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FA" w:rsidRDefault="00C02DFA" w:rsidP="000815EB">
      <w:pPr>
        <w:spacing w:after="0" w:line="240" w:lineRule="auto"/>
        <w:jc w:val="center"/>
        <w:rPr>
          <w:rFonts w:ascii="Times New Roman" w:hAnsi="Times New Roman" w:cs="Times New Roman"/>
          <w:b/>
          <w:color w:val="000000" w:themeColor="text1"/>
          <w:sz w:val="28"/>
          <w:szCs w:val="24"/>
          <w:lang w:val="id-ID"/>
        </w:rPr>
      </w:pPr>
      <w:r w:rsidRPr="00C02DFA">
        <w:rPr>
          <w:rFonts w:ascii="Times New Roman" w:hAnsi="Times New Roman" w:cs="Times New Roman"/>
          <w:b/>
          <w:color w:val="000000" w:themeColor="text1"/>
          <w:sz w:val="28"/>
          <w:szCs w:val="24"/>
          <w:lang w:val="id-ID"/>
        </w:rPr>
        <w:t>Deskripsi Kemampuan Peme</w:t>
      </w:r>
      <w:r>
        <w:rPr>
          <w:rFonts w:ascii="Times New Roman" w:hAnsi="Times New Roman" w:cs="Times New Roman"/>
          <w:b/>
          <w:color w:val="000000" w:themeColor="text1"/>
          <w:sz w:val="28"/>
          <w:szCs w:val="24"/>
          <w:lang w:val="id-ID"/>
        </w:rPr>
        <w:t>cahan Masalah Matematika Siswa d</w:t>
      </w:r>
      <w:r w:rsidRPr="00C02DFA">
        <w:rPr>
          <w:rFonts w:ascii="Times New Roman" w:hAnsi="Times New Roman" w:cs="Times New Roman"/>
          <w:b/>
          <w:color w:val="000000" w:themeColor="text1"/>
          <w:sz w:val="28"/>
          <w:szCs w:val="24"/>
          <w:lang w:val="id-ID"/>
        </w:rPr>
        <w:t xml:space="preserve">alam Pokok Pembahasan Distribusi Binomial </w:t>
      </w:r>
    </w:p>
    <w:p w:rsidR="004923FD" w:rsidRDefault="004923FD" w:rsidP="000815EB">
      <w:pPr>
        <w:spacing w:after="0" w:line="240" w:lineRule="auto"/>
        <w:jc w:val="center"/>
        <w:rPr>
          <w:rFonts w:ascii="Times New Roman" w:hAnsi="Times New Roman" w:cs="Times New Roman"/>
          <w:b/>
          <w:color w:val="000000" w:themeColor="text1"/>
          <w:sz w:val="28"/>
          <w:szCs w:val="24"/>
          <w:lang w:val="id-ID"/>
        </w:rPr>
      </w:pPr>
    </w:p>
    <w:p w:rsidR="00C02DFA" w:rsidRPr="00707F10" w:rsidRDefault="00C02DFA" w:rsidP="00107809">
      <w:pPr>
        <w:spacing w:after="0" w:line="240" w:lineRule="auto"/>
        <w:jc w:val="center"/>
        <w:rPr>
          <w:rFonts w:ascii="Times New Roman" w:hAnsi="Times New Roman" w:cs="Times New Roman"/>
          <w:sz w:val="24"/>
          <w:szCs w:val="24"/>
          <w:lang w:val="id-ID"/>
        </w:rPr>
      </w:pPr>
      <w:r w:rsidRPr="00211B7E">
        <w:rPr>
          <w:rFonts w:ascii="Times New Roman" w:hAnsi="Times New Roman" w:cs="Times New Roman"/>
          <w:sz w:val="24"/>
          <w:szCs w:val="24"/>
        </w:rPr>
        <w:t>Indah Ainun Fatwa</w:t>
      </w:r>
      <w:r w:rsidR="000815EB" w:rsidRPr="00211B7E">
        <w:rPr>
          <w:rFonts w:ascii="Times New Roman" w:hAnsi="Times New Roman" w:cs="Times New Roman"/>
          <w:sz w:val="24"/>
          <w:szCs w:val="24"/>
          <w:vertAlign w:val="superscript"/>
        </w:rPr>
        <w:t>1</w:t>
      </w:r>
      <w:r w:rsidR="00107809">
        <w:rPr>
          <w:rFonts w:ascii="Times New Roman" w:hAnsi="Times New Roman" w:cs="Times New Roman"/>
          <w:sz w:val="24"/>
          <w:szCs w:val="24"/>
          <w:vertAlign w:val="superscript"/>
          <w:lang w:val="id-ID"/>
        </w:rPr>
        <w:t>,a)</w:t>
      </w:r>
      <w:r w:rsidRPr="00211B7E">
        <w:rPr>
          <w:rFonts w:ascii="Times New Roman" w:hAnsi="Times New Roman" w:cs="Times New Roman"/>
          <w:sz w:val="24"/>
          <w:szCs w:val="24"/>
        </w:rPr>
        <w:t xml:space="preserve">, </w:t>
      </w:r>
      <w:r w:rsidRPr="00211B7E">
        <w:rPr>
          <w:rFonts w:ascii="Times New Roman" w:hAnsi="Times New Roman" w:cs="Times New Roman"/>
          <w:sz w:val="24"/>
          <w:szCs w:val="24"/>
          <w:lang w:val="id-ID"/>
        </w:rPr>
        <w:t>Usman Mulbar</w:t>
      </w:r>
      <w:r w:rsidR="001B3E51">
        <w:rPr>
          <w:rFonts w:ascii="Times New Roman" w:hAnsi="Times New Roman" w:cs="Times New Roman"/>
          <w:sz w:val="24"/>
          <w:szCs w:val="24"/>
          <w:vertAlign w:val="superscript"/>
        </w:rPr>
        <w:t>1</w:t>
      </w:r>
      <w:r w:rsidR="00707F10">
        <w:rPr>
          <w:rFonts w:ascii="Times New Roman" w:hAnsi="Times New Roman" w:cs="Times New Roman"/>
          <w:sz w:val="24"/>
          <w:szCs w:val="24"/>
          <w:vertAlign w:val="superscript"/>
          <w:lang w:val="id-ID"/>
        </w:rPr>
        <w:t>)</w:t>
      </w:r>
      <w:r w:rsidRPr="00211B7E">
        <w:rPr>
          <w:rFonts w:ascii="Times New Roman" w:hAnsi="Times New Roman" w:cs="Times New Roman"/>
          <w:sz w:val="24"/>
          <w:szCs w:val="24"/>
        </w:rPr>
        <w:t xml:space="preserve">, </w:t>
      </w:r>
      <w:r w:rsidRPr="00211B7E">
        <w:rPr>
          <w:rFonts w:ascii="Times New Roman" w:hAnsi="Times New Roman" w:cs="Times New Roman"/>
          <w:sz w:val="24"/>
          <w:szCs w:val="24"/>
          <w:lang w:val="id-ID"/>
        </w:rPr>
        <w:t>Bernard</w:t>
      </w:r>
      <w:r w:rsidR="001B3E51">
        <w:rPr>
          <w:rFonts w:ascii="Times New Roman" w:hAnsi="Times New Roman" w:cs="Times New Roman"/>
          <w:sz w:val="24"/>
          <w:szCs w:val="24"/>
          <w:vertAlign w:val="superscript"/>
        </w:rPr>
        <w:t>1</w:t>
      </w:r>
      <w:r w:rsidR="00707F10">
        <w:rPr>
          <w:rFonts w:ascii="Times New Roman" w:hAnsi="Times New Roman" w:cs="Times New Roman"/>
          <w:sz w:val="24"/>
          <w:szCs w:val="24"/>
          <w:vertAlign w:val="superscript"/>
          <w:lang w:val="id-ID"/>
        </w:rPr>
        <w:t>)</w:t>
      </w:r>
    </w:p>
    <w:p w:rsidR="000815EB" w:rsidRPr="009576A8" w:rsidRDefault="000815EB" w:rsidP="000815EB">
      <w:pPr>
        <w:spacing w:after="0" w:line="240" w:lineRule="auto"/>
        <w:jc w:val="center"/>
        <w:rPr>
          <w:rFonts w:ascii="Times New Roman" w:hAnsi="Times New Roman" w:cs="Times New Roman"/>
          <w:b/>
          <w:sz w:val="24"/>
          <w:szCs w:val="24"/>
        </w:rPr>
      </w:pPr>
    </w:p>
    <w:p w:rsidR="00C02DFA" w:rsidRDefault="00C02DFA" w:rsidP="000815EB">
      <w:pPr>
        <w:spacing w:after="0" w:line="240" w:lineRule="auto"/>
        <w:jc w:val="center"/>
        <w:rPr>
          <w:rFonts w:ascii="Times New Roman" w:hAnsi="Times New Roman" w:cs="Times New Roman"/>
        </w:rPr>
      </w:pPr>
      <w:r w:rsidRPr="009576A8">
        <w:rPr>
          <w:rFonts w:ascii="Times New Roman" w:hAnsi="Times New Roman" w:cs="Times New Roman"/>
          <w:b/>
          <w:vertAlign w:val="superscript"/>
        </w:rPr>
        <w:t>1</w:t>
      </w:r>
      <w:r w:rsidR="00707F10">
        <w:rPr>
          <w:rFonts w:ascii="Times New Roman" w:hAnsi="Times New Roman" w:cs="Times New Roman"/>
          <w:b/>
          <w:vertAlign w:val="superscript"/>
          <w:lang w:val="id-ID"/>
        </w:rPr>
        <w:t>)</w:t>
      </w:r>
      <w:r>
        <w:rPr>
          <w:rFonts w:ascii="Times New Roman" w:hAnsi="Times New Roman" w:cs="Times New Roman"/>
          <w:b/>
          <w:vertAlign w:val="superscript"/>
        </w:rPr>
        <w:t xml:space="preserve"> </w:t>
      </w:r>
      <w:r w:rsidRPr="009814F7">
        <w:rPr>
          <w:rFonts w:ascii="Times New Roman" w:hAnsi="Times New Roman" w:cs="Times New Roman"/>
          <w:i/>
        </w:rPr>
        <w:t>Jurusan Matematika, Fakultas MIPA, Universitas Negeri Makassar</w:t>
      </w:r>
    </w:p>
    <w:p w:rsidR="000815EB" w:rsidRPr="009576A8" w:rsidRDefault="000815EB" w:rsidP="000815EB">
      <w:pPr>
        <w:spacing w:after="0" w:line="240" w:lineRule="auto"/>
        <w:jc w:val="center"/>
        <w:rPr>
          <w:rFonts w:ascii="Times New Roman" w:hAnsi="Times New Roman" w:cs="Times New Roman"/>
        </w:rPr>
      </w:pPr>
    </w:p>
    <w:p w:rsidR="000815EB" w:rsidRPr="009814F7" w:rsidRDefault="000815EB" w:rsidP="000815EB">
      <w:pPr>
        <w:pStyle w:val="ListParagraph"/>
        <w:spacing w:after="0" w:line="240" w:lineRule="auto"/>
        <w:jc w:val="center"/>
        <w:rPr>
          <w:rStyle w:val="Hyperlink"/>
          <w:rFonts w:ascii="Times New Roman" w:hAnsi="Times New Roman" w:cs="Times New Roman"/>
          <w:i/>
          <w:u w:val="none"/>
        </w:rPr>
      </w:pPr>
      <w:r w:rsidRPr="009576A8">
        <w:rPr>
          <w:vertAlign w:val="superscript"/>
        </w:rPr>
        <w:t>a</w:t>
      </w:r>
      <w:r w:rsidRPr="009814F7">
        <w:rPr>
          <w:vertAlign w:val="superscript"/>
        </w:rPr>
        <w:t xml:space="preserve">) </w:t>
      </w:r>
      <w:hyperlink r:id="rId7" w:history="1">
        <w:r w:rsidRPr="009814F7">
          <w:rPr>
            <w:rStyle w:val="Hyperlink"/>
            <w:rFonts w:ascii="Times New Roman" w:hAnsi="Times New Roman" w:cs="Times New Roman"/>
            <w:color w:val="auto"/>
            <w:u w:val="none"/>
            <w:lang w:val="id-ID"/>
          </w:rPr>
          <w:t>fatwaindahainun</w:t>
        </w:r>
        <w:r w:rsidRPr="009814F7">
          <w:rPr>
            <w:rStyle w:val="Hyperlink"/>
            <w:rFonts w:ascii="Times New Roman" w:hAnsi="Times New Roman" w:cs="Times New Roman"/>
            <w:color w:val="auto"/>
            <w:u w:val="none"/>
          </w:rPr>
          <w:t>@gmail.com</w:t>
        </w:r>
      </w:hyperlink>
    </w:p>
    <w:p w:rsidR="000815EB" w:rsidRDefault="000815EB" w:rsidP="00C02DFA">
      <w:pPr>
        <w:spacing w:line="240" w:lineRule="auto"/>
        <w:jc w:val="center"/>
        <w:rPr>
          <w:rFonts w:ascii="Times New Roman" w:hAnsi="Times New Roman" w:cs="Times New Roman"/>
          <w:b/>
          <w:color w:val="000000" w:themeColor="text1"/>
          <w:sz w:val="28"/>
          <w:szCs w:val="24"/>
          <w:lang w:val="id-ID"/>
        </w:rPr>
      </w:pPr>
    </w:p>
    <w:p w:rsidR="00211B7E" w:rsidRDefault="00211B7E" w:rsidP="00211B7E">
      <w:pPr>
        <w:spacing w:after="0" w:line="240" w:lineRule="auto"/>
        <w:jc w:val="both"/>
        <w:rPr>
          <w:rFonts w:ascii="Times New Roman" w:hAnsi="Times New Roman" w:cs="Times New Roman"/>
          <w:i/>
          <w:sz w:val="20"/>
          <w:szCs w:val="20"/>
          <w:lang w:val="id-ID"/>
        </w:rPr>
      </w:pPr>
      <w:r w:rsidRPr="000815EB">
        <w:rPr>
          <w:rFonts w:ascii="Times New Roman" w:hAnsi="Times New Roman" w:cs="Times New Roman"/>
          <w:b/>
          <w:i/>
          <w:sz w:val="20"/>
          <w:szCs w:val="20"/>
          <w:lang w:val="id-ID"/>
        </w:rPr>
        <w:t xml:space="preserve">Abstrak. </w:t>
      </w:r>
      <w:r w:rsidRPr="000815EB">
        <w:rPr>
          <w:rFonts w:ascii="Times New Roman" w:hAnsi="Times New Roman" w:cs="Times New Roman"/>
          <w:i/>
          <w:sz w:val="20"/>
          <w:szCs w:val="20"/>
          <w:lang w:val="id-ID"/>
        </w:rPr>
        <w:t>Penelitian ini merupakan penelitian deskriptif dengan pendekatan kualitatif bertujuan mendeskripsikan kemampuan pemecahan masala</w:t>
      </w:r>
      <w:r>
        <w:rPr>
          <w:rFonts w:ascii="Times New Roman" w:hAnsi="Times New Roman" w:cs="Times New Roman"/>
          <w:i/>
          <w:sz w:val="20"/>
          <w:szCs w:val="20"/>
          <w:lang w:val="id-ID"/>
        </w:rPr>
        <w:t>h matematika siswa kelas XII MIA</w:t>
      </w:r>
      <w:r w:rsidRPr="000815EB">
        <w:rPr>
          <w:rFonts w:ascii="Times New Roman" w:hAnsi="Times New Roman" w:cs="Times New Roman"/>
          <w:i/>
          <w:sz w:val="20"/>
          <w:szCs w:val="20"/>
          <w:lang w:val="id-ID"/>
        </w:rPr>
        <w:t>.</w:t>
      </w:r>
      <w:r>
        <w:rPr>
          <w:rFonts w:ascii="Times New Roman" w:hAnsi="Times New Roman" w:cs="Times New Roman"/>
          <w:i/>
          <w:sz w:val="20"/>
          <w:szCs w:val="20"/>
          <w:lang w:val="id-ID"/>
        </w:rPr>
        <w:t xml:space="preserve"> Dengan mengambil subjek penelitian sebanyak 6 orang.</w:t>
      </w:r>
      <w:r w:rsidRPr="000815EB">
        <w:rPr>
          <w:rFonts w:ascii="Times New Roman" w:hAnsi="Times New Roman" w:cs="Times New Roman"/>
          <w:i/>
          <w:sz w:val="20"/>
          <w:szCs w:val="20"/>
          <w:lang w:val="id-ID"/>
        </w:rPr>
        <w:t xml:space="preserve"> Instrumen dalam penelitian ini adalah peneliti sendiri sebagai instrumen utama dan</w:t>
      </w:r>
      <w:r>
        <w:rPr>
          <w:rFonts w:ascii="Times New Roman" w:hAnsi="Times New Roman" w:cs="Times New Roman"/>
          <w:i/>
          <w:sz w:val="20"/>
          <w:szCs w:val="20"/>
          <w:lang w:val="id-ID"/>
        </w:rPr>
        <w:t xml:space="preserve"> </w:t>
      </w:r>
      <w:r w:rsidRPr="000815EB">
        <w:rPr>
          <w:rFonts w:ascii="Times New Roman" w:hAnsi="Times New Roman" w:cs="Times New Roman"/>
          <w:i/>
          <w:sz w:val="20"/>
          <w:szCs w:val="20"/>
          <w:lang w:val="id-ID"/>
        </w:rPr>
        <w:t>sebagai instrumen pendukung</w:t>
      </w:r>
      <w:r>
        <w:rPr>
          <w:rFonts w:ascii="Times New Roman" w:hAnsi="Times New Roman" w:cs="Times New Roman"/>
          <w:i/>
          <w:sz w:val="20"/>
          <w:szCs w:val="20"/>
          <w:lang w:val="id-ID"/>
        </w:rPr>
        <w:t>, yaitu</w:t>
      </w:r>
      <w:r w:rsidRPr="000815EB">
        <w:rPr>
          <w:rFonts w:ascii="Times New Roman" w:hAnsi="Times New Roman" w:cs="Times New Roman"/>
          <w:i/>
          <w:sz w:val="20"/>
          <w:szCs w:val="20"/>
          <w:lang w:val="id-ID"/>
        </w:rPr>
        <w:t xml:space="preserve"> tes </w:t>
      </w:r>
      <w:r>
        <w:rPr>
          <w:rFonts w:ascii="Times New Roman" w:hAnsi="Times New Roman" w:cs="Times New Roman"/>
          <w:i/>
          <w:sz w:val="20"/>
          <w:szCs w:val="20"/>
          <w:lang w:val="id-ID"/>
        </w:rPr>
        <w:t>kemampuan pemecahan masalah,</w:t>
      </w:r>
      <w:r w:rsidRPr="000815EB">
        <w:rPr>
          <w:rFonts w:ascii="Times New Roman" w:hAnsi="Times New Roman" w:cs="Times New Roman"/>
          <w:i/>
          <w:sz w:val="20"/>
          <w:szCs w:val="20"/>
          <w:lang w:val="id-ID"/>
        </w:rPr>
        <w:t xml:space="preserve"> pedoman wawancara. Hasil penelitian menunjukkan: (1) siswa dengan tingkat kemampuan tinggi dapa</w:t>
      </w:r>
      <w:r>
        <w:rPr>
          <w:rFonts w:ascii="Times New Roman" w:hAnsi="Times New Roman" w:cs="Times New Roman"/>
          <w:i/>
          <w:sz w:val="20"/>
          <w:szCs w:val="20"/>
          <w:lang w:val="id-ID"/>
        </w:rPr>
        <w:t>t menentukan informasi</w:t>
      </w:r>
      <w:r w:rsidRPr="000815EB">
        <w:rPr>
          <w:rFonts w:ascii="Times New Roman" w:hAnsi="Times New Roman" w:cs="Times New Roman"/>
          <w:i/>
          <w:sz w:val="20"/>
          <w:szCs w:val="20"/>
          <w:lang w:val="id-ID"/>
        </w:rPr>
        <w:t xml:space="preserve"> yang terdapat pada soal dengan lengkap dan t</w:t>
      </w:r>
      <w:r>
        <w:rPr>
          <w:rFonts w:ascii="Times New Roman" w:hAnsi="Times New Roman" w:cs="Times New Roman"/>
          <w:i/>
          <w:sz w:val="20"/>
          <w:szCs w:val="20"/>
          <w:lang w:val="id-ID"/>
        </w:rPr>
        <w:t>epat</w:t>
      </w:r>
      <w:r w:rsidRPr="000815EB">
        <w:rPr>
          <w:rFonts w:ascii="Times New Roman" w:hAnsi="Times New Roman" w:cs="Times New Roman"/>
          <w:i/>
          <w:sz w:val="20"/>
          <w:szCs w:val="20"/>
          <w:lang w:val="id-ID"/>
        </w:rPr>
        <w:t>, merencanakan pemecahan masalah dengan sangat baik, melaksanakan rencana pemecahan dan dapat menjelaskan langkah pemecahan masalah yang diguna</w:t>
      </w:r>
      <w:r>
        <w:rPr>
          <w:rFonts w:ascii="Times New Roman" w:hAnsi="Times New Roman" w:cs="Times New Roman"/>
          <w:i/>
          <w:sz w:val="20"/>
          <w:szCs w:val="20"/>
          <w:lang w:val="id-ID"/>
        </w:rPr>
        <w:t>kan dengan hasil yang benar, serta</w:t>
      </w:r>
      <w:r w:rsidRPr="000815EB">
        <w:rPr>
          <w:rFonts w:ascii="Times New Roman" w:hAnsi="Times New Roman" w:cs="Times New Roman"/>
          <w:i/>
          <w:sz w:val="20"/>
          <w:szCs w:val="20"/>
          <w:lang w:val="id-ID"/>
        </w:rPr>
        <w:t xml:space="preserve"> memeriksa kembali langkah pemecahan masalah yang digunakan secara menyeluruh beserta jawabannya. (2) siswa dengan tingkat kemampuan sedang dapat men</w:t>
      </w:r>
      <w:r>
        <w:rPr>
          <w:rFonts w:ascii="Times New Roman" w:hAnsi="Times New Roman" w:cs="Times New Roman"/>
          <w:i/>
          <w:sz w:val="20"/>
          <w:szCs w:val="20"/>
          <w:lang w:val="id-ID"/>
        </w:rPr>
        <w:t xml:space="preserve">entukan informasi </w:t>
      </w:r>
      <w:r w:rsidRPr="000815EB">
        <w:rPr>
          <w:rFonts w:ascii="Times New Roman" w:hAnsi="Times New Roman" w:cs="Times New Roman"/>
          <w:i/>
          <w:sz w:val="20"/>
          <w:szCs w:val="20"/>
          <w:lang w:val="id-ID"/>
        </w:rPr>
        <w:t>terdap</w:t>
      </w:r>
      <w:r>
        <w:rPr>
          <w:rFonts w:ascii="Times New Roman" w:hAnsi="Times New Roman" w:cs="Times New Roman"/>
          <w:i/>
          <w:sz w:val="20"/>
          <w:szCs w:val="20"/>
          <w:lang w:val="id-ID"/>
        </w:rPr>
        <w:t>at pada soal dengan lengkap</w:t>
      </w:r>
      <w:r w:rsidRPr="000815EB">
        <w:rPr>
          <w:rFonts w:ascii="Times New Roman" w:hAnsi="Times New Roman" w:cs="Times New Roman"/>
          <w:i/>
          <w:sz w:val="20"/>
          <w:szCs w:val="20"/>
          <w:lang w:val="id-ID"/>
        </w:rPr>
        <w:t xml:space="preserve"> </w:t>
      </w:r>
      <w:r>
        <w:rPr>
          <w:rFonts w:ascii="Times New Roman" w:hAnsi="Times New Roman" w:cs="Times New Roman"/>
          <w:i/>
          <w:sz w:val="20"/>
          <w:szCs w:val="20"/>
          <w:lang w:val="id-ID"/>
        </w:rPr>
        <w:t xml:space="preserve">akan </w:t>
      </w:r>
      <w:r w:rsidRPr="000815EB">
        <w:rPr>
          <w:rFonts w:ascii="Times New Roman" w:hAnsi="Times New Roman" w:cs="Times New Roman"/>
          <w:i/>
          <w:sz w:val="20"/>
          <w:szCs w:val="20"/>
          <w:lang w:val="id-ID"/>
        </w:rPr>
        <w:t>tetapi kurang tepat, memiliki rencana pemec</w:t>
      </w:r>
      <w:r>
        <w:rPr>
          <w:rFonts w:ascii="Times New Roman" w:hAnsi="Times New Roman" w:cs="Times New Roman"/>
          <w:i/>
          <w:sz w:val="20"/>
          <w:szCs w:val="20"/>
          <w:lang w:val="id-ID"/>
        </w:rPr>
        <w:t xml:space="preserve">ahan masalah dengan baik, </w:t>
      </w:r>
      <w:r w:rsidRPr="000815EB">
        <w:rPr>
          <w:rFonts w:ascii="Times New Roman" w:hAnsi="Times New Roman" w:cs="Times New Roman"/>
          <w:i/>
          <w:sz w:val="20"/>
          <w:szCs w:val="20"/>
          <w:lang w:val="id-ID"/>
        </w:rPr>
        <w:t xml:space="preserve">menjelaskan langkah pemecahan </w:t>
      </w:r>
      <w:r>
        <w:rPr>
          <w:rFonts w:ascii="Times New Roman" w:hAnsi="Times New Roman" w:cs="Times New Roman"/>
          <w:i/>
          <w:sz w:val="20"/>
          <w:szCs w:val="20"/>
          <w:lang w:val="id-ID"/>
        </w:rPr>
        <w:t>yang digunakan dengan hasil</w:t>
      </w:r>
      <w:r w:rsidRPr="000815EB">
        <w:rPr>
          <w:rFonts w:ascii="Times New Roman" w:hAnsi="Times New Roman" w:cs="Times New Roman"/>
          <w:i/>
          <w:sz w:val="20"/>
          <w:szCs w:val="20"/>
          <w:lang w:val="id-ID"/>
        </w:rPr>
        <w:t xml:space="preserve"> kurang benar, dan tidak memeriksa kembali langkah pemecahan masalah yang digunakan secara menyeluruh beserta jawabannya. (3) siswa dengan tingkat kemampuan rendah dapat men</w:t>
      </w:r>
      <w:r>
        <w:rPr>
          <w:rFonts w:ascii="Times New Roman" w:hAnsi="Times New Roman" w:cs="Times New Roman"/>
          <w:i/>
          <w:sz w:val="20"/>
          <w:szCs w:val="20"/>
          <w:lang w:val="id-ID"/>
        </w:rPr>
        <w:t>entukan informasi</w:t>
      </w:r>
      <w:r w:rsidRPr="000815EB">
        <w:rPr>
          <w:rFonts w:ascii="Times New Roman" w:hAnsi="Times New Roman" w:cs="Times New Roman"/>
          <w:i/>
          <w:sz w:val="20"/>
          <w:szCs w:val="20"/>
          <w:lang w:val="id-ID"/>
        </w:rPr>
        <w:t xml:space="preserve"> terdapat pada soal dengan lengkap dan kurang tepat, memiliki rencana pemecahan masalah yang dapat membantunya dalam menyelesaikan masalah dengan tepat, menyelesaikan masalah dengan hasil yang kurang benar, dan tidak memeriksa kembali langkah pemecahan masalah yang digunakan secara menyeluruh beserta jawabannya.</w:t>
      </w:r>
    </w:p>
    <w:p w:rsidR="00211B7E" w:rsidRPr="000815EB" w:rsidRDefault="00211B7E" w:rsidP="00211B7E">
      <w:pPr>
        <w:spacing w:after="0" w:line="240" w:lineRule="auto"/>
        <w:jc w:val="both"/>
        <w:rPr>
          <w:rFonts w:ascii="Times New Roman" w:hAnsi="Times New Roman" w:cs="Times New Roman"/>
          <w:i/>
          <w:sz w:val="20"/>
          <w:szCs w:val="20"/>
          <w:lang w:val="id-ID"/>
        </w:rPr>
      </w:pPr>
      <w:r w:rsidRPr="000815EB">
        <w:rPr>
          <w:rFonts w:ascii="Times New Roman" w:hAnsi="Times New Roman" w:cs="Times New Roman"/>
          <w:b/>
          <w:i/>
          <w:sz w:val="20"/>
          <w:szCs w:val="20"/>
          <w:lang w:val="id-ID"/>
        </w:rPr>
        <w:t>Kata Kunci:</w:t>
      </w:r>
      <w:r w:rsidRPr="000815EB">
        <w:rPr>
          <w:rFonts w:ascii="Times New Roman" w:hAnsi="Times New Roman" w:cs="Times New Roman"/>
          <w:b/>
          <w:sz w:val="20"/>
          <w:szCs w:val="20"/>
          <w:lang w:val="id-ID"/>
        </w:rPr>
        <w:t xml:space="preserve"> </w:t>
      </w:r>
      <w:r w:rsidRPr="000815EB">
        <w:rPr>
          <w:rFonts w:ascii="Times New Roman" w:hAnsi="Times New Roman" w:cs="Times New Roman"/>
          <w:i/>
          <w:sz w:val="20"/>
          <w:szCs w:val="20"/>
          <w:lang w:val="id-ID"/>
        </w:rPr>
        <w:t>kema</w:t>
      </w:r>
      <w:r w:rsidR="00107809">
        <w:rPr>
          <w:rFonts w:ascii="Times New Roman" w:hAnsi="Times New Roman" w:cs="Times New Roman"/>
          <w:i/>
          <w:sz w:val="20"/>
          <w:szCs w:val="20"/>
          <w:lang w:val="id-ID"/>
        </w:rPr>
        <w:t>mpuan, pemecahan masalah, distribusi binomial</w:t>
      </w:r>
    </w:p>
    <w:p w:rsidR="00211B7E" w:rsidRPr="000815EB" w:rsidRDefault="00211B7E" w:rsidP="00211B7E">
      <w:pPr>
        <w:spacing w:after="0" w:line="240" w:lineRule="auto"/>
        <w:jc w:val="both"/>
        <w:rPr>
          <w:rFonts w:ascii="Times New Roman" w:hAnsi="Times New Roman" w:cs="Times New Roman"/>
          <w:i/>
          <w:sz w:val="20"/>
          <w:szCs w:val="20"/>
          <w:lang w:val="id-ID"/>
        </w:rPr>
      </w:pPr>
    </w:p>
    <w:p w:rsidR="00211B7E" w:rsidRPr="000B41E2" w:rsidRDefault="00211B7E" w:rsidP="00211B7E">
      <w:pPr>
        <w:spacing w:after="0" w:line="240" w:lineRule="auto"/>
        <w:jc w:val="both"/>
        <w:rPr>
          <w:rFonts w:ascii="Times New Roman" w:hAnsi="Times New Roman" w:cs="Times New Roman"/>
          <w:b/>
          <w:i/>
          <w:sz w:val="20"/>
          <w:szCs w:val="20"/>
          <w:lang w:val="id-ID"/>
        </w:rPr>
      </w:pPr>
      <w:r w:rsidRPr="000815EB">
        <w:rPr>
          <w:rFonts w:ascii="Times New Roman" w:hAnsi="Times New Roman" w:cs="Times New Roman"/>
          <w:b/>
          <w:i/>
          <w:sz w:val="20"/>
          <w:szCs w:val="20"/>
          <w:lang w:val="id-ID"/>
        </w:rPr>
        <w:t>Abstract.</w:t>
      </w:r>
      <w:r>
        <w:rPr>
          <w:rFonts w:ascii="Times New Roman" w:hAnsi="Times New Roman" w:cs="Times New Roman"/>
          <w:i/>
          <w:sz w:val="20"/>
          <w:szCs w:val="20"/>
          <w:lang w:val="id-ID"/>
        </w:rPr>
        <w:t xml:space="preserve"> </w:t>
      </w:r>
      <w:r w:rsidRPr="000B41E2">
        <w:rPr>
          <w:rFonts w:ascii="Times New Roman" w:hAnsi="Times New Roman" w:cs="Times New Roman"/>
          <w:i/>
          <w:sz w:val="20"/>
          <w:szCs w:val="20"/>
          <w:lang w:val="en"/>
        </w:rPr>
        <w:t xml:space="preserve">This research is a descriptive research with qualitative approach aimed to </w:t>
      </w:r>
      <w:r>
        <w:rPr>
          <w:rFonts w:ascii="Times New Roman" w:hAnsi="Times New Roman" w:cs="Times New Roman"/>
          <w:i/>
          <w:sz w:val="20"/>
          <w:szCs w:val="20"/>
          <w:lang w:val="en"/>
        </w:rPr>
        <w:t>describe</w:t>
      </w:r>
      <w:r w:rsidRPr="000B41E2">
        <w:rPr>
          <w:rFonts w:ascii="Times New Roman" w:hAnsi="Times New Roman" w:cs="Times New Roman"/>
          <w:i/>
          <w:sz w:val="20"/>
          <w:szCs w:val="20"/>
          <w:lang w:val="en"/>
        </w:rPr>
        <w:t xml:space="preserve"> problem solving </w:t>
      </w:r>
      <w:r>
        <w:rPr>
          <w:rFonts w:ascii="Times New Roman" w:hAnsi="Times New Roman" w:cs="Times New Roman"/>
          <w:i/>
          <w:sz w:val="20"/>
          <w:szCs w:val="20"/>
          <w:lang w:val="id-ID"/>
        </w:rPr>
        <w:t xml:space="preserve">abilities of </w:t>
      </w:r>
      <w:r w:rsidRPr="000B41E2">
        <w:rPr>
          <w:rFonts w:ascii="Times New Roman" w:hAnsi="Times New Roman" w:cs="Times New Roman"/>
          <w:i/>
          <w:sz w:val="20"/>
          <w:szCs w:val="20"/>
          <w:lang w:val="en"/>
        </w:rPr>
        <w:t>mathematics</w:t>
      </w:r>
      <w:r>
        <w:rPr>
          <w:rFonts w:ascii="Times New Roman" w:hAnsi="Times New Roman" w:cs="Times New Roman"/>
          <w:i/>
          <w:sz w:val="20"/>
          <w:szCs w:val="20"/>
          <w:lang w:val="id-ID"/>
        </w:rPr>
        <w:t xml:space="preserve"> students </w:t>
      </w:r>
      <w:r w:rsidRPr="000B41E2">
        <w:rPr>
          <w:rFonts w:ascii="Times New Roman" w:hAnsi="Times New Roman" w:cs="Times New Roman"/>
          <w:i/>
          <w:sz w:val="20"/>
          <w:szCs w:val="20"/>
          <w:lang w:val="en"/>
        </w:rPr>
        <w:t xml:space="preserve">class XII MIA. By taking </w:t>
      </w:r>
      <w:r>
        <w:rPr>
          <w:rFonts w:ascii="Times New Roman" w:hAnsi="Times New Roman" w:cs="Times New Roman"/>
          <w:i/>
          <w:sz w:val="20"/>
          <w:szCs w:val="20"/>
          <w:lang w:val="id-ID"/>
        </w:rPr>
        <w:t>6 students as subject</w:t>
      </w:r>
      <w:r w:rsidRPr="000B41E2">
        <w:rPr>
          <w:rFonts w:ascii="Times New Roman" w:hAnsi="Times New Roman" w:cs="Times New Roman"/>
          <w:i/>
          <w:sz w:val="20"/>
          <w:szCs w:val="20"/>
          <w:lang w:val="en"/>
        </w:rPr>
        <w:t>. Instruments in this study are the researchers themselves as the main instrument and as a supporting instrument, namely the problem-solving skills test, interview guidelines. The results showed: (1) students with high ability level can determine the information</w:t>
      </w:r>
      <w:r>
        <w:rPr>
          <w:rFonts w:ascii="Times New Roman" w:hAnsi="Times New Roman" w:cs="Times New Roman"/>
          <w:i/>
          <w:sz w:val="20"/>
          <w:szCs w:val="20"/>
          <w:lang w:val="id-ID"/>
        </w:rPr>
        <w:t>s</w:t>
      </w:r>
      <w:r w:rsidRPr="000B41E2">
        <w:rPr>
          <w:rFonts w:ascii="Times New Roman" w:hAnsi="Times New Roman" w:cs="Times New Roman"/>
          <w:i/>
          <w:sz w:val="20"/>
          <w:szCs w:val="20"/>
          <w:lang w:val="en"/>
        </w:rPr>
        <w:t xml:space="preserve"> contained in the problem complet</w:t>
      </w:r>
      <w:r>
        <w:rPr>
          <w:rFonts w:ascii="Times New Roman" w:hAnsi="Times New Roman" w:cs="Times New Roman"/>
          <w:i/>
          <w:sz w:val="20"/>
          <w:szCs w:val="20"/>
          <w:lang w:val="en"/>
        </w:rPr>
        <w:t>e and precise, plan the problem-</w:t>
      </w:r>
      <w:r w:rsidRPr="000B41E2">
        <w:rPr>
          <w:rFonts w:ascii="Times New Roman" w:hAnsi="Times New Roman" w:cs="Times New Roman"/>
          <w:i/>
          <w:sz w:val="20"/>
          <w:szCs w:val="20"/>
          <w:lang w:val="en"/>
        </w:rPr>
        <w:t xml:space="preserve">solving very well, implement the plan </w:t>
      </w:r>
      <w:r>
        <w:rPr>
          <w:rFonts w:ascii="Times New Roman" w:hAnsi="Times New Roman" w:cs="Times New Roman"/>
          <w:i/>
          <w:sz w:val="20"/>
          <w:szCs w:val="20"/>
          <w:lang w:val="id-ID"/>
        </w:rPr>
        <w:t>of problem-</w:t>
      </w:r>
      <w:r w:rsidRPr="000B41E2">
        <w:rPr>
          <w:rFonts w:ascii="Times New Roman" w:hAnsi="Times New Roman" w:cs="Times New Roman"/>
          <w:i/>
          <w:sz w:val="20"/>
          <w:szCs w:val="20"/>
          <w:lang w:val="en"/>
        </w:rPr>
        <w:t xml:space="preserve">solving </w:t>
      </w:r>
      <w:r>
        <w:rPr>
          <w:rFonts w:ascii="Times New Roman" w:hAnsi="Times New Roman" w:cs="Times New Roman"/>
          <w:i/>
          <w:sz w:val="20"/>
          <w:szCs w:val="20"/>
          <w:lang w:val="en"/>
        </w:rPr>
        <w:t>and can explain the problem-</w:t>
      </w:r>
      <w:r w:rsidRPr="000B41E2">
        <w:rPr>
          <w:rFonts w:ascii="Times New Roman" w:hAnsi="Times New Roman" w:cs="Times New Roman"/>
          <w:i/>
          <w:sz w:val="20"/>
          <w:szCs w:val="20"/>
          <w:lang w:val="en"/>
        </w:rPr>
        <w:t xml:space="preserve">solving steps used with the correct results, and check back </w:t>
      </w:r>
      <w:r>
        <w:rPr>
          <w:rFonts w:ascii="Times New Roman" w:hAnsi="Times New Roman" w:cs="Times New Roman"/>
          <w:i/>
          <w:sz w:val="20"/>
          <w:szCs w:val="20"/>
          <w:lang w:val="id-ID"/>
        </w:rPr>
        <w:t>problem-solving</w:t>
      </w:r>
      <w:r w:rsidRPr="000B41E2">
        <w:rPr>
          <w:rFonts w:ascii="Times New Roman" w:hAnsi="Times New Roman" w:cs="Times New Roman"/>
          <w:i/>
          <w:sz w:val="20"/>
          <w:szCs w:val="20"/>
          <w:lang w:val="en"/>
        </w:rPr>
        <w:t xml:space="preserve"> steps used thoroughly and the answers. (2) students with </w:t>
      </w:r>
      <w:r>
        <w:rPr>
          <w:rFonts w:ascii="Times New Roman" w:hAnsi="Times New Roman" w:cs="Times New Roman"/>
          <w:i/>
          <w:sz w:val="20"/>
          <w:szCs w:val="20"/>
          <w:lang w:val="id-ID"/>
        </w:rPr>
        <w:t>medium</w:t>
      </w:r>
      <w:r w:rsidRPr="000B41E2">
        <w:rPr>
          <w:rFonts w:ascii="Times New Roman" w:hAnsi="Times New Roman" w:cs="Times New Roman"/>
          <w:i/>
          <w:sz w:val="20"/>
          <w:szCs w:val="20"/>
          <w:lang w:val="en"/>
        </w:rPr>
        <w:t xml:space="preserve"> ability to determine the information contained in the problem with complete but not appropriate, have a good problem-solving plan, explain the </w:t>
      </w:r>
      <w:r>
        <w:rPr>
          <w:rFonts w:ascii="Times New Roman" w:hAnsi="Times New Roman" w:cs="Times New Roman"/>
          <w:i/>
          <w:sz w:val="20"/>
          <w:szCs w:val="20"/>
          <w:lang w:val="id-ID"/>
        </w:rPr>
        <w:t>problem-</w:t>
      </w:r>
      <w:r w:rsidRPr="000B41E2">
        <w:rPr>
          <w:rFonts w:ascii="Times New Roman" w:hAnsi="Times New Roman" w:cs="Times New Roman"/>
          <w:i/>
          <w:sz w:val="20"/>
          <w:szCs w:val="20"/>
          <w:lang w:val="en"/>
        </w:rPr>
        <w:t>solving steps used wit</w:t>
      </w:r>
      <w:r>
        <w:rPr>
          <w:rFonts w:ascii="Times New Roman" w:hAnsi="Times New Roman" w:cs="Times New Roman"/>
          <w:i/>
          <w:sz w:val="20"/>
          <w:szCs w:val="20"/>
          <w:lang w:val="en"/>
        </w:rPr>
        <w:t>h less correct results, and d</w:t>
      </w:r>
      <w:r w:rsidRPr="000B41E2">
        <w:rPr>
          <w:rFonts w:ascii="Times New Roman" w:hAnsi="Times New Roman" w:cs="Times New Roman"/>
          <w:i/>
          <w:sz w:val="20"/>
          <w:szCs w:val="20"/>
          <w:lang w:val="en"/>
        </w:rPr>
        <w:t>o</w:t>
      </w:r>
      <w:r>
        <w:rPr>
          <w:rFonts w:ascii="Times New Roman" w:hAnsi="Times New Roman" w:cs="Times New Roman"/>
          <w:i/>
          <w:sz w:val="20"/>
          <w:szCs w:val="20"/>
          <w:lang w:val="id-ID"/>
        </w:rPr>
        <w:t>n</w:t>
      </w:r>
      <w:r>
        <w:rPr>
          <w:rFonts w:ascii="Calibri" w:hAnsi="Calibri" w:cs="Calibri"/>
          <w:i/>
          <w:sz w:val="20"/>
          <w:szCs w:val="20"/>
          <w:lang w:val="id-ID"/>
        </w:rPr>
        <w:t>'</w:t>
      </w:r>
      <w:r w:rsidRPr="000B41E2">
        <w:rPr>
          <w:rFonts w:ascii="Times New Roman" w:hAnsi="Times New Roman" w:cs="Times New Roman"/>
          <w:i/>
          <w:sz w:val="20"/>
          <w:szCs w:val="20"/>
          <w:lang w:val="en"/>
        </w:rPr>
        <w:t xml:space="preserve">t re-examine the </w:t>
      </w:r>
      <w:r>
        <w:rPr>
          <w:rFonts w:ascii="Times New Roman" w:hAnsi="Times New Roman" w:cs="Times New Roman"/>
          <w:i/>
          <w:sz w:val="20"/>
          <w:szCs w:val="20"/>
          <w:lang w:val="id-ID"/>
        </w:rPr>
        <w:t>problem-solving</w:t>
      </w:r>
      <w:r w:rsidRPr="000B41E2">
        <w:rPr>
          <w:rFonts w:ascii="Times New Roman" w:hAnsi="Times New Roman" w:cs="Times New Roman"/>
          <w:i/>
          <w:sz w:val="20"/>
          <w:szCs w:val="20"/>
          <w:lang w:val="en"/>
        </w:rPr>
        <w:t xml:space="preserve"> steps used thoroughly and the answer. </w:t>
      </w:r>
      <w:r>
        <w:rPr>
          <w:rFonts w:ascii="Times New Roman" w:hAnsi="Times New Roman" w:cs="Times New Roman"/>
          <w:i/>
          <w:sz w:val="20"/>
          <w:szCs w:val="20"/>
          <w:lang w:val="en"/>
        </w:rPr>
        <w:t>(3)</w:t>
      </w:r>
      <w:r>
        <w:rPr>
          <w:rFonts w:ascii="Times New Roman" w:hAnsi="Times New Roman" w:cs="Times New Roman"/>
          <w:i/>
          <w:sz w:val="20"/>
          <w:szCs w:val="20"/>
          <w:lang w:val="id-ID"/>
        </w:rPr>
        <w:t xml:space="preserve"> </w:t>
      </w:r>
      <w:r>
        <w:rPr>
          <w:rFonts w:ascii="Times New Roman" w:hAnsi="Times New Roman" w:cs="Times New Roman"/>
          <w:i/>
          <w:sz w:val="20"/>
          <w:szCs w:val="20"/>
          <w:lang w:val="en"/>
        </w:rPr>
        <w:t xml:space="preserve">students </w:t>
      </w:r>
      <w:r w:rsidRPr="000B41E2">
        <w:rPr>
          <w:rFonts w:ascii="Times New Roman" w:hAnsi="Times New Roman" w:cs="Times New Roman"/>
          <w:i/>
          <w:sz w:val="20"/>
          <w:szCs w:val="20"/>
          <w:lang w:val="en"/>
        </w:rPr>
        <w:t>with low ability level can determine the information contained in the problem with complete and less precise, have a problem-solving plan that can help him in resolving the problem correctly, solve the problem</w:t>
      </w:r>
      <w:r>
        <w:rPr>
          <w:rFonts w:ascii="Times New Roman" w:hAnsi="Times New Roman" w:cs="Times New Roman"/>
          <w:i/>
          <w:sz w:val="20"/>
          <w:szCs w:val="20"/>
          <w:lang w:val="en"/>
        </w:rPr>
        <w:t xml:space="preserve"> with incorrect results, and do</w:t>
      </w:r>
      <w:r w:rsidRPr="000B41E2">
        <w:rPr>
          <w:rFonts w:ascii="Times New Roman" w:hAnsi="Times New Roman" w:cs="Times New Roman"/>
          <w:i/>
          <w:sz w:val="20"/>
          <w:szCs w:val="20"/>
          <w:lang w:val="en"/>
        </w:rPr>
        <w:t>n</w:t>
      </w:r>
      <w:r>
        <w:rPr>
          <w:rFonts w:ascii="Calibri" w:hAnsi="Calibri" w:cs="Calibri"/>
          <w:i/>
          <w:sz w:val="20"/>
          <w:szCs w:val="20"/>
          <w:lang w:val="id-ID"/>
        </w:rPr>
        <w:t>'</w:t>
      </w:r>
      <w:r w:rsidRPr="000B41E2">
        <w:rPr>
          <w:rFonts w:ascii="Times New Roman" w:hAnsi="Times New Roman" w:cs="Times New Roman"/>
          <w:i/>
          <w:sz w:val="20"/>
          <w:szCs w:val="20"/>
          <w:lang w:val="en"/>
        </w:rPr>
        <w:t>t re-examine the troubleshooting steps used thoroughly with the answers.</w:t>
      </w:r>
    </w:p>
    <w:p w:rsidR="00211B7E" w:rsidRPr="000815EB" w:rsidRDefault="00211B7E" w:rsidP="00211B7E">
      <w:pPr>
        <w:spacing w:after="0" w:line="240" w:lineRule="auto"/>
        <w:jc w:val="both"/>
        <w:rPr>
          <w:rFonts w:ascii="Times New Roman" w:hAnsi="Times New Roman" w:cs="Times New Roman"/>
          <w:i/>
          <w:sz w:val="20"/>
          <w:szCs w:val="20"/>
          <w:lang w:val="id-ID"/>
        </w:rPr>
      </w:pPr>
      <w:r>
        <w:rPr>
          <w:rFonts w:ascii="Times New Roman" w:hAnsi="Times New Roman" w:cs="Times New Roman"/>
          <w:b/>
          <w:i/>
          <w:sz w:val="20"/>
          <w:szCs w:val="20"/>
          <w:lang w:val="id-ID"/>
        </w:rPr>
        <w:t>Keyw</w:t>
      </w:r>
      <w:r w:rsidRPr="000815EB">
        <w:rPr>
          <w:rFonts w:ascii="Times New Roman" w:hAnsi="Times New Roman" w:cs="Times New Roman"/>
          <w:b/>
          <w:i/>
          <w:sz w:val="20"/>
          <w:szCs w:val="20"/>
          <w:lang w:val="id-ID"/>
        </w:rPr>
        <w:t xml:space="preserve">ords: </w:t>
      </w:r>
      <w:r w:rsidR="00461FF5">
        <w:rPr>
          <w:rFonts w:ascii="Times New Roman" w:hAnsi="Times New Roman" w:cs="Times New Roman"/>
          <w:i/>
          <w:sz w:val="20"/>
          <w:szCs w:val="20"/>
          <w:lang w:val="id-ID"/>
        </w:rPr>
        <w:t>abilities, problem-</w:t>
      </w:r>
      <w:r w:rsidRPr="000815EB">
        <w:rPr>
          <w:rFonts w:ascii="Times New Roman" w:hAnsi="Times New Roman" w:cs="Times New Roman"/>
          <w:i/>
          <w:sz w:val="20"/>
          <w:szCs w:val="20"/>
          <w:lang w:val="id-ID"/>
        </w:rPr>
        <w:t xml:space="preserve">solving, </w:t>
      </w:r>
      <w:r w:rsidR="00107809">
        <w:rPr>
          <w:rFonts w:ascii="Times New Roman" w:hAnsi="Times New Roman" w:cs="Times New Roman"/>
          <w:i/>
          <w:sz w:val="20"/>
          <w:szCs w:val="20"/>
          <w:lang w:val="id-ID"/>
        </w:rPr>
        <w:t>binomial distribution</w:t>
      </w:r>
    </w:p>
    <w:p w:rsidR="001F28E5" w:rsidRPr="00476667" w:rsidRDefault="001F28E5" w:rsidP="001F28E5">
      <w:pPr>
        <w:pStyle w:val="Heading1"/>
        <w:spacing w:before="240"/>
      </w:pPr>
      <w:r w:rsidRPr="001A1066">
        <w:t xml:space="preserve">PENDAHULUAN </w:t>
      </w:r>
    </w:p>
    <w:p w:rsidR="001F28E5" w:rsidRPr="00741F7B" w:rsidRDefault="001F28E5" w:rsidP="00741F7B">
      <w:pPr>
        <w:spacing w:line="240" w:lineRule="auto"/>
        <w:jc w:val="both"/>
        <w:rPr>
          <w:rFonts w:ascii="Times New Roman" w:hAnsi="Times New Roman" w:cs="Times New Roman"/>
        </w:rPr>
      </w:pPr>
      <w:r w:rsidRPr="00741F7B">
        <w:rPr>
          <w:rStyle w:val="fontstyle21"/>
          <w:sz w:val="22"/>
          <w:szCs w:val="22"/>
        </w:rPr>
        <w:t>National Council of Teachers of</w:t>
      </w:r>
      <w:r w:rsidRPr="00741F7B">
        <w:rPr>
          <w:rFonts w:ascii="Times New Roman" w:hAnsi="Times New Roman" w:cs="Times New Roman"/>
          <w:i/>
          <w:iCs/>
          <w:color w:val="000000"/>
        </w:rPr>
        <w:t xml:space="preserve"> </w:t>
      </w:r>
      <w:r w:rsidRPr="00741F7B">
        <w:rPr>
          <w:rStyle w:val="fontstyle21"/>
          <w:sz w:val="22"/>
          <w:szCs w:val="22"/>
        </w:rPr>
        <w:t xml:space="preserve">Mathematics </w:t>
      </w:r>
      <w:r w:rsidRPr="00741F7B">
        <w:rPr>
          <w:rStyle w:val="fontstyle01"/>
          <w:sz w:val="22"/>
          <w:szCs w:val="22"/>
        </w:rPr>
        <w:t>(NCTM</w:t>
      </w:r>
      <w:r w:rsidR="00707F10">
        <w:rPr>
          <w:rStyle w:val="fontstyle01"/>
          <w:sz w:val="22"/>
          <w:szCs w:val="22"/>
          <w:lang w:val="id-ID"/>
        </w:rPr>
        <w:t xml:space="preserve">, </w:t>
      </w:r>
      <w:r w:rsidR="00211B7E">
        <w:rPr>
          <w:rStyle w:val="fontstyle01"/>
          <w:sz w:val="22"/>
          <w:szCs w:val="22"/>
          <w:lang w:val="id-ID"/>
        </w:rPr>
        <w:t>2000</w:t>
      </w:r>
      <w:r w:rsidRPr="00741F7B">
        <w:rPr>
          <w:rStyle w:val="fontstyle01"/>
          <w:sz w:val="22"/>
          <w:szCs w:val="22"/>
        </w:rPr>
        <w:t>) menetapkan bahwa untuk</w:t>
      </w:r>
      <w:r w:rsidRPr="00741F7B">
        <w:rPr>
          <w:rFonts w:ascii="Times New Roman" w:hAnsi="Times New Roman" w:cs="Times New Roman"/>
          <w:color w:val="000000"/>
        </w:rPr>
        <w:t xml:space="preserve"> </w:t>
      </w:r>
      <w:r w:rsidRPr="00741F7B">
        <w:rPr>
          <w:rStyle w:val="fontstyle01"/>
          <w:sz w:val="22"/>
          <w:szCs w:val="22"/>
        </w:rPr>
        <w:t>mencapai standar isi, siswa harus memiliki lima</w:t>
      </w:r>
      <w:r w:rsidRPr="00741F7B">
        <w:rPr>
          <w:rFonts w:ascii="Times New Roman" w:hAnsi="Times New Roman" w:cs="Times New Roman"/>
          <w:color w:val="000000"/>
        </w:rPr>
        <w:t xml:space="preserve"> </w:t>
      </w:r>
      <w:r w:rsidRPr="00741F7B">
        <w:rPr>
          <w:rStyle w:val="fontstyle01"/>
          <w:sz w:val="22"/>
          <w:szCs w:val="22"/>
        </w:rPr>
        <w:t>kemampuan utama dalam matematika yaitu</w:t>
      </w:r>
      <w:r w:rsidRPr="00741F7B">
        <w:rPr>
          <w:rFonts w:ascii="Times New Roman" w:hAnsi="Times New Roman" w:cs="Times New Roman"/>
          <w:color w:val="000000"/>
        </w:rPr>
        <w:t xml:space="preserve"> </w:t>
      </w:r>
      <w:r w:rsidRPr="00741F7B">
        <w:rPr>
          <w:rStyle w:val="fontstyle01"/>
          <w:sz w:val="22"/>
          <w:szCs w:val="22"/>
        </w:rPr>
        <w:t>kemampuan pemecahan masalah, penalaran,</w:t>
      </w:r>
      <w:r w:rsidRPr="00741F7B">
        <w:rPr>
          <w:rFonts w:ascii="Times New Roman" w:hAnsi="Times New Roman" w:cs="Times New Roman"/>
          <w:color w:val="000000"/>
        </w:rPr>
        <w:t xml:space="preserve"> </w:t>
      </w:r>
      <w:r w:rsidRPr="00741F7B">
        <w:rPr>
          <w:rStyle w:val="fontstyle01"/>
          <w:sz w:val="22"/>
          <w:szCs w:val="22"/>
        </w:rPr>
        <w:t>komunikasi, penelusuran pola atau hubungan,</w:t>
      </w:r>
      <w:r w:rsidRPr="00741F7B">
        <w:rPr>
          <w:rFonts w:ascii="Times New Roman" w:hAnsi="Times New Roman" w:cs="Times New Roman"/>
          <w:color w:val="000000"/>
        </w:rPr>
        <w:t xml:space="preserve"> </w:t>
      </w:r>
      <w:r w:rsidRPr="00741F7B">
        <w:rPr>
          <w:rStyle w:val="fontstyle01"/>
          <w:sz w:val="22"/>
          <w:szCs w:val="22"/>
        </w:rPr>
        <w:t xml:space="preserve">dan representasi. </w:t>
      </w:r>
      <w:r w:rsidRPr="00741F7B">
        <w:rPr>
          <w:rFonts w:ascii="Times New Roman" w:hAnsi="Times New Roman" w:cs="Times New Roman"/>
          <w:lang w:val="id-ID"/>
        </w:rPr>
        <w:t xml:space="preserve">Hal ini sejalan dengan tujuan pembelajaran matematika SMA </w:t>
      </w:r>
      <w:r w:rsidRPr="00741F7B">
        <w:rPr>
          <w:rFonts w:ascii="Times New Roman" w:hAnsi="Times New Roman" w:cs="Times New Roman"/>
        </w:rPr>
        <w:lastRenderedPageBreak/>
        <w:t xml:space="preserve">yang tercantum dalam lampiran 3 Permendiknas nomor 22 tahun 2006 </w:t>
      </w:r>
      <w:r w:rsidRPr="00741F7B">
        <w:rPr>
          <w:rFonts w:ascii="Times New Roman" w:hAnsi="Times New Roman" w:cs="Times New Roman"/>
          <w:lang w:val="id-ID"/>
        </w:rPr>
        <w:t xml:space="preserve">yang salah satunya menuntut </w:t>
      </w:r>
      <w:r w:rsidRPr="00741F7B">
        <w:rPr>
          <w:rFonts w:ascii="Times New Roman" w:hAnsi="Times New Roman" w:cs="Times New Roman"/>
        </w:rPr>
        <w:t xml:space="preserve">peserta didik </w:t>
      </w:r>
      <w:r w:rsidRPr="00741F7B">
        <w:rPr>
          <w:rFonts w:ascii="Times New Roman" w:hAnsi="Times New Roman" w:cs="Times New Roman"/>
          <w:lang w:val="id-ID"/>
        </w:rPr>
        <w:t xml:space="preserve">untuk </w:t>
      </w:r>
      <w:r w:rsidRPr="00741F7B">
        <w:rPr>
          <w:rFonts w:ascii="Times New Roman" w:hAnsi="Times New Roman" w:cs="Times New Roman"/>
        </w:rPr>
        <w:t xml:space="preserve">memiliki kemampuan memecahkan masalah yang meliputi kemampuan memahami masalah, merancang model matematika, menyelesaikan model dan menafsirkan solusi yang diperoleh. </w:t>
      </w:r>
    </w:p>
    <w:p w:rsidR="001F28E5" w:rsidRPr="00741F7B" w:rsidRDefault="001F28E5" w:rsidP="00741F7B">
      <w:pPr>
        <w:spacing w:line="240" w:lineRule="auto"/>
        <w:jc w:val="both"/>
        <w:rPr>
          <w:rStyle w:val="fontstyle01"/>
          <w:sz w:val="22"/>
          <w:szCs w:val="22"/>
          <w:lang w:val="id-ID"/>
        </w:rPr>
      </w:pPr>
      <w:r w:rsidRPr="00741F7B">
        <w:rPr>
          <w:rStyle w:val="fontstyle01"/>
          <w:sz w:val="22"/>
          <w:szCs w:val="22"/>
          <w:lang w:val="id-ID"/>
        </w:rPr>
        <w:t>Kemampuan pemecahan masalah berbanding lurus dengan hasil belajar siswa, artinya semakin tinggi kemampuan siswa dalam melakukan pemecahan matematika maka semakin tinggi pula hasil atau nilai yang akan dicapai. Hal ini ditunjukkan dalam penelitian Awaliyah</w:t>
      </w:r>
      <w:r w:rsidR="00383C8E">
        <w:rPr>
          <w:rStyle w:val="fontstyle01"/>
          <w:sz w:val="22"/>
          <w:szCs w:val="22"/>
          <w:lang w:val="id-ID"/>
        </w:rPr>
        <w:t xml:space="preserve"> </w:t>
      </w:r>
      <w:r w:rsidR="00BE2756">
        <w:rPr>
          <w:rStyle w:val="fontstyle01"/>
          <w:sz w:val="22"/>
          <w:szCs w:val="22"/>
          <w:lang w:val="id-ID"/>
        </w:rPr>
        <w:t>(2015)</w:t>
      </w:r>
      <w:r w:rsidRPr="00741F7B">
        <w:rPr>
          <w:rStyle w:val="fontstyle01"/>
          <w:sz w:val="22"/>
          <w:szCs w:val="22"/>
          <w:lang w:val="id-ID"/>
        </w:rPr>
        <w:t xml:space="preserve"> yang menyimpulkan bahwa ada pengaruh yang signifikan kemampuan pemecahan masalah matematika siswa dengan hasil belajar. Kemampuan pemecahan masalah adalah suatu kemampuan untuk memberikan analisa terhadap suatu pertanyaan-pertanyaan yang sulit untuk diselesaikan dengan prosedur umum. </w:t>
      </w:r>
    </w:p>
    <w:p w:rsidR="001F28E5" w:rsidRPr="00741F7B" w:rsidRDefault="001F28E5" w:rsidP="00741F7B">
      <w:pPr>
        <w:spacing w:line="240" w:lineRule="auto"/>
        <w:jc w:val="both"/>
        <w:rPr>
          <w:rStyle w:val="fontstyle01"/>
          <w:sz w:val="22"/>
          <w:szCs w:val="22"/>
          <w:lang w:val="id-ID"/>
        </w:rPr>
      </w:pPr>
      <w:r w:rsidRPr="00741F7B">
        <w:rPr>
          <w:rStyle w:val="fontstyle01"/>
          <w:sz w:val="22"/>
          <w:szCs w:val="22"/>
          <w:lang w:val="id-ID"/>
        </w:rPr>
        <w:t>Selanjutnya, revisi Kurikulum 2013 tahun 2016 lalu mengakibatkan perubahan struktur materi pembelajaran. Setelah revisi, pada kelas XII terdapat pokok pembahasan baru yaitu distribusi binomial. Perubahan struktur kurikulum ini seharusnya bagi kelas XII MIA membawa manfaat lebih, karena materi tersebut telah dipelajari sebelumnya di kelas XI. Siswa diharapkan tinggal melengkapi dan menambah informasi yang dianggap penting untuk lebih memahami materi distribusi binomial.</w:t>
      </w:r>
    </w:p>
    <w:p w:rsidR="001F28E5" w:rsidRPr="00707F10" w:rsidRDefault="001F28E5" w:rsidP="00741F7B">
      <w:pPr>
        <w:spacing w:after="0" w:line="240" w:lineRule="auto"/>
        <w:jc w:val="both"/>
        <w:rPr>
          <w:rFonts w:ascii="Times New Roman" w:hAnsi="Times New Roman" w:cs="Times New Roman"/>
          <w:lang w:val="id-ID"/>
        </w:rPr>
      </w:pPr>
      <w:r w:rsidRPr="00741F7B">
        <w:rPr>
          <w:rFonts w:ascii="Times New Roman" w:hAnsi="Times New Roman" w:cs="Times New Roman"/>
          <w:color w:val="000000"/>
          <w:lang w:val="id-ID"/>
        </w:rPr>
        <w:t xml:space="preserve">Berdasarkan data yang diambil dari dokumen guru matematika </w:t>
      </w:r>
      <w:r w:rsidR="005B4482">
        <w:rPr>
          <w:rFonts w:ascii="Times New Roman" w:hAnsi="Times New Roman" w:cs="Times New Roman"/>
          <w:color w:val="000000"/>
          <w:lang w:val="id-ID"/>
        </w:rPr>
        <w:t>salah satu sekolah negeri di Sulawesi Selatan</w:t>
      </w:r>
      <w:r w:rsidRPr="00741F7B">
        <w:rPr>
          <w:rFonts w:ascii="Times New Roman" w:hAnsi="Times New Roman" w:cs="Times New Roman"/>
          <w:color w:val="000000"/>
          <w:lang w:val="id-ID"/>
        </w:rPr>
        <w:t xml:space="preserve">, rata-rata hasil ulangan harian siswa untuk topik distribusi binomial pada tahun </w:t>
      </w:r>
      <w:r w:rsidR="00A75275">
        <w:rPr>
          <w:rFonts w:ascii="Times New Roman" w:hAnsi="Times New Roman" w:cs="Times New Roman"/>
          <w:color w:val="000000"/>
          <w:lang w:val="id-ID"/>
        </w:rPr>
        <w:t>2016 dikelas XII MIA adalah 60. Dengan rincian p</w:t>
      </w:r>
      <w:r w:rsidR="00707F10">
        <w:rPr>
          <w:rFonts w:ascii="Times New Roman" w:hAnsi="Times New Roman" w:cs="Times New Roman"/>
          <w:lang w:val="id-ID"/>
        </w:rPr>
        <w:t>ada tabel 1</w:t>
      </w:r>
    </w:p>
    <w:p w:rsidR="009814F7" w:rsidRPr="00107809" w:rsidRDefault="00107809" w:rsidP="00107809">
      <w:pPr>
        <w:pStyle w:val="Caption"/>
        <w:spacing w:after="0"/>
        <w:jc w:val="center"/>
        <w:rPr>
          <w:rFonts w:ascii="Times New Roman" w:hAnsi="Times New Roman" w:cs="Times New Roman"/>
          <w:i w:val="0"/>
          <w:color w:val="000000" w:themeColor="text1"/>
          <w:sz w:val="24"/>
          <w:szCs w:val="22"/>
        </w:rPr>
      </w:pPr>
      <w:r w:rsidRPr="00B96AFD">
        <w:rPr>
          <w:rFonts w:ascii="Times New Roman" w:hAnsi="Times New Roman" w:cs="Times New Roman"/>
          <w:b/>
          <w:i w:val="0"/>
          <w:color w:val="000000" w:themeColor="text1"/>
          <w:sz w:val="20"/>
        </w:rPr>
        <w:t xml:space="preserve">TABEL </w:t>
      </w:r>
      <w:r w:rsidRPr="00B96AFD">
        <w:rPr>
          <w:rFonts w:ascii="Times New Roman" w:hAnsi="Times New Roman" w:cs="Times New Roman"/>
          <w:b/>
          <w:i w:val="0"/>
          <w:color w:val="000000" w:themeColor="text1"/>
          <w:sz w:val="20"/>
        </w:rPr>
        <w:fldChar w:fldCharType="begin"/>
      </w:r>
      <w:r w:rsidRPr="00B96AFD">
        <w:rPr>
          <w:rFonts w:ascii="Times New Roman" w:hAnsi="Times New Roman" w:cs="Times New Roman"/>
          <w:b/>
          <w:i w:val="0"/>
          <w:color w:val="000000" w:themeColor="text1"/>
          <w:sz w:val="20"/>
        </w:rPr>
        <w:instrText xml:space="preserve"> SEQ TABEL \* ARABIC </w:instrText>
      </w:r>
      <w:r w:rsidRPr="00B96AFD">
        <w:rPr>
          <w:rFonts w:ascii="Times New Roman" w:hAnsi="Times New Roman" w:cs="Times New Roman"/>
          <w:b/>
          <w:i w:val="0"/>
          <w:color w:val="000000" w:themeColor="text1"/>
          <w:sz w:val="20"/>
        </w:rPr>
        <w:fldChar w:fldCharType="separate"/>
      </w:r>
      <w:r>
        <w:rPr>
          <w:rFonts w:ascii="Times New Roman" w:hAnsi="Times New Roman" w:cs="Times New Roman"/>
          <w:b/>
          <w:i w:val="0"/>
          <w:noProof/>
          <w:color w:val="000000" w:themeColor="text1"/>
          <w:sz w:val="20"/>
        </w:rPr>
        <w:t>1</w:t>
      </w:r>
      <w:r w:rsidRPr="00B96AFD">
        <w:rPr>
          <w:rFonts w:ascii="Times New Roman" w:hAnsi="Times New Roman" w:cs="Times New Roman"/>
          <w:b/>
          <w:i w:val="0"/>
          <w:color w:val="000000" w:themeColor="text1"/>
          <w:sz w:val="20"/>
        </w:rPr>
        <w:fldChar w:fldCharType="end"/>
      </w:r>
      <w:r>
        <w:rPr>
          <w:rFonts w:ascii="Times New Roman" w:hAnsi="Times New Roman" w:cs="Times New Roman"/>
          <w:i w:val="0"/>
          <w:color w:val="000000" w:themeColor="text1"/>
          <w:sz w:val="20"/>
        </w:rPr>
        <w:t xml:space="preserve"> </w:t>
      </w:r>
      <w:r w:rsidR="009814F7" w:rsidRPr="008B39F3">
        <w:rPr>
          <w:rFonts w:ascii="Times New Roman" w:hAnsi="Times New Roman" w:cs="Times New Roman"/>
          <w:i w:val="0"/>
          <w:color w:val="000000"/>
          <w:sz w:val="20"/>
          <w:szCs w:val="20"/>
          <w:lang w:val="id-ID"/>
        </w:rPr>
        <w:t>Daftar nilai ulangan harian siswa tahun 2016</w:t>
      </w:r>
    </w:p>
    <w:tbl>
      <w:tblPr>
        <w:tblStyle w:val="PlainTable21"/>
        <w:tblW w:w="0" w:type="auto"/>
        <w:jc w:val="center"/>
        <w:tblLook w:val="04A0" w:firstRow="1" w:lastRow="0" w:firstColumn="1" w:lastColumn="0" w:noHBand="0" w:noVBand="1"/>
      </w:tblPr>
      <w:tblGrid>
        <w:gridCol w:w="1981"/>
        <w:gridCol w:w="1700"/>
        <w:gridCol w:w="1276"/>
        <w:gridCol w:w="1275"/>
      </w:tblGrid>
      <w:tr w:rsidR="001F28E5" w:rsidRPr="00741F7B" w:rsidTr="00741F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b w:val="0"/>
                <w:color w:val="000000"/>
                <w:sz w:val="20"/>
                <w:szCs w:val="20"/>
                <w:lang w:val="id-ID"/>
              </w:rPr>
            </w:pPr>
            <w:r w:rsidRPr="00211B7E">
              <w:rPr>
                <w:rFonts w:ascii="Times New Roman" w:hAnsi="Times New Roman" w:cs="Times New Roman"/>
                <w:color w:val="000000"/>
                <w:sz w:val="20"/>
                <w:szCs w:val="20"/>
                <w:lang w:val="id-ID"/>
              </w:rPr>
              <w:t>Kelas</w:t>
            </w:r>
          </w:p>
        </w:tc>
        <w:tc>
          <w:tcPr>
            <w:tcW w:w="1700" w:type="dxa"/>
          </w:tcPr>
          <w:p w:rsidR="001F28E5" w:rsidRPr="00211B7E" w:rsidRDefault="001F28E5" w:rsidP="00741F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rPr>
            </w:pPr>
            <w:r w:rsidRPr="00211B7E">
              <w:rPr>
                <w:rFonts w:ascii="Times New Roman" w:hAnsi="Times New Roman" w:cs="Times New Roman"/>
                <w:color w:val="000000"/>
                <w:sz w:val="20"/>
                <w:szCs w:val="20"/>
                <w:lang w:val="id-ID"/>
              </w:rPr>
              <w:t>Jumlah Siswa</w:t>
            </w:r>
          </w:p>
        </w:tc>
        <w:tc>
          <w:tcPr>
            <w:tcW w:w="1276" w:type="dxa"/>
          </w:tcPr>
          <w:p w:rsidR="001F28E5" w:rsidRPr="00211B7E" w:rsidRDefault="001F28E5" w:rsidP="00741F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rPr>
            </w:pPr>
            <w:r w:rsidRPr="00211B7E">
              <w:rPr>
                <w:rFonts w:ascii="Times New Roman" w:hAnsi="Times New Roman" w:cs="Times New Roman"/>
                <w:color w:val="000000"/>
                <w:sz w:val="20"/>
                <w:szCs w:val="20"/>
                <w:lang w:val="id-ID"/>
              </w:rPr>
              <w:t>KKM</w:t>
            </w:r>
          </w:p>
        </w:tc>
        <w:tc>
          <w:tcPr>
            <w:tcW w:w="1275" w:type="dxa"/>
          </w:tcPr>
          <w:p w:rsidR="001F28E5" w:rsidRPr="00211B7E" w:rsidRDefault="001F28E5" w:rsidP="00741F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rPr>
            </w:pPr>
            <w:r w:rsidRPr="00211B7E">
              <w:rPr>
                <w:rFonts w:ascii="Times New Roman" w:hAnsi="Times New Roman" w:cs="Times New Roman"/>
                <w:color w:val="000000"/>
                <w:sz w:val="20"/>
                <w:szCs w:val="20"/>
                <w:lang w:val="id-ID"/>
              </w:rPr>
              <w:t>Rata-rata</w:t>
            </w:r>
          </w:p>
        </w:tc>
      </w:tr>
      <w:tr w:rsidR="001F28E5" w:rsidRPr="00741F7B" w:rsidTr="00741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XII MIA 1</w:t>
            </w:r>
          </w:p>
        </w:tc>
        <w:tc>
          <w:tcPr>
            <w:tcW w:w="1700"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38</w:t>
            </w:r>
          </w:p>
        </w:tc>
        <w:tc>
          <w:tcPr>
            <w:tcW w:w="1276"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70</w:t>
            </w:r>
          </w:p>
        </w:tc>
        <w:tc>
          <w:tcPr>
            <w:tcW w:w="1275"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62</w:t>
            </w:r>
          </w:p>
        </w:tc>
      </w:tr>
      <w:tr w:rsidR="001F28E5" w:rsidRPr="00741F7B" w:rsidTr="00741F7B">
        <w:trPr>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XII MIA 2</w:t>
            </w:r>
          </w:p>
        </w:tc>
        <w:tc>
          <w:tcPr>
            <w:tcW w:w="1700"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35</w:t>
            </w:r>
          </w:p>
        </w:tc>
        <w:tc>
          <w:tcPr>
            <w:tcW w:w="1276"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70</w:t>
            </w:r>
          </w:p>
        </w:tc>
        <w:tc>
          <w:tcPr>
            <w:tcW w:w="1275"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61</w:t>
            </w:r>
          </w:p>
        </w:tc>
      </w:tr>
      <w:tr w:rsidR="001F28E5" w:rsidRPr="00741F7B" w:rsidTr="00741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XII MIA 3</w:t>
            </w:r>
          </w:p>
        </w:tc>
        <w:tc>
          <w:tcPr>
            <w:tcW w:w="1700"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37</w:t>
            </w:r>
          </w:p>
        </w:tc>
        <w:tc>
          <w:tcPr>
            <w:tcW w:w="1276"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70</w:t>
            </w:r>
          </w:p>
        </w:tc>
        <w:tc>
          <w:tcPr>
            <w:tcW w:w="1275"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59</w:t>
            </w:r>
          </w:p>
        </w:tc>
      </w:tr>
      <w:tr w:rsidR="001F28E5" w:rsidRPr="00741F7B" w:rsidTr="00741F7B">
        <w:trPr>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XII MIA 4</w:t>
            </w:r>
          </w:p>
        </w:tc>
        <w:tc>
          <w:tcPr>
            <w:tcW w:w="1700"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38</w:t>
            </w:r>
          </w:p>
        </w:tc>
        <w:tc>
          <w:tcPr>
            <w:tcW w:w="1276"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70</w:t>
            </w:r>
          </w:p>
        </w:tc>
        <w:tc>
          <w:tcPr>
            <w:tcW w:w="1275" w:type="dxa"/>
          </w:tcPr>
          <w:p w:rsidR="001F28E5" w:rsidRPr="00211B7E" w:rsidRDefault="001F28E5" w:rsidP="00741F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60</w:t>
            </w:r>
          </w:p>
        </w:tc>
      </w:tr>
      <w:tr w:rsidR="001F28E5" w:rsidRPr="00741F7B" w:rsidTr="00741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1" w:type="dxa"/>
          </w:tcPr>
          <w:p w:rsidR="001F28E5" w:rsidRPr="00211B7E" w:rsidRDefault="001F28E5" w:rsidP="00741F7B">
            <w:pPr>
              <w:jc w:val="center"/>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XII MIA 5</w:t>
            </w:r>
          </w:p>
        </w:tc>
        <w:tc>
          <w:tcPr>
            <w:tcW w:w="1700"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36</w:t>
            </w:r>
          </w:p>
        </w:tc>
        <w:tc>
          <w:tcPr>
            <w:tcW w:w="1276"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70</w:t>
            </w:r>
          </w:p>
        </w:tc>
        <w:tc>
          <w:tcPr>
            <w:tcW w:w="1275" w:type="dxa"/>
          </w:tcPr>
          <w:p w:rsidR="001F28E5" w:rsidRPr="00211B7E" w:rsidRDefault="001F28E5" w:rsidP="00741F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rPr>
            </w:pPr>
            <w:r w:rsidRPr="00211B7E">
              <w:rPr>
                <w:rFonts w:ascii="Times New Roman" w:hAnsi="Times New Roman" w:cs="Times New Roman"/>
                <w:color w:val="000000"/>
                <w:sz w:val="20"/>
                <w:szCs w:val="20"/>
                <w:lang w:val="id-ID"/>
              </w:rPr>
              <w:t>58</w:t>
            </w:r>
          </w:p>
        </w:tc>
      </w:tr>
    </w:tbl>
    <w:p w:rsidR="001F28E5" w:rsidRDefault="001F28E5" w:rsidP="00741F7B">
      <w:pPr>
        <w:spacing w:after="0" w:line="240" w:lineRule="auto"/>
        <w:jc w:val="both"/>
        <w:rPr>
          <w:rFonts w:ascii="Times New Roman" w:hAnsi="Times New Roman" w:cs="Times New Roman"/>
          <w:color w:val="000000"/>
          <w:lang w:val="id-ID"/>
        </w:rPr>
      </w:pPr>
      <w:r w:rsidRPr="00741F7B">
        <w:rPr>
          <w:rFonts w:ascii="Times New Roman" w:hAnsi="Times New Roman" w:cs="Times New Roman"/>
          <w:color w:val="000000"/>
          <w:lang w:val="id-ID"/>
        </w:rPr>
        <w:t>(Sumber : Dokumen guru)</w:t>
      </w:r>
    </w:p>
    <w:p w:rsidR="00741F7B" w:rsidRPr="00741F7B" w:rsidRDefault="00741F7B" w:rsidP="00741F7B">
      <w:pPr>
        <w:spacing w:after="0" w:line="240" w:lineRule="auto"/>
        <w:jc w:val="both"/>
        <w:rPr>
          <w:rFonts w:ascii="Times New Roman" w:hAnsi="Times New Roman" w:cs="Times New Roman"/>
          <w:color w:val="000000"/>
          <w:lang w:val="id-ID"/>
        </w:rPr>
      </w:pPr>
    </w:p>
    <w:p w:rsidR="001F28E5" w:rsidRPr="00741F7B" w:rsidRDefault="001F28E5" w:rsidP="00741F7B">
      <w:pPr>
        <w:spacing w:line="240" w:lineRule="auto"/>
        <w:jc w:val="both"/>
        <w:rPr>
          <w:rFonts w:ascii="Times New Roman" w:hAnsi="Times New Roman" w:cs="Times New Roman"/>
          <w:color w:val="000000"/>
          <w:lang w:val="id-ID"/>
        </w:rPr>
      </w:pPr>
      <w:r w:rsidRPr="00741F7B">
        <w:rPr>
          <w:rFonts w:ascii="Times New Roman" w:hAnsi="Times New Roman" w:cs="Times New Roman"/>
          <w:color w:val="000000"/>
          <w:lang w:val="id-ID"/>
        </w:rPr>
        <w:t xml:space="preserve">Dari data tersebut menunjukkan bahwa kemampuan siswa dalam menyelesaikan soal yang terdiri atas soal rutin dan soal non-rutin (soal pemecahan masalah). Pada standar kompetensi menyelesaikan masalah distribusi binomial masih rendah atau dibawah kriteria ketuntasan minimal (KKM). Rata-rata siswa hanya dapat menyelesaikan soal rutinnya saja sedangkan soal non-rutinnya tidak dapat mereka selesaikan. </w:t>
      </w:r>
    </w:p>
    <w:p w:rsidR="001F28E5" w:rsidRPr="00741F7B" w:rsidRDefault="001F28E5" w:rsidP="00741F7B">
      <w:pPr>
        <w:spacing w:after="0" w:line="240" w:lineRule="auto"/>
        <w:jc w:val="both"/>
        <w:rPr>
          <w:rFonts w:ascii="Times New Roman" w:hAnsi="Times New Roman" w:cs="Times New Roman"/>
          <w:color w:val="000000"/>
          <w:lang w:val="id-ID"/>
        </w:rPr>
      </w:pPr>
      <w:r w:rsidRPr="00741F7B">
        <w:rPr>
          <w:rFonts w:ascii="Times New Roman" w:hAnsi="Times New Roman" w:cs="Times New Roman"/>
          <w:color w:val="000000"/>
          <w:lang w:val="id-ID"/>
        </w:rPr>
        <w:t xml:space="preserve">Berdasarkan  hasil wawancara singkat dengan salah seorang guru matematika di sekolah tersebut didapatkan hasil bahwa penyebab rendahnya kemampuan pemecahan masalah siswa disebabkan oleh beberapa alasan yaitu: (1) Ada siswa yang menghapal rumus sehingga siswa hanya mengetahui rumusnya tapi tidak bisa mengaplikasikannya di dalam soal; (2) Ada juga siswa jika diberikan soal yang rutin, siswa dapat menyelesaikannya tapi jika diberikan soal yang membutuhkan kemampuan analisis, siswa tersebut sudah tidak dapat menyelesaikannya; (3) Pembahasan materi distribusi binomial ini juga tidak terdapat dalam buku paket, sehingga untuk mengajarkannya guru hanya mengambil materi dari internet dan mendownload </w:t>
      </w:r>
      <w:r w:rsidRPr="00741F7B">
        <w:rPr>
          <w:rFonts w:ascii="Times New Roman" w:hAnsi="Times New Roman" w:cs="Times New Roman"/>
          <w:i/>
          <w:color w:val="000000"/>
          <w:lang w:val="id-ID"/>
        </w:rPr>
        <w:t>e-book</w:t>
      </w:r>
      <w:r w:rsidRPr="00741F7B">
        <w:rPr>
          <w:rFonts w:ascii="Times New Roman" w:hAnsi="Times New Roman" w:cs="Times New Roman"/>
          <w:color w:val="000000"/>
          <w:lang w:val="id-ID"/>
        </w:rPr>
        <w:t xml:space="preserve">nya. </w:t>
      </w:r>
    </w:p>
    <w:p w:rsidR="001F28E5" w:rsidRDefault="001F28E5" w:rsidP="00741F7B">
      <w:pPr>
        <w:pStyle w:val="ListParagraph"/>
        <w:spacing w:before="240" w:after="0" w:line="240" w:lineRule="auto"/>
        <w:ind w:left="0"/>
        <w:jc w:val="both"/>
        <w:rPr>
          <w:rFonts w:ascii="Times New Roman" w:hAnsi="Times New Roman" w:cs="Times New Roman"/>
          <w:color w:val="000000"/>
          <w:lang w:val="id-ID"/>
        </w:rPr>
      </w:pPr>
      <w:r w:rsidRPr="00741F7B">
        <w:rPr>
          <w:rFonts w:ascii="Times New Roman" w:hAnsi="Times New Roman" w:cs="Times New Roman"/>
          <w:color w:val="000000"/>
          <w:lang w:val="id-ID"/>
        </w:rPr>
        <w:t>Masalah yang dikemukakan oleh guru di atas masih bersifat subjektif, sehingga dibutuhkan proses identifikasi yang lebih lanjut (ilmiah) kepada siswa dengan metode tes dengan memperhatikan langkah-langkah pemecahan masalah untuk mengetahui penyebab rendahnya kemampuan pemecahan masalah siswa.</w:t>
      </w:r>
    </w:p>
    <w:p w:rsidR="00741F7B" w:rsidRPr="00741F7B" w:rsidRDefault="00741F7B" w:rsidP="00741F7B">
      <w:pPr>
        <w:pStyle w:val="ListParagraph"/>
        <w:spacing w:before="240" w:after="0" w:line="240" w:lineRule="auto"/>
        <w:ind w:left="0"/>
        <w:jc w:val="both"/>
        <w:rPr>
          <w:rFonts w:ascii="Times New Roman" w:hAnsi="Times New Roman" w:cs="Times New Roman"/>
          <w:color w:val="000000"/>
          <w:lang w:val="id-ID"/>
        </w:rPr>
      </w:pPr>
    </w:p>
    <w:p w:rsidR="00FD3278" w:rsidRDefault="001F28E5" w:rsidP="00643C7B">
      <w:pPr>
        <w:pStyle w:val="ListParagraph"/>
        <w:spacing w:after="0" w:line="240" w:lineRule="auto"/>
        <w:ind w:left="0"/>
        <w:jc w:val="both"/>
        <w:rPr>
          <w:rFonts w:ascii="Times New Roman" w:eastAsia="Times New Roman" w:hAnsi="Times New Roman" w:cs="Times New Roman"/>
          <w:lang w:val="id-ID" w:eastAsia="id-ID"/>
        </w:rPr>
      </w:pPr>
      <w:r w:rsidRPr="00741F7B">
        <w:rPr>
          <w:rFonts w:ascii="Times New Roman" w:hAnsi="Times New Roman" w:cs="Times New Roman"/>
          <w:color w:val="000000"/>
          <w:lang w:val="id-ID"/>
        </w:rPr>
        <w:t>Terdapat banyak interpretasi pemecahan masalah dalam matematika, salah satunya adalah pendapat Polya (1973) yang banyak dirujuk oleh pemerhati matematika. Menurut Polya terdapat empat langkah umum yang harus dilakukan seseorang</w:t>
      </w:r>
      <w:r w:rsidR="00373960">
        <w:rPr>
          <w:rFonts w:ascii="Times New Roman" w:hAnsi="Times New Roman" w:cs="Times New Roman"/>
          <w:color w:val="000000"/>
          <w:lang w:val="id-ID"/>
        </w:rPr>
        <w:t xml:space="preserve"> untuk pemecahan masalah yaitu m</w:t>
      </w:r>
      <w:r w:rsidRPr="00373960">
        <w:rPr>
          <w:rFonts w:ascii="Times New Roman" w:eastAsia="Times New Roman" w:hAnsi="Times New Roman" w:cs="Times New Roman"/>
          <w:lang w:val="id-ID" w:eastAsia="id-ID"/>
        </w:rPr>
        <w:t xml:space="preserve">emahami </w:t>
      </w:r>
      <w:r w:rsidR="00373960">
        <w:rPr>
          <w:rFonts w:ascii="Times New Roman" w:eastAsia="Times New Roman" w:hAnsi="Times New Roman" w:cs="Times New Roman"/>
          <w:lang w:val="id-ID" w:eastAsia="id-ID"/>
        </w:rPr>
        <w:t>m</w:t>
      </w:r>
      <w:r w:rsidRPr="00373960">
        <w:rPr>
          <w:rFonts w:ascii="Times New Roman" w:eastAsia="Times New Roman" w:hAnsi="Times New Roman" w:cs="Times New Roman"/>
          <w:lang w:val="id-ID" w:eastAsia="id-ID"/>
        </w:rPr>
        <w:t>asalah (</w:t>
      </w:r>
      <w:r w:rsidRPr="00373960">
        <w:rPr>
          <w:rFonts w:ascii="Times New Roman" w:eastAsia="Times New Roman" w:hAnsi="Times New Roman" w:cs="Times New Roman"/>
          <w:i/>
          <w:lang w:val="id-ID" w:eastAsia="id-ID"/>
        </w:rPr>
        <w:t>understand the problem</w:t>
      </w:r>
      <w:r w:rsidR="00373960">
        <w:rPr>
          <w:rFonts w:ascii="Times New Roman" w:eastAsia="Times New Roman" w:hAnsi="Times New Roman" w:cs="Times New Roman"/>
          <w:lang w:val="id-ID" w:eastAsia="id-ID"/>
        </w:rPr>
        <w:t>), merencanakan pemecahan m</w:t>
      </w:r>
      <w:r w:rsidR="00504F3C" w:rsidRPr="00373960">
        <w:rPr>
          <w:rFonts w:ascii="Times New Roman" w:eastAsia="Times New Roman" w:hAnsi="Times New Roman" w:cs="Times New Roman"/>
          <w:lang w:val="id-ID" w:eastAsia="id-ID"/>
        </w:rPr>
        <w:t>asalah</w:t>
      </w:r>
      <w:r w:rsidRPr="00373960">
        <w:rPr>
          <w:rFonts w:ascii="Times New Roman" w:eastAsia="Times New Roman" w:hAnsi="Times New Roman" w:cs="Times New Roman"/>
          <w:lang w:val="id-ID" w:eastAsia="id-ID"/>
        </w:rPr>
        <w:t xml:space="preserve"> (</w:t>
      </w:r>
      <w:r w:rsidRPr="00373960">
        <w:rPr>
          <w:rFonts w:ascii="Times New Roman" w:eastAsia="Times New Roman" w:hAnsi="Times New Roman" w:cs="Times New Roman"/>
          <w:i/>
          <w:lang w:val="id-ID" w:eastAsia="id-ID"/>
        </w:rPr>
        <w:t>devise a plan</w:t>
      </w:r>
      <w:r w:rsidRPr="00373960">
        <w:rPr>
          <w:rFonts w:ascii="Times New Roman" w:eastAsia="Times New Roman" w:hAnsi="Times New Roman" w:cs="Times New Roman"/>
          <w:lang w:val="id-ID" w:eastAsia="id-ID"/>
        </w:rPr>
        <w:t>)</w:t>
      </w:r>
      <w:r w:rsidR="00373960">
        <w:rPr>
          <w:rFonts w:ascii="Times New Roman" w:eastAsia="Times New Roman" w:hAnsi="Times New Roman" w:cs="Times New Roman"/>
          <w:lang w:val="id-ID" w:eastAsia="id-ID"/>
        </w:rPr>
        <w:t>, m</w:t>
      </w:r>
      <w:r w:rsidRPr="00373960">
        <w:rPr>
          <w:rFonts w:ascii="Times New Roman" w:eastAsia="Times New Roman" w:hAnsi="Times New Roman" w:cs="Times New Roman"/>
          <w:lang w:val="id-ID" w:eastAsia="id-ID"/>
        </w:rPr>
        <w:t xml:space="preserve">elaksanakan </w:t>
      </w:r>
      <w:r w:rsidR="00373960">
        <w:rPr>
          <w:rFonts w:ascii="Times New Roman" w:eastAsia="Times New Roman" w:hAnsi="Times New Roman" w:cs="Times New Roman"/>
          <w:lang w:val="id-ID" w:eastAsia="id-ID"/>
        </w:rPr>
        <w:t>r</w:t>
      </w:r>
      <w:r w:rsidRPr="00373960">
        <w:rPr>
          <w:rFonts w:ascii="Times New Roman" w:eastAsia="Times New Roman" w:hAnsi="Times New Roman" w:cs="Times New Roman"/>
          <w:lang w:val="id-ID" w:eastAsia="id-ID"/>
        </w:rPr>
        <w:t>encana</w:t>
      </w:r>
      <w:r w:rsidR="00373960">
        <w:rPr>
          <w:rFonts w:ascii="Times New Roman" w:eastAsia="Times New Roman" w:hAnsi="Times New Roman" w:cs="Times New Roman"/>
          <w:lang w:val="id-ID" w:eastAsia="id-ID"/>
        </w:rPr>
        <w:t xml:space="preserve"> r</w:t>
      </w:r>
      <w:r w:rsidR="00504F3C" w:rsidRPr="00373960">
        <w:rPr>
          <w:rFonts w:ascii="Times New Roman" w:eastAsia="Times New Roman" w:hAnsi="Times New Roman" w:cs="Times New Roman"/>
          <w:lang w:val="id-ID" w:eastAsia="id-ID"/>
        </w:rPr>
        <w:t>emecahan</w:t>
      </w:r>
      <w:r w:rsidRPr="00373960">
        <w:rPr>
          <w:rFonts w:ascii="Times New Roman" w:eastAsia="Times New Roman" w:hAnsi="Times New Roman" w:cs="Times New Roman"/>
          <w:lang w:val="id-ID" w:eastAsia="id-ID"/>
        </w:rPr>
        <w:t xml:space="preserve"> (</w:t>
      </w:r>
      <w:r w:rsidRPr="00373960">
        <w:rPr>
          <w:rFonts w:ascii="Times New Roman" w:eastAsia="Times New Roman" w:hAnsi="Times New Roman" w:cs="Times New Roman"/>
          <w:i/>
          <w:lang w:val="id-ID" w:eastAsia="id-ID"/>
        </w:rPr>
        <w:t>carry out the plan</w:t>
      </w:r>
      <w:r w:rsidR="00373960">
        <w:rPr>
          <w:rFonts w:ascii="Times New Roman" w:eastAsia="Times New Roman" w:hAnsi="Times New Roman" w:cs="Times New Roman"/>
          <w:lang w:val="id-ID" w:eastAsia="id-ID"/>
        </w:rPr>
        <w:t xml:space="preserve">), </w:t>
      </w:r>
      <w:r w:rsidR="00E43494">
        <w:rPr>
          <w:rFonts w:ascii="Times New Roman" w:eastAsia="Times New Roman" w:hAnsi="Times New Roman" w:cs="Times New Roman"/>
          <w:lang w:val="id-ID" w:eastAsia="id-ID"/>
        </w:rPr>
        <w:t xml:space="preserve">dan </w:t>
      </w:r>
      <w:r w:rsidR="00373960">
        <w:rPr>
          <w:rFonts w:ascii="Times New Roman" w:eastAsia="Times New Roman" w:hAnsi="Times New Roman" w:cs="Times New Roman"/>
          <w:lang w:val="id-ID" w:eastAsia="id-ID"/>
        </w:rPr>
        <w:t>melihat kembali p</w:t>
      </w:r>
      <w:r w:rsidR="00504F3C" w:rsidRPr="00373960">
        <w:rPr>
          <w:rFonts w:ascii="Times New Roman" w:eastAsia="Times New Roman" w:hAnsi="Times New Roman" w:cs="Times New Roman"/>
          <w:lang w:val="id-ID" w:eastAsia="id-ID"/>
        </w:rPr>
        <w:t>enyelesaian</w:t>
      </w:r>
      <w:r w:rsidRPr="00373960">
        <w:rPr>
          <w:rFonts w:ascii="Times New Roman" w:eastAsia="Times New Roman" w:hAnsi="Times New Roman" w:cs="Times New Roman"/>
          <w:lang w:val="id-ID" w:eastAsia="id-ID"/>
        </w:rPr>
        <w:t xml:space="preserve"> (</w:t>
      </w:r>
      <w:r w:rsidRPr="00373960">
        <w:rPr>
          <w:rFonts w:ascii="Times New Roman" w:eastAsia="Times New Roman" w:hAnsi="Times New Roman" w:cs="Times New Roman"/>
          <w:i/>
          <w:lang w:val="id-ID" w:eastAsia="id-ID"/>
        </w:rPr>
        <w:t>look back</w:t>
      </w:r>
      <w:r w:rsidRPr="00373960">
        <w:rPr>
          <w:rFonts w:ascii="Times New Roman" w:eastAsia="Times New Roman" w:hAnsi="Times New Roman" w:cs="Times New Roman"/>
          <w:lang w:val="id-ID" w:eastAsia="id-ID"/>
        </w:rPr>
        <w:t>)</w:t>
      </w:r>
      <w:r w:rsidR="00373960">
        <w:rPr>
          <w:rFonts w:ascii="Times New Roman" w:eastAsia="Times New Roman" w:hAnsi="Times New Roman" w:cs="Times New Roman"/>
          <w:lang w:val="id-ID" w:eastAsia="id-ID"/>
        </w:rPr>
        <w:t>.</w:t>
      </w:r>
      <w:r w:rsidRPr="00373960">
        <w:rPr>
          <w:rFonts w:ascii="Times New Roman" w:eastAsia="Times New Roman" w:hAnsi="Times New Roman" w:cs="Times New Roman"/>
          <w:lang w:val="id-ID" w:eastAsia="id-ID"/>
        </w:rPr>
        <w:t xml:space="preserve"> </w:t>
      </w:r>
    </w:p>
    <w:p w:rsidR="00FD3278" w:rsidRDefault="00FD3278" w:rsidP="00643C7B">
      <w:pPr>
        <w:pStyle w:val="ListParagraph"/>
        <w:spacing w:after="0" w:line="240" w:lineRule="auto"/>
        <w:ind w:left="0"/>
        <w:jc w:val="both"/>
        <w:rPr>
          <w:rFonts w:ascii="Times New Roman" w:eastAsia="Times New Roman" w:hAnsi="Times New Roman" w:cs="Times New Roman"/>
          <w:lang w:val="id-ID" w:eastAsia="id-ID"/>
        </w:rPr>
      </w:pPr>
    </w:p>
    <w:p w:rsidR="001F28E5" w:rsidRPr="00772019" w:rsidRDefault="001F28E5" w:rsidP="00643C7B">
      <w:pPr>
        <w:pStyle w:val="ListParagraph"/>
        <w:spacing w:after="0" w:line="240" w:lineRule="auto"/>
        <w:ind w:left="0"/>
        <w:jc w:val="both"/>
        <w:rPr>
          <w:rFonts w:ascii="Times New Roman" w:hAnsi="Times New Roman" w:cs="Times New Roman"/>
          <w:lang w:val="id-ID"/>
        </w:rPr>
      </w:pPr>
      <w:r w:rsidRPr="00772019">
        <w:rPr>
          <w:rFonts w:ascii="Times New Roman" w:hAnsi="Times New Roman" w:cs="Times New Roman"/>
          <w:lang w:val="id-ID"/>
        </w:rPr>
        <w:t xml:space="preserve">Dengan demikian, </w:t>
      </w:r>
      <w:r w:rsidR="00E43494">
        <w:rPr>
          <w:rFonts w:ascii="Times New Roman" w:hAnsi="Times New Roman" w:cs="Times New Roman"/>
          <w:lang w:val="id-ID"/>
        </w:rPr>
        <w:t xml:space="preserve">untuk meneliti lebih lanjut tentang kemampuan pemecahan masalah matematika siswa, </w:t>
      </w:r>
      <w:r w:rsidR="00772019" w:rsidRPr="00772019">
        <w:rPr>
          <w:rFonts w:ascii="Times New Roman" w:hAnsi="Times New Roman" w:cs="Times New Roman"/>
          <w:lang w:val="id-ID"/>
        </w:rPr>
        <w:t xml:space="preserve">dilakukan </w:t>
      </w:r>
      <w:r w:rsidRPr="00772019">
        <w:rPr>
          <w:rFonts w:ascii="Times New Roman" w:hAnsi="Times New Roman" w:cs="Times New Roman"/>
          <w:lang w:val="id-ID"/>
        </w:rPr>
        <w:t xml:space="preserve">penelitian </w:t>
      </w:r>
      <w:r w:rsidR="00453D10">
        <w:rPr>
          <w:rFonts w:ascii="Times New Roman" w:hAnsi="Times New Roman" w:cs="Times New Roman"/>
          <w:lang w:val="id-ID"/>
        </w:rPr>
        <w:t>untuk men</w:t>
      </w:r>
      <w:r w:rsidRPr="00772019">
        <w:rPr>
          <w:rFonts w:ascii="Times New Roman" w:hAnsi="Times New Roman" w:cs="Times New Roman"/>
          <w:lang w:val="id-ID"/>
        </w:rPr>
        <w:t>deskripsi</w:t>
      </w:r>
      <w:r w:rsidR="00453D10">
        <w:rPr>
          <w:rFonts w:ascii="Times New Roman" w:hAnsi="Times New Roman" w:cs="Times New Roman"/>
          <w:lang w:val="id-ID"/>
        </w:rPr>
        <w:t xml:space="preserve"> hasil penelitian yang diperoleh</w:t>
      </w:r>
      <w:r w:rsidRPr="00772019">
        <w:rPr>
          <w:rFonts w:ascii="Times New Roman" w:hAnsi="Times New Roman" w:cs="Times New Roman"/>
          <w:lang w:val="id-ID"/>
        </w:rPr>
        <w:t xml:space="preserve"> </w:t>
      </w:r>
      <w:r w:rsidR="00E43494">
        <w:rPr>
          <w:rFonts w:ascii="Times New Roman" w:hAnsi="Times New Roman" w:cs="Times New Roman"/>
          <w:lang w:val="id-ID"/>
        </w:rPr>
        <w:t xml:space="preserve">dengan menggunakan </w:t>
      </w:r>
      <w:r w:rsidR="00FD3278" w:rsidRPr="00772019">
        <w:rPr>
          <w:rFonts w:ascii="Times New Roman" w:hAnsi="Times New Roman" w:cs="Times New Roman"/>
          <w:lang w:val="id-ID"/>
        </w:rPr>
        <w:t>langkah Polya</w:t>
      </w:r>
      <w:r w:rsidR="00D62E00" w:rsidRPr="00772019">
        <w:rPr>
          <w:rFonts w:ascii="Times New Roman" w:hAnsi="Times New Roman" w:cs="Times New Roman"/>
          <w:lang w:val="id-ID"/>
        </w:rPr>
        <w:t>.</w:t>
      </w:r>
      <w:r w:rsidRPr="00772019">
        <w:rPr>
          <w:rFonts w:ascii="Times New Roman" w:hAnsi="Times New Roman" w:cs="Times New Roman"/>
          <w:lang w:val="id-ID"/>
        </w:rPr>
        <w:t xml:space="preserve"> </w:t>
      </w:r>
      <w:r w:rsidR="00E43494">
        <w:rPr>
          <w:rFonts w:ascii="Times New Roman" w:hAnsi="Times New Roman" w:cs="Times New Roman"/>
          <w:lang w:val="id-ID"/>
        </w:rPr>
        <w:t>Materi pembelajaran yang diteliti adalah distribusi binomial yang dilakukan pada kelas XII MIA.</w:t>
      </w:r>
      <w:bookmarkStart w:id="0" w:name="_GoBack"/>
      <w:bookmarkEnd w:id="0"/>
    </w:p>
    <w:p w:rsidR="00A90477" w:rsidRDefault="00A90477" w:rsidP="009816AD">
      <w:pPr>
        <w:pStyle w:val="Heading1"/>
      </w:pPr>
    </w:p>
    <w:p w:rsidR="00741F7B" w:rsidRPr="009816AD" w:rsidRDefault="00741F7B" w:rsidP="009816AD">
      <w:pPr>
        <w:pStyle w:val="Heading1"/>
      </w:pPr>
      <w:r w:rsidRPr="009816AD">
        <w:t>METODE PENELITIAN</w:t>
      </w:r>
    </w:p>
    <w:p w:rsidR="00907843" w:rsidRDefault="000B561C" w:rsidP="000B561C">
      <w:pPr>
        <w:spacing w:after="0" w:line="240" w:lineRule="auto"/>
        <w:jc w:val="both"/>
        <w:rPr>
          <w:rFonts w:ascii="Times New Roman" w:hAnsi="Times New Roman" w:cs="Times New Roman"/>
          <w:lang w:val="id-ID"/>
        </w:rPr>
      </w:pPr>
      <w:r w:rsidRPr="000B561C">
        <w:rPr>
          <w:rFonts w:ascii="Times New Roman" w:hAnsi="Times New Roman" w:cs="Times New Roman"/>
          <w:lang w:val="id-ID"/>
        </w:rPr>
        <w:t>Penelitian ini merupakan penelitian deskriptif kualitatif. Subjek dalam penelitian ini adalah siswa kelas XII. MIA 1 yang berjumlah enam orang siswa.  Subjek dipilih dengan meminta bantuan guru matematika sebagai sumber data sekunder untuk menunjukkan siswa dengan tingkat kemampuan tinggi dua orang, sedang dua orang, dan rendah dua orang.</w:t>
      </w:r>
    </w:p>
    <w:p w:rsidR="001E32DE" w:rsidRPr="00B96AFD" w:rsidRDefault="001E32DE" w:rsidP="00797129">
      <w:pPr>
        <w:pStyle w:val="Caption"/>
        <w:spacing w:after="0"/>
        <w:jc w:val="center"/>
        <w:rPr>
          <w:rFonts w:ascii="Times New Roman" w:hAnsi="Times New Roman" w:cs="Times New Roman"/>
          <w:i w:val="0"/>
          <w:color w:val="000000" w:themeColor="text1"/>
          <w:sz w:val="24"/>
          <w:szCs w:val="22"/>
        </w:rPr>
      </w:pPr>
      <w:r w:rsidRPr="00B96AFD">
        <w:rPr>
          <w:rFonts w:ascii="Times New Roman" w:hAnsi="Times New Roman" w:cs="Times New Roman"/>
          <w:b/>
          <w:i w:val="0"/>
          <w:color w:val="000000" w:themeColor="text1"/>
          <w:sz w:val="20"/>
        </w:rPr>
        <w:t xml:space="preserve">TABEL </w:t>
      </w:r>
      <w:r w:rsidR="00107809">
        <w:rPr>
          <w:rFonts w:ascii="Times New Roman" w:hAnsi="Times New Roman" w:cs="Times New Roman"/>
          <w:b/>
          <w:i w:val="0"/>
          <w:color w:val="000000" w:themeColor="text1"/>
          <w:sz w:val="20"/>
          <w:lang w:val="id-ID"/>
        </w:rPr>
        <w:t>2</w:t>
      </w:r>
      <w:r w:rsidRPr="00B96AFD">
        <w:rPr>
          <w:rFonts w:ascii="Times New Roman" w:hAnsi="Times New Roman" w:cs="Times New Roman"/>
          <w:i w:val="0"/>
          <w:color w:val="000000" w:themeColor="text1"/>
          <w:sz w:val="20"/>
        </w:rPr>
        <w:t xml:space="preserve"> Identitas Subjek Penelitian</w:t>
      </w:r>
    </w:p>
    <w:tbl>
      <w:tblPr>
        <w:tblStyle w:val="PlainTable21"/>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63"/>
        <w:gridCol w:w="2970"/>
      </w:tblGrid>
      <w:tr w:rsidR="00797129" w:rsidRPr="004B204E" w:rsidTr="007971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tcPr>
          <w:p w:rsidR="00797129" w:rsidRDefault="00797129" w:rsidP="00863D16">
            <w:pPr>
              <w:jc w:val="both"/>
              <w:rPr>
                <w:rFonts w:ascii="Times New Roman" w:hAnsi="Times New Roman" w:cs="Times New Roman"/>
                <w:sz w:val="20"/>
                <w:szCs w:val="20"/>
                <w:lang w:val="id-ID"/>
              </w:rPr>
            </w:pPr>
            <w:r>
              <w:rPr>
                <w:rFonts w:ascii="Times New Roman" w:hAnsi="Times New Roman" w:cs="Times New Roman"/>
                <w:sz w:val="20"/>
                <w:szCs w:val="20"/>
                <w:lang w:val="id-ID"/>
              </w:rPr>
              <w:t>Tingkat Kemampuan</w:t>
            </w:r>
          </w:p>
        </w:tc>
        <w:tc>
          <w:tcPr>
            <w:tcW w:w="2970" w:type="dxa"/>
            <w:tcBorders>
              <w:bottom w:val="none" w:sz="0" w:space="0" w:color="auto"/>
            </w:tcBorders>
          </w:tcPr>
          <w:p w:rsidR="00797129" w:rsidRPr="000E6E42" w:rsidRDefault="00797129" w:rsidP="00863D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Subjek</w:t>
            </w:r>
          </w:p>
        </w:tc>
      </w:tr>
      <w:tr w:rsidR="001E32DE" w:rsidRPr="004B204E" w:rsidTr="007971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rsidR="001E32DE" w:rsidRPr="000E6E42" w:rsidRDefault="00797129" w:rsidP="00863D16">
            <w:pPr>
              <w:jc w:val="both"/>
              <w:rPr>
                <w:rFonts w:ascii="Times New Roman" w:hAnsi="Times New Roman" w:cs="Times New Roman"/>
                <w:sz w:val="20"/>
                <w:szCs w:val="20"/>
                <w:lang w:val="id-ID"/>
              </w:rPr>
            </w:pPr>
            <w:r>
              <w:rPr>
                <w:rFonts w:ascii="Times New Roman" w:hAnsi="Times New Roman" w:cs="Times New Roman"/>
                <w:sz w:val="20"/>
                <w:szCs w:val="20"/>
                <w:lang w:val="id-ID"/>
              </w:rPr>
              <w:t>Tinggi</w:t>
            </w:r>
          </w:p>
        </w:tc>
        <w:tc>
          <w:tcPr>
            <w:tcW w:w="2970" w:type="dxa"/>
            <w:tcBorders>
              <w:top w:val="none" w:sz="0" w:space="0" w:color="auto"/>
              <w:bottom w:val="none" w:sz="0" w:space="0" w:color="auto"/>
            </w:tcBorders>
          </w:tcPr>
          <w:p w:rsidR="001E32DE" w:rsidRPr="000E6E42" w:rsidRDefault="001E32DE" w:rsidP="00863D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SK-T1</w:t>
            </w:r>
          </w:p>
        </w:tc>
      </w:tr>
      <w:tr w:rsidR="001E32DE" w:rsidRPr="004B204E" w:rsidTr="00797129">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1E32DE" w:rsidRPr="000E6E42" w:rsidRDefault="001E32DE" w:rsidP="00863D16">
            <w:pPr>
              <w:jc w:val="both"/>
              <w:rPr>
                <w:rFonts w:ascii="Times New Roman" w:hAnsi="Times New Roman" w:cs="Times New Roman"/>
                <w:sz w:val="20"/>
                <w:szCs w:val="20"/>
                <w:lang w:val="id-ID"/>
              </w:rPr>
            </w:pPr>
          </w:p>
        </w:tc>
        <w:tc>
          <w:tcPr>
            <w:tcW w:w="2970" w:type="dxa"/>
          </w:tcPr>
          <w:p w:rsidR="001E32DE" w:rsidRPr="000E6E42" w:rsidRDefault="001E32DE" w:rsidP="00863D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SK-T2</w:t>
            </w:r>
          </w:p>
        </w:tc>
      </w:tr>
      <w:tr w:rsidR="001E32DE" w:rsidRPr="004B204E" w:rsidTr="007971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rsidR="001E32DE" w:rsidRPr="000E6E42" w:rsidRDefault="00797129" w:rsidP="00863D16">
            <w:pPr>
              <w:jc w:val="both"/>
              <w:rPr>
                <w:rFonts w:ascii="Times New Roman" w:hAnsi="Times New Roman" w:cs="Times New Roman"/>
                <w:sz w:val="20"/>
                <w:szCs w:val="20"/>
                <w:lang w:val="id-ID"/>
              </w:rPr>
            </w:pPr>
            <w:r>
              <w:rPr>
                <w:rFonts w:ascii="Times New Roman" w:hAnsi="Times New Roman" w:cs="Times New Roman"/>
                <w:sz w:val="20"/>
                <w:szCs w:val="20"/>
                <w:lang w:val="id-ID"/>
              </w:rPr>
              <w:t>Sedang</w:t>
            </w:r>
          </w:p>
        </w:tc>
        <w:tc>
          <w:tcPr>
            <w:tcW w:w="2970" w:type="dxa"/>
            <w:tcBorders>
              <w:top w:val="none" w:sz="0" w:space="0" w:color="auto"/>
              <w:bottom w:val="none" w:sz="0" w:space="0" w:color="auto"/>
            </w:tcBorders>
          </w:tcPr>
          <w:p w:rsidR="001E32DE" w:rsidRPr="000E6E42" w:rsidRDefault="001E32DE" w:rsidP="00863D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SK-S1</w:t>
            </w:r>
          </w:p>
        </w:tc>
      </w:tr>
      <w:tr w:rsidR="001E32DE" w:rsidRPr="004B204E" w:rsidTr="00797129">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1E32DE" w:rsidRPr="000E6E42" w:rsidRDefault="001E32DE" w:rsidP="00863D16">
            <w:pPr>
              <w:jc w:val="both"/>
              <w:rPr>
                <w:rFonts w:ascii="Times New Roman" w:hAnsi="Times New Roman" w:cs="Times New Roman"/>
                <w:sz w:val="20"/>
                <w:szCs w:val="20"/>
                <w:lang w:val="id-ID"/>
              </w:rPr>
            </w:pPr>
          </w:p>
        </w:tc>
        <w:tc>
          <w:tcPr>
            <w:tcW w:w="2970" w:type="dxa"/>
          </w:tcPr>
          <w:p w:rsidR="001E32DE" w:rsidRPr="000E6E42" w:rsidRDefault="001E32DE" w:rsidP="00863D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SK-S2</w:t>
            </w:r>
          </w:p>
        </w:tc>
      </w:tr>
      <w:tr w:rsidR="001E32DE" w:rsidRPr="004B204E" w:rsidTr="007971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tcPr>
          <w:p w:rsidR="001E32DE" w:rsidRPr="000E6E42" w:rsidRDefault="00797129" w:rsidP="00863D16">
            <w:pPr>
              <w:jc w:val="both"/>
              <w:rPr>
                <w:rFonts w:ascii="Times New Roman" w:hAnsi="Times New Roman" w:cs="Times New Roman"/>
                <w:sz w:val="20"/>
                <w:szCs w:val="20"/>
                <w:lang w:val="id-ID"/>
              </w:rPr>
            </w:pPr>
            <w:r>
              <w:rPr>
                <w:rFonts w:ascii="Times New Roman" w:hAnsi="Times New Roman" w:cs="Times New Roman"/>
                <w:sz w:val="20"/>
                <w:szCs w:val="20"/>
                <w:lang w:val="id-ID"/>
              </w:rPr>
              <w:t>Rendah</w:t>
            </w:r>
          </w:p>
        </w:tc>
        <w:tc>
          <w:tcPr>
            <w:tcW w:w="2970" w:type="dxa"/>
            <w:tcBorders>
              <w:top w:val="none" w:sz="0" w:space="0" w:color="auto"/>
              <w:bottom w:val="none" w:sz="0" w:space="0" w:color="auto"/>
            </w:tcBorders>
          </w:tcPr>
          <w:p w:rsidR="001E32DE" w:rsidRPr="000E6E42" w:rsidRDefault="001E32DE" w:rsidP="00863D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SK-R1</w:t>
            </w:r>
          </w:p>
        </w:tc>
      </w:tr>
      <w:tr w:rsidR="001E32DE" w:rsidRPr="004B204E" w:rsidTr="00797129">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1E32DE" w:rsidRPr="00B96AFD" w:rsidRDefault="001E32DE" w:rsidP="00863D16">
            <w:pPr>
              <w:jc w:val="both"/>
              <w:rPr>
                <w:rFonts w:ascii="Times New Roman" w:hAnsi="Times New Roman" w:cs="Times New Roman"/>
                <w:sz w:val="20"/>
                <w:szCs w:val="20"/>
              </w:rPr>
            </w:pPr>
          </w:p>
        </w:tc>
        <w:tc>
          <w:tcPr>
            <w:tcW w:w="2970" w:type="dxa"/>
          </w:tcPr>
          <w:p w:rsidR="001E32DE" w:rsidRPr="000E6E42" w:rsidRDefault="001E32DE" w:rsidP="00863D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E6E42">
              <w:rPr>
                <w:rFonts w:ascii="Times New Roman" w:hAnsi="Times New Roman" w:cs="Times New Roman"/>
                <w:sz w:val="20"/>
                <w:szCs w:val="20"/>
                <w:lang w:val="id-ID"/>
              </w:rPr>
              <w:t>SK-R2</w:t>
            </w:r>
          </w:p>
        </w:tc>
      </w:tr>
    </w:tbl>
    <w:p w:rsidR="00A21BAC" w:rsidRDefault="00332833" w:rsidP="00B97922">
      <w:pPr>
        <w:spacing w:before="240" w:after="0" w:line="240" w:lineRule="auto"/>
        <w:jc w:val="both"/>
        <w:rPr>
          <w:rFonts w:ascii="Times New Roman" w:hAnsi="Times New Roman" w:cs="Times New Roman"/>
          <w:lang w:val="id-ID"/>
        </w:rPr>
      </w:pPr>
      <w:r>
        <w:rPr>
          <w:rFonts w:ascii="Times New Roman" w:hAnsi="Times New Roman" w:cs="Times New Roman"/>
          <w:lang w:val="id-ID"/>
        </w:rPr>
        <w:t xml:space="preserve">Instrumen dalam penelitian ini </w:t>
      </w:r>
      <w:r w:rsidR="00B97922">
        <w:rPr>
          <w:rFonts w:ascii="Times New Roman" w:hAnsi="Times New Roman" w:cs="Times New Roman"/>
          <w:lang w:val="id-ID"/>
        </w:rPr>
        <w:t>adalah</w:t>
      </w:r>
      <w:r>
        <w:rPr>
          <w:rFonts w:ascii="Times New Roman" w:hAnsi="Times New Roman" w:cs="Times New Roman"/>
          <w:lang w:val="id-ID"/>
        </w:rPr>
        <w:t xml:space="preserve"> peneliti sendiri sebagai instrumen utama dan instrumen pendukung yang terdiri atas soal tes </w:t>
      </w:r>
      <w:r w:rsidR="002951CE">
        <w:rPr>
          <w:rFonts w:ascii="Times New Roman" w:hAnsi="Times New Roman" w:cs="Times New Roman"/>
          <w:lang w:val="id-ID"/>
        </w:rPr>
        <w:t>untuk mengukur kemampuan pemecahan masalah siswa</w:t>
      </w:r>
      <w:r>
        <w:rPr>
          <w:rFonts w:ascii="Times New Roman" w:hAnsi="Times New Roman" w:cs="Times New Roman"/>
          <w:lang w:val="id-ID"/>
        </w:rPr>
        <w:t xml:space="preserve"> dan pedoman wawancara</w:t>
      </w:r>
      <w:r w:rsidR="002951CE">
        <w:rPr>
          <w:rFonts w:ascii="Times New Roman" w:hAnsi="Times New Roman" w:cs="Times New Roman"/>
          <w:lang w:val="id-ID"/>
        </w:rPr>
        <w:t xml:space="preserve"> sebagai alat bantu dalam pengambilan data dilapangan</w:t>
      </w:r>
      <w:r>
        <w:rPr>
          <w:rFonts w:ascii="Times New Roman" w:hAnsi="Times New Roman" w:cs="Times New Roman"/>
          <w:lang w:val="id-ID"/>
        </w:rPr>
        <w:t>.</w:t>
      </w:r>
      <w:r w:rsidR="00B97922">
        <w:rPr>
          <w:rFonts w:ascii="Times New Roman" w:hAnsi="Times New Roman" w:cs="Times New Roman"/>
          <w:lang w:val="id-ID"/>
        </w:rPr>
        <w:t xml:space="preserve"> </w:t>
      </w:r>
      <w:r w:rsidR="004B204E">
        <w:rPr>
          <w:rFonts w:ascii="Times New Roman" w:hAnsi="Times New Roman" w:cs="Times New Roman"/>
          <w:lang w:val="id-ID"/>
        </w:rPr>
        <w:t>T</w:t>
      </w:r>
      <w:r w:rsidR="002951CE">
        <w:rPr>
          <w:rFonts w:ascii="Times New Roman" w:hAnsi="Times New Roman" w:cs="Times New Roman"/>
          <w:lang w:val="id-ID"/>
        </w:rPr>
        <w:t>eknik pengumpulan data yang digunakan antara lain:</w:t>
      </w:r>
      <w:r>
        <w:rPr>
          <w:rFonts w:ascii="Times New Roman" w:hAnsi="Times New Roman" w:cs="Times New Roman"/>
          <w:lang w:val="id-ID"/>
        </w:rPr>
        <w:t xml:space="preserve"> </w:t>
      </w:r>
      <w:r w:rsidR="008048ED">
        <w:rPr>
          <w:rFonts w:ascii="Times New Roman" w:hAnsi="Times New Roman" w:cs="Times New Roman"/>
          <w:lang w:val="id-ID"/>
        </w:rPr>
        <w:t>(1)</w:t>
      </w:r>
      <w:r w:rsidR="001D16EA">
        <w:rPr>
          <w:rFonts w:ascii="Times New Roman" w:hAnsi="Times New Roman" w:cs="Times New Roman"/>
          <w:lang w:val="id-ID"/>
        </w:rPr>
        <w:t xml:space="preserve"> Metode tes </w:t>
      </w:r>
      <w:r w:rsidR="004B204E">
        <w:rPr>
          <w:rFonts w:ascii="Times New Roman" w:hAnsi="Times New Roman" w:cs="Times New Roman"/>
          <w:lang w:val="id-ID"/>
        </w:rPr>
        <w:t>yang memuat tiga soal pemecahan masalah tentang distribusi binomial, (2) Metode wawancara</w:t>
      </w:r>
      <w:r w:rsidR="00A21BAC">
        <w:rPr>
          <w:rFonts w:ascii="Times New Roman" w:hAnsi="Times New Roman" w:cs="Times New Roman"/>
          <w:lang w:val="id-ID"/>
        </w:rPr>
        <w:t xml:space="preserve"> untuk mengungkap secara terperinci dan mengkonfirmasi kemampuan pemecahan masalah subjek penelitian.</w:t>
      </w:r>
      <w:r w:rsidR="00DD6066">
        <w:rPr>
          <w:rFonts w:ascii="Times New Roman" w:hAnsi="Times New Roman" w:cs="Times New Roman"/>
          <w:lang w:val="id-ID"/>
        </w:rPr>
        <w:t>Validitas instrumen menggunakan validitas isi dan validitas konstruk.</w:t>
      </w:r>
      <w:r w:rsidR="008B39F3">
        <w:rPr>
          <w:rFonts w:ascii="Times New Roman" w:hAnsi="Times New Roman" w:cs="Times New Roman"/>
          <w:lang w:val="id-ID"/>
        </w:rPr>
        <w:t xml:space="preserve"> Uji validitas dilakukan oleh dua orang ahli.</w:t>
      </w:r>
      <w:r w:rsidR="00DD6066">
        <w:rPr>
          <w:rFonts w:ascii="Times New Roman" w:hAnsi="Times New Roman" w:cs="Times New Roman"/>
          <w:lang w:val="id-ID"/>
        </w:rPr>
        <w:t xml:space="preserve"> Keabsahan data dilakukan dengan triangulasi waktu yaitu pengecekan derajat kepercayaan dalam rentang waktu yang berbeda.</w:t>
      </w:r>
    </w:p>
    <w:p w:rsidR="00DD6066" w:rsidRDefault="00DD6066" w:rsidP="000B561C">
      <w:pPr>
        <w:spacing w:after="0" w:line="240" w:lineRule="auto"/>
        <w:jc w:val="both"/>
        <w:rPr>
          <w:rFonts w:ascii="Times New Roman" w:hAnsi="Times New Roman" w:cs="Times New Roman"/>
          <w:lang w:val="id-ID"/>
        </w:rPr>
      </w:pPr>
    </w:p>
    <w:p w:rsidR="00DD6066" w:rsidRPr="00A33ED9" w:rsidRDefault="00DD6066" w:rsidP="00DD6066">
      <w:pPr>
        <w:spacing w:after="0" w:line="240" w:lineRule="auto"/>
        <w:jc w:val="both"/>
        <w:rPr>
          <w:rFonts w:ascii="Times New Roman" w:hAnsi="Times New Roman" w:cs="Times New Roman"/>
          <w:color w:val="000000"/>
          <w:lang w:val="id-ID"/>
        </w:rPr>
      </w:pPr>
      <w:r w:rsidRPr="00A33ED9">
        <w:rPr>
          <w:rFonts w:ascii="Times New Roman" w:hAnsi="Times New Roman" w:cs="Times New Roman"/>
          <w:lang w:val="id-ID"/>
        </w:rPr>
        <w:t xml:space="preserve">Adapun teknik analisis data dilakukan dalam tiga tahap yaitu: 1) Kondensasi data dalam penelitian ini merujuk pada proses memilih, menyederhanakan, mengabstraksikan, dan atau mentransformasikan data mentah di lapangan, 2) Penyajian data yaitu pengklasifikasian dan identifikasi mengenai kemampuan siswa dalam memahami masalah, merencanakan penyelesaian, melakukan rencana penyelesaian dan melihat kembali penyelesaian </w:t>
      </w:r>
      <w:r w:rsidRPr="00A33ED9">
        <w:rPr>
          <w:rFonts w:ascii="Times New Roman" w:hAnsi="Times New Roman" w:cs="Times New Roman"/>
          <w:color w:val="000000"/>
          <w:lang w:val="id-ID"/>
        </w:rPr>
        <w:t>berdasarkan hasil tes dan transkip wawancara dan kemudian dianalisis dengan memperhatikan indikator kemampuan pemecahan masalah, 3) Tahap penarikan kesimpulan dilakukan berdasarkan hasil analisis data yang telah dikumpulkan melalui pengamatan, rekaman, dan data yang telah direduksi.</w:t>
      </w:r>
    </w:p>
    <w:p w:rsidR="00DD6066" w:rsidRPr="00332833" w:rsidRDefault="00DD6066" w:rsidP="000B561C">
      <w:pPr>
        <w:spacing w:after="0" w:line="240" w:lineRule="auto"/>
        <w:jc w:val="both"/>
        <w:rPr>
          <w:rFonts w:ascii="Times New Roman" w:hAnsi="Times New Roman" w:cs="Times New Roman"/>
          <w:lang w:val="id-ID"/>
        </w:rPr>
      </w:pPr>
    </w:p>
    <w:p w:rsidR="00836FDA" w:rsidRPr="009816AD" w:rsidRDefault="00836FDA" w:rsidP="009816AD">
      <w:pPr>
        <w:pStyle w:val="Heading1"/>
      </w:pPr>
      <w:r w:rsidRPr="009816AD">
        <w:lastRenderedPageBreak/>
        <w:t>HASIL PENELITIAN DAN PEMBAHASAN</w:t>
      </w:r>
    </w:p>
    <w:p w:rsidR="00F4132E" w:rsidRDefault="00F4132E" w:rsidP="00707F10">
      <w:pPr>
        <w:spacing w:after="0"/>
        <w:jc w:val="both"/>
        <w:rPr>
          <w:rFonts w:ascii="Times New Roman" w:hAnsi="Times New Roman" w:cs="Times New Roman"/>
          <w:lang w:val="id-ID"/>
        </w:rPr>
      </w:pPr>
      <w:r>
        <w:rPr>
          <w:rFonts w:ascii="Times New Roman" w:hAnsi="Times New Roman" w:cs="Times New Roman"/>
          <w:lang w:val="id-ID"/>
        </w:rPr>
        <w:t>Adapun deskripsi kemampuan pemecahan masal</w:t>
      </w:r>
      <w:r w:rsidR="00707F10">
        <w:rPr>
          <w:rFonts w:ascii="Times New Roman" w:hAnsi="Times New Roman" w:cs="Times New Roman"/>
          <w:lang w:val="id-ID"/>
        </w:rPr>
        <w:t xml:space="preserve">ah matematika siswa pada materi </w:t>
      </w:r>
      <w:r>
        <w:rPr>
          <w:rFonts w:ascii="Times New Roman" w:hAnsi="Times New Roman" w:cs="Times New Roman"/>
          <w:lang w:val="id-ID"/>
        </w:rPr>
        <w:t>distribusi binomial yaitu sebagai berikut:</w:t>
      </w:r>
    </w:p>
    <w:p w:rsidR="005B4482" w:rsidRDefault="005B4482" w:rsidP="005B4482">
      <w:pPr>
        <w:pStyle w:val="Heading2"/>
        <w:spacing w:before="0"/>
        <w:rPr>
          <w:lang w:val="id-ID"/>
        </w:rPr>
      </w:pPr>
    </w:p>
    <w:p w:rsidR="00F4132E" w:rsidRDefault="00F4132E" w:rsidP="00B97922">
      <w:pPr>
        <w:pStyle w:val="Heading2"/>
        <w:spacing w:before="0" w:after="240"/>
        <w:rPr>
          <w:lang w:val="id-ID"/>
        </w:rPr>
      </w:pPr>
      <w:r>
        <w:rPr>
          <w:lang w:val="id-ID"/>
        </w:rPr>
        <w:t>Kemampuan Pemecahan Masalah Matematika Siswa dengan Tingkat Kemampuan Tinggi</w:t>
      </w:r>
    </w:p>
    <w:p w:rsidR="00BB337E" w:rsidRDefault="00BB337E" w:rsidP="004F0AE6">
      <w:pPr>
        <w:pStyle w:val="Heading3"/>
        <w:numPr>
          <w:ilvl w:val="0"/>
          <w:numId w:val="19"/>
        </w:numPr>
        <w:spacing w:before="0"/>
        <w:ind w:left="426" w:hanging="426"/>
        <w:jc w:val="both"/>
        <w:rPr>
          <w:lang w:val="id-ID"/>
        </w:rPr>
      </w:pPr>
      <w:r>
        <w:rPr>
          <w:lang w:val="id-ID"/>
        </w:rPr>
        <w:t>Mencari Peluang dari Suatu Percobaan</w:t>
      </w:r>
    </w:p>
    <w:p w:rsidR="00F4132E" w:rsidRPr="00003B9B" w:rsidRDefault="00C229D1" w:rsidP="00003B9B">
      <w:pPr>
        <w:pStyle w:val="ListParagraph"/>
        <w:numPr>
          <w:ilvl w:val="0"/>
          <w:numId w:val="28"/>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F4132E" w:rsidRPr="00003B9B">
        <w:rPr>
          <w:rFonts w:ascii="Times New Roman" w:hAnsi="Times New Roman" w:cs="Times New Roman"/>
          <w:lang w:val="id-ID"/>
        </w:rPr>
        <w:t>Memahami Masalah</w:t>
      </w:r>
    </w:p>
    <w:p w:rsidR="00003B9B" w:rsidRDefault="00BB337E" w:rsidP="00707F10">
      <w:pPr>
        <w:spacing w:after="0" w:line="240" w:lineRule="auto"/>
        <w:jc w:val="both"/>
        <w:rPr>
          <w:rFonts w:ascii="Times New Roman" w:hAnsi="Times New Roman" w:cs="Times New Roman"/>
          <w:lang w:val="id-ID"/>
        </w:rPr>
      </w:pPr>
      <w:r w:rsidRPr="00BB337E">
        <w:rPr>
          <w:rFonts w:ascii="Times New Roman" w:hAnsi="Times New Roman" w:cs="Times New Roman"/>
          <w:lang w:val="id-ID"/>
        </w:rPr>
        <w:t>Subjek SK-T1 menuliskan informasi-informasi yang diberikan dengan lengkap dan tepat, subjek tidak menuliskan pertanyaan yang diajukan dalam soal, akan tetapi dari hasil wawancara subjek mengetahui dengan jelas apa yang ditanyakan pada soal. Subjek SK-T1 menjelaskan dengan baik cara memperoleh nilai-nilai dari yang diketahui dalam soal tersebut. Selanjutnya, subjek SK-T2 juga dapat menuliskan informasi-informasi yang diberikan dengan lengkap dan tepat, akan tetapi dari tiga soal yang diberikan, subjek kurang tepat dalam menginterpretasikan salah satu informasi yang diketahui pada soal nomor tiga. Kemudian, subjek SK-T2 dapat menjelaskan dengan baik cara memperoleh nilai-nilai yang diketahui dari soal. Pada langkah ini, kedua subjek memiliki kecenderungan tidak mengalami kesulitan dalam memahami masalah, yaitu menuliskan dan menjelaskan dengan tepat dan lengkap informasi yang ter</w:t>
      </w:r>
      <w:r w:rsidR="00003B9B">
        <w:rPr>
          <w:rFonts w:ascii="Times New Roman" w:hAnsi="Times New Roman" w:cs="Times New Roman"/>
          <w:lang w:val="id-ID"/>
        </w:rPr>
        <w:t>dapat pada soal yang diberikan.</w:t>
      </w:r>
    </w:p>
    <w:p w:rsidR="00BB337E" w:rsidRPr="00003B9B" w:rsidRDefault="00C229D1" w:rsidP="00003B9B">
      <w:pPr>
        <w:pStyle w:val="ListParagraph"/>
        <w:numPr>
          <w:ilvl w:val="0"/>
          <w:numId w:val="28"/>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504F3C" w:rsidRPr="00003B9B">
        <w:rPr>
          <w:rFonts w:ascii="Times New Roman" w:hAnsi="Times New Roman" w:cs="Times New Roman"/>
          <w:lang w:val="id-ID"/>
        </w:rPr>
        <w:t>Merencanakan Pemecahan Masalah</w:t>
      </w:r>
    </w:p>
    <w:p w:rsidR="00003B9B" w:rsidRDefault="00504F3C" w:rsidP="00707F10">
      <w:pPr>
        <w:spacing w:after="0" w:line="240" w:lineRule="auto"/>
        <w:jc w:val="both"/>
        <w:rPr>
          <w:rFonts w:ascii="Times New Roman" w:hAnsi="Times New Roman" w:cs="Times New Roman"/>
          <w:lang w:val="id-ID"/>
        </w:rPr>
      </w:pPr>
      <w:r w:rsidRPr="00504F3C">
        <w:rPr>
          <w:rFonts w:ascii="Times New Roman" w:hAnsi="Times New Roman" w:cs="Times New Roman"/>
          <w:lang w:val="id-ID"/>
        </w:rPr>
        <w:t xml:space="preserve">Subjek SK-T1 dan SK-T2 memiki rencana pemecahan masalah dan rencana tersebut dapat membantunya memecahkan masalah dengan tepat. Dalam hal ini subjek menggunakan rumus distribusi binomial untuk menyelesaikan masalah dalam soal dengan benar. </w:t>
      </w:r>
    </w:p>
    <w:p w:rsidR="00707F10" w:rsidRDefault="00C229D1" w:rsidP="00707F10">
      <w:pPr>
        <w:pStyle w:val="ListParagraph"/>
        <w:numPr>
          <w:ilvl w:val="0"/>
          <w:numId w:val="28"/>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504F3C" w:rsidRPr="00003B9B">
        <w:rPr>
          <w:rFonts w:ascii="Times New Roman" w:hAnsi="Times New Roman" w:cs="Times New Roman"/>
          <w:lang w:val="id-ID"/>
        </w:rPr>
        <w:t>Melaksanakan Rencana Pemecahan</w:t>
      </w:r>
    </w:p>
    <w:p w:rsidR="00504F3C" w:rsidRPr="00707F10" w:rsidRDefault="00504F3C" w:rsidP="00707F10">
      <w:pPr>
        <w:spacing w:after="0" w:line="240" w:lineRule="auto"/>
        <w:jc w:val="both"/>
        <w:rPr>
          <w:rFonts w:ascii="Times New Roman" w:hAnsi="Times New Roman" w:cs="Times New Roman"/>
          <w:lang w:val="id-ID"/>
        </w:rPr>
      </w:pPr>
      <w:r w:rsidRPr="00707F10">
        <w:rPr>
          <w:rFonts w:ascii="Times New Roman" w:hAnsi="Times New Roman" w:cs="Times New Roman"/>
          <w:lang w:val="id-ID"/>
        </w:rPr>
        <w:t>Subjek SK-T1 menggunakan prosedur tertentu dengan benar dan dapat menjelaskan langkah pemecahan masalah yang digunakan dengan hasil yang benar. Subjek SK-T1 melakukan langkah penyelesaian dan perhitungan dengan benar. Selanjutnya, subjek SK-T2 dapat menuliskan dan menjelaskan langkah-langkah pemecahan masalah yang digunakan. Subjek SK-T2 mampu melakukan perhitungan dengan tepat, akan tetapi pada soal nomor tiga subjek SK-T2 melakukan kesalahan dalam menentukan nilai peluang suksesnya. Dengan demikian, kedua subjek dapat menyelesaikan masalah dengan baik.</w:t>
      </w:r>
    </w:p>
    <w:p w:rsidR="00504F3C" w:rsidRDefault="00C229D1" w:rsidP="00003B9B">
      <w:pPr>
        <w:pStyle w:val="ListParagraph"/>
        <w:numPr>
          <w:ilvl w:val="0"/>
          <w:numId w:val="28"/>
        </w:numPr>
        <w:tabs>
          <w:tab w:val="left" w:pos="765"/>
        </w:tabs>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AA4499">
        <w:rPr>
          <w:rFonts w:ascii="Times New Roman" w:hAnsi="Times New Roman" w:cs="Times New Roman"/>
          <w:lang w:val="id-ID"/>
        </w:rPr>
        <w:t>Melihat Kembali Penyelesaian</w:t>
      </w:r>
    </w:p>
    <w:p w:rsidR="00AA4499" w:rsidRDefault="00AA4499"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SK-T1 memeriksa kembali langkah pemecahan masalah yang digunakan secara menyeluruh beserta jawabannya sehingga subjek menemukan kesalahan perhitungan yang subjek lakukan dan subjek dapat terhindar dari mendapatkan hasil yang salah. Subjek mengetahui cara lain untuk menyelesaikan masalah yaitu dengan menggunakan cara manual, akan tetapi lebih membutuhkan waktu yang lama. Selanjutnya, subjek SK-T2 memeriksa kembali langkah pemecahan masalah yang digunakan dan jawaban yang diberikan. Subjek SK-T2 hanya memeriksa sebagian langkah dan perhitungan yang dilakukan.</w:t>
      </w:r>
    </w:p>
    <w:p w:rsidR="00B97922" w:rsidRDefault="00B97922" w:rsidP="00246CD7">
      <w:pPr>
        <w:spacing w:after="0" w:line="240" w:lineRule="auto"/>
        <w:ind w:firstLine="360"/>
        <w:jc w:val="both"/>
        <w:rPr>
          <w:rFonts w:ascii="Times New Roman" w:hAnsi="Times New Roman" w:cs="Times New Roman"/>
          <w:lang w:val="id-ID"/>
        </w:rPr>
      </w:pPr>
    </w:p>
    <w:p w:rsidR="00BB337E" w:rsidRPr="00246CD7" w:rsidRDefault="00BB337E" w:rsidP="00A661C9">
      <w:pPr>
        <w:pStyle w:val="Heading3"/>
        <w:numPr>
          <w:ilvl w:val="0"/>
          <w:numId w:val="19"/>
        </w:numPr>
        <w:spacing w:before="0"/>
        <w:ind w:left="426" w:hanging="426"/>
        <w:rPr>
          <w:lang w:val="id-ID"/>
        </w:rPr>
      </w:pPr>
      <w:r>
        <w:rPr>
          <w:lang w:val="id-ID"/>
        </w:rPr>
        <w:t>Mencari Frekuensi Harapan</w:t>
      </w:r>
      <w:r w:rsidR="00946CFC">
        <w:rPr>
          <w:lang w:val="id-ID"/>
        </w:rPr>
        <w:t xml:space="preserve"> pada</w:t>
      </w:r>
      <w:r>
        <w:rPr>
          <w:lang w:val="id-ID"/>
        </w:rPr>
        <w:t xml:space="preserve"> Suatu Percobaan</w:t>
      </w:r>
    </w:p>
    <w:p w:rsidR="00246CD7" w:rsidRDefault="00246CD7" w:rsidP="001C713E">
      <w:pPr>
        <w:pStyle w:val="ListParagraph"/>
        <w:numPr>
          <w:ilvl w:val="0"/>
          <w:numId w:val="14"/>
        </w:numPr>
        <w:spacing w:after="0"/>
        <w:ind w:left="426" w:hanging="426"/>
        <w:jc w:val="both"/>
        <w:rPr>
          <w:rFonts w:ascii="Times New Roman" w:hAnsi="Times New Roman" w:cs="Times New Roman"/>
          <w:lang w:val="id-ID"/>
        </w:rPr>
      </w:pPr>
      <w:r>
        <w:rPr>
          <w:rFonts w:ascii="Times New Roman" w:hAnsi="Times New Roman" w:cs="Times New Roman"/>
          <w:lang w:val="id-ID"/>
        </w:rPr>
        <w:t>Memahami Masalah</w:t>
      </w:r>
    </w:p>
    <w:p w:rsidR="00246CD7" w:rsidRDefault="0094589E" w:rsidP="00707F10">
      <w:pPr>
        <w:spacing w:after="0"/>
        <w:jc w:val="both"/>
        <w:rPr>
          <w:rFonts w:ascii="Times New Roman" w:hAnsi="Times New Roman" w:cs="Times New Roman"/>
          <w:lang w:val="id-ID"/>
        </w:rPr>
      </w:pPr>
      <w:r w:rsidRPr="0094589E">
        <w:rPr>
          <w:rFonts w:ascii="Times New Roman" w:hAnsi="Times New Roman" w:cs="Times New Roman"/>
          <w:lang w:val="id-ID"/>
        </w:rPr>
        <w:t xml:space="preserve">Subjek SK-T1 dapat menuliskan menuliskan dan menyebutkan informasi-informasi yang diberikan juga </w:t>
      </w:r>
      <w:r>
        <w:rPr>
          <w:rFonts w:ascii="Times New Roman" w:hAnsi="Times New Roman" w:cs="Times New Roman"/>
          <w:lang w:val="id-ID"/>
        </w:rPr>
        <w:t xml:space="preserve">dapat menyebutkan pertanyaan yang diajukan dalam masalah dengan lengkap dan tepat. Selanjutnya, subjek SK-T2 dapat menuliskan informasi-informasi yang </w:t>
      </w:r>
      <w:r>
        <w:rPr>
          <w:rFonts w:ascii="Times New Roman" w:hAnsi="Times New Roman" w:cs="Times New Roman"/>
          <w:lang w:val="id-ID"/>
        </w:rPr>
        <w:lastRenderedPageBreak/>
        <w:t>diketahui dengan tepat dan lengkap meskipun tidak menuliskan informasi yang diketahui pada masalah matematika akan tetapi subjek SK-T2 menyebutkan dan menjelaskan informasi-informasi yang terdapat pada masalah matematika dengan lengkap dan tepat. Dengan demikian, kedua subjek mampu memahami masalah dengan baik.</w:t>
      </w:r>
    </w:p>
    <w:p w:rsidR="0094589E" w:rsidRDefault="00C229D1" w:rsidP="0094589E">
      <w:pPr>
        <w:pStyle w:val="ListParagraph"/>
        <w:numPr>
          <w:ilvl w:val="0"/>
          <w:numId w:val="14"/>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94589E">
        <w:rPr>
          <w:rFonts w:ascii="Times New Roman" w:hAnsi="Times New Roman" w:cs="Times New Roman"/>
          <w:lang w:val="id-ID"/>
        </w:rPr>
        <w:t>Merencanakan Pemecahan Masalah</w:t>
      </w:r>
    </w:p>
    <w:p w:rsidR="0094589E" w:rsidRDefault="0094589E" w:rsidP="00707F10">
      <w:pPr>
        <w:spacing w:after="0"/>
        <w:jc w:val="both"/>
        <w:rPr>
          <w:rFonts w:ascii="Times New Roman" w:hAnsi="Times New Roman" w:cs="Times New Roman"/>
          <w:lang w:val="id-ID"/>
        </w:rPr>
      </w:pPr>
      <w:r>
        <w:rPr>
          <w:rFonts w:ascii="Times New Roman" w:hAnsi="Times New Roman" w:cs="Times New Roman"/>
          <w:lang w:val="id-ID"/>
        </w:rPr>
        <w:t>Subjek SK-T1 memiliki rencana pemecahan masalah dan rencana tersebut dapat membantunya dalam memecahkan masalah dengan tepat. Subjek SK-T1 menjelaskan langkah pemecahan masalah yang digunakan untuk dapat menyelesaikan masalah. Selanjutnya, subjek SK-T2 juga memiliki rencana pemecahan masalah dan menjelaskan rencana pemecahan tersebut yang dapat membantunya dalam menyelesaikan masalah. Dengan demikian, kedua subjek memiliki kemampuan sangat baik dalam merencanakan pemecahan masalah.</w:t>
      </w:r>
    </w:p>
    <w:p w:rsidR="0094589E" w:rsidRDefault="00C229D1" w:rsidP="0094589E">
      <w:pPr>
        <w:pStyle w:val="ListParagraph"/>
        <w:numPr>
          <w:ilvl w:val="0"/>
          <w:numId w:val="14"/>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94589E">
        <w:rPr>
          <w:rFonts w:ascii="Times New Roman" w:hAnsi="Times New Roman" w:cs="Times New Roman"/>
          <w:lang w:val="id-ID"/>
        </w:rPr>
        <w:t>Melaksanakan Rencana Pemecahan</w:t>
      </w:r>
    </w:p>
    <w:p w:rsidR="0094589E" w:rsidRDefault="009B11CA" w:rsidP="00707F10">
      <w:pPr>
        <w:spacing w:after="0"/>
        <w:jc w:val="both"/>
        <w:rPr>
          <w:rFonts w:ascii="Times New Roman" w:hAnsi="Times New Roman" w:cs="Times New Roman"/>
          <w:lang w:val="id-ID"/>
        </w:rPr>
      </w:pPr>
      <w:r w:rsidRPr="004A4F6A">
        <w:rPr>
          <w:rFonts w:ascii="Times New Roman" w:hAnsi="Times New Roman" w:cs="Times New Roman"/>
          <w:lang w:val="id-ID"/>
        </w:rPr>
        <w:t xml:space="preserve">Subjek SK-T1 </w:t>
      </w:r>
      <w:r w:rsidR="004A4F6A" w:rsidRPr="004A4F6A">
        <w:rPr>
          <w:rFonts w:ascii="Times New Roman" w:hAnsi="Times New Roman" w:cs="Times New Roman"/>
          <w:lang w:val="id-ID"/>
        </w:rPr>
        <w:t>menggunakan prosedur tertentu dengan benar dan dapat menjelaskan langkah</w:t>
      </w:r>
      <w:r w:rsidR="004A4F6A">
        <w:rPr>
          <w:rFonts w:ascii="Times New Roman" w:hAnsi="Times New Roman" w:cs="Times New Roman"/>
          <w:lang w:val="id-ID"/>
        </w:rPr>
        <w:t xml:space="preserve"> pemecahan masalah yang digunakan dengan hasil yang benar. Subjek SK-T1 benar dalam melakukan operasi-operasi perhitungan dan perkalian sehingga mendapatkan hasil yang benar. Selanjutnya, subjek SK-T2 juga menggunakan prosedur tertentu dengan benar dan dapat menjelaskan langkah pemecahan masalah yang digunakan dengan hasil yang benar. Subjek SK-T2 </w:t>
      </w:r>
      <w:r w:rsidR="006F4076">
        <w:rPr>
          <w:rFonts w:ascii="Times New Roman" w:hAnsi="Times New Roman" w:cs="Times New Roman"/>
          <w:lang w:val="id-ID"/>
        </w:rPr>
        <w:t>melakukan perhitungan dengan baik hingga mendapatkan hasil akhir yang benar. Dengan demikian, kedua subjek dapat melaksanakan rencana pemecahan yang dilakukan dengan baik.</w:t>
      </w:r>
    </w:p>
    <w:p w:rsidR="006F4076" w:rsidRDefault="00C229D1" w:rsidP="006F4076">
      <w:pPr>
        <w:pStyle w:val="ListParagraph"/>
        <w:numPr>
          <w:ilvl w:val="0"/>
          <w:numId w:val="14"/>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6F4076">
        <w:rPr>
          <w:rFonts w:ascii="Times New Roman" w:hAnsi="Times New Roman" w:cs="Times New Roman"/>
          <w:lang w:val="id-ID"/>
        </w:rPr>
        <w:t>Melihat Kembali Penyelesaian</w:t>
      </w:r>
    </w:p>
    <w:p w:rsidR="006F4076" w:rsidRPr="006F4076" w:rsidRDefault="006F4076" w:rsidP="00707F10">
      <w:pPr>
        <w:spacing w:after="0"/>
        <w:jc w:val="both"/>
        <w:rPr>
          <w:rFonts w:ascii="Times New Roman" w:hAnsi="Times New Roman" w:cs="Times New Roman"/>
          <w:lang w:val="id-ID"/>
        </w:rPr>
      </w:pPr>
      <w:r>
        <w:rPr>
          <w:rFonts w:ascii="Times New Roman" w:hAnsi="Times New Roman" w:cs="Times New Roman"/>
          <w:lang w:val="id-ID"/>
        </w:rPr>
        <w:t xml:space="preserve">Berdasarkan hasil wawancara, subjek SK-T1 dan subjek SK-T2 memeriksa kembali langkah pemecahan masalah yang digunakan secara menyeluruh beserta jawabannya dengan cara </w:t>
      </w:r>
      <w:r w:rsidR="00055C21">
        <w:rPr>
          <w:rFonts w:ascii="Times New Roman" w:hAnsi="Times New Roman" w:cs="Times New Roman"/>
          <w:lang w:val="id-ID"/>
        </w:rPr>
        <w:t xml:space="preserve">memeriksa rumus, melakukan perhitungan ulang sehingga bisa memperbaiki kesalahan perhitungan yang dilakukan. Dengan demikian, subjek SK-T1 dan SK-T2 dapat tergolong baik dalam hal melihat kembali penyelesaian </w:t>
      </w:r>
    </w:p>
    <w:p w:rsidR="006F4076" w:rsidRDefault="006F4076" w:rsidP="006F4076">
      <w:pPr>
        <w:pStyle w:val="ListParagraph"/>
        <w:spacing w:after="0"/>
        <w:ind w:left="360"/>
        <w:jc w:val="both"/>
        <w:rPr>
          <w:rFonts w:ascii="Times New Roman" w:hAnsi="Times New Roman" w:cs="Times New Roman"/>
          <w:lang w:val="id-ID"/>
        </w:rPr>
      </w:pPr>
    </w:p>
    <w:p w:rsidR="00246CD7" w:rsidRDefault="00246CD7" w:rsidP="00B97922">
      <w:pPr>
        <w:pStyle w:val="Heading2"/>
        <w:spacing w:before="0" w:after="240"/>
        <w:rPr>
          <w:lang w:val="id-ID"/>
        </w:rPr>
      </w:pPr>
      <w:r>
        <w:rPr>
          <w:lang w:val="id-ID"/>
        </w:rPr>
        <w:t>Kemampuan Pemecahan Masalah Matematika Siswa dengan Tingkat Kemampuan Sedang</w:t>
      </w:r>
    </w:p>
    <w:p w:rsidR="00246CD7" w:rsidRDefault="00246CD7" w:rsidP="00A661C9">
      <w:pPr>
        <w:pStyle w:val="Heading3"/>
        <w:numPr>
          <w:ilvl w:val="0"/>
          <w:numId w:val="22"/>
        </w:numPr>
        <w:spacing w:before="0"/>
        <w:ind w:left="426" w:hanging="426"/>
        <w:rPr>
          <w:lang w:val="id-ID"/>
        </w:rPr>
      </w:pPr>
      <w:r>
        <w:rPr>
          <w:lang w:val="id-ID"/>
        </w:rPr>
        <w:t>Mencari Peluang dari Suatu Percobaan</w:t>
      </w:r>
    </w:p>
    <w:p w:rsidR="00246CD7" w:rsidRDefault="00003B9B" w:rsidP="00246CD7">
      <w:pPr>
        <w:pStyle w:val="ListParagraph"/>
        <w:numPr>
          <w:ilvl w:val="0"/>
          <w:numId w:val="11"/>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Memahami Masalah</w:t>
      </w:r>
    </w:p>
    <w:p w:rsidR="00246CD7" w:rsidRDefault="00246CD7" w:rsidP="00707F10">
      <w:pPr>
        <w:spacing w:after="0" w:line="240" w:lineRule="auto"/>
        <w:jc w:val="both"/>
        <w:rPr>
          <w:rFonts w:asciiTheme="majorBidi" w:hAnsiTheme="majorBidi" w:cstheme="majorBidi"/>
          <w:lang w:val="id-ID"/>
        </w:rPr>
      </w:pPr>
      <w:r w:rsidRPr="00246CD7">
        <w:rPr>
          <w:rFonts w:asciiTheme="majorBidi" w:hAnsiTheme="majorBidi" w:cstheme="majorBidi"/>
          <w:lang w:val="id-ID"/>
        </w:rPr>
        <w:t>Subjek SK-S1 dapat menuliskan informasi-informasi yang terdapat pada soal dengan lengkap, akan tetapi kurang tepat. Subjek menjelaskan dengan baik cara memperoleh nilai-nilai yang diketahui pada soal. Subjek SK-T1 kurang tepat dalam menentukan nilai dari banyaknya sukses dan peluang sukses yang terdapat pada soal. Selanjutnya, subjek SK-S2 dapat menuliskan informasi-informasi yang diketahui dalam soal dengan lengkap, akan tetapi kurang tepat dalam menentukan nilai peluang sukses dan banyak suksesnya. Dengan demikian, subjek SK-S1 dan SK-S2 cukup baik dalam memahami masalah.</w:t>
      </w:r>
    </w:p>
    <w:p w:rsidR="00246CD7" w:rsidRPr="00246CD7" w:rsidRDefault="00C229D1" w:rsidP="00246CD7">
      <w:pPr>
        <w:pStyle w:val="ListParagraph"/>
        <w:numPr>
          <w:ilvl w:val="0"/>
          <w:numId w:val="11"/>
        </w:numPr>
        <w:spacing w:after="0" w:line="240" w:lineRule="auto"/>
        <w:ind w:left="360"/>
        <w:jc w:val="both"/>
        <w:rPr>
          <w:rFonts w:asciiTheme="majorBidi" w:hAnsiTheme="majorBidi" w:cstheme="majorBidi"/>
          <w:lang w:val="id-ID"/>
        </w:rPr>
      </w:pPr>
      <w:r>
        <w:rPr>
          <w:rFonts w:asciiTheme="majorBidi" w:hAnsiTheme="majorBidi" w:cstheme="majorBidi"/>
          <w:lang w:val="id-ID"/>
        </w:rPr>
        <w:t xml:space="preserve"> </w:t>
      </w:r>
      <w:r w:rsidR="00246CD7">
        <w:rPr>
          <w:rFonts w:asciiTheme="majorBidi" w:hAnsiTheme="majorBidi" w:cstheme="majorBidi"/>
          <w:lang w:val="id-ID"/>
        </w:rPr>
        <w:t>Merencanakan Pemecahan Masalah</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SK-S1 dan SK-S2 memiliki rencana pemecahan masalah yang sama dan rencana tersebut dapat membantunya dalam memecahkan masalah, hal ini dilihat dari cara subjek menuliskan dan menjelaskan rumus yang digunakan untuk dapat memecahkan masalah. Dengan demikian, sangat baik dalam merencanakan pemecahan masalah.</w:t>
      </w:r>
    </w:p>
    <w:p w:rsidR="00707F10" w:rsidRDefault="00707F10" w:rsidP="00707F10">
      <w:pPr>
        <w:spacing w:after="0" w:line="240" w:lineRule="auto"/>
        <w:jc w:val="both"/>
        <w:rPr>
          <w:rFonts w:ascii="Times New Roman" w:hAnsi="Times New Roman" w:cs="Times New Roman"/>
          <w:lang w:val="id-ID"/>
        </w:rPr>
      </w:pPr>
    </w:p>
    <w:p w:rsidR="00707F10" w:rsidRPr="00246CD7" w:rsidRDefault="00707F10" w:rsidP="00707F10">
      <w:pPr>
        <w:spacing w:after="0" w:line="240" w:lineRule="auto"/>
        <w:jc w:val="both"/>
        <w:rPr>
          <w:rFonts w:ascii="Times New Roman" w:hAnsi="Times New Roman" w:cs="Times New Roman"/>
          <w:lang w:val="id-ID"/>
        </w:rPr>
      </w:pPr>
    </w:p>
    <w:p w:rsidR="00BB337E" w:rsidRDefault="00C229D1" w:rsidP="00246CD7">
      <w:pPr>
        <w:pStyle w:val="ListParagraph"/>
        <w:numPr>
          <w:ilvl w:val="0"/>
          <w:numId w:val="11"/>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Melaksanakan Rencana Pemecahan</w:t>
      </w:r>
    </w:p>
    <w:p w:rsidR="00246CD7" w:rsidRP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lastRenderedPageBreak/>
        <w:t>Subjek SK-S1 dapat menuliskan dan menjelaskan langkah-langkah pemecahan masalah yang digunakan dengan hasil yang kurang benar. Subjek SK-S1 melakukan kesalahan dalam perkalian dan penjumlahan. Selanjutnya, sama halnya dengan subjek SK-S2 yang dapat menuliskan dan menjelaskan langkah-langkah pemecahan masalah yang digunakan dengan hasil yang kurang benar. Subjek SK-S2 melakukan kesalahan perhitungan pada perpangkatan dan penjumlahan, akan tetapi subjek SK-S2 menyadari kesalahan pernjumlahan yang dilakukan saat wawancara. Dengan demikian, subjek dengan tingkat kemampuan sedang, cukup baik dalam menyelesaikan masalah.</w:t>
      </w:r>
    </w:p>
    <w:p w:rsidR="00246CD7" w:rsidRDefault="00C229D1" w:rsidP="00246CD7">
      <w:pPr>
        <w:pStyle w:val="ListParagraph"/>
        <w:numPr>
          <w:ilvl w:val="0"/>
          <w:numId w:val="11"/>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Melihat Kembali Penyelesaian</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SK-S1 dan SK-S2 tidak memeriksa kembali langkah pemecahan yang digunakan secara menyeluruh beserta jawabannya. Kedua subjek langsung mengumpulkan lembar jawaban yang telah dikerjakan tanpa memeriksanya terlebih dahulu, sehingga subjek tidak bisa menemukan kesalahan yang dilakukan dalam melakukan perhitungan.</w:t>
      </w:r>
    </w:p>
    <w:p w:rsidR="00055C21" w:rsidRPr="00246CD7" w:rsidRDefault="00055C21" w:rsidP="001C713E">
      <w:pPr>
        <w:pStyle w:val="Heading3"/>
        <w:numPr>
          <w:ilvl w:val="0"/>
          <w:numId w:val="22"/>
        </w:numPr>
        <w:ind w:left="426" w:hanging="426"/>
        <w:rPr>
          <w:lang w:val="id-ID"/>
        </w:rPr>
      </w:pPr>
      <w:r>
        <w:rPr>
          <w:lang w:val="id-ID"/>
        </w:rPr>
        <w:t>Mencari Frekuensi Harapan pada Suatu Percobaan</w:t>
      </w:r>
    </w:p>
    <w:p w:rsidR="00055C21" w:rsidRDefault="00003B9B" w:rsidP="00055C21">
      <w:pPr>
        <w:pStyle w:val="ListParagraph"/>
        <w:numPr>
          <w:ilvl w:val="0"/>
          <w:numId w:val="15"/>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055C21">
        <w:rPr>
          <w:rFonts w:ascii="Times New Roman" w:hAnsi="Times New Roman" w:cs="Times New Roman"/>
          <w:lang w:val="id-ID"/>
        </w:rPr>
        <w:t>Memahami Masalah</w:t>
      </w:r>
    </w:p>
    <w:p w:rsidR="00055C21" w:rsidRDefault="00055C21" w:rsidP="00707F10">
      <w:pPr>
        <w:spacing w:after="0" w:line="240" w:lineRule="auto"/>
        <w:jc w:val="both"/>
        <w:rPr>
          <w:rFonts w:ascii="Times New Roman" w:hAnsi="Times New Roman" w:cs="Times New Roman"/>
          <w:lang w:val="id-ID"/>
        </w:rPr>
      </w:pPr>
      <w:r w:rsidRPr="00055C21">
        <w:rPr>
          <w:rFonts w:ascii="Times New Roman" w:hAnsi="Times New Roman" w:cs="Times New Roman"/>
          <w:lang w:val="id-ID"/>
        </w:rPr>
        <w:t>Subjek SK-S1 dapat menuliskan informasi-informasi yang diketahui dengan lengkap tetapi kurang tepat</w:t>
      </w:r>
      <w:r>
        <w:rPr>
          <w:rFonts w:ascii="Times New Roman" w:hAnsi="Times New Roman" w:cs="Times New Roman"/>
          <w:lang w:val="id-ID"/>
        </w:rPr>
        <w:t>. Subjek SK-S1 tidak menuliskan apa yang ditanyakan pada masalah</w:t>
      </w:r>
      <w:r w:rsidR="006E76D7">
        <w:rPr>
          <w:rFonts w:ascii="Times New Roman" w:hAnsi="Times New Roman" w:cs="Times New Roman"/>
          <w:lang w:val="id-ID"/>
        </w:rPr>
        <w:t>, hanya menyebutkan pada saat dilakukan wawancara. Selanjutnya, subjek SK-S2 mengintrepretasi soal dengan kurang tepat, subjek SK-S2 hanya menuliskan informasi-informasi yang diketahui pada soal dan saat wawancara menjelaskan cara mendapatkan nilai-nilai yang diketahui dan menyebutkan apa yang ditanyakan. Dengan demikian, subjek SK-S1 dan SK-S2 cukup baik dalam memahami masalah.</w:t>
      </w:r>
    </w:p>
    <w:p w:rsidR="006E76D7" w:rsidRDefault="00003B9B" w:rsidP="006E76D7">
      <w:pPr>
        <w:pStyle w:val="ListParagraph"/>
        <w:numPr>
          <w:ilvl w:val="0"/>
          <w:numId w:val="15"/>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6E76D7">
        <w:rPr>
          <w:rFonts w:ascii="Times New Roman" w:hAnsi="Times New Roman" w:cs="Times New Roman"/>
          <w:lang w:val="id-ID"/>
        </w:rPr>
        <w:t>Merencanakan Pemecahan Masalah</w:t>
      </w:r>
    </w:p>
    <w:p w:rsidR="005366AF" w:rsidRDefault="006E76D7" w:rsidP="00707F10">
      <w:pPr>
        <w:spacing w:after="0" w:line="240" w:lineRule="auto"/>
        <w:jc w:val="both"/>
        <w:rPr>
          <w:rFonts w:ascii="Times New Roman" w:hAnsi="Times New Roman" w:cs="Times New Roman"/>
          <w:lang w:val="id-ID"/>
        </w:rPr>
      </w:pPr>
      <w:r w:rsidRPr="006E76D7">
        <w:rPr>
          <w:rFonts w:ascii="Times New Roman" w:hAnsi="Times New Roman" w:cs="Times New Roman"/>
          <w:lang w:val="id-ID"/>
        </w:rPr>
        <w:t>Subjek SK-S1 dan subjek SK-S</w:t>
      </w:r>
      <w:r w:rsidR="005366AF">
        <w:rPr>
          <w:rFonts w:ascii="Times New Roman" w:hAnsi="Times New Roman" w:cs="Times New Roman"/>
          <w:lang w:val="id-ID"/>
        </w:rPr>
        <w:t>2</w:t>
      </w:r>
      <w:r w:rsidRPr="006E76D7">
        <w:rPr>
          <w:rFonts w:ascii="Times New Roman" w:hAnsi="Times New Roman" w:cs="Times New Roman"/>
          <w:lang w:val="id-ID"/>
        </w:rPr>
        <w:t xml:space="preserve"> memiliki rencana pemecahan masalah dan rencana tersebut </w:t>
      </w:r>
      <w:r>
        <w:rPr>
          <w:rFonts w:ascii="Times New Roman" w:hAnsi="Times New Roman" w:cs="Times New Roman"/>
          <w:lang w:val="id-ID"/>
        </w:rPr>
        <w:t>kurang tepat dapat membantunya dalam memecahkan masalah matematika. Berdasarkan hasil tes dan wawancara yang dilakukan, kedua subjek menuliskan dan menyebutkan rumus yang digunakan untuk menyelesaikan masalah yaitu rumus distribusi binomial</w:t>
      </w:r>
      <w:r w:rsidR="005366AF">
        <w:rPr>
          <w:rFonts w:ascii="Times New Roman" w:hAnsi="Times New Roman" w:cs="Times New Roman"/>
          <w:lang w:val="id-ID"/>
        </w:rPr>
        <w:t>. Kedua subjek hanya mencari masing-masing peluang dari soal dan menjumlahkannya, akan tetapi tidak mencari frekuensi harapan seperti yang ditanyakan pada soal. Dengan demikian, subjek SK-S1 dan SK-S2 merencanakan pemecahan masalah dengan baik.</w:t>
      </w:r>
    </w:p>
    <w:p w:rsidR="00055C21" w:rsidRPr="005366AF" w:rsidRDefault="00003B9B" w:rsidP="005366AF">
      <w:pPr>
        <w:pStyle w:val="ListParagraph"/>
        <w:numPr>
          <w:ilvl w:val="0"/>
          <w:numId w:val="15"/>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5366AF" w:rsidRPr="005366AF">
        <w:rPr>
          <w:rFonts w:ascii="Times New Roman" w:hAnsi="Times New Roman" w:cs="Times New Roman"/>
          <w:lang w:val="id-ID"/>
        </w:rPr>
        <w:t>Melaksanakan Rencana Pemecahan</w:t>
      </w:r>
    </w:p>
    <w:p w:rsidR="005366AF" w:rsidRDefault="005366AF" w:rsidP="00707F10">
      <w:pPr>
        <w:spacing w:after="0" w:line="240" w:lineRule="auto"/>
        <w:jc w:val="both"/>
        <w:rPr>
          <w:rFonts w:ascii="Times New Roman" w:hAnsi="Times New Roman" w:cs="Times New Roman"/>
          <w:lang w:val="id-ID"/>
        </w:rPr>
      </w:pPr>
      <w:r w:rsidRPr="005366AF">
        <w:rPr>
          <w:rFonts w:ascii="Times New Roman" w:hAnsi="Times New Roman" w:cs="Times New Roman"/>
          <w:lang w:val="id-ID"/>
        </w:rPr>
        <w:t>Subjek SK-S1 mensubstitusikan nilai-nilai yang diketahui kedalam rumus distribusi binomial</w:t>
      </w:r>
      <w:r>
        <w:rPr>
          <w:rFonts w:ascii="Times New Roman" w:hAnsi="Times New Roman" w:cs="Times New Roman"/>
          <w:lang w:val="id-ID"/>
        </w:rPr>
        <w:t xml:space="preserve">. Mencari </w:t>
      </w:r>
      <w:r w:rsidR="007C7568">
        <w:rPr>
          <w:rFonts w:ascii="Times New Roman" w:hAnsi="Times New Roman" w:cs="Times New Roman"/>
          <w:lang w:val="id-ID"/>
        </w:rPr>
        <w:t xml:space="preserve">peluang dari masing-masing nilai </w:t>
      </w:r>
      <w:r w:rsidR="007C7568">
        <w:rPr>
          <w:rFonts w:ascii="Times New Roman" w:hAnsi="Times New Roman" w:cs="Times New Roman"/>
          <w:i/>
          <w:lang w:val="id-ID"/>
        </w:rPr>
        <w:t>x</w:t>
      </w:r>
      <w:r w:rsidR="007C7568">
        <w:rPr>
          <w:rFonts w:ascii="Times New Roman" w:hAnsi="Times New Roman" w:cs="Times New Roman"/>
          <w:lang w:val="id-ID"/>
        </w:rPr>
        <w:t xml:space="preserve"> dan menjumlahkan hasil yang didapatkan, akan tetapi tidak mencari frekuensi harapan seperti yang ditanyakan pada soal. Selanjutnya, subjek SK-S2 juga hanya mencari peluang dari masing-masing nilai </w:t>
      </w:r>
      <w:r w:rsidR="007C7568">
        <w:rPr>
          <w:rFonts w:ascii="Times New Roman" w:hAnsi="Times New Roman" w:cs="Times New Roman"/>
          <w:i/>
          <w:lang w:val="id-ID"/>
        </w:rPr>
        <w:t xml:space="preserve">x </w:t>
      </w:r>
      <w:r w:rsidR="007C7568">
        <w:rPr>
          <w:rFonts w:ascii="Times New Roman" w:hAnsi="Times New Roman" w:cs="Times New Roman"/>
          <w:lang w:val="id-ID"/>
        </w:rPr>
        <w:t xml:space="preserve">dan menjumlahkannya. Subjek SK-S2 melakukan kesalahan perhitungan pada saat menyelesaikan masalah. </w:t>
      </w:r>
      <w:r w:rsidR="002A68F7">
        <w:rPr>
          <w:rFonts w:ascii="Times New Roman" w:hAnsi="Times New Roman" w:cs="Times New Roman"/>
          <w:lang w:val="id-ID"/>
        </w:rPr>
        <w:t>Dengan demikian, kedua subjek cukup baik dalam melaksanakan rencana pemecahan masalah.</w:t>
      </w:r>
    </w:p>
    <w:p w:rsidR="002A68F7" w:rsidRDefault="00003B9B" w:rsidP="002A68F7">
      <w:pPr>
        <w:pStyle w:val="ListParagraph"/>
        <w:numPr>
          <w:ilvl w:val="0"/>
          <w:numId w:val="15"/>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A68F7">
        <w:rPr>
          <w:rFonts w:ascii="Times New Roman" w:hAnsi="Times New Roman" w:cs="Times New Roman"/>
          <w:lang w:val="id-ID"/>
        </w:rPr>
        <w:t>Melihat Kembali Penyelesaian</w:t>
      </w:r>
    </w:p>
    <w:p w:rsidR="002A68F7" w:rsidRDefault="002A68F7" w:rsidP="00707F10">
      <w:pPr>
        <w:spacing w:after="0" w:line="240" w:lineRule="auto"/>
        <w:jc w:val="both"/>
        <w:rPr>
          <w:rFonts w:ascii="Times New Roman" w:hAnsi="Times New Roman" w:cs="Times New Roman"/>
          <w:lang w:val="id-ID"/>
        </w:rPr>
      </w:pPr>
      <w:r w:rsidRPr="002A68F7">
        <w:rPr>
          <w:rFonts w:ascii="Times New Roman" w:hAnsi="Times New Roman" w:cs="Times New Roman"/>
          <w:lang w:val="id-ID"/>
        </w:rPr>
        <w:t>Subjek SK-S1 dan SK-S2 tidak memeriksa kembali langkah pemecahan masalah yang dilakukan beserta jawaban</w:t>
      </w:r>
      <w:r>
        <w:rPr>
          <w:rFonts w:ascii="Times New Roman" w:hAnsi="Times New Roman" w:cs="Times New Roman"/>
          <w:lang w:val="id-ID"/>
        </w:rPr>
        <w:t>nya</w:t>
      </w:r>
      <w:r w:rsidR="006F19FA">
        <w:rPr>
          <w:rFonts w:ascii="Times New Roman" w:hAnsi="Times New Roman" w:cs="Times New Roman"/>
          <w:lang w:val="id-ID"/>
        </w:rPr>
        <w:t xml:space="preserve"> yang meliputi cara melakukan perhitungan </w:t>
      </w:r>
      <w:r w:rsidRPr="002A68F7">
        <w:rPr>
          <w:rFonts w:ascii="Times New Roman" w:hAnsi="Times New Roman" w:cs="Times New Roman"/>
          <w:lang w:val="id-ID"/>
        </w:rPr>
        <w:t>set</w:t>
      </w:r>
      <w:r>
        <w:rPr>
          <w:rFonts w:ascii="Times New Roman" w:hAnsi="Times New Roman" w:cs="Times New Roman"/>
          <w:lang w:val="id-ID"/>
        </w:rPr>
        <w:t>elah menyelesaikan masalah.</w:t>
      </w:r>
      <w:r w:rsidR="006F19FA">
        <w:rPr>
          <w:rFonts w:ascii="Times New Roman" w:hAnsi="Times New Roman" w:cs="Times New Roman"/>
          <w:lang w:val="id-ID"/>
        </w:rPr>
        <w:t xml:space="preserve"> Setelah mengerjakan soal, kedua subjek langsung mengumpulkan lembar jawaban yang telah dikerjakan</w:t>
      </w:r>
    </w:p>
    <w:p w:rsidR="002A68F7" w:rsidRPr="002A68F7" w:rsidRDefault="002A68F7" w:rsidP="002A68F7">
      <w:pPr>
        <w:spacing w:after="0" w:line="240" w:lineRule="auto"/>
        <w:ind w:firstLine="360"/>
        <w:jc w:val="both"/>
        <w:rPr>
          <w:rFonts w:ascii="Times New Roman" w:hAnsi="Times New Roman" w:cs="Times New Roman"/>
          <w:lang w:val="id-ID"/>
        </w:rPr>
      </w:pPr>
    </w:p>
    <w:p w:rsidR="00055C21" w:rsidRPr="00055C21" w:rsidRDefault="00246CD7" w:rsidP="00B97922">
      <w:pPr>
        <w:pStyle w:val="Heading2"/>
        <w:spacing w:before="0" w:after="240"/>
        <w:rPr>
          <w:lang w:val="id-ID"/>
        </w:rPr>
      </w:pPr>
      <w:r>
        <w:rPr>
          <w:lang w:val="id-ID"/>
        </w:rPr>
        <w:lastRenderedPageBreak/>
        <w:t>Kemampuan Pemecahan Masalah Matematika Siswa dengan Tingkat Kemampuan Rendah</w:t>
      </w:r>
    </w:p>
    <w:p w:rsidR="00246CD7" w:rsidRPr="00246CD7" w:rsidRDefault="00246CD7" w:rsidP="004F0AE6">
      <w:pPr>
        <w:pStyle w:val="Heading3"/>
        <w:numPr>
          <w:ilvl w:val="0"/>
          <w:numId w:val="25"/>
        </w:numPr>
        <w:spacing w:before="0"/>
        <w:ind w:left="426" w:hanging="426"/>
        <w:rPr>
          <w:lang w:val="id-ID"/>
        </w:rPr>
      </w:pPr>
      <w:r w:rsidRPr="00246CD7">
        <w:rPr>
          <w:lang w:val="id-ID"/>
        </w:rPr>
        <w:t>Mencari Peluang dari Suatu Percobaan</w:t>
      </w:r>
    </w:p>
    <w:p w:rsidR="00246CD7" w:rsidRDefault="00003B9B" w:rsidP="00246CD7">
      <w:pPr>
        <w:pStyle w:val="ListParagraph"/>
        <w:numPr>
          <w:ilvl w:val="0"/>
          <w:numId w:val="13"/>
        </w:numPr>
        <w:spacing w:after="0"/>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Memahami Masalah</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SK-R1 dapat menuliskan dan menyebutkan informasi-informasi yang terdapat pada soal dengan lengkap akan tetapi kurang tepat. Subjek SK-R1 membuat pemisalan yang kurang tepat atau pemisalan yang tidak sesuai dengan nilai-nilai yang ditentukan. Subjek SK-R1 juga sering mengalami kebingungan dalam menentukan nilai-nilai yang diketahui dalam soal. Selanjutnya, subjek SK-R2 hanya menuliskan dan menyebutkan informasi-informasi umum yang terdapat pada soal. Subjek kurang lengkap dalam menyebutk</w:t>
      </w:r>
      <w:r w:rsidR="00003B9B">
        <w:rPr>
          <w:rFonts w:ascii="Times New Roman" w:hAnsi="Times New Roman" w:cs="Times New Roman"/>
          <w:lang w:val="id-ID"/>
        </w:rPr>
        <w:t>a</w:t>
      </w:r>
      <w:r w:rsidRPr="00246CD7">
        <w:rPr>
          <w:rFonts w:ascii="Times New Roman" w:hAnsi="Times New Roman" w:cs="Times New Roman"/>
          <w:lang w:val="id-ID"/>
        </w:rPr>
        <w:t>n informasi-informasi yang diberikan dan kurang tepat dalam menyebutkan apa yang ditanya dalam masalah pemecahan. Dengan demikian subjek dengan kemampuan rendah, dapat memahami masalah dengan cukup baik.</w:t>
      </w:r>
    </w:p>
    <w:p w:rsidR="00246CD7" w:rsidRDefault="00003B9B" w:rsidP="00246CD7">
      <w:pPr>
        <w:pStyle w:val="ListParagraph"/>
        <w:numPr>
          <w:ilvl w:val="0"/>
          <w:numId w:val="13"/>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Merencanakan Pemecahan Masalah</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 xml:space="preserve">Subjek SK-R1 memiliki rencana pemecahan masalah dan rencana tersebut dapat membantunya dalam memecahkan masalah, akan tetapi untuk soal yang mencari frekuensi harapan subjek SK-R1 hanya membuat rencana penyelesaian untuk satu nilai </w:t>
      </w:r>
      <w:r w:rsidRPr="00246CD7">
        <w:rPr>
          <w:rFonts w:ascii="Times New Roman" w:hAnsi="Times New Roman" w:cs="Times New Roman"/>
          <w:i/>
          <w:lang w:val="id-ID"/>
        </w:rPr>
        <w:t xml:space="preserve">x </w:t>
      </w:r>
      <w:r w:rsidRPr="00246CD7">
        <w:rPr>
          <w:rFonts w:ascii="Times New Roman" w:hAnsi="Times New Roman" w:cs="Times New Roman"/>
          <w:lang w:val="id-ID"/>
        </w:rPr>
        <w:t>yang diketahui dan tidak mecari apa yang ditanyakan. Selanjutnya, subjek SK-R2 memiliki rencana pemecahan masalah dan rencana tersebut kurang tepat dapat membantunya dalam memecahkan masalah. Hal ini terlihat pada perbedaan rumus yang digunakan subjek SK-R1 dan SK-R2. Dengan demikian subjek SK-R1 sangat baik dalam merencanakan pemecahan masalah dan subjek SK-R2 merencanakan pemecahan masalah dengan baik.</w:t>
      </w:r>
    </w:p>
    <w:p w:rsidR="00246CD7" w:rsidRDefault="00003B9B" w:rsidP="00246CD7">
      <w:pPr>
        <w:pStyle w:val="ListParagraph"/>
        <w:numPr>
          <w:ilvl w:val="0"/>
          <w:numId w:val="13"/>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Melaksanakan Rencana Pemecahan</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SK-R1 dapat menjelaskan langkah pemecahan masalah yang digunakan dengan hasi yang kurang benar. Subjek SK-R1 memiliki langkah pemecahan masalah yang sangat baik, akan tetapi subjek SK-R1 kurang tepat dalam melakukan perhitungan. Selanjutnya, subjek SK-R2 mempunyai langkah pemecahan masalah yang kurang tepat dapat membantunya dalam menyelesaikan masalah dan melakukan kesalahan perhitungan dalam menyelesaikan masalah. Dengan demikian, subjek SK-R1 cukup baik dalam melaksanakan rencana pemecahan dan subjek SK-R2 kurang baik dalam melaksanakan rencana pemecahan masalah.</w:t>
      </w:r>
    </w:p>
    <w:p w:rsidR="00246CD7" w:rsidRDefault="00003B9B" w:rsidP="00246CD7">
      <w:pPr>
        <w:pStyle w:val="ListParagraph"/>
        <w:numPr>
          <w:ilvl w:val="0"/>
          <w:numId w:val="13"/>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46CD7">
        <w:rPr>
          <w:rFonts w:ascii="Times New Roman" w:hAnsi="Times New Roman" w:cs="Times New Roman"/>
          <w:lang w:val="id-ID"/>
        </w:rPr>
        <w:t>Melihat Kembali Penyelesaian</w:t>
      </w:r>
    </w:p>
    <w:p w:rsidR="00246CD7" w:rsidRDefault="00246CD7" w:rsidP="00707F10">
      <w:pPr>
        <w:spacing w:after="0" w:line="240" w:lineRule="auto"/>
        <w:jc w:val="both"/>
        <w:rPr>
          <w:rFonts w:ascii="Times New Roman" w:hAnsi="Times New Roman" w:cs="Times New Roman"/>
          <w:lang w:val="id-ID"/>
        </w:rPr>
      </w:pPr>
      <w:r w:rsidRPr="00246CD7">
        <w:rPr>
          <w:rFonts w:ascii="Times New Roman" w:hAnsi="Times New Roman" w:cs="Times New Roman"/>
          <w:lang w:val="id-ID"/>
        </w:rPr>
        <w:t>Subjek SK-R1 tidak memeriksa kembali langkah pemecahan masalah yang digunakan secara menyeluruh beserta jawabannya dan tidak yakin dengan jawaban yang diberikan. Selanjutnya subjek SK-R2 memeriksa kembali langkah pemecahan masalah yang digunakan secara menyeluruh beserta jawabann sehingga yakin dengan jawaban yang diberikan.</w:t>
      </w:r>
    </w:p>
    <w:p w:rsidR="002A68F7" w:rsidRPr="00246CD7" w:rsidRDefault="002A68F7" w:rsidP="004F0AE6">
      <w:pPr>
        <w:pStyle w:val="Heading3"/>
        <w:numPr>
          <w:ilvl w:val="0"/>
          <w:numId w:val="25"/>
        </w:numPr>
        <w:ind w:left="426" w:hanging="426"/>
        <w:rPr>
          <w:lang w:val="id-ID"/>
        </w:rPr>
      </w:pPr>
      <w:r>
        <w:rPr>
          <w:lang w:val="id-ID"/>
        </w:rPr>
        <w:t>Mencari Frekuensi Harapan pada Suatu Percobaan</w:t>
      </w:r>
    </w:p>
    <w:p w:rsidR="002A68F7" w:rsidRDefault="00003B9B" w:rsidP="002A68F7">
      <w:pPr>
        <w:pStyle w:val="ListParagraph"/>
        <w:numPr>
          <w:ilvl w:val="0"/>
          <w:numId w:val="17"/>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A68F7">
        <w:rPr>
          <w:rFonts w:ascii="Times New Roman" w:hAnsi="Times New Roman" w:cs="Times New Roman"/>
          <w:lang w:val="id-ID"/>
        </w:rPr>
        <w:t>Memahami masalah</w:t>
      </w:r>
    </w:p>
    <w:p w:rsidR="00376D08" w:rsidRPr="00376D08" w:rsidRDefault="00376D08" w:rsidP="00707F10">
      <w:pPr>
        <w:spacing w:after="0" w:line="240" w:lineRule="auto"/>
        <w:jc w:val="both"/>
        <w:rPr>
          <w:rFonts w:ascii="Times New Roman" w:hAnsi="Times New Roman" w:cs="Times New Roman"/>
          <w:lang w:val="id-ID"/>
        </w:rPr>
      </w:pPr>
      <w:r w:rsidRPr="00376D08">
        <w:rPr>
          <w:rFonts w:ascii="Times New Roman" w:hAnsi="Times New Roman" w:cs="Times New Roman"/>
          <w:lang w:val="id-ID"/>
        </w:rPr>
        <w:t xml:space="preserve">Subjek SK-R1 megintrepetasi soal dengan kurang tepat. Subjek SK-S1 kurang lengkap dalam </w:t>
      </w:r>
      <w:r>
        <w:rPr>
          <w:rFonts w:ascii="Times New Roman" w:hAnsi="Times New Roman" w:cs="Times New Roman"/>
          <w:lang w:val="id-ID"/>
        </w:rPr>
        <w:t xml:space="preserve">menyebutkan informasi-informasi yang diberikan dan kurang tepat dalam menyebutkan apa yang ditanyakan dalam masalah matematika. Selanjutnya, subjek SK-R2 juga kurang tepat dalam mengintrepetasikan soal dan kurang tepat dalam menyebutkan apa yang ditanyakan dalam masalah matematika. Subjek SK-R2 hanya mencari peluang dari dua nilai </w:t>
      </w:r>
      <w:r>
        <w:rPr>
          <w:rFonts w:ascii="Times New Roman" w:hAnsi="Times New Roman" w:cs="Times New Roman"/>
          <w:i/>
          <w:lang w:val="id-ID"/>
        </w:rPr>
        <w:t xml:space="preserve">x </w:t>
      </w:r>
      <w:r>
        <w:rPr>
          <w:rFonts w:ascii="Times New Roman" w:hAnsi="Times New Roman" w:cs="Times New Roman"/>
          <w:lang w:val="id-ID"/>
        </w:rPr>
        <w:t>dan tidak mencari frekuensi harapan seperti yang ditanyakan pada masalah. Dengan demikian, kedua subjek cukup baik dalam memahami masalah.</w:t>
      </w:r>
    </w:p>
    <w:p w:rsidR="002A68F7" w:rsidRDefault="00003B9B" w:rsidP="00376D08">
      <w:pPr>
        <w:pStyle w:val="ListParagraph"/>
        <w:numPr>
          <w:ilvl w:val="0"/>
          <w:numId w:val="17"/>
        </w:numPr>
        <w:spacing w:after="0" w:line="240" w:lineRule="auto"/>
        <w:ind w:left="360"/>
        <w:jc w:val="both"/>
        <w:rPr>
          <w:rFonts w:ascii="Times New Roman" w:hAnsi="Times New Roman" w:cs="Times New Roman"/>
          <w:lang w:val="id-ID"/>
        </w:rPr>
      </w:pPr>
      <w:r>
        <w:rPr>
          <w:rFonts w:ascii="Times New Roman" w:hAnsi="Times New Roman" w:cs="Times New Roman"/>
          <w:lang w:val="id-ID"/>
        </w:rPr>
        <w:lastRenderedPageBreak/>
        <w:t xml:space="preserve"> </w:t>
      </w:r>
      <w:r w:rsidR="00376D08">
        <w:rPr>
          <w:rFonts w:ascii="Times New Roman" w:hAnsi="Times New Roman" w:cs="Times New Roman"/>
          <w:lang w:val="id-ID"/>
        </w:rPr>
        <w:t>Merencanakan Pemecahan Masalah</w:t>
      </w:r>
    </w:p>
    <w:p w:rsidR="00376D08" w:rsidRDefault="00C548EF" w:rsidP="00707F10">
      <w:pPr>
        <w:spacing w:after="0" w:line="240" w:lineRule="auto"/>
        <w:jc w:val="both"/>
        <w:rPr>
          <w:rFonts w:ascii="Times New Roman" w:hAnsi="Times New Roman" w:cs="Times New Roman"/>
          <w:lang w:val="id-ID"/>
        </w:rPr>
      </w:pPr>
      <w:r w:rsidRPr="00C548EF">
        <w:rPr>
          <w:rFonts w:ascii="Times New Roman" w:hAnsi="Times New Roman" w:cs="Times New Roman"/>
          <w:lang w:val="id-ID"/>
        </w:rPr>
        <w:t xml:space="preserve">Subjek SK-R1 dan SK-R2 memiliki rencana pemecahan masalah dan rencana tersebut kurang tepat </w:t>
      </w:r>
      <w:r>
        <w:rPr>
          <w:rFonts w:ascii="Times New Roman" w:hAnsi="Times New Roman" w:cs="Times New Roman"/>
          <w:lang w:val="id-ID"/>
        </w:rPr>
        <w:t xml:space="preserve">dapat membantunya dalam memecahkan masalah matematika. Subjek </w:t>
      </w:r>
      <w:r w:rsidR="0067139E">
        <w:rPr>
          <w:rFonts w:ascii="Times New Roman" w:hAnsi="Times New Roman" w:cs="Times New Roman"/>
          <w:lang w:val="id-ID"/>
        </w:rPr>
        <w:t>SK-R1 dan SK-R2 hanya menyebutkan rumus distribusi binomial untuk mencari peluang, akan tetapi tidak melanjutnya hingga mendapatkan frekuensi harapan seperti yang ditanyakan pada soal. Dengan demikian, kedua subjek dapat merencanakan pemecahan masalah dengan baik.</w:t>
      </w:r>
    </w:p>
    <w:p w:rsidR="0067139E" w:rsidRDefault="00003B9B" w:rsidP="0067139E">
      <w:pPr>
        <w:pStyle w:val="ListParagraph"/>
        <w:numPr>
          <w:ilvl w:val="0"/>
          <w:numId w:val="17"/>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67139E">
        <w:rPr>
          <w:rFonts w:ascii="Times New Roman" w:hAnsi="Times New Roman" w:cs="Times New Roman"/>
          <w:lang w:val="id-ID"/>
        </w:rPr>
        <w:t>Melaksanakan Rencana Pemecahan</w:t>
      </w:r>
    </w:p>
    <w:p w:rsidR="0067139E" w:rsidRDefault="0067139E" w:rsidP="00707F10">
      <w:pPr>
        <w:spacing w:after="0" w:line="240" w:lineRule="auto"/>
        <w:jc w:val="both"/>
        <w:rPr>
          <w:rFonts w:ascii="Times New Roman" w:hAnsi="Times New Roman" w:cs="Times New Roman"/>
          <w:lang w:val="id-ID"/>
        </w:rPr>
      </w:pPr>
      <w:r w:rsidRPr="00291904">
        <w:rPr>
          <w:rFonts w:ascii="Times New Roman" w:hAnsi="Times New Roman" w:cs="Times New Roman"/>
          <w:lang w:val="id-ID"/>
        </w:rPr>
        <w:t xml:space="preserve">Subjek </w:t>
      </w:r>
      <w:r w:rsidR="00291904" w:rsidRPr="00291904">
        <w:rPr>
          <w:rFonts w:ascii="Times New Roman" w:hAnsi="Times New Roman" w:cs="Times New Roman"/>
          <w:lang w:val="id-ID"/>
        </w:rPr>
        <w:t xml:space="preserve">SK-R1 hanya mencari </w:t>
      </w:r>
      <w:r w:rsidR="00211B7E">
        <w:rPr>
          <w:rFonts w:ascii="Times New Roman" w:hAnsi="Times New Roman" w:cs="Times New Roman"/>
          <w:lang w:val="id-ID"/>
        </w:rPr>
        <w:t xml:space="preserve">satu nilai </w:t>
      </w:r>
      <w:r w:rsidR="00291904" w:rsidRPr="00291904">
        <w:rPr>
          <w:rFonts w:ascii="Times New Roman" w:hAnsi="Times New Roman" w:cs="Times New Roman"/>
          <w:lang w:val="id-ID"/>
        </w:rPr>
        <w:t xml:space="preserve">peluang </w:t>
      </w:r>
      <w:r w:rsidR="00211B7E">
        <w:rPr>
          <w:rFonts w:ascii="Times New Roman" w:hAnsi="Times New Roman" w:cs="Times New Roman"/>
          <w:lang w:val="id-ID"/>
        </w:rPr>
        <w:t xml:space="preserve">yang dibutuhkan </w:t>
      </w:r>
      <w:r w:rsidR="00291904" w:rsidRPr="00291904">
        <w:rPr>
          <w:rFonts w:ascii="Times New Roman" w:hAnsi="Times New Roman" w:cs="Times New Roman"/>
          <w:lang w:val="id-ID"/>
        </w:rPr>
        <w:t xml:space="preserve">dan tidak melanjutnya mencari </w:t>
      </w:r>
      <w:r w:rsidR="00291904">
        <w:rPr>
          <w:rFonts w:ascii="Times New Roman" w:hAnsi="Times New Roman" w:cs="Times New Roman"/>
          <w:lang w:val="id-ID"/>
        </w:rPr>
        <w:t xml:space="preserve">nilai peluang yang lain dan frekuensi harapan yang ditanyakan. Selanjutnya, subjek SK-R2 hanya mencari </w:t>
      </w:r>
      <w:r w:rsidR="00211B7E">
        <w:rPr>
          <w:rFonts w:ascii="Times New Roman" w:hAnsi="Times New Roman" w:cs="Times New Roman"/>
          <w:lang w:val="id-ID"/>
        </w:rPr>
        <w:t xml:space="preserve">sebagian nilai </w:t>
      </w:r>
      <w:r w:rsidR="00291904">
        <w:rPr>
          <w:rFonts w:ascii="Times New Roman" w:hAnsi="Times New Roman" w:cs="Times New Roman"/>
          <w:lang w:val="id-ID"/>
        </w:rPr>
        <w:t xml:space="preserve">peluang </w:t>
      </w:r>
      <w:r w:rsidR="00211B7E">
        <w:rPr>
          <w:rFonts w:ascii="Times New Roman" w:hAnsi="Times New Roman" w:cs="Times New Roman"/>
          <w:lang w:val="id-ID"/>
        </w:rPr>
        <w:t>dan</w:t>
      </w:r>
      <w:r w:rsidR="00291904">
        <w:rPr>
          <w:rFonts w:ascii="Times New Roman" w:hAnsi="Times New Roman" w:cs="Times New Roman"/>
          <w:lang w:val="id-ID"/>
        </w:rPr>
        <w:t xml:space="preserve"> tidak mencari frekuensi harapan yang ditanyakan pada soal. Kedua subjek, melakukan kesalahan dalam memahami masalah dan dalam melakukan operasi-operasi perhitungan yang menyebabkan hasil yang didapatkan salah.</w:t>
      </w:r>
    </w:p>
    <w:p w:rsidR="00291904" w:rsidRDefault="00003B9B" w:rsidP="00291904">
      <w:pPr>
        <w:pStyle w:val="ListParagraph"/>
        <w:numPr>
          <w:ilvl w:val="0"/>
          <w:numId w:val="17"/>
        </w:numPr>
        <w:spacing w:after="0" w:line="240" w:lineRule="auto"/>
        <w:ind w:left="360"/>
        <w:jc w:val="both"/>
        <w:rPr>
          <w:rFonts w:ascii="Times New Roman" w:hAnsi="Times New Roman" w:cs="Times New Roman"/>
          <w:lang w:val="id-ID"/>
        </w:rPr>
      </w:pPr>
      <w:r>
        <w:rPr>
          <w:rFonts w:ascii="Times New Roman" w:hAnsi="Times New Roman" w:cs="Times New Roman"/>
          <w:lang w:val="id-ID"/>
        </w:rPr>
        <w:t xml:space="preserve"> </w:t>
      </w:r>
      <w:r w:rsidR="00291904">
        <w:rPr>
          <w:rFonts w:ascii="Times New Roman" w:hAnsi="Times New Roman" w:cs="Times New Roman"/>
          <w:lang w:val="id-ID"/>
        </w:rPr>
        <w:t>Melihat Kembali Penyelesaian</w:t>
      </w:r>
    </w:p>
    <w:p w:rsidR="00291904" w:rsidRPr="00291904" w:rsidRDefault="00291904" w:rsidP="00707F10">
      <w:pPr>
        <w:spacing w:after="0" w:line="240" w:lineRule="auto"/>
        <w:jc w:val="both"/>
        <w:rPr>
          <w:rFonts w:ascii="Times New Roman" w:hAnsi="Times New Roman" w:cs="Times New Roman"/>
          <w:lang w:val="id-ID"/>
        </w:rPr>
      </w:pPr>
      <w:r w:rsidRPr="00291904">
        <w:rPr>
          <w:rFonts w:ascii="Times New Roman" w:hAnsi="Times New Roman" w:cs="Times New Roman"/>
          <w:lang w:val="id-ID"/>
        </w:rPr>
        <w:t xml:space="preserve">Subjek </w:t>
      </w:r>
      <w:r>
        <w:rPr>
          <w:rFonts w:ascii="Times New Roman" w:hAnsi="Times New Roman" w:cs="Times New Roman"/>
          <w:lang w:val="id-ID"/>
        </w:rPr>
        <w:t>SK-R1 dan SK-R</w:t>
      </w:r>
      <w:r w:rsidRPr="00291904">
        <w:rPr>
          <w:rFonts w:ascii="Times New Roman" w:hAnsi="Times New Roman" w:cs="Times New Roman"/>
          <w:lang w:val="id-ID"/>
        </w:rPr>
        <w:t>2 tidak memeriksa kembali langkah pemecahan masalah yang dilakukan beserta jawabannya setelah menyelesaikan masalah.</w:t>
      </w:r>
      <w:r w:rsidR="006F19FA">
        <w:rPr>
          <w:rFonts w:ascii="Times New Roman" w:hAnsi="Times New Roman" w:cs="Times New Roman"/>
          <w:lang w:val="id-ID"/>
        </w:rPr>
        <w:t xml:space="preserve"> Setelah menyelesaikan masalah, kedua subjek segera mengumpulkan lembar jawaban yang telah dikerjakan.</w:t>
      </w:r>
    </w:p>
    <w:p w:rsidR="00291904" w:rsidRPr="00291904" w:rsidRDefault="00291904" w:rsidP="00291904">
      <w:pPr>
        <w:pStyle w:val="ListParagraph"/>
        <w:spacing w:after="0" w:line="240" w:lineRule="auto"/>
        <w:ind w:left="360"/>
        <w:jc w:val="both"/>
        <w:rPr>
          <w:rFonts w:ascii="Times New Roman" w:hAnsi="Times New Roman" w:cs="Times New Roman"/>
          <w:lang w:val="id-ID"/>
        </w:rPr>
      </w:pPr>
    </w:p>
    <w:p w:rsidR="00741F7B" w:rsidRPr="009816AD" w:rsidRDefault="00741F7B" w:rsidP="009816AD">
      <w:pPr>
        <w:pStyle w:val="Heading1"/>
      </w:pPr>
      <w:r w:rsidRPr="009816AD">
        <w:t xml:space="preserve">KESIMPULAN </w:t>
      </w:r>
    </w:p>
    <w:p w:rsidR="00D714D9" w:rsidRPr="008B39F3" w:rsidRDefault="00D714D9" w:rsidP="008B39F3">
      <w:pPr>
        <w:spacing w:after="0" w:line="240" w:lineRule="auto"/>
        <w:jc w:val="both"/>
        <w:rPr>
          <w:rFonts w:ascii="Times New Roman" w:hAnsi="Times New Roman" w:cs="Times New Roman"/>
          <w:lang w:val="id-ID"/>
        </w:rPr>
      </w:pPr>
      <w:r w:rsidRPr="008B39F3">
        <w:rPr>
          <w:rFonts w:ascii="Times New Roman" w:hAnsi="Times New Roman" w:cs="Times New Roman"/>
          <w:lang w:val="id-ID"/>
        </w:rPr>
        <w:t>Secara umum, kemampuan siswa dalam memahami masalah akan mempengaruhi cara siswa dalam merencanakan pemecahan masalah, melakukan rencana penyelesaian untuk mendapatkan hasil yang benar. Siswa yang tidak mampu memahami masalah dalam hal ini menentukan nilai yang diketahui dengan tepat akan mendapatkan hasil yang kurang tepat meskipun perhitungannya tepat. Siswa mempunyai kecenderungan tidak memeriksa kembali setiap langkah dan perhitungan yang dilakukan setelah menyelesaikan masalah dan masih terdapat siswa yang keliru dalam melakukan operasi perkalian, perpangkatan.</w:t>
      </w:r>
    </w:p>
    <w:p w:rsidR="00797129" w:rsidRDefault="00797129" w:rsidP="00797129">
      <w:pPr>
        <w:spacing w:after="0" w:line="240" w:lineRule="auto"/>
        <w:jc w:val="both"/>
        <w:rPr>
          <w:rFonts w:ascii="Times New Roman" w:hAnsi="Times New Roman" w:cs="Times New Roman"/>
          <w:lang w:val="id-ID"/>
        </w:rPr>
      </w:pPr>
    </w:p>
    <w:p w:rsidR="00D714D9" w:rsidRPr="00373960" w:rsidRDefault="00C73D23" w:rsidP="00797129">
      <w:pPr>
        <w:spacing w:after="0" w:line="240" w:lineRule="auto"/>
        <w:jc w:val="both"/>
        <w:rPr>
          <w:rFonts w:ascii="Times New Roman" w:hAnsi="Times New Roman" w:cs="Times New Roman"/>
          <w:lang w:val="id-ID"/>
        </w:rPr>
      </w:pPr>
      <w:r w:rsidRPr="00373960">
        <w:rPr>
          <w:rFonts w:ascii="Times New Roman" w:hAnsi="Times New Roman" w:cs="Times New Roman"/>
          <w:lang w:val="id-ID"/>
        </w:rPr>
        <w:t>P</w:t>
      </w:r>
      <w:r w:rsidR="00D714D9" w:rsidRPr="00373960">
        <w:rPr>
          <w:rFonts w:ascii="Times New Roman" w:hAnsi="Times New Roman" w:cs="Times New Roman"/>
          <w:lang w:val="id-ID"/>
        </w:rPr>
        <w:t>enelitian ini hanya mendeskripsikan kemampuan pemecahan masalah siswa</w:t>
      </w:r>
      <w:r w:rsidR="00054CE7">
        <w:rPr>
          <w:rFonts w:ascii="Times New Roman" w:hAnsi="Times New Roman" w:cs="Times New Roman"/>
          <w:lang w:val="id-ID"/>
        </w:rPr>
        <w:t>. Bagi peneliti</w:t>
      </w:r>
      <w:r w:rsidR="00CD7DE1">
        <w:rPr>
          <w:rFonts w:ascii="Times New Roman" w:hAnsi="Times New Roman" w:cs="Times New Roman"/>
          <w:lang w:val="id-ID"/>
        </w:rPr>
        <w:t xml:space="preserve"> lain </w:t>
      </w:r>
      <w:r w:rsidR="00D62E00" w:rsidRPr="00373960">
        <w:rPr>
          <w:rFonts w:ascii="Times New Roman" w:hAnsi="Times New Roman" w:cs="Times New Roman"/>
          <w:lang w:val="id-ID"/>
        </w:rPr>
        <w:t>d</w:t>
      </w:r>
      <w:r w:rsidR="00D714D9" w:rsidRPr="00373960">
        <w:rPr>
          <w:rFonts w:ascii="Times New Roman" w:hAnsi="Times New Roman" w:cs="Times New Roman"/>
          <w:lang w:val="id-ID"/>
        </w:rPr>
        <w:t xml:space="preserve">iharapkan </w:t>
      </w:r>
      <w:r w:rsidR="00054CE7">
        <w:rPr>
          <w:rFonts w:ascii="Times New Roman" w:hAnsi="Times New Roman" w:cs="Times New Roman"/>
          <w:lang w:val="id-ID"/>
        </w:rPr>
        <w:t>dapat menggali</w:t>
      </w:r>
      <w:r w:rsidR="00CD7DE1">
        <w:rPr>
          <w:rFonts w:ascii="Times New Roman" w:hAnsi="Times New Roman" w:cs="Times New Roman"/>
          <w:lang w:val="id-ID"/>
        </w:rPr>
        <w:t xml:space="preserve"> lebih dalam </w:t>
      </w:r>
      <w:r w:rsidR="00D714D9" w:rsidRPr="00373960">
        <w:rPr>
          <w:rFonts w:ascii="Times New Roman" w:hAnsi="Times New Roman" w:cs="Times New Roman"/>
          <w:lang w:val="id-ID"/>
        </w:rPr>
        <w:t>ke</w:t>
      </w:r>
      <w:r w:rsidR="00054CE7">
        <w:rPr>
          <w:rFonts w:ascii="Times New Roman" w:hAnsi="Times New Roman" w:cs="Times New Roman"/>
          <w:lang w:val="id-ID"/>
        </w:rPr>
        <w:t xml:space="preserve">mampuan pemecahan masalah siswa dengan menggunakan </w:t>
      </w:r>
      <w:r w:rsidR="00CD7DE1">
        <w:rPr>
          <w:rFonts w:ascii="Times New Roman" w:hAnsi="Times New Roman" w:cs="Times New Roman"/>
          <w:lang w:val="id-ID"/>
        </w:rPr>
        <w:t xml:space="preserve">materi yang </w:t>
      </w:r>
      <w:r w:rsidR="00054CE7">
        <w:rPr>
          <w:rFonts w:ascii="Times New Roman" w:hAnsi="Times New Roman" w:cs="Times New Roman"/>
          <w:lang w:val="id-ID"/>
        </w:rPr>
        <w:t>sama at</w:t>
      </w:r>
      <w:r w:rsidR="00FD3278">
        <w:rPr>
          <w:rFonts w:ascii="Times New Roman" w:hAnsi="Times New Roman" w:cs="Times New Roman"/>
          <w:lang w:val="id-ID"/>
        </w:rPr>
        <w:t>a</w:t>
      </w:r>
      <w:r w:rsidR="00054CE7">
        <w:rPr>
          <w:rFonts w:ascii="Times New Roman" w:hAnsi="Times New Roman" w:cs="Times New Roman"/>
          <w:lang w:val="id-ID"/>
        </w:rPr>
        <w:t>upun berbeda</w:t>
      </w:r>
      <w:r w:rsidR="00CD7DE1">
        <w:rPr>
          <w:rFonts w:ascii="Times New Roman" w:hAnsi="Times New Roman" w:cs="Times New Roman"/>
          <w:lang w:val="id-ID"/>
        </w:rPr>
        <w:t>.</w:t>
      </w:r>
    </w:p>
    <w:p w:rsidR="000B561C" w:rsidRPr="000B561C" w:rsidRDefault="000B561C" w:rsidP="000B561C">
      <w:pPr>
        <w:pStyle w:val="ListParagraph"/>
        <w:spacing w:after="0" w:line="240" w:lineRule="auto"/>
        <w:ind w:left="360"/>
        <w:jc w:val="both"/>
        <w:rPr>
          <w:rFonts w:ascii="Times New Roman" w:hAnsi="Times New Roman" w:cs="Times New Roman"/>
          <w:lang w:val="id-ID"/>
        </w:rPr>
      </w:pPr>
    </w:p>
    <w:p w:rsidR="00741F7B" w:rsidRDefault="00741F7B" w:rsidP="00741F7B">
      <w:pPr>
        <w:pStyle w:val="Heading1"/>
      </w:pPr>
      <w:r>
        <w:t>DAFTAR PUSTAKA</w:t>
      </w:r>
    </w:p>
    <w:p w:rsidR="002A1A40" w:rsidRPr="002A1A40" w:rsidRDefault="002A1A40" w:rsidP="00836FDA">
      <w:pPr>
        <w:spacing w:after="0" w:line="240" w:lineRule="auto"/>
        <w:ind w:left="709" w:hanging="709"/>
        <w:jc w:val="both"/>
        <w:rPr>
          <w:rStyle w:val="fontstyle01"/>
          <w:color w:val="auto"/>
          <w:sz w:val="22"/>
          <w:szCs w:val="22"/>
          <w:lang w:val="id-ID"/>
        </w:rPr>
      </w:pPr>
      <w:r>
        <w:rPr>
          <w:rStyle w:val="fontstyle01"/>
          <w:color w:val="auto"/>
          <w:sz w:val="22"/>
          <w:szCs w:val="22"/>
          <w:lang w:val="id-ID"/>
        </w:rPr>
        <w:t xml:space="preserve">Awaliyah, G. (2015). </w:t>
      </w:r>
      <w:r w:rsidRPr="002A1A40">
        <w:rPr>
          <w:rStyle w:val="fontstyle01"/>
          <w:i/>
          <w:sz w:val="24"/>
          <w:szCs w:val="24"/>
          <w:lang w:val="id-ID"/>
        </w:rPr>
        <w:t>Pengaruh Kemampuan Pemecahan Masalah Terhadap Hasil Belajar Matematika Siswa Kelas V SD Se-gugus KI Hajar Dewantara Kecamatan Tegal Timur Kota Tegal</w:t>
      </w:r>
      <w:r w:rsidR="007B3B78">
        <w:rPr>
          <w:rStyle w:val="fontstyle01"/>
          <w:sz w:val="24"/>
          <w:szCs w:val="24"/>
          <w:lang w:val="id-ID"/>
        </w:rPr>
        <w:t xml:space="preserve"> (Skripsi. Tidak dipublikasikan). Universitas Negeri Semarang</w:t>
      </w:r>
      <w:r>
        <w:rPr>
          <w:rStyle w:val="fontstyle01"/>
          <w:sz w:val="24"/>
          <w:szCs w:val="24"/>
          <w:lang w:val="id-ID"/>
        </w:rPr>
        <w:t xml:space="preserve"> </w:t>
      </w:r>
    </w:p>
    <w:p w:rsidR="00836FDA" w:rsidRDefault="00836FDA" w:rsidP="00836FDA">
      <w:pPr>
        <w:spacing w:after="0" w:line="240" w:lineRule="auto"/>
        <w:ind w:left="709" w:hanging="709"/>
        <w:jc w:val="both"/>
        <w:rPr>
          <w:rStyle w:val="fontstyle01"/>
          <w:i/>
          <w:color w:val="auto"/>
          <w:sz w:val="22"/>
          <w:szCs w:val="22"/>
          <w:lang w:val="id-ID"/>
        </w:rPr>
      </w:pPr>
      <w:r w:rsidRPr="00D714D9">
        <w:rPr>
          <w:rStyle w:val="fontstyle01"/>
          <w:color w:val="auto"/>
          <w:sz w:val="22"/>
          <w:szCs w:val="22"/>
          <w:lang w:val="id-ID"/>
        </w:rPr>
        <w:t xml:space="preserve">Lampiran Peraturan Menteri Pendidikan Nasional Nomor 22 Tahun 2006 tanggal 23 Mei 2006. 2006. </w:t>
      </w:r>
      <w:r w:rsidRPr="00D714D9">
        <w:rPr>
          <w:rStyle w:val="fontstyle01"/>
          <w:i/>
          <w:color w:val="auto"/>
          <w:sz w:val="22"/>
          <w:szCs w:val="22"/>
          <w:lang w:val="id-ID"/>
        </w:rPr>
        <w:t>Standar isi</w:t>
      </w:r>
      <w:r w:rsidR="00CD794E">
        <w:rPr>
          <w:rStyle w:val="fontstyle01"/>
          <w:i/>
          <w:color w:val="auto"/>
          <w:sz w:val="22"/>
          <w:szCs w:val="22"/>
          <w:lang w:val="id-ID"/>
        </w:rPr>
        <w:t>.</w:t>
      </w:r>
    </w:p>
    <w:p w:rsidR="00836FDA" w:rsidRPr="00D714D9" w:rsidRDefault="00836FDA" w:rsidP="00836FDA">
      <w:pPr>
        <w:spacing w:after="0" w:line="240" w:lineRule="auto"/>
        <w:ind w:left="709" w:hanging="709"/>
        <w:jc w:val="both"/>
        <w:rPr>
          <w:rFonts w:ascii="Times New Roman" w:hAnsi="Times New Roman" w:cs="Times New Roman"/>
          <w:lang w:val="id-ID"/>
        </w:rPr>
      </w:pPr>
      <w:r w:rsidRPr="00D714D9">
        <w:rPr>
          <w:rFonts w:ascii="Times New Roman" w:hAnsi="Times New Roman" w:cs="Times New Roman"/>
          <w:lang w:val="id-ID"/>
        </w:rPr>
        <w:t xml:space="preserve">National Council of Teachers of Matematics. </w:t>
      </w:r>
      <w:r w:rsidRPr="00024C58">
        <w:rPr>
          <w:rFonts w:ascii="Times New Roman" w:hAnsi="Times New Roman" w:cs="Times New Roman"/>
          <w:lang w:val="id-ID"/>
        </w:rPr>
        <w:t>Executive Summary Principles and Standards for School Mathematics</w:t>
      </w:r>
      <w:r w:rsidRPr="00D714D9">
        <w:rPr>
          <w:rFonts w:ascii="Times New Roman" w:hAnsi="Times New Roman" w:cs="Times New Roman"/>
          <w:i/>
          <w:lang w:val="id-ID"/>
        </w:rPr>
        <w:t xml:space="preserve">. </w:t>
      </w:r>
      <w:r w:rsidRPr="00797129">
        <w:rPr>
          <w:rFonts w:ascii="Times New Roman" w:hAnsi="Times New Roman" w:cs="Times New Roman"/>
          <w:lang w:val="id-ID"/>
        </w:rPr>
        <w:t>https://www.nctm.org/uploadedFiles/Standards_and_Positions/PSSM_ExecutiveSummary.pdf</w:t>
      </w:r>
      <w:r w:rsidR="00024C58">
        <w:rPr>
          <w:rFonts w:ascii="Times New Roman" w:hAnsi="Times New Roman" w:cs="Times New Roman"/>
          <w:lang w:val="id-ID"/>
        </w:rPr>
        <w:t>. d</w:t>
      </w:r>
      <w:r w:rsidRPr="00D714D9">
        <w:rPr>
          <w:rFonts w:ascii="Times New Roman" w:hAnsi="Times New Roman" w:cs="Times New Roman"/>
          <w:lang w:val="id-ID"/>
        </w:rPr>
        <w:t>iakses pada tanggal 21 oktober 2017</w:t>
      </w:r>
      <w:r w:rsidR="00CD794E">
        <w:rPr>
          <w:rFonts w:ascii="Times New Roman" w:hAnsi="Times New Roman" w:cs="Times New Roman"/>
          <w:lang w:val="id-ID"/>
        </w:rPr>
        <w:t>.</w:t>
      </w:r>
    </w:p>
    <w:p w:rsidR="00836FDA" w:rsidRPr="00D714D9" w:rsidRDefault="00836FDA" w:rsidP="00836FDA">
      <w:pPr>
        <w:spacing w:after="0" w:line="240" w:lineRule="auto"/>
        <w:ind w:left="709" w:hanging="709"/>
        <w:jc w:val="both"/>
        <w:rPr>
          <w:rFonts w:ascii="Times New Roman" w:hAnsi="Times New Roman" w:cs="Times New Roman"/>
          <w:lang w:val="id-ID"/>
        </w:rPr>
      </w:pPr>
      <w:r w:rsidRPr="00D714D9">
        <w:rPr>
          <w:rFonts w:ascii="Times New Roman" w:hAnsi="Times New Roman" w:cs="Times New Roman"/>
          <w:lang w:val="id-ID"/>
        </w:rPr>
        <w:t xml:space="preserve"> </w:t>
      </w:r>
      <w:r w:rsidR="00894823">
        <w:rPr>
          <w:rFonts w:ascii="Times New Roman" w:hAnsi="Times New Roman" w:cs="Times New Roman"/>
          <w:lang w:val="id-ID"/>
        </w:rPr>
        <w:t>P</w:t>
      </w:r>
      <w:r w:rsidR="00A75275">
        <w:rPr>
          <w:rFonts w:ascii="Times New Roman" w:hAnsi="Times New Roman" w:cs="Times New Roman"/>
          <w:lang w:val="id-ID"/>
        </w:rPr>
        <w:t>olya, G</w:t>
      </w:r>
      <w:r w:rsidRPr="00D714D9">
        <w:rPr>
          <w:rFonts w:ascii="Times New Roman" w:hAnsi="Times New Roman" w:cs="Times New Roman"/>
          <w:lang w:val="id-ID"/>
        </w:rPr>
        <w:t xml:space="preserve">. </w:t>
      </w:r>
      <w:r w:rsidR="00C75C63" w:rsidRPr="00D714D9">
        <w:rPr>
          <w:rFonts w:ascii="Times New Roman" w:hAnsi="Times New Roman" w:cs="Times New Roman"/>
          <w:lang w:val="id-ID"/>
        </w:rPr>
        <w:t>(</w:t>
      </w:r>
      <w:r w:rsidRPr="00D714D9">
        <w:rPr>
          <w:rFonts w:ascii="Times New Roman" w:hAnsi="Times New Roman" w:cs="Times New Roman"/>
          <w:lang w:val="id-ID"/>
        </w:rPr>
        <w:t>1973</w:t>
      </w:r>
      <w:r w:rsidR="00C75C63" w:rsidRPr="00D714D9">
        <w:rPr>
          <w:rFonts w:ascii="Times New Roman" w:hAnsi="Times New Roman" w:cs="Times New Roman"/>
          <w:lang w:val="id-ID"/>
        </w:rPr>
        <w:t>)</w:t>
      </w:r>
      <w:r w:rsidRPr="00D714D9">
        <w:rPr>
          <w:rFonts w:ascii="Times New Roman" w:hAnsi="Times New Roman" w:cs="Times New Roman"/>
          <w:lang w:val="id-ID"/>
        </w:rPr>
        <w:t xml:space="preserve">. </w:t>
      </w:r>
      <w:r w:rsidRPr="00D714D9">
        <w:rPr>
          <w:rFonts w:ascii="Times New Roman" w:hAnsi="Times New Roman" w:cs="Times New Roman"/>
          <w:i/>
          <w:lang w:val="id-ID"/>
        </w:rPr>
        <w:t xml:space="preserve">How To Solve It A New Aspect Mathematical Method. </w:t>
      </w:r>
      <w:r w:rsidRPr="00D714D9">
        <w:rPr>
          <w:rFonts w:ascii="Times New Roman" w:hAnsi="Times New Roman" w:cs="Times New Roman"/>
          <w:lang w:val="id-ID"/>
        </w:rPr>
        <w:t>United States of America. Princeton University Press</w:t>
      </w:r>
      <w:r w:rsidR="00CD794E">
        <w:rPr>
          <w:rFonts w:ascii="Times New Roman" w:hAnsi="Times New Roman" w:cs="Times New Roman"/>
          <w:lang w:val="id-ID"/>
        </w:rPr>
        <w:t>.</w:t>
      </w:r>
    </w:p>
    <w:sectPr w:rsidR="00836FDA" w:rsidRPr="00D714D9" w:rsidSect="00C02DF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4F" w:rsidRDefault="0069384F" w:rsidP="005B4482">
      <w:pPr>
        <w:spacing w:after="0" w:line="240" w:lineRule="auto"/>
      </w:pPr>
      <w:r>
        <w:separator/>
      </w:r>
    </w:p>
  </w:endnote>
  <w:endnote w:type="continuationSeparator" w:id="0">
    <w:p w:rsidR="0069384F" w:rsidRDefault="0069384F" w:rsidP="005B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4F" w:rsidRDefault="0069384F" w:rsidP="005B4482">
      <w:pPr>
        <w:spacing w:after="0" w:line="240" w:lineRule="auto"/>
      </w:pPr>
      <w:r>
        <w:separator/>
      </w:r>
    </w:p>
  </w:footnote>
  <w:footnote w:type="continuationSeparator" w:id="0">
    <w:p w:rsidR="0069384F" w:rsidRDefault="0069384F" w:rsidP="005B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581"/>
    <w:multiLevelType w:val="hybridMultilevel"/>
    <w:tmpl w:val="20CA4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17759"/>
    <w:multiLevelType w:val="hybridMultilevel"/>
    <w:tmpl w:val="FBC67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40100"/>
    <w:multiLevelType w:val="hybridMultilevel"/>
    <w:tmpl w:val="1638C7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9662F"/>
    <w:multiLevelType w:val="hybridMultilevel"/>
    <w:tmpl w:val="B1D6D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B5126"/>
    <w:multiLevelType w:val="hybridMultilevel"/>
    <w:tmpl w:val="BD888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B043B"/>
    <w:multiLevelType w:val="hybridMultilevel"/>
    <w:tmpl w:val="EC4E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A6D7B"/>
    <w:multiLevelType w:val="hybridMultilevel"/>
    <w:tmpl w:val="F6C0D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3D57D7"/>
    <w:multiLevelType w:val="hybridMultilevel"/>
    <w:tmpl w:val="4894E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57E2"/>
    <w:multiLevelType w:val="hybridMultilevel"/>
    <w:tmpl w:val="8FA895B2"/>
    <w:lvl w:ilvl="0" w:tplc="EBDAA19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067E78"/>
    <w:multiLevelType w:val="hybridMultilevel"/>
    <w:tmpl w:val="43E0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E4B2B"/>
    <w:multiLevelType w:val="hybridMultilevel"/>
    <w:tmpl w:val="D748A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D2D7B"/>
    <w:multiLevelType w:val="hybridMultilevel"/>
    <w:tmpl w:val="A886C5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911E2C"/>
    <w:multiLevelType w:val="hybridMultilevel"/>
    <w:tmpl w:val="D15A29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1D7007"/>
    <w:multiLevelType w:val="hybridMultilevel"/>
    <w:tmpl w:val="175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E450F"/>
    <w:multiLevelType w:val="hybridMultilevel"/>
    <w:tmpl w:val="33B86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F3245"/>
    <w:multiLevelType w:val="hybridMultilevel"/>
    <w:tmpl w:val="95544DEC"/>
    <w:lvl w:ilvl="0" w:tplc="CF5EFD9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AA2C32"/>
    <w:multiLevelType w:val="hybridMultilevel"/>
    <w:tmpl w:val="708E7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A1FC4"/>
    <w:multiLevelType w:val="hybridMultilevel"/>
    <w:tmpl w:val="8F5C225E"/>
    <w:lvl w:ilvl="0" w:tplc="2FFA01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F94B0C"/>
    <w:multiLevelType w:val="hybridMultilevel"/>
    <w:tmpl w:val="6340FB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FB1B78"/>
    <w:multiLevelType w:val="hybridMultilevel"/>
    <w:tmpl w:val="55AE543C"/>
    <w:lvl w:ilvl="0" w:tplc="AC024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26A501C"/>
    <w:multiLevelType w:val="hybridMultilevel"/>
    <w:tmpl w:val="EAEE3F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683A30"/>
    <w:multiLevelType w:val="hybridMultilevel"/>
    <w:tmpl w:val="58589A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2C631F"/>
    <w:multiLevelType w:val="hybridMultilevel"/>
    <w:tmpl w:val="000C1B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A92969"/>
    <w:multiLevelType w:val="hybridMultilevel"/>
    <w:tmpl w:val="358ED006"/>
    <w:lvl w:ilvl="0" w:tplc="2EFCF7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036BB9"/>
    <w:multiLevelType w:val="hybridMultilevel"/>
    <w:tmpl w:val="AE38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813BE"/>
    <w:multiLevelType w:val="hybridMultilevel"/>
    <w:tmpl w:val="1AB873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DF437A"/>
    <w:multiLevelType w:val="hybridMultilevel"/>
    <w:tmpl w:val="B8EA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17148"/>
    <w:multiLevelType w:val="hybridMultilevel"/>
    <w:tmpl w:val="AE42B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9"/>
  </w:num>
  <w:num w:numId="3">
    <w:abstractNumId w:val="23"/>
  </w:num>
  <w:num w:numId="4">
    <w:abstractNumId w:val="3"/>
  </w:num>
  <w:num w:numId="5">
    <w:abstractNumId w:val="0"/>
  </w:num>
  <w:num w:numId="6">
    <w:abstractNumId w:val="1"/>
  </w:num>
  <w:num w:numId="7">
    <w:abstractNumId w:val="27"/>
  </w:num>
  <w:num w:numId="8">
    <w:abstractNumId w:val="15"/>
  </w:num>
  <w:num w:numId="9">
    <w:abstractNumId w:val="2"/>
  </w:num>
  <w:num w:numId="10">
    <w:abstractNumId w:val="17"/>
  </w:num>
  <w:num w:numId="11">
    <w:abstractNumId w:val="20"/>
  </w:num>
  <w:num w:numId="12">
    <w:abstractNumId w:val="8"/>
  </w:num>
  <w:num w:numId="13">
    <w:abstractNumId w:val="11"/>
  </w:num>
  <w:num w:numId="14">
    <w:abstractNumId w:val="22"/>
  </w:num>
  <w:num w:numId="15">
    <w:abstractNumId w:val="21"/>
  </w:num>
  <w:num w:numId="16">
    <w:abstractNumId w:val="18"/>
  </w:num>
  <w:num w:numId="17">
    <w:abstractNumId w:val="12"/>
  </w:num>
  <w:num w:numId="18">
    <w:abstractNumId w:val="5"/>
  </w:num>
  <w:num w:numId="19">
    <w:abstractNumId w:val="7"/>
  </w:num>
  <w:num w:numId="20">
    <w:abstractNumId w:val="13"/>
  </w:num>
  <w:num w:numId="21">
    <w:abstractNumId w:val="26"/>
  </w:num>
  <w:num w:numId="22">
    <w:abstractNumId w:val="9"/>
  </w:num>
  <w:num w:numId="23">
    <w:abstractNumId w:val="14"/>
  </w:num>
  <w:num w:numId="24">
    <w:abstractNumId w:val="24"/>
  </w:num>
  <w:num w:numId="25">
    <w:abstractNumId w:val="4"/>
  </w:num>
  <w:num w:numId="26">
    <w:abstractNumId w:val="10"/>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A"/>
    <w:rsid w:val="00003B9B"/>
    <w:rsid w:val="00024C58"/>
    <w:rsid w:val="0005000F"/>
    <w:rsid w:val="00054CE7"/>
    <w:rsid w:val="00055C21"/>
    <w:rsid w:val="000815EB"/>
    <w:rsid w:val="000B561C"/>
    <w:rsid w:val="000C4F96"/>
    <w:rsid w:val="000E6E42"/>
    <w:rsid w:val="000E725D"/>
    <w:rsid w:val="00107809"/>
    <w:rsid w:val="001B3E51"/>
    <w:rsid w:val="001C61C3"/>
    <w:rsid w:val="001C713E"/>
    <w:rsid w:val="001D16EA"/>
    <w:rsid w:val="001E32DE"/>
    <w:rsid w:val="001F28E5"/>
    <w:rsid w:val="00211B7E"/>
    <w:rsid w:val="00246CD7"/>
    <w:rsid w:val="00251EB1"/>
    <w:rsid w:val="00291904"/>
    <w:rsid w:val="002951CE"/>
    <w:rsid w:val="002A1A40"/>
    <w:rsid w:val="002A68F7"/>
    <w:rsid w:val="002B7085"/>
    <w:rsid w:val="002F76E0"/>
    <w:rsid w:val="00300B8A"/>
    <w:rsid w:val="00332833"/>
    <w:rsid w:val="00360672"/>
    <w:rsid w:val="00373960"/>
    <w:rsid w:val="00376D08"/>
    <w:rsid w:val="00383C8E"/>
    <w:rsid w:val="00453D10"/>
    <w:rsid w:val="00461FF5"/>
    <w:rsid w:val="004923FD"/>
    <w:rsid w:val="004971E3"/>
    <w:rsid w:val="004A4F6A"/>
    <w:rsid w:val="004B204E"/>
    <w:rsid w:val="004F0AE6"/>
    <w:rsid w:val="00504F3C"/>
    <w:rsid w:val="005366AF"/>
    <w:rsid w:val="005976AF"/>
    <w:rsid w:val="005B4482"/>
    <w:rsid w:val="005B75F0"/>
    <w:rsid w:val="00643C7B"/>
    <w:rsid w:val="0065359B"/>
    <w:rsid w:val="0067139E"/>
    <w:rsid w:val="0069384F"/>
    <w:rsid w:val="006E76D7"/>
    <w:rsid w:val="006F19FA"/>
    <w:rsid w:val="006F4076"/>
    <w:rsid w:val="00707F10"/>
    <w:rsid w:val="00733015"/>
    <w:rsid w:val="00741F7B"/>
    <w:rsid w:val="00746CC9"/>
    <w:rsid w:val="00772019"/>
    <w:rsid w:val="00797129"/>
    <w:rsid w:val="007B3B78"/>
    <w:rsid w:val="007C7568"/>
    <w:rsid w:val="008048ED"/>
    <w:rsid w:val="00836FDA"/>
    <w:rsid w:val="00894823"/>
    <w:rsid w:val="008A04C2"/>
    <w:rsid w:val="008B39F3"/>
    <w:rsid w:val="00907843"/>
    <w:rsid w:val="0090784D"/>
    <w:rsid w:val="00922355"/>
    <w:rsid w:val="00933E9E"/>
    <w:rsid w:val="0094589E"/>
    <w:rsid w:val="00946CFC"/>
    <w:rsid w:val="00963D20"/>
    <w:rsid w:val="009814F7"/>
    <w:rsid w:val="009816AD"/>
    <w:rsid w:val="009B11CA"/>
    <w:rsid w:val="009E2CFC"/>
    <w:rsid w:val="00A21BAC"/>
    <w:rsid w:val="00A33ED9"/>
    <w:rsid w:val="00A63C77"/>
    <w:rsid w:val="00A661C9"/>
    <w:rsid w:val="00A75275"/>
    <w:rsid w:val="00A90477"/>
    <w:rsid w:val="00AA4499"/>
    <w:rsid w:val="00AA7A31"/>
    <w:rsid w:val="00AB6570"/>
    <w:rsid w:val="00B10E1A"/>
    <w:rsid w:val="00B25EC4"/>
    <w:rsid w:val="00B82B98"/>
    <w:rsid w:val="00B97922"/>
    <w:rsid w:val="00BB337E"/>
    <w:rsid w:val="00BE2756"/>
    <w:rsid w:val="00BF6D7C"/>
    <w:rsid w:val="00C02DFA"/>
    <w:rsid w:val="00C229D1"/>
    <w:rsid w:val="00C548EF"/>
    <w:rsid w:val="00C73D23"/>
    <w:rsid w:val="00C75C63"/>
    <w:rsid w:val="00CD794E"/>
    <w:rsid w:val="00CD7DE1"/>
    <w:rsid w:val="00D22172"/>
    <w:rsid w:val="00D57DEA"/>
    <w:rsid w:val="00D62E00"/>
    <w:rsid w:val="00D714D9"/>
    <w:rsid w:val="00DD6066"/>
    <w:rsid w:val="00E43494"/>
    <w:rsid w:val="00E446C4"/>
    <w:rsid w:val="00F114CE"/>
    <w:rsid w:val="00F4132E"/>
    <w:rsid w:val="00F72CD0"/>
    <w:rsid w:val="00FD3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D188C-E888-4822-AA41-7079B570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FA"/>
    <w:rPr>
      <w:lang w:val="en-US"/>
    </w:rPr>
  </w:style>
  <w:style w:type="paragraph" w:styleId="Heading1">
    <w:name w:val="heading 1"/>
    <w:basedOn w:val="Normal"/>
    <w:next w:val="Normal"/>
    <w:link w:val="Heading1Char"/>
    <w:uiPriority w:val="9"/>
    <w:qFormat/>
    <w:rsid w:val="009816AD"/>
    <w:pPr>
      <w:outlineLvl w:val="0"/>
    </w:pPr>
    <w:rPr>
      <w:rFonts w:ascii="Times New Roman" w:hAnsi="Times New Roman" w:cs="Times New Roman"/>
      <w:b/>
      <w:szCs w:val="24"/>
    </w:rPr>
  </w:style>
  <w:style w:type="paragraph" w:styleId="Heading2">
    <w:name w:val="heading 2"/>
    <w:basedOn w:val="Normal"/>
    <w:next w:val="Normal"/>
    <w:link w:val="Heading2Char"/>
    <w:uiPriority w:val="9"/>
    <w:unhideWhenUsed/>
    <w:qFormat/>
    <w:rsid w:val="00AB6570"/>
    <w:pPr>
      <w:keepNext/>
      <w:keepLines/>
      <w:spacing w:before="200" w:after="0"/>
      <w:jc w:val="both"/>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33E9E"/>
    <w:pPr>
      <w:keepNext/>
      <w:keepLines/>
      <w:spacing w:before="200" w:after="0"/>
      <w:outlineLvl w:val="2"/>
    </w:pPr>
    <w:rPr>
      <w:rFonts w:ascii="Times New Roman" w:eastAsiaTheme="majorEastAsia" w:hAnsi="Times New Roman"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EB"/>
    <w:rPr>
      <w:color w:val="0563C1" w:themeColor="hyperlink"/>
      <w:u w:val="single"/>
    </w:rPr>
  </w:style>
  <w:style w:type="paragraph" w:styleId="ListParagraph">
    <w:name w:val="List Paragraph"/>
    <w:aliases w:val="Body of text,List Paragraph1"/>
    <w:basedOn w:val="Normal"/>
    <w:link w:val="ListParagraphChar"/>
    <w:uiPriority w:val="34"/>
    <w:qFormat/>
    <w:rsid w:val="000815E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815EB"/>
    <w:rPr>
      <w:lang w:val="en-US"/>
    </w:rPr>
  </w:style>
  <w:style w:type="character" w:customStyle="1" w:styleId="fontstyle01">
    <w:name w:val="fontstyle01"/>
    <w:basedOn w:val="DefaultParagraphFont"/>
    <w:rsid w:val="001F28E5"/>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1F28E5"/>
    <w:rPr>
      <w:rFonts w:ascii="Times New Roman" w:hAnsi="Times New Roman" w:cs="Times New Roman" w:hint="default"/>
      <w:b w:val="0"/>
      <w:bCs w:val="0"/>
      <w:i/>
      <w:iCs/>
      <w:color w:val="000000"/>
      <w:sz w:val="20"/>
      <w:szCs w:val="20"/>
    </w:rPr>
  </w:style>
  <w:style w:type="table" w:styleId="TableGrid">
    <w:name w:val="Table Grid"/>
    <w:basedOn w:val="TableNormal"/>
    <w:uiPriority w:val="39"/>
    <w:rsid w:val="001F2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16AD"/>
    <w:rPr>
      <w:rFonts w:ascii="Times New Roman" w:hAnsi="Times New Roman" w:cs="Times New Roman"/>
      <w:b/>
      <w:szCs w:val="24"/>
      <w:lang w:val="en-US"/>
    </w:rPr>
  </w:style>
  <w:style w:type="table" w:customStyle="1" w:styleId="PlainTable41">
    <w:name w:val="Plain Table 41"/>
    <w:basedOn w:val="TableNormal"/>
    <w:uiPriority w:val="44"/>
    <w:rsid w:val="00741F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41F7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autoRedefine/>
    <w:qFormat/>
    <w:rsid w:val="00A21BAC"/>
    <w:pPr>
      <w:spacing w:before="80" w:after="0" w:line="240" w:lineRule="auto"/>
      <w:jc w:val="both"/>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05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0F"/>
    <w:rPr>
      <w:rFonts w:ascii="Segoe UI" w:hAnsi="Segoe UI" w:cs="Segoe UI"/>
      <w:sz w:val="18"/>
      <w:szCs w:val="18"/>
      <w:lang w:val="en-US"/>
    </w:rPr>
  </w:style>
  <w:style w:type="character" w:styleId="FollowedHyperlink">
    <w:name w:val="FollowedHyperlink"/>
    <w:basedOn w:val="DefaultParagraphFont"/>
    <w:uiPriority w:val="99"/>
    <w:semiHidden/>
    <w:unhideWhenUsed/>
    <w:rsid w:val="00D57DEA"/>
    <w:rPr>
      <w:color w:val="954F72" w:themeColor="followedHyperlink"/>
      <w:u w:val="single"/>
    </w:rPr>
  </w:style>
  <w:style w:type="paragraph" w:styleId="Caption">
    <w:name w:val="caption"/>
    <w:basedOn w:val="Normal"/>
    <w:next w:val="Normal"/>
    <w:uiPriority w:val="35"/>
    <w:unhideWhenUsed/>
    <w:qFormat/>
    <w:rsid w:val="000E6E4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AB6570"/>
    <w:rPr>
      <w:rFonts w:ascii="Times New Roman" w:eastAsiaTheme="majorEastAsia" w:hAnsi="Times New Roman" w:cstheme="majorBidi"/>
      <w:b/>
      <w:bCs/>
      <w:szCs w:val="26"/>
      <w:lang w:val="en-US"/>
    </w:rPr>
  </w:style>
  <w:style w:type="character" w:customStyle="1" w:styleId="Heading3Char">
    <w:name w:val="Heading 3 Char"/>
    <w:basedOn w:val="DefaultParagraphFont"/>
    <w:link w:val="Heading3"/>
    <w:uiPriority w:val="9"/>
    <w:rsid w:val="00933E9E"/>
    <w:rPr>
      <w:rFonts w:ascii="Times New Roman" w:eastAsiaTheme="majorEastAsia" w:hAnsi="Times New Roman" w:cstheme="majorBidi"/>
      <w:bCs/>
      <w:lang w:val="en-US"/>
    </w:rPr>
  </w:style>
  <w:style w:type="paragraph" w:styleId="Header">
    <w:name w:val="header"/>
    <w:basedOn w:val="Normal"/>
    <w:link w:val="HeaderChar"/>
    <w:uiPriority w:val="99"/>
    <w:unhideWhenUsed/>
    <w:rsid w:val="005B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82"/>
    <w:rPr>
      <w:lang w:val="en-US"/>
    </w:rPr>
  </w:style>
  <w:style w:type="paragraph" w:styleId="Footer">
    <w:name w:val="footer"/>
    <w:basedOn w:val="Normal"/>
    <w:link w:val="FooterChar"/>
    <w:uiPriority w:val="99"/>
    <w:unhideWhenUsed/>
    <w:rsid w:val="005B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waindahainu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 Fatwa</dc:creator>
  <cp:lastModifiedBy>Ainun Fatwa</cp:lastModifiedBy>
  <cp:revision>27</cp:revision>
  <cp:lastPrinted>2018-06-20T05:37:00Z</cp:lastPrinted>
  <dcterms:created xsi:type="dcterms:W3CDTF">2018-06-20T02:44:00Z</dcterms:created>
  <dcterms:modified xsi:type="dcterms:W3CDTF">2018-07-17T21:38:00Z</dcterms:modified>
</cp:coreProperties>
</file>