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D0" w:rsidRPr="00A12476" w:rsidRDefault="00001BD0" w:rsidP="00001BD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12476">
        <w:rPr>
          <w:rFonts w:asciiTheme="majorBidi" w:hAnsiTheme="majorBidi" w:cstheme="majorBidi"/>
          <w:b/>
          <w:sz w:val="24"/>
          <w:szCs w:val="24"/>
        </w:rPr>
        <w:t>ABSTRAK</w:t>
      </w:r>
    </w:p>
    <w:p w:rsidR="00001BD0" w:rsidRPr="00A12476" w:rsidRDefault="00001BD0" w:rsidP="00001BD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01BD0" w:rsidRPr="00A12476" w:rsidRDefault="00001BD0" w:rsidP="00001BD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2476">
        <w:rPr>
          <w:rFonts w:asciiTheme="majorBidi" w:hAnsiTheme="majorBidi" w:cstheme="majorBidi"/>
          <w:b/>
          <w:sz w:val="24"/>
          <w:szCs w:val="24"/>
        </w:rPr>
        <w:t xml:space="preserve">HAERIANTI, 2016.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i/>
          <w:iCs/>
          <w:sz w:val="24"/>
          <w:szCs w:val="24"/>
        </w:rPr>
        <w:t xml:space="preserve">Make a Match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X.1 SMA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Mallusetasi</w:t>
      </w:r>
      <w:proofErr w:type="spellEnd"/>
      <w:r w:rsidRPr="00A124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Barr</w:t>
      </w:r>
      <w:r w:rsidR="00A12476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A124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: (I)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Dra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Tuti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Supatminingsih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M.Si</w:t>
      </w:r>
      <w:proofErr w:type="spellEnd"/>
      <w:r w:rsidR="00A12476">
        <w:rPr>
          <w:rFonts w:asciiTheme="majorBidi" w:hAnsiTheme="majorBidi" w:cstheme="majorBidi"/>
          <w:sz w:val="24"/>
          <w:szCs w:val="24"/>
        </w:rPr>
        <w:t>.</w:t>
      </w:r>
      <w:r w:rsidRPr="00A1247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</w:rPr>
        <w:t xml:space="preserve">(II) Muhammad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Program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Makassar.</w:t>
      </w:r>
    </w:p>
    <w:p w:rsidR="00001BD0" w:rsidRPr="00A12476" w:rsidRDefault="00001BD0" w:rsidP="00001B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247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refleksi</w:t>
      </w:r>
      <w:proofErr w:type="spellEnd"/>
      <w:r w:rsidRPr="00A12476">
        <w:rPr>
          <w:rFonts w:asciiTheme="majorBidi" w:hAnsiTheme="majorBidi" w:cstheme="majorBidi"/>
          <w:i/>
          <w:sz w:val="24"/>
          <w:szCs w:val="24"/>
        </w:rPr>
        <w:t>.</w:t>
      </w:r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X.1 SMA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Mallusetasi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24 orang yang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12476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terkumpul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proofErr w:type="gramEnd"/>
      <w:r w:rsidRPr="00A12476">
        <w:rPr>
          <w:rFonts w:asciiTheme="majorBidi" w:hAnsiTheme="majorBidi" w:cstheme="majorBidi"/>
          <w:sz w:val="24"/>
          <w:szCs w:val="24"/>
        </w:rPr>
        <w:t>.</w:t>
      </w:r>
    </w:p>
    <w:p w:rsidR="00001BD0" w:rsidRPr="00A12476" w:rsidRDefault="00001BD0" w:rsidP="00001B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25</w:t>
      </w:r>
      <w:proofErr w:type="gramStart"/>
      <w:r w:rsidRPr="00A12476">
        <w:rPr>
          <w:rFonts w:asciiTheme="majorBidi" w:hAnsiTheme="majorBidi" w:cstheme="majorBidi"/>
          <w:sz w:val="24"/>
          <w:szCs w:val="24"/>
        </w:rPr>
        <w:t>,00</w:t>
      </w:r>
      <w:proofErr w:type="gram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75,00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>. 2)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 xml:space="preserve"> D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iperoleh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 xml:space="preserve">persentase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62</w:t>
      </w:r>
      <w:proofErr w:type="gramStart"/>
      <w:r w:rsidRPr="00A12476">
        <w:rPr>
          <w:rFonts w:asciiTheme="majorBidi" w:hAnsiTheme="majorBidi" w:cstheme="majorBidi"/>
          <w:sz w:val="24"/>
          <w:szCs w:val="24"/>
        </w:rPr>
        <w:t>,50</w:t>
      </w:r>
      <w:proofErr w:type="gram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 xml:space="preserve">pada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37,50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>pada</w:t>
      </w:r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95</w:t>
      </w:r>
      <w:proofErr w:type="gramStart"/>
      <w:r w:rsidRPr="00A12476">
        <w:rPr>
          <w:rFonts w:asciiTheme="majorBidi" w:hAnsiTheme="majorBidi" w:cstheme="majorBidi"/>
          <w:sz w:val="24"/>
          <w:szCs w:val="24"/>
        </w:rPr>
        <w:t>,83</w:t>
      </w:r>
      <w:proofErr w:type="gram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>pada</w:t>
      </w:r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4,17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>pada</w:t>
      </w:r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3) Dari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r w:rsidRPr="00A12476">
        <w:rPr>
          <w:rFonts w:asciiTheme="majorBidi" w:hAnsiTheme="majorBidi" w:cstheme="majorBidi"/>
          <w:sz w:val="24"/>
          <w:szCs w:val="24"/>
          <w:lang w:val="id-ID"/>
        </w:rPr>
        <w:t xml:space="preserve">dan pendidik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. 4)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A124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iCs/>
          <w:sz w:val="24"/>
          <w:szCs w:val="24"/>
        </w:rPr>
        <w:t>kooperatif</w:t>
      </w:r>
      <w:proofErr w:type="spellEnd"/>
      <w:r w:rsidRPr="00A124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iCs/>
          <w:sz w:val="24"/>
          <w:szCs w:val="24"/>
        </w:rPr>
        <w:t>tipe</w:t>
      </w:r>
      <w:proofErr w:type="spellEnd"/>
      <w:r w:rsidRPr="00A12476">
        <w:rPr>
          <w:rFonts w:asciiTheme="majorBidi" w:hAnsiTheme="majorBidi" w:cstheme="majorBidi"/>
          <w:i/>
          <w:sz w:val="24"/>
          <w:szCs w:val="24"/>
        </w:rPr>
        <w:t xml:space="preserve"> make a match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senang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>.</w:t>
      </w:r>
    </w:p>
    <w:p w:rsidR="00A12476" w:rsidRPr="00A12476" w:rsidRDefault="00A12476" w:rsidP="00A124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12476">
        <w:rPr>
          <w:rFonts w:asciiTheme="majorBidi" w:hAnsiTheme="majorBidi" w:cstheme="majorBidi"/>
          <w:sz w:val="24"/>
          <w:szCs w:val="24"/>
          <w:lang w:val="id-ID"/>
        </w:rPr>
        <w:t xml:space="preserve">Dengan demikian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iCs/>
          <w:sz w:val="24"/>
          <w:szCs w:val="24"/>
        </w:rPr>
        <w:t>kooperatif</w:t>
      </w:r>
      <w:proofErr w:type="spellEnd"/>
      <w:r w:rsidRPr="00A124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iCs/>
          <w:sz w:val="24"/>
          <w:szCs w:val="24"/>
        </w:rPr>
        <w:t>tipe</w:t>
      </w:r>
      <w:proofErr w:type="spellEnd"/>
      <w:r w:rsidRPr="00A12476">
        <w:rPr>
          <w:rFonts w:asciiTheme="majorBidi" w:hAnsiTheme="majorBidi" w:cstheme="majorBidi"/>
          <w:i/>
          <w:sz w:val="24"/>
          <w:szCs w:val="24"/>
        </w:rPr>
        <w:t xml:space="preserve"> make a match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2476">
        <w:rPr>
          <w:rFonts w:asciiTheme="majorBidi" w:hAnsiTheme="majorBidi" w:cstheme="majorBidi"/>
          <w:sz w:val="24"/>
          <w:szCs w:val="24"/>
        </w:rPr>
        <w:t xml:space="preserve"> X.1 SMA </w:t>
      </w:r>
      <w:proofErr w:type="spellStart"/>
      <w:r w:rsidRPr="00A1247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8B7248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8B7248">
        <w:rPr>
          <w:rFonts w:asciiTheme="majorBidi" w:hAnsiTheme="majorBidi" w:cstheme="majorBidi"/>
          <w:sz w:val="24"/>
          <w:szCs w:val="24"/>
        </w:rPr>
        <w:t>Mallusetasi</w:t>
      </w:r>
      <w:proofErr w:type="spellEnd"/>
      <w:r w:rsidR="008B72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7248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8B72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7248">
        <w:rPr>
          <w:rFonts w:asciiTheme="majorBidi" w:hAnsiTheme="majorBidi" w:cstheme="majorBidi"/>
          <w:sz w:val="24"/>
          <w:szCs w:val="24"/>
        </w:rPr>
        <w:t>Barru</w:t>
      </w:r>
      <w:proofErr w:type="spellEnd"/>
      <w:r w:rsidR="008B7248">
        <w:rPr>
          <w:rFonts w:asciiTheme="majorBidi" w:hAnsiTheme="majorBidi" w:cstheme="majorBidi"/>
          <w:sz w:val="24"/>
          <w:szCs w:val="24"/>
        </w:rPr>
        <w:t>.</w:t>
      </w:r>
    </w:p>
    <w:p w:rsidR="00A12476" w:rsidRPr="00A12476" w:rsidRDefault="00A12476" w:rsidP="00A124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BD0" w:rsidRPr="00A12476" w:rsidRDefault="00001BD0" w:rsidP="00A12476">
      <w:pPr>
        <w:ind w:left="1560" w:hanging="156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A12476">
        <w:rPr>
          <w:rFonts w:asciiTheme="majorBidi" w:hAnsiTheme="majorBidi" w:cstheme="majorBidi"/>
          <w:b/>
          <w:sz w:val="24"/>
          <w:szCs w:val="24"/>
          <w:lang w:val="id-ID"/>
        </w:rPr>
        <w:t xml:space="preserve">Kata Kunci    : </w:t>
      </w:r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 xml:space="preserve">Model </w:t>
      </w:r>
      <w:proofErr w:type="spellStart"/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>Pembelajaran</w:t>
      </w:r>
      <w:proofErr w:type="spellEnd"/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>Kooperatif</w:t>
      </w:r>
      <w:proofErr w:type="spellEnd"/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>Tipe</w:t>
      </w:r>
      <w:proofErr w:type="spellEnd"/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A12476" w:rsidRPr="00A12476">
        <w:rPr>
          <w:rFonts w:asciiTheme="majorBidi" w:hAnsiTheme="majorBidi" w:cstheme="majorBidi"/>
          <w:b/>
          <w:i/>
          <w:sz w:val="24"/>
          <w:szCs w:val="24"/>
        </w:rPr>
        <w:t>Make A Match</w:t>
      </w:r>
      <w:r w:rsidR="00A12476" w:rsidRPr="00A12476">
        <w:rPr>
          <w:rFonts w:asciiTheme="majorBidi" w:hAnsiTheme="majorBidi" w:cstheme="majorBidi"/>
          <w:b/>
          <w:iCs/>
          <w:sz w:val="24"/>
          <w:szCs w:val="24"/>
        </w:rPr>
        <w:t xml:space="preserve">, </w:t>
      </w:r>
      <w:r w:rsidRPr="00A12476">
        <w:rPr>
          <w:rFonts w:asciiTheme="majorBidi" w:hAnsiTheme="majorBidi" w:cstheme="majorBidi"/>
          <w:b/>
          <w:sz w:val="24"/>
          <w:szCs w:val="24"/>
          <w:lang w:val="id-ID"/>
        </w:rPr>
        <w:t>Hasil Belajar</w:t>
      </w:r>
    </w:p>
    <w:p w:rsidR="00C40ECD" w:rsidRPr="00001BD0" w:rsidRDefault="00C40ECD">
      <w:pPr>
        <w:rPr>
          <w:lang w:val="id-ID"/>
        </w:rPr>
      </w:pPr>
    </w:p>
    <w:sectPr w:rsidR="00C40ECD" w:rsidRPr="00001BD0" w:rsidSect="00646906">
      <w:footerReference w:type="default" r:id="rId6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C3" w:rsidRDefault="00F258C3" w:rsidP="00E91E8E">
      <w:pPr>
        <w:spacing w:line="240" w:lineRule="auto"/>
      </w:pPr>
      <w:r>
        <w:separator/>
      </w:r>
    </w:p>
  </w:endnote>
  <w:endnote w:type="continuationSeparator" w:id="0">
    <w:p w:rsidR="00F258C3" w:rsidRDefault="00F258C3" w:rsidP="00E91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654"/>
      <w:docPartObj>
        <w:docPartGallery w:val="Page Numbers (Bottom of Page)"/>
        <w:docPartUnique/>
      </w:docPartObj>
    </w:sdtPr>
    <w:sdtEndPr/>
    <w:sdtContent>
      <w:p w:rsidR="003E60A9" w:rsidRDefault="007C77EC" w:rsidP="007C77EC">
        <w:pPr>
          <w:pStyle w:val="Footer"/>
          <w:jc w:val="center"/>
        </w:pPr>
        <w:proofErr w:type="gramStart"/>
        <w:r w:rsidRPr="007C77EC">
          <w:rPr>
            <w:rFonts w:asciiTheme="majorBidi" w:hAnsiTheme="majorBidi" w:cstheme="majorBidi"/>
          </w:rPr>
          <w:t>v</w:t>
        </w:r>
        <w:r w:rsidR="008B7248">
          <w:rPr>
            <w:rFonts w:asciiTheme="majorBidi" w:hAnsiTheme="majorBidi" w:cstheme="majorBidi"/>
          </w:rPr>
          <w:t>i</w:t>
        </w:r>
        <w:proofErr w:type="gramEnd"/>
      </w:p>
    </w:sdtContent>
  </w:sdt>
  <w:p w:rsidR="003E60A9" w:rsidRPr="007C77EC" w:rsidRDefault="00F258C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C3" w:rsidRDefault="00F258C3" w:rsidP="00E91E8E">
      <w:pPr>
        <w:spacing w:line="240" w:lineRule="auto"/>
      </w:pPr>
      <w:r>
        <w:separator/>
      </w:r>
    </w:p>
  </w:footnote>
  <w:footnote w:type="continuationSeparator" w:id="0">
    <w:p w:rsidR="00F258C3" w:rsidRDefault="00F258C3" w:rsidP="00E91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BD0"/>
    <w:rsid w:val="00001BD0"/>
    <w:rsid w:val="002810D4"/>
    <w:rsid w:val="007C77EC"/>
    <w:rsid w:val="00882F36"/>
    <w:rsid w:val="008B7248"/>
    <w:rsid w:val="00A12476"/>
    <w:rsid w:val="00AA5C5E"/>
    <w:rsid w:val="00C40ECD"/>
    <w:rsid w:val="00DD4346"/>
    <w:rsid w:val="00DD5217"/>
    <w:rsid w:val="00E91E8E"/>
    <w:rsid w:val="00EA18E5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CBA8C-C6AE-4500-9D1B-A427303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B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D0"/>
  </w:style>
  <w:style w:type="paragraph" w:styleId="Header">
    <w:name w:val="header"/>
    <w:basedOn w:val="Normal"/>
    <w:link w:val="HeaderChar"/>
    <w:uiPriority w:val="99"/>
    <w:unhideWhenUsed/>
    <w:rsid w:val="007C77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EC"/>
  </w:style>
  <w:style w:type="paragraph" w:styleId="BalloonText">
    <w:name w:val="Balloon Text"/>
    <w:basedOn w:val="Normal"/>
    <w:link w:val="BalloonTextChar"/>
    <w:uiPriority w:val="99"/>
    <w:semiHidden/>
    <w:unhideWhenUsed/>
    <w:rsid w:val="008B72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</cp:lastModifiedBy>
  <cp:revision>4</cp:revision>
  <cp:lastPrinted>2016-06-17T18:33:00Z</cp:lastPrinted>
  <dcterms:created xsi:type="dcterms:W3CDTF">2016-02-29T17:11:00Z</dcterms:created>
  <dcterms:modified xsi:type="dcterms:W3CDTF">2016-06-17T18:34:00Z</dcterms:modified>
</cp:coreProperties>
</file>