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EB" w:rsidRDefault="00D317EB" w:rsidP="00D317EB">
      <w:pPr>
        <w:jc w:val="center"/>
        <w:rPr>
          <w:rFonts w:ascii="Times New Roman" w:hAnsi="Times New Roman" w:cs="Times New Roman"/>
          <w:b/>
          <w:sz w:val="24"/>
          <w:szCs w:val="24"/>
        </w:rPr>
      </w:pPr>
      <w:r w:rsidRPr="009B4120">
        <w:rPr>
          <w:rFonts w:ascii="Times New Roman" w:hAnsi="Times New Roman" w:cs="Times New Roman"/>
          <w:b/>
          <w:sz w:val="24"/>
          <w:szCs w:val="24"/>
        </w:rPr>
        <w:t>ABSTRAK</w:t>
      </w:r>
    </w:p>
    <w:p w:rsidR="00D317EB" w:rsidRPr="009B4120" w:rsidRDefault="00D317EB" w:rsidP="00D317EB">
      <w:pPr>
        <w:jc w:val="center"/>
        <w:rPr>
          <w:rFonts w:ascii="Times New Roman" w:hAnsi="Times New Roman" w:cs="Times New Roman"/>
          <w:b/>
          <w:sz w:val="24"/>
          <w:szCs w:val="24"/>
        </w:rPr>
      </w:pPr>
    </w:p>
    <w:p w:rsidR="00D317EB" w:rsidRDefault="00D317EB" w:rsidP="00D317EB">
      <w:pPr>
        <w:jc w:val="both"/>
        <w:rPr>
          <w:rFonts w:ascii="Times New Roman" w:hAnsi="Times New Roman" w:cs="Times New Roman"/>
          <w:sz w:val="24"/>
          <w:szCs w:val="24"/>
        </w:rPr>
      </w:pPr>
      <w:proofErr w:type="gramStart"/>
      <w:r>
        <w:rPr>
          <w:rFonts w:ascii="Times New Roman" w:hAnsi="Times New Roman" w:cs="Times New Roman"/>
          <w:sz w:val="24"/>
          <w:szCs w:val="24"/>
        </w:rPr>
        <w:t>NASTON.</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Pengembangan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Paket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Apresiasi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Rupa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Terapan</w:t>
      </w:r>
      <w:proofErr w:type="spellEnd"/>
      <w:r>
        <w:rPr>
          <w:rFonts w:ascii="Times New Roman" w:hAnsi="Times New Roman" w:cs="Times New Roman"/>
          <w:i/>
          <w:sz w:val="24"/>
          <w:szCs w:val="24"/>
        </w:rPr>
        <w:t xml:space="preserve"> Daerah </w:t>
      </w:r>
      <w:proofErr w:type="spellStart"/>
      <w:r>
        <w:rPr>
          <w:rFonts w:ascii="Times New Roman" w:hAnsi="Times New Roman" w:cs="Times New Roman"/>
          <w:i/>
          <w:sz w:val="24"/>
          <w:szCs w:val="24"/>
        </w:rPr>
        <w:t>Setempat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Pulau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Kodingareng</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id-ID"/>
        </w:rPr>
        <w:t>U</w:t>
      </w:r>
      <w:proofErr w:type="spellStart"/>
      <w:r>
        <w:rPr>
          <w:rFonts w:ascii="Times New Roman" w:hAnsi="Times New Roman" w:cs="Times New Roman"/>
          <w:i/>
          <w:sz w:val="24"/>
          <w:szCs w:val="24"/>
        </w:rPr>
        <w:t>ntuk</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id-ID"/>
        </w:rPr>
        <w:t xml:space="preserve">Siswa </w:t>
      </w:r>
      <w:r>
        <w:rPr>
          <w:rFonts w:ascii="Times New Roman" w:hAnsi="Times New Roman" w:cs="Times New Roman"/>
          <w:i/>
          <w:sz w:val="24"/>
          <w:szCs w:val="24"/>
        </w:rPr>
        <w:t xml:space="preserve">SMP </w:t>
      </w:r>
      <w:r>
        <w:rPr>
          <w:rFonts w:ascii="Times New Roman" w:hAnsi="Times New Roman" w:cs="Times New Roman"/>
          <w:sz w:val="24"/>
          <w:szCs w:val="24"/>
        </w:rPr>
        <w:t>(</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Sofyan</w:t>
      </w:r>
      <w:proofErr w:type="spellEnd"/>
      <w:r>
        <w:rPr>
          <w:rFonts w:ascii="Times New Roman" w:hAnsi="Times New Roman" w:cs="Times New Roman"/>
          <w:sz w:val="24"/>
          <w:szCs w:val="24"/>
        </w:rPr>
        <w:t xml:space="preserve"> Salam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Sukarman</w:t>
      </w:r>
      <w:proofErr w:type="spellEnd"/>
      <w:r>
        <w:rPr>
          <w:rFonts w:ascii="Times New Roman" w:hAnsi="Times New Roman" w:cs="Times New Roman"/>
          <w:sz w:val="24"/>
          <w:szCs w:val="24"/>
        </w:rPr>
        <w:t xml:space="preserve"> B.)</w:t>
      </w:r>
    </w:p>
    <w:p w:rsidR="00D317EB" w:rsidRDefault="00D317EB" w:rsidP="00D317EB">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apresiasi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setempat</w:t>
      </w:r>
      <w:proofErr w:type="spellEnd"/>
      <w:r>
        <w:rPr>
          <w:rFonts w:ascii="Times New Roman" w:hAnsi="Times New Roman" w:cs="Times New Roman"/>
          <w:sz w:val="24"/>
          <w:szCs w:val="24"/>
        </w:rPr>
        <w:t xml:space="preserve"> yang valid,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guru, (2)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orientasi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 guru </w:t>
      </w: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media, 1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satu-satu</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p>
    <w:p w:rsidR="00D317EB" w:rsidRDefault="00D317EB" w:rsidP="00D317EB">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p>
    <w:p w:rsidR="00D317EB" w:rsidRDefault="00D317EB" w:rsidP="00D317EB">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4,37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77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100%.</w:t>
      </w:r>
      <w:proofErr w:type="gramEnd"/>
      <w:r>
        <w:rPr>
          <w:rFonts w:ascii="Times New Roman" w:hAnsi="Times New Roman" w:cs="Times New Roman"/>
          <w:sz w:val="24"/>
          <w:szCs w:val="24"/>
        </w:rPr>
        <w:t xml:space="preserve"> (3)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4,86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dipandang</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38 Makassar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Kodingareng</w:t>
      </w:r>
      <w:proofErr w:type="spellEnd"/>
    </w:p>
    <w:p w:rsidR="00D317EB" w:rsidRDefault="00D317EB" w:rsidP="00D317EB">
      <w:pPr>
        <w:jc w:val="center"/>
        <w:rPr>
          <w:rFonts w:ascii="Times New Roman" w:hAnsi="Times New Roman" w:cs="Times New Roman"/>
          <w:b/>
          <w:sz w:val="24"/>
          <w:szCs w:val="24"/>
          <w:lang w:val="id-ID"/>
        </w:rPr>
      </w:pPr>
    </w:p>
    <w:p w:rsidR="00D317EB" w:rsidRDefault="00D317EB" w:rsidP="00D317EB">
      <w:pPr>
        <w:jc w:val="center"/>
        <w:rPr>
          <w:rFonts w:ascii="Times New Roman" w:hAnsi="Times New Roman" w:cs="Times New Roman"/>
          <w:b/>
          <w:sz w:val="24"/>
          <w:szCs w:val="24"/>
          <w:lang w:val="id-ID"/>
        </w:rPr>
      </w:pPr>
    </w:p>
    <w:p w:rsidR="00D317EB" w:rsidRDefault="00D317EB" w:rsidP="00D317EB">
      <w:pPr>
        <w:jc w:val="center"/>
        <w:rPr>
          <w:rFonts w:ascii="Times New Roman" w:hAnsi="Times New Roman" w:cs="Times New Roman"/>
          <w:b/>
          <w:sz w:val="24"/>
          <w:szCs w:val="24"/>
          <w:lang w:val="id-ID"/>
        </w:rPr>
      </w:pPr>
    </w:p>
    <w:p w:rsidR="00D317EB" w:rsidRDefault="00D317EB" w:rsidP="00D317EB">
      <w:pPr>
        <w:jc w:val="center"/>
        <w:rPr>
          <w:rFonts w:ascii="Times New Roman" w:hAnsi="Times New Roman" w:cs="Times New Roman"/>
          <w:b/>
          <w:sz w:val="24"/>
          <w:szCs w:val="24"/>
          <w:lang w:val="id-ID"/>
        </w:rPr>
      </w:pPr>
    </w:p>
    <w:p w:rsidR="00D317EB" w:rsidRDefault="00D317EB" w:rsidP="00D317EB">
      <w:pPr>
        <w:jc w:val="center"/>
        <w:rPr>
          <w:rFonts w:ascii="Times New Roman" w:hAnsi="Times New Roman" w:cs="Times New Roman"/>
          <w:b/>
          <w:sz w:val="24"/>
          <w:szCs w:val="24"/>
          <w:lang w:val="id-ID"/>
        </w:rPr>
      </w:pPr>
    </w:p>
    <w:p w:rsidR="00D317EB" w:rsidRDefault="00D317EB" w:rsidP="00D317EB">
      <w:pPr>
        <w:jc w:val="center"/>
        <w:rPr>
          <w:rFonts w:ascii="Times New Roman" w:hAnsi="Times New Roman" w:cs="Times New Roman"/>
          <w:b/>
          <w:sz w:val="24"/>
          <w:szCs w:val="24"/>
          <w:lang w:val="id-ID"/>
        </w:rPr>
      </w:pPr>
    </w:p>
    <w:p w:rsidR="00D317EB" w:rsidRDefault="00D317EB" w:rsidP="00D317EB">
      <w:pPr>
        <w:jc w:val="center"/>
        <w:rPr>
          <w:rFonts w:ascii="Times New Roman" w:hAnsi="Times New Roman" w:cs="Times New Roman"/>
          <w:b/>
          <w:sz w:val="24"/>
          <w:szCs w:val="24"/>
          <w:lang w:val="id-ID"/>
        </w:rPr>
      </w:pPr>
    </w:p>
    <w:p w:rsidR="00D317EB" w:rsidRDefault="00D317EB" w:rsidP="00D317EB">
      <w:pPr>
        <w:jc w:val="center"/>
        <w:rPr>
          <w:rFonts w:ascii="Times New Roman" w:hAnsi="Times New Roman" w:cs="Times New Roman"/>
          <w:b/>
          <w:sz w:val="24"/>
          <w:szCs w:val="24"/>
          <w:lang w:val="id-ID"/>
        </w:rPr>
      </w:pPr>
    </w:p>
    <w:p w:rsidR="00D317EB" w:rsidRDefault="00D317EB" w:rsidP="00D317EB">
      <w:pPr>
        <w:jc w:val="center"/>
        <w:rPr>
          <w:rFonts w:ascii="Times New Roman" w:hAnsi="Times New Roman" w:cs="Times New Roman"/>
          <w:b/>
          <w:sz w:val="24"/>
          <w:szCs w:val="24"/>
          <w:lang w:val="id-ID"/>
        </w:rPr>
      </w:pPr>
    </w:p>
    <w:p w:rsidR="00D317EB" w:rsidRDefault="00D317EB" w:rsidP="00D317EB">
      <w:pPr>
        <w:jc w:val="center"/>
        <w:rPr>
          <w:rFonts w:ascii="Times New Roman" w:hAnsi="Times New Roman" w:cs="Times New Roman"/>
          <w:b/>
          <w:sz w:val="24"/>
          <w:szCs w:val="24"/>
          <w:lang w:val="id-ID"/>
        </w:rPr>
      </w:pPr>
    </w:p>
    <w:p w:rsidR="00D317EB" w:rsidRDefault="00D317EB" w:rsidP="00D317EB">
      <w:pPr>
        <w:jc w:val="center"/>
        <w:rPr>
          <w:rFonts w:ascii="Times New Roman" w:hAnsi="Times New Roman" w:cs="Times New Roman"/>
          <w:b/>
          <w:sz w:val="24"/>
          <w:szCs w:val="24"/>
          <w:lang w:val="id-ID"/>
        </w:rPr>
      </w:pPr>
    </w:p>
    <w:p w:rsidR="00D317EB" w:rsidRDefault="00D317EB" w:rsidP="00D317EB">
      <w:pPr>
        <w:jc w:val="center"/>
        <w:rPr>
          <w:rFonts w:ascii="Times New Roman" w:hAnsi="Times New Roman" w:cs="Times New Roman"/>
          <w:b/>
          <w:sz w:val="24"/>
          <w:szCs w:val="24"/>
          <w:lang w:val="id-ID"/>
        </w:rPr>
      </w:pPr>
    </w:p>
    <w:p w:rsidR="00D317EB" w:rsidRPr="00D317EB" w:rsidRDefault="00D317EB" w:rsidP="00D317EB">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ABSTRACT</w:t>
      </w:r>
    </w:p>
    <w:p w:rsidR="00D317EB" w:rsidRPr="008B4A5D" w:rsidRDefault="00D317EB" w:rsidP="00D317EB">
      <w:pPr>
        <w:spacing w:line="240" w:lineRule="auto"/>
        <w:jc w:val="both"/>
        <w:rPr>
          <w:rFonts w:ascii="Times New Roman" w:hAnsi="Times New Roman" w:cs="Times New Roman"/>
          <w:sz w:val="24"/>
          <w:szCs w:val="24"/>
          <w:lang w:val="id-ID"/>
        </w:rPr>
      </w:pPr>
      <w:r w:rsidRPr="00960500">
        <w:rPr>
          <w:rFonts w:ascii="Times New Roman" w:hAnsi="Times New Roman" w:cs="Times New Roman"/>
          <w:sz w:val="24"/>
          <w:szCs w:val="24"/>
          <w:lang w:val="id-ID"/>
        </w:rPr>
        <w:t xml:space="preserve">NASTON. 2013. </w:t>
      </w:r>
      <w:r>
        <w:rPr>
          <w:rFonts w:ascii="Times New Roman" w:hAnsi="Times New Roman" w:cs="Times New Roman"/>
          <w:i/>
          <w:sz w:val="24"/>
          <w:szCs w:val="24"/>
          <w:lang w:val="id-ID"/>
        </w:rPr>
        <w:t>The Development of A Learning Package o</w:t>
      </w:r>
      <w:r w:rsidRPr="008B4A5D">
        <w:rPr>
          <w:rFonts w:ascii="Times New Roman" w:hAnsi="Times New Roman" w:cs="Times New Roman"/>
          <w:i/>
          <w:sz w:val="24"/>
          <w:szCs w:val="24"/>
          <w:lang w:val="id-ID"/>
        </w:rPr>
        <w:t>n Local (Kodingareng Island) Applied Art Appreciation For Junior High School Students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(supervised by Sofyan Salam and Sukarman B.)</w:t>
      </w:r>
    </w:p>
    <w:p w:rsidR="00D317EB" w:rsidRDefault="00D317EB" w:rsidP="00D317EB">
      <w:pPr>
        <w:spacing w:after="0" w:line="240" w:lineRule="auto"/>
        <w:ind w:firstLine="709"/>
        <w:jc w:val="both"/>
        <w:rPr>
          <w:rFonts w:ascii="Times New Roman" w:hAnsi="Times New Roman" w:cs="Times New Roman"/>
          <w:sz w:val="24"/>
          <w:szCs w:val="24"/>
          <w:lang w:val="id-ID"/>
        </w:rPr>
      </w:pPr>
      <w:r w:rsidRPr="00960500">
        <w:rPr>
          <w:rFonts w:ascii="Times New Roman" w:hAnsi="Times New Roman" w:cs="Times New Roman"/>
          <w:sz w:val="24"/>
          <w:szCs w:val="24"/>
          <w:lang w:val="id-ID"/>
        </w:rPr>
        <w:t xml:space="preserve">The </w:t>
      </w:r>
      <w:r>
        <w:rPr>
          <w:rFonts w:ascii="Times New Roman" w:hAnsi="Times New Roman" w:cs="Times New Roman"/>
          <w:sz w:val="24"/>
          <w:szCs w:val="24"/>
          <w:lang w:val="id-ID"/>
        </w:rPr>
        <w:t>study aimed at producing appreciation learning package of applied fine arts in local area which was valid, effective, and practical. The package consisted of several components, namely (1) teacher’s manual, (2) student’s book, (3) orientation material, (4) learning material, and (6) test. The respondents involved in the study were 23 people consisted of 1 facilitator teacher, 1 media expert, 1 material expert, 3 students in one on one test, 6 students in small group test, and 11 students in the field test.</w:t>
      </w:r>
    </w:p>
    <w:p w:rsidR="00D317EB" w:rsidRDefault="00D317EB" w:rsidP="00D317EB">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The instruments used for the study were questionnaire for facilitator teacher, questionnaire for media expert, questionnaire for materil expert, questionnaire for students, observation sheet by students, and observation sheet by facilitator teacher. Data collection was the basis to develop and test the learning package.</w:t>
      </w:r>
    </w:p>
    <w:p w:rsidR="00D317EB" w:rsidRPr="00960500" w:rsidRDefault="00D317EB" w:rsidP="00D317EB">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The results of the study revealed that (1) the learning package was considered valid based on the validation result by the media expert and material expert which evaluated that the package was “excellent” and “extremely clear”; (2) the learning package was considered effective based on the result of the field test which showed that the mean score of students’ evaluation on the package on the aspects of learning, content, and display was 3.37 or “excellent” and “extremely clear”. The mean score of observation resut by students and observation result by teachers was 77 with the level of student’ learning completeness achieved 100%; (3) the learning package was considered practical based on the evaluation result by facilitator teacher towards the package on the aspects of learning, content, and display with the mean score 4.86 which was in the criteria of “excelent” and “extremely clear”. Therefore, the learning package was considered as valid, effective, and practical to be used to small class at SMPN 38 Makassar in Kodingareng island.</w:t>
      </w:r>
    </w:p>
    <w:p w:rsidR="00D317EB" w:rsidRPr="00960500" w:rsidRDefault="00D317EB" w:rsidP="00D317EB">
      <w:pPr>
        <w:spacing w:after="0" w:line="240" w:lineRule="auto"/>
        <w:jc w:val="both"/>
        <w:rPr>
          <w:rFonts w:ascii="Times New Roman" w:hAnsi="Times New Roman" w:cs="Times New Roman"/>
          <w:sz w:val="24"/>
          <w:szCs w:val="24"/>
          <w:lang w:val="id-ID"/>
        </w:rPr>
      </w:pPr>
    </w:p>
    <w:p w:rsidR="00AA7342" w:rsidRDefault="00AA7342"/>
    <w:sectPr w:rsidR="00AA7342" w:rsidSect="00AA73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17EB"/>
    <w:rsid w:val="00AA7342"/>
    <w:rsid w:val="00D317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2016-04-11T06:03:00Z</dcterms:created>
  <dcterms:modified xsi:type="dcterms:W3CDTF">2016-04-11T06:04:00Z</dcterms:modified>
</cp:coreProperties>
</file>