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622" w:rsidRDefault="00264313" w:rsidP="00EA1DDE">
      <w:pPr>
        <w:pStyle w:val="ListParagraph"/>
        <w:spacing w:after="0" w:line="480" w:lineRule="auto"/>
        <w:ind w:left="426" w:right="-46"/>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id-ID"/>
        </w:rPr>
        <w:pict>
          <v:rect id="_x0000_s1026" style="position:absolute;left:0;text-align:left;margin-left:388.1pt;margin-top:-78.25pt;width:11.7pt;height:15.1pt;z-index:251658240" stroked="f"/>
        </w:pict>
      </w:r>
      <w:r w:rsidR="00C35622">
        <w:rPr>
          <w:rFonts w:ascii="Times New Roman" w:hAnsi="Times New Roman" w:cs="Times New Roman"/>
          <w:b/>
          <w:color w:val="000000" w:themeColor="text1"/>
          <w:sz w:val="24"/>
          <w:szCs w:val="24"/>
        </w:rPr>
        <w:t>BAB I</w:t>
      </w:r>
    </w:p>
    <w:p w:rsidR="00635535" w:rsidRPr="00932B55" w:rsidRDefault="002A4B5F" w:rsidP="00C35622">
      <w:pPr>
        <w:pStyle w:val="ListParagraph"/>
        <w:spacing w:after="0" w:line="480" w:lineRule="auto"/>
        <w:ind w:left="426" w:right="-46"/>
        <w:jc w:val="center"/>
        <w:rPr>
          <w:rFonts w:ascii="Times New Roman" w:hAnsi="Times New Roman" w:cs="Times New Roman"/>
          <w:b/>
          <w:color w:val="000000" w:themeColor="text1"/>
          <w:sz w:val="24"/>
          <w:szCs w:val="24"/>
        </w:rPr>
      </w:pPr>
      <w:r w:rsidRPr="00932B55">
        <w:rPr>
          <w:rFonts w:ascii="Times New Roman" w:hAnsi="Times New Roman" w:cs="Times New Roman"/>
          <w:b/>
          <w:color w:val="000000" w:themeColor="text1"/>
          <w:sz w:val="24"/>
          <w:szCs w:val="24"/>
        </w:rPr>
        <w:t>PENDAHULUAN</w:t>
      </w:r>
    </w:p>
    <w:p w:rsidR="00A2653E" w:rsidRPr="00C35622" w:rsidRDefault="00635535" w:rsidP="00C35622">
      <w:pPr>
        <w:pStyle w:val="ListParagraph"/>
        <w:numPr>
          <w:ilvl w:val="0"/>
          <w:numId w:val="50"/>
        </w:numPr>
        <w:spacing w:after="0" w:line="480" w:lineRule="auto"/>
        <w:ind w:right="-46"/>
        <w:jc w:val="both"/>
        <w:rPr>
          <w:rFonts w:ascii="Times New Roman" w:hAnsi="Times New Roman" w:cs="Times New Roman"/>
          <w:b/>
          <w:color w:val="000000" w:themeColor="text1"/>
          <w:sz w:val="24"/>
          <w:szCs w:val="24"/>
        </w:rPr>
      </w:pPr>
      <w:r w:rsidRPr="00C35622">
        <w:rPr>
          <w:rFonts w:ascii="Times New Roman" w:hAnsi="Times New Roman" w:cs="Times New Roman"/>
          <w:b/>
          <w:color w:val="000000" w:themeColor="text1"/>
          <w:sz w:val="24"/>
          <w:szCs w:val="24"/>
        </w:rPr>
        <w:t>Latar Belakang</w:t>
      </w:r>
    </w:p>
    <w:p w:rsidR="00E40570" w:rsidRPr="00932B55" w:rsidRDefault="00E40570" w:rsidP="00086636">
      <w:pPr>
        <w:spacing w:line="480" w:lineRule="auto"/>
        <w:ind w:left="450"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Indonesia adalah negara yang sangat luas, lebih dari 17.504 ribu pulau dan 5 Pulau Besar (Sumatra, Jawa, Kalimantan, Sulawesi, Papua) berjejer dari barat sampai ke timur. Luas daratan dan lautan Indonesia sekitar 5.193.250 km². Indonesia adalah mata rantai yang menghubungkan benua Australia dengan benua Asia. Dilihat dari segi geografis ini saja, Indonesia merupakan negara yang sangat penting dan strategis dalam jalur lalu lintas dunia</w:t>
      </w:r>
      <w:r w:rsidR="00AC1BBB">
        <w:rPr>
          <w:rFonts w:ascii="Times New Roman" w:hAnsi="Times New Roman" w:cs="Times New Roman"/>
          <w:color w:val="000000" w:themeColor="text1"/>
          <w:sz w:val="24"/>
          <w:szCs w:val="24"/>
        </w:rPr>
        <w:t>,</w:t>
      </w:r>
      <w:r w:rsidRPr="00932B55">
        <w:rPr>
          <w:rFonts w:ascii="Times New Roman" w:hAnsi="Times New Roman" w:cs="Times New Roman"/>
          <w:color w:val="000000" w:themeColor="text1"/>
          <w:sz w:val="24"/>
          <w:szCs w:val="24"/>
        </w:rPr>
        <w:t xml:space="preserve"> baik dari segi kepentingan ekonomi, politik, budaya. Indonesia terletak pada 6º Lintang Utara 11º Lintang Selatan dan 95º Bujur Timur, 145º Bujur Timur, menjadikan Indonesia sebagai n</w:t>
      </w:r>
      <w:r w:rsidR="00B87F1A">
        <w:rPr>
          <w:rFonts w:ascii="Times New Roman" w:hAnsi="Times New Roman" w:cs="Times New Roman"/>
          <w:color w:val="000000" w:themeColor="text1"/>
          <w:sz w:val="24"/>
          <w:szCs w:val="24"/>
        </w:rPr>
        <w:t>e</w:t>
      </w:r>
      <w:r w:rsidRPr="00932B55">
        <w:rPr>
          <w:rFonts w:ascii="Times New Roman" w:hAnsi="Times New Roman" w:cs="Times New Roman"/>
          <w:color w:val="000000" w:themeColor="text1"/>
          <w:sz w:val="24"/>
          <w:szCs w:val="24"/>
        </w:rPr>
        <w:t>geri tropis yang mempunyai dua musim, yakni musim hujan dan musim kemarau.</w:t>
      </w:r>
    </w:p>
    <w:p w:rsidR="00E40570" w:rsidRPr="00932B55" w:rsidRDefault="00E40570" w:rsidP="00086636">
      <w:pPr>
        <w:spacing w:line="480" w:lineRule="auto"/>
        <w:ind w:left="450"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 xml:space="preserve">Kontur daratan umumnya terdiri dari pegunungan dan gunung berapi sebagai sumber vulkanis yang subur, lembah-lembah dan puluhan sungai besar dengan ribuan anak sungainya. Semuanya sangat cocok untuk pertanian, perkebunan serta sumber kekayaan hutan tropis yang tiada tandingannya. Hutan tropis di Indonesia menjadi paru-paru dunia dengan keanekaragaman hayati dan plasmanutfah terlengkap di dunia. Keadaan ini sangat penting peranannya dalam mempertahankan iklim global dan keseimbangan ekosistem. </w:t>
      </w:r>
    </w:p>
    <w:p w:rsidR="00E40570" w:rsidRPr="00932B55" w:rsidRDefault="00264313" w:rsidP="00086636">
      <w:pPr>
        <w:spacing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id-ID"/>
        </w:rPr>
        <w:pict>
          <v:rect id="_x0000_s1027" style="position:absolute;left:0;text-align:left;margin-left:189.35pt;margin-top:56.8pt;width:20.9pt;height:21.75pt;z-index:251659264" stroked="f">
            <v:textbox>
              <w:txbxContent>
                <w:p w:rsidR="00470A33" w:rsidRDefault="00470A33">
                  <w:r>
                    <w:t>1</w:t>
                  </w:r>
                </w:p>
              </w:txbxContent>
            </v:textbox>
          </v:rect>
        </w:pict>
      </w:r>
      <w:r w:rsidR="00E40570" w:rsidRPr="00932B55">
        <w:rPr>
          <w:rFonts w:ascii="Times New Roman" w:hAnsi="Times New Roman" w:cs="Times New Roman"/>
          <w:color w:val="000000" w:themeColor="text1"/>
          <w:sz w:val="24"/>
          <w:szCs w:val="24"/>
        </w:rPr>
        <w:t>Kekayaan alam yang melimpa</w:t>
      </w:r>
      <w:r w:rsidR="000C4164" w:rsidRPr="00932B55">
        <w:rPr>
          <w:rFonts w:ascii="Times New Roman" w:hAnsi="Times New Roman" w:cs="Times New Roman"/>
          <w:color w:val="000000" w:themeColor="text1"/>
          <w:sz w:val="24"/>
          <w:szCs w:val="24"/>
          <w:lang w:val="en-US"/>
        </w:rPr>
        <w:t>h</w:t>
      </w:r>
      <w:r w:rsidR="00E40570" w:rsidRPr="00932B55">
        <w:rPr>
          <w:rFonts w:ascii="Times New Roman" w:hAnsi="Times New Roman" w:cs="Times New Roman"/>
          <w:color w:val="000000" w:themeColor="text1"/>
          <w:sz w:val="24"/>
          <w:szCs w:val="24"/>
        </w:rPr>
        <w:t xml:space="preserve"> ruah ini dapat dijadikan sebagai modal utama menuju kemakmuran dan kedaulatan rakyat Indonesia, sehingga </w:t>
      </w:r>
      <w:r w:rsidR="00E40570" w:rsidRPr="00932B55">
        <w:rPr>
          <w:rFonts w:ascii="Times New Roman" w:hAnsi="Times New Roman" w:cs="Times New Roman"/>
          <w:color w:val="000000" w:themeColor="text1"/>
          <w:sz w:val="24"/>
          <w:szCs w:val="24"/>
        </w:rPr>
        <w:lastRenderedPageBreak/>
        <w:t>tidak ada rakyat Indonesia yang miskin di seluruh penjuru wilayah Indonesia. Selain sumber daya alam Indonesia juga memi</w:t>
      </w:r>
      <w:r w:rsidR="00F03180" w:rsidRPr="00932B55">
        <w:rPr>
          <w:rFonts w:ascii="Times New Roman" w:hAnsi="Times New Roman" w:cs="Times New Roman"/>
          <w:color w:val="000000" w:themeColor="text1"/>
          <w:sz w:val="24"/>
          <w:szCs w:val="24"/>
          <w:lang w:val="en-US"/>
        </w:rPr>
        <w:t>l</w:t>
      </w:r>
      <w:r w:rsidR="00E40570" w:rsidRPr="00932B55">
        <w:rPr>
          <w:rFonts w:ascii="Times New Roman" w:hAnsi="Times New Roman" w:cs="Times New Roman"/>
          <w:color w:val="000000" w:themeColor="text1"/>
          <w:sz w:val="24"/>
          <w:szCs w:val="24"/>
        </w:rPr>
        <w:t xml:space="preserve">iki potensi sumber daya mausia yang besar, berdasarkan hasil penghitungan Badan Pusat Statistik (BPS) Indonesia pada </w:t>
      </w:r>
      <w:r w:rsidR="000C4164" w:rsidRPr="00932B55">
        <w:rPr>
          <w:rFonts w:ascii="Times New Roman" w:hAnsi="Times New Roman" w:cs="Times New Roman"/>
          <w:color w:val="000000" w:themeColor="text1"/>
          <w:sz w:val="24"/>
          <w:szCs w:val="24"/>
          <w:lang w:val="en-US"/>
        </w:rPr>
        <w:t>t</w:t>
      </w:r>
      <w:r w:rsidR="00E40570" w:rsidRPr="00932B55">
        <w:rPr>
          <w:rFonts w:ascii="Times New Roman" w:hAnsi="Times New Roman" w:cs="Times New Roman"/>
          <w:color w:val="000000" w:themeColor="text1"/>
          <w:sz w:val="24"/>
          <w:szCs w:val="24"/>
        </w:rPr>
        <w:t>ahun 2010 tercatat 237,6 Juta Jiwa jumlah rakyat Indonesia. Ba</w:t>
      </w:r>
      <w:r w:rsidR="00AB2908">
        <w:rPr>
          <w:rFonts w:ascii="Times New Roman" w:hAnsi="Times New Roman" w:cs="Times New Roman"/>
          <w:color w:val="000000" w:themeColor="text1"/>
          <w:sz w:val="24"/>
          <w:szCs w:val="24"/>
        </w:rPr>
        <w:t>n</w:t>
      </w:r>
      <w:r w:rsidR="00E40570" w:rsidRPr="00932B55">
        <w:rPr>
          <w:rFonts w:ascii="Times New Roman" w:hAnsi="Times New Roman" w:cs="Times New Roman"/>
          <w:color w:val="000000" w:themeColor="text1"/>
          <w:sz w:val="24"/>
          <w:szCs w:val="24"/>
        </w:rPr>
        <w:t>yaknya sumber daya alam dan sumber daya man</w:t>
      </w:r>
      <w:r w:rsidR="00F03180" w:rsidRPr="00932B55">
        <w:rPr>
          <w:rFonts w:ascii="Times New Roman" w:hAnsi="Times New Roman" w:cs="Times New Roman"/>
          <w:color w:val="000000" w:themeColor="text1"/>
          <w:sz w:val="24"/>
          <w:szCs w:val="24"/>
          <w:lang w:val="en-US"/>
        </w:rPr>
        <w:t>u</w:t>
      </w:r>
      <w:r w:rsidR="00E40570" w:rsidRPr="00932B55">
        <w:rPr>
          <w:rFonts w:ascii="Times New Roman" w:hAnsi="Times New Roman" w:cs="Times New Roman"/>
          <w:color w:val="000000" w:themeColor="text1"/>
          <w:sz w:val="24"/>
          <w:szCs w:val="24"/>
        </w:rPr>
        <w:t>sia yang di</w:t>
      </w:r>
      <w:r w:rsidR="00F03180" w:rsidRPr="00932B55">
        <w:rPr>
          <w:rFonts w:ascii="Times New Roman" w:hAnsi="Times New Roman" w:cs="Times New Roman"/>
          <w:color w:val="000000" w:themeColor="text1"/>
          <w:sz w:val="24"/>
          <w:szCs w:val="24"/>
          <w:lang w:val="en-US"/>
        </w:rPr>
        <w:t>m</w:t>
      </w:r>
      <w:r w:rsidR="00E40570" w:rsidRPr="00932B55">
        <w:rPr>
          <w:rFonts w:ascii="Times New Roman" w:hAnsi="Times New Roman" w:cs="Times New Roman"/>
          <w:color w:val="000000" w:themeColor="text1"/>
          <w:sz w:val="24"/>
          <w:szCs w:val="24"/>
        </w:rPr>
        <w:t>iliki oleh Indonesia menjadi suatu syarat bagi tercapainya kesejahteraan Indonesia.</w:t>
      </w:r>
    </w:p>
    <w:p w:rsidR="00E40570" w:rsidRPr="00932B55" w:rsidRDefault="00E40570" w:rsidP="00086636">
      <w:pPr>
        <w:spacing w:line="480" w:lineRule="auto"/>
        <w:ind w:left="450"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Krisis ekonomi global  yang dimulai sejak akhir tahu</w:t>
      </w:r>
      <w:r w:rsidR="00AB2908">
        <w:rPr>
          <w:rFonts w:ascii="Times New Roman" w:hAnsi="Times New Roman" w:cs="Times New Roman"/>
          <w:color w:val="000000" w:themeColor="text1"/>
          <w:sz w:val="24"/>
          <w:szCs w:val="24"/>
        </w:rPr>
        <w:t>n</w:t>
      </w:r>
      <w:r w:rsidRPr="00932B55">
        <w:rPr>
          <w:rFonts w:ascii="Times New Roman" w:hAnsi="Times New Roman" w:cs="Times New Roman"/>
          <w:color w:val="000000" w:themeColor="text1"/>
          <w:sz w:val="24"/>
          <w:szCs w:val="24"/>
        </w:rPr>
        <w:t xml:space="preserve"> 2007 sampai hari ini tentu juga berpengaruh terhadap perekonomian Indonesia. Berbagai kebijakan yang dikeluarkan oleh pemerintah Indonesia seperti MP3EI, yang dimulai pada tahun 2011 sampai hari ini belum berpengaruh terhadap peningkatan perekonomian Indonesia. Hal ini terlihat dari Pertumbuhan perekonomian Indonesia justru mengalami penurunan. Pertumbuhan ekonomi Indonesia pada tahun 2011 sebesar 6,8 persen, 2012 sebesar 6,3 persen 2013 5,9 persen, 2014 5,2 persen dan pada quartal pertama tahun 2015 hanya 4,7 persen.</w:t>
      </w:r>
    </w:p>
    <w:p w:rsidR="00E40570" w:rsidRPr="00932B55" w:rsidRDefault="00E40570" w:rsidP="00086636">
      <w:pPr>
        <w:spacing w:line="480" w:lineRule="auto"/>
        <w:ind w:left="450"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Pelambatan pertumbuhan ekonomi Indonesia berdampak pada berkurangnya serapan tenaga kerja. Badan   Pusat  Statistik  (BPS)  mencatat  angka pengangguran pada Agustus  2015  mencapai  7,56  juta  orang,  atau  meningkat 320.000  orang dari periode  yang  sama  tahun  sebelumnya  sebesar  7,24 juta orang.</w:t>
      </w:r>
    </w:p>
    <w:p w:rsidR="00F03180" w:rsidRPr="00932B55" w:rsidRDefault="00F03180" w:rsidP="00086636">
      <w:pPr>
        <w:spacing w:line="480" w:lineRule="auto"/>
        <w:ind w:left="450"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lastRenderedPageBreak/>
        <w:t>Indonesia terkenal sebagai Negara agraris yang artinya m</w:t>
      </w:r>
      <w:r w:rsidRPr="00932B55">
        <w:rPr>
          <w:rFonts w:ascii="Times New Roman" w:hAnsi="Times New Roman" w:cs="Times New Roman"/>
          <w:color w:val="000000" w:themeColor="text1"/>
          <w:sz w:val="24"/>
          <w:szCs w:val="24"/>
        </w:rPr>
        <w:t>ayoritas rakyat Indonesia berprofesi sebagai petani, sektor ini yang sudah sepantasnya menjadi pokok prioritas pemerintah dalam pembangunan. Pertanianlah yang menjadi tumpuan mayoritas rakyat Indonesia untuk mempertahankan hidupnya. Sela</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z w:val="24"/>
          <w:szCs w:val="24"/>
        </w:rPr>
        <w:t>a ini kegiatan usahatani lebih banyak dilakukan</w:t>
      </w:r>
      <w:r w:rsidRPr="00932B55">
        <w:rPr>
          <w:rFonts w:ascii="Times New Roman" w:hAnsi="Times New Roman" w:cs="Times New Roman"/>
          <w:color w:val="000000" w:themeColor="text1"/>
          <w:spacing w:val="-1"/>
          <w:sz w:val="24"/>
          <w:szCs w:val="24"/>
        </w:rPr>
        <w:t xml:space="preserve"> </w:t>
      </w:r>
      <w:r w:rsidRPr="00932B55">
        <w:rPr>
          <w:rFonts w:ascii="Times New Roman" w:hAnsi="Times New Roman" w:cs="Times New Roman"/>
          <w:color w:val="000000" w:themeColor="text1"/>
          <w:sz w:val="24"/>
          <w:szCs w:val="24"/>
        </w:rPr>
        <w:t>oleh petani kecil yang belum</w:t>
      </w:r>
      <w:r w:rsidRPr="00932B55">
        <w:rPr>
          <w:rFonts w:ascii="Times New Roman" w:hAnsi="Times New Roman" w:cs="Times New Roman"/>
          <w:color w:val="000000" w:themeColor="text1"/>
          <w:spacing w:val="-2"/>
          <w:sz w:val="24"/>
          <w:szCs w:val="24"/>
        </w:rPr>
        <w:t xml:space="preserve"> m</w:t>
      </w:r>
      <w:r w:rsidRPr="00932B55">
        <w:rPr>
          <w:rFonts w:ascii="Times New Roman" w:hAnsi="Times New Roman" w:cs="Times New Roman"/>
          <w:color w:val="000000" w:themeColor="text1"/>
          <w:spacing w:val="2"/>
          <w:sz w:val="24"/>
          <w:szCs w:val="24"/>
        </w:rPr>
        <w:t>e</w:t>
      </w:r>
      <w:r w:rsidRPr="00932B55">
        <w:rPr>
          <w:rFonts w:ascii="Times New Roman" w:hAnsi="Times New Roman" w:cs="Times New Roman"/>
          <w:color w:val="000000" w:themeColor="text1"/>
          <w:sz w:val="24"/>
          <w:szCs w:val="24"/>
        </w:rPr>
        <w:t xml:space="preserve">mpunyai akses terhadap </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z w:val="24"/>
          <w:szCs w:val="24"/>
        </w:rPr>
        <w:t>anaj</w:t>
      </w:r>
      <w:r w:rsidRPr="00932B55">
        <w:rPr>
          <w:rFonts w:ascii="Times New Roman" w:hAnsi="Times New Roman" w:cs="Times New Roman"/>
          <w:color w:val="000000" w:themeColor="text1"/>
          <w:spacing w:val="2"/>
          <w:sz w:val="24"/>
          <w:szCs w:val="24"/>
        </w:rPr>
        <w:t>e</w:t>
      </w:r>
      <w:r w:rsidRPr="00932B55">
        <w:rPr>
          <w:rFonts w:ascii="Times New Roman" w:hAnsi="Times New Roman" w:cs="Times New Roman"/>
          <w:color w:val="000000" w:themeColor="text1"/>
          <w:sz w:val="24"/>
          <w:szCs w:val="24"/>
        </w:rPr>
        <w:t>men usaha, jangkauan</w:t>
      </w:r>
      <w:r w:rsidRPr="00932B55">
        <w:rPr>
          <w:rFonts w:ascii="Times New Roman" w:hAnsi="Times New Roman" w:cs="Times New Roman"/>
          <w:color w:val="000000" w:themeColor="text1"/>
          <w:spacing w:val="-1"/>
          <w:sz w:val="24"/>
          <w:szCs w:val="24"/>
        </w:rPr>
        <w:t xml:space="preserve"> </w:t>
      </w:r>
      <w:r w:rsidRPr="00932B55">
        <w:rPr>
          <w:rFonts w:ascii="Times New Roman" w:hAnsi="Times New Roman" w:cs="Times New Roman"/>
          <w:color w:val="000000" w:themeColor="text1"/>
          <w:sz w:val="24"/>
          <w:szCs w:val="24"/>
        </w:rPr>
        <w:t>pasar dan efisiensi produksi.</w:t>
      </w:r>
    </w:p>
    <w:p w:rsidR="001E7821" w:rsidRPr="00932B55" w:rsidRDefault="00E820C1" w:rsidP="00086636">
      <w:pPr>
        <w:spacing w:line="480" w:lineRule="auto"/>
        <w:ind w:left="450"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Pembangunan pertanian mempunyai arti yang sangat penting dalam mewujudkan pertanian yang maju, efisien dan tangguh dalam mendukung pertumbuhan perekonomian nasional. Pembangunan dibidang pertanian diarahkan untuk meningkatkan pendapatan dan taraf hidup petani, memperluas lapangan kerja dan kesempatan berusaha, serta memperluas pasar baik dalam negeri maupun pasar luar negeri.</w:t>
      </w:r>
    </w:p>
    <w:p w:rsidR="00F36FD4" w:rsidRDefault="00F36FD4"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Secara Geografis provinsi Sulawesi Selatan terletak antara 0</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12</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-8</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 xml:space="preserve"> L</w:t>
      </w:r>
      <w:r w:rsidR="00AB290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ntan</w:t>
      </w:r>
      <w:r w:rsidR="00AB2908">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selatan dan 116</w:t>
      </w:r>
      <w:r w:rsidRPr="00F36FD4">
        <w:rPr>
          <w:rFonts w:ascii="Times New Roman" w:hAnsi="Times New Roman" w:cs="Times New Roman"/>
          <w:color w:val="000000" w:themeColor="text1"/>
          <w:sz w:val="24"/>
          <w:szCs w:val="24"/>
          <w:vertAlign w:val="superscript"/>
        </w:rPr>
        <w:t>0</w:t>
      </w:r>
      <w:r>
        <w:rPr>
          <w:rFonts w:ascii="Times New Roman" w:hAnsi="Times New Roman" w:cs="Times New Roman"/>
          <w:color w:val="000000" w:themeColor="text1"/>
          <w:sz w:val="24"/>
          <w:szCs w:val="24"/>
        </w:rPr>
        <w:t>48’ sampai 122</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36’ Bujur Timur. Iklim di Sulawesi Selatan termasuk tropis basah dengan suhu udara rata-rata 26,8</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dan kelembaban udaranya 81,9</w:t>
      </w:r>
      <w:r w:rsidRPr="00F36FD4">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Berdasarkan persentase kemiringan lahan, daerah dengan lahan datar 43%, landai 6% sedangkan untuk daera</w:t>
      </w:r>
      <w:r w:rsidR="00AC1BBB">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bergelombang, berbukit sampai bergunung</w:t>
      </w:r>
      <w:r w:rsidR="00E4328E">
        <w:rPr>
          <w:rFonts w:ascii="Times New Roman" w:hAnsi="Times New Roman" w:cs="Times New Roman"/>
          <w:color w:val="000000" w:themeColor="text1"/>
          <w:sz w:val="24"/>
          <w:szCs w:val="24"/>
        </w:rPr>
        <w:t xml:space="preserve"> denan kemiringan aga curam, curam dan agak curam, masing-masing 17%,16% dan 19%.</w:t>
      </w:r>
    </w:p>
    <w:p w:rsidR="00E4328E" w:rsidRDefault="00E4328E"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Provinsi Sulawesi Selatan memiliki luas wilayah  45.764,53 km</w:t>
      </w:r>
      <w:r w:rsidRPr="00E4328E">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yang juga terdiri dari 295 buah pulau dan 67 aliran sungai. Keadaan alam ini juga yang membuat sulawesi selatan sanga</w:t>
      </w:r>
      <w:r w:rsidR="00AC1BB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cocok untuk sektor pertanian dan </w:t>
      </w:r>
      <w:r>
        <w:rPr>
          <w:rFonts w:ascii="Times New Roman" w:hAnsi="Times New Roman" w:cs="Times New Roman"/>
          <w:color w:val="000000" w:themeColor="text1"/>
          <w:sz w:val="24"/>
          <w:szCs w:val="24"/>
        </w:rPr>
        <w:lastRenderedPageBreak/>
        <w:t xml:space="preserve">perkebunan.    </w:t>
      </w:r>
    </w:p>
    <w:p w:rsidR="00D74E59" w:rsidRDefault="0076787E"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Kajian Bank Indonesia terkait Ekonomi dan Keuangan Regional Provinsi Sulaesi Selatan menyimpulkan </w:t>
      </w:r>
      <w:r w:rsidR="00D74E59" w:rsidRPr="00D74E59">
        <w:rPr>
          <w:rFonts w:ascii="Times New Roman" w:hAnsi="Times New Roman" w:cs="Times New Roman"/>
          <w:color w:val="000000" w:themeColor="text1"/>
          <w:sz w:val="24"/>
          <w:szCs w:val="24"/>
        </w:rPr>
        <w:t>Perekonomian Sulawesi Selatan di triwulan I 2015 melambat,searah</w:t>
      </w:r>
      <w:r w:rsidR="00D74E59">
        <w:rPr>
          <w:rFonts w:ascii="Times New Roman" w:hAnsi="Times New Roman" w:cs="Times New Roman"/>
          <w:color w:val="000000" w:themeColor="text1"/>
          <w:sz w:val="24"/>
          <w:szCs w:val="24"/>
        </w:rPr>
        <w:t xml:space="preserve"> </w:t>
      </w:r>
      <w:r w:rsidR="00D74E59" w:rsidRPr="00D74E59">
        <w:rPr>
          <w:rFonts w:ascii="Times New Roman" w:hAnsi="Times New Roman" w:cs="Times New Roman"/>
          <w:color w:val="000000" w:themeColor="text1"/>
          <w:sz w:val="24"/>
          <w:szCs w:val="24"/>
        </w:rPr>
        <w:t>dengan perlambatan ekonomi nasional.</w:t>
      </w:r>
      <w:r w:rsidR="00D74E59">
        <w:rPr>
          <w:rFonts w:ascii="Times New Roman" w:hAnsi="Times New Roman" w:cs="Times New Roman"/>
          <w:color w:val="000000" w:themeColor="text1"/>
          <w:sz w:val="24"/>
          <w:szCs w:val="24"/>
        </w:rPr>
        <w:t xml:space="preserve"> Pada triwulan pelaporan, ekonomi sulsel tumbuh sebesar 5,23% lebih rendah dibandingkan triwulan IV 2014 yakni 7,71%. Melambatkan perekonomian Sulsel di Triwulan I 2015 disebabkan oleh menurunnya kinerja disektor primer (sektor pertanian) dan sektor sekunder (sektor industri). </w:t>
      </w:r>
    </w:p>
    <w:p w:rsidR="00D74E59" w:rsidRDefault="0076787E"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Kajian BI tersebut menjadi suatu bahan rujukan terkait menurunnya hasil produksi diberbagai sektor ekonomi di Sulawesi Selatan. Penurunan produksi juga tern</w:t>
      </w:r>
      <w:r w:rsidR="00F86555">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ata terjadi disektor pertanian.</w:t>
      </w:r>
      <w:r w:rsidR="00AC1BBB">
        <w:rPr>
          <w:rFonts w:ascii="Times New Roman" w:hAnsi="Times New Roman" w:cs="Times New Roman"/>
          <w:color w:val="000000" w:themeColor="text1"/>
          <w:sz w:val="24"/>
          <w:szCs w:val="24"/>
        </w:rPr>
        <w:t xml:space="preserve"> Hal ini tentu menunjukan bagimana besarnya pengaruh sektor pertanian terhadap pertumbuhan ekonomi.</w:t>
      </w:r>
    </w:p>
    <w:p w:rsidR="00E81075" w:rsidRPr="00932B55" w:rsidRDefault="00E81075"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rPr>
        <w:t xml:space="preserve">Salah satu </w:t>
      </w:r>
      <w:r w:rsidRPr="00932B55">
        <w:rPr>
          <w:rFonts w:ascii="Times New Roman" w:hAnsi="Times New Roman" w:cs="Times New Roman"/>
          <w:color w:val="000000" w:themeColor="text1"/>
          <w:spacing w:val="-1"/>
          <w:sz w:val="24"/>
          <w:szCs w:val="24"/>
        </w:rPr>
        <w:t>k</w:t>
      </w:r>
      <w:r w:rsidRPr="00932B55">
        <w:rPr>
          <w:rFonts w:ascii="Times New Roman" w:hAnsi="Times New Roman" w:cs="Times New Roman"/>
          <w:color w:val="000000" w:themeColor="text1"/>
          <w:spacing w:val="1"/>
          <w:sz w:val="24"/>
          <w:szCs w:val="24"/>
        </w:rPr>
        <w:t>o</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z w:val="24"/>
          <w:szCs w:val="24"/>
        </w:rPr>
        <w:t xml:space="preserve">oditi pertanian yang </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pacing w:val="2"/>
          <w:sz w:val="24"/>
          <w:szCs w:val="24"/>
        </w:rPr>
        <w:t>e</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z w:val="24"/>
          <w:szCs w:val="24"/>
        </w:rPr>
        <w:t>iliki prospek cukup</w:t>
      </w:r>
      <w:r w:rsidRPr="00932B55">
        <w:rPr>
          <w:rFonts w:ascii="Times New Roman" w:hAnsi="Times New Roman" w:cs="Times New Roman"/>
          <w:color w:val="000000" w:themeColor="text1"/>
          <w:spacing w:val="-1"/>
          <w:sz w:val="24"/>
          <w:szCs w:val="24"/>
        </w:rPr>
        <w:t xml:space="preserve"> </w:t>
      </w:r>
      <w:r w:rsidRPr="00932B55">
        <w:rPr>
          <w:rFonts w:ascii="Times New Roman" w:hAnsi="Times New Roman" w:cs="Times New Roman"/>
          <w:color w:val="000000" w:themeColor="text1"/>
          <w:sz w:val="24"/>
          <w:szCs w:val="24"/>
        </w:rPr>
        <w:t>baik untuk dike</w:t>
      </w:r>
      <w:r w:rsidRPr="00932B55">
        <w:rPr>
          <w:rFonts w:ascii="Times New Roman" w:hAnsi="Times New Roman" w:cs="Times New Roman"/>
          <w:color w:val="000000" w:themeColor="text1"/>
          <w:spacing w:val="-2"/>
          <w:sz w:val="24"/>
          <w:szCs w:val="24"/>
        </w:rPr>
        <w:t>m</w:t>
      </w:r>
      <w:r w:rsidRPr="00932B55">
        <w:rPr>
          <w:rFonts w:ascii="Times New Roman" w:hAnsi="Times New Roman" w:cs="Times New Roman"/>
          <w:color w:val="000000" w:themeColor="text1"/>
          <w:sz w:val="24"/>
          <w:szCs w:val="24"/>
        </w:rPr>
        <w:t>bangkan adalah komoditas Kakao karena melihat besarnya kebutuhan masyarakat dunia akan Cokelat. Data Direktorat Jenderal Perkebunan Departemen Pertanian (2006) menunjukkan peluang ekspor kakao Indonesia dimasa-masa mendatang masih terbuka lebar. Beberapa tahun terakhir produksi kakao dunia melaju sekita</w:t>
      </w:r>
      <w:r>
        <w:rPr>
          <w:rFonts w:ascii="Times New Roman" w:hAnsi="Times New Roman" w:cs="Times New Roman"/>
          <w:color w:val="000000" w:themeColor="text1"/>
          <w:sz w:val="24"/>
          <w:szCs w:val="24"/>
        </w:rPr>
        <w:t>r 1,5 % per tahun, sementara kon</w:t>
      </w:r>
      <w:r w:rsidRPr="00932B55">
        <w:rPr>
          <w:rFonts w:ascii="Times New Roman" w:hAnsi="Times New Roman" w:cs="Times New Roman"/>
          <w:color w:val="000000" w:themeColor="text1"/>
          <w:sz w:val="24"/>
          <w:szCs w:val="24"/>
        </w:rPr>
        <w:t>sumsinya tumbuh lebih besar yakni rata-rata 2,5 % per tahun. Produksi kakao di Indonesia sebagian besar diekspor dan hanya sebagian kecil yang digunakan untuk konsumen dalam negeri.</w:t>
      </w:r>
    </w:p>
    <w:p w:rsidR="00E81075" w:rsidRPr="00932B55" w:rsidRDefault="00E81075"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p>
    <w:p w:rsidR="00E81075" w:rsidRPr="00932B55" w:rsidRDefault="00E81075"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rPr>
        <w:lastRenderedPageBreak/>
        <w:t>Kakao merupakan salah satu komoditas yang peranannya cukup penting bagi perekonomian nasional, khususnya dalam penyediaan lapangan kerja dan sumber pendapatan Negara. Komoditas kakao di Indonesia mengalami perkembangan pesat dalam kurung waktu 30 tahun terakhir yakni awal tahun 1980-an</w:t>
      </w:r>
      <w:r w:rsidRPr="00932B55">
        <w:rPr>
          <w:rFonts w:ascii="Times New Roman" w:hAnsi="Times New Roman" w:cs="Times New Roman"/>
          <w:color w:val="000000" w:themeColor="text1"/>
          <w:sz w:val="24"/>
          <w:szCs w:val="24"/>
          <w:lang w:val="en-US"/>
        </w:rPr>
        <w:t>. Pada tahun 2005, areal perkebunan kakao Indonesia tercatat seluas 1.167.046 ha dimana sebagian besar (92,6 %) dikelola oleh rakyat dan selebihnya 3,3 % perkebunan besar negara serta 4,1 % perkebunan besar swasta. Jenis tanaman kakao yang diusahakan sebagian besar adalah jenis kakao lindak dengan sentra produksi utama adalah Sulawesi Selatan, Sulawesi Tenggara dan Sulawesi Tengah (BPPM Daerah Provinsi Kaltim,2009).</w:t>
      </w:r>
    </w:p>
    <w:p w:rsidR="00E81075" w:rsidRPr="00F36FD4" w:rsidRDefault="00E81075"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sidRPr="0016020B">
        <w:rPr>
          <w:rFonts w:ascii="Times New Roman" w:hAnsi="Times New Roman" w:cs="Times New Roman"/>
          <w:color w:val="000000" w:themeColor="text1"/>
          <w:sz w:val="24"/>
          <w:szCs w:val="24"/>
        </w:rPr>
        <w:t>Daerah penghasil kakao</w:t>
      </w:r>
      <w:r>
        <w:rPr>
          <w:rFonts w:ascii="Times New Roman" w:hAnsi="Times New Roman" w:cs="Times New Roman"/>
          <w:color w:val="000000" w:themeColor="text1"/>
          <w:sz w:val="24"/>
          <w:szCs w:val="24"/>
        </w:rPr>
        <w:t xml:space="preserve"> di</w:t>
      </w:r>
      <w:r w:rsidRPr="0016020B">
        <w:rPr>
          <w:rFonts w:ascii="Times New Roman" w:hAnsi="Times New Roman" w:cs="Times New Roman"/>
          <w:color w:val="000000" w:themeColor="text1"/>
          <w:sz w:val="24"/>
          <w:szCs w:val="24"/>
        </w:rPr>
        <w:t xml:space="preserve"> Indonesia adalah Sulawesi Selatan 28,26%, Sulawesi Tengah 21,04%, Sulawesi Tenggara 17,05%, Sumatera Utara 7,85%, Kalimantan Timur 3,84%, Lampung 3,23% dan  daerah lainnya</w:t>
      </w:r>
      <w:r>
        <w:rPr>
          <w:rFonts w:ascii="Times New Roman" w:hAnsi="Times New Roman" w:cs="Times New Roman"/>
          <w:color w:val="000000" w:themeColor="text1"/>
          <w:sz w:val="24"/>
          <w:szCs w:val="24"/>
        </w:rPr>
        <w:t xml:space="preserve"> </w:t>
      </w:r>
      <w:r w:rsidRPr="0016020B">
        <w:rPr>
          <w:rFonts w:ascii="Times New Roman" w:hAnsi="Times New Roman" w:cs="Times New Roman"/>
          <w:color w:val="000000" w:themeColor="text1"/>
          <w:sz w:val="24"/>
          <w:szCs w:val="24"/>
        </w:rPr>
        <w:t>18,74%.</w:t>
      </w:r>
    </w:p>
    <w:p w:rsidR="00BD0D96" w:rsidRDefault="00AC1BBB" w:rsidP="00086636">
      <w:pPr>
        <w:widowControl w:val="0"/>
        <w:tabs>
          <w:tab w:val="left" w:pos="426"/>
          <w:tab w:val="left" w:pos="1134"/>
        </w:tabs>
        <w:autoSpaceDE w:val="0"/>
        <w:autoSpaceDN w:val="0"/>
        <w:adjustRightInd w:val="0"/>
        <w:spacing w:before="5" w:after="0" w:line="480" w:lineRule="auto"/>
        <w:ind w:left="426"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4328E">
        <w:rPr>
          <w:rFonts w:ascii="Times New Roman" w:hAnsi="Times New Roman" w:cs="Times New Roman"/>
          <w:color w:val="000000" w:themeColor="text1"/>
          <w:sz w:val="24"/>
          <w:szCs w:val="24"/>
        </w:rPr>
        <w:t>Salah satu K</w:t>
      </w:r>
      <w:r w:rsidR="0076787E">
        <w:rPr>
          <w:rFonts w:ascii="Times New Roman" w:hAnsi="Times New Roman" w:cs="Times New Roman"/>
          <w:color w:val="000000" w:themeColor="text1"/>
          <w:sz w:val="24"/>
          <w:szCs w:val="24"/>
        </w:rPr>
        <w:t>abupaten</w:t>
      </w:r>
      <w:r w:rsidR="00E4328E">
        <w:rPr>
          <w:rFonts w:ascii="Times New Roman" w:hAnsi="Times New Roman" w:cs="Times New Roman"/>
          <w:color w:val="000000" w:themeColor="text1"/>
          <w:sz w:val="24"/>
          <w:szCs w:val="24"/>
        </w:rPr>
        <w:t xml:space="preserve"> di Sulawesi Selatan</w:t>
      </w:r>
      <w:r w:rsidR="0076787E">
        <w:rPr>
          <w:rFonts w:ascii="Times New Roman" w:hAnsi="Times New Roman" w:cs="Times New Roman"/>
          <w:color w:val="000000" w:themeColor="text1"/>
          <w:sz w:val="24"/>
          <w:szCs w:val="24"/>
        </w:rPr>
        <w:t xml:space="preserve"> yang memproduksi Kakao </w:t>
      </w:r>
      <w:r w:rsidR="00E4328E">
        <w:rPr>
          <w:rFonts w:ascii="Times New Roman" w:hAnsi="Times New Roman" w:cs="Times New Roman"/>
          <w:color w:val="000000" w:themeColor="text1"/>
          <w:sz w:val="24"/>
          <w:szCs w:val="24"/>
        </w:rPr>
        <w:t xml:space="preserve"> adalah </w:t>
      </w:r>
      <w:r w:rsidR="0076787E">
        <w:rPr>
          <w:rFonts w:ascii="Times New Roman" w:hAnsi="Times New Roman" w:cs="Times New Roman"/>
          <w:color w:val="000000" w:themeColor="text1"/>
          <w:sz w:val="24"/>
          <w:szCs w:val="24"/>
        </w:rPr>
        <w:t>Ka</w:t>
      </w:r>
      <w:r w:rsidR="006A6A4C" w:rsidRPr="006A6A4C">
        <w:rPr>
          <w:rFonts w:ascii="Times New Roman" w:hAnsi="Times New Roman" w:cs="Times New Roman"/>
          <w:color w:val="000000" w:themeColor="text1"/>
          <w:sz w:val="24"/>
          <w:szCs w:val="24"/>
        </w:rPr>
        <w:t xml:space="preserve">bupaten </w:t>
      </w:r>
      <w:r w:rsidR="00B87F1A" w:rsidRPr="006A6A4C">
        <w:rPr>
          <w:rFonts w:ascii="Times New Roman" w:hAnsi="Times New Roman" w:cs="Times New Roman"/>
          <w:color w:val="000000" w:themeColor="text1"/>
          <w:sz w:val="24"/>
          <w:szCs w:val="24"/>
        </w:rPr>
        <w:t xml:space="preserve"> S</w:t>
      </w:r>
      <w:r w:rsidR="00E40570" w:rsidRPr="006A6A4C">
        <w:rPr>
          <w:rFonts w:ascii="Times New Roman" w:hAnsi="Times New Roman" w:cs="Times New Roman"/>
          <w:color w:val="000000" w:themeColor="text1"/>
          <w:sz w:val="24"/>
          <w:szCs w:val="24"/>
        </w:rPr>
        <w:t>oppeng.</w:t>
      </w:r>
    </w:p>
    <w:p w:rsidR="00BD0D96" w:rsidRDefault="00BD0D96" w:rsidP="00086636">
      <w:pPr>
        <w:ind w:firstLine="6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404A8" w:rsidRPr="00C404A8" w:rsidRDefault="00C404A8" w:rsidP="00086636">
      <w:pPr>
        <w:widowControl w:val="0"/>
        <w:tabs>
          <w:tab w:val="left" w:pos="1134"/>
          <w:tab w:val="left" w:pos="1560"/>
        </w:tabs>
        <w:autoSpaceDE w:val="0"/>
        <w:autoSpaceDN w:val="0"/>
        <w:adjustRightInd w:val="0"/>
        <w:spacing w:before="5" w:after="0" w:line="240" w:lineRule="auto"/>
        <w:ind w:left="1560" w:hanging="113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lang w:val="en-US"/>
        </w:rPr>
        <w:lastRenderedPageBreak/>
        <w:t>Tabel 1.</w:t>
      </w:r>
      <w:r w:rsidR="00C3562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Jumlah Produksi dan persentase</w:t>
      </w:r>
      <w:r w:rsidR="00BD0D96">
        <w:rPr>
          <w:rFonts w:ascii="Times New Roman" w:hAnsi="Times New Roman" w:cs="Times New Roman"/>
          <w:color w:val="000000" w:themeColor="text1"/>
          <w:sz w:val="24"/>
          <w:szCs w:val="24"/>
        </w:rPr>
        <w:t xml:space="preserve"> Kontribusi Produksi kabupaten S</w:t>
      </w:r>
      <w:r>
        <w:rPr>
          <w:rFonts w:ascii="Times New Roman" w:hAnsi="Times New Roman" w:cs="Times New Roman"/>
          <w:color w:val="000000" w:themeColor="text1"/>
          <w:sz w:val="24"/>
          <w:szCs w:val="24"/>
        </w:rPr>
        <w:t>oppeng di Sulawesi Selatan</w:t>
      </w:r>
    </w:p>
    <w:tbl>
      <w:tblPr>
        <w:tblStyle w:val="TableGrid"/>
        <w:tblW w:w="7556" w:type="dxa"/>
        <w:tblInd w:w="490" w:type="dxa"/>
        <w:tblBorders>
          <w:left w:val="none" w:sz="0" w:space="0" w:color="auto"/>
          <w:right w:val="none" w:sz="0" w:space="0" w:color="auto"/>
          <w:insideH w:val="none" w:sz="0" w:space="0" w:color="auto"/>
          <w:insideV w:val="none" w:sz="0" w:space="0" w:color="auto"/>
        </w:tblBorders>
        <w:tblLook w:val="04A0"/>
      </w:tblPr>
      <w:tblGrid>
        <w:gridCol w:w="644"/>
        <w:gridCol w:w="1830"/>
        <w:gridCol w:w="2433"/>
        <w:gridCol w:w="2649"/>
      </w:tblGrid>
      <w:tr w:rsidR="00C404A8" w:rsidTr="00BD0D96">
        <w:trPr>
          <w:trHeight w:val="670"/>
        </w:trPr>
        <w:tc>
          <w:tcPr>
            <w:tcW w:w="526" w:type="dxa"/>
            <w:tcBorders>
              <w:top w:val="single" w:sz="4" w:space="0" w:color="auto"/>
              <w:bottom w:val="single" w:sz="4" w:space="0" w:color="auto"/>
            </w:tcBorders>
            <w:vAlign w:val="center"/>
          </w:tcPr>
          <w:p w:rsidR="00C404A8" w:rsidRPr="00C404A8" w:rsidRDefault="00C404A8" w:rsidP="00086636">
            <w:pPr>
              <w:spacing w:line="360" w:lineRule="auto"/>
              <w:ind w:firstLine="684"/>
              <w:jc w:val="center"/>
              <w:rPr>
                <w:rFonts w:ascii="Times New Roman" w:hAnsi="Times New Roman" w:cs="Times New Roman"/>
                <w:b/>
              </w:rPr>
            </w:pPr>
            <w:r w:rsidRPr="00C404A8">
              <w:rPr>
                <w:rFonts w:ascii="Times New Roman" w:hAnsi="Times New Roman" w:cs="Times New Roman"/>
                <w:b/>
              </w:rPr>
              <w:t>N</w:t>
            </w:r>
            <w:r w:rsidR="00086636">
              <w:rPr>
                <w:rFonts w:ascii="Times New Roman" w:hAnsi="Times New Roman" w:cs="Times New Roman"/>
                <w:b/>
              </w:rPr>
              <w:t>N</w:t>
            </w:r>
            <w:r w:rsidRPr="00C404A8">
              <w:rPr>
                <w:rFonts w:ascii="Times New Roman" w:hAnsi="Times New Roman" w:cs="Times New Roman"/>
                <w:b/>
              </w:rPr>
              <w:t>o</w:t>
            </w:r>
          </w:p>
        </w:tc>
        <w:tc>
          <w:tcPr>
            <w:tcW w:w="1861" w:type="dxa"/>
            <w:tcBorders>
              <w:top w:val="single" w:sz="4" w:space="0" w:color="auto"/>
              <w:bottom w:val="single" w:sz="4" w:space="0" w:color="auto"/>
            </w:tcBorders>
            <w:vAlign w:val="center"/>
          </w:tcPr>
          <w:p w:rsidR="00C404A8" w:rsidRPr="00C404A8" w:rsidRDefault="00C404A8" w:rsidP="00086636">
            <w:pPr>
              <w:spacing w:line="360" w:lineRule="auto"/>
              <w:ind w:firstLine="684"/>
              <w:jc w:val="center"/>
              <w:rPr>
                <w:rFonts w:ascii="Times New Roman" w:hAnsi="Times New Roman" w:cs="Times New Roman"/>
                <w:b/>
              </w:rPr>
            </w:pPr>
            <w:r w:rsidRPr="00C404A8">
              <w:rPr>
                <w:rFonts w:ascii="Times New Roman" w:hAnsi="Times New Roman" w:cs="Times New Roman"/>
                <w:b/>
              </w:rPr>
              <w:t>Tahun</w:t>
            </w:r>
          </w:p>
        </w:tc>
        <w:tc>
          <w:tcPr>
            <w:tcW w:w="2476" w:type="dxa"/>
            <w:tcBorders>
              <w:top w:val="single" w:sz="4" w:space="0" w:color="auto"/>
              <w:bottom w:val="single" w:sz="4" w:space="0" w:color="auto"/>
            </w:tcBorders>
            <w:vAlign w:val="center"/>
          </w:tcPr>
          <w:p w:rsidR="00C404A8" w:rsidRPr="00C404A8" w:rsidRDefault="00C404A8" w:rsidP="00086636">
            <w:pPr>
              <w:spacing w:line="360" w:lineRule="auto"/>
              <w:ind w:firstLine="684"/>
              <w:jc w:val="center"/>
              <w:rPr>
                <w:rFonts w:ascii="Times New Roman" w:hAnsi="Times New Roman" w:cs="Times New Roman"/>
                <w:b/>
              </w:rPr>
            </w:pPr>
            <w:r w:rsidRPr="00C404A8">
              <w:rPr>
                <w:rFonts w:ascii="Times New Roman" w:hAnsi="Times New Roman" w:cs="Times New Roman"/>
                <w:b/>
              </w:rPr>
              <w:t>Jumlah Produksi</w:t>
            </w:r>
            <w:r w:rsidR="00BD0D96">
              <w:rPr>
                <w:rFonts w:ascii="Times New Roman" w:hAnsi="Times New Roman" w:cs="Times New Roman"/>
                <w:b/>
              </w:rPr>
              <w:t xml:space="preserve"> </w:t>
            </w:r>
            <w:r w:rsidRPr="00C404A8">
              <w:rPr>
                <w:rFonts w:ascii="Times New Roman" w:hAnsi="Times New Roman" w:cs="Times New Roman"/>
                <w:b/>
              </w:rPr>
              <w:t>(Ton)</w:t>
            </w:r>
          </w:p>
        </w:tc>
        <w:tc>
          <w:tcPr>
            <w:tcW w:w="2693" w:type="dxa"/>
            <w:tcBorders>
              <w:top w:val="single" w:sz="4" w:space="0" w:color="auto"/>
              <w:bottom w:val="single" w:sz="4" w:space="0" w:color="auto"/>
            </w:tcBorders>
            <w:vAlign w:val="center"/>
          </w:tcPr>
          <w:p w:rsidR="00C404A8" w:rsidRPr="00C404A8" w:rsidRDefault="00C404A8" w:rsidP="00086636">
            <w:pPr>
              <w:spacing w:line="360" w:lineRule="auto"/>
              <w:ind w:firstLine="684"/>
              <w:jc w:val="center"/>
              <w:rPr>
                <w:rFonts w:ascii="Times New Roman" w:hAnsi="Times New Roman" w:cs="Times New Roman"/>
                <w:b/>
              </w:rPr>
            </w:pPr>
            <w:r w:rsidRPr="00C404A8">
              <w:rPr>
                <w:rFonts w:ascii="Times New Roman" w:hAnsi="Times New Roman" w:cs="Times New Roman"/>
                <w:b/>
              </w:rPr>
              <w:t>Persentasi Kontribusi Produksi Di Sulsel</w:t>
            </w:r>
          </w:p>
        </w:tc>
      </w:tr>
      <w:tr w:rsidR="0014773E" w:rsidTr="00BD0D96">
        <w:trPr>
          <w:trHeight w:val="335"/>
        </w:trPr>
        <w:tc>
          <w:tcPr>
            <w:tcW w:w="526" w:type="dxa"/>
            <w:tcBorders>
              <w:top w:val="single" w:sz="4" w:space="0" w:color="auto"/>
            </w:tcBorders>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1</w:t>
            </w:r>
          </w:p>
        </w:tc>
        <w:tc>
          <w:tcPr>
            <w:tcW w:w="1861" w:type="dxa"/>
            <w:tcBorders>
              <w:top w:val="single" w:sz="4" w:space="0" w:color="auto"/>
            </w:tcBorders>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2010</w:t>
            </w:r>
          </w:p>
        </w:tc>
        <w:tc>
          <w:tcPr>
            <w:tcW w:w="2476" w:type="dxa"/>
            <w:tcBorders>
              <w:top w:val="single" w:sz="4" w:space="0" w:color="auto"/>
            </w:tcBorders>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12.200</w:t>
            </w:r>
          </w:p>
        </w:tc>
        <w:tc>
          <w:tcPr>
            <w:tcW w:w="2693" w:type="dxa"/>
            <w:tcBorders>
              <w:top w:val="single" w:sz="4" w:space="0" w:color="auto"/>
            </w:tcBorders>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7,08%</w:t>
            </w:r>
          </w:p>
        </w:tc>
      </w:tr>
      <w:tr w:rsidR="0014773E" w:rsidTr="00BD0D96">
        <w:trPr>
          <w:trHeight w:val="314"/>
        </w:trPr>
        <w:tc>
          <w:tcPr>
            <w:tcW w:w="52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2</w:t>
            </w:r>
          </w:p>
        </w:tc>
        <w:tc>
          <w:tcPr>
            <w:tcW w:w="1861"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2011</w:t>
            </w:r>
          </w:p>
        </w:tc>
        <w:tc>
          <w:tcPr>
            <w:tcW w:w="247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12.702</w:t>
            </w:r>
          </w:p>
        </w:tc>
        <w:tc>
          <w:tcPr>
            <w:tcW w:w="2693"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6,45%</w:t>
            </w:r>
          </w:p>
        </w:tc>
      </w:tr>
      <w:tr w:rsidR="0014773E" w:rsidTr="00BD0D96">
        <w:trPr>
          <w:trHeight w:val="335"/>
        </w:trPr>
        <w:tc>
          <w:tcPr>
            <w:tcW w:w="52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3</w:t>
            </w:r>
          </w:p>
        </w:tc>
        <w:tc>
          <w:tcPr>
            <w:tcW w:w="1861"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2012</w:t>
            </w:r>
          </w:p>
        </w:tc>
        <w:tc>
          <w:tcPr>
            <w:tcW w:w="247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13.564</w:t>
            </w:r>
          </w:p>
        </w:tc>
        <w:tc>
          <w:tcPr>
            <w:tcW w:w="2693"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7,71%</w:t>
            </w:r>
          </w:p>
        </w:tc>
      </w:tr>
      <w:tr w:rsidR="0014773E" w:rsidTr="00BD0D96">
        <w:trPr>
          <w:trHeight w:val="335"/>
        </w:trPr>
        <w:tc>
          <w:tcPr>
            <w:tcW w:w="52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4</w:t>
            </w:r>
          </w:p>
        </w:tc>
        <w:tc>
          <w:tcPr>
            <w:tcW w:w="1861"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2013</w:t>
            </w:r>
          </w:p>
        </w:tc>
        <w:tc>
          <w:tcPr>
            <w:tcW w:w="247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12.360</w:t>
            </w:r>
          </w:p>
        </w:tc>
        <w:tc>
          <w:tcPr>
            <w:tcW w:w="2693"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8,29%</w:t>
            </w:r>
          </w:p>
        </w:tc>
      </w:tr>
      <w:tr w:rsidR="0014773E" w:rsidTr="00BD0D96">
        <w:trPr>
          <w:trHeight w:val="335"/>
        </w:trPr>
        <w:tc>
          <w:tcPr>
            <w:tcW w:w="526" w:type="dxa"/>
            <w:vAlign w:val="center"/>
          </w:tcPr>
          <w:p w:rsidR="0014773E" w:rsidRPr="00C404A8" w:rsidRDefault="0014773E" w:rsidP="00086636">
            <w:pPr>
              <w:spacing w:line="360" w:lineRule="auto"/>
              <w:ind w:firstLine="684"/>
              <w:jc w:val="center"/>
              <w:rPr>
                <w:rFonts w:ascii="Times New Roman" w:hAnsi="Times New Roman" w:cs="Times New Roman"/>
              </w:rPr>
            </w:pPr>
            <w:r w:rsidRPr="00C404A8">
              <w:rPr>
                <w:rFonts w:ascii="Times New Roman" w:hAnsi="Times New Roman" w:cs="Times New Roman"/>
              </w:rPr>
              <w:t>5</w:t>
            </w:r>
          </w:p>
        </w:tc>
        <w:tc>
          <w:tcPr>
            <w:tcW w:w="1861" w:type="dxa"/>
            <w:vAlign w:val="center"/>
          </w:tcPr>
          <w:p w:rsidR="0014773E" w:rsidRPr="00C404A8" w:rsidRDefault="0014773E" w:rsidP="00086636">
            <w:pPr>
              <w:spacing w:line="360" w:lineRule="auto"/>
              <w:ind w:firstLine="684"/>
              <w:jc w:val="center"/>
              <w:rPr>
                <w:rFonts w:ascii="Times New Roman" w:hAnsi="Times New Roman" w:cs="Times New Roman"/>
              </w:rPr>
            </w:pPr>
            <w:r>
              <w:rPr>
                <w:rFonts w:ascii="Times New Roman" w:hAnsi="Times New Roman" w:cs="Times New Roman"/>
              </w:rPr>
              <w:t>2014</w:t>
            </w:r>
          </w:p>
        </w:tc>
        <w:tc>
          <w:tcPr>
            <w:tcW w:w="2476" w:type="dxa"/>
            <w:vAlign w:val="center"/>
          </w:tcPr>
          <w:p w:rsidR="0014773E" w:rsidRPr="00C404A8" w:rsidRDefault="0014773E" w:rsidP="00086636">
            <w:pPr>
              <w:spacing w:line="360" w:lineRule="auto"/>
              <w:ind w:firstLine="684"/>
              <w:jc w:val="center"/>
              <w:rPr>
                <w:rFonts w:ascii="Times New Roman" w:hAnsi="Times New Roman" w:cs="Times New Roman"/>
              </w:rPr>
            </w:pPr>
            <w:r>
              <w:rPr>
                <w:rFonts w:ascii="Times New Roman" w:hAnsi="Times New Roman" w:cs="Times New Roman"/>
              </w:rPr>
              <w:t>11.576</w:t>
            </w:r>
          </w:p>
        </w:tc>
        <w:tc>
          <w:tcPr>
            <w:tcW w:w="2693" w:type="dxa"/>
            <w:vAlign w:val="center"/>
          </w:tcPr>
          <w:p w:rsidR="0014773E" w:rsidRPr="00C404A8" w:rsidRDefault="0014773E" w:rsidP="00086636">
            <w:pPr>
              <w:spacing w:line="360" w:lineRule="auto"/>
              <w:ind w:firstLine="684"/>
              <w:jc w:val="center"/>
              <w:rPr>
                <w:rFonts w:ascii="Times New Roman" w:hAnsi="Times New Roman" w:cs="Times New Roman"/>
              </w:rPr>
            </w:pPr>
            <w:r>
              <w:rPr>
                <w:rFonts w:ascii="Times New Roman" w:hAnsi="Times New Roman" w:cs="Times New Roman"/>
              </w:rPr>
              <w:t>8,39%</w:t>
            </w:r>
          </w:p>
        </w:tc>
      </w:tr>
    </w:tbl>
    <w:p w:rsidR="00C404A8" w:rsidRDefault="00C404A8" w:rsidP="00086636">
      <w:pPr>
        <w:widowControl w:val="0"/>
        <w:autoSpaceDE w:val="0"/>
        <w:autoSpaceDN w:val="0"/>
        <w:adjustRightInd w:val="0"/>
        <w:spacing w:after="0" w:line="480" w:lineRule="auto"/>
        <w:ind w:left="426" w:firstLine="684"/>
        <w:jc w:val="both"/>
        <w:rPr>
          <w:rFonts w:ascii="Times New Roman" w:hAnsi="Times New Roman" w:cs="Times New Roman"/>
          <w:i/>
          <w:color w:val="000000" w:themeColor="text1"/>
          <w:sz w:val="24"/>
          <w:szCs w:val="24"/>
        </w:rPr>
      </w:pPr>
      <w:r w:rsidRPr="00C404A8">
        <w:rPr>
          <w:rFonts w:ascii="Times New Roman" w:hAnsi="Times New Roman" w:cs="Times New Roman"/>
          <w:i/>
          <w:color w:val="000000" w:themeColor="text1"/>
          <w:sz w:val="24"/>
          <w:szCs w:val="24"/>
        </w:rPr>
        <w:t xml:space="preserve">Sumber : Diolah dari data BPS </w:t>
      </w:r>
      <w:r w:rsidRPr="00C404A8">
        <w:rPr>
          <w:rFonts w:ascii="Times New Roman" w:hAnsi="Times New Roman" w:cs="Times New Roman"/>
          <w:i/>
          <w:color w:val="000000" w:themeColor="text1"/>
          <w:sz w:val="24"/>
          <w:szCs w:val="24"/>
        </w:rPr>
        <w:tab/>
      </w:r>
      <w:r w:rsidRPr="00C404A8">
        <w:rPr>
          <w:rFonts w:ascii="Times New Roman" w:hAnsi="Times New Roman" w:cs="Times New Roman"/>
          <w:i/>
          <w:color w:val="000000" w:themeColor="text1"/>
          <w:sz w:val="24"/>
          <w:szCs w:val="24"/>
        </w:rPr>
        <w:tab/>
      </w:r>
    </w:p>
    <w:p w:rsidR="00E40570" w:rsidRDefault="00251663" w:rsidP="00086636">
      <w:pPr>
        <w:widowControl w:val="0"/>
        <w:autoSpaceDE w:val="0"/>
        <w:autoSpaceDN w:val="0"/>
        <w:adjustRightInd w:val="0"/>
        <w:spacing w:after="0" w:line="480" w:lineRule="auto"/>
        <w:ind w:left="426" w:firstLine="68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r>
      <w:r w:rsidRPr="00263252">
        <w:rPr>
          <w:rFonts w:ascii="Times New Roman" w:hAnsi="Times New Roman" w:cs="Times New Roman"/>
          <w:sz w:val="24"/>
          <w:szCs w:val="24"/>
        </w:rPr>
        <w:t xml:space="preserve">Berdasarkan pada data Tabel 1 di atas dapat dilihat bahwa dalam waktu 5 tahun (2010-2014) produksi </w:t>
      </w:r>
      <w:r>
        <w:rPr>
          <w:rFonts w:ascii="Times New Roman" w:hAnsi="Times New Roman" w:cs="Times New Roman"/>
          <w:sz w:val="24"/>
          <w:szCs w:val="24"/>
        </w:rPr>
        <w:t>Kakao di</w:t>
      </w:r>
      <w:r w:rsidRPr="00263252">
        <w:rPr>
          <w:rFonts w:ascii="Times New Roman" w:hAnsi="Times New Roman" w:cs="Times New Roman"/>
          <w:sz w:val="24"/>
          <w:szCs w:val="24"/>
        </w:rPr>
        <w:t xml:space="preserve">  Kabupaten </w:t>
      </w:r>
      <w:r>
        <w:rPr>
          <w:rFonts w:ascii="Times New Roman" w:hAnsi="Times New Roman" w:cs="Times New Roman"/>
          <w:sz w:val="24"/>
          <w:szCs w:val="24"/>
        </w:rPr>
        <w:t>Soppeng</w:t>
      </w:r>
      <w:r w:rsidRPr="00263252">
        <w:rPr>
          <w:rFonts w:ascii="Times New Roman" w:hAnsi="Times New Roman" w:cs="Times New Roman"/>
          <w:sz w:val="24"/>
          <w:szCs w:val="24"/>
        </w:rPr>
        <w:t xml:space="preserve"> yang palin</w:t>
      </w:r>
      <w:r>
        <w:rPr>
          <w:rFonts w:ascii="Times New Roman" w:hAnsi="Times New Roman" w:cs="Times New Roman"/>
          <w:sz w:val="24"/>
          <w:szCs w:val="24"/>
        </w:rPr>
        <w:t>g tinggi terjadi pada tahun 2012</w:t>
      </w:r>
      <w:r w:rsidRPr="00263252">
        <w:rPr>
          <w:rFonts w:ascii="Times New Roman" w:hAnsi="Times New Roman" w:cs="Times New Roman"/>
          <w:sz w:val="24"/>
          <w:szCs w:val="24"/>
        </w:rPr>
        <w:t xml:space="preserve"> yaitu jumlah produksinya sebanyak </w:t>
      </w:r>
      <w:r>
        <w:rPr>
          <w:rFonts w:ascii="Times New Roman" w:hAnsi="Times New Roman" w:cs="Times New Roman"/>
          <w:sz w:val="24"/>
          <w:szCs w:val="24"/>
        </w:rPr>
        <w:t>13.564</w:t>
      </w:r>
      <w:r w:rsidRPr="00263252">
        <w:rPr>
          <w:rFonts w:ascii="Times New Roman" w:hAnsi="Times New Roman" w:cs="Times New Roman"/>
          <w:sz w:val="24"/>
          <w:szCs w:val="24"/>
          <w:lang w:val="en-US"/>
        </w:rPr>
        <w:t xml:space="preserve"> Ton</w:t>
      </w:r>
      <w:r w:rsidRPr="00263252">
        <w:rPr>
          <w:rFonts w:ascii="Times New Roman" w:hAnsi="Times New Roman" w:cs="Times New Roman"/>
          <w:sz w:val="24"/>
          <w:szCs w:val="24"/>
        </w:rPr>
        <w:t xml:space="preserve">. Sedangkan produksi </w:t>
      </w:r>
      <w:r w:rsidR="00DB7F5F">
        <w:rPr>
          <w:rFonts w:ascii="Times New Roman" w:hAnsi="Times New Roman" w:cs="Times New Roman"/>
          <w:sz w:val="24"/>
          <w:szCs w:val="24"/>
        </w:rPr>
        <w:t>terkecil terjadi pada tahun 2014</w:t>
      </w:r>
      <w:r w:rsidRPr="00263252">
        <w:rPr>
          <w:rFonts w:ascii="Times New Roman" w:hAnsi="Times New Roman" w:cs="Times New Roman"/>
          <w:sz w:val="24"/>
          <w:szCs w:val="24"/>
        </w:rPr>
        <w:t xml:space="preserve">  yaitu </w:t>
      </w:r>
      <w:r w:rsidR="00DB7F5F">
        <w:rPr>
          <w:rFonts w:ascii="Times New Roman" w:hAnsi="Times New Roman" w:cs="Times New Roman"/>
        </w:rPr>
        <w:t xml:space="preserve">11.576. Walaupun sejak tahun 2011 Persentase kontribusi produksi  Kakao Kabupaten Soppeng terhadap produksi Kakao provinsi Sulawesi Selatan terus meningkat sampai tahun 2014, tetapi penurunan produksi ditahun 2013 dan 2014 </w:t>
      </w:r>
      <w:r w:rsidR="00DB7F5F" w:rsidRPr="00E81075">
        <w:rPr>
          <w:rFonts w:ascii="Times New Roman" w:hAnsi="Times New Roman" w:cs="Times New Roman"/>
          <w:sz w:val="24"/>
          <w:szCs w:val="24"/>
        </w:rPr>
        <w:t>tetap</w:t>
      </w:r>
      <w:r w:rsidR="00DB7F5F">
        <w:rPr>
          <w:rFonts w:ascii="Times New Roman" w:hAnsi="Times New Roman" w:cs="Times New Roman"/>
        </w:rPr>
        <w:t xml:space="preserve"> </w:t>
      </w:r>
      <w:r w:rsidR="005E09B2">
        <w:rPr>
          <w:rFonts w:ascii="Times New Roman" w:hAnsi="Times New Roman" w:cs="Times New Roman"/>
          <w:color w:val="000000" w:themeColor="text1"/>
          <w:sz w:val="24"/>
          <w:szCs w:val="24"/>
        </w:rPr>
        <w:t>suatu masalah yang harus segera ditemukan akar persoalan dan dampak yang ditimbulkan dari penurunan jumlah produksi tersebut.</w:t>
      </w:r>
    </w:p>
    <w:p w:rsidR="00D85C79" w:rsidRDefault="00E81075" w:rsidP="00086636">
      <w:pPr>
        <w:widowControl w:val="0"/>
        <w:autoSpaceDE w:val="0"/>
        <w:autoSpaceDN w:val="0"/>
        <w:adjustRightInd w:val="0"/>
        <w:spacing w:after="0" w:line="480" w:lineRule="auto"/>
        <w:ind w:left="426" w:firstLine="684"/>
        <w:jc w:val="both"/>
        <w:rPr>
          <w:rFonts w:ascii="Times New Roman" w:hAnsi="Times New Roman" w:cs="Times New Roman"/>
          <w:sz w:val="24"/>
          <w:szCs w:val="24"/>
        </w:rPr>
      </w:pPr>
      <w:r>
        <w:rPr>
          <w:rFonts w:ascii="Times New Roman" w:hAnsi="Times New Roman" w:cs="Times New Roman"/>
          <w:sz w:val="24"/>
          <w:szCs w:val="24"/>
        </w:rPr>
        <w:tab/>
        <w:t xml:space="preserve">Jumlah produksi kakao yang dihasilkan oleh pelaku usahatani merupakan faktor yang sangat menentukan besarnya pendapatan yang diterima oleh pelaku usahatani. </w:t>
      </w:r>
      <w:r w:rsidR="00D85C79">
        <w:rPr>
          <w:rFonts w:ascii="Times New Roman" w:hAnsi="Times New Roman" w:cs="Times New Roman"/>
          <w:sz w:val="24"/>
          <w:szCs w:val="24"/>
        </w:rPr>
        <w:t xml:space="preserve">Dalam kajian ilmu ekonomi pendapatan yang diterima oleh pelaku usahatani biasa disebut </w:t>
      </w:r>
      <w:r w:rsidR="00D85C79" w:rsidRPr="00D85C79">
        <w:rPr>
          <w:rFonts w:ascii="Times New Roman" w:hAnsi="Times New Roman" w:cs="Times New Roman"/>
          <w:i/>
          <w:sz w:val="24"/>
          <w:szCs w:val="24"/>
        </w:rPr>
        <w:t>Disposable Income</w:t>
      </w:r>
      <w:r w:rsidR="00D85C79">
        <w:rPr>
          <w:rFonts w:ascii="Times New Roman" w:hAnsi="Times New Roman" w:cs="Times New Roman"/>
          <w:i/>
          <w:sz w:val="24"/>
          <w:szCs w:val="24"/>
        </w:rPr>
        <w:t xml:space="preserve"> </w:t>
      </w:r>
      <w:r w:rsidR="00D85C79" w:rsidRPr="00D85C79">
        <w:rPr>
          <w:rFonts w:ascii="Times New Roman" w:hAnsi="Times New Roman" w:cs="Times New Roman"/>
          <w:sz w:val="24"/>
          <w:szCs w:val="24"/>
        </w:rPr>
        <w:t>(Pendapatan Dispos</w:t>
      </w:r>
      <w:r w:rsidR="00D85C79">
        <w:rPr>
          <w:rFonts w:ascii="Times New Roman" w:hAnsi="Times New Roman" w:cs="Times New Roman"/>
          <w:sz w:val="24"/>
          <w:szCs w:val="24"/>
        </w:rPr>
        <w:t>ebel</w:t>
      </w:r>
      <w:r w:rsidR="00D85C79" w:rsidRPr="00D85C79">
        <w:rPr>
          <w:rFonts w:ascii="Times New Roman" w:hAnsi="Times New Roman" w:cs="Times New Roman"/>
          <w:sz w:val="24"/>
          <w:szCs w:val="24"/>
        </w:rPr>
        <w:t>.</w:t>
      </w:r>
    </w:p>
    <w:p w:rsidR="00086636" w:rsidRDefault="00D85C79" w:rsidP="00086636">
      <w:pPr>
        <w:widowControl w:val="0"/>
        <w:autoSpaceDE w:val="0"/>
        <w:autoSpaceDN w:val="0"/>
        <w:adjustRightInd w:val="0"/>
        <w:spacing w:after="0" w:line="480" w:lineRule="auto"/>
        <w:ind w:left="426" w:firstLine="684"/>
        <w:jc w:val="both"/>
        <w:rPr>
          <w:rFonts w:ascii="Times New Roman" w:hAnsi="Times New Roman" w:cs="Times New Roman"/>
          <w:sz w:val="24"/>
          <w:szCs w:val="24"/>
        </w:rPr>
      </w:pPr>
      <w:r>
        <w:rPr>
          <w:rFonts w:ascii="Times New Roman" w:hAnsi="Times New Roman" w:cs="Times New Roman"/>
          <w:sz w:val="24"/>
          <w:szCs w:val="24"/>
        </w:rPr>
        <w:tab/>
      </w:r>
    </w:p>
    <w:p w:rsidR="00086636" w:rsidRDefault="00086636" w:rsidP="00086636">
      <w:pPr>
        <w:widowControl w:val="0"/>
        <w:autoSpaceDE w:val="0"/>
        <w:autoSpaceDN w:val="0"/>
        <w:adjustRightInd w:val="0"/>
        <w:spacing w:after="0" w:line="480" w:lineRule="auto"/>
        <w:ind w:left="426" w:firstLine="684"/>
        <w:jc w:val="both"/>
        <w:rPr>
          <w:rFonts w:ascii="Times New Roman" w:hAnsi="Times New Roman" w:cs="Times New Roman"/>
          <w:sz w:val="24"/>
          <w:szCs w:val="24"/>
        </w:rPr>
      </w:pPr>
    </w:p>
    <w:p w:rsidR="00E81075" w:rsidRDefault="00D85C79" w:rsidP="00086636">
      <w:pPr>
        <w:widowControl w:val="0"/>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Suherman Rosyidi (2005:114) </w:t>
      </w:r>
      <w:r w:rsidRPr="00D85C79">
        <w:rPr>
          <w:rFonts w:ascii="Times New Roman" w:hAnsi="Times New Roman" w:cs="Times New Roman"/>
          <w:sz w:val="24"/>
          <w:szCs w:val="24"/>
        </w:rPr>
        <w:t xml:space="preserve"> </w:t>
      </w:r>
      <w:r>
        <w:rPr>
          <w:rFonts w:ascii="Times New Roman" w:hAnsi="Times New Roman" w:cs="Times New Roman"/>
          <w:sz w:val="24"/>
          <w:szCs w:val="24"/>
        </w:rPr>
        <w:t>“</w:t>
      </w:r>
      <w:r w:rsidRPr="00D85C79">
        <w:rPr>
          <w:rFonts w:ascii="Times New Roman" w:hAnsi="Times New Roman" w:cs="Times New Roman"/>
          <w:sz w:val="24"/>
          <w:szCs w:val="24"/>
        </w:rPr>
        <w:t>Pendapatan Dispos</w:t>
      </w:r>
      <w:r>
        <w:rPr>
          <w:rFonts w:ascii="Times New Roman" w:hAnsi="Times New Roman" w:cs="Times New Roman"/>
          <w:sz w:val="24"/>
          <w:szCs w:val="24"/>
        </w:rPr>
        <w:t xml:space="preserve">ebel adalah pendapatan yang siap untuk dipakai atau dibelanjakan”. Sesuatu jumlah pendapatan akan siap untuk </w:t>
      </w:r>
      <w:r w:rsidR="008315B7">
        <w:rPr>
          <w:rFonts w:ascii="Times New Roman" w:hAnsi="Times New Roman" w:cs="Times New Roman"/>
          <w:sz w:val="24"/>
          <w:szCs w:val="24"/>
        </w:rPr>
        <w:t>sewaktu-waktu dibelanjakan apabila di dalam pendapatan itu sudah tidak terdapat sesuatu yang masih harus dibayarkan.</w:t>
      </w:r>
    </w:p>
    <w:p w:rsidR="008315B7" w:rsidRDefault="008315B7" w:rsidP="00086636">
      <w:pPr>
        <w:widowControl w:val="0"/>
        <w:autoSpaceDE w:val="0"/>
        <w:autoSpaceDN w:val="0"/>
        <w:adjustRightInd w:val="0"/>
        <w:spacing w:after="0" w:line="480" w:lineRule="auto"/>
        <w:ind w:left="426" w:firstLine="684"/>
        <w:jc w:val="both"/>
        <w:rPr>
          <w:rFonts w:ascii="Times New Roman" w:hAnsi="Times New Roman" w:cs="Times New Roman"/>
          <w:sz w:val="24"/>
          <w:szCs w:val="24"/>
        </w:rPr>
      </w:pPr>
      <w:r>
        <w:rPr>
          <w:rFonts w:ascii="Times New Roman" w:hAnsi="Times New Roman" w:cs="Times New Roman"/>
          <w:sz w:val="24"/>
          <w:szCs w:val="24"/>
        </w:rPr>
        <w:t>Pendapatan Disposebel ini merupakan pendapatan pribadi yang sudah dikeluarkan pajak pribadinya. Secara garis besar pendapatan disposebel ini dikeluarkan oleh seseorang untuk dikonsumsi dan ditabung.</w:t>
      </w:r>
    </w:p>
    <w:p w:rsidR="00E81075" w:rsidRDefault="00E81075" w:rsidP="00086636">
      <w:pPr>
        <w:widowControl w:val="0"/>
        <w:autoSpaceDE w:val="0"/>
        <w:autoSpaceDN w:val="0"/>
        <w:adjustRightInd w:val="0"/>
        <w:spacing w:after="0" w:line="480" w:lineRule="auto"/>
        <w:ind w:left="426" w:firstLine="684"/>
        <w:jc w:val="both"/>
        <w:rPr>
          <w:rFonts w:ascii="Times New Roman" w:hAnsi="Times New Roman"/>
          <w:spacing w:val="-1"/>
          <w:sz w:val="24"/>
          <w:szCs w:val="24"/>
        </w:rPr>
      </w:pPr>
      <w:r>
        <w:rPr>
          <w:rFonts w:ascii="Times New Roman" w:hAnsi="Times New Roman" w:cs="Times New Roman"/>
          <w:color w:val="000000" w:themeColor="text1"/>
          <w:sz w:val="24"/>
          <w:szCs w:val="24"/>
        </w:rPr>
        <w:t>Selain persoalan tingkat produksi, pemasaran juga menjadi hal yang sangat penting bagi pelaku usah</w:t>
      </w:r>
      <w:r w:rsidR="008315B7">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tani kakao.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adalah 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era</w:t>
      </w:r>
      <w:r>
        <w:rPr>
          <w:rFonts w:ascii="Times New Roman" w:hAnsi="Times New Roman"/>
          <w:sz w:val="24"/>
          <w:szCs w:val="24"/>
        </w:rPr>
        <w:t>nt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 m</w:t>
      </w:r>
      <w:r>
        <w:rPr>
          <w:rFonts w:ascii="Times New Roman" w:hAnsi="Times New Roman"/>
          <w:spacing w:val="-1"/>
          <w:sz w:val="24"/>
          <w:szCs w:val="24"/>
        </w:rPr>
        <w:t>aca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2"/>
          <w:sz w:val="24"/>
          <w:szCs w:val="24"/>
        </w:rPr>
        <w:t>r</w:t>
      </w:r>
      <w:r>
        <w:rPr>
          <w:rFonts w:ascii="Times New Roman" w:hAnsi="Times New Roman"/>
          <w:sz w:val="24"/>
          <w:szCs w:val="24"/>
        </w:rPr>
        <w:t>a untuk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mp</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w:t>
      </w:r>
      <w:r>
        <w:rPr>
          <w:rFonts w:ascii="Times New Roman" w:hAnsi="Times New Roman"/>
          <w:spacing w:val="1"/>
          <w:sz w:val="24"/>
          <w:szCs w:val="24"/>
        </w:rPr>
        <w:t>i</w:t>
      </w:r>
      <w:r>
        <w:rPr>
          <w:rFonts w:ascii="Times New Roman" w:hAnsi="Times New Roman"/>
          <w:sz w:val="24"/>
          <w:szCs w:val="24"/>
        </w:rPr>
        <w:t>.</w:t>
      </w:r>
    </w:p>
    <w:p w:rsidR="00606554" w:rsidRPr="00932B55" w:rsidRDefault="0076787E" w:rsidP="002146E7">
      <w:pPr>
        <w:widowControl w:val="0"/>
        <w:autoSpaceDE w:val="0"/>
        <w:autoSpaceDN w:val="0"/>
        <w:adjustRightInd w:val="0"/>
        <w:spacing w:after="0" w:line="240" w:lineRule="auto"/>
        <w:ind w:left="1560" w:hanging="1134"/>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 xml:space="preserve">Tabel </w:t>
      </w:r>
      <w:r w:rsidR="00C35622">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06554" w:rsidRPr="00932B55">
        <w:rPr>
          <w:rFonts w:ascii="Times New Roman" w:hAnsi="Times New Roman" w:cs="Times New Roman"/>
          <w:color w:val="000000" w:themeColor="text1"/>
          <w:sz w:val="24"/>
          <w:szCs w:val="24"/>
          <w:lang w:val="en-US"/>
        </w:rPr>
        <w:t>. Luas Lahan dan Produksi Tanaman Kakao Tiap Kecamatan Di Kabupaten Soppeng</w:t>
      </w:r>
    </w:p>
    <w:tbl>
      <w:tblPr>
        <w:tblStyle w:val="TableGrid"/>
        <w:tblW w:w="7893"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3"/>
        <w:gridCol w:w="2152"/>
        <w:gridCol w:w="2325"/>
        <w:gridCol w:w="2733"/>
      </w:tblGrid>
      <w:tr w:rsidR="00714F32" w:rsidRPr="00932B55" w:rsidTr="002146E7">
        <w:tc>
          <w:tcPr>
            <w:tcW w:w="683" w:type="dxa"/>
            <w:tcBorders>
              <w:top w:val="single" w:sz="4" w:space="0" w:color="auto"/>
              <w:bottom w:val="single" w:sz="4" w:space="0" w:color="auto"/>
            </w:tcBorders>
            <w:vAlign w:val="center"/>
          </w:tcPr>
          <w:p w:rsidR="00714F32" w:rsidRPr="00932B55" w:rsidRDefault="00086636" w:rsidP="002146E7">
            <w:pPr>
              <w:spacing w:line="36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N</w:t>
            </w:r>
            <w:r w:rsidR="00714F32" w:rsidRPr="00932B55">
              <w:rPr>
                <w:rFonts w:ascii="Times New Roman" w:hAnsi="Times New Roman" w:cs="Times New Roman"/>
                <w:b/>
                <w:color w:val="000000" w:themeColor="text1"/>
                <w:sz w:val="24"/>
                <w:szCs w:val="24"/>
                <w:lang w:val="en-US"/>
              </w:rPr>
              <w:t>o</w:t>
            </w:r>
          </w:p>
        </w:tc>
        <w:tc>
          <w:tcPr>
            <w:tcW w:w="2152" w:type="dxa"/>
            <w:tcBorders>
              <w:top w:val="single" w:sz="4" w:space="0" w:color="auto"/>
              <w:bottom w:val="single" w:sz="4" w:space="0" w:color="auto"/>
            </w:tcBorders>
            <w:vAlign w:val="center"/>
          </w:tcPr>
          <w:p w:rsidR="00714F32" w:rsidRPr="00932B55" w:rsidRDefault="00714F32" w:rsidP="002146E7">
            <w:pPr>
              <w:spacing w:line="360" w:lineRule="auto"/>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Kecamatan</w:t>
            </w:r>
          </w:p>
        </w:tc>
        <w:tc>
          <w:tcPr>
            <w:tcW w:w="2325" w:type="dxa"/>
            <w:tcBorders>
              <w:top w:val="single" w:sz="4" w:space="0" w:color="auto"/>
              <w:bottom w:val="single" w:sz="4" w:space="0" w:color="auto"/>
            </w:tcBorders>
            <w:vAlign w:val="center"/>
          </w:tcPr>
          <w:p w:rsidR="00714F32" w:rsidRPr="00932B55" w:rsidRDefault="00714F32" w:rsidP="002146E7">
            <w:pPr>
              <w:spacing w:line="360" w:lineRule="auto"/>
              <w:ind w:firstLine="684"/>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Luas Lahan (Ha)</w:t>
            </w:r>
          </w:p>
        </w:tc>
        <w:tc>
          <w:tcPr>
            <w:tcW w:w="2733" w:type="dxa"/>
            <w:tcBorders>
              <w:top w:val="single" w:sz="4" w:space="0" w:color="auto"/>
              <w:bottom w:val="single" w:sz="4" w:space="0" w:color="auto"/>
            </w:tcBorders>
            <w:vAlign w:val="center"/>
          </w:tcPr>
          <w:p w:rsidR="00714F32" w:rsidRPr="00932B55" w:rsidRDefault="00714F32" w:rsidP="002146E7">
            <w:pPr>
              <w:spacing w:line="360" w:lineRule="auto"/>
              <w:ind w:firstLine="684"/>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Jumlah Produksi (Ton)</w:t>
            </w:r>
          </w:p>
        </w:tc>
      </w:tr>
      <w:tr w:rsidR="00714F32" w:rsidRPr="00932B55" w:rsidTr="00693A01">
        <w:tc>
          <w:tcPr>
            <w:tcW w:w="683" w:type="dxa"/>
            <w:tcBorders>
              <w:top w:val="single" w:sz="4" w:space="0" w:color="auto"/>
            </w:tcBorders>
          </w:tcPr>
          <w:p w:rsidR="00714F32" w:rsidRPr="00693A01" w:rsidRDefault="00086636" w:rsidP="00693A01">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14F32" w:rsidRPr="00932B55">
              <w:rPr>
                <w:rFonts w:ascii="Times New Roman" w:hAnsi="Times New Roman" w:cs="Times New Roman"/>
                <w:color w:val="000000" w:themeColor="text1"/>
                <w:sz w:val="24"/>
                <w:szCs w:val="24"/>
                <w:lang w:val="en-US"/>
              </w:rPr>
              <w:t>.</w:t>
            </w:r>
          </w:p>
        </w:tc>
        <w:tc>
          <w:tcPr>
            <w:tcW w:w="2152" w:type="dxa"/>
            <w:tcBorders>
              <w:top w:val="single" w:sz="4" w:space="0" w:color="auto"/>
            </w:tcBorders>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Marioriawa</w:t>
            </w:r>
          </w:p>
        </w:tc>
        <w:tc>
          <w:tcPr>
            <w:tcW w:w="2325" w:type="dxa"/>
            <w:tcBorders>
              <w:top w:val="single" w:sz="4" w:space="0" w:color="auto"/>
            </w:tcBorders>
          </w:tcPr>
          <w:p w:rsidR="00714F32" w:rsidRPr="00932B55" w:rsidRDefault="00714F32" w:rsidP="00693A01">
            <w:pPr>
              <w:spacing w:line="360" w:lineRule="auto"/>
              <w:ind w:left="-108"/>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1.538,8</w:t>
            </w:r>
          </w:p>
        </w:tc>
        <w:tc>
          <w:tcPr>
            <w:tcW w:w="2733" w:type="dxa"/>
            <w:tcBorders>
              <w:top w:val="single" w:sz="4" w:space="0" w:color="auto"/>
            </w:tcBorders>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1.005</w:t>
            </w:r>
          </w:p>
        </w:tc>
      </w:tr>
      <w:tr w:rsidR="00714F32" w:rsidRPr="00932B55" w:rsidTr="00693A01">
        <w:tc>
          <w:tcPr>
            <w:tcW w:w="683" w:type="dxa"/>
          </w:tcPr>
          <w:p w:rsidR="00714F32" w:rsidRPr="00932B55" w:rsidRDefault="00693A01" w:rsidP="00693A01">
            <w:pPr>
              <w:pStyle w:val="NoSpacing"/>
              <w:spacing w:line="360" w:lineRule="auto"/>
              <w:rPr>
                <w:lang w:val="en-US"/>
              </w:rPr>
            </w:pPr>
            <w:r>
              <w:t>2.</w:t>
            </w:r>
          </w:p>
        </w:tc>
        <w:tc>
          <w:tcPr>
            <w:tcW w:w="2152" w:type="dxa"/>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Donri-Donri</w:t>
            </w:r>
          </w:p>
        </w:tc>
        <w:tc>
          <w:tcPr>
            <w:tcW w:w="2325" w:type="dxa"/>
          </w:tcPr>
          <w:p w:rsidR="00714F32" w:rsidRPr="00932B55" w:rsidRDefault="00714F32" w:rsidP="00693A01">
            <w:pPr>
              <w:spacing w:line="360" w:lineRule="auto"/>
              <w:ind w:left="-108"/>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940</w:t>
            </w:r>
          </w:p>
        </w:tc>
        <w:tc>
          <w:tcPr>
            <w:tcW w:w="2733"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612,5</w:t>
            </w:r>
          </w:p>
        </w:tc>
      </w:tr>
      <w:tr w:rsidR="00714F32" w:rsidRPr="00932B55" w:rsidTr="00693A01">
        <w:tc>
          <w:tcPr>
            <w:tcW w:w="683" w:type="dxa"/>
          </w:tcPr>
          <w:p w:rsidR="00714F32" w:rsidRPr="00086636" w:rsidRDefault="00693A01" w:rsidP="00693A01">
            <w:pPr>
              <w:pStyle w:val="NoSpacing"/>
              <w:spacing w:line="360" w:lineRule="auto"/>
            </w:pPr>
            <w:r>
              <w:t>3.</w:t>
            </w:r>
          </w:p>
        </w:tc>
        <w:tc>
          <w:tcPr>
            <w:tcW w:w="2152" w:type="dxa"/>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Lilirilau</w:t>
            </w:r>
          </w:p>
        </w:tc>
        <w:tc>
          <w:tcPr>
            <w:tcW w:w="2325"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5.271,69</w:t>
            </w:r>
          </w:p>
        </w:tc>
        <w:tc>
          <w:tcPr>
            <w:tcW w:w="2733"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3.455</w:t>
            </w:r>
          </w:p>
        </w:tc>
      </w:tr>
      <w:tr w:rsidR="00714F32" w:rsidRPr="00932B55" w:rsidTr="00693A01">
        <w:tc>
          <w:tcPr>
            <w:tcW w:w="683" w:type="dxa"/>
          </w:tcPr>
          <w:p w:rsidR="00714F32" w:rsidRPr="00086636" w:rsidRDefault="00693A01" w:rsidP="00693A01">
            <w:pPr>
              <w:pStyle w:val="NoSpacing"/>
              <w:spacing w:line="360" w:lineRule="auto"/>
            </w:pPr>
            <w:r>
              <w:t>4.</w:t>
            </w:r>
          </w:p>
        </w:tc>
        <w:tc>
          <w:tcPr>
            <w:tcW w:w="2152" w:type="dxa"/>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Citta</w:t>
            </w:r>
          </w:p>
        </w:tc>
        <w:tc>
          <w:tcPr>
            <w:tcW w:w="2325"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1.411,74</w:t>
            </w:r>
          </w:p>
        </w:tc>
        <w:tc>
          <w:tcPr>
            <w:tcW w:w="2733"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675</w:t>
            </w:r>
          </w:p>
        </w:tc>
      </w:tr>
      <w:tr w:rsidR="00714F32" w:rsidRPr="00932B55" w:rsidTr="00693A01">
        <w:tc>
          <w:tcPr>
            <w:tcW w:w="683" w:type="dxa"/>
          </w:tcPr>
          <w:p w:rsidR="00714F32" w:rsidRPr="00086636" w:rsidRDefault="00693A01" w:rsidP="00693A01">
            <w:pPr>
              <w:pStyle w:val="NoSpacing"/>
              <w:spacing w:line="360" w:lineRule="auto"/>
            </w:pPr>
            <w:r>
              <w:t>5.</w:t>
            </w:r>
          </w:p>
        </w:tc>
        <w:tc>
          <w:tcPr>
            <w:tcW w:w="2152" w:type="dxa"/>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Ganra</w:t>
            </w:r>
          </w:p>
        </w:tc>
        <w:tc>
          <w:tcPr>
            <w:tcW w:w="2325"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443,37</w:t>
            </w:r>
          </w:p>
        </w:tc>
        <w:tc>
          <w:tcPr>
            <w:tcW w:w="2733"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137</w:t>
            </w:r>
          </w:p>
        </w:tc>
      </w:tr>
      <w:tr w:rsidR="00714F32" w:rsidRPr="00932B55" w:rsidTr="00693A01">
        <w:tc>
          <w:tcPr>
            <w:tcW w:w="683" w:type="dxa"/>
          </w:tcPr>
          <w:p w:rsidR="00714F32" w:rsidRPr="00086636" w:rsidRDefault="00693A01" w:rsidP="00693A01">
            <w:pPr>
              <w:pStyle w:val="NoSpacing"/>
              <w:spacing w:line="360" w:lineRule="auto"/>
            </w:pPr>
            <w:r>
              <w:t>6.</w:t>
            </w:r>
          </w:p>
        </w:tc>
        <w:tc>
          <w:tcPr>
            <w:tcW w:w="2152" w:type="dxa"/>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Liliriaja</w:t>
            </w:r>
          </w:p>
        </w:tc>
        <w:tc>
          <w:tcPr>
            <w:tcW w:w="2325"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1.706</w:t>
            </w:r>
          </w:p>
        </w:tc>
        <w:tc>
          <w:tcPr>
            <w:tcW w:w="2733" w:type="dxa"/>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1.015</w:t>
            </w:r>
          </w:p>
        </w:tc>
      </w:tr>
      <w:tr w:rsidR="00714F32" w:rsidRPr="00932B55" w:rsidTr="00693A01">
        <w:tc>
          <w:tcPr>
            <w:tcW w:w="683" w:type="dxa"/>
            <w:tcBorders>
              <w:bottom w:val="single" w:sz="4" w:space="0" w:color="auto"/>
            </w:tcBorders>
          </w:tcPr>
          <w:p w:rsidR="00714F32" w:rsidRPr="00086636" w:rsidRDefault="00693A01" w:rsidP="00693A01">
            <w:pPr>
              <w:pStyle w:val="NoSpacing"/>
              <w:spacing w:line="360" w:lineRule="auto"/>
            </w:pPr>
            <w:r>
              <w:t>7.</w:t>
            </w:r>
          </w:p>
        </w:tc>
        <w:tc>
          <w:tcPr>
            <w:tcW w:w="2152" w:type="dxa"/>
            <w:tcBorders>
              <w:bottom w:val="single" w:sz="4" w:space="0" w:color="auto"/>
            </w:tcBorders>
          </w:tcPr>
          <w:p w:rsidR="00714F32" w:rsidRPr="00932B55" w:rsidRDefault="00714F32" w:rsidP="00693A01">
            <w:pPr>
              <w:spacing w:line="360" w:lineRule="auto"/>
              <w:ind w:firstLine="201"/>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Lalabata</w:t>
            </w:r>
          </w:p>
        </w:tc>
        <w:tc>
          <w:tcPr>
            <w:tcW w:w="2325" w:type="dxa"/>
            <w:tcBorders>
              <w:bottom w:val="single" w:sz="4" w:space="0" w:color="auto"/>
            </w:tcBorders>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519,6</w:t>
            </w:r>
          </w:p>
        </w:tc>
        <w:tc>
          <w:tcPr>
            <w:tcW w:w="2733" w:type="dxa"/>
            <w:tcBorders>
              <w:bottom w:val="single" w:sz="4" w:space="0" w:color="auto"/>
            </w:tcBorders>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248,05</w:t>
            </w:r>
          </w:p>
        </w:tc>
      </w:tr>
      <w:tr w:rsidR="00714F32" w:rsidRPr="00932B55" w:rsidTr="00693A01">
        <w:tc>
          <w:tcPr>
            <w:tcW w:w="683" w:type="dxa"/>
            <w:tcBorders>
              <w:top w:val="single" w:sz="4" w:space="0" w:color="auto"/>
              <w:bottom w:val="single" w:sz="4" w:space="0" w:color="auto"/>
            </w:tcBorders>
          </w:tcPr>
          <w:p w:rsidR="00714F32" w:rsidRPr="00693A01" w:rsidRDefault="00714F32" w:rsidP="00693A01">
            <w:pPr>
              <w:pStyle w:val="NoSpacing"/>
              <w:spacing w:line="360" w:lineRule="auto"/>
            </w:pPr>
            <w:r w:rsidRPr="00932B55">
              <w:rPr>
                <w:lang w:val="en-US"/>
              </w:rPr>
              <w:t>8</w:t>
            </w:r>
            <w:r w:rsidR="00693A01">
              <w:t>.</w:t>
            </w:r>
          </w:p>
        </w:tc>
        <w:tc>
          <w:tcPr>
            <w:tcW w:w="2152" w:type="dxa"/>
            <w:tcBorders>
              <w:top w:val="single" w:sz="4" w:space="0" w:color="auto"/>
              <w:bottom w:val="single" w:sz="4" w:space="0" w:color="auto"/>
            </w:tcBorders>
          </w:tcPr>
          <w:p w:rsidR="00714F32" w:rsidRPr="00086636" w:rsidRDefault="00714F32" w:rsidP="00693A01">
            <w:pPr>
              <w:spacing w:line="360" w:lineRule="auto"/>
              <w:ind w:firstLine="201"/>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lang w:val="en-US"/>
              </w:rPr>
              <w:t>Marioriwaw</w:t>
            </w:r>
            <w:r w:rsidR="00693A01">
              <w:rPr>
                <w:rFonts w:ascii="Times New Roman" w:hAnsi="Times New Roman" w:cs="Times New Roman"/>
                <w:color w:val="000000" w:themeColor="text1"/>
                <w:sz w:val="24"/>
                <w:szCs w:val="24"/>
              </w:rPr>
              <w:t>o</w:t>
            </w:r>
          </w:p>
        </w:tc>
        <w:tc>
          <w:tcPr>
            <w:tcW w:w="2325" w:type="dxa"/>
            <w:tcBorders>
              <w:top w:val="single" w:sz="4" w:space="0" w:color="auto"/>
              <w:bottom w:val="single" w:sz="4" w:space="0" w:color="auto"/>
            </w:tcBorders>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7.044,52</w:t>
            </w:r>
          </w:p>
        </w:tc>
        <w:tc>
          <w:tcPr>
            <w:tcW w:w="2733" w:type="dxa"/>
            <w:tcBorders>
              <w:top w:val="single" w:sz="4" w:space="0" w:color="auto"/>
              <w:bottom w:val="single" w:sz="4" w:space="0" w:color="auto"/>
            </w:tcBorders>
          </w:tcPr>
          <w:p w:rsidR="00714F32" w:rsidRPr="00932B55" w:rsidRDefault="00714F32" w:rsidP="00693A01">
            <w:pPr>
              <w:spacing w:line="360" w:lineRule="auto"/>
              <w:jc w:val="center"/>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4.429</w:t>
            </w:r>
          </w:p>
        </w:tc>
      </w:tr>
    </w:tbl>
    <w:p w:rsidR="00714F32" w:rsidRPr="00932B55" w:rsidRDefault="00714F32" w:rsidP="00086636">
      <w:pPr>
        <w:ind w:firstLine="684"/>
        <w:rPr>
          <w:rFonts w:ascii="Times New Roman" w:hAnsi="Times New Roman" w:cs="Times New Roman"/>
          <w:color w:val="000000" w:themeColor="text1"/>
          <w:sz w:val="24"/>
          <w:szCs w:val="24"/>
        </w:rPr>
      </w:pPr>
      <w:r w:rsidRPr="00932B55">
        <w:rPr>
          <w:rFonts w:ascii="Times New Roman" w:hAnsi="Times New Roman" w:cs="Times New Roman"/>
          <w:i/>
          <w:color w:val="000000" w:themeColor="text1"/>
          <w:sz w:val="24"/>
          <w:szCs w:val="24"/>
          <w:lang w:val="en-US"/>
        </w:rPr>
        <w:t>Sumber : BPS Kec Marioriwawo Kab Soppeng Tahun 2015</w:t>
      </w:r>
    </w:p>
    <w:p w:rsidR="002146E7" w:rsidRDefault="002146E7">
      <w:p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br w:type="page"/>
      </w:r>
    </w:p>
    <w:p w:rsidR="008723A1" w:rsidRDefault="005C4E1F" w:rsidP="002146E7">
      <w:pPr>
        <w:widowControl w:val="0"/>
        <w:autoSpaceDE w:val="0"/>
        <w:autoSpaceDN w:val="0"/>
        <w:adjustRightInd w:val="0"/>
        <w:spacing w:after="0" w:line="480" w:lineRule="auto"/>
        <w:ind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lang w:val="en-US"/>
        </w:rPr>
        <w:lastRenderedPageBreak/>
        <w:t>Kecamatan Marioriwawo merupakan salah satu dari 8 kecamatan yang ada di Kabupaten Soppeng, publikasi BPS Kabupaten Soppeng tahun 2015 menunjukkan produksi usahatani kakao tertinggi dikabupaten Soppeng terdapat di Kecamatan Mario</w:t>
      </w:r>
      <w:r w:rsidR="00DB7F5F">
        <w:rPr>
          <w:rFonts w:ascii="Times New Roman" w:hAnsi="Times New Roman" w:cs="Times New Roman"/>
          <w:color w:val="000000" w:themeColor="text1"/>
          <w:sz w:val="24"/>
          <w:szCs w:val="24"/>
          <w:lang w:val="en-US"/>
        </w:rPr>
        <w:t>riwawo yakni sebesar 4.429 ton.</w:t>
      </w:r>
    </w:p>
    <w:p w:rsidR="008723A1" w:rsidRPr="00932B55" w:rsidRDefault="008723A1" w:rsidP="00693A01">
      <w:pPr>
        <w:widowControl w:val="0"/>
        <w:autoSpaceDE w:val="0"/>
        <w:autoSpaceDN w:val="0"/>
        <w:adjustRightInd w:val="0"/>
        <w:spacing w:after="0" w:line="240" w:lineRule="auto"/>
        <w:ind w:left="1134" w:hanging="113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 xml:space="preserve">Tabel </w:t>
      </w:r>
      <w:r w:rsidR="00C35622">
        <w:rPr>
          <w:rFonts w:ascii="Times New Roman" w:hAnsi="Times New Roman" w:cs="Times New Roman"/>
          <w:color w:val="000000" w:themeColor="text1"/>
          <w:sz w:val="24"/>
          <w:szCs w:val="24"/>
        </w:rPr>
        <w:t>1.</w:t>
      </w:r>
      <w:r w:rsidR="00E4328E">
        <w:rPr>
          <w:rFonts w:ascii="Times New Roman" w:hAnsi="Times New Roman" w:cs="Times New Roman"/>
          <w:color w:val="000000" w:themeColor="text1"/>
          <w:sz w:val="24"/>
          <w:szCs w:val="24"/>
        </w:rPr>
        <w:t>3</w:t>
      </w:r>
      <w:r w:rsidRPr="00932B55">
        <w:rPr>
          <w:rFonts w:ascii="Times New Roman" w:hAnsi="Times New Roman" w:cs="Times New Roman"/>
          <w:color w:val="000000" w:themeColor="text1"/>
          <w:sz w:val="24"/>
          <w:szCs w:val="24"/>
          <w:lang w:val="en-US"/>
        </w:rPr>
        <w:t>. Luas Wilayah dan Jumlah Penduduk Tiap Kecamatan di Kabupaten Soppeng</w:t>
      </w:r>
    </w:p>
    <w:tbl>
      <w:tblPr>
        <w:tblStyle w:val="TableGrid"/>
        <w:tblW w:w="7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008"/>
        <w:gridCol w:w="2617"/>
        <w:gridCol w:w="2378"/>
      </w:tblGrid>
      <w:tr w:rsidR="00714F32" w:rsidRPr="00932B55" w:rsidTr="00693A01">
        <w:tc>
          <w:tcPr>
            <w:tcW w:w="709" w:type="dxa"/>
            <w:tcBorders>
              <w:top w:val="single" w:sz="4" w:space="0" w:color="auto"/>
              <w:bottom w:val="single" w:sz="4" w:space="0" w:color="auto"/>
            </w:tcBorders>
            <w:vAlign w:val="center"/>
          </w:tcPr>
          <w:p w:rsidR="00714F32" w:rsidRPr="00932B55" w:rsidRDefault="00714F32" w:rsidP="00693A01">
            <w:pPr>
              <w:spacing w:line="360" w:lineRule="auto"/>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No</w:t>
            </w:r>
          </w:p>
        </w:tc>
        <w:tc>
          <w:tcPr>
            <w:tcW w:w="2008" w:type="dxa"/>
            <w:tcBorders>
              <w:top w:val="single" w:sz="4" w:space="0" w:color="auto"/>
              <w:bottom w:val="single" w:sz="4" w:space="0" w:color="auto"/>
            </w:tcBorders>
            <w:vAlign w:val="center"/>
          </w:tcPr>
          <w:p w:rsidR="00714F32" w:rsidRPr="00932B55" w:rsidRDefault="00714F32" w:rsidP="00693A01">
            <w:pPr>
              <w:spacing w:line="360" w:lineRule="auto"/>
              <w:ind w:firstLine="34"/>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Kecamatan</w:t>
            </w:r>
          </w:p>
        </w:tc>
        <w:tc>
          <w:tcPr>
            <w:tcW w:w="2617" w:type="dxa"/>
            <w:tcBorders>
              <w:top w:val="single" w:sz="4" w:space="0" w:color="auto"/>
              <w:bottom w:val="single" w:sz="4" w:space="0" w:color="auto"/>
            </w:tcBorders>
            <w:vAlign w:val="center"/>
          </w:tcPr>
          <w:p w:rsidR="00714F32" w:rsidRPr="00932B55" w:rsidRDefault="00714F32" w:rsidP="00693A01">
            <w:pPr>
              <w:spacing w:line="360" w:lineRule="auto"/>
              <w:ind w:firstLine="152"/>
              <w:jc w:val="center"/>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Luas Wilayah (</w:t>
            </w:r>
            <w:r w:rsidR="00BD0D96">
              <w:rPr>
                <w:rFonts w:ascii="Times New Roman" w:hAnsi="Times New Roman" w:cs="Times New Roman"/>
                <w:b/>
                <w:color w:val="000000" w:themeColor="text1"/>
                <w:sz w:val="24"/>
                <w:szCs w:val="24"/>
              </w:rPr>
              <w:t>K</w:t>
            </w:r>
            <w:r w:rsidRPr="00932B55">
              <w:rPr>
                <w:rFonts w:ascii="Times New Roman" w:hAnsi="Times New Roman" w:cs="Times New Roman"/>
                <w:b/>
                <w:color w:val="000000" w:themeColor="text1"/>
                <w:sz w:val="24"/>
                <w:szCs w:val="24"/>
                <w:lang w:val="en-US"/>
              </w:rPr>
              <w:t>m</w:t>
            </w:r>
            <w:r w:rsidRPr="00CD49B6">
              <w:rPr>
                <w:rFonts w:ascii="Times New Roman" w:hAnsi="Times New Roman" w:cs="Times New Roman"/>
                <w:b/>
                <w:color w:val="000000" w:themeColor="text1"/>
                <w:sz w:val="24"/>
                <w:szCs w:val="24"/>
                <w:vertAlign w:val="superscript"/>
                <w:lang w:val="en-US"/>
              </w:rPr>
              <w:t>2</w:t>
            </w:r>
            <w:r w:rsidRPr="00932B55">
              <w:rPr>
                <w:rFonts w:ascii="Times New Roman" w:hAnsi="Times New Roman" w:cs="Times New Roman"/>
                <w:b/>
                <w:color w:val="000000" w:themeColor="text1"/>
                <w:sz w:val="24"/>
                <w:szCs w:val="24"/>
                <w:lang w:val="en-US"/>
              </w:rPr>
              <w:t>)</w:t>
            </w:r>
          </w:p>
        </w:tc>
        <w:tc>
          <w:tcPr>
            <w:tcW w:w="2378" w:type="dxa"/>
            <w:tcBorders>
              <w:top w:val="single" w:sz="4" w:space="0" w:color="auto"/>
              <w:bottom w:val="single" w:sz="4" w:space="0" w:color="auto"/>
            </w:tcBorders>
            <w:vAlign w:val="center"/>
          </w:tcPr>
          <w:p w:rsidR="00714F32" w:rsidRPr="00932B55" w:rsidRDefault="00714F32" w:rsidP="00693A01">
            <w:pPr>
              <w:spacing w:line="360" w:lineRule="auto"/>
              <w:rPr>
                <w:rFonts w:ascii="Times New Roman" w:hAnsi="Times New Roman" w:cs="Times New Roman"/>
                <w:b/>
                <w:color w:val="000000" w:themeColor="text1"/>
                <w:sz w:val="24"/>
                <w:szCs w:val="24"/>
                <w:lang w:val="en-US"/>
              </w:rPr>
            </w:pPr>
            <w:r w:rsidRPr="00932B55">
              <w:rPr>
                <w:rFonts w:ascii="Times New Roman" w:hAnsi="Times New Roman" w:cs="Times New Roman"/>
                <w:b/>
                <w:color w:val="000000" w:themeColor="text1"/>
                <w:sz w:val="24"/>
                <w:szCs w:val="24"/>
                <w:lang w:val="en-US"/>
              </w:rPr>
              <w:t>Jumlah Penduduk</w:t>
            </w:r>
          </w:p>
        </w:tc>
      </w:tr>
      <w:tr w:rsidR="00714F32" w:rsidRPr="00932B55" w:rsidTr="00693A01">
        <w:tc>
          <w:tcPr>
            <w:tcW w:w="709" w:type="dxa"/>
            <w:tcBorders>
              <w:top w:val="single" w:sz="4" w:space="0" w:color="auto"/>
            </w:tcBorders>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w:t>
            </w:r>
          </w:p>
        </w:tc>
        <w:tc>
          <w:tcPr>
            <w:tcW w:w="2008" w:type="dxa"/>
            <w:tcBorders>
              <w:top w:val="single" w:sz="4" w:space="0" w:color="auto"/>
            </w:tcBorders>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Marioriwawo</w:t>
            </w:r>
          </w:p>
        </w:tc>
        <w:tc>
          <w:tcPr>
            <w:tcW w:w="2617" w:type="dxa"/>
            <w:tcBorders>
              <w:top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300</w:t>
            </w:r>
          </w:p>
        </w:tc>
        <w:tc>
          <w:tcPr>
            <w:tcW w:w="2378" w:type="dxa"/>
            <w:tcBorders>
              <w:top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44.631</w:t>
            </w:r>
          </w:p>
        </w:tc>
      </w:tr>
      <w:tr w:rsidR="00714F32" w:rsidRPr="00932B55" w:rsidTr="00693A01">
        <w:tc>
          <w:tcPr>
            <w:tcW w:w="709" w:type="dxa"/>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w:t>
            </w:r>
          </w:p>
        </w:tc>
        <w:tc>
          <w:tcPr>
            <w:tcW w:w="2008" w:type="dxa"/>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Lalabata</w:t>
            </w:r>
          </w:p>
        </w:tc>
        <w:tc>
          <w:tcPr>
            <w:tcW w:w="2617"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278</w:t>
            </w:r>
          </w:p>
        </w:tc>
        <w:tc>
          <w:tcPr>
            <w:tcW w:w="2378"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44.622</w:t>
            </w:r>
          </w:p>
        </w:tc>
      </w:tr>
      <w:tr w:rsidR="00714F32" w:rsidRPr="00932B55" w:rsidTr="00693A01">
        <w:tc>
          <w:tcPr>
            <w:tcW w:w="709" w:type="dxa"/>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3.</w:t>
            </w:r>
          </w:p>
        </w:tc>
        <w:tc>
          <w:tcPr>
            <w:tcW w:w="2008" w:type="dxa"/>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Liliriaja</w:t>
            </w:r>
          </w:p>
        </w:tc>
        <w:tc>
          <w:tcPr>
            <w:tcW w:w="2617"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96</w:t>
            </w:r>
          </w:p>
        </w:tc>
        <w:tc>
          <w:tcPr>
            <w:tcW w:w="2378"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27.178</w:t>
            </w:r>
          </w:p>
        </w:tc>
      </w:tr>
      <w:tr w:rsidR="00714F32" w:rsidRPr="00932B55" w:rsidTr="00693A01">
        <w:tc>
          <w:tcPr>
            <w:tcW w:w="709" w:type="dxa"/>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w:t>
            </w:r>
          </w:p>
        </w:tc>
        <w:tc>
          <w:tcPr>
            <w:tcW w:w="2008" w:type="dxa"/>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Ganra</w:t>
            </w:r>
          </w:p>
        </w:tc>
        <w:tc>
          <w:tcPr>
            <w:tcW w:w="2617"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57</w:t>
            </w:r>
          </w:p>
        </w:tc>
        <w:tc>
          <w:tcPr>
            <w:tcW w:w="2378"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11.428</w:t>
            </w:r>
          </w:p>
        </w:tc>
      </w:tr>
      <w:tr w:rsidR="00714F32" w:rsidRPr="00932B55" w:rsidTr="00693A01">
        <w:tc>
          <w:tcPr>
            <w:tcW w:w="709" w:type="dxa"/>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5.</w:t>
            </w:r>
          </w:p>
        </w:tc>
        <w:tc>
          <w:tcPr>
            <w:tcW w:w="2008" w:type="dxa"/>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Citta</w:t>
            </w:r>
          </w:p>
        </w:tc>
        <w:tc>
          <w:tcPr>
            <w:tcW w:w="2617"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40</w:t>
            </w:r>
          </w:p>
        </w:tc>
        <w:tc>
          <w:tcPr>
            <w:tcW w:w="2378"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8.065</w:t>
            </w:r>
          </w:p>
        </w:tc>
      </w:tr>
      <w:tr w:rsidR="00714F32" w:rsidRPr="00932B55" w:rsidTr="00693A01">
        <w:tc>
          <w:tcPr>
            <w:tcW w:w="709" w:type="dxa"/>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6.</w:t>
            </w:r>
          </w:p>
        </w:tc>
        <w:tc>
          <w:tcPr>
            <w:tcW w:w="2008" w:type="dxa"/>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Lilirilau</w:t>
            </w:r>
          </w:p>
        </w:tc>
        <w:tc>
          <w:tcPr>
            <w:tcW w:w="2617"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187</w:t>
            </w:r>
          </w:p>
        </w:tc>
        <w:tc>
          <w:tcPr>
            <w:tcW w:w="2378" w:type="dxa"/>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38.602</w:t>
            </w:r>
          </w:p>
        </w:tc>
      </w:tr>
      <w:tr w:rsidR="00714F32" w:rsidRPr="00932B55" w:rsidTr="00693A01">
        <w:tc>
          <w:tcPr>
            <w:tcW w:w="709" w:type="dxa"/>
            <w:tcBorders>
              <w:bottom w:val="single" w:sz="4" w:space="0" w:color="auto"/>
            </w:tcBorders>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7.</w:t>
            </w:r>
          </w:p>
        </w:tc>
        <w:tc>
          <w:tcPr>
            <w:tcW w:w="2008" w:type="dxa"/>
            <w:tcBorders>
              <w:bottom w:val="single" w:sz="4" w:space="0" w:color="auto"/>
            </w:tcBorders>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Donri-Donri</w:t>
            </w:r>
          </w:p>
        </w:tc>
        <w:tc>
          <w:tcPr>
            <w:tcW w:w="2617" w:type="dxa"/>
            <w:tcBorders>
              <w:bottom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222</w:t>
            </w:r>
          </w:p>
        </w:tc>
        <w:tc>
          <w:tcPr>
            <w:tcW w:w="2378" w:type="dxa"/>
            <w:tcBorders>
              <w:bottom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23.101</w:t>
            </w:r>
          </w:p>
        </w:tc>
      </w:tr>
      <w:tr w:rsidR="00714F32" w:rsidRPr="00932B55" w:rsidTr="00693A01">
        <w:tc>
          <w:tcPr>
            <w:tcW w:w="709" w:type="dxa"/>
            <w:tcBorders>
              <w:top w:val="single" w:sz="4" w:space="0" w:color="auto"/>
              <w:bottom w:val="single" w:sz="4" w:space="0" w:color="auto"/>
            </w:tcBorders>
          </w:tcPr>
          <w:p w:rsidR="00714F32" w:rsidRPr="00932B55" w:rsidRDefault="00714F32" w:rsidP="00693A01">
            <w:pPr>
              <w:spacing w:line="360" w:lineRule="auto"/>
              <w:ind w:firstLine="176"/>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8.</w:t>
            </w:r>
          </w:p>
        </w:tc>
        <w:tc>
          <w:tcPr>
            <w:tcW w:w="2008" w:type="dxa"/>
            <w:tcBorders>
              <w:top w:val="single" w:sz="4" w:space="0" w:color="auto"/>
              <w:bottom w:val="single" w:sz="4" w:space="0" w:color="auto"/>
            </w:tcBorders>
          </w:tcPr>
          <w:p w:rsidR="00714F32" w:rsidRPr="00932B55" w:rsidRDefault="00714F32" w:rsidP="00693A01">
            <w:pPr>
              <w:spacing w:line="360" w:lineRule="auto"/>
              <w:ind w:firstLine="3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Marioriawa</w:t>
            </w:r>
          </w:p>
        </w:tc>
        <w:tc>
          <w:tcPr>
            <w:tcW w:w="2617" w:type="dxa"/>
            <w:tcBorders>
              <w:top w:val="single" w:sz="4" w:space="0" w:color="auto"/>
              <w:bottom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320</w:t>
            </w:r>
          </w:p>
        </w:tc>
        <w:tc>
          <w:tcPr>
            <w:tcW w:w="2378" w:type="dxa"/>
            <w:tcBorders>
              <w:top w:val="single" w:sz="4" w:space="0" w:color="auto"/>
              <w:bottom w:val="single" w:sz="4" w:space="0" w:color="auto"/>
            </w:tcBorders>
          </w:tcPr>
          <w:p w:rsidR="00714F32" w:rsidRPr="00932B55" w:rsidRDefault="00714F32" w:rsidP="00693A01">
            <w:pPr>
              <w:spacing w:line="360" w:lineRule="auto"/>
              <w:ind w:firstLine="684"/>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28.082</w:t>
            </w:r>
          </w:p>
        </w:tc>
      </w:tr>
    </w:tbl>
    <w:p w:rsidR="008723A1" w:rsidRPr="00932B55" w:rsidRDefault="008723A1" w:rsidP="00086636">
      <w:pPr>
        <w:widowControl w:val="0"/>
        <w:tabs>
          <w:tab w:val="left" w:pos="450"/>
        </w:tabs>
        <w:autoSpaceDE w:val="0"/>
        <w:autoSpaceDN w:val="0"/>
        <w:adjustRightInd w:val="0"/>
        <w:spacing w:after="0" w:line="480" w:lineRule="auto"/>
        <w:ind w:firstLine="684"/>
        <w:jc w:val="both"/>
        <w:rPr>
          <w:rFonts w:ascii="Times New Roman" w:hAnsi="Times New Roman" w:cs="Times New Roman"/>
          <w:i/>
          <w:color w:val="000000" w:themeColor="text1"/>
          <w:sz w:val="24"/>
          <w:szCs w:val="24"/>
          <w:lang w:val="en-US"/>
        </w:rPr>
      </w:pPr>
      <w:r w:rsidRPr="00932B55">
        <w:rPr>
          <w:rFonts w:ascii="Times New Roman" w:hAnsi="Times New Roman" w:cs="Times New Roman"/>
          <w:color w:val="000000" w:themeColor="text1"/>
          <w:sz w:val="24"/>
          <w:szCs w:val="24"/>
          <w:lang w:val="en-US"/>
        </w:rPr>
        <w:tab/>
      </w:r>
      <w:r w:rsidRPr="00932B55">
        <w:rPr>
          <w:rFonts w:ascii="Times New Roman" w:hAnsi="Times New Roman" w:cs="Times New Roman"/>
          <w:i/>
          <w:color w:val="000000" w:themeColor="text1"/>
          <w:sz w:val="24"/>
          <w:szCs w:val="24"/>
          <w:lang w:val="en-US"/>
        </w:rPr>
        <w:t>Sumber : BPS Kec Marioriwawo Kab Soppeng Tahun 2015</w:t>
      </w:r>
    </w:p>
    <w:p w:rsidR="008723A1" w:rsidRPr="00932B55" w:rsidRDefault="008723A1" w:rsidP="002146E7">
      <w:pPr>
        <w:widowControl w:val="0"/>
        <w:tabs>
          <w:tab w:val="left" w:pos="990"/>
        </w:tabs>
        <w:autoSpaceDE w:val="0"/>
        <w:autoSpaceDN w:val="0"/>
        <w:adjustRightInd w:val="0"/>
        <w:spacing w:after="0" w:line="480" w:lineRule="auto"/>
        <w:ind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Kecamatan Marioriwawo juga tercatat sebagai kecamatan dengan jumlah penduduk</w:t>
      </w:r>
      <w:r w:rsidR="00D56A3D">
        <w:rPr>
          <w:rFonts w:ascii="Times New Roman" w:hAnsi="Times New Roman" w:cs="Times New Roman"/>
          <w:color w:val="000000" w:themeColor="text1"/>
          <w:sz w:val="24"/>
          <w:szCs w:val="24"/>
          <w:lang w:val="en-US"/>
        </w:rPr>
        <w:t xml:space="preserve"> terbanyak di Kabupaten Soppeng</w:t>
      </w:r>
      <w:r w:rsidR="00D56A3D">
        <w:rPr>
          <w:rFonts w:ascii="Times New Roman" w:hAnsi="Times New Roman" w:cs="Times New Roman"/>
          <w:color w:val="000000" w:themeColor="text1"/>
          <w:sz w:val="24"/>
          <w:szCs w:val="24"/>
        </w:rPr>
        <w:t>.</w:t>
      </w:r>
      <w:r w:rsidRPr="00932B55">
        <w:rPr>
          <w:rFonts w:ascii="Times New Roman" w:hAnsi="Times New Roman" w:cs="Times New Roman"/>
          <w:color w:val="000000" w:themeColor="text1"/>
          <w:sz w:val="24"/>
          <w:szCs w:val="24"/>
          <w:lang w:val="en-US"/>
        </w:rPr>
        <w:t xml:space="preserve"> </w:t>
      </w:r>
      <w:r w:rsidR="00D56A3D">
        <w:rPr>
          <w:rFonts w:ascii="Times New Roman" w:hAnsi="Times New Roman" w:cs="Times New Roman"/>
          <w:color w:val="000000" w:themeColor="text1"/>
          <w:sz w:val="24"/>
          <w:szCs w:val="24"/>
        </w:rPr>
        <w:t>D</w:t>
      </w:r>
      <w:r w:rsidR="00F03180" w:rsidRPr="00932B55">
        <w:rPr>
          <w:rFonts w:ascii="Times New Roman" w:hAnsi="Times New Roman" w:cs="Times New Roman"/>
          <w:color w:val="000000" w:themeColor="text1"/>
          <w:sz w:val="24"/>
          <w:szCs w:val="24"/>
          <w:lang w:val="en-US"/>
        </w:rPr>
        <w:t>ata</w:t>
      </w:r>
      <w:r w:rsidRPr="00932B55">
        <w:rPr>
          <w:rFonts w:ascii="Times New Roman" w:hAnsi="Times New Roman" w:cs="Times New Roman"/>
          <w:color w:val="000000" w:themeColor="text1"/>
          <w:sz w:val="24"/>
          <w:szCs w:val="24"/>
          <w:lang w:val="en-US"/>
        </w:rPr>
        <w:t xml:space="preserve"> BPS Tahun 2015 mencatat jumlah penduduk di Kecamatan Marioriwawo sebanyak 44.631 jiwa. Penduduk tersebut tersebar di </w:t>
      </w:r>
      <w:r w:rsidR="008C4BC5" w:rsidRPr="00932B55">
        <w:rPr>
          <w:rFonts w:ascii="Times New Roman" w:hAnsi="Times New Roman" w:cs="Times New Roman"/>
          <w:color w:val="000000" w:themeColor="text1"/>
          <w:sz w:val="24"/>
          <w:szCs w:val="24"/>
          <w:lang w:val="en-US"/>
        </w:rPr>
        <w:t xml:space="preserve">13 Desa/Kelurahan yakni </w:t>
      </w:r>
      <w:r w:rsidRPr="00932B55">
        <w:rPr>
          <w:rFonts w:ascii="Times New Roman" w:hAnsi="Times New Roman" w:cs="Times New Roman"/>
          <w:color w:val="000000" w:themeColor="text1"/>
          <w:sz w:val="24"/>
          <w:szCs w:val="24"/>
          <w:lang w:val="en-US"/>
        </w:rPr>
        <w:t xml:space="preserve"> </w:t>
      </w:r>
      <w:r w:rsidR="008C4BC5" w:rsidRPr="00932B55">
        <w:rPr>
          <w:rFonts w:ascii="Times New Roman" w:hAnsi="Times New Roman" w:cs="Times New Roman"/>
          <w:color w:val="000000" w:themeColor="text1"/>
          <w:sz w:val="24"/>
          <w:szCs w:val="24"/>
          <w:lang w:val="en-US"/>
        </w:rPr>
        <w:t>Goarie, Gattareng, Marioriaja, Watu, Marioritengnga, Barae, Mariorilau, Tettikenrarae, Labessi, Congko, Watu Toa, Gattareng Toa, dan Soga.</w:t>
      </w:r>
    </w:p>
    <w:p w:rsidR="00B43E93" w:rsidRPr="00932B55" w:rsidRDefault="00B43E93" w:rsidP="002146E7">
      <w:pPr>
        <w:widowControl w:val="0"/>
        <w:autoSpaceDE w:val="0"/>
        <w:autoSpaceDN w:val="0"/>
        <w:adjustRightInd w:val="0"/>
        <w:spacing w:after="0" w:line="480" w:lineRule="auto"/>
        <w:ind w:firstLine="684"/>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Desa Goarie merupakan desa di Kecamatan Marioriwawo dengan jumlah penduduk terbanyak kedua setelah kelurahan Tettikenrarae. Desa Goarie memiliki penduduk sebanyak 4.914 jiwa dengan kepadatan penduduk 149 jiwa per Km</w:t>
      </w:r>
      <w:r w:rsidRPr="00932B55">
        <w:rPr>
          <w:rFonts w:ascii="Times New Roman" w:hAnsi="Times New Roman" w:cs="Times New Roman"/>
          <w:color w:val="000000" w:themeColor="text1"/>
          <w:sz w:val="24"/>
          <w:szCs w:val="24"/>
          <w:vertAlign w:val="superscript"/>
          <w:lang w:val="en-US"/>
        </w:rPr>
        <w:t>2</w:t>
      </w:r>
      <w:r w:rsidRPr="00932B55">
        <w:rPr>
          <w:rFonts w:ascii="Times New Roman" w:hAnsi="Times New Roman" w:cs="Times New Roman"/>
          <w:color w:val="000000" w:themeColor="text1"/>
          <w:sz w:val="24"/>
          <w:szCs w:val="24"/>
          <w:lang w:val="en-US"/>
        </w:rPr>
        <w:t xml:space="preserve"> (BPS Kab Soppeng Kec Marioriwawo, 2015).</w:t>
      </w:r>
    </w:p>
    <w:p w:rsidR="00E40570" w:rsidRDefault="00B34D91"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lang w:val="en-US"/>
        </w:rPr>
        <w:lastRenderedPageBreak/>
        <w:t>Mayoritas penduduk Desa G</w:t>
      </w:r>
      <w:r w:rsidR="003D2672" w:rsidRPr="00932B55">
        <w:rPr>
          <w:rFonts w:ascii="Times New Roman" w:hAnsi="Times New Roman" w:cs="Times New Roman"/>
          <w:color w:val="000000" w:themeColor="text1"/>
          <w:sz w:val="24"/>
          <w:szCs w:val="24"/>
          <w:lang w:val="en-US"/>
        </w:rPr>
        <w:t>oarie berprofesi sebagai seorang petani, tercatat sebanyak 1.132 orang bekerja sebagai petani. Banyaknya petani juga terihat dari pengunaan lahan di</w:t>
      </w:r>
      <w:r w:rsidRPr="00932B55">
        <w:rPr>
          <w:rFonts w:ascii="Times New Roman" w:hAnsi="Times New Roman" w:cs="Times New Roman"/>
          <w:color w:val="000000" w:themeColor="text1"/>
          <w:sz w:val="24"/>
          <w:szCs w:val="24"/>
          <w:lang w:val="en-US"/>
        </w:rPr>
        <w:t xml:space="preserve"> D</w:t>
      </w:r>
      <w:r w:rsidR="003D2672" w:rsidRPr="00932B55">
        <w:rPr>
          <w:rFonts w:ascii="Times New Roman" w:hAnsi="Times New Roman" w:cs="Times New Roman"/>
          <w:color w:val="000000" w:themeColor="text1"/>
          <w:sz w:val="24"/>
          <w:szCs w:val="24"/>
          <w:lang w:val="en-US"/>
        </w:rPr>
        <w:t>esa tersebut. Dari total luas lahan 2.221,56 ha, sebanyak 1.348,78 ha digunakan sebagai lahan perkebunan dan 723,64 ha digunakan sebagai lahan pers</w:t>
      </w:r>
      <w:r w:rsidR="00F17C68" w:rsidRPr="00932B55">
        <w:rPr>
          <w:rFonts w:ascii="Times New Roman" w:hAnsi="Times New Roman" w:cs="Times New Roman"/>
          <w:color w:val="000000" w:themeColor="text1"/>
          <w:sz w:val="24"/>
          <w:szCs w:val="24"/>
          <w:lang w:val="en-US"/>
        </w:rPr>
        <w:t>awahan (Profil Desa Goarie,2015</w:t>
      </w:r>
      <w:r w:rsidR="00F17C68" w:rsidRPr="00932B55">
        <w:rPr>
          <w:rFonts w:ascii="Times New Roman" w:hAnsi="Times New Roman" w:cs="Times New Roman"/>
          <w:color w:val="000000" w:themeColor="text1"/>
          <w:sz w:val="24"/>
          <w:szCs w:val="24"/>
        </w:rPr>
        <w:t>)</w:t>
      </w:r>
      <w:r w:rsidR="002F1B3B">
        <w:rPr>
          <w:rFonts w:ascii="Times New Roman" w:hAnsi="Times New Roman" w:cs="Times New Roman"/>
          <w:color w:val="000000" w:themeColor="text1"/>
          <w:sz w:val="24"/>
          <w:szCs w:val="24"/>
        </w:rPr>
        <w:t>.</w:t>
      </w:r>
    </w:p>
    <w:p w:rsidR="00AA5B03" w:rsidRDefault="00AA5B03"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Petani di </w:t>
      </w:r>
      <w:r w:rsidR="00CD49B6">
        <w:rPr>
          <w:rFonts w:ascii="Times New Roman" w:hAnsi="Times New Roman" w:cs="Times New Roman"/>
          <w:color w:val="000000" w:themeColor="text1"/>
          <w:sz w:val="24"/>
          <w:szCs w:val="24"/>
        </w:rPr>
        <w:t xml:space="preserve">Dusun Bunne </w:t>
      </w:r>
      <w:r>
        <w:rPr>
          <w:rFonts w:ascii="Times New Roman" w:hAnsi="Times New Roman" w:cs="Times New Roman"/>
          <w:color w:val="000000" w:themeColor="text1"/>
          <w:sz w:val="24"/>
          <w:szCs w:val="24"/>
        </w:rPr>
        <w:t xml:space="preserve">Desa Goarie belum memiliki pencatatan yang baik tentang seberapa besar pendapatan yang mereka peroleh dari usahatani kakao, sehingga hal ini sangat menyulitkan para pelaku usahatani kakao untuk mengatur atau merencanakan dengan baik keuangan mereka. </w:t>
      </w:r>
    </w:p>
    <w:p w:rsidR="00251663" w:rsidRDefault="00251663" w:rsidP="00086636">
      <w:pPr>
        <w:widowControl w:val="0"/>
        <w:autoSpaceDE w:val="0"/>
        <w:autoSpaceDN w:val="0"/>
        <w:adjustRightInd w:val="0"/>
        <w:spacing w:after="0" w:line="480" w:lineRule="auto"/>
        <w:ind w:left="450" w:firstLine="6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lang w:val="en-US"/>
        </w:rPr>
        <w:t>uasnya lahan perkebunan</w:t>
      </w:r>
      <w:r w:rsidR="00CD49B6">
        <w:rPr>
          <w:rFonts w:ascii="Times New Roman" w:hAnsi="Times New Roman" w:cs="Times New Roman"/>
          <w:color w:val="000000" w:themeColor="text1"/>
          <w:sz w:val="24"/>
          <w:szCs w:val="24"/>
        </w:rPr>
        <w:t xml:space="preserve"> dan </w:t>
      </w:r>
      <w:r>
        <w:rPr>
          <w:rFonts w:ascii="Times New Roman" w:hAnsi="Times New Roman" w:cs="Times New Roman"/>
          <w:color w:val="000000" w:themeColor="text1"/>
          <w:sz w:val="24"/>
          <w:szCs w:val="24"/>
        </w:rPr>
        <w:t xml:space="preserve"> banyaknya</w:t>
      </w:r>
      <w:r w:rsidR="009A7BDE" w:rsidRPr="00932B55">
        <w:rPr>
          <w:rFonts w:ascii="Times New Roman" w:hAnsi="Times New Roman" w:cs="Times New Roman"/>
          <w:color w:val="000000" w:themeColor="text1"/>
          <w:sz w:val="24"/>
          <w:szCs w:val="24"/>
          <w:lang w:val="en-US"/>
        </w:rPr>
        <w:t xml:space="preserve"> masyarakat di Kecamatan Marioriwawo khususnya di</w:t>
      </w:r>
      <w:r w:rsidR="00CD49B6">
        <w:rPr>
          <w:rFonts w:ascii="Times New Roman" w:hAnsi="Times New Roman" w:cs="Times New Roman"/>
          <w:color w:val="000000" w:themeColor="text1"/>
          <w:sz w:val="24"/>
          <w:szCs w:val="24"/>
        </w:rPr>
        <w:t xml:space="preserve"> Dusun Bunne</w:t>
      </w:r>
      <w:r w:rsidR="009A7BDE" w:rsidRPr="00932B55">
        <w:rPr>
          <w:rFonts w:ascii="Times New Roman" w:hAnsi="Times New Roman" w:cs="Times New Roman"/>
          <w:color w:val="000000" w:themeColor="text1"/>
          <w:sz w:val="24"/>
          <w:szCs w:val="24"/>
          <w:lang w:val="en-US"/>
        </w:rPr>
        <w:t xml:space="preserve"> Desa Goarie yang menggantungkan hidupnya sebagai pelaku</w:t>
      </w:r>
      <w:r w:rsidR="009A7BDE" w:rsidRPr="00932B55">
        <w:rPr>
          <w:rFonts w:ascii="Times New Roman" w:hAnsi="Times New Roman" w:cs="Times New Roman"/>
          <w:color w:val="000000" w:themeColor="text1"/>
          <w:sz w:val="24"/>
          <w:szCs w:val="24"/>
        </w:rPr>
        <w:t xml:space="preserve"> Usahatani kakao</w:t>
      </w:r>
      <w:r>
        <w:rPr>
          <w:rFonts w:ascii="Times New Roman" w:hAnsi="Times New Roman" w:cs="Times New Roman"/>
          <w:color w:val="000000" w:themeColor="text1"/>
          <w:sz w:val="24"/>
          <w:szCs w:val="24"/>
        </w:rPr>
        <w:t xml:space="preserve"> dan menuru</w:t>
      </w:r>
      <w:r w:rsidR="00633ECF">
        <w:rPr>
          <w:rFonts w:ascii="Times New Roman" w:hAnsi="Times New Roman" w:cs="Times New Roman"/>
          <w:color w:val="000000" w:themeColor="text1"/>
          <w:sz w:val="24"/>
          <w:szCs w:val="24"/>
          <w:lang w:val="en-US"/>
        </w:rPr>
        <w:t>n</w:t>
      </w:r>
      <w:r>
        <w:rPr>
          <w:rFonts w:ascii="Times New Roman" w:hAnsi="Times New Roman" w:cs="Times New Roman"/>
          <w:color w:val="000000" w:themeColor="text1"/>
          <w:sz w:val="24"/>
          <w:szCs w:val="24"/>
        </w:rPr>
        <w:t>nya jumlah produksi kakao  tahun</w:t>
      </w:r>
      <w:r w:rsidR="002F1B3B">
        <w:rPr>
          <w:rFonts w:ascii="Times New Roman" w:hAnsi="Times New Roman" w:cs="Times New Roman"/>
          <w:color w:val="000000" w:themeColor="text1"/>
          <w:sz w:val="24"/>
          <w:szCs w:val="24"/>
        </w:rPr>
        <w:t xml:space="preserve"> 2013 dan</w:t>
      </w:r>
      <w:r>
        <w:rPr>
          <w:rFonts w:ascii="Times New Roman" w:hAnsi="Times New Roman" w:cs="Times New Roman"/>
          <w:color w:val="000000" w:themeColor="text1"/>
          <w:sz w:val="24"/>
          <w:szCs w:val="24"/>
        </w:rPr>
        <w:t xml:space="preserve"> 2014 di </w:t>
      </w:r>
      <w:r w:rsidR="00BA38F0">
        <w:rPr>
          <w:rFonts w:ascii="Times New Roman" w:hAnsi="Times New Roman" w:cs="Times New Roman"/>
          <w:color w:val="000000" w:themeColor="text1"/>
          <w:sz w:val="24"/>
          <w:szCs w:val="24"/>
        </w:rPr>
        <w:t xml:space="preserve">Kabupaten Soppeng </w:t>
      </w:r>
      <w:r>
        <w:rPr>
          <w:rFonts w:ascii="Times New Roman" w:hAnsi="Times New Roman" w:cs="Times New Roman"/>
          <w:color w:val="000000" w:themeColor="text1"/>
          <w:sz w:val="24"/>
          <w:szCs w:val="24"/>
        </w:rPr>
        <w:t xml:space="preserve"> </w:t>
      </w:r>
      <w:r w:rsidR="009A7BDE" w:rsidRPr="00932B55">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xml:space="preserve"> </w:t>
      </w:r>
      <w:r w:rsidR="00BA38F0">
        <w:rPr>
          <w:rFonts w:ascii="Times New Roman" w:hAnsi="Times New Roman" w:cs="Times New Roman"/>
          <w:color w:val="000000" w:themeColor="text1"/>
          <w:sz w:val="24"/>
          <w:szCs w:val="24"/>
        </w:rPr>
        <w:t>menjadi</w:t>
      </w:r>
      <w:r>
        <w:rPr>
          <w:rFonts w:ascii="Times New Roman" w:hAnsi="Times New Roman" w:cs="Times New Roman"/>
          <w:color w:val="000000" w:themeColor="text1"/>
          <w:sz w:val="24"/>
          <w:szCs w:val="24"/>
        </w:rPr>
        <w:t xml:space="preserve"> </w:t>
      </w:r>
      <w:r w:rsidR="00AB2908">
        <w:rPr>
          <w:rFonts w:ascii="Times New Roman" w:hAnsi="Times New Roman" w:cs="Times New Roman"/>
          <w:color w:val="000000" w:themeColor="text1"/>
          <w:sz w:val="24"/>
          <w:szCs w:val="24"/>
        </w:rPr>
        <w:t xml:space="preserve">salah </w:t>
      </w:r>
      <w:r w:rsidR="00BA38F0">
        <w:rPr>
          <w:rFonts w:ascii="Times New Roman" w:hAnsi="Times New Roman" w:cs="Times New Roman"/>
          <w:color w:val="000000" w:themeColor="text1"/>
          <w:sz w:val="24"/>
          <w:szCs w:val="24"/>
        </w:rPr>
        <w:t xml:space="preserve">satu dasar </w:t>
      </w:r>
      <w:r>
        <w:rPr>
          <w:rFonts w:ascii="Times New Roman" w:hAnsi="Times New Roman" w:cs="Times New Roman"/>
          <w:color w:val="000000" w:themeColor="text1"/>
          <w:sz w:val="24"/>
          <w:szCs w:val="24"/>
        </w:rPr>
        <w:t>u</w:t>
      </w:r>
      <w:r w:rsidR="00BA38F0">
        <w:rPr>
          <w:rFonts w:ascii="Times New Roman" w:hAnsi="Times New Roman" w:cs="Times New Roman"/>
          <w:color w:val="000000" w:themeColor="text1"/>
          <w:sz w:val="24"/>
          <w:szCs w:val="24"/>
        </w:rPr>
        <w:t>ntu</w:t>
      </w:r>
      <w:r>
        <w:rPr>
          <w:rFonts w:ascii="Times New Roman" w:hAnsi="Times New Roman" w:cs="Times New Roman"/>
          <w:color w:val="000000" w:themeColor="text1"/>
          <w:sz w:val="24"/>
          <w:szCs w:val="24"/>
        </w:rPr>
        <w:t>k melakukan penelitian ten</w:t>
      </w:r>
      <w:r w:rsidR="002F1B3B">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ang Kakao di daerah ini. </w:t>
      </w:r>
    </w:p>
    <w:p w:rsidR="00693A01" w:rsidRDefault="003D2672" w:rsidP="00086636">
      <w:pPr>
        <w:widowControl w:val="0"/>
        <w:autoSpaceDE w:val="0"/>
        <w:autoSpaceDN w:val="0"/>
        <w:adjustRightInd w:val="0"/>
        <w:spacing w:after="0" w:line="480" w:lineRule="auto"/>
        <w:ind w:left="450" w:firstLine="684"/>
        <w:jc w:val="both"/>
        <w:rPr>
          <w:rFonts w:ascii="Times New Roman" w:hAnsi="Times New Roman" w:cs="Times New Roman"/>
          <w:i/>
          <w:color w:val="000000" w:themeColor="text1"/>
          <w:sz w:val="24"/>
          <w:szCs w:val="24"/>
        </w:rPr>
      </w:pPr>
      <w:r w:rsidRPr="00932B55">
        <w:rPr>
          <w:rFonts w:ascii="Times New Roman" w:hAnsi="Times New Roman" w:cs="Times New Roman"/>
          <w:color w:val="000000" w:themeColor="text1"/>
          <w:sz w:val="24"/>
          <w:szCs w:val="24"/>
          <w:lang w:val="en-US"/>
        </w:rPr>
        <w:t xml:space="preserve">Mengingat bahwa Usahatani merupakan mata pencaharian utama masyarakat di </w:t>
      </w:r>
      <w:r w:rsidR="00CD49B6">
        <w:rPr>
          <w:rFonts w:ascii="Times New Roman" w:hAnsi="Times New Roman" w:cs="Times New Roman"/>
          <w:color w:val="000000" w:themeColor="text1"/>
          <w:sz w:val="24"/>
          <w:szCs w:val="24"/>
        </w:rPr>
        <w:t xml:space="preserve">Dusun Bunne </w:t>
      </w:r>
      <w:r w:rsidR="00E40570" w:rsidRPr="00932B55">
        <w:rPr>
          <w:rFonts w:ascii="Times New Roman" w:hAnsi="Times New Roman" w:cs="Times New Roman"/>
          <w:color w:val="000000" w:themeColor="text1"/>
          <w:sz w:val="24"/>
          <w:szCs w:val="24"/>
        </w:rPr>
        <w:t>Desa Goarie Kecamata</w:t>
      </w:r>
      <w:r w:rsidR="00F943DA" w:rsidRPr="00932B55">
        <w:rPr>
          <w:rFonts w:ascii="Times New Roman" w:hAnsi="Times New Roman" w:cs="Times New Roman"/>
          <w:color w:val="000000" w:themeColor="text1"/>
          <w:sz w:val="24"/>
          <w:szCs w:val="24"/>
        </w:rPr>
        <w:t>n Marioriwawo Kabupaten Soppeng</w:t>
      </w:r>
      <w:r w:rsidR="00F943DA" w:rsidRPr="00932B55">
        <w:rPr>
          <w:rFonts w:ascii="Times New Roman" w:hAnsi="Times New Roman" w:cs="Times New Roman"/>
          <w:color w:val="000000" w:themeColor="text1"/>
          <w:sz w:val="24"/>
          <w:szCs w:val="24"/>
          <w:lang w:val="en-US"/>
        </w:rPr>
        <w:t xml:space="preserve">, </w:t>
      </w:r>
      <w:r w:rsidR="00E40570" w:rsidRPr="00932B55">
        <w:rPr>
          <w:rFonts w:ascii="Times New Roman" w:hAnsi="Times New Roman" w:cs="Times New Roman"/>
          <w:color w:val="000000" w:themeColor="text1"/>
          <w:sz w:val="24"/>
          <w:szCs w:val="24"/>
        </w:rPr>
        <w:t xml:space="preserve">penulis </w:t>
      </w:r>
      <w:r w:rsidR="00F943DA" w:rsidRPr="00932B55">
        <w:rPr>
          <w:rFonts w:ascii="Times New Roman" w:hAnsi="Times New Roman" w:cs="Times New Roman"/>
          <w:color w:val="000000" w:themeColor="text1"/>
          <w:sz w:val="24"/>
          <w:szCs w:val="24"/>
          <w:lang w:val="en-US"/>
        </w:rPr>
        <w:t>terdorong</w:t>
      </w:r>
      <w:r w:rsidR="00E40570" w:rsidRPr="00932B55">
        <w:rPr>
          <w:rFonts w:ascii="Times New Roman" w:hAnsi="Times New Roman" w:cs="Times New Roman"/>
          <w:color w:val="000000" w:themeColor="text1"/>
          <w:sz w:val="24"/>
          <w:szCs w:val="24"/>
        </w:rPr>
        <w:t xml:space="preserve"> melaksanakan penelitian </w:t>
      </w:r>
      <w:r w:rsidRPr="00932B55">
        <w:rPr>
          <w:rFonts w:ascii="Times New Roman" w:hAnsi="Times New Roman" w:cs="Times New Roman"/>
          <w:color w:val="000000" w:themeColor="text1"/>
          <w:sz w:val="24"/>
          <w:szCs w:val="24"/>
          <w:lang w:val="en-US"/>
        </w:rPr>
        <w:t xml:space="preserve">untuk melihat </w:t>
      </w:r>
      <w:r w:rsidR="003A421F" w:rsidRPr="00932B55">
        <w:rPr>
          <w:rFonts w:ascii="Times New Roman" w:hAnsi="Times New Roman" w:cs="Times New Roman"/>
          <w:color w:val="000000" w:themeColor="text1"/>
          <w:sz w:val="24"/>
          <w:szCs w:val="24"/>
          <w:lang w:val="en-US"/>
        </w:rPr>
        <w:t>sebesar apa</w:t>
      </w:r>
      <w:r w:rsidRPr="00932B55">
        <w:rPr>
          <w:rFonts w:ascii="Times New Roman" w:hAnsi="Times New Roman" w:cs="Times New Roman"/>
          <w:color w:val="000000" w:themeColor="text1"/>
          <w:sz w:val="24"/>
          <w:szCs w:val="24"/>
          <w:lang w:val="en-US"/>
        </w:rPr>
        <w:t xml:space="preserve"> </w:t>
      </w:r>
      <w:r w:rsidR="00F943DA" w:rsidRPr="00932B55">
        <w:rPr>
          <w:rFonts w:ascii="Times New Roman" w:hAnsi="Times New Roman" w:cs="Times New Roman"/>
          <w:color w:val="000000" w:themeColor="text1"/>
          <w:sz w:val="24"/>
          <w:szCs w:val="24"/>
          <w:lang w:val="en-US"/>
        </w:rPr>
        <w:t>pendapatan masyarakat yang bekerja sebagai pelaku Usahatani</w:t>
      </w:r>
      <w:r w:rsidR="00F17C68" w:rsidRPr="00932B55">
        <w:rPr>
          <w:rFonts w:ascii="Times New Roman" w:hAnsi="Times New Roman" w:cs="Times New Roman"/>
          <w:color w:val="000000" w:themeColor="text1"/>
          <w:sz w:val="24"/>
          <w:szCs w:val="24"/>
        </w:rPr>
        <w:t xml:space="preserve"> kakao</w:t>
      </w:r>
      <w:r w:rsidR="00F943DA" w:rsidRPr="00932B55">
        <w:rPr>
          <w:rFonts w:ascii="Times New Roman" w:hAnsi="Times New Roman" w:cs="Times New Roman"/>
          <w:color w:val="000000" w:themeColor="text1"/>
          <w:sz w:val="24"/>
          <w:szCs w:val="24"/>
          <w:lang w:val="en-US"/>
        </w:rPr>
        <w:t>. J</w:t>
      </w:r>
      <w:r w:rsidR="00E40570" w:rsidRPr="00932B55">
        <w:rPr>
          <w:rFonts w:ascii="Times New Roman" w:hAnsi="Times New Roman" w:cs="Times New Roman"/>
          <w:color w:val="000000" w:themeColor="text1"/>
          <w:sz w:val="24"/>
          <w:szCs w:val="24"/>
        </w:rPr>
        <w:t xml:space="preserve">udul </w:t>
      </w:r>
      <w:r w:rsidR="00F943DA" w:rsidRPr="00932B55">
        <w:rPr>
          <w:rFonts w:ascii="Times New Roman" w:hAnsi="Times New Roman" w:cs="Times New Roman"/>
          <w:color w:val="000000" w:themeColor="text1"/>
          <w:sz w:val="24"/>
          <w:szCs w:val="24"/>
          <w:lang w:val="en-US"/>
        </w:rPr>
        <w:t>yang diangkat penulis dalam penelitian ini adalah</w:t>
      </w:r>
      <w:r w:rsidR="00E40570" w:rsidRPr="00932B55">
        <w:rPr>
          <w:rFonts w:ascii="Times New Roman" w:hAnsi="Times New Roman" w:cs="Times New Roman"/>
          <w:i/>
          <w:color w:val="000000" w:themeColor="text1"/>
          <w:sz w:val="24"/>
          <w:szCs w:val="24"/>
        </w:rPr>
        <w:t xml:space="preserve">“Analisis Pendapatan Usaha Tani </w:t>
      </w:r>
      <w:r w:rsidR="00CD49B6">
        <w:rPr>
          <w:rFonts w:ascii="Times New Roman" w:hAnsi="Times New Roman" w:cs="Times New Roman"/>
          <w:i/>
          <w:color w:val="000000" w:themeColor="text1"/>
          <w:sz w:val="24"/>
          <w:szCs w:val="24"/>
        </w:rPr>
        <w:t>Kakao</w:t>
      </w:r>
      <w:r w:rsidR="00E40570" w:rsidRPr="00932B55">
        <w:rPr>
          <w:rFonts w:ascii="Times New Roman" w:hAnsi="Times New Roman" w:cs="Times New Roman"/>
          <w:i/>
          <w:color w:val="000000" w:themeColor="text1"/>
          <w:sz w:val="24"/>
          <w:szCs w:val="24"/>
        </w:rPr>
        <w:t xml:space="preserve"> di </w:t>
      </w:r>
      <w:r w:rsidR="00CD49B6">
        <w:rPr>
          <w:rFonts w:ascii="Times New Roman" w:hAnsi="Times New Roman" w:cs="Times New Roman"/>
          <w:i/>
          <w:color w:val="000000" w:themeColor="text1"/>
          <w:sz w:val="24"/>
          <w:szCs w:val="24"/>
        </w:rPr>
        <w:t>Dusun Bunne Desa Goarie Kecamatan Marioriwawo</w:t>
      </w:r>
      <w:r w:rsidR="00E40570" w:rsidRPr="00932B55">
        <w:rPr>
          <w:rFonts w:ascii="Times New Roman" w:hAnsi="Times New Roman" w:cs="Times New Roman"/>
          <w:i/>
          <w:color w:val="000000" w:themeColor="text1"/>
          <w:sz w:val="24"/>
          <w:szCs w:val="24"/>
        </w:rPr>
        <w:t xml:space="preserve"> Kabupaten Soppeng”.</w:t>
      </w:r>
    </w:p>
    <w:p w:rsidR="00693A01" w:rsidRDefault="00693A01">
      <w:pP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br w:type="page"/>
      </w:r>
    </w:p>
    <w:p w:rsidR="00A2653E" w:rsidRPr="00C35622" w:rsidRDefault="00740E23" w:rsidP="00C35622">
      <w:pPr>
        <w:pStyle w:val="ListParagraph"/>
        <w:numPr>
          <w:ilvl w:val="0"/>
          <w:numId w:val="50"/>
        </w:numPr>
        <w:spacing w:after="0" w:line="480" w:lineRule="auto"/>
        <w:ind w:left="426" w:right="-46"/>
        <w:jc w:val="both"/>
        <w:rPr>
          <w:rFonts w:ascii="Times New Roman" w:hAnsi="Times New Roman" w:cs="Times New Roman"/>
          <w:b/>
          <w:color w:val="000000" w:themeColor="text1"/>
          <w:sz w:val="24"/>
          <w:szCs w:val="24"/>
        </w:rPr>
      </w:pPr>
      <w:r w:rsidRPr="00C35622">
        <w:rPr>
          <w:rFonts w:ascii="Times New Roman" w:hAnsi="Times New Roman" w:cs="Times New Roman"/>
          <w:b/>
          <w:color w:val="000000" w:themeColor="text1"/>
          <w:sz w:val="24"/>
          <w:szCs w:val="24"/>
        </w:rPr>
        <w:lastRenderedPageBreak/>
        <w:t>Rumusan Masalah</w:t>
      </w:r>
    </w:p>
    <w:p w:rsidR="008B7318" w:rsidRPr="00932B55" w:rsidRDefault="008B7318" w:rsidP="008B7318">
      <w:pPr>
        <w:pStyle w:val="ListParagraph"/>
        <w:tabs>
          <w:tab w:val="left" w:pos="450"/>
        </w:tabs>
        <w:spacing w:line="480" w:lineRule="auto"/>
        <w:ind w:left="450" w:firstLine="720"/>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Berdasarkan uraian dari latar belakang masalah tersebut, maka rumusan masalah yang diangkat penulis adalah :</w:t>
      </w:r>
    </w:p>
    <w:p w:rsidR="008B7318" w:rsidRPr="00932B55" w:rsidRDefault="008B7318" w:rsidP="008B7318">
      <w:pPr>
        <w:pStyle w:val="ListParagraph"/>
        <w:numPr>
          <w:ilvl w:val="0"/>
          <w:numId w:val="17"/>
        </w:numPr>
        <w:spacing w:line="480" w:lineRule="auto"/>
        <w:ind w:left="810"/>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 xml:space="preserve">Berapa besar pendapatan Usahatani Kakao di </w:t>
      </w:r>
      <w:r w:rsidR="00CD49B6">
        <w:rPr>
          <w:rFonts w:ascii="Times New Roman" w:hAnsi="Times New Roman" w:cs="Times New Roman"/>
          <w:color w:val="000000" w:themeColor="text1"/>
          <w:sz w:val="24"/>
          <w:szCs w:val="24"/>
        </w:rPr>
        <w:t xml:space="preserve">Dusun Bunne </w:t>
      </w:r>
      <w:r w:rsidRPr="00932B55">
        <w:rPr>
          <w:rFonts w:ascii="Times New Roman" w:hAnsi="Times New Roman" w:cs="Times New Roman"/>
          <w:color w:val="000000" w:themeColor="text1"/>
          <w:sz w:val="24"/>
          <w:szCs w:val="24"/>
        </w:rPr>
        <w:t>Desa Goarie, Kecamatan Marioriwawo, Kabupaten Soppeng ?</w:t>
      </w:r>
    </w:p>
    <w:p w:rsidR="008B7318" w:rsidRDefault="008B7318" w:rsidP="008B7318">
      <w:pPr>
        <w:pStyle w:val="ListParagraph"/>
        <w:numPr>
          <w:ilvl w:val="0"/>
          <w:numId w:val="17"/>
        </w:numPr>
        <w:spacing w:line="480" w:lineRule="auto"/>
        <w:ind w:left="810"/>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rPr>
        <w:t xml:space="preserve">Apakah usahatani kakao di </w:t>
      </w:r>
      <w:r w:rsidR="00CD49B6">
        <w:rPr>
          <w:rFonts w:ascii="Times New Roman" w:hAnsi="Times New Roman" w:cs="Times New Roman"/>
          <w:color w:val="000000" w:themeColor="text1"/>
          <w:sz w:val="24"/>
          <w:szCs w:val="24"/>
        </w:rPr>
        <w:t xml:space="preserve">Dusun Bunne </w:t>
      </w:r>
      <w:r w:rsidRPr="00932B55">
        <w:rPr>
          <w:rFonts w:ascii="Times New Roman" w:hAnsi="Times New Roman" w:cs="Times New Roman"/>
          <w:color w:val="000000" w:themeColor="text1"/>
          <w:sz w:val="24"/>
          <w:szCs w:val="24"/>
        </w:rPr>
        <w:t xml:space="preserve">Desa Goarie, Kecamatan Marioriwawo, Kabupaten </w:t>
      </w:r>
      <w:r w:rsidR="00970483">
        <w:rPr>
          <w:rFonts w:ascii="Times New Roman" w:hAnsi="Times New Roman" w:cs="Times New Roman"/>
          <w:color w:val="000000" w:themeColor="text1"/>
          <w:sz w:val="24"/>
          <w:szCs w:val="24"/>
        </w:rPr>
        <w:t>Soppeng menguntungkan</w:t>
      </w:r>
      <w:r w:rsidRPr="00932B55">
        <w:rPr>
          <w:rFonts w:ascii="Times New Roman" w:hAnsi="Times New Roman" w:cs="Times New Roman"/>
          <w:color w:val="000000" w:themeColor="text1"/>
          <w:sz w:val="24"/>
          <w:szCs w:val="24"/>
        </w:rPr>
        <w:t xml:space="preserve"> ?</w:t>
      </w:r>
    </w:p>
    <w:p w:rsidR="00A2653E" w:rsidRPr="00932B55" w:rsidRDefault="00A2653E" w:rsidP="00C35622">
      <w:pPr>
        <w:pStyle w:val="ListParagraph"/>
        <w:numPr>
          <w:ilvl w:val="0"/>
          <w:numId w:val="50"/>
        </w:numPr>
        <w:spacing w:after="0" w:line="480" w:lineRule="auto"/>
        <w:ind w:left="426"/>
        <w:jc w:val="both"/>
        <w:rPr>
          <w:rFonts w:ascii="Times New Roman" w:hAnsi="Times New Roman" w:cs="Times New Roman"/>
          <w:b/>
          <w:color w:val="000000" w:themeColor="text1"/>
          <w:sz w:val="24"/>
          <w:szCs w:val="24"/>
        </w:rPr>
      </w:pPr>
      <w:r w:rsidRPr="00932B55">
        <w:rPr>
          <w:rFonts w:ascii="Times New Roman" w:hAnsi="Times New Roman" w:cs="Times New Roman"/>
          <w:b/>
          <w:color w:val="000000" w:themeColor="text1"/>
          <w:sz w:val="24"/>
          <w:szCs w:val="24"/>
        </w:rPr>
        <w:t>Tujuan Penelitian</w:t>
      </w:r>
    </w:p>
    <w:p w:rsidR="00E40570" w:rsidRPr="00932B55" w:rsidRDefault="00E40570" w:rsidP="00E40570">
      <w:pPr>
        <w:pStyle w:val="ListParagraph"/>
        <w:widowControl w:val="0"/>
        <w:autoSpaceDE w:val="0"/>
        <w:autoSpaceDN w:val="0"/>
        <w:adjustRightInd w:val="0"/>
        <w:spacing w:line="480" w:lineRule="auto"/>
        <w:ind w:left="450" w:firstLine="720"/>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position w:val="-1"/>
          <w:sz w:val="24"/>
          <w:szCs w:val="24"/>
        </w:rPr>
        <w:t>Berdasarkan peru</w:t>
      </w:r>
      <w:r w:rsidRPr="00932B55">
        <w:rPr>
          <w:rFonts w:ascii="Times New Roman" w:hAnsi="Times New Roman" w:cs="Times New Roman"/>
          <w:color w:val="000000" w:themeColor="text1"/>
          <w:spacing w:val="-2"/>
          <w:position w:val="-1"/>
          <w:sz w:val="24"/>
          <w:szCs w:val="24"/>
        </w:rPr>
        <w:t>m</w:t>
      </w:r>
      <w:r w:rsidRPr="00932B55">
        <w:rPr>
          <w:rFonts w:ascii="Times New Roman" w:hAnsi="Times New Roman" w:cs="Times New Roman"/>
          <w:color w:val="000000" w:themeColor="text1"/>
          <w:position w:val="-1"/>
          <w:sz w:val="24"/>
          <w:szCs w:val="24"/>
        </w:rPr>
        <w:t xml:space="preserve">usan </w:t>
      </w:r>
      <w:r w:rsidRPr="00932B55">
        <w:rPr>
          <w:rFonts w:ascii="Times New Roman" w:hAnsi="Times New Roman" w:cs="Times New Roman"/>
          <w:color w:val="000000" w:themeColor="text1"/>
          <w:spacing w:val="-2"/>
          <w:position w:val="-1"/>
          <w:sz w:val="24"/>
          <w:szCs w:val="24"/>
        </w:rPr>
        <w:t>m</w:t>
      </w:r>
      <w:r w:rsidRPr="00932B55">
        <w:rPr>
          <w:rFonts w:ascii="Times New Roman" w:hAnsi="Times New Roman" w:cs="Times New Roman"/>
          <w:color w:val="000000" w:themeColor="text1"/>
          <w:position w:val="-1"/>
          <w:sz w:val="24"/>
          <w:szCs w:val="24"/>
        </w:rPr>
        <w:t>asalah di a</w:t>
      </w:r>
      <w:r w:rsidRPr="00932B55">
        <w:rPr>
          <w:rFonts w:ascii="Times New Roman" w:hAnsi="Times New Roman" w:cs="Times New Roman"/>
          <w:color w:val="000000" w:themeColor="text1"/>
          <w:spacing w:val="1"/>
          <w:position w:val="-1"/>
          <w:sz w:val="24"/>
          <w:szCs w:val="24"/>
        </w:rPr>
        <w:t>t</w:t>
      </w:r>
      <w:r w:rsidRPr="00932B55">
        <w:rPr>
          <w:rFonts w:ascii="Times New Roman" w:hAnsi="Times New Roman" w:cs="Times New Roman"/>
          <w:color w:val="000000" w:themeColor="text1"/>
          <w:position w:val="-1"/>
          <w:sz w:val="24"/>
          <w:szCs w:val="24"/>
        </w:rPr>
        <w:t xml:space="preserve">as, tujuan dari penelitian ini </w:t>
      </w:r>
      <w:r w:rsidRPr="00932B55">
        <w:rPr>
          <w:rFonts w:ascii="Times New Roman" w:hAnsi="Times New Roman" w:cs="Times New Roman"/>
          <w:color w:val="000000" w:themeColor="text1"/>
          <w:sz w:val="24"/>
          <w:szCs w:val="24"/>
        </w:rPr>
        <w:t>adala</w:t>
      </w:r>
      <w:r w:rsidRPr="00932B55">
        <w:rPr>
          <w:rFonts w:ascii="Times New Roman" w:hAnsi="Times New Roman" w:cs="Times New Roman"/>
          <w:color w:val="000000" w:themeColor="text1"/>
          <w:spacing w:val="-1"/>
          <w:sz w:val="24"/>
          <w:szCs w:val="24"/>
        </w:rPr>
        <w:t>h</w:t>
      </w:r>
      <w:r w:rsidRPr="00932B55">
        <w:rPr>
          <w:rFonts w:ascii="Times New Roman" w:hAnsi="Times New Roman" w:cs="Times New Roman"/>
          <w:color w:val="000000" w:themeColor="text1"/>
          <w:sz w:val="24"/>
          <w:szCs w:val="24"/>
        </w:rPr>
        <w:t>:</w:t>
      </w:r>
    </w:p>
    <w:p w:rsidR="00CD49B6" w:rsidRDefault="00E40570" w:rsidP="00192914">
      <w:pPr>
        <w:pStyle w:val="ListParagraph"/>
        <w:widowControl w:val="0"/>
        <w:numPr>
          <w:ilvl w:val="0"/>
          <w:numId w:val="18"/>
        </w:numPr>
        <w:autoSpaceDE w:val="0"/>
        <w:autoSpaceDN w:val="0"/>
        <w:adjustRightInd w:val="0"/>
        <w:spacing w:line="480" w:lineRule="auto"/>
        <w:ind w:left="810"/>
        <w:jc w:val="both"/>
        <w:rPr>
          <w:rFonts w:ascii="Times New Roman" w:hAnsi="Times New Roman" w:cs="Times New Roman"/>
          <w:color w:val="000000" w:themeColor="text1"/>
          <w:sz w:val="24"/>
          <w:szCs w:val="24"/>
        </w:rPr>
      </w:pPr>
      <w:r w:rsidRPr="00CD49B6">
        <w:rPr>
          <w:rFonts w:ascii="Times New Roman" w:hAnsi="Times New Roman" w:cs="Times New Roman"/>
          <w:color w:val="000000" w:themeColor="text1"/>
          <w:sz w:val="24"/>
          <w:szCs w:val="24"/>
        </w:rPr>
        <w:t xml:space="preserve">Untuk mengetahui besarnya pendapatan masyarakat pelaku </w:t>
      </w:r>
      <w:r w:rsidRPr="00CD49B6">
        <w:rPr>
          <w:rFonts w:ascii="Times New Roman" w:hAnsi="Times New Roman" w:cs="Times New Roman"/>
          <w:color w:val="000000" w:themeColor="text1"/>
          <w:sz w:val="24"/>
          <w:szCs w:val="24"/>
          <w:lang w:val="en-US"/>
        </w:rPr>
        <w:t>u</w:t>
      </w:r>
      <w:r w:rsidRPr="00CD49B6">
        <w:rPr>
          <w:rFonts w:ascii="Times New Roman" w:hAnsi="Times New Roman" w:cs="Times New Roman"/>
          <w:color w:val="000000" w:themeColor="text1"/>
          <w:sz w:val="24"/>
          <w:szCs w:val="24"/>
        </w:rPr>
        <w:t xml:space="preserve">sahatani Kakao </w:t>
      </w:r>
      <w:r w:rsidR="00CD49B6" w:rsidRPr="00932B55">
        <w:rPr>
          <w:rFonts w:ascii="Times New Roman" w:hAnsi="Times New Roman" w:cs="Times New Roman"/>
          <w:color w:val="000000" w:themeColor="text1"/>
          <w:sz w:val="24"/>
          <w:szCs w:val="24"/>
        </w:rPr>
        <w:t xml:space="preserve">di </w:t>
      </w:r>
      <w:r w:rsidR="00CD49B6">
        <w:rPr>
          <w:rFonts w:ascii="Times New Roman" w:hAnsi="Times New Roman" w:cs="Times New Roman"/>
          <w:color w:val="000000" w:themeColor="text1"/>
          <w:sz w:val="24"/>
          <w:szCs w:val="24"/>
        </w:rPr>
        <w:t xml:space="preserve">Dusun Bunne </w:t>
      </w:r>
      <w:r w:rsidR="00CD49B6" w:rsidRPr="00932B55">
        <w:rPr>
          <w:rFonts w:ascii="Times New Roman" w:hAnsi="Times New Roman" w:cs="Times New Roman"/>
          <w:color w:val="000000" w:themeColor="text1"/>
          <w:sz w:val="24"/>
          <w:szCs w:val="24"/>
        </w:rPr>
        <w:t>Desa Goarie, Kecamatan Marioriwawo, Kabupaten Soppeng</w:t>
      </w:r>
      <w:r w:rsidR="00CD49B6">
        <w:rPr>
          <w:rFonts w:ascii="Times New Roman" w:hAnsi="Times New Roman" w:cs="Times New Roman"/>
          <w:color w:val="000000" w:themeColor="text1"/>
          <w:sz w:val="24"/>
          <w:szCs w:val="24"/>
        </w:rPr>
        <w:t>.</w:t>
      </w:r>
      <w:r w:rsidR="00CD49B6" w:rsidRPr="00932B55">
        <w:rPr>
          <w:rFonts w:ascii="Times New Roman" w:hAnsi="Times New Roman" w:cs="Times New Roman"/>
          <w:color w:val="000000" w:themeColor="text1"/>
          <w:sz w:val="24"/>
          <w:szCs w:val="24"/>
        </w:rPr>
        <w:t xml:space="preserve"> </w:t>
      </w:r>
    </w:p>
    <w:p w:rsidR="00CD49B6" w:rsidRDefault="00CD49B6" w:rsidP="00D54592">
      <w:pPr>
        <w:pStyle w:val="ListParagraph"/>
        <w:widowControl w:val="0"/>
        <w:numPr>
          <w:ilvl w:val="0"/>
          <w:numId w:val="18"/>
        </w:numPr>
        <w:autoSpaceDE w:val="0"/>
        <w:autoSpaceDN w:val="0"/>
        <w:adjustRightInd w:val="0"/>
        <w:spacing w:line="48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Untuk mengetahui </w:t>
      </w:r>
      <w:r w:rsidR="00E40570" w:rsidRPr="00CD49B6">
        <w:rPr>
          <w:rFonts w:ascii="Times New Roman" w:hAnsi="Times New Roman" w:cs="Times New Roman"/>
          <w:color w:val="000000" w:themeColor="text1"/>
          <w:sz w:val="24"/>
          <w:szCs w:val="24"/>
        </w:rPr>
        <w:t>keuntungan usaha</w:t>
      </w:r>
      <w:r>
        <w:rPr>
          <w:rFonts w:ascii="Times New Roman" w:hAnsi="Times New Roman" w:cs="Times New Roman"/>
          <w:color w:val="000000" w:themeColor="text1"/>
          <w:sz w:val="24"/>
          <w:szCs w:val="24"/>
        </w:rPr>
        <w:t xml:space="preserve"> </w:t>
      </w:r>
      <w:r w:rsidR="00E40570" w:rsidRPr="00CD49B6">
        <w:rPr>
          <w:rFonts w:ascii="Times New Roman" w:hAnsi="Times New Roman" w:cs="Times New Roman"/>
          <w:color w:val="000000" w:themeColor="text1"/>
          <w:sz w:val="24"/>
          <w:szCs w:val="24"/>
        </w:rPr>
        <w:t xml:space="preserve">tani kakao </w:t>
      </w:r>
      <w:r w:rsidRPr="00932B55">
        <w:rPr>
          <w:rFonts w:ascii="Times New Roman" w:hAnsi="Times New Roman" w:cs="Times New Roman"/>
          <w:color w:val="000000" w:themeColor="text1"/>
          <w:sz w:val="24"/>
          <w:szCs w:val="24"/>
        </w:rPr>
        <w:t xml:space="preserve">di </w:t>
      </w:r>
      <w:r>
        <w:rPr>
          <w:rFonts w:ascii="Times New Roman" w:hAnsi="Times New Roman" w:cs="Times New Roman"/>
          <w:color w:val="000000" w:themeColor="text1"/>
          <w:sz w:val="24"/>
          <w:szCs w:val="24"/>
        </w:rPr>
        <w:t xml:space="preserve">Dusun Bunne </w:t>
      </w:r>
      <w:r w:rsidRPr="00932B55">
        <w:rPr>
          <w:rFonts w:ascii="Times New Roman" w:hAnsi="Times New Roman" w:cs="Times New Roman"/>
          <w:color w:val="000000" w:themeColor="text1"/>
          <w:sz w:val="24"/>
          <w:szCs w:val="24"/>
        </w:rPr>
        <w:t>Desa Goarie, Kecamatan Marioriwawo, Kabupaten Soppeng</w:t>
      </w:r>
      <w:r>
        <w:rPr>
          <w:rFonts w:ascii="Times New Roman" w:hAnsi="Times New Roman" w:cs="Times New Roman"/>
          <w:color w:val="000000" w:themeColor="text1"/>
          <w:sz w:val="24"/>
          <w:szCs w:val="24"/>
        </w:rPr>
        <w:t>.</w:t>
      </w:r>
      <w:r w:rsidRPr="00932B55">
        <w:rPr>
          <w:rFonts w:ascii="Times New Roman" w:hAnsi="Times New Roman" w:cs="Times New Roman"/>
          <w:color w:val="000000" w:themeColor="text1"/>
          <w:sz w:val="24"/>
          <w:szCs w:val="24"/>
        </w:rPr>
        <w:t xml:space="preserve"> </w:t>
      </w:r>
    </w:p>
    <w:p w:rsidR="006762F1" w:rsidRPr="00932B55" w:rsidRDefault="00A2653E" w:rsidP="00C35622">
      <w:pPr>
        <w:pStyle w:val="ListParagraph"/>
        <w:numPr>
          <w:ilvl w:val="0"/>
          <w:numId w:val="50"/>
        </w:numPr>
        <w:spacing w:after="0" w:line="480" w:lineRule="auto"/>
        <w:ind w:left="426" w:right="-46"/>
        <w:jc w:val="both"/>
        <w:rPr>
          <w:rFonts w:ascii="Times New Roman" w:hAnsi="Times New Roman" w:cs="Times New Roman"/>
          <w:b/>
          <w:color w:val="000000" w:themeColor="text1"/>
          <w:sz w:val="24"/>
          <w:szCs w:val="24"/>
        </w:rPr>
      </w:pPr>
      <w:r w:rsidRPr="00932B55">
        <w:rPr>
          <w:rFonts w:ascii="Times New Roman" w:hAnsi="Times New Roman" w:cs="Times New Roman"/>
          <w:b/>
          <w:color w:val="000000" w:themeColor="text1"/>
          <w:sz w:val="24"/>
          <w:szCs w:val="24"/>
        </w:rPr>
        <w:t>Manfaat Penelitian</w:t>
      </w:r>
    </w:p>
    <w:p w:rsidR="008B7318" w:rsidRPr="00932B55" w:rsidRDefault="008B7318" w:rsidP="008B7318">
      <w:pPr>
        <w:spacing w:line="480" w:lineRule="auto"/>
        <w:ind w:left="426" w:firstLine="708"/>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Manfaat penelitian ini terbagi dua, yaitu manfaat secara teoritis dan manfaat secara praktis.</w:t>
      </w:r>
    </w:p>
    <w:p w:rsidR="008B7318" w:rsidRPr="00932B55" w:rsidRDefault="008B7318" w:rsidP="008B7318">
      <w:pPr>
        <w:pStyle w:val="ListParagraph"/>
        <w:numPr>
          <w:ilvl w:val="0"/>
          <w:numId w:val="47"/>
        </w:numPr>
        <w:spacing w:line="480" w:lineRule="auto"/>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Manfaat Teoritis</w:t>
      </w:r>
    </w:p>
    <w:p w:rsidR="008B7318" w:rsidRDefault="008B7318" w:rsidP="008B7318">
      <w:pPr>
        <w:pStyle w:val="ListParagraph"/>
        <w:spacing w:line="480" w:lineRule="auto"/>
        <w:ind w:left="709" w:firstLine="425"/>
        <w:jc w:val="both"/>
        <w:rPr>
          <w:rFonts w:ascii="Times New Roman" w:hAnsi="Times New Roman" w:cs="Times New Roman"/>
          <w:color w:val="000000" w:themeColor="text1"/>
          <w:sz w:val="24"/>
          <w:szCs w:val="24"/>
        </w:rPr>
      </w:pPr>
      <w:r w:rsidRPr="00932B55">
        <w:rPr>
          <w:rFonts w:ascii="Times New Roman" w:hAnsi="Times New Roman" w:cs="Times New Roman"/>
          <w:color w:val="000000" w:themeColor="text1"/>
          <w:sz w:val="24"/>
          <w:szCs w:val="24"/>
          <w:lang w:val="en-US"/>
        </w:rPr>
        <w:t>Secara teoritis, penelitian ini memberikan analisa terkait pendapatan masyarakat petani</w:t>
      </w:r>
      <w:r w:rsidR="00CD49B6">
        <w:rPr>
          <w:rFonts w:ascii="Times New Roman" w:hAnsi="Times New Roman" w:cs="Times New Roman"/>
          <w:color w:val="000000" w:themeColor="text1"/>
          <w:sz w:val="24"/>
          <w:szCs w:val="24"/>
        </w:rPr>
        <w:t xml:space="preserve"> </w:t>
      </w:r>
      <w:r w:rsidRPr="00932B55">
        <w:rPr>
          <w:rFonts w:ascii="Times New Roman" w:hAnsi="Times New Roman" w:cs="Times New Roman"/>
          <w:color w:val="000000" w:themeColor="text1"/>
          <w:sz w:val="24"/>
          <w:szCs w:val="24"/>
          <w:lang w:val="en-US"/>
        </w:rPr>
        <w:t xml:space="preserve"> kakao di</w:t>
      </w:r>
      <w:r w:rsidR="00CD49B6">
        <w:rPr>
          <w:rFonts w:ascii="Times New Roman" w:hAnsi="Times New Roman" w:cs="Times New Roman"/>
          <w:color w:val="000000" w:themeColor="text1"/>
          <w:sz w:val="24"/>
          <w:szCs w:val="24"/>
        </w:rPr>
        <w:t xml:space="preserve"> Dusun Bunne</w:t>
      </w:r>
      <w:r w:rsidRPr="00932B55">
        <w:rPr>
          <w:rFonts w:ascii="Times New Roman" w:hAnsi="Times New Roman" w:cs="Times New Roman"/>
          <w:color w:val="000000" w:themeColor="text1"/>
          <w:sz w:val="24"/>
          <w:szCs w:val="24"/>
          <w:lang w:val="en-US"/>
        </w:rPr>
        <w:t xml:space="preserve"> Desa Goarie Kecamatan Marioriwawo Kabupaten Soppeng. Hasil dari penelitian ini diharapkan </w:t>
      </w:r>
      <w:r w:rsidRPr="00932B55">
        <w:rPr>
          <w:rFonts w:ascii="Times New Roman" w:hAnsi="Times New Roman" w:cs="Times New Roman"/>
          <w:color w:val="000000" w:themeColor="text1"/>
          <w:sz w:val="24"/>
          <w:szCs w:val="24"/>
          <w:lang w:val="en-US"/>
        </w:rPr>
        <w:lastRenderedPageBreak/>
        <w:t>dapat menjadi referensi atau masukan bagi perkembangan ilmu ekonomi, khususnya dalam kajian pendapatan petani.</w:t>
      </w:r>
    </w:p>
    <w:p w:rsidR="00EA1DDE" w:rsidRPr="00EA1DDE" w:rsidRDefault="00EA1DDE" w:rsidP="008B7318">
      <w:pPr>
        <w:pStyle w:val="ListParagraph"/>
        <w:spacing w:line="480" w:lineRule="auto"/>
        <w:ind w:left="709" w:firstLine="425"/>
        <w:jc w:val="both"/>
        <w:rPr>
          <w:rFonts w:ascii="Times New Roman" w:hAnsi="Times New Roman" w:cs="Times New Roman"/>
          <w:color w:val="000000" w:themeColor="text1"/>
          <w:sz w:val="24"/>
          <w:szCs w:val="24"/>
        </w:rPr>
      </w:pPr>
    </w:p>
    <w:p w:rsidR="008B7318" w:rsidRPr="00932B55" w:rsidRDefault="008B7318" w:rsidP="008B7318">
      <w:pPr>
        <w:pStyle w:val="ListParagraph"/>
        <w:numPr>
          <w:ilvl w:val="0"/>
          <w:numId w:val="47"/>
        </w:numPr>
        <w:spacing w:line="480" w:lineRule="auto"/>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Manfaat Praktis</w:t>
      </w:r>
    </w:p>
    <w:p w:rsidR="008B7318" w:rsidRPr="00932B55" w:rsidRDefault="008B7318" w:rsidP="008B7318">
      <w:pPr>
        <w:pStyle w:val="ListParagraph"/>
        <w:numPr>
          <w:ilvl w:val="0"/>
          <w:numId w:val="48"/>
        </w:numPr>
        <w:spacing w:line="480" w:lineRule="auto"/>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Hasil penelitian ini memberikan suatu sumbangan dan informasi kepada Petani Kakao mengenai pendapatan mereka, Sehingga membantu petani Kakao dalam proses pengambilan keputusan guna meningkatkan pendapatannya.</w:t>
      </w:r>
    </w:p>
    <w:p w:rsidR="008B7318" w:rsidRPr="00932B55" w:rsidRDefault="008B7318" w:rsidP="008B7318">
      <w:pPr>
        <w:pStyle w:val="ListParagraph"/>
        <w:numPr>
          <w:ilvl w:val="0"/>
          <w:numId w:val="48"/>
        </w:numPr>
        <w:spacing w:line="480" w:lineRule="auto"/>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Diharapkan hasil penelitian ini menjadi bahan informasi dan pertimbangan  bagi Pemerintah dalam merumuskan kebijakan pertanian untuk meningkatkan produksi Kakao.</w:t>
      </w:r>
    </w:p>
    <w:p w:rsidR="008B7318" w:rsidRPr="00F86555" w:rsidRDefault="008B7318" w:rsidP="008B7318">
      <w:pPr>
        <w:pStyle w:val="ListParagraph"/>
        <w:numPr>
          <w:ilvl w:val="0"/>
          <w:numId w:val="48"/>
        </w:numPr>
        <w:spacing w:line="480" w:lineRule="auto"/>
        <w:jc w:val="both"/>
        <w:rPr>
          <w:rFonts w:ascii="Times New Roman" w:hAnsi="Times New Roman" w:cs="Times New Roman"/>
          <w:color w:val="000000" w:themeColor="text1"/>
          <w:sz w:val="24"/>
          <w:szCs w:val="24"/>
          <w:lang w:val="en-US"/>
        </w:rPr>
      </w:pPr>
      <w:r w:rsidRPr="00932B55">
        <w:rPr>
          <w:rFonts w:ascii="Times New Roman" w:hAnsi="Times New Roman" w:cs="Times New Roman"/>
          <w:color w:val="000000" w:themeColor="text1"/>
          <w:sz w:val="24"/>
          <w:szCs w:val="24"/>
          <w:lang w:val="en-US"/>
        </w:rPr>
        <w:t xml:space="preserve">Dapat membantu </w:t>
      </w:r>
      <w:r w:rsidR="00327A52">
        <w:rPr>
          <w:rFonts w:ascii="Times New Roman" w:hAnsi="Times New Roman" w:cs="Times New Roman"/>
          <w:color w:val="000000" w:themeColor="text1"/>
          <w:sz w:val="24"/>
          <w:szCs w:val="24"/>
        </w:rPr>
        <w:t xml:space="preserve"> </w:t>
      </w:r>
      <w:r w:rsidRPr="00932B55">
        <w:rPr>
          <w:rFonts w:ascii="Times New Roman" w:hAnsi="Times New Roman" w:cs="Times New Roman"/>
          <w:color w:val="000000" w:themeColor="text1"/>
          <w:sz w:val="24"/>
          <w:szCs w:val="24"/>
          <w:lang w:val="en-US"/>
        </w:rPr>
        <w:t xml:space="preserve">penelitian </w:t>
      </w:r>
      <w:r w:rsidR="00327A52">
        <w:rPr>
          <w:rFonts w:ascii="Times New Roman" w:hAnsi="Times New Roman" w:cs="Times New Roman"/>
          <w:color w:val="000000" w:themeColor="text1"/>
          <w:sz w:val="24"/>
          <w:szCs w:val="24"/>
        </w:rPr>
        <w:t xml:space="preserve"> </w:t>
      </w:r>
      <w:r w:rsidRPr="00932B55">
        <w:rPr>
          <w:rFonts w:ascii="Times New Roman" w:hAnsi="Times New Roman" w:cs="Times New Roman"/>
          <w:color w:val="000000" w:themeColor="text1"/>
          <w:sz w:val="24"/>
          <w:szCs w:val="24"/>
          <w:lang w:val="en-US"/>
        </w:rPr>
        <w:t>selanjutnya untuk melakukan penelitian pendapatan petani, agar penelitiannya lebih baik lagi.</w:t>
      </w:r>
    </w:p>
    <w:sectPr w:rsidR="008B7318" w:rsidRPr="00F86555" w:rsidSect="00B03C91">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543" w:rsidRDefault="00AD4543" w:rsidP="0085668C">
      <w:pPr>
        <w:spacing w:after="0" w:line="240" w:lineRule="auto"/>
      </w:pPr>
      <w:r>
        <w:separator/>
      </w:r>
    </w:p>
  </w:endnote>
  <w:endnote w:type="continuationSeparator" w:id="1">
    <w:p w:rsidR="00AD4543" w:rsidRDefault="00AD4543" w:rsidP="00856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127" w:rsidRPr="00172F3B" w:rsidRDefault="00190127">
    <w:pPr>
      <w:pStyle w:val="Footer"/>
      <w:jc w:val="right"/>
    </w:pPr>
  </w:p>
  <w:p w:rsidR="00190127" w:rsidRPr="00CA1626" w:rsidRDefault="00190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543" w:rsidRDefault="00AD4543" w:rsidP="0085668C">
      <w:pPr>
        <w:spacing w:after="0" w:line="240" w:lineRule="auto"/>
      </w:pPr>
      <w:r>
        <w:separator/>
      </w:r>
    </w:p>
  </w:footnote>
  <w:footnote w:type="continuationSeparator" w:id="1">
    <w:p w:rsidR="00AD4543" w:rsidRDefault="00AD4543" w:rsidP="00856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0533"/>
      <w:docPartObj>
        <w:docPartGallery w:val="Page Numbers (Top of Page)"/>
        <w:docPartUnique/>
      </w:docPartObj>
    </w:sdtPr>
    <w:sdtContent>
      <w:p w:rsidR="00190127" w:rsidRDefault="00264313">
        <w:pPr>
          <w:pStyle w:val="Header"/>
          <w:jc w:val="right"/>
        </w:pPr>
        <w:fldSimple w:instr=" PAGE   \* MERGEFORMAT ">
          <w:r w:rsidR="00CE2DCB">
            <w:rPr>
              <w:noProof/>
            </w:rPr>
            <w:t>11</w:t>
          </w:r>
        </w:fldSimple>
      </w:p>
    </w:sdtContent>
  </w:sdt>
  <w:p w:rsidR="00190127" w:rsidRDefault="00190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9"/>
    <w:multiLevelType w:val="multilevel"/>
    <w:tmpl w:val="9BD4991A"/>
    <w:name w:val="WW8Num12"/>
    <w:lvl w:ilvl="0">
      <w:start w:val="1"/>
      <w:numFmt w:val="upperLetter"/>
      <w:lvlText w:val="%1."/>
      <w:lvlJc w:val="left"/>
      <w:pPr>
        <w:tabs>
          <w:tab w:val="num" w:pos="360"/>
        </w:tabs>
        <w:ind w:left="360" w:hanging="360"/>
      </w:pPr>
    </w:lvl>
    <w:lvl w:ilvl="1">
      <w:start w:val="1"/>
      <w:numFmt w:val="lowerLetter"/>
      <w:lvlText w:val="%2)"/>
      <w:lvlJc w:val="left"/>
      <w:pPr>
        <w:tabs>
          <w:tab w:val="num" w:pos="644"/>
        </w:tabs>
        <w:ind w:left="644" w:hanging="360"/>
      </w:pPr>
      <w:rPr>
        <w:b w:val="0"/>
        <w:bCs/>
      </w:rPr>
    </w:lvl>
    <w:lvl w:ilvl="2">
      <w:start w:val="1"/>
      <w:numFmt w:val="decimal"/>
      <w:lvlText w:val="%3."/>
      <w:lvlJc w:val="left"/>
      <w:pPr>
        <w:tabs>
          <w:tab w:val="num" w:pos="0"/>
        </w:tabs>
        <w:ind w:left="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rPr>
        <w:b w:val="0"/>
        <w:bCs/>
        <w:i w:val="0"/>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6FE7DA1"/>
    <w:multiLevelType w:val="hybridMultilevel"/>
    <w:tmpl w:val="F93AB714"/>
    <w:lvl w:ilvl="0" w:tplc="8C82D9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76884D4">
      <w:start w:val="1"/>
      <w:numFmt w:val="decimal"/>
      <w:lvlText w:val="%3)"/>
      <w:lvlJc w:val="right"/>
      <w:pPr>
        <w:ind w:left="2880" w:hanging="180"/>
      </w:pPr>
      <w:rPr>
        <w:rFonts w:ascii="Times New Roman" w:eastAsiaTheme="minorHAnsi"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94338C"/>
    <w:multiLevelType w:val="hybridMultilevel"/>
    <w:tmpl w:val="C6D2F75A"/>
    <w:lvl w:ilvl="0" w:tplc="DD5E225E">
      <w:start w:val="1"/>
      <w:numFmt w:val="lowerLetter"/>
      <w:lvlText w:val="%1)"/>
      <w:lvlJc w:val="left"/>
      <w:pPr>
        <w:ind w:left="2160" w:hanging="360"/>
      </w:pPr>
      <w:rPr>
        <w:rFonts w:ascii="Times New Roman" w:eastAsiaTheme="minorEastAsia"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BFF76FA"/>
    <w:multiLevelType w:val="hybridMultilevel"/>
    <w:tmpl w:val="4DB6A0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761A12"/>
    <w:multiLevelType w:val="hybridMultilevel"/>
    <w:tmpl w:val="D0AE51B0"/>
    <w:lvl w:ilvl="0" w:tplc="3C922AD0">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26F55C7"/>
    <w:multiLevelType w:val="hybridMultilevel"/>
    <w:tmpl w:val="7D245C96"/>
    <w:lvl w:ilvl="0" w:tplc="DE027C2E">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
    <w:nsid w:val="144A026D"/>
    <w:multiLevelType w:val="hybridMultilevel"/>
    <w:tmpl w:val="941A445E"/>
    <w:lvl w:ilvl="0" w:tplc="70B67E1C">
      <w:start w:val="1"/>
      <w:numFmt w:val="decimal"/>
      <w:lvlText w:val="%1)"/>
      <w:lvlJc w:val="left"/>
      <w:pPr>
        <w:ind w:left="1778" w:hanging="360"/>
      </w:pPr>
      <w:rPr>
        <w:rFonts w:eastAsia="Times New Roman" w:hint="default"/>
        <w:color w:val="auto"/>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72B0FCB"/>
    <w:multiLevelType w:val="hybridMultilevel"/>
    <w:tmpl w:val="C9B0F6BE"/>
    <w:lvl w:ilvl="0" w:tplc="796A348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83732FD"/>
    <w:multiLevelType w:val="hybridMultilevel"/>
    <w:tmpl w:val="BA04BC74"/>
    <w:lvl w:ilvl="0" w:tplc="44805B1C">
      <w:start w:val="1"/>
      <w:numFmt w:val="decimal"/>
      <w:lvlText w:val="%1."/>
      <w:lvlJc w:val="left"/>
      <w:pPr>
        <w:ind w:left="720" w:hanging="360"/>
      </w:pPr>
      <w:rPr>
        <w:rFonts w:ascii="Times New Roman" w:eastAsia="Times New Roman" w:hAnsi="Times New Roman" w:cs="Times New Roman"/>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593DB9"/>
    <w:multiLevelType w:val="hybridMultilevel"/>
    <w:tmpl w:val="79E02C1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8924373"/>
    <w:multiLevelType w:val="hybridMultilevel"/>
    <w:tmpl w:val="E8965D22"/>
    <w:lvl w:ilvl="0" w:tplc="AAB43CE8">
      <w:start w:val="1"/>
      <w:numFmt w:val="decimal"/>
      <w:lvlText w:val="%1)"/>
      <w:lvlJc w:val="left"/>
      <w:pPr>
        <w:ind w:left="720" w:hanging="360"/>
      </w:pPr>
      <w:rPr>
        <w:rFonts w:cs="Times New Roman"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C227E8"/>
    <w:multiLevelType w:val="hybridMultilevel"/>
    <w:tmpl w:val="A6908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1D496A"/>
    <w:multiLevelType w:val="hybridMultilevel"/>
    <w:tmpl w:val="68945608"/>
    <w:lvl w:ilvl="0" w:tplc="0421000F">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235F2A74"/>
    <w:multiLevelType w:val="hybridMultilevel"/>
    <w:tmpl w:val="A2C29DBE"/>
    <w:lvl w:ilvl="0" w:tplc="1A3E3196">
      <w:start w:val="1"/>
      <w:numFmt w:val="decimal"/>
      <w:lvlText w:val="%1)"/>
      <w:lvlJc w:val="left"/>
      <w:pPr>
        <w:ind w:left="4406" w:hanging="360"/>
      </w:pPr>
      <w:rPr>
        <w:rFonts w:hint="default"/>
      </w:rPr>
    </w:lvl>
    <w:lvl w:ilvl="1" w:tplc="04090019" w:tentative="1">
      <w:start w:val="1"/>
      <w:numFmt w:val="lowerLetter"/>
      <w:lvlText w:val="%2."/>
      <w:lvlJc w:val="left"/>
      <w:pPr>
        <w:ind w:left="5126" w:hanging="360"/>
      </w:pPr>
    </w:lvl>
    <w:lvl w:ilvl="2" w:tplc="0409001B" w:tentative="1">
      <w:start w:val="1"/>
      <w:numFmt w:val="lowerRoman"/>
      <w:lvlText w:val="%3."/>
      <w:lvlJc w:val="right"/>
      <w:pPr>
        <w:ind w:left="5846" w:hanging="180"/>
      </w:pPr>
    </w:lvl>
    <w:lvl w:ilvl="3" w:tplc="0409000F" w:tentative="1">
      <w:start w:val="1"/>
      <w:numFmt w:val="decimal"/>
      <w:lvlText w:val="%4."/>
      <w:lvlJc w:val="left"/>
      <w:pPr>
        <w:ind w:left="6566" w:hanging="360"/>
      </w:pPr>
    </w:lvl>
    <w:lvl w:ilvl="4" w:tplc="04090019" w:tentative="1">
      <w:start w:val="1"/>
      <w:numFmt w:val="lowerLetter"/>
      <w:lvlText w:val="%5."/>
      <w:lvlJc w:val="left"/>
      <w:pPr>
        <w:ind w:left="7286" w:hanging="360"/>
      </w:pPr>
    </w:lvl>
    <w:lvl w:ilvl="5" w:tplc="0409001B" w:tentative="1">
      <w:start w:val="1"/>
      <w:numFmt w:val="lowerRoman"/>
      <w:lvlText w:val="%6."/>
      <w:lvlJc w:val="right"/>
      <w:pPr>
        <w:ind w:left="8006" w:hanging="180"/>
      </w:pPr>
    </w:lvl>
    <w:lvl w:ilvl="6" w:tplc="0409000F" w:tentative="1">
      <w:start w:val="1"/>
      <w:numFmt w:val="decimal"/>
      <w:lvlText w:val="%7."/>
      <w:lvlJc w:val="left"/>
      <w:pPr>
        <w:ind w:left="8726" w:hanging="360"/>
      </w:pPr>
    </w:lvl>
    <w:lvl w:ilvl="7" w:tplc="04090019" w:tentative="1">
      <w:start w:val="1"/>
      <w:numFmt w:val="lowerLetter"/>
      <w:lvlText w:val="%8."/>
      <w:lvlJc w:val="left"/>
      <w:pPr>
        <w:ind w:left="9446" w:hanging="360"/>
      </w:pPr>
    </w:lvl>
    <w:lvl w:ilvl="8" w:tplc="0409001B" w:tentative="1">
      <w:start w:val="1"/>
      <w:numFmt w:val="lowerRoman"/>
      <w:lvlText w:val="%9."/>
      <w:lvlJc w:val="right"/>
      <w:pPr>
        <w:ind w:left="10166" w:hanging="180"/>
      </w:pPr>
    </w:lvl>
  </w:abstractNum>
  <w:abstractNum w:abstractNumId="15">
    <w:nsid w:val="24B57C1C"/>
    <w:multiLevelType w:val="hybridMultilevel"/>
    <w:tmpl w:val="7B1EBF66"/>
    <w:lvl w:ilvl="0" w:tplc="41F0E3E4">
      <w:start w:val="1"/>
      <w:numFmt w:val="lowerLetter"/>
      <w:lvlText w:val="%1)"/>
      <w:lvlJc w:val="left"/>
      <w:pPr>
        <w:ind w:left="720" w:hanging="360"/>
      </w:pPr>
      <w:rPr>
        <w:rFonts w:ascii="Times New Roman" w:eastAsiaTheme="minorHAnsi" w:hAnsi="Times New Roman" w:cs="Times New Roman"/>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7D84FBA"/>
    <w:multiLevelType w:val="hybridMultilevel"/>
    <w:tmpl w:val="351241E4"/>
    <w:lvl w:ilvl="0" w:tplc="4676A8A2">
      <w:start w:val="1"/>
      <w:numFmt w:val="decimal"/>
      <w:lvlText w:val="%1."/>
      <w:lvlJc w:val="left"/>
      <w:pPr>
        <w:tabs>
          <w:tab w:val="num" w:pos="1800"/>
        </w:tabs>
        <w:ind w:left="1800" w:hanging="360"/>
      </w:pPr>
      <w:rPr>
        <w:rFonts w:ascii="Times New Roman" w:eastAsiaTheme="minorEastAsia"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3964812"/>
    <w:multiLevelType w:val="hybridMultilevel"/>
    <w:tmpl w:val="6FE07D5E"/>
    <w:lvl w:ilvl="0" w:tplc="04210011">
      <w:start w:val="1"/>
      <w:numFmt w:val="decimal"/>
      <w:lvlText w:val="%1)"/>
      <w:lvlJc w:val="left"/>
      <w:pPr>
        <w:ind w:left="78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3A73E1C"/>
    <w:multiLevelType w:val="hybridMultilevel"/>
    <w:tmpl w:val="3E00FD2C"/>
    <w:lvl w:ilvl="0" w:tplc="292242CE">
      <w:start w:val="1"/>
      <w:numFmt w:val="decimal"/>
      <w:lvlText w:val="%1."/>
      <w:lvlJc w:val="left"/>
      <w:pPr>
        <w:ind w:left="3240" w:hanging="360"/>
      </w:pPr>
      <w:rPr>
        <w:rFonts w:hint="default"/>
        <w:b/>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8D6275A"/>
    <w:multiLevelType w:val="hybridMultilevel"/>
    <w:tmpl w:val="08587EC4"/>
    <w:lvl w:ilvl="0" w:tplc="9DB8076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674667"/>
    <w:multiLevelType w:val="hybridMultilevel"/>
    <w:tmpl w:val="2540890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C0C5A8E"/>
    <w:multiLevelType w:val="hybridMultilevel"/>
    <w:tmpl w:val="2C263406"/>
    <w:lvl w:ilvl="0" w:tplc="50508E62">
      <w:start w:val="1"/>
      <w:numFmt w:val="upperLetter"/>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C153EDC"/>
    <w:multiLevelType w:val="hybridMultilevel"/>
    <w:tmpl w:val="9BEAEE4A"/>
    <w:lvl w:ilvl="0" w:tplc="D5CEFDD0">
      <w:start w:val="1"/>
      <w:numFmt w:val="lowerLetter"/>
      <w:lvlText w:val="%1)"/>
      <w:lvlJc w:val="left"/>
      <w:pPr>
        <w:ind w:left="3686" w:hanging="360"/>
      </w:pPr>
      <w:rPr>
        <w:rFonts w:hint="default"/>
      </w:rPr>
    </w:lvl>
    <w:lvl w:ilvl="1" w:tplc="04090019">
      <w:start w:val="1"/>
      <w:numFmt w:val="lowerLetter"/>
      <w:lvlText w:val="%2."/>
      <w:lvlJc w:val="left"/>
      <w:pPr>
        <w:ind w:left="4406" w:hanging="360"/>
      </w:pPr>
    </w:lvl>
    <w:lvl w:ilvl="2" w:tplc="0409001B" w:tentative="1">
      <w:start w:val="1"/>
      <w:numFmt w:val="lowerRoman"/>
      <w:lvlText w:val="%3."/>
      <w:lvlJc w:val="right"/>
      <w:pPr>
        <w:ind w:left="5126" w:hanging="180"/>
      </w:pPr>
    </w:lvl>
    <w:lvl w:ilvl="3" w:tplc="0409000F" w:tentative="1">
      <w:start w:val="1"/>
      <w:numFmt w:val="decimal"/>
      <w:lvlText w:val="%4."/>
      <w:lvlJc w:val="left"/>
      <w:pPr>
        <w:ind w:left="5846" w:hanging="360"/>
      </w:pPr>
    </w:lvl>
    <w:lvl w:ilvl="4" w:tplc="04090019" w:tentative="1">
      <w:start w:val="1"/>
      <w:numFmt w:val="lowerLetter"/>
      <w:lvlText w:val="%5."/>
      <w:lvlJc w:val="left"/>
      <w:pPr>
        <w:ind w:left="6566" w:hanging="360"/>
      </w:pPr>
    </w:lvl>
    <w:lvl w:ilvl="5" w:tplc="0409001B" w:tentative="1">
      <w:start w:val="1"/>
      <w:numFmt w:val="lowerRoman"/>
      <w:lvlText w:val="%6."/>
      <w:lvlJc w:val="right"/>
      <w:pPr>
        <w:ind w:left="7286" w:hanging="180"/>
      </w:pPr>
    </w:lvl>
    <w:lvl w:ilvl="6" w:tplc="0409000F" w:tentative="1">
      <w:start w:val="1"/>
      <w:numFmt w:val="decimal"/>
      <w:lvlText w:val="%7."/>
      <w:lvlJc w:val="left"/>
      <w:pPr>
        <w:ind w:left="8006" w:hanging="360"/>
      </w:pPr>
    </w:lvl>
    <w:lvl w:ilvl="7" w:tplc="04090019" w:tentative="1">
      <w:start w:val="1"/>
      <w:numFmt w:val="lowerLetter"/>
      <w:lvlText w:val="%8."/>
      <w:lvlJc w:val="left"/>
      <w:pPr>
        <w:ind w:left="8726" w:hanging="360"/>
      </w:pPr>
    </w:lvl>
    <w:lvl w:ilvl="8" w:tplc="0409001B" w:tentative="1">
      <w:start w:val="1"/>
      <w:numFmt w:val="lowerRoman"/>
      <w:lvlText w:val="%9."/>
      <w:lvlJc w:val="right"/>
      <w:pPr>
        <w:ind w:left="9446" w:hanging="180"/>
      </w:pPr>
    </w:lvl>
  </w:abstractNum>
  <w:abstractNum w:abstractNumId="23">
    <w:nsid w:val="40D2009D"/>
    <w:multiLevelType w:val="hybridMultilevel"/>
    <w:tmpl w:val="02BADE2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2C363B2"/>
    <w:multiLevelType w:val="hybridMultilevel"/>
    <w:tmpl w:val="E8A0C202"/>
    <w:lvl w:ilvl="0" w:tplc="5AFCE0FA">
      <w:start w:val="1"/>
      <w:numFmt w:val="lowerLetter"/>
      <w:lvlText w:val="%1."/>
      <w:lvlJc w:val="left"/>
      <w:pPr>
        <w:ind w:left="786" w:hanging="360"/>
      </w:pPr>
      <w:rPr>
        <w:rFonts w:hint="default"/>
        <w:b/>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639347A"/>
    <w:multiLevelType w:val="hybridMultilevel"/>
    <w:tmpl w:val="45BA5D70"/>
    <w:lvl w:ilvl="0" w:tplc="F2A2C0D8">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1D236C"/>
    <w:multiLevelType w:val="hybridMultilevel"/>
    <w:tmpl w:val="5444091A"/>
    <w:lvl w:ilvl="0" w:tplc="F2ECD59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nsid w:val="49FC7A14"/>
    <w:multiLevelType w:val="hybridMultilevel"/>
    <w:tmpl w:val="45CE75D2"/>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AC82E7C"/>
    <w:multiLevelType w:val="hybridMultilevel"/>
    <w:tmpl w:val="F1DACF7C"/>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207EDD6E">
      <w:start w:val="2"/>
      <w:numFmt w:val="decimal"/>
      <w:lvlText w:val="%3.)"/>
      <w:lvlJc w:val="left"/>
      <w:pPr>
        <w:tabs>
          <w:tab w:val="num" w:pos="2700"/>
        </w:tabs>
        <w:ind w:left="2700" w:hanging="360"/>
      </w:pPr>
      <w:rPr>
        <w:rFonts w:hint="default"/>
      </w:rPr>
    </w:lvl>
    <w:lvl w:ilvl="3" w:tplc="92AC784C">
      <w:start w:val="4"/>
      <w:numFmt w:val="upperLetter"/>
      <w:lvlText w:val="%4."/>
      <w:lvlJc w:val="left"/>
      <w:pPr>
        <w:ind w:left="3240" w:hanging="360"/>
      </w:pPr>
      <w:rPr>
        <w:rFonts w:hint="default"/>
      </w:rPr>
    </w:lvl>
    <w:lvl w:ilvl="4" w:tplc="53207ACA">
      <w:start w:val="1"/>
      <w:numFmt w:val="decimal"/>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AFF66E5"/>
    <w:multiLevelType w:val="hybridMultilevel"/>
    <w:tmpl w:val="7A94E912"/>
    <w:lvl w:ilvl="0" w:tplc="F9E0898E">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7D2F23"/>
    <w:multiLevelType w:val="hybridMultilevel"/>
    <w:tmpl w:val="4B66136E"/>
    <w:lvl w:ilvl="0" w:tplc="C2527B1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4F122621"/>
    <w:multiLevelType w:val="hybridMultilevel"/>
    <w:tmpl w:val="C25003DE"/>
    <w:lvl w:ilvl="0" w:tplc="BA3CFD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B6230F"/>
    <w:multiLevelType w:val="hybridMultilevel"/>
    <w:tmpl w:val="236AE96C"/>
    <w:lvl w:ilvl="0" w:tplc="04210015">
      <w:start w:val="1"/>
      <w:numFmt w:val="upperLetter"/>
      <w:lvlText w:val="%1."/>
      <w:lvlJc w:val="left"/>
      <w:pPr>
        <w:ind w:left="1850" w:hanging="360"/>
      </w:pPr>
    </w:lvl>
    <w:lvl w:ilvl="1" w:tplc="04210019" w:tentative="1">
      <w:start w:val="1"/>
      <w:numFmt w:val="lowerLetter"/>
      <w:lvlText w:val="%2."/>
      <w:lvlJc w:val="left"/>
      <w:pPr>
        <w:ind w:left="2570" w:hanging="360"/>
      </w:pPr>
    </w:lvl>
    <w:lvl w:ilvl="2" w:tplc="0421001B" w:tentative="1">
      <w:start w:val="1"/>
      <w:numFmt w:val="lowerRoman"/>
      <w:lvlText w:val="%3."/>
      <w:lvlJc w:val="right"/>
      <w:pPr>
        <w:ind w:left="3290" w:hanging="180"/>
      </w:pPr>
    </w:lvl>
    <w:lvl w:ilvl="3" w:tplc="0421000F" w:tentative="1">
      <w:start w:val="1"/>
      <w:numFmt w:val="decimal"/>
      <w:lvlText w:val="%4."/>
      <w:lvlJc w:val="left"/>
      <w:pPr>
        <w:ind w:left="4010" w:hanging="360"/>
      </w:pPr>
    </w:lvl>
    <w:lvl w:ilvl="4" w:tplc="04210019" w:tentative="1">
      <w:start w:val="1"/>
      <w:numFmt w:val="lowerLetter"/>
      <w:lvlText w:val="%5."/>
      <w:lvlJc w:val="left"/>
      <w:pPr>
        <w:ind w:left="4730" w:hanging="360"/>
      </w:pPr>
    </w:lvl>
    <w:lvl w:ilvl="5" w:tplc="0421001B" w:tentative="1">
      <w:start w:val="1"/>
      <w:numFmt w:val="lowerRoman"/>
      <w:lvlText w:val="%6."/>
      <w:lvlJc w:val="right"/>
      <w:pPr>
        <w:ind w:left="5450" w:hanging="180"/>
      </w:pPr>
    </w:lvl>
    <w:lvl w:ilvl="6" w:tplc="0421000F" w:tentative="1">
      <w:start w:val="1"/>
      <w:numFmt w:val="decimal"/>
      <w:lvlText w:val="%7."/>
      <w:lvlJc w:val="left"/>
      <w:pPr>
        <w:ind w:left="6170" w:hanging="360"/>
      </w:pPr>
    </w:lvl>
    <w:lvl w:ilvl="7" w:tplc="04210019" w:tentative="1">
      <w:start w:val="1"/>
      <w:numFmt w:val="lowerLetter"/>
      <w:lvlText w:val="%8."/>
      <w:lvlJc w:val="left"/>
      <w:pPr>
        <w:ind w:left="6890" w:hanging="360"/>
      </w:pPr>
    </w:lvl>
    <w:lvl w:ilvl="8" w:tplc="0421001B" w:tentative="1">
      <w:start w:val="1"/>
      <w:numFmt w:val="lowerRoman"/>
      <w:lvlText w:val="%9."/>
      <w:lvlJc w:val="right"/>
      <w:pPr>
        <w:ind w:left="7610" w:hanging="180"/>
      </w:pPr>
    </w:lvl>
  </w:abstractNum>
  <w:abstractNum w:abstractNumId="33">
    <w:nsid w:val="567759C8"/>
    <w:multiLevelType w:val="hybridMultilevel"/>
    <w:tmpl w:val="E51AC0F6"/>
    <w:lvl w:ilvl="0" w:tplc="1C66FB0E">
      <w:start w:val="1"/>
      <w:numFmt w:val="upperLetter"/>
      <w:lvlText w:val="%1."/>
      <w:lvlJc w:val="left"/>
      <w:pPr>
        <w:ind w:left="5694" w:hanging="360"/>
      </w:pPr>
      <w:rPr>
        <w:rFonts w:ascii="Times New Roman" w:eastAsia="Times New Roman" w:hAnsi="Times New Roman" w:cs="Times New Roman"/>
        <w:b/>
      </w:rPr>
    </w:lvl>
    <w:lvl w:ilvl="1" w:tplc="04210019" w:tentative="1">
      <w:start w:val="1"/>
      <w:numFmt w:val="lowerLetter"/>
      <w:lvlText w:val="%2."/>
      <w:lvlJc w:val="left"/>
      <w:pPr>
        <w:ind w:left="6414" w:hanging="360"/>
      </w:pPr>
    </w:lvl>
    <w:lvl w:ilvl="2" w:tplc="0421001B" w:tentative="1">
      <w:start w:val="1"/>
      <w:numFmt w:val="lowerRoman"/>
      <w:lvlText w:val="%3."/>
      <w:lvlJc w:val="right"/>
      <w:pPr>
        <w:ind w:left="7134" w:hanging="180"/>
      </w:pPr>
    </w:lvl>
    <w:lvl w:ilvl="3" w:tplc="0421000F" w:tentative="1">
      <w:start w:val="1"/>
      <w:numFmt w:val="decimal"/>
      <w:lvlText w:val="%4."/>
      <w:lvlJc w:val="left"/>
      <w:pPr>
        <w:ind w:left="7854" w:hanging="360"/>
      </w:pPr>
    </w:lvl>
    <w:lvl w:ilvl="4" w:tplc="04210019" w:tentative="1">
      <w:start w:val="1"/>
      <w:numFmt w:val="lowerLetter"/>
      <w:lvlText w:val="%5."/>
      <w:lvlJc w:val="left"/>
      <w:pPr>
        <w:ind w:left="8574" w:hanging="360"/>
      </w:pPr>
    </w:lvl>
    <w:lvl w:ilvl="5" w:tplc="0421001B" w:tentative="1">
      <w:start w:val="1"/>
      <w:numFmt w:val="lowerRoman"/>
      <w:lvlText w:val="%6."/>
      <w:lvlJc w:val="right"/>
      <w:pPr>
        <w:ind w:left="9294" w:hanging="180"/>
      </w:pPr>
    </w:lvl>
    <w:lvl w:ilvl="6" w:tplc="0421000F" w:tentative="1">
      <w:start w:val="1"/>
      <w:numFmt w:val="decimal"/>
      <w:lvlText w:val="%7."/>
      <w:lvlJc w:val="left"/>
      <w:pPr>
        <w:ind w:left="10014" w:hanging="360"/>
      </w:pPr>
    </w:lvl>
    <w:lvl w:ilvl="7" w:tplc="04210019" w:tentative="1">
      <w:start w:val="1"/>
      <w:numFmt w:val="lowerLetter"/>
      <w:lvlText w:val="%8."/>
      <w:lvlJc w:val="left"/>
      <w:pPr>
        <w:ind w:left="10734" w:hanging="360"/>
      </w:pPr>
    </w:lvl>
    <w:lvl w:ilvl="8" w:tplc="0421001B" w:tentative="1">
      <w:start w:val="1"/>
      <w:numFmt w:val="lowerRoman"/>
      <w:lvlText w:val="%9."/>
      <w:lvlJc w:val="right"/>
      <w:pPr>
        <w:ind w:left="11454" w:hanging="180"/>
      </w:pPr>
    </w:lvl>
  </w:abstractNum>
  <w:abstractNum w:abstractNumId="34">
    <w:nsid w:val="59B06DDF"/>
    <w:multiLevelType w:val="hybridMultilevel"/>
    <w:tmpl w:val="6E0400DA"/>
    <w:lvl w:ilvl="0" w:tplc="05002DDC">
      <w:start w:val="1"/>
      <w:numFmt w:val="decimal"/>
      <w:lvlText w:val="%1."/>
      <w:lvlJc w:val="left"/>
      <w:pPr>
        <w:ind w:left="1146" w:hanging="360"/>
      </w:pPr>
      <w:rPr>
        <w:rFonts w:hint="default"/>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A2C0E1C"/>
    <w:multiLevelType w:val="hybridMultilevel"/>
    <w:tmpl w:val="32E6E81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5D571FB6"/>
    <w:multiLevelType w:val="hybridMultilevel"/>
    <w:tmpl w:val="327406B4"/>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E17736E"/>
    <w:multiLevelType w:val="hybridMultilevel"/>
    <w:tmpl w:val="89749BA8"/>
    <w:lvl w:ilvl="0" w:tplc="DEEECCA6">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8">
    <w:nsid w:val="5FED460A"/>
    <w:multiLevelType w:val="hybridMultilevel"/>
    <w:tmpl w:val="77D48E20"/>
    <w:lvl w:ilvl="0" w:tplc="0C66E1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0CF4313"/>
    <w:multiLevelType w:val="hybridMultilevel"/>
    <w:tmpl w:val="06544760"/>
    <w:lvl w:ilvl="0" w:tplc="BDB68086">
      <w:start w:val="1"/>
      <w:numFmt w:val="decimal"/>
      <w:lvlText w:val="%1."/>
      <w:lvlJc w:val="left"/>
      <w:pPr>
        <w:tabs>
          <w:tab w:val="num" w:pos="1620"/>
        </w:tabs>
        <w:ind w:left="1620" w:hanging="360"/>
      </w:pPr>
      <w:rPr>
        <w:rFonts w:ascii="Times New Roman" w:eastAsiaTheme="minorEastAsia" w:hAnsi="Times New Roman" w:cs="Times New Roman"/>
      </w:rPr>
    </w:lvl>
    <w:lvl w:ilvl="1" w:tplc="7DB87C48">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nsid w:val="60D217B5"/>
    <w:multiLevelType w:val="hybridMultilevel"/>
    <w:tmpl w:val="BCCC8CE6"/>
    <w:lvl w:ilvl="0" w:tplc="FA1E1952">
      <w:start w:val="1"/>
      <w:numFmt w:val="lowerLetter"/>
      <w:lvlText w:val="%1)"/>
      <w:lvlJc w:val="left"/>
      <w:pPr>
        <w:ind w:left="1287" w:hanging="360"/>
      </w:pPr>
      <w:rPr>
        <w:rFonts w:ascii="Times New Roman" w:eastAsiaTheme="minorHAnsi" w:hAnsi="Times New Roman" w:cstheme="minorBidi"/>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61F67410"/>
    <w:multiLevelType w:val="hybridMultilevel"/>
    <w:tmpl w:val="9126FB6C"/>
    <w:lvl w:ilvl="0" w:tplc="8DCE88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62581509"/>
    <w:multiLevelType w:val="hybridMultilevel"/>
    <w:tmpl w:val="BB9E2F5E"/>
    <w:lvl w:ilvl="0" w:tplc="04210015">
      <w:start w:val="1"/>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7417AD"/>
    <w:multiLevelType w:val="hybridMultilevel"/>
    <w:tmpl w:val="D52CACA2"/>
    <w:lvl w:ilvl="0" w:tplc="5D0C0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69D619B"/>
    <w:multiLevelType w:val="hybridMultilevel"/>
    <w:tmpl w:val="35C88AF0"/>
    <w:lvl w:ilvl="0" w:tplc="ACBAD692">
      <w:start w:val="1"/>
      <w:numFmt w:val="lowerLetter"/>
      <w:lvlText w:val="%1)"/>
      <w:lvlJc w:val="left"/>
      <w:pPr>
        <w:ind w:left="1309" w:hanging="360"/>
      </w:pPr>
      <w:rPr>
        <w:rFonts w:ascii="Times New Roman" w:eastAsiaTheme="minorHAnsi" w:hAnsi="Times New Roman" w:cstheme="minorBidi"/>
        <w:b w:val="0"/>
      </w:rPr>
    </w:lvl>
    <w:lvl w:ilvl="1" w:tplc="04210019" w:tentative="1">
      <w:start w:val="1"/>
      <w:numFmt w:val="lowerLetter"/>
      <w:lvlText w:val="%2."/>
      <w:lvlJc w:val="left"/>
      <w:pPr>
        <w:ind w:left="2029" w:hanging="360"/>
      </w:pPr>
    </w:lvl>
    <w:lvl w:ilvl="2" w:tplc="0421001B" w:tentative="1">
      <w:start w:val="1"/>
      <w:numFmt w:val="lowerRoman"/>
      <w:lvlText w:val="%3."/>
      <w:lvlJc w:val="right"/>
      <w:pPr>
        <w:ind w:left="2749" w:hanging="180"/>
      </w:pPr>
    </w:lvl>
    <w:lvl w:ilvl="3" w:tplc="0421000F" w:tentative="1">
      <w:start w:val="1"/>
      <w:numFmt w:val="decimal"/>
      <w:lvlText w:val="%4."/>
      <w:lvlJc w:val="left"/>
      <w:pPr>
        <w:ind w:left="3469" w:hanging="360"/>
      </w:pPr>
    </w:lvl>
    <w:lvl w:ilvl="4" w:tplc="04210019" w:tentative="1">
      <w:start w:val="1"/>
      <w:numFmt w:val="lowerLetter"/>
      <w:lvlText w:val="%5."/>
      <w:lvlJc w:val="left"/>
      <w:pPr>
        <w:ind w:left="4189" w:hanging="360"/>
      </w:pPr>
    </w:lvl>
    <w:lvl w:ilvl="5" w:tplc="0421001B" w:tentative="1">
      <w:start w:val="1"/>
      <w:numFmt w:val="lowerRoman"/>
      <w:lvlText w:val="%6."/>
      <w:lvlJc w:val="right"/>
      <w:pPr>
        <w:ind w:left="4909" w:hanging="180"/>
      </w:pPr>
    </w:lvl>
    <w:lvl w:ilvl="6" w:tplc="0421000F" w:tentative="1">
      <w:start w:val="1"/>
      <w:numFmt w:val="decimal"/>
      <w:lvlText w:val="%7."/>
      <w:lvlJc w:val="left"/>
      <w:pPr>
        <w:ind w:left="5629" w:hanging="360"/>
      </w:pPr>
    </w:lvl>
    <w:lvl w:ilvl="7" w:tplc="04210019" w:tentative="1">
      <w:start w:val="1"/>
      <w:numFmt w:val="lowerLetter"/>
      <w:lvlText w:val="%8."/>
      <w:lvlJc w:val="left"/>
      <w:pPr>
        <w:ind w:left="6349" w:hanging="360"/>
      </w:pPr>
    </w:lvl>
    <w:lvl w:ilvl="8" w:tplc="0421001B" w:tentative="1">
      <w:start w:val="1"/>
      <w:numFmt w:val="lowerRoman"/>
      <w:lvlText w:val="%9."/>
      <w:lvlJc w:val="right"/>
      <w:pPr>
        <w:ind w:left="7069" w:hanging="180"/>
      </w:pPr>
    </w:lvl>
  </w:abstractNum>
  <w:abstractNum w:abstractNumId="45">
    <w:nsid w:val="729E6D7A"/>
    <w:multiLevelType w:val="hybridMultilevel"/>
    <w:tmpl w:val="CF20B69A"/>
    <w:lvl w:ilvl="0" w:tplc="D71E4FF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4082D44"/>
    <w:multiLevelType w:val="hybridMultilevel"/>
    <w:tmpl w:val="983CDC7E"/>
    <w:lvl w:ilvl="0" w:tplc="8DD49AEA">
      <w:start w:val="1"/>
      <w:numFmt w:val="decimal"/>
      <w:lvlText w:val="%1."/>
      <w:lvlJc w:val="left"/>
      <w:pPr>
        <w:ind w:left="1004" w:hanging="360"/>
      </w:pPr>
      <w:rPr>
        <w:rFonts w:ascii="Times New Roman" w:eastAsiaTheme="minorEastAsia" w:hAnsi="Times New Roman" w:cs="Times New Roman"/>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7">
    <w:nsid w:val="74D904C6"/>
    <w:multiLevelType w:val="hybridMultilevel"/>
    <w:tmpl w:val="B8BC7D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9062F9B"/>
    <w:multiLevelType w:val="hybridMultilevel"/>
    <w:tmpl w:val="AD3E961A"/>
    <w:lvl w:ilvl="0" w:tplc="0804ED1A">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E777990"/>
    <w:multiLevelType w:val="hybridMultilevel"/>
    <w:tmpl w:val="5DFACC4C"/>
    <w:lvl w:ilvl="0" w:tplc="FC6C5E1C">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21"/>
  </w:num>
  <w:num w:numId="3">
    <w:abstractNumId w:val="36"/>
  </w:num>
  <w:num w:numId="4">
    <w:abstractNumId w:val="23"/>
  </w:num>
  <w:num w:numId="5">
    <w:abstractNumId w:val="27"/>
  </w:num>
  <w:num w:numId="6">
    <w:abstractNumId w:val="12"/>
  </w:num>
  <w:num w:numId="7">
    <w:abstractNumId w:val="37"/>
  </w:num>
  <w:num w:numId="8">
    <w:abstractNumId w:val="9"/>
  </w:num>
  <w:num w:numId="9">
    <w:abstractNumId w:val="34"/>
  </w:num>
  <w:num w:numId="10">
    <w:abstractNumId w:val="24"/>
  </w:num>
  <w:num w:numId="11">
    <w:abstractNumId w:val="45"/>
  </w:num>
  <w:num w:numId="12">
    <w:abstractNumId w:val="7"/>
  </w:num>
  <w:num w:numId="13">
    <w:abstractNumId w:val="49"/>
  </w:num>
  <w:num w:numId="14">
    <w:abstractNumId w:val="44"/>
  </w:num>
  <w:num w:numId="15">
    <w:abstractNumId w:val="11"/>
  </w:num>
  <w:num w:numId="16">
    <w:abstractNumId w:val="40"/>
  </w:num>
  <w:num w:numId="17">
    <w:abstractNumId w:val="48"/>
  </w:num>
  <w:num w:numId="18">
    <w:abstractNumId w:val="25"/>
  </w:num>
  <w:num w:numId="19">
    <w:abstractNumId w:val="29"/>
  </w:num>
  <w:num w:numId="20">
    <w:abstractNumId w:val="6"/>
  </w:num>
  <w:num w:numId="21">
    <w:abstractNumId w:val="28"/>
  </w:num>
  <w:num w:numId="22">
    <w:abstractNumId w:val="16"/>
  </w:num>
  <w:num w:numId="23">
    <w:abstractNumId w:val="39"/>
  </w:num>
  <w:num w:numId="24">
    <w:abstractNumId w:val="15"/>
  </w:num>
  <w:num w:numId="25">
    <w:abstractNumId w:val="20"/>
  </w:num>
  <w:num w:numId="26">
    <w:abstractNumId w:val="3"/>
  </w:num>
  <w:num w:numId="27">
    <w:abstractNumId w:val="17"/>
  </w:num>
  <w:num w:numId="28">
    <w:abstractNumId w:val="18"/>
  </w:num>
  <w:num w:numId="29">
    <w:abstractNumId w:val="19"/>
  </w:num>
  <w:num w:numId="30">
    <w:abstractNumId w:val="2"/>
  </w:num>
  <w:num w:numId="31">
    <w:abstractNumId w:val="22"/>
  </w:num>
  <w:num w:numId="32">
    <w:abstractNumId w:val="43"/>
  </w:num>
  <w:num w:numId="33">
    <w:abstractNumId w:val="14"/>
  </w:num>
  <w:num w:numId="34">
    <w:abstractNumId w:val="30"/>
  </w:num>
  <w:num w:numId="35">
    <w:abstractNumId w:val="1"/>
  </w:num>
  <w:num w:numId="36">
    <w:abstractNumId w:val="42"/>
  </w:num>
  <w:num w:numId="37">
    <w:abstractNumId w:val="46"/>
  </w:num>
  <w:num w:numId="38">
    <w:abstractNumId w:val="35"/>
  </w:num>
  <w:num w:numId="39">
    <w:abstractNumId w:val="10"/>
  </w:num>
  <w:num w:numId="40">
    <w:abstractNumId w:val="13"/>
  </w:num>
  <w:num w:numId="41">
    <w:abstractNumId w:val="0"/>
  </w:num>
  <w:num w:numId="42">
    <w:abstractNumId w:val="4"/>
  </w:num>
  <w:num w:numId="43">
    <w:abstractNumId w:val="31"/>
  </w:num>
  <w:num w:numId="44">
    <w:abstractNumId w:val="32"/>
  </w:num>
  <w:num w:numId="45">
    <w:abstractNumId w:val="8"/>
  </w:num>
  <w:num w:numId="46">
    <w:abstractNumId w:val="38"/>
  </w:num>
  <w:num w:numId="47">
    <w:abstractNumId w:val="41"/>
  </w:num>
  <w:num w:numId="48">
    <w:abstractNumId w:val="26"/>
  </w:num>
  <w:num w:numId="49">
    <w:abstractNumId w:val="5"/>
  </w:num>
  <w:num w:numId="50">
    <w:abstractNumId w:val="4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230402"/>
  </w:hdrShapeDefaults>
  <w:footnotePr>
    <w:footnote w:id="0"/>
    <w:footnote w:id="1"/>
  </w:footnotePr>
  <w:endnotePr>
    <w:endnote w:id="0"/>
    <w:endnote w:id="1"/>
  </w:endnotePr>
  <w:compat/>
  <w:rsids>
    <w:rsidRoot w:val="00C05A40"/>
    <w:rsid w:val="000026D5"/>
    <w:rsid w:val="0000729C"/>
    <w:rsid w:val="00011140"/>
    <w:rsid w:val="000130CA"/>
    <w:rsid w:val="0001375E"/>
    <w:rsid w:val="00016AE8"/>
    <w:rsid w:val="00017FD9"/>
    <w:rsid w:val="00025D07"/>
    <w:rsid w:val="00026860"/>
    <w:rsid w:val="000324FE"/>
    <w:rsid w:val="00032B68"/>
    <w:rsid w:val="00035AEA"/>
    <w:rsid w:val="000557E2"/>
    <w:rsid w:val="00055D1B"/>
    <w:rsid w:val="0006539C"/>
    <w:rsid w:val="00067C19"/>
    <w:rsid w:val="00076762"/>
    <w:rsid w:val="00082FF5"/>
    <w:rsid w:val="00086636"/>
    <w:rsid w:val="000866F3"/>
    <w:rsid w:val="00087DD1"/>
    <w:rsid w:val="000912D5"/>
    <w:rsid w:val="00096438"/>
    <w:rsid w:val="000A628D"/>
    <w:rsid w:val="000A752B"/>
    <w:rsid w:val="000C4164"/>
    <w:rsid w:val="000D0957"/>
    <w:rsid w:val="000D16D2"/>
    <w:rsid w:val="000D58BB"/>
    <w:rsid w:val="000D61DD"/>
    <w:rsid w:val="000D633C"/>
    <w:rsid w:val="000E18DF"/>
    <w:rsid w:val="000E2AA7"/>
    <w:rsid w:val="000E6B89"/>
    <w:rsid w:val="000E7ABB"/>
    <w:rsid w:val="000F345B"/>
    <w:rsid w:val="000F5959"/>
    <w:rsid w:val="000F735B"/>
    <w:rsid w:val="000F7A87"/>
    <w:rsid w:val="000F7DF5"/>
    <w:rsid w:val="0010203C"/>
    <w:rsid w:val="001161A0"/>
    <w:rsid w:val="0011739E"/>
    <w:rsid w:val="00117A12"/>
    <w:rsid w:val="00117B4A"/>
    <w:rsid w:val="00122D26"/>
    <w:rsid w:val="00127A23"/>
    <w:rsid w:val="00132D4A"/>
    <w:rsid w:val="00133FD9"/>
    <w:rsid w:val="00134E83"/>
    <w:rsid w:val="00136CD8"/>
    <w:rsid w:val="00136E87"/>
    <w:rsid w:val="001374CD"/>
    <w:rsid w:val="00141A5E"/>
    <w:rsid w:val="0014447C"/>
    <w:rsid w:val="001448F0"/>
    <w:rsid w:val="00144934"/>
    <w:rsid w:val="0014773E"/>
    <w:rsid w:val="0015696B"/>
    <w:rsid w:val="0016020B"/>
    <w:rsid w:val="001625DC"/>
    <w:rsid w:val="00172F3B"/>
    <w:rsid w:val="00176C48"/>
    <w:rsid w:val="001777CD"/>
    <w:rsid w:val="001807D9"/>
    <w:rsid w:val="00180C11"/>
    <w:rsid w:val="001819E3"/>
    <w:rsid w:val="00187773"/>
    <w:rsid w:val="00190127"/>
    <w:rsid w:val="00192914"/>
    <w:rsid w:val="0019599A"/>
    <w:rsid w:val="00197B62"/>
    <w:rsid w:val="001A1DEE"/>
    <w:rsid w:val="001A72E4"/>
    <w:rsid w:val="001A7A99"/>
    <w:rsid w:val="001B1785"/>
    <w:rsid w:val="001B52D2"/>
    <w:rsid w:val="001C1FED"/>
    <w:rsid w:val="001D3EE4"/>
    <w:rsid w:val="001D5458"/>
    <w:rsid w:val="001E2590"/>
    <w:rsid w:val="001E3509"/>
    <w:rsid w:val="001E5841"/>
    <w:rsid w:val="001E6DE6"/>
    <w:rsid w:val="001E7821"/>
    <w:rsid w:val="001F0545"/>
    <w:rsid w:val="001F2813"/>
    <w:rsid w:val="001F2AC3"/>
    <w:rsid w:val="00202430"/>
    <w:rsid w:val="0020293E"/>
    <w:rsid w:val="00202A01"/>
    <w:rsid w:val="00203FFC"/>
    <w:rsid w:val="00205CB6"/>
    <w:rsid w:val="00210FED"/>
    <w:rsid w:val="0021198F"/>
    <w:rsid w:val="002146E7"/>
    <w:rsid w:val="00225F7D"/>
    <w:rsid w:val="00230DD6"/>
    <w:rsid w:val="00237FDF"/>
    <w:rsid w:val="002402B4"/>
    <w:rsid w:val="00241F6D"/>
    <w:rsid w:val="00242363"/>
    <w:rsid w:val="002459E0"/>
    <w:rsid w:val="00246E71"/>
    <w:rsid w:val="0025061E"/>
    <w:rsid w:val="00251663"/>
    <w:rsid w:val="002541E7"/>
    <w:rsid w:val="0026163F"/>
    <w:rsid w:val="00264313"/>
    <w:rsid w:val="0026453E"/>
    <w:rsid w:val="002731CD"/>
    <w:rsid w:val="00277B04"/>
    <w:rsid w:val="00280FA1"/>
    <w:rsid w:val="00283B90"/>
    <w:rsid w:val="002852D1"/>
    <w:rsid w:val="00285A1F"/>
    <w:rsid w:val="00285F93"/>
    <w:rsid w:val="00291840"/>
    <w:rsid w:val="002932A7"/>
    <w:rsid w:val="002A4B5F"/>
    <w:rsid w:val="002B04BA"/>
    <w:rsid w:val="002B25A6"/>
    <w:rsid w:val="002B2F82"/>
    <w:rsid w:val="002B33D3"/>
    <w:rsid w:val="002B4BA3"/>
    <w:rsid w:val="002C1B38"/>
    <w:rsid w:val="002C269D"/>
    <w:rsid w:val="002C432C"/>
    <w:rsid w:val="002C469E"/>
    <w:rsid w:val="002C7D00"/>
    <w:rsid w:val="002D4250"/>
    <w:rsid w:val="002E1AFC"/>
    <w:rsid w:val="002E555F"/>
    <w:rsid w:val="002E5A20"/>
    <w:rsid w:val="002E5E1E"/>
    <w:rsid w:val="002E6CF2"/>
    <w:rsid w:val="002F1B3B"/>
    <w:rsid w:val="002F286A"/>
    <w:rsid w:val="00300764"/>
    <w:rsid w:val="003078BA"/>
    <w:rsid w:val="00307DDC"/>
    <w:rsid w:val="00311033"/>
    <w:rsid w:val="003165BF"/>
    <w:rsid w:val="00320837"/>
    <w:rsid w:val="003230B3"/>
    <w:rsid w:val="00327A52"/>
    <w:rsid w:val="00330C46"/>
    <w:rsid w:val="00331C31"/>
    <w:rsid w:val="003358C8"/>
    <w:rsid w:val="003359EA"/>
    <w:rsid w:val="00340774"/>
    <w:rsid w:val="00341DBF"/>
    <w:rsid w:val="00343323"/>
    <w:rsid w:val="00355AB1"/>
    <w:rsid w:val="00362251"/>
    <w:rsid w:val="00362F3C"/>
    <w:rsid w:val="003706BF"/>
    <w:rsid w:val="00370C5D"/>
    <w:rsid w:val="00373987"/>
    <w:rsid w:val="00374446"/>
    <w:rsid w:val="00376B75"/>
    <w:rsid w:val="0038306B"/>
    <w:rsid w:val="00387D04"/>
    <w:rsid w:val="00395A9B"/>
    <w:rsid w:val="00397547"/>
    <w:rsid w:val="003A421F"/>
    <w:rsid w:val="003A7E07"/>
    <w:rsid w:val="003B0BB8"/>
    <w:rsid w:val="003B3112"/>
    <w:rsid w:val="003B63C3"/>
    <w:rsid w:val="003B7637"/>
    <w:rsid w:val="003C7A67"/>
    <w:rsid w:val="003D2672"/>
    <w:rsid w:val="003D3A92"/>
    <w:rsid w:val="003E106D"/>
    <w:rsid w:val="003E1DD3"/>
    <w:rsid w:val="003E3E2F"/>
    <w:rsid w:val="003E692B"/>
    <w:rsid w:val="003F4A46"/>
    <w:rsid w:val="003F75DC"/>
    <w:rsid w:val="00403360"/>
    <w:rsid w:val="00403A0D"/>
    <w:rsid w:val="00415F1C"/>
    <w:rsid w:val="00415FA0"/>
    <w:rsid w:val="00424473"/>
    <w:rsid w:val="00426543"/>
    <w:rsid w:val="00426BDA"/>
    <w:rsid w:val="00432545"/>
    <w:rsid w:val="00433AE4"/>
    <w:rsid w:val="004361AA"/>
    <w:rsid w:val="0045256C"/>
    <w:rsid w:val="00457B69"/>
    <w:rsid w:val="0046373A"/>
    <w:rsid w:val="00470A33"/>
    <w:rsid w:val="004748A1"/>
    <w:rsid w:val="00477423"/>
    <w:rsid w:val="004778C1"/>
    <w:rsid w:val="00477CCF"/>
    <w:rsid w:val="00480B12"/>
    <w:rsid w:val="00482BFA"/>
    <w:rsid w:val="004830B6"/>
    <w:rsid w:val="00486741"/>
    <w:rsid w:val="00486F1B"/>
    <w:rsid w:val="004907E8"/>
    <w:rsid w:val="0049679A"/>
    <w:rsid w:val="004A3CB6"/>
    <w:rsid w:val="004B3963"/>
    <w:rsid w:val="004C1A29"/>
    <w:rsid w:val="004D2E68"/>
    <w:rsid w:val="004D36A4"/>
    <w:rsid w:val="004D7692"/>
    <w:rsid w:val="004D7BEA"/>
    <w:rsid w:val="004E2680"/>
    <w:rsid w:val="004E5778"/>
    <w:rsid w:val="004F381D"/>
    <w:rsid w:val="00511E57"/>
    <w:rsid w:val="00512A94"/>
    <w:rsid w:val="0051316D"/>
    <w:rsid w:val="00524DF6"/>
    <w:rsid w:val="00531166"/>
    <w:rsid w:val="005313E6"/>
    <w:rsid w:val="0053206E"/>
    <w:rsid w:val="00533B81"/>
    <w:rsid w:val="00534895"/>
    <w:rsid w:val="00543C1A"/>
    <w:rsid w:val="00553565"/>
    <w:rsid w:val="00555F81"/>
    <w:rsid w:val="00570970"/>
    <w:rsid w:val="00573A27"/>
    <w:rsid w:val="00574A0A"/>
    <w:rsid w:val="00585164"/>
    <w:rsid w:val="00586D4C"/>
    <w:rsid w:val="005877A9"/>
    <w:rsid w:val="005A5BA0"/>
    <w:rsid w:val="005A6C95"/>
    <w:rsid w:val="005B10DF"/>
    <w:rsid w:val="005B2C6A"/>
    <w:rsid w:val="005B7DC9"/>
    <w:rsid w:val="005C0CC0"/>
    <w:rsid w:val="005C15C5"/>
    <w:rsid w:val="005C4E1F"/>
    <w:rsid w:val="005C4E6E"/>
    <w:rsid w:val="005D4455"/>
    <w:rsid w:val="005D53F5"/>
    <w:rsid w:val="005E09B2"/>
    <w:rsid w:val="005E72C1"/>
    <w:rsid w:val="005F0ACE"/>
    <w:rsid w:val="005F2669"/>
    <w:rsid w:val="005F3206"/>
    <w:rsid w:val="005F4C0F"/>
    <w:rsid w:val="005F5261"/>
    <w:rsid w:val="00601917"/>
    <w:rsid w:val="00602712"/>
    <w:rsid w:val="00603A6C"/>
    <w:rsid w:val="00606347"/>
    <w:rsid w:val="00606554"/>
    <w:rsid w:val="00610D66"/>
    <w:rsid w:val="0061187A"/>
    <w:rsid w:val="00623607"/>
    <w:rsid w:val="00625DDF"/>
    <w:rsid w:val="00627178"/>
    <w:rsid w:val="00633ECF"/>
    <w:rsid w:val="00635535"/>
    <w:rsid w:val="00645822"/>
    <w:rsid w:val="006464EC"/>
    <w:rsid w:val="0065042F"/>
    <w:rsid w:val="00650F98"/>
    <w:rsid w:val="00651267"/>
    <w:rsid w:val="00661517"/>
    <w:rsid w:val="00664A15"/>
    <w:rsid w:val="00665301"/>
    <w:rsid w:val="006705D1"/>
    <w:rsid w:val="00673FAA"/>
    <w:rsid w:val="006762F1"/>
    <w:rsid w:val="0067673B"/>
    <w:rsid w:val="0068674C"/>
    <w:rsid w:val="00693A01"/>
    <w:rsid w:val="006A0E21"/>
    <w:rsid w:val="006A4723"/>
    <w:rsid w:val="006A6A4C"/>
    <w:rsid w:val="006B47EC"/>
    <w:rsid w:val="006B6951"/>
    <w:rsid w:val="006B71F0"/>
    <w:rsid w:val="006C1315"/>
    <w:rsid w:val="006C1A02"/>
    <w:rsid w:val="006C1F07"/>
    <w:rsid w:val="006C3245"/>
    <w:rsid w:val="006C477A"/>
    <w:rsid w:val="006D4668"/>
    <w:rsid w:val="006E2C05"/>
    <w:rsid w:val="006F5571"/>
    <w:rsid w:val="00705103"/>
    <w:rsid w:val="00707903"/>
    <w:rsid w:val="00714F00"/>
    <w:rsid w:val="00714F32"/>
    <w:rsid w:val="00716D71"/>
    <w:rsid w:val="007302E4"/>
    <w:rsid w:val="00740E23"/>
    <w:rsid w:val="00752FE5"/>
    <w:rsid w:val="00754B68"/>
    <w:rsid w:val="00760656"/>
    <w:rsid w:val="00762F13"/>
    <w:rsid w:val="0076787E"/>
    <w:rsid w:val="00770AE9"/>
    <w:rsid w:val="007774E8"/>
    <w:rsid w:val="00780B50"/>
    <w:rsid w:val="007826ED"/>
    <w:rsid w:val="00786CE8"/>
    <w:rsid w:val="007875C1"/>
    <w:rsid w:val="0079188A"/>
    <w:rsid w:val="00791CFF"/>
    <w:rsid w:val="007934E2"/>
    <w:rsid w:val="00795FAA"/>
    <w:rsid w:val="00796597"/>
    <w:rsid w:val="007977A9"/>
    <w:rsid w:val="007A2399"/>
    <w:rsid w:val="007A5C4E"/>
    <w:rsid w:val="007B565B"/>
    <w:rsid w:val="007B682C"/>
    <w:rsid w:val="007B75A3"/>
    <w:rsid w:val="007C0D23"/>
    <w:rsid w:val="007C40D1"/>
    <w:rsid w:val="007C5242"/>
    <w:rsid w:val="007C718D"/>
    <w:rsid w:val="007D3704"/>
    <w:rsid w:val="007D3A47"/>
    <w:rsid w:val="007D45F9"/>
    <w:rsid w:val="007E4859"/>
    <w:rsid w:val="007F01ED"/>
    <w:rsid w:val="007F0AA8"/>
    <w:rsid w:val="007F1526"/>
    <w:rsid w:val="007F3D66"/>
    <w:rsid w:val="007F445E"/>
    <w:rsid w:val="00800008"/>
    <w:rsid w:val="00807439"/>
    <w:rsid w:val="00814A9C"/>
    <w:rsid w:val="008161E7"/>
    <w:rsid w:val="008201F5"/>
    <w:rsid w:val="008315B7"/>
    <w:rsid w:val="00834DBA"/>
    <w:rsid w:val="008440B9"/>
    <w:rsid w:val="0084430E"/>
    <w:rsid w:val="0085668C"/>
    <w:rsid w:val="008566C2"/>
    <w:rsid w:val="00860DED"/>
    <w:rsid w:val="00864001"/>
    <w:rsid w:val="00864990"/>
    <w:rsid w:val="008668B1"/>
    <w:rsid w:val="008723A1"/>
    <w:rsid w:val="00874D4D"/>
    <w:rsid w:val="00881008"/>
    <w:rsid w:val="0088235D"/>
    <w:rsid w:val="0088470D"/>
    <w:rsid w:val="0089705A"/>
    <w:rsid w:val="00897B63"/>
    <w:rsid w:val="00897EE4"/>
    <w:rsid w:val="008A2A2C"/>
    <w:rsid w:val="008A330C"/>
    <w:rsid w:val="008B6A65"/>
    <w:rsid w:val="008B7318"/>
    <w:rsid w:val="008B7A10"/>
    <w:rsid w:val="008C24A6"/>
    <w:rsid w:val="008C4BC5"/>
    <w:rsid w:val="008C61BC"/>
    <w:rsid w:val="008D3C62"/>
    <w:rsid w:val="008D6E50"/>
    <w:rsid w:val="008F10B9"/>
    <w:rsid w:val="008F1493"/>
    <w:rsid w:val="008F2EF5"/>
    <w:rsid w:val="008F39F3"/>
    <w:rsid w:val="008F3B22"/>
    <w:rsid w:val="008F41A1"/>
    <w:rsid w:val="008F5494"/>
    <w:rsid w:val="008F5E64"/>
    <w:rsid w:val="0090350B"/>
    <w:rsid w:val="009050DD"/>
    <w:rsid w:val="0090621E"/>
    <w:rsid w:val="00911703"/>
    <w:rsid w:val="009132E0"/>
    <w:rsid w:val="009145B4"/>
    <w:rsid w:val="009218B3"/>
    <w:rsid w:val="0092320F"/>
    <w:rsid w:val="00923E8F"/>
    <w:rsid w:val="00923FAC"/>
    <w:rsid w:val="00924E81"/>
    <w:rsid w:val="00926EB5"/>
    <w:rsid w:val="009274BA"/>
    <w:rsid w:val="00932B55"/>
    <w:rsid w:val="00932C9D"/>
    <w:rsid w:val="00934BD6"/>
    <w:rsid w:val="00936AEE"/>
    <w:rsid w:val="0094166F"/>
    <w:rsid w:val="00942DA0"/>
    <w:rsid w:val="00942F95"/>
    <w:rsid w:val="00946985"/>
    <w:rsid w:val="00947F52"/>
    <w:rsid w:val="00952831"/>
    <w:rsid w:val="00955C9E"/>
    <w:rsid w:val="00960D3C"/>
    <w:rsid w:val="00960E16"/>
    <w:rsid w:val="00962183"/>
    <w:rsid w:val="00962CF3"/>
    <w:rsid w:val="00963424"/>
    <w:rsid w:val="00964A3F"/>
    <w:rsid w:val="00965E4C"/>
    <w:rsid w:val="00970483"/>
    <w:rsid w:val="00973496"/>
    <w:rsid w:val="00974D26"/>
    <w:rsid w:val="00986715"/>
    <w:rsid w:val="00992C22"/>
    <w:rsid w:val="009963EF"/>
    <w:rsid w:val="009A0262"/>
    <w:rsid w:val="009A3643"/>
    <w:rsid w:val="009A5AA5"/>
    <w:rsid w:val="009A7BDE"/>
    <w:rsid w:val="009B06D2"/>
    <w:rsid w:val="009B07F9"/>
    <w:rsid w:val="009B1E32"/>
    <w:rsid w:val="009B37E2"/>
    <w:rsid w:val="009C0262"/>
    <w:rsid w:val="009C11A5"/>
    <w:rsid w:val="009C1A8D"/>
    <w:rsid w:val="009C5B7D"/>
    <w:rsid w:val="009D5F31"/>
    <w:rsid w:val="009E2198"/>
    <w:rsid w:val="009E6E8D"/>
    <w:rsid w:val="009F1774"/>
    <w:rsid w:val="009F3F67"/>
    <w:rsid w:val="009F668E"/>
    <w:rsid w:val="009F7007"/>
    <w:rsid w:val="00A022D0"/>
    <w:rsid w:val="00A028C8"/>
    <w:rsid w:val="00A03082"/>
    <w:rsid w:val="00A05EC1"/>
    <w:rsid w:val="00A0768D"/>
    <w:rsid w:val="00A104C3"/>
    <w:rsid w:val="00A11DE8"/>
    <w:rsid w:val="00A131A3"/>
    <w:rsid w:val="00A15686"/>
    <w:rsid w:val="00A17DC4"/>
    <w:rsid w:val="00A228F1"/>
    <w:rsid w:val="00A24319"/>
    <w:rsid w:val="00A2568A"/>
    <w:rsid w:val="00A2653E"/>
    <w:rsid w:val="00A2665D"/>
    <w:rsid w:val="00A26E7C"/>
    <w:rsid w:val="00A31A98"/>
    <w:rsid w:val="00A329BC"/>
    <w:rsid w:val="00A45A6A"/>
    <w:rsid w:val="00A63D42"/>
    <w:rsid w:val="00A66C84"/>
    <w:rsid w:val="00A76FDF"/>
    <w:rsid w:val="00A77C22"/>
    <w:rsid w:val="00A80C40"/>
    <w:rsid w:val="00A83264"/>
    <w:rsid w:val="00A84C27"/>
    <w:rsid w:val="00A855E9"/>
    <w:rsid w:val="00A912F1"/>
    <w:rsid w:val="00A922D7"/>
    <w:rsid w:val="00A93FCE"/>
    <w:rsid w:val="00AA5B03"/>
    <w:rsid w:val="00AB2908"/>
    <w:rsid w:val="00AB6E83"/>
    <w:rsid w:val="00AC019B"/>
    <w:rsid w:val="00AC1BBB"/>
    <w:rsid w:val="00AC235B"/>
    <w:rsid w:val="00AC41C4"/>
    <w:rsid w:val="00AC69FD"/>
    <w:rsid w:val="00AD4543"/>
    <w:rsid w:val="00AD6CE3"/>
    <w:rsid w:val="00AD79A7"/>
    <w:rsid w:val="00AE4E81"/>
    <w:rsid w:val="00AE6CF9"/>
    <w:rsid w:val="00AF0D72"/>
    <w:rsid w:val="00AF7220"/>
    <w:rsid w:val="00B01F3D"/>
    <w:rsid w:val="00B03190"/>
    <w:rsid w:val="00B03C91"/>
    <w:rsid w:val="00B04A45"/>
    <w:rsid w:val="00B069B4"/>
    <w:rsid w:val="00B06C09"/>
    <w:rsid w:val="00B10C38"/>
    <w:rsid w:val="00B11FBD"/>
    <w:rsid w:val="00B1791C"/>
    <w:rsid w:val="00B2035A"/>
    <w:rsid w:val="00B33486"/>
    <w:rsid w:val="00B34D91"/>
    <w:rsid w:val="00B36EC7"/>
    <w:rsid w:val="00B430C9"/>
    <w:rsid w:val="00B4312A"/>
    <w:rsid w:val="00B43E93"/>
    <w:rsid w:val="00B474A3"/>
    <w:rsid w:val="00B503DA"/>
    <w:rsid w:val="00B57918"/>
    <w:rsid w:val="00B64660"/>
    <w:rsid w:val="00B67EAA"/>
    <w:rsid w:val="00B70436"/>
    <w:rsid w:val="00B70A47"/>
    <w:rsid w:val="00B71342"/>
    <w:rsid w:val="00B7530B"/>
    <w:rsid w:val="00B81380"/>
    <w:rsid w:val="00B87B72"/>
    <w:rsid w:val="00B87F1A"/>
    <w:rsid w:val="00B94B83"/>
    <w:rsid w:val="00B95204"/>
    <w:rsid w:val="00BA38F0"/>
    <w:rsid w:val="00BA6CB7"/>
    <w:rsid w:val="00BB20C5"/>
    <w:rsid w:val="00BC3160"/>
    <w:rsid w:val="00BC6D8D"/>
    <w:rsid w:val="00BD0D96"/>
    <w:rsid w:val="00BD1E51"/>
    <w:rsid w:val="00BD44DC"/>
    <w:rsid w:val="00BD5BDA"/>
    <w:rsid w:val="00BE4C69"/>
    <w:rsid w:val="00C02176"/>
    <w:rsid w:val="00C0267D"/>
    <w:rsid w:val="00C045C3"/>
    <w:rsid w:val="00C05A40"/>
    <w:rsid w:val="00C122A8"/>
    <w:rsid w:val="00C1549A"/>
    <w:rsid w:val="00C158FE"/>
    <w:rsid w:val="00C23260"/>
    <w:rsid w:val="00C233C4"/>
    <w:rsid w:val="00C2776B"/>
    <w:rsid w:val="00C32828"/>
    <w:rsid w:val="00C343F6"/>
    <w:rsid w:val="00C35622"/>
    <w:rsid w:val="00C37B10"/>
    <w:rsid w:val="00C40020"/>
    <w:rsid w:val="00C404A8"/>
    <w:rsid w:val="00C45989"/>
    <w:rsid w:val="00C46698"/>
    <w:rsid w:val="00C46E3B"/>
    <w:rsid w:val="00C541F6"/>
    <w:rsid w:val="00C55B83"/>
    <w:rsid w:val="00C57760"/>
    <w:rsid w:val="00C621AC"/>
    <w:rsid w:val="00C64FE1"/>
    <w:rsid w:val="00C66CBF"/>
    <w:rsid w:val="00C70642"/>
    <w:rsid w:val="00C7381F"/>
    <w:rsid w:val="00C815B8"/>
    <w:rsid w:val="00C8230F"/>
    <w:rsid w:val="00C90C9F"/>
    <w:rsid w:val="00C9128E"/>
    <w:rsid w:val="00C96581"/>
    <w:rsid w:val="00CA1626"/>
    <w:rsid w:val="00CA3D08"/>
    <w:rsid w:val="00CA627A"/>
    <w:rsid w:val="00CA69FC"/>
    <w:rsid w:val="00CC5179"/>
    <w:rsid w:val="00CD0A70"/>
    <w:rsid w:val="00CD1AF6"/>
    <w:rsid w:val="00CD49B6"/>
    <w:rsid w:val="00CE2DCB"/>
    <w:rsid w:val="00CF0D95"/>
    <w:rsid w:val="00CF2890"/>
    <w:rsid w:val="00CF42A5"/>
    <w:rsid w:val="00CF7A0B"/>
    <w:rsid w:val="00D05087"/>
    <w:rsid w:val="00D06675"/>
    <w:rsid w:val="00D078B4"/>
    <w:rsid w:val="00D15035"/>
    <w:rsid w:val="00D17C16"/>
    <w:rsid w:val="00D21D45"/>
    <w:rsid w:val="00D234CA"/>
    <w:rsid w:val="00D313BF"/>
    <w:rsid w:val="00D35FAD"/>
    <w:rsid w:val="00D4116E"/>
    <w:rsid w:val="00D440C3"/>
    <w:rsid w:val="00D52EE8"/>
    <w:rsid w:val="00D54592"/>
    <w:rsid w:val="00D56A3D"/>
    <w:rsid w:val="00D56C51"/>
    <w:rsid w:val="00D627E1"/>
    <w:rsid w:val="00D71BE9"/>
    <w:rsid w:val="00D73187"/>
    <w:rsid w:val="00D74E59"/>
    <w:rsid w:val="00D8041C"/>
    <w:rsid w:val="00D85C79"/>
    <w:rsid w:val="00D92003"/>
    <w:rsid w:val="00DA4A64"/>
    <w:rsid w:val="00DB38E9"/>
    <w:rsid w:val="00DB4C6B"/>
    <w:rsid w:val="00DB532E"/>
    <w:rsid w:val="00DB6F31"/>
    <w:rsid w:val="00DB7F5F"/>
    <w:rsid w:val="00DC0B2C"/>
    <w:rsid w:val="00DC6447"/>
    <w:rsid w:val="00DC7A01"/>
    <w:rsid w:val="00DD7DBE"/>
    <w:rsid w:val="00DE0EEF"/>
    <w:rsid w:val="00DE1C97"/>
    <w:rsid w:val="00DE1DDF"/>
    <w:rsid w:val="00DE5BFF"/>
    <w:rsid w:val="00DE6E8A"/>
    <w:rsid w:val="00DE7411"/>
    <w:rsid w:val="00DF3894"/>
    <w:rsid w:val="00DF448E"/>
    <w:rsid w:val="00DF6FB7"/>
    <w:rsid w:val="00DF7327"/>
    <w:rsid w:val="00E01A06"/>
    <w:rsid w:val="00E03365"/>
    <w:rsid w:val="00E04375"/>
    <w:rsid w:val="00E049C2"/>
    <w:rsid w:val="00E06EAE"/>
    <w:rsid w:val="00E07C5E"/>
    <w:rsid w:val="00E07DD1"/>
    <w:rsid w:val="00E07F45"/>
    <w:rsid w:val="00E11AC5"/>
    <w:rsid w:val="00E21AB5"/>
    <w:rsid w:val="00E2551B"/>
    <w:rsid w:val="00E259D7"/>
    <w:rsid w:val="00E3194C"/>
    <w:rsid w:val="00E40570"/>
    <w:rsid w:val="00E40813"/>
    <w:rsid w:val="00E4328E"/>
    <w:rsid w:val="00E44567"/>
    <w:rsid w:val="00E45AEB"/>
    <w:rsid w:val="00E50375"/>
    <w:rsid w:val="00E52FCB"/>
    <w:rsid w:val="00E56E33"/>
    <w:rsid w:val="00E575AA"/>
    <w:rsid w:val="00E61592"/>
    <w:rsid w:val="00E67973"/>
    <w:rsid w:val="00E67BDC"/>
    <w:rsid w:val="00E710C0"/>
    <w:rsid w:val="00E76C08"/>
    <w:rsid w:val="00E80355"/>
    <w:rsid w:val="00E81075"/>
    <w:rsid w:val="00E820C1"/>
    <w:rsid w:val="00E82AA4"/>
    <w:rsid w:val="00E86AB6"/>
    <w:rsid w:val="00E90AD9"/>
    <w:rsid w:val="00E963ED"/>
    <w:rsid w:val="00EA1DDE"/>
    <w:rsid w:val="00EB5112"/>
    <w:rsid w:val="00EC010A"/>
    <w:rsid w:val="00EC0962"/>
    <w:rsid w:val="00EC3E78"/>
    <w:rsid w:val="00EC4F39"/>
    <w:rsid w:val="00EC73F5"/>
    <w:rsid w:val="00EC7A05"/>
    <w:rsid w:val="00ED4A11"/>
    <w:rsid w:val="00ED67E9"/>
    <w:rsid w:val="00EE1071"/>
    <w:rsid w:val="00EE1270"/>
    <w:rsid w:val="00EE4647"/>
    <w:rsid w:val="00EE619E"/>
    <w:rsid w:val="00F0060B"/>
    <w:rsid w:val="00F03180"/>
    <w:rsid w:val="00F054D2"/>
    <w:rsid w:val="00F07AD1"/>
    <w:rsid w:val="00F101FF"/>
    <w:rsid w:val="00F17C68"/>
    <w:rsid w:val="00F22034"/>
    <w:rsid w:val="00F265B4"/>
    <w:rsid w:val="00F36FD4"/>
    <w:rsid w:val="00F4446B"/>
    <w:rsid w:val="00F44D08"/>
    <w:rsid w:val="00F46A47"/>
    <w:rsid w:val="00F50641"/>
    <w:rsid w:val="00F52507"/>
    <w:rsid w:val="00F61C13"/>
    <w:rsid w:val="00F66A10"/>
    <w:rsid w:val="00F71C2E"/>
    <w:rsid w:val="00F730DF"/>
    <w:rsid w:val="00F73E29"/>
    <w:rsid w:val="00F762C9"/>
    <w:rsid w:val="00F837B3"/>
    <w:rsid w:val="00F86555"/>
    <w:rsid w:val="00F922F4"/>
    <w:rsid w:val="00F93E88"/>
    <w:rsid w:val="00F943DA"/>
    <w:rsid w:val="00F967DD"/>
    <w:rsid w:val="00F97088"/>
    <w:rsid w:val="00FB1B45"/>
    <w:rsid w:val="00FB2767"/>
    <w:rsid w:val="00FB64AC"/>
    <w:rsid w:val="00FC1801"/>
    <w:rsid w:val="00FC6428"/>
    <w:rsid w:val="00FC7A6B"/>
    <w:rsid w:val="00FD132D"/>
    <w:rsid w:val="00FE0093"/>
    <w:rsid w:val="00FE05B3"/>
    <w:rsid w:val="00FF4F4A"/>
    <w:rsid w:val="00FF62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0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A40"/>
    <w:pPr>
      <w:ind w:left="720"/>
      <w:contextualSpacing/>
    </w:pPr>
  </w:style>
  <w:style w:type="character" w:customStyle="1" w:styleId="ListParagraphChar">
    <w:name w:val="List Paragraph Char"/>
    <w:basedOn w:val="DefaultParagraphFont"/>
    <w:link w:val="ListParagraph"/>
    <w:uiPriority w:val="34"/>
    <w:rsid w:val="00C05A40"/>
  </w:style>
  <w:style w:type="paragraph" w:styleId="NoSpacing">
    <w:name w:val="No Spacing"/>
    <w:uiPriority w:val="1"/>
    <w:qFormat/>
    <w:rsid w:val="00F07AD1"/>
    <w:pPr>
      <w:spacing w:after="0" w:line="240" w:lineRule="auto"/>
    </w:pPr>
  </w:style>
  <w:style w:type="character" w:styleId="Strong">
    <w:name w:val="Strong"/>
    <w:basedOn w:val="DefaultParagraphFont"/>
    <w:uiPriority w:val="22"/>
    <w:qFormat/>
    <w:rsid w:val="00786CE8"/>
    <w:rPr>
      <w:b/>
      <w:bCs/>
    </w:rPr>
  </w:style>
  <w:style w:type="paragraph" w:styleId="Header">
    <w:name w:val="header"/>
    <w:basedOn w:val="Normal"/>
    <w:link w:val="HeaderChar"/>
    <w:uiPriority w:val="99"/>
    <w:unhideWhenUsed/>
    <w:rsid w:val="00856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68C"/>
  </w:style>
  <w:style w:type="paragraph" w:styleId="Footer">
    <w:name w:val="footer"/>
    <w:basedOn w:val="Normal"/>
    <w:link w:val="FooterChar"/>
    <w:uiPriority w:val="99"/>
    <w:unhideWhenUsed/>
    <w:rsid w:val="00856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68C"/>
  </w:style>
  <w:style w:type="paragraph" w:styleId="BalloonText">
    <w:name w:val="Balloon Text"/>
    <w:basedOn w:val="Normal"/>
    <w:link w:val="BalloonTextChar"/>
    <w:uiPriority w:val="99"/>
    <w:semiHidden/>
    <w:unhideWhenUsed/>
    <w:rsid w:val="00A02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2D0"/>
    <w:rPr>
      <w:rFonts w:ascii="Tahoma" w:hAnsi="Tahoma" w:cs="Tahoma"/>
      <w:sz w:val="16"/>
      <w:szCs w:val="16"/>
    </w:rPr>
  </w:style>
  <w:style w:type="table" w:styleId="TableGrid">
    <w:name w:val="Table Grid"/>
    <w:basedOn w:val="TableNormal"/>
    <w:uiPriority w:val="59"/>
    <w:rsid w:val="00DF4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4">
    <w:name w:val="Light Grid Accent 4"/>
    <w:basedOn w:val="TableNormal"/>
    <w:uiPriority w:val="62"/>
    <w:rsid w:val="00DE1C9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7C718D"/>
    <w:rPr>
      <w:color w:val="0000FF" w:themeColor="hyperlink"/>
      <w:u w:val="single"/>
    </w:rPr>
  </w:style>
  <w:style w:type="paragraph" w:customStyle="1" w:styleId="Default">
    <w:name w:val="Default"/>
    <w:rsid w:val="00117B4A"/>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aption">
    <w:name w:val="caption"/>
    <w:basedOn w:val="Normal"/>
    <w:next w:val="Normal"/>
    <w:uiPriority w:val="35"/>
    <w:unhideWhenUsed/>
    <w:qFormat/>
    <w:rsid w:val="00C37B10"/>
    <w:pPr>
      <w:spacing w:line="240" w:lineRule="auto"/>
    </w:pPr>
    <w:rPr>
      <w:b/>
      <w:bCs/>
      <w:color w:val="4F81BD" w:themeColor="accent1"/>
      <w:sz w:val="18"/>
      <w:szCs w:val="18"/>
    </w:rPr>
  </w:style>
  <w:style w:type="paragraph" w:styleId="BodyText">
    <w:name w:val="Body Text"/>
    <w:basedOn w:val="Normal"/>
    <w:link w:val="BodyTextChar"/>
    <w:semiHidden/>
    <w:rsid w:val="00480B12"/>
    <w:pPr>
      <w:spacing w:after="0" w:line="480" w:lineRule="auto"/>
      <w:jc w:val="both"/>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semiHidden/>
    <w:rsid w:val="00480B12"/>
    <w:rPr>
      <w:rFonts w:ascii="Times New Roman" w:eastAsia="Times New Roman" w:hAnsi="Times New Roman" w:cs="Times New Roman"/>
      <w:sz w:val="24"/>
      <w:szCs w:val="24"/>
      <w:lang w:val="en-US" w:eastAsia="id-ID"/>
    </w:rPr>
  </w:style>
</w:styles>
</file>

<file path=word/webSettings.xml><?xml version="1.0" encoding="utf-8"?>
<w:webSettings xmlns:r="http://schemas.openxmlformats.org/officeDocument/2006/relationships" xmlns:w="http://schemas.openxmlformats.org/wordprocessingml/2006/main">
  <w:divs>
    <w:div w:id="18667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A20E0-95AB-4C05-82A8-CD79461D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3543</TotalTime>
  <Pages>11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Acer Indonesia</Company>
  <LinksUpToDate>false</LinksUpToDate>
  <CharactersWithSpaces>13262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4750</dc:creator>
  <cp:keywords/>
  <dc:description/>
  <cp:lastModifiedBy>ORANGE</cp:lastModifiedBy>
  <cp:revision>61</cp:revision>
  <cp:lastPrinted>2016-06-27T05:15:00Z</cp:lastPrinted>
  <dcterms:created xsi:type="dcterms:W3CDTF">2015-12-19T18:17:00Z</dcterms:created>
  <dcterms:modified xsi:type="dcterms:W3CDTF">2016-07-01T04:13:00Z</dcterms:modified>
</cp:coreProperties>
</file>