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3B" w:rsidRPr="00F02FAF" w:rsidRDefault="00C4545E" w:rsidP="00BB64C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CHAPTER V</w:t>
      </w:r>
    </w:p>
    <w:p w:rsidR="00D56FCB" w:rsidRPr="00F02FAF" w:rsidRDefault="00C4545E" w:rsidP="00D56FC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CONCLUSIONS AND SUGGESTIONS</w:t>
      </w:r>
    </w:p>
    <w:p w:rsidR="000E6F3B" w:rsidRPr="00F02FAF" w:rsidRDefault="00C4545E" w:rsidP="0008625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:rsidR="000E6F3B" w:rsidRDefault="00C4545E" w:rsidP="00086250">
      <w:pPr>
        <w:pStyle w:val="ListParagraph"/>
        <w:spacing w:line="48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83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Based on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 and discussio</w:t>
      </w:r>
      <w:r w:rsidRPr="00A83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Pr="00A8334A">
        <w:rPr>
          <w:rFonts w:ascii="Times New Roman" w:eastAsia="Times New Roman" w:hAnsi="Times New Roman" w:cs="Times New Roman"/>
          <w:color w:val="000000"/>
          <w:sz w:val="24"/>
          <w:szCs w:val="24"/>
        </w:rPr>
        <w:t>Chapter IV, it can be concluded as follows:</w:t>
      </w:r>
    </w:p>
    <w:p w:rsidR="00E06CA5" w:rsidRPr="00F02FAF" w:rsidRDefault="00E06CA5" w:rsidP="00086250">
      <w:pPr>
        <w:pStyle w:val="ListParagraph"/>
        <w:spacing w:line="48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E06CA5" w:rsidRPr="00A13CAA" w:rsidRDefault="0089499E" w:rsidP="0089499E">
      <w:pPr>
        <w:pStyle w:val="ListParagraph"/>
        <w:numPr>
          <w:ilvl w:val="0"/>
          <w:numId w:val="4"/>
        </w:numPr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Students’ understanding related to factual knowledge</w:t>
      </w:r>
      <w:r w:rsidR="003B7B63" w:rsidRPr="00485F45">
        <w:rPr>
          <w:rFonts w:ascii="Times New Roman" w:hAnsi="Times New Roman" w:cs="Times New Roman"/>
          <w:sz w:val="24"/>
          <w:szCs w:val="24"/>
        </w:rPr>
        <w:t xml:space="preserve"> on the linear equations and inequalities </w:t>
      </w:r>
      <w:r w:rsidR="003B7B63">
        <w:rPr>
          <w:rFonts w:ascii="Times New Roman" w:hAnsi="Times New Roman" w:cs="Times New Roman"/>
          <w:sz w:val="24"/>
          <w:szCs w:val="24"/>
          <w:lang w:val="en-US"/>
        </w:rPr>
        <w:t xml:space="preserve">in one </w:t>
      </w:r>
      <w:r w:rsidR="003B7B63">
        <w:rPr>
          <w:rFonts w:ascii="Times New Roman" w:hAnsi="Times New Roman" w:cs="Times New Roman"/>
          <w:sz w:val="24"/>
          <w:szCs w:val="24"/>
        </w:rPr>
        <w:t>variable</w:t>
      </w:r>
      <w:r w:rsidR="00A27479" w:rsidRPr="00A27479">
        <w:rPr>
          <w:rFonts w:ascii="Times New Roman" w:hAnsi="Times New Roman" w:cs="Times New Roman"/>
          <w:sz w:val="24"/>
          <w:szCs w:val="24"/>
        </w:rPr>
        <w:t xml:space="preserve"> </w:t>
      </w:r>
      <w:r w:rsidR="003B7B63">
        <w:rPr>
          <w:rFonts w:ascii="Times New Roman" w:hAnsi="Times New Roman" w:cs="Times New Roman"/>
          <w:sz w:val="24"/>
          <w:szCs w:val="24"/>
          <w:lang w:val="en-US"/>
        </w:rPr>
        <w:t xml:space="preserve">in class </w:t>
      </w:r>
      <w:r w:rsidR="00A27479">
        <w:rPr>
          <w:rFonts w:ascii="Times New Roman" w:hAnsi="Times New Roman" w:cs="Times New Roman"/>
          <w:sz w:val="24"/>
          <w:szCs w:val="24"/>
        </w:rPr>
        <w:t>VIII</w:t>
      </w:r>
      <w:r w:rsidR="00A27479" w:rsidRPr="00A27479">
        <w:rPr>
          <w:rFonts w:ascii="Times New Roman" w:hAnsi="Times New Roman" w:cs="Times New Roman"/>
          <w:sz w:val="24"/>
          <w:szCs w:val="24"/>
        </w:rPr>
        <w:t xml:space="preserve"> </w:t>
      </w:r>
      <w:r w:rsidR="00A27479">
        <w:rPr>
          <w:rFonts w:ascii="Times New Roman" w:hAnsi="Times New Roman" w:cs="Times New Roman"/>
          <w:sz w:val="24"/>
          <w:szCs w:val="24"/>
        </w:rPr>
        <w:t>SMP Negeri I T</w:t>
      </w:r>
      <w:r w:rsidR="00A27479" w:rsidRPr="00A27479">
        <w:rPr>
          <w:rFonts w:ascii="Times New Roman" w:hAnsi="Times New Roman" w:cs="Times New Roman"/>
          <w:sz w:val="24"/>
          <w:szCs w:val="24"/>
        </w:rPr>
        <w:t xml:space="preserve">onra </w:t>
      </w:r>
      <w:r w:rsidR="003B7B63">
        <w:rPr>
          <w:rFonts w:ascii="Times New Roman" w:hAnsi="Times New Roman" w:cs="Times New Roman"/>
          <w:sz w:val="24"/>
          <w:szCs w:val="24"/>
          <w:lang w:val="en-US"/>
        </w:rPr>
        <w:t xml:space="preserve">that the author found for the three chosen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subjects </w:t>
      </w:r>
      <w:r w:rsidR="003B7B63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3B7B63" w:rsidRPr="00485F45">
        <w:rPr>
          <w:rFonts w:ascii="Times New Roman" w:hAnsi="Times New Roman" w:cs="Times New Roman"/>
          <w:sz w:val="24"/>
          <w:szCs w:val="24"/>
        </w:rPr>
        <w:t>changing from one form to another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="00F02FAF" w:rsidRPr="00A27479">
        <w:rPr>
          <w:rFonts w:ascii="Times New Roman" w:hAnsi="Times New Roman" w:cs="Times New Roman"/>
          <w:sz w:val="24"/>
          <w:szCs w:val="24"/>
        </w:rPr>
        <w:t xml:space="preserve">. </w:t>
      </w:r>
      <w:r w:rsidR="003B7B63">
        <w:rPr>
          <w:rFonts w:ascii="Times New Roman" w:hAnsi="Times New Roman" w:cs="Times New Roman"/>
          <w:sz w:val="24"/>
          <w:szCs w:val="24"/>
          <w:lang w:val="en-US"/>
        </w:rPr>
        <w:t>Another indicator of understanding such as:</w:t>
      </w:r>
      <w:r w:rsidR="00F02FAF" w:rsidRPr="00A27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3B7B63" w:rsidRPr="001950AB">
        <w:rPr>
          <w:rFonts w:ascii="Times New Roman" w:eastAsia="Times New Roman" w:hAnsi="Times New Roman" w:cs="Times New Roman"/>
          <w:sz w:val="24"/>
          <w:szCs w:val="24"/>
          <w:lang w:val="en-US"/>
        </w:rPr>
        <w:t>ind an example or illustration of the concept or principle</w:t>
      </w:r>
      <w:r w:rsidR="00F02FAF" w:rsidRPr="00A27479">
        <w:rPr>
          <w:rFonts w:ascii="Times New Roman" w:hAnsi="Times New Roman" w:cs="Times New Roman"/>
          <w:sz w:val="24"/>
          <w:szCs w:val="24"/>
        </w:rPr>
        <w:t xml:space="preserve">; </w:t>
      </w:r>
      <w:r w:rsidR="003B7B63" w:rsidRPr="001950AB">
        <w:rPr>
          <w:rFonts w:ascii="Times New Roman" w:eastAsia="Times New Roman" w:hAnsi="Times New Roman" w:cs="Times New Roman"/>
          <w:sz w:val="24"/>
          <w:szCs w:val="24"/>
          <w:lang w:val="en-US"/>
        </w:rPr>
        <w:t>determine something that belongs to a category</w:t>
      </w:r>
      <w:r w:rsidR="00F02FAF" w:rsidRPr="00A27479">
        <w:rPr>
          <w:rFonts w:ascii="Times New Roman" w:hAnsi="Times New Roman" w:cs="Times New Roman"/>
          <w:sz w:val="24"/>
          <w:szCs w:val="24"/>
        </w:rPr>
        <w:t xml:space="preserve">; </w:t>
      </w:r>
      <w:r w:rsidR="003B7B63" w:rsidRPr="003B7B63">
        <w:rPr>
          <w:rFonts w:ascii="Times New Roman" w:hAnsi="Times New Roman" w:cs="Times New Roman"/>
          <w:sz w:val="24"/>
          <w:szCs w:val="24"/>
        </w:rPr>
        <w:t>abstracts common themes or main points</w:t>
      </w:r>
      <w:r w:rsidR="00F02FAF" w:rsidRPr="00A27479">
        <w:rPr>
          <w:rFonts w:ascii="Times New Roman" w:hAnsi="Times New Roman" w:cs="Times New Roman"/>
          <w:sz w:val="24"/>
          <w:szCs w:val="24"/>
        </w:rPr>
        <w:t xml:space="preserve">; </w:t>
      </w:r>
      <w:r w:rsidR="003B7B63" w:rsidRPr="003B7B63">
        <w:rPr>
          <w:rFonts w:ascii="Times New Roman" w:hAnsi="Times New Roman" w:cs="Times New Roman"/>
          <w:sz w:val="24"/>
          <w:szCs w:val="24"/>
        </w:rPr>
        <w:t>illustrates the logical conclusion from the information presented</w:t>
      </w:r>
      <w:r w:rsidR="00F02FAF" w:rsidRPr="00A27479">
        <w:rPr>
          <w:rFonts w:ascii="Times New Roman" w:hAnsi="Times New Roman" w:cs="Times New Roman"/>
          <w:sz w:val="24"/>
          <w:szCs w:val="24"/>
        </w:rPr>
        <w:t xml:space="preserve">; </w:t>
      </w:r>
      <w:r w:rsidR="003B7B63">
        <w:rPr>
          <w:rFonts w:ascii="Times New Roman" w:hAnsi="Times New Roman" w:cs="Times New Roman"/>
          <w:sz w:val="24"/>
          <w:szCs w:val="24"/>
          <w:lang w:val="en-US"/>
        </w:rPr>
        <w:t xml:space="preserve">find </w:t>
      </w:r>
      <w:r w:rsidR="003B7B63" w:rsidRPr="00485F45">
        <w:rPr>
          <w:rFonts w:ascii="Times New Roman" w:hAnsi="Times New Roman" w:cs="Times New Roman"/>
          <w:sz w:val="24"/>
          <w:szCs w:val="24"/>
        </w:rPr>
        <w:t>the relationship between the two ideas, objects or similar things</w:t>
      </w:r>
      <w:r w:rsidR="00F02FAF" w:rsidRPr="00A27479">
        <w:rPr>
          <w:rFonts w:ascii="Times New Roman" w:hAnsi="Times New Roman" w:cs="Times New Roman"/>
          <w:sz w:val="24"/>
          <w:szCs w:val="24"/>
        </w:rPr>
        <w:t xml:space="preserve">; </w:t>
      </w:r>
      <w:r w:rsidR="003B7B63" w:rsidRPr="00485F45">
        <w:rPr>
          <w:rFonts w:ascii="Times New Roman" w:hAnsi="Times New Roman" w:cs="Times New Roman"/>
          <w:sz w:val="24"/>
          <w:szCs w:val="24"/>
        </w:rPr>
        <w:t>construct models of causality of a system</w:t>
      </w:r>
      <w:r w:rsidR="00F02FAF" w:rsidRPr="00A27479">
        <w:rPr>
          <w:rFonts w:ascii="Times New Roman" w:hAnsi="Times New Roman" w:cs="Times New Roman"/>
          <w:sz w:val="24"/>
          <w:szCs w:val="24"/>
        </w:rPr>
        <w:t xml:space="preserve">, </w:t>
      </w:r>
      <w:r w:rsidR="003B7B63">
        <w:rPr>
          <w:rFonts w:ascii="Times New Roman" w:hAnsi="Times New Roman" w:cs="Times New Roman"/>
          <w:sz w:val="24"/>
          <w:szCs w:val="24"/>
          <w:lang w:val="en-US"/>
        </w:rPr>
        <w:t>undiscovered by the author</w:t>
      </w:r>
      <w:r w:rsidR="00F02FAF" w:rsidRPr="00A27479">
        <w:rPr>
          <w:rFonts w:ascii="Times New Roman" w:hAnsi="Times New Roman" w:cs="Times New Roman"/>
          <w:sz w:val="24"/>
          <w:szCs w:val="24"/>
        </w:rPr>
        <w:t>.</w:t>
      </w:r>
    </w:p>
    <w:p w:rsidR="00A13CAA" w:rsidRPr="00DB5FCE" w:rsidRDefault="00A13CAA" w:rsidP="00A13CA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8AC" w:rsidRPr="00A27479" w:rsidRDefault="0089499E" w:rsidP="0089499E">
      <w:pPr>
        <w:pStyle w:val="ListParagraph"/>
        <w:numPr>
          <w:ilvl w:val="0"/>
          <w:numId w:val="4"/>
        </w:numPr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Students’ understanding related to conceptual knowledge</w:t>
      </w:r>
      <w:r w:rsidRPr="00485F45">
        <w:rPr>
          <w:rFonts w:ascii="Times New Roman" w:hAnsi="Times New Roman" w:cs="Times New Roman"/>
          <w:sz w:val="24"/>
          <w:szCs w:val="24"/>
        </w:rPr>
        <w:t xml:space="preserve"> on the linear equations and inequalities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one </w:t>
      </w:r>
      <w:r>
        <w:rPr>
          <w:rFonts w:ascii="Times New Roman" w:hAnsi="Times New Roman" w:cs="Times New Roman"/>
          <w:sz w:val="24"/>
          <w:szCs w:val="24"/>
        </w:rPr>
        <w:t>variable</w:t>
      </w:r>
      <w:r w:rsidRPr="00A27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class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A27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SMP Negeri I T</w:t>
      </w:r>
      <w:r w:rsidRPr="00A27479">
        <w:rPr>
          <w:rFonts w:ascii="Times New Roman" w:hAnsi="Times New Roman" w:cs="Times New Roman"/>
          <w:sz w:val="24"/>
          <w:szCs w:val="24"/>
        </w:rPr>
        <w:t xml:space="preserve">onra </w:t>
      </w:r>
      <w:r>
        <w:rPr>
          <w:rFonts w:ascii="Times New Roman" w:hAnsi="Times New Roman" w:cs="Times New Roman"/>
          <w:sz w:val="24"/>
          <w:szCs w:val="24"/>
          <w:lang w:val="en-US"/>
        </w:rPr>
        <w:t>that the author found for the three chosen subjects are</w:t>
      </w:r>
      <w:r w:rsidR="001678AC" w:rsidRPr="00A27479">
        <w:rPr>
          <w:rFonts w:ascii="Times New Roman" w:hAnsi="Times New Roman" w:cs="Times New Roman"/>
          <w:sz w:val="24"/>
          <w:szCs w:val="24"/>
        </w:rPr>
        <w:t xml:space="preserve"> </w:t>
      </w:r>
      <w:r w:rsidRPr="00485F45">
        <w:rPr>
          <w:rFonts w:ascii="Times New Roman" w:hAnsi="Times New Roman" w:cs="Times New Roman"/>
          <w:sz w:val="24"/>
          <w:szCs w:val="24"/>
        </w:rPr>
        <w:t>changing from one form to another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="00F02FAF" w:rsidRPr="00A2747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950AB">
        <w:rPr>
          <w:rFonts w:ascii="Times New Roman" w:eastAsia="Times New Roman" w:hAnsi="Times New Roman" w:cs="Times New Roman"/>
          <w:sz w:val="24"/>
          <w:szCs w:val="24"/>
          <w:lang w:val="en-US"/>
        </w:rPr>
        <w:t>ind an example or illustration of the concept or principle</w:t>
      </w:r>
      <w:r w:rsidRPr="00A27479">
        <w:rPr>
          <w:rFonts w:ascii="Times New Roman" w:hAnsi="Times New Roman" w:cs="Times New Roman"/>
          <w:sz w:val="24"/>
          <w:szCs w:val="24"/>
        </w:rPr>
        <w:t xml:space="preserve">; </w:t>
      </w:r>
      <w:r w:rsidRPr="001950AB">
        <w:rPr>
          <w:rFonts w:ascii="Times New Roman" w:eastAsia="Times New Roman" w:hAnsi="Times New Roman" w:cs="Times New Roman"/>
          <w:sz w:val="24"/>
          <w:szCs w:val="24"/>
          <w:lang w:val="en-US"/>
        </w:rPr>
        <w:t>determine something that belongs to a category</w:t>
      </w:r>
      <w:r w:rsidR="00F02FAF" w:rsidRPr="00A274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Whereas the indicator of understanding</w:t>
      </w:r>
      <w:r w:rsidR="00F02FAF" w:rsidRPr="00A2747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find </w:t>
      </w:r>
      <w:r w:rsidRPr="00485F45">
        <w:rPr>
          <w:rFonts w:ascii="Times New Roman" w:hAnsi="Times New Roman" w:cs="Times New Roman"/>
          <w:sz w:val="24"/>
          <w:szCs w:val="24"/>
        </w:rPr>
        <w:t>the relationship between the two ideas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only found in high and moderate subject</w:t>
      </w:r>
      <w:r w:rsidR="00F02FAF" w:rsidRPr="00A27479">
        <w:rPr>
          <w:rFonts w:ascii="Times New Roman" w:hAnsi="Times New Roman" w:cs="Times New Roman"/>
          <w:sz w:val="24"/>
          <w:szCs w:val="24"/>
        </w:rPr>
        <w:t>.</w:t>
      </w:r>
    </w:p>
    <w:p w:rsidR="007C469B" w:rsidRDefault="0089499E" w:rsidP="00486EA1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Undiscovered indicator of understanding </w:t>
      </w:r>
      <w:r w:rsidR="00486EA1">
        <w:rPr>
          <w:rFonts w:ascii="Times New Roman" w:hAnsi="Times New Roman" w:cs="Times New Roman"/>
          <w:sz w:val="24"/>
          <w:szCs w:val="24"/>
          <w:lang w:val="en-US"/>
        </w:rPr>
        <w:t xml:space="preserve">related to conceptual knowledge on linear equation and inequality in one variable are </w:t>
      </w:r>
      <w:r w:rsidR="00486EA1" w:rsidRPr="003B7B63">
        <w:rPr>
          <w:rFonts w:ascii="Times New Roman" w:hAnsi="Times New Roman" w:cs="Times New Roman"/>
          <w:sz w:val="24"/>
          <w:szCs w:val="24"/>
        </w:rPr>
        <w:t>abstracts common themes or main points</w:t>
      </w:r>
      <w:r w:rsidR="00E06CA5" w:rsidRPr="00F02FAF">
        <w:rPr>
          <w:rFonts w:ascii="Times New Roman" w:hAnsi="Times New Roman" w:cs="Times New Roman"/>
          <w:sz w:val="24"/>
          <w:szCs w:val="24"/>
        </w:rPr>
        <w:t xml:space="preserve">; </w:t>
      </w:r>
      <w:r w:rsidR="00486EA1" w:rsidRPr="003B7B63">
        <w:rPr>
          <w:rFonts w:ascii="Times New Roman" w:hAnsi="Times New Roman" w:cs="Times New Roman"/>
          <w:sz w:val="24"/>
          <w:szCs w:val="24"/>
        </w:rPr>
        <w:t>illustrates the logical conclusion from the information presented</w:t>
      </w:r>
      <w:r w:rsidR="00E06CA5" w:rsidRPr="00F02FAF">
        <w:rPr>
          <w:rFonts w:ascii="Times New Roman" w:hAnsi="Times New Roman" w:cs="Times New Roman"/>
          <w:sz w:val="24"/>
          <w:szCs w:val="24"/>
        </w:rPr>
        <w:t xml:space="preserve">; </w:t>
      </w:r>
      <w:r w:rsidR="00486EA1" w:rsidRPr="00485F45">
        <w:rPr>
          <w:rFonts w:ascii="Times New Roman" w:hAnsi="Times New Roman" w:cs="Times New Roman"/>
          <w:sz w:val="24"/>
          <w:szCs w:val="24"/>
        </w:rPr>
        <w:t>construct models of causality of a system</w:t>
      </w:r>
      <w:r w:rsidR="00E06CA5">
        <w:rPr>
          <w:rFonts w:ascii="Times New Roman" w:hAnsi="Times New Roman" w:cs="Times New Roman"/>
          <w:sz w:val="24"/>
          <w:szCs w:val="24"/>
        </w:rPr>
        <w:t>.</w:t>
      </w:r>
    </w:p>
    <w:p w:rsidR="00E06CA5" w:rsidRPr="00E06CA5" w:rsidRDefault="00E06CA5" w:rsidP="00E06CA5">
      <w:pPr>
        <w:pStyle w:val="ListParagraph"/>
        <w:spacing w:line="480" w:lineRule="auto"/>
        <w:ind w:left="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6CA5" w:rsidRPr="00A13CAA" w:rsidRDefault="00486EA1" w:rsidP="00486EA1">
      <w:pPr>
        <w:pStyle w:val="ListParagraph"/>
        <w:numPr>
          <w:ilvl w:val="0"/>
          <w:numId w:val="4"/>
        </w:numPr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Students’ understanding related to factual knowledge</w:t>
      </w:r>
      <w:r w:rsidRPr="00485F45">
        <w:rPr>
          <w:rFonts w:ascii="Times New Roman" w:hAnsi="Times New Roman" w:cs="Times New Roman"/>
          <w:sz w:val="24"/>
          <w:szCs w:val="24"/>
        </w:rPr>
        <w:t xml:space="preserve"> on the linear equations and inequalities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one </w:t>
      </w:r>
      <w:r>
        <w:rPr>
          <w:rFonts w:ascii="Times New Roman" w:hAnsi="Times New Roman" w:cs="Times New Roman"/>
          <w:sz w:val="24"/>
          <w:szCs w:val="24"/>
        </w:rPr>
        <w:t>variable</w:t>
      </w:r>
      <w:r w:rsidRPr="00A27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class </w:t>
      </w:r>
      <w:r>
        <w:rPr>
          <w:rFonts w:ascii="Times New Roman" w:hAnsi="Times New Roman" w:cs="Times New Roman"/>
          <w:sz w:val="24"/>
          <w:szCs w:val="24"/>
        </w:rPr>
        <w:t>VIII</w:t>
      </w:r>
      <w:r w:rsidRPr="00A27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SMP Negeri I T</w:t>
      </w:r>
      <w:r w:rsidRPr="00A27479">
        <w:rPr>
          <w:rFonts w:ascii="Times New Roman" w:hAnsi="Times New Roman" w:cs="Times New Roman"/>
          <w:sz w:val="24"/>
          <w:szCs w:val="24"/>
        </w:rPr>
        <w:t xml:space="preserve">onra </w:t>
      </w:r>
      <w:r>
        <w:rPr>
          <w:rFonts w:ascii="Times New Roman" w:hAnsi="Times New Roman" w:cs="Times New Roman"/>
          <w:sz w:val="24"/>
          <w:szCs w:val="24"/>
          <w:lang w:val="en-US"/>
        </w:rPr>
        <w:t>that the author found is</w:t>
      </w:r>
      <w:r w:rsidR="00E06CA5" w:rsidRPr="00A13CAA">
        <w:rPr>
          <w:rFonts w:ascii="Times New Roman" w:hAnsi="Times New Roman" w:cs="Times New Roman"/>
          <w:sz w:val="24"/>
          <w:szCs w:val="24"/>
        </w:rPr>
        <w:t xml:space="preserve"> </w:t>
      </w:r>
      <w:r w:rsidRPr="00485F45">
        <w:rPr>
          <w:rFonts w:ascii="Times New Roman" w:hAnsi="Times New Roman" w:cs="Times New Roman"/>
          <w:sz w:val="24"/>
          <w:szCs w:val="24"/>
        </w:rPr>
        <w:t>constructing models of causality of a system</w:t>
      </w:r>
      <w:r w:rsidR="00E06CA5" w:rsidRPr="00A13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only found in </w:t>
      </w:r>
      <w:r w:rsidR="00685235">
        <w:rPr>
          <w:rFonts w:ascii="Times New Roman" w:hAnsi="Times New Roman" w:cs="Times New Roman"/>
          <w:sz w:val="24"/>
          <w:szCs w:val="24"/>
          <w:lang w:val="en-US"/>
        </w:rPr>
        <w:t>high and moderate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</w:t>
      </w:r>
      <w:r w:rsidR="00E06CA5" w:rsidRPr="00A13CAA">
        <w:rPr>
          <w:rFonts w:ascii="Times New Roman" w:hAnsi="Times New Roman" w:cs="Times New Roman"/>
          <w:sz w:val="24"/>
          <w:szCs w:val="24"/>
        </w:rPr>
        <w:t>.</w:t>
      </w:r>
    </w:p>
    <w:p w:rsidR="00E06CA5" w:rsidRDefault="00486EA1" w:rsidP="00486EA1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Undiscovered indicator of understanding related to conceptual knowledge on linear equation and inequality in one variable are </w:t>
      </w:r>
      <w:r w:rsidRPr="00485F45">
        <w:rPr>
          <w:rFonts w:ascii="Times New Roman" w:hAnsi="Times New Roman" w:cs="Times New Roman"/>
          <w:sz w:val="24"/>
          <w:szCs w:val="24"/>
        </w:rPr>
        <w:t>changing from one form to another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="00E06CA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950AB">
        <w:rPr>
          <w:rFonts w:ascii="Times New Roman" w:eastAsia="Times New Roman" w:hAnsi="Times New Roman" w:cs="Times New Roman"/>
          <w:sz w:val="24"/>
          <w:szCs w:val="24"/>
          <w:lang w:val="en-US"/>
        </w:rPr>
        <w:t>ind an example or illustration of the concept or principle</w:t>
      </w:r>
      <w:r w:rsidR="00E06CA5" w:rsidRPr="00F02FAF">
        <w:rPr>
          <w:rFonts w:ascii="Times New Roman" w:hAnsi="Times New Roman" w:cs="Times New Roman"/>
          <w:sz w:val="24"/>
          <w:szCs w:val="24"/>
        </w:rPr>
        <w:t xml:space="preserve">; </w:t>
      </w:r>
      <w:r w:rsidRPr="001950AB">
        <w:rPr>
          <w:rFonts w:ascii="Times New Roman" w:eastAsia="Times New Roman" w:hAnsi="Times New Roman" w:cs="Times New Roman"/>
          <w:sz w:val="24"/>
          <w:szCs w:val="24"/>
          <w:lang w:val="en-US"/>
        </w:rPr>
        <w:t>determine something that belongs to a category</w:t>
      </w:r>
      <w:r w:rsidR="00E06CA5" w:rsidRPr="00F02FAF">
        <w:rPr>
          <w:rFonts w:ascii="Times New Roman" w:hAnsi="Times New Roman" w:cs="Times New Roman"/>
          <w:sz w:val="24"/>
          <w:szCs w:val="24"/>
        </w:rPr>
        <w:t xml:space="preserve">; </w:t>
      </w:r>
      <w:r w:rsidRPr="003B7B63">
        <w:rPr>
          <w:rFonts w:ascii="Times New Roman" w:hAnsi="Times New Roman" w:cs="Times New Roman"/>
          <w:sz w:val="24"/>
          <w:szCs w:val="24"/>
        </w:rPr>
        <w:t>abstracts common themes or main points</w:t>
      </w:r>
      <w:r w:rsidR="00E06CA5" w:rsidRPr="00F02FAF">
        <w:rPr>
          <w:rFonts w:ascii="Times New Roman" w:hAnsi="Times New Roman" w:cs="Times New Roman"/>
          <w:sz w:val="24"/>
          <w:szCs w:val="24"/>
        </w:rPr>
        <w:t xml:space="preserve">; </w:t>
      </w:r>
      <w:r w:rsidRPr="003B7B63">
        <w:rPr>
          <w:rFonts w:ascii="Times New Roman" w:hAnsi="Times New Roman" w:cs="Times New Roman"/>
          <w:sz w:val="24"/>
          <w:szCs w:val="24"/>
        </w:rPr>
        <w:t>illustrates the logical conclusion from the information presented</w:t>
      </w:r>
      <w:r w:rsidRPr="00A2747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find </w:t>
      </w:r>
      <w:r w:rsidRPr="00485F45">
        <w:rPr>
          <w:rFonts w:ascii="Times New Roman" w:hAnsi="Times New Roman" w:cs="Times New Roman"/>
          <w:sz w:val="24"/>
          <w:szCs w:val="24"/>
        </w:rPr>
        <w:t>the relationship between the two ideas, objects or similar things</w:t>
      </w:r>
      <w:r w:rsidR="00E06CA5">
        <w:rPr>
          <w:rFonts w:ascii="Times New Roman" w:hAnsi="Times New Roman" w:cs="Times New Roman"/>
          <w:sz w:val="24"/>
          <w:szCs w:val="24"/>
        </w:rPr>
        <w:t>.</w:t>
      </w:r>
    </w:p>
    <w:p w:rsidR="001678AC" w:rsidRPr="00F02FAF" w:rsidRDefault="001678AC" w:rsidP="00086250">
      <w:pPr>
        <w:pStyle w:val="ListParagraph"/>
        <w:spacing w:after="0" w:line="48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086250" w:rsidRPr="00F02FAF" w:rsidRDefault="00486EA1" w:rsidP="00086250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Suggestion</w:t>
      </w:r>
    </w:p>
    <w:p w:rsidR="001678AC" w:rsidRPr="00F02FAF" w:rsidRDefault="00486EA1" w:rsidP="00086250">
      <w:pPr>
        <w:pStyle w:val="ListParagraph"/>
        <w:spacing w:before="240" w:after="0" w:line="480" w:lineRule="auto"/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8334A">
        <w:rPr>
          <w:rFonts w:ascii="Times New Roman" w:eastAsia="Times New Roman" w:hAnsi="Times New Roman" w:cs="Times New Roman"/>
          <w:color w:val="000000"/>
          <w:sz w:val="24"/>
          <w:szCs w:val="24"/>
        </w:rPr>
        <w:t>Referring to the description of the results discussion and conclusions above it may be advisable to</w:t>
      </w:r>
      <w:r w:rsidR="008070E2" w:rsidRPr="00F02FAF">
        <w:rPr>
          <w:rFonts w:ascii="Times New Roman" w:hAnsi="Times New Roman" w:cs="Times New Roman"/>
          <w:sz w:val="24"/>
          <w:szCs w:val="24"/>
        </w:rPr>
        <w:t>:</w:t>
      </w:r>
    </w:p>
    <w:p w:rsidR="008070E2" w:rsidRPr="00F02FAF" w:rsidRDefault="00486EA1" w:rsidP="00086250">
      <w:pPr>
        <w:pStyle w:val="ListParagraph"/>
        <w:numPr>
          <w:ilvl w:val="0"/>
          <w:numId w:val="3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8334A">
        <w:rPr>
          <w:rFonts w:ascii="Times New Roman" w:eastAsia="Times New Roman" w:hAnsi="Times New Roman" w:cs="Times New Roman"/>
          <w:color w:val="000000"/>
          <w:sz w:val="24"/>
          <w:szCs w:val="24"/>
        </w:rPr>
        <w:t>Teacher of mathematics should explain well the concept of linear equa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 w:rsidRPr="00A83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inequality in one variable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A8334A">
        <w:rPr>
          <w:rFonts w:ascii="Times New Roman" w:eastAsia="Times New Roman" w:hAnsi="Times New Roman" w:cs="Times New Roman"/>
          <w:color w:val="000000"/>
          <w:sz w:val="24"/>
          <w:szCs w:val="24"/>
        </w:rPr>
        <w:t>student to obtain the concept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334A">
        <w:rPr>
          <w:rFonts w:ascii="Times New Roman" w:eastAsia="Times New Roman" w:hAnsi="Times New Roman" w:cs="Times New Roman"/>
          <w:color w:val="000000"/>
          <w:sz w:val="24"/>
          <w:szCs w:val="24"/>
        </w:rPr>
        <w:t>of linear equa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 w:rsidRPr="00A83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inequality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Pr="00A83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variable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correctly</w:t>
      </w:r>
      <w:r w:rsidR="008070E2" w:rsidRPr="00F02FAF">
        <w:rPr>
          <w:rFonts w:ascii="Times New Roman" w:hAnsi="Times New Roman" w:cs="Times New Roman"/>
          <w:sz w:val="24"/>
          <w:szCs w:val="24"/>
        </w:rPr>
        <w:t>.</w:t>
      </w:r>
    </w:p>
    <w:p w:rsidR="008070E2" w:rsidRPr="00F02FAF" w:rsidRDefault="00486EA1" w:rsidP="00486EA1">
      <w:pPr>
        <w:pStyle w:val="ListParagraph"/>
        <w:numPr>
          <w:ilvl w:val="0"/>
          <w:numId w:val="3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It n</w:t>
      </w:r>
      <w:r w:rsidRPr="00A8334A">
        <w:rPr>
          <w:rFonts w:ascii="Times New Roman" w:eastAsia="Times New Roman" w:hAnsi="Times New Roman" w:cs="Times New Roman"/>
          <w:color w:val="000000"/>
          <w:sz w:val="24"/>
          <w:szCs w:val="24"/>
        </w:rPr>
        <w:t>ecessary to habituat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A83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teaching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leads the</w:t>
      </w:r>
      <w:r w:rsidRPr="00A83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only </w:t>
      </w:r>
      <w:r w:rsidRPr="00A83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memorize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A8334A">
        <w:rPr>
          <w:rFonts w:ascii="Times New Roman" w:eastAsia="Times New Roman" w:hAnsi="Times New Roman" w:cs="Times New Roman"/>
          <w:color w:val="000000"/>
          <w:sz w:val="24"/>
          <w:szCs w:val="24"/>
        </w:rPr>
        <w:t>concepts.</w:t>
      </w:r>
      <w:r w:rsidRPr="00A8334A">
        <w:rPr>
          <w:rFonts w:ascii="Calibri" w:eastAsia="Times New Roman" w:hAnsi="Calibri" w:cs="Times New Roman"/>
          <w:color w:val="000000"/>
        </w:rPr>
        <w:t> </w:t>
      </w:r>
      <w:r w:rsidRPr="00A8334A">
        <w:rPr>
          <w:rFonts w:ascii="Times New Roman" w:eastAsia="Times New Roman" w:hAnsi="Times New Roman" w:cs="Times New Roman"/>
          <w:color w:val="000000"/>
          <w:sz w:val="24"/>
          <w:szCs w:val="24"/>
        </w:rPr>
        <w:t>This can be done by train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</w:t>
      </w:r>
      <w:r w:rsidRPr="00A83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describe the components of def</w:t>
      </w:r>
      <w:r w:rsidRPr="00A8334A">
        <w:rPr>
          <w:rFonts w:ascii="Times New Roman" w:eastAsia="Times New Roman" w:hAnsi="Times New Roman" w:cs="Times New Roman"/>
          <w:color w:val="000000"/>
          <w:sz w:val="24"/>
          <w:szCs w:val="24"/>
        </w:rPr>
        <w:t>inition and define the involved concepts</w:t>
      </w:r>
      <w:r w:rsidR="00BB64CC" w:rsidRPr="00F02FA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B64CC" w:rsidRPr="00F02FAF" w:rsidRDefault="00486EA1" w:rsidP="00486EA1">
      <w:pPr>
        <w:pStyle w:val="ListParagraph"/>
        <w:numPr>
          <w:ilvl w:val="0"/>
          <w:numId w:val="3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83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study only focused on describe the students' understanding of linear equations and inequalities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A8334A">
        <w:rPr>
          <w:rFonts w:ascii="Times New Roman" w:eastAsia="Times New Roman" w:hAnsi="Times New Roman" w:cs="Times New Roman"/>
          <w:color w:val="000000"/>
          <w:sz w:val="24"/>
          <w:szCs w:val="24"/>
        </w:rPr>
        <w:t>one variable, so it is advisable to further researchers to conduct further research in order to extend the results of this study</w:t>
      </w:r>
      <w:r w:rsidR="00E06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including to find undiscovered indicators of understanding from this research. </w:t>
      </w:r>
    </w:p>
    <w:p w:rsidR="008070E2" w:rsidRPr="001678AC" w:rsidRDefault="008070E2" w:rsidP="00086250">
      <w:pPr>
        <w:pStyle w:val="ListParagraph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4955C5" w:rsidRPr="002A1FBB" w:rsidRDefault="004955C5" w:rsidP="002A1FB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F3B" w:rsidRPr="000E6F3B" w:rsidRDefault="000E6F3B" w:rsidP="00BB64CC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6F3B" w:rsidRPr="000E6F3B" w:rsidSect="00A13CAA">
      <w:headerReference w:type="default" r:id="rId7"/>
      <w:pgSz w:w="11906" w:h="16838" w:code="9"/>
      <w:pgMar w:top="2268" w:right="1701" w:bottom="1701" w:left="2268" w:header="709" w:footer="709" w:gutter="0"/>
      <w:pgNumType w:start="1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FF" w:rsidRDefault="009655FF" w:rsidP="00086250">
      <w:pPr>
        <w:spacing w:after="0" w:line="240" w:lineRule="auto"/>
      </w:pPr>
      <w:r>
        <w:separator/>
      </w:r>
    </w:p>
  </w:endnote>
  <w:endnote w:type="continuationSeparator" w:id="0">
    <w:p w:rsidR="009655FF" w:rsidRDefault="009655FF" w:rsidP="0008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FF" w:rsidRDefault="009655FF" w:rsidP="00086250">
      <w:pPr>
        <w:spacing w:after="0" w:line="240" w:lineRule="auto"/>
      </w:pPr>
      <w:r>
        <w:separator/>
      </w:r>
    </w:p>
  </w:footnote>
  <w:footnote w:type="continuationSeparator" w:id="0">
    <w:p w:rsidR="009655FF" w:rsidRDefault="009655FF" w:rsidP="0008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376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3DDC" w:rsidRDefault="007829B8">
        <w:pPr>
          <w:pStyle w:val="Header"/>
          <w:jc w:val="right"/>
        </w:pPr>
        <w:r>
          <w:fldChar w:fldCharType="begin"/>
        </w:r>
        <w:r w:rsidR="008E3DDC">
          <w:instrText xml:space="preserve"> PAGE   \* MERGEFORMAT </w:instrText>
        </w:r>
        <w:r>
          <w:fldChar w:fldCharType="separate"/>
        </w:r>
        <w:r w:rsidR="00723E20">
          <w:rPr>
            <w:noProof/>
          </w:rPr>
          <w:t>163</w:t>
        </w:r>
        <w:r>
          <w:rPr>
            <w:noProof/>
          </w:rPr>
          <w:fldChar w:fldCharType="end"/>
        </w:r>
      </w:p>
    </w:sdtContent>
  </w:sdt>
  <w:p w:rsidR="00086250" w:rsidRDefault="00086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B2E"/>
    <w:multiLevelType w:val="hybridMultilevel"/>
    <w:tmpl w:val="CA5E05DE"/>
    <w:lvl w:ilvl="0" w:tplc="252C66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0" w:hanging="360"/>
      </w:pPr>
    </w:lvl>
    <w:lvl w:ilvl="2" w:tplc="0421001B" w:tentative="1">
      <w:start w:val="1"/>
      <w:numFmt w:val="lowerRoman"/>
      <w:lvlText w:val="%3."/>
      <w:lvlJc w:val="right"/>
      <w:pPr>
        <w:ind w:left="2650" w:hanging="180"/>
      </w:pPr>
    </w:lvl>
    <w:lvl w:ilvl="3" w:tplc="0421000F" w:tentative="1">
      <w:start w:val="1"/>
      <w:numFmt w:val="decimal"/>
      <w:lvlText w:val="%4."/>
      <w:lvlJc w:val="left"/>
      <w:pPr>
        <w:ind w:left="3370" w:hanging="360"/>
      </w:pPr>
    </w:lvl>
    <w:lvl w:ilvl="4" w:tplc="04210019" w:tentative="1">
      <w:start w:val="1"/>
      <w:numFmt w:val="lowerLetter"/>
      <w:lvlText w:val="%5."/>
      <w:lvlJc w:val="left"/>
      <w:pPr>
        <w:ind w:left="4090" w:hanging="360"/>
      </w:pPr>
    </w:lvl>
    <w:lvl w:ilvl="5" w:tplc="0421001B" w:tentative="1">
      <w:start w:val="1"/>
      <w:numFmt w:val="lowerRoman"/>
      <w:lvlText w:val="%6."/>
      <w:lvlJc w:val="right"/>
      <w:pPr>
        <w:ind w:left="4810" w:hanging="180"/>
      </w:pPr>
    </w:lvl>
    <w:lvl w:ilvl="6" w:tplc="0421000F" w:tentative="1">
      <w:start w:val="1"/>
      <w:numFmt w:val="decimal"/>
      <w:lvlText w:val="%7."/>
      <w:lvlJc w:val="left"/>
      <w:pPr>
        <w:ind w:left="5530" w:hanging="360"/>
      </w:pPr>
    </w:lvl>
    <w:lvl w:ilvl="7" w:tplc="04210019" w:tentative="1">
      <w:start w:val="1"/>
      <w:numFmt w:val="lowerLetter"/>
      <w:lvlText w:val="%8."/>
      <w:lvlJc w:val="left"/>
      <w:pPr>
        <w:ind w:left="6250" w:hanging="360"/>
      </w:pPr>
    </w:lvl>
    <w:lvl w:ilvl="8" w:tplc="0421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15A300D"/>
    <w:multiLevelType w:val="hybridMultilevel"/>
    <w:tmpl w:val="E7C4F17A"/>
    <w:lvl w:ilvl="0" w:tplc="B8FE9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5F499D"/>
    <w:multiLevelType w:val="hybridMultilevel"/>
    <w:tmpl w:val="3CA4E87C"/>
    <w:lvl w:ilvl="0" w:tplc="00D2C4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7BA547E0"/>
    <w:multiLevelType w:val="hybridMultilevel"/>
    <w:tmpl w:val="5D6092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3B"/>
    <w:rsid w:val="0004028F"/>
    <w:rsid w:val="00086250"/>
    <w:rsid w:val="000B321D"/>
    <w:rsid w:val="000E6F3B"/>
    <w:rsid w:val="001678AC"/>
    <w:rsid w:val="002A1FBB"/>
    <w:rsid w:val="002E7D79"/>
    <w:rsid w:val="003B7B63"/>
    <w:rsid w:val="00486EA1"/>
    <w:rsid w:val="004955C5"/>
    <w:rsid w:val="004A4CE7"/>
    <w:rsid w:val="004B0502"/>
    <w:rsid w:val="004C1E21"/>
    <w:rsid w:val="00511451"/>
    <w:rsid w:val="00576B35"/>
    <w:rsid w:val="005F4BD1"/>
    <w:rsid w:val="00685235"/>
    <w:rsid w:val="006A2003"/>
    <w:rsid w:val="00723E20"/>
    <w:rsid w:val="007510CC"/>
    <w:rsid w:val="007829B8"/>
    <w:rsid w:val="0079613D"/>
    <w:rsid w:val="007C469B"/>
    <w:rsid w:val="008070E2"/>
    <w:rsid w:val="0089499E"/>
    <w:rsid w:val="008E3DDC"/>
    <w:rsid w:val="00954402"/>
    <w:rsid w:val="009556DC"/>
    <w:rsid w:val="009655FF"/>
    <w:rsid w:val="00A13CAA"/>
    <w:rsid w:val="00A27479"/>
    <w:rsid w:val="00BB64CC"/>
    <w:rsid w:val="00C4545E"/>
    <w:rsid w:val="00D56FCB"/>
    <w:rsid w:val="00DB5FCE"/>
    <w:rsid w:val="00E06CA5"/>
    <w:rsid w:val="00E45955"/>
    <w:rsid w:val="00E76158"/>
    <w:rsid w:val="00F01C80"/>
    <w:rsid w:val="00F02FAF"/>
    <w:rsid w:val="00F049C3"/>
    <w:rsid w:val="00F950EA"/>
    <w:rsid w:val="00FC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4456C-2FBA-48CA-8F33-5530F9A6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E6F3B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678AC"/>
  </w:style>
  <w:style w:type="paragraph" w:styleId="Header">
    <w:name w:val="header"/>
    <w:basedOn w:val="Normal"/>
    <w:link w:val="HeaderChar"/>
    <w:uiPriority w:val="99"/>
    <w:unhideWhenUsed/>
    <w:rsid w:val="00086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50"/>
  </w:style>
  <w:style w:type="paragraph" w:styleId="Footer">
    <w:name w:val="footer"/>
    <w:basedOn w:val="Normal"/>
    <w:link w:val="FooterChar"/>
    <w:uiPriority w:val="99"/>
    <w:unhideWhenUsed/>
    <w:rsid w:val="00086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50"/>
  </w:style>
  <w:style w:type="paragraph" w:styleId="BalloonText">
    <w:name w:val="Balloon Text"/>
    <w:basedOn w:val="Normal"/>
    <w:link w:val="BalloonTextChar"/>
    <w:uiPriority w:val="99"/>
    <w:semiHidden/>
    <w:unhideWhenUsed/>
    <w:rsid w:val="00D56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Anthy</dc:creator>
  <cp:lastModifiedBy>Anthy</cp:lastModifiedBy>
  <cp:revision>2</cp:revision>
  <cp:lastPrinted>2015-10-09T04:50:00Z</cp:lastPrinted>
  <dcterms:created xsi:type="dcterms:W3CDTF">2015-10-14T19:39:00Z</dcterms:created>
  <dcterms:modified xsi:type="dcterms:W3CDTF">2015-10-14T19:39:00Z</dcterms:modified>
</cp:coreProperties>
</file>