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4D" w:rsidRDefault="001F2733" w:rsidP="00D42D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I</w:t>
      </w:r>
    </w:p>
    <w:p w:rsidR="001F2733" w:rsidRDefault="003B58B6" w:rsidP="00D42D4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INTRODUCTION</w:t>
      </w:r>
    </w:p>
    <w:p w:rsidR="003B7A18" w:rsidRDefault="003B7A18" w:rsidP="003B7A1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2733" w:rsidRDefault="001F2733" w:rsidP="00D4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Background</w:t>
      </w:r>
    </w:p>
    <w:p w:rsidR="001F2733" w:rsidRPr="0006596C" w:rsidRDefault="001F2733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Fonts w:ascii="Times New Roman" w:hAnsi="Times New Roman" w:cs="Times New Roman"/>
          <w:sz w:val="24"/>
          <w:szCs w:val="24"/>
        </w:rPr>
        <w:t xml:space="preserve">Education </w:t>
      </w:r>
      <w:r w:rsidR="00E81003">
        <w:rPr>
          <w:rFonts w:ascii="Times New Roman" w:hAnsi="Times New Roman" w:cs="Times New Roman"/>
          <w:sz w:val="24"/>
          <w:szCs w:val="24"/>
        </w:rPr>
        <w:t>had</w:t>
      </w:r>
      <w:r w:rsidRPr="0006596C">
        <w:rPr>
          <w:rFonts w:ascii="Times New Roman" w:hAnsi="Times New Roman" w:cs="Times New Roman"/>
          <w:sz w:val="24"/>
          <w:szCs w:val="24"/>
        </w:rPr>
        <w:t xml:space="preserve"> an important meaning in improving intelligence and the quality of Indonesian human that consistent with developments in science and technology</w:t>
      </w:r>
      <w:r w:rsidR="009B183A" w:rsidRPr="0006596C">
        <w:rPr>
          <w:rFonts w:ascii="Times New Roman" w:hAnsi="Times New Roman" w:cs="Times New Roman"/>
          <w:sz w:val="24"/>
          <w:szCs w:val="24"/>
        </w:rPr>
        <w:t xml:space="preserve">, the development of society, as well as development needs.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Demand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 world of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education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changed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Teacher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no longer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figure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should be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able to teach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meaning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move a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knowledge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into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minds of students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but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should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encourage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students to explore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their own knowledge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based on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constructivism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learning theory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which states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knowledge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result of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construction of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their own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it was students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should be active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 learning process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Therefore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good learning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learning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always involves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students so that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own students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who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find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knowledge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build the concept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 the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learning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like this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expected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students can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improve the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 of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concepts included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 subject of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1C8E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mathematics</w:t>
      </w:r>
      <w:r w:rsidR="007C1C8E" w:rsidRPr="0006596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744D6" w:rsidRPr="0006596C" w:rsidRDefault="007C1C8E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one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subjects that</w:t>
      </w:r>
      <w:r w:rsidR="00C42157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important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teach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primary 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secondary school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purpose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teaching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primary </w:t>
      </w:r>
      <w:r w:rsidR="00C42157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school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42157" w:rsidRPr="0006596C">
        <w:rPr>
          <w:rFonts w:ascii="Times New Roman" w:hAnsi="Times New Roman" w:cs="Times New Roman"/>
          <w:sz w:val="24"/>
          <w:szCs w:val="24"/>
          <w:lang w:val="en"/>
        </w:rPr>
        <w:t xml:space="preserve">to make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students understand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mathematical concepts</w:t>
      </w:r>
      <w:r w:rsidR="00C42157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flexibly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accurately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efficiently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 precisely</w:t>
      </w:r>
      <w:r w:rsidR="00C42157" w:rsidRPr="0006596C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 well as having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respect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usefulness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life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 curious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 critical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attention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interest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studying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 well 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tenacious attitude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believe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their own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42157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solving</w:t>
      </w:r>
      <w:r w:rsidR="00C42157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problem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744D6" w:rsidRPr="0006596C" w:rsidRDefault="00C42157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Learning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according to the view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constructivism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Fonts w:ascii="Times New Roman" w:eastAsia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process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constructing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knowledge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by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individual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learners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in order to give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the meaning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on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a new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sensory data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in conjunction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with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previous knowledge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Knowledge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Fonts w:ascii="Times New Roman" w:eastAsia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uniquely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constructed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by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each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individual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learner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Learners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will be actively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construct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their knowledge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to understand the world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to interpret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new information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in a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cognitive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eastAsia="Times New Roman" w:hAnsi="Times New Roman" w:cs="Times New Roman"/>
          <w:sz w:val="24"/>
          <w:szCs w:val="24"/>
          <w:lang w:val="en"/>
        </w:rPr>
        <w:t>structure</w:t>
      </w:r>
      <w:r w:rsidRPr="00C4215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80337" w:rsidRPr="0006596C" w:rsidRDefault="000744D6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One of the problems 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related to understanding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F25A7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processes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contradictions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students' understanding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particular concept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mathematics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concepts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can be understood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variety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information received 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related 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concept.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This information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may include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visual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representations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examples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application.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not mutually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integrate into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thinking process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even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contradict each other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it can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lead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mental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unbalance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his thinking process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Not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integration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 contradict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these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condition called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744D6" w:rsidRPr="0006596C" w:rsidRDefault="000744D6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So</w:t>
      </w:r>
      <w:r w:rsidR="00754E42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there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no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common perception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opinion or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which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lead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contradiction between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two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ideas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knowledge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information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/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students' understanding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existing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new information they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will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learn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then it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happened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 between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two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ideas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knowledge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Like that, if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 individual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happen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doubt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choosing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one 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more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lots of information available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a person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Make a decision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give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 answer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specific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problems or questions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based 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specific reasons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often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create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doubt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 individual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to answer it,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this case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we can 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happened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 individual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concerned.</w:t>
      </w:r>
    </w:p>
    <w:p w:rsidR="00980337" w:rsidRPr="0006596C" w:rsidRDefault="00980337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learning activities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often had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doubt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verifying whether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solution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reason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argued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/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give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solution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true or false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Give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 answer 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reason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question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necessarily related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abilities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from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individuals.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a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 situation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 respect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cognitive abilities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 individual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where the individual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unable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to adjust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to the situation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structures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encountered 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learning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then it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existing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inside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individual.</w:t>
      </w:r>
    </w:p>
    <w:p w:rsidR="00980337" w:rsidRPr="00C42157" w:rsidRDefault="00980337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lead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can be helped by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interventions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given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gift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new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information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related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concept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which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understood by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students in learning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Giving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intervention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aims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strengthening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mathematical concepts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through a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guidance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scaffolding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resolving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conflicts</w:t>
      </w:r>
      <w:r w:rsidR="005B2CF3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:rsidR="00C42157" w:rsidRPr="0006596C" w:rsidRDefault="00C649BB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become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part of the discussion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theory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psychology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especially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theory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cognitive development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Cantor,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1983)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Piaget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Ernest,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1991)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introduced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concept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According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Ernest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occurs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there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 between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two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schemes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knowledge 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form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cognitive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structure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inconsistency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contradict each other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conflict between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two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schemes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of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knowledge according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Ernest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can be 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two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schemes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knowledge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not mutually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integrate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Thus it can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be 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 situation where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individual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consciousness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encountering imbalance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06596C">
        <w:rPr>
          <w:rFonts w:ascii="Times New Roman" w:hAnsi="Times New Roman" w:cs="Times New Roman"/>
          <w:sz w:val="24"/>
          <w:szCs w:val="24"/>
          <w:lang w:val="en"/>
        </w:rPr>
        <w:t>Mischel</w:t>
      </w:r>
      <w:proofErr w:type="spellEnd"/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1971)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Similarly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cognitive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imbalance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caused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by the existence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person consciousness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the existence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information 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contradict 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information they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saved 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structure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also appears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social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environment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there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disagreement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/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thoughts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between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 individual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other individuals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environment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the individual concerned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(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Damon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Killen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1982)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82AF3" w:rsidRPr="0006596C" w:rsidRDefault="00782AF3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One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material that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can lead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geometry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Examples of cases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during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observation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school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Makassar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 discussion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about what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point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?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Many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point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Fonts w:ascii="Times New Roman" w:hAnsi="Times New Roman" w:cs="Times New Roman"/>
          <w:sz w:val="24"/>
          <w:szCs w:val="24"/>
          <w:lang w:val="en"/>
        </w:rPr>
        <w:t>was</w:t>
      </w:r>
      <w:r w:rsidR="009204E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small </w:t>
      </w:r>
      <w:r w:rsidR="009204EA">
        <w:rPr>
          <w:rStyle w:val="hps"/>
          <w:rFonts w:ascii="Times New Roman" w:hAnsi="Times New Roman" w:cs="Times New Roman"/>
          <w:sz w:val="24"/>
          <w:szCs w:val="24"/>
          <w:lang w:val="en"/>
        </w:rPr>
        <w:t>dot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also 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small circle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757EBB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7EBB">
        <w:rPr>
          <w:rStyle w:val="hps"/>
          <w:rFonts w:ascii="Times New Roman" w:hAnsi="Times New Roman" w:cs="Times New Roman"/>
          <w:sz w:val="24"/>
          <w:szCs w:val="24"/>
          <w:lang w:val="en"/>
        </w:rPr>
        <w:t>give</w:t>
      </w:r>
      <w:r w:rsidR="00B519E6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intervention</w:t>
      </w:r>
      <w:r w:rsidR="00757EBB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7EBB">
        <w:rPr>
          <w:rFonts w:ascii="Times New Roman" w:hAnsi="Times New Roman" w:cs="Times New Roman"/>
          <w:sz w:val="24"/>
          <w:szCs w:val="24"/>
          <w:lang w:val="en"/>
        </w:rPr>
        <w:t>that</w:t>
      </w:r>
      <w:r w:rsidR="00B519E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some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examples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point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like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tip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pen 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holes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many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accept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that,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 example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large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sphere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point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there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 confused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some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there also said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true.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When 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further intervention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 given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one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more example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that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point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table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view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from a distance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very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far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almost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all the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seemed confused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doubts 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answer.</w:t>
      </w:r>
    </w:p>
    <w:p w:rsidR="00782AF3" w:rsidRPr="0006596C" w:rsidRDefault="00782AF3" w:rsidP="00F539D4">
      <w:pPr>
        <w:spacing w:line="48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0659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374DBC" wp14:editId="44ADFE63">
            <wp:extent cx="1786255" cy="114808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F3" w:rsidRPr="0006596C" w:rsidRDefault="00782AF3" w:rsidP="00F539D4">
      <w:pPr>
        <w:spacing w:line="480" w:lineRule="auto"/>
        <w:ind w:left="426" w:firstLine="425"/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Figure 1.1</w:t>
      </w:r>
      <w:r w:rsidRPr="0006596C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Rectangle</w:t>
      </w:r>
    </w:p>
    <w:p w:rsidR="00782AF3" w:rsidRPr="0006596C" w:rsidRDefault="00782AF3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The next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example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shown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plane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figure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 shown above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namely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rectangle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asked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explain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what they understand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about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plane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figure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0A2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can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explain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0A2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section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9F0A2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rectangle because it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="009F0A2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four sides that form a right angle and parallel sides of the same length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that means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0A2E">
        <w:rPr>
          <w:rStyle w:val="hps"/>
          <w:rFonts w:ascii="Times New Roman" w:hAnsi="Times New Roman" w:cs="Times New Roman"/>
          <w:sz w:val="24"/>
          <w:szCs w:val="24"/>
          <w:lang w:val="en"/>
        </w:rPr>
        <w:t>the concept of rectangle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At the time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intervention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given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 form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questions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 examples</w:t>
      </w:r>
      <w:r w:rsidR="000C6EC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for example, shown square section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="000C6EC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properties similar to those mentioned in the rectangle.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6ECE">
        <w:rPr>
          <w:rStyle w:val="hps"/>
          <w:rFonts w:ascii="Times New Roman" w:hAnsi="Times New Roman" w:cs="Times New Roman"/>
          <w:sz w:val="24"/>
          <w:szCs w:val="24"/>
          <w:lang w:val="en"/>
        </w:rPr>
        <w:t>I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f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response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started to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seem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doubt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confused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concerned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8044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for declare that square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28044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 rectangle, then this condition indicates the students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="0028044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experiencing cognitive conflict</w:t>
      </w:r>
      <w:r w:rsidR="005B2CF3"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:rsidR="0006596C" w:rsidRDefault="0006596C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explanation above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researchers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were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interested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finding out more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about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interventions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on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research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titled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"Profile of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 Interventions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Geometry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Conceptual Understanding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".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consideration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of students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studied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the previous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level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and the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geometry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was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also a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material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capable of causing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06596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6596C">
        <w:rPr>
          <w:rStyle w:val="hps"/>
          <w:rFonts w:ascii="Times New Roman" w:hAnsi="Times New Roman" w:cs="Times New Roman"/>
          <w:sz w:val="24"/>
          <w:szCs w:val="24"/>
          <w:lang w:val="en"/>
        </w:rPr>
        <w:t>in students.</w:t>
      </w:r>
    </w:p>
    <w:p w:rsidR="0006596C" w:rsidRDefault="00F539D4" w:rsidP="00D4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Problems Formulation</w:t>
      </w:r>
      <w:r w:rsidR="003B5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95E" w:rsidRDefault="000E495E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Based on the background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been described previously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="00F539D4"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problem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formulation in this research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"</w:t>
      </w:r>
      <w:r w:rsidR="00AD03BA">
        <w:rPr>
          <w:rFonts w:ascii="Times New Roman" w:hAnsi="Times New Roman" w:cs="Times New Roman"/>
          <w:sz w:val="24"/>
          <w:szCs w:val="24"/>
          <w:lang w:val="en"/>
        </w:rPr>
        <w:t>what is</w:t>
      </w:r>
      <w:bookmarkStart w:id="0" w:name="_GoBack"/>
      <w:bookmarkEnd w:id="0"/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the profile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of cognitive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conflict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the intervention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geometry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conceptual understanding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?”</w:t>
      </w:r>
    </w:p>
    <w:p w:rsidR="00024CD5" w:rsidRDefault="00024CD5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:rsidR="00024CD5" w:rsidRDefault="00024CD5" w:rsidP="00F539D4">
      <w:pPr>
        <w:spacing w:line="480" w:lineRule="auto"/>
        <w:ind w:left="426" w:firstLine="425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:rsidR="000E495E" w:rsidRDefault="000E495E" w:rsidP="00D4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</w:t>
      </w:r>
      <w:r w:rsidR="00F539D4">
        <w:rPr>
          <w:rFonts w:ascii="Times New Roman" w:hAnsi="Times New Roman" w:cs="Times New Roman"/>
          <w:b/>
          <w:sz w:val="24"/>
          <w:szCs w:val="24"/>
        </w:rPr>
        <w:t>rch Objective</w:t>
      </w:r>
    </w:p>
    <w:p w:rsidR="00024CD5" w:rsidRDefault="000E495E" w:rsidP="00D142F5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lang w:val="en"/>
        </w:rPr>
      </w:pPr>
      <w:r w:rsidRPr="000E495E">
        <w:rPr>
          <w:rStyle w:val="hps"/>
          <w:rFonts w:ascii="Times New Roman" w:hAnsi="Times New Roman" w:cs="Times New Roman"/>
          <w:sz w:val="24"/>
          <w:lang w:val="en"/>
        </w:rPr>
        <w:t>The specific objective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>of this research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="00F2300B">
        <w:rPr>
          <w:rStyle w:val="hps"/>
          <w:rFonts w:ascii="Times New Roman" w:hAnsi="Times New Roman" w:cs="Times New Roman"/>
          <w:sz w:val="24"/>
          <w:lang w:val="en"/>
        </w:rPr>
        <w:t>is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>to obtain a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>description profile of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>cognitive conflict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>students with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 xml:space="preserve">intervention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geometry</w:t>
      </w:r>
      <w:r w:rsidRPr="000E495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szCs w:val="24"/>
          <w:lang w:val="en"/>
        </w:rPr>
        <w:t>conceptual understanding</w:t>
      </w:r>
      <w:r w:rsidRPr="000E495E">
        <w:rPr>
          <w:rFonts w:ascii="Times New Roman" w:hAnsi="Times New Roman" w:cs="Times New Roman"/>
          <w:sz w:val="24"/>
          <w:lang w:val="en"/>
        </w:rPr>
        <w:t>.</w:t>
      </w:r>
    </w:p>
    <w:p w:rsidR="00D142F5" w:rsidRPr="00F539D4" w:rsidRDefault="00D142F5" w:rsidP="00D142F5">
      <w:pPr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lang w:val="en"/>
        </w:rPr>
      </w:pPr>
    </w:p>
    <w:p w:rsidR="000E495E" w:rsidRDefault="000E495E" w:rsidP="00D4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Benefits of Research</w:t>
      </w:r>
    </w:p>
    <w:p w:rsidR="000E495E" w:rsidRPr="000E495E" w:rsidRDefault="000E495E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lang w:val="en"/>
        </w:rPr>
      </w:pPr>
      <w:r w:rsidRPr="000E495E">
        <w:rPr>
          <w:rStyle w:val="hps"/>
          <w:rFonts w:ascii="Times New Roman" w:hAnsi="Times New Roman" w:cs="Times New Roman"/>
          <w:sz w:val="24"/>
          <w:lang w:val="en"/>
        </w:rPr>
        <w:t>Results of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>this research will</w:t>
      </w:r>
      <w:r w:rsidRPr="000E495E">
        <w:rPr>
          <w:rFonts w:ascii="Times New Roman" w:hAnsi="Times New Roman" w:cs="Times New Roman"/>
          <w:sz w:val="24"/>
          <w:lang w:val="en"/>
        </w:rPr>
        <w:t xml:space="preserve"> </w:t>
      </w:r>
      <w:r w:rsidRPr="000E495E">
        <w:rPr>
          <w:rStyle w:val="hps"/>
          <w:rFonts w:ascii="Times New Roman" w:hAnsi="Times New Roman" w:cs="Times New Roman"/>
          <w:sz w:val="24"/>
          <w:lang w:val="en"/>
        </w:rPr>
        <w:t>be useful for</w:t>
      </w:r>
      <w:r w:rsidRPr="000E495E">
        <w:rPr>
          <w:rFonts w:ascii="Times New Roman" w:hAnsi="Times New Roman" w:cs="Times New Roman"/>
          <w:sz w:val="24"/>
          <w:lang w:val="en"/>
        </w:rPr>
        <w:t>:</w:t>
      </w:r>
    </w:p>
    <w:p w:rsidR="000E495E" w:rsidRPr="009029BE" w:rsidRDefault="000E495E" w:rsidP="006820C5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For researchers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become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the experience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and feedback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in identifying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conflict students with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intervention.</w:t>
      </w:r>
    </w:p>
    <w:p w:rsidR="00F539D4" w:rsidRPr="00024CD5" w:rsidRDefault="000E495E" w:rsidP="00024CD5">
      <w:pPr>
        <w:pStyle w:val="ListParagraph"/>
        <w:numPr>
          <w:ilvl w:val="0"/>
          <w:numId w:val="2"/>
        </w:numPr>
        <w:spacing w:line="480" w:lineRule="auto"/>
        <w:ind w:left="156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the reader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is expected to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be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information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a reference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further research on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9029B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029BE">
        <w:rPr>
          <w:rStyle w:val="hps"/>
          <w:rFonts w:ascii="Times New Roman" w:hAnsi="Times New Roman" w:cs="Times New Roman"/>
          <w:sz w:val="24"/>
          <w:szCs w:val="24"/>
          <w:lang w:val="en"/>
        </w:rPr>
        <w:t>students.</w:t>
      </w:r>
    </w:p>
    <w:p w:rsidR="00024CD5" w:rsidRPr="00024CD5" w:rsidRDefault="00024CD5" w:rsidP="00024CD5">
      <w:pPr>
        <w:pStyle w:val="ListParagraph"/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821" w:rsidRPr="00F539D4" w:rsidRDefault="00777821" w:rsidP="00D42D4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D4">
        <w:rPr>
          <w:rFonts w:ascii="Times New Roman" w:hAnsi="Times New Roman" w:cs="Times New Roman"/>
          <w:b/>
          <w:sz w:val="24"/>
          <w:szCs w:val="24"/>
        </w:rPr>
        <w:t>Term Limits</w:t>
      </w:r>
    </w:p>
    <w:p w:rsidR="00777821" w:rsidRPr="00D42D4A" w:rsidRDefault="00777821" w:rsidP="00F539D4">
      <w:pPr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lang w:val="en"/>
        </w:rPr>
      </w:pPr>
      <w:r w:rsidRPr="00D42D4A">
        <w:rPr>
          <w:rStyle w:val="hps"/>
          <w:rFonts w:ascii="Times New Roman" w:hAnsi="Times New Roman" w:cs="Times New Roman"/>
          <w:sz w:val="24"/>
          <w:lang w:val="en"/>
        </w:rPr>
        <w:t>To avoid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different interpretations of the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terms used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in this research</w:t>
      </w:r>
      <w:r w:rsidRPr="00D42D4A">
        <w:rPr>
          <w:rFonts w:ascii="Times New Roman" w:hAnsi="Times New Roman" w:cs="Times New Roman"/>
          <w:sz w:val="24"/>
          <w:lang w:val="en"/>
        </w:rPr>
        <w:t xml:space="preserve">,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it needs to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be given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the term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limits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as</w:t>
      </w:r>
      <w:r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Pr="00D42D4A">
        <w:rPr>
          <w:rStyle w:val="hps"/>
          <w:rFonts w:ascii="Times New Roman" w:hAnsi="Times New Roman" w:cs="Times New Roman"/>
          <w:sz w:val="24"/>
          <w:lang w:val="en"/>
        </w:rPr>
        <w:t>follows</w:t>
      </w:r>
      <w:r w:rsidRPr="00D42D4A">
        <w:rPr>
          <w:rFonts w:ascii="Times New Roman" w:hAnsi="Times New Roman" w:cs="Times New Roman"/>
          <w:sz w:val="24"/>
          <w:lang w:val="en"/>
        </w:rPr>
        <w:t>:</w:t>
      </w:r>
    </w:p>
    <w:p w:rsidR="00D42D4A" w:rsidRPr="00D42D4A" w:rsidRDefault="00024CD5" w:rsidP="00D42D4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val="en"/>
        </w:rPr>
      </w:pPr>
      <w:r>
        <w:rPr>
          <w:rStyle w:val="hps"/>
          <w:rFonts w:ascii="Times New Roman" w:hAnsi="Times New Roman" w:cs="Times New Roman"/>
          <w:sz w:val="24"/>
          <w:lang w:val="en"/>
        </w:rPr>
        <w:t>Geometry conceptual u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nderstanding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referred to in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this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research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is the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information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or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knowledge of children</w:t>
      </w:r>
      <w:r w:rsidR="00FD3B2B">
        <w:rPr>
          <w:rStyle w:val="hps"/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/</w:t>
      </w:r>
      <w:r w:rsidR="00FD3B2B">
        <w:rPr>
          <w:rStyle w:val="hps"/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students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about the material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plane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geometry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that</w:t>
      </w:r>
      <w:r w:rsidR="00777821" w:rsidRPr="00D42D4A">
        <w:rPr>
          <w:rFonts w:ascii="Times New Roman" w:hAnsi="Times New Roman" w:cs="Times New Roman"/>
          <w:sz w:val="24"/>
          <w:lang w:val="en"/>
        </w:rPr>
        <w:t xml:space="preserve"> </w:t>
      </w:r>
      <w:r w:rsidR="00777821" w:rsidRPr="00D42D4A">
        <w:rPr>
          <w:rStyle w:val="hps"/>
          <w:rFonts w:ascii="Times New Roman" w:hAnsi="Times New Roman" w:cs="Times New Roman"/>
          <w:sz w:val="24"/>
          <w:lang w:val="en"/>
        </w:rPr>
        <w:t>they had learned</w:t>
      </w:r>
      <w:r w:rsidR="00D42D4A" w:rsidRPr="00D42D4A">
        <w:rPr>
          <w:rFonts w:ascii="Times New Roman" w:hAnsi="Times New Roman" w:cs="Times New Roman"/>
          <w:sz w:val="24"/>
          <w:lang w:val="en"/>
        </w:rPr>
        <w:t>.</w:t>
      </w:r>
    </w:p>
    <w:p w:rsidR="00024CD5" w:rsidRPr="00024CD5" w:rsidRDefault="00024CD5" w:rsidP="00024CD5">
      <w:pPr>
        <w:pStyle w:val="ListParagraph"/>
        <w:numPr>
          <w:ilvl w:val="0"/>
          <w:numId w:val="3"/>
        </w:numPr>
        <w:spacing w:line="48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Conflict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referred to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in this research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is condition of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 child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student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had experienced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doubts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confusion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did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not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keep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on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the establishment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anxiety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during the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confronted with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giving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ideas / new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information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by giving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the intervention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related to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the understanding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that they can understand / they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="00D251CB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before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:rsidR="00D42D4A" w:rsidRPr="00981D55" w:rsidRDefault="00777821" w:rsidP="00D42D4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The interventions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referred to in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this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research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giving information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new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ideas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related to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who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children </w:t>
      </w:r>
      <w:r w:rsidR="00E81003">
        <w:rPr>
          <w:rStyle w:val="hps"/>
          <w:rFonts w:ascii="Times New Roman" w:hAnsi="Times New Roman" w:cs="Times New Roman"/>
          <w:sz w:val="24"/>
          <w:szCs w:val="24"/>
          <w:lang w:val="en"/>
        </w:rPr>
        <w:t>had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or students that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stimulate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can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lead to</w:t>
      </w:r>
      <w:r w:rsidRPr="00981D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81D55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D42D4A" w:rsidRPr="00981D55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E4147" w:rsidRPr="00981D55" w:rsidRDefault="005E4147" w:rsidP="00D42D4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Profile of cognitive conflict referred to in </w:t>
      </w:r>
      <w:r w:rsidRPr="005E4147">
        <w:rPr>
          <w:rStyle w:val="hps"/>
          <w:rFonts w:ascii="Times New Roman" w:hAnsi="Times New Roman" w:cs="Times New Roman"/>
          <w:sz w:val="24"/>
          <w:szCs w:val="24"/>
          <w:lang w:val="en"/>
        </w:rPr>
        <w:t>this research</w:t>
      </w:r>
      <w:r w:rsidR="00C240A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is overall picture of conflict in the minds of students with mental imbalance due to the condition prelim</w:t>
      </w:r>
      <w:r w:rsidR="00D73577">
        <w:rPr>
          <w:rStyle w:val="hps"/>
          <w:rFonts w:ascii="Times New Roman" w:hAnsi="Times New Roman" w:cs="Times New Roman"/>
          <w:sz w:val="24"/>
          <w:szCs w:val="24"/>
          <w:lang w:val="en"/>
        </w:rPr>
        <w:t>inary understanding students of</w:t>
      </w:r>
      <w:r w:rsidR="00C240AE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geometry concept/procedure as opposed with new information as a form intervention</w:t>
      </w:r>
      <w:r w:rsidR="00822000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5E4147" w:rsidRPr="00981D55" w:rsidSect="00981D55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6B" w:rsidRDefault="00EC6F6B" w:rsidP="00981D55">
      <w:pPr>
        <w:spacing w:after="0" w:line="240" w:lineRule="auto"/>
      </w:pPr>
      <w:r>
        <w:separator/>
      </w:r>
    </w:p>
  </w:endnote>
  <w:endnote w:type="continuationSeparator" w:id="0">
    <w:p w:rsidR="00EC6F6B" w:rsidRDefault="00EC6F6B" w:rsidP="0098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353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D55" w:rsidRDefault="00981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D55" w:rsidRDefault="00981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6B" w:rsidRDefault="00EC6F6B" w:rsidP="00981D55">
      <w:pPr>
        <w:spacing w:after="0" w:line="240" w:lineRule="auto"/>
      </w:pPr>
      <w:r>
        <w:separator/>
      </w:r>
    </w:p>
  </w:footnote>
  <w:footnote w:type="continuationSeparator" w:id="0">
    <w:p w:rsidR="00EC6F6B" w:rsidRDefault="00EC6F6B" w:rsidP="0098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882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D55" w:rsidRDefault="00981D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81D55" w:rsidRDefault="00981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86F5F"/>
    <w:multiLevelType w:val="hybridMultilevel"/>
    <w:tmpl w:val="8AFC5B56"/>
    <w:lvl w:ilvl="0" w:tplc="52F4C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494B"/>
    <w:multiLevelType w:val="hybridMultilevel"/>
    <w:tmpl w:val="58F2AE9C"/>
    <w:lvl w:ilvl="0" w:tplc="17ECF6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29C1"/>
    <w:multiLevelType w:val="hybridMultilevel"/>
    <w:tmpl w:val="F3ACAC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33"/>
    <w:rsid w:val="00024CD5"/>
    <w:rsid w:val="00026017"/>
    <w:rsid w:val="0006596C"/>
    <w:rsid w:val="000744D6"/>
    <w:rsid w:val="000C0428"/>
    <w:rsid w:val="000C6ECE"/>
    <w:rsid w:val="000D04E4"/>
    <w:rsid w:val="000E495E"/>
    <w:rsid w:val="00197079"/>
    <w:rsid w:val="001F2733"/>
    <w:rsid w:val="00280445"/>
    <w:rsid w:val="003A0DCE"/>
    <w:rsid w:val="003B58B6"/>
    <w:rsid w:val="003B7A18"/>
    <w:rsid w:val="003E63A8"/>
    <w:rsid w:val="004128DF"/>
    <w:rsid w:val="004F25A7"/>
    <w:rsid w:val="005B2CF3"/>
    <w:rsid w:val="005E4147"/>
    <w:rsid w:val="006820C5"/>
    <w:rsid w:val="006A21FE"/>
    <w:rsid w:val="00715A65"/>
    <w:rsid w:val="00726C35"/>
    <w:rsid w:val="0074597C"/>
    <w:rsid w:val="00754D8C"/>
    <w:rsid w:val="00754E42"/>
    <w:rsid w:val="00757EBB"/>
    <w:rsid w:val="00777821"/>
    <w:rsid w:val="00782AF3"/>
    <w:rsid w:val="007C1C8E"/>
    <w:rsid w:val="00822000"/>
    <w:rsid w:val="00845511"/>
    <w:rsid w:val="009029BE"/>
    <w:rsid w:val="009204EA"/>
    <w:rsid w:val="00980337"/>
    <w:rsid w:val="00981D55"/>
    <w:rsid w:val="009B183A"/>
    <w:rsid w:val="009F0A2E"/>
    <w:rsid w:val="00A314D5"/>
    <w:rsid w:val="00A67E30"/>
    <w:rsid w:val="00AD03BA"/>
    <w:rsid w:val="00B222F2"/>
    <w:rsid w:val="00B519E6"/>
    <w:rsid w:val="00B67E4D"/>
    <w:rsid w:val="00C00CB0"/>
    <w:rsid w:val="00C240AE"/>
    <w:rsid w:val="00C42157"/>
    <w:rsid w:val="00C649BB"/>
    <w:rsid w:val="00CC2901"/>
    <w:rsid w:val="00D142F5"/>
    <w:rsid w:val="00D251CB"/>
    <w:rsid w:val="00D42D4A"/>
    <w:rsid w:val="00D73577"/>
    <w:rsid w:val="00E81003"/>
    <w:rsid w:val="00EC6F6B"/>
    <w:rsid w:val="00F2300B"/>
    <w:rsid w:val="00F37176"/>
    <w:rsid w:val="00F539D4"/>
    <w:rsid w:val="00FD3B2B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94994-6230-439C-B19E-44881B6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33"/>
    <w:pPr>
      <w:ind w:left="720"/>
      <w:contextualSpacing/>
    </w:pPr>
  </w:style>
  <w:style w:type="character" w:customStyle="1" w:styleId="hps">
    <w:name w:val="hps"/>
    <w:basedOn w:val="DefaultParagraphFont"/>
    <w:rsid w:val="007C1C8E"/>
  </w:style>
  <w:style w:type="character" w:customStyle="1" w:styleId="alt-edited">
    <w:name w:val="alt-edited"/>
    <w:basedOn w:val="DefaultParagraphFont"/>
    <w:rsid w:val="007C1C8E"/>
  </w:style>
  <w:style w:type="character" w:customStyle="1" w:styleId="shorttext">
    <w:name w:val="short_text"/>
    <w:basedOn w:val="DefaultParagraphFont"/>
    <w:rsid w:val="00782AF3"/>
  </w:style>
  <w:style w:type="paragraph" w:styleId="Header">
    <w:name w:val="header"/>
    <w:basedOn w:val="Normal"/>
    <w:link w:val="HeaderChar"/>
    <w:uiPriority w:val="99"/>
    <w:unhideWhenUsed/>
    <w:rsid w:val="0098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55"/>
  </w:style>
  <w:style w:type="paragraph" w:styleId="Footer">
    <w:name w:val="footer"/>
    <w:basedOn w:val="Normal"/>
    <w:link w:val="FooterChar"/>
    <w:uiPriority w:val="99"/>
    <w:unhideWhenUsed/>
    <w:rsid w:val="0098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4294966591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Setiawan HR</dc:creator>
  <cp:keywords/>
  <dc:description/>
  <cp:lastModifiedBy>Iwan Setiawan HR</cp:lastModifiedBy>
  <cp:revision>25</cp:revision>
  <dcterms:created xsi:type="dcterms:W3CDTF">2015-10-05T00:40:00Z</dcterms:created>
  <dcterms:modified xsi:type="dcterms:W3CDTF">2016-01-26T17:01:00Z</dcterms:modified>
</cp:coreProperties>
</file>