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F14" w:rsidRDefault="00416F14" w:rsidP="00416F1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V</w:t>
      </w:r>
    </w:p>
    <w:p w:rsidR="00416F14" w:rsidRDefault="00416F14" w:rsidP="00416F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KESIMPULAN DAN SARAN</w:t>
      </w:r>
    </w:p>
    <w:p w:rsidR="00416F14" w:rsidRDefault="00416F14" w:rsidP="00416F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6F14" w:rsidRDefault="00416F14" w:rsidP="00416F14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Kesimpulan</w:t>
      </w:r>
      <w:proofErr w:type="spellEnd"/>
    </w:p>
    <w:p w:rsidR="00416F14" w:rsidRDefault="00416F14" w:rsidP="00416F14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maka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kesimpulan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sebagai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berikut</w:t>
      </w:r>
      <w:proofErr w:type="spellEnd"/>
      <w:r>
        <w:rPr>
          <w:rFonts w:ascii="Times New Roman" w:hAnsi="Times New Roman" w:cs="Times New Roman"/>
          <w:sz w:val="24"/>
        </w:rPr>
        <w:t>:</w:t>
      </w:r>
    </w:p>
    <w:p w:rsidR="00416F14" w:rsidRDefault="00416F14" w:rsidP="00416F14">
      <w:pPr>
        <w:pStyle w:val="ListParagraph"/>
        <w:numPr>
          <w:ilvl w:val="0"/>
          <w:numId w:val="2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Implementasi</w:t>
      </w:r>
      <w:proofErr w:type="spellEnd"/>
      <w:r>
        <w:rPr>
          <w:rFonts w:ascii="Times New Roman" w:hAnsi="Times New Roman" w:cs="Times New Roman"/>
          <w:sz w:val="24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</w:rPr>
        <w:t>pembelajaran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Treffinger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pendekatan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saintifik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materi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pokok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persamaan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kuadrat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termasuk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kategori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baik</w:t>
      </w:r>
      <w:proofErr w:type="spellEnd"/>
      <w:r>
        <w:rPr>
          <w:rFonts w:ascii="Times New Roman" w:hAnsi="Times New Roman" w:cs="Times New Roman"/>
          <w:sz w:val="24"/>
        </w:rPr>
        <w:t xml:space="preserve">. Hal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ditunjukkan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oleh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aktivitas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siswa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selama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pembelajaran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menggunakan</w:t>
      </w:r>
      <w:proofErr w:type="spellEnd"/>
      <w:r>
        <w:rPr>
          <w:rFonts w:ascii="Times New Roman" w:hAnsi="Times New Roman" w:cs="Times New Roman"/>
          <w:sz w:val="24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</w:rPr>
        <w:t>pembelajaran</w:t>
      </w:r>
      <w:proofErr w:type="spellEnd"/>
      <w:r w:rsidR="002912A1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Treffinger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pendekatan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saintifik</w:t>
      </w:r>
      <w:proofErr w:type="spellEnd"/>
      <w:r>
        <w:rPr>
          <w:rFonts w:ascii="Times New Roman" w:hAnsi="Times New Roman" w:cs="Times New Roman"/>
          <w:sz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</w:rPr>
        <w:t>kelas</w:t>
      </w:r>
      <w:proofErr w:type="spellEnd"/>
      <w:r>
        <w:rPr>
          <w:rFonts w:ascii="Times New Roman" w:hAnsi="Times New Roman" w:cs="Times New Roman"/>
          <w:sz w:val="24"/>
        </w:rPr>
        <w:t xml:space="preserve"> X MIA 2 SMA </w:t>
      </w:r>
      <w:proofErr w:type="spellStart"/>
      <w:r>
        <w:rPr>
          <w:rFonts w:ascii="Times New Roman" w:hAnsi="Times New Roman" w:cs="Times New Roman"/>
          <w:sz w:val="24"/>
        </w:rPr>
        <w:t>Negeri</w:t>
      </w:r>
      <w:proofErr w:type="spellEnd"/>
      <w:r>
        <w:rPr>
          <w:rFonts w:ascii="Times New Roman" w:hAnsi="Times New Roman" w:cs="Times New Roman"/>
          <w:sz w:val="24"/>
        </w:rPr>
        <w:t xml:space="preserve"> 15 Makassa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r </w:t>
      </w:r>
      <w:proofErr w:type="spellStart"/>
      <w:r>
        <w:rPr>
          <w:rFonts w:ascii="Times New Roman" w:hAnsi="Times New Roman" w:cs="Times New Roman"/>
          <w:sz w:val="24"/>
        </w:rPr>
        <w:t>termas</w:t>
      </w:r>
      <w:r w:rsidR="00BE4676">
        <w:rPr>
          <w:rFonts w:ascii="Times New Roman" w:hAnsi="Times New Roman" w:cs="Times New Roman"/>
          <w:sz w:val="24"/>
        </w:rPr>
        <w:t>u</w:t>
      </w:r>
      <w:r>
        <w:rPr>
          <w:rFonts w:ascii="Times New Roman" w:hAnsi="Times New Roman" w:cs="Times New Roman"/>
          <w:sz w:val="24"/>
        </w:rPr>
        <w:t>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kategori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aktif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kemampuan</w:t>
      </w:r>
      <w:proofErr w:type="spellEnd"/>
      <w:r>
        <w:rPr>
          <w:rFonts w:ascii="Times New Roman" w:hAnsi="Times New Roman" w:cs="Times New Roman"/>
          <w:sz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mengelola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pembelajaran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menggunakan</w:t>
      </w:r>
      <w:proofErr w:type="spellEnd"/>
      <w:r>
        <w:rPr>
          <w:rFonts w:ascii="Times New Roman" w:hAnsi="Times New Roman" w:cs="Times New Roman"/>
          <w:sz w:val="24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</w:rPr>
        <w:t>pembelajaran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Treffinger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pendekatan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saintifik</w:t>
      </w:r>
      <w:proofErr w:type="spellEnd"/>
      <w:r>
        <w:rPr>
          <w:rFonts w:ascii="Times New Roman" w:hAnsi="Times New Roman" w:cs="Times New Roman"/>
          <w:sz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</w:rPr>
        <w:t>kelas</w:t>
      </w:r>
      <w:proofErr w:type="spellEnd"/>
      <w:r>
        <w:rPr>
          <w:rFonts w:ascii="Times New Roman" w:hAnsi="Times New Roman" w:cs="Times New Roman"/>
          <w:sz w:val="24"/>
        </w:rPr>
        <w:t xml:space="preserve"> X MIA 2 SMA </w:t>
      </w:r>
      <w:proofErr w:type="spellStart"/>
      <w:r>
        <w:rPr>
          <w:rFonts w:ascii="Times New Roman" w:hAnsi="Times New Roman" w:cs="Times New Roman"/>
          <w:sz w:val="24"/>
        </w:rPr>
        <w:t>Negeri</w:t>
      </w:r>
      <w:proofErr w:type="spellEnd"/>
      <w:r>
        <w:rPr>
          <w:rFonts w:ascii="Times New Roman" w:hAnsi="Times New Roman" w:cs="Times New Roman"/>
          <w:sz w:val="24"/>
        </w:rPr>
        <w:t xml:space="preserve"> 15 Makassar </w:t>
      </w:r>
      <w:proofErr w:type="spellStart"/>
      <w:r>
        <w:rPr>
          <w:rFonts w:ascii="Times New Roman" w:hAnsi="Times New Roman" w:cs="Times New Roman"/>
          <w:sz w:val="24"/>
        </w:rPr>
        <w:t>juga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tergolong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kategori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8318EE">
        <w:rPr>
          <w:rFonts w:ascii="Times New Roman" w:hAnsi="Times New Roman" w:cs="Times New Roman"/>
          <w:sz w:val="24"/>
        </w:rPr>
        <w:t>sangat</w:t>
      </w:r>
      <w:proofErr w:type="spellEnd"/>
      <w:r w:rsidR="008318E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318EE">
        <w:rPr>
          <w:rFonts w:ascii="Times New Roman" w:hAnsi="Times New Roman" w:cs="Times New Roman"/>
          <w:sz w:val="24"/>
        </w:rPr>
        <w:t>tinggi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respon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siswa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terhadap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pembelajaran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menggunakan</w:t>
      </w:r>
      <w:proofErr w:type="spellEnd"/>
      <w:r>
        <w:rPr>
          <w:rFonts w:ascii="Times New Roman" w:hAnsi="Times New Roman" w:cs="Times New Roman"/>
          <w:sz w:val="24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</w:rPr>
        <w:t>pembelajaran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Treffinger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pendekatan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saintifik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positif</w:t>
      </w:r>
      <w:proofErr w:type="spellEnd"/>
      <w:r>
        <w:rPr>
          <w:rFonts w:ascii="Times New Roman" w:hAnsi="Times New Roman" w:cs="Times New Roman"/>
          <w:sz w:val="24"/>
        </w:rPr>
        <w:t>.</w:t>
      </w:r>
      <w:r w:rsidR="00BE467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E4676">
        <w:rPr>
          <w:rFonts w:ascii="Times New Roman" w:hAnsi="Times New Roman" w:cs="Times New Roman"/>
          <w:sz w:val="24"/>
        </w:rPr>
        <w:t>Selain</w:t>
      </w:r>
      <w:proofErr w:type="spellEnd"/>
      <w:r w:rsidR="00BE467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E4676">
        <w:rPr>
          <w:rFonts w:ascii="Times New Roman" w:hAnsi="Times New Roman" w:cs="Times New Roman"/>
          <w:sz w:val="24"/>
        </w:rPr>
        <w:t>itu</w:t>
      </w:r>
      <w:proofErr w:type="spellEnd"/>
      <w:r w:rsidR="00BE4676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BE4676">
        <w:rPr>
          <w:rFonts w:ascii="Times New Roman" w:hAnsi="Times New Roman" w:cs="Times New Roman"/>
          <w:sz w:val="24"/>
        </w:rPr>
        <w:t>nilai</w:t>
      </w:r>
      <w:proofErr w:type="spellEnd"/>
      <w:r w:rsidR="00BE4676">
        <w:rPr>
          <w:rFonts w:ascii="Times New Roman" w:hAnsi="Times New Roman" w:cs="Times New Roman"/>
          <w:sz w:val="24"/>
        </w:rPr>
        <w:t xml:space="preserve"> rata-rata gain </w:t>
      </w:r>
      <w:proofErr w:type="spellStart"/>
      <w:r w:rsidR="00BE4676">
        <w:rPr>
          <w:rFonts w:ascii="Times New Roman" w:hAnsi="Times New Roman" w:cs="Times New Roman"/>
          <w:sz w:val="24"/>
        </w:rPr>
        <w:t>ternormalisasi</w:t>
      </w:r>
      <w:proofErr w:type="spellEnd"/>
      <w:r w:rsidR="00BE467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E4676">
        <w:rPr>
          <w:rFonts w:ascii="Times New Roman" w:hAnsi="Times New Roman" w:cs="Times New Roman"/>
          <w:sz w:val="24"/>
        </w:rPr>
        <w:t>siswa</w:t>
      </w:r>
      <w:proofErr w:type="spellEnd"/>
      <w:r w:rsidR="00BE4676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BE4676">
        <w:rPr>
          <w:rFonts w:ascii="Times New Roman" w:hAnsi="Times New Roman" w:cs="Times New Roman"/>
          <w:sz w:val="24"/>
        </w:rPr>
        <w:t>berada</w:t>
      </w:r>
      <w:proofErr w:type="spellEnd"/>
      <w:r w:rsidR="00BE467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E4676">
        <w:rPr>
          <w:rFonts w:ascii="Times New Roman" w:hAnsi="Times New Roman" w:cs="Times New Roman"/>
          <w:sz w:val="24"/>
        </w:rPr>
        <w:t>pada</w:t>
      </w:r>
      <w:proofErr w:type="spellEnd"/>
      <w:r w:rsidR="00BE467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E4676">
        <w:rPr>
          <w:rFonts w:ascii="Times New Roman" w:hAnsi="Times New Roman" w:cs="Times New Roman"/>
          <w:sz w:val="24"/>
        </w:rPr>
        <w:t>kategori</w:t>
      </w:r>
      <w:proofErr w:type="spellEnd"/>
      <w:r w:rsidR="00BE467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E4676">
        <w:rPr>
          <w:rFonts w:ascii="Times New Roman" w:hAnsi="Times New Roman" w:cs="Times New Roman"/>
          <w:sz w:val="24"/>
        </w:rPr>
        <w:t>sedang</w:t>
      </w:r>
      <w:proofErr w:type="spellEnd"/>
      <w:r w:rsidR="00BE4676">
        <w:rPr>
          <w:rFonts w:ascii="Times New Roman" w:hAnsi="Times New Roman" w:cs="Times New Roman"/>
          <w:sz w:val="24"/>
        </w:rPr>
        <w:t>.</w:t>
      </w:r>
    </w:p>
    <w:p w:rsidR="00416F14" w:rsidRPr="00416F14" w:rsidRDefault="00416F14" w:rsidP="00416F14">
      <w:pPr>
        <w:pStyle w:val="ListParagraph"/>
        <w:numPr>
          <w:ilvl w:val="0"/>
          <w:numId w:val="2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Ada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berpikir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kreatif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diterapkannya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model </w:t>
      </w:r>
      <w:proofErr w:type="spellStart"/>
      <w:r>
        <w:rPr>
          <w:rFonts w:ascii="Times New Roman" w:hAnsi="Times New Roman" w:cs="Times New Roman"/>
          <w:sz w:val="24"/>
        </w:rPr>
        <w:t>pembelajaran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Treffinger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6F1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16F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6F14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416F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6F14">
        <w:rPr>
          <w:rFonts w:ascii="Times New Roman" w:hAnsi="Times New Roman" w:cs="Times New Roman"/>
          <w:sz w:val="24"/>
          <w:szCs w:val="24"/>
        </w:rPr>
        <w:t>saintifik</w:t>
      </w:r>
      <w:proofErr w:type="spellEnd"/>
      <w:r w:rsidRPr="00416F14">
        <w:rPr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 w:rsidRPr="00416F1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16F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6F14">
        <w:rPr>
          <w:rFonts w:ascii="Times New Roman" w:hAnsi="Times New Roman" w:cs="Times New Roman"/>
          <w:sz w:val="24"/>
          <w:szCs w:val="24"/>
        </w:rPr>
        <w:t>ditunjukkan</w:t>
      </w:r>
      <w:proofErr w:type="spellEnd"/>
      <w:r w:rsidRPr="00416F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6F14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416F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6F14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416F14">
        <w:rPr>
          <w:rFonts w:ascii="Times New Roman" w:hAnsi="Times New Roman" w:cs="Times New Roman"/>
          <w:sz w:val="24"/>
          <w:szCs w:val="24"/>
        </w:rPr>
        <w:t xml:space="preserve"> P (</w:t>
      </w:r>
      <w:r w:rsidRPr="00416F14">
        <w:rPr>
          <w:rFonts w:ascii="Times New Roman" w:hAnsi="Times New Roman" w:cs="Times New Roman"/>
          <w:i/>
          <w:sz w:val="24"/>
          <w:szCs w:val="24"/>
        </w:rPr>
        <w:t>sig (2-tailed)</w:t>
      </w:r>
      <w:r w:rsidRPr="00416F1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416F14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416F14">
        <w:rPr>
          <w:rFonts w:ascii="Times New Roman" w:hAnsi="Times New Roman" w:cs="Times New Roman"/>
          <w:sz w:val="24"/>
          <w:szCs w:val="24"/>
        </w:rPr>
        <w:t xml:space="preserve"> 0,000&lt; 0,05 </w:t>
      </w: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cukup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bukti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menola</w:t>
      </w:r>
      <w:r w:rsidR="00BE4676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Pr="00416F14">
        <w:rPr>
          <w:rFonts w:ascii="Times New Roman" w:hAnsi="Times New Roman" w:cs="Times New Roman"/>
          <w:sz w:val="24"/>
          <w:szCs w:val="24"/>
        </w:rPr>
        <w:t xml:space="preserve">  H</w:t>
      </w:r>
      <w:r w:rsidRPr="00416F14">
        <w:rPr>
          <w:rFonts w:ascii="Times New Roman" w:hAnsi="Times New Roman" w:cs="Times New Roman"/>
          <w:sz w:val="24"/>
          <w:szCs w:val="24"/>
          <w:vertAlign w:val="subscript"/>
        </w:rPr>
        <w:t xml:space="preserve">0 </w:t>
      </w:r>
      <w:proofErr w:type="spellStart"/>
      <w:r w:rsidRPr="00416F14"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 w:rsidRPr="00416F14">
        <w:rPr>
          <w:rFonts w:ascii="Times New Roman" w:hAnsi="Times New Roman" w:cs="Times New Roman"/>
          <w:sz w:val="24"/>
          <w:szCs w:val="24"/>
        </w:rPr>
        <w:t xml:space="preserve"> H</w:t>
      </w:r>
      <w:r w:rsidRPr="00416F14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kata lain </w:t>
      </w:r>
      <w:proofErr w:type="spellStart"/>
      <w:r w:rsidRPr="00416F14">
        <w:rPr>
          <w:rFonts w:ascii="Times New Roman" w:eastAsiaTheme="minorEastAsia" w:hAnsi="Times New Roman" w:cs="Times New Roman"/>
          <w:sz w:val="24"/>
          <w:szCs w:val="24"/>
        </w:rPr>
        <w:t>k</w:t>
      </w:r>
      <w:r w:rsidRPr="00416F14">
        <w:rPr>
          <w:rFonts w:ascii="Times New Roman" w:hAnsi="Times New Roman" w:cs="Times New Roman"/>
          <w:sz w:val="24"/>
          <w:szCs w:val="24"/>
        </w:rPr>
        <w:t>emampuan</w:t>
      </w:r>
      <w:proofErr w:type="spellEnd"/>
      <w:r w:rsidRPr="00416F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6F14">
        <w:rPr>
          <w:rFonts w:ascii="Times New Roman" w:hAnsi="Times New Roman" w:cs="Times New Roman"/>
          <w:sz w:val="24"/>
          <w:szCs w:val="24"/>
        </w:rPr>
        <w:t>berpikir</w:t>
      </w:r>
      <w:proofErr w:type="spellEnd"/>
      <w:r w:rsidRPr="00416F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6F14">
        <w:rPr>
          <w:rFonts w:ascii="Times New Roman" w:hAnsi="Times New Roman" w:cs="Times New Roman"/>
          <w:sz w:val="24"/>
          <w:szCs w:val="24"/>
        </w:rPr>
        <w:t>kreatif</w:t>
      </w:r>
      <w:proofErr w:type="spellEnd"/>
      <w:r w:rsidRPr="00416F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6F14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416F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6F1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16F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6F14">
        <w:rPr>
          <w:rFonts w:ascii="Times New Roman" w:hAnsi="Times New Roman" w:cs="Times New Roman"/>
          <w:sz w:val="24"/>
          <w:szCs w:val="24"/>
        </w:rPr>
        <w:t>memecahkan</w:t>
      </w:r>
      <w:proofErr w:type="spellEnd"/>
      <w:r w:rsidRPr="00416F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6F14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416F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6F14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Pr="00416F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6F14">
        <w:rPr>
          <w:rFonts w:ascii="Times New Roman" w:eastAsiaTheme="minorEastAsia" w:hAnsi="Times New Roman" w:cs="Times New Roman"/>
          <w:sz w:val="24"/>
          <w:szCs w:val="24"/>
        </w:rPr>
        <w:t>setelah</w:t>
      </w:r>
      <w:proofErr w:type="spellEnd"/>
      <w:r w:rsidRPr="00416F1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416F14">
        <w:rPr>
          <w:rFonts w:ascii="Times New Roman" w:eastAsiaTheme="minorEastAsia" w:hAnsi="Times New Roman" w:cs="Times New Roman"/>
          <w:sz w:val="24"/>
          <w:szCs w:val="24"/>
        </w:rPr>
        <w:t>mengikuti</w:t>
      </w:r>
      <w:proofErr w:type="spellEnd"/>
      <w:r w:rsidRPr="00416F1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416F14">
        <w:rPr>
          <w:rFonts w:ascii="Times New Roman" w:eastAsiaTheme="minorEastAsia" w:hAnsi="Times New Roman" w:cs="Times New Roman"/>
          <w:sz w:val="24"/>
          <w:szCs w:val="24"/>
        </w:rPr>
        <w:t>pembelajaran</w:t>
      </w:r>
      <w:proofErr w:type="spellEnd"/>
      <w:r w:rsidRPr="00416F1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416F14">
        <w:rPr>
          <w:rFonts w:ascii="Times New Roman" w:eastAsiaTheme="minorEastAsia" w:hAnsi="Times New Roman" w:cs="Times New Roman"/>
          <w:sz w:val="24"/>
          <w:szCs w:val="24"/>
        </w:rPr>
        <w:t>matematika</w:t>
      </w:r>
      <w:proofErr w:type="spellEnd"/>
      <w:r w:rsidRPr="00416F1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416F14">
        <w:rPr>
          <w:rFonts w:ascii="Times New Roman" w:eastAsiaTheme="minorEastAsia" w:hAnsi="Times New Roman" w:cs="Times New Roman"/>
          <w:sz w:val="24"/>
          <w:szCs w:val="24"/>
        </w:rPr>
        <w:t>dengan</w:t>
      </w:r>
      <w:proofErr w:type="spellEnd"/>
      <w:r w:rsidRPr="00416F1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416F14">
        <w:rPr>
          <w:rFonts w:ascii="Times New Roman" w:hAnsi="Times New Roman" w:cs="Times New Roman"/>
          <w:sz w:val="24"/>
          <w:szCs w:val="24"/>
        </w:rPr>
        <w:t xml:space="preserve">model </w:t>
      </w:r>
      <w:proofErr w:type="spellStart"/>
      <w:r w:rsidRPr="00416F14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416F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6F14">
        <w:rPr>
          <w:rFonts w:ascii="Times New Roman" w:hAnsi="Times New Roman" w:cs="Times New Roman"/>
          <w:i/>
          <w:sz w:val="24"/>
          <w:szCs w:val="24"/>
        </w:rPr>
        <w:t>Treffinger</w:t>
      </w:r>
      <w:proofErr w:type="spellEnd"/>
      <w:r w:rsidRPr="00416F1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16F1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16F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6F14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416F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6F14">
        <w:rPr>
          <w:rFonts w:ascii="Times New Roman" w:hAnsi="Times New Roman" w:cs="Times New Roman"/>
          <w:sz w:val="24"/>
          <w:szCs w:val="24"/>
        </w:rPr>
        <w:t>saintifik</w:t>
      </w:r>
      <w:proofErr w:type="spellEnd"/>
      <w:r w:rsidRPr="00416F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6F14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416F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6F14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416F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6F1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416F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6F14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416F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6F14">
        <w:rPr>
          <w:rFonts w:ascii="Times New Roman" w:hAnsi="Times New Roman" w:cs="Times New Roman"/>
          <w:sz w:val="24"/>
          <w:szCs w:val="24"/>
        </w:rPr>
        <w:t>berpikir</w:t>
      </w:r>
      <w:proofErr w:type="spellEnd"/>
      <w:r w:rsidRPr="00416F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6F14">
        <w:rPr>
          <w:rFonts w:ascii="Times New Roman" w:hAnsi="Times New Roman" w:cs="Times New Roman"/>
          <w:sz w:val="24"/>
          <w:szCs w:val="24"/>
        </w:rPr>
        <w:t>kreatif</w:t>
      </w:r>
      <w:proofErr w:type="spellEnd"/>
      <w:r w:rsidRPr="00416F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6F14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416F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6F1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16F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6F14">
        <w:rPr>
          <w:rFonts w:ascii="Times New Roman" w:hAnsi="Times New Roman" w:cs="Times New Roman"/>
          <w:sz w:val="24"/>
          <w:szCs w:val="24"/>
        </w:rPr>
        <w:lastRenderedPageBreak/>
        <w:t>memecahkan</w:t>
      </w:r>
      <w:proofErr w:type="spellEnd"/>
      <w:r w:rsidRPr="00416F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6F14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416F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6F14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Pr="00416F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6F14">
        <w:rPr>
          <w:rFonts w:ascii="Times New Roman" w:eastAsiaTheme="minorEastAsia" w:hAnsi="Times New Roman" w:cs="Times New Roman"/>
          <w:sz w:val="24"/>
          <w:szCs w:val="24"/>
        </w:rPr>
        <w:t>sebelum</w:t>
      </w:r>
      <w:proofErr w:type="spellEnd"/>
      <w:r w:rsidRPr="00416F1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416F14">
        <w:rPr>
          <w:rFonts w:ascii="Times New Roman" w:eastAsiaTheme="minorEastAsia" w:hAnsi="Times New Roman" w:cs="Times New Roman"/>
          <w:sz w:val="24"/>
          <w:szCs w:val="24"/>
        </w:rPr>
        <w:t>mengikuti</w:t>
      </w:r>
      <w:proofErr w:type="spellEnd"/>
      <w:r w:rsidRPr="00416F1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416F14">
        <w:rPr>
          <w:rFonts w:ascii="Times New Roman" w:eastAsiaTheme="minorEastAsia" w:hAnsi="Times New Roman" w:cs="Times New Roman"/>
          <w:sz w:val="24"/>
          <w:szCs w:val="24"/>
        </w:rPr>
        <w:t>pembelajaran</w:t>
      </w:r>
      <w:proofErr w:type="spellEnd"/>
      <w:r w:rsidRPr="00416F1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416F14">
        <w:rPr>
          <w:rFonts w:ascii="Times New Roman" w:eastAsiaTheme="minorEastAsia" w:hAnsi="Times New Roman" w:cs="Times New Roman"/>
          <w:sz w:val="24"/>
          <w:szCs w:val="24"/>
        </w:rPr>
        <w:t>matematika</w:t>
      </w:r>
      <w:proofErr w:type="spellEnd"/>
      <w:r w:rsidRPr="00416F1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416F14">
        <w:rPr>
          <w:rFonts w:ascii="Times New Roman" w:eastAsiaTheme="minorEastAsia" w:hAnsi="Times New Roman" w:cs="Times New Roman"/>
          <w:sz w:val="24"/>
          <w:szCs w:val="24"/>
        </w:rPr>
        <w:t>dengan</w:t>
      </w:r>
      <w:proofErr w:type="spellEnd"/>
      <w:r w:rsidRPr="00416F1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416F14">
        <w:rPr>
          <w:rFonts w:ascii="Times New Roman" w:hAnsi="Times New Roman" w:cs="Times New Roman"/>
          <w:sz w:val="24"/>
          <w:szCs w:val="24"/>
        </w:rPr>
        <w:t xml:space="preserve">model </w:t>
      </w:r>
      <w:proofErr w:type="spellStart"/>
      <w:r w:rsidRPr="00416F14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416F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6F14">
        <w:rPr>
          <w:rFonts w:ascii="Times New Roman" w:hAnsi="Times New Roman" w:cs="Times New Roman"/>
          <w:i/>
          <w:sz w:val="24"/>
          <w:szCs w:val="24"/>
        </w:rPr>
        <w:t>Treffinger</w:t>
      </w:r>
      <w:proofErr w:type="spellEnd"/>
      <w:r w:rsidRPr="00416F1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16F1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16F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6F14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416F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6F14">
        <w:rPr>
          <w:rFonts w:ascii="Times New Roman" w:hAnsi="Times New Roman" w:cs="Times New Roman"/>
          <w:sz w:val="24"/>
          <w:szCs w:val="24"/>
        </w:rPr>
        <w:t>saintifik</w:t>
      </w:r>
      <w:proofErr w:type="spellEnd"/>
    </w:p>
    <w:p w:rsidR="00416F14" w:rsidRDefault="00416F14" w:rsidP="00416F14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Saran</w:t>
      </w:r>
    </w:p>
    <w:p w:rsidR="00416F14" w:rsidRDefault="00416F14" w:rsidP="00416F14">
      <w:pPr>
        <w:pStyle w:val="ListParagraph"/>
        <w:spacing w:after="0" w:line="480" w:lineRule="auto"/>
        <w:ind w:left="0" w:firstLine="426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Berdasarkan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kesimpulan</w:t>
      </w:r>
      <w:proofErr w:type="spellEnd"/>
      <w:r>
        <w:rPr>
          <w:rFonts w:ascii="Times New Roman" w:hAnsi="Times New Roman" w:cs="Times New Roman"/>
          <w:sz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</w:rPr>
        <w:t>atas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maka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menyarankan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beberapa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hal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perlu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diperhatikan</w:t>
      </w:r>
      <w:proofErr w:type="spellEnd"/>
      <w:r>
        <w:rPr>
          <w:rFonts w:ascii="Times New Roman" w:hAnsi="Times New Roman" w:cs="Times New Roman"/>
          <w:sz w:val="24"/>
        </w:rPr>
        <w:t>:</w:t>
      </w:r>
    </w:p>
    <w:p w:rsidR="00416F14" w:rsidRDefault="00416F14" w:rsidP="00416F14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480" w:lineRule="auto"/>
        <w:ind w:left="450" w:hanging="45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Guru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DA4C80">
        <w:rPr>
          <w:rFonts w:ascii="Times New Roman" w:hAnsi="Times New Roman" w:cs="Times New Roman"/>
          <w:sz w:val="24"/>
          <w:lang w:val="id-ID"/>
        </w:rPr>
        <w:t xml:space="preserve">model pembelajaran </w:t>
      </w:r>
      <w:proofErr w:type="spellStart"/>
      <w:r w:rsidR="00DA4C80">
        <w:rPr>
          <w:rFonts w:ascii="Times New Roman" w:hAnsi="Times New Roman" w:cs="Times New Roman"/>
          <w:i/>
          <w:sz w:val="24"/>
        </w:rPr>
        <w:t>Treffinger</w:t>
      </w:r>
      <w:proofErr w:type="spellEnd"/>
      <w:r w:rsidR="00DA4C80">
        <w:rPr>
          <w:rFonts w:ascii="Times New Roman" w:hAnsi="Times New Roman" w:cs="Times New Roman"/>
          <w:i/>
          <w:sz w:val="24"/>
        </w:rPr>
        <w:t xml:space="preserve"> </w:t>
      </w:r>
      <w:r w:rsidR="00DA4C8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A4C80">
        <w:rPr>
          <w:rFonts w:ascii="Times New Roman" w:hAnsi="Times New Roman" w:cs="Times New Roman"/>
          <w:sz w:val="24"/>
        </w:rPr>
        <w:t>dengan</w:t>
      </w:r>
      <w:proofErr w:type="spellEnd"/>
      <w:r w:rsidR="00DA4C8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A4C80">
        <w:rPr>
          <w:rFonts w:ascii="Times New Roman" w:hAnsi="Times New Roman" w:cs="Times New Roman"/>
          <w:sz w:val="24"/>
        </w:rPr>
        <w:t>pendekatan</w:t>
      </w:r>
      <w:proofErr w:type="spellEnd"/>
      <w:r w:rsidR="00DA4C8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A4C80">
        <w:rPr>
          <w:rFonts w:ascii="Times New Roman" w:hAnsi="Times New Roman" w:cs="Times New Roman"/>
          <w:sz w:val="24"/>
        </w:rPr>
        <w:t>saintifik</w:t>
      </w:r>
      <w:proofErr w:type="spellEnd"/>
      <w:r w:rsidR="00DA4C8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</w:rPr>
        <w:t>alternatif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</w:rPr>
        <w:t>mengajar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, yang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</w:rPr>
        <w:t>menjadikan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</w:rPr>
        <w:t>aktif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</w:rPr>
        <w:t>berlangsung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>.</w:t>
      </w:r>
      <w:r w:rsidR="00DA4C8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</w:p>
    <w:p w:rsidR="00416F14" w:rsidRDefault="00416F14" w:rsidP="00416F14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480" w:lineRule="auto"/>
        <w:ind w:left="450" w:hanging="45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Guru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</w:rPr>
        <w:t>teliti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</w:rPr>
        <w:t>mengawasi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</w:rPr>
        <w:t>kecil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</w:rPr>
        <w:t>dibiarkan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</w:rPr>
        <w:t>berdiskusi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</w:rPr>
        <w:t>sendiri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</w:rPr>
        <w:t>tanpa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</w:rPr>
        <w:t>pengawasan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 guru</w:t>
      </w:r>
      <w:r w:rsidR="00FE6B5A">
        <w:rPr>
          <w:rFonts w:ascii="Times New Roman" w:eastAsia="TimesNewRomanPSMT" w:hAnsi="Times New Roman" w:cs="Times New Roman"/>
          <w:sz w:val="24"/>
          <w:szCs w:val="24"/>
        </w:rPr>
        <w:t>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</w:rPr>
        <w:t>selesai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</w:rPr>
        <w:t>mengerjakan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 LKS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</w:rPr>
        <w:t>kurang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</w:rPr>
        <w:t>aktif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</w:rPr>
        <w:t>bertanya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</w:rPr>
        <w:t>berdiskusi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416F14" w:rsidRDefault="00416F14" w:rsidP="00416F14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Tindak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Lanjut</w:t>
      </w:r>
      <w:proofErr w:type="spellEnd"/>
    </w:p>
    <w:p w:rsidR="00416F14" w:rsidRDefault="00416F14" w:rsidP="00416F1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r>
        <w:rPr>
          <w:rFonts w:ascii="Times New Roman" w:eastAsia="TimesNewRomanPSMT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</w:rPr>
        <w:t>matematika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lang w:val="id-ID"/>
        </w:rPr>
        <w:t xml:space="preserve">model pembelajaran </w:t>
      </w:r>
      <w:proofErr w:type="spellStart"/>
      <w:r>
        <w:rPr>
          <w:rFonts w:ascii="Times New Roman" w:hAnsi="Times New Roman" w:cs="Times New Roman"/>
          <w:i/>
          <w:sz w:val="24"/>
        </w:rPr>
        <w:t>Treffinger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pendekatan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saintifik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</w:rPr>
        <w:t>alternatif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</w:rPr>
        <w:t>mengajar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</w:rPr>
        <w:t>berpikir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</w:rPr>
        <w:t>kreatif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</w:rPr>
        <w:t>matematika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1445A6" w:rsidRDefault="00416F14" w:rsidP="00DA4C8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jc w:val="both"/>
      </w:pPr>
      <w:proofErr w:type="spellStart"/>
      <w:r w:rsidRPr="00DA4C80">
        <w:rPr>
          <w:rFonts w:ascii="Times New Roman" w:eastAsia="TimesNewRomanPSMT" w:hAnsi="Times New Roman" w:cs="Times New Roman"/>
          <w:sz w:val="24"/>
          <w:szCs w:val="24"/>
        </w:rPr>
        <w:t>Penelitian</w:t>
      </w:r>
      <w:proofErr w:type="spellEnd"/>
      <w:r w:rsidRPr="00DA4C8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DA4C80">
        <w:rPr>
          <w:rFonts w:ascii="Times New Roman" w:eastAsia="TimesNewRomanPSMT" w:hAnsi="Times New Roman" w:cs="Times New Roman"/>
          <w:sz w:val="24"/>
          <w:szCs w:val="24"/>
        </w:rPr>
        <w:t>lanjutan</w:t>
      </w:r>
      <w:proofErr w:type="spellEnd"/>
      <w:r w:rsidRPr="00DA4C8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DA4C80">
        <w:rPr>
          <w:rFonts w:ascii="Times New Roman" w:eastAsia="TimesNewRomanPSMT" w:hAnsi="Times New Roman" w:cs="Times New Roman"/>
          <w:sz w:val="24"/>
          <w:szCs w:val="24"/>
        </w:rPr>
        <w:t>dapat</w:t>
      </w:r>
      <w:proofErr w:type="spellEnd"/>
      <w:r w:rsidRPr="00DA4C8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DA4C80">
        <w:rPr>
          <w:rFonts w:ascii="Times New Roman" w:eastAsia="TimesNewRomanPSMT" w:hAnsi="Times New Roman" w:cs="Times New Roman"/>
          <w:sz w:val="24"/>
          <w:szCs w:val="24"/>
        </w:rPr>
        <w:t>dikembangkan</w:t>
      </w:r>
      <w:proofErr w:type="spellEnd"/>
      <w:r w:rsidRPr="00DA4C80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r w:rsidR="00DA4C80" w:rsidRPr="00DA4C80">
        <w:rPr>
          <w:rFonts w:ascii="Times New Roman" w:hAnsi="Times New Roman" w:cs="Times New Roman"/>
          <w:sz w:val="24"/>
          <w:lang w:val="id-ID"/>
        </w:rPr>
        <w:t xml:space="preserve">model pembelajaran </w:t>
      </w:r>
      <w:proofErr w:type="spellStart"/>
      <w:proofErr w:type="gramStart"/>
      <w:r w:rsidR="00DA4C80" w:rsidRPr="00DA4C80">
        <w:rPr>
          <w:rFonts w:ascii="Times New Roman" w:hAnsi="Times New Roman" w:cs="Times New Roman"/>
          <w:i/>
          <w:sz w:val="24"/>
        </w:rPr>
        <w:t>Treffinger</w:t>
      </w:r>
      <w:proofErr w:type="spellEnd"/>
      <w:r w:rsidR="00DA4C80" w:rsidRPr="00DA4C80">
        <w:rPr>
          <w:rFonts w:ascii="Times New Roman" w:hAnsi="Times New Roman" w:cs="Times New Roman"/>
          <w:i/>
          <w:sz w:val="24"/>
        </w:rPr>
        <w:t xml:space="preserve"> </w:t>
      </w:r>
      <w:r w:rsidR="00DA4C80" w:rsidRPr="00DA4C8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A4C80" w:rsidRPr="00DA4C80">
        <w:rPr>
          <w:rFonts w:ascii="Times New Roman" w:hAnsi="Times New Roman" w:cs="Times New Roman"/>
          <w:sz w:val="24"/>
        </w:rPr>
        <w:t>dengan</w:t>
      </w:r>
      <w:proofErr w:type="spellEnd"/>
      <w:proofErr w:type="gramEnd"/>
      <w:r w:rsidR="00DA4C80" w:rsidRPr="00DA4C8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A4C80" w:rsidRPr="00DA4C80">
        <w:rPr>
          <w:rFonts w:ascii="Times New Roman" w:hAnsi="Times New Roman" w:cs="Times New Roman"/>
          <w:sz w:val="24"/>
        </w:rPr>
        <w:t>pendekatan</w:t>
      </w:r>
      <w:proofErr w:type="spellEnd"/>
      <w:r w:rsidR="00DA4C80" w:rsidRPr="00DA4C8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A4C80" w:rsidRPr="00DA4C80">
        <w:rPr>
          <w:rFonts w:ascii="Times New Roman" w:hAnsi="Times New Roman" w:cs="Times New Roman"/>
          <w:sz w:val="24"/>
        </w:rPr>
        <w:t>saintifik</w:t>
      </w:r>
      <w:proofErr w:type="spellEnd"/>
      <w:r w:rsidR="00DA4C80" w:rsidRPr="00DA4C8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DA4C80">
        <w:rPr>
          <w:rFonts w:ascii="Times New Roman" w:eastAsia="TimesNewRomanPSMT" w:hAnsi="Times New Roman" w:cs="Times New Roman"/>
          <w:sz w:val="24"/>
          <w:szCs w:val="24"/>
        </w:rPr>
        <w:t>dapat</w:t>
      </w:r>
      <w:proofErr w:type="spellEnd"/>
      <w:r w:rsidRPr="00DA4C8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DA4C80">
        <w:rPr>
          <w:rFonts w:ascii="Times New Roman" w:eastAsia="TimesNewRomanPSMT" w:hAnsi="Times New Roman" w:cs="Times New Roman"/>
          <w:sz w:val="24"/>
          <w:szCs w:val="24"/>
        </w:rPr>
        <w:t>diterapkan</w:t>
      </w:r>
      <w:proofErr w:type="spellEnd"/>
      <w:r w:rsidRPr="00DA4C8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DA4C80">
        <w:rPr>
          <w:rFonts w:ascii="Times New Roman" w:eastAsia="TimesNewRomanPSMT" w:hAnsi="Times New Roman" w:cs="Times New Roman"/>
          <w:sz w:val="24"/>
          <w:szCs w:val="24"/>
        </w:rPr>
        <w:t>sebagai</w:t>
      </w:r>
      <w:proofErr w:type="spellEnd"/>
      <w:r w:rsidRPr="00DA4C80">
        <w:rPr>
          <w:rFonts w:ascii="Times New Roman" w:eastAsia="TimesNewRomanPSMT" w:hAnsi="Times New Roman" w:cs="Times New Roman"/>
          <w:sz w:val="24"/>
          <w:szCs w:val="24"/>
        </w:rPr>
        <w:t xml:space="preserve"> model </w:t>
      </w:r>
      <w:proofErr w:type="spellStart"/>
      <w:r w:rsidRPr="00DA4C80">
        <w:rPr>
          <w:rFonts w:ascii="Times New Roman" w:eastAsia="TimesNewRomanPSMT" w:hAnsi="Times New Roman" w:cs="Times New Roman"/>
          <w:sz w:val="24"/>
          <w:szCs w:val="24"/>
        </w:rPr>
        <w:t>pembelajaran</w:t>
      </w:r>
      <w:proofErr w:type="spellEnd"/>
      <w:r w:rsidRPr="00DA4C8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DA4C80">
        <w:rPr>
          <w:rFonts w:ascii="Times New Roman" w:eastAsia="TimesNewRomanPSMT" w:hAnsi="Times New Roman" w:cs="Times New Roman"/>
          <w:sz w:val="24"/>
          <w:szCs w:val="24"/>
        </w:rPr>
        <w:t>untuk</w:t>
      </w:r>
      <w:proofErr w:type="spellEnd"/>
      <w:r w:rsidRPr="00DA4C8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DA4C80">
        <w:rPr>
          <w:rFonts w:ascii="Times New Roman" w:eastAsia="TimesNewRomanPSMT" w:hAnsi="Times New Roman" w:cs="Times New Roman"/>
          <w:sz w:val="24"/>
          <w:szCs w:val="24"/>
        </w:rPr>
        <w:t>mengukur</w:t>
      </w:r>
      <w:proofErr w:type="spellEnd"/>
      <w:r w:rsidRPr="00DA4C8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DA4C80">
        <w:rPr>
          <w:rFonts w:ascii="Times New Roman" w:eastAsia="TimesNewRomanPSMT" w:hAnsi="Times New Roman" w:cs="Times New Roman"/>
          <w:sz w:val="24"/>
          <w:szCs w:val="24"/>
        </w:rPr>
        <w:t>variabel</w:t>
      </w:r>
      <w:proofErr w:type="spellEnd"/>
      <w:r w:rsidRPr="00DA4C80">
        <w:rPr>
          <w:rFonts w:ascii="Times New Roman" w:eastAsia="TimesNewRomanPSMT" w:hAnsi="Times New Roman" w:cs="Times New Roman"/>
          <w:sz w:val="24"/>
          <w:szCs w:val="24"/>
        </w:rPr>
        <w:t xml:space="preserve"> lain </w:t>
      </w:r>
      <w:proofErr w:type="spellStart"/>
      <w:r w:rsidRPr="00DA4C80">
        <w:rPr>
          <w:rFonts w:ascii="Times New Roman" w:eastAsia="TimesNewRomanPSMT" w:hAnsi="Times New Roman" w:cs="Times New Roman"/>
          <w:sz w:val="24"/>
          <w:szCs w:val="24"/>
        </w:rPr>
        <w:t>selain</w:t>
      </w:r>
      <w:proofErr w:type="spellEnd"/>
      <w:r w:rsidRPr="00DA4C8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="00DA4C80" w:rsidRPr="00DA4C80">
        <w:rPr>
          <w:rFonts w:ascii="Times New Roman" w:eastAsia="TimesNewRomanPSMT" w:hAnsi="Times New Roman" w:cs="Times New Roman"/>
          <w:sz w:val="24"/>
          <w:szCs w:val="24"/>
        </w:rPr>
        <w:t>kemampuan</w:t>
      </w:r>
      <w:proofErr w:type="spellEnd"/>
      <w:r w:rsidR="00DA4C80" w:rsidRPr="00DA4C8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="00DA4C80" w:rsidRPr="00DA4C80">
        <w:rPr>
          <w:rFonts w:ascii="Times New Roman" w:eastAsia="TimesNewRomanPSMT" w:hAnsi="Times New Roman" w:cs="Times New Roman"/>
          <w:sz w:val="24"/>
          <w:szCs w:val="24"/>
        </w:rPr>
        <w:t>berpikir</w:t>
      </w:r>
      <w:proofErr w:type="spellEnd"/>
      <w:r w:rsidR="00DA4C80" w:rsidRPr="00DA4C8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="00DA4C80" w:rsidRPr="00DA4C80">
        <w:rPr>
          <w:rFonts w:ascii="Times New Roman" w:eastAsia="TimesNewRomanPSMT" w:hAnsi="Times New Roman" w:cs="Times New Roman"/>
          <w:sz w:val="24"/>
          <w:szCs w:val="24"/>
        </w:rPr>
        <w:t>kreatif</w:t>
      </w:r>
      <w:proofErr w:type="spellEnd"/>
      <w:r w:rsidRPr="00DA4C8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DA4C80">
        <w:rPr>
          <w:rFonts w:ascii="Times New Roman" w:eastAsia="TimesNewRomanPSMT" w:hAnsi="Times New Roman" w:cs="Times New Roman"/>
          <w:sz w:val="24"/>
          <w:szCs w:val="24"/>
        </w:rPr>
        <w:t>dan</w:t>
      </w:r>
      <w:proofErr w:type="spellEnd"/>
      <w:r w:rsidRPr="00DA4C8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DA4C80">
        <w:rPr>
          <w:rFonts w:ascii="Times New Roman" w:eastAsia="TimesNewRomanPSMT" w:hAnsi="Times New Roman" w:cs="Times New Roman"/>
          <w:sz w:val="24"/>
          <w:szCs w:val="24"/>
        </w:rPr>
        <w:t>dapat</w:t>
      </w:r>
      <w:proofErr w:type="spellEnd"/>
      <w:r w:rsidRPr="00DA4C8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DA4C80">
        <w:rPr>
          <w:rFonts w:ascii="Times New Roman" w:eastAsia="TimesNewRomanPSMT" w:hAnsi="Times New Roman" w:cs="Times New Roman"/>
          <w:sz w:val="24"/>
          <w:szCs w:val="24"/>
        </w:rPr>
        <w:t>diterapkan</w:t>
      </w:r>
      <w:proofErr w:type="spellEnd"/>
      <w:r w:rsidRPr="00DA4C8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DA4C80">
        <w:rPr>
          <w:rFonts w:ascii="Times New Roman" w:eastAsia="TimesNewRomanPSMT" w:hAnsi="Times New Roman" w:cs="Times New Roman"/>
          <w:sz w:val="24"/>
          <w:szCs w:val="24"/>
        </w:rPr>
        <w:t>dalam</w:t>
      </w:r>
      <w:proofErr w:type="spellEnd"/>
      <w:r w:rsidRPr="00DA4C8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DA4C80">
        <w:rPr>
          <w:rFonts w:ascii="Times New Roman" w:eastAsia="TimesNewRomanPSMT" w:hAnsi="Times New Roman" w:cs="Times New Roman"/>
          <w:sz w:val="24"/>
          <w:szCs w:val="24"/>
        </w:rPr>
        <w:t>materi</w:t>
      </w:r>
      <w:proofErr w:type="spellEnd"/>
      <w:r w:rsidRPr="00DA4C8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DA4C80">
        <w:rPr>
          <w:rFonts w:ascii="Times New Roman" w:eastAsia="TimesNewRomanPSMT" w:hAnsi="Times New Roman" w:cs="Times New Roman"/>
          <w:sz w:val="24"/>
          <w:szCs w:val="24"/>
        </w:rPr>
        <w:t>pembelajaran</w:t>
      </w:r>
      <w:proofErr w:type="spellEnd"/>
      <w:r w:rsidRPr="00DA4C8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DA4C80">
        <w:rPr>
          <w:rFonts w:ascii="Times New Roman" w:eastAsia="TimesNewRomanPSMT" w:hAnsi="Times New Roman" w:cs="Times New Roman"/>
          <w:sz w:val="24"/>
          <w:szCs w:val="24"/>
        </w:rPr>
        <w:t>lainya</w:t>
      </w:r>
      <w:proofErr w:type="spellEnd"/>
      <w:r w:rsidRPr="00DA4C8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DA4C80">
        <w:rPr>
          <w:rFonts w:ascii="Times New Roman" w:eastAsia="TimesNewRomanPSMT" w:hAnsi="Times New Roman" w:cs="Times New Roman"/>
          <w:sz w:val="24"/>
          <w:szCs w:val="24"/>
        </w:rPr>
        <w:t>sebagai</w:t>
      </w:r>
      <w:proofErr w:type="spellEnd"/>
      <w:r w:rsidRPr="00DA4C8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DA4C80">
        <w:rPr>
          <w:rFonts w:ascii="Times New Roman" w:eastAsia="TimesNewRomanPSMT" w:hAnsi="Times New Roman" w:cs="Times New Roman"/>
          <w:sz w:val="24"/>
          <w:szCs w:val="24"/>
        </w:rPr>
        <w:t>penelitian</w:t>
      </w:r>
      <w:proofErr w:type="spellEnd"/>
      <w:r w:rsidRPr="00DA4C8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DA4C80">
        <w:rPr>
          <w:rFonts w:ascii="Times New Roman" w:eastAsia="TimesNewRomanPSMT" w:hAnsi="Times New Roman" w:cs="Times New Roman"/>
          <w:sz w:val="24"/>
          <w:szCs w:val="24"/>
        </w:rPr>
        <w:t>lanjutan</w:t>
      </w:r>
      <w:proofErr w:type="spellEnd"/>
      <w:r w:rsidRPr="00DA4C8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DA4C80">
        <w:rPr>
          <w:rFonts w:ascii="Times New Roman" w:eastAsia="TimesNewRomanPSMT" w:hAnsi="Times New Roman" w:cs="Times New Roman"/>
          <w:sz w:val="24"/>
          <w:szCs w:val="24"/>
        </w:rPr>
        <w:t>dari</w:t>
      </w:r>
      <w:proofErr w:type="spellEnd"/>
      <w:r w:rsidRPr="00DA4C8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DA4C80">
        <w:rPr>
          <w:rFonts w:ascii="Times New Roman" w:eastAsia="TimesNewRomanPSMT" w:hAnsi="Times New Roman" w:cs="Times New Roman"/>
          <w:sz w:val="24"/>
          <w:szCs w:val="24"/>
        </w:rPr>
        <w:t>penelitian</w:t>
      </w:r>
      <w:proofErr w:type="spellEnd"/>
      <w:r w:rsidRPr="00DA4C8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DA4C80">
        <w:rPr>
          <w:rFonts w:ascii="Times New Roman" w:eastAsia="TimesNewRomanPSMT" w:hAnsi="Times New Roman" w:cs="Times New Roman"/>
          <w:sz w:val="24"/>
          <w:szCs w:val="24"/>
        </w:rPr>
        <w:t>ini</w:t>
      </w:r>
      <w:proofErr w:type="spellEnd"/>
      <w:r w:rsidRPr="00DA4C80">
        <w:rPr>
          <w:rFonts w:ascii="Times New Roman" w:eastAsia="TimesNewRomanPSMT" w:hAnsi="Times New Roman" w:cs="Times New Roman"/>
          <w:sz w:val="24"/>
          <w:szCs w:val="24"/>
        </w:rPr>
        <w:t>.</w:t>
      </w:r>
    </w:p>
    <w:sectPr w:rsidR="001445A6" w:rsidSect="001C1CD1">
      <w:headerReference w:type="default" r:id="rId8"/>
      <w:footerReference w:type="first" r:id="rId9"/>
      <w:pgSz w:w="11907" w:h="16839" w:code="9"/>
      <w:pgMar w:top="2268" w:right="1701" w:bottom="1701" w:left="2268" w:header="720" w:footer="720" w:gutter="0"/>
      <w:pgNumType w:start="10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5FB" w:rsidRDefault="00A445FB" w:rsidP="00487174">
      <w:pPr>
        <w:spacing w:after="0" w:line="240" w:lineRule="auto"/>
      </w:pPr>
      <w:r>
        <w:separator/>
      </w:r>
    </w:p>
  </w:endnote>
  <w:endnote w:type="continuationSeparator" w:id="0">
    <w:p w:rsidR="00A445FB" w:rsidRDefault="00A445FB" w:rsidP="00487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7D5" w:rsidRDefault="001C1CD1" w:rsidP="004F37D5">
    <w:pPr>
      <w:pStyle w:val="Footer"/>
      <w:jc w:val="center"/>
    </w:pPr>
    <w:r>
      <w:t>101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5FB" w:rsidRDefault="00A445FB" w:rsidP="00487174">
      <w:pPr>
        <w:spacing w:after="0" w:line="240" w:lineRule="auto"/>
      </w:pPr>
      <w:r>
        <w:separator/>
      </w:r>
    </w:p>
  </w:footnote>
  <w:footnote w:type="continuationSeparator" w:id="0">
    <w:p w:rsidR="00A445FB" w:rsidRDefault="00A445FB" w:rsidP="00487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0461748"/>
      <w:docPartObj>
        <w:docPartGallery w:val="Page Numbers (Top of Page)"/>
        <w:docPartUnique/>
      </w:docPartObj>
    </w:sdtPr>
    <w:sdtEndPr>
      <w:rPr>
        <w:noProof/>
      </w:rPr>
    </w:sdtEndPr>
    <w:sdtContent>
      <w:p w:rsidR="00487174" w:rsidRDefault="0048717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1CD1">
          <w:rPr>
            <w:noProof/>
          </w:rPr>
          <w:t>102</w:t>
        </w:r>
        <w:r>
          <w:rPr>
            <w:noProof/>
          </w:rPr>
          <w:fldChar w:fldCharType="end"/>
        </w:r>
      </w:p>
    </w:sdtContent>
  </w:sdt>
  <w:p w:rsidR="00487174" w:rsidRDefault="0048717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50DC7"/>
    <w:multiLevelType w:val="hybridMultilevel"/>
    <w:tmpl w:val="5C56EA08"/>
    <w:lvl w:ilvl="0" w:tplc="1772E1F2">
      <w:start w:val="1"/>
      <w:numFmt w:val="decimal"/>
      <w:lvlText w:val="%1."/>
      <w:lvlJc w:val="left"/>
      <w:pPr>
        <w:ind w:left="720" w:hanging="360"/>
      </w:pPr>
    </w:lvl>
    <w:lvl w:ilvl="1" w:tplc="168448A8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5E4556"/>
    <w:multiLevelType w:val="hybridMultilevel"/>
    <w:tmpl w:val="F1A4D6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157843"/>
    <w:multiLevelType w:val="hybridMultilevel"/>
    <w:tmpl w:val="B07CF7B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168448A8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F14"/>
    <w:rsid w:val="00136C7E"/>
    <w:rsid w:val="001445A6"/>
    <w:rsid w:val="001446D1"/>
    <w:rsid w:val="001C1CD1"/>
    <w:rsid w:val="00236E76"/>
    <w:rsid w:val="00254B6C"/>
    <w:rsid w:val="00290D03"/>
    <w:rsid w:val="002912A1"/>
    <w:rsid w:val="003B1098"/>
    <w:rsid w:val="003C4AAE"/>
    <w:rsid w:val="00416F14"/>
    <w:rsid w:val="00487174"/>
    <w:rsid w:val="004F37D5"/>
    <w:rsid w:val="00650A79"/>
    <w:rsid w:val="0072087D"/>
    <w:rsid w:val="00746AD4"/>
    <w:rsid w:val="007C79B6"/>
    <w:rsid w:val="008318EE"/>
    <w:rsid w:val="009F359F"/>
    <w:rsid w:val="00A445FB"/>
    <w:rsid w:val="00AF0B95"/>
    <w:rsid w:val="00BE4676"/>
    <w:rsid w:val="00C7647E"/>
    <w:rsid w:val="00DA4C80"/>
    <w:rsid w:val="00E553D2"/>
    <w:rsid w:val="00FE6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F14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6F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71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7174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4871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7174"/>
    <w:rPr>
      <w:rFonts w:asciiTheme="minorHAnsi" w:hAnsiTheme="minorHAns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1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C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F14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6F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71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7174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4871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7174"/>
    <w:rPr>
      <w:rFonts w:asciiTheme="minorHAnsi" w:hAnsiTheme="minorHAns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1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C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4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Ferawati</dc:creator>
  <cp:lastModifiedBy>Ferawati</cp:lastModifiedBy>
  <cp:revision>14</cp:revision>
  <cp:lastPrinted>2015-06-15T01:02:00Z</cp:lastPrinted>
  <dcterms:created xsi:type="dcterms:W3CDTF">2015-02-26T17:09:00Z</dcterms:created>
  <dcterms:modified xsi:type="dcterms:W3CDTF">2015-06-15T01:02:00Z</dcterms:modified>
</cp:coreProperties>
</file>