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9B" w:rsidRPr="00B34450" w:rsidRDefault="006B6A9B" w:rsidP="00B34450">
      <w:pPr>
        <w:shd w:val="clear" w:color="auto" w:fill="FFFFFF"/>
        <w:spacing w:after="0" w:line="240" w:lineRule="auto"/>
        <w:jc w:val="center"/>
        <w:rPr>
          <w:rFonts w:ascii="Times New Roman" w:hAnsi="Times New Roman"/>
          <w:b/>
          <w:lang w:val="en-US"/>
        </w:rPr>
      </w:pPr>
      <w:r w:rsidRPr="00B34450">
        <w:rPr>
          <w:rFonts w:ascii="Times New Roman" w:hAnsi="Times New Roman"/>
          <w:noProof/>
          <w:lang w:val="en-US"/>
        </w:rPr>
        <w:drawing>
          <wp:anchor distT="0" distB="0" distL="114300" distR="114300" simplePos="0" relativeHeight="251663360" behindDoc="0" locked="0" layoutInCell="1" allowOverlap="1">
            <wp:simplePos x="0" y="0"/>
            <wp:positionH relativeFrom="margin">
              <wp:posOffset>2644215</wp:posOffset>
            </wp:positionH>
            <wp:positionV relativeFrom="paragraph">
              <wp:posOffset>97158</wp:posOffset>
            </wp:positionV>
            <wp:extent cx="628650" cy="626110"/>
            <wp:effectExtent l="0" t="0" r="0" b="2540"/>
            <wp:wrapNone/>
            <wp:docPr id="4" name="Picture 4"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87" t="13203" r="11462" b="6241"/>
                    <a:stretch>
                      <a:fillRect/>
                    </a:stretch>
                  </pic:blipFill>
                  <pic:spPr bwMode="auto">
                    <a:xfrm>
                      <a:off x="0" y="0"/>
                      <a:ext cx="628650" cy="626110"/>
                    </a:xfrm>
                    <a:prstGeom prst="rect">
                      <a:avLst/>
                    </a:prstGeom>
                    <a:noFill/>
                    <a:ln>
                      <a:noFill/>
                    </a:ln>
                  </pic:spPr>
                </pic:pic>
              </a:graphicData>
            </a:graphic>
          </wp:anchor>
        </w:drawing>
      </w:r>
    </w:p>
    <w:p w:rsidR="006B6A9B" w:rsidRPr="00B34450" w:rsidRDefault="006B6A9B" w:rsidP="00B34450">
      <w:pPr>
        <w:shd w:val="clear" w:color="auto" w:fill="FFFFFF"/>
        <w:spacing w:after="0" w:line="240" w:lineRule="auto"/>
        <w:jc w:val="center"/>
        <w:rPr>
          <w:rFonts w:ascii="Times New Roman" w:hAnsi="Times New Roman"/>
          <w:b/>
          <w:lang w:val="en-US"/>
        </w:rPr>
      </w:pPr>
    </w:p>
    <w:p w:rsidR="006B6A9B" w:rsidRPr="00B34450" w:rsidRDefault="006B6A9B" w:rsidP="00B34450">
      <w:pPr>
        <w:shd w:val="clear" w:color="auto" w:fill="FFFFFF"/>
        <w:spacing w:after="0" w:line="240" w:lineRule="auto"/>
        <w:jc w:val="center"/>
        <w:rPr>
          <w:rFonts w:ascii="Times New Roman" w:hAnsi="Times New Roman"/>
          <w:b/>
          <w:lang w:val="en-US"/>
        </w:rPr>
      </w:pPr>
    </w:p>
    <w:p w:rsidR="006B6A9B" w:rsidRPr="00B34450" w:rsidRDefault="006B6A9B" w:rsidP="00B34450">
      <w:pPr>
        <w:shd w:val="clear" w:color="auto" w:fill="FFFFFF"/>
        <w:spacing w:after="0" w:line="240" w:lineRule="auto"/>
        <w:jc w:val="center"/>
        <w:rPr>
          <w:rFonts w:ascii="Times New Roman" w:hAnsi="Times New Roman"/>
          <w:b/>
          <w:lang w:val="en-US"/>
        </w:rPr>
      </w:pPr>
    </w:p>
    <w:p w:rsidR="006B6A9B" w:rsidRPr="00B34450" w:rsidRDefault="006B6A9B" w:rsidP="00B34450">
      <w:pPr>
        <w:shd w:val="clear" w:color="auto" w:fill="FFFFFF"/>
        <w:spacing w:after="0" w:line="240" w:lineRule="auto"/>
        <w:jc w:val="center"/>
        <w:rPr>
          <w:rFonts w:ascii="Times New Roman" w:hAnsi="Times New Roman"/>
          <w:b/>
          <w:lang w:val="en-US"/>
        </w:rPr>
      </w:pPr>
    </w:p>
    <w:p w:rsidR="001B39C6" w:rsidRPr="00E264A4" w:rsidRDefault="001B39C6" w:rsidP="001B39C6">
      <w:pPr>
        <w:spacing w:after="0" w:line="240" w:lineRule="auto"/>
        <w:jc w:val="center"/>
        <w:rPr>
          <w:rFonts w:ascii="Times New Roman" w:hAnsi="Times New Roman" w:cs="Times New Roman"/>
          <w:b/>
          <w:i/>
          <w:sz w:val="24"/>
          <w:szCs w:val="24"/>
        </w:rPr>
      </w:pPr>
      <w:r w:rsidRPr="00E264A4">
        <w:rPr>
          <w:rFonts w:ascii="Times New Roman" w:hAnsi="Times New Roman" w:cs="Times New Roman"/>
          <w:b/>
          <w:i/>
          <w:sz w:val="24"/>
          <w:szCs w:val="24"/>
        </w:rPr>
        <w:t>PENGARUH MOTIVASI BELAJAR DAN MANAJEMEN KELAS TERHADAP</w:t>
      </w:r>
      <w:r w:rsidR="00A12FA6">
        <w:rPr>
          <w:rFonts w:ascii="Times New Roman" w:hAnsi="Times New Roman" w:cs="Times New Roman"/>
          <w:b/>
          <w:i/>
          <w:sz w:val="24"/>
          <w:szCs w:val="24"/>
          <w:lang w:val="en-US"/>
        </w:rPr>
        <w:t xml:space="preserve"> </w:t>
      </w:r>
      <w:r w:rsidRPr="00E264A4">
        <w:rPr>
          <w:rFonts w:ascii="Times New Roman" w:hAnsi="Times New Roman" w:cs="Times New Roman"/>
          <w:b/>
          <w:i/>
          <w:sz w:val="24"/>
          <w:szCs w:val="24"/>
        </w:rPr>
        <w:t>HASIL</w:t>
      </w:r>
      <w:r w:rsidR="00A12FA6">
        <w:rPr>
          <w:rFonts w:ascii="Times New Roman" w:hAnsi="Times New Roman" w:cs="Times New Roman"/>
          <w:b/>
          <w:i/>
          <w:sz w:val="24"/>
          <w:szCs w:val="24"/>
          <w:lang w:val="en-US"/>
        </w:rPr>
        <w:t xml:space="preserve"> </w:t>
      </w:r>
      <w:r w:rsidRPr="00E264A4">
        <w:rPr>
          <w:rFonts w:ascii="Times New Roman" w:hAnsi="Times New Roman" w:cs="Times New Roman"/>
          <w:b/>
          <w:i/>
          <w:sz w:val="24"/>
          <w:szCs w:val="24"/>
        </w:rPr>
        <w:t>BELAJAR IPS</w:t>
      </w:r>
      <w:r w:rsidR="00A12FA6">
        <w:rPr>
          <w:rFonts w:ascii="Times New Roman" w:hAnsi="Times New Roman" w:cs="Times New Roman"/>
          <w:b/>
          <w:i/>
          <w:sz w:val="24"/>
          <w:szCs w:val="24"/>
          <w:lang w:val="en-US"/>
        </w:rPr>
        <w:t xml:space="preserve"> </w:t>
      </w:r>
      <w:r w:rsidRPr="00E264A4">
        <w:rPr>
          <w:rFonts w:ascii="Times New Roman" w:hAnsi="Times New Roman" w:cs="Times New Roman"/>
          <w:b/>
          <w:i/>
          <w:sz w:val="24"/>
          <w:szCs w:val="24"/>
        </w:rPr>
        <w:t>KELAS VIII</w:t>
      </w:r>
      <w:r w:rsidR="00A12FA6">
        <w:rPr>
          <w:rFonts w:ascii="Times New Roman" w:hAnsi="Times New Roman" w:cs="Times New Roman"/>
          <w:b/>
          <w:i/>
          <w:sz w:val="24"/>
          <w:szCs w:val="24"/>
          <w:lang w:val="en-US"/>
        </w:rPr>
        <w:t xml:space="preserve"> </w:t>
      </w:r>
      <w:r w:rsidRPr="00E264A4">
        <w:rPr>
          <w:rFonts w:ascii="Times New Roman" w:hAnsi="Times New Roman" w:cs="Times New Roman"/>
          <w:b/>
          <w:i/>
          <w:sz w:val="24"/>
          <w:szCs w:val="24"/>
        </w:rPr>
        <w:t>DI  SMPN 1 GALESONG UTARA KABUPATEN TAKALAR</w:t>
      </w:r>
    </w:p>
    <w:p w:rsidR="006B6A9B" w:rsidRPr="001B39C6" w:rsidRDefault="006B6A9B" w:rsidP="00B34450">
      <w:pPr>
        <w:pStyle w:val="NormalWeb"/>
        <w:shd w:val="clear" w:color="auto" w:fill="FFFFFF"/>
        <w:spacing w:before="0" w:beforeAutospacing="0" w:after="0" w:afterAutospacing="0"/>
        <w:jc w:val="center"/>
        <w:textAlignment w:val="baseline"/>
        <w:rPr>
          <w:b/>
          <w:bCs/>
          <w:bdr w:val="none" w:sz="0" w:space="0" w:color="auto" w:frame="1"/>
          <w:lang w:val="en-US"/>
        </w:rPr>
      </w:pPr>
    </w:p>
    <w:p w:rsidR="006B6A9B" w:rsidRPr="00B34450" w:rsidRDefault="001B39C6" w:rsidP="00B34450">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r>
        <w:rPr>
          <w:b/>
          <w:bCs/>
          <w:sz w:val="22"/>
          <w:szCs w:val="22"/>
          <w:bdr w:val="none" w:sz="0" w:space="0" w:color="auto" w:frame="1"/>
          <w:lang w:val="en-US"/>
        </w:rPr>
        <w:t>LINDA WARDANI</w:t>
      </w:r>
      <w:r w:rsidR="006B6A9B" w:rsidRPr="00B34450">
        <w:rPr>
          <w:b/>
          <w:bCs/>
          <w:sz w:val="22"/>
          <w:szCs w:val="22"/>
          <w:bdr w:val="none" w:sz="0" w:space="0" w:color="auto" w:frame="1"/>
          <w:lang w:val="en-US"/>
        </w:rPr>
        <w:t>’**</w:t>
      </w:r>
    </w:p>
    <w:p w:rsidR="006B6A9B" w:rsidRPr="00B34450" w:rsidRDefault="006B6A9B" w:rsidP="00B34450">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proofErr w:type="spellStart"/>
      <w:r w:rsidRPr="00B34450">
        <w:rPr>
          <w:bCs/>
          <w:sz w:val="22"/>
          <w:szCs w:val="22"/>
          <w:bdr w:val="none" w:sz="0" w:space="0" w:color="auto" w:frame="1"/>
          <w:lang w:val="en-US"/>
        </w:rPr>
        <w:t>Pendidikan</w:t>
      </w:r>
      <w:proofErr w:type="spellEnd"/>
      <w:r w:rsidRPr="00B34450">
        <w:rPr>
          <w:bCs/>
          <w:sz w:val="22"/>
          <w:szCs w:val="22"/>
          <w:bdr w:val="none" w:sz="0" w:space="0" w:color="auto" w:frame="1"/>
          <w:lang w:val="en-US"/>
        </w:rPr>
        <w:t xml:space="preserve"> </w:t>
      </w:r>
      <w:proofErr w:type="spellStart"/>
      <w:r w:rsidRPr="00B34450">
        <w:rPr>
          <w:bCs/>
          <w:sz w:val="22"/>
          <w:szCs w:val="22"/>
          <w:bdr w:val="none" w:sz="0" w:space="0" w:color="auto" w:frame="1"/>
          <w:lang w:val="en-US"/>
        </w:rPr>
        <w:t>Ekonomi</w:t>
      </w:r>
      <w:proofErr w:type="spellEnd"/>
      <w:r w:rsidRPr="00B34450">
        <w:rPr>
          <w:bCs/>
          <w:sz w:val="22"/>
          <w:szCs w:val="22"/>
          <w:bdr w:val="none" w:sz="0" w:space="0" w:color="auto" w:frame="1"/>
          <w:lang w:val="en-US"/>
        </w:rPr>
        <w:t xml:space="preserve"> </w:t>
      </w:r>
      <w:proofErr w:type="spellStart"/>
      <w:r w:rsidRPr="00B34450">
        <w:rPr>
          <w:bCs/>
          <w:sz w:val="22"/>
          <w:szCs w:val="22"/>
          <w:bdr w:val="none" w:sz="0" w:space="0" w:color="auto" w:frame="1"/>
          <w:lang w:val="en-US"/>
        </w:rPr>
        <w:t>Universitas</w:t>
      </w:r>
      <w:proofErr w:type="spellEnd"/>
      <w:r w:rsidRPr="00B34450">
        <w:rPr>
          <w:bCs/>
          <w:sz w:val="22"/>
          <w:szCs w:val="22"/>
          <w:bdr w:val="none" w:sz="0" w:space="0" w:color="auto" w:frame="1"/>
          <w:lang w:val="en-US"/>
        </w:rPr>
        <w:t xml:space="preserve"> </w:t>
      </w:r>
      <w:proofErr w:type="spellStart"/>
      <w:r w:rsidRPr="00B34450">
        <w:rPr>
          <w:bCs/>
          <w:sz w:val="22"/>
          <w:szCs w:val="22"/>
          <w:bdr w:val="none" w:sz="0" w:space="0" w:color="auto" w:frame="1"/>
          <w:lang w:val="en-US"/>
        </w:rPr>
        <w:t>Negeri</w:t>
      </w:r>
      <w:proofErr w:type="spellEnd"/>
      <w:r w:rsidRPr="00B34450">
        <w:rPr>
          <w:bCs/>
          <w:sz w:val="22"/>
          <w:szCs w:val="22"/>
          <w:bdr w:val="none" w:sz="0" w:space="0" w:color="auto" w:frame="1"/>
          <w:lang w:val="en-US"/>
        </w:rPr>
        <w:t xml:space="preserve"> Makassar</w:t>
      </w:r>
    </w:p>
    <w:p w:rsidR="006B6A9B" w:rsidRPr="00B34450" w:rsidRDefault="00027CCD" w:rsidP="00027CCD">
      <w:pPr>
        <w:pStyle w:val="NormalWeb"/>
        <w:shd w:val="clear" w:color="auto" w:fill="FFFFFF"/>
        <w:spacing w:before="0" w:beforeAutospacing="0" w:after="0" w:afterAutospacing="0" w:line="480" w:lineRule="auto"/>
        <w:jc w:val="center"/>
        <w:textAlignment w:val="baseline"/>
        <w:rPr>
          <w:bCs/>
          <w:sz w:val="22"/>
          <w:szCs w:val="22"/>
          <w:bdr w:val="none" w:sz="0" w:space="0" w:color="auto" w:frame="1"/>
          <w:lang w:val="en-US"/>
        </w:rPr>
      </w:pPr>
      <w:proofErr w:type="gramStart"/>
      <w:r>
        <w:rPr>
          <w:bCs/>
          <w:sz w:val="22"/>
          <w:szCs w:val="22"/>
          <w:bdr w:val="none" w:sz="0" w:space="0" w:color="auto" w:frame="1"/>
          <w:lang w:val="en-US"/>
        </w:rPr>
        <w:t>e-mail</w:t>
      </w:r>
      <w:proofErr w:type="gramEnd"/>
      <w:r>
        <w:rPr>
          <w:bCs/>
          <w:sz w:val="22"/>
          <w:szCs w:val="22"/>
          <w:bdr w:val="none" w:sz="0" w:space="0" w:color="auto" w:frame="1"/>
          <w:lang w:val="en-US"/>
        </w:rPr>
        <w:t>: Lindawardani24@gmail</w:t>
      </w:r>
      <w:r w:rsidR="006B6A9B" w:rsidRPr="00B34450">
        <w:rPr>
          <w:bCs/>
          <w:sz w:val="22"/>
          <w:szCs w:val="22"/>
          <w:bdr w:val="none" w:sz="0" w:space="0" w:color="auto" w:frame="1"/>
          <w:lang w:val="en-US"/>
        </w:rPr>
        <w:t>.com</w:t>
      </w:r>
      <w:hyperlink r:id="rId6" w:history="1"/>
    </w:p>
    <w:p w:rsidR="006B6A9B" w:rsidRPr="00B34450" w:rsidRDefault="006B6A9B" w:rsidP="00B34450">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6B6A9B" w:rsidRPr="00B34450" w:rsidRDefault="006B6A9B" w:rsidP="00B34450">
      <w:pPr>
        <w:shd w:val="clear" w:color="auto" w:fill="FFFFFF"/>
        <w:spacing w:after="0" w:line="240" w:lineRule="auto"/>
        <w:jc w:val="center"/>
        <w:rPr>
          <w:rFonts w:ascii="Times New Roman" w:hAnsi="Times New Roman"/>
          <w:b/>
        </w:rPr>
      </w:pPr>
      <w:r w:rsidRPr="00B34450">
        <w:rPr>
          <w:rFonts w:ascii="Times New Roman" w:hAnsi="Times New Roman"/>
          <w:b/>
        </w:rPr>
        <w:t>ABSTRAK</w:t>
      </w:r>
    </w:p>
    <w:p w:rsidR="006B6A9B" w:rsidRPr="00B34450" w:rsidRDefault="006B6A9B" w:rsidP="00B34450">
      <w:pPr>
        <w:pStyle w:val="Default"/>
        <w:jc w:val="center"/>
        <w:rPr>
          <w:rFonts w:ascii="Times New Roman" w:hAnsi="Times New Roman" w:cs="Times New Roman"/>
          <w:bCs/>
          <w:sz w:val="22"/>
          <w:szCs w:val="22"/>
        </w:rPr>
      </w:pPr>
    </w:p>
    <w:p w:rsidR="00F600B6" w:rsidRPr="0061346E" w:rsidRDefault="00F600B6" w:rsidP="00F600B6">
      <w:pPr>
        <w:jc w:val="both"/>
        <w:rPr>
          <w:rFonts w:ascii="Times New Roman" w:hAnsi="Times New Roman" w:cs="Times New Roman"/>
          <w:sz w:val="24"/>
          <w:szCs w:val="24"/>
          <w:lang w:val="fi-FI"/>
        </w:rPr>
      </w:pPr>
      <w:r>
        <w:rPr>
          <w:rFonts w:ascii="Times New Roman" w:hAnsi="Times New Roman" w:cs="Times New Roman"/>
          <w:sz w:val="24"/>
          <w:szCs w:val="24"/>
          <w:lang w:val="en-US"/>
        </w:rPr>
        <w:t>LINDA WARDANI</w:t>
      </w:r>
      <w:r w:rsidRPr="00F600B6">
        <w:rPr>
          <w:rFonts w:ascii="Times New Roman" w:hAnsi="Times New Roman" w:cs="Times New Roman"/>
          <w:sz w:val="24"/>
          <w:szCs w:val="24"/>
        </w:rPr>
        <w:t xml:space="preserve"> </w:t>
      </w:r>
      <w:r>
        <w:rPr>
          <w:rFonts w:ascii="Times New Roman" w:hAnsi="Times New Roman" w:cs="Times New Roman"/>
          <w:sz w:val="24"/>
          <w:szCs w:val="24"/>
        </w:rPr>
        <w:t>Pengaruh Motivasi Belajar Dan Manajemen Kelas Terhadap Hasil Belajar IPS Kelas VIII Di SMPN 1 Galesong Utara</w:t>
      </w:r>
      <w:proofErr w:type="gramStart"/>
      <w:r w:rsidRPr="0061346E">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Dibimbing oleh </w:t>
      </w:r>
      <w:r w:rsidR="00A12FA6">
        <w:rPr>
          <w:rFonts w:ascii="Times New Roman" w:hAnsi="Times New Roman" w:cs="Times New Roman"/>
          <w:sz w:val="24"/>
          <w:szCs w:val="24"/>
        </w:rPr>
        <w:t>Mu</w:t>
      </w:r>
      <w:r w:rsidR="00A12FA6">
        <w:rPr>
          <w:rFonts w:ascii="Times New Roman" w:hAnsi="Times New Roman" w:cs="Times New Roman"/>
          <w:sz w:val="24"/>
          <w:szCs w:val="24"/>
          <w:lang w:val="en-US"/>
        </w:rPr>
        <w:t>c</w:t>
      </w:r>
      <w:r>
        <w:rPr>
          <w:rFonts w:ascii="Times New Roman" w:hAnsi="Times New Roman" w:cs="Times New Roman"/>
          <w:sz w:val="24"/>
          <w:szCs w:val="24"/>
        </w:rPr>
        <w:t xml:space="preserve">htar Yunus </w:t>
      </w:r>
      <w:r w:rsidRPr="0061346E">
        <w:rPr>
          <w:rFonts w:ascii="Times New Roman" w:hAnsi="Times New Roman" w:cs="Times New Roman"/>
          <w:sz w:val="24"/>
          <w:szCs w:val="24"/>
        </w:rPr>
        <w:t>dan</w:t>
      </w:r>
      <w:r>
        <w:rPr>
          <w:rFonts w:ascii="Times New Roman" w:hAnsi="Times New Roman" w:cs="Times New Roman"/>
          <w:sz w:val="24"/>
          <w:szCs w:val="24"/>
        </w:rPr>
        <w:t xml:space="preserve"> Thamrin Tahir</w:t>
      </w:r>
      <w:r w:rsidRPr="0061346E">
        <w:rPr>
          <w:rFonts w:ascii="Times New Roman" w:hAnsi="Times New Roman" w:cs="Times New Roman"/>
          <w:sz w:val="24"/>
          <w:szCs w:val="24"/>
          <w:lang w:val="fi-FI"/>
        </w:rPr>
        <w:t>.</w:t>
      </w:r>
      <w:r w:rsidRPr="0061346E">
        <w:rPr>
          <w:rFonts w:ascii="Times New Roman" w:hAnsi="Times New Roman" w:cs="Times New Roman"/>
          <w:sz w:val="24"/>
          <w:szCs w:val="24"/>
        </w:rPr>
        <w:t>)</w:t>
      </w:r>
    </w:p>
    <w:p w:rsidR="00F600B6" w:rsidRDefault="00F600B6" w:rsidP="00F600B6">
      <w:pPr>
        <w:spacing w:after="0" w:line="240" w:lineRule="auto"/>
        <w:ind w:firstLine="907"/>
        <w:jc w:val="both"/>
        <w:rPr>
          <w:rFonts w:ascii="Times New Roman" w:hAnsi="Times New Roman" w:cs="Times New Roman"/>
          <w:bCs/>
          <w:sz w:val="24"/>
          <w:szCs w:val="24"/>
        </w:rPr>
      </w:pPr>
      <w:r w:rsidRPr="00FC1B87">
        <w:rPr>
          <w:rFonts w:ascii="Times New Roman" w:hAnsi="Times New Roman" w:cs="Times New Roman"/>
          <w:sz w:val="24"/>
          <w:szCs w:val="24"/>
        </w:rPr>
        <w:t>Perkembangan ilmu pengetahuan dan teknologi harus didukung oleh sumber daya manusia yang berkualitas.Untuk mendapatkan sumber daya manusia yang berkualitas dapat dilakukan melalui pendidikan yang kemudian harus menjadi perhatian utama bagi guru, orang tua, masyarakat dan pemerintah</w:t>
      </w:r>
      <w:r>
        <w:rPr>
          <w:rFonts w:ascii="Times New Roman" w:hAnsi="Times New Roman" w:cs="Times New Roman"/>
          <w:sz w:val="24"/>
          <w:szCs w:val="24"/>
        </w:rPr>
        <w:t xml:space="preserve">. </w:t>
      </w:r>
      <w:r w:rsidRPr="007D3A26">
        <w:rPr>
          <w:rFonts w:ascii="Times New Roman" w:hAnsi="Times New Roman" w:cs="Times New Roman"/>
        </w:rPr>
        <w:t xml:space="preserve">Keberhasilan belajar seorang siswa ditentukan oleh berbagai faktor, baik faktor yang bearsal dari dalam diri (intern),  maupun faktor dari luar (ekstern).  </w:t>
      </w:r>
    </w:p>
    <w:p w:rsidR="00F600B6" w:rsidRDefault="00F600B6" w:rsidP="00F600B6">
      <w:pPr>
        <w:spacing w:after="0" w:line="240" w:lineRule="auto"/>
        <w:ind w:firstLine="907"/>
        <w:jc w:val="both"/>
        <w:rPr>
          <w:rFonts w:ascii="Times New Roman" w:hAnsi="Times New Roman" w:cs="Times New Roman"/>
          <w:sz w:val="24"/>
          <w:szCs w:val="24"/>
        </w:rPr>
      </w:pPr>
      <w:r w:rsidRPr="004C2965">
        <w:rPr>
          <w:rFonts w:ascii="Times New Roman" w:hAnsi="Times New Roman" w:cs="Times New Roman"/>
          <w:sz w:val="24"/>
          <w:szCs w:val="24"/>
        </w:rPr>
        <w:t>Tujuan penelitian ini adalah</w:t>
      </w:r>
      <w:r>
        <w:t xml:space="preserve"> (I) </w:t>
      </w:r>
      <w:r w:rsidRPr="004C2965">
        <w:rPr>
          <w:rFonts w:ascii="Times New Roman" w:hAnsi="Times New Roman" w:cs="Times New Roman"/>
          <w:sz w:val="24"/>
          <w:szCs w:val="24"/>
        </w:rPr>
        <w:t>Untuk menjelaskan keterkaitan asusiasi simestris antara motivasi belajar terhadap hasil belajar IPS kelas VIII SMP Negeri 1 Galesong Utara Kabupaten Takalar. (ii) Untuk menjelaskan keterkaitan asusiasi simestris antara manajemen kelas terhadap hasil belajar IPS siswa kelas VIII SMP Negeri 1 Galesong Utara Kabupaten Takalar. (iii) Untuk menjelaskan keterkaitan asusiasi simestris antara motivasi belajar danmanajemen terhadap hasil belajarips kelas VIII SMP  Negeri 1 Galesong Utara Kabupaten Takalar.</w:t>
      </w:r>
    </w:p>
    <w:p w:rsidR="00F600B6" w:rsidRPr="00610D67" w:rsidRDefault="00F600B6" w:rsidP="00F600B6">
      <w:pPr>
        <w:spacing w:after="0" w:line="240" w:lineRule="auto"/>
        <w:ind w:firstLine="907"/>
        <w:jc w:val="both"/>
        <w:rPr>
          <w:rFonts w:ascii="Times New Roman" w:hAnsi="Times New Roman" w:cs="Times New Roman"/>
          <w:sz w:val="24"/>
          <w:szCs w:val="28"/>
        </w:rPr>
      </w:pPr>
      <w:r>
        <w:rPr>
          <w:rFonts w:ascii="Times New Roman" w:hAnsi="Times New Roman" w:cs="Times New Roman"/>
          <w:sz w:val="24"/>
          <w:szCs w:val="24"/>
        </w:rPr>
        <w:t xml:space="preserve">Penelitian ini menggunakan metode kuantitatif dengan pendekatan </w:t>
      </w:r>
      <w:r>
        <w:rPr>
          <w:rFonts w:ascii="Times New Roman" w:hAnsi="Times New Roman" w:cs="Times New Roman"/>
          <w:sz w:val="24"/>
          <w:szCs w:val="28"/>
        </w:rPr>
        <w:t>korelasional dengan teknik pengumpulan melalui observasi, penyebaran angket dan teknik dokumentasi. Teknik analisis data yang digunakan adalah analisis statistic deskriptif dan analisis statistik inferensial.</w:t>
      </w:r>
    </w:p>
    <w:p w:rsidR="00F600B6" w:rsidRPr="006F6474" w:rsidRDefault="00F600B6" w:rsidP="00F600B6">
      <w:pPr>
        <w:spacing w:after="0" w:line="240" w:lineRule="auto"/>
        <w:ind w:firstLine="907"/>
        <w:jc w:val="both"/>
        <w:rPr>
          <w:rFonts w:ascii="Times New Roman" w:hAnsi="Times New Roman" w:cs="Times New Roman"/>
          <w:sz w:val="24"/>
          <w:szCs w:val="28"/>
        </w:rPr>
      </w:pPr>
      <w:r>
        <w:rPr>
          <w:rFonts w:ascii="Times New Roman" w:hAnsi="Times New Roman" w:cs="Times New Roman"/>
          <w:sz w:val="24"/>
          <w:szCs w:val="28"/>
        </w:rPr>
        <w:t xml:space="preserve">Hasil penelitian menunjukkan bahwa (i) terdapat pengaruh </w:t>
      </w:r>
      <w:r w:rsidRPr="0061346E">
        <w:rPr>
          <w:rFonts w:ascii="Times New Roman" w:hAnsi="Times New Roman" w:cs="Times New Roman"/>
          <w:sz w:val="24"/>
          <w:szCs w:val="24"/>
        </w:rPr>
        <w:t>motivasi</w:t>
      </w:r>
      <w:r>
        <w:rPr>
          <w:rFonts w:ascii="Times New Roman" w:hAnsi="Times New Roman" w:cs="Times New Roman"/>
          <w:sz w:val="24"/>
          <w:szCs w:val="24"/>
        </w:rPr>
        <w:t xml:space="preserve"> belajar terhadap hasil belajar IPS Kelas VIII SMPN 1 Galesong Utara yakni cukup baik </w:t>
      </w:r>
      <w:r>
        <w:rPr>
          <w:rFonts w:ascii="Times New Roman" w:hAnsi="Times New Roman" w:cs="Times New Roman"/>
          <w:sz w:val="24"/>
          <w:szCs w:val="28"/>
        </w:rPr>
        <w:t xml:space="preserve">(ii) terdapat pengaruh </w:t>
      </w:r>
      <w:r>
        <w:rPr>
          <w:rFonts w:ascii="Times New Roman" w:hAnsi="Times New Roman" w:cs="Times New Roman"/>
          <w:sz w:val="24"/>
          <w:szCs w:val="24"/>
        </w:rPr>
        <w:t xml:space="preserve">manajemen kelas terhadap hasil belajar IPS Kelas VIII SMPN 1 Galesong Utara </w:t>
      </w:r>
      <w:r>
        <w:rPr>
          <w:rFonts w:ascii="Times New Roman" w:hAnsi="Times New Roman" w:cs="Times New Roman"/>
          <w:sz w:val="24"/>
          <w:szCs w:val="28"/>
        </w:rPr>
        <w:t xml:space="preserve">yakni baik; (iii) terdapat pengaruh </w:t>
      </w:r>
      <w:r>
        <w:rPr>
          <w:rFonts w:ascii="Times New Roman" w:hAnsi="Times New Roman" w:cs="Times New Roman"/>
          <w:sz w:val="24"/>
          <w:szCs w:val="24"/>
        </w:rPr>
        <w:t>motivasi belajar dan manajemen kelas terhadap hasil belajar IPS Kelas VIII SMPN 1 Galesong Utara yakni baik.</w:t>
      </w:r>
    </w:p>
    <w:p w:rsidR="00307C2F" w:rsidRDefault="00307C2F" w:rsidP="00F600B6">
      <w:pPr>
        <w:jc w:val="both"/>
        <w:rPr>
          <w:rFonts w:ascii="Times New Roman" w:hAnsi="Times New Roman" w:cs="Times New Roman"/>
          <w:sz w:val="24"/>
          <w:szCs w:val="24"/>
        </w:rPr>
      </w:pPr>
    </w:p>
    <w:p w:rsidR="00D107B4" w:rsidRPr="00883F72" w:rsidRDefault="00D107B4" w:rsidP="00883F72">
      <w:pPr>
        <w:autoSpaceDE w:val="0"/>
        <w:autoSpaceDN w:val="0"/>
        <w:adjustRightInd w:val="0"/>
        <w:spacing w:after="0"/>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w:t>
      </w:r>
    </w:p>
    <w:p w:rsidR="006B6A9B" w:rsidRPr="00307C2F" w:rsidRDefault="006B6A9B" w:rsidP="00B34450">
      <w:pPr>
        <w:spacing w:line="240" w:lineRule="auto"/>
        <w:jc w:val="both"/>
        <w:rPr>
          <w:rFonts w:ascii="Times New Roman" w:hAnsi="Times New Roman"/>
          <w:lang w:val="en-US"/>
        </w:rPr>
      </w:pPr>
      <w:r w:rsidRPr="00B34450">
        <w:rPr>
          <w:rFonts w:ascii="Times New Roman" w:hAnsi="Times New Roman"/>
          <w:b/>
        </w:rPr>
        <w:t xml:space="preserve">Kata Kunci : </w:t>
      </w:r>
      <w:proofErr w:type="spellStart"/>
      <w:r w:rsidR="00F600B6">
        <w:rPr>
          <w:rFonts w:ascii="Times New Roman" w:hAnsi="Times New Roman"/>
          <w:b/>
          <w:lang w:val="en-US"/>
        </w:rPr>
        <w:t>Motivasi</w:t>
      </w:r>
      <w:proofErr w:type="spellEnd"/>
      <w:r w:rsidR="00F600B6">
        <w:rPr>
          <w:rFonts w:ascii="Times New Roman" w:hAnsi="Times New Roman"/>
          <w:b/>
          <w:lang w:val="en-US"/>
        </w:rPr>
        <w:t xml:space="preserve"> </w:t>
      </w:r>
      <w:proofErr w:type="spellStart"/>
      <w:r w:rsidR="00F600B6">
        <w:rPr>
          <w:rFonts w:ascii="Times New Roman" w:hAnsi="Times New Roman"/>
          <w:b/>
          <w:lang w:val="en-US"/>
        </w:rPr>
        <w:t>Belajar</w:t>
      </w:r>
      <w:proofErr w:type="spellEnd"/>
      <w:r w:rsidR="00F600B6">
        <w:rPr>
          <w:rFonts w:ascii="Times New Roman" w:hAnsi="Times New Roman"/>
          <w:b/>
          <w:lang w:val="en-US"/>
        </w:rPr>
        <w:t xml:space="preserve">, </w:t>
      </w:r>
      <w:proofErr w:type="spellStart"/>
      <w:r w:rsidR="00F600B6">
        <w:rPr>
          <w:rFonts w:ascii="Times New Roman" w:hAnsi="Times New Roman"/>
          <w:b/>
          <w:lang w:val="en-US"/>
        </w:rPr>
        <w:t>Manajemen</w:t>
      </w:r>
      <w:proofErr w:type="spellEnd"/>
      <w:r w:rsidR="00F600B6">
        <w:rPr>
          <w:rFonts w:ascii="Times New Roman" w:hAnsi="Times New Roman"/>
          <w:b/>
          <w:lang w:val="en-US"/>
        </w:rPr>
        <w:t xml:space="preserve"> </w:t>
      </w:r>
      <w:proofErr w:type="spellStart"/>
      <w:r w:rsidR="00F600B6">
        <w:rPr>
          <w:rFonts w:ascii="Times New Roman" w:hAnsi="Times New Roman"/>
          <w:b/>
          <w:lang w:val="en-US"/>
        </w:rPr>
        <w:t>Kelas</w:t>
      </w:r>
      <w:proofErr w:type="spellEnd"/>
      <w:r w:rsidR="00F600B6">
        <w:rPr>
          <w:rFonts w:ascii="Times New Roman" w:hAnsi="Times New Roman"/>
          <w:b/>
          <w:lang w:val="en-US"/>
        </w:rPr>
        <w:t xml:space="preserve">, </w:t>
      </w:r>
      <w:proofErr w:type="spellStart"/>
      <w:r w:rsidR="00F600B6">
        <w:rPr>
          <w:rFonts w:ascii="Times New Roman" w:hAnsi="Times New Roman"/>
          <w:b/>
          <w:lang w:val="en-US"/>
        </w:rPr>
        <w:t>Hasil</w:t>
      </w:r>
      <w:proofErr w:type="spellEnd"/>
      <w:r w:rsidR="00F600B6">
        <w:rPr>
          <w:rFonts w:ascii="Times New Roman" w:hAnsi="Times New Roman"/>
          <w:b/>
          <w:lang w:val="en-US"/>
        </w:rPr>
        <w:t xml:space="preserve"> </w:t>
      </w:r>
      <w:proofErr w:type="spellStart"/>
      <w:r w:rsidR="00F600B6">
        <w:rPr>
          <w:rFonts w:ascii="Times New Roman" w:hAnsi="Times New Roman"/>
          <w:b/>
          <w:lang w:val="en-US"/>
        </w:rPr>
        <w:t>Belajar</w:t>
      </w:r>
      <w:proofErr w:type="spellEnd"/>
    </w:p>
    <w:p w:rsidR="006B6A9B" w:rsidRPr="00D107B4" w:rsidRDefault="00F600B6" w:rsidP="00F600B6">
      <w:pPr>
        <w:tabs>
          <w:tab w:val="left" w:pos="1715"/>
        </w:tabs>
        <w:spacing w:after="0" w:line="240" w:lineRule="auto"/>
        <w:jc w:val="both"/>
        <w:rPr>
          <w:rFonts w:ascii="Times New Roman" w:hAnsi="Times New Roman"/>
          <w:lang w:val="en-US"/>
        </w:rPr>
      </w:pPr>
      <w:r>
        <w:rPr>
          <w:rFonts w:ascii="Times New Roman" w:hAnsi="Times New Roman"/>
          <w:lang w:val="en-US"/>
        </w:rPr>
        <w:tab/>
      </w:r>
    </w:p>
    <w:p w:rsidR="00D107B4" w:rsidRDefault="00D107B4" w:rsidP="00B34450">
      <w:pPr>
        <w:spacing w:after="0" w:line="240" w:lineRule="auto"/>
        <w:jc w:val="center"/>
        <w:rPr>
          <w:rFonts w:ascii="Times New Roman" w:hAnsi="Times New Roman"/>
          <w:b/>
          <w:lang w:val="en-US"/>
        </w:rPr>
      </w:pPr>
    </w:p>
    <w:p w:rsidR="00D107B4" w:rsidRDefault="00D107B4" w:rsidP="00B34450">
      <w:pPr>
        <w:spacing w:after="0" w:line="240" w:lineRule="auto"/>
        <w:jc w:val="center"/>
        <w:rPr>
          <w:rFonts w:ascii="Times New Roman" w:hAnsi="Times New Roman"/>
          <w:b/>
          <w:lang w:val="en-US"/>
        </w:rPr>
      </w:pPr>
    </w:p>
    <w:p w:rsidR="00D107B4" w:rsidRDefault="00D107B4" w:rsidP="00B34450">
      <w:pPr>
        <w:spacing w:after="0" w:line="240" w:lineRule="auto"/>
        <w:jc w:val="center"/>
        <w:rPr>
          <w:rFonts w:ascii="Times New Roman" w:hAnsi="Times New Roman"/>
          <w:b/>
          <w:lang w:val="en-US"/>
        </w:rPr>
      </w:pPr>
    </w:p>
    <w:p w:rsidR="00883F72" w:rsidRDefault="00883F72" w:rsidP="00B34450">
      <w:pPr>
        <w:spacing w:after="0" w:line="240" w:lineRule="auto"/>
        <w:jc w:val="center"/>
        <w:rPr>
          <w:rFonts w:ascii="Times New Roman" w:hAnsi="Times New Roman"/>
          <w:b/>
          <w:lang w:val="en-US"/>
        </w:rPr>
      </w:pPr>
    </w:p>
    <w:p w:rsidR="00883F72" w:rsidRDefault="00883F72" w:rsidP="00B34450">
      <w:pPr>
        <w:spacing w:after="0" w:line="240" w:lineRule="auto"/>
        <w:jc w:val="center"/>
        <w:rPr>
          <w:rFonts w:ascii="Times New Roman" w:hAnsi="Times New Roman"/>
          <w:b/>
          <w:lang w:val="en-US"/>
        </w:rPr>
      </w:pPr>
    </w:p>
    <w:p w:rsidR="00D107B4" w:rsidRDefault="00D107B4" w:rsidP="00307C2F">
      <w:pPr>
        <w:spacing w:after="0" w:line="240" w:lineRule="auto"/>
        <w:rPr>
          <w:rFonts w:ascii="Times New Roman" w:hAnsi="Times New Roman"/>
          <w:b/>
          <w:lang w:val="en-US"/>
        </w:rPr>
      </w:pPr>
    </w:p>
    <w:p w:rsidR="006B6A9B" w:rsidRPr="00B34450" w:rsidRDefault="006B6A9B" w:rsidP="00B34450">
      <w:pPr>
        <w:spacing w:after="0" w:line="240" w:lineRule="auto"/>
        <w:jc w:val="center"/>
        <w:rPr>
          <w:rFonts w:ascii="Times New Roman" w:hAnsi="Times New Roman"/>
          <w:b/>
        </w:rPr>
      </w:pPr>
      <w:r w:rsidRPr="00B34450">
        <w:rPr>
          <w:rFonts w:ascii="Times New Roman" w:hAnsi="Times New Roman"/>
          <w:b/>
        </w:rPr>
        <w:lastRenderedPageBreak/>
        <w:t>ABSTRACT</w:t>
      </w:r>
    </w:p>
    <w:p w:rsidR="006B6A9B" w:rsidRPr="00B34450" w:rsidRDefault="006B6A9B" w:rsidP="00B34450">
      <w:pPr>
        <w:spacing w:after="0" w:line="240" w:lineRule="auto"/>
        <w:jc w:val="center"/>
        <w:rPr>
          <w:rFonts w:ascii="Times New Roman" w:hAnsi="Times New Roman"/>
          <w:b/>
        </w:rPr>
      </w:pPr>
    </w:p>
    <w:p w:rsidR="006B6A9B" w:rsidRPr="00B34450" w:rsidRDefault="006B6A9B" w:rsidP="00B34450">
      <w:pPr>
        <w:spacing w:after="0" w:line="240" w:lineRule="auto"/>
        <w:jc w:val="center"/>
        <w:rPr>
          <w:rFonts w:ascii="Times New Roman" w:hAnsi="Times New Roman"/>
          <w:b/>
        </w:rPr>
      </w:pPr>
    </w:p>
    <w:p w:rsidR="00A12FA6" w:rsidRDefault="00A12FA6" w:rsidP="00A12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LINDA WARDANI, 2017. The Influence of Learning Motivation and Classroom Management towards IPS Learning Result of Class VIII at SMPN 1 in North Galesong ( supervised by Muchtar dan </w:t>
      </w:r>
      <w:r w:rsidRPr="004D096C">
        <w:rPr>
          <w:rFonts w:ascii="Times New Roman" w:hAnsi="Times New Roman" w:cs="Times New Roman"/>
          <w:sz w:val="24"/>
          <w:szCs w:val="24"/>
        </w:rPr>
        <w:t>Thamrin Tahir</w:t>
      </w:r>
      <w:r>
        <w:rPr>
          <w:rFonts w:ascii="Times New Roman" w:hAnsi="Times New Roman" w:cs="Times New Roman"/>
          <w:sz w:val="24"/>
          <w:szCs w:val="24"/>
        </w:rPr>
        <w:t>)</w:t>
      </w:r>
    </w:p>
    <w:p w:rsidR="00A12FA6" w:rsidRDefault="00A12FA6" w:rsidP="00A12FA6">
      <w:pPr>
        <w:spacing w:after="0" w:line="240" w:lineRule="auto"/>
        <w:jc w:val="both"/>
        <w:rPr>
          <w:rFonts w:ascii="Times New Roman" w:hAnsi="Times New Roman" w:cs="Times New Roman"/>
          <w:sz w:val="24"/>
          <w:szCs w:val="24"/>
        </w:rPr>
      </w:pPr>
    </w:p>
    <w:p w:rsidR="00A12FA6" w:rsidRPr="00C04CF6" w:rsidRDefault="00A12FA6" w:rsidP="00A12FA6">
      <w:pPr>
        <w:spacing w:after="0" w:line="240" w:lineRule="auto"/>
        <w:ind w:firstLine="720"/>
        <w:jc w:val="both"/>
        <w:rPr>
          <w:rFonts w:ascii="Times New Roman" w:hAnsi="Times New Roman" w:cs="Times New Roman"/>
          <w:sz w:val="24"/>
          <w:szCs w:val="24"/>
        </w:rPr>
      </w:pPr>
      <w:r w:rsidRPr="00C04CF6">
        <w:rPr>
          <w:rFonts w:ascii="Times New Roman" w:hAnsi="Times New Roman" w:cs="Times New Roman"/>
          <w:sz w:val="24"/>
          <w:szCs w:val="24"/>
        </w:rPr>
        <w:t xml:space="preserve">The development of science and technology must be supported by qualified human resources. To obtain qualified human resources can be done through education which then should be a major concern for teachers, parents, communities and government. The success of a student's learning is determined by a variety of factors, both internal bearing factors, and external factors. </w:t>
      </w:r>
    </w:p>
    <w:p w:rsidR="00A12FA6" w:rsidRDefault="00A12FA6" w:rsidP="00A12F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study aims at explaning (i) the connection of symmtrical association between learning motivation and IPS learning result of class VIII at SMPN 1 in North Galesong, (ii) the connection of symmetrical association between classroom management and IPS learning result of class VIII at SMPN 1 in North Galesong, and, (iii) the connection of symmtrical association between learning motivation and clasroomm management towards IPS learning result of class VIII 1 in North Galesong.</w:t>
      </w:r>
    </w:p>
    <w:p w:rsidR="00A12FA6" w:rsidRDefault="00A12FA6" w:rsidP="00A12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study employed quantitative method with correlational approach. Data were colleted by employing observation, qeustionnaire dissemination, an documentation tecniques. Data were analyzed using statistic descriptive and statistic inferential analyses.</w:t>
      </w:r>
    </w:p>
    <w:p w:rsidR="00A12FA6" w:rsidRDefault="00A12FA6" w:rsidP="00A12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results of the study reveal that (i) there is influence of learning motivation towards IPS learning result of class VIII 1 in North Galesong which is in satisfactory category, (ii) there is influence of classroom management towards IPS learning result of class VIII 1 in North Galesong which is in good category, and (iii) there is influence of learning motivation and clasroom management towards IPS learning result of class VIII 1 in North Galesong which is in good category</w:t>
      </w:r>
    </w:p>
    <w:p w:rsidR="00D107B4" w:rsidRPr="00D107B4" w:rsidRDefault="00A12FA6" w:rsidP="00A12FA6">
      <w:pPr>
        <w:tabs>
          <w:tab w:val="left" w:pos="5274"/>
        </w:tabs>
        <w:spacing w:after="0" w:line="240" w:lineRule="auto"/>
        <w:jc w:val="both"/>
        <w:rPr>
          <w:rFonts w:ascii="Times New Roman" w:hAnsi="Times New Roman"/>
          <w:lang w:val="en-US"/>
        </w:rPr>
      </w:pPr>
      <w:r>
        <w:rPr>
          <w:rFonts w:ascii="Times New Roman" w:hAnsi="Times New Roman"/>
          <w:lang w:val="en-US"/>
        </w:rPr>
        <w:tab/>
      </w:r>
    </w:p>
    <w:p w:rsidR="00A12FA6" w:rsidRPr="001C1731" w:rsidRDefault="006B6A9B" w:rsidP="00A12FA6">
      <w:pPr>
        <w:spacing w:after="0" w:line="240" w:lineRule="auto"/>
        <w:rPr>
          <w:lang w:val="en-US"/>
        </w:rPr>
      </w:pPr>
      <w:r w:rsidRPr="00B34450">
        <w:rPr>
          <w:rFonts w:ascii="Times New Roman" w:hAnsi="Times New Roman"/>
          <w:b/>
        </w:rPr>
        <w:t xml:space="preserve">Kata Kunci </w:t>
      </w:r>
      <w:r w:rsidRPr="00B34450">
        <w:rPr>
          <w:rFonts w:ascii="Times New Roman" w:hAnsi="Times New Roman"/>
        </w:rPr>
        <w:t xml:space="preserve">: </w:t>
      </w:r>
    </w:p>
    <w:p w:rsidR="001813F0" w:rsidRPr="001C1731" w:rsidRDefault="001813F0" w:rsidP="00B34450">
      <w:pPr>
        <w:spacing w:line="240" w:lineRule="auto"/>
        <w:rPr>
          <w:lang w:val="en-US"/>
        </w:rPr>
        <w:sectPr w:rsidR="001813F0" w:rsidRPr="001C1731" w:rsidSect="001813F0">
          <w:pgSz w:w="12240" w:h="15840"/>
          <w:pgMar w:top="1701" w:right="1134" w:bottom="1134" w:left="1701" w:header="720" w:footer="720" w:gutter="0"/>
          <w:cols w:space="720"/>
          <w:docGrid w:linePitch="360"/>
        </w:sectPr>
      </w:pPr>
    </w:p>
    <w:p w:rsidR="006B6A9B" w:rsidRPr="00B34450" w:rsidRDefault="006B6A9B" w:rsidP="00B34450">
      <w:pPr>
        <w:spacing w:after="0" w:line="240" w:lineRule="auto"/>
        <w:rPr>
          <w:rFonts w:ascii="Times New Roman" w:hAnsi="Times New Roman"/>
          <w:b/>
        </w:rPr>
      </w:pPr>
      <w:r w:rsidRPr="00B34450">
        <w:rPr>
          <w:rFonts w:ascii="Times New Roman" w:hAnsi="Times New Roman"/>
          <w:b/>
        </w:rPr>
        <w:lastRenderedPageBreak/>
        <w:t>PENDAHULUAN</w:t>
      </w:r>
    </w:p>
    <w:p w:rsidR="00AA1E66" w:rsidRPr="00B02123" w:rsidRDefault="00AA1E66" w:rsidP="00B02123">
      <w:pPr>
        <w:spacing w:after="0" w:line="240" w:lineRule="auto"/>
        <w:ind w:firstLine="900"/>
        <w:jc w:val="both"/>
        <w:rPr>
          <w:rFonts w:ascii="Times New Roman" w:hAnsi="Times New Roman" w:cs="Times New Roman"/>
        </w:rPr>
      </w:pPr>
      <w:r w:rsidRPr="00B02123">
        <w:rPr>
          <w:rFonts w:ascii="Times New Roman" w:hAnsi="Times New Roman" w:cs="Times New Roman"/>
        </w:rPr>
        <w:t>Pembangunan suatu daerah dapat diarahkan pada tiga hal pokok yaitu meningkatkan ketersediaan dan distribusi kebutuhan pokok bagi masyarakat, meningkatkan standar hidup masyarakat dan meningkatkan kemampuan masyarakat dalam mengakses baik kegiatan ekonomi maupun kegiatan sosial dalam kehidupannya (Todaro ,2004:26).</w:t>
      </w:r>
    </w:p>
    <w:p w:rsidR="00AA1E66" w:rsidRPr="00B02123" w:rsidRDefault="00AA1E66" w:rsidP="00B02123">
      <w:pPr>
        <w:spacing w:after="0" w:line="240" w:lineRule="auto"/>
        <w:ind w:firstLine="900"/>
        <w:jc w:val="both"/>
        <w:rPr>
          <w:rFonts w:ascii="Times New Roman" w:hAnsi="Times New Roman" w:cs="Times New Roman"/>
          <w:lang w:val="en-US"/>
        </w:rPr>
      </w:pPr>
      <w:proofErr w:type="gramStart"/>
      <w:r w:rsidRPr="00B02123">
        <w:rPr>
          <w:rFonts w:ascii="Times New Roman" w:hAnsi="Times New Roman" w:cs="Times New Roman"/>
          <w:lang w:val="en-US"/>
        </w:rPr>
        <w:t xml:space="preserve">Tingkat </w:t>
      </w:r>
      <w:proofErr w:type="spellStart"/>
      <w:r w:rsidRPr="00B02123">
        <w:rPr>
          <w:rFonts w:ascii="Times New Roman" w:hAnsi="Times New Roman" w:cs="Times New Roman"/>
          <w:lang w:val="en-US"/>
        </w:rPr>
        <w:t>pertumbuhan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ekonomi</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menjadi</w:t>
      </w:r>
      <w:proofErr w:type="spellEnd"/>
      <w:r w:rsidRPr="00B02123">
        <w:rPr>
          <w:rFonts w:ascii="Times New Roman" w:hAnsi="Times New Roman" w:cs="Times New Roman"/>
          <w:lang w:val="en-US"/>
        </w:rPr>
        <w:t xml:space="preserve"> </w:t>
      </w:r>
      <w:r w:rsidRPr="00B02123">
        <w:rPr>
          <w:rFonts w:ascii="Times New Roman" w:hAnsi="Times New Roman" w:cs="Times New Roman"/>
        </w:rPr>
        <w:t>salah</w:t>
      </w:r>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satu</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tujuan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penting</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pemerintah</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pusat</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maupun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pemerintah</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daerah</w:t>
      </w:r>
      <w:proofErr w:type="spellEnd"/>
      <w:r w:rsidRPr="00B02123">
        <w:rPr>
          <w:rFonts w:ascii="Times New Roman" w:hAnsi="Times New Roman" w:cs="Times New Roman"/>
          <w:lang w:val="en-US"/>
        </w:rPr>
        <w:t>.</w:t>
      </w:r>
      <w:proofErr w:type="gramEnd"/>
      <w:r w:rsidRPr="00B02123">
        <w:rPr>
          <w:rFonts w:ascii="Times New Roman" w:hAnsi="Times New Roman" w:cs="Times New Roman"/>
          <w:lang w:val="en-US"/>
        </w:rPr>
        <w:t xml:space="preserve"> </w:t>
      </w:r>
      <w:r w:rsidRPr="00B02123">
        <w:rPr>
          <w:rFonts w:ascii="Times New Roman" w:hAnsi="Times New Roman" w:cs="Times New Roman"/>
        </w:rPr>
        <w:t>Pertumbuhan</w:t>
      </w:r>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ekonomi</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mendorong</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pemerintah</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daerah</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untuk</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melakukan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pembangunan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ekonomi</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dengan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mengelola</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sumber</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daya</w:t>
      </w:r>
      <w:proofErr w:type="spellEnd"/>
      <w:r w:rsidRPr="00B02123">
        <w:rPr>
          <w:rFonts w:ascii="Times New Roman" w:hAnsi="Times New Roman" w:cs="Times New Roman"/>
          <w:lang w:val="en-US"/>
        </w:rPr>
        <w:t xml:space="preserve"> yang </w:t>
      </w:r>
      <w:proofErr w:type="spellStart"/>
      <w:r w:rsidRPr="00B02123">
        <w:rPr>
          <w:rFonts w:ascii="Times New Roman" w:hAnsi="Times New Roman" w:cs="Times New Roman"/>
          <w:lang w:val="en-US"/>
        </w:rPr>
        <w:t>ada</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dan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membentuk</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pola</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kemitraan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dengan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masyarakat</w:t>
      </w:r>
      <w:proofErr w:type="spellEnd"/>
      <w:r w:rsidRPr="00B02123">
        <w:rPr>
          <w:rFonts w:ascii="Times New Roman" w:hAnsi="Times New Roman" w:cs="Times New Roman"/>
          <w:lang w:val="en-US"/>
        </w:rPr>
        <w:t xml:space="preserve">. </w:t>
      </w:r>
      <w:proofErr w:type="gramStart"/>
      <w:r w:rsidRPr="00B02123">
        <w:rPr>
          <w:rFonts w:ascii="Times New Roman" w:hAnsi="Times New Roman" w:cs="Times New Roman"/>
          <w:lang w:val="en-US"/>
        </w:rPr>
        <w:t xml:space="preserve">Pembangunan </w:t>
      </w:r>
      <w:proofErr w:type="spellStart"/>
      <w:r w:rsidRPr="00B02123">
        <w:rPr>
          <w:rFonts w:ascii="Times New Roman" w:hAnsi="Times New Roman" w:cs="Times New Roman"/>
          <w:lang w:val="en-US"/>
        </w:rPr>
        <w:t>ekonomi</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ditandai</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dengan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meningkatnya</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produktivitas</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dan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pendapatan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perkapita</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penduduk</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sehingga</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terjadi</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perbaikan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kesejahteraan</w:t>
      </w:r>
      <w:proofErr w:type="spellEnd"/>
      <w:r w:rsidRPr="00B02123">
        <w:rPr>
          <w:rFonts w:ascii="Times New Roman" w:hAnsi="Times New Roman" w:cs="Times New Roman"/>
          <w:lang w:val="en-US"/>
        </w:rPr>
        <w:t>.</w:t>
      </w:r>
      <w:proofErr w:type="gram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Pertumbuhan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ekonomi</w:t>
      </w:r>
      <w:proofErr w:type="spellEnd"/>
      <w:r w:rsidRPr="00B02123">
        <w:rPr>
          <w:rFonts w:ascii="Times New Roman" w:hAnsi="Times New Roman" w:cs="Times New Roman"/>
          <w:lang w:val="en-US"/>
        </w:rPr>
        <w:t xml:space="preserve"> </w:t>
      </w:r>
      <w:proofErr w:type="spellStart"/>
      <w:proofErr w:type="gramStart"/>
      <w:r w:rsidRPr="00B02123">
        <w:rPr>
          <w:rFonts w:ascii="Times New Roman" w:hAnsi="Times New Roman" w:cs="Times New Roman"/>
          <w:lang w:val="en-US"/>
        </w:rPr>
        <w:t>akan</w:t>
      </w:r>
      <w:proofErr w:type="spellEnd"/>
      <w:proofErr w:type="gram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menciptakan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lapangan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pekerjaan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baru</w:t>
      </w:r>
      <w:proofErr w:type="spellEnd"/>
      <w:r w:rsidRPr="00B02123">
        <w:rPr>
          <w:rFonts w:ascii="Times New Roman" w:hAnsi="Times New Roman" w:cs="Times New Roman"/>
          <w:lang w:val="en-US"/>
        </w:rPr>
        <w:t xml:space="preserve"> yang </w:t>
      </w:r>
      <w:proofErr w:type="spellStart"/>
      <w:r w:rsidRPr="00B02123">
        <w:rPr>
          <w:rFonts w:ascii="Times New Roman" w:hAnsi="Times New Roman" w:cs="Times New Roman"/>
          <w:lang w:val="en-US"/>
        </w:rPr>
        <w:t>akan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mempengaruhi</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perkembangan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kegiatan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ekonomi</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dalam</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daerah</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kuncoro</w:t>
      </w:r>
      <w:proofErr w:type="spellEnd"/>
      <w:r w:rsidRPr="00B02123">
        <w:rPr>
          <w:rFonts w:ascii="Times New Roman" w:hAnsi="Times New Roman" w:cs="Times New Roman"/>
          <w:lang w:val="en-US"/>
        </w:rPr>
        <w:t>, 2004)</w:t>
      </w:r>
    </w:p>
    <w:p w:rsidR="00AA1E66" w:rsidRPr="00B02123" w:rsidRDefault="00AA1E66" w:rsidP="00B02123">
      <w:pPr>
        <w:spacing w:after="0" w:line="240" w:lineRule="auto"/>
        <w:ind w:firstLine="900"/>
        <w:jc w:val="both"/>
        <w:rPr>
          <w:rFonts w:ascii="Times New Roman" w:hAnsi="Times New Roman" w:cs="Times New Roman"/>
          <w:lang w:val="en-US"/>
        </w:rPr>
      </w:pPr>
      <w:r w:rsidRPr="00B02123">
        <w:rPr>
          <w:rFonts w:ascii="Times New Roman" w:hAnsi="Times New Roman" w:cs="Times New Roman"/>
        </w:rPr>
        <w:t xml:space="preserve"> Pemerintah menetapkan sebuah kebijakan daerah yaitu otonomi daerah yang diatur dalam UU No.32 Tahun 2004 tentang Pemerintahan Daerah (pembaharuan dari UU No.22 Tahun 1999) yang telah diberlakukan sejak tahun 2001</w:t>
      </w:r>
      <w:r w:rsidRPr="00B02123">
        <w:rPr>
          <w:rFonts w:ascii="Times New Roman" w:hAnsi="Times New Roman" w:cs="Times New Roman"/>
          <w:i/>
        </w:rPr>
        <w:t xml:space="preserve">. </w:t>
      </w:r>
      <w:r w:rsidRPr="00B02123">
        <w:rPr>
          <w:rFonts w:ascii="Times New Roman" w:hAnsi="Times New Roman" w:cs="Times New Roman"/>
        </w:rPr>
        <w:t xml:space="preserve">Otonomi daerah </w:t>
      </w:r>
      <w:proofErr w:type="spellStart"/>
      <w:r w:rsidRPr="00B02123">
        <w:rPr>
          <w:rFonts w:ascii="Times New Roman" w:hAnsi="Times New Roman" w:cs="Times New Roman"/>
          <w:lang w:val="en-US"/>
        </w:rPr>
        <w:t>adalah</w:t>
      </w:r>
      <w:proofErr w:type="spellEnd"/>
      <w:r w:rsidRPr="00B02123">
        <w:rPr>
          <w:rFonts w:ascii="Times New Roman" w:hAnsi="Times New Roman" w:cs="Times New Roman"/>
        </w:rPr>
        <w:t xml:space="preserve"> hak, wewenang dan kewajiban daerah untuk mengatur dan mengurus sendiri urusan pemerintahan dan kepentingan masyarakat setempat sesuai dengan peraturan perundang-undangan (Halim dan Iqbal,2012). Berdasarkan UU No.32 Tahun 2004, daerah  otonom harus memiliki kewenangan dan kemampuan untuk menggali sumber-sumber keuangan sendiri yang cukup memadai untuk membiayai penyelenggaraan pemerintah daerahnya. Sebagai daerah otonom, daerah mempunyai kewenangan dan tanggung jawab penyelenggaraan kehidupan masyarakat berdasarkan prinsip-prinsip keterbukaan, partisipasi masyarakat dan pertanggung jawaban kepada masyarakat. Prinsip dasar pemberian otonomi dimaksudkan bahwa daerahlah yang lebih mengetahui kebutuhan dan  standar  pelayanan  bagi  masyarakat di daerahnya yang pada akhirnya akan lebih memacu pertumbuhan ekonomi dan kesejahteraan masyarakat. Dalam hal pelaksanaan otonomi daerah yang optimal, diperlukan perimbangan keuangan antara pemerintah pusat dan daerah yang diatur dalam UU No.33</w:t>
      </w:r>
      <w:r w:rsidRPr="00B02123">
        <w:rPr>
          <w:rFonts w:ascii="Times New Roman" w:hAnsi="Times New Roman" w:cs="Times New Roman"/>
          <w:lang w:val="en-US"/>
        </w:rPr>
        <w:t> </w:t>
      </w:r>
      <w:proofErr w:type="spellStart"/>
      <w:r w:rsidRPr="00B02123">
        <w:rPr>
          <w:rFonts w:ascii="Times New Roman" w:hAnsi="Times New Roman" w:cs="Times New Roman"/>
          <w:lang w:val="en-US"/>
        </w:rPr>
        <w:t>Tahun</w:t>
      </w:r>
      <w:proofErr w:type="spellEnd"/>
      <w:r w:rsidRPr="00B02123">
        <w:rPr>
          <w:rFonts w:ascii="Times New Roman" w:hAnsi="Times New Roman" w:cs="Times New Roman"/>
          <w:lang w:val="en-US"/>
        </w:rPr>
        <w:t> </w:t>
      </w:r>
      <w:r w:rsidRPr="00B02123">
        <w:rPr>
          <w:rFonts w:ascii="Times New Roman" w:hAnsi="Times New Roman" w:cs="Times New Roman"/>
        </w:rPr>
        <w:t>2004 tentang Perimbangan antara Keuangan Pemerintah Pusat dan Pemerintah Daerah (pembaharuan UU No.25</w:t>
      </w:r>
      <w:r w:rsidRPr="00B02123">
        <w:rPr>
          <w:rFonts w:ascii="Times New Roman" w:hAnsi="Times New Roman" w:cs="Times New Roman"/>
          <w:lang w:val="en-US"/>
        </w:rPr>
        <w:t> </w:t>
      </w:r>
      <w:proofErr w:type="spellStart"/>
      <w:r w:rsidRPr="00B02123">
        <w:rPr>
          <w:rFonts w:ascii="Times New Roman" w:hAnsi="Times New Roman" w:cs="Times New Roman"/>
          <w:lang w:val="en-US"/>
        </w:rPr>
        <w:t>Tahun</w:t>
      </w:r>
      <w:proofErr w:type="spellEnd"/>
      <w:r w:rsidRPr="00B02123">
        <w:rPr>
          <w:rFonts w:ascii="Times New Roman" w:hAnsi="Times New Roman" w:cs="Times New Roman"/>
          <w:lang w:val="en-US"/>
        </w:rPr>
        <w:t> </w:t>
      </w:r>
      <w:r w:rsidRPr="00B02123">
        <w:rPr>
          <w:rFonts w:ascii="Times New Roman" w:hAnsi="Times New Roman" w:cs="Times New Roman"/>
        </w:rPr>
        <w:t>1999) yang berisi transfer dari pemerintah bertujuan untuk pemerataan kemampuan keuangan antar daerah yang dimaksudkan untuk mengurangi ketimpangan kemampuan keuagan antar daerah melalui penerapan formula yang mempertimbangkan kebutuhan dan potensi daerah (Halim dan Iqbal, 2012).</w:t>
      </w:r>
    </w:p>
    <w:p w:rsidR="00AA1E66" w:rsidRPr="00B02123" w:rsidRDefault="00AA1E66" w:rsidP="00B02123">
      <w:pPr>
        <w:spacing w:after="0" w:line="240" w:lineRule="auto"/>
        <w:ind w:firstLine="900"/>
        <w:jc w:val="both"/>
        <w:rPr>
          <w:rFonts w:ascii="Times New Roman" w:hAnsi="Times New Roman" w:cs="Times New Roman"/>
          <w:lang w:val="en-US"/>
        </w:rPr>
      </w:pPr>
      <w:r w:rsidRPr="00B02123">
        <w:rPr>
          <w:rFonts w:ascii="Times New Roman" w:hAnsi="Times New Roman" w:cs="Times New Roman"/>
        </w:rPr>
        <w:t xml:space="preserve">Penentuan besarnya anggaran pendapatan dan belanja daerah (APBD) setiap tahun sangat menentukan keberhasilan pembangunan di daerah. Realisasi APBD yang merupakan realisasi </w:t>
      </w:r>
      <w:proofErr w:type="spellStart"/>
      <w:r w:rsidRPr="00B02123">
        <w:rPr>
          <w:rFonts w:ascii="Times New Roman" w:hAnsi="Times New Roman" w:cs="Times New Roman"/>
          <w:lang w:val="en-US"/>
        </w:rPr>
        <w:t>pengeluaran</w:t>
      </w:r>
      <w:proofErr w:type="spellEnd"/>
      <w:r w:rsidRPr="00B02123">
        <w:rPr>
          <w:rFonts w:ascii="Times New Roman" w:hAnsi="Times New Roman" w:cs="Times New Roman"/>
        </w:rPr>
        <w:t xml:space="preserve"> pemerintah daerah, akan memberikan dampak terhadap kinerja perekonomian di daerah yang mencermin dalam Produk Domestik Regional Brruto (PDRB)</w:t>
      </w:r>
    </w:p>
    <w:p w:rsidR="00AA1E66" w:rsidRPr="00B02123" w:rsidRDefault="00AA1E66" w:rsidP="00B02123">
      <w:pPr>
        <w:spacing w:after="0" w:line="240" w:lineRule="auto"/>
        <w:ind w:firstLine="900"/>
        <w:jc w:val="both"/>
        <w:rPr>
          <w:rFonts w:ascii="Times New Roman" w:hAnsi="Times New Roman" w:cs="Times New Roman"/>
        </w:rPr>
      </w:pPr>
      <w:r w:rsidRPr="00B02123">
        <w:rPr>
          <w:rFonts w:ascii="Times New Roman" w:hAnsi="Times New Roman" w:cs="Times New Roman"/>
        </w:rPr>
        <w:t>Salah satu cara untuk mengamati pertumbuhan ekonomi daerah adalah dengan melihat indikator Produk Domestik Regional Bruto (PDRB) suatu daerah. PDRB merupakan nilai dari seluruh barang dan jasa yang diproduksi dalam waktu satu tahun di suatu wilayah tertentu tanpa membedakan kepemilikan faktor produksi, tapi lebih memerlukan keberadaan faktor produksi yang digunakan dalam proses produksi itu, PDRB salah satu pencerminan kemajuan ekonomi suatu daerah (Sukirno,2006).</w:t>
      </w:r>
    </w:p>
    <w:p w:rsidR="00AA1E66" w:rsidRPr="00B02123" w:rsidRDefault="00AA1E66" w:rsidP="00B02123">
      <w:pPr>
        <w:spacing w:after="0" w:line="240" w:lineRule="auto"/>
        <w:ind w:firstLine="900"/>
        <w:jc w:val="both"/>
        <w:rPr>
          <w:rFonts w:ascii="Times New Roman" w:hAnsi="Times New Roman" w:cs="Times New Roman"/>
        </w:rPr>
      </w:pPr>
      <w:r w:rsidRPr="00B02123">
        <w:rPr>
          <w:rFonts w:ascii="Times New Roman" w:hAnsi="Times New Roman" w:cs="Times New Roman"/>
        </w:rPr>
        <w:t xml:space="preserve">Berdasarkan teori pengeluaran pemerintah yang menjelaskan bahwa pembelanjaan pemerintah terhadap berbagai kegiatan pembangunan akan meningkatkan pengeluaran agregat dan mempertinggi tingkat kegiatan ekonomi negara (Sukirno, 2006 : 168) maka jika dikaitkan dengan pembelanjaan pemerintah daerah yang tercermin dalam </w:t>
      </w:r>
      <w:r w:rsidRPr="00B02123">
        <w:rPr>
          <w:rFonts w:ascii="Times New Roman" w:hAnsi="Times New Roman" w:cs="Times New Roman"/>
        </w:rPr>
        <w:lastRenderedPageBreak/>
        <w:t>realisasi belanja APBD, semakin besar belanja pemerintah daerah maka semakin besar juga dampaknya terhadap perekonomian daerah (Darise, 2006)</w:t>
      </w:r>
    </w:p>
    <w:p w:rsidR="00AA1E66" w:rsidRPr="00B02123" w:rsidRDefault="00AA1E66" w:rsidP="00B02123">
      <w:pPr>
        <w:spacing w:after="0" w:line="240" w:lineRule="auto"/>
        <w:ind w:firstLine="720"/>
        <w:jc w:val="both"/>
        <w:rPr>
          <w:rFonts w:ascii="Times New Roman" w:hAnsi="Times New Roman" w:cs="Times New Roman"/>
        </w:rPr>
      </w:pPr>
      <w:r w:rsidRPr="00B02123">
        <w:rPr>
          <w:rFonts w:ascii="Times New Roman" w:hAnsi="Times New Roman" w:cs="Times New Roman"/>
        </w:rPr>
        <w:t>Berdasarkan UU No 32 dan 33 tahun 2004, tercapainya pembangunan di segala bidang terutama untuk pembangunan sarana dan prasarana publik dilaksanakan secara mandiri oleh daerah baik dari sisi prasarana, pembangunan dilaksanakan akan memberikan manfaat bagi daerah.</w:t>
      </w:r>
    </w:p>
    <w:p w:rsidR="00AA1E66" w:rsidRPr="00B02123" w:rsidRDefault="00AA1E66" w:rsidP="00B02123">
      <w:pPr>
        <w:spacing w:after="0" w:line="240" w:lineRule="auto"/>
        <w:ind w:firstLine="900"/>
        <w:jc w:val="both"/>
        <w:rPr>
          <w:rFonts w:ascii="Times New Roman" w:hAnsi="Times New Roman" w:cs="Times New Roman"/>
          <w:lang w:val="en-US"/>
        </w:rPr>
      </w:pPr>
      <w:proofErr w:type="gramStart"/>
      <w:r w:rsidRPr="00B02123">
        <w:rPr>
          <w:rFonts w:ascii="Times New Roman" w:hAnsi="Times New Roman" w:cs="Times New Roman"/>
          <w:lang w:val="en-US"/>
        </w:rPr>
        <w:t xml:space="preserve">Pembangunan </w:t>
      </w:r>
      <w:proofErr w:type="spellStart"/>
      <w:r w:rsidRPr="00B02123">
        <w:rPr>
          <w:rFonts w:ascii="Times New Roman" w:hAnsi="Times New Roman" w:cs="Times New Roman"/>
          <w:lang w:val="en-US"/>
        </w:rPr>
        <w:t>infrantruktur</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dan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peningkatan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kualitas</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jalan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di</w:t>
      </w:r>
      <w:proofErr w:type="spellEnd"/>
      <w:r w:rsidRPr="00B02123">
        <w:rPr>
          <w:rFonts w:ascii="Times New Roman" w:hAnsi="Times New Roman" w:cs="Times New Roman"/>
          <w:lang w:val="en-US"/>
        </w:rPr>
        <w:t xml:space="preserve"> 14 </w:t>
      </w:r>
      <w:proofErr w:type="spellStart"/>
      <w:r w:rsidRPr="00B02123">
        <w:rPr>
          <w:rFonts w:ascii="Times New Roman" w:hAnsi="Times New Roman" w:cs="Times New Roman"/>
          <w:lang w:val="en-US"/>
        </w:rPr>
        <w:t>kecamatan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belum</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terlaksana</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sepenuhnya</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serta</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belum</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meratanya</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pendapatan</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daerah</w:t>
      </w:r>
      <w:proofErr w:type="spellEnd"/>
      <w:r w:rsidRPr="00B02123">
        <w:rPr>
          <w:rFonts w:ascii="Times New Roman" w:hAnsi="Times New Roman" w:cs="Times New Roman"/>
          <w:lang w:val="en-US"/>
        </w:rPr>
        <w:t>.</w:t>
      </w:r>
      <w:proofErr w:type="gramEnd"/>
    </w:p>
    <w:p w:rsidR="00AA1E66" w:rsidRPr="00B02123" w:rsidRDefault="00AA1E66" w:rsidP="00B02123">
      <w:pPr>
        <w:spacing w:after="0" w:line="240" w:lineRule="auto"/>
        <w:ind w:firstLine="900"/>
        <w:jc w:val="both"/>
        <w:rPr>
          <w:rFonts w:ascii="Times New Roman" w:hAnsi="Times New Roman" w:cs="Times New Roman"/>
        </w:rPr>
      </w:pPr>
      <w:r w:rsidRPr="00B02123">
        <w:rPr>
          <w:rFonts w:ascii="Times New Roman" w:hAnsi="Times New Roman" w:cs="Times New Roman"/>
        </w:rPr>
        <w:t xml:space="preserve">Pengeluaran pemerintah dalam setiap kegiatan perekonomian terwujud dalam berbagai pembelanjaan. Pengeluaran-pengeluaran untuk membiayai administrasi pemerintah </w:t>
      </w:r>
      <w:proofErr w:type="spellStart"/>
      <w:r w:rsidRPr="00B02123">
        <w:rPr>
          <w:rFonts w:ascii="Times New Roman" w:hAnsi="Times New Roman" w:cs="Times New Roman"/>
          <w:lang w:val="en-US"/>
        </w:rPr>
        <w:t>membangun</w:t>
      </w:r>
      <w:proofErr w:type="spellEnd"/>
      <w:r w:rsidRPr="00B02123">
        <w:rPr>
          <w:rFonts w:ascii="Times New Roman" w:hAnsi="Times New Roman" w:cs="Times New Roman"/>
        </w:rPr>
        <w:t xml:space="preserve"> dan memperbaiki instruktur, menyediakan fasilitas pendidikan dan kesehatan, membiayai anggaran pertahanan dan keamanan merupakan pengeluaran yang wajib yang dilakukan oleh pemerintah (sukirno</w:t>
      </w:r>
      <w:r w:rsidRPr="00B02123">
        <w:rPr>
          <w:rFonts w:ascii="Times New Roman" w:hAnsi="Times New Roman" w:cs="Times New Roman"/>
          <w:lang w:val="en-US"/>
        </w:rPr>
        <w:t>,</w:t>
      </w:r>
      <w:r w:rsidRPr="00B02123">
        <w:rPr>
          <w:rFonts w:ascii="Times New Roman" w:hAnsi="Times New Roman" w:cs="Times New Roman"/>
        </w:rPr>
        <w:t>2006)</w:t>
      </w:r>
    </w:p>
    <w:p w:rsidR="00AA1E66" w:rsidRPr="00B02123" w:rsidRDefault="00AA1E66" w:rsidP="00B02123">
      <w:pPr>
        <w:spacing w:after="0" w:line="240" w:lineRule="auto"/>
        <w:ind w:firstLine="900"/>
        <w:jc w:val="both"/>
        <w:rPr>
          <w:rFonts w:ascii="Times New Roman" w:hAnsi="Times New Roman" w:cs="Times New Roman"/>
          <w:lang w:val="en-US"/>
        </w:rPr>
      </w:pPr>
      <w:r w:rsidRPr="00B02123">
        <w:rPr>
          <w:rFonts w:ascii="Times New Roman" w:hAnsi="Times New Roman" w:cs="Times New Roman"/>
        </w:rPr>
        <w:t xml:space="preserve">Menurut Mardiasmo (2002) saat ini masih banyak masalah yang dihadapi pemerintah daerah terkait dengan upaya meningkatkan penerimaan daerah. Belanja daerah dipergunakan dalam rangka mendanai pelaksanaan urusan pemerintah yang menjadi kewenang Provinsi atau Kabupaten/Kota. Urusan pemerintah terdiri dari urusan wajib, urusan pilihan dan urusan yang penanganannya dalam bidang tertentu yang dapat dilaksanakan bersama antara pemerintah dan pemerintah daerah atau antar pemerintah daerah yang ditetapkan dengan ketentuan perundang-undangan. </w:t>
      </w:r>
    </w:p>
    <w:p w:rsidR="00AA1E66" w:rsidRPr="00B02123" w:rsidRDefault="00AA1E66" w:rsidP="00B02123">
      <w:pPr>
        <w:spacing w:after="0" w:line="240" w:lineRule="auto"/>
        <w:ind w:firstLine="900"/>
        <w:jc w:val="both"/>
        <w:rPr>
          <w:rFonts w:ascii="Times New Roman" w:hAnsi="Times New Roman" w:cs="Times New Roman"/>
        </w:rPr>
      </w:pPr>
      <w:r w:rsidRPr="00B02123">
        <w:rPr>
          <w:rFonts w:ascii="Times New Roman" w:hAnsi="Times New Roman" w:cs="Times New Roman"/>
        </w:rPr>
        <w:t xml:space="preserve">Asas kemandirian dalam pengelolaan anggaran dijadikan dasar pemerintah daerah untuk mengoptimalkan penerimaan dari daerahnya sendiri yaitu sektor Pendapatan Asli Daerah (PAD). Pendapatan asli daerah merupakan sumber penerimaan pemerintah daerah yang berasal dari daerah itu sendiri berdasarkan kemampuan yang dimiliki. Pendapatan asli daerah terdiri dari pajak daerah, retribusi daerah, hasil pengelolaan kekayaan daerah yang dipisahkan dan lain-lain pendapatan yang sah (Kawedar, 2008).  </w:t>
      </w:r>
    </w:p>
    <w:p w:rsidR="00AA1E66" w:rsidRPr="00B02123" w:rsidRDefault="00AA1E66" w:rsidP="00B02123">
      <w:pPr>
        <w:spacing w:after="0" w:line="240" w:lineRule="auto"/>
        <w:ind w:firstLine="900"/>
        <w:jc w:val="both"/>
        <w:rPr>
          <w:rFonts w:ascii="Times New Roman" w:hAnsi="Times New Roman" w:cs="Times New Roman"/>
        </w:rPr>
      </w:pPr>
      <w:r w:rsidRPr="00B02123">
        <w:rPr>
          <w:rFonts w:ascii="Times New Roman" w:hAnsi="Times New Roman" w:cs="Times New Roman"/>
        </w:rPr>
        <w:t xml:space="preserve">Pemerintah daerah tentunya dapat lebih mandiri dengan mengoptimalkan pendapatan asli daerah dan tetap didasarkan pada fungsi pemerintah yaitu alokasi,distribusi dan </w:t>
      </w:r>
      <w:proofErr w:type="spellStart"/>
      <w:r w:rsidRPr="00B02123">
        <w:rPr>
          <w:rFonts w:ascii="Times New Roman" w:hAnsi="Times New Roman" w:cs="Times New Roman"/>
          <w:lang w:val="en-US"/>
        </w:rPr>
        <w:t>stabilisasi</w:t>
      </w:r>
      <w:proofErr w:type="spellEnd"/>
      <w:r w:rsidRPr="00B02123">
        <w:rPr>
          <w:rFonts w:ascii="Times New Roman" w:hAnsi="Times New Roman" w:cs="Times New Roman"/>
        </w:rPr>
        <w:t xml:space="preserve"> perekonomian daerah. Berdasarkan UU No.33 Tahun  2004 Pasal 6, pendapatan asli daerah adalah penerimaan yang diperoleh daerah dari sumber-sumber yang ada dalam wilayah tersebut yang bersumber dari pajak daerah, retribusi, bagian laba usaha daerah dan lain-lain pendapatan asli daerah yang sah. Pendapatan asli daerah merupakan faktor penting dalam hal pembangunan ekonomi karena dana ini berasal dari daerah itu sendiri dengan menggali sumber daya di daerah secara optimal sehingga memacu peningkatan pendapatan asli daerah guna membiayai pembangunan daerah.</w:t>
      </w:r>
    </w:p>
    <w:p w:rsidR="00AA1E66" w:rsidRPr="00B02123" w:rsidRDefault="00AA1E66" w:rsidP="00B02123">
      <w:pPr>
        <w:spacing w:after="0" w:line="240" w:lineRule="auto"/>
        <w:ind w:firstLine="900"/>
        <w:jc w:val="both"/>
        <w:rPr>
          <w:rFonts w:ascii="Times New Roman" w:hAnsi="Times New Roman" w:cs="Times New Roman"/>
        </w:rPr>
      </w:pPr>
    </w:p>
    <w:p w:rsidR="00AA1E66" w:rsidRPr="00B02123" w:rsidRDefault="00AA1E66" w:rsidP="00B02123">
      <w:pPr>
        <w:spacing w:after="0" w:line="240" w:lineRule="auto"/>
        <w:ind w:left="1987" w:hanging="1080"/>
        <w:jc w:val="both"/>
        <w:rPr>
          <w:rFonts w:ascii="Times New Roman" w:hAnsi="Times New Roman" w:cs="Times New Roman"/>
          <w:lang w:val="en-US"/>
        </w:rPr>
      </w:pPr>
      <w:r w:rsidRPr="00B02123">
        <w:rPr>
          <w:rFonts w:ascii="Times New Roman" w:hAnsi="Times New Roman" w:cs="Times New Roman"/>
          <w:color w:val="000000"/>
          <w:lang w:val="en-US"/>
        </w:rPr>
        <w:t xml:space="preserve">Table 1.1 </w:t>
      </w:r>
      <w:r w:rsidRPr="00B02123">
        <w:rPr>
          <w:rFonts w:ascii="Times New Roman" w:hAnsi="Times New Roman" w:cs="Times New Roman"/>
          <w:color w:val="000000"/>
          <w:lang w:val="en-US"/>
        </w:rPr>
        <w:tab/>
      </w:r>
      <w:r w:rsidRPr="00B02123">
        <w:rPr>
          <w:rFonts w:ascii="Times New Roman" w:hAnsi="Times New Roman" w:cs="Times New Roman"/>
          <w:color w:val="000000"/>
        </w:rPr>
        <w:t xml:space="preserve">Realisasi </w:t>
      </w:r>
      <w:r w:rsidRPr="00B02123">
        <w:rPr>
          <w:rFonts w:ascii="Times New Roman" w:hAnsi="Times New Roman" w:cs="Times New Roman"/>
          <w:color w:val="000000"/>
          <w:lang w:val="en-US"/>
        </w:rPr>
        <w:t>B</w:t>
      </w:r>
      <w:r w:rsidRPr="00B02123">
        <w:rPr>
          <w:rFonts w:ascii="Times New Roman" w:hAnsi="Times New Roman" w:cs="Times New Roman"/>
          <w:color w:val="000000"/>
        </w:rPr>
        <w:t>elanja</w:t>
      </w:r>
      <w:r w:rsidRPr="00B02123">
        <w:rPr>
          <w:rFonts w:ascii="Times New Roman" w:hAnsi="Times New Roman" w:cs="Times New Roman"/>
          <w:color w:val="000000"/>
          <w:lang w:val="en-US"/>
        </w:rPr>
        <w:t xml:space="preserve"> Daerah,</w:t>
      </w:r>
      <w:r w:rsidRPr="00B02123">
        <w:rPr>
          <w:rFonts w:ascii="Times New Roman" w:hAnsi="Times New Roman" w:cs="Times New Roman"/>
          <w:color w:val="000000"/>
        </w:rPr>
        <w:t xml:space="preserve"> PDRB </w:t>
      </w:r>
      <w:proofErr w:type="spellStart"/>
      <w:r w:rsidRPr="00B02123">
        <w:rPr>
          <w:rFonts w:ascii="Times New Roman" w:hAnsi="Times New Roman" w:cs="Times New Roman"/>
          <w:color w:val="000000"/>
          <w:lang w:val="en-US"/>
        </w:rPr>
        <w:t>dan</w:t>
      </w:r>
      <w:proofErr w:type="spellEnd"/>
      <w:r w:rsidRPr="00B02123">
        <w:rPr>
          <w:rFonts w:ascii="Times New Roman" w:hAnsi="Times New Roman" w:cs="Times New Roman"/>
          <w:color w:val="000000"/>
          <w:lang w:val="en-US"/>
        </w:rPr>
        <w:t xml:space="preserve"> </w:t>
      </w:r>
      <w:proofErr w:type="spellStart"/>
      <w:r w:rsidRPr="00B02123">
        <w:rPr>
          <w:rFonts w:ascii="Times New Roman" w:hAnsi="Times New Roman" w:cs="Times New Roman"/>
          <w:color w:val="000000"/>
          <w:lang w:val="en-US"/>
        </w:rPr>
        <w:t>Pendapatan</w:t>
      </w:r>
      <w:proofErr w:type="spellEnd"/>
      <w:r w:rsidRPr="00B02123">
        <w:rPr>
          <w:rFonts w:ascii="Times New Roman" w:hAnsi="Times New Roman" w:cs="Times New Roman"/>
          <w:color w:val="000000"/>
          <w:lang w:val="en-US"/>
        </w:rPr>
        <w:t xml:space="preserve"> </w:t>
      </w:r>
      <w:proofErr w:type="spellStart"/>
      <w:r w:rsidRPr="00B02123">
        <w:rPr>
          <w:rFonts w:ascii="Times New Roman" w:hAnsi="Times New Roman" w:cs="Times New Roman"/>
          <w:color w:val="000000"/>
          <w:lang w:val="en-US"/>
        </w:rPr>
        <w:t>asli</w:t>
      </w:r>
      <w:proofErr w:type="spellEnd"/>
      <w:r w:rsidRPr="00B02123">
        <w:rPr>
          <w:rFonts w:ascii="Times New Roman" w:hAnsi="Times New Roman" w:cs="Times New Roman"/>
          <w:color w:val="000000"/>
          <w:lang w:val="en-US"/>
        </w:rPr>
        <w:t xml:space="preserve"> </w:t>
      </w:r>
      <w:proofErr w:type="spellStart"/>
      <w:r w:rsidRPr="00B02123">
        <w:rPr>
          <w:rFonts w:ascii="Times New Roman" w:hAnsi="Times New Roman" w:cs="Times New Roman"/>
          <w:color w:val="000000"/>
          <w:lang w:val="en-US"/>
        </w:rPr>
        <w:t>daerah</w:t>
      </w:r>
      <w:proofErr w:type="spellEnd"/>
      <w:r w:rsidRPr="00B02123">
        <w:rPr>
          <w:rFonts w:ascii="Times New Roman" w:hAnsi="Times New Roman" w:cs="Times New Roman"/>
          <w:color w:val="000000"/>
          <w:lang w:val="en-US"/>
        </w:rPr>
        <w:t xml:space="preserve"> </w:t>
      </w:r>
      <w:r w:rsidRPr="00B02123">
        <w:rPr>
          <w:rFonts w:ascii="Times New Roman" w:hAnsi="Times New Roman" w:cs="Times New Roman"/>
          <w:color w:val="000000"/>
        </w:rPr>
        <w:t xml:space="preserve">kabupaten </w:t>
      </w:r>
      <w:r w:rsidRPr="00B02123">
        <w:rPr>
          <w:rFonts w:ascii="Times New Roman" w:hAnsi="Times New Roman" w:cs="Times New Roman"/>
        </w:rPr>
        <w:t>maros</w:t>
      </w:r>
    </w:p>
    <w:p w:rsidR="00AA1E66" w:rsidRPr="00B02123" w:rsidRDefault="00AA1E66" w:rsidP="00B02123">
      <w:pPr>
        <w:spacing w:after="0" w:line="240" w:lineRule="auto"/>
        <w:ind w:left="1987" w:hanging="1080"/>
        <w:jc w:val="both"/>
        <w:rPr>
          <w:rFonts w:ascii="Times New Roman" w:hAnsi="Times New Roman" w:cs="Times New Roman"/>
          <w:color w:val="000000"/>
          <w:lang w:val="en-US"/>
        </w:rPr>
      </w:pPr>
    </w:p>
    <w:tbl>
      <w:tblPr>
        <w:tblW w:w="8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471"/>
        <w:gridCol w:w="1980"/>
        <w:gridCol w:w="732"/>
        <w:gridCol w:w="283"/>
        <w:gridCol w:w="283"/>
        <w:gridCol w:w="1656"/>
        <w:gridCol w:w="875"/>
      </w:tblGrid>
      <w:tr w:rsidR="00B02123" w:rsidRPr="00B02123" w:rsidTr="00EB3764">
        <w:trPr>
          <w:trHeight w:val="300"/>
        </w:trPr>
        <w:tc>
          <w:tcPr>
            <w:tcW w:w="779" w:type="dxa"/>
            <w:tcBorders>
              <w:left w:val="single" w:sz="4" w:space="0" w:color="FFFFFF"/>
              <w:right w:val="single" w:sz="4" w:space="0" w:color="FFFFFF"/>
            </w:tcBorders>
            <w:noWrap/>
            <w:vAlign w:val="center"/>
            <w:hideMark/>
          </w:tcPr>
          <w:p w:rsidR="00B02123" w:rsidRPr="00B02123" w:rsidRDefault="00B02123" w:rsidP="00B02123">
            <w:pPr>
              <w:spacing w:after="0" w:line="240" w:lineRule="auto"/>
              <w:jc w:val="center"/>
              <w:rPr>
                <w:rFonts w:ascii="Times New Roman" w:hAnsi="Times New Roman" w:cs="Times New Roman"/>
                <w:color w:val="000000"/>
                <w:sz w:val="18"/>
                <w:szCs w:val="18"/>
                <w:lang w:val="en-US"/>
              </w:rPr>
            </w:pPr>
            <w:proofErr w:type="spellStart"/>
            <w:r w:rsidRPr="00B02123">
              <w:rPr>
                <w:rFonts w:ascii="Times New Roman" w:hAnsi="Times New Roman" w:cs="Times New Roman"/>
                <w:color w:val="000000"/>
                <w:sz w:val="18"/>
                <w:szCs w:val="18"/>
                <w:lang w:val="en-US"/>
              </w:rPr>
              <w:t>Tahun</w:t>
            </w:r>
            <w:proofErr w:type="spellEnd"/>
          </w:p>
        </w:tc>
        <w:tc>
          <w:tcPr>
            <w:tcW w:w="1471" w:type="dxa"/>
            <w:tcBorders>
              <w:left w:val="single" w:sz="4" w:space="0" w:color="FFFFFF"/>
              <w:right w:val="single" w:sz="4" w:space="0" w:color="FFFFFF"/>
            </w:tcBorders>
            <w:noWrap/>
            <w:vAlign w:val="center"/>
            <w:hideMark/>
          </w:tcPr>
          <w:p w:rsidR="00B02123" w:rsidRPr="00B02123" w:rsidRDefault="00B02123" w:rsidP="00B02123">
            <w:pPr>
              <w:spacing w:after="0" w:line="240" w:lineRule="auto"/>
              <w:jc w:val="center"/>
              <w:rPr>
                <w:rFonts w:ascii="Times New Roman" w:hAnsi="Times New Roman" w:cs="Times New Roman"/>
                <w:sz w:val="18"/>
                <w:szCs w:val="18"/>
                <w:lang w:val="en-US"/>
              </w:rPr>
            </w:pPr>
            <w:r w:rsidRPr="00B02123">
              <w:rPr>
                <w:rFonts w:ascii="Times New Roman" w:hAnsi="Times New Roman" w:cs="Times New Roman"/>
                <w:sz w:val="18"/>
                <w:szCs w:val="18"/>
              </w:rPr>
              <w:t xml:space="preserve">Realisasi </w:t>
            </w:r>
            <w:r w:rsidRPr="00B02123">
              <w:rPr>
                <w:rFonts w:ascii="Times New Roman" w:hAnsi="Times New Roman" w:cs="Times New Roman"/>
                <w:sz w:val="18"/>
                <w:szCs w:val="18"/>
                <w:lang w:val="en-US"/>
              </w:rPr>
              <w:t>B</w:t>
            </w:r>
            <w:r w:rsidRPr="00B02123">
              <w:rPr>
                <w:rFonts w:ascii="Times New Roman" w:hAnsi="Times New Roman" w:cs="Times New Roman"/>
                <w:sz w:val="18"/>
                <w:szCs w:val="18"/>
              </w:rPr>
              <w:t xml:space="preserve">elanja </w:t>
            </w:r>
            <w:r w:rsidRPr="00B02123">
              <w:rPr>
                <w:rFonts w:ascii="Times New Roman" w:hAnsi="Times New Roman" w:cs="Times New Roman"/>
                <w:sz w:val="18"/>
                <w:szCs w:val="18"/>
                <w:lang w:val="en-US"/>
              </w:rPr>
              <w:t>Daerah</w:t>
            </w:r>
          </w:p>
          <w:p w:rsidR="00B02123" w:rsidRPr="00B02123" w:rsidRDefault="00B02123" w:rsidP="00B02123">
            <w:pPr>
              <w:spacing w:after="0" w:line="240" w:lineRule="auto"/>
              <w:jc w:val="center"/>
              <w:rPr>
                <w:rFonts w:ascii="Times New Roman" w:hAnsi="Times New Roman" w:cs="Times New Roman"/>
                <w:color w:val="000000"/>
                <w:sz w:val="18"/>
                <w:szCs w:val="18"/>
              </w:rPr>
            </w:pPr>
            <w:r w:rsidRPr="00B02123">
              <w:rPr>
                <w:rFonts w:ascii="Times New Roman" w:hAnsi="Times New Roman" w:cs="Times New Roman"/>
                <w:sz w:val="18"/>
                <w:szCs w:val="18"/>
                <w:lang w:val="en-US"/>
              </w:rPr>
              <w:t>(</w:t>
            </w:r>
            <w:proofErr w:type="spellStart"/>
            <w:r w:rsidRPr="00B02123">
              <w:rPr>
                <w:rFonts w:ascii="Times New Roman" w:hAnsi="Times New Roman" w:cs="Times New Roman"/>
                <w:sz w:val="18"/>
                <w:szCs w:val="18"/>
                <w:lang w:val="en-US"/>
              </w:rPr>
              <w:t>Milyar</w:t>
            </w:r>
            <w:proofErr w:type="spellEnd"/>
            <w:r w:rsidRPr="00B02123">
              <w:rPr>
                <w:rFonts w:ascii="Times New Roman" w:hAnsi="Times New Roman" w:cs="Times New Roman"/>
                <w:sz w:val="18"/>
                <w:szCs w:val="18"/>
                <w:lang w:val="en-US"/>
              </w:rPr>
              <w:t xml:space="preserve"> </w:t>
            </w:r>
            <w:proofErr w:type="spellStart"/>
            <w:r w:rsidRPr="00B02123">
              <w:rPr>
                <w:rFonts w:ascii="Times New Roman" w:hAnsi="Times New Roman" w:cs="Times New Roman"/>
                <w:sz w:val="18"/>
                <w:szCs w:val="18"/>
                <w:lang w:val="en-US"/>
              </w:rPr>
              <w:t>Rp</w:t>
            </w:r>
            <w:proofErr w:type="spellEnd"/>
            <w:r w:rsidRPr="00B02123">
              <w:rPr>
                <w:rFonts w:ascii="Times New Roman" w:hAnsi="Times New Roman" w:cs="Times New Roman"/>
                <w:sz w:val="18"/>
                <w:szCs w:val="18"/>
                <w:lang w:val="en-US"/>
              </w:rPr>
              <w:t>)</w:t>
            </w:r>
          </w:p>
        </w:tc>
        <w:tc>
          <w:tcPr>
            <w:tcW w:w="1980" w:type="dxa"/>
            <w:tcBorders>
              <w:left w:val="single" w:sz="4" w:space="0" w:color="FFFFFF"/>
              <w:right w:val="single" w:sz="4" w:space="0" w:color="FFFFFF"/>
            </w:tcBorders>
            <w:noWrap/>
            <w:vAlign w:val="center"/>
            <w:hideMark/>
          </w:tcPr>
          <w:p w:rsidR="00B02123" w:rsidRPr="00B02123" w:rsidRDefault="00B02123" w:rsidP="00B02123">
            <w:pPr>
              <w:spacing w:after="0" w:line="240" w:lineRule="auto"/>
              <w:ind w:firstLine="3"/>
              <w:jc w:val="center"/>
              <w:rPr>
                <w:rFonts w:ascii="Times New Roman" w:hAnsi="Times New Roman" w:cs="Times New Roman"/>
                <w:sz w:val="18"/>
                <w:szCs w:val="18"/>
                <w:lang w:val="en-US"/>
              </w:rPr>
            </w:pPr>
            <w:r w:rsidRPr="00B02123">
              <w:rPr>
                <w:rFonts w:ascii="Times New Roman" w:hAnsi="Times New Roman" w:cs="Times New Roman"/>
                <w:sz w:val="18"/>
                <w:szCs w:val="18"/>
              </w:rPr>
              <w:t>PDRB</w:t>
            </w:r>
          </w:p>
          <w:p w:rsidR="00B02123" w:rsidRPr="00B02123" w:rsidRDefault="00B02123" w:rsidP="00B02123">
            <w:pPr>
              <w:spacing w:after="0" w:line="240" w:lineRule="auto"/>
              <w:ind w:firstLine="3"/>
              <w:jc w:val="center"/>
              <w:rPr>
                <w:rFonts w:ascii="Times New Roman" w:hAnsi="Times New Roman" w:cs="Times New Roman"/>
                <w:color w:val="000000"/>
                <w:sz w:val="18"/>
                <w:szCs w:val="18"/>
                <w:lang w:val="en-US"/>
              </w:rPr>
            </w:pPr>
            <w:r w:rsidRPr="00B02123">
              <w:rPr>
                <w:rFonts w:ascii="Times New Roman" w:hAnsi="Times New Roman" w:cs="Times New Roman"/>
                <w:sz w:val="18"/>
                <w:szCs w:val="18"/>
                <w:lang w:val="en-US"/>
              </w:rPr>
              <w:t xml:space="preserve">( </w:t>
            </w:r>
            <w:proofErr w:type="spellStart"/>
            <w:r w:rsidRPr="00B02123">
              <w:rPr>
                <w:rFonts w:ascii="Times New Roman" w:hAnsi="Times New Roman" w:cs="Times New Roman"/>
                <w:sz w:val="18"/>
                <w:szCs w:val="18"/>
                <w:lang w:val="en-US"/>
              </w:rPr>
              <w:t>atas</w:t>
            </w:r>
            <w:proofErr w:type="spellEnd"/>
            <w:r w:rsidRPr="00B02123">
              <w:rPr>
                <w:rFonts w:ascii="Times New Roman" w:hAnsi="Times New Roman" w:cs="Times New Roman"/>
                <w:sz w:val="18"/>
                <w:szCs w:val="18"/>
                <w:lang w:val="en-US"/>
              </w:rPr>
              <w:t xml:space="preserve"> </w:t>
            </w:r>
            <w:proofErr w:type="spellStart"/>
            <w:r w:rsidRPr="00B02123">
              <w:rPr>
                <w:rFonts w:ascii="Times New Roman" w:hAnsi="Times New Roman" w:cs="Times New Roman"/>
                <w:sz w:val="18"/>
                <w:szCs w:val="18"/>
                <w:lang w:val="en-US"/>
              </w:rPr>
              <w:t>dasar</w:t>
            </w:r>
            <w:proofErr w:type="spellEnd"/>
            <w:r w:rsidRPr="00B02123">
              <w:rPr>
                <w:rFonts w:ascii="Times New Roman" w:hAnsi="Times New Roman" w:cs="Times New Roman"/>
                <w:sz w:val="18"/>
                <w:szCs w:val="18"/>
                <w:lang w:val="en-US"/>
              </w:rPr>
              <w:t xml:space="preserve"> </w:t>
            </w:r>
            <w:proofErr w:type="spellStart"/>
            <w:r w:rsidRPr="00B02123">
              <w:rPr>
                <w:rFonts w:ascii="Times New Roman" w:hAnsi="Times New Roman" w:cs="Times New Roman"/>
                <w:sz w:val="18"/>
                <w:szCs w:val="18"/>
                <w:lang w:val="en-US"/>
              </w:rPr>
              <w:t>harga</w:t>
            </w:r>
            <w:proofErr w:type="spellEnd"/>
            <w:r w:rsidRPr="00B02123">
              <w:rPr>
                <w:rFonts w:ascii="Times New Roman" w:hAnsi="Times New Roman" w:cs="Times New Roman"/>
                <w:sz w:val="18"/>
                <w:szCs w:val="18"/>
                <w:lang w:val="en-US"/>
              </w:rPr>
              <w:t xml:space="preserve"> </w:t>
            </w:r>
            <w:proofErr w:type="spellStart"/>
            <w:r w:rsidRPr="00B02123">
              <w:rPr>
                <w:rFonts w:ascii="Times New Roman" w:hAnsi="Times New Roman" w:cs="Times New Roman"/>
                <w:sz w:val="18"/>
                <w:szCs w:val="18"/>
                <w:lang w:val="en-US"/>
              </w:rPr>
              <w:t>konstan</w:t>
            </w:r>
            <w:proofErr w:type="spellEnd"/>
            <w:r w:rsidRPr="00B02123">
              <w:rPr>
                <w:rFonts w:ascii="Times New Roman" w:hAnsi="Times New Roman" w:cs="Times New Roman"/>
                <w:sz w:val="18"/>
                <w:szCs w:val="18"/>
                <w:lang w:val="en-US"/>
              </w:rPr>
              <w:t>)</w:t>
            </w:r>
          </w:p>
        </w:tc>
        <w:tc>
          <w:tcPr>
            <w:tcW w:w="732" w:type="dxa"/>
            <w:tcBorders>
              <w:left w:val="single" w:sz="4" w:space="0" w:color="FFFFFF"/>
              <w:right w:val="single" w:sz="4" w:space="0" w:color="FFFFFF"/>
            </w:tcBorders>
            <w:vAlign w:val="center"/>
          </w:tcPr>
          <w:p w:rsidR="00B02123" w:rsidRPr="00B02123" w:rsidRDefault="00B02123" w:rsidP="00B02123">
            <w:pPr>
              <w:spacing w:after="0" w:line="240" w:lineRule="auto"/>
              <w:jc w:val="center"/>
              <w:rPr>
                <w:rFonts w:ascii="Times New Roman" w:hAnsi="Times New Roman" w:cs="Times New Roman"/>
                <w:color w:val="000000"/>
                <w:sz w:val="18"/>
                <w:szCs w:val="18"/>
                <w:lang w:val="en-US"/>
              </w:rPr>
            </w:pPr>
            <w:proofErr w:type="spellStart"/>
            <w:r w:rsidRPr="00B02123">
              <w:rPr>
                <w:rFonts w:ascii="Times New Roman" w:hAnsi="Times New Roman" w:cs="Times New Roman"/>
                <w:color w:val="000000"/>
                <w:sz w:val="18"/>
                <w:szCs w:val="18"/>
                <w:lang w:val="en-US"/>
              </w:rPr>
              <w:t>Persen</w:t>
            </w:r>
            <w:proofErr w:type="spellEnd"/>
            <w:r w:rsidRPr="00B02123">
              <w:rPr>
                <w:rFonts w:ascii="Times New Roman" w:hAnsi="Times New Roman" w:cs="Times New Roman"/>
                <w:color w:val="000000"/>
                <w:sz w:val="18"/>
                <w:szCs w:val="18"/>
                <w:lang w:val="en-US"/>
              </w:rPr>
              <w:t xml:space="preserve"> (%)</w:t>
            </w:r>
          </w:p>
        </w:tc>
        <w:tc>
          <w:tcPr>
            <w:tcW w:w="283" w:type="dxa"/>
            <w:tcBorders>
              <w:left w:val="single" w:sz="4" w:space="0" w:color="FFFFFF"/>
              <w:right w:val="single" w:sz="4" w:space="0" w:color="FFFFFF"/>
            </w:tcBorders>
          </w:tcPr>
          <w:p w:rsidR="00B02123" w:rsidRPr="00B02123" w:rsidRDefault="00B02123" w:rsidP="00B02123">
            <w:pPr>
              <w:spacing w:after="0" w:line="240" w:lineRule="auto"/>
              <w:rPr>
                <w:rFonts w:ascii="Times New Roman" w:hAnsi="Times New Roman" w:cs="Times New Roman"/>
                <w:color w:val="000000"/>
                <w:sz w:val="18"/>
                <w:szCs w:val="18"/>
                <w:lang w:val="en-US"/>
              </w:rPr>
            </w:pPr>
          </w:p>
        </w:tc>
        <w:tc>
          <w:tcPr>
            <w:tcW w:w="283" w:type="dxa"/>
            <w:tcBorders>
              <w:left w:val="single" w:sz="4" w:space="0" w:color="FFFFFF"/>
              <w:right w:val="single" w:sz="4" w:space="0" w:color="FFFFFF"/>
            </w:tcBorders>
          </w:tcPr>
          <w:p w:rsidR="00B02123" w:rsidRPr="00B02123" w:rsidRDefault="00B02123" w:rsidP="00B02123">
            <w:pPr>
              <w:spacing w:after="0" w:line="240" w:lineRule="auto"/>
              <w:rPr>
                <w:rFonts w:ascii="Times New Roman" w:hAnsi="Times New Roman" w:cs="Times New Roman"/>
                <w:color w:val="000000"/>
                <w:sz w:val="18"/>
                <w:szCs w:val="18"/>
                <w:lang w:val="en-US"/>
              </w:rPr>
            </w:pPr>
          </w:p>
        </w:tc>
        <w:tc>
          <w:tcPr>
            <w:tcW w:w="1656" w:type="dxa"/>
            <w:tcBorders>
              <w:left w:val="single" w:sz="4" w:space="0" w:color="FFFFFF"/>
              <w:right w:val="single" w:sz="4" w:space="0" w:color="FFFFFF"/>
            </w:tcBorders>
            <w:noWrap/>
            <w:vAlign w:val="center"/>
            <w:hideMark/>
          </w:tcPr>
          <w:p w:rsidR="00B02123" w:rsidRPr="00B02123" w:rsidRDefault="00B02123" w:rsidP="00B02123">
            <w:pPr>
              <w:spacing w:after="0" w:line="240" w:lineRule="auto"/>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 xml:space="preserve">    </w:t>
            </w:r>
            <w:proofErr w:type="spellStart"/>
            <w:r w:rsidRPr="00B02123">
              <w:rPr>
                <w:rFonts w:ascii="Times New Roman" w:hAnsi="Times New Roman" w:cs="Times New Roman"/>
                <w:color w:val="000000"/>
                <w:sz w:val="18"/>
                <w:szCs w:val="18"/>
                <w:lang w:val="en-US"/>
              </w:rPr>
              <w:t>Realisasi</w:t>
            </w:r>
            <w:proofErr w:type="spellEnd"/>
            <w:r w:rsidRPr="00B02123">
              <w:rPr>
                <w:rFonts w:ascii="Times New Roman" w:hAnsi="Times New Roman" w:cs="Times New Roman"/>
                <w:color w:val="000000"/>
                <w:sz w:val="18"/>
                <w:szCs w:val="18"/>
                <w:lang w:val="en-US"/>
              </w:rPr>
              <w:t xml:space="preserve"> PAD</w:t>
            </w:r>
          </w:p>
        </w:tc>
        <w:tc>
          <w:tcPr>
            <w:tcW w:w="875" w:type="dxa"/>
            <w:tcBorders>
              <w:left w:val="single" w:sz="4" w:space="0" w:color="FFFFFF"/>
              <w:right w:val="single" w:sz="4" w:space="0" w:color="FFFFFF"/>
            </w:tcBorders>
            <w:vAlign w:val="center"/>
          </w:tcPr>
          <w:p w:rsidR="00B02123" w:rsidRPr="00B02123" w:rsidRDefault="00B02123" w:rsidP="00B02123">
            <w:pPr>
              <w:spacing w:after="0" w:line="240" w:lineRule="auto"/>
              <w:jc w:val="center"/>
              <w:rPr>
                <w:rFonts w:ascii="Times New Roman" w:hAnsi="Times New Roman" w:cs="Times New Roman"/>
                <w:color w:val="000000"/>
                <w:lang w:val="en-US"/>
              </w:rPr>
            </w:pPr>
            <w:proofErr w:type="spellStart"/>
            <w:r w:rsidRPr="00B02123">
              <w:rPr>
                <w:rFonts w:ascii="Times New Roman" w:hAnsi="Times New Roman" w:cs="Times New Roman"/>
                <w:color w:val="000000"/>
                <w:lang w:val="en-US"/>
              </w:rPr>
              <w:t>Persen</w:t>
            </w:r>
            <w:proofErr w:type="spellEnd"/>
            <w:r w:rsidRPr="00B02123">
              <w:rPr>
                <w:rFonts w:ascii="Times New Roman" w:hAnsi="Times New Roman" w:cs="Times New Roman"/>
                <w:color w:val="000000"/>
                <w:lang w:val="en-US"/>
              </w:rPr>
              <w:t xml:space="preserve"> (%)</w:t>
            </w:r>
          </w:p>
        </w:tc>
      </w:tr>
      <w:tr w:rsidR="00B02123" w:rsidRPr="00B02123" w:rsidTr="00EB3764">
        <w:trPr>
          <w:trHeight w:val="300"/>
        </w:trPr>
        <w:tc>
          <w:tcPr>
            <w:tcW w:w="779" w:type="dxa"/>
            <w:tcBorders>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ind w:left="-3"/>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2009</w:t>
            </w:r>
          </w:p>
        </w:tc>
        <w:tc>
          <w:tcPr>
            <w:tcW w:w="1471" w:type="dxa"/>
            <w:tcBorders>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ind w:left="-3"/>
              <w:jc w:val="center"/>
              <w:rPr>
                <w:rFonts w:ascii="Times New Roman" w:hAnsi="Times New Roman" w:cs="Times New Roman"/>
                <w:color w:val="000000"/>
                <w:sz w:val="18"/>
                <w:szCs w:val="18"/>
              </w:rPr>
            </w:pPr>
            <w:r w:rsidRPr="00B02123">
              <w:rPr>
                <w:rFonts w:ascii="Times New Roman" w:hAnsi="Times New Roman" w:cs="Times New Roman"/>
                <w:sz w:val="18"/>
                <w:szCs w:val="18"/>
                <w:lang w:val="en-US"/>
              </w:rPr>
              <w:t>226.946.00</w:t>
            </w:r>
          </w:p>
        </w:tc>
        <w:tc>
          <w:tcPr>
            <w:tcW w:w="1980" w:type="dxa"/>
            <w:tcBorders>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ind w:left="-3"/>
              <w:jc w:val="center"/>
              <w:rPr>
                <w:rFonts w:ascii="Times New Roman" w:hAnsi="Times New Roman" w:cs="Times New Roman"/>
                <w:color w:val="000000"/>
                <w:sz w:val="18"/>
                <w:szCs w:val="18"/>
              </w:rPr>
            </w:pPr>
            <w:r w:rsidRPr="00B02123">
              <w:rPr>
                <w:rFonts w:ascii="Times New Roman" w:hAnsi="Times New Roman" w:cs="Times New Roman"/>
                <w:sz w:val="18"/>
                <w:szCs w:val="18"/>
                <w:lang w:val="en-US"/>
              </w:rPr>
              <w:t>6.508.525.770,00</w:t>
            </w:r>
          </w:p>
        </w:tc>
        <w:tc>
          <w:tcPr>
            <w:tcW w:w="732" w:type="dxa"/>
            <w:tcBorders>
              <w:left w:val="single" w:sz="4" w:space="0" w:color="FFFFFF"/>
              <w:bottom w:val="single" w:sz="4" w:space="0" w:color="FFFFFF"/>
              <w:right w:val="single" w:sz="4" w:space="0" w:color="FFFFFF"/>
            </w:tcBorders>
            <w:vAlign w:val="center"/>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5,43 %</w:t>
            </w:r>
          </w:p>
        </w:tc>
        <w:tc>
          <w:tcPr>
            <w:tcW w:w="283" w:type="dxa"/>
            <w:tcBorders>
              <w:left w:val="single" w:sz="4" w:space="0" w:color="FFFFFF"/>
              <w:bottom w:val="single" w:sz="4" w:space="0" w:color="FFFFFF"/>
              <w:right w:val="single" w:sz="4" w:space="0" w:color="FFFFFF"/>
            </w:tcBorders>
          </w:tcPr>
          <w:p w:rsidR="00B02123" w:rsidRPr="00B02123" w:rsidRDefault="00B02123" w:rsidP="00B02123">
            <w:pPr>
              <w:spacing w:line="240" w:lineRule="auto"/>
              <w:jc w:val="center"/>
              <w:rPr>
                <w:rFonts w:ascii="Times New Roman" w:hAnsi="Times New Roman" w:cs="Times New Roman"/>
                <w:color w:val="000000"/>
                <w:sz w:val="18"/>
                <w:szCs w:val="18"/>
                <w:lang w:val="en-US"/>
              </w:rPr>
            </w:pPr>
          </w:p>
        </w:tc>
        <w:tc>
          <w:tcPr>
            <w:tcW w:w="283" w:type="dxa"/>
            <w:tcBorders>
              <w:left w:val="single" w:sz="4" w:space="0" w:color="FFFFFF"/>
              <w:bottom w:val="single" w:sz="4" w:space="0" w:color="FFFFFF"/>
              <w:right w:val="single" w:sz="4" w:space="0" w:color="FFFFFF"/>
            </w:tcBorders>
          </w:tcPr>
          <w:p w:rsidR="00B02123" w:rsidRPr="00B02123" w:rsidRDefault="00B02123" w:rsidP="00B02123">
            <w:pPr>
              <w:spacing w:line="240" w:lineRule="auto"/>
              <w:jc w:val="center"/>
              <w:rPr>
                <w:rFonts w:ascii="Times New Roman" w:hAnsi="Times New Roman" w:cs="Times New Roman"/>
                <w:color w:val="000000"/>
                <w:sz w:val="18"/>
                <w:szCs w:val="18"/>
                <w:lang w:val="en-US"/>
              </w:rPr>
            </w:pPr>
          </w:p>
        </w:tc>
        <w:tc>
          <w:tcPr>
            <w:tcW w:w="1656" w:type="dxa"/>
            <w:tcBorders>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33.009.755.000,00</w:t>
            </w:r>
          </w:p>
        </w:tc>
        <w:tc>
          <w:tcPr>
            <w:tcW w:w="875" w:type="dxa"/>
            <w:tcBorders>
              <w:left w:val="single" w:sz="4" w:space="0" w:color="FFFFFF"/>
              <w:bottom w:val="single" w:sz="4" w:space="0" w:color="FFFFFF"/>
              <w:right w:val="single" w:sz="4" w:space="0" w:color="FFFFFF"/>
            </w:tcBorders>
            <w:vAlign w:val="center"/>
          </w:tcPr>
          <w:p w:rsidR="00B02123" w:rsidRPr="00B02123" w:rsidRDefault="00B02123" w:rsidP="00B02123">
            <w:pPr>
              <w:spacing w:line="240" w:lineRule="auto"/>
              <w:rPr>
                <w:rFonts w:ascii="Times New Roman" w:hAnsi="Times New Roman" w:cs="Times New Roman"/>
                <w:color w:val="000000"/>
                <w:lang w:val="en-US"/>
              </w:rPr>
            </w:pPr>
            <w:r w:rsidRPr="00B02123">
              <w:rPr>
                <w:rFonts w:ascii="Times New Roman" w:hAnsi="Times New Roman" w:cs="Times New Roman"/>
                <w:color w:val="000000"/>
                <w:lang w:val="en-US"/>
              </w:rPr>
              <w:t xml:space="preserve">  95 %</w:t>
            </w:r>
          </w:p>
        </w:tc>
      </w:tr>
      <w:tr w:rsidR="00B02123" w:rsidRPr="00B02123" w:rsidTr="00EB3764">
        <w:trPr>
          <w:trHeight w:val="296"/>
        </w:trPr>
        <w:tc>
          <w:tcPr>
            <w:tcW w:w="779"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ind w:left="-3"/>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2010</w:t>
            </w:r>
          </w:p>
        </w:tc>
        <w:tc>
          <w:tcPr>
            <w:tcW w:w="1471"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ind w:left="-3"/>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285.950.00</w:t>
            </w:r>
          </w:p>
        </w:tc>
        <w:tc>
          <w:tcPr>
            <w:tcW w:w="1980"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7.315.449.710,00</w:t>
            </w:r>
          </w:p>
        </w:tc>
        <w:tc>
          <w:tcPr>
            <w:tcW w:w="732" w:type="dxa"/>
            <w:tcBorders>
              <w:top w:val="single" w:sz="4" w:space="0" w:color="FFFFFF"/>
              <w:left w:val="single" w:sz="4" w:space="0" w:color="FFFFFF"/>
              <w:bottom w:val="single" w:sz="4" w:space="0" w:color="FFFFFF"/>
              <w:right w:val="single" w:sz="4" w:space="0" w:color="FFFFFF"/>
            </w:tcBorders>
            <w:vAlign w:val="center"/>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12,40 %</w:t>
            </w:r>
          </w:p>
        </w:tc>
        <w:tc>
          <w:tcPr>
            <w:tcW w:w="283" w:type="dxa"/>
            <w:tcBorders>
              <w:top w:val="single" w:sz="4" w:space="0" w:color="FFFFFF"/>
              <w:left w:val="single" w:sz="4" w:space="0" w:color="FFFFFF"/>
              <w:bottom w:val="single" w:sz="4" w:space="0" w:color="FFFFFF"/>
              <w:right w:val="single" w:sz="4" w:space="0" w:color="FFFFFF"/>
            </w:tcBorders>
          </w:tcPr>
          <w:p w:rsidR="00B02123" w:rsidRPr="00B02123" w:rsidRDefault="00B02123" w:rsidP="00B02123">
            <w:pPr>
              <w:spacing w:line="240" w:lineRule="auto"/>
              <w:jc w:val="center"/>
              <w:rPr>
                <w:rFonts w:ascii="Times New Roman" w:hAnsi="Times New Roman" w:cs="Times New Roman"/>
                <w:color w:val="000000"/>
                <w:sz w:val="18"/>
                <w:szCs w:val="18"/>
                <w:lang w:val="en-US"/>
              </w:rPr>
            </w:pPr>
          </w:p>
        </w:tc>
        <w:tc>
          <w:tcPr>
            <w:tcW w:w="283" w:type="dxa"/>
            <w:tcBorders>
              <w:top w:val="single" w:sz="4" w:space="0" w:color="FFFFFF"/>
              <w:left w:val="single" w:sz="4" w:space="0" w:color="FFFFFF"/>
              <w:bottom w:val="single" w:sz="4" w:space="0" w:color="FFFFFF"/>
              <w:right w:val="single" w:sz="4" w:space="0" w:color="FFFFFF"/>
            </w:tcBorders>
          </w:tcPr>
          <w:p w:rsidR="00B02123" w:rsidRPr="00B02123" w:rsidRDefault="00B02123" w:rsidP="00B02123">
            <w:pPr>
              <w:spacing w:line="240" w:lineRule="auto"/>
              <w:jc w:val="center"/>
              <w:rPr>
                <w:rFonts w:ascii="Times New Roman" w:hAnsi="Times New Roman" w:cs="Times New Roman"/>
                <w:color w:val="000000"/>
                <w:sz w:val="18"/>
                <w:szCs w:val="18"/>
                <w:lang w:val="en-US"/>
              </w:rPr>
            </w:pPr>
          </w:p>
        </w:tc>
        <w:tc>
          <w:tcPr>
            <w:tcW w:w="1656"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36.154.442.225,00</w:t>
            </w:r>
          </w:p>
        </w:tc>
        <w:tc>
          <w:tcPr>
            <w:tcW w:w="875" w:type="dxa"/>
            <w:tcBorders>
              <w:top w:val="single" w:sz="4" w:space="0" w:color="FFFFFF"/>
              <w:left w:val="single" w:sz="4" w:space="0" w:color="FFFFFF"/>
              <w:bottom w:val="single" w:sz="4" w:space="0" w:color="FFFFFF"/>
              <w:right w:val="single" w:sz="4" w:space="0" w:color="FFFFFF"/>
            </w:tcBorders>
            <w:vAlign w:val="center"/>
          </w:tcPr>
          <w:p w:rsidR="00B02123" w:rsidRPr="00B02123" w:rsidRDefault="00B02123" w:rsidP="00B02123">
            <w:pPr>
              <w:spacing w:line="240" w:lineRule="auto"/>
              <w:rPr>
                <w:rFonts w:ascii="Times New Roman" w:hAnsi="Times New Roman" w:cs="Times New Roman"/>
                <w:color w:val="000000"/>
                <w:lang w:val="en-US"/>
              </w:rPr>
            </w:pPr>
            <w:r w:rsidRPr="00B02123">
              <w:rPr>
                <w:rFonts w:ascii="Times New Roman" w:hAnsi="Times New Roman" w:cs="Times New Roman"/>
                <w:color w:val="000000"/>
                <w:lang w:val="en-US"/>
              </w:rPr>
              <w:t xml:space="preserve">  91 %</w:t>
            </w:r>
          </w:p>
        </w:tc>
      </w:tr>
      <w:tr w:rsidR="00B02123" w:rsidRPr="00B02123" w:rsidTr="00EB3764">
        <w:trPr>
          <w:trHeight w:val="300"/>
        </w:trPr>
        <w:tc>
          <w:tcPr>
            <w:tcW w:w="779"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ind w:left="-3"/>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2011</w:t>
            </w:r>
          </w:p>
        </w:tc>
        <w:tc>
          <w:tcPr>
            <w:tcW w:w="1471"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ind w:left="-3"/>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350.938.91</w:t>
            </w:r>
          </w:p>
        </w:tc>
        <w:tc>
          <w:tcPr>
            <w:tcW w:w="1980"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8.137.588.410,00</w:t>
            </w:r>
          </w:p>
        </w:tc>
        <w:tc>
          <w:tcPr>
            <w:tcW w:w="732" w:type="dxa"/>
            <w:tcBorders>
              <w:top w:val="single" w:sz="4" w:space="0" w:color="FFFFFF"/>
              <w:left w:val="single" w:sz="4" w:space="0" w:color="FFFFFF"/>
              <w:bottom w:val="single" w:sz="4" w:space="0" w:color="FFFFFF"/>
              <w:right w:val="single" w:sz="4" w:space="0" w:color="FFFFFF"/>
            </w:tcBorders>
            <w:vAlign w:val="center"/>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11,24 %</w:t>
            </w:r>
          </w:p>
        </w:tc>
        <w:tc>
          <w:tcPr>
            <w:tcW w:w="283" w:type="dxa"/>
            <w:tcBorders>
              <w:top w:val="single" w:sz="4" w:space="0" w:color="FFFFFF"/>
              <w:left w:val="single" w:sz="4" w:space="0" w:color="FFFFFF"/>
              <w:bottom w:val="single" w:sz="4" w:space="0" w:color="FFFFFF"/>
              <w:right w:val="single" w:sz="4" w:space="0" w:color="FFFFFF"/>
            </w:tcBorders>
          </w:tcPr>
          <w:p w:rsidR="00B02123" w:rsidRPr="00B02123" w:rsidRDefault="00B02123" w:rsidP="00B02123">
            <w:pPr>
              <w:spacing w:line="240" w:lineRule="auto"/>
              <w:jc w:val="center"/>
              <w:rPr>
                <w:rFonts w:ascii="Times New Roman" w:hAnsi="Times New Roman" w:cs="Times New Roman"/>
                <w:color w:val="000000"/>
                <w:sz w:val="18"/>
                <w:szCs w:val="18"/>
                <w:lang w:val="en-US"/>
              </w:rPr>
            </w:pPr>
          </w:p>
        </w:tc>
        <w:tc>
          <w:tcPr>
            <w:tcW w:w="283" w:type="dxa"/>
            <w:tcBorders>
              <w:top w:val="single" w:sz="4" w:space="0" w:color="FFFFFF"/>
              <w:left w:val="single" w:sz="4" w:space="0" w:color="FFFFFF"/>
              <w:bottom w:val="single" w:sz="4" w:space="0" w:color="FFFFFF"/>
              <w:right w:val="single" w:sz="4" w:space="0" w:color="FFFFFF"/>
            </w:tcBorders>
          </w:tcPr>
          <w:p w:rsidR="00B02123" w:rsidRPr="00B02123" w:rsidRDefault="00B02123" w:rsidP="00B02123">
            <w:pPr>
              <w:spacing w:line="240" w:lineRule="auto"/>
              <w:jc w:val="center"/>
              <w:rPr>
                <w:rFonts w:ascii="Times New Roman" w:hAnsi="Times New Roman" w:cs="Times New Roman"/>
                <w:color w:val="000000"/>
                <w:sz w:val="18"/>
                <w:szCs w:val="18"/>
                <w:lang w:val="en-US"/>
              </w:rPr>
            </w:pPr>
          </w:p>
        </w:tc>
        <w:tc>
          <w:tcPr>
            <w:tcW w:w="1656"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72.206.150. 265,00</w:t>
            </w:r>
          </w:p>
        </w:tc>
        <w:tc>
          <w:tcPr>
            <w:tcW w:w="875" w:type="dxa"/>
            <w:tcBorders>
              <w:top w:val="single" w:sz="4" w:space="0" w:color="FFFFFF"/>
              <w:left w:val="single" w:sz="4" w:space="0" w:color="FFFFFF"/>
              <w:bottom w:val="single" w:sz="4" w:space="0" w:color="FFFFFF"/>
              <w:right w:val="single" w:sz="4" w:space="0" w:color="FFFFFF"/>
            </w:tcBorders>
            <w:vAlign w:val="center"/>
          </w:tcPr>
          <w:p w:rsidR="00B02123" w:rsidRPr="00B02123" w:rsidRDefault="00B02123" w:rsidP="00B02123">
            <w:pPr>
              <w:spacing w:line="240" w:lineRule="auto"/>
              <w:rPr>
                <w:rFonts w:ascii="Times New Roman" w:hAnsi="Times New Roman" w:cs="Times New Roman"/>
                <w:color w:val="000000"/>
                <w:lang w:val="en-US"/>
              </w:rPr>
            </w:pPr>
            <w:r w:rsidRPr="00B02123">
              <w:rPr>
                <w:rFonts w:ascii="Times New Roman" w:hAnsi="Times New Roman" w:cs="Times New Roman"/>
                <w:color w:val="000000"/>
                <w:lang w:val="en-US"/>
              </w:rPr>
              <w:t xml:space="preserve">  93 %</w:t>
            </w:r>
          </w:p>
        </w:tc>
      </w:tr>
      <w:tr w:rsidR="00B02123" w:rsidRPr="00B02123" w:rsidTr="00EB3764">
        <w:trPr>
          <w:trHeight w:val="300"/>
        </w:trPr>
        <w:tc>
          <w:tcPr>
            <w:tcW w:w="779"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ind w:left="-3"/>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lastRenderedPageBreak/>
              <w:t>2012</w:t>
            </w:r>
          </w:p>
        </w:tc>
        <w:tc>
          <w:tcPr>
            <w:tcW w:w="1471"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ind w:left="-3"/>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417.857.13</w:t>
            </w:r>
          </w:p>
        </w:tc>
        <w:tc>
          <w:tcPr>
            <w:tcW w:w="1980"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9.044.514.020,00</w:t>
            </w:r>
          </w:p>
        </w:tc>
        <w:tc>
          <w:tcPr>
            <w:tcW w:w="732" w:type="dxa"/>
            <w:tcBorders>
              <w:top w:val="single" w:sz="4" w:space="0" w:color="FFFFFF"/>
              <w:left w:val="single" w:sz="4" w:space="0" w:color="FFFFFF"/>
              <w:bottom w:val="single" w:sz="4" w:space="0" w:color="FFFFFF"/>
              <w:right w:val="single" w:sz="4" w:space="0" w:color="FFFFFF"/>
            </w:tcBorders>
            <w:vAlign w:val="center"/>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11,14 %</w:t>
            </w:r>
          </w:p>
        </w:tc>
        <w:tc>
          <w:tcPr>
            <w:tcW w:w="283" w:type="dxa"/>
            <w:tcBorders>
              <w:top w:val="single" w:sz="4" w:space="0" w:color="FFFFFF"/>
              <w:left w:val="single" w:sz="4" w:space="0" w:color="FFFFFF"/>
              <w:bottom w:val="single" w:sz="4" w:space="0" w:color="FFFFFF"/>
              <w:right w:val="single" w:sz="4" w:space="0" w:color="FFFFFF"/>
            </w:tcBorders>
          </w:tcPr>
          <w:p w:rsidR="00B02123" w:rsidRPr="00B02123" w:rsidRDefault="00B02123" w:rsidP="00B02123">
            <w:pPr>
              <w:spacing w:line="240" w:lineRule="auto"/>
              <w:jc w:val="center"/>
              <w:rPr>
                <w:rFonts w:ascii="Times New Roman" w:hAnsi="Times New Roman" w:cs="Times New Roman"/>
                <w:color w:val="000000"/>
                <w:sz w:val="18"/>
                <w:szCs w:val="18"/>
                <w:lang w:val="en-US"/>
              </w:rPr>
            </w:pPr>
          </w:p>
        </w:tc>
        <w:tc>
          <w:tcPr>
            <w:tcW w:w="283" w:type="dxa"/>
            <w:tcBorders>
              <w:top w:val="single" w:sz="4" w:space="0" w:color="FFFFFF"/>
              <w:left w:val="single" w:sz="4" w:space="0" w:color="FFFFFF"/>
              <w:bottom w:val="single" w:sz="4" w:space="0" w:color="FFFFFF"/>
              <w:right w:val="single" w:sz="4" w:space="0" w:color="FFFFFF"/>
            </w:tcBorders>
          </w:tcPr>
          <w:p w:rsidR="00B02123" w:rsidRPr="00B02123" w:rsidRDefault="00B02123" w:rsidP="00B02123">
            <w:pPr>
              <w:spacing w:line="240" w:lineRule="auto"/>
              <w:jc w:val="center"/>
              <w:rPr>
                <w:rFonts w:ascii="Times New Roman" w:hAnsi="Times New Roman" w:cs="Times New Roman"/>
                <w:color w:val="000000"/>
                <w:sz w:val="18"/>
                <w:szCs w:val="18"/>
                <w:lang w:val="en-US"/>
              </w:rPr>
            </w:pPr>
          </w:p>
        </w:tc>
        <w:tc>
          <w:tcPr>
            <w:tcW w:w="1656"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85.892.054.358,00</w:t>
            </w:r>
          </w:p>
        </w:tc>
        <w:tc>
          <w:tcPr>
            <w:tcW w:w="875" w:type="dxa"/>
            <w:tcBorders>
              <w:top w:val="single" w:sz="4" w:space="0" w:color="FFFFFF"/>
              <w:left w:val="single" w:sz="4" w:space="0" w:color="FFFFFF"/>
              <w:bottom w:val="single" w:sz="4" w:space="0" w:color="FFFFFF"/>
              <w:right w:val="single" w:sz="4" w:space="0" w:color="FFFFFF"/>
            </w:tcBorders>
            <w:vAlign w:val="center"/>
          </w:tcPr>
          <w:p w:rsidR="00B02123" w:rsidRPr="00B02123" w:rsidRDefault="00B02123" w:rsidP="00B02123">
            <w:pPr>
              <w:spacing w:line="240" w:lineRule="auto"/>
              <w:rPr>
                <w:rFonts w:ascii="Times New Roman" w:hAnsi="Times New Roman" w:cs="Times New Roman"/>
                <w:color w:val="000000"/>
                <w:lang w:val="en-US"/>
              </w:rPr>
            </w:pPr>
            <w:r w:rsidRPr="00B02123">
              <w:rPr>
                <w:rFonts w:ascii="Times New Roman" w:hAnsi="Times New Roman" w:cs="Times New Roman"/>
                <w:color w:val="000000"/>
                <w:lang w:val="en-US"/>
              </w:rPr>
              <w:t xml:space="preserve">  98 %</w:t>
            </w:r>
          </w:p>
        </w:tc>
      </w:tr>
      <w:tr w:rsidR="00B02123" w:rsidRPr="00B02123" w:rsidTr="00EB3764">
        <w:trPr>
          <w:trHeight w:val="300"/>
        </w:trPr>
        <w:tc>
          <w:tcPr>
            <w:tcW w:w="779"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ind w:left="-3"/>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2013</w:t>
            </w:r>
          </w:p>
        </w:tc>
        <w:tc>
          <w:tcPr>
            <w:tcW w:w="1471"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ind w:left="-3"/>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456.666.84</w:t>
            </w:r>
          </w:p>
        </w:tc>
        <w:tc>
          <w:tcPr>
            <w:tcW w:w="1980"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9.612.782.260,00</w:t>
            </w:r>
          </w:p>
        </w:tc>
        <w:tc>
          <w:tcPr>
            <w:tcW w:w="732" w:type="dxa"/>
            <w:tcBorders>
              <w:top w:val="single" w:sz="4" w:space="0" w:color="FFFFFF"/>
              <w:left w:val="single" w:sz="4" w:space="0" w:color="FFFFFF"/>
              <w:bottom w:val="single" w:sz="4" w:space="0" w:color="FFFFFF"/>
              <w:right w:val="single" w:sz="4" w:space="0" w:color="FFFFFF"/>
            </w:tcBorders>
            <w:vAlign w:val="center"/>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6,28 %</w:t>
            </w:r>
          </w:p>
        </w:tc>
        <w:tc>
          <w:tcPr>
            <w:tcW w:w="283" w:type="dxa"/>
            <w:tcBorders>
              <w:top w:val="single" w:sz="4" w:space="0" w:color="FFFFFF"/>
              <w:left w:val="single" w:sz="4" w:space="0" w:color="FFFFFF"/>
              <w:bottom w:val="single" w:sz="4" w:space="0" w:color="FFFFFF"/>
              <w:right w:val="single" w:sz="4" w:space="0" w:color="FFFFFF"/>
            </w:tcBorders>
          </w:tcPr>
          <w:p w:rsidR="00B02123" w:rsidRPr="00B02123" w:rsidRDefault="00B02123" w:rsidP="00B02123">
            <w:pPr>
              <w:spacing w:line="240" w:lineRule="auto"/>
              <w:jc w:val="center"/>
              <w:rPr>
                <w:rFonts w:ascii="Times New Roman" w:hAnsi="Times New Roman" w:cs="Times New Roman"/>
                <w:color w:val="000000"/>
                <w:sz w:val="18"/>
                <w:szCs w:val="18"/>
                <w:lang w:val="en-US"/>
              </w:rPr>
            </w:pPr>
          </w:p>
        </w:tc>
        <w:tc>
          <w:tcPr>
            <w:tcW w:w="283" w:type="dxa"/>
            <w:tcBorders>
              <w:top w:val="single" w:sz="4" w:space="0" w:color="FFFFFF"/>
              <w:left w:val="single" w:sz="4" w:space="0" w:color="FFFFFF"/>
              <w:bottom w:val="single" w:sz="4" w:space="0" w:color="FFFFFF"/>
              <w:right w:val="single" w:sz="4" w:space="0" w:color="FFFFFF"/>
            </w:tcBorders>
          </w:tcPr>
          <w:p w:rsidR="00B02123" w:rsidRPr="00B02123" w:rsidRDefault="00B02123" w:rsidP="00B02123">
            <w:pPr>
              <w:spacing w:line="240" w:lineRule="auto"/>
              <w:jc w:val="center"/>
              <w:rPr>
                <w:rFonts w:ascii="Times New Roman" w:hAnsi="Times New Roman" w:cs="Times New Roman"/>
                <w:color w:val="000000"/>
                <w:sz w:val="18"/>
                <w:szCs w:val="18"/>
                <w:lang w:val="en-US"/>
              </w:rPr>
            </w:pPr>
          </w:p>
        </w:tc>
        <w:tc>
          <w:tcPr>
            <w:tcW w:w="1656"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91.602.396.004,00</w:t>
            </w:r>
          </w:p>
        </w:tc>
        <w:tc>
          <w:tcPr>
            <w:tcW w:w="875" w:type="dxa"/>
            <w:tcBorders>
              <w:top w:val="single" w:sz="4" w:space="0" w:color="FFFFFF"/>
              <w:left w:val="single" w:sz="4" w:space="0" w:color="FFFFFF"/>
              <w:bottom w:val="single" w:sz="4" w:space="0" w:color="FFFFFF"/>
              <w:right w:val="single" w:sz="4" w:space="0" w:color="FFFFFF"/>
            </w:tcBorders>
            <w:vAlign w:val="center"/>
          </w:tcPr>
          <w:p w:rsidR="00B02123" w:rsidRPr="00B02123" w:rsidRDefault="00B02123" w:rsidP="00B02123">
            <w:pPr>
              <w:spacing w:line="240" w:lineRule="auto"/>
              <w:rPr>
                <w:rFonts w:ascii="Times New Roman" w:hAnsi="Times New Roman" w:cs="Times New Roman"/>
                <w:color w:val="000000"/>
                <w:lang w:val="en-US"/>
              </w:rPr>
            </w:pPr>
            <w:r w:rsidRPr="00B02123">
              <w:rPr>
                <w:rFonts w:ascii="Times New Roman" w:hAnsi="Times New Roman" w:cs="Times New Roman"/>
                <w:color w:val="000000"/>
                <w:lang w:val="en-US"/>
              </w:rPr>
              <w:t xml:space="preserve">  81 %</w:t>
            </w:r>
          </w:p>
        </w:tc>
      </w:tr>
      <w:tr w:rsidR="00B02123" w:rsidRPr="00B02123" w:rsidTr="00EB3764">
        <w:trPr>
          <w:trHeight w:val="300"/>
        </w:trPr>
        <w:tc>
          <w:tcPr>
            <w:tcW w:w="779"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ind w:left="-3"/>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2014</w:t>
            </w:r>
          </w:p>
        </w:tc>
        <w:tc>
          <w:tcPr>
            <w:tcW w:w="1471"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ind w:left="-3"/>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495.668.79</w:t>
            </w:r>
          </w:p>
        </w:tc>
        <w:tc>
          <w:tcPr>
            <w:tcW w:w="1980"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10.115.956.400,00</w:t>
            </w:r>
          </w:p>
        </w:tc>
        <w:tc>
          <w:tcPr>
            <w:tcW w:w="732" w:type="dxa"/>
            <w:tcBorders>
              <w:top w:val="single" w:sz="4" w:space="0" w:color="FFFFFF"/>
              <w:left w:val="single" w:sz="4" w:space="0" w:color="FFFFFF"/>
              <w:bottom w:val="single" w:sz="4" w:space="0" w:color="FFFFFF"/>
              <w:right w:val="single" w:sz="4" w:space="0" w:color="FFFFFF"/>
            </w:tcBorders>
            <w:vAlign w:val="center"/>
          </w:tcPr>
          <w:p w:rsidR="00B02123" w:rsidRPr="00B02123" w:rsidRDefault="00B02123" w:rsidP="00B02123">
            <w:pPr>
              <w:spacing w:line="240" w:lineRule="auto"/>
              <w:ind w:left="-3" w:firstLine="75"/>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5,32 %</w:t>
            </w:r>
          </w:p>
        </w:tc>
        <w:tc>
          <w:tcPr>
            <w:tcW w:w="283" w:type="dxa"/>
            <w:tcBorders>
              <w:top w:val="single" w:sz="4" w:space="0" w:color="FFFFFF"/>
              <w:left w:val="single" w:sz="4" w:space="0" w:color="FFFFFF"/>
              <w:bottom w:val="single" w:sz="4" w:space="0" w:color="FFFFFF"/>
              <w:right w:val="single" w:sz="4" w:space="0" w:color="FFFFFF"/>
            </w:tcBorders>
          </w:tcPr>
          <w:p w:rsidR="00B02123" w:rsidRPr="00B02123" w:rsidRDefault="00B02123" w:rsidP="00B02123">
            <w:pPr>
              <w:spacing w:line="240" w:lineRule="auto"/>
              <w:ind w:left="-3" w:firstLine="75"/>
              <w:jc w:val="center"/>
              <w:rPr>
                <w:rFonts w:ascii="Times New Roman" w:hAnsi="Times New Roman" w:cs="Times New Roman"/>
                <w:color w:val="000000"/>
                <w:sz w:val="18"/>
                <w:szCs w:val="18"/>
                <w:lang w:val="en-US"/>
              </w:rPr>
            </w:pPr>
          </w:p>
        </w:tc>
        <w:tc>
          <w:tcPr>
            <w:tcW w:w="283" w:type="dxa"/>
            <w:tcBorders>
              <w:top w:val="single" w:sz="4" w:space="0" w:color="FFFFFF"/>
              <w:left w:val="single" w:sz="4" w:space="0" w:color="FFFFFF"/>
              <w:bottom w:val="single" w:sz="4" w:space="0" w:color="FFFFFF"/>
              <w:right w:val="single" w:sz="4" w:space="0" w:color="FFFFFF"/>
            </w:tcBorders>
          </w:tcPr>
          <w:p w:rsidR="00B02123" w:rsidRPr="00B02123" w:rsidRDefault="00B02123" w:rsidP="00B02123">
            <w:pPr>
              <w:spacing w:line="240" w:lineRule="auto"/>
              <w:ind w:left="-3" w:firstLine="75"/>
              <w:jc w:val="center"/>
              <w:rPr>
                <w:rFonts w:ascii="Times New Roman" w:hAnsi="Times New Roman" w:cs="Times New Roman"/>
                <w:color w:val="000000"/>
                <w:sz w:val="18"/>
                <w:szCs w:val="18"/>
                <w:lang w:val="en-US"/>
              </w:rPr>
            </w:pPr>
          </w:p>
        </w:tc>
        <w:tc>
          <w:tcPr>
            <w:tcW w:w="1656" w:type="dxa"/>
            <w:tcBorders>
              <w:top w:val="single" w:sz="4" w:space="0" w:color="FFFFFF"/>
              <w:left w:val="single" w:sz="4" w:space="0" w:color="FFFFFF"/>
              <w:bottom w:val="single" w:sz="4" w:space="0" w:color="FFFFFF"/>
              <w:right w:val="single" w:sz="4" w:space="0" w:color="FFFFFF"/>
            </w:tcBorders>
            <w:noWrap/>
            <w:vAlign w:val="center"/>
            <w:hideMark/>
          </w:tcPr>
          <w:p w:rsidR="00B02123" w:rsidRPr="00B02123" w:rsidRDefault="00B02123" w:rsidP="00B02123">
            <w:pPr>
              <w:spacing w:line="240" w:lineRule="auto"/>
              <w:ind w:left="-3" w:firstLine="75"/>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118.268.920.032,00</w:t>
            </w:r>
          </w:p>
        </w:tc>
        <w:tc>
          <w:tcPr>
            <w:tcW w:w="875" w:type="dxa"/>
            <w:tcBorders>
              <w:top w:val="single" w:sz="4" w:space="0" w:color="FFFFFF"/>
              <w:left w:val="single" w:sz="4" w:space="0" w:color="FFFFFF"/>
              <w:bottom w:val="single" w:sz="4" w:space="0" w:color="FFFFFF"/>
              <w:right w:val="single" w:sz="4" w:space="0" w:color="FFFFFF"/>
            </w:tcBorders>
            <w:vAlign w:val="center"/>
          </w:tcPr>
          <w:p w:rsidR="00B02123" w:rsidRPr="00B02123" w:rsidRDefault="00B02123" w:rsidP="00B02123">
            <w:pPr>
              <w:spacing w:line="240" w:lineRule="auto"/>
              <w:ind w:left="-3" w:firstLine="75"/>
              <w:rPr>
                <w:rFonts w:ascii="Times New Roman" w:hAnsi="Times New Roman" w:cs="Times New Roman"/>
                <w:color w:val="000000"/>
                <w:lang w:val="en-US"/>
              </w:rPr>
            </w:pPr>
            <w:r w:rsidRPr="00B02123">
              <w:rPr>
                <w:rFonts w:ascii="Times New Roman" w:hAnsi="Times New Roman" w:cs="Times New Roman"/>
                <w:color w:val="000000"/>
                <w:lang w:val="en-US"/>
              </w:rPr>
              <w:t>79 %</w:t>
            </w:r>
          </w:p>
        </w:tc>
      </w:tr>
      <w:tr w:rsidR="00B02123" w:rsidRPr="00B02123" w:rsidTr="00EB3764">
        <w:trPr>
          <w:trHeight w:val="332"/>
        </w:trPr>
        <w:tc>
          <w:tcPr>
            <w:tcW w:w="779" w:type="dxa"/>
            <w:tcBorders>
              <w:top w:val="single" w:sz="4" w:space="0" w:color="FFFFFF"/>
              <w:left w:val="single" w:sz="4" w:space="0" w:color="FFFFFF"/>
              <w:right w:val="single" w:sz="4" w:space="0" w:color="FFFFFF"/>
            </w:tcBorders>
            <w:noWrap/>
            <w:vAlign w:val="center"/>
            <w:hideMark/>
          </w:tcPr>
          <w:p w:rsidR="00B02123" w:rsidRPr="00B02123" w:rsidRDefault="00B02123" w:rsidP="00B02123">
            <w:pPr>
              <w:spacing w:line="240" w:lineRule="auto"/>
              <w:ind w:left="-3"/>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2015</w:t>
            </w:r>
          </w:p>
        </w:tc>
        <w:tc>
          <w:tcPr>
            <w:tcW w:w="1471" w:type="dxa"/>
            <w:tcBorders>
              <w:top w:val="single" w:sz="4" w:space="0" w:color="FFFFFF"/>
              <w:left w:val="single" w:sz="4" w:space="0" w:color="FFFFFF"/>
              <w:right w:val="single" w:sz="4" w:space="0" w:color="FFFFFF"/>
            </w:tcBorders>
            <w:noWrap/>
            <w:vAlign w:val="center"/>
            <w:hideMark/>
          </w:tcPr>
          <w:p w:rsidR="00B02123" w:rsidRPr="00B02123" w:rsidRDefault="00B02123" w:rsidP="00B02123">
            <w:pPr>
              <w:spacing w:line="240" w:lineRule="auto"/>
              <w:ind w:left="-3"/>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496.738.45</w:t>
            </w:r>
          </w:p>
        </w:tc>
        <w:tc>
          <w:tcPr>
            <w:tcW w:w="1980" w:type="dxa"/>
            <w:tcBorders>
              <w:top w:val="single" w:sz="4" w:space="0" w:color="FFFFFF"/>
              <w:left w:val="single" w:sz="4" w:space="0" w:color="FFFFFF"/>
              <w:right w:val="single" w:sz="4" w:space="0" w:color="FFFFFF"/>
            </w:tcBorders>
            <w:noWrap/>
            <w:vAlign w:val="center"/>
            <w:hideMark/>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10.931.054.300,00</w:t>
            </w:r>
          </w:p>
        </w:tc>
        <w:tc>
          <w:tcPr>
            <w:tcW w:w="732" w:type="dxa"/>
            <w:tcBorders>
              <w:top w:val="single" w:sz="4" w:space="0" w:color="FFFFFF"/>
              <w:left w:val="single" w:sz="4" w:space="0" w:color="FFFFFF"/>
              <w:right w:val="single" w:sz="4" w:space="0" w:color="FFFFFF"/>
            </w:tcBorders>
            <w:vAlign w:val="center"/>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8, 58 %</w:t>
            </w:r>
          </w:p>
        </w:tc>
        <w:tc>
          <w:tcPr>
            <w:tcW w:w="283" w:type="dxa"/>
            <w:tcBorders>
              <w:top w:val="single" w:sz="4" w:space="0" w:color="FFFFFF"/>
              <w:left w:val="single" w:sz="4" w:space="0" w:color="FFFFFF"/>
              <w:right w:val="single" w:sz="4" w:space="0" w:color="FFFFFF"/>
            </w:tcBorders>
          </w:tcPr>
          <w:p w:rsidR="00B02123" w:rsidRPr="00B02123" w:rsidRDefault="00B02123" w:rsidP="00B02123">
            <w:pPr>
              <w:spacing w:line="240" w:lineRule="auto"/>
              <w:jc w:val="center"/>
              <w:rPr>
                <w:rFonts w:ascii="Times New Roman" w:hAnsi="Times New Roman" w:cs="Times New Roman"/>
                <w:color w:val="000000"/>
                <w:sz w:val="18"/>
                <w:szCs w:val="18"/>
                <w:lang w:val="en-US"/>
              </w:rPr>
            </w:pPr>
          </w:p>
        </w:tc>
        <w:tc>
          <w:tcPr>
            <w:tcW w:w="283" w:type="dxa"/>
            <w:tcBorders>
              <w:top w:val="single" w:sz="4" w:space="0" w:color="FFFFFF"/>
              <w:left w:val="single" w:sz="4" w:space="0" w:color="FFFFFF"/>
              <w:right w:val="single" w:sz="4" w:space="0" w:color="FFFFFF"/>
            </w:tcBorders>
          </w:tcPr>
          <w:p w:rsidR="00B02123" w:rsidRPr="00B02123" w:rsidRDefault="00B02123" w:rsidP="00B02123">
            <w:pPr>
              <w:spacing w:line="240" w:lineRule="auto"/>
              <w:jc w:val="center"/>
              <w:rPr>
                <w:rFonts w:ascii="Times New Roman" w:hAnsi="Times New Roman" w:cs="Times New Roman"/>
                <w:color w:val="000000"/>
                <w:sz w:val="18"/>
                <w:szCs w:val="18"/>
                <w:lang w:val="en-US"/>
              </w:rPr>
            </w:pPr>
          </w:p>
        </w:tc>
        <w:tc>
          <w:tcPr>
            <w:tcW w:w="1656" w:type="dxa"/>
            <w:tcBorders>
              <w:top w:val="single" w:sz="4" w:space="0" w:color="FFFFFF"/>
              <w:left w:val="single" w:sz="4" w:space="0" w:color="FFFFFF"/>
              <w:right w:val="single" w:sz="4" w:space="0" w:color="FFFFFF"/>
            </w:tcBorders>
            <w:noWrap/>
            <w:vAlign w:val="center"/>
            <w:hideMark/>
          </w:tcPr>
          <w:p w:rsidR="00B02123" w:rsidRPr="00B02123" w:rsidRDefault="00B02123" w:rsidP="00B02123">
            <w:pPr>
              <w:spacing w:line="240" w:lineRule="auto"/>
              <w:jc w:val="center"/>
              <w:rPr>
                <w:rFonts w:ascii="Times New Roman" w:hAnsi="Times New Roman" w:cs="Times New Roman"/>
                <w:color w:val="000000"/>
                <w:sz w:val="18"/>
                <w:szCs w:val="18"/>
                <w:lang w:val="en-US"/>
              </w:rPr>
            </w:pPr>
            <w:r w:rsidRPr="00B02123">
              <w:rPr>
                <w:rFonts w:ascii="Times New Roman" w:hAnsi="Times New Roman" w:cs="Times New Roman"/>
                <w:color w:val="000000"/>
                <w:sz w:val="18"/>
                <w:szCs w:val="18"/>
                <w:lang w:val="en-US"/>
              </w:rPr>
              <w:t>196.185.309.800,00</w:t>
            </w:r>
          </w:p>
        </w:tc>
        <w:tc>
          <w:tcPr>
            <w:tcW w:w="875" w:type="dxa"/>
            <w:tcBorders>
              <w:top w:val="single" w:sz="4" w:space="0" w:color="FFFFFF"/>
              <w:left w:val="single" w:sz="4" w:space="0" w:color="FFFFFF"/>
              <w:right w:val="single" w:sz="4" w:space="0" w:color="FFFFFF"/>
            </w:tcBorders>
            <w:vAlign w:val="center"/>
          </w:tcPr>
          <w:p w:rsidR="00B02123" w:rsidRPr="00B02123" w:rsidRDefault="00B02123" w:rsidP="00B02123">
            <w:pPr>
              <w:spacing w:line="240" w:lineRule="auto"/>
              <w:jc w:val="center"/>
              <w:rPr>
                <w:rFonts w:ascii="Times New Roman" w:hAnsi="Times New Roman" w:cs="Times New Roman"/>
                <w:color w:val="000000"/>
                <w:lang w:val="en-US"/>
              </w:rPr>
            </w:pPr>
            <w:r w:rsidRPr="00B02123">
              <w:rPr>
                <w:rFonts w:ascii="Times New Roman" w:hAnsi="Times New Roman" w:cs="Times New Roman"/>
                <w:color w:val="000000"/>
                <w:lang w:val="en-US"/>
              </w:rPr>
              <w:t>92 %</w:t>
            </w:r>
          </w:p>
        </w:tc>
      </w:tr>
    </w:tbl>
    <w:p w:rsidR="00AA1E66" w:rsidRPr="00B02123" w:rsidRDefault="00AA1E66" w:rsidP="00B02123">
      <w:pPr>
        <w:spacing w:after="0" w:line="240" w:lineRule="auto"/>
        <w:rPr>
          <w:rFonts w:ascii="Times New Roman" w:hAnsi="Times New Roman" w:cs="Times New Roman"/>
          <w:i/>
          <w:color w:val="000000"/>
          <w:lang w:val="en-US"/>
        </w:rPr>
      </w:pPr>
      <w:proofErr w:type="spellStart"/>
      <w:r w:rsidRPr="00B02123">
        <w:rPr>
          <w:rFonts w:ascii="Times New Roman" w:hAnsi="Times New Roman" w:cs="Times New Roman"/>
          <w:i/>
          <w:color w:val="000000"/>
          <w:lang w:val="en-US"/>
        </w:rPr>
        <w:t>Sumber</w:t>
      </w:r>
      <w:proofErr w:type="spellEnd"/>
      <w:r w:rsidRPr="00B02123">
        <w:rPr>
          <w:rFonts w:ascii="Times New Roman" w:hAnsi="Times New Roman" w:cs="Times New Roman"/>
          <w:i/>
          <w:color w:val="000000"/>
          <w:lang w:val="en-US"/>
        </w:rPr>
        <w:t xml:space="preserve"> </w:t>
      </w:r>
      <w:proofErr w:type="gramStart"/>
      <w:r w:rsidRPr="00B02123">
        <w:rPr>
          <w:rFonts w:ascii="Times New Roman" w:hAnsi="Times New Roman" w:cs="Times New Roman"/>
          <w:i/>
          <w:color w:val="000000"/>
          <w:lang w:val="en-US"/>
        </w:rPr>
        <w:t>data :</w:t>
      </w:r>
      <w:proofErr w:type="gramEnd"/>
      <w:r w:rsidRPr="00B02123">
        <w:rPr>
          <w:rFonts w:ascii="Times New Roman" w:hAnsi="Times New Roman" w:cs="Times New Roman"/>
          <w:i/>
          <w:color w:val="000000"/>
          <w:lang w:val="en-US"/>
        </w:rPr>
        <w:t xml:space="preserve"> </w:t>
      </w:r>
      <w:proofErr w:type="spellStart"/>
      <w:r w:rsidRPr="00B02123">
        <w:rPr>
          <w:rFonts w:ascii="Times New Roman" w:hAnsi="Times New Roman" w:cs="Times New Roman"/>
          <w:i/>
          <w:color w:val="000000"/>
          <w:lang w:val="en-US"/>
        </w:rPr>
        <w:t>badan</w:t>
      </w:r>
      <w:proofErr w:type="spellEnd"/>
      <w:r w:rsidRPr="00B02123">
        <w:rPr>
          <w:rFonts w:ascii="Times New Roman" w:hAnsi="Times New Roman" w:cs="Times New Roman"/>
          <w:i/>
          <w:color w:val="000000"/>
          <w:lang w:val="en-US"/>
        </w:rPr>
        <w:t xml:space="preserve"> </w:t>
      </w:r>
      <w:proofErr w:type="spellStart"/>
      <w:r w:rsidRPr="00B02123">
        <w:rPr>
          <w:rFonts w:ascii="Times New Roman" w:hAnsi="Times New Roman" w:cs="Times New Roman"/>
          <w:i/>
          <w:color w:val="000000"/>
          <w:lang w:val="en-US"/>
        </w:rPr>
        <w:t>pusat</w:t>
      </w:r>
      <w:proofErr w:type="spellEnd"/>
      <w:r w:rsidRPr="00B02123">
        <w:rPr>
          <w:rFonts w:ascii="Times New Roman" w:hAnsi="Times New Roman" w:cs="Times New Roman"/>
          <w:i/>
          <w:color w:val="000000"/>
          <w:lang w:val="en-US"/>
        </w:rPr>
        <w:t xml:space="preserve"> </w:t>
      </w:r>
      <w:proofErr w:type="spellStart"/>
      <w:r w:rsidRPr="00B02123">
        <w:rPr>
          <w:rFonts w:ascii="Times New Roman" w:hAnsi="Times New Roman" w:cs="Times New Roman"/>
          <w:i/>
          <w:color w:val="000000"/>
          <w:lang w:val="en-US"/>
        </w:rPr>
        <w:t>statistik</w:t>
      </w:r>
      <w:proofErr w:type="spellEnd"/>
      <w:r w:rsidRPr="00B02123">
        <w:rPr>
          <w:rFonts w:ascii="Times New Roman" w:hAnsi="Times New Roman" w:cs="Times New Roman"/>
          <w:i/>
          <w:color w:val="000000"/>
          <w:lang w:val="en-US"/>
        </w:rPr>
        <w:t xml:space="preserve"> (BPS) 2009-2015</w:t>
      </w:r>
    </w:p>
    <w:p w:rsidR="00AA1E66" w:rsidRPr="00B02123" w:rsidRDefault="00AA1E66" w:rsidP="00B02123">
      <w:pPr>
        <w:spacing w:after="0" w:line="240" w:lineRule="auto"/>
        <w:rPr>
          <w:rFonts w:ascii="Times New Roman" w:hAnsi="Times New Roman" w:cs="Times New Roman"/>
          <w:i/>
          <w:color w:val="000000"/>
          <w:lang w:val="en-US"/>
        </w:rPr>
      </w:pPr>
    </w:p>
    <w:p w:rsidR="00AA1E66" w:rsidRPr="00B02123" w:rsidRDefault="00AA1E66" w:rsidP="00B02123">
      <w:pPr>
        <w:spacing w:after="0" w:line="240" w:lineRule="auto"/>
        <w:ind w:firstLine="900"/>
        <w:jc w:val="both"/>
        <w:rPr>
          <w:rFonts w:ascii="Times New Roman" w:hAnsi="Times New Roman" w:cs="Times New Roman"/>
          <w:lang w:val="en-US"/>
        </w:rPr>
      </w:pPr>
      <w:r w:rsidRPr="00B02123">
        <w:rPr>
          <w:rFonts w:ascii="Times New Roman" w:hAnsi="Times New Roman" w:cs="Times New Roman"/>
        </w:rPr>
        <w:t>Berdasarkan data yang ada dalam tabel 1.1</w:t>
      </w:r>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belanja</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daerah</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dari</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tahun</w:t>
      </w:r>
      <w:proofErr w:type="spellEnd"/>
      <w:r w:rsidRPr="00B02123">
        <w:rPr>
          <w:rFonts w:ascii="Times New Roman" w:hAnsi="Times New Roman" w:cs="Times New Roman"/>
          <w:lang w:val="en-US"/>
        </w:rPr>
        <w:t xml:space="preserve"> 2009-2015  </w:t>
      </w:r>
      <w:proofErr w:type="spellStart"/>
      <w:r w:rsidRPr="00B02123">
        <w:rPr>
          <w:rFonts w:ascii="Times New Roman" w:hAnsi="Times New Roman" w:cs="Times New Roman"/>
          <w:lang w:val="en-US"/>
        </w:rPr>
        <w:t>terus</w:t>
      </w:r>
      <w:proofErr w:type="spellEnd"/>
      <w:r w:rsidRPr="00B02123">
        <w:rPr>
          <w:rFonts w:ascii="Times New Roman" w:hAnsi="Times New Roman" w:cs="Times New Roman"/>
          <w:lang w:val="en-US"/>
        </w:rPr>
        <w:t xml:space="preserve"> </w:t>
      </w:r>
      <w:proofErr w:type="spellStart"/>
      <w:r w:rsidRPr="00B02123">
        <w:rPr>
          <w:rFonts w:ascii="Times New Roman" w:hAnsi="Times New Roman" w:cs="Times New Roman"/>
          <w:lang w:val="en-US"/>
        </w:rPr>
        <w:t>meningkat</w:t>
      </w:r>
      <w:proofErr w:type="spellEnd"/>
      <w:r w:rsidRPr="00B02123">
        <w:rPr>
          <w:rFonts w:ascii="Times New Roman" w:hAnsi="Times New Roman" w:cs="Times New Roman"/>
          <w:lang w:val="en-US"/>
        </w:rPr>
        <w:t xml:space="preserve">, </w:t>
      </w:r>
      <w:r w:rsidRPr="00B02123">
        <w:rPr>
          <w:rFonts w:ascii="Times New Roman" w:hAnsi="Times New Roman" w:cs="Times New Roman"/>
        </w:rPr>
        <w:t xml:space="preserve"> terlihat aspek pendapatan dan belanja daerah APBD kabupaten Maros di era ekonomi daerahsaat ini sangat penting untuk dikaji mengenai besarnya permintaan dan belanja APBD sebab aspek belanja harus benar-benar dilakukan secara cermat dan tepat sasaran agar pembiayaan pembangunan terutama </w:t>
      </w:r>
      <w:r w:rsidRPr="00B02123">
        <w:rPr>
          <w:rFonts w:ascii="Times New Roman" w:hAnsi="Times New Roman" w:cs="Times New Roman"/>
          <w:lang w:val="en-US"/>
        </w:rPr>
        <w:t>p</w:t>
      </w:r>
      <w:r w:rsidRPr="00B02123">
        <w:rPr>
          <w:rFonts w:ascii="Times New Roman" w:hAnsi="Times New Roman" w:cs="Times New Roman"/>
        </w:rPr>
        <w:t>embangunan instruktur di daerah kabupaten maros dapat terealisir s</w:t>
      </w:r>
      <w:r w:rsidRPr="00B02123">
        <w:rPr>
          <w:rFonts w:ascii="Times New Roman" w:hAnsi="Times New Roman" w:cs="Times New Roman"/>
          <w:lang w:val="en-US"/>
        </w:rPr>
        <w:t>e</w:t>
      </w:r>
      <w:r w:rsidRPr="00B02123">
        <w:rPr>
          <w:rFonts w:ascii="Times New Roman" w:hAnsi="Times New Roman" w:cs="Times New Roman"/>
        </w:rPr>
        <w:t>suai dengan pendapatan dalam APBD.</w:t>
      </w:r>
    </w:p>
    <w:p w:rsidR="00B02123" w:rsidRPr="00B02123" w:rsidRDefault="00B02123" w:rsidP="00B02123">
      <w:pPr>
        <w:spacing w:after="0" w:line="240" w:lineRule="auto"/>
        <w:ind w:firstLine="900"/>
        <w:jc w:val="both"/>
        <w:rPr>
          <w:rFonts w:ascii="Times New Roman" w:hAnsi="Times New Roman"/>
          <w:lang w:val="en-US"/>
        </w:rPr>
      </w:pPr>
      <w:proofErr w:type="spellStart"/>
      <w:r w:rsidRPr="00B02123">
        <w:rPr>
          <w:rFonts w:ascii="Times New Roman" w:hAnsi="Times New Roman"/>
          <w:lang w:val="en-US"/>
        </w:rPr>
        <w:t>Selain</w:t>
      </w:r>
      <w:proofErr w:type="spellEnd"/>
      <w:r w:rsidRPr="00B02123">
        <w:rPr>
          <w:rFonts w:ascii="Times New Roman" w:hAnsi="Times New Roman"/>
          <w:lang w:val="en-US"/>
        </w:rPr>
        <w:t xml:space="preserve"> </w:t>
      </w:r>
      <w:proofErr w:type="spellStart"/>
      <w:r w:rsidRPr="00B02123">
        <w:rPr>
          <w:rFonts w:ascii="Times New Roman" w:hAnsi="Times New Roman"/>
          <w:lang w:val="en-US"/>
        </w:rPr>
        <w:t>itu</w:t>
      </w:r>
      <w:proofErr w:type="spellEnd"/>
      <w:r w:rsidRPr="00B02123">
        <w:rPr>
          <w:rFonts w:ascii="Times New Roman" w:hAnsi="Times New Roman"/>
          <w:lang w:val="en-US"/>
        </w:rPr>
        <w:t xml:space="preserve"> data </w:t>
      </w:r>
      <w:proofErr w:type="spellStart"/>
      <w:r w:rsidRPr="00B02123">
        <w:rPr>
          <w:rFonts w:ascii="Times New Roman" w:hAnsi="Times New Roman"/>
          <w:lang w:val="en-US"/>
        </w:rPr>
        <w:t>dalam</w:t>
      </w:r>
      <w:proofErr w:type="spellEnd"/>
      <w:r w:rsidRPr="00B02123">
        <w:rPr>
          <w:rFonts w:ascii="Times New Roman" w:hAnsi="Times New Roman"/>
          <w:lang w:val="en-US"/>
        </w:rPr>
        <w:t xml:space="preserve"> </w:t>
      </w:r>
      <w:proofErr w:type="spellStart"/>
      <w:r w:rsidRPr="00B02123">
        <w:rPr>
          <w:rFonts w:ascii="Times New Roman" w:hAnsi="Times New Roman"/>
          <w:lang w:val="en-US"/>
        </w:rPr>
        <w:t>tabel</w:t>
      </w:r>
      <w:proofErr w:type="spellEnd"/>
      <w:r w:rsidRPr="00B02123">
        <w:rPr>
          <w:rFonts w:ascii="Times New Roman" w:hAnsi="Times New Roman"/>
          <w:lang w:val="en-US"/>
        </w:rPr>
        <w:t xml:space="preserve"> 1.1 </w:t>
      </w:r>
      <w:proofErr w:type="spellStart"/>
      <w:r w:rsidRPr="00B02123">
        <w:rPr>
          <w:rFonts w:ascii="Times New Roman" w:hAnsi="Times New Roman"/>
          <w:lang w:val="en-US"/>
        </w:rPr>
        <w:t>juga</w:t>
      </w:r>
      <w:proofErr w:type="spellEnd"/>
      <w:r w:rsidRPr="00B02123">
        <w:rPr>
          <w:rFonts w:ascii="Times New Roman" w:hAnsi="Times New Roman"/>
          <w:lang w:val="en-US"/>
        </w:rPr>
        <w:t xml:space="preserve"> </w:t>
      </w:r>
      <w:proofErr w:type="spellStart"/>
      <w:r w:rsidRPr="00B02123">
        <w:rPr>
          <w:rFonts w:ascii="Times New Roman" w:hAnsi="Times New Roman"/>
          <w:lang w:val="en-US"/>
        </w:rPr>
        <w:t>memperlihatkan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secara</w:t>
      </w:r>
      <w:proofErr w:type="spellEnd"/>
      <w:r w:rsidRPr="00B02123">
        <w:rPr>
          <w:rFonts w:ascii="Times New Roman" w:hAnsi="Times New Roman"/>
          <w:lang w:val="en-US"/>
        </w:rPr>
        <w:t xml:space="preserve"> </w:t>
      </w:r>
      <w:proofErr w:type="spellStart"/>
      <w:r w:rsidRPr="00B02123">
        <w:rPr>
          <w:rFonts w:ascii="Times New Roman" w:hAnsi="Times New Roman"/>
          <w:lang w:val="en-US"/>
        </w:rPr>
        <w:t>jelas</w:t>
      </w:r>
      <w:proofErr w:type="spellEnd"/>
      <w:r w:rsidRPr="00B02123">
        <w:rPr>
          <w:rFonts w:ascii="Times New Roman" w:hAnsi="Times New Roman"/>
          <w:lang w:val="en-US"/>
        </w:rPr>
        <w:t xml:space="preserve"> </w:t>
      </w:r>
      <w:proofErr w:type="spellStart"/>
      <w:r w:rsidRPr="00B02123">
        <w:rPr>
          <w:rFonts w:ascii="Times New Roman" w:hAnsi="Times New Roman"/>
          <w:lang w:val="en-US"/>
        </w:rPr>
        <w:t>tentang</w:t>
      </w:r>
      <w:proofErr w:type="spellEnd"/>
      <w:r w:rsidRPr="00B02123">
        <w:rPr>
          <w:rFonts w:ascii="Times New Roman" w:hAnsi="Times New Roman"/>
          <w:lang w:val="en-US"/>
        </w:rPr>
        <w:t xml:space="preserve"> </w:t>
      </w:r>
      <w:proofErr w:type="spellStart"/>
      <w:r w:rsidRPr="00B02123">
        <w:rPr>
          <w:rFonts w:ascii="Times New Roman" w:hAnsi="Times New Roman"/>
          <w:lang w:val="en-US"/>
        </w:rPr>
        <w:t>produk</w:t>
      </w:r>
      <w:proofErr w:type="spellEnd"/>
      <w:r w:rsidRPr="00B02123">
        <w:rPr>
          <w:rFonts w:ascii="Times New Roman" w:hAnsi="Times New Roman"/>
          <w:lang w:val="en-US"/>
        </w:rPr>
        <w:t xml:space="preserve"> domestic regional </w:t>
      </w:r>
      <w:proofErr w:type="spellStart"/>
      <w:r w:rsidRPr="00B02123">
        <w:rPr>
          <w:rFonts w:ascii="Times New Roman" w:hAnsi="Times New Roman"/>
          <w:lang w:val="en-US"/>
        </w:rPr>
        <w:t>bruto</w:t>
      </w:r>
      <w:proofErr w:type="spellEnd"/>
      <w:r w:rsidRPr="00B02123">
        <w:rPr>
          <w:rFonts w:ascii="Times New Roman" w:hAnsi="Times New Roman"/>
          <w:lang w:val="en-US"/>
        </w:rPr>
        <w:t xml:space="preserve"> </w:t>
      </w:r>
      <w:proofErr w:type="spellStart"/>
      <w:r w:rsidRPr="00B02123">
        <w:rPr>
          <w:rFonts w:ascii="Times New Roman" w:hAnsi="Times New Roman"/>
          <w:lang w:val="en-US"/>
        </w:rPr>
        <w:t>kabupaten</w:t>
      </w:r>
      <w:proofErr w:type="spellEnd"/>
      <w:r w:rsidRPr="00B02123">
        <w:rPr>
          <w:rFonts w:ascii="Times New Roman" w:hAnsi="Times New Roman"/>
          <w:lang w:val="en-US"/>
        </w:rPr>
        <w:t xml:space="preserve"> </w:t>
      </w:r>
      <w:proofErr w:type="spellStart"/>
      <w:proofErr w:type="gramStart"/>
      <w:r w:rsidRPr="00B02123">
        <w:rPr>
          <w:rFonts w:ascii="Times New Roman" w:hAnsi="Times New Roman"/>
          <w:lang w:val="en-US"/>
        </w:rPr>
        <w:t>maros</w:t>
      </w:r>
      <w:proofErr w:type="spellEnd"/>
      <w:r w:rsidRPr="00B02123">
        <w:rPr>
          <w:rFonts w:ascii="Times New Roman" w:hAnsi="Times New Roman"/>
          <w:lang w:val="en-US"/>
        </w:rPr>
        <w:t xml:space="preserve">  </w:t>
      </w:r>
      <w:proofErr w:type="spellStart"/>
      <w:r w:rsidRPr="00B02123">
        <w:rPr>
          <w:rFonts w:ascii="Times New Roman" w:hAnsi="Times New Roman"/>
          <w:lang w:val="en-US"/>
        </w:rPr>
        <w:t>pada</w:t>
      </w:r>
      <w:proofErr w:type="spellEnd"/>
      <w:proofErr w:type="gramEnd"/>
      <w:r w:rsidRPr="00B02123">
        <w:rPr>
          <w:rFonts w:ascii="Times New Roman" w:hAnsi="Times New Roman"/>
          <w:lang w:val="en-US"/>
        </w:rPr>
        <w:t xml:space="preserve"> </w:t>
      </w:r>
      <w:proofErr w:type="spellStart"/>
      <w:r w:rsidRPr="00B02123">
        <w:rPr>
          <w:rFonts w:ascii="Times New Roman" w:hAnsi="Times New Roman"/>
          <w:lang w:val="en-US"/>
        </w:rPr>
        <w:t>tahun</w:t>
      </w:r>
      <w:proofErr w:type="spellEnd"/>
      <w:r w:rsidRPr="00B02123">
        <w:rPr>
          <w:rFonts w:ascii="Times New Roman" w:hAnsi="Times New Roman"/>
          <w:lang w:val="en-US"/>
        </w:rPr>
        <w:t xml:space="preserve"> 2009-2015 </w:t>
      </w:r>
      <w:proofErr w:type="spellStart"/>
      <w:r w:rsidRPr="00B02123">
        <w:rPr>
          <w:rFonts w:ascii="Times New Roman" w:hAnsi="Times New Roman"/>
          <w:lang w:val="en-US"/>
        </w:rPr>
        <w:t>terus</w:t>
      </w:r>
      <w:proofErr w:type="spellEnd"/>
      <w:r w:rsidRPr="00B02123">
        <w:rPr>
          <w:rFonts w:ascii="Times New Roman" w:hAnsi="Times New Roman"/>
          <w:lang w:val="en-US"/>
        </w:rPr>
        <w:t xml:space="preserve"> </w:t>
      </w:r>
      <w:proofErr w:type="spellStart"/>
      <w:r w:rsidRPr="00B02123">
        <w:rPr>
          <w:rFonts w:ascii="Times New Roman" w:hAnsi="Times New Roman"/>
          <w:lang w:val="en-US"/>
        </w:rPr>
        <w:t>mengalami</w:t>
      </w:r>
      <w:proofErr w:type="spellEnd"/>
      <w:r w:rsidRPr="00B02123">
        <w:rPr>
          <w:rFonts w:ascii="Times New Roman" w:hAnsi="Times New Roman"/>
          <w:lang w:val="en-US"/>
        </w:rPr>
        <w:t xml:space="preserve"> </w:t>
      </w:r>
      <w:proofErr w:type="spellStart"/>
      <w:r w:rsidRPr="00B02123">
        <w:rPr>
          <w:rFonts w:ascii="Times New Roman" w:hAnsi="Times New Roman"/>
          <w:lang w:val="en-US"/>
        </w:rPr>
        <w:t>peningkatan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sedangkan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pada</w:t>
      </w:r>
      <w:proofErr w:type="spellEnd"/>
      <w:r w:rsidRPr="00B02123">
        <w:rPr>
          <w:rFonts w:ascii="Times New Roman" w:hAnsi="Times New Roman"/>
          <w:lang w:val="en-US"/>
        </w:rPr>
        <w:t xml:space="preserve"> </w:t>
      </w:r>
      <w:proofErr w:type="spellStart"/>
      <w:r w:rsidRPr="00B02123">
        <w:rPr>
          <w:rFonts w:ascii="Times New Roman" w:hAnsi="Times New Roman"/>
          <w:lang w:val="en-US"/>
        </w:rPr>
        <w:t>tahun</w:t>
      </w:r>
      <w:proofErr w:type="spellEnd"/>
      <w:r w:rsidRPr="00B02123">
        <w:rPr>
          <w:rFonts w:ascii="Times New Roman" w:hAnsi="Times New Roman"/>
          <w:lang w:val="en-US"/>
        </w:rPr>
        <w:t xml:space="preserve"> 2009-2015 </w:t>
      </w:r>
      <w:proofErr w:type="spellStart"/>
      <w:r w:rsidRPr="00B02123">
        <w:rPr>
          <w:rFonts w:ascii="Times New Roman" w:hAnsi="Times New Roman"/>
          <w:lang w:val="en-US"/>
        </w:rPr>
        <w:t>perekonomian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kabupaten</w:t>
      </w:r>
      <w:proofErr w:type="spellEnd"/>
      <w:r w:rsidRPr="00B02123">
        <w:rPr>
          <w:rFonts w:ascii="Times New Roman" w:hAnsi="Times New Roman"/>
          <w:lang w:val="en-US"/>
        </w:rPr>
        <w:t xml:space="preserve"> </w:t>
      </w:r>
      <w:proofErr w:type="spellStart"/>
      <w:r w:rsidRPr="00B02123">
        <w:rPr>
          <w:rFonts w:ascii="Times New Roman" w:hAnsi="Times New Roman"/>
          <w:lang w:val="en-US"/>
        </w:rPr>
        <w:t>maros</w:t>
      </w:r>
      <w:proofErr w:type="spellEnd"/>
      <w:r w:rsidRPr="00B02123">
        <w:rPr>
          <w:rFonts w:ascii="Times New Roman" w:hAnsi="Times New Roman"/>
          <w:lang w:val="en-US"/>
        </w:rPr>
        <w:t xml:space="preserve"> </w:t>
      </w:r>
      <w:proofErr w:type="spellStart"/>
      <w:r w:rsidRPr="00B02123">
        <w:rPr>
          <w:rFonts w:ascii="Times New Roman" w:hAnsi="Times New Roman"/>
          <w:lang w:val="en-US"/>
        </w:rPr>
        <w:t>mengalami</w:t>
      </w:r>
      <w:proofErr w:type="spellEnd"/>
      <w:r w:rsidRPr="00B02123">
        <w:rPr>
          <w:rFonts w:ascii="Times New Roman" w:hAnsi="Times New Roman"/>
          <w:lang w:val="en-US"/>
        </w:rPr>
        <w:t xml:space="preserve"> </w:t>
      </w:r>
      <w:proofErr w:type="spellStart"/>
      <w:r w:rsidRPr="00B02123">
        <w:rPr>
          <w:rFonts w:ascii="Times New Roman" w:hAnsi="Times New Roman"/>
          <w:lang w:val="en-US"/>
        </w:rPr>
        <w:t>pertumbuhan</w:t>
      </w:r>
      <w:proofErr w:type="spellEnd"/>
      <w:r w:rsidRPr="00B02123">
        <w:rPr>
          <w:rFonts w:ascii="Times New Roman" w:hAnsi="Times New Roman"/>
          <w:lang w:val="en-US"/>
        </w:rPr>
        <w:t xml:space="preserve"> rata-rata </w:t>
      </w:r>
      <w:proofErr w:type="spellStart"/>
      <w:r w:rsidRPr="00B02123">
        <w:rPr>
          <w:rFonts w:ascii="Times New Roman" w:hAnsi="Times New Roman"/>
          <w:lang w:val="en-US"/>
        </w:rPr>
        <w:t>sebesar</w:t>
      </w:r>
      <w:proofErr w:type="spellEnd"/>
      <w:r w:rsidRPr="00B02123">
        <w:rPr>
          <w:rFonts w:ascii="Times New Roman" w:hAnsi="Times New Roman"/>
          <w:lang w:val="en-US"/>
        </w:rPr>
        <w:t xml:space="preserve"> 8,80% </w:t>
      </w:r>
      <w:proofErr w:type="spellStart"/>
      <w:r w:rsidRPr="00B02123">
        <w:rPr>
          <w:rFonts w:ascii="Times New Roman" w:hAnsi="Times New Roman"/>
          <w:lang w:val="en-US"/>
        </w:rPr>
        <w:t>pertahun</w:t>
      </w:r>
      <w:proofErr w:type="spellEnd"/>
      <w:r w:rsidRPr="00B02123">
        <w:rPr>
          <w:rFonts w:ascii="Times New Roman" w:hAnsi="Times New Roman"/>
          <w:lang w:val="en-US"/>
        </w:rPr>
        <w:t>.</w:t>
      </w:r>
    </w:p>
    <w:p w:rsidR="00B02123" w:rsidRPr="00B02123" w:rsidRDefault="00B02123" w:rsidP="00B02123">
      <w:pPr>
        <w:spacing w:after="0" w:line="240" w:lineRule="auto"/>
        <w:ind w:firstLine="900"/>
        <w:jc w:val="both"/>
        <w:rPr>
          <w:rFonts w:ascii="Times New Roman" w:hAnsi="Times New Roman"/>
          <w:lang w:val="en-US"/>
        </w:rPr>
      </w:pPr>
      <w:proofErr w:type="spellStart"/>
      <w:proofErr w:type="gramStart"/>
      <w:r w:rsidRPr="00B02123">
        <w:rPr>
          <w:rFonts w:ascii="Times New Roman" w:hAnsi="Times New Roman"/>
          <w:lang w:val="en-US"/>
        </w:rPr>
        <w:t>Sektor</w:t>
      </w:r>
      <w:proofErr w:type="spellEnd"/>
      <w:r w:rsidRPr="00B02123">
        <w:rPr>
          <w:rFonts w:ascii="Times New Roman" w:hAnsi="Times New Roman"/>
          <w:lang w:val="en-US"/>
        </w:rPr>
        <w:t xml:space="preserve"> </w:t>
      </w:r>
      <w:proofErr w:type="spellStart"/>
      <w:r w:rsidRPr="00B02123">
        <w:rPr>
          <w:rFonts w:ascii="Times New Roman" w:hAnsi="Times New Roman"/>
          <w:lang w:val="en-US"/>
        </w:rPr>
        <w:t>pertanian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merupakan</w:t>
      </w:r>
      <w:proofErr w:type="spellEnd"/>
      <w:r w:rsidRPr="00B02123">
        <w:rPr>
          <w:rFonts w:ascii="Times New Roman" w:hAnsi="Times New Roman"/>
          <w:lang w:val="en-US"/>
        </w:rPr>
        <w:t xml:space="preserve"> sector yang </w:t>
      </w:r>
      <w:proofErr w:type="spellStart"/>
      <w:r w:rsidRPr="00B02123">
        <w:rPr>
          <w:rFonts w:ascii="Times New Roman" w:hAnsi="Times New Roman"/>
          <w:lang w:val="en-US"/>
        </w:rPr>
        <w:t>masi</w:t>
      </w:r>
      <w:proofErr w:type="spellEnd"/>
      <w:r w:rsidRPr="00B02123">
        <w:rPr>
          <w:rFonts w:ascii="Times New Roman" w:hAnsi="Times New Roman"/>
          <w:lang w:val="en-US"/>
        </w:rPr>
        <w:t xml:space="preserve"> </w:t>
      </w:r>
      <w:proofErr w:type="spellStart"/>
      <w:r w:rsidRPr="00B02123">
        <w:rPr>
          <w:rFonts w:ascii="Times New Roman" w:hAnsi="Times New Roman"/>
          <w:lang w:val="en-US"/>
        </w:rPr>
        <w:t>dominan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peranannya</w:t>
      </w:r>
      <w:proofErr w:type="spellEnd"/>
      <w:r w:rsidRPr="00B02123">
        <w:rPr>
          <w:rFonts w:ascii="Times New Roman" w:hAnsi="Times New Roman"/>
          <w:lang w:val="en-US"/>
        </w:rPr>
        <w:t xml:space="preserve"> </w:t>
      </w:r>
      <w:proofErr w:type="spellStart"/>
      <w:r w:rsidRPr="00B02123">
        <w:rPr>
          <w:rFonts w:ascii="Times New Roman" w:hAnsi="Times New Roman"/>
          <w:lang w:val="en-US"/>
        </w:rPr>
        <w:t>dalam</w:t>
      </w:r>
      <w:proofErr w:type="spellEnd"/>
      <w:r w:rsidRPr="00B02123">
        <w:rPr>
          <w:rFonts w:ascii="Times New Roman" w:hAnsi="Times New Roman"/>
          <w:lang w:val="en-US"/>
        </w:rPr>
        <w:t xml:space="preserve"> </w:t>
      </w:r>
      <w:proofErr w:type="spellStart"/>
      <w:r w:rsidRPr="00B02123">
        <w:rPr>
          <w:rFonts w:ascii="Times New Roman" w:hAnsi="Times New Roman"/>
          <w:lang w:val="en-US"/>
        </w:rPr>
        <w:t>struktur</w:t>
      </w:r>
      <w:proofErr w:type="spellEnd"/>
      <w:r w:rsidRPr="00B02123">
        <w:rPr>
          <w:rFonts w:ascii="Times New Roman" w:hAnsi="Times New Roman"/>
          <w:lang w:val="en-US"/>
        </w:rPr>
        <w:t xml:space="preserve"> </w:t>
      </w:r>
      <w:proofErr w:type="spellStart"/>
      <w:r w:rsidRPr="00B02123">
        <w:rPr>
          <w:rFonts w:ascii="Times New Roman" w:hAnsi="Times New Roman"/>
          <w:lang w:val="en-US"/>
        </w:rPr>
        <w:t>perekonomian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kabupaten</w:t>
      </w:r>
      <w:proofErr w:type="spellEnd"/>
      <w:r w:rsidRPr="00B02123">
        <w:rPr>
          <w:rFonts w:ascii="Times New Roman" w:hAnsi="Times New Roman"/>
          <w:lang w:val="en-US"/>
        </w:rPr>
        <w:t xml:space="preserve"> </w:t>
      </w:r>
      <w:proofErr w:type="spellStart"/>
      <w:r w:rsidRPr="00B02123">
        <w:rPr>
          <w:rFonts w:ascii="Times New Roman" w:hAnsi="Times New Roman"/>
          <w:lang w:val="en-US"/>
        </w:rPr>
        <w:t>maros</w:t>
      </w:r>
      <w:proofErr w:type="spellEnd"/>
      <w:r w:rsidRPr="00B02123">
        <w:rPr>
          <w:rFonts w:ascii="Times New Roman" w:hAnsi="Times New Roman"/>
          <w:lang w:val="en-US"/>
        </w:rPr>
        <w:t>.</w:t>
      </w:r>
      <w:proofErr w:type="gramEnd"/>
      <w:r w:rsidRPr="00B02123">
        <w:rPr>
          <w:rFonts w:ascii="Times New Roman" w:hAnsi="Times New Roman"/>
          <w:lang w:val="en-US"/>
        </w:rPr>
        <w:t xml:space="preserve"> </w:t>
      </w:r>
      <w:proofErr w:type="spellStart"/>
      <w:r w:rsidRPr="00B02123">
        <w:rPr>
          <w:rFonts w:ascii="Times New Roman" w:hAnsi="Times New Roman"/>
          <w:lang w:val="en-US"/>
        </w:rPr>
        <w:t>Pada</w:t>
      </w:r>
      <w:proofErr w:type="spellEnd"/>
      <w:r w:rsidRPr="00B02123">
        <w:rPr>
          <w:rFonts w:ascii="Times New Roman" w:hAnsi="Times New Roman"/>
          <w:lang w:val="en-US"/>
        </w:rPr>
        <w:t xml:space="preserve"> </w:t>
      </w:r>
      <w:proofErr w:type="spellStart"/>
      <w:r w:rsidRPr="00B02123">
        <w:rPr>
          <w:rFonts w:ascii="Times New Roman" w:hAnsi="Times New Roman"/>
          <w:lang w:val="en-US"/>
        </w:rPr>
        <w:t>tahun</w:t>
      </w:r>
      <w:proofErr w:type="spellEnd"/>
      <w:r w:rsidRPr="00B02123">
        <w:rPr>
          <w:rFonts w:ascii="Times New Roman" w:hAnsi="Times New Roman"/>
          <w:lang w:val="en-US"/>
        </w:rPr>
        <w:t xml:space="preserve"> 2015 </w:t>
      </w:r>
      <w:proofErr w:type="spellStart"/>
      <w:r w:rsidRPr="00B02123">
        <w:rPr>
          <w:rFonts w:ascii="Times New Roman" w:hAnsi="Times New Roman"/>
          <w:lang w:val="en-US"/>
        </w:rPr>
        <w:t>kontribusi</w:t>
      </w:r>
      <w:proofErr w:type="spellEnd"/>
      <w:r w:rsidRPr="00B02123">
        <w:rPr>
          <w:rFonts w:ascii="Times New Roman" w:hAnsi="Times New Roman"/>
          <w:lang w:val="en-US"/>
        </w:rPr>
        <w:t xml:space="preserve"> sector </w:t>
      </w:r>
      <w:proofErr w:type="spellStart"/>
      <w:r w:rsidRPr="00B02123">
        <w:rPr>
          <w:rFonts w:ascii="Times New Roman" w:hAnsi="Times New Roman"/>
          <w:lang w:val="en-US"/>
        </w:rPr>
        <w:t>transportasi</w:t>
      </w:r>
      <w:proofErr w:type="spellEnd"/>
      <w:r w:rsidRPr="00B02123">
        <w:rPr>
          <w:rFonts w:ascii="Times New Roman" w:hAnsi="Times New Roman"/>
          <w:lang w:val="en-US"/>
        </w:rPr>
        <w:t xml:space="preserve"> </w:t>
      </w:r>
      <w:proofErr w:type="spellStart"/>
      <w:r w:rsidRPr="00B02123">
        <w:rPr>
          <w:rFonts w:ascii="Times New Roman" w:hAnsi="Times New Roman"/>
          <w:lang w:val="en-US"/>
        </w:rPr>
        <w:t>dan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pergudangan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terhadap</w:t>
      </w:r>
      <w:proofErr w:type="spellEnd"/>
      <w:r w:rsidRPr="00B02123">
        <w:rPr>
          <w:rFonts w:ascii="Times New Roman" w:hAnsi="Times New Roman"/>
          <w:lang w:val="en-US"/>
        </w:rPr>
        <w:t xml:space="preserve"> total PDRB </w:t>
      </w:r>
      <w:proofErr w:type="spellStart"/>
      <w:r w:rsidRPr="00B02123">
        <w:rPr>
          <w:rFonts w:ascii="Times New Roman" w:hAnsi="Times New Roman"/>
          <w:lang w:val="en-US"/>
        </w:rPr>
        <w:t>kabupaten</w:t>
      </w:r>
      <w:proofErr w:type="spellEnd"/>
      <w:r w:rsidRPr="00B02123">
        <w:rPr>
          <w:rFonts w:ascii="Times New Roman" w:hAnsi="Times New Roman"/>
          <w:lang w:val="en-US"/>
        </w:rPr>
        <w:t xml:space="preserve"> </w:t>
      </w:r>
      <w:proofErr w:type="spellStart"/>
      <w:r w:rsidRPr="00B02123">
        <w:rPr>
          <w:rFonts w:ascii="Times New Roman" w:hAnsi="Times New Roman"/>
          <w:lang w:val="en-US"/>
        </w:rPr>
        <w:t>maros</w:t>
      </w:r>
      <w:proofErr w:type="spellEnd"/>
      <w:r w:rsidRPr="00B02123">
        <w:rPr>
          <w:rFonts w:ascii="Times New Roman" w:hAnsi="Times New Roman"/>
          <w:lang w:val="en-US"/>
        </w:rPr>
        <w:t xml:space="preserve"> </w:t>
      </w:r>
      <w:proofErr w:type="spellStart"/>
      <w:r w:rsidRPr="00B02123">
        <w:rPr>
          <w:rFonts w:ascii="Times New Roman" w:hAnsi="Times New Roman"/>
          <w:lang w:val="en-US"/>
        </w:rPr>
        <w:t>sebesar</w:t>
      </w:r>
      <w:proofErr w:type="spellEnd"/>
      <w:r w:rsidRPr="00B02123">
        <w:rPr>
          <w:rFonts w:ascii="Times New Roman" w:hAnsi="Times New Roman"/>
          <w:lang w:val="en-US"/>
        </w:rPr>
        <w:t xml:space="preserve"> 43</w:t>
      </w:r>
      <w:proofErr w:type="gramStart"/>
      <w:r w:rsidRPr="00B02123">
        <w:rPr>
          <w:rFonts w:ascii="Times New Roman" w:hAnsi="Times New Roman"/>
          <w:lang w:val="en-US"/>
        </w:rPr>
        <w:t>,77</w:t>
      </w:r>
      <w:proofErr w:type="gramEnd"/>
      <w:r w:rsidRPr="00B02123">
        <w:rPr>
          <w:rFonts w:ascii="Times New Roman" w:hAnsi="Times New Roman"/>
          <w:lang w:val="en-US"/>
        </w:rPr>
        <w:t xml:space="preserve">%, </w:t>
      </w:r>
      <w:proofErr w:type="spellStart"/>
      <w:r w:rsidRPr="00B02123">
        <w:rPr>
          <w:rFonts w:ascii="Times New Roman" w:hAnsi="Times New Roman"/>
          <w:lang w:val="en-US"/>
        </w:rPr>
        <w:t>disusul</w:t>
      </w:r>
      <w:proofErr w:type="spellEnd"/>
      <w:r w:rsidRPr="00B02123">
        <w:rPr>
          <w:rFonts w:ascii="Times New Roman" w:hAnsi="Times New Roman"/>
          <w:lang w:val="en-US"/>
        </w:rPr>
        <w:t xml:space="preserve"> </w:t>
      </w:r>
      <w:proofErr w:type="spellStart"/>
      <w:r w:rsidRPr="00B02123">
        <w:rPr>
          <w:rFonts w:ascii="Times New Roman" w:hAnsi="Times New Roman"/>
          <w:lang w:val="en-US"/>
        </w:rPr>
        <w:t>oleh</w:t>
      </w:r>
      <w:proofErr w:type="spellEnd"/>
      <w:r w:rsidRPr="00B02123">
        <w:rPr>
          <w:rFonts w:ascii="Times New Roman" w:hAnsi="Times New Roman"/>
          <w:lang w:val="en-US"/>
        </w:rPr>
        <w:t xml:space="preserve"> sector industry </w:t>
      </w:r>
      <w:proofErr w:type="spellStart"/>
      <w:r w:rsidRPr="00B02123">
        <w:rPr>
          <w:rFonts w:ascii="Times New Roman" w:hAnsi="Times New Roman"/>
          <w:lang w:val="en-US"/>
        </w:rPr>
        <w:t>pengolahan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sebesar</w:t>
      </w:r>
      <w:proofErr w:type="spellEnd"/>
      <w:r w:rsidRPr="00B02123">
        <w:rPr>
          <w:rFonts w:ascii="Times New Roman" w:hAnsi="Times New Roman"/>
          <w:lang w:val="en-US"/>
        </w:rPr>
        <w:t xml:space="preserve"> 18,27% </w:t>
      </w:r>
      <w:proofErr w:type="spellStart"/>
      <w:r w:rsidRPr="00B02123">
        <w:rPr>
          <w:rFonts w:ascii="Times New Roman" w:hAnsi="Times New Roman"/>
          <w:lang w:val="en-US"/>
        </w:rPr>
        <w:t>dan</w:t>
      </w:r>
      <w:proofErr w:type="spellEnd"/>
      <w:r w:rsidRPr="00B02123">
        <w:rPr>
          <w:rFonts w:ascii="Times New Roman" w:hAnsi="Times New Roman"/>
          <w:lang w:val="en-US"/>
        </w:rPr>
        <w:t xml:space="preserve"> sector </w:t>
      </w:r>
      <w:proofErr w:type="spellStart"/>
      <w:r w:rsidRPr="00B02123">
        <w:rPr>
          <w:rFonts w:ascii="Times New Roman" w:hAnsi="Times New Roman"/>
          <w:lang w:val="en-US"/>
        </w:rPr>
        <w:t>pertanian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sebesar</w:t>
      </w:r>
      <w:proofErr w:type="spellEnd"/>
      <w:r w:rsidRPr="00B02123">
        <w:rPr>
          <w:rFonts w:ascii="Times New Roman" w:hAnsi="Times New Roman"/>
          <w:lang w:val="en-US"/>
        </w:rPr>
        <w:t xml:space="preserve"> 14,9% </w:t>
      </w:r>
      <w:proofErr w:type="spellStart"/>
      <w:r w:rsidRPr="00B02123">
        <w:rPr>
          <w:rFonts w:ascii="Times New Roman" w:hAnsi="Times New Roman"/>
          <w:lang w:val="en-US"/>
        </w:rPr>
        <w:t>dan</w:t>
      </w:r>
      <w:proofErr w:type="spellEnd"/>
      <w:r w:rsidRPr="00B02123">
        <w:rPr>
          <w:rFonts w:ascii="Times New Roman" w:hAnsi="Times New Roman"/>
          <w:lang w:val="en-US"/>
        </w:rPr>
        <w:t xml:space="preserve"> sector </w:t>
      </w:r>
      <w:proofErr w:type="spellStart"/>
      <w:r w:rsidRPr="00B02123">
        <w:rPr>
          <w:rFonts w:ascii="Times New Roman" w:hAnsi="Times New Roman"/>
          <w:lang w:val="en-US"/>
        </w:rPr>
        <w:t>lainnya</w:t>
      </w:r>
      <w:proofErr w:type="spellEnd"/>
      <w:r w:rsidRPr="00B02123">
        <w:rPr>
          <w:rFonts w:ascii="Times New Roman" w:hAnsi="Times New Roman"/>
          <w:lang w:val="en-US"/>
        </w:rPr>
        <w:t>.</w:t>
      </w:r>
    </w:p>
    <w:p w:rsidR="00B02123" w:rsidRPr="00B02123" w:rsidRDefault="00B02123" w:rsidP="00B02123">
      <w:pPr>
        <w:spacing w:after="0" w:line="240" w:lineRule="auto"/>
        <w:ind w:firstLine="900"/>
        <w:jc w:val="both"/>
        <w:rPr>
          <w:rFonts w:ascii="Times New Roman" w:hAnsi="Times New Roman"/>
          <w:lang w:val="en-US"/>
        </w:rPr>
      </w:pPr>
      <w:r w:rsidRPr="00B02123">
        <w:rPr>
          <w:rFonts w:ascii="Times New Roman" w:hAnsi="Times New Roman"/>
        </w:rPr>
        <w:t>Pengeluaran pemerintah akan semakin meningkat seiring dengan peningkatan perekonomian suatu daerah. Meskipun demikian peningkatan pengeluaran pemerintah belum tentu berakibat baik terhadap aktiva perekonomian. Oleh kerena itu perlu dilihat efesiensi penggunaan pengeluaran pemerintah</w:t>
      </w:r>
      <w:r w:rsidRPr="00B02123">
        <w:rPr>
          <w:rFonts w:ascii="Times New Roman" w:hAnsi="Times New Roman"/>
          <w:lang w:val="en-US"/>
        </w:rPr>
        <w:t xml:space="preserve">. </w:t>
      </w:r>
      <w:proofErr w:type="spellStart"/>
      <w:proofErr w:type="gramStart"/>
      <w:r w:rsidRPr="00B02123">
        <w:rPr>
          <w:rFonts w:ascii="Times New Roman" w:hAnsi="Times New Roman"/>
          <w:lang w:val="en-US"/>
        </w:rPr>
        <w:t>Berdasarkan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uraian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diatas</w:t>
      </w:r>
      <w:proofErr w:type="spellEnd"/>
      <w:r w:rsidRPr="00B02123">
        <w:rPr>
          <w:rFonts w:ascii="Times New Roman" w:hAnsi="Times New Roman"/>
          <w:lang w:val="en-US"/>
        </w:rPr>
        <w:t xml:space="preserve"> </w:t>
      </w:r>
      <w:proofErr w:type="spellStart"/>
      <w:r w:rsidRPr="00B02123">
        <w:rPr>
          <w:rFonts w:ascii="Times New Roman" w:hAnsi="Times New Roman"/>
          <w:lang w:val="en-US"/>
        </w:rPr>
        <w:t>maka</w:t>
      </w:r>
      <w:proofErr w:type="spellEnd"/>
      <w:r w:rsidRPr="00B02123">
        <w:rPr>
          <w:rFonts w:ascii="Times New Roman" w:hAnsi="Times New Roman"/>
          <w:lang w:val="en-US"/>
        </w:rPr>
        <w:t xml:space="preserve"> </w:t>
      </w:r>
      <w:proofErr w:type="spellStart"/>
      <w:r w:rsidRPr="00B02123">
        <w:rPr>
          <w:rFonts w:ascii="Times New Roman" w:hAnsi="Times New Roman"/>
          <w:lang w:val="en-US"/>
        </w:rPr>
        <w:t>penulis</w:t>
      </w:r>
      <w:proofErr w:type="spellEnd"/>
      <w:r w:rsidRPr="00B02123">
        <w:rPr>
          <w:rFonts w:ascii="Times New Roman" w:hAnsi="Times New Roman"/>
          <w:lang w:val="en-US"/>
        </w:rPr>
        <w:t xml:space="preserve"> </w:t>
      </w:r>
      <w:proofErr w:type="spellStart"/>
      <w:r w:rsidRPr="00B02123">
        <w:rPr>
          <w:rFonts w:ascii="Times New Roman" w:hAnsi="Times New Roman"/>
          <w:lang w:val="en-US"/>
        </w:rPr>
        <w:t>merasa</w:t>
      </w:r>
      <w:proofErr w:type="spellEnd"/>
      <w:r w:rsidRPr="00B02123">
        <w:rPr>
          <w:rFonts w:ascii="Times New Roman" w:hAnsi="Times New Roman"/>
          <w:lang w:val="en-US"/>
        </w:rPr>
        <w:t xml:space="preserve"> </w:t>
      </w:r>
      <w:proofErr w:type="spellStart"/>
      <w:r w:rsidRPr="00B02123">
        <w:rPr>
          <w:rFonts w:ascii="Times New Roman" w:hAnsi="Times New Roman"/>
          <w:lang w:val="en-US"/>
        </w:rPr>
        <w:t>tertarik</w:t>
      </w:r>
      <w:proofErr w:type="spellEnd"/>
      <w:r w:rsidRPr="00B02123">
        <w:rPr>
          <w:rFonts w:ascii="Times New Roman" w:hAnsi="Times New Roman"/>
          <w:lang w:val="en-US"/>
        </w:rPr>
        <w:t xml:space="preserve"> </w:t>
      </w:r>
      <w:proofErr w:type="spellStart"/>
      <w:r w:rsidRPr="00B02123">
        <w:rPr>
          <w:rFonts w:ascii="Times New Roman" w:hAnsi="Times New Roman"/>
          <w:lang w:val="en-US"/>
        </w:rPr>
        <w:t>untuk</w:t>
      </w:r>
      <w:proofErr w:type="spellEnd"/>
      <w:r w:rsidRPr="00B02123">
        <w:rPr>
          <w:rFonts w:ascii="Times New Roman" w:hAnsi="Times New Roman"/>
          <w:lang w:val="en-US"/>
        </w:rPr>
        <w:t xml:space="preserve"> </w:t>
      </w:r>
      <w:proofErr w:type="spellStart"/>
      <w:r w:rsidRPr="00B02123">
        <w:rPr>
          <w:rFonts w:ascii="Times New Roman" w:hAnsi="Times New Roman"/>
          <w:lang w:val="en-US"/>
        </w:rPr>
        <w:t>meneliti</w:t>
      </w:r>
      <w:proofErr w:type="spellEnd"/>
      <w:r w:rsidRPr="00B02123">
        <w:rPr>
          <w:rFonts w:ascii="Times New Roman" w:hAnsi="Times New Roman"/>
          <w:lang w:val="en-US"/>
        </w:rPr>
        <w:t xml:space="preserve"> </w:t>
      </w:r>
      <w:proofErr w:type="spellStart"/>
      <w:r w:rsidRPr="00B02123">
        <w:rPr>
          <w:rFonts w:ascii="Times New Roman" w:hAnsi="Times New Roman"/>
          <w:lang w:val="en-US"/>
        </w:rPr>
        <w:t>tentang</w:t>
      </w:r>
      <w:proofErr w:type="spellEnd"/>
      <w:r w:rsidRPr="00B02123">
        <w:rPr>
          <w:rFonts w:ascii="Times New Roman" w:hAnsi="Times New Roman"/>
          <w:lang w:val="en-US"/>
        </w:rPr>
        <w:t xml:space="preserve"> </w:t>
      </w:r>
      <w:proofErr w:type="spellStart"/>
      <w:r w:rsidRPr="00B02123">
        <w:rPr>
          <w:rFonts w:ascii="Times New Roman" w:hAnsi="Times New Roman"/>
          <w:lang w:val="en-US"/>
        </w:rPr>
        <w:t>belanja</w:t>
      </w:r>
      <w:proofErr w:type="spellEnd"/>
      <w:r w:rsidRPr="00B02123">
        <w:rPr>
          <w:rFonts w:ascii="Times New Roman" w:hAnsi="Times New Roman"/>
          <w:lang w:val="en-US"/>
        </w:rPr>
        <w:t xml:space="preserve"> </w:t>
      </w:r>
      <w:proofErr w:type="spellStart"/>
      <w:r w:rsidRPr="00B02123">
        <w:rPr>
          <w:rFonts w:ascii="Times New Roman" w:hAnsi="Times New Roman"/>
          <w:lang w:val="en-US"/>
        </w:rPr>
        <w:t>daerah</w:t>
      </w:r>
      <w:proofErr w:type="spellEnd"/>
      <w:r w:rsidRPr="00B02123">
        <w:rPr>
          <w:rFonts w:ascii="Times New Roman" w:hAnsi="Times New Roman"/>
          <w:lang w:val="en-US"/>
        </w:rPr>
        <w:t xml:space="preserve"> </w:t>
      </w:r>
      <w:proofErr w:type="spellStart"/>
      <w:r w:rsidRPr="00B02123">
        <w:rPr>
          <w:rFonts w:ascii="Times New Roman" w:hAnsi="Times New Roman"/>
          <w:lang w:val="en-US"/>
        </w:rPr>
        <w:t>dan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produk</w:t>
      </w:r>
      <w:proofErr w:type="spellEnd"/>
      <w:r w:rsidRPr="00B02123">
        <w:rPr>
          <w:rFonts w:ascii="Times New Roman" w:hAnsi="Times New Roman"/>
          <w:lang w:val="en-US"/>
        </w:rPr>
        <w:t xml:space="preserve"> </w:t>
      </w:r>
      <w:proofErr w:type="spellStart"/>
      <w:r w:rsidRPr="00B02123">
        <w:rPr>
          <w:rFonts w:ascii="Times New Roman" w:hAnsi="Times New Roman"/>
          <w:lang w:val="en-US"/>
        </w:rPr>
        <w:t>domestik</w:t>
      </w:r>
      <w:proofErr w:type="spellEnd"/>
      <w:r w:rsidRPr="00B02123">
        <w:rPr>
          <w:rFonts w:ascii="Times New Roman" w:hAnsi="Times New Roman"/>
          <w:lang w:val="en-US"/>
        </w:rPr>
        <w:t xml:space="preserve"> regional </w:t>
      </w:r>
      <w:proofErr w:type="spellStart"/>
      <w:r w:rsidRPr="00B02123">
        <w:rPr>
          <w:rFonts w:ascii="Times New Roman" w:hAnsi="Times New Roman"/>
          <w:lang w:val="en-US"/>
        </w:rPr>
        <w:t>bruto</w:t>
      </w:r>
      <w:proofErr w:type="spellEnd"/>
      <w:r w:rsidRPr="00B02123">
        <w:rPr>
          <w:rFonts w:ascii="Times New Roman" w:hAnsi="Times New Roman"/>
          <w:lang w:val="en-US"/>
        </w:rPr>
        <w:t xml:space="preserve"> </w:t>
      </w:r>
      <w:proofErr w:type="spellStart"/>
      <w:r w:rsidRPr="00B02123">
        <w:rPr>
          <w:rFonts w:ascii="Times New Roman" w:hAnsi="Times New Roman"/>
          <w:lang w:val="en-US"/>
        </w:rPr>
        <w:t>dengan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judul</w:t>
      </w:r>
      <w:proofErr w:type="spellEnd"/>
      <w:r w:rsidRPr="00B02123">
        <w:rPr>
          <w:rFonts w:ascii="Times New Roman" w:hAnsi="Times New Roman"/>
          <w:lang w:val="en-US"/>
        </w:rPr>
        <w:t xml:space="preserve"> </w:t>
      </w:r>
      <w:proofErr w:type="spellStart"/>
      <w:r w:rsidRPr="00B02123">
        <w:rPr>
          <w:rFonts w:ascii="Times New Roman" w:hAnsi="Times New Roman"/>
          <w:lang w:val="en-US"/>
        </w:rPr>
        <w:t>Pengaruh</w:t>
      </w:r>
      <w:proofErr w:type="spellEnd"/>
      <w:r w:rsidRPr="00B02123">
        <w:rPr>
          <w:rFonts w:ascii="Times New Roman" w:hAnsi="Times New Roman"/>
          <w:lang w:val="en-US"/>
        </w:rPr>
        <w:t xml:space="preserve"> </w:t>
      </w:r>
      <w:proofErr w:type="spellStart"/>
      <w:r w:rsidRPr="00B02123">
        <w:rPr>
          <w:rFonts w:ascii="Times New Roman" w:hAnsi="Times New Roman"/>
          <w:lang w:val="en-US"/>
        </w:rPr>
        <w:t>Belanja</w:t>
      </w:r>
      <w:proofErr w:type="spellEnd"/>
      <w:r w:rsidRPr="00B02123">
        <w:rPr>
          <w:rFonts w:ascii="Times New Roman" w:hAnsi="Times New Roman"/>
          <w:lang w:val="en-US"/>
        </w:rPr>
        <w:t xml:space="preserve"> Daerah </w:t>
      </w:r>
      <w:proofErr w:type="spellStart"/>
      <w:r w:rsidRPr="00B02123">
        <w:rPr>
          <w:rFonts w:ascii="Times New Roman" w:hAnsi="Times New Roman"/>
          <w:lang w:val="en-US"/>
        </w:rPr>
        <w:t>dan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Produk</w:t>
      </w:r>
      <w:proofErr w:type="spellEnd"/>
      <w:r w:rsidRPr="00B02123">
        <w:rPr>
          <w:rFonts w:ascii="Times New Roman" w:hAnsi="Times New Roman"/>
          <w:lang w:val="en-US"/>
        </w:rPr>
        <w:t xml:space="preserve"> </w:t>
      </w:r>
      <w:proofErr w:type="spellStart"/>
      <w:r w:rsidRPr="00B02123">
        <w:rPr>
          <w:rFonts w:ascii="Times New Roman" w:hAnsi="Times New Roman"/>
          <w:lang w:val="en-US"/>
        </w:rPr>
        <w:t>Domestik</w:t>
      </w:r>
      <w:proofErr w:type="spellEnd"/>
      <w:r w:rsidRPr="00B02123">
        <w:rPr>
          <w:rFonts w:ascii="Times New Roman" w:hAnsi="Times New Roman"/>
          <w:lang w:val="en-US"/>
        </w:rPr>
        <w:t xml:space="preserve"> Regional </w:t>
      </w:r>
      <w:proofErr w:type="spellStart"/>
      <w:r w:rsidRPr="00B02123">
        <w:rPr>
          <w:rFonts w:ascii="Times New Roman" w:hAnsi="Times New Roman"/>
          <w:lang w:val="en-US"/>
        </w:rPr>
        <w:t>Bruto</w:t>
      </w:r>
      <w:proofErr w:type="spellEnd"/>
      <w:r w:rsidRPr="00B02123">
        <w:rPr>
          <w:rFonts w:ascii="Times New Roman" w:hAnsi="Times New Roman"/>
          <w:lang w:val="en-US"/>
        </w:rPr>
        <w:t xml:space="preserve"> </w:t>
      </w:r>
      <w:proofErr w:type="spellStart"/>
      <w:r w:rsidRPr="00B02123">
        <w:rPr>
          <w:rFonts w:ascii="Times New Roman" w:hAnsi="Times New Roman"/>
          <w:lang w:val="en-US"/>
        </w:rPr>
        <w:t>terhadap</w:t>
      </w:r>
      <w:proofErr w:type="spellEnd"/>
      <w:r w:rsidRPr="00B02123">
        <w:rPr>
          <w:rFonts w:ascii="Times New Roman" w:hAnsi="Times New Roman"/>
          <w:lang w:val="en-US"/>
        </w:rPr>
        <w:t xml:space="preserve"> </w:t>
      </w:r>
      <w:proofErr w:type="spellStart"/>
      <w:r w:rsidRPr="00B02123">
        <w:rPr>
          <w:rFonts w:ascii="Times New Roman" w:hAnsi="Times New Roman"/>
          <w:lang w:val="en-US"/>
        </w:rPr>
        <w:t>Pendapatan</w:t>
      </w:r>
      <w:proofErr w:type="spellEnd"/>
      <w:r w:rsidRPr="00B02123">
        <w:rPr>
          <w:rFonts w:ascii="Times New Roman" w:hAnsi="Times New Roman"/>
          <w:lang w:val="en-US"/>
        </w:rPr>
        <w:t xml:space="preserve"> </w:t>
      </w:r>
      <w:proofErr w:type="spellStart"/>
      <w:r w:rsidRPr="00B02123">
        <w:rPr>
          <w:rFonts w:ascii="Times New Roman" w:hAnsi="Times New Roman"/>
          <w:lang w:val="en-US"/>
        </w:rPr>
        <w:t>Asli</w:t>
      </w:r>
      <w:proofErr w:type="spellEnd"/>
      <w:r w:rsidRPr="00B02123">
        <w:rPr>
          <w:rFonts w:ascii="Times New Roman" w:hAnsi="Times New Roman"/>
          <w:lang w:val="en-US"/>
        </w:rPr>
        <w:t xml:space="preserve"> Daerah </w:t>
      </w:r>
      <w:proofErr w:type="spellStart"/>
      <w:r w:rsidRPr="00B02123">
        <w:rPr>
          <w:rFonts w:ascii="Times New Roman" w:hAnsi="Times New Roman"/>
          <w:lang w:val="en-US"/>
        </w:rPr>
        <w:t>Kabupaten</w:t>
      </w:r>
      <w:proofErr w:type="spellEnd"/>
      <w:r w:rsidRPr="00B02123">
        <w:rPr>
          <w:rFonts w:ascii="Times New Roman" w:hAnsi="Times New Roman"/>
          <w:lang w:val="en-US"/>
        </w:rPr>
        <w:t xml:space="preserve"> </w:t>
      </w:r>
      <w:proofErr w:type="spellStart"/>
      <w:r w:rsidRPr="00B02123">
        <w:rPr>
          <w:rFonts w:ascii="Times New Roman" w:hAnsi="Times New Roman"/>
          <w:lang w:val="en-US"/>
        </w:rPr>
        <w:t>Maros</w:t>
      </w:r>
      <w:proofErr w:type="spellEnd"/>
      <w:r w:rsidRPr="00B02123">
        <w:rPr>
          <w:rFonts w:ascii="Times New Roman" w:hAnsi="Times New Roman"/>
          <w:b/>
          <w:lang w:val="en-US"/>
        </w:rPr>
        <w:t>.</w:t>
      </w:r>
      <w:proofErr w:type="gramEnd"/>
    </w:p>
    <w:p w:rsidR="001C1731" w:rsidRPr="001C1731" w:rsidRDefault="001C1731" w:rsidP="00B34450">
      <w:pPr>
        <w:spacing w:after="0" w:line="240" w:lineRule="auto"/>
        <w:ind w:firstLine="720"/>
        <w:jc w:val="both"/>
        <w:rPr>
          <w:rFonts w:ascii="Times New Roman" w:hAnsi="Times New Roman"/>
          <w:lang w:val="en-US"/>
        </w:rPr>
      </w:pPr>
    </w:p>
    <w:p w:rsidR="006B6A9B" w:rsidRPr="001C1731" w:rsidRDefault="006B6A9B" w:rsidP="00B34450">
      <w:pPr>
        <w:spacing w:line="240" w:lineRule="auto"/>
        <w:jc w:val="both"/>
        <w:rPr>
          <w:rFonts w:ascii="Times New Roman" w:hAnsi="Times New Roman"/>
          <w:b/>
          <w:lang w:val="en-US"/>
        </w:rPr>
      </w:pPr>
      <w:r w:rsidRPr="00B34450">
        <w:rPr>
          <w:rFonts w:ascii="Times New Roman" w:hAnsi="Times New Roman"/>
          <w:b/>
        </w:rPr>
        <w:t>METODE PENELITIAN</w:t>
      </w:r>
    </w:p>
    <w:p w:rsidR="00B02123" w:rsidRPr="00B02123" w:rsidRDefault="006B6A9B" w:rsidP="00B02123">
      <w:pPr>
        <w:spacing w:after="0" w:line="240" w:lineRule="auto"/>
        <w:ind w:firstLine="634"/>
        <w:jc w:val="both"/>
        <w:rPr>
          <w:rFonts w:ascii="Times New Roman" w:hAnsi="Times New Roman"/>
          <w:b/>
        </w:rPr>
      </w:pPr>
      <w:r w:rsidRPr="00B34450">
        <w:rPr>
          <w:rFonts w:ascii="Times New Roman" w:hAnsi="Times New Roman"/>
          <w:b/>
        </w:rPr>
        <w:tab/>
      </w:r>
      <w:r w:rsidR="00B02123" w:rsidRPr="00B02123">
        <w:rPr>
          <w:rFonts w:ascii="Times New Roman" w:hAnsi="Times New Roman"/>
        </w:rPr>
        <w:t>Jenis data dalam penelitian ini</w:t>
      </w:r>
      <w:r w:rsidR="00B02123" w:rsidRPr="00B02123">
        <w:rPr>
          <w:rFonts w:ascii="Times New Roman" w:hAnsi="Times New Roman"/>
          <w:lang w:val="en-US"/>
        </w:rPr>
        <w:t xml:space="preserve"> </w:t>
      </w:r>
      <w:proofErr w:type="spellStart"/>
      <w:r w:rsidR="00B02123" w:rsidRPr="00B02123">
        <w:rPr>
          <w:rFonts w:ascii="Times New Roman" w:hAnsi="Times New Roman"/>
          <w:lang w:val="en-US"/>
        </w:rPr>
        <w:t>adalah</w:t>
      </w:r>
      <w:proofErr w:type="spellEnd"/>
      <w:r w:rsidR="00B02123" w:rsidRPr="00B02123">
        <w:rPr>
          <w:rFonts w:ascii="Times New Roman" w:hAnsi="Times New Roman"/>
          <w:lang w:val="en-US"/>
        </w:rPr>
        <w:t xml:space="preserve"> </w:t>
      </w:r>
      <w:proofErr w:type="spellStart"/>
      <w:r w:rsidR="00B02123" w:rsidRPr="00B02123">
        <w:rPr>
          <w:rFonts w:ascii="Times New Roman" w:hAnsi="Times New Roman"/>
          <w:lang w:val="en-US"/>
        </w:rPr>
        <w:t>penelitian</w:t>
      </w:r>
      <w:proofErr w:type="spellEnd"/>
      <w:r w:rsidR="00B02123" w:rsidRPr="00B02123">
        <w:rPr>
          <w:rFonts w:ascii="Times New Roman" w:hAnsi="Times New Roman"/>
          <w:lang w:val="en-US"/>
        </w:rPr>
        <w:t xml:space="preserve"> </w:t>
      </w:r>
      <w:proofErr w:type="spellStart"/>
      <w:r w:rsidR="00B02123" w:rsidRPr="00B02123">
        <w:rPr>
          <w:rFonts w:ascii="Times New Roman" w:hAnsi="Times New Roman"/>
          <w:lang w:val="en-US"/>
        </w:rPr>
        <w:t>kuantitatif</w:t>
      </w:r>
      <w:proofErr w:type="spellEnd"/>
      <w:r w:rsidR="00B02123" w:rsidRPr="00B02123">
        <w:rPr>
          <w:rFonts w:ascii="Times New Roman" w:hAnsi="Times New Roman"/>
        </w:rPr>
        <w:t xml:space="preserve"> berdasarkan dimensi waktu, yaitu data  </w:t>
      </w:r>
      <w:r w:rsidR="00B02123" w:rsidRPr="00B02123">
        <w:rPr>
          <w:rFonts w:ascii="Times New Roman" w:hAnsi="Times New Roman"/>
          <w:i/>
          <w:iCs/>
        </w:rPr>
        <w:t>time-series</w:t>
      </w:r>
      <w:r w:rsidR="00B02123" w:rsidRPr="00B02123">
        <w:rPr>
          <w:rFonts w:ascii="Times New Roman" w:hAnsi="Times New Roman"/>
        </w:rPr>
        <w:t xml:space="preserve"> (runtut waktu) dengan menganalisis </w:t>
      </w:r>
      <w:proofErr w:type="spellStart"/>
      <w:r w:rsidR="00B02123" w:rsidRPr="00B02123">
        <w:rPr>
          <w:rFonts w:ascii="Times New Roman" w:hAnsi="Times New Roman"/>
          <w:lang w:val="en-US"/>
        </w:rPr>
        <w:t>pengaruh</w:t>
      </w:r>
      <w:proofErr w:type="spellEnd"/>
      <w:r w:rsidR="00B02123" w:rsidRPr="00B02123">
        <w:rPr>
          <w:rFonts w:ascii="Times New Roman" w:hAnsi="Times New Roman"/>
          <w:lang w:val="en-US"/>
        </w:rPr>
        <w:t xml:space="preserve"> </w:t>
      </w:r>
      <w:proofErr w:type="spellStart"/>
      <w:r w:rsidR="00B02123" w:rsidRPr="00B02123">
        <w:rPr>
          <w:rFonts w:ascii="Times New Roman" w:hAnsi="Times New Roman"/>
          <w:lang w:val="en-US"/>
        </w:rPr>
        <w:t>belanja</w:t>
      </w:r>
      <w:proofErr w:type="spellEnd"/>
      <w:r w:rsidR="00B02123" w:rsidRPr="00B02123">
        <w:rPr>
          <w:rFonts w:ascii="Times New Roman" w:hAnsi="Times New Roman"/>
          <w:lang w:val="en-US"/>
        </w:rPr>
        <w:t xml:space="preserve"> </w:t>
      </w:r>
      <w:proofErr w:type="spellStart"/>
      <w:r w:rsidR="00B02123" w:rsidRPr="00B02123">
        <w:rPr>
          <w:rFonts w:ascii="Times New Roman" w:hAnsi="Times New Roman"/>
          <w:lang w:val="en-US"/>
        </w:rPr>
        <w:t>daerah</w:t>
      </w:r>
      <w:proofErr w:type="spellEnd"/>
      <w:r w:rsidR="00B02123" w:rsidRPr="00B02123">
        <w:rPr>
          <w:rFonts w:ascii="Times New Roman" w:hAnsi="Times New Roman"/>
          <w:lang w:val="en-US"/>
        </w:rPr>
        <w:t xml:space="preserve"> </w:t>
      </w:r>
      <w:proofErr w:type="spellStart"/>
      <w:r w:rsidR="00B02123" w:rsidRPr="00B02123">
        <w:rPr>
          <w:rFonts w:ascii="Times New Roman" w:hAnsi="Times New Roman"/>
          <w:lang w:val="en-US"/>
        </w:rPr>
        <w:t>dan</w:t>
      </w:r>
      <w:proofErr w:type="spellEnd"/>
      <w:r w:rsidR="00B02123" w:rsidRPr="00B02123">
        <w:rPr>
          <w:rFonts w:ascii="Times New Roman" w:hAnsi="Times New Roman"/>
          <w:lang w:val="en-US"/>
        </w:rPr>
        <w:t xml:space="preserve"> </w:t>
      </w:r>
      <w:proofErr w:type="spellStart"/>
      <w:r w:rsidR="00B02123" w:rsidRPr="00B02123">
        <w:rPr>
          <w:rFonts w:ascii="Times New Roman" w:hAnsi="Times New Roman"/>
          <w:lang w:val="en-US"/>
        </w:rPr>
        <w:t>produk</w:t>
      </w:r>
      <w:proofErr w:type="spellEnd"/>
      <w:r w:rsidR="00B02123" w:rsidRPr="00B02123">
        <w:rPr>
          <w:rFonts w:ascii="Times New Roman" w:hAnsi="Times New Roman"/>
          <w:lang w:val="en-US"/>
        </w:rPr>
        <w:t xml:space="preserve"> domestic regional </w:t>
      </w:r>
      <w:proofErr w:type="spellStart"/>
      <w:r w:rsidR="00B02123" w:rsidRPr="00B02123">
        <w:rPr>
          <w:rFonts w:ascii="Times New Roman" w:hAnsi="Times New Roman"/>
          <w:lang w:val="en-US"/>
        </w:rPr>
        <w:t>bruto</w:t>
      </w:r>
      <w:proofErr w:type="spellEnd"/>
      <w:r w:rsidR="00B02123" w:rsidRPr="00B02123">
        <w:rPr>
          <w:rFonts w:ascii="Times New Roman" w:hAnsi="Times New Roman"/>
          <w:lang w:val="en-US"/>
        </w:rPr>
        <w:t xml:space="preserve"> </w:t>
      </w:r>
      <w:proofErr w:type="spellStart"/>
      <w:r w:rsidR="00B02123" w:rsidRPr="00B02123">
        <w:rPr>
          <w:rFonts w:ascii="Times New Roman" w:hAnsi="Times New Roman"/>
          <w:lang w:val="en-US"/>
        </w:rPr>
        <w:t>terhadap</w:t>
      </w:r>
      <w:proofErr w:type="spellEnd"/>
      <w:r w:rsidR="00B02123" w:rsidRPr="00B02123">
        <w:rPr>
          <w:rFonts w:ascii="Times New Roman" w:hAnsi="Times New Roman"/>
          <w:lang w:val="en-US"/>
        </w:rPr>
        <w:t xml:space="preserve"> PAD </w:t>
      </w:r>
      <w:proofErr w:type="spellStart"/>
      <w:r w:rsidR="00B02123" w:rsidRPr="00B02123">
        <w:rPr>
          <w:rFonts w:ascii="Times New Roman" w:hAnsi="Times New Roman"/>
          <w:lang w:val="en-US"/>
        </w:rPr>
        <w:t>di</w:t>
      </w:r>
      <w:proofErr w:type="spellEnd"/>
      <w:r w:rsidR="00B02123" w:rsidRPr="00B02123">
        <w:rPr>
          <w:rFonts w:ascii="Times New Roman" w:hAnsi="Times New Roman"/>
          <w:lang w:val="en-US"/>
        </w:rPr>
        <w:t xml:space="preserve"> </w:t>
      </w:r>
      <w:proofErr w:type="spellStart"/>
      <w:r w:rsidR="00B02123" w:rsidRPr="00B02123">
        <w:rPr>
          <w:rFonts w:ascii="Times New Roman" w:hAnsi="Times New Roman"/>
          <w:lang w:val="en-US"/>
        </w:rPr>
        <w:t>Kabupaten</w:t>
      </w:r>
      <w:proofErr w:type="spellEnd"/>
      <w:r w:rsidR="00B02123" w:rsidRPr="00B02123">
        <w:rPr>
          <w:rFonts w:ascii="Times New Roman" w:hAnsi="Times New Roman"/>
          <w:lang w:val="en-US"/>
        </w:rPr>
        <w:t xml:space="preserve"> </w:t>
      </w:r>
      <w:proofErr w:type="spellStart"/>
      <w:r w:rsidR="00B02123" w:rsidRPr="00B02123">
        <w:rPr>
          <w:rFonts w:ascii="Times New Roman" w:hAnsi="Times New Roman"/>
          <w:lang w:val="en-US"/>
        </w:rPr>
        <w:t>Maros</w:t>
      </w:r>
      <w:proofErr w:type="spellEnd"/>
      <w:r w:rsidR="00B02123" w:rsidRPr="00B02123">
        <w:rPr>
          <w:rFonts w:ascii="Times New Roman" w:hAnsi="Times New Roman"/>
          <w:lang w:val="en-US"/>
        </w:rPr>
        <w:t xml:space="preserve"> </w:t>
      </w:r>
      <w:proofErr w:type="spellStart"/>
      <w:r w:rsidR="00B02123" w:rsidRPr="00B02123">
        <w:rPr>
          <w:rFonts w:ascii="Times New Roman" w:hAnsi="Times New Roman"/>
          <w:lang w:val="en-US"/>
        </w:rPr>
        <w:t>periode</w:t>
      </w:r>
      <w:proofErr w:type="spellEnd"/>
      <w:r w:rsidR="00B02123" w:rsidRPr="00B02123">
        <w:rPr>
          <w:rFonts w:ascii="Times New Roman" w:hAnsi="Times New Roman"/>
          <w:lang w:val="en-US"/>
        </w:rPr>
        <w:t xml:space="preserve"> 2012-2016</w:t>
      </w:r>
      <w:r w:rsidR="00B02123" w:rsidRPr="00B02123">
        <w:rPr>
          <w:rFonts w:ascii="Times New Roman" w:hAnsi="Times New Roman"/>
        </w:rPr>
        <w:t>.</w:t>
      </w:r>
    </w:p>
    <w:p w:rsidR="00B02123" w:rsidRDefault="00B02123" w:rsidP="00B02123">
      <w:pPr>
        <w:spacing w:after="0" w:line="240" w:lineRule="auto"/>
        <w:ind w:firstLine="634"/>
        <w:jc w:val="both"/>
        <w:rPr>
          <w:rFonts w:ascii="Times New Roman" w:hAnsi="Times New Roman"/>
          <w:sz w:val="24"/>
          <w:szCs w:val="24"/>
          <w:lang w:val="en-US"/>
        </w:rPr>
      </w:pPr>
      <w:r w:rsidRPr="00B02123">
        <w:rPr>
          <w:rFonts w:ascii="Times New Roman" w:hAnsi="Times New Roman"/>
        </w:rPr>
        <w:t xml:space="preserve">Sumber data terdiri dari </w:t>
      </w:r>
      <w:r w:rsidRPr="00B02123">
        <w:rPr>
          <w:rFonts w:ascii="Times New Roman" w:hAnsi="Times New Roman"/>
          <w:lang w:val="en-US"/>
        </w:rPr>
        <w:t xml:space="preserve">data primer </w:t>
      </w:r>
      <w:proofErr w:type="spellStart"/>
      <w:r w:rsidRPr="00B02123">
        <w:rPr>
          <w:rFonts w:ascii="Times New Roman" w:hAnsi="Times New Roman"/>
          <w:lang w:val="en-US"/>
        </w:rPr>
        <w:t>dan</w:t>
      </w:r>
      <w:proofErr w:type="spellEnd"/>
      <w:r w:rsidRPr="00B02123">
        <w:rPr>
          <w:rFonts w:ascii="Times New Roman" w:hAnsi="Times New Roman"/>
          <w:lang w:val="en-US"/>
        </w:rPr>
        <w:t xml:space="preserve"> </w:t>
      </w:r>
      <w:r w:rsidRPr="00B02123">
        <w:rPr>
          <w:rFonts w:ascii="Times New Roman" w:hAnsi="Times New Roman"/>
        </w:rPr>
        <w:t xml:space="preserve">data sekunder. </w:t>
      </w:r>
      <w:proofErr w:type="gramStart"/>
      <w:r w:rsidRPr="00B02123">
        <w:rPr>
          <w:rFonts w:ascii="Times New Roman" w:hAnsi="Times New Roman"/>
          <w:lang w:val="en-US"/>
        </w:rPr>
        <w:t xml:space="preserve">Data primer </w:t>
      </w:r>
      <w:proofErr w:type="spellStart"/>
      <w:r w:rsidRPr="00B02123">
        <w:rPr>
          <w:rFonts w:ascii="Times New Roman" w:hAnsi="Times New Roman"/>
          <w:lang w:val="en-US"/>
        </w:rPr>
        <w:t>diperoleh</w:t>
      </w:r>
      <w:proofErr w:type="spellEnd"/>
      <w:r w:rsidRPr="00B02123">
        <w:rPr>
          <w:rFonts w:ascii="Times New Roman" w:hAnsi="Times New Roman"/>
          <w:lang w:val="en-US"/>
        </w:rPr>
        <w:t xml:space="preserve"> </w:t>
      </w:r>
      <w:proofErr w:type="spellStart"/>
      <w:r w:rsidRPr="00B02123">
        <w:rPr>
          <w:rFonts w:ascii="Times New Roman" w:hAnsi="Times New Roman"/>
          <w:lang w:val="en-US"/>
        </w:rPr>
        <w:t>langsung</w:t>
      </w:r>
      <w:proofErr w:type="spellEnd"/>
      <w:r w:rsidRPr="00B02123">
        <w:rPr>
          <w:rFonts w:ascii="Times New Roman" w:hAnsi="Times New Roman"/>
          <w:lang w:val="en-US"/>
        </w:rPr>
        <w:t xml:space="preserve"> </w:t>
      </w:r>
      <w:proofErr w:type="spellStart"/>
      <w:r w:rsidRPr="00B02123">
        <w:rPr>
          <w:rFonts w:ascii="Times New Roman" w:hAnsi="Times New Roman"/>
          <w:lang w:val="en-US"/>
        </w:rPr>
        <w:t>dari</w:t>
      </w:r>
      <w:proofErr w:type="spellEnd"/>
      <w:r w:rsidRPr="00B02123">
        <w:rPr>
          <w:rFonts w:ascii="Times New Roman" w:hAnsi="Times New Roman"/>
          <w:lang w:val="en-US"/>
        </w:rPr>
        <w:t xml:space="preserve"> </w:t>
      </w:r>
      <w:proofErr w:type="spellStart"/>
      <w:r w:rsidRPr="00B02123">
        <w:rPr>
          <w:rFonts w:ascii="Times New Roman" w:hAnsi="Times New Roman"/>
          <w:lang w:val="en-US"/>
        </w:rPr>
        <w:t>Dinas</w:t>
      </w:r>
      <w:proofErr w:type="spellEnd"/>
      <w:r w:rsidRPr="00B02123">
        <w:rPr>
          <w:rFonts w:ascii="Times New Roman" w:hAnsi="Times New Roman"/>
          <w:lang w:val="en-US"/>
        </w:rPr>
        <w:t xml:space="preserve"> </w:t>
      </w:r>
      <w:proofErr w:type="spellStart"/>
      <w:r w:rsidRPr="00B02123">
        <w:rPr>
          <w:rFonts w:ascii="Times New Roman" w:hAnsi="Times New Roman"/>
          <w:lang w:val="en-US"/>
        </w:rPr>
        <w:t>Pendapatan</w:t>
      </w:r>
      <w:proofErr w:type="spellEnd"/>
      <w:r w:rsidRPr="00B02123">
        <w:rPr>
          <w:rFonts w:ascii="Times New Roman" w:hAnsi="Times New Roman"/>
          <w:lang w:val="en-US"/>
        </w:rPr>
        <w:t xml:space="preserve"> Daerah </w:t>
      </w:r>
      <w:proofErr w:type="spellStart"/>
      <w:r w:rsidRPr="00B02123">
        <w:rPr>
          <w:rFonts w:ascii="Times New Roman" w:hAnsi="Times New Roman"/>
          <w:lang w:val="en-US"/>
        </w:rPr>
        <w:t>Kabupaten</w:t>
      </w:r>
      <w:proofErr w:type="spellEnd"/>
      <w:r w:rsidRPr="00B02123">
        <w:rPr>
          <w:rFonts w:ascii="Times New Roman" w:hAnsi="Times New Roman"/>
          <w:lang w:val="en-US"/>
        </w:rPr>
        <w:t xml:space="preserve"> </w:t>
      </w:r>
      <w:proofErr w:type="spellStart"/>
      <w:r w:rsidRPr="00B02123">
        <w:rPr>
          <w:rFonts w:ascii="Times New Roman" w:hAnsi="Times New Roman"/>
          <w:lang w:val="en-US"/>
        </w:rPr>
        <w:t>Maros</w:t>
      </w:r>
      <w:proofErr w:type="spellEnd"/>
      <w:r w:rsidRPr="00B02123">
        <w:rPr>
          <w:rFonts w:ascii="Times New Roman" w:hAnsi="Times New Roman"/>
          <w:lang w:val="en-US"/>
        </w:rPr>
        <w:t xml:space="preserve"> </w:t>
      </w:r>
      <w:proofErr w:type="spellStart"/>
      <w:r w:rsidRPr="00B02123">
        <w:rPr>
          <w:rFonts w:ascii="Times New Roman" w:hAnsi="Times New Roman"/>
          <w:lang w:val="en-US"/>
        </w:rPr>
        <w:t>dan</w:t>
      </w:r>
      <w:proofErr w:type="spellEnd"/>
      <w:r w:rsidRPr="00B02123">
        <w:rPr>
          <w:rFonts w:ascii="Times New Roman" w:hAnsi="Times New Roman"/>
          <w:lang w:val="en-US"/>
        </w:rPr>
        <w:t xml:space="preserve"> d</w:t>
      </w:r>
      <w:r w:rsidRPr="00B02123">
        <w:rPr>
          <w:rFonts w:ascii="Times New Roman" w:hAnsi="Times New Roman"/>
        </w:rPr>
        <w:t xml:space="preserve">ata sekunder diperoleh dari publikasi Badan Pusat Satatistik </w:t>
      </w:r>
      <w:proofErr w:type="spellStart"/>
      <w:r w:rsidRPr="00B02123">
        <w:rPr>
          <w:rFonts w:ascii="Times New Roman" w:hAnsi="Times New Roman"/>
          <w:lang w:val="en-US"/>
        </w:rPr>
        <w:t>Kabupaten</w:t>
      </w:r>
      <w:proofErr w:type="spellEnd"/>
      <w:r w:rsidRPr="00B02123">
        <w:rPr>
          <w:rFonts w:ascii="Times New Roman" w:hAnsi="Times New Roman"/>
          <w:lang w:val="en-US"/>
        </w:rPr>
        <w:t xml:space="preserve"> </w:t>
      </w:r>
      <w:proofErr w:type="spellStart"/>
      <w:r w:rsidRPr="00B02123">
        <w:rPr>
          <w:rFonts w:ascii="Times New Roman" w:hAnsi="Times New Roman"/>
          <w:lang w:val="en-US"/>
        </w:rPr>
        <w:t>Maros</w:t>
      </w:r>
      <w:proofErr w:type="spellEnd"/>
      <w:r w:rsidRPr="00B02123">
        <w:rPr>
          <w:rFonts w:ascii="Times New Roman" w:hAnsi="Times New Roman"/>
        </w:rPr>
        <w:t>, serta publikasi yang relevan dengan penelitian ini</w:t>
      </w:r>
      <w:r w:rsidRPr="006A720D">
        <w:rPr>
          <w:rFonts w:ascii="Times New Roman" w:hAnsi="Times New Roman"/>
          <w:sz w:val="24"/>
          <w:szCs w:val="24"/>
        </w:rPr>
        <w:t>.</w:t>
      </w:r>
      <w:proofErr w:type="gramEnd"/>
    </w:p>
    <w:p w:rsidR="00B02123" w:rsidRPr="006F2F87" w:rsidRDefault="00B02123" w:rsidP="00B02123">
      <w:pPr>
        <w:spacing w:after="0" w:line="240" w:lineRule="auto"/>
        <w:ind w:firstLine="634"/>
        <w:jc w:val="both"/>
        <w:rPr>
          <w:rFonts w:ascii="Times New Roman" w:hAnsi="Times New Roman"/>
          <w:b/>
          <w:sz w:val="24"/>
          <w:szCs w:val="24"/>
          <w:lang w:val="en-US"/>
        </w:rPr>
      </w:pPr>
    </w:p>
    <w:p w:rsidR="00880D28" w:rsidRPr="00880D28" w:rsidRDefault="00055E3F" w:rsidP="00880D28">
      <w:pPr>
        <w:spacing w:after="0" w:line="240" w:lineRule="auto"/>
        <w:ind w:firstLine="709"/>
        <w:jc w:val="both"/>
        <w:rPr>
          <w:rFonts w:ascii="Times New Roman" w:hAnsi="Times New Roman"/>
        </w:rPr>
      </w:pPr>
      <w:r w:rsidRPr="00880D28">
        <w:rPr>
          <w:rFonts w:ascii="Times New Roman" w:hAnsi="Times New Roman"/>
        </w:rPr>
        <w:t xml:space="preserve">Tehnik pengumpulan data yang dilakukan dalam penelitian ini adalah </w:t>
      </w:r>
      <w:proofErr w:type="spellStart"/>
      <w:r w:rsidRPr="00880D28">
        <w:rPr>
          <w:rFonts w:ascii="Times New Roman" w:hAnsi="Times New Roman"/>
          <w:lang w:val="en-US"/>
        </w:rPr>
        <w:t>penelitian</w:t>
      </w:r>
      <w:proofErr w:type="spellEnd"/>
      <w:r w:rsidRPr="00880D28">
        <w:rPr>
          <w:rFonts w:ascii="Times New Roman" w:hAnsi="Times New Roman"/>
          <w:lang w:val="en-US"/>
        </w:rPr>
        <w:t xml:space="preserve"> </w:t>
      </w:r>
      <w:proofErr w:type="spellStart"/>
      <w:r w:rsidRPr="00880D28">
        <w:rPr>
          <w:rFonts w:ascii="Times New Roman" w:hAnsi="Times New Roman"/>
          <w:lang w:val="en-US"/>
        </w:rPr>
        <w:t>pustaka</w:t>
      </w:r>
      <w:proofErr w:type="spellEnd"/>
      <w:r w:rsidRPr="00880D28">
        <w:rPr>
          <w:rFonts w:ascii="Times New Roman" w:hAnsi="Times New Roman"/>
          <w:lang w:val="en-US"/>
        </w:rPr>
        <w:t xml:space="preserve">, </w:t>
      </w:r>
      <w:proofErr w:type="spellStart"/>
      <w:r w:rsidRPr="00880D28">
        <w:rPr>
          <w:rFonts w:ascii="Times New Roman" w:hAnsi="Times New Roman"/>
          <w:lang w:val="en-US"/>
        </w:rPr>
        <w:t>teknik</w:t>
      </w:r>
      <w:proofErr w:type="spellEnd"/>
      <w:r w:rsidRPr="00880D28">
        <w:rPr>
          <w:rFonts w:ascii="Times New Roman" w:hAnsi="Times New Roman"/>
          <w:lang w:val="en-US"/>
        </w:rPr>
        <w:t xml:space="preserve"> </w:t>
      </w:r>
      <w:proofErr w:type="spellStart"/>
      <w:r w:rsidRPr="00880D28">
        <w:rPr>
          <w:rFonts w:ascii="Times New Roman" w:hAnsi="Times New Roman"/>
          <w:lang w:val="en-US"/>
        </w:rPr>
        <w:t>ini</w:t>
      </w:r>
      <w:proofErr w:type="spellEnd"/>
      <w:r w:rsidRPr="00880D28">
        <w:rPr>
          <w:rFonts w:ascii="Times New Roman" w:hAnsi="Times New Roman"/>
          <w:lang w:val="en-US"/>
        </w:rPr>
        <w:t xml:space="preserve"> </w:t>
      </w:r>
      <w:proofErr w:type="spellStart"/>
      <w:r w:rsidRPr="00880D28">
        <w:rPr>
          <w:rFonts w:ascii="Times New Roman" w:hAnsi="Times New Roman"/>
          <w:lang w:val="en-US"/>
        </w:rPr>
        <w:t>digunakan</w:t>
      </w:r>
      <w:proofErr w:type="spellEnd"/>
      <w:r w:rsidRPr="00880D28">
        <w:rPr>
          <w:rFonts w:ascii="Times New Roman" w:hAnsi="Times New Roman"/>
          <w:lang w:val="en-US"/>
        </w:rPr>
        <w:t xml:space="preserve"> </w:t>
      </w:r>
      <w:proofErr w:type="spellStart"/>
      <w:r w:rsidRPr="00880D28">
        <w:rPr>
          <w:rFonts w:ascii="Times New Roman" w:hAnsi="Times New Roman"/>
          <w:lang w:val="en-US"/>
        </w:rPr>
        <w:t>untuk</w:t>
      </w:r>
      <w:proofErr w:type="spellEnd"/>
      <w:r w:rsidRPr="00880D28">
        <w:rPr>
          <w:rFonts w:ascii="Times New Roman" w:hAnsi="Times New Roman"/>
          <w:lang w:val="en-US"/>
        </w:rPr>
        <w:t xml:space="preserve"> </w:t>
      </w:r>
      <w:proofErr w:type="spellStart"/>
      <w:r w:rsidRPr="00880D28">
        <w:rPr>
          <w:rFonts w:ascii="Times New Roman" w:hAnsi="Times New Roman"/>
          <w:lang w:val="en-US"/>
        </w:rPr>
        <w:t>memperoleh</w:t>
      </w:r>
      <w:proofErr w:type="spellEnd"/>
      <w:r w:rsidRPr="00880D28">
        <w:rPr>
          <w:rFonts w:ascii="Times New Roman" w:hAnsi="Times New Roman"/>
          <w:lang w:val="en-US"/>
        </w:rPr>
        <w:t xml:space="preserve"> data </w:t>
      </w:r>
      <w:proofErr w:type="spellStart"/>
      <w:r w:rsidRPr="00880D28">
        <w:rPr>
          <w:rFonts w:ascii="Times New Roman" w:hAnsi="Times New Roman"/>
          <w:lang w:val="en-US"/>
        </w:rPr>
        <w:t>dari</w:t>
      </w:r>
      <w:proofErr w:type="spellEnd"/>
      <w:r w:rsidRPr="00880D28">
        <w:rPr>
          <w:rFonts w:ascii="Times New Roman" w:hAnsi="Times New Roman"/>
          <w:lang w:val="en-US"/>
        </w:rPr>
        <w:t xml:space="preserve"> </w:t>
      </w:r>
      <w:proofErr w:type="spellStart"/>
      <w:r w:rsidRPr="00880D28">
        <w:rPr>
          <w:rFonts w:ascii="Times New Roman" w:hAnsi="Times New Roman"/>
          <w:lang w:val="en-US"/>
        </w:rPr>
        <w:t>dokumen</w:t>
      </w:r>
      <w:proofErr w:type="spellEnd"/>
      <w:r w:rsidRPr="00880D28">
        <w:rPr>
          <w:rFonts w:ascii="Times New Roman" w:hAnsi="Times New Roman"/>
          <w:lang w:val="en-US"/>
        </w:rPr>
        <w:t xml:space="preserve"> </w:t>
      </w:r>
      <w:proofErr w:type="spellStart"/>
      <w:r w:rsidRPr="00880D28">
        <w:rPr>
          <w:rFonts w:ascii="Times New Roman" w:hAnsi="Times New Roman"/>
          <w:lang w:val="en-US"/>
        </w:rPr>
        <w:t>atau</w:t>
      </w:r>
      <w:proofErr w:type="spellEnd"/>
      <w:r w:rsidRPr="00880D28">
        <w:rPr>
          <w:rFonts w:ascii="Times New Roman" w:hAnsi="Times New Roman"/>
          <w:lang w:val="en-US"/>
        </w:rPr>
        <w:t xml:space="preserve"> </w:t>
      </w:r>
      <w:proofErr w:type="spellStart"/>
      <w:r w:rsidRPr="00880D28">
        <w:rPr>
          <w:rFonts w:ascii="Times New Roman" w:hAnsi="Times New Roman"/>
          <w:lang w:val="en-US"/>
        </w:rPr>
        <w:t>laporan</w:t>
      </w:r>
      <w:proofErr w:type="spellEnd"/>
      <w:r w:rsidRPr="00880D28">
        <w:rPr>
          <w:rFonts w:ascii="Times New Roman" w:hAnsi="Times New Roman"/>
          <w:lang w:val="en-US"/>
        </w:rPr>
        <w:t xml:space="preserve"> yang </w:t>
      </w:r>
      <w:proofErr w:type="spellStart"/>
      <w:r w:rsidRPr="00880D28">
        <w:rPr>
          <w:rFonts w:ascii="Times New Roman" w:hAnsi="Times New Roman"/>
          <w:lang w:val="en-US"/>
        </w:rPr>
        <w:t>berhubungan</w:t>
      </w:r>
      <w:proofErr w:type="spellEnd"/>
      <w:r w:rsidRPr="00880D28">
        <w:rPr>
          <w:rFonts w:ascii="Times New Roman" w:hAnsi="Times New Roman"/>
          <w:lang w:val="en-US"/>
        </w:rPr>
        <w:t xml:space="preserve"> </w:t>
      </w:r>
      <w:proofErr w:type="spellStart"/>
      <w:r w:rsidRPr="00880D28">
        <w:rPr>
          <w:rFonts w:ascii="Times New Roman" w:hAnsi="Times New Roman"/>
          <w:lang w:val="en-US"/>
        </w:rPr>
        <w:t>dengan</w:t>
      </w:r>
      <w:proofErr w:type="spellEnd"/>
      <w:r w:rsidRPr="00880D28">
        <w:rPr>
          <w:rFonts w:ascii="Times New Roman" w:hAnsi="Times New Roman"/>
          <w:lang w:val="en-US"/>
        </w:rPr>
        <w:t xml:space="preserve"> </w:t>
      </w:r>
      <w:proofErr w:type="spellStart"/>
      <w:r w:rsidRPr="00880D28">
        <w:rPr>
          <w:rFonts w:ascii="Times New Roman" w:hAnsi="Times New Roman"/>
          <w:lang w:val="en-US"/>
        </w:rPr>
        <w:t>objek</w:t>
      </w:r>
      <w:proofErr w:type="spellEnd"/>
      <w:r w:rsidRPr="00880D28">
        <w:rPr>
          <w:rFonts w:ascii="Times New Roman" w:hAnsi="Times New Roman"/>
          <w:lang w:val="en-US"/>
        </w:rPr>
        <w:t xml:space="preserve"> </w:t>
      </w:r>
      <w:proofErr w:type="spellStart"/>
      <w:r w:rsidRPr="00880D28">
        <w:rPr>
          <w:rFonts w:ascii="Times New Roman" w:hAnsi="Times New Roman"/>
          <w:lang w:val="en-US"/>
        </w:rPr>
        <w:t>penelitian</w:t>
      </w:r>
      <w:proofErr w:type="spellEnd"/>
      <w:r w:rsidRPr="00880D28">
        <w:rPr>
          <w:rFonts w:ascii="Times New Roman" w:hAnsi="Times New Roman"/>
          <w:lang w:val="en-US"/>
        </w:rPr>
        <w:t xml:space="preserve"> yang </w:t>
      </w:r>
      <w:r w:rsidRPr="00880D28">
        <w:rPr>
          <w:rFonts w:ascii="Times New Roman" w:hAnsi="Times New Roman"/>
        </w:rPr>
        <w:t xml:space="preserve">diperoleh dari </w:t>
      </w:r>
      <w:proofErr w:type="spellStart"/>
      <w:r w:rsidRPr="00880D28">
        <w:rPr>
          <w:rFonts w:ascii="Times New Roman" w:hAnsi="Times New Roman"/>
          <w:lang w:val="en-US"/>
        </w:rPr>
        <w:t>Dinas</w:t>
      </w:r>
      <w:proofErr w:type="spellEnd"/>
      <w:r w:rsidRPr="00880D28">
        <w:rPr>
          <w:rFonts w:ascii="Times New Roman" w:hAnsi="Times New Roman"/>
          <w:lang w:val="en-US"/>
        </w:rPr>
        <w:t xml:space="preserve"> </w:t>
      </w:r>
      <w:proofErr w:type="spellStart"/>
      <w:r w:rsidRPr="00880D28">
        <w:rPr>
          <w:rFonts w:ascii="Times New Roman" w:hAnsi="Times New Roman"/>
          <w:lang w:val="en-US"/>
        </w:rPr>
        <w:t>Pendapatan</w:t>
      </w:r>
      <w:proofErr w:type="spellEnd"/>
      <w:r w:rsidRPr="00880D28">
        <w:rPr>
          <w:rFonts w:ascii="Times New Roman" w:hAnsi="Times New Roman"/>
          <w:lang w:val="en-US"/>
        </w:rPr>
        <w:t xml:space="preserve"> Daerah </w:t>
      </w:r>
      <w:proofErr w:type="spellStart"/>
      <w:r w:rsidRPr="00880D28">
        <w:rPr>
          <w:rFonts w:ascii="Times New Roman" w:hAnsi="Times New Roman"/>
          <w:lang w:val="en-US"/>
        </w:rPr>
        <w:t>Kab</w:t>
      </w:r>
      <w:proofErr w:type="spellEnd"/>
      <w:r w:rsidRPr="00880D28">
        <w:rPr>
          <w:rFonts w:ascii="Times New Roman" w:hAnsi="Times New Roman"/>
          <w:lang w:val="en-US"/>
        </w:rPr>
        <w:t xml:space="preserve">. </w:t>
      </w:r>
      <w:proofErr w:type="spellStart"/>
      <w:r w:rsidRPr="00880D28">
        <w:rPr>
          <w:rFonts w:ascii="Times New Roman" w:hAnsi="Times New Roman"/>
          <w:lang w:val="en-US"/>
        </w:rPr>
        <w:t>Maros</w:t>
      </w:r>
      <w:proofErr w:type="spellEnd"/>
      <w:r w:rsidRPr="00880D28">
        <w:rPr>
          <w:rFonts w:ascii="Times New Roman" w:hAnsi="Times New Roman"/>
          <w:lang w:val="en-US"/>
        </w:rPr>
        <w:t xml:space="preserve"> </w:t>
      </w:r>
      <w:proofErr w:type="spellStart"/>
      <w:r w:rsidRPr="00880D28">
        <w:rPr>
          <w:rFonts w:ascii="Times New Roman" w:hAnsi="Times New Roman"/>
          <w:lang w:val="en-US"/>
        </w:rPr>
        <w:t>dan</w:t>
      </w:r>
      <w:proofErr w:type="spellEnd"/>
      <w:r w:rsidRPr="00880D28">
        <w:rPr>
          <w:rFonts w:ascii="Times New Roman" w:hAnsi="Times New Roman"/>
          <w:lang w:val="en-US"/>
        </w:rPr>
        <w:t xml:space="preserve"> </w:t>
      </w:r>
      <w:r w:rsidRPr="00880D28">
        <w:rPr>
          <w:rFonts w:ascii="Times New Roman" w:hAnsi="Times New Roman"/>
        </w:rPr>
        <w:t>Badan Pusat Statistik (BPS)</w:t>
      </w:r>
      <w:r w:rsidRPr="00880D28">
        <w:rPr>
          <w:rFonts w:ascii="Times New Roman" w:hAnsi="Times New Roman"/>
          <w:lang w:val="en-US"/>
        </w:rPr>
        <w:t xml:space="preserve"> Indonesia </w:t>
      </w:r>
      <w:proofErr w:type="spellStart"/>
      <w:r w:rsidRPr="00880D28">
        <w:rPr>
          <w:rFonts w:ascii="Times New Roman" w:hAnsi="Times New Roman"/>
          <w:lang w:val="en-US"/>
        </w:rPr>
        <w:t>dan</w:t>
      </w:r>
      <w:proofErr w:type="spellEnd"/>
      <w:r w:rsidRPr="00880D28">
        <w:rPr>
          <w:rFonts w:ascii="Times New Roman" w:hAnsi="Times New Roman"/>
          <w:lang w:val="en-US"/>
        </w:rPr>
        <w:t xml:space="preserve"> literature yang </w:t>
      </w:r>
      <w:proofErr w:type="spellStart"/>
      <w:r w:rsidRPr="00880D28">
        <w:rPr>
          <w:rFonts w:ascii="Times New Roman" w:hAnsi="Times New Roman"/>
          <w:lang w:val="en-US"/>
        </w:rPr>
        <w:t>terkait.Data</w:t>
      </w:r>
      <w:proofErr w:type="spellEnd"/>
      <w:r w:rsidRPr="00880D28">
        <w:rPr>
          <w:rFonts w:ascii="Times New Roman" w:hAnsi="Times New Roman"/>
        </w:rPr>
        <w:t xml:space="preserve"> yang </w:t>
      </w:r>
      <w:r w:rsidRPr="00880D28">
        <w:rPr>
          <w:rFonts w:ascii="Times New Roman" w:hAnsi="Times New Roman"/>
        </w:rPr>
        <w:lastRenderedPageBreak/>
        <w:t>diperlukan dalam penelitian adalah Belanja Daerah, Produk Domestik Regional Bruto (PDRB), Pendapatan Asli Daerah, di kabupaten Maros Sulawesi Selatan</w:t>
      </w:r>
      <w:r w:rsidR="006B6A9B" w:rsidRPr="00880D28">
        <w:rPr>
          <w:rFonts w:ascii="Times New Roman" w:hAnsi="Times New Roman"/>
          <w:b/>
        </w:rPr>
        <w:tab/>
      </w:r>
      <w:proofErr w:type="spellStart"/>
      <w:r w:rsidR="00880D28" w:rsidRPr="00880D28">
        <w:rPr>
          <w:rFonts w:ascii="Times New Roman" w:hAnsi="Times New Roman"/>
          <w:lang w:val="en-US"/>
        </w:rPr>
        <w:t>Teknikanalisis</w:t>
      </w:r>
      <w:proofErr w:type="spellEnd"/>
      <w:r w:rsidR="00880D28" w:rsidRPr="00880D28">
        <w:rPr>
          <w:rFonts w:ascii="Times New Roman" w:hAnsi="Times New Roman"/>
          <w:lang w:val="en-US"/>
        </w:rPr>
        <w:t xml:space="preserve"> data yang </w:t>
      </w:r>
      <w:proofErr w:type="spellStart"/>
      <w:r w:rsidR="00880D28" w:rsidRPr="00880D28">
        <w:rPr>
          <w:rFonts w:ascii="Times New Roman" w:hAnsi="Times New Roman"/>
          <w:lang w:val="en-US"/>
        </w:rPr>
        <w:t>digunakandalampenelitianiniadalah</w:t>
      </w:r>
      <w:proofErr w:type="spellEnd"/>
      <w:r w:rsidR="00880D28" w:rsidRPr="00880D28">
        <w:rPr>
          <w:rFonts w:ascii="Times New Roman" w:hAnsi="Times New Roman"/>
          <w:lang w:val="en-US"/>
        </w:rPr>
        <w:t xml:space="preserve"> </w:t>
      </w:r>
      <w:proofErr w:type="spellStart"/>
      <w:r w:rsidR="00880D28" w:rsidRPr="00880D28">
        <w:rPr>
          <w:rFonts w:ascii="Times New Roman" w:hAnsi="Times New Roman"/>
          <w:lang w:val="en-US"/>
        </w:rPr>
        <w:t>statistik</w:t>
      </w:r>
      <w:proofErr w:type="spellEnd"/>
      <w:r w:rsidR="00880D28" w:rsidRPr="00880D28">
        <w:rPr>
          <w:rFonts w:ascii="Times New Roman" w:hAnsi="Times New Roman"/>
          <w:lang w:val="en-US"/>
        </w:rPr>
        <w:t xml:space="preserve"> </w:t>
      </w:r>
      <w:proofErr w:type="spellStart"/>
      <w:r w:rsidR="00880D28" w:rsidRPr="00880D28">
        <w:rPr>
          <w:rFonts w:ascii="Times New Roman" w:hAnsi="Times New Roman"/>
          <w:lang w:val="en-US"/>
        </w:rPr>
        <w:t>inferensialyaituanalisisregresibergandadengan</w:t>
      </w:r>
      <w:proofErr w:type="spellEnd"/>
      <w:r w:rsidR="00880D28" w:rsidRPr="00880D28">
        <w:rPr>
          <w:rFonts w:ascii="Times New Roman" w:hAnsi="Times New Roman"/>
        </w:rPr>
        <w:t xml:space="preserve"> m</w:t>
      </w:r>
      <w:proofErr w:type="spellStart"/>
      <w:r w:rsidR="00880D28" w:rsidRPr="00880D28">
        <w:rPr>
          <w:rFonts w:ascii="Times New Roman" w:hAnsi="Times New Roman"/>
          <w:lang w:val="en-US"/>
        </w:rPr>
        <w:t>enggunakan</w:t>
      </w:r>
      <w:proofErr w:type="spellEnd"/>
      <w:r w:rsidR="00880D28" w:rsidRPr="00880D28">
        <w:rPr>
          <w:rFonts w:ascii="Times New Roman" w:hAnsi="Times New Roman"/>
          <w:lang w:val="en-US"/>
        </w:rPr>
        <w:t xml:space="preserve"> </w:t>
      </w:r>
      <w:r w:rsidR="00880D28" w:rsidRPr="00880D28">
        <w:rPr>
          <w:rFonts w:ascii="Times New Roman" w:hAnsi="Times New Roman"/>
        </w:rPr>
        <w:t>Statistical Package For Science (SPSS) v For Windows</w:t>
      </w:r>
      <w:r w:rsidR="00880D28" w:rsidRPr="00880D28">
        <w:rPr>
          <w:rFonts w:ascii="Times New Roman" w:hAnsi="Times New Roman"/>
          <w:lang w:val="en-US"/>
        </w:rPr>
        <w:t xml:space="preserve"> </w:t>
      </w:r>
      <w:proofErr w:type="spellStart"/>
      <w:r w:rsidR="00880D28" w:rsidRPr="00880D28">
        <w:rPr>
          <w:rFonts w:ascii="Times New Roman" w:hAnsi="Times New Roman"/>
          <w:lang w:val="en-US"/>
        </w:rPr>
        <w:t>sebagaimana</w:t>
      </w:r>
      <w:proofErr w:type="spellEnd"/>
      <w:r w:rsidR="00880D28" w:rsidRPr="00880D28">
        <w:rPr>
          <w:rFonts w:ascii="Times New Roman" w:hAnsi="Times New Roman"/>
          <w:lang w:val="en-US"/>
        </w:rPr>
        <w:t xml:space="preserve"> yang </w:t>
      </w:r>
      <w:proofErr w:type="spellStart"/>
      <w:r w:rsidR="00880D28" w:rsidRPr="00880D28">
        <w:rPr>
          <w:rFonts w:ascii="Times New Roman" w:hAnsi="Times New Roman"/>
          <w:lang w:val="en-US"/>
        </w:rPr>
        <w:t>dirumuskanolehGujaratih</w:t>
      </w:r>
      <w:proofErr w:type="spellEnd"/>
      <w:r w:rsidR="00880D28" w:rsidRPr="00880D28">
        <w:rPr>
          <w:rFonts w:ascii="Times New Roman" w:hAnsi="Times New Roman"/>
          <w:lang w:val="en-US"/>
        </w:rPr>
        <w:t xml:space="preserve"> (2006) </w:t>
      </w:r>
      <w:proofErr w:type="spellStart"/>
      <w:r w:rsidR="00880D28" w:rsidRPr="00880D28">
        <w:rPr>
          <w:rFonts w:ascii="Times New Roman" w:hAnsi="Times New Roman"/>
          <w:lang w:val="en-US"/>
        </w:rPr>
        <w:t>adalahsebagaiberikut</w:t>
      </w:r>
      <w:proofErr w:type="spellEnd"/>
      <w:r w:rsidR="00880D28" w:rsidRPr="00880D28">
        <w:rPr>
          <w:rFonts w:ascii="Times New Roman" w:hAnsi="Times New Roman"/>
        </w:rPr>
        <w:t xml:space="preserve"> :</w:t>
      </w:r>
    </w:p>
    <w:p w:rsidR="00880D28" w:rsidRPr="00880D28" w:rsidRDefault="00880D28" w:rsidP="00880D28">
      <w:pPr>
        <w:spacing w:after="0" w:line="240" w:lineRule="auto"/>
        <w:ind w:firstLine="709"/>
        <w:jc w:val="both"/>
        <w:rPr>
          <w:rFonts w:ascii="Times New Roman" w:hAnsi="Times New Roman"/>
          <w:lang w:val="en-US"/>
        </w:rPr>
      </w:pPr>
      <w:r w:rsidRPr="00880D28">
        <w:rPr>
          <w:rFonts w:ascii="Times New Roman" w:hAnsi="Times New Roman"/>
        </w:rPr>
        <w:t xml:space="preserve">Untuk menguji dan menganalisis belanja daerah dan PDRB yang berpengaruh terhadap pendapatan asli daerah Kabupaten Maros Sulawesi Selatan yang dipangkatkan serta menggunakan persamaan </w:t>
      </w:r>
      <w:r w:rsidRPr="00880D28">
        <w:rPr>
          <w:rFonts w:ascii="Times New Roman" w:hAnsi="Times New Roman"/>
          <w:i/>
        </w:rPr>
        <w:t>multiple regression</w:t>
      </w:r>
      <w:r w:rsidRPr="00880D28">
        <w:rPr>
          <w:rFonts w:ascii="Times New Roman" w:hAnsi="Times New Roman"/>
        </w:rPr>
        <w:t xml:space="preserve"> dengan metode </w:t>
      </w:r>
      <w:r w:rsidRPr="00880D28">
        <w:rPr>
          <w:rFonts w:ascii="Times New Roman" w:hAnsi="Times New Roman"/>
          <w:i/>
        </w:rPr>
        <w:t>panel data</w:t>
      </w:r>
      <w:r w:rsidRPr="00880D28">
        <w:rPr>
          <w:rFonts w:ascii="Times New Roman" w:hAnsi="Times New Roman"/>
        </w:rPr>
        <w:t xml:space="preserve"> (</w:t>
      </w:r>
      <w:r w:rsidRPr="00880D28">
        <w:rPr>
          <w:rFonts w:ascii="Times New Roman" w:hAnsi="Times New Roman"/>
          <w:i/>
        </w:rPr>
        <w:t>fixed effect</w:t>
      </w:r>
      <w:r w:rsidRPr="00880D28">
        <w:rPr>
          <w:rFonts w:ascii="Times New Roman" w:hAnsi="Times New Roman"/>
        </w:rPr>
        <w:t>) sebagai berikut:</w:t>
      </w:r>
    </w:p>
    <w:p w:rsidR="00880D28" w:rsidRPr="00880D28" w:rsidRDefault="00880D28" w:rsidP="00880D28">
      <w:pPr>
        <w:pStyle w:val="ListParagraph"/>
        <w:tabs>
          <w:tab w:val="left" w:pos="180"/>
        </w:tabs>
        <w:spacing w:line="240" w:lineRule="auto"/>
        <w:ind w:left="1800" w:hanging="1800"/>
        <w:jc w:val="both"/>
        <w:rPr>
          <w:rFonts w:ascii="Times New Roman" w:hAnsi="Times New Roman"/>
          <w:vertAlign w:val="superscript"/>
        </w:rPr>
      </w:pPr>
      <w:r w:rsidRPr="00880D28">
        <w:rPr>
          <w:rFonts w:ascii="Times New Roman" w:hAnsi="Times New Roman"/>
        </w:rPr>
        <w:t>PADMS</w:t>
      </w:r>
      <w:r w:rsidRPr="00880D28">
        <w:rPr>
          <w:rFonts w:ascii="Times New Roman" w:hAnsi="Times New Roman"/>
          <w:vertAlign w:val="subscript"/>
        </w:rPr>
        <w:t>it   </w:t>
      </w:r>
      <w:r w:rsidRPr="00880D28">
        <w:rPr>
          <w:rFonts w:ascii="Times New Roman" w:hAnsi="Times New Roman"/>
        </w:rPr>
        <w:t>=    β</w:t>
      </w:r>
      <w:r w:rsidRPr="00880D28">
        <w:rPr>
          <w:rFonts w:ascii="Times New Roman" w:hAnsi="Times New Roman"/>
          <w:vertAlign w:val="subscript"/>
        </w:rPr>
        <w:t>0    </w:t>
      </w:r>
      <w:r w:rsidRPr="00880D28">
        <w:rPr>
          <w:rFonts w:ascii="Times New Roman" w:hAnsi="Times New Roman"/>
        </w:rPr>
        <w:t>BD</w:t>
      </w:r>
      <w:r w:rsidRPr="00880D28">
        <w:rPr>
          <w:rFonts w:ascii="Times New Roman" w:hAnsi="Times New Roman"/>
          <w:vertAlign w:val="subscript"/>
        </w:rPr>
        <w:t>it</w:t>
      </w:r>
      <w:r w:rsidRPr="00880D28">
        <w:rPr>
          <w:rFonts w:ascii="Times New Roman" w:hAnsi="Times New Roman"/>
          <w:vertAlign w:val="superscript"/>
        </w:rPr>
        <w:t>β1     </w:t>
      </w:r>
      <w:r w:rsidRPr="00880D28">
        <w:rPr>
          <w:rFonts w:ascii="Times New Roman" w:hAnsi="Times New Roman"/>
        </w:rPr>
        <w:t>PDRB</w:t>
      </w:r>
      <w:r w:rsidRPr="00880D28">
        <w:rPr>
          <w:rFonts w:ascii="Times New Roman" w:hAnsi="Times New Roman"/>
          <w:vertAlign w:val="subscript"/>
        </w:rPr>
        <w:t>it</w:t>
      </w:r>
      <w:r w:rsidRPr="00880D28">
        <w:rPr>
          <w:rFonts w:ascii="Times New Roman" w:hAnsi="Times New Roman"/>
          <w:vertAlign w:val="superscript"/>
        </w:rPr>
        <w:t>β2  </w:t>
      </w:r>
      <w:r w:rsidRPr="00880D28">
        <w:rPr>
          <w:rFonts w:ascii="Times New Roman" w:hAnsi="Times New Roman"/>
          <w:vertAlign w:val="superscript"/>
          <w:lang w:val="de-DE"/>
        </w:rPr>
        <w:t>μ</w:t>
      </w:r>
      <w:r w:rsidRPr="00880D28">
        <w:rPr>
          <w:rFonts w:ascii="Times New Roman" w:hAnsi="Times New Roman"/>
          <w:vertAlign w:val="superscript"/>
        </w:rPr>
        <w:t>1it</w:t>
      </w:r>
      <w:r w:rsidRPr="00880D28">
        <w:rPr>
          <w:rFonts w:ascii="Times New Roman" w:hAnsi="Times New Roman"/>
        </w:rPr>
        <w:t>…..…………………………..…(III.1)</w:t>
      </w:r>
    </w:p>
    <w:p w:rsidR="00880D28" w:rsidRPr="00880D28" w:rsidRDefault="00880D28" w:rsidP="00880D28">
      <w:pPr>
        <w:pStyle w:val="ListParagraph"/>
        <w:spacing w:line="240" w:lineRule="auto"/>
        <w:ind w:left="0" w:firstLine="720"/>
        <w:jc w:val="both"/>
        <w:rPr>
          <w:rFonts w:ascii="Times New Roman" w:hAnsi="Times New Roman"/>
        </w:rPr>
      </w:pPr>
      <w:r w:rsidRPr="00880D28">
        <w:rPr>
          <w:rFonts w:ascii="Times New Roman" w:hAnsi="Times New Roman"/>
        </w:rPr>
        <w:t xml:space="preserve">Untuk memudahkan perhitungan model persamaan (III.1) maka persamaan tersebut diubah menjadi linear berganda dengan  metode </w:t>
      </w:r>
      <w:r w:rsidRPr="00880D28">
        <w:rPr>
          <w:rFonts w:ascii="Times New Roman" w:hAnsi="Times New Roman"/>
          <w:i/>
        </w:rPr>
        <w:t>double log</w:t>
      </w:r>
      <w:r w:rsidRPr="00880D28">
        <w:rPr>
          <w:rFonts w:ascii="Times New Roman" w:hAnsi="Times New Roman"/>
        </w:rPr>
        <w:t xml:space="preserve"> atau </w:t>
      </w:r>
      <w:r w:rsidRPr="00880D28">
        <w:rPr>
          <w:rFonts w:ascii="Times New Roman" w:hAnsi="Times New Roman"/>
          <w:i/>
        </w:rPr>
        <w:t>logaritme natural (Ln)</w:t>
      </w:r>
      <w:r w:rsidRPr="00880D28">
        <w:rPr>
          <w:rFonts w:ascii="Times New Roman" w:hAnsi="Times New Roman"/>
        </w:rPr>
        <w:t xml:space="preserve"> sebagai berikut:</w:t>
      </w:r>
    </w:p>
    <w:p w:rsidR="00880D28" w:rsidRPr="00880D28" w:rsidRDefault="00880D28" w:rsidP="00880D28">
      <w:pPr>
        <w:pStyle w:val="ListParagraph"/>
        <w:spacing w:line="240" w:lineRule="auto"/>
        <w:ind w:left="1890" w:hanging="1890"/>
        <w:jc w:val="both"/>
        <w:rPr>
          <w:rFonts w:ascii="Times New Roman" w:hAnsi="Times New Roman"/>
          <w:vertAlign w:val="superscript"/>
        </w:rPr>
      </w:pPr>
      <w:r w:rsidRPr="00880D28">
        <w:rPr>
          <w:rFonts w:ascii="Times New Roman" w:hAnsi="Times New Roman"/>
        </w:rPr>
        <w:t>LnPADMS</w:t>
      </w:r>
      <w:r w:rsidRPr="00880D28">
        <w:rPr>
          <w:rFonts w:ascii="Times New Roman" w:hAnsi="Times New Roman"/>
          <w:vertAlign w:val="subscript"/>
        </w:rPr>
        <w:t>it  </w:t>
      </w:r>
      <w:r w:rsidRPr="00880D28">
        <w:rPr>
          <w:rFonts w:ascii="Times New Roman" w:hAnsi="Times New Roman"/>
        </w:rPr>
        <w:t>=   β</w:t>
      </w:r>
      <w:r w:rsidRPr="00880D28">
        <w:rPr>
          <w:rFonts w:ascii="Times New Roman" w:hAnsi="Times New Roman"/>
          <w:vertAlign w:val="subscript"/>
        </w:rPr>
        <w:t>0   </w:t>
      </w:r>
      <w:r w:rsidRPr="00880D28">
        <w:rPr>
          <w:rFonts w:ascii="Times New Roman" w:hAnsi="Times New Roman"/>
        </w:rPr>
        <w:t>+   β</w:t>
      </w:r>
      <w:r w:rsidRPr="00880D28">
        <w:rPr>
          <w:rFonts w:ascii="Times New Roman" w:hAnsi="Times New Roman"/>
          <w:vertAlign w:val="subscript"/>
        </w:rPr>
        <w:t>1</w:t>
      </w:r>
      <w:r w:rsidRPr="00880D28">
        <w:rPr>
          <w:rFonts w:ascii="Times New Roman" w:hAnsi="Times New Roman"/>
        </w:rPr>
        <w:t>LnBD</w:t>
      </w:r>
      <w:r w:rsidRPr="00880D28">
        <w:rPr>
          <w:rFonts w:ascii="Times New Roman" w:hAnsi="Times New Roman"/>
          <w:vertAlign w:val="subscript"/>
        </w:rPr>
        <w:t>it </w:t>
      </w:r>
      <w:r w:rsidRPr="00880D28">
        <w:rPr>
          <w:rFonts w:ascii="Times New Roman" w:hAnsi="Times New Roman"/>
        </w:rPr>
        <w:t>+  β</w:t>
      </w:r>
      <w:r w:rsidRPr="00880D28">
        <w:rPr>
          <w:rFonts w:ascii="Times New Roman" w:hAnsi="Times New Roman"/>
          <w:vertAlign w:val="subscript"/>
        </w:rPr>
        <w:t>2</w:t>
      </w:r>
      <w:r w:rsidRPr="00880D28">
        <w:rPr>
          <w:rFonts w:ascii="Times New Roman" w:hAnsi="Times New Roman"/>
        </w:rPr>
        <w:t>LnPDRB</w:t>
      </w:r>
      <w:r w:rsidRPr="00880D28">
        <w:rPr>
          <w:rFonts w:ascii="Times New Roman" w:hAnsi="Times New Roman"/>
          <w:vertAlign w:val="subscript"/>
        </w:rPr>
        <w:t>it </w:t>
      </w:r>
      <w:r w:rsidRPr="00880D28">
        <w:rPr>
          <w:rFonts w:ascii="Times New Roman" w:hAnsi="Times New Roman"/>
        </w:rPr>
        <w:t>…………..…………… (III.2)</w:t>
      </w:r>
    </w:p>
    <w:p w:rsidR="00880D28" w:rsidRPr="00880D28" w:rsidRDefault="00880D28" w:rsidP="00880D28">
      <w:pPr>
        <w:pStyle w:val="ListParagraph"/>
        <w:spacing w:after="0" w:line="240" w:lineRule="auto"/>
        <w:ind w:left="0"/>
        <w:jc w:val="both"/>
        <w:rPr>
          <w:rFonts w:ascii="Times New Roman" w:hAnsi="Times New Roman"/>
        </w:rPr>
      </w:pPr>
      <w:r w:rsidRPr="00880D28">
        <w:rPr>
          <w:rFonts w:ascii="Times New Roman" w:hAnsi="Times New Roman"/>
        </w:rPr>
        <w:t>Keterangan :</w:t>
      </w:r>
    </w:p>
    <w:p w:rsidR="00880D28" w:rsidRPr="00880D28" w:rsidRDefault="00880D28" w:rsidP="00880D28">
      <w:pPr>
        <w:pStyle w:val="ListParagraph"/>
        <w:spacing w:after="0" w:line="240" w:lineRule="auto"/>
        <w:ind w:left="0"/>
        <w:jc w:val="both"/>
        <w:rPr>
          <w:rFonts w:ascii="Times New Roman" w:hAnsi="Times New Roman"/>
        </w:rPr>
      </w:pPr>
      <w:r w:rsidRPr="00880D28">
        <w:rPr>
          <w:rFonts w:ascii="Times New Roman" w:hAnsi="Times New Roman"/>
          <w:i/>
          <w:iCs/>
          <w:lang w:val="fi-FI"/>
        </w:rPr>
        <w:t>BD</w:t>
      </w:r>
      <w:r w:rsidRPr="00880D28">
        <w:rPr>
          <w:rFonts w:ascii="Times New Roman" w:hAnsi="Times New Roman"/>
          <w:i/>
          <w:iCs/>
          <w:lang w:val="fi-FI"/>
        </w:rPr>
        <w:tab/>
      </w:r>
      <w:r w:rsidRPr="00880D28">
        <w:rPr>
          <w:rFonts w:ascii="Times New Roman" w:hAnsi="Times New Roman"/>
          <w:i/>
          <w:iCs/>
          <w:lang w:val="fi-FI"/>
        </w:rPr>
        <w:tab/>
      </w:r>
      <w:r w:rsidRPr="00880D28">
        <w:rPr>
          <w:rFonts w:ascii="Times New Roman" w:hAnsi="Times New Roman"/>
          <w:iCs/>
          <w:lang w:val="fi-FI"/>
        </w:rPr>
        <w:t>:  Belanja Daerah (Rp)</w:t>
      </w:r>
    </w:p>
    <w:p w:rsidR="00880D28" w:rsidRPr="00880D28" w:rsidRDefault="00880D28" w:rsidP="00880D28">
      <w:pPr>
        <w:pStyle w:val="ListParagraph"/>
        <w:spacing w:after="0" w:line="240" w:lineRule="auto"/>
        <w:ind w:left="0"/>
        <w:jc w:val="both"/>
        <w:rPr>
          <w:rFonts w:ascii="Times New Roman" w:hAnsi="Times New Roman"/>
        </w:rPr>
      </w:pPr>
      <w:r w:rsidRPr="00880D28">
        <w:rPr>
          <w:rFonts w:ascii="Times New Roman" w:hAnsi="Times New Roman"/>
        </w:rPr>
        <w:t>PDRB</w:t>
      </w:r>
      <w:r w:rsidRPr="00880D28">
        <w:rPr>
          <w:rFonts w:ascii="Times New Roman" w:hAnsi="Times New Roman"/>
        </w:rPr>
        <w:tab/>
      </w:r>
      <w:r w:rsidRPr="00880D28">
        <w:rPr>
          <w:rFonts w:ascii="Times New Roman" w:hAnsi="Times New Roman"/>
        </w:rPr>
        <w:tab/>
        <w:t xml:space="preserve">:  </w:t>
      </w:r>
      <w:r w:rsidRPr="00880D28">
        <w:rPr>
          <w:rFonts w:ascii="Times New Roman" w:hAnsi="Times New Roman"/>
          <w:lang w:val="sv-SE"/>
        </w:rPr>
        <w:t>Produk Domestik Regional Bruto (Rp)</w:t>
      </w:r>
    </w:p>
    <w:p w:rsidR="00880D28" w:rsidRPr="00880D28" w:rsidRDefault="00880D28" w:rsidP="00880D28">
      <w:pPr>
        <w:pStyle w:val="ListParagraph"/>
        <w:spacing w:after="0" w:line="240" w:lineRule="auto"/>
        <w:ind w:left="0"/>
        <w:jc w:val="both"/>
        <w:rPr>
          <w:rFonts w:ascii="Times New Roman" w:hAnsi="Times New Roman"/>
        </w:rPr>
      </w:pPr>
      <w:r w:rsidRPr="00880D28">
        <w:rPr>
          <w:rFonts w:ascii="Times New Roman" w:hAnsi="Times New Roman"/>
        </w:rPr>
        <w:t>β</w:t>
      </w:r>
      <w:r w:rsidRPr="00880D28">
        <w:rPr>
          <w:rFonts w:ascii="Times New Roman" w:hAnsi="Times New Roman"/>
          <w:vertAlign w:val="subscript"/>
        </w:rPr>
        <w:t xml:space="preserve">0   </w:t>
      </w:r>
      <w:r w:rsidRPr="00880D28">
        <w:rPr>
          <w:rFonts w:ascii="Times New Roman" w:hAnsi="Times New Roman"/>
        </w:rPr>
        <w:tab/>
      </w:r>
      <w:r w:rsidRPr="00880D28">
        <w:rPr>
          <w:rFonts w:ascii="Times New Roman" w:hAnsi="Times New Roman"/>
          <w:vertAlign w:val="subscript"/>
        </w:rPr>
        <w:tab/>
      </w:r>
      <w:r w:rsidRPr="00880D28">
        <w:rPr>
          <w:rFonts w:ascii="Times New Roman" w:hAnsi="Times New Roman"/>
        </w:rPr>
        <w:t xml:space="preserve">:  intercep/konstanta   </w:t>
      </w:r>
    </w:p>
    <w:p w:rsidR="00880D28" w:rsidRPr="00880D28" w:rsidRDefault="00880D28" w:rsidP="00880D28">
      <w:pPr>
        <w:pStyle w:val="ListParagraph"/>
        <w:spacing w:after="0" w:line="240" w:lineRule="auto"/>
        <w:ind w:left="0"/>
        <w:jc w:val="both"/>
        <w:rPr>
          <w:rFonts w:ascii="Times New Roman" w:hAnsi="Times New Roman"/>
          <w:lang w:val="en-US"/>
        </w:rPr>
      </w:pPr>
      <w:r w:rsidRPr="00880D28">
        <w:rPr>
          <w:rFonts w:ascii="Times New Roman" w:hAnsi="Times New Roman"/>
        </w:rPr>
        <w:t>β</w:t>
      </w:r>
      <w:r w:rsidRPr="00880D28">
        <w:rPr>
          <w:rFonts w:ascii="Times New Roman" w:hAnsi="Times New Roman"/>
          <w:vertAlign w:val="subscript"/>
        </w:rPr>
        <w:t>1</w:t>
      </w:r>
      <w:r w:rsidRPr="00880D28">
        <w:rPr>
          <w:rFonts w:ascii="Times New Roman" w:hAnsi="Times New Roman"/>
        </w:rPr>
        <w:t>,…, β</w:t>
      </w:r>
      <w:r w:rsidRPr="00880D28">
        <w:rPr>
          <w:rFonts w:ascii="Times New Roman" w:hAnsi="Times New Roman"/>
          <w:vertAlign w:val="subscript"/>
        </w:rPr>
        <w:t>3</w:t>
      </w:r>
      <w:r>
        <w:rPr>
          <w:rFonts w:ascii="Times New Roman" w:hAnsi="Times New Roman"/>
        </w:rPr>
        <w:tab/>
        <w:t xml:space="preserve">: </w:t>
      </w:r>
      <w:r w:rsidRPr="00880D28">
        <w:rPr>
          <w:rFonts w:ascii="Times New Roman" w:hAnsi="Times New Roman"/>
        </w:rPr>
        <w:t xml:space="preserve">koefisien regresi variabel bebas </w:t>
      </w:r>
    </w:p>
    <w:p w:rsidR="00880D28" w:rsidRPr="00880D28" w:rsidRDefault="00880D28" w:rsidP="00880D28">
      <w:pPr>
        <w:pStyle w:val="ListParagraph"/>
        <w:spacing w:after="0" w:line="240" w:lineRule="auto"/>
        <w:ind w:left="0"/>
        <w:jc w:val="both"/>
        <w:rPr>
          <w:rFonts w:ascii="Times New Roman" w:hAnsi="Times New Roman"/>
          <w:i/>
          <w:iCs/>
          <w:lang w:val="fi-FI"/>
        </w:rPr>
      </w:pPr>
      <w:r w:rsidRPr="00880D28">
        <w:rPr>
          <w:rFonts w:ascii="Times New Roman" w:hAnsi="Times New Roman"/>
        </w:rPr>
        <w:t>PADMS</w:t>
      </w:r>
      <w:r w:rsidRPr="00880D28">
        <w:rPr>
          <w:rFonts w:ascii="Times New Roman" w:hAnsi="Times New Roman"/>
          <w:vertAlign w:val="subscript"/>
        </w:rPr>
        <w:t>it</w:t>
      </w:r>
      <w:r>
        <w:rPr>
          <w:rFonts w:ascii="Times New Roman" w:hAnsi="Times New Roman"/>
        </w:rPr>
        <w:tab/>
        <w:t>: </w:t>
      </w:r>
      <w:r w:rsidRPr="00880D28">
        <w:rPr>
          <w:rFonts w:ascii="Times New Roman" w:hAnsi="Times New Roman"/>
        </w:rPr>
        <w:t>Pendapatan Asli Daerah Kabupaten Maros (Rp)</w:t>
      </w:r>
      <w:r w:rsidRPr="00880D28">
        <w:rPr>
          <w:rFonts w:ascii="Times New Roman" w:hAnsi="Times New Roman"/>
          <w:i/>
          <w:iCs/>
          <w:lang w:val="fi-FI"/>
        </w:rPr>
        <w:tab/>
      </w:r>
    </w:p>
    <w:p w:rsidR="00880D28" w:rsidRPr="00880D28" w:rsidRDefault="00880D28" w:rsidP="00880D28">
      <w:pPr>
        <w:pStyle w:val="ListParagraph"/>
        <w:spacing w:after="0" w:line="240" w:lineRule="auto"/>
        <w:ind w:left="0"/>
        <w:jc w:val="both"/>
        <w:rPr>
          <w:rFonts w:ascii="Times New Roman" w:hAnsi="Times New Roman"/>
          <w:lang w:val="en-US"/>
        </w:rPr>
      </w:pPr>
      <w:r w:rsidRPr="00880D28">
        <w:rPr>
          <w:rFonts w:ascii="Times New Roman" w:hAnsi="Times New Roman"/>
          <w:i/>
          <w:iCs/>
          <w:lang w:val="fi-FI"/>
        </w:rPr>
        <w:tab/>
      </w:r>
    </w:p>
    <w:p w:rsidR="00880D28" w:rsidRPr="007A0C4F" w:rsidRDefault="00880D28" w:rsidP="007A0C4F">
      <w:pPr>
        <w:spacing w:after="0" w:line="240" w:lineRule="auto"/>
        <w:ind w:firstLine="709"/>
        <w:jc w:val="both"/>
        <w:rPr>
          <w:rFonts w:ascii="Times New Roman" w:hAnsi="Times New Roman" w:cs="Times New Roman"/>
          <w:lang w:val="en-US"/>
        </w:rPr>
      </w:pPr>
      <w:r w:rsidRPr="00880D28">
        <w:rPr>
          <w:rFonts w:ascii="Times New Roman" w:hAnsi="Times New Roman"/>
        </w:rPr>
        <w:t>Untuk dapat mengukur pengaruh variable independen terhadap variabel dependen maka perlu dilakukan pengukuran dengan memakai alat analisis statistic.Pemakaian alat statistic diharapkan dapat mengungkap atau mengukur pengaruh variabel dependen secara kuantitatif himgga memudahkan peneliti dapat mengambil keputusan secara otentik.</w:t>
      </w:r>
    </w:p>
    <w:p w:rsidR="007A0C4F" w:rsidRPr="007A0C4F" w:rsidRDefault="007A0C4F" w:rsidP="007A0C4F">
      <w:pPr>
        <w:pStyle w:val="ListParagraph"/>
        <w:spacing w:after="0" w:line="240" w:lineRule="auto"/>
        <w:ind w:left="0" w:firstLine="720"/>
        <w:jc w:val="both"/>
        <w:rPr>
          <w:rFonts w:ascii="Times New Roman" w:hAnsi="Times New Roman" w:cs="Times New Roman"/>
        </w:rPr>
      </w:pPr>
      <w:r w:rsidRPr="007A0C4F">
        <w:rPr>
          <w:rFonts w:ascii="Times New Roman" w:hAnsi="Times New Roman" w:cs="Times New Roman"/>
        </w:rPr>
        <w:t>Penelitian yang dilakukan di Kabupaten Maros adalah Untuk mengetahui dan menganalisis Belanja Daerah dan Produk Domestik Regional Bruto (PDRB) yang berpengaruh terhadap Pendapatan Asli Daerah (PAD) Kabupaten Maros Sulawesi Selatan. Data yang gunakan dalam penelitian ini adalah data laporan realisasi APBD Pemerintah Daerah Kabupaten Maros dari laporan realisasi anggaran dan data PDRB (atas dasar harga konstan) Tahun 2012 sampai 2016. Data yang diperoleh dari Dinas Pendapatan Daerah Kabupaten Maros dan Badan Pusat Statistik. Data yang telah diperoleh kemudian diolah menggunakan regresi linier berganda, uji asumsi klasik dan uji hipotesis aplikasi SPSS v For Windows.</w:t>
      </w:r>
    </w:p>
    <w:p w:rsidR="007A0C4F" w:rsidRPr="007A0C4F" w:rsidRDefault="007A0C4F" w:rsidP="007A0C4F">
      <w:pPr>
        <w:pStyle w:val="ListParagraph"/>
        <w:spacing w:after="0" w:line="240" w:lineRule="auto"/>
        <w:ind w:left="0" w:firstLine="720"/>
        <w:jc w:val="both"/>
        <w:rPr>
          <w:rFonts w:ascii="Times New Roman" w:hAnsi="Times New Roman" w:cs="Times New Roman"/>
        </w:rPr>
      </w:pPr>
    </w:p>
    <w:p w:rsidR="007A0C4F" w:rsidRPr="007A0C4F" w:rsidRDefault="007A0C4F" w:rsidP="007A0C4F">
      <w:pPr>
        <w:pStyle w:val="ListParagraph"/>
        <w:numPr>
          <w:ilvl w:val="0"/>
          <w:numId w:val="35"/>
        </w:numPr>
        <w:spacing w:after="0" w:line="240" w:lineRule="auto"/>
        <w:ind w:left="360"/>
        <w:jc w:val="both"/>
        <w:rPr>
          <w:rFonts w:ascii="Times New Roman" w:hAnsi="Times New Roman" w:cs="Times New Roman"/>
          <w:b/>
        </w:rPr>
      </w:pPr>
      <w:r w:rsidRPr="007A0C4F">
        <w:rPr>
          <w:rFonts w:ascii="Times New Roman" w:hAnsi="Times New Roman" w:cs="Times New Roman"/>
          <w:b/>
        </w:rPr>
        <w:t>Pendapatan Asli Daerah (PAD)</w:t>
      </w:r>
    </w:p>
    <w:p w:rsidR="007A0C4F" w:rsidRPr="007A0C4F" w:rsidRDefault="007A0C4F" w:rsidP="007A0C4F">
      <w:pPr>
        <w:pStyle w:val="ListParagraph"/>
        <w:spacing w:after="0" w:line="240" w:lineRule="auto"/>
        <w:ind w:left="360"/>
        <w:jc w:val="both"/>
        <w:rPr>
          <w:rFonts w:ascii="Times New Roman" w:hAnsi="Times New Roman" w:cs="Times New Roman"/>
          <w:b/>
        </w:rPr>
      </w:pPr>
    </w:p>
    <w:p w:rsidR="007A0C4F" w:rsidRPr="007A0C4F" w:rsidRDefault="007A0C4F" w:rsidP="007A0C4F">
      <w:pPr>
        <w:spacing w:after="0" w:line="240" w:lineRule="auto"/>
        <w:ind w:firstLine="720"/>
        <w:jc w:val="both"/>
        <w:rPr>
          <w:rFonts w:ascii="Times New Roman" w:hAnsi="Times New Roman" w:cs="Times New Roman"/>
        </w:rPr>
      </w:pPr>
      <w:r w:rsidRPr="007A0C4F">
        <w:rPr>
          <w:rFonts w:ascii="Times New Roman" w:hAnsi="Times New Roman" w:cs="Times New Roman"/>
        </w:rPr>
        <w:t>Indikator untuk menilai keberhasilan pembangunan suatu daerah adalah pertumbuhan ekonomi yang tinggi, Pertumbuhan ekonomi diharapkan mampu meningkatkan kemampuan faktor-faktor produksi yang merangsang bagi berkembangnya ekonomi daerah dalam skala yang lebih besar, Searah dengan kebijaksanaan pemerintah setelah mulai diterapkannya otonomi daerah kabupaten/kota sejak tahun 2001, diharapkan pembangunan di daerah dapat lebih mendorong pembangunan, dan juga mempercepat pemulihan perekonomian.</w:t>
      </w:r>
    </w:p>
    <w:p w:rsidR="007A0C4F" w:rsidRPr="007A0C4F" w:rsidRDefault="007A0C4F" w:rsidP="007A0C4F">
      <w:pPr>
        <w:spacing w:after="0" w:line="240" w:lineRule="auto"/>
        <w:ind w:firstLine="720"/>
        <w:jc w:val="both"/>
        <w:rPr>
          <w:rFonts w:ascii="Times New Roman" w:hAnsi="Times New Roman" w:cs="Times New Roman"/>
        </w:rPr>
      </w:pPr>
      <w:r w:rsidRPr="007A0C4F">
        <w:rPr>
          <w:rFonts w:ascii="Times New Roman" w:hAnsi="Times New Roman" w:cs="Times New Roman"/>
        </w:rPr>
        <w:t xml:space="preserve">Pertumbuhan ekonomi yang stabil akan berdampak pada semakin meningkatnya pendapatan penduduk yang pada akhirnya bertujuan meningkatkan kesejahteraan masyarakat, Sesuai dengan prinsip kesatuan bahwa pemerintah daerah merupakan yang tidak terpisahkan dari pemerintah pusat,atas dasar tersebut maka kemandirian daerah dalam rumah tangganya tdak ditafsirkan bahwa setiap pemerintah daerah harus dapat </w:t>
      </w:r>
      <w:r w:rsidRPr="007A0C4F">
        <w:rPr>
          <w:rFonts w:ascii="Times New Roman" w:hAnsi="Times New Roman" w:cs="Times New Roman"/>
        </w:rPr>
        <w:lastRenderedPageBreak/>
        <w:t xml:space="preserve">membiayai seluruh pengeluaran dari Pendapatan Asli Daerah (PAD), sebagai tindak lanjut dari pemberian otonomi daerah agar dapat mengatur dan mengurus rumah tangganya sendiri dalam meningkatkan daya guna dan hasil guna dalam pelaksanaan pemerintah di daerah maka upaya untuk meningkatkan Pendapatan Asli Daerah (PAD) adalah mutlak diperlukan untuk mengantisipasi pelaksanaan otonomi yang nyata dan bertanggung jawab, Untuk mengetahui sejauh mana pemerintah Kabupaten Maros dalam mengelola sumber-sumber pendapatan asli daerah tersebut, dan perkembangannya di dalam menunjang pelaksanaan pembangunan dan jalannya roda pemerintahan di Kabupaten Maros. </w:t>
      </w:r>
    </w:p>
    <w:p w:rsidR="007A0C4F" w:rsidRPr="007A0C4F" w:rsidRDefault="007A0C4F" w:rsidP="007A0C4F">
      <w:pPr>
        <w:spacing w:after="0" w:line="240" w:lineRule="auto"/>
        <w:ind w:firstLine="720"/>
        <w:jc w:val="both"/>
        <w:rPr>
          <w:rFonts w:ascii="Times New Roman" w:hAnsi="Times New Roman" w:cs="Times New Roman"/>
        </w:rPr>
      </w:pPr>
      <w:r w:rsidRPr="007A0C4F">
        <w:rPr>
          <w:rFonts w:ascii="Times New Roman" w:hAnsi="Times New Roman" w:cs="Times New Roman"/>
        </w:rPr>
        <w:t xml:space="preserve">Pemerintah Kabupaten Maros berusaha keras untuk meningkatkan Pendapatan Asli Daerahnya, sehingga dapat mengurangi ketergantungannya pada pemerintah pusat dalam membiayai setiap kegiatan pembangunan yang ada di Kota Sinjai, Salah satu upaya untuk meningkatkan Pendapatan Asli Daerahnya adalah berusaha menggali secara maksimal potensi yang dimiliki oleh daerah sebagai sumber keuangannya, </w:t>
      </w:r>
    </w:p>
    <w:p w:rsidR="007A0C4F" w:rsidRPr="007A0C4F" w:rsidRDefault="007A0C4F" w:rsidP="007A0C4F">
      <w:pPr>
        <w:spacing w:after="0" w:line="240" w:lineRule="auto"/>
        <w:ind w:firstLine="720"/>
        <w:jc w:val="both"/>
        <w:rPr>
          <w:rFonts w:ascii="Times New Roman" w:hAnsi="Times New Roman" w:cs="Times New Roman"/>
        </w:rPr>
      </w:pPr>
      <w:r w:rsidRPr="007A0C4F">
        <w:rPr>
          <w:rFonts w:ascii="Times New Roman" w:hAnsi="Times New Roman" w:cs="Times New Roman"/>
        </w:rPr>
        <w:t xml:space="preserve">Sumber-sumber PAD Kabupaten Maros yang dapat dipungut berdasarkan data yang diperoleh dari Dinas Pendapatan Daerah adalah sebagai berikut : </w:t>
      </w:r>
    </w:p>
    <w:p w:rsidR="007A0C4F" w:rsidRPr="007A0C4F" w:rsidRDefault="007A0C4F" w:rsidP="007A0C4F">
      <w:pPr>
        <w:pStyle w:val="ListParagraph"/>
        <w:numPr>
          <w:ilvl w:val="0"/>
          <w:numId w:val="36"/>
        </w:numPr>
        <w:spacing w:after="0" w:line="240" w:lineRule="auto"/>
        <w:jc w:val="both"/>
        <w:rPr>
          <w:rFonts w:ascii="Times New Roman" w:hAnsi="Times New Roman" w:cs="Times New Roman"/>
        </w:rPr>
      </w:pPr>
      <w:r w:rsidRPr="007A0C4F">
        <w:rPr>
          <w:rFonts w:ascii="Times New Roman" w:hAnsi="Times New Roman" w:cs="Times New Roman"/>
        </w:rPr>
        <w:t xml:space="preserve">Pajak Daerah meliputi : Pajak Hotel, Pajak Restoran, Pajak Hiburan, Pajak  Reklame, Pajak Penerangan Jalan, Pajak  Parkir, Pajak Air Tanah, Pajak Mineral Bukan Logam dan Batuan, Pajak Bumi dan Bangunan serta Pajak Bea Perolehan Hak Atas Tanah dan Bangunan. </w:t>
      </w:r>
    </w:p>
    <w:p w:rsidR="007A0C4F" w:rsidRPr="007A0C4F" w:rsidRDefault="007A0C4F" w:rsidP="007A0C4F">
      <w:pPr>
        <w:pStyle w:val="ListParagraph"/>
        <w:numPr>
          <w:ilvl w:val="0"/>
          <w:numId w:val="36"/>
        </w:numPr>
        <w:spacing w:line="240" w:lineRule="auto"/>
        <w:jc w:val="both"/>
        <w:rPr>
          <w:rFonts w:ascii="Times New Roman" w:hAnsi="Times New Roman" w:cs="Times New Roman"/>
        </w:rPr>
      </w:pPr>
      <w:r w:rsidRPr="007A0C4F">
        <w:rPr>
          <w:rFonts w:ascii="Times New Roman" w:hAnsi="Times New Roman" w:cs="Times New Roman"/>
        </w:rPr>
        <w:t xml:space="preserve">Retribusi Daerah meliputi : </w:t>
      </w:r>
    </w:p>
    <w:p w:rsidR="007A0C4F" w:rsidRPr="007A0C4F" w:rsidRDefault="007A0C4F" w:rsidP="007A0C4F">
      <w:pPr>
        <w:pStyle w:val="ListParagraph"/>
        <w:numPr>
          <w:ilvl w:val="0"/>
          <w:numId w:val="37"/>
        </w:numPr>
        <w:spacing w:line="240" w:lineRule="auto"/>
        <w:ind w:left="1080"/>
        <w:jc w:val="both"/>
        <w:rPr>
          <w:rFonts w:ascii="Times New Roman" w:hAnsi="Times New Roman" w:cs="Times New Roman"/>
        </w:rPr>
      </w:pPr>
      <w:r w:rsidRPr="007A0C4F">
        <w:rPr>
          <w:rFonts w:ascii="Times New Roman" w:hAnsi="Times New Roman" w:cs="Times New Roman"/>
        </w:rPr>
        <w:t xml:space="preserve">Dinas Pendapatan Daerah yaitu : Retribusi Penginapan/Villa </w:t>
      </w:r>
    </w:p>
    <w:p w:rsidR="007A0C4F" w:rsidRPr="007A0C4F" w:rsidRDefault="007A0C4F" w:rsidP="007A0C4F">
      <w:pPr>
        <w:pStyle w:val="ListParagraph"/>
        <w:numPr>
          <w:ilvl w:val="0"/>
          <w:numId w:val="37"/>
        </w:numPr>
        <w:spacing w:line="240" w:lineRule="auto"/>
        <w:ind w:left="1080"/>
        <w:jc w:val="both"/>
        <w:rPr>
          <w:rFonts w:ascii="Times New Roman" w:hAnsi="Times New Roman" w:cs="Times New Roman"/>
        </w:rPr>
      </w:pPr>
      <w:r w:rsidRPr="007A0C4F">
        <w:rPr>
          <w:rFonts w:ascii="Times New Roman" w:hAnsi="Times New Roman" w:cs="Times New Roman"/>
        </w:rPr>
        <w:t>Dinas Kesehatan yaitu : Retribusi Pelayanan Kesehatan di Puskesmas</w:t>
      </w:r>
    </w:p>
    <w:p w:rsidR="007A0C4F" w:rsidRPr="007A0C4F" w:rsidRDefault="007A0C4F" w:rsidP="007A0C4F">
      <w:pPr>
        <w:pStyle w:val="ListParagraph"/>
        <w:numPr>
          <w:ilvl w:val="0"/>
          <w:numId w:val="37"/>
        </w:numPr>
        <w:spacing w:line="240" w:lineRule="auto"/>
        <w:ind w:left="1080"/>
        <w:jc w:val="both"/>
        <w:rPr>
          <w:rFonts w:ascii="Times New Roman" w:hAnsi="Times New Roman" w:cs="Times New Roman"/>
        </w:rPr>
      </w:pPr>
      <w:r w:rsidRPr="007A0C4F">
        <w:rPr>
          <w:rFonts w:ascii="Times New Roman" w:hAnsi="Times New Roman" w:cs="Times New Roman"/>
        </w:rPr>
        <w:t>Rumah Sakit Umum Daerah Salewangan Maros yaitu : Retribusi Pelayanan JKN, Retribusi Pelayanan JAMKESDA, Retribusi Pelayanan Umum, Retribusi Pemakaian Kekayaan Daerah dan Retribusi Tempat Khusus Parkir Rumah Sakit</w:t>
      </w:r>
    </w:p>
    <w:p w:rsidR="007A0C4F" w:rsidRPr="007A0C4F" w:rsidRDefault="007A0C4F" w:rsidP="007A0C4F">
      <w:pPr>
        <w:pStyle w:val="ListParagraph"/>
        <w:numPr>
          <w:ilvl w:val="0"/>
          <w:numId w:val="37"/>
        </w:numPr>
        <w:spacing w:line="240" w:lineRule="auto"/>
        <w:ind w:left="1080"/>
        <w:jc w:val="both"/>
        <w:rPr>
          <w:rFonts w:ascii="Times New Roman" w:hAnsi="Times New Roman" w:cs="Times New Roman"/>
        </w:rPr>
      </w:pPr>
      <w:r w:rsidRPr="007A0C4F">
        <w:rPr>
          <w:rFonts w:ascii="Times New Roman" w:hAnsi="Times New Roman" w:cs="Times New Roman"/>
        </w:rPr>
        <w:t>Dinas Perhubungan yaitu : Retribusi Penyediaan Pelayanan Parkir Ditepi Jalan Umum, Retribusi Pengujian Kendaraan Bermotor, Retribusi Terminal dan Retribusi Izin Trayek</w:t>
      </w:r>
    </w:p>
    <w:p w:rsidR="007A0C4F" w:rsidRPr="007A0C4F" w:rsidRDefault="007A0C4F" w:rsidP="007A0C4F">
      <w:pPr>
        <w:pStyle w:val="ListParagraph"/>
        <w:numPr>
          <w:ilvl w:val="0"/>
          <w:numId w:val="37"/>
        </w:numPr>
        <w:spacing w:line="240" w:lineRule="auto"/>
        <w:ind w:left="1080"/>
        <w:jc w:val="both"/>
        <w:rPr>
          <w:rFonts w:ascii="Times New Roman" w:hAnsi="Times New Roman" w:cs="Times New Roman"/>
        </w:rPr>
      </w:pPr>
      <w:r w:rsidRPr="007A0C4F">
        <w:rPr>
          <w:rFonts w:ascii="Times New Roman" w:hAnsi="Times New Roman" w:cs="Times New Roman"/>
        </w:rPr>
        <w:t>Dinas KOPERINDAG yaitu : Retribusi Pelayanan Pasar (Kios Pasar)</w:t>
      </w:r>
    </w:p>
    <w:p w:rsidR="007A0C4F" w:rsidRPr="007A0C4F" w:rsidRDefault="007A0C4F" w:rsidP="007A0C4F">
      <w:pPr>
        <w:pStyle w:val="ListParagraph"/>
        <w:numPr>
          <w:ilvl w:val="0"/>
          <w:numId w:val="37"/>
        </w:numPr>
        <w:spacing w:line="240" w:lineRule="auto"/>
        <w:ind w:left="1080"/>
        <w:jc w:val="both"/>
        <w:rPr>
          <w:rFonts w:ascii="Times New Roman" w:hAnsi="Times New Roman" w:cs="Times New Roman"/>
        </w:rPr>
      </w:pPr>
      <w:r w:rsidRPr="007A0C4F">
        <w:rPr>
          <w:rFonts w:ascii="Times New Roman" w:hAnsi="Times New Roman" w:cs="Times New Roman"/>
        </w:rPr>
        <w:t>Dinas PTSP dan Penanaman Modal yaitu : Retribusi Pemanfaatan Ruang untuk Menara Telkom, Retribusi Izin Mendirikan Bangunan dan Retribusi Izin HO</w:t>
      </w:r>
    </w:p>
    <w:p w:rsidR="007A0C4F" w:rsidRPr="007A0C4F" w:rsidRDefault="007A0C4F" w:rsidP="007A0C4F">
      <w:pPr>
        <w:pStyle w:val="ListParagraph"/>
        <w:numPr>
          <w:ilvl w:val="0"/>
          <w:numId w:val="37"/>
        </w:numPr>
        <w:spacing w:line="240" w:lineRule="auto"/>
        <w:ind w:left="1080"/>
        <w:jc w:val="both"/>
        <w:rPr>
          <w:rFonts w:ascii="Times New Roman" w:hAnsi="Times New Roman" w:cs="Times New Roman"/>
        </w:rPr>
      </w:pPr>
      <w:r w:rsidRPr="007A0C4F">
        <w:rPr>
          <w:rFonts w:ascii="Times New Roman" w:hAnsi="Times New Roman" w:cs="Times New Roman"/>
        </w:rPr>
        <w:t>Dinas Perikanan, Kelautan dan Peternakan yaitu : Retribusi Pemakaian Asset Daerah, Retribusi  Pemakaian Sewa Alat Berat, Retribusi Pelelangan Ikan, Retribusi Tempat Parkir Khusus TPI, Retribusi Penjualan Bibit Ikan, Retribusi Pemeriksaan, Retribusi Pemeriksaan Kesehatan Badan Hewan dan Retribusi Penjualan Hasil Produksi Usaha Daerah</w:t>
      </w:r>
    </w:p>
    <w:p w:rsidR="007A0C4F" w:rsidRPr="007A0C4F" w:rsidRDefault="007A0C4F" w:rsidP="007A0C4F">
      <w:pPr>
        <w:pStyle w:val="ListParagraph"/>
        <w:numPr>
          <w:ilvl w:val="0"/>
          <w:numId w:val="37"/>
        </w:numPr>
        <w:spacing w:line="240" w:lineRule="auto"/>
        <w:ind w:left="1080"/>
        <w:jc w:val="both"/>
        <w:rPr>
          <w:rFonts w:ascii="Times New Roman" w:hAnsi="Times New Roman" w:cs="Times New Roman"/>
        </w:rPr>
      </w:pPr>
      <w:r w:rsidRPr="007A0C4F">
        <w:rPr>
          <w:rFonts w:ascii="Times New Roman" w:hAnsi="Times New Roman" w:cs="Times New Roman"/>
        </w:rPr>
        <w:t>Dinas Kebudayaan dan Kepariwisataan yaitu : Retribusi Taman Wisata Bantimurung, Retribusi Taman Prasejarah Leang-Leang dan Retribusi Tempat Khusus Parkir</w:t>
      </w:r>
    </w:p>
    <w:p w:rsidR="007A0C4F" w:rsidRPr="007A0C4F" w:rsidRDefault="007A0C4F" w:rsidP="007A0C4F">
      <w:pPr>
        <w:pStyle w:val="ListParagraph"/>
        <w:numPr>
          <w:ilvl w:val="0"/>
          <w:numId w:val="37"/>
        </w:numPr>
        <w:spacing w:line="240" w:lineRule="auto"/>
        <w:ind w:left="1080"/>
        <w:jc w:val="both"/>
        <w:rPr>
          <w:rFonts w:ascii="Times New Roman" w:hAnsi="Times New Roman" w:cs="Times New Roman"/>
        </w:rPr>
      </w:pPr>
      <w:r w:rsidRPr="007A0C4F">
        <w:rPr>
          <w:rFonts w:ascii="Times New Roman" w:hAnsi="Times New Roman" w:cs="Times New Roman"/>
        </w:rPr>
        <w:t>Dinas Pekerjaan Umum yaitu : Retribusi Sewa Alat-Alat Berat</w:t>
      </w:r>
    </w:p>
    <w:p w:rsidR="007A0C4F" w:rsidRPr="007A0C4F" w:rsidRDefault="007A0C4F" w:rsidP="007A0C4F">
      <w:pPr>
        <w:pStyle w:val="ListParagraph"/>
        <w:numPr>
          <w:ilvl w:val="0"/>
          <w:numId w:val="37"/>
        </w:numPr>
        <w:spacing w:line="240" w:lineRule="auto"/>
        <w:ind w:left="1080"/>
        <w:jc w:val="both"/>
        <w:rPr>
          <w:rFonts w:ascii="Times New Roman" w:hAnsi="Times New Roman" w:cs="Times New Roman"/>
        </w:rPr>
      </w:pPr>
      <w:r w:rsidRPr="007A0C4F">
        <w:rPr>
          <w:rFonts w:ascii="Times New Roman" w:hAnsi="Times New Roman" w:cs="Times New Roman"/>
        </w:rPr>
        <w:t xml:space="preserve">Dinas Kehutanan dan Perkebunan yaitu : Penjualan Hasil Kehutanan </w:t>
      </w:r>
    </w:p>
    <w:p w:rsidR="007A0C4F" w:rsidRPr="007A0C4F" w:rsidRDefault="007A0C4F" w:rsidP="007A0C4F">
      <w:pPr>
        <w:pStyle w:val="ListParagraph"/>
        <w:numPr>
          <w:ilvl w:val="0"/>
          <w:numId w:val="36"/>
        </w:numPr>
        <w:spacing w:line="240" w:lineRule="auto"/>
        <w:jc w:val="both"/>
        <w:rPr>
          <w:rFonts w:ascii="Times New Roman" w:hAnsi="Times New Roman" w:cs="Times New Roman"/>
        </w:rPr>
      </w:pPr>
      <w:r w:rsidRPr="007A0C4F">
        <w:rPr>
          <w:rFonts w:ascii="Times New Roman" w:hAnsi="Times New Roman" w:cs="Times New Roman"/>
        </w:rPr>
        <w:t>Hasil Pengelolaan Kekayaan Daerah Yang Dipisahkan meliputi : Bagian Laba yang Dibagikan kepada PEMDA atas Penyertaan Modal pada Perusahaan Daerah/BUMD.</w:t>
      </w:r>
    </w:p>
    <w:p w:rsidR="007A0C4F" w:rsidRPr="007A0C4F" w:rsidRDefault="007A0C4F" w:rsidP="007A0C4F">
      <w:pPr>
        <w:pStyle w:val="ListParagraph"/>
        <w:numPr>
          <w:ilvl w:val="0"/>
          <w:numId w:val="36"/>
        </w:numPr>
        <w:spacing w:line="240" w:lineRule="auto"/>
        <w:jc w:val="both"/>
        <w:rPr>
          <w:rFonts w:ascii="Times New Roman" w:hAnsi="Times New Roman" w:cs="Times New Roman"/>
          <w:b/>
        </w:rPr>
      </w:pPr>
      <w:r w:rsidRPr="007A0C4F">
        <w:rPr>
          <w:rFonts w:ascii="Times New Roman" w:hAnsi="Times New Roman" w:cs="Times New Roman"/>
        </w:rPr>
        <w:t xml:space="preserve">Lain-Lain Pendapatan Asli Daerah yang Sah, yaitu : Jasa Giro Daerah, Kerugiaan Uang (BPKD), Pendapatan dan Pengembalian, Angsuran/Cicilan Penjualan </w:t>
      </w:r>
      <w:r w:rsidRPr="007A0C4F">
        <w:rPr>
          <w:rFonts w:ascii="Times New Roman" w:hAnsi="Times New Roman" w:cs="Times New Roman"/>
        </w:rPr>
        <w:lastRenderedPageBreak/>
        <w:t>Kendaraan, Hasil Pemanfaatan Kekayaan Daerah, Lain-lain PAD yang Sah lainnya, Sumbangan Pihak Ketiga (SP3) dan Dana Kapitasi JKN dan FKTP.</w:t>
      </w:r>
    </w:p>
    <w:p w:rsidR="007A0C4F" w:rsidRPr="007A0C4F" w:rsidRDefault="007A0C4F" w:rsidP="007A0C4F">
      <w:pPr>
        <w:pStyle w:val="ListParagraph"/>
        <w:spacing w:line="240" w:lineRule="auto"/>
        <w:ind w:left="0"/>
        <w:jc w:val="both"/>
        <w:rPr>
          <w:rFonts w:ascii="Times New Roman" w:hAnsi="Times New Roman" w:cs="Times New Roman"/>
        </w:rPr>
      </w:pPr>
      <w:r w:rsidRPr="007A0C4F">
        <w:rPr>
          <w:rFonts w:ascii="Times New Roman" w:hAnsi="Times New Roman" w:cs="Times New Roman"/>
        </w:rPr>
        <w:t xml:space="preserve">Berdasarkan jenis-jenis sumber PAD di Kabupaten Maros yang dapat diperolah seperti yang telah diuraikan, maka berikut ini tabel total sumber PAD selama lima tahun terakhir yaitu dari tahun 2012-2016. </w:t>
      </w:r>
    </w:p>
    <w:p w:rsidR="007A0C4F" w:rsidRPr="007A0C4F" w:rsidRDefault="007A0C4F" w:rsidP="007A0C4F">
      <w:pPr>
        <w:pStyle w:val="ListParagraph"/>
        <w:spacing w:line="240" w:lineRule="auto"/>
        <w:ind w:left="1080" w:hanging="1080"/>
        <w:jc w:val="both"/>
        <w:rPr>
          <w:rFonts w:ascii="Times New Roman" w:hAnsi="Times New Roman" w:cs="Times New Roman"/>
        </w:rPr>
      </w:pPr>
      <w:r w:rsidRPr="007A0C4F">
        <w:rPr>
          <w:rFonts w:ascii="Times New Roman" w:hAnsi="Times New Roman" w:cs="Times New Roman"/>
        </w:rPr>
        <w:t xml:space="preserve"> Tabel 4.1</w:t>
      </w:r>
      <w:r w:rsidRPr="007A0C4F">
        <w:rPr>
          <w:rFonts w:ascii="Times New Roman" w:hAnsi="Times New Roman" w:cs="Times New Roman"/>
        </w:rPr>
        <w:tab/>
        <w:t>Target dan  Realisasi Pendapatan Asli Daerah Kabupaten Maros Tahun 2012-2016</w:t>
      </w:r>
    </w:p>
    <w:p w:rsidR="007A0C4F" w:rsidRPr="007A0C4F" w:rsidRDefault="007A0C4F" w:rsidP="007A0C4F">
      <w:pPr>
        <w:pStyle w:val="ListParagraph"/>
        <w:spacing w:line="240" w:lineRule="auto"/>
        <w:ind w:left="360"/>
        <w:jc w:val="both"/>
        <w:rPr>
          <w:rFonts w:ascii="Times New Roman" w:hAnsi="Times New Roman" w:cs="Times New Roman"/>
          <w:b/>
        </w:rPr>
      </w:pPr>
    </w:p>
    <w:tbl>
      <w:tblPr>
        <w:tblStyle w:val="TableGrid"/>
        <w:tblW w:w="0" w:type="auto"/>
        <w:jc w:val="center"/>
        <w:tblLook w:val="04A0"/>
      </w:tblPr>
      <w:tblGrid>
        <w:gridCol w:w="1753"/>
        <w:gridCol w:w="2391"/>
        <w:gridCol w:w="1836"/>
        <w:gridCol w:w="1348"/>
      </w:tblGrid>
      <w:tr w:rsidR="007A0C4F" w:rsidRPr="007A0C4F" w:rsidTr="007A0C4F">
        <w:trPr>
          <w:jc w:val="center"/>
        </w:trPr>
        <w:tc>
          <w:tcPr>
            <w:tcW w:w="1753" w:type="dxa"/>
            <w:vMerge w:val="restart"/>
            <w:vAlign w:val="center"/>
          </w:tcPr>
          <w:p w:rsidR="007A0C4F" w:rsidRPr="007A0C4F" w:rsidRDefault="007A0C4F" w:rsidP="007A0C4F">
            <w:pPr>
              <w:pStyle w:val="ListParagraph"/>
              <w:ind w:left="0"/>
              <w:jc w:val="both"/>
              <w:rPr>
                <w:rFonts w:ascii="Times New Roman" w:hAnsi="Times New Roman" w:cs="Times New Roman"/>
                <w:b/>
              </w:rPr>
            </w:pPr>
            <w:r w:rsidRPr="007A0C4F">
              <w:rPr>
                <w:rFonts w:ascii="Times New Roman" w:hAnsi="Times New Roman" w:cs="Times New Roman"/>
                <w:b/>
              </w:rPr>
              <w:t>Tahun</w:t>
            </w:r>
          </w:p>
        </w:tc>
        <w:tc>
          <w:tcPr>
            <w:tcW w:w="5575" w:type="dxa"/>
            <w:gridSpan w:val="3"/>
          </w:tcPr>
          <w:p w:rsidR="007A0C4F" w:rsidRPr="007A0C4F" w:rsidRDefault="007A0C4F" w:rsidP="007A0C4F">
            <w:pPr>
              <w:pStyle w:val="ListParagraph"/>
              <w:ind w:left="0"/>
              <w:jc w:val="both"/>
              <w:rPr>
                <w:rFonts w:ascii="Times New Roman" w:hAnsi="Times New Roman" w:cs="Times New Roman"/>
                <w:b/>
              </w:rPr>
            </w:pPr>
            <w:r w:rsidRPr="007A0C4F">
              <w:rPr>
                <w:rFonts w:ascii="Times New Roman" w:hAnsi="Times New Roman" w:cs="Times New Roman"/>
                <w:b/>
              </w:rPr>
              <w:t>P A D</w:t>
            </w:r>
          </w:p>
        </w:tc>
      </w:tr>
      <w:tr w:rsidR="007A0C4F" w:rsidRPr="007A0C4F" w:rsidTr="007A0C4F">
        <w:trPr>
          <w:jc w:val="center"/>
        </w:trPr>
        <w:tc>
          <w:tcPr>
            <w:tcW w:w="1753" w:type="dxa"/>
            <w:vMerge/>
          </w:tcPr>
          <w:p w:rsidR="007A0C4F" w:rsidRPr="007A0C4F" w:rsidRDefault="007A0C4F" w:rsidP="007A0C4F">
            <w:pPr>
              <w:pStyle w:val="ListParagraph"/>
              <w:ind w:left="0"/>
              <w:jc w:val="both"/>
              <w:rPr>
                <w:rFonts w:ascii="Times New Roman" w:hAnsi="Times New Roman" w:cs="Times New Roman"/>
                <w:b/>
              </w:rPr>
            </w:pPr>
          </w:p>
        </w:tc>
        <w:tc>
          <w:tcPr>
            <w:tcW w:w="2391" w:type="dxa"/>
          </w:tcPr>
          <w:p w:rsidR="007A0C4F" w:rsidRPr="007A0C4F" w:rsidRDefault="007A0C4F" w:rsidP="007A0C4F">
            <w:pPr>
              <w:pStyle w:val="ListParagraph"/>
              <w:ind w:left="0"/>
              <w:jc w:val="both"/>
              <w:rPr>
                <w:rFonts w:ascii="Times New Roman" w:hAnsi="Times New Roman" w:cs="Times New Roman"/>
                <w:b/>
              </w:rPr>
            </w:pPr>
            <w:r w:rsidRPr="007A0C4F">
              <w:rPr>
                <w:rFonts w:ascii="Times New Roman" w:hAnsi="Times New Roman" w:cs="Times New Roman"/>
                <w:b/>
              </w:rPr>
              <w:t>Target</w:t>
            </w:r>
          </w:p>
        </w:tc>
        <w:tc>
          <w:tcPr>
            <w:tcW w:w="1836" w:type="dxa"/>
          </w:tcPr>
          <w:p w:rsidR="007A0C4F" w:rsidRPr="007A0C4F" w:rsidRDefault="007A0C4F" w:rsidP="007A0C4F">
            <w:pPr>
              <w:pStyle w:val="ListParagraph"/>
              <w:ind w:left="0"/>
              <w:jc w:val="both"/>
              <w:rPr>
                <w:rFonts w:ascii="Times New Roman" w:hAnsi="Times New Roman" w:cs="Times New Roman"/>
                <w:b/>
              </w:rPr>
            </w:pPr>
            <w:r w:rsidRPr="007A0C4F">
              <w:rPr>
                <w:rFonts w:ascii="Times New Roman" w:hAnsi="Times New Roman" w:cs="Times New Roman"/>
                <w:b/>
              </w:rPr>
              <w:t>Realisasi</w:t>
            </w:r>
          </w:p>
        </w:tc>
        <w:tc>
          <w:tcPr>
            <w:tcW w:w="1348" w:type="dxa"/>
          </w:tcPr>
          <w:p w:rsidR="007A0C4F" w:rsidRPr="007A0C4F" w:rsidRDefault="007A0C4F" w:rsidP="007A0C4F">
            <w:pPr>
              <w:pStyle w:val="ListParagraph"/>
              <w:ind w:left="0"/>
              <w:jc w:val="both"/>
              <w:rPr>
                <w:rFonts w:ascii="Times New Roman" w:hAnsi="Times New Roman" w:cs="Times New Roman"/>
                <w:b/>
              </w:rPr>
            </w:pPr>
            <w:r w:rsidRPr="007A0C4F">
              <w:rPr>
                <w:rFonts w:ascii="Times New Roman" w:hAnsi="Times New Roman" w:cs="Times New Roman"/>
                <w:b/>
              </w:rPr>
              <w:t>%</w:t>
            </w:r>
          </w:p>
        </w:tc>
      </w:tr>
      <w:tr w:rsidR="007A0C4F" w:rsidRPr="007A0C4F" w:rsidTr="007A0C4F">
        <w:trPr>
          <w:jc w:val="center"/>
        </w:trPr>
        <w:tc>
          <w:tcPr>
            <w:tcW w:w="1753" w:type="dxa"/>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2012</w:t>
            </w:r>
          </w:p>
        </w:tc>
        <w:tc>
          <w:tcPr>
            <w:tcW w:w="2391"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70.338.150.000</w:t>
            </w:r>
          </w:p>
        </w:tc>
        <w:tc>
          <w:tcPr>
            <w:tcW w:w="1836"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60.364.408.988</w:t>
            </w:r>
          </w:p>
        </w:tc>
        <w:tc>
          <w:tcPr>
            <w:tcW w:w="1348"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85,82</w:t>
            </w:r>
          </w:p>
        </w:tc>
      </w:tr>
      <w:tr w:rsidR="007A0C4F" w:rsidRPr="007A0C4F" w:rsidTr="007A0C4F">
        <w:trPr>
          <w:jc w:val="center"/>
        </w:trPr>
        <w:tc>
          <w:tcPr>
            <w:tcW w:w="1753" w:type="dxa"/>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2013</w:t>
            </w:r>
          </w:p>
        </w:tc>
        <w:tc>
          <w:tcPr>
            <w:tcW w:w="2391"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102.732.500.000</w:t>
            </w:r>
          </w:p>
        </w:tc>
        <w:tc>
          <w:tcPr>
            <w:tcW w:w="1836"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79.513.862.571</w:t>
            </w:r>
          </w:p>
        </w:tc>
        <w:tc>
          <w:tcPr>
            <w:tcW w:w="1348"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77,40</w:t>
            </w:r>
          </w:p>
        </w:tc>
      </w:tr>
      <w:tr w:rsidR="007A0C4F" w:rsidRPr="007A0C4F" w:rsidTr="007A0C4F">
        <w:trPr>
          <w:jc w:val="center"/>
        </w:trPr>
        <w:tc>
          <w:tcPr>
            <w:tcW w:w="1753" w:type="dxa"/>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2014</w:t>
            </w:r>
          </w:p>
        </w:tc>
        <w:tc>
          <w:tcPr>
            <w:tcW w:w="2391"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150.022.399.954</w:t>
            </w:r>
          </w:p>
        </w:tc>
        <w:tc>
          <w:tcPr>
            <w:tcW w:w="1836"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118.267.910.133</w:t>
            </w:r>
          </w:p>
        </w:tc>
        <w:tc>
          <w:tcPr>
            <w:tcW w:w="1348"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78,83</w:t>
            </w:r>
          </w:p>
        </w:tc>
      </w:tr>
      <w:tr w:rsidR="007A0C4F" w:rsidRPr="007A0C4F" w:rsidTr="007A0C4F">
        <w:trPr>
          <w:jc w:val="center"/>
        </w:trPr>
        <w:tc>
          <w:tcPr>
            <w:tcW w:w="1753" w:type="dxa"/>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2015</w:t>
            </w:r>
          </w:p>
        </w:tc>
        <w:tc>
          <w:tcPr>
            <w:tcW w:w="2391"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196.185.309.800</w:t>
            </w:r>
          </w:p>
        </w:tc>
        <w:tc>
          <w:tcPr>
            <w:tcW w:w="1836"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141.487.685.605</w:t>
            </w:r>
          </w:p>
        </w:tc>
        <w:tc>
          <w:tcPr>
            <w:tcW w:w="1348"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72,12</w:t>
            </w:r>
          </w:p>
        </w:tc>
      </w:tr>
      <w:tr w:rsidR="007A0C4F" w:rsidRPr="007A0C4F" w:rsidTr="007A0C4F">
        <w:trPr>
          <w:jc w:val="center"/>
        </w:trPr>
        <w:tc>
          <w:tcPr>
            <w:tcW w:w="1753" w:type="dxa"/>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2016</w:t>
            </w:r>
          </w:p>
        </w:tc>
        <w:tc>
          <w:tcPr>
            <w:tcW w:w="2391"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176.118.724.400</w:t>
            </w:r>
          </w:p>
        </w:tc>
        <w:tc>
          <w:tcPr>
            <w:tcW w:w="1836"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165.023.868.628</w:t>
            </w:r>
          </w:p>
        </w:tc>
        <w:tc>
          <w:tcPr>
            <w:tcW w:w="1348"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93,70</w:t>
            </w:r>
          </w:p>
        </w:tc>
      </w:tr>
    </w:tbl>
    <w:p w:rsidR="007A0C4F" w:rsidRPr="007A0C4F" w:rsidRDefault="007A0C4F" w:rsidP="007A0C4F">
      <w:pPr>
        <w:pStyle w:val="ListParagraph"/>
        <w:tabs>
          <w:tab w:val="left" w:pos="-3870"/>
        </w:tabs>
        <w:spacing w:line="240" w:lineRule="auto"/>
        <w:jc w:val="both"/>
        <w:rPr>
          <w:rFonts w:ascii="Times New Roman" w:hAnsi="Times New Roman" w:cs="Times New Roman"/>
          <w:i/>
        </w:rPr>
      </w:pPr>
      <w:r w:rsidRPr="007A0C4F">
        <w:rPr>
          <w:rFonts w:ascii="Times New Roman" w:hAnsi="Times New Roman" w:cs="Times New Roman"/>
          <w:i/>
        </w:rPr>
        <w:t>Sumber : Dinas Pendapatan Daerah Kab. Maros</w:t>
      </w:r>
    </w:p>
    <w:p w:rsidR="007A0C4F" w:rsidRPr="007A0C4F" w:rsidRDefault="007A0C4F" w:rsidP="007A0C4F">
      <w:pPr>
        <w:pStyle w:val="ListParagraph"/>
        <w:spacing w:after="0" w:line="240" w:lineRule="auto"/>
        <w:ind w:left="360"/>
        <w:jc w:val="both"/>
        <w:rPr>
          <w:rFonts w:ascii="Times New Roman" w:hAnsi="Times New Roman" w:cs="Times New Roman"/>
          <w:b/>
        </w:rPr>
      </w:pPr>
    </w:p>
    <w:p w:rsidR="007A0C4F" w:rsidRPr="007A0C4F" w:rsidRDefault="007A0C4F" w:rsidP="007A0C4F">
      <w:pPr>
        <w:pStyle w:val="ListParagraph"/>
        <w:numPr>
          <w:ilvl w:val="0"/>
          <w:numId w:val="35"/>
        </w:numPr>
        <w:spacing w:after="0" w:line="240" w:lineRule="auto"/>
        <w:ind w:left="360"/>
        <w:jc w:val="both"/>
        <w:rPr>
          <w:rFonts w:ascii="Times New Roman" w:hAnsi="Times New Roman" w:cs="Times New Roman"/>
          <w:b/>
        </w:rPr>
      </w:pPr>
      <w:r w:rsidRPr="007A0C4F">
        <w:rPr>
          <w:rFonts w:ascii="Times New Roman" w:hAnsi="Times New Roman" w:cs="Times New Roman"/>
          <w:b/>
        </w:rPr>
        <w:t xml:space="preserve">Belanja Daerah </w:t>
      </w:r>
    </w:p>
    <w:p w:rsidR="007A0C4F" w:rsidRPr="007A0C4F" w:rsidRDefault="007A0C4F" w:rsidP="007A0C4F">
      <w:pPr>
        <w:pStyle w:val="ListParagraph"/>
        <w:spacing w:after="0" w:line="240" w:lineRule="auto"/>
        <w:ind w:left="360"/>
        <w:jc w:val="both"/>
        <w:rPr>
          <w:rFonts w:ascii="Times New Roman" w:hAnsi="Times New Roman" w:cs="Times New Roman"/>
          <w:b/>
        </w:rPr>
      </w:pPr>
    </w:p>
    <w:p w:rsidR="007A0C4F" w:rsidRPr="007A0C4F" w:rsidRDefault="007A0C4F" w:rsidP="007A0C4F">
      <w:pPr>
        <w:pStyle w:val="ListParagraph"/>
        <w:spacing w:after="120" w:line="240" w:lineRule="auto"/>
        <w:ind w:left="0" w:firstLine="720"/>
        <w:jc w:val="both"/>
        <w:rPr>
          <w:rFonts w:ascii="Times New Roman" w:hAnsi="Times New Roman" w:cs="Times New Roman"/>
          <w:color w:val="FF0000"/>
        </w:rPr>
      </w:pPr>
      <w:r w:rsidRPr="007A0C4F">
        <w:rPr>
          <w:rFonts w:ascii="Times New Roman" w:hAnsi="Times New Roman" w:cs="Times New Roman"/>
        </w:rPr>
        <w:t>Definisi Belanja Daerah menurut Undang-Undang No. 58 Tahun 2005 tentang Pengelolaan Keuangan Daerah, “Belanja daerah adalah kewajiban pemerintah daerah yang diakui sebagai pengurang nilai kekayaan bersih”.</w:t>
      </w:r>
    </w:p>
    <w:p w:rsidR="007A0C4F" w:rsidRPr="007A0C4F" w:rsidRDefault="007A0C4F" w:rsidP="007A0C4F">
      <w:pPr>
        <w:pStyle w:val="ListParagraph"/>
        <w:spacing w:after="0" w:line="240" w:lineRule="auto"/>
        <w:ind w:left="0" w:firstLine="720"/>
        <w:jc w:val="both"/>
        <w:rPr>
          <w:rFonts w:ascii="Times New Roman" w:hAnsi="Times New Roman" w:cs="Times New Roman"/>
          <w:color w:val="FF0000"/>
        </w:rPr>
      </w:pPr>
      <w:r w:rsidRPr="007A0C4F">
        <w:rPr>
          <w:rFonts w:ascii="Times New Roman" w:hAnsi="Times New Roman" w:cs="Times New Roman"/>
        </w:rPr>
        <w:t>Belanja Daerah dikelompokkan menjadi dalam dua jenis yaitu Belanja tidak langsung dan belanja langsung. Belanja tidak langsung meliputi belanja pegawai, belanja bunga, belanja subsidi, belanja hibah, belanja bantuan sosial, belanja bagi hasil kepada propinsi/kabupaten dan pemerintah desa, belanja bantuan keuangan kepada propinsi/kabupaten dan pemerintah desa, belanja tidak terduga. Sedangkan belanja langsung meliputi belanja pegawai, belanja barang dan jasa, belanja modal (Badan Pusat Statistik,2010).</w:t>
      </w:r>
    </w:p>
    <w:p w:rsidR="007A0C4F" w:rsidRPr="007A0C4F" w:rsidRDefault="007A0C4F" w:rsidP="007A0C4F">
      <w:pPr>
        <w:spacing w:after="0" w:line="240" w:lineRule="auto"/>
        <w:ind w:firstLine="720"/>
        <w:jc w:val="both"/>
        <w:rPr>
          <w:rFonts w:ascii="Times New Roman" w:hAnsi="Times New Roman" w:cs="Times New Roman"/>
        </w:rPr>
      </w:pPr>
      <w:r w:rsidRPr="007A0C4F">
        <w:rPr>
          <w:rFonts w:ascii="Times New Roman" w:hAnsi="Times New Roman" w:cs="Times New Roman"/>
        </w:rPr>
        <w:t xml:space="preserve">Jenis-jenis Belanja Daerah Kabupaten Maros berdasarkan data yang diperoleh dari Dinas Pendapatan Daerah adalah sebagai berikut : </w:t>
      </w:r>
    </w:p>
    <w:p w:rsidR="007A0C4F" w:rsidRPr="007A0C4F" w:rsidRDefault="007A0C4F" w:rsidP="007A0C4F">
      <w:pPr>
        <w:pStyle w:val="ListParagraph"/>
        <w:numPr>
          <w:ilvl w:val="0"/>
          <w:numId w:val="38"/>
        </w:numPr>
        <w:spacing w:after="0" w:line="240" w:lineRule="auto"/>
        <w:jc w:val="both"/>
        <w:rPr>
          <w:rFonts w:ascii="Times New Roman" w:hAnsi="Times New Roman" w:cs="Times New Roman"/>
          <w:color w:val="FF0000"/>
        </w:rPr>
      </w:pPr>
      <w:r w:rsidRPr="007A0C4F">
        <w:rPr>
          <w:rFonts w:ascii="Times New Roman" w:hAnsi="Times New Roman" w:cs="Times New Roman"/>
        </w:rPr>
        <w:t>Belanja Operasi meliputi :belanja pegawai, belanja barang dan jasa, belanja bunga, belanja subsidi, belanja hibah, belanja bantuan social dan belanja bantuan keuangan.</w:t>
      </w:r>
    </w:p>
    <w:p w:rsidR="007A0C4F" w:rsidRPr="007A0C4F" w:rsidRDefault="007A0C4F" w:rsidP="007A0C4F">
      <w:pPr>
        <w:pStyle w:val="ListParagraph"/>
        <w:numPr>
          <w:ilvl w:val="0"/>
          <w:numId w:val="38"/>
        </w:numPr>
        <w:spacing w:after="0" w:line="240" w:lineRule="auto"/>
        <w:jc w:val="both"/>
        <w:rPr>
          <w:rFonts w:ascii="Times New Roman" w:hAnsi="Times New Roman" w:cs="Times New Roman"/>
          <w:color w:val="FF0000"/>
        </w:rPr>
      </w:pPr>
      <w:r w:rsidRPr="007A0C4F">
        <w:rPr>
          <w:rFonts w:ascii="Times New Roman" w:hAnsi="Times New Roman" w:cs="Times New Roman"/>
        </w:rPr>
        <w:t>Belanja Modal meliputi: tanah, peralatan dan mesin, bangunan dan gedung, jalan, irigasi dan jaringan dan asset tetap lainnya.</w:t>
      </w:r>
    </w:p>
    <w:p w:rsidR="007A0C4F" w:rsidRPr="007A0C4F" w:rsidRDefault="007A0C4F" w:rsidP="007A0C4F">
      <w:pPr>
        <w:pStyle w:val="ListParagraph"/>
        <w:numPr>
          <w:ilvl w:val="0"/>
          <w:numId w:val="38"/>
        </w:numPr>
        <w:spacing w:after="0" w:line="240" w:lineRule="auto"/>
        <w:jc w:val="both"/>
        <w:rPr>
          <w:rFonts w:ascii="Times New Roman" w:hAnsi="Times New Roman" w:cs="Times New Roman"/>
          <w:color w:val="FF0000"/>
        </w:rPr>
      </w:pPr>
      <w:r w:rsidRPr="007A0C4F">
        <w:rPr>
          <w:rFonts w:ascii="Times New Roman" w:hAnsi="Times New Roman" w:cs="Times New Roman"/>
        </w:rPr>
        <w:t>Belanja tidak terduga meliputi : belanja tidak terduga</w:t>
      </w:r>
    </w:p>
    <w:p w:rsidR="007A0C4F" w:rsidRPr="007A0C4F" w:rsidRDefault="007A0C4F" w:rsidP="007A0C4F">
      <w:pPr>
        <w:pStyle w:val="ListParagraph"/>
        <w:numPr>
          <w:ilvl w:val="0"/>
          <w:numId w:val="38"/>
        </w:numPr>
        <w:spacing w:after="0" w:line="240" w:lineRule="auto"/>
        <w:jc w:val="both"/>
        <w:rPr>
          <w:rFonts w:ascii="Times New Roman" w:hAnsi="Times New Roman" w:cs="Times New Roman"/>
          <w:color w:val="FF0000"/>
        </w:rPr>
      </w:pPr>
      <w:r w:rsidRPr="007A0C4F">
        <w:rPr>
          <w:rFonts w:ascii="Times New Roman" w:hAnsi="Times New Roman" w:cs="Times New Roman"/>
        </w:rPr>
        <w:t>Transfer bagi hasil ke desa meliputi : belanja tidak terduga.</w:t>
      </w:r>
    </w:p>
    <w:p w:rsidR="007A0C4F" w:rsidRPr="007A0C4F" w:rsidRDefault="007A0C4F" w:rsidP="007A0C4F">
      <w:pPr>
        <w:pStyle w:val="ListParagraph"/>
        <w:spacing w:after="0" w:line="240" w:lineRule="auto"/>
        <w:ind w:left="360"/>
        <w:jc w:val="both"/>
        <w:rPr>
          <w:rFonts w:ascii="Times New Roman" w:hAnsi="Times New Roman" w:cs="Times New Roman"/>
        </w:rPr>
      </w:pPr>
    </w:p>
    <w:p w:rsidR="007A0C4F" w:rsidRPr="007A0C4F" w:rsidRDefault="007A0C4F" w:rsidP="007A0C4F">
      <w:pPr>
        <w:pStyle w:val="ListParagraph"/>
        <w:spacing w:after="0" w:line="240" w:lineRule="auto"/>
        <w:ind w:left="360"/>
        <w:jc w:val="both"/>
        <w:rPr>
          <w:rFonts w:ascii="Times New Roman" w:hAnsi="Times New Roman" w:cs="Times New Roman"/>
        </w:rPr>
      </w:pPr>
      <w:r w:rsidRPr="007A0C4F">
        <w:rPr>
          <w:rFonts w:ascii="Times New Roman" w:hAnsi="Times New Roman" w:cs="Times New Roman"/>
        </w:rPr>
        <w:t xml:space="preserve">Berikut ini data belanja daerah kabupaten Maros termasuk belanja operasi, modal, tidak terduga dan transfer bagi hasil ke desa selama lima tahun terakhir yaitu dari tahun 2012-2016. </w:t>
      </w:r>
    </w:p>
    <w:p w:rsidR="007A0C4F" w:rsidRPr="007A0C4F" w:rsidRDefault="007A0C4F" w:rsidP="007A0C4F">
      <w:pPr>
        <w:pStyle w:val="ListParagraph"/>
        <w:tabs>
          <w:tab w:val="left" w:pos="1710"/>
        </w:tabs>
        <w:spacing w:after="0" w:line="240" w:lineRule="auto"/>
        <w:ind w:left="1710" w:hanging="1260"/>
        <w:jc w:val="both"/>
        <w:rPr>
          <w:rFonts w:ascii="Times New Roman" w:hAnsi="Times New Roman" w:cs="Times New Roman"/>
        </w:rPr>
      </w:pPr>
    </w:p>
    <w:p w:rsidR="007A0C4F" w:rsidRPr="007A0C4F" w:rsidRDefault="007A0C4F" w:rsidP="007A0C4F">
      <w:pPr>
        <w:pStyle w:val="ListParagraph"/>
        <w:tabs>
          <w:tab w:val="left" w:pos="1710"/>
        </w:tabs>
        <w:spacing w:after="0" w:line="240" w:lineRule="auto"/>
        <w:ind w:left="1710" w:hanging="1260"/>
        <w:jc w:val="both"/>
        <w:rPr>
          <w:rFonts w:ascii="Times New Roman" w:hAnsi="Times New Roman" w:cs="Times New Roman"/>
        </w:rPr>
      </w:pPr>
    </w:p>
    <w:p w:rsidR="007A0C4F" w:rsidRPr="007A0C4F" w:rsidRDefault="007A0C4F" w:rsidP="007A0C4F">
      <w:pPr>
        <w:pStyle w:val="ListParagraph"/>
        <w:tabs>
          <w:tab w:val="left" w:pos="1710"/>
        </w:tabs>
        <w:spacing w:after="0" w:line="240" w:lineRule="auto"/>
        <w:ind w:left="1710" w:hanging="1260"/>
        <w:jc w:val="both"/>
        <w:rPr>
          <w:rFonts w:ascii="Times New Roman" w:hAnsi="Times New Roman" w:cs="Times New Roman"/>
        </w:rPr>
      </w:pPr>
    </w:p>
    <w:p w:rsidR="007A0C4F" w:rsidRPr="007A0C4F" w:rsidRDefault="007A0C4F" w:rsidP="007A0C4F">
      <w:pPr>
        <w:pStyle w:val="ListParagraph"/>
        <w:tabs>
          <w:tab w:val="left" w:pos="1710"/>
        </w:tabs>
        <w:spacing w:after="0" w:line="240" w:lineRule="auto"/>
        <w:ind w:left="1710" w:hanging="1260"/>
        <w:jc w:val="both"/>
        <w:rPr>
          <w:rFonts w:ascii="Times New Roman" w:hAnsi="Times New Roman" w:cs="Times New Roman"/>
        </w:rPr>
      </w:pPr>
    </w:p>
    <w:p w:rsidR="007A0C4F" w:rsidRPr="007A0C4F" w:rsidRDefault="007A0C4F" w:rsidP="007A0C4F">
      <w:pPr>
        <w:pStyle w:val="ListParagraph"/>
        <w:tabs>
          <w:tab w:val="left" w:pos="1710"/>
        </w:tabs>
        <w:spacing w:after="0" w:line="240" w:lineRule="auto"/>
        <w:ind w:left="1710" w:hanging="1260"/>
        <w:jc w:val="both"/>
        <w:rPr>
          <w:rFonts w:ascii="Times New Roman" w:hAnsi="Times New Roman" w:cs="Times New Roman"/>
        </w:rPr>
      </w:pPr>
    </w:p>
    <w:p w:rsidR="007A0C4F" w:rsidRPr="007A0C4F" w:rsidRDefault="007A0C4F" w:rsidP="007A0C4F">
      <w:pPr>
        <w:pStyle w:val="ListParagraph"/>
        <w:tabs>
          <w:tab w:val="left" w:pos="1710"/>
        </w:tabs>
        <w:spacing w:after="0" w:line="240" w:lineRule="auto"/>
        <w:ind w:left="1710" w:hanging="1260"/>
        <w:jc w:val="both"/>
        <w:rPr>
          <w:rFonts w:ascii="Times New Roman" w:hAnsi="Times New Roman" w:cs="Times New Roman"/>
        </w:rPr>
      </w:pPr>
    </w:p>
    <w:p w:rsidR="007A0C4F" w:rsidRPr="007A0C4F" w:rsidRDefault="007A0C4F" w:rsidP="007A0C4F">
      <w:pPr>
        <w:pStyle w:val="ListParagraph"/>
        <w:tabs>
          <w:tab w:val="left" w:pos="1710"/>
        </w:tabs>
        <w:spacing w:after="0" w:line="240" w:lineRule="auto"/>
        <w:ind w:left="1710" w:hanging="1260"/>
        <w:jc w:val="both"/>
        <w:rPr>
          <w:rFonts w:ascii="Times New Roman" w:hAnsi="Times New Roman" w:cs="Times New Roman"/>
        </w:rPr>
      </w:pPr>
    </w:p>
    <w:p w:rsidR="007A0C4F" w:rsidRPr="007A0C4F" w:rsidRDefault="007A0C4F" w:rsidP="007A0C4F">
      <w:pPr>
        <w:pStyle w:val="ListParagraph"/>
        <w:spacing w:after="0" w:line="240" w:lineRule="auto"/>
        <w:ind w:left="1260" w:hanging="1260"/>
        <w:jc w:val="both"/>
        <w:rPr>
          <w:rFonts w:ascii="Times New Roman" w:hAnsi="Times New Roman" w:cs="Times New Roman"/>
        </w:rPr>
      </w:pPr>
      <w:r w:rsidRPr="007A0C4F">
        <w:rPr>
          <w:rFonts w:ascii="Times New Roman" w:hAnsi="Times New Roman" w:cs="Times New Roman"/>
        </w:rPr>
        <w:lastRenderedPageBreak/>
        <w:t xml:space="preserve">Tabel  4.2 </w:t>
      </w:r>
      <w:r w:rsidRPr="007A0C4F">
        <w:rPr>
          <w:rFonts w:ascii="Times New Roman" w:hAnsi="Times New Roman" w:cs="Times New Roman"/>
        </w:rPr>
        <w:tab/>
        <w:t>Target dan Realisasi Belanja Daerah Kabupaten Maros Tahun           2012 – 2016</w:t>
      </w:r>
    </w:p>
    <w:p w:rsidR="007A0C4F" w:rsidRPr="007A0C4F" w:rsidRDefault="007A0C4F" w:rsidP="007A0C4F">
      <w:pPr>
        <w:pStyle w:val="ListParagraph"/>
        <w:spacing w:line="240" w:lineRule="auto"/>
        <w:ind w:left="360" w:firstLine="720"/>
        <w:jc w:val="both"/>
        <w:rPr>
          <w:rFonts w:ascii="Times New Roman" w:hAnsi="Times New Roman" w:cs="Times New Roman"/>
          <w:b/>
        </w:rPr>
      </w:pPr>
    </w:p>
    <w:tbl>
      <w:tblPr>
        <w:tblStyle w:val="TableGrid"/>
        <w:tblW w:w="0" w:type="auto"/>
        <w:jc w:val="center"/>
        <w:tblLook w:val="04A0"/>
      </w:tblPr>
      <w:tblGrid>
        <w:gridCol w:w="2081"/>
        <w:gridCol w:w="2149"/>
        <w:gridCol w:w="2076"/>
        <w:gridCol w:w="1292"/>
      </w:tblGrid>
      <w:tr w:rsidR="007A0C4F" w:rsidRPr="007A0C4F" w:rsidTr="007A0C4F">
        <w:trPr>
          <w:jc w:val="center"/>
        </w:trPr>
        <w:tc>
          <w:tcPr>
            <w:tcW w:w="2081" w:type="dxa"/>
            <w:vMerge w:val="restart"/>
          </w:tcPr>
          <w:p w:rsidR="007A0C4F" w:rsidRPr="007A0C4F" w:rsidRDefault="007A0C4F" w:rsidP="007A0C4F">
            <w:pPr>
              <w:pStyle w:val="ListParagraph"/>
              <w:ind w:left="0"/>
              <w:jc w:val="both"/>
              <w:rPr>
                <w:rFonts w:ascii="Times New Roman" w:hAnsi="Times New Roman" w:cs="Times New Roman"/>
                <w:b/>
              </w:rPr>
            </w:pPr>
            <w:r w:rsidRPr="007A0C4F">
              <w:rPr>
                <w:rFonts w:ascii="Times New Roman" w:hAnsi="Times New Roman" w:cs="Times New Roman"/>
                <w:b/>
              </w:rPr>
              <w:t>Tahun</w:t>
            </w:r>
          </w:p>
        </w:tc>
        <w:tc>
          <w:tcPr>
            <w:tcW w:w="5517" w:type="dxa"/>
            <w:gridSpan w:val="3"/>
          </w:tcPr>
          <w:p w:rsidR="007A0C4F" w:rsidRPr="007A0C4F" w:rsidRDefault="007A0C4F" w:rsidP="007A0C4F">
            <w:pPr>
              <w:pStyle w:val="ListParagraph"/>
              <w:ind w:left="360"/>
              <w:jc w:val="both"/>
              <w:rPr>
                <w:rFonts w:ascii="Times New Roman" w:hAnsi="Times New Roman" w:cs="Times New Roman"/>
                <w:b/>
              </w:rPr>
            </w:pPr>
            <w:r w:rsidRPr="007A0C4F">
              <w:rPr>
                <w:rFonts w:ascii="Times New Roman" w:hAnsi="Times New Roman" w:cs="Times New Roman"/>
                <w:b/>
              </w:rPr>
              <w:t>Belanja Daerah</w:t>
            </w:r>
          </w:p>
        </w:tc>
      </w:tr>
      <w:tr w:rsidR="007A0C4F" w:rsidRPr="007A0C4F" w:rsidTr="007A0C4F">
        <w:trPr>
          <w:jc w:val="center"/>
        </w:trPr>
        <w:tc>
          <w:tcPr>
            <w:tcW w:w="2081" w:type="dxa"/>
            <w:vMerge/>
          </w:tcPr>
          <w:p w:rsidR="007A0C4F" w:rsidRPr="007A0C4F" w:rsidRDefault="007A0C4F" w:rsidP="007A0C4F">
            <w:pPr>
              <w:pStyle w:val="ListParagraph"/>
              <w:ind w:left="0"/>
              <w:jc w:val="both"/>
              <w:rPr>
                <w:rFonts w:ascii="Times New Roman" w:hAnsi="Times New Roman" w:cs="Times New Roman"/>
                <w:b/>
              </w:rPr>
            </w:pPr>
          </w:p>
        </w:tc>
        <w:tc>
          <w:tcPr>
            <w:tcW w:w="2149" w:type="dxa"/>
          </w:tcPr>
          <w:p w:rsidR="007A0C4F" w:rsidRPr="007A0C4F" w:rsidRDefault="007A0C4F" w:rsidP="007A0C4F">
            <w:pPr>
              <w:pStyle w:val="ListParagraph"/>
              <w:ind w:left="360"/>
              <w:jc w:val="both"/>
              <w:rPr>
                <w:rFonts w:ascii="Times New Roman" w:hAnsi="Times New Roman" w:cs="Times New Roman"/>
                <w:b/>
              </w:rPr>
            </w:pPr>
            <w:r w:rsidRPr="007A0C4F">
              <w:rPr>
                <w:rFonts w:ascii="Times New Roman" w:hAnsi="Times New Roman" w:cs="Times New Roman"/>
                <w:b/>
              </w:rPr>
              <w:t>Target</w:t>
            </w:r>
          </w:p>
        </w:tc>
        <w:tc>
          <w:tcPr>
            <w:tcW w:w="2076" w:type="dxa"/>
          </w:tcPr>
          <w:p w:rsidR="007A0C4F" w:rsidRPr="007A0C4F" w:rsidRDefault="007A0C4F" w:rsidP="007A0C4F">
            <w:pPr>
              <w:pStyle w:val="ListParagraph"/>
              <w:ind w:left="360"/>
              <w:jc w:val="both"/>
              <w:rPr>
                <w:rFonts w:ascii="Times New Roman" w:hAnsi="Times New Roman" w:cs="Times New Roman"/>
                <w:b/>
              </w:rPr>
            </w:pPr>
            <w:r w:rsidRPr="007A0C4F">
              <w:rPr>
                <w:rFonts w:ascii="Times New Roman" w:hAnsi="Times New Roman" w:cs="Times New Roman"/>
                <w:b/>
              </w:rPr>
              <w:t>Realisasi</w:t>
            </w:r>
          </w:p>
        </w:tc>
        <w:tc>
          <w:tcPr>
            <w:tcW w:w="1292" w:type="dxa"/>
          </w:tcPr>
          <w:p w:rsidR="007A0C4F" w:rsidRPr="007A0C4F" w:rsidRDefault="007A0C4F" w:rsidP="007A0C4F">
            <w:pPr>
              <w:pStyle w:val="ListParagraph"/>
              <w:ind w:left="0"/>
              <w:jc w:val="both"/>
              <w:rPr>
                <w:rFonts w:ascii="Times New Roman" w:hAnsi="Times New Roman" w:cs="Times New Roman"/>
                <w:b/>
              </w:rPr>
            </w:pPr>
            <w:r w:rsidRPr="007A0C4F">
              <w:rPr>
                <w:rFonts w:ascii="Times New Roman" w:hAnsi="Times New Roman" w:cs="Times New Roman"/>
                <w:b/>
              </w:rPr>
              <w:t>%</w:t>
            </w:r>
          </w:p>
        </w:tc>
      </w:tr>
      <w:tr w:rsidR="007A0C4F" w:rsidRPr="007A0C4F" w:rsidTr="007A0C4F">
        <w:trPr>
          <w:jc w:val="center"/>
        </w:trPr>
        <w:tc>
          <w:tcPr>
            <w:tcW w:w="2081" w:type="dxa"/>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2012</w:t>
            </w:r>
          </w:p>
        </w:tc>
        <w:tc>
          <w:tcPr>
            <w:tcW w:w="2149"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729.575.688.896</w:t>
            </w:r>
          </w:p>
        </w:tc>
        <w:tc>
          <w:tcPr>
            <w:tcW w:w="2076"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667.738.324.273</w:t>
            </w:r>
          </w:p>
        </w:tc>
        <w:tc>
          <w:tcPr>
            <w:tcW w:w="1292"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91,52</w:t>
            </w:r>
          </w:p>
        </w:tc>
      </w:tr>
      <w:tr w:rsidR="007A0C4F" w:rsidRPr="007A0C4F" w:rsidTr="007A0C4F">
        <w:trPr>
          <w:jc w:val="center"/>
        </w:trPr>
        <w:tc>
          <w:tcPr>
            <w:tcW w:w="2081" w:type="dxa"/>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2013</w:t>
            </w:r>
          </w:p>
        </w:tc>
        <w:tc>
          <w:tcPr>
            <w:tcW w:w="2149"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929.246.171.956</w:t>
            </w:r>
          </w:p>
        </w:tc>
        <w:tc>
          <w:tcPr>
            <w:tcW w:w="2076"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871.051.679.383</w:t>
            </w:r>
          </w:p>
        </w:tc>
        <w:tc>
          <w:tcPr>
            <w:tcW w:w="1292"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93,74</w:t>
            </w:r>
          </w:p>
        </w:tc>
      </w:tr>
      <w:tr w:rsidR="007A0C4F" w:rsidRPr="007A0C4F" w:rsidTr="007A0C4F">
        <w:trPr>
          <w:jc w:val="center"/>
        </w:trPr>
        <w:tc>
          <w:tcPr>
            <w:tcW w:w="2081" w:type="dxa"/>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2014</w:t>
            </w:r>
          </w:p>
        </w:tc>
        <w:tc>
          <w:tcPr>
            <w:tcW w:w="2149"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1.057.790.056.046</w:t>
            </w:r>
          </w:p>
        </w:tc>
        <w:tc>
          <w:tcPr>
            <w:tcW w:w="2076"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959.152.244.685</w:t>
            </w:r>
          </w:p>
        </w:tc>
        <w:tc>
          <w:tcPr>
            <w:tcW w:w="1292"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90,68</w:t>
            </w:r>
          </w:p>
        </w:tc>
      </w:tr>
      <w:tr w:rsidR="007A0C4F" w:rsidRPr="007A0C4F" w:rsidTr="007A0C4F">
        <w:trPr>
          <w:jc w:val="center"/>
        </w:trPr>
        <w:tc>
          <w:tcPr>
            <w:tcW w:w="2081" w:type="dxa"/>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2015</w:t>
            </w:r>
          </w:p>
        </w:tc>
        <w:tc>
          <w:tcPr>
            <w:tcW w:w="2149"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1.121.243.844.950</w:t>
            </w:r>
          </w:p>
        </w:tc>
        <w:tc>
          <w:tcPr>
            <w:tcW w:w="2076"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1.075.948.396.088</w:t>
            </w:r>
          </w:p>
        </w:tc>
        <w:tc>
          <w:tcPr>
            <w:tcW w:w="1292"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95,96</w:t>
            </w:r>
          </w:p>
        </w:tc>
      </w:tr>
      <w:tr w:rsidR="007A0C4F" w:rsidRPr="007A0C4F" w:rsidTr="007A0C4F">
        <w:trPr>
          <w:trHeight w:val="296"/>
          <w:jc w:val="center"/>
        </w:trPr>
        <w:tc>
          <w:tcPr>
            <w:tcW w:w="2081" w:type="dxa"/>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2016</w:t>
            </w:r>
          </w:p>
        </w:tc>
        <w:tc>
          <w:tcPr>
            <w:tcW w:w="2149"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1.439.858.918.696</w:t>
            </w:r>
          </w:p>
        </w:tc>
        <w:tc>
          <w:tcPr>
            <w:tcW w:w="2076"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1.311.265.273.394</w:t>
            </w:r>
          </w:p>
        </w:tc>
        <w:tc>
          <w:tcPr>
            <w:tcW w:w="1292"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91,07</w:t>
            </w:r>
          </w:p>
        </w:tc>
      </w:tr>
    </w:tbl>
    <w:p w:rsidR="007A0C4F" w:rsidRPr="007A0C4F" w:rsidRDefault="007A0C4F" w:rsidP="007A0C4F">
      <w:pPr>
        <w:pStyle w:val="ListParagraph"/>
        <w:spacing w:line="240" w:lineRule="auto"/>
        <w:ind w:left="360"/>
        <w:jc w:val="both"/>
        <w:rPr>
          <w:rFonts w:ascii="Times New Roman" w:hAnsi="Times New Roman" w:cs="Times New Roman"/>
          <w:i/>
        </w:rPr>
      </w:pPr>
      <w:r w:rsidRPr="007A0C4F">
        <w:rPr>
          <w:rFonts w:ascii="Times New Roman" w:hAnsi="Times New Roman" w:cs="Times New Roman"/>
          <w:i/>
        </w:rPr>
        <w:t>Sumber : Dinas Pendapatan Daerah Kab. Maros, 2017</w:t>
      </w:r>
    </w:p>
    <w:p w:rsidR="007A0C4F" w:rsidRPr="007A0C4F" w:rsidRDefault="007A0C4F" w:rsidP="007A0C4F">
      <w:pPr>
        <w:pStyle w:val="ListParagraph"/>
        <w:spacing w:after="0" w:line="240" w:lineRule="auto"/>
        <w:ind w:left="360"/>
        <w:jc w:val="both"/>
        <w:rPr>
          <w:rFonts w:ascii="Times New Roman" w:hAnsi="Times New Roman" w:cs="Times New Roman"/>
          <w:i/>
        </w:rPr>
      </w:pPr>
    </w:p>
    <w:p w:rsidR="007A0C4F" w:rsidRPr="007A0C4F" w:rsidRDefault="007A0C4F" w:rsidP="007A0C4F">
      <w:pPr>
        <w:pStyle w:val="ListParagraph"/>
        <w:numPr>
          <w:ilvl w:val="0"/>
          <w:numId w:val="35"/>
        </w:numPr>
        <w:spacing w:after="0" w:line="240" w:lineRule="auto"/>
        <w:ind w:left="360"/>
        <w:jc w:val="both"/>
        <w:rPr>
          <w:rFonts w:ascii="Times New Roman" w:hAnsi="Times New Roman" w:cs="Times New Roman"/>
          <w:b/>
        </w:rPr>
      </w:pPr>
      <w:r w:rsidRPr="007A0C4F">
        <w:rPr>
          <w:rFonts w:ascii="Times New Roman" w:hAnsi="Times New Roman" w:cs="Times New Roman"/>
          <w:b/>
        </w:rPr>
        <w:t xml:space="preserve">Produk Domestik Regional Bruto (PDRB) </w:t>
      </w:r>
    </w:p>
    <w:p w:rsidR="007A0C4F" w:rsidRPr="007A0C4F" w:rsidRDefault="007A0C4F" w:rsidP="007A0C4F">
      <w:pPr>
        <w:pStyle w:val="ListParagraph"/>
        <w:spacing w:after="0" w:line="240" w:lineRule="auto"/>
        <w:ind w:left="360"/>
        <w:jc w:val="both"/>
        <w:rPr>
          <w:rFonts w:ascii="Times New Roman" w:hAnsi="Times New Roman" w:cs="Times New Roman"/>
          <w:b/>
        </w:rPr>
      </w:pPr>
    </w:p>
    <w:p w:rsidR="007A0C4F" w:rsidRPr="007A0C4F" w:rsidRDefault="007A0C4F" w:rsidP="007A0C4F">
      <w:pPr>
        <w:pStyle w:val="ListParagraph"/>
        <w:spacing w:after="0" w:line="240" w:lineRule="auto"/>
        <w:ind w:left="0" w:firstLine="720"/>
        <w:jc w:val="both"/>
        <w:rPr>
          <w:rFonts w:ascii="Times New Roman" w:hAnsi="Times New Roman" w:cs="Times New Roman"/>
        </w:rPr>
      </w:pPr>
      <w:r w:rsidRPr="007A0C4F">
        <w:rPr>
          <w:rFonts w:ascii="Times New Roman" w:hAnsi="Times New Roman" w:cs="Times New Roman"/>
          <w:bCs/>
        </w:rPr>
        <w:t>Produk domestik regional bruto</w:t>
      </w:r>
      <w:r w:rsidRPr="007A0C4F">
        <w:rPr>
          <w:rFonts w:ascii="Times New Roman" w:hAnsi="Times New Roman" w:cs="Times New Roman"/>
        </w:rPr>
        <w:t xml:space="preserve"> (PDRB) adalah besarnya </w:t>
      </w:r>
      <w:hyperlink r:id="rId7" w:tooltip="Produk domestik bruto" w:history="1">
        <w:r w:rsidRPr="00EB3764">
          <w:rPr>
            <w:rFonts w:ascii="Times New Roman" w:hAnsi="Times New Roman" w:cs="Times New Roman"/>
            <w:sz w:val="24"/>
            <w:szCs w:val="24"/>
          </w:rPr>
          <w:t>produk domestik bruto</w:t>
        </w:r>
      </w:hyperlink>
      <w:r w:rsidRPr="00EB3764">
        <w:rPr>
          <w:rFonts w:ascii="Times New Roman" w:hAnsi="Times New Roman" w:cs="Times New Roman"/>
          <w:sz w:val="24"/>
          <w:szCs w:val="24"/>
        </w:rPr>
        <w:t xml:space="preserve"> </w:t>
      </w:r>
      <w:r w:rsidRPr="007A0C4F">
        <w:rPr>
          <w:rFonts w:ascii="Times New Roman" w:hAnsi="Times New Roman" w:cs="Times New Roman"/>
        </w:rPr>
        <w:t>(PDB) suatu daerah. Produk domestik regional bruto menyajikan data series PDB baik atas dasar harga berlaku maupun atas dasar harga konstan 2000, yang disajikan dalam nilai rupiah maupun persentase berdasarkan data beberapa tahun terakhir baik data yang dihimpun secara langsung (data primer) maupun data yang dikutip dari adminstrasi Instansi/Dinas/Lembaga Pemerintah maupun swasta (data sekunder).</w:t>
      </w:r>
    </w:p>
    <w:p w:rsidR="007A0C4F" w:rsidRPr="007A0C4F" w:rsidRDefault="007A0C4F" w:rsidP="007A0C4F">
      <w:pPr>
        <w:pStyle w:val="ListParagraph"/>
        <w:spacing w:after="0" w:line="240" w:lineRule="auto"/>
        <w:ind w:left="0" w:firstLine="720"/>
        <w:jc w:val="both"/>
        <w:rPr>
          <w:rFonts w:ascii="Times New Roman" w:hAnsi="Times New Roman" w:cs="Times New Roman"/>
        </w:rPr>
      </w:pPr>
      <w:r w:rsidRPr="007A0C4F">
        <w:rPr>
          <w:rFonts w:ascii="Times New Roman" w:hAnsi="Times New Roman" w:cs="Times New Roman"/>
        </w:rPr>
        <w:t>Produk Domestik Regional Bruto (PDRB) menurut pendekatan produksi adalah jumlah nilai tambah atas barang dan jasa yang dihasilkan oleh berbagai unit produksi di wilayah suatu negara dalam jangka waktu tertentu (biasanya satu tahun).</w:t>
      </w:r>
    </w:p>
    <w:p w:rsidR="007A0C4F" w:rsidRPr="007A0C4F" w:rsidRDefault="007A0C4F" w:rsidP="007A0C4F">
      <w:pPr>
        <w:pStyle w:val="ListParagraph"/>
        <w:spacing w:after="0" w:line="240" w:lineRule="auto"/>
        <w:ind w:left="0" w:firstLine="720"/>
        <w:jc w:val="both"/>
        <w:rPr>
          <w:rFonts w:ascii="Times New Roman" w:hAnsi="Times New Roman" w:cs="Times New Roman"/>
        </w:rPr>
      </w:pPr>
      <w:r w:rsidRPr="007A0C4F">
        <w:rPr>
          <w:rFonts w:ascii="Times New Roman" w:hAnsi="Times New Roman" w:cs="Times New Roman"/>
        </w:rPr>
        <w:t>Produk Domestik Regional Bruto (PDRB) atas dasar harga konstan menurut pendekatan produksi, unit-unit produksi tersebut dalam penyajian ini dikelompokkan menjadi beberapa lapangan usaha (sektor) pada Kabupaten Maros, yaitu Pertanian, Kehutanan dan Perikanan; Pertambangan dan Penggalian; Industri Pengolahan; Pengadaan litrik dan gas; Pengadaan Air, Pengelolaan Sampah, Limbah dan Daur Ulang; Konstruksi; Perdagangan Besar dan Eceran, Reparasi Mobil dan Sepeda Motor; Transportasi dan Pergudangan; Penyediaan Akomodasi dan Makan Minum; Informasi dan Komunikasi; Jasa Keungan dan asuransi; Real Estate; Jasa Pendidikan; Jasa Kesehatan dan Kegiatan Sosial serta jasa lainnya. (Badan Pusat Statistik)</w:t>
      </w:r>
    </w:p>
    <w:p w:rsidR="007A0C4F" w:rsidRPr="007A0C4F" w:rsidRDefault="007A0C4F" w:rsidP="007A0C4F">
      <w:pPr>
        <w:pStyle w:val="ListParagraph"/>
        <w:spacing w:after="0" w:line="240" w:lineRule="auto"/>
        <w:ind w:left="0" w:firstLine="720"/>
        <w:jc w:val="both"/>
        <w:rPr>
          <w:rFonts w:ascii="Times New Roman" w:hAnsi="Times New Roman" w:cs="Times New Roman"/>
        </w:rPr>
      </w:pPr>
      <w:r w:rsidRPr="007A0C4F">
        <w:rPr>
          <w:rFonts w:ascii="Times New Roman" w:hAnsi="Times New Roman" w:cs="Times New Roman"/>
        </w:rPr>
        <w:t>Berikut ini tabel realisasi PDRB menurut harga konstan pada Kabupaten Maros selama lima tahun terakhir yaitu dari tahun 2012-2016.</w:t>
      </w:r>
    </w:p>
    <w:p w:rsidR="007A0C4F" w:rsidRPr="007A0C4F" w:rsidRDefault="007A0C4F" w:rsidP="007A0C4F">
      <w:pPr>
        <w:pStyle w:val="ListParagraph"/>
        <w:spacing w:line="240" w:lineRule="auto"/>
        <w:ind w:left="1170" w:hanging="1170"/>
        <w:jc w:val="both"/>
        <w:rPr>
          <w:rFonts w:ascii="Times New Roman" w:hAnsi="Times New Roman" w:cs="Times New Roman"/>
        </w:rPr>
      </w:pPr>
      <w:r w:rsidRPr="007A0C4F">
        <w:rPr>
          <w:rFonts w:ascii="Times New Roman" w:hAnsi="Times New Roman" w:cs="Times New Roman"/>
        </w:rPr>
        <w:t>Tabel 4.3 Realisasi Produk Domestik Regional Bruto (atas dasar harga konstan) Kabupaten Maros Tahun 2012 – 2016</w:t>
      </w:r>
    </w:p>
    <w:tbl>
      <w:tblPr>
        <w:tblStyle w:val="TableGrid"/>
        <w:tblW w:w="0" w:type="auto"/>
        <w:tblInd w:w="1530" w:type="dxa"/>
        <w:tblLook w:val="04A0"/>
      </w:tblPr>
      <w:tblGrid>
        <w:gridCol w:w="1638"/>
        <w:gridCol w:w="3690"/>
      </w:tblGrid>
      <w:tr w:rsidR="007A0C4F" w:rsidRPr="007A0C4F" w:rsidTr="007A0C4F">
        <w:tc>
          <w:tcPr>
            <w:tcW w:w="1638" w:type="dxa"/>
            <w:vMerge w:val="restart"/>
            <w:vAlign w:val="center"/>
          </w:tcPr>
          <w:p w:rsidR="007A0C4F" w:rsidRPr="007A0C4F" w:rsidRDefault="007A0C4F" w:rsidP="007A0C4F">
            <w:pPr>
              <w:pStyle w:val="ListParagraph"/>
              <w:ind w:left="0"/>
              <w:jc w:val="both"/>
              <w:rPr>
                <w:rFonts w:ascii="Times New Roman" w:hAnsi="Times New Roman" w:cs="Times New Roman"/>
                <w:b/>
              </w:rPr>
            </w:pPr>
            <w:r w:rsidRPr="007A0C4F">
              <w:rPr>
                <w:rFonts w:ascii="Times New Roman" w:hAnsi="Times New Roman" w:cs="Times New Roman"/>
                <w:b/>
              </w:rPr>
              <w:t>Tahun</w:t>
            </w:r>
          </w:p>
        </w:tc>
        <w:tc>
          <w:tcPr>
            <w:tcW w:w="3690"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b/>
              </w:rPr>
              <w:t>Produk Domestik Regional Bruto</w:t>
            </w:r>
          </w:p>
        </w:tc>
      </w:tr>
      <w:tr w:rsidR="007A0C4F" w:rsidRPr="007A0C4F" w:rsidTr="007A0C4F">
        <w:tc>
          <w:tcPr>
            <w:tcW w:w="1638" w:type="dxa"/>
            <w:vMerge/>
          </w:tcPr>
          <w:p w:rsidR="007A0C4F" w:rsidRPr="007A0C4F" w:rsidRDefault="007A0C4F" w:rsidP="007A0C4F">
            <w:pPr>
              <w:pStyle w:val="ListParagraph"/>
              <w:ind w:left="0"/>
              <w:jc w:val="both"/>
              <w:rPr>
                <w:rFonts w:ascii="Times New Roman" w:hAnsi="Times New Roman" w:cs="Times New Roman"/>
                <w:b/>
              </w:rPr>
            </w:pPr>
          </w:p>
        </w:tc>
        <w:tc>
          <w:tcPr>
            <w:tcW w:w="3690" w:type="dxa"/>
            <w:vAlign w:val="center"/>
          </w:tcPr>
          <w:p w:rsidR="007A0C4F" w:rsidRPr="007A0C4F" w:rsidRDefault="007A0C4F" w:rsidP="007A0C4F">
            <w:pPr>
              <w:pStyle w:val="ListParagraph"/>
              <w:ind w:left="0"/>
              <w:jc w:val="both"/>
              <w:rPr>
                <w:rFonts w:ascii="Times New Roman" w:hAnsi="Times New Roman" w:cs="Times New Roman"/>
                <w:b/>
              </w:rPr>
            </w:pPr>
            <w:r w:rsidRPr="007A0C4F">
              <w:rPr>
                <w:rFonts w:ascii="Times New Roman" w:hAnsi="Times New Roman" w:cs="Times New Roman"/>
                <w:b/>
              </w:rPr>
              <w:t>Realisasi</w:t>
            </w:r>
          </w:p>
        </w:tc>
      </w:tr>
      <w:tr w:rsidR="007A0C4F" w:rsidRPr="007A0C4F" w:rsidTr="007A0C4F">
        <w:tc>
          <w:tcPr>
            <w:tcW w:w="1638"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2012</w:t>
            </w:r>
          </w:p>
        </w:tc>
        <w:tc>
          <w:tcPr>
            <w:tcW w:w="3690"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9.044.512.020</w:t>
            </w:r>
          </w:p>
        </w:tc>
      </w:tr>
      <w:tr w:rsidR="007A0C4F" w:rsidRPr="007A0C4F" w:rsidTr="007A0C4F">
        <w:tc>
          <w:tcPr>
            <w:tcW w:w="1638"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2013</w:t>
            </w:r>
          </w:p>
        </w:tc>
        <w:tc>
          <w:tcPr>
            <w:tcW w:w="3690"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9.612.262.470</w:t>
            </w:r>
          </w:p>
        </w:tc>
      </w:tr>
      <w:tr w:rsidR="007A0C4F" w:rsidRPr="007A0C4F" w:rsidTr="007A0C4F">
        <w:tc>
          <w:tcPr>
            <w:tcW w:w="1638"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2014</w:t>
            </w:r>
          </w:p>
        </w:tc>
        <w:tc>
          <w:tcPr>
            <w:tcW w:w="3690"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10.067.224.820</w:t>
            </w:r>
          </w:p>
        </w:tc>
      </w:tr>
      <w:tr w:rsidR="007A0C4F" w:rsidRPr="007A0C4F" w:rsidTr="007A0C4F">
        <w:tc>
          <w:tcPr>
            <w:tcW w:w="1638"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2015</w:t>
            </w:r>
          </w:p>
        </w:tc>
        <w:tc>
          <w:tcPr>
            <w:tcW w:w="3690"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10.931.054.310</w:t>
            </w:r>
          </w:p>
        </w:tc>
      </w:tr>
      <w:tr w:rsidR="007A0C4F" w:rsidRPr="007A0C4F" w:rsidTr="007A0C4F">
        <w:tc>
          <w:tcPr>
            <w:tcW w:w="1638"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2016</w:t>
            </w:r>
          </w:p>
        </w:tc>
        <w:tc>
          <w:tcPr>
            <w:tcW w:w="3690" w:type="dxa"/>
            <w:vAlign w:val="center"/>
          </w:tcPr>
          <w:p w:rsidR="007A0C4F" w:rsidRPr="007A0C4F" w:rsidRDefault="007A0C4F" w:rsidP="007A0C4F">
            <w:pPr>
              <w:pStyle w:val="ListParagraph"/>
              <w:ind w:left="0"/>
              <w:jc w:val="both"/>
              <w:rPr>
                <w:rFonts w:ascii="Times New Roman" w:hAnsi="Times New Roman" w:cs="Times New Roman"/>
              </w:rPr>
            </w:pPr>
            <w:r w:rsidRPr="007A0C4F">
              <w:rPr>
                <w:rFonts w:ascii="Times New Roman" w:hAnsi="Times New Roman" w:cs="Times New Roman"/>
              </w:rPr>
              <w:t>11.341.208.840</w:t>
            </w:r>
          </w:p>
        </w:tc>
      </w:tr>
    </w:tbl>
    <w:p w:rsidR="007A0C4F" w:rsidRPr="007A0C4F" w:rsidRDefault="007A0C4F" w:rsidP="007A0C4F">
      <w:pPr>
        <w:pStyle w:val="ListParagraph"/>
        <w:spacing w:line="240" w:lineRule="auto"/>
        <w:ind w:left="540"/>
        <w:jc w:val="both"/>
        <w:rPr>
          <w:rFonts w:ascii="Times New Roman" w:hAnsi="Times New Roman" w:cs="Times New Roman"/>
          <w:i/>
        </w:rPr>
      </w:pPr>
      <w:r w:rsidRPr="007A0C4F">
        <w:rPr>
          <w:rFonts w:ascii="Times New Roman" w:hAnsi="Times New Roman" w:cs="Times New Roman"/>
          <w:i/>
        </w:rPr>
        <w:t xml:space="preserve">              Sumber : Badan Pusat Statistik</w:t>
      </w:r>
    </w:p>
    <w:p w:rsidR="007A0C4F" w:rsidRDefault="007A0C4F" w:rsidP="007A0C4F">
      <w:pPr>
        <w:pStyle w:val="ListParagraph"/>
        <w:spacing w:after="0" w:line="240" w:lineRule="auto"/>
        <w:ind w:left="540"/>
        <w:jc w:val="both"/>
        <w:rPr>
          <w:rFonts w:ascii="Times New Roman" w:hAnsi="Times New Roman" w:cs="Times New Roman"/>
          <w:i/>
          <w:lang w:val="en-US"/>
        </w:rPr>
      </w:pPr>
    </w:p>
    <w:p w:rsidR="00EB3764" w:rsidRDefault="00EB3764" w:rsidP="007A0C4F">
      <w:pPr>
        <w:pStyle w:val="ListParagraph"/>
        <w:spacing w:after="0" w:line="240" w:lineRule="auto"/>
        <w:ind w:left="540"/>
        <w:jc w:val="both"/>
        <w:rPr>
          <w:rFonts w:ascii="Times New Roman" w:hAnsi="Times New Roman" w:cs="Times New Roman"/>
          <w:i/>
          <w:lang w:val="en-US"/>
        </w:rPr>
      </w:pPr>
    </w:p>
    <w:p w:rsidR="00EB3764" w:rsidRDefault="00EB3764" w:rsidP="007A0C4F">
      <w:pPr>
        <w:pStyle w:val="ListParagraph"/>
        <w:spacing w:after="0" w:line="240" w:lineRule="auto"/>
        <w:ind w:left="540"/>
        <w:jc w:val="both"/>
        <w:rPr>
          <w:rFonts w:ascii="Times New Roman" w:hAnsi="Times New Roman" w:cs="Times New Roman"/>
          <w:i/>
          <w:lang w:val="en-US"/>
        </w:rPr>
      </w:pPr>
    </w:p>
    <w:p w:rsidR="00EB3764" w:rsidRDefault="00EB3764" w:rsidP="007A0C4F">
      <w:pPr>
        <w:pStyle w:val="ListParagraph"/>
        <w:spacing w:after="0" w:line="240" w:lineRule="auto"/>
        <w:ind w:left="540"/>
        <w:jc w:val="both"/>
        <w:rPr>
          <w:rFonts w:ascii="Times New Roman" w:hAnsi="Times New Roman" w:cs="Times New Roman"/>
          <w:i/>
          <w:lang w:val="en-US"/>
        </w:rPr>
      </w:pPr>
    </w:p>
    <w:p w:rsidR="00EB3764" w:rsidRPr="00EB3764" w:rsidRDefault="00EB3764" w:rsidP="007A0C4F">
      <w:pPr>
        <w:pStyle w:val="ListParagraph"/>
        <w:spacing w:after="0" w:line="240" w:lineRule="auto"/>
        <w:ind w:left="540"/>
        <w:jc w:val="both"/>
        <w:rPr>
          <w:rFonts w:ascii="Times New Roman" w:hAnsi="Times New Roman" w:cs="Times New Roman"/>
          <w:i/>
          <w:lang w:val="en-US"/>
        </w:rPr>
      </w:pPr>
    </w:p>
    <w:p w:rsidR="007A0C4F" w:rsidRPr="007A0C4F" w:rsidRDefault="007A0C4F" w:rsidP="007A0C4F">
      <w:pPr>
        <w:pStyle w:val="ListParagraph"/>
        <w:numPr>
          <w:ilvl w:val="0"/>
          <w:numId w:val="33"/>
        </w:numPr>
        <w:spacing w:line="240" w:lineRule="auto"/>
        <w:ind w:left="360"/>
        <w:jc w:val="both"/>
        <w:rPr>
          <w:rFonts w:ascii="Times New Roman" w:hAnsi="Times New Roman" w:cs="Times New Roman"/>
          <w:b/>
        </w:rPr>
      </w:pPr>
      <w:r w:rsidRPr="007A0C4F">
        <w:rPr>
          <w:rFonts w:ascii="Times New Roman" w:hAnsi="Times New Roman" w:cs="Times New Roman"/>
          <w:b/>
        </w:rPr>
        <w:lastRenderedPageBreak/>
        <w:t>Analisis Data</w:t>
      </w:r>
    </w:p>
    <w:p w:rsidR="007A0C4F" w:rsidRPr="007A0C4F" w:rsidRDefault="007A0C4F" w:rsidP="007A0C4F">
      <w:pPr>
        <w:pStyle w:val="ListParagraph"/>
        <w:spacing w:after="0" w:line="240" w:lineRule="auto"/>
        <w:ind w:left="360"/>
        <w:jc w:val="both"/>
        <w:rPr>
          <w:rFonts w:ascii="Times New Roman" w:hAnsi="Times New Roman" w:cs="Times New Roman"/>
          <w:b/>
        </w:rPr>
      </w:pPr>
    </w:p>
    <w:p w:rsidR="007A0C4F" w:rsidRPr="007A0C4F" w:rsidRDefault="007A0C4F" w:rsidP="007A0C4F">
      <w:pPr>
        <w:pStyle w:val="ListParagraph"/>
        <w:spacing w:line="240" w:lineRule="auto"/>
        <w:ind w:left="0"/>
        <w:jc w:val="both"/>
        <w:rPr>
          <w:rFonts w:ascii="Times New Roman" w:hAnsi="Times New Roman" w:cs="Times New Roman"/>
        </w:rPr>
      </w:pPr>
      <w:r w:rsidRPr="007A0C4F">
        <w:rPr>
          <w:rFonts w:ascii="Times New Roman" w:hAnsi="Times New Roman" w:cs="Times New Roman"/>
        </w:rPr>
        <w:t xml:space="preserve">Analisis data yang digunakan dalam penelitian ini adalah statistik inferensial yaitu analisis regresi berganda. Analisis regresi berganda digunakan untuk pengukur pengaruh/determinan antara satu variabel independent terhadap variabel dependent. Analisis ini menggunakan bantuan program bernama Statistical Package For Science (SPSS) v For Windows. Analisis regresi linier berganda menggunakan 2 (dua) variabel independent yaitu Belanja Daerah dan Produk Domestik Regional Bruto terhadap </w:t>
      </w:r>
      <w:r w:rsidRPr="007A0C4F">
        <w:rPr>
          <w:rFonts w:ascii="Times New Roman" w:hAnsi="Times New Roman" w:cs="Times New Roman"/>
          <w:color w:val="000000"/>
        </w:rPr>
        <w:t>Pendapatan Asli Daerah</w:t>
      </w:r>
      <w:r w:rsidRPr="007A0C4F">
        <w:rPr>
          <w:rFonts w:ascii="Times New Roman" w:hAnsi="Times New Roman" w:cs="Times New Roman"/>
        </w:rPr>
        <w:t>.</w:t>
      </w:r>
    </w:p>
    <w:p w:rsidR="007A0C4F" w:rsidRPr="007A0C4F" w:rsidRDefault="007A0C4F" w:rsidP="007A0C4F">
      <w:pPr>
        <w:pStyle w:val="ListParagraph"/>
        <w:spacing w:line="240" w:lineRule="auto"/>
        <w:ind w:left="0"/>
        <w:jc w:val="both"/>
        <w:rPr>
          <w:rFonts w:ascii="Times New Roman" w:hAnsi="Times New Roman" w:cs="Times New Roman"/>
        </w:rPr>
      </w:pPr>
    </w:p>
    <w:p w:rsidR="007A0C4F" w:rsidRPr="007A0C4F" w:rsidRDefault="007A0C4F" w:rsidP="007A0C4F">
      <w:pPr>
        <w:spacing w:line="240" w:lineRule="auto"/>
        <w:jc w:val="both"/>
        <w:rPr>
          <w:rFonts w:ascii="Times New Roman" w:hAnsi="Times New Roman" w:cs="Times New Roman"/>
        </w:rPr>
      </w:pPr>
      <w:r w:rsidRPr="007A0C4F">
        <w:rPr>
          <w:rFonts w:ascii="Times New Roman" w:hAnsi="Times New Roman" w:cs="Times New Roman"/>
        </w:rPr>
        <w:t>Tabel Pengaruh Belanja Daerah dan Produk Domestik Bruto Terhadap Pendapatan Asli Daerah.</w:t>
      </w:r>
    </w:p>
    <w:tbl>
      <w:tblPr>
        <w:tblStyle w:val="TableGrid"/>
        <w:tblW w:w="8046" w:type="dxa"/>
        <w:tblLayout w:type="fixed"/>
        <w:tblLook w:val="04A0"/>
      </w:tblPr>
      <w:tblGrid>
        <w:gridCol w:w="918"/>
        <w:gridCol w:w="450"/>
        <w:gridCol w:w="1980"/>
        <w:gridCol w:w="3423"/>
        <w:gridCol w:w="1275"/>
      </w:tblGrid>
      <w:tr w:rsidR="007A0C4F" w:rsidRPr="007A0C4F" w:rsidTr="007A0C4F">
        <w:tc>
          <w:tcPr>
            <w:tcW w:w="918" w:type="dxa"/>
          </w:tcPr>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Variabel Independen</w:t>
            </w:r>
          </w:p>
        </w:tc>
        <w:tc>
          <w:tcPr>
            <w:tcW w:w="450" w:type="dxa"/>
          </w:tcPr>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T.H</w:t>
            </w:r>
          </w:p>
        </w:tc>
        <w:tc>
          <w:tcPr>
            <w:tcW w:w="1980" w:type="dxa"/>
          </w:tcPr>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T. Hitung</w:t>
            </w:r>
          </w:p>
        </w:tc>
        <w:tc>
          <w:tcPr>
            <w:tcW w:w="3423" w:type="dxa"/>
          </w:tcPr>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Koefisien</w:t>
            </w:r>
          </w:p>
        </w:tc>
        <w:tc>
          <w:tcPr>
            <w:tcW w:w="1275" w:type="dxa"/>
          </w:tcPr>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VIF</w:t>
            </w:r>
          </w:p>
        </w:tc>
      </w:tr>
      <w:tr w:rsidR="007A0C4F" w:rsidRPr="007A0C4F" w:rsidTr="007A0C4F">
        <w:tc>
          <w:tcPr>
            <w:tcW w:w="918" w:type="dxa"/>
          </w:tcPr>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Belanja Daerah</w:t>
            </w:r>
          </w:p>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Produk Domestik Bruto</w:t>
            </w:r>
          </w:p>
        </w:tc>
        <w:tc>
          <w:tcPr>
            <w:tcW w:w="450" w:type="dxa"/>
          </w:tcPr>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w:t>
            </w:r>
          </w:p>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w:t>
            </w:r>
          </w:p>
        </w:tc>
        <w:tc>
          <w:tcPr>
            <w:tcW w:w="1980" w:type="dxa"/>
          </w:tcPr>
          <w:p w:rsidR="007A0C4F" w:rsidRPr="007A0C4F" w:rsidRDefault="007A0C4F" w:rsidP="007A0C4F">
            <w:pPr>
              <w:pStyle w:val="ListParagraph"/>
              <w:numPr>
                <w:ilvl w:val="0"/>
                <w:numId w:val="39"/>
              </w:numPr>
              <w:ind w:left="281"/>
              <w:jc w:val="both"/>
              <w:rPr>
                <w:rFonts w:ascii="Times New Roman" w:hAnsi="Times New Roman" w:cs="Times New Roman"/>
                <w:sz w:val="18"/>
                <w:szCs w:val="18"/>
              </w:rPr>
            </w:pPr>
            <w:r w:rsidRPr="007A0C4F">
              <w:rPr>
                <w:rFonts w:ascii="Times New Roman" w:hAnsi="Times New Roman" w:cs="Times New Roman"/>
                <w:sz w:val="18"/>
                <w:szCs w:val="18"/>
              </w:rPr>
              <w:t>4,778</w:t>
            </w:r>
          </w:p>
          <w:p w:rsidR="007A0C4F" w:rsidRPr="007A0C4F" w:rsidRDefault="007A0C4F" w:rsidP="007A0C4F">
            <w:pPr>
              <w:pStyle w:val="ListParagraph"/>
              <w:numPr>
                <w:ilvl w:val="0"/>
                <w:numId w:val="39"/>
              </w:numPr>
              <w:ind w:left="281"/>
              <w:jc w:val="both"/>
              <w:rPr>
                <w:rFonts w:ascii="Times New Roman" w:hAnsi="Times New Roman" w:cs="Times New Roman"/>
                <w:sz w:val="18"/>
                <w:szCs w:val="18"/>
              </w:rPr>
            </w:pPr>
            <w:r w:rsidRPr="007A0C4F">
              <w:rPr>
                <w:rFonts w:ascii="Times New Roman" w:hAnsi="Times New Roman" w:cs="Times New Roman"/>
                <w:sz w:val="18"/>
                <w:szCs w:val="18"/>
              </w:rPr>
              <w:t>4,023</w:t>
            </w:r>
          </w:p>
        </w:tc>
        <w:tc>
          <w:tcPr>
            <w:tcW w:w="3423" w:type="dxa"/>
          </w:tcPr>
          <w:p w:rsidR="007A0C4F" w:rsidRPr="007A0C4F" w:rsidRDefault="007A0C4F" w:rsidP="007A0C4F">
            <w:pPr>
              <w:pStyle w:val="ListParagraph"/>
              <w:numPr>
                <w:ilvl w:val="0"/>
                <w:numId w:val="39"/>
              </w:numPr>
              <w:ind w:left="351"/>
              <w:jc w:val="both"/>
              <w:rPr>
                <w:rFonts w:ascii="Times New Roman" w:hAnsi="Times New Roman" w:cs="Times New Roman"/>
                <w:sz w:val="18"/>
                <w:szCs w:val="18"/>
              </w:rPr>
            </w:pPr>
            <w:r w:rsidRPr="007A0C4F">
              <w:rPr>
                <w:rFonts w:ascii="Times New Roman" w:hAnsi="Times New Roman" w:cs="Times New Roman"/>
                <w:sz w:val="18"/>
                <w:szCs w:val="18"/>
              </w:rPr>
              <w:t>2,909</w:t>
            </w:r>
          </w:p>
          <w:p w:rsidR="007A0C4F" w:rsidRPr="007A0C4F" w:rsidRDefault="007A0C4F" w:rsidP="007A0C4F">
            <w:pPr>
              <w:pStyle w:val="ListParagraph"/>
              <w:numPr>
                <w:ilvl w:val="0"/>
                <w:numId w:val="39"/>
              </w:numPr>
              <w:ind w:left="351"/>
              <w:jc w:val="both"/>
              <w:rPr>
                <w:rFonts w:ascii="Times New Roman" w:hAnsi="Times New Roman" w:cs="Times New Roman"/>
                <w:sz w:val="18"/>
                <w:szCs w:val="18"/>
              </w:rPr>
            </w:pPr>
            <w:r w:rsidRPr="007A0C4F">
              <w:rPr>
                <w:rFonts w:ascii="Times New Roman" w:hAnsi="Times New Roman" w:cs="Times New Roman"/>
                <w:sz w:val="18"/>
                <w:szCs w:val="18"/>
              </w:rPr>
              <w:t>0,788</w:t>
            </w:r>
          </w:p>
        </w:tc>
        <w:tc>
          <w:tcPr>
            <w:tcW w:w="1275" w:type="dxa"/>
          </w:tcPr>
          <w:p w:rsidR="007A0C4F" w:rsidRPr="007A0C4F" w:rsidRDefault="007A0C4F" w:rsidP="007A0C4F">
            <w:pPr>
              <w:pStyle w:val="ListParagraph"/>
              <w:numPr>
                <w:ilvl w:val="0"/>
                <w:numId w:val="39"/>
              </w:numPr>
              <w:ind w:left="278"/>
              <w:jc w:val="both"/>
              <w:rPr>
                <w:rFonts w:ascii="Times New Roman" w:hAnsi="Times New Roman" w:cs="Times New Roman"/>
                <w:sz w:val="18"/>
                <w:szCs w:val="18"/>
              </w:rPr>
            </w:pPr>
            <w:r w:rsidRPr="007A0C4F">
              <w:rPr>
                <w:rFonts w:ascii="Times New Roman" w:hAnsi="Times New Roman" w:cs="Times New Roman"/>
                <w:sz w:val="18"/>
                <w:szCs w:val="18"/>
              </w:rPr>
              <w:t>1.012</w:t>
            </w:r>
          </w:p>
          <w:p w:rsidR="007A0C4F" w:rsidRPr="007A0C4F" w:rsidRDefault="007A0C4F" w:rsidP="007A0C4F">
            <w:pPr>
              <w:pStyle w:val="ListParagraph"/>
              <w:numPr>
                <w:ilvl w:val="0"/>
                <w:numId w:val="39"/>
              </w:numPr>
              <w:ind w:left="278"/>
              <w:jc w:val="both"/>
              <w:rPr>
                <w:rFonts w:ascii="Times New Roman" w:hAnsi="Times New Roman" w:cs="Times New Roman"/>
                <w:sz w:val="18"/>
                <w:szCs w:val="18"/>
              </w:rPr>
            </w:pPr>
            <w:r w:rsidRPr="007A0C4F">
              <w:rPr>
                <w:rFonts w:ascii="Times New Roman" w:hAnsi="Times New Roman" w:cs="Times New Roman"/>
                <w:sz w:val="18"/>
                <w:szCs w:val="18"/>
              </w:rPr>
              <w:t>1.012</w:t>
            </w:r>
          </w:p>
        </w:tc>
      </w:tr>
      <w:tr w:rsidR="007A0C4F" w:rsidRPr="007A0C4F" w:rsidTr="007A0C4F">
        <w:trPr>
          <w:trHeight w:val="2357"/>
        </w:trPr>
        <w:tc>
          <w:tcPr>
            <w:tcW w:w="918" w:type="dxa"/>
          </w:tcPr>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Interprestasi</w:t>
            </w:r>
          </w:p>
        </w:tc>
        <w:tc>
          <w:tcPr>
            <w:tcW w:w="450" w:type="dxa"/>
          </w:tcPr>
          <w:p w:rsidR="007A0C4F" w:rsidRPr="007A0C4F" w:rsidRDefault="007A0C4F" w:rsidP="007A0C4F">
            <w:pPr>
              <w:jc w:val="both"/>
              <w:rPr>
                <w:rFonts w:ascii="Times New Roman" w:hAnsi="Times New Roman" w:cs="Times New Roman"/>
                <w:sz w:val="18"/>
                <w:szCs w:val="18"/>
              </w:rPr>
            </w:pPr>
          </w:p>
        </w:tc>
        <w:tc>
          <w:tcPr>
            <w:tcW w:w="1980" w:type="dxa"/>
          </w:tcPr>
          <w:p w:rsidR="007A0C4F" w:rsidRPr="007A0C4F" w:rsidRDefault="007A0C4F" w:rsidP="007A0C4F">
            <w:pPr>
              <w:pStyle w:val="ListParagraph"/>
              <w:numPr>
                <w:ilvl w:val="0"/>
                <w:numId w:val="40"/>
              </w:numPr>
              <w:ind w:left="281"/>
              <w:jc w:val="both"/>
              <w:rPr>
                <w:rFonts w:ascii="Times New Roman" w:hAnsi="Times New Roman" w:cs="Times New Roman"/>
                <w:sz w:val="18"/>
                <w:szCs w:val="18"/>
              </w:rPr>
            </w:pPr>
            <w:r w:rsidRPr="007A0C4F">
              <w:rPr>
                <w:rFonts w:ascii="Times New Roman" w:hAnsi="Times New Roman" w:cs="Times New Roman"/>
                <w:sz w:val="18"/>
                <w:szCs w:val="18"/>
              </w:rPr>
              <w:t>t-Hitung &gt; t-Tabel yaitu 4,778 &gt; 1,672 dan nilai t bertanda positif  dengan nilai sig. (X1)</w:t>
            </w:r>
          </w:p>
          <w:p w:rsidR="007A0C4F" w:rsidRPr="007A0C4F" w:rsidRDefault="007A0C4F" w:rsidP="007A0C4F">
            <w:pPr>
              <w:pStyle w:val="ListParagraph"/>
              <w:numPr>
                <w:ilvl w:val="0"/>
                <w:numId w:val="40"/>
              </w:numPr>
              <w:ind w:left="281"/>
              <w:jc w:val="both"/>
              <w:rPr>
                <w:rFonts w:ascii="Times New Roman" w:hAnsi="Times New Roman" w:cs="Times New Roman"/>
                <w:sz w:val="18"/>
                <w:szCs w:val="18"/>
              </w:rPr>
            </w:pPr>
            <w:r w:rsidRPr="007A0C4F">
              <w:rPr>
                <w:rFonts w:ascii="Times New Roman" w:hAnsi="Times New Roman" w:cs="Times New Roman"/>
                <w:sz w:val="18"/>
                <w:szCs w:val="18"/>
              </w:rPr>
              <w:t>t-Hitung &gt; t- Tabel yaitu 4,023 &gt; 1,672 dengan nilai t berada positif dengan nilai sig (X2)</w:t>
            </w:r>
          </w:p>
        </w:tc>
        <w:tc>
          <w:tcPr>
            <w:tcW w:w="3423" w:type="dxa"/>
          </w:tcPr>
          <w:p w:rsidR="007A0C4F" w:rsidRPr="007A0C4F" w:rsidRDefault="007A0C4F" w:rsidP="007A0C4F">
            <w:pPr>
              <w:pStyle w:val="ListParagraph"/>
              <w:numPr>
                <w:ilvl w:val="0"/>
                <w:numId w:val="40"/>
              </w:numPr>
              <w:ind w:left="351"/>
              <w:jc w:val="both"/>
              <w:rPr>
                <w:rFonts w:ascii="Times New Roman" w:hAnsi="Times New Roman" w:cs="Times New Roman"/>
                <w:sz w:val="18"/>
                <w:szCs w:val="18"/>
              </w:rPr>
            </w:pPr>
            <w:r w:rsidRPr="007A0C4F">
              <w:rPr>
                <w:rFonts w:ascii="Times New Roman" w:hAnsi="Times New Roman" w:cs="Times New Roman"/>
                <w:sz w:val="18"/>
                <w:szCs w:val="18"/>
              </w:rPr>
              <w:t>2,909 &gt; 0,05 maka di dapat dikatakan signifikan jadi tidak ada gejala heterokedastistas (X1)</w:t>
            </w:r>
          </w:p>
          <w:p w:rsidR="007A0C4F" w:rsidRPr="007A0C4F" w:rsidRDefault="007A0C4F" w:rsidP="007A0C4F">
            <w:pPr>
              <w:pStyle w:val="ListParagraph"/>
              <w:numPr>
                <w:ilvl w:val="0"/>
                <w:numId w:val="40"/>
              </w:numPr>
              <w:ind w:left="351"/>
              <w:jc w:val="both"/>
              <w:rPr>
                <w:rFonts w:ascii="Times New Roman" w:hAnsi="Times New Roman" w:cs="Times New Roman"/>
                <w:sz w:val="18"/>
                <w:szCs w:val="18"/>
              </w:rPr>
            </w:pPr>
            <w:r w:rsidRPr="007A0C4F">
              <w:rPr>
                <w:rFonts w:ascii="Times New Roman" w:hAnsi="Times New Roman" w:cs="Times New Roman"/>
                <w:sz w:val="18"/>
                <w:szCs w:val="18"/>
              </w:rPr>
              <w:t>0,788 &gt; 0,05 maka dapat dikatakan signifikan jadi tidak gejala heterokedastistas (X2)</w:t>
            </w:r>
          </w:p>
        </w:tc>
        <w:tc>
          <w:tcPr>
            <w:tcW w:w="1275" w:type="dxa"/>
          </w:tcPr>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1.012 &lt; 10 maka dapat dikatakan tidak terjadi multikolonearitas</w:t>
            </w:r>
          </w:p>
        </w:tc>
      </w:tr>
      <w:tr w:rsidR="007A0C4F" w:rsidRPr="007A0C4F" w:rsidTr="007A0C4F">
        <w:tc>
          <w:tcPr>
            <w:tcW w:w="918" w:type="dxa"/>
          </w:tcPr>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F-hitung</w:t>
            </w:r>
          </w:p>
        </w:tc>
        <w:tc>
          <w:tcPr>
            <w:tcW w:w="7128" w:type="dxa"/>
            <w:gridSpan w:val="4"/>
          </w:tcPr>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21,898</w:t>
            </w:r>
          </w:p>
        </w:tc>
      </w:tr>
      <w:tr w:rsidR="007A0C4F" w:rsidRPr="007A0C4F" w:rsidTr="007A0C4F">
        <w:tc>
          <w:tcPr>
            <w:tcW w:w="918" w:type="dxa"/>
          </w:tcPr>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Adjusted R Square</w:t>
            </w:r>
          </w:p>
        </w:tc>
        <w:tc>
          <w:tcPr>
            <w:tcW w:w="7128" w:type="dxa"/>
            <w:gridSpan w:val="4"/>
          </w:tcPr>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0,415</w:t>
            </w:r>
          </w:p>
        </w:tc>
      </w:tr>
      <w:tr w:rsidR="007A0C4F" w:rsidRPr="007A0C4F" w:rsidTr="007A0C4F">
        <w:tc>
          <w:tcPr>
            <w:tcW w:w="918" w:type="dxa"/>
          </w:tcPr>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DW</w:t>
            </w:r>
          </w:p>
        </w:tc>
        <w:tc>
          <w:tcPr>
            <w:tcW w:w="7128" w:type="dxa"/>
            <w:gridSpan w:val="4"/>
          </w:tcPr>
          <w:p w:rsidR="007A0C4F" w:rsidRPr="007A0C4F" w:rsidRDefault="007A0C4F" w:rsidP="007A0C4F">
            <w:pPr>
              <w:jc w:val="both"/>
              <w:rPr>
                <w:rFonts w:ascii="Times New Roman" w:hAnsi="Times New Roman" w:cs="Times New Roman"/>
                <w:sz w:val="18"/>
                <w:szCs w:val="18"/>
              </w:rPr>
            </w:pPr>
            <w:r w:rsidRPr="007A0C4F">
              <w:rPr>
                <w:rFonts w:ascii="Times New Roman" w:hAnsi="Times New Roman" w:cs="Times New Roman"/>
                <w:sz w:val="18"/>
                <w:szCs w:val="18"/>
              </w:rPr>
              <w:t>1,712</w:t>
            </w:r>
          </w:p>
        </w:tc>
      </w:tr>
    </w:tbl>
    <w:p w:rsidR="007A0C4F" w:rsidRPr="007A0C4F" w:rsidRDefault="007A0C4F" w:rsidP="007A0C4F">
      <w:pPr>
        <w:spacing w:line="240" w:lineRule="auto"/>
        <w:jc w:val="both"/>
        <w:rPr>
          <w:rFonts w:ascii="Times New Roman" w:hAnsi="Times New Roman" w:cs="Times New Roman"/>
        </w:rPr>
      </w:pPr>
      <w:r w:rsidRPr="007A0C4F">
        <w:rPr>
          <w:rFonts w:ascii="Times New Roman" w:hAnsi="Times New Roman" w:cs="Times New Roman"/>
        </w:rPr>
        <w:t>Analisis data setelah selesai diolah 2017</w:t>
      </w:r>
    </w:p>
    <w:p w:rsidR="007A0C4F" w:rsidRPr="007A0C4F" w:rsidRDefault="007A0C4F" w:rsidP="007A0C4F">
      <w:pPr>
        <w:pStyle w:val="ListParagraph"/>
        <w:numPr>
          <w:ilvl w:val="0"/>
          <w:numId w:val="41"/>
        </w:numPr>
        <w:spacing w:line="240" w:lineRule="auto"/>
        <w:ind w:left="426" w:hanging="426"/>
        <w:jc w:val="both"/>
        <w:rPr>
          <w:rFonts w:ascii="Times New Roman" w:hAnsi="Times New Roman" w:cs="Times New Roman"/>
        </w:rPr>
      </w:pPr>
      <w:r w:rsidRPr="007A0C4F">
        <w:rPr>
          <w:rFonts w:ascii="Times New Roman" w:hAnsi="Times New Roman" w:cs="Times New Roman"/>
        </w:rPr>
        <w:t>Autokorelasi</w:t>
      </w:r>
    </w:p>
    <w:p w:rsidR="007A0C4F" w:rsidRPr="007A0C4F" w:rsidRDefault="007A0C4F" w:rsidP="007A0C4F">
      <w:pPr>
        <w:spacing w:line="240" w:lineRule="auto"/>
        <w:jc w:val="both"/>
        <w:rPr>
          <w:rFonts w:ascii="Times New Roman" w:hAnsi="Times New Roman" w:cs="Times New Roman"/>
        </w:rPr>
      </w:pPr>
      <w:r w:rsidRPr="007A0C4F">
        <w:rPr>
          <w:rFonts w:ascii="Times New Roman" w:hAnsi="Times New Roman" w:cs="Times New Roman"/>
        </w:rPr>
        <w:t>Uji autokorelasi digunakan untuk mengetahui ada atau tidaknya penyimpangan asumsi klasik autokorelasi yaitu korelasi yang terjadi antara residual pada satu pengamatan dengan pengamatan lain pada model regresi. Model regresi yang baik adalah regresi yang bebas dari autokorelasi. Untuk mendeteksi ada tidaknya autokorelasi maka digunakan uji Durbin-Watson (D-W). uji D-W dilakukan dengan cara membandingkan nilai DW dengan nilai tabel dengan menggunakan derajat kepercayaan 5% jumlah sampel 60 dan jumlah variable independent ada 2 (Dua).</w:t>
      </w:r>
    </w:p>
    <w:p w:rsidR="007A0C4F" w:rsidRPr="007A0C4F" w:rsidRDefault="007A0C4F" w:rsidP="007A0C4F">
      <w:pPr>
        <w:pStyle w:val="ListParagraph"/>
        <w:spacing w:line="240" w:lineRule="auto"/>
        <w:ind w:left="0"/>
        <w:jc w:val="both"/>
        <w:rPr>
          <w:rFonts w:ascii="Times New Roman" w:hAnsi="Times New Roman" w:cs="Times New Roman"/>
        </w:rPr>
      </w:pPr>
      <w:r w:rsidRPr="007A0C4F">
        <w:rPr>
          <w:rFonts w:ascii="Times New Roman" w:hAnsi="Times New Roman" w:cs="Times New Roman"/>
        </w:rPr>
        <w:t>dL = 1,514  dan dU = 1,651</w:t>
      </w:r>
    </w:p>
    <w:p w:rsidR="007A0C4F" w:rsidRPr="007A0C4F" w:rsidRDefault="007A0C4F" w:rsidP="007A0C4F">
      <w:pPr>
        <w:pStyle w:val="ListParagraph"/>
        <w:spacing w:line="240" w:lineRule="auto"/>
        <w:ind w:left="0"/>
        <w:jc w:val="both"/>
        <w:rPr>
          <w:rFonts w:ascii="Times New Roman" w:hAnsi="Times New Roman" w:cs="Times New Roman"/>
        </w:rPr>
      </w:pPr>
      <w:r w:rsidRPr="007A0C4F">
        <w:rPr>
          <w:rFonts w:ascii="Times New Roman" w:hAnsi="Times New Roman" w:cs="Times New Roman"/>
        </w:rPr>
        <w:t>Keterangan :</w:t>
      </w:r>
    </w:p>
    <w:p w:rsidR="007A0C4F" w:rsidRPr="007A0C4F" w:rsidRDefault="007A0C4F" w:rsidP="007A0C4F">
      <w:pPr>
        <w:pStyle w:val="ListParagraph"/>
        <w:spacing w:line="240" w:lineRule="auto"/>
        <w:ind w:left="0"/>
        <w:jc w:val="both"/>
        <w:rPr>
          <w:rFonts w:ascii="Times New Roman" w:hAnsi="Times New Roman" w:cs="Times New Roman"/>
        </w:rPr>
      </w:pPr>
      <w:r w:rsidRPr="007A0C4F">
        <w:rPr>
          <w:rFonts w:ascii="Times New Roman" w:hAnsi="Times New Roman" w:cs="Times New Roman"/>
        </w:rPr>
        <w:t>T   = Jumlah Sampel n</w:t>
      </w:r>
    </w:p>
    <w:p w:rsidR="007A0C4F" w:rsidRPr="007A0C4F" w:rsidRDefault="007A0C4F" w:rsidP="007A0C4F">
      <w:pPr>
        <w:pStyle w:val="ListParagraph"/>
        <w:spacing w:line="240" w:lineRule="auto"/>
        <w:ind w:left="0"/>
        <w:jc w:val="both"/>
        <w:rPr>
          <w:rFonts w:ascii="Times New Roman" w:hAnsi="Times New Roman" w:cs="Times New Roman"/>
        </w:rPr>
      </w:pPr>
      <w:r w:rsidRPr="007A0C4F">
        <w:rPr>
          <w:rFonts w:ascii="Times New Roman" w:hAnsi="Times New Roman" w:cs="Times New Roman"/>
        </w:rPr>
        <w:t>K   = Jumlah Variabel Independent</w:t>
      </w:r>
    </w:p>
    <w:p w:rsidR="007A0C4F" w:rsidRPr="007A0C4F" w:rsidRDefault="007A0C4F" w:rsidP="007A0C4F">
      <w:pPr>
        <w:pStyle w:val="ListParagraph"/>
        <w:spacing w:line="240" w:lineRule="auto"/>
        <w:ind w:left="0"/>
        <w:jc w:val="both"/>
        <w:rPr>
          <w:rFonts w:ascii="Times New Roman" w:hAnsi="Times New Roman" w:cs="Times New Roman"/>
        </w:rPr>
      </w:pPr>
      <w:r w:rsidRPr="007A0C4F">
        <w:rPr>
          <w:rFonts w:ascii="Times New Roman" w:hAnsi="Times New Roman" w:cs="Times New Roman"/>
        </w:rPr>
        <w:t>dL  = Batas Bawah Durbin Watson</w:t>
      </w:r>
    </w:p>
    <w:p w:rsidR="007A0C4F" w:rsidRPr="007A0C4F" w:rsidRDefault="007A0C4F" w:rsidP="007A0C4F">
      <w:pPr>
        <w:pStyle w:val="ListParagraph"/>
        <w:spacing w:line="240" w:lineRule="auto"/>
        <w:ind w:left="0"/>
        <w:jc w:val="both"/>
        <w:rPr>
          <w:rFonts w:ascii="Times New Roman" w:hAnsi="Times New Roman" w:cs="Times New Roman"/>
        </w:rPr>
      </w:pPr>
      <w:r w:rsidRPr="007A0C4F">
        <w:rPr>
          <w:rFonts w:ascii="Times New Roman" w:hAnsi="Times New Roman" w:cs="Times New Roman"/>
        </w:rPr>
        <w:t>dU = Batas Atas Durbin Watson</w:t>
      </w:r>
    </w:p>
    <w:p w:rsidR="007A0C4F" w:rsidRPr="007A0C4F" w:rsidRDefault="007A0C4F" w:rsidP="007A0C4F">
      <w:pPr>
        <w:spacing w:line="240" w:lineRule="auto"/>
        <w:jc w:val="both"/>
        <w:rPr>
          <w:rFonts w:ascii="Times New Roman" w:hAnsi="Times New Roman" w:cs="Times New Roman"/>
        </w:rPr>
      </w:pPr>
      <w:r w:rsidRPr="007A0C4F">
        <w:rPr>
          <w:rFonts w:ascii="Times New Roman" w:hAnsi="Times New Roman" w:cs="Times New Roman"/>
        </w:rPr>
        <w:lastRenderedPageBreak/>
        <w:t>Karena D-W terletak pada (du &lt; d &lt; 4 – du) =  1,651 &lt; 1,712 &lt;  2,349 maka dapat disimpulkan tidak ada autokorelasi atau tidak terdapat autokorelasi positif maupun negatif pada data yang diuji.</w:t>
      </w:r>
    </w:p>
    <w:p w:rsidR="007A0C4F" w:rsidRPr="007A0C4F" w:rsidRDefault="007A0C4F" w:rsidP="007A0C4F">
      <w:pPr>
        <w:pStyle w:val="ListParagraph"/>
        <w:numPr>
          <w:ilvl w:val="0"/>
          <w:numId w:val="41"/>
        </w:numPr>
        <w:spacing w:line="240" w:lineRule="auto"/>
        <w:ind w:left="426" w:hanging="426"/>
        <w:jc w:val="both"/>
        <w:rPr>
          <w:rFonts w:ascii="Times New Roman" w:hAnsi="Times New Roman" w:cs="Times New Roman"/>
        </w:rPr>
      </w:pPr>
      <w:r w:rsidRPr="007A0C4F">
        <w:rPr>
          <w:rFonts w:ascii="Times New Roman" w:hAnsi="Times New Roman" w:cs="Times New Roman"/>
        </w:rPr>
        <w:t>Adjusted R Square</w:t>
      </w:r>
    </w:p>
    <w:p w:rsidR="007A0C4F" w:rsidRPr="007A0C4F" w:rsidRDefault="007A0C4F" w:rsidP="007A0C4F">
      <w:pPr>
        <w:pStyle w:val="ListParagraph"/>
        <w:spacing w:line="240" w:lineRule="auto"/>
        <w:ind w:left="0"/>
        <w:jc w:val="both"/>
        <w:rPr>
          <w:rFonts w:ascii="Times New Roman" w:hAnsi="Times New Roman" w:cs="Times New Roman"/>
        </w:rPr>
      </w:pPr>
      <w:r w:rsidRPr="007A0C4F">
        <w:rPr>
          <w:rFonts w:ascii="Times New Roman" w:hAnsi="Times New Roman" w:cs="Times New Roman"/>
        </w:rPr>
        <w:t>Dari output model summary, diketahui nilai koefisien determinasi (R Square) sebesar 0,434 (nilai 0,434 adalah pengkuadratan dari koefisien korelasi atau R, yaitu 0,659 x 0,659 = 0,434). Besarnya angka koefisien determinasi (R Square) 0,434 sama dengan 43,4% angka tersebut mengandung arti bahwa Belanja Daerah dan Produk Domestik Regional Bruto terhadap Pendapatan Asli Daerah sebesar 43,4% sedangkan sisanya (100%-43,4% = 56,6%) di pengaruhi oleh variable lainnya. Besarnya pengaruh variable lain ini sering disebut sebagai eror (e). untuk menghitung nilai eror dapat digunakan rumus e = 1 – R2. Sebagai catatan, besanya nilai koefisien determinasi atau R Square hanya antara 0-1. Sementara jika dijumpai R Square bernilai minus (-) maka dapat dikatakan bahwa tidak terdapat pengaruh X terhadap Y. Semakin kecil nilai koefisien determinasi (R Square), maka ini artinya pengaruh variable bebas terhadap variable terikat semakin lemah. Sebaliknya, jika nilai R square semakin mendekati 1, maka pengaruh tersebut akan semakin kuat.</w:t>
      </w:r>
    </w:p>
    <w:p w:rsidR="007A0C4F" w:rsidRPr="007A0C4F" w:rsidRDefault="007A0C4F" w:rsidP="007A0C4F">
      <w:pPr>
        <w:pStyle w:val="ListParagraph"/>
        <w:numPr>
          <w:ilvl w:val="0"/>
          <w:numId w:val="41"/>
        </w:numPr>
        <w:spacing w:line="240" w:lineRule="auto"/>
        <w:ind w:left="426" w:hanging="426"/>
        <w:jc w:val="both"/>
        <w:rPr>
          <w:rFonts w:ascii="Times New Roman" w:hAnsi="Times New Roman" w:cs="Times New Roman"/>
        </w:rPr>
      </w:pPr>
      <w:r w:rsidRPr="007A0C4F">
        <w:rPr>
          <w:rFonts w:ascii="Times New Roman" w:hAnsi="Times New Roman" w:cs="Times New Roman"/>
        </w:rPr>
        <w:t>Uji Simultan (Uji F)</w:t>
      </w:r>
    </w:p>
    <w:p w:rsidR="007A0C4F" w:rsidRPr="007A0C4F" w:rsidRDefault="007A0C4F" w:rsidP="007A0C4F">
      <w:pPr>
        <w:spacing w:line="240" w:lineRule="auto"/>
        <w:jc w:val="both"/>
        <w:rPr>
          <w:rFonts w:ascii="Times New Roman" w:hAnsi="Times New Roman" w:cs="Times New Roman"/>
          <w:color w:val="000000"/>
        </w:rPr>
      </w:pPr>
      <w:r w:rsidRPr="007A0C4F">
        <w:rPr>
          <w:rFonts w:ascii="Times New Roman" w:hAnsi="Times New Roman" w:cs="Times New Roman"/>
          <w:color w:val="000000"/>
        </w:rPr>
        <w:t>Uji F (Uji Signifikan Simultan) digunakan untuk melihat apakah secara keseluruhan variabel independen mempunyai pengaruh terhadap variabel dependen. Untuk pengujian ini dilakukan dengan menggunakan hasil F hitung dibandingkan dengan F tabel dengan α = 0,05.</w:t>
      </w:r>
    </w:p>
    <w:p w:rsidR="007A0C4F" w:rsidRPr="007A0C4F" w:rsidRDefault="007A0C4F" w:rsidP="007A0C4F">
      <w:pPr>
        <w:widowControl w:val="0"/>
        <w:autoSpaceDE w:val="0"/>
        <w:autoSpaceDN w:val="0"/>
        <w:adjustRightInd w:val="0"/>
        <w:spacing w:after="0" w:line="240" w:lineRule="auto"/>
        <w:jc w:val="both"/>
        <w:rPr>
          <w:rFonts w:ascii="Times New Roman" w:hAnsi="Times New Roman" w:cs="Times New Roman"/>
        </w:rPr>
      </w:pPr>
      <w:r w:rsidRPr="007A0C4F">
        <w:rPr>
          <w:rFonts w:ascii="Times New Roman" w:hAnsi="Times New Roman" w:cs="Times New Roman"/>
        </w:rPr>
        <w:t>Nilai F-Hitung =  dan F-Tabel α;(k); (n-k-1) = 3,16</w:t>
      </w:r>
    </w:p>
    <w:p w:rsidR="007A0C4F" w:rsidRPr="007A0C4F" w:rsidRDefault="007A0C4F" w:rsidP="007A0C4F">
      <w:pPr>
        <w:widowControl w:val="0"/>
        <w:autoSpaceDE w:val="0"/>
        <w:autoSpaceDN w:val="0"/>
        <w:adjustRightInd w:val="0"/>
        <w:spacing w:after="0" w:line="240" w:lineRule="auto"/>
        <w:jc w:val="both"/>
        <w:rPr>
          <w:rFonts w:ascii="Times New Roman" w:hAnsi="Times New Roman" w:cs="Times New Roman"/>
        </w:rPr>
      </w:pPr>
      <w:r w:rsidRPr="007A0C4F">
        <w:rPr>
          <w:rFonts w:ascii="Times New Roman" w:hAnsi="Times New Roman" w:cs="Times New Roman"/>
        </w:rPr>
        <w:t>Keterangan :</w:t>
      </w:r>
    </w:p>
    <w:p w:rsidR="007A0C4F" w:rsidRPr="007A0C4F" w:rsidRDefault="007A0C4F" w:rsidP="007A0C4F">
      <w:pPr>
        <w:widowControl w:val="0"/>
        <w:autoSpaceDE w:val="0"/>
        <w:autoSpaceDN w:val="0"/>
        <w:adjustRightInd w:val="0"/>
        <w:spacing w:after="0" w:line="240" w:lineRule="auto"/>
        <w:jc w:val="both"/>
        <w:rPr>
          <w:rFonts w:ascii="Times New Roman" w:hAnsi="Times New Roman" w:cs="Times New Roman"/>
        </w:rPr>
      </w:pPr>
      <w:r w:rsidRPr="007A0C4F">
        <w:rPr>
          <w:rFonts w:ascii="Times New Roman" w:hAnsi="Times New Roman" w:cs="Times New Roman"/>
        </w:rPr>
        <w:t>k = jumlah variabel Independen (bebas)</w:t>
      </w:r>
    </w:p>
    <w:p w:rsidR="007A0C4F" w:rsidRPr="007A0C4F" w:rsidRDefault="007A0C4F" w:rsidP="007A0C4F">
      <w:pPr>
        <w:widowControl w:val="0"/>
        <w:autoSpaceDE w:val="0"/>
        <w:autoSpaceDN w:val="0"/>
        <w:adjustRightInd w:val="0"/>
        <w:spacing w:after="0" w:line="240" w:lineRule="auto"/>
        <w:jc w:val="both"/>
        <w:rPr>
          <w:rFonts w:ascii="Times New Roman" w:hAnsi="Times New Roman" w:cs="Times New Roman"/>
        </w:rPr>
      </w:pPr>
      <w:r w:rsidRPr="007A0C4F">
        <w:rPr>
          <w:rFonts w:ascii="Times New Roman" w:hAnsi="Times New Roman" w:cs="Times New Roman"/>
        </w:rPr>
        <w:t>n = jumlah responden atau sampel penelitian</w:t>
      </w:r>
    </w:p>
    <w:p w:rsidR="007A0C4F" w:rsidRPr="007A0C4F" w:rsidRDefault="007A0C4F" w:rsidP="007A0C4F">
      <w:pPr>
        <w:widowControl w:val="0"/>
        <w:autoSpaceDE w:val="0"/>
        <w:autoSpaceDN w:val="0"/>
        <w:adjustRightInd w:val="0"/>
        <w:spacing w:after="0" w:line="240" w:lineRule="auto"/>
        <w:jc w:val="both"/>
        <w:rPr>
          <w:rFonts w:ascii="Times New Roman" w:hAnsi="Times New Roman" w:cs="Times New Roman"/>
        </w:rPr>
      </w:pPr>
      <w:r w:rsidRPr="007A0C4F">
        <w:rPr>
          <w:rFonts w:ascii="Times New Roman" w:hAnsi="Times New Roman" w:cs="Times New Roman"/>
        </w:rPr>
        <w:t>α = tingkat signifikan atau kesalahan tertentu</w:t>
      </w:r>
    </w:p>
    <w:p w:rsidR="007A0C4F" w:rsidRPr="007A0C4F" w:rsidRDefault="007A0C4F" w:rsidP="007A0C4F">
      <w:pPr>
        <w:spacing w:line="240" w:lineRule="auto"/>
        <w:jc w:val="both"/>
        <w:rPr>
          <w:rFonts w:ascii="Times New Roman" w:hAnsi="Times New Roman" w:cs="Times New Roman"/>
        </w:rPr>
      </w:pPr>
      <w:r w:rsidRPr="007A0C4F">
        <w:rPr>
          <w:rFonts w:ascii="Times New Roman" w:hAnsi="Times New Roman" w:cs="Times New Roman"/>
        </w:rPr>
        <w:t xml:space="preserve">Dari hasil uji F (Anova) didapatkan nilai F-hitung &gt; F-tabel yaitu 21,898 &gt; 3,16 dengan nilai signifikan lebih kecil dari 0,05, yaitu sebesar 0,000. Hal ini berarti belanja daerah dan produk domestik regional bruto secara simultan berpengaruh terhadap </w:t>
      </w:r>
      <w:r w:rsidRPr="007A0C4F">
        <w:rPr>
          <w:rFonts w:ascii="Times New Roman" w:hAnsi="Times New Roman" w:cs="Times New Roman"/>
          <w:color w:val="000000"/>
        </w:rPr>
        <w:t>Pendapatan Asli Daerah</w:t>
      </w:r>
      <w:r w:rsidRPr="007A0C4F">
        <w:rPr>
          <w:rFonts w:ascii="Times New Roman" w:hAnsi="Times New Roman" w:cs="Times New Roman"/>
        </w:rPr>
        <w:t xml:space="preserve"> (PAD) Kabupaten Maros.</w:t>
      </w:r>
    </w:p>
    <w:p w:rsidR="007A0C4F" w:rsidRPr="007A0C4F" w:rsidRDefault="007A0C4F" w:rsidP="007A0C4F">
      <w:pPr>
        <w:pStyle w:val="ListParagraph"/>
        <w:numPr>
          <w:ilvl w:val="0"/>
          <w:numId w:val="41"/>
        </w:numPr>
        <w:spacing w:line="240" w:lineRule="auto"/>
        <w:ind w:left="426" w:hanging="426"/>
        <w:jc w:val="both"/>
        <w:rPr>
          <w:rFonts w:ascii="Times New Roman" w:hAnsi="Times New Roman" w:cs="Times New Roman"/>
        </w:rPr>
      </w:pPr>
      <w:r w:rsidRPr="007A0C4F">
        <w:rPr>
          <w:rFonts w:ascii="Times New Roman" w:hAnsi="Times New Roman" w:cs="Times New Roman"/>
        </w:rPr>
        <w:t>Uji Parsial (Uji t)</w:t>
      </w:r>
    </w:p>
    <w:p w:rsidR="007A0C4F" w:rsidRPr="007A0C4F" w:rsidRDefault="007A0C4F" w:rsidP="007A0C4F">
      <w:pPr>
        <w:pStyle w:val="ListParagraph"/>
        <w:spacing w:line="240" w:lineRule="auto"/>
        <w:ind w:left="0"/>
        <w:jc w:val="both"/>
        <w:rPr>
          <w:rFonts w:ascii="Times New Roman" w:hAnsi="Times New Roman" w:cs="Times New Roman"/>
          <w:color w:val="000000"/>
        </w:rPr>
      </w:pPr>
      <w:r w:rsidRPr="007A0C4F">
        <w:rPr>
          <w:rFonts w:ascii="Times New Roman" w:hAnsi="Times New Roman" w:cs="Times New Roman"/>
          <w:color w:val="000000"/>
        </w:rPr>
        <w:t>Uji t digunakan untuk melihat seberapa jauh pengaruh satu variabel independen secara individual terhadap variabel dependen. Pengujian dilakukan dengan menggunakan hasil t hitung dibandingkan dengan t tabel dengan α = 0,05</w:t>
      </w:r>
    </w:p>
    <w:p w:rsidR="007A0C4F" w:rsidRPr="007A0C4F" w:rsidRDefault="007A0C4F" w:rsidP="007A0C4F">
      <w:pPr>
        <w:spacing w:after="0" w:line="240" w:lineRule="auto"/>
        <w:jc w:val="both"/>
        <w:rPr>
          <w:rFonts w:ascii="Times New Roman" w:hAnsi="Times New Roman" w:cs="Times New Roman"/>
        </w:rPr>
      </w:pPr>
      <w:r w:rsidRPr="007A0C4F">
        <w:rPr>
          <w:rFonts w:ascii="Times New Roman" w:hAnsi="Times New Roman" w:cs="Times New Roman"/>
        </w:rPr>
        <w:t>Dengan Nilai t-tabel (α; n-k-1) = 1,672</w:t>
      </w:r>
    </w:p>
    <w:p w:rsidR="007A0C4F" w:rsidRPr="007A0C4F" w:rsidRDefault="007A0C4F" w:rsidP="007A0C4F">
      <w:pPr>
        <w:widowControl w:val="0"/>
        <w:autoSpaceDE w:val="0"/>
        <w:autoSpaceDN w:val="0"/>
        <w:adjustRightInd w:val="0"/>
        <w:spacing w:after="0" w:line="240" w:lineRule="auto"/>
        <w:jc w:val="both"/>
        <w:rPr>
          <w:rFonts w:ascii="Times New Roman" w:hAnsi="Times New Roman" w:cs="Times New Roman"/>
        </w:rPr>
      </w:pPr>
      <w:r w:rsidRPr="007A0C4F">
        <w:rPr>
          <w:rFonts w:ascii="Times New Roman" w:hAnsi="Times New Roman" w:cs="Times New Roman"/>
        </w:rPr>
        <w:t xml:space="preserve">Uji Hipotesis </w:t>
      </w:r>
    </w:p>
    <w:p w:rsidR="007A0C4F" w:rsidRPr="007A0C4F" w:rsidRDefault="007A0C4F" w:rsidP="007A0C4F">
      <w:pPr>
        <w:pStyle w:val="ListParagraph"/>
        <w:widowControl w:val="0"/>
        <w:numPr>
          <w:ilvl w:val="0"/>
          <w:numId w:val="34"/>
        </w:numPr>
        <w:autoSpaceDE w:val="0"/>
        <w:autoSpaceDN w:val="0"/>
        <w:adjustRightInd w:val="0"/>
        <w:spacing w:after="0" w:line="240" w:lineRule="auto"/>
        <w:ind w:left="360"/>
        <w:jc w:val="both"/>
        <w:rPr>
          <w:rFonts w:ascii="Times New Roman" w:hAnsi="Times New Roman" w:cs="Times New Roman"/>
          <w:color w:val="000000"/>
        </w:rPr>
      </w:pPr>
      <w:r w:rsidRPr="007A0C4F">
        <w:rPr>
          <w:rFonts w:ascii="Times New Roman" w:hAnsi="Times New Roman" w:cs="Times New Roman"/>
          <w:color w:val="000000"/>
        </w:rPr>
        <w:t xml:space="preserve">Hipotesis pertama adalah Belanja Daerah berpengaruh terhadap Pendapatan Asli Daerah. Nilai t hitung adalah </w:t>
      </w:r>
      <w:r w:rsidRPr="007A0C4F">
        <w:rPr>
          <w:rFonts w:ascii="Times New Roman" w:hAnsi="Times New Roman" w:cs="Times New Roman"/>
        </w:rPr>
        <w:t>4,778</w:t>
      </w:r>
      <w:r w:rsidRPr="007A0C4F">
        <w:rPr>
          <w:rFonts w:ascii="Times New Roman" w:hAnsi="Times New Roman" w:cs="Times New Roman"/>
          <w:color w:val="000000"/>
        </w:rPr>
        <w:t xml:space="preserve"> dan nilai t-tabel </w:t>
      </w:r>
      <w:r w:rsidRPr="007A0C4F">
        <w:rPr>
          <w:rFonts w:ascii="Times New Roman" w:hAnsi="Times New Roman" w:cs="Times New Roman"/>
        </w:rPr>
        <w:t xml:space="preserve">1,672 </w:t>
      </w:r>
      <w:r w:rsidRPr="007A0C4F">
        <w:rPr>
          <w:rFonts w:ascii="Times New Roman" w:hAnsi="Times New Roman" w:cs="Times New Roman"/>
          <w:color w:val="000000"/>
        </w:rPr>
        <w:t>dengan α = 0,05. Hal ini menunjukan bahwa t-hitung &gt; t-tabel yaitu t-hitung</w:t>
      </w:r>
      <w:r w:rsidRPr="007A0C4F">
        <w:rPr>
          <w:rFonts w:ascii="Times New Roman" w:hAnsi="Times New Roman" w:cs="Times New Roman"/>
        </w:rPr>
        <w:t xml:space="preserve"> 4,778</w:t>
      </w:r>
      <w:r w:rsidRPr="007A0C4F">
        <w:rPr>
          <w:rFonts w:ascii="Times New Roman" w:hAnsi="Times New Roman" w:cs="Times New Roman"/>
          <w:color w:val="000000"/>
        </w:rPr>
        <w:t xml:space="preserve">&gt; t-tabel </w:t>
      </w:r>
      <w:r w:rsidRPr="007A0C4F">
        <w:rPr>
          <w:rFonts w:ascii="Times New Roman" w:hAnsi="Times New Roman" w:cs="Times New Roman"/>
        </w:rPr>
        <w:t>1,672</w:t>
      </w:r>
      <w:r w:rsidRPr="007A0C4F">
        <w:rPr>
          <w:rFonts w:ascii="Times New Roman" w:hAnsi="Times New Roman" w:cs="Times New Roman"/>
          <w:color w:val="000000"/>
        </w:rPr>
        <w:t xml:space="preserve"> dan nilai t bertanda positif dengan nilai sig. lebih kecil dari  0,005 yaitu 0,000 menunjukkan bahwa Belanja Daerah (X-1) mempunyai pengaruh dan signifikan terhadap Pendapatan Asli Daerah. Hasil tersebut menunjukkan bahwa hipotesis pertama diterima yaitu Belanja Daerah berpengaruh dan signifikan terhadap Pendapatan Asli Daerah Kabupaten Maros. </w:t>
      </w:r>
    </w:p>
    <w:p w:rsidR="007A0C4F" w:rsidRDefault="007A0C4F" w:rsidP="007A0C4F">
      <w:pPr>
        <w:pStyle w:val="ListParagraph"/>
        <w:spacing w:line="240" w:lineRule="auto"/>
        <w:ind w:left="0"/>
        <w:jc w:val="both"/>
        <w:rPr>
          <w:rFonts w:ascii="Times New Roman" w:hAnsi="Times New Roman" w:cs="Times New Roman"/>
          <w:color w:val="000000"/>
        </w:rPr>
      </w:pPr>
      <w:r w:rsidRPr="007A0C4F">
        <w:rPr>
          <w:rFonts w:ascii="Times New Roman" w:hAnsi="Times New Roman" w:cs="Times New Roman"/>
          <w:color w:val="000000"/>
        </w:rPr>
        <w:lastRenderedPageBreak/>
        <w:t xml:space="preserve">Hipotesis kedua adalah </w:t>
      </w:r>
      <w:r w:rsidRPr="007A0C4F">
        <w:rPr>
          <w:rFonts w:ascii="Times New Roman" w:hAnsi="Times New Roman" w:cs="Times New Roman"/>
        </w:rPr>
        <w:t>Produk Domestik Regional Bruto</w:t>
      </w:r>
      <w:r w:rsidRPr="007A0C4F">
        <w:rPr>
          <w:rFonts w:ascii="Times New Roman" w:hAnsi="Times New Roman" w:cs="Times New Roman"/>
          <w:color w:val="000000"/>
        </w:rPr>
        <w:t xml:space="preserve"> berpengaruh terhadap Pendapatan Asli Daerah. Nilai t-hitung adalah </w:t>
      </w:r>
      <w:r w:rsidRPr="007A0C4F">
        <w:rPr>
          <w:rFonts w:ascii="Times New Roman" w:hAnsi="Times New Roman" w:cs="Times New Roman"/>
        </w:rPr>
        <w:t>4,023</w:t>
      </w:r>
      <w:r w:rsidRPr="007A0C4F">
        <w:rPr>
          <w:rFonts w:ascii="Times New Roman" w:hAnsi="Times New Roman" w:cs="Times New Roman"/>
          <w:color w:val="000000"/>
        </w:rPr>
        <w:t xml:space="preserve"> dan nilai t-tabel </w:t>
      </w:r>
      <w:r w:rsidRPr="007A0C4F">
        <w:rPr>
          <w:rFonts w:ascii="Times New Roman" w:hAnsi="Times New Roman" w:cs="Times New Roman"/>
        </w:rPr>
        <w:t>1,672</w:t>
      </w:r>
      <w:r w:rsidRPr="007A0C4F">
        <w:rPr>
          <w:rFonts w:ascii="Times New Roman" w:hAnsi="Times New Roman" w:cs="Times New Roman"/>
          <w:color w:val="000000"/>
        </w:rPr>
        <w:t xml:space="preserve"> dengan α = 0,05. Hal ini menunjukan bahwa t-hitung &gt; t-tabel yaitu t-hitung </w:t>
      </w:r>
      <w:r w:rsidRPr="007A0C4F">
        <w:rPr>
          <w:rFonts w:ascii="Times New Roman" w:hAnsi="Times New Roman" w:cs="Times New Roman"/>
        </w:rPr>
        <w:t>4,023</w:t>
      </w:r>
      <w:r w:rsidRPr="007A0C4F">
        <w:rPr>
          <w:rFonts w:ascii="Times New Roman" w:hAnsi="Times New Roman" w:cs="Times New Roman"/>
          <w:color w:val="000000"/>
        </w:rPr>
        <w:t xml:space="preserve">&gt; t-tabel </w:t>
      </w:r>
      <w:r w:rsidRPr="007A0C4F">
        <w:rPr>
          <w:rFonts w:ascii="Times New Roman" w:hAnsi="Times New Roman" w:cs="Times New Roman"/>
        </w:rPr>
        <w:t xml:space="preserve">1,672 dan </w:t>
      </w:r>
      <w:r w:rsidRPr="007A0C4F">
        <w:rPr>
          <w:rFonts w:ascii="Times New Roman" w:hAnsi="Times New Roman" w:cs="Times New Roman"/>
          <w:color w:val="000000"/>
        </w:rPr>
        <w:t xml:space="preserve">nilai t bertanda positif dengan nilai sig. lebih kecil dari  0,005 yaitu 0,000 menunjukkan bahwa </w:t>
      </w:r>
      <w:r w:rsidRPr="007A0C4F">
        <w:rPr>
          <w:rFonts w:ascii="Times New Roman" w:hAnsi="Times New Roman" w:cs="Times New Roman"/>
        </w:rPr>
        <w:t>Produk Domestik Regional Bruto</w:t>
      </w:r>
      <w:r w:rsidRPr="007A0C4F">
        <w:rPr>
          <w:rFonts w:ascii="Times New Roman" w:hAnsi="Times New Roman" w:cs="Times New Roman"/>
          <w:color w:val="000000"/>
        </w:rPr>
        <w:t xml:space="preserve"> (X-2) mempunyai pengaruh dan signifikan terhadap Pendapatan Asli Daerah. Hasil tersebut menunjukkan bahwa hipotesis pertama diterima yaitu </w:t>
      </w:r>
      <w:r w:rsidRPr="007A0C4F">
        <w:rPr>
          <w:rFonts w:ascii="Times New Roman" w:hAnsi="Times New Roman" w:cs="Times New Roman"/>
        </w:rPr>
        <w:t>Produk domestik regional bruto</w:t>
      </w:r>
      <w:r w:rsidRPr="007A0C4F">
        <w:rPr>
          <w:rFonts w:ascii="Times New Roman" w:hAnsi="Times New Roman" w:cs="Times New Roman"/>
          <w:color w:val="000000"/>
        </w:rPr>
        <w:t xml:space="preserve"> berpengaruh dan signifikan terhadap Pendapatan Asli Daerah Kabupaten Maros.</w:t>
      </w:r>
    </w:p>
    <w:p w:rsidR="00A5782E" w:rsidRDefault="00A5782E" w:rsidP="007A0C4F">
      <w:pPr>
        <w:pStyle w:val="ListParagraph"/>
        <w:spacing w:line="240" w:lineRule="auto"/>
        <w:ind w:left="0"/>
        <w:jc w:val="both"/>
        <w:rPr>
          <w:rFonts w:ascii="Times New Roman" w:hAnsi="Times New Roman" w:cs="Times New Roman"/>
          <w:color w:val="000000"/>
        </w:rPr>
      </w:pPr>
    </w:p>
    <w:p w:rsidR="00A5782E" w:rsidRDefault="00A5782E" w:rsidP="007A0C4F">
      <w:pPr>
        <w:pStyle w:val="ListParagraph"/>
        <w:spacing w:line="240" w:lineRule="auto"/>
        <w:ind w:left="0"/>
        <w:jc w:val="both"/>
        <w:rPr>
          <w:rFonts w:ascii="Times New Roman" w:hAnsi="Times New Roman" w:cs="Times New Roman"/>
          <w:color w:val="000000"/>
        </w:rPr>
      </w:pPr>
    </w:p>
    <w:p w:rsidR="00A5782E" w:rsidRDefault="00A5782E" w:rsidP="007A0C4F">
      <w:pPr>
        <w:pStyle w:val="ListParagraph"/>
        <w:spacing w:line="240" w:lineRule="auto"/>
        <w:ind w:left="0"/>
        <w:jc w:val="both"/>
        <w:rPr>
          <w:rFonts w:ascii="Times New Roman" w:hAnsi="Times New Roman" w:cs="Times New Roman"/>
          <w:color w:val="000000"/>
        </w:rPr>
      </w:pPr>
    </w:p>
    <w:p w:rsidR="007A0C4F" w:rsidRDefault="007A0C4F" w:rsidP="00A5782E">
      <w:pPr>
        <w:pStyle w:val="ListParagraph"/>
        <w:widowControl w:val="0"/>
        <w:autoSpaceDE w:val="0"/>
        <w:autoSpaceDN w:val="0"/>
        <w:adjustRightInd w:val="0"/>
        <w:spacing w:after="0" w:line="480" w:lineRule="auto"/>
        <w:ind w:left="2880" w:firstLine="720"/>
        <w:rPr>
          <w:rFonts w:ascii="Times New Roman" w:hAnsi="Times New Roman" w:cs="Times New Roman"/>
          <w:b/>
          <w:color w:val="000000"/>
          <w:sz w:val="24"/>
          <w:szCs w:val="24"/>
        </w:rPr>
      </w:pPr>
      <w:r w:rsidRPr="0022764E">
        <w:rPr>
          <w:rFonts w:ascii="Times New Roman" w:hAnsi="Times New Roman" w:cs="Times New Roman"/>
          <w:b/>
          <w:color w:val="000000"/>
          <w:sz w:val="24"/>
          <w:szCs w:val="24"/>
        </w:rPr>
        <w:t>Pembahasan</w:t>
      </w:r>
    </w:p>
    <w:p w:rsidR="007A0C4F" w:rsidRPr="00727C44" w:rsidRDefault="007A0C4F" w:rsidP="007A0C4F">
      <w:pPr>
        <w:widowControl w:val="0"/>
        <w:autoSpaceDE w:val="0"/>
        <w:autoSpaceDN w:val="0"/>
        <w:adjustRightInd w:val="0"/>
        <w:spacing w:after="0" w:line="240" w:lineRule="auto"/>
        <w:ind w:left="360"/>
        <w:jc w:val="center"/>
        <w:rPr>
          <w:rFonts w:ascii="Times New Roman" w:hAnsi="Times New Roman" w:cs="Times New Roman"/>
          <w:b/>
          <w:color w:val="000000"/>
          <w:sz w:val="24"/>
          <w:szCs w:val="24"/>
        </w:rPr>
      </w:pPr>
    </w:p>
    <w:p w:rsidR="007A0C4F" w:rsidRPr="00A5782E" w:rsidRDefault="007A0C4F" w:rsidP="007A0C4F">
      <w:pPr>
        <w:widowControl w:val="0"/>
        <w:tabs>
          <w:tab w:val="left" w:pos="0"/>
          <w:tab w:val="left" w:pos="270"/>
        </w:tabs>
        <w:autoSpaceDE w:val="0"/>
        <w:autoSpaceDN w:val="0"/>
        <w:adjustRightInd w:val="0"/>
        <w:spacing w:after="0" w:line="240" w:lineRule="auto"/>
        <w:ind w:firstLine="630"/>
        <w:jc w:val="both"/>
        <w:rPr>
          <w:rFonts w:ascii="Times New Roman" w:hAnsi="Times New Roman" w:cs="Times New Roman"/>
          <w:color w:val="000000"/>
        </w:rPr>
      </w:pPr>
      <w:r w:rsidRPr="00A5782E">
        <w:rPr>
          <w:rFonts w:ascii="Times New Roman" w:hAnsi="Times New Roman" w:cs="Times New Roman"/>
          <w:color w:val="000000"/>
        </w:rPr>
        <w:t xml:space="preserve">Penelitian ini menggunakan pengujian regresi berganda, </w:t>
      </w:r>
      <w:r w:rsidRPr="00A5782E">
        <w:rPr>
          <w:rFonts w:ascii="Times New Roman" w:hAnsi="Times New Roman" w:cs="Times New Roman"/>
        </w:rPr>
        <w:t>asumsi klasik dan uji hipotesis</w:t>
      </w:r>
      <w:r w:rsidRPr="00A5782E">
        <w:rPr>
          <w:rFonts w:ascii="Times New Roman" w:hAnsi="Times New Roman" w:cs="Times New Roman"/>
          <w:color w:val="000000"/>
        </w:rPr>
        <w:t xml:space="preserve"> terhadap Pendapatan Asli Daerah (PAD). Ada 2 (Empat) variabel yang diuji, yaitu Belanja Daerah dan </w:t>
      </w:r>
      <w:r w:rsidRPr="00A5782E">
        <w:rPr>
          <w:rFonts w:ascii="Times New Roman" w:hAnsi="Times New Roman" w:cs="Times New Roman"/>
        </w:rPr>
        <w:t>Produk Domestik Regional Bruto</w:t>
      </w:r>
      <w:r w:rsidRPr="00A5782E">
        <w:rPr>
          <w:rFonts w:ascii="Times New Roman" w:hAnsi="Times New Roman" w:cs="Times New Roman"/>
          <w:color w:val="000000"/>
        </w:rPr>
        <w:t xml:space="preserve"> sebagai variabel independen. Dari pengujian asumsi klasik, diketahui bahwa syarat-syarat pengujian asumsi klasik telah terpenuhi. Syarat-syarat yang harus dipenuhi adalah data tesebut terdistribusi secara normal, tidak mengandung heteroskedastisitas, multikolineritas, dan autokorelasi. Pada uji ke dua variabel independent dapat masuk model regresi dan dapat dilakukan uji hipotesis. Pada pengujian hipotesis diketahui bahwa terdapat pengaruh Belanja Daerah dan </w:t>
      </w:r>
      <w:r w:rsidRPr="00A5782E">
        <w:rPr>
          <w:rFonts w:ascii="Times New Roman" w:hAnsi="Times New Roman" w:cs="Times New Roman"/>
        </w:rPr>
        <w:t>Produk domestik regional bruto</w:t>
      </w:r>
      <w:r w:rsidRPr="00A5782E">
        <w:rPr>
          <w:rFonts w:ascii="Times New Roman" w:hAnsi="Times New Roman" w:cs="Times New Roman"/>
          <w:color w:val="000000"/>
        </w:rPr>
        <w:t xml:space="preserve"> sebesar 41,5% terhadap Pendapatan Asli Daerah, kemudian pada uji F dan uji t didapatkan hasil bahwa semua variabel independen berpengaruh secara simultan dan parsial terhadap variabel dependen.</w:t>
      </w:r>
    </w:p>
    <w:p w:rsidR="007A0C4F" w:rsidRPr="00A5782E" w:rsidRDefault="007A0C4F" w:rsidP="007A0C4F">
      <w:pPr>
        <w:widowControl w:val="0"/>
        <w:tabs>
          <w:tab w:val="left" w:pos="0"/>
          <w:tab w:val="left" w:pos="270"/>
        </w:tabs>
        <w:autoSpaceDE w:val="0"/>
        <w:autoSpaceDN w:val="0"/>
        <w:adjustRightInd w:val="0"/>
        <w:spacing w:after="0" w:line="240" w:lineRule="auto"/>
        <w:ind w:firstLine="630"/>
        <w:jc w:val="both"/>
        <w:rPr>
          <w:rFonts w:ascii="Times New Roman" w:hAnsi="Times New Roman" w:cs="Times New Roman"/>
          <w:color w:val="000000"/>
        </w:rPr>
      </w:pPr>
    </w:p>
    <w:p w:rsidR="007A0C4F" w:rsidRPr="00A5782E" w:rsidRDefault="007A0C4F" w:rsidP="007A0C4F">
      <w:pPr>
        <w:pStyle w:val="ListParagraph"/>
        <w:widowControl w:val="0"/>
        <w:numPr>
          <w:ilvl w:val="0"/>
          <w:numId w:val="46"/>
        </w:numPr>
        <w:tabs>
          <w:tab w:val="left" w:pos="270"/>
        </w:tabs>
        <w:autoSpaceDE w:val="0"/>
        <w:autoSpaceDN w:val="0"/>
        <w:adjustRightInd w:val="0"/>
        <w:spacing w:after="0" w:line="240" w:lineRule="auto"/>
        <w:ind w:left="360"/>
        <w:jc w:val="both"/>
        <w:rPr>
          <w:rFonts w:ascii="Times New Roman" w:hAnsi="Times New Roman" w:cs="Times New Roman"/>
          <w:b/>
          <w:color w:val="000000"/>
        </w:rPr>
      </w:pPr>
      <w:r w:rsidRPr="00A5782E">
        <w:rPr>
          <w:rFonts w:ascii="Times New Roman" w:hAnsi="Times New Roman" w:cs="Times New Roman"/>
          <w:b/>
          <w:color w:val="000000"/>
        </w:rPr>
        <w:t>Analisis Belanja DaerahTerhadap Pendapatan Asli Daerah</w:t>
      </w:r>
    </w:p>
    <w:p w:rsidR="007A0C4F" w:rsidRPr="00A5782E" w:rsidRDefault="007A0C4F" w:rsidP="007A0C4F">
      <w:pPr>
        <w:pStyle w:val="ListParagraph"/>
        <w:widowControl w:val="0"/>
        <w:tabs>
          <w:tab w:val="left" w:pos="270"/>
        </w:tabs>
        <w:autoSpaceDE w:val="0"/>
        <w:autoSpaceDN w:val="0"/>
        <w:adjustRightInd w:val="0"/>
        <w:spacing w:after="0" w:line="240" w:lineRule="auto"/>
        <w:ind w:left="360"/>
        <w:jc w:val="both"/>
        <w:rPr>
          <w:rFonts w:ascii="Times New Roman" w:hAnsi="Times New Roman" w:cs="Times New Roman"/>
          <w:b/>
          <w:color w:val="000000"/>
        </w:rPr>
      </w:pPr>
    </w:p>
    <w:p w:rsidR="007A0C4F" w:rsidRPr="00A5782E" w:rsidRDefault="007A0C4F" w:rsidP="007A0C4F">
      <w:pPr>
        <w:pStyle w:val="ListParagraph"/>
        <w:widowControl w:val="0"/>
        <w:autoSpaceDE w:val="0"/>
        <w:autoSpaceDN w:val="0"/>
        <w:adjustRightInd w:val="0"/>
        <w:spacing w:after="0" w:line="240" w:lineRule="auto"/>
        <w:ind w:left="0" w:firstLine="720"/>
        <w:jc w:val="both"/>
        <w:rPr>
          <w:rFonts w:ascii="Times New Roman" w:hAnsi="Times New Roman" w:cs="Times New Roman"/>
          <w:color w:val="000000"/>
        </w:rPr>
      </w:pPr>
      <w:r w:rsidRPr="00A5782E">
        <w:rPr>
          <w:rFonts w:ascii="Times New Roman" w:hAnsi="Times New Roman" w:cs="Times New Roman"/>
          <w:color w:val="000000"/>
        </w:rPr>
        <w:t>Belanja daerah menurut undang-undang No. 23 tahun 2002 adalah kewajiban pemerintah daerah yang diakui sebagai pengurang nilai kekayaan bersih pada tahun anggaran yang bersangkutan.  Belanja daerah dipergunakan dalam rangka pelaksanaan urusan pemerintahaan yang menjadi kewenangan provinsi atau kabupaten /kota yang tersiri dari urusan wajib dan urusan pilihan yang ditetapkan berdasarkan peraturan perundang-undangan.</w:t>
      </w:r>
    </w:p>
    <w:p w:rsidR="007A0C4F" w:rsidRPr="00A5782E" w:rsidRDefault="007A0C4F" w:rsidP="007A0C4F">
      <w:pPr>
        <w:widowControl w:val="0"/>
        <w:autoSpaceDE w:val="0"/>
        <w:autoSpaceDN w:val="0"/>
        <w:adjustRightInd w:val="0"/>
        <w:spacing w:after="0" w:line="240" w:lineRule="auto"/>
        <w:ind w:firstLine="720"/>
        <w:jc w:val="both"/>
        <w:rPr>
          <w:rFonts w:ascii="Times New Roman" w:hAnsi="Times New Roman" w:cs="Times New Roman"/>
        </w:rPr>
      </w:pPr>
      <w:r w:rsidRPr="00A5782E">
        <w:rPr>
          <w:rFonts w:ascii="Times New Roman" w:hAnsi="Times New Roman" w:cs="Times New Roman"/>
        </w:rPr>
        <w:t>Belanja daerah pada Kabupaten Maros terdiri dari belanja operasi, belanja modal, belanja tidak terduga serta transfer bagi hasil ke desa. Belanja tersebut yang dikeluarkan oleh pemda mempunyai pengaruh signifikan terhadap penerimaan pendapatan asli daerah. Hal ini bisa dikatakan ada kemungkinan dengan dianggarkannya belanja daerah tersebut akan dapat memperbaiki infrastruktur, kualitas dan kinerja pegawai pemda yang akhirnya akan meningkatkan pendapatan asli daerah. Anggaran setiap belanja tersebut perlu tepat sasaran dan dikontrol supaya tidak diselewengkan sehingga dapat meningkatkan PAD dan pasti akan meningkatkan kesejahteraan masyarakat. Pemanfaatan belanja yang efisien, efektif dan ekonomis agar belanja dapat maksimalkan fungsinya demi meningkatkan PAD. Ketika PAD disuatu daerah meningkat dan tinggi maka ketergantungan daerah dengan pusat akan menurut dan perwujudan daerah yang mandiri akan terwujud, ketika daerah mandiri dan dapat mengelola keuangan dengan baik maka masyarakat akan makmur dan sejahtera.</w:t>
      </w:r>
    </w:p>
    <w:p w:rsidR="007A0C4F" w:rsidRPr="00A5782E" w:rsidRDefault="007A0C4F" w:rsidP="007A0C4F">
      <w:pPr>
        <w:widowControl w:val="0"/>
        <w:autoSpaceDE w:val="0"/>
        <w:autoSpaceDN w:val="0"/>
        <w:adjustRightInd w:val="0"/>
        <w:spacing w:after="0" w:line="240" w:lineRule="auto"/>
        <w:ind w:firstLine="720"/>
        <w:jc w:val="both"/>
        <w:rPr>
          <w:rFonts w:ascii="Times New Roman" w:hAnsi="Times New Roman" w:cs="Times New Roman"/>
        </w:rPr>
      </w:pPr>
      <w:r w:rsidRPr="00A5782E">
        <w:rPr>
          <w:rFonts w:ascii="Times New Roman" w:hAnsi="Times New Roman" w:cs="Times New Roman"/>
        </w:rPr>
        <w:t xml:space="preserve">Berdasarkan hasil pengujian yang telah dilakukan, dapat diketahui bahwa belanja daerah berpengaruh positif dan signifikan terhadap realisasi pendapatan asli daerah. Hal tersebut dapat dilihat pada hasil perhitungan uji t yang menunjukkan bahwa belanja </w:t>
      </w:r>
      <w:r w:rsidRPr="00A5782E">
        <w:rPr>
          <w:rFonts w:ascii="Times New Roman" w:hAnsi="Times New Roman" w:cs="Times New Roman"/>
        </w:rPr>
        <w:lastRenderedPageBreak/>
        <w:t xml:space="preserve">daerah memiliki nilai positif dan nilai signifikansi yang lebih kecil dari 0,005 yaitu 0,000. </w:t>
      </w:r>
    </w:p>
    <w:p w:rsidR="007A0C4F" w:rsidRPr="00A5782E" w:rsidRDefault="007A0C4F" w:rsidP="007A0C4F">
      <w:pPr>
        <w:widowControl w:val="0"/>
        <w:autoSpaceDE w:val="0"/>
        <w:autoSpaceDN w:val="0"/>
        <w:adjustRightInd w:val="0"/>
        <w:spacing w:after="0" w:line="240" w:lineRule="auto"/>
        <w:ind w:firstLine="720"/>
        <w:jc w:val="both"/>
        <w:rPr>
          <w:rFonts w:ascii="Times New Roman" w:hAnsi="Times New Roman" w:cs="Times New Roman"/>
        </w:rPr>
      </w:pPr>
      <w:r w:rsidRPr="00A5782E">
        <w:rPr>
          <w:rFonts w:ascii="Times New Roman" w:hAnsi="Times New Roman" w:cs="Times New Roman"/>
        </w:rPr>
        <w:t>Oleh karena itu, hipotesis awal dalam penelitian ini yang menyatakan bahwa Belanja Daerah berpengaruh positif dan signifikan terhadap Pendapatan Asli Daerah (PAD) terbukti dan dapat diterima.</w:t>
      </w:r>
    </w:p>
    <w:p w:rsidR="007A0C4F" w:rsidRPr="00A5782E" w:rsidRDefault="007A0C4F" w:rsidP="007A0C4F">
      <w:pPr>
        <w:widowControl w:val="0"/>
        <w:autoSpaceDE w:val="0"/>
        <w:autoSpaceDN w:val="0"/>
        <w:adjustRightInd w:val="0"/>
        <w:spacing w:after="0" w:line="240" w:lineRule="auto"/>
        <w:ind w:firstLine="720"/>
        <w:jc w:val="both"/>
        <w:rPr>
          <w:rFonts w:ascii="Times New Roman" w:hAnsi="Times New Roman" w:cs="Times New Roman"/>
          <w:color w:val="FF0000"/>
        </w:rPr>
      </w:pPr>
    </w:p>
    <w:p w:rsidR="007A0C4F" w:rsidRPr="00A5782E" w:rsidRDefault="007A0C4F" w:rsidP="007A0C4F">
      <w:pPr>
        <w:pStyle w:val="ListParagraph"/>
        <w:widowControl w:val="0"/>
        <w:numPr>
          <w:ilvl w:val="0"/>
          <w:numId w:val="46"/>
        </w:numPr>
        <w:autoSpaceDE w:val="0"/>
        <w:autoSpaceDN w:val="0"/>
        <w:adjustRightInd w:val="0"/>
        <w:spacing w:after="0" w:line="240" w:lineRule="auto"/>
        <w:ind w:left="270" w:hanging="270"/>
        <w:jc w:val="both"/>
        <w:rPr>
          <w:rFonts w:ascii="Times New Roman" w:hAnsi="Times New Roman" w:cs="Times New Roman"/>
          <w:b/>
          <w:color w:val="000000"/>
        </w:rPr>
      </w:pPr>
      <w:r w:rsidRPr="00A5782E">
        <w:rPr>
          <w:rFonts w:ascii="Times New Roman" w:hAnsi="Times New Roman" w:cs="Times New Roman"/>
          <w:b/>
          <w:color w:val="000000"/>
        </w:rPr>
        <w:t xml:space="preserve">Analisis </w:t>
      </w:r>
      <w:r w:rsidRPr="00A5782E">
        <w:rPr>
          <w:rFonts w:ascii="Times New Roman" w:hAnsi="Times New Roman" w:cs="Times New Roman"/>
          <w:b/>
        </w:rPr>
        <w:t>Produk Domestik Regional Bruto</w:t>
      </w:r>
      <w:r w:rsidRPr="00A5782E">
        <w:rPr>
          <w:rFonts w:ascii="Times New Roman" w:hAnsi="Times New Roman" w:cs="Times New Roman"/>
          <w:b/>
          <w:color w:val="000000"/>
        </w:rPr>
        <w:t xml:space="preserve"> Terhadap Pendapatan Asli Daerah</w:t>
      </w:r>
    </w:p>
    <w:p w:rsidR="007A0C4F" w:rsidRPr="00A5782E" w:rsidRDefault="007A0C4F" w:rsidP="007A0C4F">
      <w:pPr>
        <w:pStyle w:val="ListParagraph"/>
        <w:widowControl w:val="0"/>
        <w:autoSpaceDE w:val="0"/>
        <w:autoSpaceDN w:val="0"/>
        <w:adjustRightInd w:val="0"/>
        <w:spacing w:after="0" w:line="240" w:lineRule="auto"/>
        <w:ind w:left="270"/>
        <w:jc w:val="both"/>
        <w:rPr>
          <w:rFonts w:ascii="Times New Roman" w:hAnsi="Times New Roman" w:cs="Times New Roman"/>
          <w:b/>
          <w:color w:val="000000"/>
        </w:rPr>
      </w:pPr>
    </w:p>
    <w:p w:rsidR="007A0C4F" w:rsidRPr="00A5782E" w:rsidRDefault="007A0C4F" w:rsidP="007A0C4F">
      <w:pPr>
        <w:widowControl w:val="0"/>
        <w:autoSpaceDE w:val="0"/>
        <w:autoSpaceDN w:val="0"/>
        <w:adjustRightInd w:val="0"/>
        <w:spacing w:after="0" w:line="240" w:lineRule="auto"/>
        <w:ind w:firstLine="630"/>
        <w:jc w:val="both"/>
        <w:rPr>
          <w:rFonts w:ascii="Times New Roman" w:hAnsi="Times New Roman" w:cs="Times New Roman"/>
        </w:rPr>
      </w:pPr>
      <w:r w:rsidRPr="00A5782E">
        <w:rPr>
          <w:rFonts w:ascii="Times New Roman" w:hAnsi="Times New Roman" w:cs="Times New Roman"/>
        </w:rPr>
        <w:t xml:space="preserve">Produk Domestik Regional Bruto adalah pendapatan  total  yang  di peroleh  secara domestik, termasuk  pendapatan yang diperoleh faktor-faktor  produksi  yang  dimiliki  asing, pengeluaran  total atas barang dan  jasa  yang diproduksi  secara domestik.  Atau  adalah  nilai  pasar  semua  barang  dan  jasa akhir  yang  di produksi dalam  perekonomian  dalam  kurun  waktu  tertentu. Pertumbuhan ekonomi  sebagai  salah  satu  alat  untuk  mengetahui  perkembangan dan struktur ekonomi  suatu  wilayah diyakini  masih  merupakan  indikator dalam menentukan arah  pembangunan yang digambarkan oleh perkembangan Produk Domestik Regional Bruto (PDRB). Produk Domestik Regional Bruto dapat diartikan sebagai  nilai  barang  dan  jasa-jasa yang  diproduksi  didalam  Negara  tersebut dalam satu  tahun  tertentu. </w:t>
      </w:r>
    </w:p>
    <w:p w:rsidR="007A0C4F" w:rsidRPr="00A5782E" w:rsidRDefault="007A0C4F" w:rsidP="007A0C4F">
      <w:pPr>
        <w:widowControl w:val="0"/>
        <w:autoSpaceDE w:val="0"/>
        <w:autoSpaceDN w:val="0"/>
        <w:adjustRightInd w:val="0"/>
        <w:spacing w:after="0" w:line="240" w:lineRule="auto"/>
        <w:ind w:firstLine="630"/>
        <w:jc w:val="both"/>
        <w:rPr>
          <w:rFonts w:ascii="Times New Roman" w:hAnsi="Times New Roman" w:cs="Times New Roman"/>
        </w:rPr>
      </w:pPr>
      <w:r w:rsidRPr="00A5782E">
        <w:rPr>
          <w:rFonts w:ascii="Times New Roman" w:hAnsi="Times New Roman" w:cs="Times New Roman"/>
        </w:rPr>
        <w:t>Pertumbuhan produk domestik regional bruto di Kabupaten Maros terus mengalami kenaikan khususnya didominasi oleh sektor transportasi dan pergudangan, industri pengolaham serta pertanian, kehutanan dan perikanan (BPS Kabupaten Maros). Semakin berkembangnya usaha tersebut maka produk domestik regional bruto Kabupaten Maros akan mengalami peningkatan. Selain itu, seiring dengan peningkatan PDRB, akan meningkatkan Pendapatan Asli Daerah kabupaten Maros.</w:t>
      </w:r>
    </w:p>
    <w:p w:rsidR="007A0C4F" w:rsidRPr="00A5782E" w:rsidRDefault="007A0C4F" w:rsidP="007A0C4F">
      <w:pPr>
        <w:widowControl w:val="0"/>
        <w:autoSpaceDE w:val="0"/>
        <w:autoSpaceDN w:val="0"/>
        <w:adjustRightInd w:val="0"/>
        <w:spacing w:after="0" w:line="240" w:lineRule="auto"/>
        <w:ind w:firstLine="630"/>
        <w:jc w:val="both"/>
        <w:rPr>
          <w:rFonts w:ascii="Times New Roman" w:hAnsi="Times New Roman" w:cs="Times New Roman"/>
          <w:color w:val="FF0000"/>
        </w:rPr>
      </w:pPr>
      <w:r w:rsidRPr="00A5782E">
        <w:rPr>
          <w:rFonts w:ascii="Times New Roman" w:hAnsi="Times New Roman" w:cs="Times New Roman"/>
        </w:rPr>
        <w:t>Berdasarkan hasil pengujian yang telah dilakukan, dapat diketahui bahwa produk domestik regional bruto berpengaruh positif dan signifikan terhadap realisasi pendapatan asli daerah. Artinya semakin besar produk domestik regional bruto yang diterima, maka semakin besar pula realisasi Pendapatan Asli Daerah yang diterima oleh suatu Kabupaten Maros. Hal tersebut dapat dilihat pada hasil perhitungan uji t yang menunjukkan bahwa PDRB memiliki nilai positif dan nilai signifikansi yang lebih kecil dari 0,005 yaitu 0,000.</w:t>
      </w:r>
    </w:p>
    <w:p w:rsidR="007A0C4F" w:rsidRPr="00A5782E" w:rsidRDefault="007A0C4F" w:rsidP="007A0C4F">
      <w:pPr>
        <w:spacing w:line="240" w:lineRule="auto"/>
        <w:ind w:firstLine="630"/>
        <w:jc w:val="both"/>
      </w:pPr>
      <w:r w:rsidRPr="00A5782E">
        <w:rPr>
          <w:rFonts w:ascii="Times New Roman" w:hAnsi="Times New Roman" w:cs="Times New Roman"/>
        </w:rPr>
        <w:t>Oleh karena itu, hipotesis awal dalam penelitian ini yang menyatakan bahwa Produk Domestik Regional Bruto (PDRB) berpengaruh positif dan signifikan terhadap Pendapatan Asli Daerah (PAD) terbukti dan dapat diterima.</w:t>
      </w:r>
    </w:p>
    <w:p w:rsidR="007A0C4F" w:rsidRPr="00A5782E" w:rsidRDefault="007A0C4F" w:rsidP="00A5782E">
      <w:pPr>
        <w:pStyle w:val="NoSpacing"/>
        <w:rPr>
          <w:rFonts w:ascii="Times New Roman" w:hAnsi="Times New Roman" w:cs="Times New Roman"/>
          <w:b/>
        </w:rPr>
        <w:sectPr w:rsidR="007A0C4F" w:rsidRPr="00A5782E" w:rsidSect="007A0C4F">
          <w:pgSz w:w="11909" w:h="16834" w:code="9"/>
          <w:pgMar w:top="2268" w:right="1701" w:bottom="1701" w:left="2268" w:header="720" w:footer="720" w:gutter="0"/>
          <w:cols w:space="720"/>
          <w:docGrid w:linePitch="360"/>
        </w:sectPr>
      </w:pPr>
    </w:p>
    <w:p w:rsidR="007A0C4F" w:rsidRPr="00A5782E" w:rsidRDefault="007A0C4F" w:rsidP="00A5782E">
      <w:pPr>
        <w:pStyle w:val="NoSpacing"/>
        <w:rPr>
          <w:rFonts w:ascii="Times New Roman" w:hAnsi="Times New Roman" w:cs="Times New Roman"/>
          <w:b/>
        </w:rPr>
      </w:pPr>
    </w:p>
    <w:p w:rsidR="007A0C4F" w:rsidRPr="00A5782E" w:rsidRDefault="007A0C4F" w:rsidP="007A0C4F">
      <w:pPr>
        <w:pStyle w:val="NoSpacing"/>
        <w:tabs>
          <w:tab w:val="left" w:pos="270"/>
        </w:tabs>
        <w:ind w:left="360" w:hanging="360"/>
        <w:jc w:val="center"/>
        <w:rPr>
          <w:rFonts w:ascii="Times New Roman" w:hAnsi="Times New Roman" w:cs="Times New Roman"/>
          <w:b/>
        </w:rPr>
      </w:pPr>
      <w:r w:rsidRPr="00A5782E">
        <w:rPr>
          <w:rFonts w:ascii="Times New Roman" w:hAnsi="Times New Roman" w:cs="Times New Roman"/>
          <w:b/>
        </w:rPr>
        <w:t>PENUTUP</w:t>
      </w:r>
    </w:p>
    <w:p w:rsidR="007A0C4F" w:rsidRPr="00A5782E" w:rsidRDefault="007A0C4F" w:rsidP="00A5782E">
      <w:pPr>
        <w:pStyle w:val="ListParagraph"/>
        <w:widowControl w:val="0"/>
        <w:numPr>
          <w:ilvl w:val="0"/>
          <w:numId w:val="48"/>
        </w:numPr>
        <w:tabs>
          <w:tab w:val="left" w:pos="270"/>
        </w:tabs>
        <w:autoSpaceDE w:val="0"/>
        <w:autoSpaceDN w:val="0"/>
        <w:adjustRightInd w:val="0"/>
        <w:spacing w:after="0" w:line="240" w:lineRule="auto"/>
        <w:rPr>
          <w:rFonts w:ascii="Times New Roman" w:hAnsi="Times New Roman" w:cs="Times New Roman"/>
          <w:b/>
          <w:color w:val="000000"/>
        </w:rPr>
      </w:pPr>
      <w:r w:rsidRPr="00A5782E">
        <w:rPr>
          <w:rFonts w:ascii="Times New Roman" w:hAnsi="Times New Roman" w:cs="Times New Roman"/>
          <w:b/>
          <w:color w:val="000000"/>
        </w:rPr>
        <w:t>Kesimpulan</w:t>
      </w:r>
    </w:p>
    <w:p w:rsidR="007A0C4F" w:rsidRPr="00A5782E" w:rsidRDefault="007A0C4F" w:rsidP="007A0C4F">
      <w:pPr>
        <w:pStyle w:val="ListParagraph"/>
        <w:widowControl w:val="0"/>
        <w:autoSpaceDE w:val="0"/>
        <w:autoSpaceDN w:val="0"/>
        <w:adjustRightInd w:val="0"/>
        <w:spacing w:after="0" w:line="240" w:lineRule="auto"/>
        <w:ind w:left="0" w:firstLine="630"/>
        <w:jc w:val="both"/>
        <w:rPr>
          <w:rFonts w:ascii="Times New Roman" w:hAnsi="Times New Roman" w:cs="Times New Roman"/>
          <w:color w:val="000000"/>
        </w:rPr>
      </w:pPr>
      <w:r w:rsidRPr="00A5782E">
        <w:rPr>
          <w:rFonts w:ascii="Times New Roman" w:hAnsi="Times New Roman" w:cs="Times New Roman"/>
          <w:color w:val="000000"/>
        </w:rPr>
        <w:t>Berdasarkan analisis data, pengujian hipotesis dan pembahasan penelitian maka dapat diambil kesimpulan sebagai berikut :</w:t>
      </w:r>
    </w:p>
    <w:p w:rsidR="007A0C4F" w:rsidRPr="00A5782E" w:rsidRDefault="007A0C4F" w:rsidP="007A0C4F">
      <w:pPr>
        <w:pStyle w:val="ListParagraph"/>
        <w:widowControl w:val="0"/>
        <w:numPr>
          <w:ilvl w:val="0"/>
          <w:numId w:val="43"/>
        </w:numPr>
        <w:autoSpaceDE w:val="0"/>
        <w:autoSpaceDN w:val="0"/>
        <w:adjustRightInd w:val="0"/>
        <w:spacing w:after="0" w:line="240" w:lineRule="auto"/>
        <w:ind w:left="360"/>
        <w:jc w:val="both"/>
        <w:rPr>
          <w:rFonts w:ascii="Times New Roman" w:hAnsi="Times New Roman" w:cs="Times New Roman"/>
        </w:rPr>
      </w:pPr>
      <w:r w:rsidRPr="00A5782E">
        <w:rPr>
          <w:rFonts w:ascii="Times New Roman" w:hAnsi="Times New Roman" w:cs="Times New Roman"/>
          <w:color w:val="000000"/>
        </w:rPr>
        <w:t xml:space="preserve">Belanja Daerah berpengaruh positif dan signifikan terhadap Pendapatan Asli Daerah. Hasil yang diperoleh sesuai dengan hipotesis yang peneliti buat dan pengujian statistik bahwa </w:t>
      </w:r>
      <w:r w:rsidRPr="00A5782E">
        <w:rPr>
          <w:rFonts w:ascii="Times New Roman" w:hAnsi="Times New Roman"/>
        </w:rPr>
        <w:t xml:space="preserve">Belanja daerah berpengaruh secara parsial dan simultan terhadap Pendapatan Asli Daerah (PAD) Kabupaten Maros. </w:t>
      </w:r>
      <w:r w:rsidRPr="00A5782E">
        <w:rPr>
          <w:rFonts w:ascii="Times New Roman" w:hAnsi="Times New Roman" w:cs="Times New Roman"/>
        </w:rPr>
        <w:t>Dalam hal ini disebabkan, antara lain Pemanfaatan belanja daerah yang efisien, efektif dan ekonomis sehingga meningkatkan kesejateraan masyarakat.</w:t>
      </w:r>
    </w:p>
    <w:p w:rsidR="007A0C4F" w:rsidRPr="00A5782E" w:rsidRDefault="007A0C4F" w:rsidP="00A5782E">
      <w:pPr>
        <w:pStyle w:val="ListParagraph"/>
        <w:widowControl w:val="0"/>
        <w:numPr>
          <w:ilvl w:val="0"/>
          <w:numId w:val="43"/>
        </w:numPr>
        <w:autoSpaceDE w:val="0"/>
        <w:autoSpaceDN w:val="0"/>
        <w:adjustRightInd w:val="0"/>
        <w:spacing w:after="0" w:line="240" w:lineRule="auto"/>
        <w:ind w:left="360"/>
        <w:jc w:val="both"/>
        <w:rPr>
          <w:rFonts w:ascii="Times New Roman" w:hAnsi="Times New Roman" w:cs="Times New Roman"/>
          <w:color w:val="000000"/>
        </w:rPr>
      </w:pPr>
      <w:r w:rsidRPr="00A5782E">
        <w:rPr>
          <w:rFonts w:ascii="Times New Roman" w:hAnsi="Times New Roman" w:cs="Times New Roman"/>
          <w:color w:val="000000"/>
        </w:rPr>
        <w:t xml:space="preserve">Produk Domestik Regional Bruto (PDRB) positif berpengaruh dan signifikan terhadap Pendapatan Asli Daerah. Hasil yang diperoleh sesuai dengan hipotesis yang peneliti buat dan pengujian statistik bahwa Produk Domestik Regional Bruto </w:t>
      </w:r>
      <w:r w:rsidRPr="00A5782E">
        <w:rPr>
          <w:rFonts w:ascii="Times New Roman" w:hAnsi="Times New Roman"/>
        </w:rPr>
        <w:t xml:space="preserve">berpengaruh secara parsial dan simultan terhadap Pendapatan Asli Daerah (PAD) Kabupaten Maros. </w:t>
      </w:r>
      <w:r w:rsidRPr="00A5782E">
        <w:rPr>
          <w:rFonts w:ascii="Times New Roman" w:hAnsi="Times New Roman" w:cs="Times New Roman"/>
        </w:rPr>
        <w:t>Dalam hal ini ditunjukkan dari pertumbuhan perekonomian di Kabupaten Maros.</w:t>
      </w:r>
      <w:bookmarkStart w:id="0" w:name="_GoBack"/>
      <w:bookmarkEnd w:id="0"/>
    </w:p>
    <w:p w:rsidR="007A0C4F" w:rsidRPr="00A5782E" w:rsidRDefault="007A0C4F" w:rsidP="007A0C4F">
      <w:pPr>
        <w:pStyle w:val="ListParagraph"/>
        <w:widowControl w:val="0"/>
        <w:autoSpaceDE w:val="0"/>
        <w:autoSpaceDN w:val="0"/>
        <w:adjustRightInd w:val="0"/>
        <w:spacing w:after="0" w:line="240" w:lineRule="auto"/>
        <w:ind w:left="360"/>
        <w:jc w:val="both"/>
        <w:rPr>
          <w:rFonts w:ascii="Times New Roman" w:hAnsi="Times New Roman" w:cs="Times New Roman"/>
          <w:color w:val="000000"/>
        </w:rPr>
      </w:pPr>
    </w:p>
    <w:p w:rsidR="007A0C4F" w:rsidRPr="00A5782E" w:rsidRDefault="007A0C4F" w:rsidP="007A0C4F">
      <w:pPr>
        <w:pStyle w:val="ListParagraph"/>
        <w:widowControl w:val="0"/>
        <w:numPr>
          <w:ilvl w:val="0"/>
          <w:numId w:val="44"/>
        </w:numPr>
        <w:tabs>
          <w:tab w:val="left" w:pos="270"/>
        </w:tabs>
        <w:autoSpaceDE w:val="0"/>
        <w:autoSpaceDN w:val="0"/>
        <w:adjustRightInd w:val="0"/>
        <w:spacing w:after="0" w:line="240" w:lineRule="auto"/>
        <w:ind w:left="360"/>
        <w:jc w:val="center"/>
        <w:rPr>
          <w:rFonts w:ascii="Times New Roman" w:hAnsi="Times New Roman" w:cs="Times New Roman"/>
          <w:b/>
          <w:bCs/>
          <w:color w:val="000000"/>
        </w:rPr>
      </w:pPr>
      <w:r w:rsidRPr="00A5782E">
        <w:rPr>
          <w:rFonts w:ascii="Times New Roman" w:hAnsi="Times New Roman" w:cs="Times New Roman"/>
          <w:b/>
          <w:bCs/>
          <w:color w:val="000000"/>
        </w:rPr>
        <w:t>Saran</w:t>
      </w:r>
    </w:p>
    <w:p w:rsidR="007A0C4F" w:rsidRPr="00A5782E" w:rsidRDefault="007A0C4F" w:rsidP="007A0C4F">
      <w:pPr>
        <w:pStyle w:val="ListParagraph"/>
        <w:widowControl w:val="0"/>
        <w:tabs>
          <w:tab w:val="left" w:pos="270"/>
        </w:tabs>
        <w:autoSpaceDE w:val="0"/>
        <w:autoSpaceDN w:val="0"/>
        <w:adjustRightInd w:val="0"/>
        <w:spacing w:after="0" w:line="240" w:lineRule="auto"/>
        <w:ind w:left="360"/>
        <w:rPr>
          <w:rFonts w:ascii="Times New Roman" w:hAnsi="Times New Roman" w:cs="Times New Roman"/>
          <w:b/>
          <w:bCs/>
          <w:color w:val="000000"/>
        </w:rPr>
      </w:pPr>
    </w:p>
    <w:p w:rsidR="007A0C4F" w:rsidRPr="00A5782E" w:rsidRDefault="007A0C4F" w:rsidP="007A0C4F">
      <w:pPr>
        <w:widowControl w:val="0"/>
        <w:autoSpaceDE w:val="0"/>
        <w:autoSpaceDN w:val="0"/>
        <w:adjustRightInd w:val="0"/>
        <w:spacing w:after="0" w:line="240" w:lineRule="auto"/>
        <w:ind w:firstLine="630"/>
        <w:jc w:val="both"/>
        <w:rPr>
          <w:rFonts w:ascii="Times New Roman" w:hAnsi="Times New Roman" w:cs="Times New Roman"/>
          <w:color w:val="000000"/>
        </w:rPr>
      </w:pPr>
      <w:r w:rsidRPr="00A5782E">
        <w:rPr>
          <w:rFonts w:ascii="Times New Roman" w:hAnsi="Times New Roman" w:cs="Times New Roman"/>
          <w:color w:val="000000"/>
        </w:rPr>
        <w:t>Berdasarkan penelitian yang telah dilakukan, maka peneliti memberikan saran sebagai berikut :</w:t>
      </w:r>
    </w:p>
    <w:p w:rsidR="007A0C4F" w:rsidRPr="00A5782E" w:rsidRDefault="007A0C4F" w:rsidP="007A0C4F">
      <w:pPr>
        <w:pStyle w:val="ListParagraph"/>
        <w:widowControl w:val="0"/>
        <w:numPr>
          <w:ilvl w:val="0"/>
          <w:numId w:val="45"/>
        </w:numPr>
        <w:autoSpaceDE w:val="0"/>
        <w:autoSpaceDN w:val="0"/>
        <w:adjustRightInd w:val="0"/>
        <w:spacing w:after="0" w:line="240" w:lineRule="auto"/>
        <w:jc w:val="both"/>
        <w:rPr>
          <w:rFonts w:ascii="Times New Roman" w:hAnsi="Times New Roman" w:cs="Times New Roman"/>
          <w:color w:val="000000"/>
        </w:rPr>
      </w:pPr>
      <w:r w:rsidRPr="00A5782E">
        <w:rPr>
          <w:rFonts w:ascii="Times New Roman" w:hAnsi="Times New Roman" w:cs="Times New Roman"/>
        </w:rPr>
        <w:t>Diharapkan penelitian  selanjutnya dapat menambah variable penelitian sehingga penelitian ini semakin sempurna dan beragam.</w:t>
      </w:r>
    </w:p>
    <w:p w:rsidR="007A0C4F" w:rsidRPr="00A5782E" w:rsidRDefault="007A0C4F" w:rsidP="007A0C4F">
      <w:pPr>
        <w:pStyle w:val="ListParagraph"/>
        <w:widowControl w:val="0"/>
        <w:numPr>
          <w:ilvl w:val="0"/>
          <w:numId w:val="45"/>
        </w:numPr>
        <w:autoSpaceDE w:val="0"/>
        <w:autoSpaceDN w:val="0"/>
        <w:adjustRightInd w:val="0"/>
        <w:spacing w:after="0" w:line="240" w:lineRule="auto"/>
        <w:jc w:val="both"/>
        <w:rPr>
          <w:rFonts w:ascii="Times New Roman" w:hAnsi="Times New Roman" w:cs="Times New Roman"/>
          <w:color w:val="000000"/>
        </w:rPr>
      </w:pPr>
      <w:r w:rsidRPr="00A5782E">
        <w:rPr>
          <w:rFonts w:ascii="Times New Roman" w:hAnsi="Times New Roman" w:cs="Times New Roman"/>
        </w:rPr>
        <w:t>Perlunya memperluas objek penelitian yang tidak terbatas pada kabupaten Maros saja dengan menambah kabupaten lain sebagai sampel, sehingga memungkinkan adanya perbandingan belanja daerah dan produk domestik regional bruto yang mempengaruhi PAD.</w:t>
      </w:r>
    </w:p>
    <w:p w:rsidR="007A0C4F" w:rsidRPr="007A0C4F" w:rsidRDefault="007A0C4F" w:rsidP="007A0C4F">
      <w:pPr>
        <w:pStyle w:val="ListParagraph"/>
        <w:spacing w:line="240" w:lineRule="auto"/>
        <w:ind w:left="0"/>
        <w:jc w:val="both"/>
        <w:rPr>
          <w:rFonts w:ascii="Times New Roman" w:hAnsi="Times New Roman" w:cs="Times New Roman"/>
        </w:rPr>
      </w:pPr>
    </w:p>
    <w:p w:rsidR="006B6A9B" w:rsidRPr="00B34450" w:rsidRDefault="006B6A9B" w:rsidP="00B34450">
      <w:pPr>
        <w:spacing w:line="240" w:lineRule="auto"/>
        <w:jc w:val="center"/>
        <w:rPr>
          <w:rFonts w:ascii="Times New Roman" w:hAnsi="Times New Roman"/>
          <w:b/>
          <w:u w:val="single"/>
        </w:rPr>
      </w:pPr>
      <w:r w:rsidRPr="00B34450">
        <w:rPr>
          <w:rFonts w:ascii="Times New Roman" w:hAnsi="Times New Roman"/>
          <w:b/>
        </w:rPr>
        <w:t>DAFTAR PUSTAKA</w:t>
      </w:r>
    </w:p>
    <w:p w:rsidR="00E31999" w:rsidRDefault="00E31999" w:rsidP="00E31999">
      <w:pPr>
        <w:spacing w:after="0" w:line="240" w:lineRule="auto"/>
        <w:ind w:left="709" w:hanging="709"/>
        <w:jc w:val="both"/>
        <w:rPr>
          <w:rStyle w:val="reference-text"/>
          <w:rFonts w:ascii="Times New Roman" w:hAnsi="Times New Roman" w:cs="Times New Roman"/>
          <w:sz w:val="24"/>
          <w:szCs w:val="24"/>
        </w:rPr>
      </w:pPr>
      <w:r w:rsidRPr="00FB0FA6">
        <w:rPr>
          <w:rStyle w:val="reference-text"/>
          <w:rFonts w:ascii="Times New Roman" w:hAnsi="Times New Roman" w:cs="Times New Roman"/>
          <w:sz w:val="24"/>
          <w:szCs w:val="24"/>
        </w:rPr>
        <w:lastRenderedPageBreak/>
        <w:t xml:space="preserve">Alam S. 2007. </w:t>
      </w:r>
      <w:r w:rsidRPr="00FB0FA6">
        <w:rPr>
          <w:rStyle w:val="reference-text"/>
          <w:rFonts w:ascii="Times New Roman" w:hAnsi="Times New Roman" w:cs="Times New Roman"/>
          <w:i/>
          <w:iCs/>
          <w:sz w:val="24"/>
          <w:szCs w:val="24"/>
        </w:rPr>
        <w:t>Ekonomi untuk SMA dan MA Kelas XI</w:t>
      </w:r>
      <w:r w:rsidRPr="00FB0FA6">
        <w:rPr>
          <w:rStyle w:val="reference-text"/>
          <w:rFonts w:ascii="Times New Roman" w:hAnsi="Times New Roman" w:cs="Times New Roman"/>
          <w:sz w:val="24"/>
          <w:szCs w:val="24"/>
        </w:rPr>
        <w:t>. Jilid 2. Jakarta: Esis. Hlm. 70–71.</w:t>
      </w:r>
    </w:p>
    <w:p w:rsidR="00E31999" w:rsidRDefault="00E31999" w:rsidP="00E31999">
      <w:pPr>
        <w:spacing w:after="0" w:line="240" w:lineRule="auto"/>
        <w:ind w:left="709" w:hanging="709"/>
        <w:jc w:val="both"/>
        <w:rPr>
          <w:rStyle w:val="reference-text"/>
          <w:rFonts w:ascii="Times New Roman" w:hAnsi="Times New Roman" w:cs="Times New Roman"/>
          <w:sz w:val="24"/>
          <w:szCs w:val="24"/>
        </w:rPr>
      </w:pPr>
    </w:p>
    <w:p w:rsidR="00E31999"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Andi. Hanafi, M M. dan A. Halim. 2007. </w:t>
      </w:r>
      <w:r w:rsidRPr="00FC6F1B">
        <w:rPr>
          <w:rFonts w:ascii="Times New Roman" w:eastAsia="Times New Roman" w:hAnsi="Times New Roman" w:cs="Times New Roman"/>
          <w:i/>
          <w:sz w:val="24"/>
          <w:szCs w:val="24"/>
        </w:rPr>
        <w:t>Analisis Laporan Keuangan</w:t>
      </w:r>
      <w:r w:rsidRPr="00FB0FA6">
        <w:rPr>
          <w:rFonts w:ascii="Times New Roman" w:eastAsia="Times New Roman" w:hAnsi="Times New Roman" w:cs="Times New Roman"/>
          <w:sz w:val="24"/>
          <w:szCs w:val="24"/>
        </w:rPr>
        <w:t xml:space="preserve">. Edisi 3. </w:t>
      </w:r>
      <w:r w:rsidRPr="00FB0FA6">
        <w:rPr>
          <w:rFonts w:ascii="Times New Roman" w:eastAsia="Times New Roman" w:hAnsi="Times New Roman" w:cs="Times New Roman"/>
          <w:sz w:val="24"/>
          <w:szCs w:val="24"/>
        </w:rPr>
        <w:tab/>
        <w:t>UPP STIM YKPN. Yogyakarta.</w:t>
      </w:r>
    </w:p>
    <w:p w:rsidR="00E31999" w:rsidRDefault="00E31999" w:rsidP="00E31999">
      <w:pPr>
        <w:spacing w:after="0" w:line="240" w:lineRule="auto"/>
        <w:jc w:val="both"/>
        <w:rPr>
          <w:rFonts w:ascii="Times New Roman" w:eastAsia="Times New Roman" w:hAnsi="Times New Roman" w:cs="Times New Roman"/>
          <w:sz w:val="24"/>
          <w:szCs w:val="24"/>
        </w:rPr>
      </w:pPr>
    </w:p>
    <w:p w:rsidR="00E31999" w:rsidRPr="00E31999" w:rsidRDefault="00E31999" w:rsidP="00E31999">
      <w:pPr>
        <w:spacing w:after="0"/>
        <w:jc w:val="both"/>
        <w:rPr>
          <w:rFonts w:ascii="Times New Roman" w:hAnsi="Times New Roman" w:cs="Times New Roman"/>
          <w:sz w:val="24"/>
          <w:szCs w:val="24"/>
        </w:rPr>
      </w:pPr>
      <w:r w:rsidRPr="002F138D">
        <w:rPr>
          <w:rFonts w:ascii="Times New Roman" w:hAnsi="Times New Roman" w:cs="Times New Roman"/>
          <w:sz w:val="24"/>
          <w:szCs w:val="24"/>
        </w:rPr>
        <w:t xml:space="preserve">Akurat Jurnal Ilmiah Akuntansi No.3 Tahun ke-1 </w:t>
      </w:r>
      <w:r>
        <w:rPr>
          <w:rFonts w:ascii="Times New Roman" w:hAnsi="Times New Roman" w:cs="Times New Roman"/>
          <w:sz w:val="24"/>
          <w:szCs w:val="24"/>
        </w:rPr>
        <w:t>(online</w:t>
      </w:r>
      <w:r w:rsidRPr="00E31999">
        <w:rPr>
          <w:rFonts w:ascii="Times New Roman" w:hAnsi="Times New Roman" w:cs="Times New Roman"/>
          <w:sz w:val="24"/>
          <w:szCs w:val="24"/>
        </w:rPr>
        <w:t>) (</w:t>
      </w:r>
      <w:hyperlink r:id="rId8" w:history="1">
        <w:r w:rsidRPr="00E31999">
          <w:rPr>
            <w:rStyle w:val="Hyperlink"/>
            <w:rFonts w:ascii="Times New Roman" w:hAnsi="Times New Roman" w:cs="Times New Roman"/>
            <w:color w:val="auto"/>
            <w:sz w:val="24"/>
            <w:szCs w:val="24"/>
            <w:u w:val="none"/>
          </w:rPr>
          <w:t>http://olam.ed.asu.edu/epaa/</w:t>
        </w:r>
      </w:hyperlink>
      <w:r w:rsidRPr="00E31999">
        <w:rPr>
          <w:rFonts w:ascii="Times New Roman" w:hAnsi="Times New Roman" w:cs="Times New Roman"/>
          <w:sz w:val="24"/>
          <w:szCs w:val="24"/>
        </w:rPr>
        <w:t xml:space="preserve">, Diakses 09 Desember 2010). </w:t>
      </w:r>
    </w:p>
    <w:p w:rsidR="00E31999" w:rsidRPr="002F138D" w:rsidRDefault="00E31999" w:rsidP="00E31999">
      <w:pPr>
        <w:spacing w:after="0"/>
        <w:jc w:val="both"/>
        <w:rPr>
          <w:rFonts w:ascii="Times New Roman" w:hAnsi="Times New Roman" w:cs="Times New Roman"/>
          <w:sz w:val="24"/>
          <w:szCs w:val="24"/>
        </w:rPr>
      </w:pPr>
    </w:p>
    <w:p w:rsidR="00E31999" w:rsidRDefault="00E31999" w:rsidP="00E31999">
      <w:pPr>
        <w:spacing w:after="0" w:line="240" w:lineRule="auto"/>
        <w:rPr>
          <w:rFonts w:ascii="Times New Roman" w:hAnsi="Times New Roman" w:cs="Times New Roman"/>
          <w:sz w:val="24"/>
          <w:szCs w:val="24"/>
        </w:rPr>
      </w:pPr>
      <w:r w:rsidRPr="002F138D">
        <w:rPr>
          <w:rFonts w:ascii="Times New Roman" w:hAnsi="Times New Roman" w:cs="Times New Roman"/>
          <w:sz w:val="24"/>
          <w:szCs w:val="24"/>
        </w:rPr>
        <w:t xml:space="preserve">Barlian, R.S. 2003. </w:t>
      </w:r>
      <w:r w:rsidRPr="00FC6F1B">
        <w:rPr>
          <w:rFonts w:ascii="Times New Roman" w:hAnsi="Times New Roman" w:cs="Times New Roman"/>
          <w:i/>
          <w:sz w:val="24"/>
          <w:szCs w:val="24"/>
        </w:rPr>
        <w:t>Manajemen Keuangan</w:t>
      </w:r>
      <w:r>
        <w:rPr>
          <w:rFonts w:ascii="Times New Roman" w:hAnsi="Times New Roman" w:cs="Times New Roman"/>
          <w:sz w:val="24"/>
          <w:szCs w:val="24"/>
        </w:rPr>
        <w:t>. Edisi Kelima. Cetakan Kedua.</w:t>
      </w:r>
    </w:p>
    <w:p w:rsidR="00E31999" w:rsidRDefault="00E31999" w:rsidP="00E3199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F138D">
        <w:rPr>
          <w:rFonts w:ascii="Times New Roman" w:hAnsi="Times New Roman" w:cs="Times New Roman"/>
          <w:sz w:val="24"/>
          <w:szCs w:val="24"/>
        </w:rPr>
        <w:t>Yogyakarta: Literata Lintas Media.</w:t>
      </w:r>
    </w:p>
    <w:p w:rsidR="00E31999" w:rsidRDefault="00E31999" w:rsidP="00E31999">
      <w:pPr>
        <w:spacing w:after="0" w:line="240" w:lineRule="auto"/>
        <w:rPr>
          <w:rFonts w:ascii="Times New Roman" w:hAnsi="Times New Roman" w:cs="Times New Roman"/>
          <w:sz w:val="24"/>
          <w:szCs w:val="24"/>
        </w:rPr>
      </w:pPr>
    </w:p>
    <w:p w:rsidR="00E31999" w:rsidRPr="002F138D" w:rsidRDefault="00E31999" w:rsidP="00E31999">
      <w:pPr>
        <w:jc w:val="both"/>
        <w:rPr>
          <w:rStyle w:val="reference-text"/>
          <w:rFonts w:ascii="Times New Roman" w:hAnsi="Times New Roman" w:cs="Times New Roman"/>
          <w:sz w:val="24"/>
          <w:szCs w:val="24"/>
        </w:rPr>
      </w:pPr>
      <w:r w:rsidRPr="002F138D">
        <w:rPr>
          <w:rFonts w:ascii="Times New Roman" w:hAnsi="Times New Roman" w:cs="Times New Roman"/>
          <w:sz w:val="24"/>
          <w:szCs w:val="24"/>
        </w:rPr>
        <w:t xml:space="preserve">Belkaoui, Ahmed, dkk. 2004. </w:t>
      </w:r>
      <w:r w:rsidRPr="00FC6F1B">
        <w:rPr>
          <w:rFonts w:ascii="Times New Roman" w:hAnsi="Times New Roman" w:cs="Times New Roman"/>
          <w:i/>
          <w:sz w:val="24"/>
          <w:szCs w:val="24"/>
        </w:rPr>
        <w:t>Teori Akuntansi</w:t>
      </w:r>
      <w:r w:rsidRPr="002F138D">
        <w:rPr>
          <w:rFonts w:ascii="Times New Roman" w:hAnsi="Times New Roman" w:cs="Times New Roman"/>
          <w:sz w:val="24"/>
          <w:szCs w:val="24"/>
        </w:rPr>
        <w:t>. Edisi Kedua. Jakarta : Erlangga.</w:t>
      </w: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Darmadji, T dan Fakhrudin M.H. 2006. </w:t>
      </w:r>
      <w:r w:rsidRPr="00FB0FA6">
        <w:rPr>
          <w:rFonts w:ascii="Times New Roman" w:eastAsia="Times New Roman" w:hAnsi="Times New Roman" w:cs="Times New Roman"/>
          <w:bCs/>
          <w:i/>
          <w:iCs/>
          <w:sz w:val="24"/>
          <w:szCs w:val="24"/>
        </w:rPr>
        <w:t>Pasar Modal di Indonesia Pendekatan Tanya Jawab</w:t>
      </w:r>
      <w:r w:rsidRPr="00FB0FA6">
        <w:rPr>
          <w:rFonts w:ascii="Times New Roman" w:eastAsia="Times New Roman" w:hAnsi="Times New Roman" w:cs="Times New Roman"/>
          <w:sz w:val="24"/>
          <w:szCs w:val="24"/>
        </w:rPr>
        <w:t>. Jakarta: Salemba Empat.</w:t>
      </w: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p>
    <w:p w:rsidR="00E31999" w:rsidRPr="00FB0FA6"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Darsono, A. 2005. </w:t>
      </w:r>
      <w:r w:rsidRPr="00FC6F1B">
        <w:rPr>
          <w:rFonts w:ascii="Times New Roman" w:eastAsia="Times New Roman" w:hAnsi="Times New Roman" w:cs="Times New Roman"/>
          <w:i/>
          <w:sz w:val="24"/>
          <w:szCs w:val="24"/>
        </w:rPr>
        <w:t>Pedoman Praktis Memahami Laporan Keuangan</w:t>
      </w:r>
      <w:r w:rsidRPr="00FB0FA6">
        <w:rPr>
          <w:rFonts w:ascii="Times New Roman" w:eastAsia="Times New Roman" w:hAnsi="Times New Roman" w:cs="Times New Roman"/>
          <w:sz w:val="24"/>
          <w:szCs w:val="24"/>
        </w:rPr>
        <w:t xml:space="preserve">. Yogyakarta: </w:t>
      </w: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p>
    <w:p w:rsidR="00E31999" w:rsidRPr="00FB0FA6" w:rsidRDefault="00E31999" w:rsidP="00E31999">
      <w:pPr>
        <w:spacing w:after="0" w:line="240" w:lineRule="auto"/>
        <w:ind w:left="709" w:hanging="709"/>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Ernawati. 2003. </w:t>
      </w:r>
      <w:r w:rsidRPr="00917BEA">
        <w:rPr>
          <w:rFonts w:ascii="Times New Roman" w:eastAsia="Times New Roman" w:hAnsi="Times New Roman" w:cs="Times New Roman"/>
          <w:i/>
          <w:sz w:val="24"/>
          <w:szCs w:val="24"/>
        </w:rPr>
        <w:t>Pengukuran Kinerja Perusahaan Ditinjau dari Analisis Rasio Keuangan</w:t>
      </w:r>
      <w:r w:rsidRPr="00FB0FA6">
        <w:rPr>
          <w:rFonts w:ascii="Times New Roman" w:eastAsia="Times New Roman" w:hAnsi="Times New Roman" w:cs="Times New Roman"/>
          <w:sz w:val="24"/>
          <w:szCs w:val="24"/>
        </w:rPr>
        <w:t xml:space="preserve">, Skripsi. Fakultas Ekonomi UMS, Tidak Dipublikasikan. </w:t>
      </w: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Fahmi, Irham. 2011. </w:t>
      </w:r>
      <w:r w:rsidRPr="00FB0FA6">
        <w:rPr>
          <w:rFonts w:ascii="Times New Roman" w:eastAsia="Times New Roman" w:hAnsi="Times New Roman" w:cs="Times New Roman"/>
          <w:bCs/>
          <w:i/>
          <w:iCs/>
          <w:sz w:val="24"/>
          <w:szCs w:val="24"/>
        </w:rPr>
        <w:t>Analisis Laporan Keuangan</w:t>
      </w:r>
      <w:r w:rsidRPr="00FB0FA6">
        <w:rPr>
          <w:rFonts w:ascii="Times New Roman" w:eastAsia="Times New Roman" w:hAnsi="Times New Roman" w:cs="Times New Roman"/>
          <w:sz w:val="24"/>
          <w:szCs w:val="24"/>
        </w:rPr>
        <w:t>. Lampulo: ALFABETA</w:t>
      </w: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p>
    <w:p w:rsidR="00E31999" w:rsidRPr="00FB0FA6"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Harahap, S S. 2004. </w:t>
      </w:r>
      <w:r w:rsidRPr="00FC6F1B">
        <w:rPr>
          <w:rFonts w:ascii="Times New Roman" w:eastAsia="Times New Roman" w:hAnsi="Times New Roman" w:cs="Times New Roman"/>
          <w:i/>
          <w:sz w:val="24"/>
          <w:szCs w:val="24"/>
        </w:rPr>
        <w:t>Analisis Kritis atas Laporan Keuangan</w:t>
      </w:r>
      <w:r w:rsidRPr="00FB0FA6">
        <w:rPr>
          <w:rFonts w:ascii="Times New Roman" w:eastAsia="Times New Roman" w:hAnsi="Times New Roman" w:cs="Times New Roman"/>
          <w:sz w:val="24"/>
          <w:szCs w:val="24"/>
        </w:rPr>
        <w:t xml:space="preserve">. Cetakan Keempat. </w:t>
      </w:r>
    </w:p>
    <w:p w:rsidR="00E31999" w:rsidRDefault="00E31999" w:rsidP="00E31999">
      <w:pPr>
        <w:spacing w:after="0" w:line="240" w:lineRule="auto"/>
        <w:ind w:firstLine="720"/>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Rajawali Pers. Jakarta. </w:t>
      </w:r>
    </w:p>
    <w:p w:rsidR="00E31999" w:rsidRPr="00FB0FA6" w:rsidRDefault="00E31999" w:rsidP="00E31999">
      <w:pPr>
        <w:spacing w:after="0" w:line="240" w:lineRule="auto"/>
        <w:ind w:firstLine="720"/>
        <w:jc w:val="both"/>
        <w:rPr>
          <w:rFonts w:ascii="Times New Roman" w:eastAsia="Times New Roman" w:hAnsi="Times New Roman" w:cs="Times New Roman"/>
          <w:sz w:val="24"/>
          <w:szCs w:val="24"/>
        </w:rPr>
      </w:pP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______. 2008. </w:t>
      </w:r>
      <w:r w:rsidRPr="00FC6F1B">
        <w:rPr>
          <w:rFonts w:ascii="Times New Roman" w:eastAsia="Times New Roman" w:hAnsi="Times New Roman" w:cs="Times New Roman"/>
          <w:i/>
          <w:sz w:val="24"/>
          <w:szCs w:val="24"/>
        </w:rPr>
        <w:t>Analisis Kritis atas Laporan Keuangan</w:t>
      </w:r>
      <w:r w:rsidRPr="00FB0FA6">
        <w:rPr>
          <w:rFonts w:ascii="Times New Roman" w:eastAsia="Times New Roman" w:hAnsi="Times New Roman" w:cs="Times New Roman"/>
          <w:sz w:val="24"/>
          <w:szCs w:val="24"/>
        </w:rPr>
        <w:t xml:space="preserve">. PT. Raja Grafindo Persada.  </w:t>
      </w:r>
    </w:p>
    <w:p w:rsidR="00E31999" w:rsidRPr="00FB0FA6" w:rsidRDefault="00E31999" w:rsidP="00E31999">
      <w:pPr>
        <w:spacing w:after="0" w:line="240" w:lineRule="auto"/>
        <w:ind w:left="709" w:hanging="709"/>
        <w:jc w:val="both"/>
        <w:rPr>
          <w:rFonts w:ascii="Times New Roman" w:eastAsia="Times New Roman" w:hAnsi="Times New Roman" w:cs="Times New Roman"/>
          <w:bCs/>
          <w:i/>
          <w:iCs/>
          <w:sz w:val="24"/>
          <w:szCs w:val="24"/>
        </w:rPr>
      </w:pP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lastRenderedPageBreak/>
        <w:t xml:space="preserve">Husnan, Suad. 2003. </w:t>
      </w:r>
      <w:r w:rsidRPr="00FB0FA6">
        <w:rPr>
          <w:rFonts w:ascii="Times New Roman" w:eastAsia="Times New Roman" w:hAnsi="Times New Roman" w:cs="Times New Roman"/>
          <w:bCs/>
          <w:i/>
          <w:iCs/>
          <w:sz w:val="24"/>
          <w:szCs w:val="24"/>
        </w:rPr>
        <w:t xml:space="preserve">Dasar-Dasar Teori Portofolio dan Analisis Sekuritas </w:t>
      </w:r>
      <w:r w:rsidRPr="00FC6F1B">
        <w:rPr>
          <w:rFonts w:ascii="Times New Roman" w:eastAsia="Times New Roman" w:hAnsi="Times New Roman" w:cs="Times New Roman"/>
          <w:bCs/>
          <w:iCs/>
          <w:sz w:val="24"/>
          <w:szCs w:val="24"/>
        </w:rPr>
        <w:t>Edisi</w:t>
      </w:r>
      <w:r w:rsidRPr="00FB0FA6">
        <w:rPr>
          <w:rFonts w:ascii="Times New Roman" w:eastAsia="Times New Roman" w:hAnsi="Times New Roman" w:cs="Times New Roman"/>
          <w:sz w:val="24"/>
          <w:szCs w:val="24"/>
        </w:rPr>
        <w:t>Ketiga. Yogyakarta: BPFE.</w:t>
      </w:r>
    </w:p>
    <w:p w:rsidR="00E31999" w:rsidRPr="00FB0FA6" w:rsidRDefault="00E31999" w:rsidP="00E31999">
      <w:pPr>
        <w:spacing w:after="0" w:line="240" w:lineRule="auto"/>
        <w:ind w:left="709" w:hanging="709"/>
        <w:jc w:val="both"/>
        <w:rPr>
          <w:rFonts w:ascii="Times New Roman" w:eastAsia="Times New Roman" w:hAnsi="Times New Roman" w:cs="Times New Roman"/>
          <w:bCs/>
          <w:i/>
          <w:iCs/>
          <w:sz w:val="24"/>
          <w:szCs w:val="24"/>
        </w:rPr>
      </w:pPr>
    </w:p>
    <w:p w:rsidR="00E31999" w:rsidRPr="00FB0FA6"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Ikatan Akuntansi Indonesia. 2007. </w:t>
      </w:r>
      <w:r w:rsidRPr="00FC6F1B">
        <w:rPr>
          <w:rFonts w:ascii="Times New Roman" w:eastAsia="Times New Roman" w:hAnsi="Times New Roman" w:cs="Times New Roman"/>
          <w:i/>
          <w:sz w:val="24"/>
          <w:szCs w:val="24"/>
        </w:rPr>
        <w:t>Standar Akuntansi Keuangan</w:t>
      </w:r>
      <w:r w:rsidRPr="00FB0FA6">
        <w:rPr>
          <w:rFonts w:ascii="Times New Roman" w:eastAsia="Times New Roman" w:hAnsi="Times New Roman" w:cs="Times New Roman"/>
          <w:sz w:val="24"/>
          <w:szCs w:val="24"/>
        </w:rPr>
        <w:t xml:space="preserve">, Jakarta: Salemba </w:t>
      </w:r>
    </w:p>
    <w:p w:rsidR="00E31999" w:rsidRPr="00FB0FA6" w:rsidRDefault="00E31999" w:rsidP="00E31999">
      <w:pPr>
        <w:spacing w:after="0" w:line="240" w:lineRule="auto"/>
        <w:ind w:firstLine="720"/>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Empat.</w:t>
      </w:r>
    </w:p>
    <w:p w:rsidR="00E31999" w:rsidRPr="00FB0FA6" w:rsidRDefault="00E31999" w:rsidP="00E31999">
      <w:pPr>
        <w:spacing w:after="0" w:line="240" w:lineRule="auto"/>
        <w:jc w:val="both"/>
        <w:rPr>
          <w:rFonts w:ascii="Times New Roman" w:eastAsia="Times New Roman" w:hAnsi="Times New Roman" w:cs="Times New Roman"/>
          <w:sz w:val="24"/>
          <w:szCs w:val="24"/>
        </w:rPr>
      </w:pPr>
    </w:p>
    <w:p w:rsidR="00E31999" w:rsidRPr="00FB0FA6"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Indah Kurniawati. 2001. Perbandingan Rasio-Rasio Keuangan pada Perusahaan </w:t>
      </w:r>
    </w:p>
    <w:p w:rsidR="00E31999" w:rsidRPr="00AF40B3" w:rsidRDefault="00E31999" w:rsidP="00E31999">
      <w:pPr>
        <w:spacing w:after="0" w:line="240" w:lineRule="auto"/>
        <w:ind w:firstLine="720"/>
        <w:jc w:val="both"/>
        <w:rPr>
          <w:rFonts w:ascii="Times New Roman" w:eastAsia="Times New Roman" w:hAnsi="Times New Roman" w:cs="Times New Roman"/>
          <w:i/>
          <w:sz w:val="24"/>
          <w:szCs w:val="24"/>
        </w:rPr>
      </w:pPr>
      <w:r w:rsidRPr="00FB0FA6">
        <w:rPr>
          <w:rFonts w:ascii="Times New Roman" w:eastAsia="Times New Roman" w:hAnsi="Times New Roman" w:cs="Times New Roman"/>
          <w:sz w:val="24"/>
          <w:szCs w:val="24"/>
        </w:rPr>
        <w:t xml:space="preserve">Besar dan Perusahaan Kecil Di Malaysia, Singapura, dan Taiwan. </w:t>
      </w:r>
      <w:r w:rsidRPr="00AF40B3">
        <w:rPr>
          <w:rFonts w:ascii="Times New Roman" w:eastAsia="Times New Roman" w:hAnsi="Times New Roman" w:cs="Times New Roman"/>
          <w:i/>
          <w:sz w:val="24"/>
          <w:szCs w:val="24"/>
        </w:rPr>
        <w:t xml:space="preserve">Jurnal </w:t>
      </w:r>
    </w:p>
    <w:p w:rsidR="00E31999" w:rsidRPr="00FB0FA6" w:rsidRDefault="00E31999" w:rsidP="00E31999">
      <w:pPr>
        <w:spacing w:after="0" w:line="240" w:lineRule="auto"/>
        <w:ind w:firstLine="720"/>
        <w:jc w:val="both"/>
        <w:rPr>
          <w:rFonts w:ascii="Times New Roman" w:eastAsia="Times New Roman" w:hAnsi="Times New Roman" w:cs="Times New Roman"/>
          <w:sz w:val="24"/>
          <w:szCs w:val="24"/>
        </w:rPr>
      </w:pPr>
      <w:r w:rsidRPr="00AF40B3">
        <w:rPr>
          <w:rFonts w:ascii="Times New Roman" w:eastAsia="Times New Roman" w:hAnsi="Times New Roman" w:cs="Times New Roman"/>
          <w:i/>
          <w:sz w:val="24"/>
          <w:szCs w:val="24"/>
        </w:rPr>
        <w:t>Akuntansi dan Bisnis.</w:t>
      </w:r>
      <w:r w:rsidRPr="00FB0FA6">
        <w:rPr>
          <w:rFonts w:ascii="Times New Roman" w:eastAsia="Times New Roman" w:hAnsi="Times New Roman" w:cs="Times New Roman"/>
          <w:sz w:val="24"/>
          <w:szCs w:val="24"/>
        </w:rPr>
        <w:t xml:space="preserve"> Vol. 1, No. 1 : 13 – 23.  </w:t>
      </w:r>
    </w:p>
    <w:p w:rsidR="00E31999" w:rsidRPr="00FB0FA6" w:rsidRDefault="00E31999" w:rsidP="00E31999">
      <w:pPr>
        <w:spacing w:after="0" w:line="240" w:lineRule="auto"/>
        <w:jc w:val="both"/>
        <w:rPr>
          <w:rFonts w:ascii="Times New Roman" w:eastAsia="Times New Roman" w:hAnsi="Times New Roman" w:cs="Times New Roman"/>
          <w:sz w:val="24"/>
          <w:szCs w:val="24"/>
        </w:rPr>
      </w:pP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Jumingan. 2006. </w:t>
      </w:r>
      <w:r w:rsidRPr="00FB0FA6">
        <w:rPr>
          <w:rFonts w:ascii="Times New Roman" w:eastAsia="Times New Roman" w:hAnsi="Times New Roman" w:cs="Times New Roman"/>
          <w:bCs/>
          <w:i/>
          <w:iCs/>
          <w:sz w:val="24"/>
          <w:szCs w:val="24"/>
        </w:rPr>
        <w:t>Analisis Laporan Keuangan, Cetakan Pertama</w:t>
      </w:r>
      <w:r w:rsidRPr="00FB0FA6">
        <w:rPr>
          <w:rFonts w:ascii="Times New Roman" w:eastAsia="Times New Roman" w:hAnsi="Times New Roman" w:cs="Times New Roman"/>
          <w:sz w:val="24"/>
          <w:szCs w:val="24"/>
        </w:rPr>
        <w:t>, PT Bumi Aksara, Jakarta.</w:t>
      </w: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p>
    <w:p w:rsidR="00E31999" w:rsidRPr="00E31999" w:rsidRDefault="00E31999" w:rsidP="00E3199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Jurnal internasional. </w:t>
      </w:r>
      <w:r w:rsidRPr="00E31999">
        <w:rPr>
          <w:rFonts w:ascii="Times New Roman" w:eastAsia="Times New Roman" w:hAnsi="Times New Roman" w:cs="Times New Roman"/>
          <w:sz w:val="24"/>
          <w:szCs w:val="24"/>
        </w:rPr>
        <w:t>(</w:t>
      </w:r>
      <w:hyperlink r:id="rId9" w:history="1">
        <w:r w:rsidRPr="00E31999">
          <w:rPr>
            <w:rStyle w:val="Hyperlink"/>
            <w:rFonts w:ascii="Times New Roman" w:eastAsia="Times New Roman" w:hAnsi="Times New Roman" w:cs="Times New Roman"/>
            <w:color w:val="auto"/>
            <w:sz w:val="24"/>
            <w:szCs w:val="24"/>
            <w:u w:val="none"/>
          </w:rPr>
          <w:t>www.googlecendikia.com</w:t>
        </w:r>
      </w:hyperlink>
      <w:r w:rsidRPr="00E31999">
        <w:rPr>
          <w:rFonts w:ascii="Times New Roman" w:eastAsia="Times New Roman" w:hAnsi="Times New Roman" w:cs="Times New Roman"/>
          <w:sz w:val="24"/>
          <w:szCs w:val="24"/>
        </w:rPr>
        <w:t>, Diakses pada : 10 maret 2017).</w:t>
      </w:r>
    </w:p>
    <w:p w:rsidR="00E31999" w:rsidRPr="00E31999" w:rsidRDefault="00E31999" w:rsidP="00E31999">
      <w:pPr>
        <w:spacing w:after="0" w:line="240" w:lineRule="auto"/>
        <w:ind w:left="709" w:hanging="709"/>
        <w:jc w:val="both"/>
        <w:rPr>
          <w:rFonts w:ascii="Times New Roman" w:eastAsia="Times New Roman" w:hAnsi="Times New Roman" w:cs="Times New Roman"/>
          <w:sz w:val="24"/>
          <w:szCs w:val="24"/>
        </w:rPr>
      </w:pPr>
    </w:p>
    <w:p w:rsidR="00E31999" w:rsidRPr="00FB0FA6" w:rsidRDefault="00E31999" w:rsidP="00E31999">
      <w:pPr>
        <w:spacing w:after="0" w:line="48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Kasmir. 2008. </w:t>
      </w:r>
      <w:r w:rsidRPr="00FC6F1B">
        <w:rPr>
          <w:rFonts w:ascii="Times New Roman" w:eastAsia="Times New Roman" w:hAnsi="Times New Roman" w:cs="Times New Roman"/>
          <w:i/>
          <w:sz w:val="24"/>
          <w:szCs w:val="24"/>
        </w:rPr>
        <w:t>Analisis Laporan Keuangan</w:t>
      </w:r>
      <w:r w:rsidRPr="00FB0FA6">
        <w:rPr>
          <w:rFonts w:ascii="Times New Roman" w:eastAsia="Times New Roman" w:hAnsi="Times New Roman" w:cs="Times New Roman"/>
          <w:sz w:val="24"/>
          <w:szCs w:val="24"/>
        </w:rPr>
        <w:t xml:space="preserve">. PT. Raja Grafindo Persada. Jakarta. </w:t>
      </w: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Mabruroh. 2004. </w:t>
      </w:r>
      <w:r w:rsidRPr="00FC6F1B">
        <w:rPr>
          <w:rFonts w:ascii="Times New Roman" w:eastAsia="Times New Roman" w:hAnsi="Times New Roman" w:cs="Times New Roman"/>
          <w:i/>
          <w:sz w:val="24"/>
          <w:szCs w:val="24"/>
        </w:rPr>
        <w:t>Manfaat dan Pengaruh Rasio Keuangan dalam Analisis Kinerja Keuangan Perbankan</w:t>
      </w:r>
      <w:r w:rsidRPr="00FB0FA6">
        <w:rPr>
          <w:rFonts w:ascii="Times New Roman" w:eastAsia="Times New Roman" w:hAnsi="Times New Roman" w:cs="Times New Roman"/>
          <w:sz w:val="24"/>
          <w:szCs w:val="24"/>
        </w:rPr>
        <w:t>. Benefit. Vol. 8, No. 1 : 37 – 51.</w:t>
      </w: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p>
    <w:p w:rsidR="00E31999" w:rsidRPr="00FB0FA6"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Mamduh M. Hanafi. 2005. </w:t>
      </w:r>
      <w:r w:rsidRPr="00FC6F1B">
        <w:rPr>
          <w:rFonts w:ascii="Times New Roman" w:eastAsia="Times New Roman" w:hAnsi="Times New Roman" w:cs="Times New Roman"/>
          <w:i/>
          <w:sz w:val="24"/>
          <w:szCs w:val="24"/>
        </w:rPr>
        <w:t>Analisis Laporan Keuangan</w:t>
      </w:r>
      <w:r w:rsidRPr="00FB0FA6">
        <w:rPr>
          <w:rFonts w:ascii="Times New Roman" w:eastAsia="Times New Roman" w:hAnsi="Times New Roman" w:cs="Times New Roman"/>
          <w:sz w:val="24"/>
          <w:szCs w:val="24"/>
        </w:rPr>
        <w:t xml:space="preserve">, Edisi Kedua. Yogyakarta: </w:t>
      </w:r>
    </w:p>
    <w:p w:rsidR="00E31999" w:rsidRPr="00FB0FA6" w:rsidRDefault="00E31999" w:rsidP="00E31999">
      <w:pPr>
        <w:spacing w:after="0" w:line="240" w:lineRule="auto"/>
        <w:ind w:firstLine="720"/>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UPP AMP YKPN.  </w:t>
      </w:r>
    </w:p>
    <w:p w:rsidR="00E31999" w:rsidRDefault="00E31999" w:rsidP="00E31999">
      <w:pPr>
        <w:spacing w:after="0" w:line="240" w:lineRule="auto"/>
        <w:ind w:firstLine="720"/>
        <w:jc w:val="both"/>
        <w:rPr>
          <w:rFonts w:ascii="Times New Roman" w:eastAsia="Times New Roman" w:hAnsi="Times New Roman" w:cs="Times New Roman"/>
          <w:sz w:val="24"/>
          <w:szCs w:val="24"/>
        </w:rPr>
      </w:pPr>
    </w:p>
    <w:p w:rsidR="00E31999" w:rsidRPr="00FC6F1B" w:rsidRDefault="00E31999" w:rsidP="00E31999">
      <w:pPr>
        <w:spacing w:after="0" w:line="240" w:lineRule="auto"/>
        <w:jc w:val="both"/>
        <w:rPr>
          <w:rFonts w:ascii="Times New Roman" w:eastAsia="Times New Roman" w:hAnsi="Times New Roman" w:cs="Times New Roman"/>
          <w:i/>
          <w:sz w:val="24"/>
          <w:szCs w:val="24"/>
        </w:rPr>
      </w:pPr>
      <w:r w:rsidRPr="00FB0FA6">
        <w:rPr>
          <w:rFonts w:ascii="Times New Roman" w:eastAsia="Times New Roman" w:hAnsi="Times New Roman" w:cs="Times New Roman"/>
          <w:sz w:val="24"/>
          <w:szCs w:val="24"/>
        </w:rPr>
        <w:t xml:space="preserve">Masyhuri dan Zainuddin. 2008. </w:t>
      </w:r>
      <w:r w:rsidRPr="00FC6F1B">
        <w:rPr>
          <w:rFonts w:ascii="Times New Roman" w:eastAsia="Times New Roman" w:hAnsi="Times New Roman" w:cs="Times New Roman"/>
          <w:i/>
          <w:sz w:val="24"/>
          <w:szCs w:val="24"/>
        </w:rPr>
        <w:t xml:space="preserve">Metodelogi Penelitian: Pendekatan Praktis dan </w:t>
      </w:r>
    </w:p>
    <w:p w:rsidR="00E31999" w:rsidRPr="00FB0FA6" w:rsidRDefault="00E31999" w:rsidP="00E31999">
      <w:pPr>
        <w:spacing w:after="0" w:line="240" w:lineRule="auto"/>
        <w:jc w:val="both"/>
        <w:rPr>
          <w:rFonts w:ascii="Times New Roman" w:eastAsia="Times New Roman" w:hAnsi="Times New Roman" w:cs="Times New Roman"/>
          <w:sz w:val="24"/>
          <w:szCs w:val="24"/>
        </w:rPr>
      </w:pPr>
      <w:r w:rsidRPr="00FC6F1B">
        <w:rPr>
          <w:rFonts w:ascii="Times New Roman" w:eastAsia="Times New Roman" w:hAnsi="Times New Roman" w:cs="Times New Roman"/>
          <w:i/>
          <w:sz w:val="24"/>
          <w:szCs w:val="24"/>
        </w:rPr>
        <w:tab/>
        <w:t xml:space="preserve">Aplikatif. </w:t>
      </w:r>
      <w:r w:rsidRPr="00FB0FA6">
        <w:rPr>
          <w:rFonts w:ascii="Times New Roman" w:eastAsia="Times New Roman" w:hAnsi="Times New Roman" w:cs="Times New Roman"/>
          <w:sz w:val="24"/>
          <w:szCs w:val="24"/>
        </w:rPr>
        <w:t>Refika Aditama. Bandung.</w:t>
      </w:r>
    </w:p>
    <w:p w:rsidR="00E31999" w:rsidRPr="00FB0FA6" w:rsidRDefault="00E31999" w:rsidP="00E31999">
      <w:pPr>
        <w:spacing w:after="0" w:line="240" w:lineRule="auto"/>
        <w:jc w:val="both"/>
        <w:rPr>
          <w:rFonts w:ascii="Times New Roman" w:eastAsia="Times New Roman" w:hAnsi="Times New Roman" w:cs="Times New Roman"/>
          <w:sz w:val="24"/>
          <w:szCs w:val="24"/>
        </w:rPr>
      </w:pPr>
    </w:p>
    <w:p w:rsidR="00E31999" w:rsidRPr="00FB0FA6"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Munawir, S. 2007. </w:t>
      </w:r>
      <w:r w:rsidRPr="00FC6F1B">
        <w:rPr>
          <w:rFonts w:ascii="Times New Roman" w:eastAsia="Times New Roman" w:hAnsi="Times New Roman" w:cs="Times New Roman"/>
          <w:i/>
          <w:sz w:val="24"/>
          <w:szCs w:val="24"/>
        </w:rPr>
        <w:t>Analisa Laporan Keuangan</w:t>
      </w:r>
      <w:r w:rsidRPr="00FB0FA6">
        <w:rPr>
          <w:rFonts w:ascii="Times New Roman" w:eastAsia="Times New Roman" w:hAnsi="Times New Roman" w:cs="Times New Roman"/>
          <w:sz w:val="24"/>
          <w:szCs w:val="24"/>
        </w:rPr>
        <w:t xml:space="preserve">. Edisi Keempat. Cetakan Keempat </w:t>
      </w:r>
    </w:p>
    <w:p w:rsidR="00E31999" w:rsidRPr="00FB0FA6"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ab/>
        <w:t xml:space="preserve">Belas. Liberty. Yogyakarta. </w:t>
      </w:r>
    </w:p>
    <w:p w:rsidR="00E31999" w:rsidRPr="00FB0FA6" w:rsidRDefault="00E31999" w:rsidP="00E31999">
      <w:pPr>
        <w:spacing w:after="0" w:line="240" w:lineRule="auto"/>
        <w:jc w:val="both"/>
        <w:rPr>
          <w:rFonts w:ascii="Times New Roman" w:eastAsia="Times New Roman" w:hAnsi="Times New Roman" w:cs="Times New Roman"/>
          <w:sz w:val="24"/>
          <w:szCs w:val="24"/>
        </w:rPr>
      </w:pPr>
    </w:p>
    <w:p w:rsidR="00E31999" w:rsidRPr="00FB0FA6" w:rsidRDefault="00E31999" w:rsidP="00E31999">
      <w:pPr>
        <w:spacing w:after="0" w:line="240" w:lineRule="auto"/>
        <w:jc w:val="both"/>
        <w:rPr>
          <w:rFonts w:ascii="Times New Roman" w:eastAsia="Times New Roman" w:hAnsi="Times New Roman" w:cs="Times New Roman"/>
          <w:sz w:val="24"/>
          <w:szCs w:val="24"/>
        </w:rPr>
      </w:pPr>
      <w:r w:rsidRPr="00573DD0">
        <w:rPr>
          <w:rFonts w:ascii="Times New Roman" w:eastAsia="Times New Roman" w:hAnsi="Times New Roman" w:cs="Times New Roman"/>
          <w:i/>
          <w:sz w:val="24"/>
          <w:szCs w:val="24"/>
        </w:rPr>
        <w:lastRenderedPageBreak/>
        <w:t>Menteri Keuangan Republik Indonesia</w:t>
      </w:r>
      <w:r w:rsidRPr="00FB0FA6">
        <w:rPr>
          <w:rFonts w:ascii="Times New Roman" w:eastAsia="Times New Roman" w:hAnsi="Times New Roman" w:cs="Times New Roman"/>
          <w:sz w:val="24"/>
          <w:szCs w:val="24"/>
        </w:rPr>
        <w:t xml:space="preserve">. 1992. Surat Keputusan Menteri Keuangan  </w:t>
      </w:r>
    </w:p>
    <w:p w:rsidR="00E31999" w:rsidRPr="00FB0FA6" w:rsidRDefault="00E31999" w:rsidP="00E31999">
      <w:pPr>
        <w:spacing w:after="0" w:line="240" w:lineRule="auto"/>
        <w:ind w:left="709" w:hanging="709"/>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ab/>
        <w:t>Republik Indonesia Nomor : 826/KMK.013/1992. Tentang Sistem</w:t>
      </w:r>
      <w:r w:rsidRPr="00FB0FA6">
        <w:rPr>
          <w:rFonts w:ascii="Times New Roman" w:eastAsia="Times New Roman" w:hAnsi="Times New Roman" w:cs="Times New Roman"/>
          <w:sz w:val="24"/>
          <w:szCs w:val="24"/>
        </w:rPr>
        <w:tab/>
        <w:t xml:space="preserve">Penilaian Kinerja BUMN.  </w:t>
      </w:r>
    </w:p>
    <w:p w:rsidR="00E31999" w:rsidRPr="00FB0FA6" w:rsidRDefault="00E31999" w:rsidP="00E31999">
      <w:pPr>
        <w:spacing w:after="0" w:line="240" w:lineRule="auto"/>
        <w:jc w:val="both"/>
        <w:rPr>
          <w:rFonts w:ascii="Times New Roman" w:eastAsia="Times New Roman" w:hAnsi="Times New Roman" w:cs="Times New Roman"/>
          <w:sz w:val="24"/>
          <w:szCs w:val="24"/>
        </w:rPr>
      </w:pPr>
    </w:p>
    <w:p w:rsidR="00E31999" w:rsidRPr="00FB0FA6"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Mudrajad Kuncoro dan Suhardjono. 2002. </w:t>
      </w:r>
      <w:r w:rsidRPr="00FC6F1B">
        <w:rPr>
          <w:rFonts w:ascii="Times New Roman" w:eastAsia="Times New Roman" w:hAnsi="Times New Roman" w:cs="Times New Roman"/>
          <w:i/>
          <w:sz w:val="24"/>
          <w:szCs w:val="24"/>
        </w:rPr>
        <w:t xml:space="preserve">Manajemen Perbankan, </w:t>
      </w:r>
      <w:r w:rsidRPr="00FC6F1B">
        <w:rPr>
          <w:rFonts w:ascii="Times New Roman" w:eastAsia="Times New Roman" w:hAnsi="Times New Roman" w:cs="Times New Roman"/>
          <w:sz w:val="24"/>
          <w:szCs w:val="24"/>
        </w:rPr>
        <w:t>Edisi Pertama</w:t>
      </w:r>
      <w:r w:rsidRPr="00FB0FA6">
        <w:rPr>
          <w:rFonts w:ascii="Times New Roman" w:eastAsia="Times New Roman" w:hAnsi="Times New Roman" w:cs="Times New Roman"/>
          <w:sz w:val="24"/>
          <w:szCs w:val="24"/>
        </w:rPr>
        <w:t>.</w:t>
      </w:r>
    </w:p>
    <w:p w:rsidR="00E31999" w:rsidRPr="00FB0FA6" w:rsidRDefault="00E31999" w:rsidP="00E31999">
      <w:pPr>
        <w:spacing w:after="0" w:line="240" w:lineRule="auto"/>
        <w:ind w:firstLine="720"/>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Yogyakarta: BPFE.</w:t>
      </w:r>
    </w:p>
    <w:p w:rsidR="00E31999" w:rsidRPr="00FB0FA6" w:rsidRDefault="00E31999" w:rsidP="00E31999">
      <w:pPr>
        <w:spacing w:after="0" w:line="240" w:lineRule="auto"/>
        <w:ind w:left="709" w:hanging="709"/>
        <w:jc w:val="both"/>
        <w:rPr>
          <w:rFonts w:ascii="Times New Roman" w:eastAsia="Times New Roman" w:hAnsi="Times New Roman" w:cs="Times New Roman"/>
          <w:sz w:val="24"/>
          <w:szCs w:val="24"/>
        </w:rPr>
      </w:pPr>
    </w:p>
    <w:p w:rsidR="00E31999"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Munawir, S. 2012. </w:t>
      </w:r>
      <w:r w:rsidRPr="00FB0FA6">
        <w:rPr>
          <w:rFonts w:ascii="Times New Roman" w:eastAsia="Times New Roman" w:hAnsi="Times New Roman" w:cs="Times New Roman"/>
          <w:bCs/>
          <w:i/>
          <w:iCs/>
          <w:sz w:val="24"/>
          <w:szCs w:val="24"/>
        </w:rPr>
        <w:t>Analisis Informasi Keuangan</w:t>
      </w:r>
      <w:r w:rsidRPr="00FB0FA6">
        <w:rPr>
          <w:rFonts w:ascii="Times New Roman" w:eastAsia="Times New Roman" w:hAnsi="Times New Roman" w:cs="Times New Roman"/>
          <w:sz w:val="24"/>
          <w:szCs w:val="24"/>
        </w:rPr>
        <w:t>, Liberty, Yogyakarta.</w:t>
      </w:r>
    </w:p>
    <w:p w:rsidR="00E31999" w:rsidRDefault="00E31999" w:rsidP="00E31999">
      <w:pPr>
        <w:spacing w:after="0" w:line="240" w:lineRule="auto"/>
        <w:jc w:val="both"/>
        <w:rPr>
          <w:rFonts w:ascii="Times New Roman" w:eastAsia="Times New Roman" w:hAnsi="Times New Roman" w:cs="Times New Roman"/>
          <w:sz w:val="24"/>
          <w:szCs w:val="24"/>
        </w:rPr>
      </w:pPr>
    </w:p>
    <w:p w:rsidR="00E31999" w:rsidRDefault="00E31999" w:rsidP="00E319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Myer. 2013. Financial Stament Analisis. </w:t>
      </w:r>
      <w:r w:rsidRPr="00573DD0">
        <w:rPr>
          <w:rFonts w:ascii="Times New Roman" w:eastAsia="Times New Roman" w:hAnsi="Times New Roman" w:cs="Times New Roman"/>
          <w:i/>
          <w:sz w:val="24"/>
          <w:szCs w:val="24"/>
        </w:rPr>
        <w:t>Jurnal internasional</w:t>
      </w:r>
      <w:r>
        <w:rPr>
          <w:rFonts w:ascii="Times New Roman" w:eastAsia="Times New Roman" w:hAnsi="Times New Roman" w:cs="Times New Roman"/>
          <w:sz w:val="24"/>
          <w:szCs w:val="24"/>
        </w:rPr>
        <w:t>, (online), (http://www..malang.ac.id, Diakses 14 Maret 2017).</w:t>
      </w:r>
    </w:p>
    <w:p w:rsidR="00E31999" w:rsidRDefault="00E31999" w:rsidP="00E31999">
      <w:pPr>
        <w:spacing w:after="0" w:line="240" w:lineRule="auto"/>
        <w:jc w:val="both"/>
        <w:rPr>
          <w:rFonts w:ascii="Times New Roman" w:eastAsia="Times New Roman" w:hAnsi="Times New Roman" w:cs="Times New Roman"/>
          <w:sz w:val="24"/>
          <w:szCs w:val="24"/>
        </w:rPr>
      </w:pPr>
    </w:p>
    <w:p w:rsidR="00E31999" w:rsidRPr="00FB0FA6"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Prastowo, D. dan R. Juliaty. 2008. </w:t>
      </w:r>
      <w:r w:rsidRPr="00FC6F1B">
        <w:rPr>
          <w:rFonts w:ascii="Times New Roman" w:eastAsia="Times New Roman" w:hAnsi="Times New Roman" w:cs="Times New Roman"/>
          <w:i/>
          <w:sz w:val="24"/>
          <w:szCs w:val="24"/>
        </w:rPr>
        <w:t>Analisa  Laporan  Keuangan</w:t>
      </w:r>
      <w:r w:rsidRPr="00FB0FA6">
        <w:rPr>
          <w:rFonts w:ascii="Times New Roman" w:eastAsia="Times New Roman" w:hAnsi="Times New Roman" w:cs="Times New Roman"/>
          <w:sz w:val="24"/>
          <w:szCs w:val="24"/>
        </w:rPr>
        <w:t xml:space="preserve">,  Konsep dan </w:t>
      </w:r>
    </w:p>
    <w:p w:rsidR="00E31999" w:rsidRPr="00FB0FA6"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ab/>
        <w:t xml:space="preserve">Aplikasi. Edisi 2. UPP STIM YKPN. Yogyakarta.  </w:t>
      </w:r>
    </w:p>
    <w:p w:rsidR="00E31999" w:rsidRDefault="00E31999" w:rsidP="00E31999">
      <w:pPr>
        <w:spacing w:after="0" w:line="240" w:lineRule="auto"/>
        <w:jc w:val="both"/>
        <w:rPr>
          <w:rFonts w:ascii="Times New Roman" w:eastAsia="Times New Roman" w:hAnsi="Times New Roman" w:cs="Times New Roman"/>
          <w:sz w:val="24"/>
          <w:szCs w:val="24"/>
        </w:rPr>
      </w:pPr>
    </w:p>
    <w:p w:rsidR="00E31999" w:rsidRPr="00FB0FA6" w:rsidRDefault="00E31999" w:rsidP="00E31999">
      <w:pPr>
        <w:spacing w:after="0" w:line="240" w:lineRule="auto"/>
        <w:ind w:left="709" w:hanging="709"/>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Retno Tri Setyowati. 2008. Analisis Rasio Keuangan untuk Menilai Kinerja Perusahaan Consumer Goods, Skripsi. Fakultas Ekonomi UMS, Tidak Dipublikasikan.</w:t>
      </w:r>
    </w:p>
    <w:p w:rsidR="00E31999" w:rsidRPr="00FB0FA6" w:rsidRDefault="00E31999" w:rsidP="00E31999">
      <w:pPr>
        <w:spacing w:after="0" w:line="240" w:lineRule="auto"/>
        <w:ind w:firstLine="720"/>
        <w:jc w:val="both"/>
        <w:rPr>
          <w:rFonts w:ascii="Times New Roman" w:eastAsia="Times New Roman" w:hAnsi="Times New Roman" w:cs="Times New Roman"/>
          <w:sz w:val="24"/>
          <w:szCs w:val="24"/>
        </w:rPr>
      </w:pP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Rusdin. 2008. </w:t>
      </w:r>
      <w:r w:rsidRPr="00FB0FA6">
        <w:rPr>
          <w:rFonts w:ascii="Times New Roman" w:eastAsia="Times New Roman" w:hAnsi="Times New Roman" w:cs="Times New Roman"/>
          <w:bCs/>
          <w:i/>
          <w:iCs/>
          <w:sz w:val="24"/>
          <w:szCs w:val="24"/>
        </w:rPr>
        <w:t>Pasar Modal: Teori, Masalah, dan Kebijakan dalam Praktik</w:t>
      </w:r>
      <w:r>
        <w:rPr>
          <w:rFonts w:ascii="Times New Roman" w:eastAsia="Times New Roman" w:hAnsi="Times New Roman" w:cs="Times New Roman"/>
          <w:sz w:val="24"/>
          <w:szCs w:val="24"/>
        </w:rPr>
        <w:t xml:space="preserve">. </w:t>
      </w:r>
      <w:r w:rsidRPr="00FB0FA6">
        <w:rPr>
          <w:rFonts w:ascii="Times New Roman" w:eastAsia="Times New Roman" w:hAnsi="Times New Roman" w:cs="Times New Roman"/>
          <w:sz w:val="24"/>
          <w:szCs w:val="24"/>
        </w:rPr>
        <w:t xml:space="preserve">Bandung: ALFABETA </w:t>
      </w: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p>
    <w:p w:rsidR="00E31999" w:rsidRPr="00FB0FA6" w:rsidRDefault="00E31999" w:rsidP="00E31999">
      <w:pPr>
        <w:spacing w:after="0" w:line="480" w:lineRule="auto"/>
        <w:jc w:val="both"/>
        <w:rPr>
          <w:rFonts w:ascii="Times New Roman" w:eastAsia="Times New Roman" w:hAnsi="Times New Roman" w:cs="Times New Roman"/>
          <w:sz w:val="24"/>
          <w:szCs w:val="24"/>
        </w:rPr>
      </w:pPr>
      <w:r w:rsidRPr="00FB0FA6">
        <w:rPr>
          <w:rFonts w:ascii="Times New Roman" w:hAnsi="Times New Roman" w:cs="Times New Roman"/>
          <w:sz w:val="24"/>
          <w:szCs w:val="24"/>
        </w:rPr>
        <w:t xml:space="preserve">Saifuddin, Azwar. 1998. </w:t>
      </w:r>
      <w:r w:rsidRPr="00FB0FA6">
        <w:rPr>
          <w:rFonts w:ascii="Times New Roman" w:hAnsi="Times New Roman" w:cs="Times New Roman"/>
          <w:i/>
          <w:iCs/>
          <w:sz w:val="24"/>
          <w:szCs w:val="24"/>
        </w:rPr>
        <w:t>Metode Penelitian.</w:t>
      </w:r>
      <w:r w:rsidRPr="00FB0FA6">
        <w:rPr>
          <w:rFonts w:ascii="Times New Roman" w:hAnsi="Times New Roman" w:cs="Times New Roman"/>
          <w:sz w:val="24"/>
          <w:szCs w:val="24"/>
        </w:rPr>
        <w:t>  Yogyakarta : Pustaka pelajar.</w:t>
      </w: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Situmorang, Paulus. 2008. </w:t>
      </w:r>
      <w:r w:rsidRPr="00FB0FA6">
        <w:rPr>
          <w:rFonts w:ascii="Times New Roman" w:eastAsia="Times New Roman" w:hAnsi="Times New Roman" w:cs="Times New Roman"/>
          <w:bCs/>
          <w:i/>
          <w:iCs/>
          <w:sz w:val="24"/>
          <w:szCs w:val="24"/>
        </w:rPr>
        <w:t>Pengantar Pasar Modal, Edisi Pertama</w:t>
      </w:r>
      <w:r w:rsidRPr="00FB0FA6">
        <w:rPr>
          <w:rFonts w:ascii="Times New Roman" w:eastAsia="Times New Roman" w:hAnsi="Times New Roman" w:cs="Times New Roman"/>
          <w:sz w:val="24"/>
          <w:szCs w:val="24"/>
        </w:rPr>
        <w:t>. Jakarta: Mitra Wacana Media.</w:t>
      </w: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p>
    <w:p w:rsidR="00E31999" w:rsidRDefault="00E31999" w:rsidP="00E31999">
      <w:pPr>
        <w:spacing w:after="0"/>
        <w:jc w:val="both"/>
        <w:rPr>
          <w:rFonts w:ascii="Times New Roman" w:hAnsi="Times New Roman" w:cs="Times New Roman"/>
          <w:sz w:val="24"/>
          <w:szCs w:val="24"/>
        </w:rPr>
      </w:pPr>
      <w:r w:rsidRPr="002F138D">
        <w:rPr>
          <w:rFonts w:ascii="Times New Roman" w:hAnsi="Times New Roman" w:cs="Times New Roman"/>
          <w:sz w:val="24"/>
          <w:szCs w:val="24"/>
        </w:rPr>
        <w:t xml:space="preserve">Simanjuntak, Payaman J. 2005. </w:t>
      </w:r>
      <w:r w:rsidRPr="002F138D">
        <w:rPr>
          <w:rFonts w:ascii="Times New Roman" w:hAnsi="Times New Roman" w:cs="Times New Roman"/>
          <w:i/>
          <w:sz w:val="24"/>
          <w:szCs w:val="24"/>
        </w:rPr>
        <w:t>Manajemen dan Evaluasi Kinerja</w:t>
      </w:r>
      <w:r w:rsidRPr="002F138D">
        <w:rPr>
          <w:rFonts w:ascii="Times New Roman" w:hAnsi="Times New Roman" w:cs="Times New Roman"/>
          <w:sz w:val="24"/>
          <w:szCs w:val="24"/>
        </w:rPr>
        <w:t xml:space="preserve">. Jakarta : </w:t>
      </w:r>
    </w:p>
    <w:p w:rsidR="00E31999" w:rsidRPr="002F138D" w:rsidRDefault="00E31999" w:rsidP="00E3199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Lembaga </w:t>
      </w:r>
      <w:r w:rsidRPr="002F138D">
        <w:rPr>
          <w:rFonts w:ascii="Times New Roman" w:hAnsi="Times New Roman" w:cs="Times New Roman"/>
          <w:sz w:val="24"/>
          <w:szCs w:val="24"/>
        </w:rPr>
        <w:t>Penerbit FE.UI</w:t>
      </w:r>
    </w:p>
    <w:p w:rsidR="00E31999" w:rsidRPr="00FB0FA6" w:rsidRDefault="00E31999" w:rsidP="00E31999">
      <w:pPr>
        <w:spacing w:after="0" w:line="240" w:lineRule="auto"/>
        <w:ind w:left="709" w:hanging="709"/>
        <w:jc w:val="both"/>
        <w:rPr>
          <w:rFonts w:ascii="Times New Roman" w:eastAsia="Times New Roman" w:hAnsi="Times New Roman" w:cs="Times New Roman"/>
          <w:sz w:val="24"/>
          <w:szCs w:val="24"/>
        </w:rPr>
      </w:pPr>
    </w:p>
    <w:p w:rsidR="00E31999"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lastRenderedPageBreak/>
        <w:t xml:space="preserve">Syamsuddin. 2002. </w:t>
      </w:r>
      <w:r w:rsidRPr="00FC6F1B">
        <w:rPr>
          <w:rFonts w:ascii="Times New Roman" w:eastAsia="Times New Roman" w:hAnsi="Times New Roman" w:cs="Times New Roman"/>
          <w:i/>
          <w:sz w:val="24"/>
          <w:szCs w:val="24"/>
        </w:rPr>
        <w:t>Analisis Laporan Keuangan</w:t>
      </w:r>
      <w:r w:rsidRPr="00FB0FA6">
        <w:rPr>
          <w:rFonts w:ascii="Times New Roman" w:eastAsia="Times New Roman" w:hAnsi="Times New Roman" w:cs="Times New Roman"/>
          <w:sz w:val="24"/>
          <w:szCs w:val="24"/>
        </w:rPr>
        <w:t>. Jakarta : Erlangga.</w:t>
      </w:r>
    </w:p>
    <w:p w:rsidR="00E31999" w:rsidRDefault="00E31999" w:rsidP="00E31999">
      <w:pPr>
        <w:spacing w:after="0" w:line="240" w:lineRule="auto"/>
        <w:jc w:val="both"/>
        <w:rPr>
          <w:rFonts w:ascii="Times New Roman" w:eastAsia="Times New Roman" w:hAnsi="Times New Roman" w:cs="Times New Roman"/>
          <w:sz w:val="24"/>
          <w:szCs w:val="24"/>
        </w:rPr>
      </w:pPr>
    </w:p>
    <w:p w:rsidR="00E31999" w:rsidRPr="007E58DC" w:rsidRDefault="00E31999" w:rsidP="00E31999">
      <w:pPr>
        <w:spacing w:after="0" w:line="240" w:lineRule="auto"/>
        <w:ind w:left="709" w:hanging="709"/>
        <w:jc w:val="both"/>
        <w:rPr>
          <w:rFonts w:ascii="Times New Roman" w:eastAsia="Times New Roman" w:hAnsi="Times New Roman" w:cs="Times New Roman"/>
          <w:bCs/>
          <w:i/>
          <w:iCs/>
          <w:sz w:val="24"/>
          <w:szCs w:val="24"/>
        </w:rPr>
      </w:pPr>
      <w:r w:rsidRPr="00FB0FA6">
        <w:rPr>
          <w:rFonts w:ascii="Times New Roman" w:eastAsia="Times New Roman" w:hAnsi="Times New Roman" w:cs="Times New Roman"/>
          <w:sz w:val="24"/>
          <w:szCs w:val="24"/>
        </w:rPr>
        <w:t xml:space="preserve">Srimindarti, C. 2006. </w:t>
      </w:r>
      <w:r w:rsidRPr="00FB0FA6">
        <w:rPr>
          <w:rFonts w:ascii="Times New Roman" w:eastAsia="Times New Roman" w:hAnsi="Times New Roman" w:cs="Times New Roman"/>
          <w:bCs/>
          <w:i/>
          <w:iCs/>
          <w:sz w:val="24"/>
          <w:szCs w:val="24"/>
        </w:rPr>
        <w:t>Balanced Scorecard Sebagai Alternatif untuk MengukurKinerja</w:t>
      </w:r>
      <w:r w:rsidRPr="00FB0FA6">
        <w:rPr>
          <w:rFonts w:ascii="Times New Roman" w:eastAsia="Times New Roman" w:hAnsi="Times New Roman" w:cs="Times New Roman"/>
          <w:sz w:val="24"/>
          <w:szCs w:val="24"/>
        </w:rPr>
        <w:t>, STIE Stikubank, Semarang.</w:t>
      </w:r>
    </w:p>
    <w:p w:rsidR="00E31999" w:rsidRPr="00FB0FA6" w:rsidRDefault="00E31999" w:rsidP="00E31999">
      <w:pPr>
        <w:spacing w:after="0" w:line="240" w:lineRule="auto"/>
        <w:jc w:val="both"/>
        <w:rPr>
          <w:rFonts w:ascii="Times New Roman" w:eastAsia="Times New Roman" w:hAnsi="Times New Roman" w:cs="Times New Roman"/>
          <w:sz w:val="24"/>
          <w:szCs w:val="24"/>
        </w:rPr>
      </w:pPr>
    </w:p>
    <w:p w:rsidR="00E31999" w:rsidRPr="00FB0FA6" w:rsidRDefault="00E31999" w:rsidP="00E31999">
      <w:pPr>
        <w:spacing w:after="100" w:afterAutospacing="1"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Sucipto, Muh. 2003. </w:t>
      </w:r>
      <w:r w:rsidRPr="00FC6F1B">
        <w:rPr>
          <w:rFonts w:ascii="Times New Roman" w:eastAsia="Times New Roman" w:hAnsi="Times New Roman" w:cs="Times New Roman"/>
          <w:i/>
          <w:sz w:val="24"/>
          <w:szCs w:val="24"/>
        </w:rPr>
        <w:t>Analisis Kinerja Keuangan</w:t>
      </w:r>
      <w:r w:rsidRPr="00FB0FA6">
        <w:rPr>
          <w:rFonts w:ascii="Times New Roman" w:eastAsia="Times New Roman" w:hAnsi="Times New Roman" w:cs="Times New Roman"/>
          <w:sz w:val="24"/>
          <w:szCs w:val="24"/>
        </w:rPr>
        <w:t>. Jakarta : Kencana</w:t>
      </w:r>
    </w:p>
    <w:p w:rsidR="00E31999" w:rsidRPr="00FB0FA6" w:rsidRDefault="00E31999" w:rsidP="00E31999">
      <w:pPr>
        <w:spacing w:before="100" w:beforeAutospacing="1" w:after="100" w:afterAutospacing="1"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Sukhemi. 2007. </w:t>
      </w:r>
      <w:r w:rsidRPr="00FC6F1B">
        <w:rPr>
          <w:rFonts w:ascii="Times New Roman" w:eastAsia="Times New Roman" w:hAnsi="Times New Roman" w:cs="Times New Roman"/>
          <w:i/>
          <w:sz w:val="24"/>
          <w:szCs w:val="24"/>
        </w:rPr>
        <w:t>Analisis Kinerja Keuangan</w:t>
      </w:r>
      <w:r w:rsidRPr="00FB0FA6">
        <w:rPr>
          <w:rFonts w:ascii="Times New Roman" w:eastAsia="Times New Roman" w:hAnsi="Times New Roman" w:cs="Times New Roman"/>
          <w:sz w:val="24"/>
          <w:szCs w:val="24"/>
        </w:rPr>
        <w:t>. Semarang. UNES</w:t>
      </w: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Sunariyah. 2006. </w:t>
      </w:r>
      <w:r w:rsidRPr="00FB0FA6">
        <w:rPr>
          <w:rFonts w:ascii="Times New Roman" w:eastAsia="Times New Roman" w:hAnsi="Times New Roman" w:cs="Times New Roman"/>
          <w:bCs/>
          <w:i/>
          <w:iCs/>
          <w:sz w:val="24"/>
          <w:szCs w:val="24"/>
        </w:rPr>
        <w:t>Pengantar Pengetahuan Pasar Modal, Edisi Kelima</w:t>
      </w:r>
      <w:r w:rsidRPr="00FB0FA6">
        <w:rPr>
          <w:rFonts w:ascii="Times New Roman" w:eastAsia="Times New Roman" w:hAnsi="Times New Roman" w:cs="Times New Roman"/>
          <w:sz w:val="24"/>
          <w:szCs w:val="24"/>
        </w:rPr>
        <w:t>.Yogyakarta: UPP STIM YKPN.</w:t>
      </w:r>
    </w:p>
    <w:p w:rsidR="00E31999" w:rsidRDefault="00E31999" w:rsidP="00E31999">
      <w:pPr>
        <w:spacing w:after="0" w:line="240" w:lineRule="auto"/>
        <w:ind w:left="709" w:hanging="709"/>
        <w:jc w:val="both"/>
        <w:rPr>
          <w:rFonts w:ascii="Times New Roman" w:eastAsia="Times New Roman" w:hAnsi="Times New Roman" w:cs="Times New Roman"/>
          <w:sz w:val="24"/>
          <w:szCs w:val="24"/>
        </w:rPr>
      </w:pPr>
    </w:p>
    <w:p w:rsidR="00E31999" w:rsidRPr="00FB0FA6"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Sutrisno. 2009. </w:t>
      </w:r>
      <w:r w:rsidRPr="00FB0FA6">
        <w:rPr>
          <w:rFonts w:ascii="Times New Roman" w:eastAsia="Times New Roman" w:hAnsi="Times New Roman" w:cs="Times New Roman"/>
          <w:bCs/>
          <w:i/>
          <w:iCs/>
          <w:sz w:val="24"/>
          <w:szCs w:val="24"/>
        </w:rPr>
        <w:t>Manajemen Keuangan Teori, Konsep dan Aplikasi</w:t>
      </w:r>
      <w:r w:rsidRPr="00FB0FA6">
        <w:rPr>
          <w:rFonts w:ascii="Times New Roman" w:eastAsia="Times New Roman" w:hAnsi="Times New Roman" w:cs="Times New Roman"/>
          <w:sz w:val="24"/>
          <w:szCs w:val="24"/>
        </w:rPr>
        <w:t xml:space="preserve">. Ekonisia, </w:t>
      </w:r>
    </w:p>
    <w:p w:rsidR="00E31999" w:rsidRPr="00FB0FA6" w:rsidRDefault="00E31999" w:rsidP="00E31999">
      <w:pPr>
        <w:tabs>
          <w:tab w:val="left" w:pos="5610"/>
        </w:tabs>
        <w:spacing w:after="0" w:line="240" w:lineRule="auto"/>
        <w:ind w:firstLine="720"/>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Yogyakarta. </w:t>
      </w:r>
      <w:r>
        <w:rPr>
          <w:rFonts w:ascii="Times New Roman" w:eastAsia="Times New Roman" w:hAnsi="Times New Roman" w:cs="Times New Roman"/>
          <w:sz w:val="24"/>
          <w:szCs w:val="24"/>
        </w:rPr>
        <w:tab/>
      </w:r>
    </w:p>
    <w:p w:rsidR="00E31999" w:rsidRPr="00FB0FA6" w:rsidRDefault="00E31999" w:rsidP="00E31999">
      <w:pPr>
        <w:spacing w:after="0" w:line="240" w:lineRule="auto"/>
        <w:jc w:val="both"/>
        <w:rPr>
          <w:rFonts w:ascii="Times New Roman" w:eastAsia="Times New Roman" w:hAnsi="Times New Roman" w:cs="Times New Roman"/>
          <w:bCs/>
          <w:i/>
          <w:iCs/>
          <w:sz w:val="24"/>
          <w:szCs w:val="24"/>
        </w:rPr>
      </w:pPr>
    </w:p>
    <w:p w:rsidR="00E31999" w:rsidRPr="00FB0FA6"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Soehartono Irawan, </w:t>
      </w:r>
      <w:r w:rsidRPr="00FC6F1B">
        <w:rPr>
          <w:rFonts w:ascii="Times New Roman" w:eastAsia="Times New Roman" w:hAnsi="Times New Roman" w:cs="Times New Roman"/>
          <w:i/>
          <w:sz w:val="24"/>
          <w:szCs w:val="24"/>
        </w:rPr>
        <w:t>Metode Penelitian Sosial</w:t>
      </w:r>
      <w:r w:rsidRPr="00FB0FA6">
        <w:rPr>
          <w:rFonts w:ascii="Times New Roman" w:eastAsia="Times New Roman" w:hAnsi="Times New Roman" w:cs="Times New Roman"/>
          <w:sz w:val="24"/>
          <w:szCs w:val="24"/>
        </w:rPr>
        <w:t>. 1995. PT Remaja Kosdakarya.</w:t>
      </w:r>
    </w:p>
    <w:p w:rsidR="00E31999" w:rsidRPr="00FB0FA6" w:rsidRDefault="00E31999" w:rsidP="00E31999">
      <w:pPr>
        <w:spacing w:after="0" w:line="240" w:lineRule="auto"/>
        <w:ind w:firstLine="720"/>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Bandung.</w:t>
      </w:r>
    </w:p>
    <w:p w:rsidR="00E31999" w:rsidRPr="00FB0FA6" w:rsidRDefault="00E31999" w:rsidP="00E31999">
      <w:pPr>
        <w:spacing w:after="0" w:line="240" w:lineRule="auto"/>
        <w:jc w:val="both"/>
        <w:rPr>
          <w:rFonts w:ascii="Times New Roman" w:eastAsia="Times New Roman" w:hAnsi="Times New Roman" w:cs="Times New Roman"/>
          <w:sz w:val="24"/>
          <w:szCs w:val="24"/>
        </w:rPr>
      </w:pPr>
    </w:p>
    <w:p w:rsidR="00E31999" w:rsidRPr="00FB0FA6"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 xml:space="preserve">Tandelilin, Eduardus. 2001. </w:t>
      </w:r>
      <w:r w:rsidRPr="00FB0FA6">
        <w:rPr>
          <w:rFonts w:ascii="Times New Roman" w:eastAsia="Times New Roman" w:hAnsi="Times New Roman" w:cs="Times New Roman"/>
          <w:bCs/>
          <w:i/>
          <w:iCs/>
          <w:sz w:val="24"/>
          <w:szCs w:val="24"/>
        </w:rPr>
        <w:t>Analisis Investasi dan Manajemen Portofolio</w:t>
      </w:r>
      <w:r w:rsidRPr="00FB0FA6">
        <w:rPr>
          <w:rFonts w:ascii="Times New Roman" w:eastAsia="Times New Roman" w:hAnsi="Times New Roman" w:cs="Times New Roman"/>
          <w:sz w:val="24"/>
          <w:szCs w:val="24"/>
        </w:rPr>
        <w:t xml:space="preserve">. Edisi </w:t>
      </w:r>
    </w:p>
    <w:p w:rsidR="00E31999" w:rsidRPr="00FB0FA6" w:rsidRDefault="00E31999" w:rsidP="00E31999">
      <w:pPr>
        <w:spacing w:after="0" w:line="240" w:lineRule="auto"/>
        <w:jc w:val="both"/>
        <w:rPr>
          <w:rFonts w:ascii="Times New Roman" w:eastAsia="Times New Roman" w:hAnsi="Times New Roman" w:cs="Times New Roman"/>
          <w:sz w:val="24"/>
          <w:szCs w:val="24"/>
        </w:rPr>
      </w:pPr>
      <w:r w:rsidRPr="00FB0FA6">
        <w:rPr>
          <w:rFonts w:ascii="Times New Roman" w:eastAsia="Times New Roman" w:hAnsi="Times New Roman" w:cs="Times New Roman"/>
          <w:sz w:val="24"/>
          <w:szCs w:val="24"/>
        </w:rPr>
        <w:tab/>
        <w:t>Pertama. Yogyakarta: BPFE.</w:t>
      </w:r>
    </w:p>
    <w:p w:rsidR="00E31999" w:rsidRPr="00FB0FA6" w:rsidRDefault="00E31999" w:rsidP="00E31999">
      <w:pPr>
        <w:spacing w:after="0" w:line="240" w:lineRule="auto"/>
        <w:jc w:val="both"/>
        <w:rPr>
          <w:rFonts w:ascii="Times New Roman" w:eastAsia="Times New Roman" w:hAnsi="Times New Roman" w:cs="Times New Roman"/>
          <w:sz w:val="24"/>
          <w:szCs w:val="24"/>
        </w:rPr>
      </w:pPr>
    </w:p>
    <w:p w:rsidR="00E31999" w:rsidRPr="00E31999" w:rsidRDefault="00E31999" w:rsidP="00E31999">
      <w:pPr>
        <w:spacing w:after="0" w:line="240" w:lineRule="auto"/>
        <w:ind w:left="709" w:hanging="709"/>
        <w:rPr>
          <w:rFonts w:ascii="Times New Roman" w:eastAsia="Times New Roman" w:hAnsi="Times New Roman" w:cs="Times New Roman"/>
          <w:sz w:val="24"/>
          <w:szCs w:val="24"/>
        </w:rPr>
      </w:pPr>
      <w:r w:rsidRPr="00313D80">
        <w:rPr>
          <w:rFonts w:ascii="Times New Roman" w:eastAsia="Times New Roman" w:hAnsi="Times New Roman" w:cs="Times New Roman"/>
          <w:sz w:val="24"/>
          <w:szCs w:val="24"/>
        </w:rPr>
        <w:t>URL</w:t>
      </w:r>
      <w:hyperlink r:id="rId10" w:history="1">
        <w:r w:rsidRPr="00E31999">
          <w:rPr>
            <w:rStyle w:val="Hyperlink"/>
            <w:rFonts w:ascii="Times New Roman" w:eastAsia="Times New Roman" w:hAnsi="Times New Roman" w:cs="Times New Roman"/>
            <w:color w:val="auto"/>
            <w:sz w:val="24"/>
            <w:szCs w:val="24"/>
            <w:u w:val="none"/>
          </w:rPr>
          <w:t>http://menarailmuku.blogspot.co.id/2013/05/pengertian-dan-jenis-jenis-pasar modal.html</w:t>
        </w:r>
      </w:hyperlink>
      <w:r w:rsidRPr="00E31999">
        <w:rPr>
          <w:rFonts w:ascii="Times New Roman" w:eastAsia="Times New Roman" w:hAnsi="Times New Roman" w:cs="Times New Roman"/>
          <w:sz w:val="24"/>
          <w:szCs w:val="24"/>
        </w:rPr>
        <w:t xml:space="preserve">. Diakses 1 januari 2017, </w:t>
      </w:r>
    </w:p>
    <w:p w:rsidR="00E31999" w:rsidRPr="00E31999" w:rsidRDefault="00E31999" w:rsidP="00E31999">
      <w:pPr>
        <w:spacing w:after="0" w:line="240" w:lineRule="auto"/>
        <w:ind w:left="709" w:hanging="709"/>
        <w:rPr>
          <w:rFonts w:ascii="Times New Roman" w:eastAsia="Times New Roman" w:hAnsi="Times New Roman" w:cs="Times New Roman"/>
          <w:sz w:val="24"/>
          <w:szCs w:val="24"/>
        </w:rPr>
      </w:pPr>
    </w:p>
    <w:p w:rsidR="00E31999" w:rsidRPr="00E31999" w:rsidRDefault="00E31999" w:rsidP="00E31999">
      <w:pPr>
        <w:spacing w:line="480" w:lineRule="auto"/>
        <w:jc w:val="both"/>
        <w:rPr>
          <w:rFonts w:ascii="Times New Roman" w:eastAsia="Times New Roman" w:hAnsi="Times New Roman" w:cs="Times New Roman"/>
          <w:sz w:val="24"/>
          <w:szCs w:val="24"/>
        </w:rPr>
      </w:pPr>
      <w:r w:rsidRPr="00E31999">
        <w:rPr>
          <w:rFonts w:ascii="Times New Roman" w:hAnsi="Times New Roman" w:cs="Times New Roman"/>
          <w:sz w:val="24"/>
          <w:szCs w:val="24"/>
        </w:rPr>
        <w:t xml:space="preserve">(ASI;2012. (http://www.kemenperin.go.id/) Diakses </w:t>
      </w:r>
      <w:r w:rsidRPr="00E31999">
        <w:rPr>
          <w:rFonts w:ascii="Times New Roman" w:eastAsia="Times New Roman" w:hAnsi="Times New Roman" w:cs="Times New Roman"/>
          <w:sz w:val="24"/>
          <w:szCs w:val="24"/>
        </w:rPr>
        <w:t xml:space="preserve">1 januari 2017, </w:t>
      </w:r>
    </w:p>
    <w:p w:rsidR="00E31999" w:rsidRPr="00E31999" w:rsidRDefault="00E31999" w:rsidP="00E31999">
      <w:pPr>
        <w:spacing w:after="0"/>
        <w:jc w:val="both"/>
        <w:rPr>
          <w:rFonts w:ascii="Times New Roman" w:hAnsi="Times New Roman" w:cs="Times New Roman"/>
          <w:i/>
          <w:sz w:val="24"/>
          <w:szCs w:val="24"/>
        </w:rPr>
      </w:pPr>
      <w:r w:rsidRPr="00E31999">
        <w:rPr>
          <w:rFonts w:ascii="Times New Roman" w:hAnsi="Times New Roman" w:cs="Times New Roman"/>
          <w:sz w:val="24"/>
          <w:szCs w:val="24"/>
        </w:rPr>
        <w:t xml:space="preserve">Wild, J. John, K. R. Subramanyam, dan Robert F. Halsey. 2010. </w:t>
      </w:r>
      <w:r w:rsidRPr="00E31999">
        <w:rPr>
          <w:rFonts w:ascii="Times New Roman" w:hAnsi="Times New Roman" w:cs="Times New Roman"/>
          <w:i/>
          <w:sz w:val="24"/>
          <w:szCs w:val="24"/>
        </w:rPr>
        <w:t>Analisis Laporan</w:t>
      </w:r>
    </w:p>
    <w:p w:rsidR="00E31999" w:rsidRPr="00E31999" w:rsidRDefault="00E31999" w:rsidP="00E31999">
      <w:pPr>
        <w:spacing w:after="0"/>
        <w:ind w:firstLine="720"/>
        <w:jc w:val="both"/>
        <w:rPr>
          <w:rFonts w:ascii="Times New Roman" w:hAnsi="Times New Roman" w:cs="Times New Roman"/>
          <w:sz w:val="24"/>
          <w:szCs w:val="24"/>
        </w:rPr>
      </w:pPr>
      <w:r w:rsidRPr="00E31999">
        <w:rPr>
          <w:rFonts w:ascii="Times New Roman" w:hAnsi="Times New Roman" w:cs="Times New Roman"/>
          <w:i/>
          <w:sz w:val="24"/>
          <w:szCs w:val="24"/>
        </w:rPr>
        <w:t xml:space="preserve"> Keuangan.</w:t>
      </w:r>
      <w:r w:rsidRPr="00E31999">
        <w:rPr>
          <w:rFonts w:ascii="Times New Roman" w:hAnsi="Times New Roman" w:cs="Times New Roman"/>
          <w:sz w:val="24"/>
          <w:szCs w:val="24"/>
        </w:rPr>
        <w:t xml:space="preserve"> Edisi Delapan, Jakarta : Salemba Empat.</w:t>
      </w:r>
    </w:p>
    <w:p w:rsidR="00E31999" w:rsidRPr="00E31999" w:rsidRDefault="00E31999" w:rsidP="00E31999">
      <w:pPr>
        <w:spacing w:after="0"/>
        <w:ind w:firstLine="720"/>
        <w:jc w:val="both"/>
        <w:rPr>
          <w:rFonts w:ascii="Times New Roman" w:hAnsi="Times New Roman" w:cs="Times New Roman"/>
          <w:sz w:val="24"/>
          <w:szCs w:val="24"/>
        </w:rPr>
      </w:pPr>
    </w:p>
    <w:p w:rsidR="00E31999" w:rsidRPr="00E31999" w:rsidRDefault="00E31999" w:rsidP="00E31999">
      <w:pPr>
        <w:spacing w:line="480" w:lineRule="auto"/>
        <w:jc w:val="both"/>
        <w:rPr>
          <w:rFonts w:ascii="Times New Roman" w:eastAsia="Times New Roman" w:hAnsi="Times New Roman" w:cs="Times New Roman"/>
          <w:sz w:val="24"/>
          <w:szCs w:val="24"/>
        </w:rPr>
      </w:pPr>
      <w:r w:rsidRPr="00E31999">
        <w:lastRenderedPageBreak/>
        <w:t>(</w:t>
      </w:r>
      <w:r w:rsidRPr="00E31999">
        <w:rPr>
          <w:rFonts w:ascii="Times New Roman" w:hAnsi="Times New Roman" w:cs="Times New Roman"/>
          <w:i/>
          <w:sz w:val="24"/>
          <w:szCs w:val="24"/>
        </w:rPr>
        <w:t>online</w:t>
      </w:r>
      <w:r w:rsidRPr="00E31999">
        <w:t>) (</w:t>
      </w:r>
      <w:hyperlink r:id="rId11" w:history="1">
        <w:r w:rsidRPr="00E31999">
          <w:rPr>
            <w:rStyle w:val="Hyperlink"/>
            <w:rFonts w:ascii="Times New Roman" w:eastAsia="Times New Roman" w:hAnsi="Times New Roman" w:cs="Times New Roman"/>
            <w:color w:val="auto"/>
            <w:sz w:val="24"/>
            <w:szCs w:val="24"/>
            <w:u w:val="none"/>
          </w:rPr>
          <w:t>www.idx.co.id</w:t>
        </w:r>
      </w:hyperlink>
      <w:r w:rsidRPr="00E31999">
        <w:rPr>
          <w:rStyle w:val="Hyperlink"/>
          <w:rFonts w:ascii="Times New Roman" w:eastAsia="Times New Roman" w:hAnsi="Times New Roman" w:cs="Times New Roman"/>
          <w:color w:val="auto"/>
          <w:sz w:val="24"/>
          <w:szCs w:val="24"/>
          <w:u w:val="none"/>
        </w:rPr>
        <w:t>, Diakses 09 Mei 2017).</w:t>
      </w:r>
    </w:p>
    <w:p w:rsidR="00E31999" w:rsidRPr="00313D80" w:rsidRDefault="00E31999" w:rsidP="00E31999">
      <w:pPr>
        <w:spacing w:line="480" w:lineRule="auto"/>
        <w:jc w:val="both"/>
        <w:rPr>
          <w:rFonts w:ascii="Times New Roman" w:eastAsia="Times New Roman" w:hAnsi="Times New Roman" w:cs="Times New Roman"/>
          <w:sz w:val="24"/>
          <w:szCs w:val="24"/>
        </w:rPr>
      </w:pPr>
      <w:r>
        <w:t>(</w:t>
      </w:r>
      <w:r w:rsidRPr="00E31999">
        <w:rPr>
          <w:rFonts w:ascii="Times New Roman" w:hAnsi="Times New Roman" w:cs="Times New Roman"/>
          <w:i/>
          <w:sz w:val="24"/>
          <w:szCs w:val="24"/>
        </w:rPr>
        <w:t>online</w:t>
      </w:r>
      <w:r w:rsidRPr="00E31999">
        <w:t>) (</w:t>
      </w:r>
      <w:hyperlink r:id="rId12" w:history="1">
        <w:r w:rsidRPr="00E31999">
          <w:rPr>
            <w:rStyle w:val="Hyperlink"/>
            <w:rFonts w:ascii="Times New Roman" w:eastAsia="Times New Roman" w:hAnsi="Times New Roman" w:cs="Times New Roman"/>
            <w:color w:val="auto"/>
            <w:sz w:val="24"/>
            <w:szCs w:val="24"/>
            <w:u w:val="none"/>
          </w:rPr>
          <w:t>www.sekolahpasarmodal.co.id</w:t>
        </w:r>
      </w:hyperlink>
      <w:r w:rsidRPr="00E31999">
        <w:rPr>
          <w:rFonts w:ascii="Times New Roman" w:eastAsia="Times New Roman" w:hAnsi="Times New Roman" w:cs="Times New Roman"/>
          <w:sz w:val="24"/>
          <w:szCs w:val="24"/>
        </w:rPr>
        <w:t xml:space="preserve">, </w:t>
      </w:r>
      <w:r w:rsidRPr="00E31999">
        <w:rPr>
          <w:rStyle w:val="Hyperlink"/>
          <w:rFonts w:ascii="Times New Roman" w:eastAsia="Times New Roman" w:hAnsi="Times New Roman" w:cs="Times New Roman"/>
          <w:color w:val="auto"/>
          <w:sz w:val="24"/>
          <w:szCs w:val="24"/>
          <w:u w:val="none"/>
        </w:rPr>
        <w:t>Diakses 09 Mei 2017).</w:t>
      </w:r>
    </w:p>
    <w:p w:rsidR="00E31999" w:rsidRPr="00815E25" w:rsidRDefault="00E31999" w:rsidP="00E31999">
      <w:pPr>
        <w:spacing w:line="480" w:lineRule="auto"/>
        <w:jc w:val="both"/>
        <w:rPr>
          <w:rFonts w:ascii="Times New Roman" w:hAnsi="Times New Roman" w:cs="Times New Roman"/>
          <w:sz w:val="24"/>
          <w:szCs w:val="24"/>
        </w:rPr>
      </w:pPr>
    </w:p>
    <w:p w:rsidR="00E77B08" w:rsidRPr="00B34450" w:rsidRDefault="00E77B08" w:rsidP="00B34450">
      <w:pPr>
        <w:spacing w:after="0" w:line="240" w:lineRule="auto"/>
        <w:jc w:val="both"/>
        <w:rPr>
          <w:color w:val="000000" w:themeColor="text1"/>
          <w:lang w:val="en-US"/>
        </w:rPr>
      </w:pPr>
    </w:p>
    <w:sectPr w:rsidR="00E77B08" w:rsidRPr="00B34450" w:rsidSect="001813F0">
      <w:pgSz w:w="12240" w:h="15840"/>
      <w:pgMar w:top="1701" w:right="1134" w:bottom="1134" w:left="1701"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822"/>
    <w:multiLevelType w:val="hybridMultilevel"/>
    <w:tmpl w:val="F410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5557"/>
    <w:multiLevelType w:val="hybridMultilevel"/>
    <w:tmpl w:val="455A0C2E"/>
    <w:lvl w:ilvl="0" w:tplc="1E76E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46F5776"/>
    <w:multiLevelType w:val="hybridMultilevel"/>
    <w:tmpl w:val="AB7AD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5306D"/>
    <w:multiLevelType w:val="hybridMultilevel"/>
    <w:tmpl w:val="A52E7966"/>
    <w:lvl w:ilvl="0" w:tplc="3D3C8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F3526C"/>
    <w:multiLevelType w:val="hybridMultilevel"/>
    <w:tmpl w:val="AB5C5394"/>
    <w:lvl w:ilvl="0" w:tplc="5C1AC808">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91352E5"/>
    <w:multiLevelType w:val="hybridMultilevel"/>
    <w:tmpl w:val="5A26BF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1E615F"/>
    <w:multiLevelType w:val="hybridMultilevel"/>
    <w:tmpl w:val="E764A364"/>
    <w:lvl w:ilvl="0" w:tplc="5798B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221E3F"/>
    <w:multiLevelType w:val="hybridMultilevel"/>
    <w:tmpl w:val="3C9A2F2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8B63D03"/>
    <w:multiLevelType w:val="hybridMultilevel"/>
    <w:tmpl w:val="DEF881D8"/>
    <w:lvl w:ilvl="0" w:tplc="038423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94A6571"/>
    <w:multiLevelType w:val="hybridMultilevel"/>
    <w:tmpl w:val="ADB2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52352"/>
    <w:multiLevelType w:val="hybridMultilevel"/>
    <w:tmpl w:val="8A32128A"/>
    <w:lvl w:ilvl="0" w:tplc="0409000F">
      <w:start w:val="1"/>
      <w:numFmt w:val="decimal"/>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11">
    <w:nsid w:val="1E3D5458"/>
    <w:multiLevelType w:val="hybridMultilevel"/>
    <w:tmpl w:val="56F09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01E77"/>
    <w:multiLevelType w:val="hybridMultilevel"/>
    <w:tmpl w:val="56F09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B635B"/>
    <w:multiLevelType w:val="hybridMultilevel"/>
    <w:tmpl w:val="E938B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56408"/>
    <w:multiLevelType w:val="hybridMultilevel"/>
    <w:tmpl w:val="56F09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C4E42"/>
    <w:multiLevelType w:val="hybridMultilevel"/>
    <w:tmpl w:val="56F09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549E8"/>
    <w:multiLevelType w:val="hybridMultilevel"/>
    <w:tmpl w:val="7C1CC6DE"/>
    <w:lvl w:ilvl="0" w:tplc="038423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25155AB6"/>
    <w:multiLevelType w:val="hybridMultilevel"/>
    <w:tmpl w:val="6E066A26"/>
    <w:lvl w:ilvl="0" w:tplc="5980EF12">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51B33DE"/>
    <w:multiLevelType w:val="hybridMultilevel"/>
    <w:tmpl w:val="7422D83A"/>
    <w:lvl w:ilvl="0" w:tplc="A22E69A6">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C1A2214"/>
    <w:multiLevelType w:val="hybridMultilevel"/>
    <w:tmpl w:val="B8F89E1A"/>
    <w:lvl w:ilvl="0" w:tplc="D39A5B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2EDF52A7"/>
    <w:multiLevelType w:val="hybridMultilevel"/>
    <w:tmpl w:val="251E78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F6B60D5"/>
    <w:multiLevelType w:val="hybridMultilevel"/>
    <w:tmpl w:val="75443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316F8E"/>
    <w:multiLevelType w:val="hybridMultilevel"/>
    <w:tmpl w:val="8B522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694C53"/>
    <w:multiLevelType w:val="hybridMultilevel"/>
    <w:tmpl w:val="273CB5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7557525"/>
    <w:multiLevelType w:val="multilevel"/>
    <w:tmpl w:val="28861DB0"/>
    <w:lvl w:ilvl="0">
      <w:start w:val="1"/>
      <w:numFmt w:val="decimal"/>
      <w:lvlText w:val="%1."/>
      <w:lvlJc w:val="left"/>
      <w:pPr>
        <w:ind w:left="2096" w:hanging="1245"/>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3920371B"/>
    <w:multiLevelType w:val="hybridMultilevel"/>
    <w:tmpl w:val="DB9EF7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A4233FB"/>
    <w:multiLevelType w:val="hybridMultilevel"/>
    <w:tmpl w:val="481E3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790575"/>
    <w:multiLevelType w:val="hybridMultilevel"/>
    <w:tmpl w:val="56627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050158"/>
    <w:multiLevelType w:val="hybridMultilevel"/>
    <w:tmpl w:val="751E777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7820285"/>
    <w:multiLevelType w:val="hybridMultilevel"/>
    <w:tmpl w:val="6012F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0353BC"/>
    <w:multiLevelType w:val="hybridMultilevel"/>
    <w:tmpl w:val="DFC6306A"/>
    <w:lvl w:ilvl="0" w:tplc="5B982B34">
      <w:start w:val="1"/>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522064C1"/>
    <w:multiLevelType w:val="hybridMultilevel"/>
    <w:tmpl w:val="CA68B0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25308AA"/>
    <w:multiLevelType w:val="hybridMultilevel"/>
    <w:tmpl w:val="B3F684EC"/>
    <w:lvl w:ilvl="0" w:tplc="04090011">
      <w:start w:val="1"/>
      <w:numFmt w:val="decimal"/>
      <w:lvlText w:val="%1)"/>
      <w:lvlJc w:val="left"/>
      <w:pPr>
        <w:ind w:left="2160" w:hanging="360"/>
      </w:pPr>
      <w:rPr>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4D52774"/>
    <w:multiLevelType w:val="hybridMultilevel"/>
    <w:tmpl w:val="897A9D04"/>
    <w:lvl w:ilvl="0" w:tplc="3B7201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EED03C1"/>
    <w:multiLevelType w:val="hybridMultilevel"/>
    <w:tmpl w:val="B8681B14"/>
    <w:lvl w:ilvl="0" w:tplc="267A8C7A">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EF81E15"/>
    <w:multiLevelType w:val="hybridMultilevel"/>
    <w:tmpl w:val="2D18792E"/>
    <w:lvl w:ilvl="0" w:tplc="718206D0">
      <w:start w:val="1"/>
      <w:numFmt w:val="decimal"/>
      <w:lvlText w:val="%1."/>
      <w:lvlJc w:val="left"/>
      <w:pPr>
        <w:ind w:left="2947" w:hanging="1245"/>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5FAA3E93"/>
    <w:multiLevelType w:val="hybridMultilevel"/>
    <w:tmpl w:val="AA3428C2"/>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7">
    <w:nsid w:val="5FD1157C"/>
    <w:multiLevelType w:val="hybridMultilevel"/>
    <w:tmpl w:val="8A32128A"/>
    <w:lvl w:ilvl="0" w:tplc="0409000F">
      <w:start w:val="1"/>
      <w:numFmt w:val="decimal"/>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38">
    <w:nsid w:val="62EE1175"/>
    <w:multiLevelType w:val="hybridMultilevel"/>
    <w:tmpl w:val="71729A16"/>
    <w:lvl w:ilvl="0" w:tplc="CCE639C4">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39C2C90"/>
    <w:multiLevelType w:val="hybridMultilevel"/>
    <w:tmpl w:val="8ACE7A58"/>
    <w:lvl w:ilvl="0" w:tplc="1BAA9CB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83B5C10"/>
    <w:multiLevelType w:val="hybridMultilevel"/>
    <w:tmpl w:val="512C6C92"/>
    <w:lvl w:ilvl="0" w:tplc="766A46E2">
      <w:start w:val="1"/>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8BD62DC"/>
    <w:multiLevelType w:val="hybridMultilevel"/>
    <w:tmpl w:val="E1AC2F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B723723"/>
    <w:multiLevelType w:val="hybridMultilevel"/>
    <w:tmpl w:val="BCB88AA4"/>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6D203180"/>
    <w:multiLevelType w:val="hybridMultilevel"/>
    <w:tmpl w:val="56F09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0036EE"/>
    <w:multiLevelType w:val="hybridMultilevel"/>
    <w:tmpl w:val="17C0A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5730BC"/>
    <w:multiLevelType w:val="hybridMultilevel"/>
    <w:tmpl w:val="3A146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4DC5F19"/>
    <w:multiLevelType w:val="hybridMultilevel"/>
    <w:tmpl w:val="09CE657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79F86ECE"/>
    <w:multiLevelType w:val="hybridMultilevel"/>
    <w:tmpl w:val="FD4C1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5"/>
  </w:num>
  <w:num w:numId="3">
    <w:abstractNumId w:val="41"/>
  </w:num>
  <w:num w:numId="4">
    <w:abstractNumId w:val="6"/>
  </w:num>
  <w:num w:numId="5">
    <w:abstractNumId w:val="13"/>
  </w:num>
  <w:num w:numId="6">
    <w:abstractNumId w:val="0"/>
  </w:num>
  <w:num w:numId="7">
    <w:abstractNumId w:val="30"/>
  </w:num>
  <w:num w:numId="8">
    <w:abstractNumId w:val="20"/>
  </w:num>
  <w:num w:numId="9">
    <w:abstractNumId w:val="3"/>
  </w:num>
  <w:num w:numId="10">
    <w:abstractNumId w:val="1"/>
  </w:num>
  <w:num w:numId="11">
    <w:abstractNumId w:val="27"/>
  </w:num>
  <w:num w:numId="12">
    <w:abstractNumId w:val="9"/>
  </w:num>
  <w:num w:numId="13">
    <w:abstractNumId w:val="47"/>
  </w:num>
  <w:num w:numId="14">
    <w:abstractNumId w:val="14"/>
  </w:num>
  <w:num w:numId="15">
    <w:abstractNumId w:val="26"/>
  </w:num>
  <w:num w:numId="16">
    <w:abstractNumId w:val="11"/>
  </w:num>
  <w:num w:numId="17">
    <w:abstractNumId w:val="43"/>
  </w:num>
  <w:num w:numId="18">
    <w:abstractNumId w:val="12"/>
  </w:num>
  <w:num w:numId="19">
    <w:abstractNumId w:val="15"/>
  </w:num>
  <w:num w:numId="20">
    <w:abstractNumId w:val="4"/>
  </w:num>
  <w:num w:numId="21">
    <w:abstractNumId w:val="10"/>
  </w:num>
  <w:num w:numId="22">
    <w:abstractNumId w:val="37"/>
  </w:num>
  <w:num w:numId="23">
    <w:abstractNumId w:val="16"/>
  </w:num>
  <w:num w:numId="24">
    <w:abstractNumId w:val="32"/>
  </w:num>
  <w:num w:numId="25">
    <w:abstractNumId w:val="42"/>
  </w:num>
  <w:num w:numId="26">
    <w:abstractNumId w:val="28"/>
  </w:num>
  <w:num w:numId="27">
    <w:abstractNumId w:val="36"/>
  </w:num>
  <w:num w:numId="28">
    <w:abstractNumId w:val="7"/>
  </w:num>
  <w:num w:numId="29">
    <w:abstractNumId w:val="8"/>
  </w:num>
  <w:num w:numId="30">
    <w:abstractNumId w:val="5"/>
  </w:num>
  <w:num w:numId="31">
    <w:abstractNumId w:val="19"/>
  </w:num>
  <w:num w:numId="32">
    <w:abstractNumId w:val="45"/>
  </w:num>
  <w:num w:numId="33">
    <w:abstractNumId w:val="18"/>
  </w:num>
  <w:num w:numId="34">
    <w:abstractNumId w:val="40"/>
  </w:num>
  <w:num w:numId="35">
    <w:abstractNumId w:val="31"/>
  </w:num>
  <w:num w:numId="36">
    <w:abstractNumId w:val="33"/>
  </w:num>
  <w:num w:numId="37">
    <w:abstractNumId w:val="34"/>
  </w:num>
  <w:num w:numId="38">
    <w:abstractNumId w:val="38"/>
  </w:num>
  <w:num w:numId="39">
    <w:abstractNumId w:val="21"/>
  </w:num>
  <w:num w:numId="40">
    <w:abstractNumId w:val="22"/>
  </w:num>
  <w:num w:numId="41">
    <w:abstractNumId w:val="44"/>
  </w:num>
  <w:num w:numId="42">
    <w:abstractNumId w:val="39"/>
  </w:num>
  <w:num w:numId="43">
    <w:abstractNumId w:val="46"/>
  </w:num>
  <w:num w:numId="44">
    <w:abstractNumId w:val="17"/>
  </w:num>
  <w:num w:numId="45">
    <w:abstractNumId w:val="25"/>
  </w:num>
  <w:num w:numId="46">
    <w:abstractNumId w:val="23"/>
  </w:num>
  <w:num w:numId="47">
    <w:abstractNumId w:val="2"/>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characterSpacingControl w:val="doNotCompress"/>
  <w:compat/>
  <w:rsids>
    <w:rsidRoot w:val="001813F0"/>
    <w:rsid w:val="00027CCD"/>
    <w:rsid w:val="00055E3F"/>
    <w:rsid w:val="0008502D"/>
    <w:rsid w:val="000D4435"/>
    <w:rsid w:val="001813F0"/>
    <w:rsid w:val="001A592F"/>
    <w:rsid w:val="001B39C6"/>
    <w:rsid w:val="001C1731"/>
    <w:rsid w:val="002A34E9"/>
    <w:rsid w:val="003054D8"/>
    <w:rsid w:val="00307C2F"/>
    <w:rsid w:val="004429D9"/>
    <w:rsid w:val="004E0628"/>
    <w:rsid w:val="006A1D7D"/>
    <w:rsid w:val="006B6A9B"/>
    <w:rsid w:val="007A0C4F"/>
    <w:rsid w:val="00823685"/>
    <w:rsid w:val="00880D28"/>
    <w:rsid w:val="00883F72"/>
    <w:rsid w:val="00960C8C"/>
    <w:rsid w:val="009B7A1B"/>
    <w:rsid w:val="00A12FA6"/>
    <w:rsid w:val="00A5782E"/>
    <w:rsid w:val="00AA1E66"/>
    <w:rsid w:val="00AE0AC7"/>
    <w:rsid w:val="00B02123"/>
    <w:rsid w:val="00B34450"/>
    <w:rsid w:val="00C35678"/>
    <w:rsid w:val="00CB2900"/>
    <w:rsid w:val="00CF3F2C"/>
    <w:rsid w:val="00D107B4"/>
    <w:rsid w:val="00DB6F2F"/>
    <w:rsid w:val="00E01EC0"/>
    <w:rsid w:val="00E31999"/>
    <w:rsid w:val="00E77B08"/>
    <w:rsid w:val="00EA1C37"/>
    <w:rsid w:val="00EB3764"/>
    <w:rsid w:val="00F600B6"/>
    <w:rsid w:val="00F65BC4"/>
    <w:rsid w:val="00FF50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F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813F0"/>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1813F0"/>
    <w:rPr>
      <w:color w:val="0000FF" w:themeColor="hyperlink"/>
      <w:u w:val="single"/>
    </w:rPr>
  </w:style>
  <w:style w:type="paragraph" w:styleId="ListParagraph">
    <w:name w:val="List Paragraph"/>
    <w:aliases w:val="Body of text"/>
    <w:basedOn w:val="Normal"/>
    <w:link w:val="ListParagraphChar"/>
    <w:uiPriority w:val="99"/>
    <w:qFormat/>
    <w:rsid w:val="00AE0AC7"/>
    <w:pPr>
      <w:ind w:left="720"/>
      <w:contextualSpacing/>
    </w:pPr>
  </w:style>
  <w:style w:type="table" w:styleId="TableGrid">
    <w:name w:val="Table Grid"/>
    <w:basedOn w:val="TableNormal"/>
    <w:uiPriority w:val="59"/>
    <w:rsid w:val="00AE0AC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E77B08"/>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E77B08"/>
    <w:rPr>
      <w:rFonts w:ascii="TimesNewRomanPS-ItalicMT" w:hAnsi="TimesNewRomanPS-ItalicMT" w:hint="default"/>
      <w:b w:val="0"/>
      <w:bCs w:val="0"/>
      <w:i/>
      <w:iCs/>
      <w:color w:val="000000"/>
      <w:sz w:val="24"/>
      <w:szCs w:val="24"/>
    </w:rPr>
  </w:style>
  <w:style w:type="paragraph" w:styleId="NormalWeb">
    <w:name w:val="Normal (Web)"/>
    <w:basedOn w:val="Normal"/>
    <w:uiPriority w:val="99"/>
    <w:unhideWhenUsed/>
    <w:rsid w:val="006B6A9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6B6A9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ody of text Char"/>
    <w:link w:val="ListParagraph"/>
    <w:uiPriority w:val="99"/>
    <w:locked/>
    <w:rsid w:val="006B6A9B"/>
    <w:rPr>
      <w:lang w:val="id-ID"/>
    </w:rPr>
  </w:style>
  <w:style w:type="paragraph" w:styleId="Header">
    <w:name w:val="header"/>
    <w:basedOn w:val="Normal"/>
    <w:link w:val="HeaderChar"/>
    <w:uiPriority w:val="99"/>
    <w:unhideWhenUsed/>
    <w:rsid w:val="006B6A9B"/>
    <w:pPr>
      <w:tabs>
        <w:tab w:val="center" w:pos="4513"/>
        <w:tab w:val="right" w:pos="9026"/>
      </w:tabs>
      <w:spacing w:after="0" w:line="240" w:lineRule="auto"/>
    </w:pPr>
    <w:rPr>
      <w:rFonts w:ascii="Calibri" w:eastAsia="Times New Roman" w:hAnsi="Calibri" w:cs="Times New Roman"/>
      <w:sz w:val="20"/>
      <w:szCs w:val="20"/>
      <w:lang w:val="en-US"/>
    </w:rPr>
  </w:style>
  <w:style w:type="character" w:customStyle="1" w:styleId="HeaderChar">
    <w:name w:val="Header Char"/>
    <w:basedOn w:val="DefaultParagraphFont"/>
    <w:link w:val="Header"/>
    <w:uiPriority w:val="99"/>
    <w:rsid w:val="006B6A9B"/>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6B6A9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6B6A9B"/>
    <w:rPr>
      <w:rFonts w:ascii="Tahoma" w:eastAsia="Times New Roman" w:hAnsi="Tahoma" w:cs="Tahoma"/>
      <w:sz w:val="16"/>
      <w:szCs w:val="16"/>
    </w:rPr>
  </w:style>
  <w:style w:type="character" w:styleId="Strong">
    <w:name w:val="Strong"/>
    <w:basedOn w:val="DefaultParagraphFont"/>
    <w:uiPriority w:val="22"/>
    <w:qFormat/>
    <w:rsid w:val="006B6A9B"/>
    <w:rPr>
      <w:b/>
      <w:bCs/>
    </w:rPr>
  </w:style>
  <w:style w:type="character" w:customStyle="1" w:styleId="reference-text">
    <w:name w:val="reference-text"/>
    <w:basedOn w:val="DefaultParagraphFont"/>
    <w:rsid w:val="006B6A9B"/>
  </w:style>
  <w:style w:type="paragraph" w:styleId="Footer">
    <w:name w:val="footer"/>
    <w:basedOn w:val="Normal"/>
    <w:link w:val="FooterChar"/>
    <w:uiPriority w:val="99"/>
    <w:unhideWhenUsed/>
    <w:rsid w:val="006B6A9B"/>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6B6A9B"/>
    <w:rPr>
      <w:rFonts w:ascii="Calibri" w:eastAsia="Times New Roman" w:hAnsi="Calibri" w:cs="Times New Roman"/>
    </w:rPr>
  </w:style>
  <w:style w:type="paragraph" w:styleId="NoSpacing">
    <w:name w:val="No Spacing"/>
    <w:uiPriority w:val="1"/>
    <w:qFormat/>
    <w:rsid w:val="007A0C4F"/>
    <w:pPr>
      <w:spacing w:after="0"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am.ed.asu.edu/epa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Produk_domestik_bruto" TargetMode="External"/><Relationship Id="rId12" Type="http://schemas.openxmlformats.org/officeDocument/2006/relationships/hyperlink" Target="http://www.sekolahpasarmodal.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akbaralafnadi@gmail.com" TargetMode="External"/><Relationship Id="rId11" Type="http://schemas.openxmlformats.org/officeDocument/2006/relationships/hyperlink" Target="http://www.idx.co.id" TargetMode="External"/><Relationship Id="rId5" Type="http://schemas.openxmlformats.org/officeDocument/2006/relationships/image" Target="media/image1.png"/><Relationship Id="rId10" Type="http://schemas.openxmlformats.org/officeDocument/2006/relationships/hyperlink" Target="http://menarailmuku.blogspot.co.id/2013/05/pengertian-dan-jenis-jenis-pasar%20modal.html" TargetMode="External"/><Relationship Id="rId4" Type="http://schemas.openxmlformats.org/officeDocument/2006/relationships/webSettings" Target="webSettings.xml"/><Relationship Id="rId9" Type="http://schemas.openxmlformats.org/officeDocument/2006/relationships/hyperlink" Target="http://www.googlecendik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16</Pages>
  <Words>6115</Words>
  <Characters>34859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15</cp:revision>
  <dcterms:created xsi:type="dcterms:W3CDTF">2017-08-17T05:44:00Z</dcterms:created>
  <dcterms:modified xsi:type="dcterms:W3CDTF">2018-01-07T16:12:00Z</dcterms:modified>
</cp:coreProperties>
</file>