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94" w:rsidRDefault="00CD3294" w:rsidP="00CD3294">
      <w:pPr>
        <w:spacing w:after="0" w:line="720" w:lineRule="auto"/>
        <w:jc w:val="center"/>
        <w:rPr>
          <w:rFonts w:ascii="Times New Roman" w:hAnsi="Times New Roman" w:cs="Times New Roman"/>
          <w:b/>
          <w:sz w:val="24"/>
          <w:szCs w:val="24"/>
          <w:lang w:val="id-ID"/>
        </w:rPr>
      </w:pPr>
    </w:p>
    <w:p w:rsidR="00CD3294" w:rsidRDefault="00CD3294" w:rsidP="00CD329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EVALUASI PROGRAM SUPERVISI AKADEMIK PENGAWAS SEKOLAH PADA STANDAR PROSES DI SMK BIDANG KEAHLIAN KELAUTAN DAN PERIKANAN DI KABUPATEN BIAK NUMFOR</w:t>
      </w:r>
    </w:p>
    <w:p w:rsidR="00CD3294" w:rsidRPr="00CD3294" w:rsidRDefault="00CD3294" w:rsidP="00CD3294">
      <w:pPr>
        <w:spacing w:after="0" w:line="240" w:lineRule="auto"/>
        <w:jc w:val="center"/>
        <w:rPr>
          <w:rFonts w:ascii="Times New Roman" w:hAnsi="Times New Roman" w:cs="Times New Roman"/>
          <w:b/>
          <w:sz w:val="20"/>
          <w:szCs w:val="20"/>
          <w:lang w:val="id-ID"/>
        </w:rPr>
      </w:pPr>
      <w:r w:rsidRPr="00CD3294">
        <w:rPr>
          <w:rFonts w:ascii="Times New Roman" w:hAnsi="Times New Roman" w:cs="Times New Roman"/>
          <w:b/>
          <w:sz w:val="20"/>
          <w:szCs w:val="20"/>
          <w:lang w:val="id-ID"/>
        </w:rPr>
        <w:t>DEDI ARIA ASMARA</w:t>
      </w:r>
    </w:p>
    <w:p w:rsidR="00CD3294" w:rsidRPr="00CD3294" w:rsidRDefault="00CD3294" w:rsidP="00CD3294">
      <w:pPr>
        <w:spacing w:after="0" w:line="240" w:lineRule="auto"/>
        <w:jc w:val="center"/>
        <w:rPr>
          <w:rFonts w:ascii="Times New Roman" w:hAnsi="Times New Roman" w:cs="Times New Roman"/>
          <w:b/>
          <w:sz w:val="20"/>
          <w:szCs w:val="20"/>
          <w:lang w:val="id-ID"/>
        </w:rPr>
      </w:pPr>
      <w:r w:rsidRPr="00CD3294">
        <w:rPr>
          <w:rFonts w:ascii="Times New Roman" w:hAnsi="Times New Roman" w:cs="Times New Roman"/>
          <w:b/>
          <w:sz w:val="20"/>
          <w:szCs w:val="20"/>
          <w:lang w:val="id-ID"/>
        </w:rPr>
        <w:t>PENELITIAN DAN EVALUASI PENDIDIKAN</w:t>
      </w:r>
    </w:p>
    <w:p w:rsidR="00CD3294" w:rsidRDefault="00CD3294" w:rsidP="00CD3294">
      <w:pPr>
        <w:spacing w:after="0" w:line="240" w:lineRule="auto"/>
        <w:jc w:val="center"/>
        <w:rPr>
          <w:rFonts w:ascii="Times New Roman" w:hAnsi="Times New Roman" w:cs="Times New Roman"/>
          <w:b/>
          <w:sz w:val="20"/>
          <w:szCs w:val="20"/>
          <w:lang w:val="id-ID"/>
        </w:rPr>
      </w:pPr>
      <w:r w:rsidRPr="00CD3294">
        <w:rPr>
          <w:rFonts w:ascii="Times New Roman" w:hAnsi="Times New Roman" w:cs="Times New Roman"/>
          <w:b/>
          <w:sz w:val="20"/>
          <w:szCs w:val="20"/>
          <w:lang w:val="id-ID"/>
        </w:rPr>
        <w:t>UNERVESITAS NEGERI MAKASSAR</w:t>
      </w:r>
    </w:p>
    <w:p w:rsidR="00CD3294" w:rsidRDefault="00BF2271" w:rsidP="00CD3294">
      <w:pPr>
        <w:spacing w:after="0" w:line="240" w:lineRule="auto"/>
        <w:jc w:val="center"/>
        <w:rPr>
          <w:rFonts w:ascii="Times New Roman" w:hAnsi="Times New Roman" w:cs="Times New Roman"/>
          <w:b/>
          <w:sz w:val="20"/>
          <w:szCs w:val="20"/>
          <w:lang w:val="id-ID"/>
        </w:rPr>
      </w:pPr>
      <w:hyperlink r:id="rId7" w:history="1">
        <w:r w:rsidR="00E1514A" w:rsidRPr="0042167B">
          <w:rPr>
            <w:rStyle w:val="Hyperlink"/>
            <w:rFonts w:ascii="Times New Roman" w:hAnsi="Times New Roman" w:cs="Times New Roman"/>
            <w:b/>
            <w:sz w:val="20"/>
            <w:szCs w:val="20"/>
            <w:lang w:val="id-ID"/>
          </w:rPr>
          <w:t>dediaria34@gmail.com</w:t>
        </w:r>
      </w:hyperlink>
    </w:p>
    <w:p w:rsidR="00CD3294" w:rsidRDefault="00CD3294" w:rsidP="00CD3294">
      <w:pPr>
        <w:spacing w:after="0" w:line="240" w:lineRule="auto"/>
        <w:jc w:val="center"/>
        <w:rPr>
          <w:rFonts w:ascii="Times New Roman" w:hAnsi="Times New Roman" w:cs="Times New Roman"/>
          <w:b/>
          <w:sz w:val="20"/>
          <w:szCs w:val="20"/>
          <w:lang w:val="id-ID"/>
        </w:rPr>
      </w:pPr>
    </w:p>
    <w:p w:rsidR="00CD3294" w:rsidRDefault="00CD3294" w:rsidP="00CD3294">
      <w:pPr>
        <w:spacing w:after="0" w:line="240" w:lineRule="auto"/>
        <w:jc w:val="center"/>
        <w:rPr>
          <w:rFonts w:ascii="Times New Roman" w:hAnsi="Times New Roman" w:cs="Times New Roman"/>
          <w:b/>
          <w:sz w:val="20"/>
          <w:szCs w:val="20"/>
          <w:lang w:val="id-ID"/>
        </w:rPr>
      </w:pPr>
    </w:p>
    <w:p w:rsidR="00CD3294" w:rsidRDefault="00CD3294" w:rsidP="00CD3294">
      <w:pPr>
        <w:spacing w:after="0" w:line="240" w:lineRule="auto"/>
        <w:rPr>
          <w:rFonts w:ascii="Times New Roman" w:hAnsi="Times New Roman" w:cs="Times New Roman"/>
          <w:b/>
          <w:sz w:val="20"/>
          <w:szCs w:val="20"/>
          <w:lang w:val="id-ID"/>
        </w:rPr>
      </w:pPr>
    </w:p>
    <w:p w:rsidR="00CD3294" w:rsidRPr="00E7053D" w:rsidRDefault="00CD3294" w:rsidP="00CD3294">
      <w:pPr>
        <w:spacing w:line="480" w:lineRule="auto"/>
        <w:jc w:val="center"/>
        <w:rPr>
          <w:rFonts w:ascii="Times New Roman" w:hAnsi="Times New Roman" w:cs="Times New Roman"/>
          <w:b/>
        </w:rPr>
      </w:pPr>
      <w:r w:rsidRPr="00E7053D">
        <w:rPr>
          <w:rFonts w:ascii="Times New Roman" w:hAnsi="Times New Roman" w:cs="Times New Roman"/>
          <w:b/>
        </w:rPr>
        <w:t>ABSTRAK</w:t>
      </w:r>
    </w:p>
    <w:p w:rsidR="0063184B" w:rsidRPr="00E7053D" w:rsidRDefault="00CD3294" w:rsidP="0063184B">
      <w:pPr>
        <w:spacing w:after="0" w:line="240" w:lineRule="auto"/>
        <w:ind w:firstLine="567"/>
        <w:jc w:val="both"/>
        <w:rPr>
          <w:rFonts w:ascii="Times New Roman" w:hAnsi="Times New Roman" w:cs="Times New Roman"/>
          <w:lang w:val="id-ID"/>
        </w:rPr>
      </w:pPr>
      <w:r w:rsidRPr="00E7053D">
        <w:rPr>
          <w:rFonts w:ascii="Times New Roman" w:hAnsi="Times New Roman" w:cs="Times New Roman"/>
        </w:rPr>
        <w:t>Penelitian ini bertujuan untuk mengetahui tingkat keberhasilan pelaksanaan program supervisi akademik pengawas sekolah pada standar proses di SMK Bidang Keahlian Kelautan dan Perikanan di Kabupaten Biak Numfor.</w:t>
      </w:r>
    </w:p>
    <w:p w:rsidR="00CD3294" w:rsidRPr="00E7053D" w:rsidRDefault="00CD3294" w:rsidP="0063184B">
      <w:pPr>
        <w:spacing w:after="0" w:line="240" w:lineRule="auto"/>
        <w:ind w:firstLine="567"/>
        <w:jc w:val="both"/>
        <w:rPr>
          <w:rFonts w:ascii="Times New Roman" w:hAnsi="Times New Roman" w:cs="Times New Roman"/>
        </w:rPr>
      </w:pPr>
      <w:r w:rsidRPr="00E7053D">
        <w:rPr>
          <w:rFonts w:ascii="Times New Roman" w:hAnsi="Times New Roman" w:cs="Times New Roman"/>
        </w:rPr>
        <w:t xml:space="preserve">Jenis penelitian ini adalah jenis penelitian evaluatif dengan menggunakan model CIPP ( </w:t>
      </w:r>
      <w:r w:rsidRPr="00E7053D">
        <w:rPr>
          <w:rFonts w:ascii="Times New Roman" w:hAnsi="Times New Roman" w:cs="Times New Roman"/>
          <w:i/>
        </w:rPr>
        <w:t xml:space="preserve">Context, Input, Process,Product </w:t>
      </w:r>
      <w:r w:rsidRPr="00E7053D">
        <w:rPr>
          <w:rFonts w:ascii="Times New Roman" w:hAnsi="Times New Roman" w:cs="Times New Roman"/>
        </w:rPr>
        <w:t xml:space="preserve">). Keempat komponen model CIPP ini merupakan satu kesatuan yang utuh sehingga terlaksananya keempat komponen tersebut akan menghasilkan kesimpulan terhadap program yang di evaluasi. </w:t>
      </w:r>
    </w:p>
    <w:p w:rsidR="00CD3294" w:rsidRPr="00E7053D" w:rsidRDefault="00CD3294" w:rsidP="0063184B">
      <w:pPr>
        <w:spacing w:after="0" w:line="240" w:lineRule="auto"/>
        <w:ind w:firstLine="567"/>
        <w:jc w:val="both"/>
        <w:rPr>
          <w:rFonts w:ascii="Times New Roman" w:hAnsi="Times New Roman" w:cs="Times New Roman"/>
        </w:rPr>
      </w:pPr>
      <w:r w:rsidRPr="00E7053D">
        <w:rPr>
          <w:rFonts w:ascii="Times New Roman" w:hAnsi="Times New Roman" w:cs="Times New Roman"/>
        </w:rPr>
        <w:t>Sumber data pada penelitian evaluasi ini adalah guru SMK Bidang Keahlian Kelautan dan Perikanan di Kabupaten Biak Numfor dan Dinas Pendidikan Kabupaten Biak Numfor.</w:t>
      </w:r>
    </w:p>
    <w:p w:rsidR="00CD3294" w:rsidRPr="00E7053D" w:rsidRDefault="00CD3294" w:rsidP="0063184B">
      <w:pPr>
        <w:spacing w:line="240" w:lineRule="auto"/>
        <w:ind w:firstLine="567"/>
        <w:jc w:val="both"/>
        <w:rPr>
          <w:rFonts w:ascii="Times New Roman" w:hAnsi="Times New Roman" w:cs="Times New Roman"/>
          <w:lang w:val="id-ID"/>
        </w:rPr>
      </w:pPr>
      <w:r w:rsidRPr="00E7053D">
        <w:rPr>
          <w:rFonts w:ascii="Times New Roman" w:hAnsi="Times New Roman" w:cs="Times New Roman"/>
        </w:rPr>
        <w:t>Hasil penelitian menunjukan bahwa pelaksanaan program supervisi akademik pengawas sekolah  pada standar proses di SMK Bidang Keahlian Kelautan dan Perikanan di Kabupaten Biak Numfor adalah sebagai berikut. (1) komponen konteks (</w:t>
      </w:r>
      <w:r w:rsidRPr="00E7053D">
        <w:rPr>
          <w:rFonts w:ascii="Times New Roman" w:hAnsi="Times New Roman" w:cs="Times New Roman"/>
          <w:i/>
        </w:rPr>
        <w:t>context</w:t>
      </w:r>
      <w:r w:rsidRPr="00E7053D">
        <w:rPr>
          <w:rFonts w:ascii="Times New Roman" w:hAnsi="Times New Roman" w:cs="Times New Roman"/>
        </w:rPr>
        <w:t>) pada dimensi tujuan dan sasaran program supervisi akademik pada standar proses pada aspek kesesuaian  tujuan  dengan karakteristik pembelajaran berada pada kategori baik dan kesesuaian sasaran program dengan karakteristik pembelajaran berada pada kategori cukup. (2) Komponen masukan (</w:t>
      </w:r>
      <w:r w:rsidRPr="00E7053D">
        <w:rPr>
          <w:rFonts w:ascii="Times New Roman" w:hAnsi="Times New Roman" w:cs="Times New Roman"/>
          <w:i/>
        </w:rPr>
        <w:t>input</w:t>
      </w:r>
      <w:r w:rsidRPr="00E7053D">
        <w:rPr>
          <w:rFonts w:ascii="Times New Roman" w:hAnsi="Times New Roman" w:cs="Times New Roman"/>
        </w:rPr>
        <w:t>) pada dimensi perencanaan proses pembelajaran pada aspek pemantauan perencanaan proses pembelajaran dan pada aspek penilaian kinerja guru pada perencanaan proses pembelajaran berada pada kategori cukup sedangkan pada aspek pelatihan dan pembimbingan pada perencanaan proses pembelajaran berada pada kategori kurang. (3) Komponen proses (</w:t>
      </w:r>
      <w:r w:rsidRPr="00E7053D">
        <w:rPr>
          <w:rFonts w:ascii="Times New Roman" w:hAnsi="Times New Roman" w:cs="Times New Roman"/>
          <w:i/>
        </w:rPr>
        <w:t>process</w:t>
      </w:r>
      <w:r w:rsidRPr="00E7053D">
        <w:rPr>
          <w:rFonts w:ascii="Times New Roman" w:hAnsi="Times New Roman" w:cs="Times New Roman"/>
        </w:rPr>
        <w:t>) pada dimensi pelaksanaan proses pembelajaran pada aspek pemantauan, penilaian kinerja guru, pelatihan dan pembimbingan pada pelaksanaan proses pembelajaran berada pada kategori cukup, Sedangkan pada dimensi penilaian hasil pembelajaran pada aspek pemantauan, penilaian kinerja guru dan pelatihan dan pembimbingan pada penilaian hasil pembelajaran berada pada kategori cukup. (4) Komponen hasil (</w:t>
      </w:r>
      <w:r w:rsidRPr="00E7053D">
        <w:rPr>
          <w:rFonts w:ascii="Times New Roman" w:hAnsi="Times New Roman" w:cs="Times New Roman"/>
          <w:i/>
        </w:rPr>
        <w:t>product</w:t>
      </w:r>
      <w:r w:rsidRPr="00E7053D">
        <w:rPr>
          <w:rFonts w:ascii="Times New Roman" w:hAnsi="Times New Roman" w:cs="Times New Roman"/>
        </w:rPr>
        <w:t>) pada dimensi pengawasan proses pembelajaran pada aspek pengawas mengevaluasi hasil pelaksanaan pengawasan berdasarkan persepsi guru dan Dinas Pendidikan berada pada kategori cukup, sedangkan pada aspek pengawas menyusun laporan hasil pengawasan dan tindak lanjut berdasarkan persepsi dinas pendidikan berada pada kategori baik.</w:t>
      </w:r>
    </w:p>
    <w:p w:rsidR="003716B4" w:rsidRPr="00E7053D" w:rsidRDefault="003716B4" w:rsidP="0063184B">
      <w:pPr>
        <w:spacing w:line="240" w:lineRule="auto"/>
        <w:jc w:val="both"/>
        <w:rPr>
          <w:rFonts w:ascii="Times New Roman" w:hAnsi="Times New Roman" w:cs="Times New Roman"/>
          <w:i/>
          <w:lang w:val="id-ID"/>
        </w:rPr>
      </w:pPr>
      <w:r w:rsidRPr="00E7053D">
        <w:rPr>
          <w:rFonts w:ascii="Times New Roman" w:hAnsi="Times New Roman" w:cs="Times New Roman"/>
          <w:i/>
          <w:lang w:val="id-ID"/>
        </w:rPr>
        <w:t>Keyword:Evaluasi Program Supervisi Standar Proses</w:t>
      </w:r>
    </w:p>
    <w:p w:rsidR="00CD3294" w:rsidRPr="00E7053D" w:rsidRDefault="00CD3294" w:rsidP="00CD3294">
      <w:pPr>
        <w:spacing w:line="240" w:lineRule="auto"/>
        <w:rPr>
          <w:rFonts w:ascii="Times New Roman" w:hAnsi="Times New Roman" w:cs="Times New Roman"/>
          <w:b/>
        </w:rPr>
      </w:pPr>
    </w:p>
    <w:p w:rsidR="00CD3294" w:rsidRPr="00E7053D" w:rsidRDefault="00CD3294" w:rsidP="00CD3294">
      <w:pPr>
        <w:spacing w:after="0" w:line="240" w:lineRule="auto"/>
        <w:jc w:val="center"/>
        <w:rPr>
          <w:rFonts w:ascii="Times New Roman" w:hAnsi="Times New Roman" w:cs="Times New Roman"/>
          <w:b/>
          <w:lang w:val="id-ID"/>
        </w:rPr>
      </w:pPr>
    </w:p>
    <w:p w:rsidR="00CD3294" w:rsidRPr="00E7053D" w:rsidRDefault="00CD3294" w:rsidP="00CD3294">
      <w:pPr>
        <w:spacing w:after="0" w:line="240" w:lineRule="auto"/>
        <w:jc w:val="center"/>
        <w:rPr>
          <w:rFonts w:ascii="Times New Roman" w:hAnsi="Times New Roman" w:cs="Times New Roman"/>
          <w:b/>
          <w:lang w:val="id-ID"/>
        </w:rPr>
      </w:pPr>
    </w:p>
    <w:p w:rsidR="00CD3294" w:rsidRDefault="00CD3294" w:rsidP="00CD3294">
      <w:pPr>
        <w:spacing w:after="0" w:line="240" w:lineRule="auto"/>
        <w:jc w:val="center"/>
        <w:rPr>
          <w:rFonts w:ascii="Times New Roman" w:hAnsi="Times New Roman" w:cs="Times New Roman"/>
          <w:b/>
          <w:lang w:val="id-ID"/>
        </w:rPr>
      </w:pPr>
    </w:p>
    <w:p w:rsidR="00E7053D" w:rsidRDefault="00E7053D" w:rsidP="00CD3294">
      <w:pPr>
        <w:spacing w:after="0" w:line="240" w:lineRule="auto"/>
        <w:jc w:val="center"/>
        <w:rPr>
          <w:rFonts w:ascii="Times New Roman" w:hAnsi="Times New Roman" w:cs="Times New Roman"/>
          <w:b/>
          <w:lang w:val="id-ID"/>
        </w:rPr>
      </w:pPr>
    </w:p>
    <w:p w:rsidR="008B3CC8" w:rsidRDefault="008B3CC8" w:rsidP="00CD3294">
      <w:pPr>
        <w:spacing w:after="0" w:line="240" w:lineRule="auto"/>
        <w:jc w:val="center"/>
        <w:rPr>
          <w:rFonts w:ascii="Times New Roman" w:hAnsi="Times New Roman" w:cs="Times New Roman"/>
          <w:b/>
          <w:lang w:val="id-ID"/>
        </w:rPr>
      </w:pPr>
    </w:p>
    <w:p w:rsidR="008B3CC8" w:rsidRDefault="008B3CC8" w:rsidP="00CD3294">
      <w:pPr>
        <w:spacing w:after="0" w:line="240" w:lineRule="auto"/>
        <w:jc w:val="center"/>
        <w:rPr>
          <w:rFonts w:ascii="Times New Roman" w:hAnsi="Times New Roman" w:cs="Times New Roman"/>
          <w:b/>
          <w:lang w:val="id-ID"/>
        </w:rPr>
      </w:pPr>
    </w:p>
    <w:p w:rsidR="008B3CC8" w:rsidRPr="00E7053D" w:rsidRDefault="008B3CC8" w:rsidP="00CD3294">
      <w:pPr>
        <w:spacing w:after="0" w:line="240" w:lineRule="auto"/>
        <w:jc w:val="center"/>
        <w:rPr>
          <w:rFonts w:ascii="Times New Roman" w:hAnsi="Times New Roman" w:cs="Times New Roman"/>
          <w:b/>
          <w:lang w:val="id-ID"/>
        </w:rPr>
      </w:pPr>
    </w:p>
    <w:p w:rsidR="00CD3294" w:rsidRPr="00E7053D" w:rsidRDefault="00CD3294" w:rsidP="00CD3294">
      <w:pPr>
        <w:spacing w:after="0" w:line="720" w:lineRule="auto"/>
        <w:jc w:val="center"/>
        <w:rPr>
          <w:rFonts w:ascii="Times New Roman" w:hAnsi="Times New Roman" w:cs="Times New Roman"/>
          <w:b/>
          <w:lang w:val="id-ID"/>
        </w:rPr>
      </w:pPr>
      <w:r w:rsidRPr="00E7053D">
        <w:rPr>
          <w:rFonts w:ascii="Times New Roman" w:hAnsi="Times New Roman" w:cs="Times New Roman"/>
          <w:b/>
          <w:lang w:val="id-ID"/>
        </w:rPr>
        <w:lastRenderedPageBreak/>
        <w:t>PENDAHULUAN</w:t>
      </w:r>
    </w:p>
    <w:p w:rsidR="00CD3294" w:rsidRPr="00E7053D" w:rsidRDefault="00CD3294" w:rsidP="00CD3294">
      <w:pPr>
        <w:pStyle w:val="ListParagraph"/>
        <w:numPr>
          <w:ilvl w:val="0"/>
          <w:numId w:val="1"/>
        </w:numPr>
        <w:spacing w:after="0" w:line="720" w:lineRule="auto"/>
        <w:ind w:left="567" w:hanging="567"/>
        <w:rPr>
          <w:rFonts w:ascii="Times New Roman" w:hAnsi="Times New Roman" w:cs="Times New Roman"/>
          <w:b/>
          <w:bCs/>
          <w:lang w:val="id-ID"/>
        </w:rPr>
      </w:pPr>
      <w:r w:rsidRPr="00E7053D">
        <w:rPr>
          <w:rFonts w:ascii="Times New Roman" w:hAnsi="Times New Roman" w:cs="Times New Roman"/>
          <w:b/>
          <w:bCs/>
        </w:rPr>
        <w:t>L</w:t>
      </w:r>
      <w:r w:rsidRPr="00E7053D">
        <w:rPr>
          <w:rFonts w:ascii="Times New Roman" w:hAnsi="Times New Roman" w:cs="Times New Roman"/>
          <w:b/>
          <w:bCs/>
          <w:lang w:val="id-ID"/>
        </w:rPr>
        <w:t>atar Belakang Masalah</w:t>
      </w:r>
    </w:p>
    <w:p w:rsidR="00CD3294" w:rsidRPr="00E7053D" w:rsidRDefault="00CD3294" w:rsidP="00F15894">
      <w:pPr>
        <w:spacing w:after="0" w:line="240" w:lineRule="auto"/>
        <w:ind w:firstLine="567"/>
        <w:jc w:val="both"/>
        <w:rPr>
          <w:rFonts w:ascii="Times New Roman" w:hAnsi="Times New Roman" w:cs="Times New Roman"/>
          <w:bCs/>
          <w:lang w:val="id-ID"/>
        </w:rPr>
      </w:pPr>
      <w:r w:rsidRPr="00E7053D">
        <w:rPr>
          <w:rFonts w:ascii="Times New Roman" w:hAnsi="Times New Roman" w:cs="Times New Roman"/>
          <w:bCs/>
          <w:lang w:val="id-ID"/>
        </w:rPr>
        <w:t>Untuk menghadapi dan menjawab tantangan dunia pendidikan dewasa ini yang sangat kompleks, di Indonesia khususnya dipandang sangat mendesak untuk lebih bersungguh-sungguh melakukan penerapan Standar Nasional Pendidikan (SNP). Penerapan Standar Nasional Pendidikan merupakan serangkaian proses dalam upaya meningkatkan mutu pendidikan nasional dalam rangka mencerdaskan kehidupan bangsa dan membentuk karakter serta peradaban bangsa yang bermartabat tinggi.</w:t>
      </w:r>
    </w:p>
    <w:p w:rsidR="00CD3294" w:rsidRPr="00E7053D" w:rsidRDefault="00CD3294" w:rsidP="00F15894">
      <w:pPr>
        <w:spacing w:after="0" w:line="240" w:lineRule="auto"/>
        <w:ind w:firstLine="567"/>
        <w:jc w:val="both"/>
        <w:rPr>
          <w:rFonts w:ascii="Times New Roman" w:hAnsi="Times New Roman" w:cs="Times New Roman"/>
          <w:bCs/>
          <w:lang w:val="id-ID"/>
        </w:rPr>
      </w:pPr>
      <w:r w:rsidRPr="00E7053D">
        <w:rPr>
          <w:rFonts w:ascii="Times New Roman" w:hAnsi="Times New Roman" w:cs="Times New Roman"/>
          <w:bCs/>
          <w:lang w:val="id-ID"/>
        </w:rPr>
        <w:t xml:space="preserve">Peningkatan mutu pendidikan pada setiap tingkatan jenjang pendidikan termasuk SMA/SMK telah menjadi komitmen Pemerintah Republik Indonesia. </w:t>
      </w:r>
      <w:r w:rsidRPr="00E7053D">
        <w:rPr>
          <w:rFonts w:ascii="Times New Roman" w:hAnsi="Times New Roman" w:cs="Times New Roman"/>
          <w:lang w:val="id-ID"/>
        </w:rPr>
        <w:t xml:space="preserve">Sekolah Menengah Kejuruan (SMK) adalah salah satu jenjang pendidikan yang menyiapkan peserta didik untuk menjadi tenaga ahli terampil tingkat menengah yang berwawasan internasional atau mampu bersaing di era global. Oleh karena itu </w:t>
      </w:r>
      <w:r w:rsidRPr="00E7053D">
        <w:rPr>
          <w:rFonts w:ascii="Times New Roman" w:hAnsi="Times New Roman" w:cs="Times New Roman"/>
          <w:bCs/>
          <w:lang w:val="id-ID"/>
        </w:rPr>
        <w:t xml:space="preserve">Kementerian Pendidikan Nasional melalui Badan Standar Nasional Pendidikan (BSNP) secara terencana, terarah dan berkelanjutan  berusaha menetapkan Standar  Pendidikan Nasional (SNP) sesuai dengan tuntutan perubahan kehidupan lokal, nasional dan global. Standar Nasional Pendidikan berfungsi sebagai dasar dalam perencanaan, pelaksanaan, dan pengawasan pendidikan dalam rangka mewujutkan pendidikan nasional yang bermutu. </w:t>
      </w:r>
    </w:p>
    <w:p w:rsidR="00CD3294" w:rsidRPr="00E7053D" w:rsidRDefault="00CD3294" w:rsidP="00F15894">
      <w:pPr>
        <w:spacing w:after="0" w:line="240" w:lineRule="auto"/>
        <w:ind w:firstLine="567"/>
        <w:jc w:val="both"/>
        <w:rPr>
          <w:rFonts w:ascii="Times New Roman" w:hAnsi="Times New Roman" w:cs="Times New Roman"/>
          <w:bCs/>
          <w:lang w:val="id-ID"/>
        </w:rPr>
      </w:pPr>
      <w:r w:rsidRPr="00E7053D">
        <w:rPr>
          <w:rFonts w:ascii="Times New Roman" w:hAnsi="Times New Roman" w:cs="Times New Roman"/>
          <w:bCs/>
          <w:lang w:val="id-ID"/>
        </w:rPr>
        <w:t>Peraturan Pemerintah Republik Indonesia Nomor 19 Tahun 2005 Tentang Standar Nasional Pendidikan sebagaimana telah diamandemen dengan Peraturan Pemerintah Nomor 32 Tahun 2013 Tentang perubahan atas Peraturan Pemerintah Nomor 19 Tahun 2005 Tentang Standar Nasional Pendidikan, pada Pasal 1 menyatakan Standar Nasional Pendidikan adalah kriteria minimal tentang sistem pendidikan di seluruh wilayah hukum Negara Kesatuan Republik Indonesia. Adapun yang menjadi lingkup Standar  Nasional Pendidikan (SNP)  meliputi</w:t>
      </w:r>
      <w:r w:rsidRPr="00E7053D">
        <w:rPr>
          <w:rFonts w:ascii="Times New Roman" w:eastAsia="+mn-ea" w:hAnsi="Times New Roman" w:cs="Times New Roman"/>
          <w:color w:val="002060"/>
          <w:kern w:val="24"/>
        </w:rPr>
        <w:t xml:space="preserve"> </w:t>
      </w:r>
      <w:r w:rsidRPr="00E7053D">
        <w:rPr>
          <w:rFonts w:ascii="Times New Roman" w:hAnsi="Times New Roman" w:cs="Times New Roman"/>
          <w:bCs/>
        </w:rPr>
        <w:t xml:space="preserve">Standar Kompetensi Lulusan, Standar Isi, Standar Proses, Standar </w:t>
      </w:r>
      <w:r w:rsidRPr="00E7053D">
        <w:rPr>
          <w:rFonts w:ascii="Times New Roman" w:hAnsi="Times New Roman" w:cs="Times New Roman"/>
          <w:bCs/>
          <w:lang w:val="id-ID"/>
        </w:rPr>
        <w:t>P</w:t>
      </w:r>
      <w:r w:rsidRPr="00E7053D">
        <w:rPr>
          <w:rFonts w:ascii="Times New Roman" w:hAnsi="Times New Roman" w:cs="Times New Roman"/>
          <w:bCs/>
        </w:rPr>
        <w:t>enilaian, Standar Pendidik</w:t>
      </w:r>
      <w:r w:rsidRPr="00E7053D">
        <w:rPr>
          <w:rFonts w:ascii="Times New Roman" w:hAnsi="Times New Roman" w:cs="Times New Roman"/>
          <w:bCs/>
          <w:lang w:val="id-ID"/>
        </w:rPr>
        <w:t xml:space="preserve"> dan </w:t>
      </w:r>
      <w:r w:rsidRPr="00E7053D">
        <w:rPr>
          <w:rFonts w:ascii="Times New Roman" w:hAnsi="Times New Roman" w:cs="Times New Roman"/>
          <w:bCs/>
        </w:rPr>
        <w:t>Tenaga Kependidikan, Standar Sarana dan Prasarana, Standar Pengelolaan</w:t>
      </w:r>
      <w:r w:rsidRPr="00E7053D">
        <w:rPr>
          <w:rFonts w:ascii="Times New Roman" w:hAnsi="Times New Roman" w:cs="Times New Roman"/>
          <w:bCs/>
          <w:lang w:val="id-ID"/>
        </w:rPr>
        <w:t xml:space="preserve"> dan </w:t>
      </w:r>
      <w:r w:rsidRPr="00E7053D">
        <w:rPr>
          <w:rFonts w:ascii="Times New Roman" w:hAnsi="Times New Roman" w:cs="Times New Roman"/>
          <w:bCs/>
        </w:rPr>
        <w:t xml:space="preserve">Standar Pembiayaan. </w:t>
      </w:r>
      <w:r w:rsidRPr="00E7053D">
        <w:rPr>
          <w:rFonts w:ascii="Times New Roman" w:hAnsi="Times New Roman" w:cs="Times New Roman"/>
          <w:bCs/>
          <w:lang w:val="id-ID"/>
        </w:rPr>
        <w:t xml:space="preserve"> </w:t>
      </w:r>
    </w:p>
    <w:p w:rsidR="00CD3294" w:rsidRPr="00E7053D" w:rsidRDefault="00CD3294" w:rsidP="00E7053D">
      <w:pPr>
        <w:spacing w:after="0" w:line="240" w:lineRule="auto"/>
        <w:ind w:firstLine="567"/>
        <w:jc w:val="both"/>
        <w:rPr>
          <w:rFonts w:ascii="Times New Roman" w:hAnsi="Times New Roman" w:cs="Times New Roman"/>
          <w:bCs/>
          <w:lang w:val="id-ID"/>
        </w:rPr>
      </w:pPr>
      <w:r w:rsidRPr="00E7053D">
        <w:rPr>
          <w:rFonts w:ascii="Times New Roman" w:hAnsi="Times New Roman" w:cs="Times New Roman"/>
          <w:bCs/>
          <w:lang w:val="id-ID"/>
        </w:rPr>
        <w:t xml:space="preserve">Mengingat luasnya kajian Standar Nasional Pendidikan, maka penulis hanya mengangkat salah satu dari 8 (delapan) Standar Nasional Pendidikan tersebut di atas, salah satu standar yang memegang peranan penting dalam pelaksanaan pendidikan di sekolah adalah standar proses. </w:t>
      </w:r>
      <w:r w:rsidRPr="00E7053D">
        <w:rPr>
          <w:rFonts w:ascii="Times New Roman" w:hAnsi="Times New Roman" w:cs="Times New Roman"/>
          <w:lang w:val="id-ID"/>
        </w:rPr>
        <w:t xml:space="preserve">Sesuai dengan amanat Peraturan Pemerintah No. 32 Tahun 2013 Tentang Standar Nasional Pendidikan maka salah satu standar yang harus dikembangkan adalah standar proses. Standar proses adalah standar nasional pendidikan yang berkaitan dengan pelaksanaan pembelajaran pada satuan pendidikan untuk mencapai kompetensi lulusan. Standar proses ini ditetapkan melalui Peraturan Menteri Pendidikan dan Kebudayaan Republik Indonesia No. 65 tahun 2013 pada tanggal 4 Juni 2013 Tentang Standar Proses Pendidikan Dasar dan Menengah. </w:t>
      </w:r>
    </w:p>
    <w:p w:rsidR="00CD3294" w:rsidRPr="00E7053D" w:rsidRDefault="00CD3294" w:rsidP="00F15894">
      <w:pPr>
        <w:spacing w:after="0" w:line="240" w:lineRule="auto"/>
        <w:ind w:firstLine="567"/>
        <w:jc w:val="both"/>
        <w:rPr>
          <w:rFonts w:ascii="Times New Roman" w:hAnsi="Times New Roman" w:cs="Times New Roman"/>
          <w:bCs/>
          <w:lang w:val="id-ID"/>
        </w:rPr>
      </w:pPr>
      <w:r w:rsidRPr="00E7053D">
        <w:rPr>
          <w:rFonts w:ascii="Times New Roman" w:hAnsi="Times New Roman" w:cs="Times New Roman"/>
          <w:bCs/>
        </w:rPr>
        <w:t>Adapun yang mencakup komponen-komponen Standar Proses tersebut adalah</w:t>
      </w:r>
      <w:r w:rsidRPr="00E7053D">
        <w:rPr>
          <w:rFonts w:ascii="Times New Roman" w:hAnsi="Times New Roman" w:cs="Times New Roman"/>
          <w:bCs/>
          <w:lang w:val="id-ID"/>
        </w:rPr>
        <w:t xml:space="preserve"> sebagai berikut. (1) Perencanaan proses pembelajaran (2) Pelaksanaan proses pembelajaran (3) Penilaian hasil pembelajaran (4) Pengawasan proses pembelajaran.</w:t>
      </w:r>
    </w:p>
    <w:p w:rsidR="00CD3294" w:rsidRPr="00E7053D" w:rsidRDefault="00CD3294" w:rsidP="00F15894">
      <w:pPr>
        <w:pStyle w:val="ListParagraph"/>
        <w:spacing w:after="0" w:line="240" w:lineRule="auto"/>
        <w:ind w:left="0" w:firstLine="567"/>
        <w:jc w:val="both"/>
        <w:rPr>
          <w:rFonts w:ascii="Times New Roman" w:hAnsi="Times New Roman" w:cs="Times New Roman"/>
          <w:bCs/>
          <w:lang w:val="id-ID"/>
        </w:rPr>
      </w:pPr>
      <w:r w:rsidRPr="00E7053D">
        <w:rPr>
          <w:rFonts w:ascii="Times New Roman" w:hAnsi="Times New Roman" w:cs="Times New Roman"/>
          <w:bCs/>
          <w:lang w:val="id-ID"/>
        </w:rPr>
        <w:t>Menurut Peraturan Pemerintah  Republik Indonesia No 19 tahun 2005, menyatakan pengawasan pada pendidikan formal dilakukan oleh pengawas satuan pendidikan. Oleh karena itu pengawas sekolah memiliki tanggung jawab yang besar terhadap terlaksananya Standar Nasional Pendidikan pada satuan pendidikan yang menjadi binaannya.  Tugas seorang pengawas sekolah hendaknya memahami tugas pokok yang meliputi pembinaan, pemantauan dan penilaian terhadap sekolah yang menjadi tanggung jawab binaannya secara utuh dan keseluruhan dalam rangka meningkatkan kinerja sekolah sebagai upaya peningkatan mutu pendidikan. Tugas pokok tersebut diimplementasikan kedalam bentuk supervisi, baik supervisi akademik maupun supervisi manajerial.</w:t>
      </w:r>
    </w:p>
    <w:p w:rsidR="00CD3294" w:rsidRPr="00E7053D" w:rsidRDefault="00CD3294" w:rsidP="00F15894">
      <w:pPr>
        <w:pStyle w:val="ListParagraph"/>
        <w:spacing w:after="0" w:line="240" w:lineRule="auto"/>
        <w:ind w:left="0" w:firstLine="567"/>
        <w:jc w:val="both"/>
        <w:rPr>
          <w:rFonts w:ascii="Times New Roman" w:hAnsi="Times New Roman" w:cs="Times New Roman"/>
          <w:bCs/>
          <w:lang w:val="id-ID"/>
        </w:rPr>
      </w:pPr>
      <w:r w:rsidRPr="00E7053D">
        <w:rPr>
          <w:rFonts w:ascii="Times New Roman" w:hAnsi="Times New Roman" w:cs="Times New Roman"/>
          <w:bCs/>
          <w:lang w:val="id-ID"/>
        </w:rPr>
        <w:t xml:space="preserve">Pengawas sekolah memiliki peran dan fungsi yang sangat signifikan dan strategis dalam proses dan hasil pendidikan yang bermutu di sekolah. Dalam peraturan Pemerintah Republik Indonesia Nomor 19 Tahun 2005, Tentang Standar Nasional Pendidikan, pada pasal 55 menyatakan “ pengawasan satuan pendidikan meliputi pemantauan, supervisi, </w:t>
      </w:r>
      <w:r w:rsidRPr="00E7053D">
        <w:rPr>
          <w:rFonts w:ascii="Times New Roman" w:hAnsi="Times New Roman" w:cs="Times New Roman"/>
          <w:bCs/>
          <w:lang w:val="id-ID"/>
        </w:rPr>
        <w:lastRenderedPageBreak/>
        <w:t>evaluasi, pelaporan dan tindak lanjut hasil pengawasan. Selanjutnya pada pasal 57 dinyatakan supervisi yang meliputi supervisi manajerial dan akademik dilakukan secara teratur dan berkesinambungan oleh pengawas atau penilik satuan pendidikan dan kepala satuan pendidikan.</w:t>
      </w:r>
    </w:p>
    <w:p w:rsidR="00CD3294" w:rsidRPr="00E7053D" w:rsidRDefault="00CD3294" w:rsidP="00F15894">
      <w:pPr>
        <w:pStyle w:val="ListParagraph"/>
        <w:spacing w:after="0" w:line="240" w:lineRule="auto"/>
        <w:ind w:left="0" w:firstLine="567"/>
        <w:jc w:val="both"/>
        <w:rPr>
          <w:rFonts w:ascii="Times New Roman" w:hAnsi="Times New Roman" w:cs="Times New Roman"/>
          <w:bCs/>
          <w:lang w:val="id-ID"/>
        </w:rPr>
      </w:pPr>
      <w:r w:rsidRPr="00E7053D">
        <w:rPr>
          <w:rFonts w:ascii="Times New Roman" w:hAnsi="Times New Roman" w:cs="Times New Roman"/>
          <w:bCs/>
          <w:lang w:val="id-ID"/>
        </w:rPr>
        <w:t>Selain itu, keterampilan supervisor juga dikemukan oleh Olowoye (1989) dalam Enaigbe A. Patrick (2009: 237) bahwa:</w:t>
      </w:r>
    </w:p>
    <w:p w:rsidR="00CD3294" w:rsidRPr="00E7053D" w:rsidRDefault="00CD3294" w:rsidP="00E7053D">
      <w:pPr>
        <w:pStyle w:val="ListParagraph"/>
        <w:spacing w:after="0" w:line="240" w:lineRule="auto"/>
        <w:ind w:left="567"/>
        <w:jc w:val="both"/>
        <w:rPr>
          <w:rFonts w:ascii="Times New Roman" w:hAnsi="Times New Roman" w:cs="Times New Roman"/>
          <w:bCs/>
          <w:lang w:val="id-ID"/>
        </w:rPr>
      </w:pPr>
      <w:r w:rsidRPr="00E7053D">
        <w:rPr>
          <w:rFonts w:ascii="Times New Roman" w:hAnsi="Times New Roman" w:cs="Times New Roman"/>
          <w:bCs/>
          <w:lang w:val="id-ID"/>
        </w:rPr>
        <w:t>“A lot of profesiional skill are required for supervison in school. According to Olowoye (1989), these skills can be classified into eight major groups as stated below: (1) Pedagogical Skills: These include mastery of subject matter, teaching methods, improvisation, presentation of content, preparations of lesson notes, lesson plant and unit etc. (2) Evaluation Skilss: These Include questioning , continuous assesment and examination skills......”</w:t>
      </w:r>
    </w:p>
    <w:p w:rsidR="00CD3294" w:rsidRPr="00E7053D" w:rsidRDefault="00CD3294" w:rsidP="00F15894">
      <w:pPr>
        <w:pStyle w:val="ListParagraph"/>
        <w:spacing w:after="0" w:line="240" w:lineRule="auto"/>
        <w:ind w:left="0" w:firstLine="567"/>
        <w:jc w:val="both"/>
        <w:rPr>
          <w:rFonts w:ascii="Times New Roman" w:hAnsi="Times New Roman" w:cs="Times New Roman"/>
          <w:bCs/>
          <w:lang w:val="id-ID"/>
        </w:rPr>
      </w:pPr>
      <w:r w:rsidRPr="00E7053D">
        <w:rPr>
          <w:rFonts w:ascii="Times New Roman" w:hAnsi="Times New Roman" w:cs="Times New Roman"/>
          <w:bCs/>
          <w:lang w:val="id-ID"/>
        </w:rPr>
        <w:t xml:space="preserve">Pendapat tersebut mengandung makna bahwa banyak keterampilan profesional diperlukan untuk pengawasan di sekolah. Menurut Olowoye (1989), keterampilan ini dapat diklasifikasikan kedelapan kelompok besar, antara lain yang tercantum di bawah ini: (1) Keterampilan pedagogik, yang meliputi penguasaan materi pelajaran, metode pengajaran, improvisasi, penyajian isi materi, pembuatan silabus, pembuatan RPP dan lain-lain. (2) Keterampilan Evaluasi, mencakup penilaian proses dan hasil belajar, penilaian program pendidikan, penilaian kinerja guru, kinerja kepala sekolah dan kinerja sekolah. </w:t>
      </w:r>
    </w:p>
    <w:p w:rsidR="00CD3294" w:rsidRPr="00E7053D" w:rsidRDefault="00CD3294" w:rsidP="00F15894">
      <w:pPr>
        <w:pStyle w:val="ListParagraph"/>
        <w:spacing w:after="0" w:line="240" w:lineRule="auto"/>
        <w:ind w:left="0" w:firstLine="567"/>
        <w:jc w:val="both"/>
        <w:rPr>
          <w:rFonts w:ascii="Times New Roman" w:hAnsi="Times New Roman" w:cs="Times New Roman"/>
          <w:bCs/>
          <w:lang w:val="id-ID"/>
        </w:rPr>
      </w:pPr>
      <w:r w:rsidRPr="00E7053D">
        <w:rPr>
          <w:rFonts w:ascii="Times New Roman" w:hAnsi="Times New Roman" w:cs="Times New Roman"/>
          <w:bCs/>
          <w:lang w:val="id-ID"/>
        </w:rPr>
        <w:t>Supervisi akademik atau pengawasan akademik  adalah fungsi pengawas yang berkenaan dengan aspek pelaksanaan tugas pembinaan, pemantauan, penilaian dan pelatihan profesional guru dalam merencanakan pembelajaran, melaksanakan pembelajaran, menilai hasil pembelajaran. Salah satu upaya untuk memastikan terlaksananya standar mutu nasional pendidikan pada SMK Bidang Keahlian Kelautan dan Perikanan di Kabupaten Biak Numfor, yaitu dengan melaksanakan proses pengawasan secara terencana dan terprogram dengan baik.</w:t>
      </w:r>
      <w:r w:rsidRPr="00E7053D">
        <w:rPr>
          <w:rFonts w:ascii="Times New Roman" w:hAnsi="Times New Roman" w:cs="Times New Roman"/>
          <w:lang w:val="id-ID"/>
        </w:rPr>
        <w:t xml:space="preserve"> </w:t>
      </w:r>
      <w:r w:rsidRPr="00E7053D">
        <w:rPr>
          <w:rFonts w:ascii="Times New Roman" w:hAnsi="Times New Roman" w:cs="Times New Roman"/>
          <w:bCs/>
          <w:lang w:val="id-ID"/>
        </w:rPr>
        <w:t xml:space="preserve"> </w:t>
      </w:r>
      <w:r w:rsidRPr="00E7053D">
        <w:rPr>
          <w:rFonts w:ascii="Times New Roman" w:hAnsi="Times New Roman" w:cs="Times New Roman"/>
          <w:lang w:val="id-ID"/>
        </w:rPr>
        <w:t xml:space="preserve">Pengawas pada SMK Bidang Keahlian Kelautan dan Perikanan  yang terdapat di Kabupaten Biak Numfor telah memiliki rencana program supervisi pada perencanaan proses pembelajaran, pelaksanaan proses pembelajaran, penilaian hasil pembelajaran, dan pengawasan proses pembelajaran sesuai amanat Peraturan Menteri Pendidikan dan Kebudayaan Republik Indonesia No. 65 tahun 2013, </w:t>
      </w:r>
      <w:r w:rsidRPr="00E7053D">
        <w:rPr>
          <w:rFonts w:ascii="Times New Roman" w:hAnsi="Times New Roman" w:cs="Times New Roman"/>
          <w:bCs/>
          <w:lang w:val="id-ID"/>
        </w:rPr>
        <w:t xml:space="preserve">tetapi pelaksanaannya masih belum maksimal, hal ini salah satunya dikarenakan letak geografis sekolah yang berada di wilayah terpencil sehingga pelaksanaan program supervisi yang dilakukan oleh pengawas belum bisa terlaksana secara optimal dari aspek pelaksanaannya. </w:t>
      </w:r>
    </w:p>
    <w:p w:rsidR="00CD3294" w:rsidRPr="00E7053D" w:rsidRDefault="00CD3294" w:rsidP="00F15894">
      <w:pPr>
        <w:pStyle w:val="ListParagraph"/>
        <w:spacing w:after="0" w:line="240" w:lineRule="auto"/>
        <w:ind w:left="0" w:firstLine="567"/>
        <w:jc w:val="both"/>
        <w:rPr>
          <w:rFonts w:ascii="Times New Roman" w:hAnsi="Times New Roman" w:cs="Times New Roman"/>
          <w:bCs/>
          <w:lang w:val="id-ID"/>
        </w:rPr>
      </w:pPr>
      <w:r w:rsidRPr="00E7053D">
        <w:rPr>
          <w:rFonts w:ascii="Times New Roman" w:hAnsi="Times New Roman" w:cs="Times New Roman"/>
          <w:bCs/>
          <w:lang w:val="id-ID"/>
        </w:rPr>
        <w:t>Kegiatan pengawas di SMK Bidang Keahlian Kelautan dan Perikanan yang menjadi binaan pengawas sekolah akan berhasil dengan baik manakala direncanakan terlebih dahulu secara tepat dan akurat sesuai dengan kondisi dan kebutuhan sekolah binaan.</w:t>
      </w:r>
      <w:r w:rsidRPr="00E7053D">
        <w:rPr>
          <w:rFonts w:ascii="Times New Roman" w:hAnsi="Times New Roman" w:cs="Times New Roman"/>
          <w:lang w:val="id-ID"/>
        </w:rPr>
        <w:t xml:space="preserve"> </w:t>
      </w:r>
      <w:r w:rsidRPr="00E7053D">
        <w:rPr>
          <w:rFonts w:ascii="Times New Roman" w:hAnsi="Times New Roman" w:cs="Times New Roman"/>
          <w:bCs/>
          <w:lang w:val="id-ID"/>
        </w:rPr>
        <w:t>Program pengawasan menurut Sudjana &amp; Dharma (2013: 19) pada hakikatnya adalah rencana pengawasan yang dibuat sebelum pengawasan dilaksanakan. Tanpa adanya perencanaan yang baik maka kegiatan pengawasan akan sulit diukur keberhasilannya.</w:t>
      </w:r>
    </w:p>
    <w:p w:rsidR="00CD3294" w:rsidRPr="00E7053D" w:rsidRDefault="00CD3294" w:rsidP="00F15894">
      <w:pPr>
        <w:spacing w:after="0" w:line="240" w:lineRule="auto"/>
        <w:ind w:firstLine="567"/>
        <w:jc w:val="both"/>
        <w:rPr>
          <w:rFonts w:ascii="Times New Roman" w:hAnsi="Times New Roman" w:cs="Times New Roman"/>
          <w:bCs/>
          <w:lang w:val="id-ID"/>
        </w:rPr>
      </w:pPr>
      <w:r w:rsidRPr="00E7053D">
        <w:rPr>
          <w:rFonts w:ascii="Times New Roman" w:hAnsi="Times New Roman" w:cs="Times New Roman"/>
          <w:bCs/>
          <w:lang w:val="id-ID"/>
        </w:rPr>
        <w:t>Pelaksanaan program supervisi  pada SMK Bidang Keahlian Kelautan dan Perikanan di Kabupaten Biak Numfor merupakan program supervisi yang di laksanakan oleh pengawas, dan selama ini sepengetahuan penulis belum pernah dilakukan  evaluasi terhadap pelaksanaan program tersebut. Oleh karena itu penulis tertarik untuk mengevaluasi Program Supervisi Akademik Pengawas yang Terfokus pada Standar Proses di SMK Bidang Keahlian Kelautan dan Perikanan, dan melihat tingkat keberhasilan program tersebut.</w:t>
      </w:r>
    </w:p>
    <w:p w:rsidR="00CD3294" w:rsidRPr="00E7053D" w:rsidRDefault="00CD3294" w:rsidP="00F15894">
      <w:pPr>
        <w:spacing w:after="0" w:line="240" w:lineRule="auto"/>
        <w:ind w:firstLine="567"/>
        <w:jc w:val="both"/>
        <w:rPr>
          <w:rFonts w:ascii="Times New Roman" w:hAnsi="Times New Roman" w:cs="Times New Roman"/>
          <w:bCs/>
          <w:lang w:val="id-ID"/>
        </w:rPr>
      </w:pPr>
    </w:p>
    <w:p w:rsidR="00CD3294" w:rsidRPr="00E7053D" w:rsidRDefault="00CD3294" w:rsidP="00F15894">
      <w:pPr>
        <w:pStyle w:val="ListParagraph"/>
        <w:numPr>
          <w:ilvl w:val="0"/>
          <w:numId w:val="1"/>
        </w:numPr>
        <w:spacing w:after="0" w:line="240" w:lineRule="auto"/>
        <w:ind w:left="567" w:hanging="567"/>
        <w:jc w:val="center"/>
        <w:rPr>
          <w:rFonts w:ascii="Times New Roman" w:hAnsi="Times New Roman" w:cs="Times New Roman"/>
          <w:b/>
          <w:bCs/>
          <w:lang w:val="id-ID"/>
        </w:rPr>
      </w:pPr>
      <w:r w:rsidRPr="00E7053D">
        <w:rPr>
          <w:rFonts w:ascii="Times New Roman" w:hAnsi="Times New Roman" w:cs="Times New Roman"/>
          <w:b/>
          <w:lang w:val="id-ID"/>
        </w:rPr>
        <w:t>Tujuan Evaluasi</w:t>
      </w:r>
    </w:p>
    <w:p w:rsidR="00CD3294" w:rsidRPr="00E7053D" w:rsidRDefault="00CD3294" w:rsidP="00F15894">
      <w:pPr>
        <w:spacing w:after="0" w:line="240" w:lineRule="auto"/>
        <w:ind w:firstLine="567"/>
        <w:jc w:val="both"/>
        <w:rPr>
          <w:rFonts w:ascii="Times New Roman" w:hAnsi="Times New Roman" w:cs="Times New Roman"/>
          <w:lang w:val="id-ID"/>
        </w:rPr>
      </w:pPr>
      <w:r w:rsidRPr="00E7053D">
        <w:rPr>
          <w:rFonts w:ascii="Times New Roman" w:hAnsi="Times New Roman" w:cs="Times New Roman"/>
          <w:lang w:val="id-ID"/>
        </w:rPr>
        <w:t>Berdasarkan  pertanyaan evaluasi  yang telah dikemukakan di atas, maka tujuan evaluasi dalam penelitian ini adalah untuk mengetahui tingkat keberhasilan pelaksanaan program supervisi akademik pada standar proses, adalah sebagai berikut.</w:t>
      </w:r>
    </w:p>
    <w:p w:rsidR="00CD3294" w:rsidRPr="00E7053D" w:rsidRDefault="00CD3294" w:rsidP="00F15894">
      <w:pPr>
        <w:pStyle w:val="ListParagraph"/>
        <w:numPr>
          <w:ilvl w:val="0"/>
          <w:numId w:val="3"/>
        </w:numPr>
        <w:spacing w:line="240" w:lineRule="auto"/>
        <w:ind w:left="567" w:hanging="567"/>
        <w:jc w:val="both"/>
        <w:rPr>
          <w:rFonts w:ascii="Times New Roman" w:hAnsi="Times New Roman" w:cs="Times New Roman"/>
          <w:lang w:val="id-ID"/>
        </w:rPr>
      </w:pPr>
      <w:r w:rsidRPr="00E7053D">
        <w:rPr>
          <w:rFonts w:ascii="Times New Roman" w:hAnsi="Times New Roman" w:cs="Times New Roman"/>
          <w:lang w:val="id-ID"/>
        </w:rPr>
        <w:t>Kesesuaian antara tujuan dan sasaran program  dengan karakteristik pembelajaran pada SMK Bidang Keahlian Kelautan dan Perikanan di Kabupaten Biak Numfor.</w:t>
      </w:r>
    </w:p>
    <w:p w:rsidR="00CD3294" w:rsidRPr="00E7053D" w:rsidRDefault="00CD3294" w:rsidP="00F15894">
      <w:pPr>
        <w:pStyle w:val="ListParagraph"/>
        <w:numPr>
          <w:ilvl w:val="0"/>
          <w:numId w:val="3"/>
        </w:numPr>
        <w:spacing w:line="240" w:lineRule="auto"/>
        <w:ind w:left="567" w:hanging="567"/>
        <w:jc w:val="both"/>
        <w:rPr>
          <w:rFonts w:ascii="Times New Roman" w:hAnsi="Times New Roman" w:cs="Times New Roman"/>
          <w:lang w:val="id-ID"/>
        </w:rPr>
      </w:pPr>
      <w:r w:rsidRPr="00E7053D">
        <w:rPr>
          <w:rFonts w:ascii="Times New Roman" w:hAnsi="Times New Roman" w:cs="Times New Roman"/>
          <w:lang w:val="id-ID"/>
        </w:rPr>
        <w:lastRenderedPageBreak/>
        <w:t>Pelaksanaan program supervisi akademik pengawas pada perencanaan proses pembelajaran pada SMK Bidang Keahlian Kelautan dan Perikanan di Kabupaten Biak Numfor.</w:t>
      </w:r>
    </w:p>
    <w:p w:rsidR="00CD3294" w:rsidRPr="00E7053D" w:rsidRDefault="00CD3294" w:rsidP="00F15894">
      <w:pPr>
        <w:pStyle w:val="ListParagraph"/>
        <w:numPr>
          <w:ilvl w:val="0"/>
          <w:numId w:val="3"/>
        </w:numPr>
        <w:spacing w:line="240" w:lineRule="auto"/>
        <w:ind w:left="567" w:hanging="567"/>
        <w:jc w:val="both"/>
        <w:rPr>
          <w:rFonts w:ascii="Times New Roman" w:hAnsi="Times New Roman" w:cs="Times New Roman"/>
          <w:lang w:val="id-ID"/>
        </w:rPr>
      </w:pPr>
      <w:r w:rsidRPr="00E7053D">
        <w:rPr>
          <w:rFonts w:ascii="Times New Roman" w:hAnsi="Times New Roman" w:cs="Times New Roman"/>
          <w:lang w:val="id-ID"/>
        </w:rPr>
        <w:t>Pelaksanaan program supervisi akademik pengawas pada proses pembelajaran dan penilaian hasil pembelajaran  pada SMK Bidang Keahlian Kelautan dan Perikanan di Kabupaten Biak Numfor.</w:t>
      </w:r>
    </w:p>
    <w:p w:rsidR="00CD3294" w:rsidRPr="00E7053D" w:rsidRDefault="00CD3294" w:rsidP="00E7053D">
      <w:pPr>
        <w:pStyle w:val="ListParagraph"/>
        <w:numPr>
          <w:ilvl w:val="0"/>
          <w:numId w:val="3"/>
        </w:numPr>
        <w:spacing w:line="240" w:lineRule="auto"/>
        <w:ind w:left="567" w:hanging="567"/>
        <w:jc w:val="both"/>
        <w:rPr>
          <w:rFonts w:ascii="Times New Roman" w:hAnsi="Times New Roman" w:cs="Times New Roman"/>
          <w:lang w:val="id-ID"/>
        </w:rPr>
      </w:pPr>
      <w:r w:rsidRPr="00E7053D">
        <w:rPr>
          <w:rFonts w:ascii="Times New Roman" w:hAnsi="Times New Roman" w:cs="Times New Roman"/>
          <w:lang w:val="id-ID"/>
        </w:rPr>
        <w:t>Pelaksanaan program supervisi akademik pengawas pada hasil pengawasan  pada SMK Bidang Keahlian Kelautan dan Perikanan di Kabupaten Biak Numfor.</w:t>
      </w:r>
    </w:p>
    <w:p w:rsidR="00CD3294" w:rsidRDefault="00CD3294" w:rsidP="00F15894">
      <w:pPr>
        <w:pStyle w:val="ListParagraph"/>
        <w:tabs>
          <w:tab w:val="left" w:pos="1825"/>
        </w:tabs>
        <w:spacing w:after="0" w:line="240" w:lineRule="auto"/>
        <w:ind w:left="851" w:hanging="284"/>
        <w:rPr>
          <w:rFonts w:ascii="Times New Roman" w:hAnsi="Times New Roman" w:cs="Times New Roman"/>
          <w:lang w:val="id-ID"/>
        </w:rPr>
      </w:pPr>
    </w:p>
    <w:p w:rsidR="000A15BE" w:rsidRDefault="000A15BE" w:rsidP="00F15894">
      <w:pPr>
        <w:pStyle w:val="ListParagraph"/>
        <w:tabs>
          <w:tab w:val="left" w:pos="1825"/>
        </w:tabs>
        <w:spacing w:after="0" w:line="240" w:lineRule="auto"/>
        <w:ind w:left="851" w:hanging="284"/>
        <w:rPr>
          <w:rFonts w:ascii="Times New Roman" w:hAnsi="Times New Roman" w:cs="Times New Roman"/>
          <w:lang w:val="id-ID"/>
        </w:rPr>
      </w:pPr>
    </w:p>
    <w:p w:rsidR="000A15BE" w:rsidRPr="004150DD" w:rsidRDefault="000A15BE" w:rsidP="002D79D2">
      <w:pPr>
        <w:spacing w:after="0" w:line="240" w:lineRule="auto"/>
        <w:jc w:val="center"/>
        <w:rPr>
          <w:rFonts w:ascii="Times New Roman" w:hAnsi="Times New Roman" w:cs="Times New Roman"/>
          <w:b/>
          <w:lang w:val="id-ID"/>
        </w:rPr>
      </w:pPr>
      <w:r w:rsidRPr="004150DD">
        <w:rPr>
          <w:rFonts w:ascii="Times New Roman" w:hAnsi="Times New Roman" w:cs="Times New Roman"/>
          <w:b/>
          <w:lang w:val="id-ID"/>
        </w:rPr>
        <w:t>METODE PENELITIAN</w:t>
      </w:r>
    </w:p>
    <w:p w:rsidR="000A15BE" w:rsidRPr="004150DD" w:rsidRDefault="000A15BE" w:rsidP="008C1803">
      <w:pPr>
        <w:numPr>
          <w:ilvl w:val="0"/>
          <w:numId w:val="7"/>
        </w:numPr>
        <w:spacing w:after="0" w:line="240" w:lineRule="auto"/>
        <w:ind w:left="567" w:hanging="567"/>
        <w:jc w:val="center"/>
        <w:rPr>
          <w:rFonts w:ascii="Times New Roman" w:hAnsi="Times New Roman" w:cs="Times New Roman"/>
          <w:b/>
          <w:bCs/>
          <w:lang w:val="id-ID"/>
        </w:rPr>
      </w:pPr>
      <w:r w:rsidRPr="004150DD">
        <w:rPr>
          <w:rFonts w:ascii="Times New Roman" w:hAnsi="Times New Roman" w:cs="Times New Roman"/>
          <w:b/>
          <w:bCs/>
          <w:lang w:val="id-ID"/>
        </w:rPr>
        <w:t>Jenis dan Model Evaluasi</w:t>
      </w:r>
    </w:p>
    <w:p w:rsidR="000A15BE" w:rsidRPr="004150DD" w:rsidRDefault="000A15BE" w:rsidP="002D79D2">
      <w:pPr>
        <w:spacing w:after="0" w:line="240" w:lineRule="auto"/>
        <w:ind w:firstLine="567"/>
        <w:jc w:val="both"/>
        <w:rPr>
          <w:rFonts w:ascii="Times New Roman" w:hAnsi="Times New Roman" w:cs="Times New Roman"/>
          <w:bCs/>
          <w:lang w:val="id-ID"/>
        </w:rPr>
      </w:pPr>
      <w:r w:rsidRPr="004150DD">
        <w:rPr>
          <w:rFonts w:ascii="Times New Roman" w:hAnsi="Times New Roman" w:cs="Times New Roman"/>
          <w:bCs/>
          <w:lang w:val="id-ID"/>
        </w:rPr>
        <w:t>Jenis penelitian ini adalah penelitian evaluatif dengan menggunakan  model CIPP (</w:t>
      </w:r>
      <w:r w:rsidRPr="004150DD">
        <w:rPr>
          <w:rFonts w:ascii="Times New Roman" w:hAnsi="Times New Roman" w:cs="Times New Roman"/>
          <w:bCs/>
          <w:i/>
          <w:iCs/>
          <w:lang w:val="id-ID"/>
        </w:rPr>
        <w:t xml:space="preserve">Context, Input, Process, Product). </w:t>
      </w:r>
      <w:r w:rsidRPr="004150DD">
        <w:rPr>
          <w:rFonts w:ascii="Times New Roman" w:hAnsi="Times New Roman" w:cs="Times New Roman"/>
          <w:bCs/>
          <w:lang w:val="id-ID"/>
        </w:rPr>
        <w:t xml:space="preserve">Keempat komponen tersebut merupakan satu kesatuan yang utuh, sehingga terlaksananya keempat komponen tersebut yaitu: </w:t>
      </w:r>
      <w:r w:rsidRPr="004150DD">
        <w:rPr>
          <w:rFonts w:ascii="Times New Roman" w:hAnsi="Times New Roman" w:cs="Times New Roman"/>
          <w:bCs/>
          <w:i/>
          <w:iCs/>
          <w:lang w:val="id-ID"/>
        </w:rPr>
        <w:t xml:space="preserve">Context </w:t>
      </w:r>
      <w:r w:rsidRPr="004150DD">
        <w:rPr>
          <w:rFonts w:ascii="Times New Roman" w:hAnsi="Times New Roman" w:cs="Times New Roman"/>
          <w:bCs/>
          <w:iCs/>
          <w:lang w:val="id-ID"/>
        </w:rPr>
        <w:t>(Konteks),</w:t>
      </w:r>
      <w:r w:rsidRPr="004150DD">
        <w:rPr>
          <w:rFonts w:ascii="Times New Roman" w:hAnsi="Times New Roman" w:cs="Times New Roman"/>
          <w:bCs/>
          <w:i/>
          <w:iCs/>
          <w:lang w:val="id-ID"/>
        </w:rPr>
        <w:t xml:space="preserve"> Input </w:t>
      </w:r>
      <w:r w:rsidRPr="004150DD">
        <w:rPr>
          <w:rFonts w:ascii="Times New Roman" w:hAnsi="Times New Roman" w:cs="Times New Roman"/>
          <w:bCs/>
          <w:iCs/>
          <w:lang w:val="id-ID"/>
        </w:rPr>
        <w:t>(Masukan),</w:t>
      </w:r>
      <w:r w:rsidRPr="004150DD">
        <w:rPr>
          <w:rFonts w:ascii="Times New Roman" w:hAnsi="Times New Roman" w:cs="Times New Roman"/>
          <w:bCs/>
          <w:i/>
          <w:iCs/>
          <w:lang w:val="id-ID"/>
        </w:rPr>
        <w:t xml:space="preserve"> Process </w:t>
      </w:r>
      <w:r w:rsidRPr="004150DD">
        <w:rPr>
          <w:rFonts w:ascii="Times New Roman" w:hAnsi="Times New Roman" w:cs="Times New Roman"/>
          <w:bCs/>
          <w:iCs/>
          <w:lang w:val="id-ID"/>
        </w:rPr>
        <w:t>(Proses) dan</w:t>
      </w:r>
      <w:r w:rsidRPr="004150DD">
        <w:rPr>
          <w:rFonts w:ascii="Times New Roman" w:hAnsi="Times New Roman" w:cs="Times New Roman"/>
          <w:bCs/>
          <w:i/>
          <w:iCs/>
          <w:lang w:val="id-ID"/>
        </w:rPr>
        <w:t xml:space="preserve"> Product </w:t>
      </w:r>
      <w:r w:rsidRPr="004150DD">
        <w:rPr>
          <w:rFonts w:ascii="Times New Roman" w:hAnsi="Times New Roman" w:cs="Times New Roman"/>
          <w:bCs/>
          <w:iCs/>
          <w:lang w:val="id-ID"/>
        </w:rPr>
        <w:t xml:space="preserve">(Produk) </w:t>
      </w:r>
      <w:r w:rsidRPr="004150DD">
        <w:rPr>
          <w:rFonts w:ascii="Times New Roman" w:hAnsi="Times New Roman" w:cs="Times New Roman"/>
          <w:bCs/>
          <w:lang w:val="id-ID"/>
        </w:rPr>
        <w:t>sangat diharapkan dalam proses evaluasi ini, sehingga akan menghasilkan suatu kesimpulan terhadap program yang di evaluasi.</w:t>
      </w:r>
    </w:p>
    <w:p w:rsidR="000A15BE" w:rsidRPr="004150DD" w:rsidRDefault="000A15BE" w:rsidP="00F11BBD">
      <w:pPr>
        <w:spacing w:after="0" w:line="240" w:lineRule="auto"/>
        <w:ind w:firstLine="567"/>
        <w:jc w:val="both"/>
        <w:rPr>
          <w:rFonts w:ascii="Times New Roman" w:hAnsi="Times New Roman" w:cs="Times New Roman"/>
          <w:bCs/>
          <w:lang w:val="id-ID"/>
        </w:rPr>
      </w:pPr>
      <w:r w:rsidRPr="004150DD">
        <w:rPr>
          <w:rFonts w:ascii="Times New Roman" w:hAnsi="Times New Roman" w:cs="Times New Roman"/>
          <w:bCs/>
          <w:lang w:val="id-ID"/>
        </w:rPr>
        <w:t>Sedangkan metode penelitian yang digunakan dalam evaluasi ini adalah  metode  Deskriptif Kuantitatif.</w:t>
      </w:r>
    </w:p>
    <w:p w:rsidR="000A15BE" w:rsidRPr="004150DD" w:rsidRDefault="000A15BE" w:rsidP="00F11BBD">
      <w:pPr>
        <w:spacing w:after="0" w:line="240" w:lineRule="auto"/>
        <w:ind w:firstLine="567"/>
        <w:jc w:val="both"/>
        <w:rPr>
          <w:rFonts w:ascii="Times New Roman" w:hAnsi="Times New Roman" w:cs="Times New Roman"/>
          <w:bCs/>
          <w:lang w:val="id-ID"/>
        </w:rPr>
      </w:pPr>
      <w:r w:rsidRPr="004150DD">
        <w:rPr>
          <w:rFonts w:ascii="Times New Roman" w:hAnsi="Times New Roman" w:cs="Times New Roman"/>
          <w:bCs/>
          <w:lang w:val="id-ID"/>
        </w:rPr>
        <w:t xml:space="preserve">Penelitian  ini bertempat di SMK  Bidang Keahlian Kelautan dan Perikanan  yang yang terdiri dari dua SMK, yaitu SMK Negeri 1 Numfor dan SMK Negeri 2 Biak Numfor yang berada di  Kabupaten Biak Numfor Propinsi Papua.  Waktu penelitian dilaksanakan pada bulan Januari 2016 s/d Maret  2016. </w:t>
      </w:r>
    </w:p>
    <w:p w:rsidR="000A15BE" w:rsidRPr="004150DD" w:rsidRDefault="000A15BE" w:rsidP="002D79D2">
      <w:pPr>
        <w:pStyle w:val="ListParagraph"/>
        <w:spacing w:line="240" w:lineRule="auto"/>
        <w:ind w:left="0" w:firstLine="567"/>
        <w:jc w:val="both"/>
        <w:rPr>
          <w:rFonts w:ascii="Times New Roman" w:hAnsi="Times New Roman" w:cs="Times New Roman"/>
          <w:bCs/>
          <w:lang w:val="id-ID"/>
        </w:rPr>
      </w:pPr>
      <w:r w:rsidRPr="004150DD">
        <w:rPr>
          <w:rFonts w:ascii="Times New Roman" w:hAnsi="Times New Roman" w:cs="Times New Roman"/>
          <w:bCs/>
          <w:lang w:val="id-ID"/>
        </w:rPr>
        <w:t xml:space="preserve">Subjek pada penelitian evaluasi ini adalah Program Supervisi Akademik pada Standar Proses yang dilakukan pengawas sekolah berdasarkan  persepsi  Guru di SMK Bidang Keahlian Kelautan dan Perikanan  Kabupaten Biak  Numfor dan Dinas Pendidikan Kabupaten Biak Numfor. </w:t>
      </w:r>
    </w:p>
    <w:p w:rsidR="000A15BE" w:rsidRPr="004150DD" w:rsidRDefault="000A15BE" w:rsidP="008C1803">
      <w:pPr>
        <w:numPr>
          <w:ilvl w:val="0"/>
          <w:numId w:val="7"/>
        </w:numPr>
        <w:spacing w:after="0" w:line="240" w:lineRule="auto"/>
        <w:ind w:left="567" w:hanging="567"/>
        <w:jc w:val="center"/>
        <w:rPr>
          <w:rFonts w:ascii="Times New Roman" w:hAnsi="Times New Roman" w:cs="Times New Roman"/>
          <w:b/>
          <w:bCs/>
          <w:lang w:val="id-ID"/>
        </w:rPr>
      </w:pPr>
      <w:r w:rsidRPr="004150DD">
        <w:rPr>
          <w:rFonts w:ascii="Times New Roman" w:hAnsi="Times New Roman" w:cs="Times New Roman"/>
          <w:b/>
          <w:bCs/>
          <w:lang w:val="id-ID"/>
        </w:rPr>
        <w:t>Fokus Penelitian</w:t>
      </w:r>
    </w:p>
    <w:p w:rsidR="000A15BE" w:rsidRPr="004150DD" w:rsidRDefault="000A15BE" w:rsidP="00F11BBD">
      <w:pPr>
        <w:pStyle w:val="ListParagraph"/>
        <w:spacing w:after="0" w:line="240" w:lineRule="auto"/>
        <w:ind w:left="0" w:firstLine="567"/>
        <w:jc w:val="both"/>
        <w:rPr>
          <w:rFonts w:ascii="Times New Roman" w:hAnsi="Times New Roman" w:cs="Times New Roman"/>
          <w:bCs/>
          <w:lang w:val="id-ID"/>
        </w:rPr>
      </w:pPr>
      <w:r w:rsidRPr="004150DD">
        <w:rPr>
          <w:rFonts w:ascii="Times New Roman" w:hAnsi="Times New Roman" w:cs="Times New Roman"/>
          <w:bCs/>
          <w:lang w:val="id-ID"/>
        </w:rPr>
        <w:t>Adapun yang menjadi fokus pada penelitian evaluasi program ini adalah  evaluasi pada tahapan –tahapan  supervisi akademik pada Standar Proses yang dilakukan pengawas sekolah  di SMK Bidang Keahlian Kelautan dan Perikanan di Kabupaten Biak Numfor, yang menjadi fokus evaluasinya adalah  sebagai berikut.                (1) Komponen Konteks (</w:t>
      </w:r>
      <w:r w:rsidRPr="004150DD">
        <w:rPr>
          <w:rFonts w:ascii="Times New Roman" w:hAnsi="Times New Roman" w:cs="Times New Roman"/>
          <w:bCs/>
          <w:i/>
          <w:lang w:val="id-ID"/>
        </w:rPr>
        <w:t>Context</w:t>
      </w:r>
      <w:r w:rsidRPr="004150DD">
        <w:rPr>
          <w:rFonts w:ascii="Times New Roman" w:hAnsi="Times New Roman" w:cs="Times New Roman"/>
          <w:bCs/>
          <w:lang w:val="id-ID"/>
        </w:rPr>
        <w:t>)</w:t>
      </w:r>
      <w:r w:rsidRPr="004150DD">
        <w:rPr>
          <w:rFonts w:ascii="Times New Roman" w:hAnsi="Times New Roman" w:cs="Times New Roman"/>
          <w:bCs/>
          <w:i/>
          <w:lang w:val="id-ID"/>
        </w:rPr>
        <w:t xml:space="preserve"> </w:t>
      </w:r>
      <w:r w:rsidRPr="004150DD">
        <w:rPr>
          <w:rFonts w:ascii="Times New Roman" w:hAnsi="Times New Roman" w:cs="Times New Roman"/>
          <w:bCs/>
          <w:lang w:val="id-ID"/>
        </w:rPr>
        <w:t>yang terdiri dari tujuan dan sasaran program; (2) Komponen Masukan (</w:t>
      </w:r>
      <w:r w:rsidRPr="004150DD">
        <w:rPr>
          <w:rFonts w:ascii="Times New Roman" w:hAnsi="Times New Roman" w:cs="Times New Roman"/>
          <w:bCs/>
          <w:i/>
          <w:lang w:val="id-ID"/>
        </w:rPr>
        <w:t>Input</w:t>
      </w:r>
      <w:r w:rsidRPr="004150DD">
        <w:rPr>
          <w:rFonts w:ascii="Times New Roman" w:hAnsi="Times New Roman" w:cs="Times New Roman"/>
          <w:bCs/>
          <w:lang w:val="id-ID"/>
        </w:rPr>
        <w:t>) yang terdiri dari pemantauan, penilaian kinerja guru dan pembimbingan dan pelatihan pada dimensi  perencanaan proses pembelajaran; (3) Komponen Proses (</w:t>
      </w:r>
      <w:r w:rsidRPr="004150DD">
        <w:rPr>
          <w:rFonts w:ascii="Times New Roman" w:hAnsi="Times New Roman" w:cs="Times New Roman"/>
          <w:bCs/>
          <w:i/>
          <w:lang w:val="id-ID"/>
        </w:rPr>
        <w:t>Process</w:t>
      </w:r>
      <w:r w:rsidRPr="004150DD">
        <w:rPr>
          <w:rFonts w:ascii="Times New Roman" w:hAnsi="Times New Roman" w:cs="Times New Roman"/>
          <w:bCs/>
          <w:lang w:val="id-ID"/>
        </w:rPr>
        <w:t>) yang terdiri dari pemantauan, penilaian kinerja guru, pembimbingan dan pelatihan  pada dimensi pelaksanaan proses pembelajaran dan dimensi penilaian hasil pembelajaran; (4) Komponen Product (</w:t>
      </w:r>
      <w:r w:rsidRPr="004150DD">
        <w:rPr>
          <w:rFonts w:ascii="Times New Roman" w:hAnsi="Times New Roman" w:cs="Times New Roman"/>
          <w:bCs/>
          <w:i/>
          <w:lang w:val="id-ID"/>
        </w:rPr>
        <w:t>Product</w:t>
      </w:r>
      <w:r w:rsidRPr="004150DD">
        <w:rPr>
          <w:rFonts w:ascii="Times New Roman" w:hAnsi="Times New Roman" w:cs="Times New Roman"/>
          <w:bCs/>
          <w:lang w:val="id-ID"/>
        </w:rPr>
        <w:t>) yang terdiri dari pemantauan, penilaian kinerja guru, pembimbingan dan pelatihan pengawasan pada dimensi proses pembelajaran.</w:t>
      </w:r>
    </w:p>
    <w:p w:rsidR="000A15BE" w:rsidRPr="004150DD" w:rsidRDefault="000A15BE" w:rsidP="008C1803">
      <w:pPr>
        <w:numPr>
          <w:ilvl w:val="0"/>
          <w:numId w:val="7"/>
        </w:numPr>
        <w:spacing w:line="240" w:lineRule="auto"/>
        <w:ind w:left="567" w:hanging="567"/>
        <w:jc w:val="center"/>
        <w:rPr>
          <w:rFonts w:ascii="Times New Roman" w:hAnsi="Times New Roman" w:cs="Times New Roman"/>
          <w:b/>
          <w:bCs/>
          <w:lang w:val="id-ID"/>
        </w:rPr>
      </w:pPr>
      <w:r w:rsidRPr="004150DD">
        <w:rPr>
          <w:rFonts w:ascii="Times New Roman" w:hAnsi="Times New Roman" w:cs="Times New Roman"/>
          <w:b/>
          <w:bCs/>
          <w:lang w:val="id-ID"/>
        </w:rPr>
        <w:t>Sumber Data</w:t>
      </w:r>
    </w:p>
    <w:p w:rsidR="000A15BE" w:rsidRPr="004150DD" w:rsidRDefault="000A15BE" w:rsidP="002D79D2">
      <w:pPr>
        <w:spacing w:after="0" w:line="240" w:lineRule="auto"/>
        <w:ind w:firstLine="567"/>
        <w:rPr>
          <w:rFonts w:ascii="Times New Roman" w:hAnsi="Times New Roman" w:cs="Times New Roman"/>
          <w:bCs/>
          <w:lang w:val="id-ID"/>
        </w:rPr>
      </w:pPr>
      <w:r w:rsidRPr="004150DD">
        <w:rPr>
          <w:rFonts w:ascii="Times New Roman" w:hAnsi="Times New Roman" w:cs="Times New Roman"/>
          <w:bCs/>
          <w:lang w:val="id-ID"/>
        </w:rPr>
        <w:t>Adapun yang menjadi sumber data pada penelitian evaluasi ini adalah sebagai berikut.</w:t>
      </w:r>
    </w:p>
    <w:p w:rsidR="000A15BE" w:rsidRPr="004150DD" w:rsidRDefault="000A15BE" w:rsidP="008C1803">
      <w:pPr>
        <w:pStyle w:val="ListParagraph"/>
        <w:numPr>
          <w:ilvl w:val="0"/>
          <w:numId w:val="15"/>
        </w:numPr>
        <w:spacing w:after="0" w:line="240" w:lineRule="auto"/>
        <w:ind w:left="567" w:hanging="567"/>
        <w:jc w:val="both"/>
        <w:rPr>
          <w:rFonts w:ascii="Times New Roman" w:hAnsi="Times New Roman" w:cs="Times New Roman"/>
          <w:bCs/>
          <w:lang w:val="id-ID"/>
        </w:rPr>
      </w:pPr>
      <w:r w:rsidRPr="004150DD">
        <w:rPr>
          <w:rFonts w:ascii="Times New Roman" w:hAnsi="Times New Roman" w:cs="Times New Roman"/>
          <w:bCs/>
          <w:lang w:val="id-ID"/>
        </w:rPr>
        <w:t>Guru SMK Bidang Keahlian Kelautan dan Perikanan di Kabupaten Biak Numfor, yang terdiri dari SMK Negeri 2 Biak Numfor dan SMK Negeri 1 Numfor.</w:t>
      </w:r>
    </w:p>
    <w:p w:rsidR="000A15BE" w:rsidRPr="004150DD" w:rsidRDefault="000A15BE" w:rsidP="008C1803">
      <w:pPr>
        <w:pStyle w:val="ListParagraph"/>
        <w:numPr>
          <w:ilvl w:val="0"/>
          <w:numId w:val="15"/>
        </w:numPr>
        <w:spacing w:line="240" w:lineRule="auto"/>
        <w:ind w:left="567" w:hanging="567"/>
        <w:jc w:val="both"/>
        <w:rPr>
          <w:rFonts w:ascii="Times New Roman" w:hAnsi="Times New Roman" w:cs="Times New Roman"/>
          <w:bCs/>
          <w:lang w:val="id-ID"/>
        </w:rPr>
      </w:pPr>
      <w:r w:rsidRPr="004150DD">
        <w:rPr>
          <w:rFonts w:ascii="Times New Roman" w:hAnsi="Times New Roman" w:cs="Times New Roman"/>
          <w:bCs/>
          <w:lang w:val="id-ID"/>
        </w:rPr>
        <w:t>Dinas Pendidikan Kabupaten Biak Numfor (Kabid Pengajaran).</w:t>
      </w:r>
    </w:p>
    <w:p w:rsidR="000A15BE" w:rsidRPr="004150DD" w:rsidRDefault="000A15BE" w:rsidP="002D79D2">
      <w:pPr>
        <w:pStyle w:val="ListParagraph"/>
        <w:spacing w:before="240" w:line="240" w:lineRule="auto"/>
        <w:ind w:left="567" w:hanging="567"/>
        <w:jc w:val="both"/>
        <w:rPr>
          <w:rFonts w:ascii="Times New Roman" w:hAnsi="Times New Roman" w:cs="Times New Roman"/>
          <w:bCs/>
          <w:lang w:val="id-ID"/>
        </w:rPr>
      </w:pPr>
      <w:r w:rsidRPr="004150DD">
        <w:rPr>
          <w:rFonts w:ascii="Times New Roman" w:hAnsi="Times New Roman" w:cs="Times New Roman"/>
          <w:bCs/>
          <w:lang w:val="id-ID"/>
        </w:rPr>
        <w:t xml:space="preserve">      Tabel 3.1  Data Guru SMK Bidang Keahlian Kelautan Perikanan </w:t>
      </w:r>
    </w:p>
    <w:tbl>
      <w:tblPr>
        <w:tblStyle w:val="TableGrid"/>
        <w:tblW w:w="7920" w:type="dxa"/>
        <w:tblInd w:w="108" w:type="dxa"/>
        <w:tblLook w:val="04A0"/>
      </w:tblPr>
      <w:tblGrid>
        <w:gridCol w:w="709"/>
        <w:gridCol w:w="3969"/>
        <w:gridCol w:w="3242"/>
      </w:tblGrid>
      <w:tr w:rsidR="000A15BE" w:rsidRPr="004150DD" w:rsidTr="008B3CC8">
        <w:tc>
          <w:tcPr>
            <w:tcW w:w="709" w:type="dxa"/>
            <w:tcBorders>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bCs/>
                <w:lang w:val="id-ID"/>
              </w:rPr>
            </w:pPr>
            <w:r w:rsidRPr="004150DD">
              <w:rPr>
                <w:rFonts w:ascii="Times New Roman" w:hAnsi="Times New Roman" w:cs="Times New Roman"/>
                <w:bCs/>
                <w:lang w:val="id-ID"/>
              </w:rPr>
              <w:t>No</w:t>
            </w:r>
          </w:p>
        </w:tc>
        <w:tc>
          <w:tcPr>
            <w:tcW w:w="3969" w:type="dxa"/>
            <w:tcBorders>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bCs/>
                <w:lang w:val="id-ID"/>
              </w:rPr>
            </w:pPr>
            <w:r w:rsidRPr="004150DD">
              <w:rPr>
                <w:rFonts w:ascii="Times New Roman" w:hAnsi="Times New Roman" w:cs="Times New Roman"/>
                <w:bCs/>
                <w:lang w:val="id-ID"/>
              </w:rPr>
              <w:t>Nama Sekolah</w:t>
            </w:r>
          </w:p>
        </w:tc>
        <w:tc>
          <w:tcPr>
            <w:tcW w:w="3242" w:type="dxa"/>
            <w:tcBorders>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bCs/>
                <w:lang w:val="id-ID"/>
              </w:rPr>
            </w:pPr>
            <w:r w:rsidRPr="004150DD">
              <w:rPr>
                <w:rFonts w:ascii="Times New Roman" w:hAnsi="Times New Roman" w:cs="Times New Roman"/>
                <w:bCs/>
                <w:lang w:val="id-ID"/>
              </w:rPr>
              <w:t>Jumlah Guru</w:t>
            </w:r>
          </w:p>
        </w:tc>
      </w:tr>
      <w:tr w:rsidR="000A15BE" w:rsidRPr="004150DD" w:rsidTr="008B3CC8">
        <w:tc>
          <w:tcPr>
            <w:tcW w:w="709" w:type="dxa"/>
            <w:tcBorders>
              <w:left w:val="nil"/>
              <w:bottom w:val="nil"/>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bCs/>
                <w:lang w:val="id-ID"/>
              </w:rPr>
            </w:pPr>
            <w:r w:rsidRPr="004150DD">
              <w:rPr>
                <w:rFonts w:ascii="Times New Roman" w:hAnsi="Times New Roman" w:cs="Times New Roman"/>
                <w:bCs/>
                <w:lang w:val="id-ID"/>
              </w:rPr>
              <w:t>1.</w:t>
            </w:r>
          </w:p>
        </w:tc>
        <w:tc>
          <w:tcPr>
            <w:tcW w:w="3969" w:type="dxa"/>
            <w:tcBorders>
              <w:left w:val="nil"/>
              <w:bottom w:val="nil"/>
              <w:right w:val="nil"/>
            </w:tcBorders>
            <w:vAlign w:val="center"/>
          </w:tcPr>
          <w:p w:rsidR="000A15BE" w:rsidRPr="004150DD" w:rsidRDefault="000A15BE" w:rsidP="002D79D2">
            <w:pPr>
              <w:pStyle w:val="ListParagraph"/>
              <w:spacing w:line="240" w:lineRule="auto"/>
              <w:ind w:left="0"/>
              <w:rPr>
                <w:rFonts w:ascii="Times New Roman" w:hAnsi="Times New Roman" w:cs="Times New Roman"/>
                <w:bCs/>
                <w:lang w:val="id-ID"/>
              </w:rPr>
            </w:pPr>
            <w:r w:rsidRPr="004150DD">
              <w:rPr>
                <w:rFonts w:ascii="Times New Roman" w:hAnsi="Times New Roman" w:cs="Times New Roman"/>
                <w:bCs/>
                <w:lang w:val="id-ID"/>
              </w:rPr>
              <w:t>SMK Negeri 2 Biak Numfor</w:t>
            </w:r>
          </w:p>
        </w:tc>
        <w:tc>
          <w:tcPr>
            <w:tcW w:w="3242" w:type="dxa"/>
            <w:tcBorders>
              <w:left w:val="nil"/>
              <w:bottom w:val="nil"/>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bCs/>
                <w:lang w:val="id-ID"/>
              </w:rPr>
            </w:pPr>
            <w:r w:rsidRPr="004150DD">
              <w:rPr>
                <w:rFonts w:ascii="Times New Roman" w:hAnsi="Times New Roman" w:cs="Times New Roman"/>
                <w:bCs/>
                <w:lang w:val="id-ID"/>
              </w:rPr>
              <w:t>15</w:t>
            </w:r>
          </w:p>
        </w:tc>
      </w:tr>
      <w:tr w:rsidR="000A15BE" w:rsidRPr="004150DD" w:rsidTr="008B3CC8">
        <w:tc>
          <w:tcPr>
            <w:tcW w:w="709" w:type="dxa"/>
            <w:tcBorders>
              <w:top w:val="nil"/>
              <w:left w:val="nil"/>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bCs/>
                <w:lang w:val="id-ID"/>
              </w:rPr>
            </w:pPr>
            <w:r w:rsidRPr="004150DD">
              <w:rPr>
                <w:rFonts w:ascii="Times New Roman" w:hAnsi="Times New Roman" w:cs="Times New Roman"/>
                <w:bCs/>
                <w:lang w:val="id-ID"/>
              </w:rPr>
              <w:t>2.</w:t>
            </w:r>
          </w:p>
        </w:tc>
        <w:tc>
          <w:tcPr>
            <w:tcW w:w="3969" w:type="dxa"/>
            <w:tcBorders>
              <w:top w:val="nil"/>
              <w:left w:val="nil"/>
              <w:right w:val="nil"/>
            </w:tcBorders>
            <w:vAlign w:val="center"/>
          </w:tcPr>
          <w:p w:rsidR="000A15BE" w:rsidRPr="004150DD" w:rsidRDefault="000A15BE" w:rsidP="002D79D2">
            <w:pPr>
              <w:pStyle w:val="ListParagraph"/>
              <w:spacing w:line="240" w:lineRule="auto"/>
              <w:ind w:left="0"/>
              <w:rPr>
                <w:rFonts w:ascii="Times New Roman" w:hAnsi="Times New Roman" w:cs="Times New Roman"/>
                <w:bCs/>
                <w:lang w:val="id-ID"/>
              </w:rPr>
            </w:pPr>
            <w:r w:rsidRPr="004150DD">
              <w:rPr>
                <w:rFonts w:ascii="Times New Roman" w:hAnsi="Times New Roman" w:cs="Times New Roman"/>
                <w:bCs/>
                <w:lang w:val="id-ID"/>
              </w:rPr>
              <w:t>SMK Negeri 1 Numfor</w:t>
            </w:r>
          </w:p>
        </w:tc>
        <w:tc>
          <w:tcPr>
            <w:tcW w:w="3242" w:type="dxa"/>
            <w:tcBorders>
              <w:top w:val="nil"/>
              <w:left w:val="nil"/>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bCs/>
                <w:lang w:val="id-ID"/>
              </w:rPr>
            </w:pPr>
            <w:r w:rsidRPr="004150DD">
              <w:rPr>
                <w:rFonts w:ascii="Times New Roman" w:hAnsi="Times New Roman" w:cs="Times New Roman"/>
                <w:bCs/>
                <w:lang w:val="id-ID"/>
              </w:rPr>
              <w:t>15</w:t>
            </w:r>
          </w:p>
        </w:tc>
      </w:tr>
      <w:tr w:rsidR="000A15BE" w:rsidRPr="004150DD" w:rsidTr="008B3CC8">
        <w:tc>
          <w:tcPr>
            <w:tcW w:w="4678" w:type="dxa"/>
            <w:gridSpan w:val="2"/>
            <w:tcBorders>
              <w:left w:val="nil"/>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bCs/>
                <w:lang w:val="id-ID"/>
              </w:rPr>
            </w:pPr>
            <w:r w:rsidRPr="004150DD">
              <w:rPr>
                <w:rFonts w:ascii="Times New Roman" w:hAnsi="Times New Roman" w:cs="Times New Roman"/>
                <w:bCs/>
                <w:lang w:val="id-ID"/>
              </w:rPr>
              <w:t>Jumlah</w:t>
            </w:r>
          </w:p>
        </w:tc>
        <w:tc>
          <w:tcPr>
            <w:tcW w:w="3242" w:type="dxa"/>
            <w:tcBorders>
              <w:left w:val="nil"/>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bCs/>
                <w:lang w:val="id-ID"/>
              </w:rPr>
            </w:pPr>
            <w:r w:rsidRPr="004150DD">
              <w:rPr>
                <w:rFonts w:ascii="Times New Roman" w:hAnsi="Times New Roman" w:cs="Times New Roman"/>
                <w:bCs/>
                <w:lang w:val="id-ID"/>
              </w:rPr>
              <w:t>30</w:t>
            </w:r>
          </w:p>
        </w:tc>
      </w:tr>
    </w:tbl>
    <w:p w:rsidR="000A15BE" w:rsidRDefault="000A15BE" w:rsidP="002D79D2">
      <w:pPr>
        <w:spacing w:line="240" w:lineRule="auto"/>
        <w:jc w:val="both"/>
        <w:rPr>
          <w:rFonts w:ascii="Times New Roman" w:hAnsi="Times New Roman" w:cs="Times New Roman"/>
          <w:bCs/>
          <w:lang w:val="id-ID"/>
        </w:rPr>
      </w:pPr>
      <w:r w:rsidRPr="004150DD">
        <w:rPr>
          <w:rFonts w:ascii="Times New Roman" w:hAnsi="Times New Roman" w:cs="Times New Roman"/>
          <w:bCs/>
          <w:lang w:val="id-ID"/>
        </w:rPr>
        <w:t>Sumber : Dinas Pendidikan Kab Biak Numfor.</w:t>
      </w:r>
    </w:p>
    <w:p w:rsidR="000860D2" w:rsidRPr="004150DD" w:rsidRDefault="000860D2" w:rsidP="002D79D2">
      <w:pPr>
        <w:spacing w:line="240" w:lineRule="auto"/>
        <w:jc w:val="both"/>
        <w:rPr>
          <w:rFonts w:ascii="Times New Roman" w:hAnsi="Times New Roman" w:cs="Times New Roman"/>
          <w:bCs/>
          <w:lang w:val="id-ID"/>
        </w:rPr>
      </w:pPr>
    </w:p>
    <w:p w:rsidR="000A15BE" w:rsidRPr="004150DD" w:rsidRDefault="000A15BE" w:rsidP="008C1803">
      <w:pPr>
        <w:numPr>
          <w:ilvl w:val="0"/>
          <w:numId w:val="7"/>
        </w:numPr>
        <w:spacing w:after="0" w:line="240" w:lineRule="auto"/>
        <w:ind w:left="567" w:hanging="567"/>
        <w:jc w:val="center"/>
        <w:rPr>
          <w:rFonts w:ascii="Times New Roman" w:hAnsi="Times New Roman" w:cs="Times New Roman"/>
          <w:b/>
          <w:bCs/>
          <w:lang w:val="id-ID"/>
        </w:rPr>
      </w:pPr>
      <w:r w:rsidRPr="004150DD">
        <w:rPr>
          <w:rFonts w:ascii="Times New Roman" w:hAnsi="Times New Roman" w:cs="Times New Roman"/>
          <w:b/>
          <w:bCs/>
          <w:lang w:val="id-ID"/>
        </w:rPr>
        <w:lastRenderedPageBreak/>
        <w:t>Metode Pengumpulan Data</w:t>
      </w:r>
    </w:p>
    <w:p w:rsidR="000A15BE" w:rsidRPr="004150DD" w:rsidRDefault="000A15BE" w:rsidP="002D79D2">
      <w:pPr>
        <w:autoSpaceDE w:val="0"/>
        <w:autoSpaceDN w:val="0"/>
        <w:adjustRightInd w:val="0"/>
        <w:spacing w:after="0" w:line="240" w:lineRule="auto"/>
        <w:ind w:firstLine="440"/>
        <w:jc w:val="both"/>
        <w:rPr>
          <w:rFonts w:ascii="Times New Roman" w:hAnsi="Times New Roman" w:cs="Times New Roman"/>
          <w:lang w:val="id-ID"/>
        </w:rPr>
      </w:pPr>
      <w:r w:rsidRPr="004150DD">
        <w:rPr>
          <w:rFonts w:ascii="Times New Roman" w:hAnsi="Times New Roman" w:cs="Times New Roman"/>
          <w:lang w:val="id-ID"/>
        </w:rPr>
        <w:t xml:space="preserve">Berdasarkan sumber dan jenis data yang dikumpulkan, maka pengumpulan data dalam penelitian  ini adalah dengan metode sebagai berikut. </w:t>
      </w:r>
    </w:p>
    <w:p w:rsidR="000A15BE" w:rsidRPr="004150DD" w:rsidRDefault="000A15BE" w:rsidP="008C1803">
      <w:pPr>
        <w:pStyle w:val="ListParagraph"/>
        <w:numPr>
          <w:ilvl w:val="0"/>
          <w:numId w:val="13"/>
        </w:numPr>
        <w:autoSpaceDE w:val="0"/>
        <w:autoSpaceDN w:val="0"/>
        <w:adjustRightInd w:val="0"/>
        <w:spacing w:after="0" w:line="240" w:lineRule="auto"/>
        <w:ind w:left="567" w:hanging="567"/>
        <w:jc w:val="both"/>
        <w:rPr>
          <w:rFonts w:ascii="Times New Roman" w:hAnsi="Times New Roman" w:cs="Times New Roman"/>
          <w:lang w:val="id-ID"/>
        </w:rPr>
      </w:pPr>
      <w:r w:rsidRPr="004150DD">
        <w:rPr>
          <w:rFonts w:ascii="Times New Roman" w:hAnsi="Times New Roman" w:cs="Times New Roman"/>
          <w:lang w:val="id-ID"/>
        </w:rPr>
        <w:t>Angket / Kuesioner</w:t>
      </w:r>
    </w:p>
    <w:p w:rsidR="000A15BE" w:rsidRPr="004150DD" w:rsidRDefault="000A15BE" w:rsidP="002D79D2">
      <w:pPr>
        <w:pStyle w:val="ListParagraph"/>
        <w:autoSpaceDE w:val="0"/>
        <w:autoSpaceDN w:val="0"/>
        <w:adjustRightInd w:val="0"/>
        <w:spacing w:after="0" w:line="240" w:lineRule="auto"/>
        <w:ind w:left="0" w:firstLine="567"/>
        <w:jc w:val="both"/>
        <w:rPr>
          <w:rFonts w:ascii="Times New Roman" w:hAnsi="Times New Roman" w:cs="Times New Roman"/>
          <w:lang w:val="id-ID"/>
        </w:rPr>
      </w:pPr>
      <w:r w:rsidRPr="004150DD">
        <w:rPr>
          <w:rFonts w:ascii="Times New Roman" w:hAnsi="Times New Roman" w:cs="Times New Roman"/>
          <w:lang w:val="id-ID"/>
        </w:rPr>
        <w:t xml:space="preserve">Angket atau kuesioner merupakan metode pengumpulan data yang dilakukan dengan cara memberi seperangkat pertanyaan atau pernyataan tertulis kepada responden untuk diberikan respon sesuai dengan permintaan pengguna. </w:t>
      </w:r>
    </w:p>
    <w:p w:rsidR="000A15BE" w:rsidRPr="004150DD" w:rsidRDefault="000A15BE" w:rsidP="002D79D2">
      <w:pPr>
        <w:pStyle w:val="ListParagraph"/>
        <w:autoSpaceDE w:val="0"/>
        <w:autoSpaceDN w:val="0"/>
        <w:adjustRightInd w:val="0"/>
        <w:spacing w:after="0" w:line="240" w:lineRule="auto"/>
        <w:ind w:left="1134" w:hanging="1134"/>
        <w:jc w:val="both"/>
        <w:rPr>
          <w:rFonts w:ascii="Times New Roman" w:hAnsi="Times New Roman" w:cs="Times New Roman"/>
          <w:lang w:val="id-ID"/>
        </w:rPr>
      </w:pPr>
      <w:r w:rsidRPr="004150DD">
        <w:rPr>
          <w:rFonts w:ascii="Times New Roman" w:hAnsi="Times New Roman" w:cs="Times New Roman"/>
          <w:lang w:val="id-ID"/>
        </w:rPr>
        <w:t>Tabel 3.2 Metode Pengumpulan Data</w:t>
      </w:r>
    </w:p>
    <w:tbl>
      <w:tblPr>
        <w:tblStyle w:val="TableGrid"/>
        <w:tblW w:w="8789" w:type="dxa"/>
        <w:tblInd w:w="108" w:type="dxa"/>
        <w:tblLayout w:type="fixed"/>
        <w:tblLook w:val="04A0"/>
      </w:tblPr>
      <w:tblGrid>
        <w:gridCol w:w="1418"/>
        <w:gridCol w:w="1984"/>
        <w:gridCol w:w="2694"/>
        <w:gridCol w:w="1134"/>
        <w:gridCol w:w="1559"/>
      </w:tblGrid>
      <w:tr w:rsidR="000A15BE" w:rsidRPr="004150DD" w:rsidTr="008B3CC8">
        <w:tc>
          <w:tcPr>
            <w:tcW w:w="1418" w:type="dxa"/>
            <w:tcBorders>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Komponen Evaluasi</w:t>
            </w:r>
          </w:p>
        </w:tc>
        <w:tc>
          <w:tcPr>
            <w:tcW w:w="1984" w:type="dxa"/>
            <w:tcBorders>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Dimensi Program</w:t>
            </w:r>
          </w:p>
        </w:tc>
        <w:tc>
          <w:tcPr>
            <w:tcW w:w="2694" w:type="dxa"/>
            <w:tcBorders>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rPr>
            </w:pPr>
            <w:r w:rsidRPr="004150DD">
              <w:rPr>
                <w:rFonts w:ascii="Times New Roman" w:hAnsi="Times New Roman" w:cs="Times New Roman"/>
              </w:rPr>
              <w:t>Indikator</w:t>
            </w:r>
          </w:p>
        </w:tc>
        <w:tc>
          <w:tcPr>
            <w:tcW w:w="1134" w:type="dxa"/>
            <w:tcBorders>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rPr>
            </w:pPr>
            <w:r w:rsidRPr="004150DD">
              <w:rPr>
                <w:rFonts w:ascii="Times New Roman" w:hAnsi="Times New Roman" w:cs="Times New Roman"/>
              </w:rPr>
              <w:t>Sumber Data</w:t>
            </w:r>
          </w:p>
        </w:tc>
        <w:tc>
          <w:tcPr>
            <w:tcW w:w="1559" w:type="dxa"/>
            <w:tcBorders>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Teknik Pengumpulan Data</w:t>
            </w:r>
          </w:p>
        </w:tc>
      </w:tr>
      <w:tr w:rsidR="000A15BE" w:rsidRPr="004150DD" w:rsidTr="008B3CC8">
        <w:tc>
          <w:tcPr>
            <w:tcW w:w="1418" w:type="dxa"/>
            <w:vMerge w:val="restart"/>
            <w:tcBorders>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Konteks</w:t>
            </w:r>
          </w:p>
        </w:tc>
        <w:tc>
          <w:tcPr>
            <w:tcW w:w="1984" w:type="dxa"/>
            <w:vMerge w:val="restart"/>
            <w:tcBorders>
              <w:left w:val="nil"/>
              <w:bottom w:val="single" w:sz="4" w:space="0" w:color="auto"/>
              <w:right w:val="nil"/>
            </w:tcBorders>
            <w:vAlign w:val="center"/>
          </w:tcPr>
          <w:p w:rsidR="000A15BE" w:rsidRPr="004150DD" w:rsidRDefault="000A15BE" w:rsidP="002D79D2">
            <w:pPr>
              <w:pStyle w:val="ListParagraph"/>
              <w:spacing w:line="240" w:lineRule="auto"/>
              <w:ind w:left="0"/>
              <w:rPr>
                <w:rFonts w:ascii="Times New Roman" w:hAnsi="Times New Roman" w:cs="Times New Roman"/>
                <w:lang w:val="id-ID"/>
              </w:rPr>
            </w:pPr>
            <w:r w:rsidRPr="004150DD">
              <w:rPr>
                <w:rFonts w:ascii="Times New Roman" w:hAnsi="Times New Roman" w:cs="Times New Roman"/>
                <w:lang w:val="id-ID"/>
              </w:rPr>
              <w:t>Apakah tujuan  dan sasaran program  sudah sesuai dengan karakteristik pembelajaran di SMK bidang keahlian kelautan dan perikanan di Kabupaten Biak Numfor</w:t>
            </w:r>
          </w:p>
        </w:tc>
        <w:tc>
          <w:tcPr>
            <w:tcW w:w="2694" w:type="dxa"/>
            <w:tcBorders>
              <w:left w:val="nil"/>
              <w:bottom w:val="nil"/>
              <w:right w:val="nil"/>
            </w:tcBorders>
            <w:vAlign w:val="center"/>
          </w:tcPr>
          <w:p w:rsidR="000A15BE" w:rsidRPr="004150DD" w:rsidRDefault="000A15BE" w:rsidP="002D79D2">
            <w:pPr>
              <w:pStyle w:val="ListParagraph"/>
              <w:spacing w:line="240" w:lineRule="auto"/>
              <w:ind w:left="318"/>
              <w:rPr>
                <w:rFonts w:ascii="Times New Roman" w:hAnsi="Times New Roman" w:cs="Times New Roman"/>
                <w:lang w:val="id-ID"/>
              </w:rPr>
            </w:pPr>
          </w:p>
          <w:p w:rsidR="000A15BE" w:rsidRPr="004150DD" w:rsidRDefault="000A15BE" w:rsidP="008C1803">
            <w:pPr>
              <w:pStyle w:val="ListParagraph"/>
              <w:numPr>
                <w:ilvl w:val="0"/>
                <w:numId w:val="9"/>
              </w:numPr>
              <w:spacing w:line="240" w:lineRule="auto"/>
              <w:ind w:left="318" w:hanging="284"/>
              <w:rPr>
                <w:rFonts w:ascii="Times New Roman" w:hAnsi="Times New Roman" w:cs="Times New Roman"/>
                <w:lang w:val="id-ID"/>
              </w:rPr>
            </w:pPr>
            <w:r w:rsidRPr="004150DD">
              <w:rPr>
                <w:rFonts w:ascii="Times New Roman" w:hAnsi="Times New Roman" w:cs="Times New Roman"/>
                <w:lang w:val="id-ID"/>
              </w:rPr>
              <w:t>Tujuan program supervisi akademik pada standar proses.</w:t>
            </w:r>
          </w:p>
        </w:tc>
        <w:tc>
          <w:tcPr>
            <w:tcW w:w="1134" w:type="dxa"/>
            <w:vMerge w:val="restart"/>
            <w:tcBorders>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Guru</w:t>
            </w:r>
          </w:p>
        </w:tc>
        <w:tc>
          <w:tcPr>
            <w:tcW w:w="1559" w:type="dxa"/>
            <w:vMerge w:val="restart"/>
            <w:tcBorders>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Kuesioner</w:t>
            </w:r>
          </w:p>
        </w:tc>
      </w:tr>
      <w:tr w:rsidR="000A15BE" w:rsidRPr="004150DD" w:rsidTr="008B3CC8">
        <w:tc>
          <w:tcPr>
            <w:tcW w:w="1418"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c>
          <w:tcPr>
            <w:tcW w:w="1984"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c>
          <w:tcPr>
            <w:tcW w:w="2694" w:type="dxa"/>
            <w:tcBorders>
              <w:top w:val="nil"/>
              <w:left w:val="nil"/>
              <w:bottom w:val="single" w:sz="4" w:space="0" w:color="auto"/>
              <w:right w:val="nil"/>
            </w:tcBorders>
            <w:vAlign w:val="center"/>
          </w:tcPr>
          <w:p w:rsidR="000A15BE" w:rsidRPr="004150DD" w:rsidRDefault="000A15BE" w:rsidP="002D79D2">
            <w:pPr>
              <w:spacing w:line="240" w:lineRule="auto"/>
              <w:rPr>
                <w:rFonts w:ascii="Times New Roman" w:hAnsi="Times New Roman" w:cs="Times New Roman"/>
                <w:lang w:val="id-ID"/>
              </w:rPr>
            </w:pPr>
          </w:p>
          <w:p w:rsidR="000A15BE" w:rsidRPr="004150DD" w:rsidRDefault="000A15BE" w:rsidP="008C1803">
            <w:pPr>
              <w:pStyle w:val="ListParagraph"/>
              <w:numPr>
                <w:ilvl w:val="0"/>
                <w:numId w:val="9"/>
              </w:numPr>
              <w:spacing w:line="240" w:lineRule="auto"/>
              <w:ind w:left="318" w:hanging="284"/>
              <w:rPr>
                <w:rFonts w:ascii="Times New Roman" w:hAnsi="Times New Roman" w:cs="Times New Roman"/>
              </w:rPr>
            </w:pPr>
            <w:r w:rsidRPr="004150DD">
              <w:rPr>
                <w:rFonts w:ascii="Times New Roman" w:hAnsi="Times New Roman" w:cs="Times New Roman"/>
                <w:lang w:val="id-ID"/>
              </w:rPr>
              <w:t>Sasaran program supervisi akademik pada standar proses</w:t>
            </w:r>
          </w:p>
        </w:tc>
        <w:tc>
          <w:tcPr>
            <w:tcW w:w="1134"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c>
          <w:tcPr>
            <w:tcW w:w="1559"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r>
      <w:tr w:rsidR="000A15BE" w:rsidRPr="004150DD" w:rsidTr="008B3CC8">
        <w:tc>
          <w:tcPr>
            <w:tcW w:w="1418" w:type="dxa"/>
            <w:vMerge w:val="restart"/>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Input</w:t>
            </w:r>
          </w:p>
        </w:tc>
        <w:tc>
          <w:tcPr>
            <w:tcW w:w="1984" w:type="dxa"/>
            <w:vMerge w:val="restart"/>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0"/>
              <w:rPr>
                <w:rFonts w:ascii="Times New Roman" w:hAnsi="Times New Roman" w:cs="Times New Roman"/>
                <w:lang w:val="id-ID"/>
              </w:rPr>
            </w:pPr>
            <w:r w:rsidRPr="004150DD">
              <w:rPr>
                <w:rFonts w:ascii="Times New Roman" w:hAnsi="Times New Roman" w:cs="Times New Roman"/>
                <w:lang w:val="id-ID"/>
              </w:rPr>
              <w:t>Supervisi akademik pengawas pada aspek perencanaan proses pembelajaran di SMK bidang keahlian kelautan dan perikanan di Kabupaten Biak Numfor</w:t>
            </w:r>
          </w:p>
        </w:tc>
        <w:tc>
          <w:tcPr>
            <w:tcW w:w="2694" w:type="dxa"/>
            <w:tcBorders>
              <w:top w:val="single" w:sz="4" w:space="0" w:color="auto"/>
              <w:left w:val="nil"/>
              <w:bottom w:val="nil"/>
              <w:right w:val="nil"/>
            </w:tcBorders>
            <w:vAlign w:val="center"/>
          </w:tcPr>
          <w:p w:rsidR="000A15BE" w:rsidRPr="004150DD" w:rsidRDefault="000A15BE" w:rsidP="008C1803">
            <w:pPr>
              <w:pStyle w:val="ListParagraph"/>
              <w:numPr>
                <w:ilvl w:val="0"/>
                <w:numId w:val="9"/>
              </w:numPr>
              <w:spacing w:line="240" w:lineRule="auto"/>
              <w:ind w:left="318" w:hanging="284"/>
              <w:rPr>
                <w:rFonts w:ascii="Times New Roman" w:hAnsi="Times New Roman" w:cs="Times New Roman"/>
                <w:lang w:val="id-ID"/>
              </w:rPr>
            </w:pPr>
            <w:r w:rsidRPr="004150DD">
              <w:rPr>
                <w:rFonts w:ascii="Times New Roman" w:hAnsi="Times New Roman" w:cs="Times New Roman"/>
                <w:lang w:val="id-ID"/>
              </w:rPr>
              <w:t>Pemantauan pada supervisi akademik pengawas   pada perencanaan proses pembelajaran.</w:t>
            </w:r>
          </w:p>
        </w:tc>
        <w:tc>
          <w:tcPr>
            <w:tcW w:w="1134" w:type="dxa"/>
            <w:vMerge w:val="restart"/>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p>
          <w:p w:rsidR="000A15BE" w:rsidRPr="004150DD" w:rsidRDefault="000A15BE" w:rsidP="002D79D2">
            <w:pPr>
              <w:pStyle w:val="ListParagraph"/>
              <w:spacing w:line="240" w:lineRule="auto"/>
              <w:ind w:left="175"/>
              <w:jc w:val="center"/>
              <w:rPr>
                <w:rFonts w:ascii="Times New Roman" w:hAnsi="Times New Roman" w:cs="Times New Roman"/>
                <w:lang w:val="id-ID"/>
              </w:rPr>
            </w:pPr>
          </w:p>
          <w:p w:rsidR="000A15BE" w:rsidRPr="004150DD" w:rsidRDefault="000A15BE" w:rsidP="002D79D2">
            <w:pPr>
              <w:pStyle w:val="ListParagraph"/>
              <w:spacing w:line="240" w:lineRule="auto"/>
              <w:ind w:left="175"/>
              <w:jc w:val="center"/>
              <w:rPr>
                <w:rFonts w:ascii="Times New Roman" w:hAnsi="Times New Roman" w:cs="Times New Roman"/>
                <w:lang w:val="id-ID"/>
              </w:rPr>
            </w:pPr>
            <w:r w:rsidRPr="004150DD">
              <w:rPr>
                <w:rFonts w:ascii="Times New Roman" w:hAnsi="Times New Roman" w:cs="Times New Roman"/>
                <w:lang w:val="id-ID"/>
              </w:rPr>
              <w:t>Guru</w:t>
            </w:r>
          </w:p>
          <w:p w:rsidR="000A15BE" w:rsidRPr="004150DD" w:rsidRDefault="000A15BE" w:rsidP="002D79D2">
            <w:pPr>
              <w:pStyle w:val="ListParagraph"/>
              <w:spacing w:line="240" w:lineRule="auto"/>
              <w:ind w:left="175"/>
              <w:jc w:val="center"/>
              <w:rPr>
                <w:rFonts w:ascii="Times New Roman" w:hAnsi="Times New Roman" w:cs="Times New Roman"/>
                <w:lang w:val="id-ID"/>
              </w:rPr>
            </w:pPr>
          </w:p>
          <w:p w:rsidR="000A15BE" w:rsidRPr="004150DD" w:rsidRDefault="000A15BE" w:rsidP="002D79D2">
            <w:pPr>
              <w:pStyle w:val="ListParagraph"/>
              <w:spacing w:line="240" w:lineRule="auto"/>
              <w:ind w:left="175"/>
              <w:jc w:val="center"/>
              <w:rPr>
                <w:rFonts w:ascii="Times New Roman" w:hAnsi="Times New Roman" w:cs="Times New Roman"/>
                <w:lang w:val="id-ID"/>
              </w:rPr>
            </w:pPr>
          </w:p>
          <w:p w:rsidR="000A15BE" w:rsidRPr="004150DD" w:rsidRDefault="000A15BE" w:rsidP="002D79D2">
            <w:pPr>
              <w:pStyle w:val="ListParagraph"/>
              <w:spacing w:line="240" w:lineRule="auto"/>
              <w:ind w:left="175"/>
              <w:jc w:val="center"/>
              <w:rPr>
                <w:rFonts w:ascii="Times New Roman" w:hAnsi="Times New Roman" w:cs="Times New Roman"/>
                <w:lang w:val="id-ID"/>
              </w:rPr>
            </w:pPr>
          </w:p>
        </w:tc>
        <w:tc>
          <w:tcPr>
            <w:tcW w:w="1559" w:type="dxa"/>
            <w:vMerge w:val="restart"/>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Kuesioner</w:t>
            </w:r>
          </w:p>
          <w:p w:rsidR="000A15BE" w:rsidRPr="004150DD" w:rsidRDefault="000A15BE" w:rsidP="002D79D2">
            <w:pPr>
              <w:pStyle w:val="ListParagraph"/>
              <w:spacing w:line="240" w:lineRule="auto"/>
              <w:ind w:left="0"/>
              <w:jc w:val="center"/>
              <w:rPr>
                <w:rFonts w:ascii="Times New Roman" w:hAnsi="Times New Roman" w:cs="Times New Roman"/>
                <w:lang w:val="id-ID"/>
              </w:rPr>
            </w:pPr>
          </w:p>
        </w:tc>
      </w:tr>
      <w:tr w:rsidR="000A15BE" w:rsidRPr="004150DD" w:rsidTr="008B3CC8">
        <w:tc>
          <w:tcPr>
            <w:tcW w:w="1418"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c>
          <w:tcPr>
            <w:tcW w:w="1984"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rPr>
                <w:rFonts w:ascii="Times New Roman" w:hAnsi="Times New Roman" w:cs="Times New Roman"/>
                <w:lang w:val="id-ID"/>
              </w:rPr>
            </w:pPr>
          </w:p>
        </w:tc>
        <w:tc>
          <w:tcPr>
            <w:tcW w:w="2694" w:type="dxa"/>
            <w:tcBorders>
              <w:top w:val="nil"/>
              <w:left w:val="nil"/>
              <w:bottom w:val="nil"/>
              <w:right w:val="nil"/>
            </w:tcBorders>
            <w:vAlign w:val="center"/>
          </w:tcPr>
          <w:p w:rsidR="000A15BE" w:rsidRPr="004150DD" w:rsidRDefault="000A15BE" w:rsidP="008C1803">
            <w:pPr>
              <w:pStyle w:val="ListParagraph"/>
              <w:numPr>
                <w:ilvl w:val="0"/>
                <w:numId w:val="9"/>
              </w:numPr>
              <w:spacing w:line="240" w:lineRule="auto"/>
              <w:ind w:left="318" w:hanging="284"/>
              <w:rPr>
                <w:rFonts w:ascii="Times New Roman" w:hAnsi="Times New Roman" w:cs="Times New Roman"/>
                <w:lang w:val="id-ID"/>
              </w:rPr>
            </w:pPr>
            <w:r w:rsidRPr="004150DD">
              <w:rPr>
                <w:rFonts w:ascii="Times New Roman" w:hAnsi="Times New Roman" w:cs="Times New Roman"/>
                <w:lang w:val="id-ID"/>
              </w:rPr>
              <w:t>Penilaian kinerja guru pada supervisi akademik pengawas  pada perencanaan proses pembelajaran.</w:t>
            </w:r>
          </w:p>
        </w:tc>
        <w:tc>
          <w:tcPr>
            <w:tcW w:w="1134"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p>
        </w:tc>
        <w:tc>
          <w:tcPr>
            <w:tcW w:w="1559"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r>
      <w:tr w:rsidR="000A15BE" w:rsidRPr="004150DD" w:rsidTr="008B3CC8">
        <w:tc>
          <w:tcPr>
            <w:tcW w:w="1418"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c>
          <w:tcPr>
            <w:tcW w:w="1984"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rPr>
                <w:rFonts w:ascii="Times New Roman" w:hAnsi="Times New Roman" w:cs="Times New Roman"/>
                <w:lang w:val="id-ID"/>
              </w:rPr>
            </w:pPr>
          </w:p>
        </w:tc>
        <w:tc>
          <w:tcPr>
            <w:tcW w:w="2694" w:type="dxa"/>
            <w:tcBorders>
              <w:top w:val="nil"/>
              <w:left w:val="nil"/>
              <w:bottom w:val="single" w:sz="4" w:space="0" w:color="auto"/>
              <w:right w:val="nil"/>
            </w:tcBorders>
            <w:vAlign w:val="center"/>
          </w:tcPr>
          <w:p w:rsidR="000A15BE" w:rsidRPr="004150DD" w:rsidRDefault="000A15BE" w:rsidP="008C1803">
            <w:pPr>
              <w:pStyle w:val="ListParagraph"/>
              <w:numPr>
                <w:ilvl w:val="0"/>
                <w:numId w:val="9"/>
              </w:numPr>
              <w:spacing w:line="240" w:lineRule="auto"/>
              <w:ind w:left="318" w:hanging="284"/>
              <w:rPr>
                <w:rFonts w:ascii="Times New Roman" w:hAnsi="Times New Roman" w:cs="Times New Roman"/>
                <w:lang w:val="id-ID"/>
              </w:rPr>
            </w:pPr>
            <w:r w:rsidRPr="004150DD">
              <w:rPr>
                <w:rFonts w:ascii="Times New Roman" w:hAnsi="Times New Roman" w:cs="Times New Roman"/>
                <w:lang w:val="id-ID"/>
              </w:rPr>
              <w:t>Pembimbingan dan pelatihan pada supervisi akademik pengawas   pada perencanaan proses pembelajaran.</w:t>
            </w:r>
          </w:p>
        </w:tc>
        <w:tc>
          <w:tcPr>
            <w:tcW w:w="1134"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p>
        </w:tc>
        <w:tc>
          <w:tcPr>
            <w:tcW w:w="1559"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r>
      <w:tr w:rsidR="000A15BE" w:rsidRPr="004150DD" w:rsidTr="008B3CC8">
        <w:tc>
          <w:tcPr>
            <w:tcW w:w="1418" w:type="dxa"/>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Proses</w:t>
            </w:r>
          </w:p>
        </w:tc>
        <w:tc>
          <w:tcPr>
            <w:tcW w:w="1984" w:type="dxa"/>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rPr>
                <w:rFonts w:ascii="Times New Roman" w:hAnsi="Times New Roman" w:cs="Times New Roman"/>
                <w:lang w:val="id-ID"/>
              </w:rPr>
            </w:pPr>
            <w:r w:rsidRPr="004150DD">
              <w:rPr>
                <w:rFonts w:ascii="Times New Roman" w:hAnsi="Times New Roman" w:cs="Times New Roman"/>
                <w:lang w:val="id-ID"/>
              </w:rPr>
              <w:t>Supervisi akademik pengawas pada aspek pelaksanaan proses pembelajaran di SMK bidang keahlian kelautan dan perikanan di Kabupaten Biak Numfor</w:t>
            </w:r>
          </w:p>
        </w:tc>
        <w:tc>
          <w:tcPr>
            <w:tcW w:w="2694" w:type="dxa"/>
            <w:tcBorders>
              <w:top w:val="nil"/>
              <w:left w:val="nil"/>
              <w:bottom w:val="single" w:sz="4" w:space="0" w:color="auto"/>
              <w:right w:val="nil"/>
            </w:tcBorders>
            <w:vAlign w:val="center"/>
          </w:tcPr>
          <w:p w:rsidR="000A15BE" w:rsidRPr="004150DD" w:rsidRDefault="000A15BE" w:rsidP="008C1803">
            <w:pPr>
              <w:pStyle w:val="ListParagraph"/>
              <w:numPr>
                <w:ilvl w:val="0"/>
                <w:numId w:val="9"/>
              </w:numPr>
              <w:spacing w:line="240" w:lineRule="auto"/>
              <w:ind w:left="317" w:hanging="283"/>
              <w:rPr>
                <w:rFonts w:ascii="Times New Roman" w:hAnsi="Times New Roman" w:cs="Times New Roman"/>
                <w:lang w:val="id-ID"/>
              </w:rPr>
            </w:pPr>
            <w:r w:rsidRPr="004150DD">
              <w:rPr>
                <w:rFonts w:ascii="Times New Roman" w:hAnsi="Times New Roman" w:cs="Times New Roman"/>
                <w:lang w:val="id-ID"/>
              </w:rPr>
              <w:t>Pemantauan pada supervisi akademik pengawas pada pelaksanaan proses pembelajaran.</w:t>
            </w:r>
          </w:p>
          <w:p w:rsidR="000A15BE" w:rsidRPr="004150DD" w:rsidRDefault="000A15BE" w:rsidP="002D79D2">
            <w:pPr>
              <w:spacing w:line="240" w:lineRule="auto"/>
              <w:ind w:left="317" w:hanging="317"/>
              <w:rPr>
                <w:rFonts w:ascii="Times New Roman" w:hAnsi="Times New Roman" w:cs="Times New Roman"/>
                <w:lang w:val="id-ID"/>
              </w:rPr>
            </w:pPr>
          </w:p>
          <w:p w:rsidR="000A15BE" w:rsidRPr="004150DD" w:rsidRDefault="000A15BE" w:rsidP="002D79D2">
            <w:pPr>
              <w:spacing w:line="240" w:lineRule="auto"/>
              <w:rPr>
                <w:rFonts w:ascii="Times New Roman" w:hAnsi="Times New Roman" w:cs="Times New Roman"/>
                <w:lang w:val="id-ID"/>
              </w:rPr>
            </w:pPr>
          </w:p>
          <w:p w:rsidR="000A15BE" w:rsidRPr="004150DD" w:rsidRDefault="000A15BE" w:rsidP="002D79D2">
            <w:pPr>
              <w:spacing w:line="240" w:lineRule="auto"/>
              <w:rPr>
                <w:rFonts w:ascii="Times New Roman" w:hAnsi="Times New Roman" w:cs="Times New Roman"/>
                <w:lang w:val="id-ID"/>
              </w:rPr>
            </w:pPr>
          </w:p>
          <w:p w:rsidR="000A15BE" w:rsidRPr="004150DD" w:rsidRDefault="000A15BE" w:rsidP="002D79D2">
            <w:pPr>
              <w:spacing w:line="240" w:lineRule="auto"/>
              <w:rPr>
                <w:rFonts w:ascii="Times New Roman" w:hAnsi="Times New Roman" w:cs="Times New Roman"/>
                <w:lang w:val="id-ID"/>
              </w:rPr>
            </w:pPr>
          </w:p>
          <w:p w:rsidR="000A15BE" w:rsidRPr="004150DD" w:rsidRDefault="000A15BE" w:rsidP="002D79D2">
            <w:pPr>
              <w:spacing w:line="240" w:lineRule="auto"/>
              <w:rPr>
                <w:rFonts w:ascii="Times New Roman" w:hAnsi="Times New Roman" w:cs="Times New Roman"/>
                <w:lang w:val="id-ID"/>
              </w:rPr>
            </w:pPr>
          </w:p>
          <w:p w:rsidR="000A15BE" w:rsidRPr="004150DD" w:rsidRDefault="000A15BE" w:rsidP="002D79D2">
            <w:pPr>
              <w:spacing w:line="240" w:lineRule="auto"/>
              <w:rPr>
                <w:rFonts w:ascii="Times New Roman" w:hAnsi="Times New Roman" w:cs="Times New Roman"/>
                <w:lang w:val="id-ID"/>
              </w:rPr>
            </w:pPr>
          </w:p>
          <w:p w:rsidR="000A15BE" w:rsidRPr="004150DD" w:rsidRDefault="000A15BE" w:rsidP="002D79D2">
            <w:pPr>
              <w:spacing w:line="240" w:lineRule="auto"/>
              <w:rPr>
                <w:rFonts w:ascii="Times New Roman" w:hAnsi="Times New Roman" w:cs="Times New Roman"/>
                <w:lang w:val="id-ID"/>
              </w:rPr>
            </w:pPr>
          </w:p>
        </w:tc>
        <w:tc>
          <w:tcPr>
            <w:tcW w:w="1134" w:type="dxa"/>
            <w:tcBorders>
              <w:top w:val="nil"/>
              <w:left w:val="nil"/>
              <w:bottom w:val="single" w:sz="4" w:space="0" w:color="auto"/>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r w:rsidRPr="004150DD">
              <w:rPr>
                <w:rFonts w:ascii="Times New Roman" w:hAnsi="Times New Roman" w:cs="Times New Roman"/>
                <w:lang w:val="id-ID"/>
              </w:rPr>
              <w:t>Guru</w:t>
            </w:r>
          </w:p>
          <w:p w:rsidR="000A15BE" w:rsidRPr="004150DD" w:rsidRDefault="000A15BE" w:rsidP="002D79D2">
            <w:pPr>
              <w:pStyle w:val="ListParagraph"/>
              <w:spacing w:line="240" w:lineRule="auto"/>
              <w:ind w:left="175"/>
              <w:jc w:val="center"/>
              <w:rPr>
                <w:rFonts w:ascii="Times New Roman" w:hAnsi="Times New Roman" w:cs="Times New Roman"/>
                <w:lang w:val="id-ID"/>
              </w:rPr>
            </w:pPr>
          </w:p>
        </w:tc>
        <w:tc>
          <w:tcPr>
            <w:tcW w:w="1559" w:type="dxa"/>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Kuesioner</w:t>
            </w:r>
          </w:p>
          <w:p w:rsidR="000A15BE" w:rsidRPr="004150DD" w:rsidRDefault="000A15BE" w:rsidP="002D79D2">
            <w:pPr>
              <w:pStyle w:val="ListParagraph"/>
              <w:spacing w:line="240" w:lineRule="auto"/>
              <w:ind w:left="0"/>
              <w:jc w:val="center"/>
              <w:rPr>
                <w:rFonts w:ascii="Times New Roman" w:hAnsi="Times New Roman" w:cs="Times New Roman"/>
                <w:lang w:val="id-ID"/>
              </w:rPr>
            </w:pPr>
          </w:p>
        </w:tc>
      </w:tr>
      <w:tr w:rsidR="000A15BE" w:rsidRPr="004150DD" w:rsidTr="008B3CC8">
        <w:tc>
          <w:tcPr>
            <w:tcW w:w="1418" w:type="dxa"/>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Komponen Evaluasi</w:t>
            </w:r>
          </w:p>
        </w:tc>
        <w:tc>
          <w:tcPr>
            <w:tcW w:w="1984" w:type="dxa"/>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Dimensi Program</w:t>
            </w:r>
          </w:p>
        </w:tc>
        <w:tc>
          <w:tcPr>
            <w:tcW w:w="2694" w:type="dxa"/>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rPr>
            </w:pPr>
            <w:r w:rsidRPr="004150DD">
              <w:rPr>
                <w:rFonts w:ascii="Times New Roman" w:hAnsi="Times New Roman" w:cs="Times New Roman"/>
              </w:rPr>
              <w:t>Indikator</w:t>
            </w:r>
          </w:p>
        </w:tc>
        <w:tc>
          <w:tcPr>
            <w:tcW w:w="1134" w:type="dxa"/>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rPr>
            </w:pPr>
            <w:r w:rsidRPr="004150DD">
              <w:rPr>
                <w:rFonts w:ascii="Times New Roman" w:hAnsi="Times New Roman" w:cs="Times New Roman"/>
              </w:rPr>
              <w:t>Sumber Data</w:t>
            </w:r>
          </w:p>
        </w:tc>
        <w:tc>
          <w:tcPr>
            <w:tcW w:w="1559" w:type="dxa"/>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Teknik Pengumpulan Data</w:t>
            </w:r>
          </w:p>
        </w:tc>
      </w:tr>
      <w:tr w:rsidR="000A15BE" w:rsidRPr="004150DD" w:rsidTr="008B3CC8">
        <w:tc>
          <w:tcPr>
            <w:tcW w:w="1418" w:type="dxa"/>
            <w:vMerge w:val="restart"/>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Proses</w:t>
            </w:r>
          </w:p>
        </w:tc>
        <w:tc>
          <w:tcPr>
            <w:tcW w:w="1984" w:type="dxa"/>
            <w:vMerge w:val="restart"/>
            <w:tcBorders>
              <w:top w:val="single" w:sz="4" w:space="0" w:color="auto"/>
              <w:left w:val="nil"/>
              <w:bottom w:val="nil"/>
              <w:right w:val="nil"/>
            </w:tcBorders>
            <w:vAlign w:val="center"/>
          </w:tcPr>
          <w:p w:rsidR="000A15BE" w:rsidRPr="004150DD" w:rsidRDefault="000A15BE" w:rsidP="002D79D2">
            <w:pPr>
              <w:pStyle w:val="ListParagraph"/>
              <w:spacing w:line="240" w:lineRule="auto"/>
              <w:ind w:left="34"/>
              <w:rPr>
                <w:rFonts w:ascii="Times New Roman" w:hAnsi="Times New Roman" w:cs="Times New Roman"/>
                <w:lang w:val="id-ID"/>
              </w:rPr>
            </w:pPr>
          </w:p>
        </w:tc>
        <w:tc>
          <w:tcPr>
            <w:tcW w:w="2694" w:type="dxa"/>
            <w:tcBorders>
              <w:top w:val="single" w:sz="4" w:space="0" w:color="auto"/>
              <w:left w:val="nil"/>
              <w:bottom w:val="nil"/>
              <w:right w:val="nil"/>
            </w:tcBorders>
            <w:vAlign w:val="center"/>
          </w:tcPr>
          <w:p w:rsidR="000A15BE" w:rsidRPr="004150DD" w:rsidRDefault="000A15BE" w:rsidP="002D79D2">
            <w:pPr>
              <w:pStyle w:val="ListParagraph"/>
              <w:spacing w:line="240" w:lineRule="auto"/>
              <w:ind w:left="318"/>
              <w:rPr>
                <w:rFonts w:ascii="Times New Roman" w:hAnsi="Times New Roman" w:cs="Times New Roman"/>
                <w:lang w:val="id-ID"/>
              </w:rPr>
            </w:pPr>
          </w:p>
        </w:tc>
        <w:tc>
          <w:tcPr>
            <w:tcW w:w="1134" w:type="dxa"/>
            <w:vMerge w:val="restart"/>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r w:rsidRPr="004150DD">
              <w:rPr>
                <w:rFonts w:ascii="Times New Roman" w:hAnsi="Times New Roman" w:cs="Times New Roman"/>
                <w:lang w:val="id-ID"/>
              </w:rPr>
              <w:t>Guru</w:t>
            </w:r>
          </w:p>
        </w:tc>
        <w:tc>
          <w:tcPr>
            <w:tcW w:w="1559" w:type="dxa"/>
            <w:vMerge w:val="restart"/>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Kuesioner</w:t>
            </w:r>
          </w:p>
        </w:tc>
      </w:tr>
      <w:tr w:rsidR="000A15BE" w:rsidRPr="004150DD" w:rsidTr="008B3CC8">
        <w:tc>
          <w:tcPr>
            <w:tcW w:w="1418"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c>
          <w:tcPr>
            <w:tcW w:w="1984" w:type="dxa"/>
            <w:vMerge/>
            <w:tcBorders>
              <w:top w:val="nil"/>
              <w:left w:val="nil"/>
              <w:bottom w:val="nil"/>
              <w:right w:val="nil"/>
            </w:tcBorders>
            <w:vAlign w:val="center"/>
          </w:tcPr>
          <w:p w:rsidR="000A15BE" w:rsidRPr="004150DD" w:rsidRDefault="000A15BE" w:rsidP="002D79D2">
            <w:pPr>
              <w:pStyle w:val="ListParagraph"/>
              <w:spacing w:line="240" w:lineRule="auto"/>
              <w:ind w:left="34"/>
              <w:rPr>
                <w:rFonts w:ascii="Times New Roman" w:hAnsi="Times New Roman" w:cs="Times New Roman"/>
                <w:lang w:val="id-ID"/>
              </w:rPr>
            </w:pPr>
          </w:p>
        </w:tc>
        <w:tc>
          <w:tcPr>
            <w:tcW w:w="2694" w:type="dxa"/>
            <w:tcBorders>
              <w:top w:val="nil"/>
              <w:left w:val="nil"/>
              <w:bottom w:val="nil"/>
              <w:right w:val="nil"/>
            </w:tcBorders>
            <w:vAlign w:val="center"/>
          </w:tcPr>
          <w:p w:rsidR="000A15BE" w:rsidRPr="004150DD" w:rsidRDefault="000A15BE" w:rsidP="008C1803">
            <w:pPr>
              <w:pStyle w:val="ListParagraph"/>
              <w:numPr>
                <w:ilvl w:val="0"/>
                <w:numId w:val="9"/>
              </w:numPr>
              <w:spacing w:line="240" w:lineRule="auto"/>
              <w:ind w:left="318" w:hanging="284"/>
              <w:rPr>
                <w:rFonts w:ascii="Times New Roman" w:hAnsi="Times New Roman" w:cs="Times New Roman"/>
                <w:lang w:val="id-ID"/>
              </w:rPr>
            </w:pPr>
            <w:r w:rsidRPr="004150DD">
              <w:rPr>
                <w:rFonts w:ascii="Times New Roman" w:hAnsi="Times New Roman" w:cs="Times New Roman"/>
                <w:lang w:val="id-ID"/>
              </w:rPr>
              <w:t xml:space="preserve">Penilaian kinerja guru pada supervisi akademik pengawas pada pelaksanaan </w:t>
            </w:r>
            <w:r w:rsidRPr="004150DD">
              <w:rPr>
                <w:rFonts w:ascii="Times New Roman" w:hAnsi="Times New Roman" w:cs="Times New Roman"/>
                <w:lang w:val="id-ID"/>
              </w:rPr>
              <w:lastRenderedPageBreak/>
              <w:t>proses pembelajaran.</w:t>
            </w:r>
          </w:p>
        </w:tc>
        <w:tc>
          <w:tcPr>
            <w:tcW w:w="1134"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p>
        </w:tc>
        <w:tc>
          <w:tcPr>
            <w:tcW w:w="1559"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r>
      <w:tr w:rsidR="000A15BE" w:rsidRPr="004150DD" w:rsidTr="008B3CC8">
        <w:tc>
          <w:tcPr>
            <w:tcW w:w="1418"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c>
          <w:tcPr>
            <w:tcW w:w="1984" w:type="dxa"/>
            <w:vMerge/>
            <w:tcBorders>
              <w:top w:val="nil"/>
              <w:left w:val="nil"/>
              <w:bottom w:val="nil"/>
              <w:right w:val="nil"/>
            </w:tcBorders>
            <w:vAlign w:val="center"/>
          </w:tcPr>
          <w:p w:rsidR="000A15BE" w:rsidRPr="004150DD" w:rsidRDefault="000A15BE" w:rsidP="002D79D2">
            <w:pPr>
              <w:pStyle w:val="ListParagraph"/>
              <w:spacing w:line="240" w:lineRule="auto"/>
              <w:ind w:left="34"/>
              <w:rPr>
                <w:rFonts w:ascii="Times New Roman" w:hAnsi="Times New Roman" w:cs="Times New Roman"/>
                <w:lang w:val="id-ID"/>
              </w:rPr>
            </w:pPr>
          </w:p>
        </w:tc>
        <w:tc>
          <w:tcPr>
            <w:tcW w:w="2694" w:type="dxa"/>
            <w:tcBorders>
              <w:top w:val="nil"/>
              <w:left w:val="nil"/>
              <w:bottom w:val="nil"/>
              <w:right w:val="nil"/>
            </w:tcBorders>
            <w:vAlign w:val="center"/>
          </w:tcPr>
          <w:p w:rsidR="000A15BE" w:rsidRPr="004150DD" w:rsidRDefault="000A15BE" w:rsidP="008C1803">
            <w:pPr>
              <w:pStyle w:val="ListParagraph"/>
              <w:numPr>
                <w:ilvl w:val="0"/>
                <w:numId w:val="9"/>
              </w:numPr>
              <w:spacing w:line="240" w:lineRule="auto"/>
              <w:ind w:left="318" w:hanging="284"/>
              <w:rPr>
                <w:rFonts w:ascii="Times New Roman" w:hAnsi="Times New Roman" w:cs="Times New Roman"/>
                <w:lang w:val="id-ID"/>
              </w:rPr>
            </w:pPr>
            <w:r w:rsidRPr="004150DD">
              <w:rPr>
                <w:rFonts w:ascii="Times New Roman" w:hAnsi="Times New Roman" w:cs="Times New Roman"/>
                <w:lang w:val="id-ID"/>
              </w:rPr>
              <w:t>Pembimbingan dan pelatihan guru pada supervisi akademik pengawas pada pelaksanaan proses pembelajaran.</w:t>
            </w:r>
          </w:p>
        </w:tc>
        <w:tc>
          <w:tcPr>
            <w:tcW w:w="1134"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p>
        </w:tc>
        <w:tc>
          <w:tcPr>
            <w:tcW w:w="1559"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r>
      <w:tr w:rsidR="000A15BE" w:rsidRPr="004150DD" w:rsidTr="008B3CC8">
        <w:tc>
          <w:tcPr>
            <w:tcW w:w="1418"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c>
          <w:tcPr>
            <w:tcW w:w="1984" w:type="dxa"/>
            <w:vMerge w:val="restart"/>
            <w:tcBorders>
              <w:top w:val="nil"/>
              <w:left w:val="nil"/>
              <w:bottom w:val="single" w:sz="4" w:space="0" w:color="auto"/>
              <w:right w:val="nil"/>
            </w:tcBorders>
            <w:vAlign w:val="center"/>
          </w:tcPr>
          <w:p w:rsidR="000A15BE" w:rsidRPr="004150DD" w:rsidRDefault="000A15BE" w:rsidP="002D79D2">
            <w:pPr>
              <w:spacing w:line="240" w:lineRule="auto"/>
              <w:rPr>
                <w:rFonts w:ascii="Times New Roman" w:hAnsi="Times New Roman" w:cs="Times New Roman"/>
                <w:lang w:val="id-ID"/>
              </w:rPr>
            </w:pPr>
            <w:r w:rsidRPr="004150DD">
              <w:rPr>
                <w:rFonts w:ascii="Times New Roman" w:hAnsi="Times New Roman" w:cs="Times New Roman"/>
                <w:lang w:val="id-ID"/>
              </w:rPr>
              <w:t>Supervisi akademik pengawas pada aspek penilaian hasil pembelajaran di SMK bidang keahlian Kelautan dan perikanan di kabupaten biak numfor</w:t>
            </w:r>
          </w:p>
          <w:p w:rsidR="000A15BE" w:rsidRPr="004150DD" w:rsidRDefault="000A15BE" w:rsidP="002D79D2">
            <w:pPr>
              <w:pStyle w:val="ListParagraph"/>
              <w:spacing w:line="240" w:lineRule="auto"/>
              <w:ind w:left="34"/>
              <w:rPr>
                <w:rFonts w:ascii="Times New Roman" w:hAnsi="Times New Roman" w:cs="Times New Roman"/>
                <w:lang w:val="id-ID"/>
              </w:rPr>
            </w:pPr>
          </w:p>
        </w:tc>
        <w:tc>
          <w:tcPr>
            <w:tcW w:w="2694" w:type="dxa"/>
            <w:tcBorders>
              <w:top w:val="nil"/>
              <w:left w:val="nil"/>
              <w:bottom w:val="nil"/>
              <w:right w:val="nil"/>
            </w:tcBorders>
            <w:vAlign w:val="center"/>
          </w:tcPr>
          <w:p w:rsidR="000A15BE" w:rsidRPr="004150DD" w:rsidRDefault="000A15BE" w:rsidP="008C1803">
            <w:pPr>
              <w:pStyle w:val="ListParagraph"/>
              <w:numPr>
                <w:ilvl w:val="0"/>
                <w:numId w:val="9"/>
              </w:numPr>
              <w:spacing w:line="240" w:lineRule="auto"/>
              <w:ind w:left="318" w:hanging="284"/>
              <w:rPr>
                <w:rFonts w:ascii="Times New Roman" w:hAnsi="Times New Roman" w:cs="Times New Roman"/>
                <w:lang w:val="id-ID"/>
              </w:rPr>
            </w:pPr>
            <w:r w:rsidRPr="004150DD">
              <w:rPr>
                <w:rFonts w:ascii="Times New Roman" w:hAnsi="Times New Roman" w:cs="Times New Roman"/>
                <w:lang w:val="id-ID"/>
              </w:rPr>
              <w:t>Pemantauan pada supervisi akademik pengawas pada  penilaian hasil pembelajaran.</w:t>
            </w:r>
          </w:p>
        </w:tc>
        <w:tc>
          <w:tcPr>
            <w:tcW w:w="1134"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p>
        </w:tc>
        <w:tc>
          <w:tcPr>
            <w:tcW w:w="1559"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r>
      <w:tr w:rsidR="000A15BE" w:rsidRPr="004150DD" w:rsidTr="008B3CC8">
        <w:tc>
          <w:tcPr>
            <w:tcW w:w="1418"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c>
          <w:tcPr>
            <w:tcW w:w="1984" w:type="dxa"/>
            <w:vMerge/>
            <w:tcBorders>
              <w:top w:val="nil"/>
              <w:left w:val="nil"/>
              <w:bottom w:val="single" w:sz="4" w:space="0" w:color="auto"/>
              <w:right w:val="nil"/>
            </w:tcBorders>
            <w:vAlign w:val="center"/>
          </w:tcPr>
          <w:p w:rsidR="000A15BE" w:rsidRPr="004150DD" w:rsidRDefault="000A15BE" w:rsidP="002D79D2">
            <w:pPr>
              <w:spacing w:line="240" w:lineRule="auto"/>
              <w:rPr>
                <w:rFonts w:ascii="Times New Roman" w:hAnsi="Times New Roman" w:cs="Times New Roman"/>
                <w:lang w:val="id-ID"/>
              </w:rPr>
            </w:pPr>
          </w:p>
        </w:tc>
        <w:tc>
          <w:tcPr>
            <w:tcW w:w="2694" w:type="dxa"/>
            <w:tcBorders>
              <w:top w:val="nil"/>
              <w:left w:val="nil"/>
              <w:bottom w:val="nil"/>
              <w:right w:val="nil"/>
            </w:tcBorders>
            <w:vAlign w:val="center"/>
          </w:tcPr>
          <w:p w:rsidR="000A15BE" w:rsidRPr="004150DD" w:rsidRDefault="000A15BE" w:rsidP="008C1803">
            <w:pPr>
              <w:pStyle w:val="ListParagraph"/>
              <w:numPr>
                <w:ilvl w:val="0"/>
                <w:numId w:val="9"/>
              </w:numPr>
              <w:spacing w:line="240" w:lineRule="auto"/>
              <w:ind w:left="318" w:hanging="284"/>
              <w:rPr>
                <w:rFonts w:ascii="Times New Roman" w:hAnsi="Times New Roman" w:cs="Times New Roman"/>
                <w:lang w:val="id-ID"/>
              </w:rPr>
            </w:pPr>
            <w:r w:rsidRPr="004150DD">
              <w:rPr>
                <w:rFonts w:ascii="Times New Roman" w:hAnsi="Times New Roman" w:cs="Times New Roman"/>
                <w:lang w:val="id-ID"/>
              </w:rPr>
              <w:t>Penilaian kinerja guru pada supervisi akademik pengawas pada penilaian hasil pembelajaran.</w:t>
            </w:r>
          </w:p>
        </w:tc>
        <w:tc>
          <w:tcPr>
            <w:tcW w:w="1134"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p>
        </w:tc>
        <w:tc>
          <w:tcPr>
            <w:tcW w:w="1559"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r>
      <w:tr w:rsidR="000A15BE" w:rsidRPr="004150DD" w:rsidTr="008B3CC8">
        <w:tc>
          <w:tcPr>
            <w:tcW w:w="1418"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c>
          <w:tcPr>
            <w:tcW w:w="1984" w:type="dxa"/>
            <w:vMerge/>
            <w:tcBorders>
              <w:top w:val="nil"/>
              <w:left w:val="nil"/>
              <w:bottom w:val="single" w:sz="4" w:space="0" w:color="auto"/>
              <w:right w:val="nil"/>
            </w:tcBorders>
            <w:vAlign w:val="center"/>
          </w:tcPr>
          <w:p w:rsidR="000A15BE" w:rsidRPr="004150DD" w:rsidRDefault="000A15BE" w:rsidP="002D79D2">
            <w:pPr>
              <w:spacing w:line="240" w:lineRule="auto"/>
              <w:rPr>
                <w:rFonts w:ascii="Times New Roman" w:hAnsi="Times New Roman" w:cs="Times New Roman"/>
                <w:lang w:val="id-ID"/>
              </w:rPr>
            </w:pPr>
          </w:p>
        </w:tc>
        <w:tc>
          <w:tcPr>
            <w:tcW w:w="2694" w:type="dxa"/>
            <w:tcBorders>
              <w:top w:val="nil"/>
              <w:left w:val="nil"/>
              <w:bottom w:val="single" w:sz="4" w:space="0" w:color="auto"/>
              <w:right w:val="nil"/>
            </w:tcBorders>
            <w:vAlign w:val="center"/>
          </w:tcPr>
          <w:p w:rsidR="000A15BE" w:rsidRPr="004150DD" w:rsidRDefault="000A15BE" w:rsidP="008C1803">
            <w:pPr>
              <w:pStyle w:val="ListParagraph"/>
              <w:numPr>
                <w:ilvl w:val="0"/>
                <w:numId w:val="9"/>
              </w:numPr>
              <w:spacing w:line="240" w:lineRule="auto"/>
              <w:ind w:left="318" w:hanging="284"/>
              <w:rPr>
                <w:rFonts w:ascii="Times New Roman" w:hAnsi="Times New Roman" w:cs="Times New Roman"/>
                <w:lang w:val="id-ID"/>
              </w:rPr>
            </w:pPr>
            <w:r w:rsidRPr="004150DD">
              <w:rPr>
                <w:rFonts w:ascii="Times New Roman" w:hAnsi="Times New Roman" w:cs="Times New Roman"/>
                <w:lang w:val="id-ID"/>
              </w:rPr>
              <w:t>Pembimbingan dan pelatihan guru pada supervisi akademik pengawas pada penilaian hasil pembelajaran.</w:t>
            </w:r>
          </w:p>
        </w:tc>
        <w:tc>
          <w:tcPr>
            <w:tcW w:w="1134"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p>
        </w:tc>
        <w:tc>
          <w:tcPr>
            <w:tcW w:w="1559"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r>
      <w:tr w:rsidR="000A15BE" w:rsidRPr="004150DD" w:rsidTr="008B3CC8">
        <w:tc>
          <w:tcPr>
            <w:tcW w:w="1418" w:type="dxa"/>
            <w:vMerge w:val="restart"/>
            <w:tcBorders>
              <w:top w:val="single" w:sz="4" w:space="0" w:color="auto"/>
              <w:left w:val="nil"/>
              <w:bottom w:val="nil"/>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Hasil</w:t>
            </w:r>
          </w:p>
        </w:tc>
        <w:tc>
          <w:tcPr>
            <w:tcW w:w="1984" w:type="dxa"/>
            <w:vMerge w:val="restart"/>
            <w:tcBorders>
              <w:top w:val="single" w:sz="4" w:space="0" w:color="auto"/>
              <w:left w:val="nil"/>
              <w:bottom w:val="nil"/>
              <w:right w:val="nil"/>
            </w:tcBorders>
            <w:vAlign w:val="center"/>
          </w:tcPr>
          <w:p w:rsidR="000A15BE" w:rsidRPr="004150DD" w:rsidRDefault="000A15BE" w:rsidP="002D79D2">
            <w:pPr>
              <w:pStyle w:val="ListParagraph"/>
              <w:spacing w:line="240" w:lineRule="auto"/>
              <w:ind w:left="0"/>
              <w:rPr>
                <w:rFonts w:ascii="Times New Roman" w:hAnsi="Times New Roman" w:cs="Times New Roman"/>
              </w:rPr>
            </w:pPr>
            <w:r w:rsidRPr="004150DD">
              <w:rPr>
                <w:rFonts w:ascii="Times New Roman" w:hAnsi="Times New Roman" w:cs="Times New Roman"/>
                <w:lang w:val="id-ID"/>
              </w:rPr>
              <w:t>Supervisi akademik  pengawas pada aspek pengawasan proses pembelajaran di SMK bidang keahlian kelautan  dan perikanan di Kab. BiakNumfor</w:t>
            </w:r>
          </w:p>
        </w:tc>
        <w:tc>
          <w:tcPr>
            <w:tcW w:w="2694" w:type="dxa"/>
            <w:tcBorders>
              <w:top w:val="single" w:sz="4" w:space="0" w:color="auto"/>
              <w:left w:val="nil"/>
              <w:bottom w:val="nil"/>
              <w:right w:val="nil"/>
            </w:tcBorders>
            <w:vAlign w:val="center"/>
          </w:tcPr>
          <w:p w:rsidR="000A15BE" w:rsidRPr="004150DD" w:rsidRDefault="000A15BE" w:rsidP="008C1803">
            <w:pPr>
              <w:pStyle w:val="ListParagraph"/>
              <w:numPr>
                <w:ilvl w:val="0"/>
                <w:numId w:val="9"/>
              </w:numPr>
              <w:spacing w:line="240" w:lineRule="auto"/>
              <w:ind w:left="318" w:hanging="284"/>
              <w:rPr>
                <w:rFonts w:ascii="Times New Roman" w:hAnsi="Times New Roman" w:cs="Times New Roman"/>
              </w:rPr>
            </w:pPr>
            <w:r w:rsidRPr="004150DD">
              <w:rPr>
                <w:rFonts w:ascii="Times New Roman" w:hAnsi="Times New Roman" w:cs="Times New Roman"/>
                <w:lang w:val="id-ID"/>
              </w:rPr>
              <w:t>Pengawas menyusun laporan hasil pengawasan dan dilaporkan kepada pemangku kepentingan.</w:t>
            </w:r>
          </w:p>
        </w:tc>
        <w:tc>
          <w:tcPr>
            <w:tcW w:w="1134" w:type="dxa"/>
            <w:vMerge w:val="restart"/>
            <w:tcBorders>
              <w:top w:val="single" w:sz="4" w:space="0" w:color="auto"/>
              <w:left w:val="nil"/>
              <w:bottom w:val="nil"/>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r w:rsidRPr="004150DD">
              <w:rPr>
                <w:rFonts w:ascii="Times New Roman" w:hAnsi="Times New Roman" w:cs="Times New Roman"/>
                <w:lang w:val="id-ID"/>
              </w:rPr>
              <w:t>Guru,</w:t>
            </w:r>
          </w:p>
          <w:p w:rsidR="000A15BE" w:rsidRPr="004150DD" w:rsidRDefault="000A15BE" w:rsidP="002D79D2">
            <w:pPr>
              <w:pStyle w:val="ListParagraph"/>
              <w:spacing w:line="240" w:lineRule="auto"/>
              <w:ind w:left="175"/>
              <w:jc w:val="center"/>
              <w:rPr>
                <w:rFonts w:ascii="Times New Roman" w:hAnsi="Times New Roman" w:cs="Times New Roman"/>
                <w:lang w:val="id-ID"/>
              </w:rPr>
            </w:pPr>
            <w:r w:rsidRPr="004150DD">
              <w:rPr>
                <w:rFonts w:ascii="Times New Roman" w:hAnsi="Times New Roman" w:cs="Times New Roman"/>
                <w:lang w:val="id-ID"/>
              </w:rPr>
              <w:t>Kabid Pengajaran Dinas Pendidikan</w:t>
            </w:r>
          </w:p>
          <w:p w:rsidR="000A15BE" w:rsidRPr="004150DD" w:rsidRDefault="000A15BE" w:rsidP="002D79D2">
            <w:pPr>
              <w:spacing w:line="240" w:lineRule="auto"/>
              <w:rPr>
                <w:rFonts w:ascii="Times New Roman" w:hAnsi="Times New Roman" w:cs="Times New Roman"/>
                <w:lang w:val="id-ID"/>
              </w:rPr>
            </w:pPr>
          </w:p>
        </w:tc>
        <w:tc>
          <w:tcPr>
            <w:tcW w:w="1559" w:type="dxa"/>
            <w:vMerge w:val="restart"/>
            <w:tcBorders>
              <w:top w:val="single" w:sz="4" w:space="0" w:color="auto"/>
              <w:left w:val="nil"/>
              <w:bottom w:val="nil"/>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Kuesioner</w:t>
            </w:r>
          </w:p>
          <w:p w:rsidR="000A15BE" w:rsidRPr="004150DD" w:rsidRDefault="000A15BE" w:rsidP="002D79D2">
            <w:pPr>
              <w:pStyle w:val="ListParagraph"/>
              <w:spacing w:line="240" w:lineRule="auto"/>
              <w:ind w:left="0"/>
              <w:jc w:val="center"/>
              <w:rPr>
                <w:rFonts w:ascii="Times New Roman" w:hAnsi="Times New Roman" w:cs="Times New Roman"/>
                <w:lang w:val="id-ID"/>
              </w:rPr>
            </w:pPr>
          </w:p>
          <w:p w:rsidR="000A15BE" w:rsidRPr="004150DD" w:rsidRDefault="000A15BE" w:rsidP="002D79D2">
            <w:pPr>
              <w:pStyle w:val="ListParagraph"/>
              <w:spacing w:line="240" w:lineRule="auto"/>
              <w:ind w:left="0"/>
              <w:jc w:val="center"/>
              <w:rPr>
                <w:rFonts w:ascii="Times New Roman" w:hAnsi="Times New Roman" w:cs="Times New Roman"/>
                <w:lang w:val="id-ID"/>
              </w:rPr>
            </w:pPr>
          </w:p>
          <w:p w:rsidR="000A15BE" w:rsidRPr="004150DD" w:rsidRDefault="000A15BE" w:rsidP="002D79D2">
            <w:pPr>
              <w:pStyle w:val="ListParagraph"/>
              <w:spacing w:line="240" w:lineRule="auto"/>
              <w:ind w:left="0"/>
              <w:jc w:val="center"/>
              <w:rPr>
                <w:rFonts w:ascii="Times New Roman" w:hAnsi="Times New Roman" w:cs="Times New Roman"/>
              </w:rPr>
            </w:pPr>
          </w:p>
        </w:tc>
      </w:tr>
      <w:tr w:rsidR="000A15BE" w:rsidRPr="004150DD" w:rsidTr="008B3CC8">
        <w:tc>
          <w:tcPr>
            <w:tcW w:w="1418" w:type="dxa"/>
            <w:vMerge/>
            <w:tcBorders>
              <w:top w:val="nil"/>
              <w:left w:val="nil"/>
              <w:bottom w:val="nil"/>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c>
          <w:tcPr>
            <w:tcW w:w="1984" w:type="dxa"/>
            <w:vMerge/>
            <w:tcBorders>
              <w:top w:val="nil"/>
              <w:left w:val="nil"/>
              <w:bottom w:val="nil"/>
              <w:right w:val="nil"/>
            </w:tcBorders>
            <w:vAlign w:val="center"/>
          </w:tcPr>
          <w:p w:rsidR="000A15BE" w:rsidRPr="004150DD" w:rsidRDefault="000A15BE" w:rsidP="002D79D2">
            <w:pPr>
              <w:pStyle w:val="ListParagraph"/>
              <w:spacing w:line="240" w:lineRule="auto"/>
              <w:ind w:left="0"/>
              <w:rPr>
                <w:rFonts w:ascii="Times New Roman" w:hAnsi="Times New Roman" w:cs="Times New Roman"/>
                <w:lang w:val="id-ID"/>
              </w:rPr>
            </w:pPr>
          </w:p>
        </w:tc>
        <w:tc>
          <w:tcPr>
            <w:tcW w:w="2694" w:type="dxa"/>
            <w:tcBorders>
              <w:top w:val="nil"/>
              <w:left w:val="nil"/>
              <w:bottom w:val="nil"/>
              <w:right w:val="nil"/>
            </w:tcBorders>
            <w:vAlign w:val="center"/>
          </w:tcPr>
          <w:p w:rsidR="000A15BE" w:rsidRPr="004150DD" w:rsidRDefault="000A15BE" w:rsidP="008C1803">
            <w:pPr>
              <w:pStyle w:val="ListParagraph"/>
              <w:numPr>
                <w:ilvl w:val="0"/>
                <w:numId w:val="9"/>
              </w:numPr>
              <w:spacing w:line="240" w:lineRule="auto"/>
              <w:ind w:left="318" w:hanging="284"/>
              <w:rPr>
                <w:rFonts w:ascii="Times New Roman" w:hAnsi="Times New Roman" w:cs="Times New Roman"/>
              </w:rPr>
            </w:pPr>
            <w:r w:rsidRPr="004150DD">
              <w:rPr>
                <w:rFonts w:ascii="Times New Roman" w:hAnsi="Times New Roman" w:cs="Times New Roman"/>
                <w:lang w:val="id-ID"/>
              </w:rPr>
              <w:t>Pengawas melakukan tindak lanjut  hasil pelaksanaan pengawasan</w:t>
            </w:r>
          </w:p>
        </w:tc>
        <w:tc>
          <w:tcPr>
            <w:tcW w:w="1134" w:type="dxa"/>
            <w:vMerge/>
            <w:tcBorders>
              <w:top w:val="nil"/>
              <w:left w:val="nil"/>
              <w:bottom w:val="nil"/>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p>
        </w:tc>
        <w:tc>
          <w:tcPr>
            <w:tcW w:w="1559" w:type="dxa"/>
            <w:vMerge/>
            <w:tcBorders>
              <w:top w:val="nil"/>
              <w:left w:val="nil"/>
              <w:bottom w:val="nil"/>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r>
    </w:tbl>
    <w:p w:rsidR="000A15BE" w:rsidRPr="004150DD" w:rsidRDefault="000A15BE" w:rsidP="002D79D2">
      <w:pPr>
        <w:spacing w:after="0" w:line="240" w:lineRule="auto"/>
        <w:rPr>
          <w:rFonts w:ascii="Times New Roman" w:hAnsi="Times New Roman" w:cs="Times New Roman"/>
          <w:b/>
          <w:bCs/>
          <w:lang w:val="id-ID"/>
        </w:rPr>
      </w:pPr>
    </w:p>
    <w:p w:rsidR="000A15BE" w:rsidRPr="004150DD" w:rsidRDefault="000A15BE" w:rsidP="008C1803">
      <w:pPr>
        <w:pStyle w:val="ListParagraph"/>
        <w:numPr>
          <w:ilvl w:val="0"/>
          <w:numId w:val="16"/>
        </w:numPr>
        <w:spacing w:after="0" w:line="240" w:lineRule="auto"/>
        <w:jc w:val="center"/>
        <w:rPr>
          <w:rFonts w:ascii="Times New Roman" w:hAnsi="Times New Roman" w:cs="Times New Roman"/>
          <w:b/>
          <w:bCs/>
          <w:lang w:val="id-ID"/>
        </w:rPr>
      </w:pPr>
      <w:r w:rsidRPr="004150DD">
        <w:rPr>
          <w:rFonts w:ascii="Times New Roman" w:hAnsi="Times New Roman" w:cs="Times New Roman"/>
          <w:b/>
          <w:bCs/>
          <w:lang w:val="id-ID"/>
        </w:rPr>
        <w:t>Instrumen Penelitian</w:t>
      </w:r>
    </w:p>
    <w:p w:rsidR="000A15BE" w:rsidRPr="004150DD" w:rsidRDefault="000A15BE" w:rsidP="002D79D2">
      <w:pPr>
        <w:pStyle w:val="ListParagraph"/>
        <w:spacing w:after="0" w:line="240" w:lineRule="auto"/>
        <w:ind w:left="0" w:firstLine="440"/>
        <w:jc w:val="both"/>
        <w:rPr>
          <w:rFonts w:ascii="Times New Roman" w:hAnsi="Times New Roman" w:cs="Times New Roman"/>
          <w:bCs/>
          <w:lang w:val="id-ID"/>
        </w:rPr>
      </w:pPr>
      <w:r w:rsidRPr="004150DD">
        <w:rPr>
          <w:rFonts w:ascii="Times New Roman" w:hAnsi="Times New Roman" w:cs="Times New Roman"/>
          <w:bCs/>
          <w:lang w:val="id-ID"/>
        </w:rPr>
        <w:t xml:space="preserve">Untuk mengumpulkan data dalam suatu penelitian, kita dapat menggunakan instrumen yang telah tersedia dan dapat pula menggunakan instrumen yang dibuat sendiri. </w:t>
      </w:r>
    </w:p>
    <w:p w:rsidR="000A15BE" w:rsidRPr="004150DD" w:rsidRDefault="000A15BE" w:rsidP="008C1803">
      <w:pPr>
        <w:pStyle w:val="ListParagraph"/>
        <w:numPr>
          <w:ilvl w:val="0"/>
          <w:numId w:val="10"/>
        </w:numPr>
        <w:spacing w:after="0" w:line="240" w:lineRule="auto"/>
        <w:ind w:left="440" w:hanging="440"/>
        <w:jc w:val="both"/>
        <w:rPr>
          <w:rFonts w:ascii="Times New Roman" w:hAnsi="Times New Roman" w:cs="Times New Roman"/>
          <w:b/>
          <w:bCs/>
          <w:lang w:val="id-ID"/>
        </w:rPr>
      </w:pPr>
      <w:r w:rsidRPr="004150DD">
        <w:rPr>
          <w:rFonts w:ascii="Times New Roman" w:hAnsi="Times New Roman" w:cs="Times New Roman"/>
          <w:b/>
          <w:bCs/>
          <w:lang w:val="id-ID"/>
        </w:rPr>
        <w:t>Jenis instrumen</w:t>
      </w:r>
    </w:p>
    <w:p w:rsidR="000A15BE" w:rsidRPr="004150DD" w:rsidRDefault="000A15BE" w:rsidP="002D79D2">
      <w:pPr>
        <w:pStyle w:val="ListParagraph"/>
        <w:spacing w:before="240" w:after="0" w:line="240" w:lineRule="auto"/>
        <w:ind w:left="0" w:firstLine="440"/>
        <w:jc w:val="both"/>
        <w:rPr>
          <w:rFonts w:ascii="Times New Roman" w:hAnsi="Times New Roman" w:cs="Times New Roman"/>
          <w:lang w:val="id-ID"/>
        </w:rPr>
      </w:pPr>
      <w:r w:rsidRPr="004150DD">
        <w:rPr>
          <w:rFonts w:ascii="Times New Roman" w:hAnsi="Times New Roman" w:cs="Times New Roman"/>
          <w:bCs/>
          <w:lang w:val="id-ID"/>
        </w:rPr>
        <w:t xml:space="preserve">Jenis instrumen yang penulis gunakan dalam penelitian ini adalah jenis instrumen kuesioner atau angket dengan menggunakan  bentuk Skala Likert. </w:t>
      </w:r>
      <w:r w:rsidRPr="004150DD">
        <w:rPr>
          <w:rFonts w:ascii="Times New Roman" w:hAnsi="Times New Roman" w:cs="Times New Roman"/>
          <w:lang w:val="id-ID"/>
        </w:rPr>
        <w:t>Dengan menggunakan Skala Likert, maka variabel  yang akan diukur dijabarkan menjadi indikator variabel. Kemudian indikator-indikator tersebut dijadikan sebagai titik tolak menyusun butir-butir instrumen yang berupa pertanyaan atau pernyataan yang perlu dijawab responden. Dalam instrumen ini setiap jawaban dihubungkan dengan bentuk pernyataan atau dukungan sikap, pendapat atau persepsi yang diungkapkan dengan pernyataan sebagai berikut:</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3085"/>
        <w:gridCol w:w="851"/>
        <w:gridCol w:w="3260"/>
        <w:gridCol w:w="958"/>
      </w:tblGrid>
      <w:tr w:rsidR="000A15BE" w:rsidRPr="004150DD" w:rsidTr="008B3CC8">
        <w:tc>
          <w:tcPr>
            <w:tcW w:w="3085" w:type="dxa"/>
            <w:tcBorders>
              <w:bottom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t>Pernyataan Positif</w:t>
            </w:r>
          </w:p>
        </w:tc>
        <w:tc>
          <w:tcPr>
            <w:tcW w:w="851" w:type="dxa"/>
            <w:tcBorders>
              <w:bottom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Skor</w:t>
            </w:r>
          </w:p>
        </w:tc>
        <w:tc>
          <w:tcPr>
            <w:tcW w:w="3260" w:type="dxa"/>
            <w:tcBorders>
              <w:bottom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t>Pernyataan Negatif</w:t>
            </w:r>
          </w:p>
        </w:tc>
        <w:tc>
          <w:tcPr>
            <w:tcW w:w="958" w:type="dxa"/>
            <w:tcBorders>
              <w:bottom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Skor</w:t>
            </w:r>
          </w:p>
        </w:tc>
      </w:tr>
      <w:tr w:rsidR="000A15BE" w:rsidRPr="004150DD" w:rsidTr="008B3CC8">
        <w:tc>
          <w:tcPr>
            <w:tcW w:w="3085" w:type="dxa"/>
            <w:tcBorders>
              <w:bottom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t>Sangat Sesuai/Selalu</w:t>
            </w:r>
          </w:p>
        </w:tc>
        <w:tc>
          <w:tcPr>
            <w:tcW w:w="851" w:type="dxa"/>
            <w:tcBorders>
              <w:bottom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5</w:t>
            </w:r>
          </w:p>
        </w:tc>
        <w:tc>
          <w:tcPr>
            <w:tcW w:w="3260" w:type="dxa"/>
            <w:tcBorders>
              <w:bottom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t>Sangat Sesuai/Selalu</w:t>
            </w:r>
          </w:p>
        </w:tc>
        <w:tc>
          <w:tcPr>
            <w:tcW w:w="958" w:type="dxa"/>
            <w:tcBorders>
              <w:bottom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1</w:t>
            </w:r>
          </w:p>
        </w:tc>
      </w:tr>
      <w:tr w:rsidR="000A15BE" w:rsidRPr="004150DD" w:rsidTr="008B3CC8">
        <w:tc>
          <w:tcPr>
            <w:tcW w:w="3085" w:type="dxa"/>
            <w:tcBorders>
              <w:top w:val="nil"/>
              <w:bottom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t>Sesuai/Sering</w:t>
            </w:r>
          </w:p>
        </w:tc>
        <w:tc>
          <w:tcPr>
            <w:tcW w:w="851" w:type="dxa"/>
            <w:tcBorders>
              <w:top w:val="nil"/>
              <w:bottom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4</w:t>
            </w:r>
          </w:p>
        </w:tc>
        <w:tc>
          <w:tcPr>
            <w:tcW w:w="3260" w:type="dxa"/>
            <w:tcBorders>
              <w:top w:val="nil"/>
              <w:bottom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t>Sesuai/Sering</w:t>
            </w:r>
          </w:p>
        </w:tc>
        <w:tc>
          <w:tcPr>
            <w:tcW w:w="958" w:type="dxa"/>
            <w:tcBorders>
              <w:top w:val="nil"/>
              <w:bottom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2</w:t>
            </w:r>
          </w:p>
        </w:tc>
      </w:tr>
      <w:tr w:rsidR="000A15BE" w:rsidRPr="004150DD" w:rsidTr="008B3CC8">
        <w:tc>
          <w:tcPr>
            <w:tcW w:w="3085" w:type="dxa"/>
            <w:tcBorders>
              <w:top w:val="nil"/>
              <w:bottom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t>Tidak Tahu/Kadang-Kadang</w:t>
            </w:r>
          </w:p>
        </w:tc>
        <w:tc>
          <w:tcPr>
            <w:tcW w:w="851" w:type="dxa"/>
            <w:tcBorders>
              <w:top w:val="nil"/>
              <w:bottom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3</w:t>
            </w:r>
          </w:p>
        </w:tc>
        <w:tc>
          <w:tcPr>
            <w:tcW w:w="3260" w:type="dxa"/>
            <w:tcBorders>
              <w:top w:val="nil"/>
              <w:bottom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t>Tidak Tahu/Kadang-Kadang</w:t>
            </w:r>
          </w:p>
        </w:tc>
        <w:tc>
          <w:tcPr>
            <w:tcW w:w="958" w:type="dxa"/>
            <w:tcBorders>
              <w:top w:val="nil"/>
              <w:bottom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3</w:t>
            </w:r>
          </w:p>
        </w:tc>
      </w:tr>
      <w:tr w:rsidR="000A15BE" w:rsidRPr="004150DD" w:rsidTr="008B3CC8">
        <w:tc>
          <w:tcPr>
            <w:tcW w:w="3085" w:type="dxa"/>
            <w:tcBorders>
              <w:top w:val="nil"/>
              <w:bottom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t>Kurang Sesuai/Jarang</w:t>
            </w:r>
          </w:p>
        </w:tc>
        <w:tc>
          <w:tcPr>
            <w:tcW w:w="851" w:type="dxa"/>
            <w:tcBorders>
              <w:top w:val="nil"/>
              <w:bottom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2</w:t>
            </w:r>
          </w:p>
        </w:tc>
        <w:tc>
          <w:tcPr>
            <w:tcW w:w="3260" w:type="dxa"/>
            <w:tcBorders>
              <w:top w:val="nil"/>
              <w:bottom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t>Kurang Sesuai/Jarang</w:t>
            </w:r>
          </w:p>
        </w:tc>
        <w:tc>
          <w:tcPr>
            <w:tcW w:w="958" w:type="dxa"/>
            <w:tcBorders>
              <w:top w:val="nil"/>
              <w:bottom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4</w:t>
            </w:r>
          </w:p>
        </w:tc>
      </w:tr>
      <w:tr w:rsidR="000A15BE" w:rsidRPr="004150DD" w:rsidTr="008B3CC8">
        <w:tc>
          <w:tcPr>
            <w:tcW w:w="3085" w:type="dxa"/>
            <w:tcBorders>
              <w:top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t>Tidak Sesuai/Tidak Pernah</w:t>
            </w:r>
          </w:p>
        </w:tc>
        <w:tc>
          <w:tcPr>
            <w:tcW w:w="851" w:type="dxa"/>
            <w:tcBorders>
              <w:top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1</w:t>
            </w:r>
          </w:p>
        </w:tc>
        <w:tc>
          <w:tcPr>
            <w:tcW w:w="3260" w:type="dxa"/>
            <w:tcBorders>
              <w:top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t>Tidak Sesuai/Tidak Pernah</w:t>
            </w:r>
          </w:p>
        </w:tc>
        <w:tc>
          <w:tcPr>
            <w:tcW w:w="958" w:type="dxa"/>
            <w:tcBorders>
              <w:top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5</w:t>
            </w:r>
          </w:p>
        </w:tc>
      </w:tr>
    </w:tbl>
    <w:p w:rsidR="000A15BE" w:rsidRPr="004150DD" w:rsidRDefault="000A15BE" w:rsidP="002D79D2">
      <w:pPr>
        <w:spacing w:after="0" w:line="240" w:lineRule="auto"/>
        <w:jc w:val="both"/>
        <w:rPr>
          <w:rFonts w:ascii="Times New Roman" w:hAnsi="Times New Roman" w:cs="Times New Roman"/>
          <w:bCs/>
          <w:lang w:val="id-ID"/>
        </w:rPr>
      </w:pPr>
    </w:p>
    <w:p w:rsidR="000A15BE" w:rsidRPr="004150DD" w:rsidRDefault="000A15BE" w:rsidP="002D79D2">
      <w:pPr>
        <w:spacing w:after="0" w:line="240" w:lineRule="auto"/>
        <w:jc w:val="both"/>
        <w:rPr>
          <w:rFonts w:ascii="Times New Roman" w:hAnsi="Times New Roman" w:cs="Times New Roman"/>
          <w:bCs/>
          <w:lang w:val="id-ID"/>
        </w:rPr>
      </w:pPr>
    </w:p>
    <w:p w:rsidR="000A15BE" w:rsidRPr="004150DD" w:rsidRDefault="000A15BE" w:rsidP="008C1803">
      <w:pPr>
        <w:pStyle w:val="ListParagraph"/>
        <w:numPr>
          <w:ilvl w:val="0"/>
          <w:numId w:val="11"/>
        </w:numPr>
        <w:spacing w:after="0" w:line="240" w:lineRule="auto"/>
        <w:ind w:left="567" w:hanging="567"/>
        <w:rPr>
          <w:rFonts w:ascii="Times New Roman" w:hAnsi="Times New Roman" w:cs="Times New Roman"/>
          <w:b/>
          <w:bCs/>
          <w:lang w:val="id-ID"/>
        </w:rPr>
      </w:pPr>
      <w:r w:rsidRPr="004150DD">
        <w:rPr>
          <w:rFonts w:ascii="Times New Roman" w:hAnsi="Times New Roman" w:cs="Times New Roman"/>
          <w:b/>
          <w:bCs/>
          <w:lang w:val="id-ID"/>
        </w:rPr>
        <w:t>Validitas Instrumen</w:t>
      </w:r>
    </w:p>
    <w:p w:rsidR="000A15BE" w:rsidRPr="004150DD" w:rsidRDefault="000A15BE" w:rsidP="002D79D2">
      <w:pPr>
        <w:spacing w:line="240" w:lineRule="auto"/>
        <w:ind w:firstLine="567"/>
        <w:jc w:val="both"/>
        <w:rPr>
          <w:rFonts w:ascii="Times New Roman" w:hAnsi="Times New Roman" w:cs="Times New Roman"/>
          <w:bCs/>
          <w:lang w:val="id-ID"/>
        </w:rPr>
      </w:pPr>
      <w:r w:rsidRPr="004150DD">
        <w:rPr>
          <w:rFonts w:ascii="Times New Roman" w:hAnsi="Times New Roman" w:cs="Times New Roman"/>
          <w:bCs/>
          <w:lang w:val="id-ID"/>
        </w:rPr>
        <w:t xml:space="preserve">Untuk mengetahui suatu instrumen benar-benar dapat mengukur apa yang hendak diukur, maka kita perlu mengetahui validitas instrumen tersebut, Menurut Sukardi (2012: 30), karakteristik pertama dan memiliki peranan yang sangat penting dalam instrumen </w:t>
      </w:r>
      <w:r w:rsidRPr="004150DD">
        <w:rPr>
          <w:rFonts w:ascii="Times New Roman" w:hAnsi="Times New Roman" w:cs="Times New Roman"/>
          <w:bCs/>
          <w:lang w:val="id-ID"/>
        </w:rPr>
        <w:lastRenderedPageBreak/>
        <w:t>evaluasi, yaitu karakteristik valid (</w:t>
      </w:r>
      <w:r w:rsidRPr="004150DD">
        <w:rPr>
          <w:rFonts w:ascii="Times New Roman" w:hAnsi="Times New Roman" w:cs="Times New Roman"/>
          <w:bCs/>
          <w:i/>
          <w:lang w:val="id-ID"/>
        </w:rPr>
        <w:t>validity</w:t>
      </w:r>
      <w:r w:rsidRPr="004150DD">
        <w:rPr>
          <w:rFonts w:ascii="Times New Roman" w:hAnsi="Times New Roman" w:cs="Times New Roman"/>
          <w:bCs/>
          <w:lang w:val="id-ID"/>
        </w:rPr>
        <w:t>). Suatu instrumen penelitian dikatakan valid, apabila hasil interpretasi instrumen  yang digunakan dapat mengukur apa yang hendak diukur. Sedangkan menurut Djaali &amp; Mulyono (2008: 49) Suatu tes atau instrumen pengukuran dikatakan memiliki validitas yang tinggi apabila alat tersebut menjalankan fungsi ukurnya, atau memberikan hasil ukur yang sesuai dengan maksud dilakukannya pengukuran tersebut.</w:t>
      </w:r>
    </w:p>
    <w:p w:rsidR="000A15BE" w:rsidRPr="004150DD" w:rsidRDefault="000A15BE" w:rsidP="008C1803">
      <w:pPr>
        <w:pStyle w:val="ListParagraph"/>
        <w:numPr>
          <w:ilvl w:val="0"/>
          <w:numId w:val="12"/>
        </w:numPr>
        <w:spacing w:after="0" w:line="240" w:lineRule="auto"/>
        <w:ind w:left="567" w:hanging="567"/>
        <w:rPr>
          <w:rFonts w:ascii="Times New Roman" w:hAnsi="Times New Roman" w:cs="Times New Roman"/>
          <w:b/>
          <w:bCs/>
          <w:lang w:val="id-ID"/>
        </w:rPr>
      </w:pPr>
      <w:r w:rsidRPr="004150DD">
        <w:rPr>
          <w:rFonts w:ascii="Times New Roman" w:hAnsi="Times New Roman" w:cs="Times New Roman"/>
          <w:b/>
          <w:bCs/>
          <w:lang w:val="id-ID"/>
        </w:rPr>
        <w:t>Validitas Isi (</w:t>
      </w:r>
      <w:r w:rsidRPr="004150DD">
        <w:rPr>
          <w:rFonts w:ascii="Times New Roman" w:hAnsi="Times New Roman" w:cs="Times New Roman"/>
          <w:b/>
          <w:bCs/>
          <w:i/>
          <w:lang w:val="id-ID"/>
        </w:rPr>
        <w:t>Content Validity</w:t>
      </w:r>
      <w:r w:rsidRPr="004150DD">
        <w:rPr>
          <w:rFonts w:ascii="Times New Roman" w:hAnsi="Times New Roman" w:cs="Times New Roman"/>
          <w:b/>
          <w:bCs/>
          <w:lang w:val="id-ID"/>
        </w:rPr>
        <w:t>)</w:t>
      </w:r>
    </w:p>
    <w:p w:rsidR="000A15BE" w:rsidRPr="004150DD" w:rsidRDefault="000A15BE" w:rsidP="002D79D2">
      <w:pPr>
        <w:spacing w:after="0" w:line="240" w:lineRule="auto"/>
        <w:ind w:firstLine="567"/>
        <w:jc w:val="both"/>
        <w:rPr>
          <w:rFonts w:ascii="Times New Roman" w:hAnsi="Times New Roman" w:cs="Times New Roman"/>
          <w:bCs/>
          <w:lang w:val="id-ID"/>
        </w:rPr>
      </w:pPr>
      <w:r w:rsidRPr="004150DD">
        <w:rPr>
          <w:rFonts w:ascii="Times New Roman" w:hAnsi="Times New Roman" w:cs="Times New Roman"/>
          <w:bCs/>
          <w:lang w:val="id-ID"/>
        </w:rPr>
        <w:t xml:space="preserve">Validitas isi dengan menggunakan validasi   pakar dengan melibatkan 2 (dua) orang pakar yang bertujuan untuk : (1) mengamati dengan cermat semua item dalam instrumen yang hendak divalidasi; (2) Mengkoreksi interpretasi item-item yang telah dibuat; (3) Memberikan pertimbangan tentang baiknya interpretasi instrumen evaluasi tersebut menggambarkan cakupan yang hendak diukur; (4) Melihat kesesuaian indikator dengan butir-butir sebagai instrumen penelitian pelaksanaan program pengawas SMK. </w:t>
      </w:r>
    </w:p>
    <w:p w:rsidR="000A15BE" w:rsidRPr="004150DD" w:rsidRDefault="000A15BE" w:rsidP="002D79D2">
      <w:pPr>
        <w:spacing w:after="0" w:line="240" w:lineRule="auto"/>
        <w:ind w:firstLine="567"/>
        <w:jc w:val="both"/>
        <w:rPr>
          <w:rFonts w:ascii="Times New Roman" w:hAnsi="Times New Roman" w:cs="Times New Roman"/>
          <w:bCs/>
          <w:lang w:val="id-ID"/>
        </w:rPr>
      </w:pPr>
      <w:r w:rsidRPr="004150DD">
        <w:rPr>
          <w:rFonts w:ascii="Times New Roman" w:hAnsi="Times New Roman" w:cs="Times New Roman"/>
          <w:bCs/>
          <w:lang w:val="id-ID"/>
        </w:rPr>
        <w:t xml:space="preserve"> Menurut Sukardi  (2012: 33), validitas isi pada umumnya ditentukan melalui pertimbangan para ahli. Sebelum penelitian dilakukan, instrumen yang digunakan untuk mengambil data pada penelitian evaluasi program  ini, terlebih dahulu dilakukan analisis konsistensi antar pakar.</w:t>
      </w:r>
    </w:p>
    <w:p w:rsidR="000A15BE" w:rsidRPr="004150DD" w:rsidRDefault="000A15BE" w:rsidP="002D79D2">
      <w:pPr>
        <w:spacing w:after="0" w:line="240" w:lineRule="auto"/>
        <w:ind w:firstLine="567"/>
        <w:jc w:val="both"/>
        <w:rPr>
          <w:rFonts w:ascii="Times New Roman" w:hAnsi="Times New Roman" w:cs="Times New Roman"/>
          <w:lang w:val="id-ID"/>
        </w:rPr>
      </w:pPr>
      <w:r w:rsidRPr="004150DD">
        <w:rPr>
          <w:rFonts w:ascii="Times New Roman" w:hAnsi="Times New Roman" w:cs="Times New Roman"/>
          <w:lang w:val="id-ID"/>
        </w:rPr>
        <w:t>A</w:t>
      </w:r>
      <w:r w:rsidRPr="004150DD">
        <w:rPr>
          <w:rFonts w:ascii="Times New Roman" w:hAnsi="Times New Roman" w:cs="Times New Roman"/>
        </w:rPr>
        <w:t>nalisis konsistensi antar pakar</w:t>
      </w:r>
      <w:r w:rsidRPr="004150DD">
        <w:rPr>
          <w:rFonts w:ascii="Times New Roman" w:hAnsi="Times New Roman" w:cs="Times New Roman"/>
          <w:lang w:val="id-ID"/>
        </w:rPr>
        <w:t xml:space="preserve"> dapat </w:t>
      </w:r>
      <w:r w:rsidRPr="004150DD">
        <w:rPr>
          <w:rFonts w:ascii="Times New Roman" w:hAnsi="Times New Roman" w:cs="Times New Roman"/>
        </w:rPr>
        <w:t xml:space="preserve"> dianalis dengan menggunakan validitas isi Gregory</w:t>
      </w:r>
      <w:r w:rsidRPr="004150DD">
        <w:rPr>
          <w:rFonts w:ascii="Times New Roman" w:hAnsi="Times New Roman" w:cs="Times New Roman"/>
          <w:lang w:val="id-ID"/>
        </w:rPr>
        <w:t>. Model kesepakatan antar penilai untuk validitas isi  ( Ruslan 2009: 19)</w:t>
      </w:r>
      <w:r w:rsidRPr="004150DD">
        <w:rPr>
          <w:rFonts w:ascii="Times New Roman" w:hAnsi="Times New Roman" w:cs="Times New Roman"/>
        </w:rPr>
        <w:t xml:space="preserve"> sebagai berikut :</w:t>
      </w:r>
    </w:p>
    <w:tbl>
      <w:tblPr>
        <w:tblStyle w:val="TableGrid"/>
        <w:tblW w:w="0" w:type="auto"/>
        <w:tblInd w:w="108" w:type="dxa"/>
        <w:tblLook w:val="04A0"/>
      </w:tblPr>
      <w:tblGrid>
        <w:gridCol w:w="925"/>
        <w:gridCol w:w="2336"/>
        <w:gridCol w:w="2409"/>
        <w:gridCol w:w="2375"/>
      </w:tblGrid>
      <w:tr w:rsidR="000A15BE" w:rsidRPr="004150DD" w:rsidTr="008B3CC8">
        <w:tc>
          <w:tcPr>
            <w:tcW w:w="3261" w:type="dxa"/>
            <w:gridSpan w:val="2"/>
            <w:vMerge w:val="restart"/>
            <w:tcBorders>
              <w:top w:val="nil"/>
              <w:left w:val="nil"/>
              <w:right w:val="nil"/>
            </w:tcBorders>
          </w:tcPr>
          <w:p w:rsidR="000A15BE" w:rsidRPr="004150DD" w:rsidRDefault="000A15BE" w:rsidP="002D79D2">
            <w:pPr>
              <w:spacing w:line="240" w:lineRule="auto"/>
              <w:rPr>
                <w:rFonts w:ascii="Times New Roman" w:hAnsi="Times New Roman" w:cs="Times New Roman"/>
              </w:rPr>
            </w:pPr>
          </w:p>
        </w:tc>
        <w:tc>
          <w:tcPr>
            <w:tcW w:w="4784" w:type="dxa"/>
            <w:gridSpan w:val="2"/>
            <w:tcBorders>
              <w:top w:val="nil"/>
              <w:left w:val="nil"/>
              <w:bottom w:val="nil"/>
              <w:right w:val="nil"/>
            </w:tcBorders>
          </w:tcPr>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Penilai Pakar 1</w:t>
            </w:r>
          </w:p>
        </w:tc>
      </w:tr>
      <w:tr w:rsidR="000A15BE" w:rsidRPr="004150DD" w:rsidTr="008B3CC8">
        <w:tc>
          <w:tcPr>
            <w:tcW w:w="3261" w:type="dxa"/>
            <w:gridSpan w:val="2"/>
            <w:vMerge/>
            <w:tcBorders>
              <w:left w:val="nil"/>
              <w:bottom w:val="nil"/>
              <w:right w:val="nil"/>
            </w:tcBorders>
          </w:tcPr>
          <w:p w:rsidR="000A15BE" w:rsidRPr="004150DD" w:rsidRDefault="000A15BE" w:rsidP="002D79D2">
            <w:pPr>
              <w:spacing w:line="240" w:lineRule="auto"/>
              <w:rPr>
                <w:rFonts w:ascii="Times New Roman" w:hAnsi="Times New Roman" w:cs="Times New Roman"/>
              </w:rPr>
            </w:pPr>
          </w:p>
        </w:tc>
        <w:tc>
          <w:tcPr>
            <w:tcW w:w="2409" w:type="dxa"/>
            <w:tcBorders>
              <w:top w:val="nil"/>
              <w:left w:val="nil"/>
              <w:bottom w:val="single" w:sz="4" w:space="0" w:color="auto"/>
              <w:right w:val="nil"/>
            </w:tcBorders>
          </w:tcPr>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Relevansi Lemah</w:t>
            </w:r>
          </w:p>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(Butir bernilai 1 atau 2)</w:t>
            </w:r>
          </w:p>
        </w:tc>
        <w:tc>
          <w:tcPr>
            <w:tcW w:w="2375" w:type="dxa"/>
            <w:tcBorders>
              <w:top w:val="nil"/>
              <w:left w:val="nil"/>
              <w:bottom w:val="single" w:sz="4" w:space="0" w:color="auto"/>
              <w:right w:val="nil"/>
            </w:tcBorders>
          </w:tcPr>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Relevansi Kuat</w:t>
            </w:r>
          </w:p>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(Butir bernilai 3 atau 4)</w:t>
            </w:r>
          </w:p>
        </w:tc>
      </w:tr>
      <w:tr w:rsidR="000A15BE" w:rsidRPr="004150DD" w:rsidTr="008B3CC8">
        <w:trPr>
          <w:trHeight w:val="754"/>
        </w:trPr>
        <w:tc>
          <w:tcPr>
            <w:tcW w:w="925" w:type="dxa"/>
            <w:vMerge w:val="restart"/>
            <w:tcBorders>
              <w:top w:val="nil"/>
              <w:left w:val="nil"/>
              <w:right w:val="nil"/>
            </w:tcBorders>
            <w:textDirection w:val="tbRl"/>
          </w:tcPr>
          <w:p w:rsidR="000A15BE" w:rsidRPr="004150DD" w:rsidRDefault="000A15BE" w:rsidP="002D79D2">
            <w:pPr>
              <w:spacing w:line="240" w:lineRule="auto"/>
              <w:ind w:left="113" w:right="113"/>
              <w:rPr>
                <w:rFonts w:ascii="Times New Roman" w:hAnsi="Times New Roman" w:cs="Times New Roman"/>
              </w:rPr>
            </w:pPr>
            <w:r w:rsidRPr="004150DD">
              <w:rPr>
                <w:rFonts w:ascii="Times New Roman" w:hAnsi="Times New Roman" w:cs="Times New Roman"/>
              </w:rPr>
              <w:t>Penilai Pakar 2</w:t>
            </w:r>
          </w:p>
        </w:tc>
        <w:tc>
          <w:tcPr>
            <w:tcW w:w="2336" w:type="dxa"/>
            <w:tcBorders>
              <w:top w:val="nil"/>
              <w:left w:val="nil"/>
              <w:bottom w:val="nil"/>
              <w:right w:val="single" w:sz="4" w:space="0" w:color="auto"/>
            </w:tcBorders>
          </w:tcPr>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Relevansi Lemah</w:t>
            </w:r>
          </w:p>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(Butir bernilai 1 atau 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A</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B</w:t>
            </w:r>
          </w:p>
        </w:tc>
      </w:tr>
      <w:tr w:rsidR="000A15BE" w:rsidRPr="004150DD" w:rsidTr="008B3CC8">
        <w:trPr>
          <w:trHeight w:val="888"/>
        </w:trPr>
        <w:tc>
          <w:tcPr>
            <w:tcW w:w="925" w:type="dxa"/>
            <w:vMerge/>
            <w:tcBorders>
              <w:left w:val="nil"/>
              <w:bottom w:val="nil"/>
              <w:right w:val="nil"/>
            </w:tcBorders>
          </w:tcPr>
          <w:p w:rsidR="000A15BE" w:rsidRPr="004150DD" w:rsidRDefault="000A15BE" w:rsidP="002D79D2">
            <w:pPr>
              <w:spacing w:line="240" w:lineRule="auto"/>
              <w:jc w:val="center"/>
              <w:rPr>
                <w:rFonts w:ascii="Times New Roman" w:hAnsi="Times New Roman" w:cs="Times New Roman"/>
              </w:rPr>
            </w:pPr>
          </w:p>
        </w:tc>
        <w:tc>
          <w:tcPr>
            <w:tcW w:w="2336" w:type="dxa"/>
            <w:tcBorders>
              <w:top w:val="nil"/>
              <w:left w:val="nil"/>
              <w:bottom w:val="nil"/>
              <w:right w:val="single" w:sz="4" w:space="0" w:color="auto"/>
            </w:tcBorders>
          </w:tcPr>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Relevansi Kuat</w:t>
            </w:r>
          </w:p>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(Butir bernilai 3 atau 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C</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D</w:t>
            </w:r>
          </w:p>
        </w:tc>
      </w:tr>
    </w:tbl>
    <w:p w:rsidR="000A15BE" w:rsidRPr="004150DD" w:rsidRDefault="000A15BE" w:rsidP="002D79D2">
      <w:pPr>
        <w:spacing w:line="240" w:lineRule="auto"/>
        <w:rPr>
          <w:rFonts w:ascii="Times New Roman" w:hAnsi="Times New Roman" w:cs="Times New Roman"/>
          <w:b/>
          <w:bCs/>
          <w:lang w:val="id-ID"/>
        </w:rPr>
      </w:pPr>
    </w:p>
    <w:p w:rsidR="000A15BE" w:rsidRPr="004150DD" w:rsidRDefault="000A15BE" w:rsidP="002D79D2">
      <w:pPr>
        <w:spacing w:line="240" w:lineRule="auto"/>
        <w:rPr>
          <w:rFonts w:ascii="Times New Roman" w:hAnsi="Times New Roman" w:cs="Times New Roman"/>
          <w:lang w:val="id-ID"/>
        </w:rPr>
      </w:pPr>
      <w:r w:rsidRPr="004150DD">
        <w:rPr>
          <w:rFonts w:ascii="Times New Roman" w:hAnsi="Times New Roman" w:cs="Times New Roman"/>
        </w:rPr>
        <w:t xml:space="preserve">Hasil perhitungan koefesien </w:t>
      </w:r>
      <w:r w:rsidRPr="004150DD">
        <w:rPr>
          <w:rFonts w:ascii="Times New Roman" w:hAnsi="Times New Roman" w:cs="Times New Roman"/>
          <w:lang w:val="id-ID"/>
        </w:rPr>
        <w:t>Konsistensi Internal</w:t>
      </w:r>
      <w:r w:rsidRPr="004150DD">
        <w:rPr>
          <w:rFonts w:ascii="Times New Roman" w:hAnsi="Times New Roman" w:cs="Times New Roman"/>
        </w:rPr>
        <w:t xml:space="preserve"> berdasarkan rumus Gregory diperoleh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851"/>
        <w:gridCol w:w="2268"/>
        <w:gridCol w:w="1984"/>
      </w:tblGrid>
      <w:tr w:rsidR="000A15BE" w:rsidRPr="004150DD" w:rsidTr="008B3CC8">
        <w:tc>
          <w:tcPr>
            <w:tcW w:w="2518" w:type="dxa"/>
            <w:vAlign w:val="center"/>
          </w:tcPr>
          <w:p w:rsidR="000A15BE" w:rsidRPr="004150DD" w:rsidRDefault="000A15BE" w:rsidP="002D79D2">
            <w:pPr>
              <w:spacing w:line="240" w:lineRule="auto"/>
              <w:jc w:val="center"/>
              <w:rPr>
                <w:rFonts w:ascii="Times New Roman" w:hAnsi="Times New Roman" w:cs="Times New Roman"/>
                <w:lang w:val="id-ID"/>
              </w:rPr>
            </w:pPr>
            <w:r w:rsidRPr="004150DD">
              <w:rPr>
                <w:rFonts w:ascii="Times New Roman" w:hAnsi="Times New Roman" w:cs="Times New Roman"/>
                <w:lang w:val="id-ID"/>
              </w:rPr>
              <w:t>Validitas Isi</w:t>
            </w:r>
            <w:r w:rsidRPr="004150DD">
              <w:rPr>
                <w:rFonts w:ascii="Times New Roman" w:hAnsi="Times New Roman" w:cs="Times New Roman"/>
              </w:rPr>
              <w:t xml:space="preserve"> </w:t>
            </w:r>
            <w:r w:rsidRPr="004150DD">
              <w:rPr>
                <w:rFonts w:ascii="Times New Roman" w:hAnsi="Times New Roman" w:cs="Times New Roman"/>
                <w:lang w:val="id-ID"/>
              </w:rPr>
              <w:t>(Koefesiensi Konsistensi Internal)</w:t>
            </w:r>
          </w:p>
        </w:tc>
        <w:tc>
          <w:tcPr>
            <w:tcW w:w="851" w:type="dxa"/>
            <w:vAlign w:val="center"/>
          </w:tcPr>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w:t>
            </w:r>
          </w:p>
        </w:tc>
        <w:tc>
          <w:tcPr>
            <w:tcW w:w="2268" w:type="dxa"/>
            <w:vAlign w:val="center"/>
          </w:tcPr>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lang w:val="id-ID"/>
              </w:rPr>
              <w:t xml:space="preserve">  </w:t>
            </w:r>
            <w:r w:rsidRPr="004150DD">
              <w:rPr>
                <w:rFonts w:ascii="Times New Roman" w:hAnsi="Times New Roman" w:cs="Times New Roman"/>
              </w:rPr>
              <w:t>D</w:t>
            </w:r>
          </w:p>
          <w:p w:rsidR="000A15BE" w:rsidRPr="004150DD" w:rsidRDefault="00BF2271" w:rsidP="002D79D2">
            <w:pPr>
              <w:spacing w:line="240" w:lineRule="auto"/>
              <w:jc w:val="center"/>
              <w:rPr>
                <w:rFonts w:ascii="Times New Roman" w:hAnsi="Times New Roman" w:cs="Times New Roman"/>
              </w:rPr>
            </w:pPr>
            <w:r w:rsidRPr="00BF2271">
              <w:rPr>
                <w:rFonts w:ascii="Times New Roman" w:hAnsi="Times New Roman" w:cs="Times New Roman"/>
                <w:noProof/>
                <w:lang w:eastAsia="id-ID"/>
              </w:rPr>
              <w:pict>
                <v:shapetype id="_x0000_t32" coordsize="21600,21600" o:spt="32" o:oned="t" path="m,l21600,21600e" filled="f">
                  <v:path arrowok="t" fillok="f" o:connecttype="none"/>
                  <o:lock v:ext="edit" shapetype="t"/>
                </v:shapetype>
                <v:shape id="_x0000_s1056" type="#_x0000_t32" style="position:absolute;left:0;text-align:left;margin-left:28.75pt;margin-top:-.3pt;width:72.25pt;height:0;z-index:251660288" o:connectortype="straight"/>
              </w:pict>
            </w:r>
            <w:r w:rsidR="000A15BE" w:rsidRPr="004150DD">
              <w:rPr>
                <w:rFonts w:ascii="Times New Roman" w:hAnsi="Times New Roman" w:cs="Times New Roman"/>
                <w:lang w:val="id-ID"/>
              </w:rPr>
              <w:t xml:space="preserve">   </w:t>
            </w:r>
            <w:r w:rsidR="000A15BE" w:rsidRPr="004150DD">
              <w:rPr>
                <w:rFonts w:ascii="Times New Roman" w:hAnsi="Times New Roman" w:cs="Times New Roman"/>
              </w:rPr>
              <w:t>(A+B+C+D)</w:t>
            </w:r>
          </w:p>
        </w:tc>
        <w:tc>
          <w:tcPr>
            <w:tcW w:w="1984" w:type="dxa"/>
            <w:vAlign w:val="center"/>
          </w:tcPr>
          <w:p w:rsidR="000A15BE" w:rsidRPr="004150DD" w:rsidRDefault="000A15BE" w:rsidP="002D79D2">
            <w:pPr>
              <w:spacing w:line="240" w:lineRule="auto"/>
              <w:rPr>
                <w:rFonts w:ascii="Times New Roman" w:hAnsi="Times New Roman" w:cs="Times New Roman"/>
                <w:lang w:val="id-ID"/>
              </w:rPr>
            </w:pPr>
            <w:r w:rsidRPr="004150DD">
              <w:rPr>
                <w:rFonts w:ascii="Times New Roman" w:hAnsi="Times New Roman" w:cs="Times New Roman"/>
                <w:lang w:val="id-ID"/>
              </w:rPr>
              <w:t>(Gregory,2000)</w:t>
            </w:r>
          </w:p>
        </w:tc>
      </w:tr>
    </w:tbl>
    <w:p w:rsidR="000A15BE" w:rsidRPr="004150DD" w:rsidRDefault="000A15BE" w:rsidP="002D79D2">
      <w:pPr>
        <w:spacing w:line="240" w:lineRule="auto"/>
        <w:rPr>
          <w:rFonts w:ascii="Times New Roman" w:hAnsi="Times New Roman" w:cs="Times New Roman"/>
          <w:lang w:val="id-ID"/>
        </w:rPr>
      </w:pPr>
    </w:p>
    <w:p w:rsidR="000A15BE" w:rsidRPr="004150DD" w:rsidRDefault="000A15BE" w:rsidP="008C1803">
      <w:pPr>
        <w:pStyle w:val="ListParagraph"/>
        <w:numPr>
          <w:ilvl w:val="0"/>
          <w:numId w:val="14"/>
        </w:numPr>
        <w:spacing w:after="0" w:line="240" w:lineRule="auto"/>
        <w:jc w:val="center"/>
        <w:rPr>
          <w:rFonts w:ascii="Times New Roman" w:hAnsi="Times New Roman" w:cs="Times New Roman"/>
          <w:b/>
          <w:bCs/>
          <w:lang w:val="id-ID"/>
        </w:rPr>
      </w:pPr>
      <w:r w:rsidRPr="004150DD">
        <w:rPr>
          <w:rFonts w:ascii="Times New Roman" w:hAnsi="Times New Roman" w:cs="Times New Roman"/>
          <w:b/>
          <w:bCs/>
          <w:lang w:val="id-ID"/>
        </w:rPr>
        <w:t>Teknik Analisa Data</w:t>
      </w:r>
    </w:p>
    <w:p w:rsidR="000A15BE" w:rsidRPr="004150DD" w:rsidRDefault="000A15BE" w:rsidP="002D79D2">
      <w:pPr>
        <w:spacing w:after="0" w:line="240" w:lineRule="auto"/>
        <w:ind w:firstLine="440"/>
        <w:jc w:val="both"/>
        <w:rPr>
          <w:rFonts w:ascii="Times New Roman" w:hAnsi="Times New Roman" w:cs="Times New Roman"/>
          <w:bCs/>
          <w:lang w:val="id-ID"/>
        </w:rPr>
      </w:pPr>
      <w:r w:rsidRPr="004150DD">
        <w:rPr>
          <w:rFonts w:ascii="Times New Roman" w:hAnsi="Times New Roman" w:cs="Times New Roman"/>
          <w:bCs/>
          <w:lang w:val="id-ID"/>
        </w:rPr>
        <w:t xml:space="preserve">Teknik analisis data yang digunakan dalam penelitian ini adalah analisis Kuantitatif Deskriptif  karena data yang diambil menggunakan angka, mulai dari: </w:t>
      </w:r>
    </w:p>
    <w:p w:rsidR="000A15BE" w:rsidRPr="004150DD" w:rsidRDefault="000A15BE" w:rsidP="008C1803">
      <w:pPr>
        <w:pStyle w:val="ListParagraph"/>
        <w:numPr>
          <w:ilvl w:val="0"/>
          <w:numId w:val="8"/>
        </w:numPr>
        <w:spacing w:line="240" w:lineRule="auto"/>
        <w:ind w:left="567" w:hanging="347"/>
        <w:jc w:val="both"/>
        <w:rPr>
          <w:rFonts w:ascii="Times New Roman" w:hAnsi="Times New Roman" w:cs="Times New Roman"/>
          <w:bCs/>
          <w:lang w:val="id-ID"/>
        </w:rPr>
      </w:pPr>
      <w:r w:rsidRPr="004150DD">
        <w:rPr>
          <w:rFonts w:ascii="Times New Roman" w:hAnsi="Times New Roman" w:cs="Times New Roman"/>
          <w:bCs/>
          <w:lang w:val="id-ID"/>
        </w:rPr>
        <w:t xml:space="preserve">pengumpulan data, </w:t>
      </w:r>
    </w:p>
    <w:p w:rsidR="000A15BE" w:rsidRPr="004150DD" w:rsidRDefault="000A15BE" w:rsidP="008C1803">
      <w:pPr>
        <w:pStyle w:val="ListParagraph"/>
        <w:numPr>
          <w:ilvl w:val="0"/>
          <w:numId w:val="8"/>
        </w:numPr>
        <w:spacing w:line="240" w:lineRule="auto"/>
        <w:ind w:left="567" w:hanging="347"/>
        <w:jc w:val="both"/>
        <w:rPr>
          <w:rFonts w:ascii="Times New Roman" w:hAnsi="Times New Roman" w:cs="Times New Roman"/>
          <w:bCs/>
          <w:lang w:val="id-ID"/>
        </w:rPr>
      </w:pPr>
      <w:r w:rsidRPr="004150DD">
        <w:rPr>
          <w:rFonts w:ascii="Times New Roman" w:hAnsi="Times New Roman" w:cs="Times New Roman"/>
          <w:bCs/>
          <w:lang w:val="id-ID"/>
        </w:rPr>
        <w:t>penafsiran terhadap data tersebut,</w:t>
      </w:r>
    </w:p>
    <w:p w:rsidR="000A15BE" w:rsidRPr="004150DD" w:rsidRDefault="000A15BE" w:rsidP="008C1803">
      <w:pPr>
        <w:pStyle w:val="ListParagraph"/>
        <w:numPr>
          <w:ilvl w:val="0"/>
          <w:numId w:val="8"/>
        </w:numPr>
        <w:spacing w:after="0" w:line="240" w:lineRule="auto"/>
        <w:ind w:left="567" w:hanging="347"/>
        <w:jc w:val="both"/>
        <w:rPr>
          <w:rFonts w:ascii="Times New Roman" w:hAnsi="Times New Roman" w:cs="Times New Roman"/>
          <w:bCs/>
          <w:lang w:val="id-ID"/>
        </w:rPr>
      </w:pPr>
      <w:r w:rsidRPr="004150DD">
        <w:rPr>
          <w:rFonts w:ascii="Times New Roman" w:hAnsi="Times New Roman" w:cs="Times New Roman"/>
          <w:bCs/>
          <w:lang w:val="id-ID"/>
        </w:rPr>
        <w:t xml:space="preserve">serta penampilan dari hasilnya </w:t>
      </w:r>
    </w:p>
    <w:p w:rsidR="000A15BE" w:rsidRPr="004150DD" w:rsidRDefault="000A15BE" w:rsidP="002D79D2">
      <w:pPr>
        <w:spacing w:after="0" w:line="240" w:lineRule="auto"/>
        <w:ind w:firstLine="440"/>
        <w:jc w:val="both"/>
        <w:rPr>
          <w:rFonts w:ascii="Times New Roman" w:hAnsi="Times New Roman" w:cs="Times New Roman"/>
          <w:bCs/>
          <w:lang w:val="id-ID"/>
        </w:rPr>
      </w:pPr>
      <w:r w:rsidRPr="004150DD">
        <w:rPr>
          <w:rFonts w:ascii="Times New Roman" w:hAnsi="Times New Roman" w:cs="Times New Roman"/>
          <w:bCs/>
          <w:lang w:val="id-ID"/>
        </w:rPr>
        <w:t xml:space="preserve">Data yang terkumpul dianalisis  dengan menyajikan hasil perhitungan statistik  berupa tabel frekuensi dan persentase yang didapat dari hasil penelitian yang diolah secara manual. Dalam menganalisis data yang telah terkumpul dilakukan beberapa langkah yaitu: </w:t>
      </w:r>
    </w:p>
    <w:p w:rsidR="000A15BE" w:rsidRPr="004150DD" w:rsidRDefault="000A15BE" w:rsidP="008C1803">
      <w:pPr>
        <w:pStyle w:val="ListParagraph"/>
        <w:numPr>
          <w:ilvl w:val="0"/>
          <w:numId w:val="8"/>
        </w:numPr>
        <w:spacing w:line="240" w:lineRule="auto"/>
        <w:ind w:left="567" w:hanging="347"/>
        <w:jc w:val="both"/>
        <w:rPr>
          <w:rFonts w:ascii="Times New Roman" w:hAnsi="Times New Roman" w:cs="Times New Roman"/>
          <w:bCs/>
          <w:lang w:val="id-ID"/>
        </w:rPr>
      </w:pPr>
      <w:r w:rsidRPr="004150DD">
        <w:rPr>
          <w:rFonts w:ascii="Times New Roman" w:hAnsi="Times New Roman" w:cs="Times New Roman"/>
          <w:bCs/>
          <w:lang w:val="id-ID"/>
        </w:rPr>
        <w:t xml:space="preserve">penskoran jawaban responden. </w:t>
      </w:r>
    </w:p>
    <w:p w:rsidR="000A15BE" w:rsidRPr="004150DD" w:rsidRDefault="000A15BE" w:rsidP="008C1803">
      <w:pPr>
        <w:pStyle w:val="ListParagraph"/>
        <w:numPr>
          <w:ilvl w:val="0"/>
          <w:numId w:val="8"/>
        </w:numPr>
        <w:spacing w:line="240" w:lineRule="auto"/>
        <w:ind w:left="567" w:hanging="347"/>
        <w:jc w:val="both"/>
        <w:rPr>
          <w:rFonts w:ascii="Times New Roman" w:hAnsi="Times New Roman" w:cs="Times New Roman"/>
          <w:bCs/>
          <w:lang w:val="id-ID"/>
        </w:rPr>
      </w:pPr>
      <w:r w:rsidRPr="004150DD">
        <w:rPr>
          <w:rFonts w:ascii="Times New Roman" w:hAnsi="Times New Roman" w:cs="Times New Roman"/>
          <w:bCs/>
          <w:lang w:val="id-ID"/>
        </w:rPr>
        <w:t>menjumlahkan skor total masing-masing komponen.</w:t>
      </w:r>
    </w:p>
    <w:p w:rsidR="000A15BE" w:rsidRPr="004150DD" w:rsidRDefault="000A15BE" w:rsidP="008C1803">
      <w:pPr>
        <w:pStyle w:val="ListParagraph"/>
        <w:numPr>
          <w:ilvl w:val="0"/>
          <w:numId w:val="8"/>
        </w:numPr>
        <w:spacing w:line="240" w:lineRule="auto"/>
        <w:ind w:left="567" w:hanging="347"/>
        <w:jc w:val="both"/>
        <w:rPr>
          <w:rFonts w:ascii="Times New Roman" w:hAnsi="Times New Roman" w:cs="Times New Roman"/>
          <w:bCs/>
          <w:lang w:val="id-ID"/>
        </w:rPr>
      </w:pPr>
      <w:r w:rsidRPr="004150DD">
        <w:rPr>
          <w:rFonts w:ascii="Times New Roman" w:hAnsi="Times New Roman" w:cs="Times New Roman"/>
          <w:bCs/>
          <w:lang w:val="id-ID"/>
        </w:rPr>
        <w:t>mengelompokkan skor yang didapat oleh responden berdasarkan tingkat kecenderungan.</w:t>
      </w:r>
    </w:p>
    <w:p w:rsidR="000A15BE" w:rsidRPr="00F11BBD" w:rsidRDefault="000A15BE" w:rsidP="008C1803">
      <w:pPr>
        <w:pStyle w:val="ListParagraph"/>
        <w:numPr>
          <w:ilvl w:val="0"/>
          <w:numId w:val="8"/>
        </w:numPr>
        <w:spacing w:line="240" w:lineRule="auto"/>
        <w:ind w:left="567" w:hanging="347"/>
        <w:jc w:val="both"/>
        <w:rPr>
          <w:rFonts w:ascii="Times New Roman" w:hAnsi="Times New Roman" w:cs="Times New Roman"/>
          <w:bCs/>
          <w:lang w:val="id-ID"/>
        </w:rPr>
      </w:pPr>
      <w:r w:rsidRPr="004150DD">
        <w:rPr>
          <w:rFonts w:ascii="Times New Roman" w:hAnsi="Times New Roman" w:cs="Times New Roman"/>
          <w:bCs/>
          <w:lang w:val="id-ID"/>
        </w:rPr>
        <w:t>mendeskripsikan dan memaknai dari masing-masing komponen yang dievaluasi.</w:t>
      </w:r>
    </w:p>
    <w:p w:rsidR="000A15BE" w:rsidRPr="004150DD" w:rsidRDefault="000A15BE" w:rsidP="008C1803">
      <w:pPr>
        <w:pStyle w:val="ListParagraph"/>
        <w:numPr>
          <w:ilvl w:val="0"/>
          <w:numId w:val="14"/>
        </w:numPr>
        <w:spacing w:after="0" w:line="240" w:lineRule="auto"/>
        <w:jc w:val="center"/>
        <w:rPr>
          <w:rFonts w:ascii="Times New Roman" w:hAnsi="Times New Roman" w:cs="Times New Roman"/>
          <w:b/>
          <w:bCs/>
          <w:lang w:val="id-ID"/>
        </w:rPr>
      </w:pPr>
      <w:r w:rsidRPr="004150DD">
        <w:rPr>
          <w:rFonts w:ascii="Times New Roman" w:hAnsi="Times New Roman" w:cs="Times New Roman"/>
          <w:b/>
          <w:bCs/>
          <w:lang w:val="id-ID"/>
        </w:rPr>
        <w:t>Kriteria Evaluasi</w:t>
      </w:r>
    </w:p>
    <w:p w:rsidR="000A15BE" w:rsidRPr="004150DD" w:rsidRDefault="000A15BE" w:rsidP="002D79D2">
      <w:pPr>
        <w:pStyle w:val="ListParagraph"/>
        <w:spacing w:after="0" w:line="240" w:lineRule="auto"/>
        <w:ind w:left="0" w:firstLine="567"/>
        <w:jc w:val="both"/>
        <w:rPr>
          <w:rFonts w:ascii="Times New Roman" w:hAnsi="Times New Roman" w:cs="Times New Roman"/>
          <w:bCs/>
          <w:lang w:val="id-ID"/>
        </w:rPr>
      </w:pPr>
      <w:r w:rsidRPr="004150DD">
        <w:rPr>
          <w:rFonts w:ascii="Times New Roman" w:hAnsi="Times New Roman" w:cs="Times New Roman"/>
          <w:bCs/>
          <w:lang w:val="id-ID"/>
        </w:rPr>
        <w:t xml:space="preserve">Penentuan kriteria evaluasi hasil penelitian disesuaikan dengan model evaluasi yang digunakan. Kriteria evaluasi dikembangkan sesuai dengan standar program supervisi akademik pengawas sekolah pada standar proses. Berdasarkan standar program </w:t>
      </w:r>
      <w:r w:rsidRPr="004150DD">
        <w:rPr>
          <w:rFonts w:ascii="Times New Roman" w:hAnsi="Times New Roman" w:cs="Times New Roman"/>
          <w:bCs/>
          <w:lang w:val="id-ID"/>
        </w:rPr>
        <w:lastRenderedPageBreak/>
        <w:t>tersebut selanjutnya akan dibuatkan kriteria evaluasi. Kriteria evaluasi yang digunakan dalam penelitian ini di dasarkan pada skor hasil penelitian.</w:t>
      </w:r>
    </w:p>
    <w:p w:rsidR="000A15BE" w:rsidRPr="004150DD" w:rsidRDefault="000A15BE" w:rsidP="002D79D2">
      <w:pPr>
        <w:autoSpaceDE w:val="0"/>
        <w:autoSpaceDN w:val="0"/>
        <w:adjustRightInd w:val="0"/>
        <w:spacing w:after="0" w:line="240" w:lineRule="auto"/>
        <w:ind w:left="567" w:hanging="567"/>
        <w:jc w:val="both"/>
        <w:rPr>
          <w:rFonts w:ascii="Times New Roman" w:hAnsi="Times New Roman" w:cs="Times New Roman"/>
          <w:lang w:val="id-ID"/>
        </w:rPr>
      </w:pPr>
      <w:r w:rsidRPr="004150DD">
        <w:rPr>
          <w:rFonts w:ascii="Times New Roman" w:hAnsi="Times New Roman" w:cs="Times New Roman"/>
          <w:lang w:val="id-ID"/>
        </w:rPr>
        <w:t xml:space="preserve">      Berikut teknik  penilaian dan  tabel kriteria evaluasi yang digunakan:</w:t>
      </w:r>
    </w:p>
    <w:tbl>
      <w:tblPr>
        <w:tblStyle w:val="TableGrid"/>
        <w:tblW w:w="0" w:type="auto"/>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1"/>
        <w:gridCol w:w="1843"/>
        <w:gridCol w:w="1276"/>
      </w:tblGrid>
      <w:tr w:rsidR="000A15BE" w:rsidRPr="004150DD" w:rsidTr="008B3CC8">
        <w:tc>
          <w:tcPr>
            <w:tcW w:w="1971" w:type="dxa"/>
            <w:vMerge w:val="restart"/>
            <w:vAlign w:val="center"/>
          </w:tcPr>
          <w:p w:rsidR="000A15BE" w:rsidRPr="004150DD" w:rsidRDefault="000A15BE" w:rsidP="002D79D2">
            <w:pPr>
              <w:pStyle w:val="ListParagraph"/>
              <w:autoSpaceDE w:val="0"/>
              <w:autoSpaceDN w:val="0"/>
              <w:adjustRightInd w:val="0"/>
              <w:spacing w:line="240" w:lineRule="auto"/>
              <w:ind w:left="0"/>
              <w:jc w:val="center"/>
              <w:rPr>
                <w:rFonts w:ascii="Times New Roman" w:hAnsi="Times New Roman" w:cs="Times New Roman"/>
                <w:lang w:val="id-ID"/>
              </w:rPr>
            </w:pPr>
            <w:r w:rsidRPr="004150DD">
              <w:rPr>
                <w:rFonts w:ascii="Times New Roman" w:hAnsi="Times New Roman" w:cs="Times New Roman"/>
                <w:lang w:val="id-ID"/>
              </w:rPr>
              <w:t>Nilai Akhir =</w:t>
            </w:r>
          </w:p>
        </w:tc>
        <w:tc>
          <w:tcPr>
            <w:tcW w:w="1843" w:type="dxa"/>
            <w:tcBorders>
              <w:bottom w:val="single" w:sz="4" w:space="0" w:color="auto"/>
            </w:tcBorders>
          </w:tcPr>
          <w:p w:rsidR="000A15BE" w:rsidRPr="004150DD" w:rsidRDefault="000A15BE" w:rsidP="002D79D2">
            <w:pPr>
              <w:pStyle w:val="ListParagraph"/>
              <w:autoSpaceDE w:val="0"/>
              <w:autoSpaceDN w:val="0"/>
              <w:adjustRightInd w:val="0"/>
              <w:spacing w:line="240" w:lineRule="auto"/>
              <w:ind w:left="0"/>
              <w:jc w:val="both"/>
              <w:rPr>
                <w:rFonts w:ascii="Times New Roman" w:hAnsi="Times New Roman" w:cs="Times New Roman"/>
                <w:lang w:val="id-ID"/>
              </w:rPr>
            </w:pPr>
            <w:r w:rsidRPr="004150DD">
              <w:rPr>
                <w:rFonts w:ascii="Times New Roman" w:hAnsi="Times New Roman" w:cs="Times New Roman"/>
                <w:lang w:val="id-ID"/>
              </w:rPr>
              <w:t>Skor Perolehan</w:t>
            </w:r>
          </w:p>
        </w:tc>
        <w:tc>
          <w:tcPr>
            <w:tcW w:w="1276" w:type="dxa"/>
            <w:vMerge w:val="restart"/>
            <w:vAlign w:val="center"/>
          </w:tcPr>
          <w:p w:rsidR="000A15BE" w:rsidRPr="004150DD" w:rsidRDefault="000A15BE" w:rsidP="002D79D2">
            <w:pPr>
              <w:pStyle w:val="ListParagraph"/>
              <w:autoSpaceDE w:val="0"/>
              <w:autoSpaceDN w:val="0"/>
              <w:adjustRightInd w:val="0"/>
              <w:spacing w:line="240" w:lineRule="auto"/>
              <w:ind w:left="0"/>
              <w:jc w:val="center"/>
              <w:rPr>
                <w:rFonts w:ascii="Times New Roman" w:hAnsi="Times New Roman" w:cs="Times New Roman"/>
                <w:lang w:val="id-ID"/>
              </w:rPr>
            </w:pPr>
            <w:r w:rsidRPr="004150DD">
              <w:rPr>
                <w:rFonts w:ascii="Times New Roman" w:hAnsi="Times New Roman" w:cs="Times New Roman"/>
                <w:lang w:val="id-ID"/>
              </w:rPr>
              <w:t>X 100 %</w:t>
            </w:r>
          </w:p>
        </w:tc>
      </w:tr>
      <w:tr w:rsidR="000A15BE" w:rsidRPr="004150DD" w:rsidTr="008B3CC8">
        <w:tc>
          <w:tcPr>
            <w:tcW w:w="1971" w:type="dxa"/>
            <w:vMerge/>
          </w:tcPr>
          <w:p w:rsidR="000A15BE" w:rsidRPr="004150DD" w:rsidRDefault="000A15BE" w:rsidP="002D79D2">
            <w:pPr>
              <w:pStyle w:val="ListParagraph"/>
              <w:autoSpaceDE w:val="0"/>
              <w:autoSpaceDN w:val="0"/>
              <w:adjustRightInd w:val="0"/>
              <w:spacing w:line="240" w:lineRule="auto"/>
              <w:ind w:left="0"/>
              <w:jc w:val="both"/>
              <w:rPr>
                <w:rFonts w:ascii="Times New Roman" w:hAnsi="Times New Roman" w:cs="Times New Roman"/>
                <w:lang w:val="id-ID"/>
              </w:rPr>
            </w:pPr>
          </w:p>
        </w:tc>
        <w:tc>
          <w:tcPr>
            <w:tcW w:w="1843" w:type="dxa"/>
            <w:tcBorders>
              <w:top w:val="single" w:sz="4" w:space="0" w:color="auto"/>
            </w:tcBorders>
          </w:tcPr>
          <w:p w:rsidR="000A15BE" w:rsidRPr="004150DD" w:rsidRDefault="000A15BE" w:rsidP="002D79D2">
            <w:pPr>
              <w:pStyle w:val="ListParagraph"/>
              <w:autoSpaceDE w:val="0"/>
              <w:autoSpaceDN w:val="0"/>
              <w:adjustRightInd w:val="0"/>
              <w:spacing w:line="240" w:lineRule="auto"/>
              <w:ind w:left="0"/>
              <w:jc w:val="both"/>
              <w:rPr>
                <w:rFonts w:ascii="Times New Roman" w:hAnsi="Times New Roman" w:cs="Times New Roman"/>
                <w:lang w:val="id-ID"/>
              </w:rPr>
            </w:pPr>
            <w:r w:rsidRPr="004150DD">
              <w:rPr>
                <w:rFonts w:ascii="Times New Roman" w:hAnsi="Times New Roman" w:cs="Times New Roman"/>
                <w:lang w:val="id-ID"/>
              </w:rPr>
              <w:t>Skor Maksimal</w:t>
            </w:r>
          </w:p>
        </w:tc>
        <w:tc>
          <w:tcPr>
            <w:tcW w:w="1276" w:type="dxa"/>
            <w:vMerge/>
          </w:tcPr>
          <w:p w:rsidR="000A15BE" w:rsidRPr="004150DD" w:rsidRDefault="000A15BE" w:rsidP="002D79D2">
            <w:pPr>
              <w:pStyle w:val="ListParagraph"/>
              <w:autoSpaceDE w:val="0"/>
              <w:autoSpaceDN w:val="0"/>
              <w:adjustRightInd w:val="0"/>
              <w:spacing w:line="240" w:lineRule="auto"/>
              <w:ind w:left="0"/>
              <w:jc w:val="both"/>
              <w:rPr>
                <w:rFonts w:ascii="Times New Roman" w:hAnsi="Times New Roman" w:cs="Times New Roman"/>
                <w:lang w:val="id-ID"/>
              </w:rPr>
            </w:pPr>
          </w:p>
        </w:tc>
      </w:tr>
    </w:tbl>
    <w:p w:rsidR="000A15BE" w:rsidRPr="004150DD" w:rsidRDefault="000A15BE" w:rsidP="002D79D2">
      <w:pPr>
        <w:autoSpaceDE w:val="0"/>
        <w:autoSpaceDN w:val="0"/>
        <w:adjustRightInd w:val="0"/>
        <w:spacing w:after="0" w:line="240" w:lineRule="auto"/>
        <w:jc w:val="both"/>
        <w:rPr>
          <w:rFonts w:ascii="Times New Roman" w:hAnsi="Times New Roman" w:cs="Times New Roman"/>
          <w:lang w:val="id-ID"/>
        </w:rPr>
      </w:pPr>
    </w:p>
    <w:p w:rsidR="000A15BE" w:rsidRPr="004150DD" w:rsidRDefault="000A15BE" w:rsidP="002D79D2">
      <w:pPr>
        <w:autoSpaceDE w:val="0"/>
        <w:autoSpaceDN w:val="0"/>
        <w:adjustRightInd w:val="0"/>
        <w:spacing w:after="0" w:line="240" w:lineRule="auto"/>
        <w:ind w:left="1134" w:hanging="1134"/>
        <w:rPr>
          <w:rFonts w:ascii="Times New Roman" w:hAnsi="Times New Roman" w:cs="Times New Roman"/>
          <w:lang w:val="id-ID"/>
        </w:rPr>
      </w:pPr>
      <w:r w:rsidRPr="004150DD">
        <w:rPr>
          <w:rFonts w:ascii="Times New Roman" w:hAnsi="Times New Roman" w:cs="Times New Roman"/>
          <w:lang w:val="id-ID"/>
        </w:rPr>
        <w:t>Tabel 3.3:  Kriteria Penilaian dan Pemaknaan  Evaluasi</w:t>
      </w:r>
    </w:p>
    <w:p w:rsidR="000A15BE" w:rsidRPr="004150DD" w:rsidRDefault="000A15BE" w:rsidP="002D79D2">
      <w:pPr>
        <w:pStyle w:val="ListParagraph"/>
        <w:autoSpaceDE w:val="0"/>
        <w:autoSpaceDN w:val="0"/>
        <w:adjustRightInd w:val="0"/>
        <w:spacing w:after="0" w:line="240" w:lineRule="auto"/>
        <w:ind w:left="405"/>
        <w:jc w:val="both"/>
        <w:rPr>
          <w:rFonts w:ascii="Times New Roman" w:hAnsi="Times New Roman" w:cs="Times New Roman"/>
          <w:u w:val="single"/>
          <w:lang w:val="id-ID"/>
        </w:rPr>
      </w:pPr>
      <w:r w:rsidRPr="004150DD">
        <w:rPr>
          <w:rFonts w:ascii="Times New Roman" w:hAnsi="Times New Roman" w:cs="Times New Roman"/>
          <w:lang w:val="id-ID"/>
        </w:rPr>
        <w:t>Ketercapaian :</w:t>
      </w:r>
    </w:p>
    <w:p w:rsidR="000A15BE" w:rsidRPr="004150DD" w:rsidRDefault="000A15BE" w:rsidP="002D79D2">
      <w:pPr>
        <w:pStyle w:val="ListParagraph"/>
        <w:autoSpaceDE w:val="0"/>
        <w:autoSpaceDN w:val="0"/>
        <w:adjustRightInd w:val="0"/>
        <w:spacing w:after="0" w:line="240" w:lineRule="auto"/>
        <w:ind w:left="405"/>
        <w:jc w:val="both"/>
        <w:rPr>
          <w:rFonts w:ascii="Times New Roman" w:hAnsi="Times New Roman" w:cs="Times New Roman"/>
          <w:lang w:val="id-ID"/>
        </w:rPr>
      </w:pPr>
      <w:r w:rsidRPr="004150DD">
        <w:rPr>
          <w:rFonts w:ascii="Times New Roman" w:hAnsi="Times New Roman" w:cs="Times New Roman"/>
          <w:u w:val="single"/>
          <w:lang w:val="id-ID"/>
        </w:rPr>
        <w:t xml:space="preserve">                                </w:t>
      </w:r>
    </w:p>
    <w:tbl>
      <w:tblPr>
        <w:tblStyle w:val="TableGrid"/>
        <w:tblW w:w="7621" w:type="dxa"/>
        <w:tblLook w:val="04A0"/>
      </w:tblPr>
      <w:tblGrid>
        <w:gridCol w:w="3652"/>
        <w:gridCol w:w="3969"/>
      </w:tblGrid>
      <w:tr w:rsidR="000A15BE" w:rsidRPr="004150DD" w:rsidTr="008B3CC8">
        <w:trPr>
          <w:trHeight w:val="437"/>
        </w:trPr>
        <w:tc>
          <w:tcPr>
            <w:tcW w:w="3652" w:type="dxa"/>
            <w:tcBorders>
              <w:left w:val="nil"/>
              <w:bottom w:val="single" w:sz="4" w:space="0" w:color="auto"/>
              <w:right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Rentang</w:t>
            </w:r>
          </w:p>
        </w:tc>
        <w:tc>
          <w:tcPr>
            <w:tcW w:w="3969" w:type="dxa"/>
            <w:tcBorders>
              <w:left w:val="nil"/>
              <w:bottom w:val="single" w:sz="4" w:space="0" w:color="auto"/>
              <w:right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Kategori</w:t>
            </w:r>
          </w:p>
        </w:tc>
      </w:tr>
      <w:tr w:rsidR="000A15BE" w:rsidRPr="004150DD" w:rsidTr="008B3CC8">
        <w:tc>
          <w:tcPr>
            <w:tcW w:w="3652" w:type="dxa"/>
            <w:tcBorders>
              <w:left w:val="nil"/>
              <w:bottom w:val="nil"/>
              <w:right w:val="nil"/>
            </w:tcBorders>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86 % - 100%</w:t>
            </w:r>
          </w:p>
        </w:tc>
        <w:tc>
          <w:tcPr>
            <w:tcW w:w="3969" w:type="dxa"/>
            <w:tcBorders>
              <w:left w:val="nil"/>
              <w:bottom w:val="nil"/>
              <w:right w:val="nil"/>
            </w:tcBorders>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 Sekali</w:t>
            </w:r>
          </w:p>
        </w:tc>
      </w:tr>
      <w:tr w:rsidR="000A15BE" w:rsidRPr="004150DD" w:rsidTr="008B3CC8">
        <w:tc>
          <w:tcPr>
            <w:tcW w:w="3652" w:type="dxa"/>
            <w:tcBorders>
              <w:top w:val="nil"/>
              <w:left w:val="nil"/>
              <w:bottom w:val="nil"/>
              <w:right w:val="nil"/>
            </w:tcBorders>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70 % - 85%</w:t>
            </w:r>
          </w:p>
        </w:tc>
        <w:tc>
          <w:tcPr>
            <w:tcW w:w="3969" w:type="dxa"/>
            <w:tcBorders>
              <w:top w:val="nil"/>
              <w:left w:val="nil"/>
              <w:bottom w:val="nil"/>
              <w:right w:val="nil"/>
            </w:tcBorders>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w:t>
            </w:r>
          </w:p>
        </w:tc>
      </w:tr>
      <w:tr w:rsidR="000A15BE" w:rsidRPr="004150DD" w:rsidTr="008B3CC8">
        <w:tc>
          <w:tcPr>
            <w:tcW w:w="3652" w:type="dxa"/>
            <w:tcBorders>
              <w:top w:val="nil"/>
              <w:left w:val="nil"/>
              <w:bottom w:val="nil"/>
              <w:right w:val="nil"/>
            </w:tcBorders>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55 % - 69%</w:t>
            </w:r>
          </w:p>
        </w:tc>
        <w:tc>
          <w:tcPr>
            <w:tcW w:w="3969" w:type="dxa"/>
            <w:tcBorders>
              <w:top w:val="nil"/>
              <w:left w:val="nil"/>
              <w:bottom w:val="nil"/>
              <w:right w:val="nil"/>
            </w:tcBorders>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Cukup</w:t>
            </w:r>
          </w:p>
        </w:tc>
      </w:tr>
      <w:tr w:rsidR="000A15BE" w:rsidRPr="004150DD" w:rsidTr="008B3CC8">
        <w:tc>
          <w:tcPr>
            <w:tcW w:w="3652" w:type="dxa"/>
            <w:tcBorders>
              <w:top w:val="nil"/>
              <w:left w:val="nil"/>
              <w:right w:val="nil"/>
            </w:tcBorders>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&lt; 55%</w:t>
            </w:r>
          </w:p>
        </w:tc>
        <w:tc>
          <w:tcPr>
            <w:tcW w:w="3969" w:type="dxa"/>
            <w:tcBorders>
              <w:top w:val="nil"/>
              <w:left w:val="nil"/>
              <w:right w:val="nil"/>
            </w:tcBorders>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Kurang</w:t>
            </w:r>
          </w:p>
        </w:tc>
      </w:tr>
    </w:tbl>
    <w:p w:rsidR="000A15BE" w:rsidRPr="004150DD" w:rsidRDefault="000A15BE" w:rsidP="002D79D2">
      <w:pPr>
        <w:pStyle w:val="ListParagraph"/>
        <w:autoSpaceDE w:val="0"/>
        <w:autoSpaceDN w:val="0"/>
        <w:adjustRightInd w:val="0"/>
        <w:spacing w:after="0" w:line="240" w:lineRule="auto"/>
        <w:ind w:left="405" w:hanging="547"/>
        <w:jc w:val="both"/>
        <w:rPr>
          <w:rFonts w:ascii="Times New Roman" w:hAnsi="Times New Roman" w:cs="Times New Roman"/>
          <w:lang w:val="id-ID"/>
        </w:rPr>
      </w:pPr>
      <w:r w:rsidRPr="004150DD">
        <w:rPr>
          <w:rFonts w:ascii="Times New Roman" w:hAnsi="Times New Roman" w:cs="Times New Roman"/>
          <w:lang w:val="id-ID"/>
        </w:rPr>
        <w:t>Sumber : Sudjana, dkk (2011: 104)</w:t>
      </w:r>
    </w:p>
    <w:p w:rsidR="000A15BE" w:rsidRPr="004150DD" w:rsidRDefault="000A15BE" w:rsidP="002D79D2">
      <w:pPr>
        <w:spacing w:after="0" w:line="240" w:lineRule="auto"/>
        <w:rPr>
          <w:rFonts w:ascii="Times New Roman" w:hAnsi="Times New Roman" w:cs="Times New Roman"/>
          <w:b/>
          <w:bCs/>
          <w:lang w:val="id-ID"/>
        </w:rPr>
      </w:pPr>
    </w:p>
    <w:p w:rsidR="000A15BE" w:rsidRPr="004150DD" w:rsidRDefault="000A15BE" w:rsidP="002D79D2">
      <w:pPr>
        <w:spacing w:after="0" w:line="240" w:lineRule="auto"/>
        <w:jc w:val="center"/>
        <w:rPr>
          <w:rFonts w:ascii="Times New Roman" w:hAnsi="Times New Roman" w:cs="Times New Roman"/>
          <w:b/>
          <w:lang w:val="id-ID"/>
        </w:rPr>
      </w:pPr>
      <w:r w:rsidRPr="004150DD">
        <w:rPr>
          <w:rFonts w:ascii="Times New Roman" w:hAnsi="Times New Roman" w:cs="Times New Roman"/>
          <w:b/>
          <w:lang w:val="id-ID"/>
        </w:rPr>
        <w:t>BAB III</w:t>
      </w:r>
    </w:p>
    <w:p w:rsidR="000A15BE" w:rsidRPr="004150DD" w:rsidRDefault="000A15BE" w:rsidP="002D79D2">
      <w:pPr>
        <w:spacing w:after="0" w:line="240" w:lineRule="auto"/>
        <w:jc w:val="center"/>
        <w:rPr>
          <w:rFonts w:ascii="Times New Roman" w:hAnsi="Times New Roman" w:cs="Times New Roman"/>
          <w:b/>
          <w:lang w:val="id-ID"/>
        </w:rPr>
      </w:pPr>
      <w:r w:rsidRPr="004150DD">
        <w:rPr>
          <w:rFonts w:ascii="Times New Roman" w:hAnsi="Times New Roman" w:cs="Times New Roman"/>
          <w:b/>
          <w:lang w:val="id-ID"/>
        </w:rPr>
        <w:t>METODE PENELITIAN</w:t>
      </w:r>
    </w:p>
    <w:p w:rsidR="000A15BE" w:rsidRPr="004150DD" w:rsidRDefault="000A15BE" w:rsidP="008C1803">
      <w:pPr>
        <w:numPr>
          <w:ilvl w:val="0"/>
          <w:numId w:val="7"/>
        </w:numPr>
        <w:spacing w:after="0" w:line="240" w:lineRule="auto"/>
        <w:ind w:left="567" w:hanging="567"/>
        <w:jc w:val="center"/>
        <w:rPr>
          <w:rFonts w:ascii="Times New Roman" w:hAnsi="Times New Roman" w:cs="Times New Roman"/>
          <w:b/>
          <w:bCs/>
          <w:lang w:val="id-ID"/>
        </w:rPr>
      </w:pPr>
      <w:r w:rsidRPr="004150DD">
        <w:rPr>
          <w:rFonts w:ascii="Times New Roman" w:hAnsi="Times New Roman" w:cs="Times New Roman"/>
          <w:b/>
          <w:bCs/>
          <w:lang w:val="id-ID"/>
        </w:rPr>
        <w:t>Jenis dan Model Evaluasi</w:t>
      </w:r>
    </w:p>
    <w:p w:rsidR="000A15BE" w:rsidRPr="004150DD" w:rsidRDefault="000A15BE" w:rsidP="002D79D2">
      <w:pPr>
        <w:spacing w:after="0" w:line="240" w:lineRule="auto"/>
        <w:ind w:firstLine="567"/>
        <w:jc w:val="both"/>
        <w:rPr>
          <w:rFonts w:ascii="Times New Roman" w:hAnsi="Times New Roman" w:cs="Times New Roman"/>
          <w:bCs/>
          <w:lang w:val="id-ID"/>
        </w:rPr>
      </w:pPr>
      <w:r w:rsidRPr="004150DD">
        <w:rPr>
          <w:rFonts w:ascii="Times New Roman" w:hAnsi="Times New Roman" w:cs="Times New Roman"/>
          <w:bCs/>
          <w:lang w:val="id-ID"/>
        </w:rPr>
        <w:t>Jenis penelitian ini adalah penelitian evaluatif dengan menggunakan  model CIPP (</w:t>
      </w:r>
      <w:r w:rsidRPr="004150DD">
        <w:rPr>
          <w:rFonts w:ascii="Times New Roman" w:hAnsi="Times New Roman" w:cs="Times New Roman"/>
          <w:bCs/>
          <w:i/>
          <w:iCs/>
          <w:lang w:val="id-ID"/>
        </w:rPr>
        <w:t xml:space="preserve">Context, Input, Process, Product). </w:t>
      </w:r>
      <w:r w:rsidRPr="004150DD">
        <w:rPr>
          <w:rFonts w:ascii="Times New Roman" w:hAnsi="Times New Roman" w:cs="Times New Roman"/>
          <w:bCs/>
          <w:lang w:val="id-ID"/>
        </w:rPr>
        <w:t xml:space="preserve">Keempat komponen tersebut merupakan satu kesatuan yang utuh, sehingga terlaksananya keempat komponen tersebut yaitu: </w:t>
      </w:r>
      <w:r w:rsidRPr="004150DD">
        <w:rPr>
          <w:rFonts w:ascii="Times New Roman" w:hAnsi="Times New Roman" w:cs="Times New Roman"/>
          <w:bCs/>
          <w:i/>
          <w:iCs/>
          <w:lang w:val="id-ID"/>
        </w:rPr>
        <w:t xml:space="preserve">Context </w:t>
      </w:r>
      <w:r w:rsidRPr="004150DD">
        <w:rPr>
          <w:rFonts w:ascii="Times New Roman" w:hAnsi="Times New Roman" w:cs="Times New Roman"/>
          <w:bCs/>
          <w:iCs/>
          <w:lang w:val="id-ID"/>
        </w:rPr>
        <w:t>(Konteks),</w:t>
      </w:r>
      <w:r w:rsidRPr="004150DD">
        <w:rPr>
          <w:rFonts w:ascii="Times New Roman" w:hAnsi="Times New Roman" w:cs="Times New Roman"/>
          <w:bCs/>
          <w:i/>
          <w:iCs/>
          <w:lang w:val="id-ID"/>
        </w:rPr>
        <w:t xml:space="preserve"> Input </w:t>
      </w:r>
      <w:r w:rsidRPr="004150DD">
        <w:rPr>
          <w:rFonts w:ascii="Times New Roman" w:hAnsi="Times New Roman" w:cs="Times New Roman"/>
          <w:bCs/>
          <w:iCs/>
          <w:lang w:val="id-ID"/>
        </w:rPr>
        <w:t>(Masukan),</w:t>
      </w:r>
      <w:r w:rsidRPr="004150DD">
        <w:rPr>
          <w:rFonts w:ascii="Times New Roman" w:hAnsi="Times New Roman" w:cs="Times New Roman"/>
          <w:bCs/>
          <w:i/>
          <w:iCs/>
          <w:lang w:val="id-ID"/>
        </w:rPr>
        <w:t xml:space="preserve"> Process </w:t>
      </w:r>
      <w:r w:rsidRPr="004150DD">
        <w:rPr>
          <w:rFonts w:ascii="Times New Roman" w:hAnsi="Times New Roman" w:cs="Times New Roman"/>
          <w:bCs/>
          <w:iCs/>
          <w:lang w:val="id-ID"/>
        </w:rPr>
        <w:t>(Proses) dan</w:t>
      </w:r>
      <w:r w:rsidRPr="004150DD">
        <w:rPr>
          <w:rFonts w:ascii="Times New Roman" w:hAnsi="Times New Roman" w:cs="Times New Roman"/>
          <w:bCs/>
          <w:i/>
          <w:iCs/>
          <w:lang w:val="id-ID"/>
        </w:rPr>
        <w:t xml:space="preserve"> Product </w:t>
      </w:r>
      <w:r w:rsidRPr="004150DD">
        <w:rPr>
          <w:rFonts w:ascii="Times New Roman" w:hAnsi="Times New Roman" w:cs="Times New Roman"/>
          <w:bCs/>
          <w:iCs/>
          <w:lang w:val="id-ID"/>
        </w:rPr>
        <w:t xml:space="preserve">(Produk) </w:t>
      </w:r>
      <w:r w:rsidRPr="004150DD">
        <w:rPr>
          <w:rFonts w:ascii="Times New Roman" w:hAnsi="Times New Roman" w:cs="Times New Roman"/>
          <w:bCs/>
          <w:lang w:val="id-ID"/>
        </w:rPr>
        <w:t>sangat diharapkan dalam proses evaluasi ini, sehingga akan menghasilkan suatu kesimpulan terhadap program yang di evaluasi.</w:t>
      </w:r>
    </w:p>
    <w:p w:rsidR="000A15BE" w:rsidRPr="004150DD" w:rsidRDefault="000A15BE" w:rsidP="002D79D2">
      <w:pPr>
        <w:spacing w:after="0" w:line="240" w:lineRule="auto"/>
        <w:ind w:firstLine="567"/>
        <w:jc w:val="both"/>
        <w:rPr>
          <w:rFonts w:ascii="Times New Roman" w:hAnsi="Times New Roman" w:cs="Times New Roman"/>
          <w:bCs/>
          <w:lang w:val="id-ID"/>
        </w:rPr>
      </w:pPr>
      <w:r w:rsidRPr="004150DD">
        <w:rPr>
          <w:rFonts w:ascii="Times New Roman" w:hAnsi="Times New Roman" w:cs="Times New Roman"/>
          <w:bCs/>
          <w:lang w:val="id-ID"/>
        </w:rPr>
        <w:t>Sedangkan metode penelitian yang digunakan dalam evaluasi ini adalah  metode  Deskriptif Kuantitatif.</w:t>
      </w:r>
    </w:p>
    <w:p w:rsidR="000A15BE" w:rsidRPr="004150DD" w:rsidRDefault="000A15BE" w:rsidP="002D79D2">
      <w:pPr>
        <w:spacing w:after="0" w:line="240" w:lineRule="auto"/>
        <w:ind w:firstLine="567"/>
        <w:jc w:val="both"/>
        <w:rPr>
          <w:rFonts w:ascii="Times New Roman" w:hAnsi="Times New Roman" w:cs="Times New Roman"/>
          <w:bCs/>
          <w:lang w:val="id-ID"/>
        </w:rPr>
      </w:pPr>
    </w:p>
    <w:p w:rsidR="000A15BE" w:rsidRPr="004150DD" w:rsidRDefault="000A15BE" w:rsidP="008C1803">
      <w:pPr>
        <w:numPr>
          <w:ilvl w:val="0"/>
          <w:numId w:val="7"/>
        </w:numPr>
        <w:spacing w:after="0" w:line="240" w:lineRule="auto"/>
        <w:ind w:left="567" w:hanging="567"/>
        <w:jc w:val="center"/>
        <w:rPr>
          <w:rFonts w:ascii="Times New Roman" w:hAnsi="Times New Roman" w:cs="Times New Roman"/>
          <w:b/>
          <w:bCs/>
          <w:lang w:val="id-ID"/>
        </w:rPr>
      </w:pPr>
      <w:r w:rsidRPr="004150DD">
        <w:rPr>
          <w:rFonts w:ascii="Times New Roman" w:hAnsi="Times New Roman" w:cs="Times New Roman"/>
          <w:b/>
          <w:bCs/>
          <w:lang w:val="id-ID"/>
        </w:rPr>
        <w:t>Waktu dan Tempat  Penelitian</w:t>
      </w:r>
    </w:p>
    <w:p w:rsidR="000A15BE" w:rsidRPr="004150DD" w:rsidRDefault="000A15BE" w:rsidP="00F11BBD">
      <w:pPr>
        <w:spacing w:after="0" w:line="240" w:lineRule="auto"/>
        <w:ind w:firstLine="567"/>
        <w:jc w:val="both"/>
        <w:rPr>
          <w:rFonts w:ascii="Times New Roman" w:hAnsi="Times New Roman" w:cs="Times New Roman"/>
          <w:bCs/>
          <w:lang w:val="id-ID"/>
        </w:rPr>
      </w:pPr>
      <w:r w:rsidRPr="004150DD">
        <w:rPr>
          <w:rFonts w:ascii="Times New Roman" w:hAnsi="Times New Roman" w:cs="Times New Roman"/>
          <w:bCs/>
          <w:lang w:val="id-ID"/>
        </w:rPr>
        <w:t xml:space="preserve">Penelitian  ini bertempat di SMK  Bidang Keahlian Kelautan dan Perikanan  yang yang terdiri dari dua SMK, yaitu SMK Negeri 1 Numfor dan SMK Negeri 2 Biak Numfor yang berada di  Kabupaten Biak Numfor Propinsi Papua.  Waktu penelitian dilaksanakan pada bulan Januari 2016 s/d Maret  2016. </w:t>
      </w:r>
    </w:p>
    <w:p w:rsidR="000A15BE" w:rsidRPr="004150DD" w:rsidRDefault="000A15BE" w:rsidP="008C1803">
      <w:pPr>
        <w:numPr>
          <w:ilvl w:val="0"/>
          <w:numId w:val="7"/>
        </w:numPr>
        <w:spacing w:after="0" w:line="240" w:lineRule="auto"/>
        <w:ind w:left="567" w:hanging="567"/>
        <w:jc w:val="center"/>
        <w:rPr>
          <w:rFonts w:ascii="Times New Roman" w:hAnsi="Times New Roman" w:cs="Times New Roman"/>
          <w:b/>
          <w:bCs/>
          <w:lang w:val="id-ID"/>
        </w:rPr>
      </w:pPr>
      <w:r w:rsidRPr="004150DD">
        <w:rPr>
          <w:rFonts w:ascii="Times New Roman" w:hAnsi="Times New Roman" w:cs="Times New Roman"/>
          <w:b/>
          <w:bCs/>
          <w:lang w:val="id-ID"/>
        </w:rPr>
        <w:t>Subjek Evaluasi</w:t>
      </w:r>
    </w:p>
    <w:p w:rsidR="000A15BE" w:rsidRPr="004150DD" w:rsidRDefault="000A15BE" w:rsidP="00F11BBD">
      <w:pPr>
        <w:pStyle w:val="ListParagraph"/>
        <w:spacing w:after="0" w:line="240" w:lineRule="auto"/>
        <w:ind w:left="0" w:firstLine="567"/>
        <w:jc w:val="both"/>
        <w:rPr>
          <w:rFonts w:ascii="Times New Roman" w:hAnsi="Times New Roman" w:cs="Times New Roman"/>
          <w:bCs/>
          <w:lang w:val="id-ID"/>
        </w:rPr>
      </w:pPr>
      <w:r w:rsidRPr="004150DD">
        <w:rPr>
          <w:rFonts w:ascii="Times New Roman" w:hAnsi="Times New Roman" w:cs="Times New Roman"/>
          <w:bCs/>
          <w:lang w:val="id-ID"/>
        </w:rPr>
        <w:t xml:space="preserve">Subjek pada penelitian evaluasi ini adalah Program Supervisi Akademik pada Standar Proses yang dilakukan pengawas sekolah berdasarkan  persepsi  Guru di SMK Bidang Keahlian Kelautan dan Perikanan  Kabupaten Biak  Numfor dan Dinas Pendidikan Kabupaten Biak Numfor. </w:t>
      </w:r>
    </w:p>
    <w:p w:rsidR="000A15BE" w:rsidRPr="004150DD" w:rsidRDefault="000A15BE" w:rsidP="008C1803">
      <w:pPr>
        <w:numPr>
          <w:ilvl w:val="0"/>
          <w:numId w:val="7"/>
        </w:numPr>
        <w:spacing w:after="0" w:line="240" w:lineRule="auto"/>
        <w:ind w:left="567" w:hanging="567"/>
        <w:jc w:val="center"/>
        <w:rPr>
          <w:rFonts w:ascii="Times New Roman" w:hAnsi="Times New Roman" w:cs="Times New Roman"/>
          <w:b/>
          <w:bCs/>
          <w:lang w:val="id-ID"/>
        </w:rPr>
      </w:pPr>
      <w:r w:rsidRPr="004150DD">
        <w:rPr>
          <w:rFonts w:ascii="Times New Roman" w:hAnsi="Times New Roman" w:cs="Times New Roman"/>
          <w:b/>
          <w:bCs/>
          <w:lang w:val="id-ID"/>
        </w:rPr>
        <w:t>Fokus Penelitian</w:t>
      </w:r>
    </w:p>
    <w:p w:rsidR="000A15BE" w:rsidRPr="004150DD" w:rsidRDefault="000A15BE" w:rsidP="00F11BBD">
      <w:pPr>
        <w:pStyle w:val="ListParagraph"/>
        <w:spacing w:after="0" w:line="240" w:lineRule="auto"/>
        <w:ind w:left="0" w:firstLine="567"/>
        <w:jc w:val="both"/>
        <w:rPr>
          <w:rFonts w:ascii="Times New Roman" w:hAnsi="Times New Roman" w:cs="Times New Roman"/>
          <w:bCs/>
          <w:lang w:val="id-ID"/>
        </w:rPr>
      </w:pPr>
      <w:r w:rsidRPr="004150DD">
        <w:rPr>
          <w:rFonts w:ascii="Times New Roman" w:hAnsi="Times New Roman" w:cs="Times New Roman"/>
          <w:bCs/>
          <w:lang w:val="id-ID"/>
        </w:rPr>
        <w:t>Adapun yang menjadi fokus pada penelitian evaluasi program ini adalah  evaluasi pada tahapan –tahapan  supervisi akademik pada Standar Proses yang dilakukan pengawas sekolah  di SMK Bidang Keahlian Kelautan dan Perikanan di Kabupaten Biak Numfor, yang menjadi fokus evaluasinya adalah  sebagai berikut.                (1) Komponen Konteks (</w:t>
      </w:r>
      <w:r w:rsidRPr="004150DD">
        <w:rPr>
          <w:rFonts w:ascii="Times New Roman" w:hAnsi="Times New Roman" w:cs="Times New Roman"/>
          <w:bCs/>
          <w:i/>
          <w:lang w:val="id-ID"/>
        </w:rPr>
        <w:t>Context</w:t>
      </w:r>
      <w:r w:rsidRPr="004150DD">
        <w:rPr>
          <w:rFonts w:ascii="Times New Roman" w:hAnsi="Times New Roman" w:cs="Times New Roman"/>
          <w:bCs/>
          <w:lang w:val="id-ID"/>
        </w:rPr>
        <w:t>)</w:t>
      </w:r>
      <w:r w:rsidRPr="004150DD">
        <w:rPr>
          <w:rFonts w:ascii="Times New Roman" w:hAnsi="Times New Roman" w:cs="Times New Roman"/>
          <w:bCs/>
          <w:i/>
          <w:lang w:val="id-ID"/>
        </w:rPr>
        <w:t xml:space="preserve"> </w:t>
      </w:r>
      <w:r w:rsidRPr="004150DD">
        <w:rPr>
          <w:rFonts w:ascii="Times New Roman" w:hAnsi="Times New Roman" w:cs="Times New Roman"/>
          <w:bCs/>
          <w:lang w:val="id-ID"/>
        </w:rPr>
        <w:t>yang terdiri dari tujuan dan sasaran program; (2) Komponen Masukan (</w:t>
      </w:r>
      <w:r w:rsidRPr="004150DD">
        <w:rPr>
          <w:rFonts w:ascii="Times New Roman" w:hAnsi="Times New Roman" w:cs="Times New Roman"/>
          <w:bCs/>
          <w:i/>
          <w:lang w:val="id-ID"/>
        </w:rPr>
        <w:t>Input</w:t>
      </w:r>
      <w:r w:rsidRPr="004150DD">
        <w:rPr>
          <w:rFonts w:ascii="Times New Roman" w:hAnsi="Times New Roman" w:cs="Times New Roman"/>
          <w:bCs/>
          <w:lang w:val="id-ID"/>
        </w:rPr>
        <w:t>) yang terdiri dari pemantauan, penilaian kinerja guru dan pembimbingan dan pelatihan pada dimensi  perencanaan proses pembelajaran; (3) Komponen Proses (</w:t>
      </w:r>
      <w:r w:rsidRPr="004150DD">
        <w:rPr>
          <w:rFonts w:ascii="Times New Roman" w:hAnsi="Times New Roman" w:cs="Times New Roman"/>
          <w:bCs/>
          <w:i/>
          <w:lang w:val="id-ID"/>
        </w:rPr>
        <w:t>Process</w:t>
      </w:r>
      <w:r w:rsidRPr="004150DD">
        <w:rPr>
          <w:rFonts w:ascii="Times New Roman" w:hAnsi="Times New Roman" w:cs="Times New Roman"/>
          <w:bCs/>
          <w:lang w:val="id-ID"/>
        </w:rPr>
        <w:t>) yang terdiri dari pemantauan, penilaian kinerja guru, pembimbingan dan pelatihan  pada dimensi pelaksanaan proses pembelajaran dan dimensi penilaian hasil pembelajaran; (4) Komponen Product (</w:t>
      </w:r>
      <w:r w:rsidRPr="004150DD">
        <w:rPr>
          <w:rFonts w:ascii="Times New Roman" w:hAnsi="Times New Roman" w:cs="Times New Roman"/>
          <w:bCs/>
          <w:i/>
          <w:lang w:val="id-ID"/>
        </w:rPr>
        <w:t>Product</w:t>
      </w:r>
      <w:r w:rsidRPr="004150DD">
        <w:rPr>
          <w:rFonts w:ascii="Times New Roman" w:hAnsi="Times New Roman" w:cs="Times New Roman"/>
          <w:bCs/>
          <w:lang w:val="id-ID"/>
        </w:rPr>
        <w:t>) yang terdiri dari pemantauan, penilaian kinerja guru, pembimbingan dan pelatihan pengawasan pada dimensi proses pembelajaran.</w:t>
      </w:r>
    </w:p>
    <w:p w:rsidR="000A15BE" w:rsidRPr="004150DD" w:rsidRDefault="000A15BE" w:rsidP="008C1803">
      <w:pPr>
        <w:numPr>
          <w:ilvl w:val="0"/>
          <w:numId w:val="7"/>
        </w:numPr>
        <w:spacing w:line="240" w:lineRule="auto"/>
        <w:ind w:left="567" w:hanging="567"/>
        <w:jc w:val="center"/>
        <w:rPr>
          <w:rFonts w:ascii="Times New Roman" w:hAnsi="Times New Roman" w:cs="Times New Roman"/>
          <w:b/>
          <w:bCs/>
          <w:lang w:val="id-ID"/>
        </w:rPr>
      </w:pPr>
      <w:r w:rsidRPr="004150DD">
        <w:rPr>
          <w:rFonts w:ascii="Times New Roman" w:hAnsi="Times New Roman" w:cs="Times New Roman"/>
          <w:b/>
          <w:bCs/>
          <w:lang w:val="id-ID"/>
        </w:rPr>
        <w:t>Sumber Data</w:t>
      </w:r>
    </w:p>
    <w:p w:rsidR="000A15BE" w:rsidRPr="004150DD" w:rsidRDefault="000A15BE" w:rsidP="002D79D2">
      <w:pPr>
        <w:spacing w:after="0" w:line="240" w:lineRule="auto"/>
        <w:ind w:firstLine="567"/>
        <w:rPr>
          <w:rFonts w:ascii="Times New Roman" w:hAnsi="Times New Roman" w:cs="Times New Roman"/>
          <w:bCs/>
          <w:lang w:val="id-ID"/>
        </w:rPr>
      </w:pPr>
      <w:r w:rsidRPr="004150DD">
        <w:rPr>
          <w:rFonts w:ascii="Times New Roman" w:hAnsi="Times New Roman" w:cs="Times New Roman"/>
          <w:bCs/>
          <w:lang w:val="id-ID"/>
        </w:rPr>
        <w:t>Adapun yang menjadi sumber data pada penelitian evaluasi ini adalah sebagai berikut.</w:t>
      </w:r>
    </w:p>
    <w:p w:rsidR="000A15BE" w:rsidRPr="004150DD" w:rsidRDefault="000A15BE" w:rsidP="008C1803">
      <w:pPr>
        <w:pStyle w:val="ListParagraph"/>
        <w:numPr>
          <w:ilvl w:val="0"/>
          <w:numId w:val="15"/>
        </w:numPr>
        <w:spacing w:after="0" w:line="240" w:lineRule="auto"/>
        <w:ind w:left="567" w:hanging="567"/>
        <w:jc w:val="both"/>
        <w:rPr>
          <w:rFonts w:ascii="Times New Roman" w:hAnsi="Times New Roman" w:cs="Times New Roman"/>
          <w:bCs/>
          <w:lang w:val="id-ID"/>
        </w:rPr>
      </w:pPr>
      <w:r w:rsidRPr="004150DD">
        <w:rPr>
          <w:rFonts w:ascii="Times New Roman" w:hAnsi="Times New Roman" w:cs="Times New Roman"/>
          <w:bCs/>
          <w:lang w:val="id-ID"/>
        </w:rPr>
        <w:lastRenderedPageBreak/>
        <w:t>Guru SMK Bidang Keahlian Kelautan dan Perikanan di Kabupaten Biak Numfor, yang terdiri dari SMK Negeri 2 Biak Numfor dan SMK Negeri 1 Numfor.</w:t>
      </w:r>
    </w:p>
    <w:p w:rsidR="000A15BE" w:rsidRPr="004150DD" w:rsidRDefault="000A15BE" w:rsidP="008C1803">
      <w:pPr>
        <w:pStyle w:val="ListParagraph"/>
        <w:numPr>
          <w:ilvl w:val="0"/>
          <w:numId w:val="15"/>
        </w:numPr>
        <w:spacing w:line="240" w:lineRule="auto"/>
        <w:ind w:left="567" w:hanging="567"/>
        <w:jc w:val="both"/>
        <w:rPr>
          <w:rFonts w:ascii="Times New Roman" w:hAnsi="Times New Roman" w:cs="Times New Roman"/>
          <w:bCs/>
          <w:lang w:val="id-ID"/>
        </w:rPr>
      </w:pPr>
      <w:r w:rsidRPr="004150DD">
        <w:rPr>
          <w:rFonts w:ascii="Times New Roman" w:hAnsi="Times New Roman" w:cs="Times New Roman"/>
          <w:bCs/>
          <w:lang w:val="id-ID"/>
        </w:rPr>
        <w:t>Dinas Pendidikan Kabupaten Biak Numfor (Kabid Pengajaran).</w:t>
      </w:r>
    </w:p>
    <w:p w:rsidR="000A15BE" w:rsidRPr="004150DD" w:rsidRDefault="000A15BE" w:rsidP="002D79D2">
      <w:pPr>
        <w:pStyle w:val="ListParagraph"/>
        <w:spacing w:before="240" w:line="240" w:lineRule="auto"/>
        <w:ind w:left="567" w:hanging="567"/>
        <w:jc w:val="both"/>
        <w:rPr>
          <w:rFonts w:ascii="Times New Roman" w:hAnsi="Times New Roman" w:cs="Times New Roman"/>
          <w:bCs/>
          <w:lang w:val="id-ID"/>
        </w:rPr>
      </w:pPr>
      <w:r w:rsidRPr="004150DD">
        <w:rPr>
          <w:rFonts w:ascii="Times New Roman" w:hAnsi="Times New Roman" w:cs="Times New Roman"/>
          <w:bCs/>
          <w:lang w:val="id-ID"/>
        </w:rPr>
        <w:t xml:space="preserve">      Tabel 3.1  Data Guru SMK Bidang Keahlian Kelautan Perikanan </w:t>
      </w:r>
    </w:p>
    <w:tbl>
      <w:tblPr>
        <w:tblStyle w:val="TableGrid"/>
        <w:tblW w:w="7920" w:type="dxa"/>
        <w:tblInd w:w="108" w:type="dxa"/>
        <w:tblLook w:val="04A0"/>
      </w:tblPr>
      <w:tblGrid>
        <w:gridCol w:w="709"/>
        <w:gridCol w:w="3969"/>
        <w:gridCol w:w="3242"/>
      </w:tblGrid>
      <w:tr w:rsidR="000A15BE" w:rsidRPr="004150DD" w:rsidTr="008B3CC8">
        <w:tc>
          <w:tcPr>
            <w:tcW w:w="709" w:type="dxa"/>
            <w:tcBorders>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bCs/>
                <w:lang w:val="id-ID"/>
              </w:rPr>
            </w:pPr>
            <w:r w:rsidRPr="004150DD">
              <w:rPr>
                <w:rFonts w:ascii="Times New Roman" w:hAnsi="Times New Roman" w:cs="Times New Roman"/>
                <w:bCs/>
                <w:lang w:val="id-ID"/>
              </w:rPr>
              <w:t>No</w:t>
            </w:r>
          </w:p>
        </w:tc>
        <w:tc>
          <w:tcPr>
            <w:tcW w:w="3969" w:type="dxa"/>
            <w:tcBorders>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bCs/>
                <w:lang w:val="id-ID"/>
              </w:rPr>
            </w:pPr>
            <w:r w:rsidRPr="004150DD">
              <w:rPr>
                <w:rFonts w:ascii="Times New Roman" w:hAnsi="Times New Roman" w:cs="Times New Roman"/>
                <w:bCs/>
                <w:lang w:val="id-ID"/>
              </w:rPr>
              <w:t>Nama Sekolah</w:t>
            </w:r>
          </w:p>
        </w:tc>
        <w:tc>
          <w:tcPr>
            <w:tcW w:w="3242" w:type="dxa"/>
            <w:tcBorders>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bCs/>
                <w:lang w:val="id-ID"/>
              </w:rPr>
            </w:pPr>
            <w:r w:rsidRPr="004150DD">
              <w:rPr>
                <w:rFonts w:ascii="Times New Roman" w:hAnsi="Times New Roman" w:cs="Times New Roman"/>
                <w:bCs/>
                <w:lang w:val="id-ID"/>
              </w:rPr>
              <w:t>Jumlah Guru</w:t>
            </w:r>
          </w:p>
        </w:tc>
      </w:tr>
      <w:tr w:rsidR="000A15BE" w:rsidRPr="004150DD" w:rsidTr="008B3CC8">
        <w:tc>
          <w:tcPr>
            <w:tcW w:w="709" w:type="dxa"/>
            <w:tcBorders>
              <w:left w:val="nil"/>
              <w:bottom w:val="nil"/>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bCs/>
                <w:lang w:val="id-ID"/>
              </w:rPr>
            </w:pPr>
            <w:r w:rsidRPr="004150DD">
              <w:rPr>
                <w:rFonts w:ascii="Times New Roman" w:hAnsi="Times New Roman" w:cs="Times New Roman"/>
                <w:bCs/>
                <w:lang w:val="id-ID"/>
              </w:rPr>
              <w:t>1.</w:t>
            </w:r>
          </w:p>
        </w:tc>
        <w:tc>
          <w:tcPr>
            <w:tcW w:w="3969" w:type="dxa"/>
            <w:tcBorders>
              <w:left w:val="nil"/>
              <w:bottom w:val="nil"/>
              <w:right w:val="nil"/>
            </w:tcBorders>
            <w:vAlign w:val="center"/>
          </w:tcPr>
          <w:p w:rsidR="000A15BE" w:rsidRPr="004150DD" w:rsidRDefault="000A15BE" w:rsidP="002D79D2">
            <w:pPr>
              <w:pStyle w:val="ListParagraph"/>
              <w:spacing w:line="240" w:lineRule="auto"/>
              <w:ind w:left="0"/>
              <w:rPr>
                <w:rFonts w:ascii="Times New Roman" w:hAnsi="Times New Roman" w:cs="Times New Roman"/>
                <w:bCs/>
                <w:lang w:val="id-ID"/>
              </w:rPr>
            </w:pPr>
            <w:r w:rsidRPr="004150DD">
              <w:rPr>
                <w:rFonts w:ascii="Times New Roman" w:hAnsi="Times New Roman" w:cs="Times New Roman"/>
                <w:bCs/>
                <w:lang w:val="id-ID"/>
              </w:rPr>
              <w:t>SMK Negeri 2 Biak Numfor</w:t>
            </w:r>
          </w:p>
        </w:tc>
        <w:tc>
          <w:tcPr>
            <w:tcW w:w="3242" w:type="dxa"/>
            <w:tcBorders>
              <w:left w:val="nil"/>
              <w:bottom w:val="nil"/>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bCs/>
                <w:lang w:val="id-ID"/>
              </w:rPr>
            </w:pPr>
            <w:r w:rsidRPr="004150DD">
              <w:rPr>
                <w:rFonts w:ascii="Times New Roman" w:hAnsi="Times New Roman" w:cs="Times New Roman"/>
                <w:bCs/>
                <w:lang w:val="id-ID"/>
              </w:rPr>
              <w:t>15</w:t>
            </w:r>
          </w:p>
        </w:tc>
      </w:tr>
      <w:tr w:rsidR="000A15BE" w:rsidRPr="004150DD" w:rsidTr="008B3CC8">
        <w:tc>
          <w:tcPr>
            <w:tcW w:w="709" w:type="dxa"/>
            <w:tcBorders>
              <w:top w:val="nil"/>
              <w:left w:val="nil"/>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bCs/>
                <w:lang w:val="id-ID"/>
              </w:rPr>
            </w:pPr>
            <w:r w:rsidRPr="004150DD">
              <w:rPr>
                <w:rFonts w:ascii="Times New Roman" w:hAnsi="Times New Roman" w:cs="Times New Roman"/>
                <w:bCs/>
                <w:lang w:val="id-ID"/>
              </w:rPr>
              <w:t>2.</w:t>
            </w:r>
          </w:p>
        </w:tc>
        <w:tc>
          <w:tcPr>
            <w:tcW w:w="3969" w:type="dxa"/>
            <w:tcBorders>
              <w:top w:val="nil"/>
              <w:left w:val="nil"/>
              <w:right w:val="nil"/>
            </w:tcBorders>
            <w:vAlign w:val="center"/>
          </w:tcPr>
          <w:p w:rsidR="000A15BE" w:rsidRPr="004150DD" w:rsidRDefault="000A15BE" w:rsidP="002D79D2">
            <w:pPr>
              <w:pStyle w:val="ListParagraph"/>
              <w:spacing w:line="240" w:lineRule="auto"/>
              <w:ind w:left="0"/>
              <w:rPr>
                <w:rFonts w:ascii="Times New Roman" w:hAnsi="Times New Roman" w:cs="Times New Roman"/>
                <w:bCs/>
                <w:lang w:val="id-ID"/>
              </w:rPr>
            </w:pPr>
            <w:r w:rsidRPr="004150DD">
              <w:rPr>
                <w:rFonts w:ascii="Times New Roman" w:hAnsi="Times New Roman" w:cs="Times New Roman"/>
                <w:bCs/>
                <w:lang w:val="id-ID"/>
              </w:rPr>
              <w:t>SMK Negeri 1 Numfor</w:t>
            </w:r>
          </w:p>
        </w:tc>
        <w:tc>
          <w:tcPr>
            <w:tcW w:w="3242" w:type="dxa"/>
            <w:tcBorders>
              <w:top w:val="nil"/>
              <w:left w:val="nil"/>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bCs/>
                <w:lang w:val="id-ID"/>
              </w:rPr>
            </w:pPr>
            <w:r w:rsidRPr="004150DD">
              <w:rPr>
                <w:rFonts w:ascii="Times New Roman" w:hAnsi="Times New Roman" w:cs="Times New Roman"/>
                <w:bCs/>
                <w:lang w:val="id-ID"/>
              </w:rPr>
              <w:t>15</w:t>
            </w:r>
          </w:p>
        </w:tc>
      </w:tr>
      <w:tr w:rsidR="000A15BE" w:rsidRPr="004150DD" w:rsidTr="008B3CC8">
        <w:tc>
          <w:tcPr>
            <w:tcW w:w="4678" w:type="dxa"/>
            <w:gridSpan w:val="2"/>
            <w:tcBorders>
              <w:left w:val="nil"/>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bCs/>
                <w:lang w:val="id-ID"/>
              </w:rPr>
            </w:pPr>
            <w:r w:rsidRPr="004150DD">
              <w:rPr>
                <w:rFonts w:ascii="Times New Roman" w:hAnsi="Times New Roman" w:cs="Times New Roman"/>
                <w:bCs/>
                <w:lang w:val="id-ID"/>
              </w:rPr>
              <w:t>Jumlah</w:t>
            </w:r>
          </w:p>
        </w:tc>
        <w:tc>
          <w:tcPr>
            <w:tcW w:w="3242" w:type="dxa"/>
            <w:tcBorders>
              <w:left w:val="nil"/>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bCs/>
                <w:lang w:val="id-ID"/>
              </w:rPr>
            </w:pPr>
            <w:r w:rsidRPr="004150DD">
              <w:rPr>
                <w:rFonts w:ascii="Times New Roman" w:hAnsi="Times New Roman" w:cs="Times New Roman"/>
                <w:bCs/>
                <w:lang w:val="id-ID"/>
              </w:rPr>
              <w:t>30</w:t>
            </w:r>
          </w:p>
        </w:tc>
      </w:tr>
    </w:tbl>
    <w:p w:rsidR="000A15BE" w:rsidRPr="004150DD" w:rsidRDefault="000A15BE" w:rsidP="002D79D2">
      <w:pPr>
        <w:spacing w:line="240" w:lineRule="auto"/>
        <w:jc w:val="both"/>
        <w:rPr>
          <w:rFonts w:ascii="Times New Roman" w:hAnsi="Times New Roman" w:cs="Times New Roman"/>
          <w:bCs/>
          <w:lang w:val="id-ID"/>
        </w:rPr>
      </w:pPr>
      <w:r w:rsidRPr="004150DD">
        <w:rPr>
          <w:rFonts w:ascii="Times New Roman" w:hAnsi="Times New Roman" w:cs="Times New Roman"/>
          <w:bCs/>
          <w:lang w:val="id-ID"/>
        </w:rPr>
        <w:t>Sumber : Dinas Pendidikan Kab Biak Numfor.</w:t>
      </w:r>
    </w:p>
    <w:p w:rsidR="000A15BE" w:rsidRPr="004150DD" w:rsidRDefault="000A15BE" w:rsidP="008C1803">
      <w:pPr>
        <w:numPr>
          <w:ilvl w:val="0"/>
          <w:numId w:val="7"/>
        </w:numPr>
        <w:spacing w:after="0" w:line="240" w:lineRule="auto"/>
        <w:ind w:left="567" w:hanging="567"/>
        <w:jc w:val="center"/>
        <w:rPr>
          <w:rFonts w:ascii="Times New Roman" w:hAnsi="Times New Roman" w:cs="Times New Roman"/>
          <w:b/>
          <w:bCs/>
          <w:lang w:val="id-ID"/>
        </w:rPr>
      </w:pPr>
      <w:r w:rsidRPr="004150DD">
        <w:rPr>
          <w:rFonts w:ascii="Times New Roman" w:hAnsi="Times New Roman" w:cs="Times New Roman"/>
          <w:b/>
          <w:bCs/>
          <w:lang w:val="id-ID"/>
        </w:rPr>
        <w:t>Metode Pengumpulan Data</w:t>
      </w:r>
    </w:p>
    <w:p w:rsidR="000A15BE" w:rsidRPr="004150DD" w:rsidRDefault="000A15BE" w:rsidP="002D79D2">
      <w:pPr>
        <w:autoSpaceDE w:val="0"/>
        <w:autoSpaceDN w:val="0"/>
        <w:adjustRightInd w:val="0"/>
        <w:spacing w:after="0" w:line="240" w:lineRule="auto"/>
        <w:ind w:firstLine="440"/>
        <w:jc w:val="both"/>
        <w:rPr>
          <w:rFonts w:ascii="Times New Roman" w:hAnsi="Times New Roman" w:cs="Times New Roman"/>
          <w:lang w:val="id-ID"/>
        </w:rPr>
      </w:pPr>
      <w:r w:rsidRPr="004150DD">
        <w:rPr>
          <w:rFonts w:ascii="Times New Roman" w:hAnsi="Times New Roman" w:cs="Times New Roman"/>
          <w:lang w:val="id-ID"/>
        </w:rPr>
        <w:t xml:space="preserve">Berdasarkan sumber dan jenis data yang dikumpulkan, maka pengumpulan data dalam penelitian  ini adalah dengan metode sebagai berikut. </w:t>
      </w:r>
    </w:p>
    <w:p w:rsidR="000A15BE" w:rsidRPr="004150DD" w:rsidRDefault="000A15BE" w:rsidP="008C1803">
      <w:pPr>
        <w:pStyle w:val="ListParagraph"/>
        <w:numPr>
          <w:ilvl w:val="0"/>
          <w:numId w:val="13"/>
        </w:numPr>
        <w:autoSpaceDE w:val="0"/>
        <w:autoSpaceDN w:val="0"/>
        <w:adjustRightInd w:val="0"/>
        <w:spacing w:after="0" w:line="240" w:lineRule="auto"/>
        <w:ind w:left="567" w:hanging="567"/>
        <w:jc w:val="both"/>
        <w:rPr>
          <w:rFonts w:ascii="Times New Roman" w:hAnsi="Times New Roman" w:cs="Times New Roman"/>
          <w:lang w:val="id-ID"/>
        </w:rPr>
      </w:pPr>
      <w:r w:rsidRPr="004150DD">
        <w:rPr>
          <w:rFonts w:ascii="Times New Roman" w:hAnsi="Times New Roman" w:cs="Times New Roman"/>
          <w:lang w:val="id-ID"/>
        </w:rPr>
        <w:t>Angket / Kuesioner</w:t>
      </w:r>
    </w:p>
    <w:p w:rsidR="000A15BE" w:rsidRPr="004150DD" w:rsidRDefault="000A15BE" w:rsidP="002D79D2">
      <w:pPr>
        <w:pStyle w:val="ListParagraph"/>
        <w:autoSpaceDE w:val="0"/>
        <w:autoSpaceDN w:val="0"/>
        <w:adjustRightInd w:val="0"/>
        <w:spacing w:after="0" w:line="240" w:lineRule="auto"/>
        <w:ind w:left="0" w:firstLine="567"/>
        <w:jc w:val="both"/>
        <w:rPr>
          <w:rFonts w:ascii="Times New Roman" w:hAnsi="Times New Roman" w:cs="Times New Roman"/>
          <w:lang w:val="id-ID"/>
        </w:rPr>
      </w:pPr>
      <w:r w:rsidRPr="004150DD">
        <w:rPr>
          <w:rFonts w:ascii="Times New Roman" w:hAnsi="Times New Roman" w:cs="Times New Roman"/>
          <w:lang w:val="id-ID"/>
        </w:rPr>
        <w:t xml:space="preserve">Angket atau kuesioner merupakan metode pengumpulan data yang dilakukan dengan cara memberi seperangkat pertanyaan atau pernyataan tertulis kepada responden untuk diberikan respon sesuai dengan permintaan pengguna. </w:t>
      </w:r>
    </w:p>
    <w:p w:rsidR="000A15BE" w:rsidRPr="004150DD" w:rsidRDefault="000A15BE" w:rsidP="002D79D2">
      <w:pPr>
        <w:pStyle w:val="ListParagraph"/>
        <w:autoSpaceDE w:val="0"/>
        <w:autoSpaceDN w:val="0"/>
        <w:adjustRightInd w:val="0"/>
        <w:spacing w:after="0" w:line="240" w:lineRule="auto"/>
        <w:ind w:left="1134" w:hanging="1134"/>
        <w:jc w:val="both"/>
        <w:rPr>
          <w:rFonts w:ascii="Times New Roman" w:hAnsi="Times New Roman" w:cs="Times New Roman"/>
          <w:lang w:val="id-ID"/>
        </w:rPr>
      </w:pPr>
      <w:r w:rsidRPr="004150DD">
        <w:rPr>
          <w:rFonts w:ascii="Times New Roman" w:hAnsi="Times New Roman" w:cs="Times New Roman"/>
          <w:lang w:val="id-ID"/>
        </w:rPr>
        <w:t>Tabel 3.2 Metode Pengumpulan Data</w:t>
      </w:r>
    </w:p>
    <w:tbl>
      <w:tblPr>
        <w:tblStyle w:val="TableGrid"/>
        <w:tblW w:w="8789" w:type="dxa"/>
        <w:tblInd w:w="108" w:type="dxa"/>
        <w:tblLayout w:type="fixed"/>
        <w:tblLook w:val="04A0"/>
      </w:tblPr>
      <w:tblGrid>
        <w:gridCol w:w="1418"/>
        <w:gridCol w:w="1984"/>
        <w:gridCol w:w="2694"/>
        <w:gridCol w:w="1134"/>
        <w:gridCol w:w="1559"/>
      </w:tblGrid>
      <w:tr w:rsidR="000A15BE" w:rsidRPr="004150DD" w:rsidTr="008B3CC8">
        <w:tc>
          <w:tcPr>
            <w:tcW w:w="1418" w:type="dxa"/>
            <w:tcBorders>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Komponen Evaluasi</w:t>
            </w:r>
          </w:p>
        </w:tc>
        <w:tc>
          <w:tcPr>
            <w:tcW w:w="1984" w:type="dxa"/>
            <w:tcBorders>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Dimensi Program</w:t>
            </w:r>
          </w:p>
        </w:tc>
        <w:tc>
          <w:tcPr>
            <w:tcW w:w="2694" w:type="dxa"/>
            <w:tcBorders>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rPr>
            </w:pPr>
            <w:r w:rsidRPr="004150DD">
              <w:rPr>
                <w:rFonts w:ascii="Times New Roman" w:hAnsi="Times New Roman" w:cs="Times New Roman"/>
              </w:rPr>
              <w:t>Indikator</w:t>
            </w:r>
          </w:p>
        </w:tc>
        <w:tc>
          <w:tcPr>
            <w:tcW w:w="1134" w:type="dxa"/>
            <w:tcBorders>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rPr>
            </w:pPr>
            <w:r w:rsidRPr="004150DD">
              <w:rPr>
                <w:rFonts w:ascii="Times New Roman" w:hAnsi="Times New Roman" w:cs="Times New Roman"/>
              </w:rPr>
              <w:t>Sumber Data</w:t>
            </w:r>
          </w:p>
        </w:tc>
        <w:tc>
          <w:tcPr>
            <w:tcW w:w="1559" w:type="dxa"/>
            <w:tcBorders>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Teknik Pengumpulan Data</w:t>
            </w:r>
          </w:p>
        </w:tc>
      </w:tr>
      <w:tr w:rsidR="000A15BE" w:rsidRPr="004150DD" w:rsidTr="008B3CC8">
        <w:tc>
          <w:tcPr>
            <w:tcW w:w="1418" w:type="dxa"/>
            <w:vMerge w:val="restart"/>
            <w:tcBorders>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Konteks</w:t>
            </w:r>
          </w:p>
        </w:tc>
        <w:tc>
          <w:tcPr>
            <w:tcW w:w="1984" w:type="dxa"/>
            <w:vMerge w:val="restart"/>
            <w:tcBorders>
              <w:left w:val="nil"/>
              <w:bottom w:val="single" w:sz="4" w:space="0" w:color="auto"/>
              <w:right w:val="nil"/>
            </w:tcBorders>
            <w:vAlign w:val="center"/>
          </w:tcPr>
          <w:p w:rsidR="000A15BE" w:rsidRPr="004150DD" w:rsidRDefault="000A15BE" w:rsidP="002D79D2">
            <w:pPr>
              <w:pStyle w:val="ListParagraph"/>
              <w:spacing w:line="240" w:lineRule="auto"/>
              <w:ind w:left="0"/>
              <w:rPr>
                <w:rFonts w:ascii="Times New Roman" w:hAnsi="Times New Roman" w:cs="Times New Roman"/>
                <w:lang w:val="id-ID"/>
              </w:rPr>
            </w:pPr>
            <w:r w:rsidRPr="004150DD">
              <w:rPr>
                <w:rFonts w:ascii="Times New Roman" w:hAnsi="Times New Roman" w:cs="Times New Roman"/>
                <w:lang w:val="id-ID"/>
              </w:rPr>
              <w:t>Apakah tujuan  dan sasaran program  sudah sesuai dengan karakteristik pembelajaran di SMK bidang keahlian kelautan dan perikanan di Kabupaten Biak Numfor</w:t>
            </w:r>
          </w:p>
        </w:tc>
        <w:tc>
          <w:tcPr>
            <w:tcW w:w="2694" w:type="dxa"/>
            <w:tcBorders>
              <w:left w:val="nil"/>
              <w:bottom w:val="nil"/>
              <w:right w:val="nil"/>
            </w:tcBorders>
            <w:vAlign w:val="center"/>
          </w:tcPr>
          <w:p w:rsidR="000A15BE" w:rsidRPr="004150DD" w:rsidRDefault="000A15BE" w:rsidP="002D79D2">
            <w:pPr>
              <w:pStyle w:val="ListParagraph"/>
              <w:spacing w:line="240" w:lineRule="auto"/>
              <w:ind w:left="318"/>
              <w:rPr>
                <w:rFonts w:ascii="Times New Roman" w:hAnsi="Times New Roman" w:cs="Times New Roman"/>
                <w:lang w:val="id-ID"/>
              </w:rPr>
            </w:pPr>
          </w:p>
          <w:p w:rsidR="000A15BE" w:rsidRPr="004150DD" w:rsidRDefault="000A15BE" w:rsidP="008C1803">
            <w:pPr>
              <w:pStyle w:val="ListParagraph"/>
              <w:numPr>
                <w:ilvl w:val="0"/>
                <w:numId w:val="9"/>
              </w:numPr>
              <w:spacing w:line="240" w:lineRule="auto"/>
              <w:ind w:left="318" w:hanging="284"/>
              <w:rPr>
                <w:rFonts w:ascii="Times New Roman" w:hAnsi="Times New Roman" w:cs="Times New Roman"/>
                <w:lang w:val="id-ID"/>
              </w:rPr>
            </w:pPr>
            <w:r w:rsidRPr="004150DD">
              <w:rPr>
                <w:rFonts w:ascii="Times New Roman" w:hAnsi="Times New Roman" w:cs="Times New Roman"/>
                <w:lang w:val="id-ID"/>
              </w:rPr>
              <w:t>Tujuan program supervisi akademik pada standar proses.</w:t>
            </w:r>
          </w:p>
        </w:tc>
        <w:tc>
          <w:tcPr>
            <w:tcW w:w="1134" w:type="dxa"/>
            <w:vMerge w:val="restart"/>
            <w:tcBorders>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Guru</w:t>
            </w:r>
          </w:p>
        </w:tc>
        <w:tc>
          <w:tcPr>
            <w:tcW w:w="1559" w:type="dxa"/>
            <w:vMerge w:val="restart"/>
            <w:tcBorders>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Kuesioner</w:t>
            </w:r>
          </w:p>
        </w:tc>
      </w:tr>
      <w:tr w:rsidR="000A15BE" w:rsidRPr="004150DD" w:rsidTr="008B3CC8">
        <w:tc>
          <w:tcPr>
            <w:tcW w:w="1418"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c>
          <w:tcPr>
            <w:tcW w:w="1984"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c>
          <w:tcPr>
            <w:tcW w:w="2694" w:type="dxa"/>
            <w:tcBorders>
              <w:top w:val="nil"/>
              <w:left w:val="nil"/>
              <w:bottom w:val="single" w:sz="4" w:space="0" w:color="auto"/>
              <w:right w:val="nil"/>
            </w:tcBorders>
            <w:vAlign w:val="center"/>
          </w:tcPr>
          <w:p w:rsidR="000A15BE" w:rsidRPr="004150DD" w:rsidRDefault="000A15BE" w:rsidP="002D79D2">
            <w:pPr>
              <w:spacing w:line="240" w:lineRule="auto"/>
              <w:rPr>
                <w:rFonts w:ascii="Times New Roman" w:hAnsi="Times New Roman" w:cs="Times New Roman"/>
                <w:lang w:val="id-ID"/>
              </w:rPr>
            </w:pPr>
          </w:p>
          <w:p w:rsidR="000A15BE" w:rsidRPr="004150DD" w:rsidRDefault="000A15BE" w:rsidP="008C1803">
            <w:pPr>
              <w:pStyle w:val="ListParagraph"/>
              <w:numPr>
                <w:ilvl w:val="0"/>
                <w:numId w:val="9"/>
              </w:numPr>
              <w:spacing w:line="240" w:lineRule="auto"/>
              <w:ind w:left="318" w:hanging="284"/>
              <w:rPr>
                <w:rFonts w:ascii="Times New Roman" w:hAnsi="Times New Roman" w:cs="Times New Roman"/>
              </w:rPr>
            </w:pPr>
            <w:r w:rsidRPr="004150DD">
              <w:rPr>
                <w:rFonts w:ascii="Times New Roman" w:hAnsi="Times New Roman" w:cs="Times New Roman"/>
                <w:lang w:val="id-ID"/>
              </w:rPr>
              <w:t>Sasaran program supervisi akademik pada standar proses</w:t>
            </w:r>
          </w:p>
        </w:tc>
        <w:tc>
          <w:tcPr>
            <w:tcW w:w="1134"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c>
          <w:tcPr>
            <w:tcW w:w="1559"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r>
      <w:tr w:rsidR="000A15BE" w:rsidRPr="004150DD" w:rsidTr="008B3CC8">
        <w:tc>
          <w:tcPr>
            <w:tcW w:w="1418" w:type="dxa"/>
            <w:vMerge w:val="restart"/>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Input</w:t>
            </w:r>
          </w:p>
        </w:tc>
        <w:tc>
          <w:tcPr>
            <w:tcW w:w="1984" w:type="dxa"/>
            <w:vMerge w:val="restart"/>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0"/>
              <w:rPr>
                <w:rFonts w:ascii="Times New Roman" w:hAnsi="Times New Roman" w:cs="Times New Roman"/>
                <w:lang w:val="id-ID"/>
              </w:rPr>
            </w:pPr>
            <w:r w:rsidRPr="004150DD">
              <w:rPr>
                <w:rFonts w:ascii="Times New Roman" w:hAnsi="Times New Roman" w:cs="Times New Roman"/>
                <w:lang w:val="id-ID"/>
              </w:rPr>
              <w:t>Supervisi akademik pengawas pada aspek perencanaan proses pembelajaran di SMK bidang keahlian kelautan dan perikanan di Kabupaten Biak Numfor</w:t>
            </w:r>
          </w:p>
        </w:tc>
        <w:tc>
          <w:tcPr>
            <w:tcW w:w="2694" w:type="dxa"/>
            <w:tcBorders>
              <w:top w:val="single" w:sz="4" w:space="0" w:color="auto"/>
              <w:left w:val="nil"/>
              <w:bottom w:val="nil"/>
              <w:right w:val="nil"/>
            </w:tcBorders>
            <w:vAlign w:val="center"/>
          </w:tcPr>
          <w:p w:rsidR="000A15BE" w:rsidRPr="004150DD" w:rsidRDefault="000A15BE" w:rsidP="008C1803">
            <w:pPr>
              <w:pStyle w:val="ListParagraph"/>
              <w:numPr>
                <w:ilvl w:val="0"/>
                <w:numId w:val="9"/>
              </w:numPr>
              <w:spacing w:line="240" w:lineRule="auto"/>
              <w:ind w:left="318" w:hanging="284"/>
              <w:rPr>
                <w:rFonts w:ascii="Times New Roman" w:hAnsi="Times New Roman" w:cs="Times New Roman"/>
                <w:lang w:val="id-ID"/>
              </w:rPr>
            </w:pPr>
            <w:r w:rsidRPr="004150DD">
              <w:rPr>
                <w:rFonts w:ascii="Times New Roman" w:hAnsi="Times New Roman" w:cs="Times New Roman"/>
                <w:lang w:val="id-ID"/>
              </w:rPr>
              <w:t>Pemantauan pada supervisi akademik pengawas   pada perencanaan proses pembelajaran.</w:t>
            </w:r>
          </w:p>
        </w:tc>
        <w:tc>
          <w:tcPr>
            <w:tcW w:w="1134" w:type="dxa"/>
            <w:vMerge w:val="restart"/>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p>
          <w:p w:rsidR="000A15BE" w:rsidRPr="004150DD" w:rsidRDefault="000A15BE" w:rsidP="002D79D2">
            <w:pPr>
              <w:pStyle w:val="ListParagraph"/>
              <w:spacing w:line="240" w:lineRule="auto"/>
              <w:ind w:left="175"/>
              <w:jc w:val="center"/>
              <w:rPr>
                <w:rFonts w:ascii="Times New Roman" w:hAnsi="Times New Roman" w:cs="Times New Roman"/>
                <w:lang w:val="id-ID"/>
              </w:rPr>
            </w:pPr>
          </w:p>
          <w:p w:rsidR="000A15BE" w:rsidRPr="004150DD" w:rsidRDefault="000A15BE" w:rsidP="002D79D2">
            <w:pPr>
              <w:pStyle w:val="ListParagraph"/>
              <w:spacing w:line="240" w:lineRule="auto"/>
              <w:ind w:left="175"/>
              <w:jc w:val="center"/>
              <w:rPr>
                <w:rFonts w:ascii="Times New Roman" w:hAnsi="Times New Roman" w:cs="Times New Roman"/>
                <w:lang w:val="id-ID"/>
              </w:rPr>
            </w:pPr>
            <w:r w:rsidRPr="004150DD">
              <w:rPr>
                <w:rFonts w:ascii="Times New Roman" w:hAnsi="Times New Roman" w:cs="Times New Roman"/>
                <w:lang w:val="id-ID"/>
              </w:rPr>
              <w:t>Guru</w:t>
            </w:r>
          </w:p>
          <w:p w:rsidR="000A15BE" w:rsidRPr="004150DD" w:rsidRDefault="000A15BE" w:rsidP="002D79D2">
            <w:pPr>
              <w:pStyle w:val="ListParagraph"/>
              <w:spacing w:line="240" w:lineRule="auto"/>
              <w:ind w:left="175"/>
              <w:jc w:val="center"/>
              <w:rPr>
                <w:rFonts w:ascii="Times New Roman" w:hAnsi="Times New Roman" w:cs="Times New Roman"/>
                <w:lang w:val="id-ID"/>
              </w:rPr>
            </w:pPr>
          </w:p>
          <w:p w:rsidR="000A15BE" w:rsidRPr="004150DD" w:rsidRDefault="000A15BE" w:rsidP="002D79D2">
            <w:pPr>
              <w:pStyle w:val="ListParagraph"/>
              <w:spacing w:line="240" w:lineRule="auto"/>
              <w:ind w:left="175"/>
              <w:jc w:val="center"/>
              <w:rPr>
                <w:rFonts w:ascii="Times New Roman" w:hAnsi="Times New Roman" w:cs="Times New Roman"/>
                <w:lang w:val="id-ID"/>
              </w:rPr>
            </w:pPr>
          </w:p>
          <w:p w:rsidR="000A15BE" w:rsidRPr="004150DD" w:rsidRDefault="000A15BE" w:rsidP="002D79D2">
            <w:pPr>
              <w:pStyle w:val="ListParagraph"/>
              <w:spacing w:line="240" w:lineRule="auto"/>
              <w:ind w:left="175"/>
              <w:jc w:val="center"/>
              <w:rPr>
                <w:rFonts w:ascii="Times New Roman" w:hAnsi="Times New Roman" w:cs="Times New Roman"/>
                <w:lang w:val="id-ID"/>
              </w:rPr>
            </w:pPr>
          </w:p>
        </w:tc>
        <w:tc>
          <w:tcPr>
            <w:tcW w:w="1559" w:type="dxa"/>
            <w:vMerge w:val="restart"/>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Kuesioner</w:t>
            </w:r>
          </w:p>
          <w:p w:rsidR="000A15BE" w:rsidRPr="004150DD" w:rsidRDefault="000A15BE" w:rsidP="002D79D2">
            <w:pPr>
              <w:pStyle w:val="ListParagraph"/>
              <w:spacing w:line="240" w:lineRule="auto"/>
              <w:ind w:left="0"/>
              <w:jc w:val="center"/>
              <w:rPr>
                <w:rFonts w:ascii="Times New Roman" w:hAnsi="Times New Roman" w:cs="Times New Roman"/>
                <w:lang w:val="id-ID"/>
              </w:rPr>
            </w:pPr>
          </w:p>
        </w:tc>
      </w:tr>
      <w:tr w:rsidR="000A15BE" w:rsidRPr="004150DD" w:rsidTr="008B3CC8">
        <w:tc>
          <w:tcPr>
            <w:tcW w:w="1418"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c>
          <w:tcPr>
            <w:tcW w:w="1984"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rPr>
                <w:rFonts w:ascii="Times New Roman" w:hAnsi="Times New Roman" w:cs="Times New Roman"/>
                <w:lang w:val="id-ID"/>
              </w:rPr>
            </w:pPr>
          </w:p>
        </w:tc>
        <w:tc>
          <w:tcPr>
            <w:tcW w:w="2694" w:type="dxa"/>
            <w:tcBorders>
              <w:top w:val="nil"/>
              <w:left w:val="nil"/>
              <w:bottom w:val="nil"/>
              <w:right w:val="nil"/>
            </w:tcBorders>
            <w:vAlign w:val="center"/>
          </w:tcPr>
          <w:p w:rsidR="000A15BE" w:rsidRPr="004150DD" w:rsidRDefault="000A15BE" w:rsidP="008C1803">
            <w:pPr>
              <w:pStyle w:val="ListParagraph"/>
              <w:numPr>
                <w:ilvl w:val="0"/>
                <w:numId w:val="9"/>
              </w:numPr>
              <w:spacing w:line="240" w:lineRule="auto"/>
              <w:ind w:left="318" w:hanging="284"/>
              <w:rPr>
                <w:rFonts w:ascii="Times New Roman" w:hAnsi="Times New Roman" w:cs="Times New Roman"/>
                <w:lang w:val="id-ID"/>
              </w:rPr>
            </w:pPr>
            <w:r w:rsidRPr="004150DD">
              <w:rPr>
                <w:rFonts w:ascii="Times New Roman" w:hAnsi="Times New Roman" w:cs="Times New Roman"/>
                <w:lang w:val="id-ID"/>
              </w:rPr>
              <w:t>Penilaian kinerja guru pada supervisi akademik pengawas  pada perencanaan proses pembelajaran.</w:t>
            </w:r>
          </w:p>
        </w:tc>
        <w:tc>
          <w:tcPr>
            <w:tcW w:w="1134"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p>
        </w:tc>
        <w:tc>
          <w:tcPr>
            <w:tcW w:w="1559"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r>
      <w:tr w:rsidR="000A15BE" w:rsidRPr="004150DD" w:rsidTr="008B3CC8">
        <w:tc>
          <w:tcPr>
            <w:tcW w:w="1418"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c>
          <w:tcPr>
            <w:tcW w:w="1984"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rPr>
                <w:rFonts w:ascii="Times New Roman" w:hAnsi="Times New Roman" w:cs="Times New Roman"/>
                <w:lang w:val="id-ID"/>
              </w:rPr>
            </w:pPr>
          </w:p>
        </w:tc>
        <w:tc>
          <w:tcPr>
            <w:tcW w:w="2694" w:type="dxa"/>
            <w:tcBorders>
              <w:top w:val="nil"/>
              <w:left w:val="nil"/>
              <w:bottom w:val="single" w:sz="4" w:space="0" w:color="auto"/>
              <w:right w:val="nil"/>
            </w:tcBorders>
            <w:vAlign w:val="center"/>
          </w:tcPr>
          <w:p w:rsidR="000A15BE" w:rsidRPr="004150DD" w:rsidRDefault="000A15BE" w:rsidP="008C1803">
            <w:pPr>
              <w:pStyle w:val="ListParagraph"/>
              <w:numPr>
                <w:ilvl w:val="0"/>
                <w:numId w:val="9"/>
              </w:numPr>
              <w:spacing w:line="240" w:lineRule="auto"/>
              <w:ind w:left="318" w:hanging="284"/>
              <w:rPr>
                <w:rFonts w:ascii="Times New Roman" w:hAnsi="Times New Roman" w:cs="Times New Roman"/>
                <w:lang w:val="id-ID"/>
              </w:rPr>
            </w:pPr>
            <w:r w:rsidRPr="004150DD">
              <w:rPr>
                <w:rFonts w:ascii="Times New Roman" w:hAnsi="Times New Roman" w:cs="Times New Roman"/>
                <w:lang w:val="id-ID"/>
              </w:rPr>
              <w:t>Pembimbingan dan pelatihan pada supervisi akademik pengawas   pada perencanaan proses pembelajaran.</w:t>
            </w:r>
          </w:p>
        </w:tc>
        <w:tc>
          <w:tcPr>
            <w:tcW w:w="1134"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p>
        </w:tc>
        <w:tc>
          <w:tcPr>
            <w:tcW w:w="1559"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r>
      <w:tr w:rsidR="000A15BE" w:rsidRPr="004150DD" w:rsidTr="008B3CC8">
        <w:tc>
          <w:tcPr>
            <w:tcW w:w="1418" w:type="dxa"/>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Proses</w:t>
            </w:r>
          </w:p>
        </w:tc>
        <w:tc>
          <w:tcPr>
            <w:tcW w:w="1984" w:type="dxa"/>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rPr>
                <w:rFonts w:ascii="Times New Roman" w:hAnsi="Times New Roman" w:cs="Times New Roman"/>
                <w:lang w:val="id-ID"/>
              </w:rPr>
            </w:pPr>
            <w:r w:rsidRPr="004150DD">
              <w:rPr>
                <w:rFonts w:ascii="Times New Roman" w:hAnsi="Times New Roman" w:cs="Times New Roman"/>
                <w:lang w:val="id-ID"/>
              </w:rPr>
              <w:t>Supervisi akademik pengawas pada aspek pelaksanaan proses pembelajaran di SMK bidang keahlian kelautan dan perikanan di Kabupaten Biak Numfor</w:t>
            </w:r>
          </w:p>
        </w:tc>
        <w:tc>
          <w:tcPr>
            <w:tcW w:w="2694" w:type="dxa"/>
            <w:tcBorders>
              <w:top w:val="nil"/>
              <w:left w:val="nil"/>
              <w:bottom w:val="single" w:sz="4" w:space="0" w:color="auto"/>
              <w:right w:val="nil"/>
            </w:tcBorders>
            <w:vAlign w:val="center"/>
          </w:tcPr>
          <w:p w:rsidR="000A15BE" w:rsidRPr="004150DD" w:rsidRDefault="000A15BE" w:rsidP="008C1803">
            <w:pPr>
              <w:pStyle w:val="ListParagraph"/>
              <w:numPr>
                <w:ilvl w:val="0"/>
                <w:numId w:val="9"/>
              </w:numPr>
              <w:spacing w:line="240" w:lineRule="auto"/>
              <w:ind w:left="317" w:hanging="283"/>
              <w:rPr>
                <w:rFonts w:ascii="Times New Roman" w:hAnsi="Times New Roman" w:cs="Times New Roman"/>
                <w:lang w:val="id-ID"/>
              </w:rPr>
            </w:pPr>
            <w:r w:rsidRPr="004150DD">
              <w:rPr>
                <w:rFonts w:ascii="Times New Roman" w:hAnsi="Times New Roman" w:cs="Times New Roman"/>
                <w:lang w:val="id-ID"/>
              </w:rPr>
              <w:t>Pemantauan pada supervisi akademik pengawas pada pelaksanaan proses pembelajaran.</w:t>
            </w:r>
          </w:p>
          <w:p w:rsidR="000A15BE" w:rsidRPr="004150DD" w:rsidRDefault="000A15BE" w:rsidP="002D79D2">
            <w:pPr>
              <w:spacing w:line="240" w:lineRule="auto"/>
              <w:ind w:left="317" w:hanging="317"/>
              <w:rPr>
                <w:rFonts w:ascii="Times New Roman" w:hAnsi="Times New Roman" w:cs="Times New Roman"/>
                <w:lang w:val="id-ID"/>
              </w:rPr>
            </w:pPr>
          </w:p>
          <w:p w:rsidR="000A15BE" w:rsidRPr="004150DD" w:rsidRDefault="000A15BE" w:rsidP="002D79D2">
            <w:pPr>
              <w:spacing w:line="240" w:lineRule="auto"/>
              <w:rPr>
                <w:rFonts w:ascii="Times New Roman" w:hAnsi="Times New Roman" w:cs="Times New Roman"/>
                <w:lang w:val="id-ID"/>
              </w:rPr>
            </w:pPr>
          </w:p>
          <w:p w:rsidR="000A15BE" w:rsidRPr="004150DD" w:rsidRDefault="000A15BE" w:rsidP="002D79D2">
            <w:pPr>
              <w:spacing w:line="240" w:lineRule="auto"/>
              <w:rPr>
                <w:rFonts w:ascii="Times New Roman" w:hAnsi="Times New Roman" w:cs="Times New Roman"/>
                <w:lang w:val="id-ID"/>
              </w:rPr>
            </w:pPr>
          </w:p>
          <w:p w:rsidR="000A15BE" w:rsidRPr="004150DD" w:rsidRDefault="000A15BE" w:rsidP="002D79D2">
            <w:pPr>
              <w:spacing w:line="240" w:lineRule="auto"/>
              <w:rPr>
                <w:rFonts w:ascii="Times New Roman" w:hAnsi="Times New Roman" w:cs="Times New Roman"/>
                <w:lang w:val="id-ID"/>
              </w:rPr>
            </w:pPr>
          </w:p>
          <w:p w:rsidR="000A15BE" w:rsidRPr="004150DD" w:rsidRDefault="000A15BE" w:rsidP="002D79D2">
            <w:pPr>
              <w:spacing w:line="240" w:lineRule="auto"/>
              <w:rPr>
                <w:rFonts w:ascii="Times New Roman" w:hAnsi="Times New Roman" w:cs="Times New Roman"/>
                <w:lang w:val="id-ID"/>
              </w:rPr>
            </w:pPr>
          </w:p>
          <w:p w:rsidR="000A15BE" w:rsidRPr="004150DD" w:rsidRDefault="000A15BE" w:rsidP="002D79D2">
            <w:pPr>
              <w:spacing w:line="240" w:lineRule="auto"/>
              <w:rPr>
                <w:rFonts w:ascii="Times New Roman" w:hAnsi="Times New Roman" w:cs="Times New Roman"/>
                <w:lang w:val="id-ID"/>
              </w:rPr>
            </w:pPr>
          </w:p>
          <w:p w:rsidR="000A15BE" w:rsidRPr="004150DD" w:rsidRDefault="000A15BE" w:rsidP="002D79D2">
            <w:pPr>
              <w:spacing w:line="240" w:lineRule="auto"/>
              <w:rPr>
                <w:rFonts w:ascii="Times New Roman" w:hAnsi="Times New Roman" w:cs="Times New Roman"/>
                <w:lang w:val="id-ID"/>
              </w:rPr>
            </w:pPr>
          </w:p>
        </w:tc>
        <w:tc>
          <w:tcPr>
            <w:tcW w:w="1134" w:type="dxa"/>
            <w:tcBorders>
              <w:top w:val="nil"/>
              <w:left w:val="nil"/>
              <w:bottom w:val="single" w:sz="4" w:space="0" w:color="auto"/>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r w:rsidRPr="004150DD">
              <w:rPr>
                <w:rFonts w:ascii="Times New Roman" w:hAnsi="Times New Roman" w:cs="Times New Roman"/>
                <w:lang w:val="id-ID"/>
              </w:rPr>
              <w:lastRenderedPageBreak/>
              <w:t>Guru</w:t>
            </w:r>
          </w:p>
          <w:p w:rsidR="000A15BE" w:rsidRPr="004150DD" w:rsidRDefault="000A15BE" w:rsidP="002D79D2">
            <w:pPr>
              <w:pStyle w:val="ListParagraph"/>
              <w:spacing w:line="240" w:lineRule="auto"/>
              <w:ind w:left="175"/>
              <w:jc w:val="center"/>
              <w:rPr>
                <w:rFonts w:ascii="Times New Roman" w:hAnsi="Times New Roman" w:cs="Times New Roman"/>
                <w:lang w:val="id-ID"/>
              </w:rPr>
            </w:pPr>
          </w:p>
        </w:tc>
        <w:tc>
          <w:tcPr>
            <w:tcW w:w="1559" w:type="dxa"/>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Kuesioner</w:t>
            </w:r>
          </w:p>
          <w:p w:rsidR="000A15BE" w:rsidRPr="004150DD" w:rsidRDefault="000A15BE" w:rsidP="002D79D2">
            <w:pPr>
              <w:pStyle w:val="ListParagraph"/>
              <w:spacing w:line="240" w:lineRule="auto"/>
              <w:ind w:left="0"/>
              <w:jc w:val="center"/>
              <w:rPr>
                <w:rFonts w:ascii="Times New Roman" w:hAnsi="Times New Roman" w:cs="Times New Roman"/>
                <w:lang w:val="id-ID"/>
              </w:rPr>
            </w:pPr>
          </w:p>
        </w:tc>
      </w:tr>
      <w:tr w:rsidR="000A15BE" w:rsidRPr="004150DD" w:rsidTr="008B3CC8">
        <w:tc>
          <w:tcPr>
            <w:tcW w:w="1418" w:type="dxa"/>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lastRenderedPageBreak/>
              <w:t>Komponen Evaluasi</w:t>
            </w:r>
          </w:p>
        </w:tc>
        <w:tc>
          <w:tcPr>
            <w:tcW w:w="1984" w:type="dxa"/>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Dimensi Program</w:t>
            </w:r>
          </w:p>
        </w:tc>
        <w:tc>
          <w:tcPr>
            <w:tcW w:w="2694" w:type="dxa"/>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rPr>
            </w:pPr>
            <w:r w:rsidRPr="004150DD">
              <w:rPr>
                <w:rFonts w:ascii="Times New Roman" w:hAnsi="Times New Roman" w:cs="Times New Roman"/>
              </w:rPr>
              <w:t>Indikator</w:t>
            </w:r>
          </w:p>
        </w:tc>
        <w:tc>
          <w:tcPr>
            <w:tcW w:w="1134" w:type="dxa"/>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rPr>
            </w:pPr>
            <w:r w:rsidRPr="004150DD">
              <w:rPr>
                <w:rFonts w:ascii="Times New Roman" w:hAnsi="Times New Roman" w:cs="Times New Roman"/>
              </w:rPr>
              <w:t>Sumber Data</w:t>
            </w:r>
          </w:p>
        </w:tc>
        <w:tc>
          <w:tcPr>
            <w:tcW w:w="1559" w:type="dxa"/>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Teknik Pengumpulan Data</w:t>
            </w:r>
          </w:p>
        </w:tc>
      </w:tr>
      <w:tr w:rsidR="000A15BE" w:rsidRPr="004150DD" w:rsidTr="008B3CC8">
        <w:tc>
          <w:tcPr>
            <w:tcW w:w="1418" w:type="dxa"/>
            <w:vMerge w:val="restart"/>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Proses</w:t>
            </w:r>
          </w:p>
        </w:tc>
        <w:tc>
          <w:tcPr>
            <w:tcW w:w="1984" w:type="dxa"/>
            <w:vMerge w:val="restart"/>
            <w:tcBorders>
              <w:top w:val="single" w:sz="4" w:space="0" w:color="auto"/>
              <w:left w:val="nil"/>
              <w:bottom w:val="nil"/>
              <w:right w:val="nil"/>
            </w:tcBorders>
            <w:vAlign w:val="center"/>
          </w:tcPr>
          <w:p w:rsidR="000A15BE" w:rsidRPr="004150DD" w:rsidRDefault="000A15BE" w:rsidP="002D79D2">
            <w:pPr>
              <w:pStyle w:val="ListParagraph"/>
              <w:spacing w:line="240" w:lineRule="auto"/>
              <w:ind w:left="34"/>
              <w:rPr>
                <w:rFonts w:ascii="Times New Roman" w:hAnsi="Times New Roman" w:cs="Times New Roman"/>
                <w:lang w:val="id-ID"/>
              </w:rPr>
            </w:pPr>
          </w:p>
        </w:tc>
        <w:tc>
          <w:tcPr>
            <w:tcW w:w="2694" w:type="dxa"/>
            <w:tcBorders>
              <w:top w:val="single" w:sz="4" w:space="0" w:color="auto"/>
              <w:left w:val="nil"/>
              <w:bottom w:val="nil"/>
              <w:right w:val="nil"/>
            </w:tcBorders>
            <w:vAlign w:val="center"/>
          </w:tcPr>
          <w:p w:rsidR="000A15BE" w:rsidRPr="004150DD" w:rsidRDefault="000A15BE" w:rsidP="002D79D2">
            <w:pPr>
              <w:pStyle w:val="ListParagraph"/>
              <w:spacing w:line="240" w:lineRule="auto"/>
              <w:ind w:left="318"/>
              <w:rPr>
                <w:rFonts w:ascii="Times New Roman" w:hAnsi="Times New Roman" w:cs="Times New Roman"/>
                <w:lang w:val="id-ID"/>
              </w:rPr>
            </w:pPr>
          </w:p>
        </w:tc>
        <w:tc>
          <w:tcPr>
            <w:tcW w:w="1134" w:type="dxa"/>
            <w:vMerge w:val="restart"/>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r w:rsidRPr="004150DD">
              <w:rPr>
                <w:rFonts w:ascii="Times New Roman" w:hAnsi="Times New Roman" w:cs="Times New Roman"/>
                <w:lang w:val="id-ID"/>
              </w:rPr>
              <w:t>Guru</w:t>
            </w:r>
          </w:p>
        </w:tc>
        <w:tc>
          <w:tcPr>
            <w:tcW w:w="1559" w:type="dxa"/>
            <w:vMerge w:val="restart"/>
            <w:tcBorders>
              <w:top w:val="single" w:sz="4" w:space="0" w:color="auto"/>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Kuesioner</w:t>
            </w:r>
          </w:p>
        </w:tc>
      </w:tr>
      <w:tr w:rsidR="000A15BE" w:rsidRPr="004150DD" w:rsidTr="008B3CC8">
        <w:tc>
          <w:tcPr>
            <w:tcW w:w="1418"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c>
          <w:tcPr>
            <w:tcW w:w="1984" w:type="dxa"/>
            <w:vMerge/>
            <w:tcBorders>
              <w:top w:val="nil"/>
              <w:left w:val="nil"/>
              <w:bottom w:val="nil"/>
              <w:right w:val="nil"/>
            </w:tcBorders>
            <w:vAlign w:val="center"/>
          </w:tcPr>
          <w:p w:rsidR="000A15BE" w:rsidRPr="004150DD" w:rsidRDefault="000A15BE" w:rsidP="002D79D2">
            <w:pPr>
              <w:pStyle w:val="ListParagraph"/>
              <w:spacing w:line="240" w:lineRule="auto"/>
              <w:ind w:left="34"/>
              <w:rPr>
                <w:rFonts w:ascii="Times New Roman" w:hAnsi="Times New Roman" w:cs="Times New Roman"/>
                <w:lang w:val="id-ID"/>
              </w:rPr>
            </w:pPr>
          </w:p>
        </w:tc>
        <w:tc>
          <w:tcPr>
            <w:tcW w:w="2694" w:type="dxa"/>
            <w:tcBorders>
              <w:top w:val="nil"/>
              <w:left w:val="nil"/>
              <w:bottom w:val="nil"/>
              <w:right w:val="nil"/>
            </w:tcBorders>
            <w:vAlign w:val="center"/>
          </w:tcPr>
          <w:p w:rsidR="000A15BE" w:rsidRPr="004150DD" w:rsidRDefault="000A15BE" w:rsidP="008C1803">
            <w:pPr>
              <w:pStyle w:val="ListParagraph"/>
              <w:numPr>
                <w:ilvl w:val="0"/>
                <w:numId w:val="9"/>
              </w:numPr>
              <w:spacing w:line="240" w:lineRule="auto"/>
              <w:ind w:left="318" w:hanging="284"/>
              <w:rPr>
                <w:rFonts w:ascii="Times New Roman" w:hAnsi="Times New Roman" w:cs="Times New Roman"/>
                <w:lang w:val="id-ID"/>
              </w:rPr>
            </w:pPr>
            <w:r w:rsidRPr="004150DD">
              <w:rPr>
                <w:rFonts w:ascii="Times New Roman" w:hAnsi="Times New Roman" w:cs="Times New Roman"/>
                <w:lang w:val="id-ID"/>
              </w:rPr>
              <w:t>Penilaian kinerja guru pada supervisi akademik pengawas pada pelaksanaan proses pembelajaran.</w:t>
            </w:r>
          </w:p>
        </w:tc>
        <w:tc>
          <w:tcPr>
            <w:tcW w:w="1134"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p>
        </w:tc>
        <w:tc>
          <w:tcPr>
            <w:tcW w:w="1559"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r>
      <w:tr w:rsidR="000A15BE" w:rsidRPr="004150DD" w:rsidTr="008B3CC8">
        <w:tc>
          <w:tcPr>
            <w:tcW w:w="1418"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c>
          <w:tcPr>
            <w:tcW w:w="1984" w:type="dxa"/>
            <w:vMerge/>
            <w:tcBorders>
              <w:top w:val="nil"/>
              <w:left w:val="nil"/>
              <w:bottom w:val="nil"/>
              <w:right w:val="nil"/>
            </w:tcBorders>
            <w:vAlign w:val="center"/>
          </w:tcPr>
          <w:p w:rsidR="000A15BE" w:rsidRPr="004150DD" w:rsidRDefault="000A15BE" w:rsidP="002D79D2">
            <w:pPr>
              <w:pStyle w:val="ListParagraph"/>
              <w:spacing w:line="240" w:lineRule="auto"/>
              <w:ind w:left="34"/>
              <w:rPr>
                <w:rFonts w:ascii="Times New Roman" w:hAnsi="Times New Roman" w:cs="Times New Roman"/>
                <w:lang w:val="id-ID"/>
              </w:rPr>
            </w:pPr>
          </w:p>
        </w:tc>
        <w:tc>
          <w:tcPr>
            <w:tcW w:w="2694" w:type="dxa"/>
            <w:tcBorders>
              <w:top w:val="nil"/>
              <w:left w:val="nil"/>
              <w:bottom w:val="nil"/>
              <w:right w:val="nil"/>
            </w:tcBorders>
            <w:vAlign w:val="center"/>
          </w:tcPr>
          <w:p w:rsidR="000A15BE" w:rsidRPr="004150DD" w:rsidRDefault="000A15BE" w:rsidP="008C1803">
            <w:pPr>
              <w:pStyle w:val="ListParagraph"/>
              <w:numPr>
                <w:ilvl w:val="0"/>
                <w:numId w:val="9"/>
              </w:numPr>
              <w:spacing w:line="240" w:lineRule="auto"/>
              <w:ind w:left="318" w:hanging="284"/>
              <w:rPr>
                <w:rFonts w:ascii="Times New Roman" w:hAnsi="Times New Roman" w:cs="Times New Roman"/>
                <w:lang w:val="id-ID"/>
              </w:rPr>
            </w:pPr>
            <w:r w:rsidRPr="004150DD">
              <w:rPr>
                <w:rFonts w:ascii="Times New Roman" w:hAnsi="Times New Roman" w:cs="Times New Roman"/>
                <w:lang w:val="id-ID"/>
              </w:rPr>
              <w:t>Pembimbingan dan pelatihan guru pada supervisi akademik pengawas pada pelaksanaan proses pembelajaran.</w:t>
            </w:r>
          </w:p>
        </w:tc>
        <w:tc>
          <w:tcPr>
            <w:tcW w:w="1134"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p>
        </w:tc>
        <w:tc>
          <w:tcPr>
            <w:tcW w:w="1559"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r>
      <w:tr w:rsidR="000A15BE" w:rsidRPr="004150DD" w:rsidTr="008B3CC8">
        <w:tc>
          <w:tcPr>
            <w:tcW w:w="1418"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c>
          <w:tcPr>
            <w:tcW w:w="1984" w:type="dxa"/>
            <w:vMerge w:val="restart"/>
            <w:tcBorders>
              <w:top w:val="nil"/>
              <w:left w:val="nil"/>
              <w:bottom w:val="single" w:sz="4" w:space="0" w:color="auto"/>
              <w:right w:val="nil"/>
            </w:tcBorders>
            <w:vAlign w:val="center"/>
          </w:tcPr>
          <w:p w:rsidR="000A15BE" w:rsidRPr="004150DD" w:rsidRDefault="000A15BE" w:rsidP="002D79D2">
            <w:pPr>
              <w:spacing w:line="240" w:lineRule="auto"/>
              <w:rPr>
                <w:rFonts w:ascii="Times New Roman" w:hAnsi="Times New Roman" w:cs="Times New Roman"/>
                <w:lang w:val="id-ID"/>
              </w:rPr>
            </w:pPr>
            <w:r w:rsidRPr="004150DD">
              <w:rPr>
                <w:rFonts w:ascii="Times New Roman" w:hAnsi="Times New Roman" w:cs="Times New Roman"/>
                <w:lang w:val="id-ID"/>
              </w:rPr>
              <w:t>Supervisi akademik pengawas pada aspek penilaian hasil pembelajaran di SMK bidang keahlian Kelautan dan perikanan di kabupaten biak numfor</w:t>
            </w:r>
          </w:p>
          <w:p w:rsidR="000A15BE" w:rsidRPr="004150DD" w:rsidRDefault="000A15BE" w:rsidP="002D79D2">
            <w:pPr>
              <w:pStyle w:val="ListParagraph"/>
              <w:spacing w:line="240" w:lineRule="auto"/>
              <w:ind w:left="34"/>
              <w:rPr>
                <w:rFonts w:ascii="Times New Roman" w:hAnsi="Times New Roman" w:cs="Times New Roman"/>
                <w:lang w:val="id-ID"/>
              </w:rPr>
            </w:pPr>
          </w:p>
        </w:tc>
        <w:tc>
          <w:tcPr>
            <w:tcW w:w="2694" w:type="dxa"/>
            <w:tcBorders>
              <w:top w:val="nil"/>
              <w:left w:val="nil"/>
              <w:bottom w:val="nil"/>
              <w:right w:val="nil"/>
            </w:tcBorders>
            <w:vAlign w:val="center"/>
          </w:tcPr>
          <w:p w:rsidR="000A15BE" w:rsidRPr="004150DD" w:rsidRDefault="000A15BE" w:rsidP="008C1803">
            <w:pPr>
              <w:pStyle w:val="ListParagraph"/>
              <w:numPr>
                <w:ilvl w:val="0"/>
                <w:numId w:val="9"/>
              </w:numPr>
              <w:spacing w:line="240" w:lineRule="auto"/>
              <w:ind w:left="318" w:hanging="284"/>
              <w:rPr>
                <w:rFonts w:ascii="Times New Roman" w:hAnsi="Times New Roman" w:cs="Times New Roman"/>
                <w:lang w:val="id-ID"/>
              </w:rPr>
            </w:pPr>
            <w:r w:rsidRPr="004150DD">
              <w:rPr>
                <w:rFonts w:ascii="Times New Roman" w:hAnsi="Times New Roman" w:cs="Times New Roman"/>
                <w:lang w:val="id-ID"/>
              </w:rPr>
              <w:t>Pemantauan pada supervisi akademik pengawas pada  penilaian hasil pembelajaran.</w:t>
            </w:r>
          </w:p>
        </w:tc>
        <w:tc>
          <w:tcPr>
            <w:tcW w:w="1134"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p>
        </w:tc>
        <w:tc>
          <w:tcPr>
            <w:tcW w:w="1559"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r>
      <w:tr w:rsidR="000A15BE" w:rsidRPr="004150DD" w:rsidTr="008B3CC8">
        <w:tc>
          <w:tcPr>
            <w:tcW w:w="1418"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c>
          <w:tcPr>
            <w:tcW w:w="1984" w:type="dxa"/>
            <w:vMerge/>
            <w:tcBorders>
              <w:top w:val="nil"/>
              <w:left w:val="nil"/>
              <w:bottom w:val="single" w:sz="4" w:space="0" w:color="auto"/>
              <w:right w:val="nil"/>
            </w:tcBorders>
            <w:vAlign w:val="center"/>
          </w:tcPr>
          <w:p w:rsidR="000A15BE" w:rsidRPr="004150DD" w:rsidRDefault="000A15BE" w:rsidP="002D79D2">
            <w:pPr>
              <w:spacing w:line="240" w:lineRule="auto"/>
              <w:rPr>
                <w:rFonts w:ascii="Times New Roman" w:hAnsi="Times New Roman" w:cs="Times New Roman"/>
                <w:lang w:val="id-ID"/>
              </w:rPr>
            </w:pPr>
          </w:p>
        </w:tc>
        <w:tc>
          <w:tcPr>
            <w:tcW w:w="2694" w:type="dxa"/>
            <w:tcBorders>
              <w:top w:val="nil"/>
              <w:left w:val="nil"/>
              <w:bottom w:val="nil"/>
              <w:right w:val="nil"/>
            </w:tcBorders>
            <w:vAlign w:val="center"/>
          </w:tcPr>
          <w:p w:rsidR="000A15BE" w:rsidRPr="004150DD" w:rsidRDefault="000A15BE" w:rsidP="008C1803">
            <w:pPr>
              <w:pStyle w:val="ListParagraph"/>
              <w:numPr>
                <w:ilvl w:val="0"/>
                <w:numId w:val="9"/>
              </w:numPr>
              <w:spacing w:line="240" w:lineRule="auto"/>
              <w:ind w:left="318" w:hanging="284"/>
              <w:rPr>
                <w:rFonts w:ascii="Times New Roman" w:hAnsi="Times New Roman" w:cs="Times New Roman"/>
                <w:lang w:val="id-ID"/>
              </w:rPr>
            </w:pPr>
            <w:r w:rsidRPr="004150DD">
              <w:rPr>
                <w:rFonts w:ascii="Times New Roman" w:hAnsi="Times New Roman" w:cs="Times New Roman"/>
                <w:lang w:val="id-ID"/>
              </w:rPr>
              <w:t>Penilaian kinerja guru pada supervisi akademik pengawas pada penilaian hasil pembelajaran.</w:t>
            </w:r>
          </w:p>
        </w:tc>
        <w:tc>
          <w:tcPr>
            <w:tcW w:w="1134"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p>
        </w:tc>
        <w:tc>
          <w:tcPr>
            <w:tcW w:w="1559"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r>
      <w:tr w:rsidR="000A15BE" w:rsidRPr="004150DD" w:rsidTr="008B3CC8">
        <w:tc>
          <w:tcPr>
            <w:tcW w:w="1418"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c>
          <w:tcPr>
            <w:tcW w:w="1984" w:type="dxa"/>
            <w:vMerge/>
            <w:tcBorders>
              <w:top w:val="nil"/>
              <w:left w:val="nil"/>
              <w:bottom w:val="single" w:sz="4" w:space="0" w:color="auto"/>
              <w:right w:val="nil"/>
            </w:tcBorders>
            <w:vAlign w:val="center"/>
          </w:tcPr>
          <w:p w:rsidR="000A15BE" w:rsidRPr="004150DD" w:rsidRDefault="000A15BE" w:rsidP="002D79D2">
            <w:pPr>
              <w:spacing w:line="240" w:lineRule="auto"/>
              <w:rPr>
                <w:rFonts w:ascii="Times New Roman" w:hAnsi="Times New Roman" w:cs="Times New Roman"/>
                <w:lang w:val="id-ID"/>
              </w:rPr>
            </w:pPr>
          </w:p>
        </w:tc>
        <w:tc>
          <w:tcPr>
            <w:tcW w:w="2694" w:type="dxa"/>
            <w:tcBorders>
              <w:top w:val="nil"/>
              <w:left w:val="nil"/>
              <w:bottom w:val="single" w:sz="4" w:space="0" w:color="auto"/>
              <w:right w:val="nil"/>
            </w:tcBorders>
            <w:vAlign w:val="center"/>
          </w:tcPr>
          <w:p w:rsidR="000A15BE" w:rsidRPr="004150DD" w:rsidRDefault="000A15BE" w:rsidP="008C1803">
            <w:pPr>
              <w:pStyle w:val="ListParagraph"/>
              <w:numPr>
                <w:ilvl w:val="0"/>
                <w:numId w:val="9"/>
              </w:numPr>
              <w:spacing w:line="240" w:lineRule="auto"/>
              <w:ind w:left="318" w:hanging="284"/>
              <w:rPr>
                <w:rFonts w:ascii="Times New Roman" w:hAnsi="Times New Roman" w:cs="Times New Roman"/>
                <w:lang w:val="id-ID"/>
              </w:rPr>
            </w:pPr>
            <w:r w:rsidRPr="004150DD">
              <w:rPr>
                <w:rFonts w:ascii="Times New Roman" w:hAnsi="Times New Roman" w:cs="Times New Roman"/>
                <w:lang w:val="id-ID"/>
              </w:rPr>
              <w:t>Pembimbingan dan pelatihan guru pada supervisi akademik pengawas pada penilaian hasil pembelajaran.</w:t>
            </w:r>
          </w:p>
        </w:tc>
        <w:tc>
          <w:tcPr>
            <w:tcW w:w="1134"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p>
        </w:tc>
        <w:tc>
          <w:tcPr>
            <w:tcW w:w="1559" w:type="dxa"/>
            <w:vMerge/>
            <w:tcBorders>
              <w:top w:val="nil"/>
              <w:left w:val="nil"/>
              <w:bottom w:val="single" w:sz="4" w:space="0" w:color="auto"/>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r>
      <w:tr w:rsidR="000A15BE" w:rsidRPr="004150DD" w:rsidTr="008B3CC8">
        <w:tc>
          <w:tcPr>
            <w:tcW w:w="1418" w:type="dxa"/>
            <w:vMerge w:val="restart"/>
            <w:tcBorders>
              <w:top w:val="single" w:sz="4" w:space="0" w:color="auto"/>
              <w:left w:val="nil"/>
              <w:bottom w:val="nil"/>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Hasil</w:t>
            </w:r>
          </w:p>
        </w:tc>
        <w:tc>
          <w:tcPr>
            <w:tcW w:w="1984" w:type="dxa"/>
            <w:vMerge w:val="restart"/>
            <w:tcBorders>
              <w:top w:val="single" w:sz="4" w:space="0" w:color="auto"/>
              <w:left w:val="nil"/>
              <w:bottom w:val="nil"/>
              <w:right w:val="nil"/>
            </w:tcBorders>
            <w:vAlign w:val="center"/>
          </w:tcPr>
          <w:p w:rsidR="000A15BE" w:rsidRPr="004150DD" w:rsidRDefault="000A15BE" w:rsidP="002D79D2">
            <w:pPr>
              <w:pStyle w:val="ListParagraph"/>
              <w:spacing w:line="240" w:lineRule="auto"/>
              <w:ind w:left="0"/>
              <w:rPr>
                <w:rFonts w:ascii="Times New Roman" w:hAnsi="Times New Roman" w:cs="Times New Roman"/>
              </w:rPr>
            </w:pPr>
            <w:r w:rsidRPr="004150DD">
              <w:rPr>
                <w:rFonts w:ascii="Times New Roman" w:hAnsi="Times New Roman" w:cs="Times New Roman"/>
                <w:lang w:val="id-ID"/>
              </w:rPr>
              <w:t>Supervisi akademik  pengawas pada aspek pengawasan proses pembelajaran di SMK bidang keahlian kelautan  dan perikanan di Kab. BiakNumfor</w:t>
            </w:r>
          </w:p>
        </w:tc>
        <w:tc>
          <w:tcPr>
            <w:tcW w:w="2694" w:type="dxa"/>
            <w:tcBorders>
              <w:top w:val="single" w:sz="4" w:space="0" w:color="auto"/>
              <w:left w:val="nil"/>
              <w:bottom w:val="nil"/>
              <w:right w:val="nil"/>
            </w:tcBorders>
            <w:vAlign w:val="center"/>
          </w:tcPr>
          <w:p w:rsidR="000A15BE" w:rsidRPr="004150DD" w:rsidRDefault="000A15BE" w:rsidP="008C1803">
            <w:pPr>
              <w:pStyle w:val="ListParagraph"/>
              <w:numPr>
                <w:ilvl w:val="0"/>
                <w:numId w:val="9"/>
              </w:numPr>
              <w:spacing w:line="240" w:lineRule="auto"/>
              <w:ind w:left="318" w:hanging="284"/>
              <w:rPr>
                <w:rFonts w:ascii="Times New Roman" w:hAnsi="Times New Roman" w:cs="Times New Roman"/>
              </w:rPr>
            </w:pPr>
            <w:r w:rsidRPr="004150DD">
              <w:rPr>
                <w:rFonts w:ascii="Times New Roman" w:hAnsi="Times New Roman" w:cs="Times New Roman"/>
                <w:lang w:val="id-ID"/>
              </w:rPr>
              <w:t>Pengawas menyusun laporan hasil pengawasan dan dilaporkan kepada pemangku kepentingan.</w:t>
            </w:r>
          </w:p>
        </w:tc>
        <w:tc>
          <w:tcPr>
            <w:tcW w:w="1134" w:type="dxa"/>
            <w:vMerge w:val="restart"/>
            <w:tcBorders>
              <w:top w:val="single" w:sz="4" w:space="0" w:color="auto"/>
              <w:left w:val="nil"/>
              <w:bottom w:val="nil"/>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r w:rsidRPr="004150DD">
              <w:rPr>
                <w:rFonts w:ascii="Times New Roman" w:hAnsi="Times New Roman" w:cs="Times New Roman"/>
                <w:lang w:val="id-ID"/>
              </w:rPr>
              <w:t>Guru,</w:t>
            </w:r>
          </w:p>
          <w:p w:rsidR="000A15BE" w:rsidRPr="004150DD" w:rsidRDefault="000A15BE" w:rsidP="002D79D2">
            <w:pPr>
              <w:pStyle w:val="ListParagraph"/>
              <w:spacing w:line="240" w:lineRule="auto"/>
              <w:ind w:left="175"/>
              <w:jc w:val="center"/>
              <w:rPr>
                <w:rFonts w:ascii="Times New Roman" w:hAnsi="Times New Roman" w:cs="Times New Roman"/>
                <w:lang w:val="id-ID"/>
              </w:rPr>
            </w:pPr>
            <w:r w:rsidRPr="004150DD">
              <w:rPr>
                <w:rFonts w:ascii="Times New Roman" w:hAnsi="Times New Roman" w:cs="Times New Roman"/>
                <w:lang w:val="id-ID"/>
              </w:rPr>
              <w:t>Kabid Pengajaran Dinas Pendidikan</w:t>
            </w:r>
          </w:p>
          <w:p w:rsidR="000A15BE" w:rsidRPr="004150DD" w:rsidRDefault="000A15BE" w:rsidP="002D79D2">
            <w:pPr>
              <w:spacing w:line="240" w:lineRule="auto"/>
              <w:rPr>
                <w:rFonts w:ascii="Times New Roman" w:hAnsi="Times New Roman" w:cs="Times New Roman"/>
                <w:lang w:val="id-ID"/>
              </w:rPr>
            </w:pPr>
          </w:p>
        </w:tc>
        <w:tc>
          <w:tcPr>
            <w:tcW w:w="1559" w:type="dxa"/>
            <w:vMerge w:val="restart"/>
            <w:tcBorders>
              <w:top w:val="single" w:sz="4" w:space="0" w:color="auto"/>
              <w:left w:val="nil"/>
              <w:bottom w:val="nil"/>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p w:rsidR="000A15BE" w:rsidRPr="004150DD" w:rsidRDefault="000A15BE" w:rsidP="002D79D2">
            <w:pPr>
              <w:pStyle w:val="ListParagraph"/>
              <w:spacing w:line="240" w:lineRule="auto"/>
              <w:ind w:left="0"/>
              <w:jc w:val="center"/>
              <w:rPr>
                <w:rFonts w:ascii="Times New Roman" w:hAnsi="Times New Roman" w:cs="Times New Roman"/>
                <w:lang w:val="id-ID"/>
              </w:rPr>
            </w:pPr>
            <w:r w:rsidRPr="004150DD">
              <w:rPr>
                <w:rFonts w:ascii="Times New Roman" w:hAnsi="Times New Roman" w:cs="Times New Roman"/>
                <w:lang w:val="id-ID"/>
              </w:rPr>
              <w:t>Kuesioner</w:t>
            </w:r>
          </w:p>
          <w:p w:rsidR="000A15BE" w:rsidRPr="004150DD" w:rsidRDefault="000A15BE" w:rsidP="002D79D2">
            <w:pPr>
              <w:pStyle w:val="ListParagraph"/>
              <w:spacing w:line="240" w:lineRule="auto"/>
              <w:ind w:left="0"/>
              <w:jc w:val="center"/>
              <w:rPr>
                <w:rFonts w:ascii="Times New Roman" w:hAnsi="Times New Roman" w:cs="Times New Roman"/>
                <w:lang w:val="id-ID"/>
              </w:rPr>
            </w:pPr>
          </w:p>
          <w:p w:rsidR="000A15BE" w:rsidRPr="004150DD" w:rsidRDefault="000A15BE" w:rsidP="002D79D2">
            <w:pPr>
              <w:pStyle w:val="ListParagraph"/>
              <w:spacing w:line="240" w:lineRule="auto"/>
              <w:ind w:left="0"/>
              <w:jc w:val="center"/>
              <w:rPr>
                <w:rFonts w:ascii="Times New Roman" w:hAnsi="Times New Roman" w:cs="Times New Roman"/>
                <w:lang w:val="id-ID"/>
              </w:rPr>
            </w:pPr>
          </w:p>
          <w:p w:rsidR="000A15BE" w:rsidRPr="004150DD" w:rsidRDefault="000A15BE" w:rsidP="002D79D2">
            <w:pPr>
              <w:pStyle w:val="ListParagraph"/>
              <w:spacing w:line="240" w:lineRule="auto"/>
              <w:ind w:left="0"/>
              <w:jc w:val="center"/>
              <w:rPr>
                <w:rFonts w:ascii="Times New Roman" w:hAnsi="Times New Roman" w:cs="Times New Roman"/>
              </w:rPr>
            </w:pPr>
          </w:p>
        </w:tc>
      </w:tr>
      <w:tr w:rsidR="000A15BE" w:rsidRPr="004150DD" w:rsidTr="008B3CC8">
        <w:tc>
          <w:tcPr>
            <w:tcW w:w="1418" w:type="dxa"/>
            <w:vMerge/>
            <w:tcBorders>
              <w:top w:val="nil"/>
              <w:left w:val="nil"/>
              <w:bottom w:val="nil"/>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c>
          <w:tcPr>
            <w:tcW w:w="1984" w:type="dxa"/>
            <w:vMerge/>
            <w:tcBorders>
              <w:top w:val="nil"/>
              <w:left w:val="nil"/>
              <w:bottom w:val="nil"/>
              <w:right w:val="nil"/>
            </w:tcBorders>
            <w:vAlign w:val="center"/>
          </w:tcPr>
          <w:p w:rsidR="000A15BE" w:rsidRPr="004150DD" w:rsidRDefault="000A15BE" w:rsidP="002D79D2">
            <w:pPr>
              <w:pStyle w:val="ListParagraph"/>
              <w:spacing w:line="240" w:lineRule="auto"/>
              <w:ind w:left="0"/>
              <w:rPr>
                <w:rFonts w:ascii="Times New Roman" w:hAnsi="Times New Roman" w:cs="Times New Roman"/>
                <w:lang w:val="id-ID"/>
              </w:rPr>
            </w:pPr>
          </w:p>
        </w:tc>
        <w:tc>
          <w:tcPr>
            <w:tcW w:w="2694" w:type="dxa"/>
            <w:tcBorders>
              <w:top w:val="nil"/>
              <w:left w:val="nil"/>
              <w:bottom w:val="nil"/>
              <w:right w:val="nil"/>
            </w:tcBorders>
            <w:vAlign w:val="center"/>
          </w:tcPr>
          <w:p w:rsidR="000A15BE" w:rsidRPr="004150DD" w:rsidRDefault="000A15BE" w:rsidP="008C1803">
            <w:pPr>
              <w:pStyle w:val="ListParagraph"/>
              <w:numPr>
                <w:ilvl w:val="0"/>
                <w:numId w:val="9"/>
              </w:numPr>
              <w:spacing w:line="240" w:lineRule="auto"/>
              <w:ind w:left="318" w:hanging="284"/>
              <w:rPr>
                <w:rFonts w:ascii="Times New Roman" w:hAnsi="Times New Roman" w:cs="Times New Roman"/>
              </w:rPr>
            </w:pPr>
            <w:r w:rsidRPr="004150DD">
              <w:rPr>
                <w:rFonts w:ascii="Times New Roman" w:hAnsi="Times New Roman" w:cs="Times New Roman"/>
                <w:lang w:val="id-ID"/>
              </w:rPr>
              <w:t>Pengawas melakukan tindak lanjut  hasil pelaksanaan pengawasan</w:t>
            </w:r>
          </w:p>
        </w:tc>
        <w:tc>
          <w:tcPr>
            <w:tcW w:w="1134" w:type="dxa"/>
            <w:vMerge/>
            <w:tcBorders>
              <w:top w:val="nil"/>
              <w:left w:val="nil"/>
              <w:bottom w:val="nil"/>
              <w:right w:val="nil"/>
            </w:tcBorders>
            <w:vAlign w:val="center"/>
          </w:tcPr>
          <w:p w:rsidR="000A15BE" w:rsidRPr="004150DD" w:rsidRDefault="000A15BE" w:rsidP="002D79D2">
            <w:pPr>
              <w:pStyle w:val="ListParagraph"/>
              <w:spacing w:line="240" w:lineRule="auto"/>
              <w:ind w:left="175"/>
              <w:jc w:val="center"/>
              <w:rPr>
                <w:rFonts w:ascii="Times New Roman" w:hAnsi="Times New Roman" w:cs="Times New Roman"/>
                <w:lang w:val="id-ID"/>
              </w:rPr>
            </w:pPr>
          </w:p>
        </w:tc>
        <w:tc>
          <w:tcPr>
            <w:tcW w:w="1559" w:type="dxa"/>
            <w:vMerge/>
            <w:tcBorders>
              <w:top w:val="nil"/>
              <w:left w:val="nil"/>
              <w:bottom w:val="nil"/>
              <w:right w:val="nil"/>
            </w:tcBorders>
            <w:vAlign w:val="center"/>
          </w:tcPr>
          <w:p w:rsidR="000A15BE" w:rsidRPr="004150DD" w:rsidRDefault="000A15BE" w:rsidP="002D79D2">
            <w:pPr>
              <w:pStyle w:val="ListParagraph"/>
              <w:spacing w:line="240" w:lineRule="auto"/>
              <w:ind w:left="0"/>
              <w:jc w:val="center"/>
              <w:rPr>
                <w:rFonts w:ascii="Times New Roman" w:hAnsi="Times New Roman" w:cs="Times New Roman"/>
                <w:lang w:val="id-ID"/>
              </w:rPr>
            </w:pPr>
          </w:p>
        </w:tc>
      </w:tr>
    </w:tbl>
    <w:p w:rsidR="000A15BE" w:rsidRPr="004150DD" w:rsidRDefault="000A15BE" w:rsidP="002D79D2">
      <w:pPr>
        <w:spacing w:after="0" w:line="240" w:lineRule="auto"/>
        <w:rPr>
          <w:rFonts w:ascii="Times New Roman" w:hAnsi="Times New Roman" w:cs="Times New Roman"/>
          <w:b/>
          <w:bCs/>
          <w:lang w:val="id-ID"/>
        </w:rPr>
      </w:pPr>
    </w:p>
    <w:p w:rsidR="000A15BE" w:rsidRPr="004150DD" w:rsidRDefault="000A15BE" w:rsidP="008C1803">
      <w:pPr>
        <w:pStyle w:val="ListParagraph"/>
        <w:numPr>
          <w:ilvl w:val="0"/>
          <w:numId w:val="16"/>
        </w:numPr>
        <w:spacing w:after="0" w:line="240" w:lineRule="auto"/>
        <w:jc w:val="center"/>
        <w:rPr>
          <w:rFonts w:ascii="Times New Roman" w:hAnsi="Times New Roman" w:cs="Times New Roman"/>
          <w:b/>
          <w:bCs/>
          <w:lang w:val="id-ID"/>
        </w:rPr>
      </w:pPr>
      <w:r w:rsidRPr="004150DD">
        <w:rPr>
          <w:rFonts w:ascii="Times New Roman" w:hAnsi="Times New Roman" w:cs="Times New Roman"/>
          <w:b/>
          <w:bCs/>
          <w:lang w:val="id-ID"/>
        </w:rPr>
        <w:t>Instrumen Penelitian</w:t>
      </w:r>
    </w:p>
    <w:p w:rsidR="000A15BE" w:rsidRPr="004150DD" w:rsidRDefault="000A15BE" w:rsidP="002D79D2">
      <w:pPr>
        <w:pStyle w:val="ListParagraph"/>
        <w:spacing w:after="0" w:line="240" w:lineRule="auto"/>
        <w:ind w:left="0" w:firstLine="440"/>
        <w:jc w:val="both"/>
        <w:rPr>
          <w:rFonts w:ascii="Times New Roman" w:hAnsi="Times New Roman" w:cs="Times New Roman"/>
          <w:bCs/>
          <w:lang w:val="id-ID"/>
        </w:rPr>
      </w:pPr>
      <w:r w:rsidRPr="004150DD">
        <w:rPr>
          <w:rFonts w:ascii="Times New Roman" w:hAnsi="Times New Roman" w:cs="Times New Roman"/>
          <w:bCs/>
          <w:lang w:val="id-ID"/>
        </w:rPr>
        <w:t xml:space="preserve">Untuk mengumpulkan data dalam suatu penelitian, kita dapat menggunakan instrumen yang telah tersedia dan dapat pula menggunakan instrumen yang dibuat sendiri. </w:t>
      </w:r>
    </w:p>
    <w:p w:rsidR="000A15BE" w:rsidRPr="004150DD" w:rsidRDefault="000A15BE" w:rsidP="008C1803">
      <w:pPr>
        <w:pStyle w:val="ListParagraph"/>
        <w:numPr>
          <w:ilvl w:val="0"/>
          <w:numId w:val="10"/>
        </w:numPr>
        <w:spacing w:after="0" w:line="240" w:lineRule="auto"/>
        <w:ind w:left="440" w:hanging="440"/>
        <w:jc w:val="both"/>
        <w:rPr>
          <w:rFonts w:ascii="Times New Roman" w:hAnsi="Times New Roman" w:cs="Times New Roman"/>
          <w:b/>
          <w:bCs/>
          <w:lang w:val="id-ID"/>
        </w:rPr>
      </w:pPr>
      <w:r w:rsidRPr="004150DD">
        <w:rPr>
          <w:rFonts w:ascii="Times New Roman" w:hAnsi="Times New Roman" w:cs="Times New Roman"/>
          <w:b/>
          <w:bCs/>
          <w:lang w:val="id-ID"/>
        </w:rPr>
        <w:t>Jenis instrumen</w:t>
      </w:r>
    </w:p>
    <w:p w:rsidR="000A15BE" w:rsidRPr="004150DD" w:rsidRDefault="000A15BE" w:rsidP="002D79D2">
      <w:pPr>
        <w:pStyle w:val="ListParagraph"/>
        <w:spacing w:before="240" w:after="0" w:line="240" w:lineRule="auto"/>
        <w:ind w:left="0" w:firstLine="440"/>
        <w:jc w:val="both"/>
        <w:rPr>
          <w:rFonts w:ascii="Times New Roman" w:hAnsi="Times New Roman" w:cs="Times New Roman"/>
          <w:lang w:val="id-ID"/>
        </w:rPr>
      </w:pPr>
      <w:r w:rsidRPr="004150DD">
        <w:rPr>
          <w:rFonts w:ascii="Times New Roman" w:hAnsi="Times New Roman" w:cs="Times New Roman"/>
          <w:bCs/>
          <w:lang w:val="id-ID"/>
        </w:rPr>
        <w:t xml:space="preserve">Jenis instrumen yang penulis gunakan dalam penelitian ini adalah jenis instrumen kuesioner atau angket dengan menggunakan  bentuk Skala Likert. </w:t>
      </w:r>
      <w:r w:rsidRPr="004150DD">
        <w:rPr>
          <w:rFonts w:ascii="Times New Roman" w:hAnsi="Times New Roman" w:cs="Times New Roman"/>
          <w:lang w:val="id-ID"/>
        </w:rPr>
        <w:t>Dengan menggunakan Skala Likert, maka variabel  yang akan diukur dijabarkan menjadi indikator variabel. Kemudian indikator-indikator tersebut dijadikan sebagai titik tolak menyusun butir-butir instrumen yang berupa pertanyaan atau pernyataan yang perlu dijawab responden. Dalam instrumen ini setiap jawaban dihubungkan dengan bentuk pernyataan atau dukungan sikap, pendapat atau persepsi yang diungkapkan dengan pernyataan sebagai berikut:</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3085"/>
        <w:gridCol w:w="851"/>
        <w:gridCol w:w="3260"/>
        <w:gridCol w:w="958"/>
      </w:tblGrid>
      <w:tr w:rsidR="000A15BE" w:rsidRPr="004150DD" w:rsidTr="008B3CC8">
        <w:tc>
          <w:tcPr>
            <w:tcW w:w="3085" w:type="dxa"/>
            <w:tcBorders>
              <w:bottom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t>Pernyataan Positif</w:t>
            </w:r>
          </w:p>
        </w:tc>
        <w:tc>
          <w:tcPr>
            <w:tcW w:w="851" w:type="dxa"/>
            <w:tcBorders>
              <w:bottom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Skor</w:t>
            </w:r>
          </w:p>
        </w:tc>
        <w:tc>
          <w:tcPr>
            <w:tcW w:w="3260" w:type="dxa"/>
            <w:tcBorders>
              <w:bottom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t>Pernyataan Negatif</w:t>
            </w:r>
          </w:p>
        </w:tc>
        <w:tc>
          <w:tcPr>
            <w:tcW w:w="958" w:type="dxa"/>
            <w:tcBorders>
              <w:bottom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Skor</w:t>
            </w:r>
          </w:p>
        </w:tc>
      </w:tr>
      <w:tr w:rsidR="000A15BE" w:rsidRPr="004150DD" w:rsidTr="008B3CC8">
        <w:tc>
          <w:tcPr>
            <w:tcW w:w="3085" w:type="dxa"/>
            <w:tcBorders>
              <w:bottom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t>Sangat Sesuai/Selalu</w:t>
            </w:r>
          </w:p>
        </w:tc>
        <w:tc>
          <w:tcPr>
            <w:tcW w:w="851" w:type="dxa"/>
            <w:tcBorders>
              <w:bottom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5</w:t>
            </w:r>
          </w:p>
        </w:tc>
        <w:tc>
          <w:tcPr>
            <w:tcW w:w="3260" w:type="dxa"/>
            <w:tcBorders>
              <w:bottom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t>Sangat Sesuai/Selalu</w:t>
            </w:r>
          </w:p>
        </w:tc>
        <w:tc>
          <w:tcPr>
            <w:tcW w:w="958" w:type="dxa"/>
            <w:tcBorders>
              <w:bottom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1</w:t>
            </w:r>
          </w:p>
        </w:tc>
      </w:tr>
      <w:tr w:rsidR="000A15BE" w:rsidRPr="004150DD" w:rsidTr="008B3CC8">
        <w:tc>
          <w:tcPr>
            <w:tcW w:w="3085" w:type="dxa"/>
            <w:tcBorders>
              <w:top w:val="nil"/>
              <w:bottom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lastRenderedPageBreak/>
              <w:t>Sesuai/Sering</w:t>
            </w:r>
          </w:p>
        </w:tc>
        <w:tc>
          <w:tcPr>
            <w:tcW w:w="851" w:type="dxa"/>
            <w:tcBorders>
              <w:top w:val="nil"/>
              <w:bottom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4</w:t>
            </w:r>
          </w:p>
        </w:tc>
        <w:tc>
          <w:tcPr>
            <w:tcW w:w="3260" w:type="dxa"/>
            <w:tcBorders>
              <w:top w:val="nil"/>
              <w:bottom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t>Sesuai/Sering</w:t>
            </w:r>
          </w:p>
        </w:tc>
        <w:tc>
          <w:tcPr>
            <w:tcW w:w="958" w:type="dxa"/>
            <w:tcBorders>
              <w:top w:val="nil"/>
              <w:bottom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2</w:t>
            </w:r>
          </w:p>
        </w:tc>
      </w:tr>
      <w:tr w:rsidR="000A15BE" w:rsidRPr="004150DD" w:rsidTr="008B3CC8">
        <w:tc>
          <w:tcPr>
            <w:tcW w:w="3085" w:type="dxa"/>
            <w:tcBorders>
              <w:top w:val="nil"/>
              <w:bottom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t>Tidak Tahu/Kadang-Kadang</w:t>
            </w:r>
          </w:p>
        </w:tc>
        <w:tc>
          <w:tcPr>
            <w:tcW w:w="851" w:type="dxa"/>
            <w:tcBorders>
              <w:top w:val="nil"/>
              <w:bottom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3</w:t>
            </w:r>
          </w:p>
        </w:tc>
        <w:tc>
          <w:tcPr>
            <w:tcW w:w="3260" w:type="dxa"/>
            <w:tcBorders>
              <w:top w:val="nil"/>
              <w:bottom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t>Tidak Tahu/Kadang-Kadang</w:t>
            </w:r>
          </w:p>
        </w:tc>
        <w:tc>
          <w:tcPr>
            <w:tcW w:w="958" w:type="dxa"/>
            <w:tcBorders>
              <w:top w:val="nil"/>
              <w:bottom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3</w:t>
            </w:r>
          </w:p>
        </w:tc>
      </w:tr>
      <w:tr w:rsidR="000A15BE" w:rsidRPr="004150DD" w:rsidTr="008B3CC8">
        <w:tc>
          <w:tcPr>
            <w:tcW w:w="3085" w:type="dxa"/>
            <w:tcBorders>
              <w:top w:val="nil"/>
              <w:bottom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t>Kurang Sesuai/Jarang</w:t>
            </w:r>
          </w:p>
        </w:tc>
        <w:tc>
          <w:tcPr>
            <w:tcW w:w="851" w:type="dxa"/>
            <w:tcBorders>
              <w:top w:val="nil"/>
              <w:bottom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2</w:t>
            </w:r>
          </w:p>
        </w:tc>
        <w:tc>
          <w:tcPr>
            <w:tcW w:w="3260" w:type="dxa"/>
            <w:tcBorders>
              <w:top w:val="nil"/>
              <w:bottom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t>Kurang Sesuai/Jarang</w:t>
            </w:r>
          </w:p>
        </w:tc>
        <w:tc>
          <w:tcPr>
            <w:tcW w:w="958" w:type="dxa"/>
            <w:tcBorders>
              <w:top w:val="nil"/>
              <w:bottom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4</w:t>
            </w:r>
          </w:p>
        </w:tc>
      </w:tr>
      <w:tr w:rsidR="000A15BE" w:rsidRPr="004150DD" w:rsidTr="008B3CC8">
        <w:tc>
          <w:tcPr>
            <w:tcW w:w="3085" w:type="dxa"/>
            <w:tcBorders>
              <w:top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t>Tidak Sesuai/Tidak Pernah</w:t>
            </w:r>
          </w:p>
        </w:tc>
        <w:tc>
          <w:tcPr>
            <w:tcW w:w="851" w:type="dxa"/>
            <w:tcBorders>
              <w:top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1</w:t>
            </w:r>
          </w:p>
        </w:tc>
        <w:tc>
          <w:tcPr>
            <w:tcW w:w="3260" w:type="dxa"/>
            <w:tcBorders>
              <w:top w:val="nil"/>
            </w:tcBorders>
            <w:vAlign w:val="center"/>
          </w:tcPr>
          <w:p w:rsidR="000A15BE" w:rsidRPr="004150DD" w:rsidRDefault="000A15BE" w:rsidP="002D79D2">
            <w:pPr>
              <w:autoSpaceDE w:val="0"/>
              <w:autoSpaceDN w:val="0"/>
              <w:adjustRightInd w:val="0"/>
              <w:spacing w:line="240" w:lineRule="auto"/>
              <w:rPr>
                <w:rFonts w:ascii="Times New Roman" w:hAnsi="Times New Roman" w:cs="Times New Roman"/>
                <w:lang w:val="id-ID"/>
              </w:rPr>
            </w:pPr>
            <w:r w:rsidRPr="004150DD">
              <w:rPr>
                <w:rFonts w:ascii="Times New Roman" w:hAnsi="Times New Roman" w:cs="Times New Roman"/>
                <w:lang w:val="id-ID"/>
              </w:rPr>
              <w:t>Tidak Sesuai/Tidak Pernah</w:t>
            </w:r>
          </w:p>
        </w:tc>
        <w:tc>
          <w:tcPr>
            <w:tcW w:w="958" w:type="dxa"/>
            <w:tcBorders>
              <w:top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5</w:t>
            </w:r>
          </w:p>
        </w:tc>
      </w:tr>
    </w:tbl>
    <w:p w:rsidR="000A15BE" w:rsidRPr="004150DD" w:rsidRDefault="000A15BE" w:rsidP="002D79D2">
      <w:pPr>
        <w:spacing w:after="0" w:line="240" w:lineRule="auto"/>
        <w:jc w:val="both"/>
        <w:rPr>
          <w:rFonts w:ascii="Times New Roman" w:hAnsi="Times New Roman" w:cs="Times New Roman"/>
          <w:bCs/>
          <w:lang w:val="id-ID"/>
        </w:rPr>
      </w:pPr>
    </w:p>
    <w:p w:rsidR="000A15BE" w:rsidRPr="004150DD" w:rsidRDefault="000A15BE" w:rsidP="008C1803">
      <w:pPr>
        <w:pStyle w:val="ListParagraph"/>
        <w:numPr>
          <w:ilvl w:val="0"/>
          <w:numId w:val="11"/>
        </w:numPr>
        <w:spacing w:after="0" w:line="240" w:lineRule="auto"/>
        <w:ind w:left="567" w:hanging="567"/>
        <w:rPr>
          <w:rFonts w:ascii="Times New Roman" w:hAnsi="Times New Roman" w:cs="Times New Roman"/>
          <w:b/>
          <w:bCs/>
          <w:lang w:val="id-ID"/>
        </w:rPr>
      </w:pPr>
      <w:r w:rsidRPr="004150DD">
        <w:rPr>
          <w:rFonts w:ascii="Times New Roman" w:hAnsi="Times New Roman" w:cs="Times New Roman"/>
          <w:b/>
          <w:bCs/>
          <w:lang w:val="id-ID"/>
        </w:rPr>
        <w:t>Validitas Instrumen</w:t>
      </w:r>
    </w:p>
    <w:p w:rsidR="000A15BE" w:rsidRPr="004150DD" w:rsidRDefault="000A15BE" w:rsidP="002D79D2">
      <w:pPr>
        <w:spacing w:line="240" w:lineRule="auto"/>
        <w:ind w:firstLine="567"/>
        <w:jc w:val="both"/>
        <w:rPr>
          <w:rFonts w:ascii="Times New Roman" w:hAnsi="Times New Roman" w:cs="Times New Roman"/>
          <w:bCs/>
          <w:lang w:val="id-ID"/>
        </w:rPr>
      </w:pPr>
      <w:r w:rsidRPr="004150DD">
        <w:rPr>
          <w:rFonts w:ascii="Times New Roman" w:hAnsi="Times New Roman" w:cs="Times New Roman"/>
          <w:bCs/>
          <w:lang w:val="id-ID"/>
        </w:rPr>
        <w:t>Untuk mengetahui suatu instrumen benar-benar dapat mengukur apa yang hendak diukur, maka kita perlu mengetahui validitas instrumen tersebut, Menurut Sukardi (2012: 30), karakteristik pertama dan memiliki peranan yang sangat penting dalam instrumen evaluasi, yaitu karakteristik valid (</w:t>
      </w:r>
      <w:r w:rsidRPr="004150DD">
        <w:rPr>
          <w:rFonts w:ascii="Times New Roman" w:hAnsi="Times New Roman" w:cs="Times New Roman"/>
          <w:bCs/>
          <w:i/>
          <w:lang w:val="id-ID"/>
        </w:rPr>
        <w:t>validity</w:t>
      </w:r>
      <w:r w:rsidRPr="004150DD">
        <w:rPr>
          <w:rFonts w:ascii="Times New Roman" w:hAnsi="Times New Roman" w:cs="Times New Roman"/>
          <w:bCs/>
          <w:lang w:val="id-ID"/>
        </w:rPr>
        <w:t>). Suatu instrumen penelitian dikatakan valid, apabila hasil interpretasi instrumen  yang digunakan dapat mengukur apa yang hendak diukur. Sedangkan menurut Djaali &amp; Mulyono (2008: 49) Suatu tes atau instrumen pengukuran dikatakan memiliki validitas yang tinggi apabila alat tersebut menjalankan fungsi ukurnya, atau memberikan hasil ukur yang sesuai dengan maksud dilakukannya pengukuran tersebut.</w:t>
      </w:r>
    </w:p>
    <w:p w:rsidR="000A15BE" w:rsidRPr="004150DD" w:rsidRDefault="000A15BE" w:rsidP="008C1803">
      <w:pPr>
        <w:pStyle w:val="ListParagraph"/>
        <w:numPr>
          <w:ilvl w:val="0"/>
          <w:numId w:val="12"/>
        </w:numPr>
        <w:spacing w:after="0" w:line="240" w:lineRule="auto"/>
        <w:ind w:left="567" w:hanging="567"/>
        <w:rPr>
          <w:rFonts w:ascii="Times New Roman" w:hAnsi="Times New Roman" w:cs="Times New Roman"/>
          <w:b/>
          <w:bCs/>
          <w:lang w:val="id-ID"/>
        </w:rPr>
      </w:pPr>
      <w:r w:rsidRPr="004150DD">
        <w:rPr>
          <w:rFonts w:ascii="Times New Roman" w:hAnsi="Times New Roman" w:cs="Times New Roman"/>
          <w:b/>
          <w:bCs/>
          <w:lang w:val="id-ID"/>
        </w:rPr>
        <w:t>Validitas Isi (</w:t>
      </w:r>
      <w:r w:rsidRPr="004150DD">
        <w:rPr>
          <w:rFonts w:ascii="Times New Roman" w:hAnsi="Times New Roman" w:cs="Times New Roman"/>
          <w:b/>
          <w:bCs/>
          <w:i/>
          <w:lang w:val="id-ID"/>
        </w:rPr>
        <w:t>Content Validity</w:t>
      </w:r>
      <w:r w:rsidRPr="004150DD">
        <w:rPr>
          <w:rFonts w:ascii="Times New Roman" w:hAnsi="Times New Roman" w:cs="Times New Roman"/>
          <w:b/>
          <w:bCs/>
          <w:lang w:val="id-ID"/>
        </w:rPr>
        <w:t>)</w:t>
      </w:r>
    </w:p>
    <w:p w:rsidR="000A15BE" w:rsidRPr="004150DD" w:rsidRDefault="000A15BE" w:rsidP="002D79D2">
      <w:pPr>
        <w:spacing w:after="0" w:line="240" w:lineRule="auto"/>
        <w:ind w:firstLine="567"/>
        <w:jc w:val="both"/>
        <w:rPr>
          <w:rFonts w:ascii="Times New Roman" w:hAnsi="Times New Roman" w:cs="Times New Roman"/>
          <w:bCs/>
          <w:lang w:val="id-ID"/>
        </w:rPr>
      </w:pPr>
      <w:r w:rsidRPr="004150DD">
        <w:rPr>
          <w:rFonts w:ascii="Times New Roman" w:hAnsi="Times New Roman" w:cs="Times New Roman"/>
          <w:bCs/>
          <w:lang w:val="id-ID"/>
        </w:rPr>
        <w:t xml:space="preserve">Validitas isi dengan menggunakan validasi   pakar dengan melibatkan 2 (dua) orang pakar yang bertujuan untuk : (1) mengamati dengan cermat semua item dalam instrumen yang hendak divalidasi; (2) Mengkoreksi interpretasi item-item yang telah dibuat; (3) Memberikan pertimbangan tentang baiknya interpretasi instrumen evaluasi tersebut menggambarkan cakupan yang hendak diukur; (4) Melihat kesesuaian indikator dengan butir-butir sebagai instrumen penelitian pelaksanaan program pengawas SMK. </w:t>
      </w:r>
    </w:p>
    <w:p w:rsidR="000A15BE" w:rsidRPr="004150DD" w:rsidRDefault="000A15BE" w:rsidP="002D79D2">
      <w:pPr>
        <w:spacing w:after="0" w:line="240" w:lineRule="auto"/>
        <w:ind w:firstLine="567"/>
        <w:jc w:val="both"/>
        <w:rPr>
          <w:rFonts w:ascii="Times New Roman" w:hAnsi="Times New Roman" w:cs="Times New Roman"/>
          <w:bCs/>
          <w:lang w:val="id-ID"/>
        </w:rPr>
      </w:pPr>
      <w:r w:rsidRPr="004150DD">
        <w:rPr>
          <w:rFonts w:ascii="Times New Roman" w:hAnsi="Times New Roman" w:cs="Times New Roman"/>
          <w:bCs/>
          <w:lang w:val="id-ID"/>
        </w:rPr>
        <w:t xml:space="preserve"> Menurut Sukardi  (2012: 33), validitas isi pada umumnya ditentukan melalui pertimbangan para ahli. Sebelum penelitian dilakukan, instrumen yang digunakan untuk mengambil data pada penelitian evaluasi program  ini, terlebih dahulu dilakukan analisis konsistensi antar pakar.</w:t>
      </w:r>
    </w:p>
    <w:p w:rsidR="000A15BE" w:rsidRPr="004150DD" w:rsidRDefault="000A15BE" w:rsidP="002D79D2">
      <w:pPr>
        <w:spacing w:after="0" w:line="240" w:lineRule="auto"/>
        <w:ind w:firstLine="567"/>
        <w:jc w:val="both"/>
        <w:rPr>
          <w:rFonts w:ascii="Times New Roman" w:hAnsi="Times New Roman" w:cs="Times New Roman"/>
          <w:lang w:val="id-ID"/>
        </w:rPr>
      </w:pPr>
      <w:r w:rsidRPr="004150DD">
        <w:rPr>
          <w:rFonts w:ascii="Times New Roman" w:hAnsi="Times New Roman" w:cs="Times New Roman"/>
          <w:lang w:val="id-ID"/>
        </w:rPr>
        <w:t>A</w:t>
      </w:r>
      <w:r w:rsidRPr="004150DD">
        <w:rPr>
          <w:rFonts w:ascii="Times New Roman" w:hAnsi="Times New Roman" w:cs="Times New Roman"/>
        </w:rPr>
        <w:t>nalisis konsistensi antar pakar</w:t>
      </w:r>
      <w:r w:rsidRPr="004150DD">
        <w:rPr>
          <w:rFonts w:ascii="Times New Roman" w:hAnsi="Times New Roman" w:cs="Times New Roman"/>
          <w:lang w:val="id-ID"/>
        </w:rPr>
        <w:t xml:space="preserve"> dapat </w:t>
      </w:r>
      <w:r w:rsidRPr="004150DD">
        <w:rPr>
          <w:rFonts w:ascii="Times New Roman" w:hAnsi="Times New Roman" w:cs="Times New Roman"/>
        </w:rPr>
        <w:t xml:space="preserve"> dianalis dengan menggunakan validitas isi Gregory</w:t>
      </w:r>
      <w:r w:rsidRPr="004150DD">
        <w:rPr>
          <w:rFonts w:ascii="Times New Roman" w:hAnsi="Times New Roman" w:cs="Times New Roman"/>
          <w:lang w:val="id-ID"/>
        </w:rPr>
        <w:t>. Model kesepakatan antar penilai untuk validitas isi  ( Ruslan 2009: 19)</w:t>
      </w:r>
      <w:r w:rsidRPr="004150DD">
        <w:rPr>
          <w:rFonts w:ascii="Times New Roman" w:hAnsi="Times New Roman" w:cs="Times New Roman"/>
        </w:rPr>
        <w:t xml:space="preserve"> sebagai berikut :</w:t>
      </w:r>
    </w:p>
    <w:tbl>
      <w:tblPr>
        <w:tblStyle w:val="TableGrid"/>
        <w:tblW w:w="0" w:type="auto"/>
        <w:tblInd w:w="108" w:type="dxa"/>
        <w:tblLook w:val="04A0"/>
      </w:tblPr>
      <w:tblGrid>
        <w:gridCol w:w="925"/>
        <w:gridCol w:w="2336"/>
        <w:gridCol w:w="2409"/>
        <w:gridCol w:w="2375"/>
      </w:tblGrid>
      <w:tr w:rsidR="000A15BE" w:rsidRPr="004150DD" w:rsidTr="008B3CC8">
        <w:tc>
          <w:tcPr>
            <w:tcW w:w="3261" w:type="dxa"/>
            <w:gridSpan w:val="2"/>
            <w:vMerge w:val="restart"/>
            <w:tcBorders>
              <w:top w:val="nil"/>
              <w:left w:val="nil"/>
              <w:right w:val="nil"/>
            </w:tcBorders>
          </w:tcPr>
          <w:p w:rsidR="000A15BE" w:rsidRPr="004150DD" w:rsidRDefault="000A15BE" w:rsidP="002D79D2">
            <w:pPr>
              <w:spacing w:line="240" w:lineRule="auto"/>
              <w:rPr>
                <w:rFonts w:ascii="Times New Roman" w:hAnsi="Times New Roman" w:cs="Times New Roman"/>
              </w:rPr>
            </w:pPr>
          </w:p>
        </w:tc>
        <w:tc>
          <w:tcPr>
            <w:tcW w:w="4784" w:type="dxa"/>
            <w:gridSpan w:val="2"/>
            <w:tcBorders>
              <w:top w:val="nil"/>
              <w:left w:val="nil"/>
              <w:bottom w:val="nil"/>
              <w:right w:val="nil"/>
            </w:tcBorders>
          </w:tcPr>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Penilai Pakar 1</w:t>
            </w:r>
          </w:p>
        </w:tc>
      </w:tr>
      <w:tr w:rsidR="000A15BE" w:rsidRPr="004150DD" w:rsidTr="008B3CC8">
        <w:tc>
          <w:tcPr>
            <w:tcW w:w="3261" w:type="dxa"/>
            <w:gridSpan w:val="2"/>
            <w:vMerge/>
            <w:tcBorders>
              <w:left w:val="nil"/>
              <w:bottom w:val="nil"/>
              <w:right w:val="nil"/>
            </w:tcBorders>
          </w:tcPr>
          <w:p w:rsidR="000A15BE" w:rsidRPr="004150DD" w:rsidRDefault="000A15BE" w:rsidP="002D79D2">
            <w:pPr>
              <w:spacing w:line="240" w:lineRule="auto"/>
              <w:rPr>
                <w:rFonts w:ascii="Times New Roman" w:hAnsi="Times New Roman" w:cs="Times New Roman"/>
              </w:rPr>
            </w:pPr>
          </w:p>
        </w:tc>
        <w:tc>
          <w:tcPr>
            <w:tcW w:w="2409" w:type="dxa"/>
            <w:tcBorders>
              <w:top w:val="nil"/>
              <w:left w:val="nil"/>
              <w:bottom w:val="single" w:sz="4" w:space="0" w:color="auto"/>
              <w:right w:val="nil"/>
            </w:tcBorders>
          </w:tcPr>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Relevansi Lemah</w:t>
            </w:r>
          </w:p>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(Butir bernilai 1 atau 2)</w:t>
            </w:r>
          </w:p>
        </w:tc>
        <w:tc>
          <w:tcPr>
            <w:tcW w:w="2375" w:type="dxa"/>
            <w:tcBorders>
              <w:top w:val="nil"/>
              <w:left w:val="nil"/>
              <w:bottom w:val="single" w:sz="4" w:space="0" w:color="auto"/>
              <w:right w:val="nil"/>
            </w:tcBorders>
          </w:tcPr>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Relevansi Kuat</w:t>
            </w:r>
          </w:p>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(Butir bernilai 3 atau 4)</w:t>
            </w:r>
          </w:p>
        </w:tc>
      </w:tr>
      <w:tr w:rsidR="000A15BE" w:rsidRPr="004150DD" w:rsidTr="008B3CC8">
        <w:trPr>
          <w:trHeight w:val="754"/>
        </w:trPr>
        <w:tc>
          <w:tcPr>
            <w:tcW w:w="925" w:type="dxa"/>
            <w:vMerge w:val="restart"/>
            <w:tcBorders>
              <w:top w:val="nil"/>
              <w:left w:val="nil"/>
              <w:right w:val="nil"/>
            </w:tcBorders>
            <w:textDirection w:val="tbRl"/>
          </w:tcPr>
          <w:p w:rsidR="000A15BE" w:rsidRPr="004150DD" w:rsidRDefault="000A15BE" w:rsidP="002D79D2">
            <w:pPr>
              <w:spacing w:line="240" w:lineRule="auto"/>
              <w:ind w:left="113" w:right="113"/>
              <w:rPr>
                <w:rFonts w:ascii="Times New Roman" w:hAnsi="Times New Roman" w:cs="Times New Roman"/>
              </w:rPr>
            </w:pPr>
            <w:r w:rsidRPr="004150DD">
              <w:rPr>
                <w:rFonts w:ascii="Times New Roman" w:hAnsi="Times New Roman" w:cs="Times New Roman"/>
              </w:rPr>
              <w:t>Penilai Pakar 2</w:t>
            </w:r>
          </w:p>
        </w:tc>
        <w:tc>
          <w:tcPr>
            <w:tcW w:w="2336" w:type="dxa"/>
            <w:tcBorders>
              <w:top w:val="nil"/>
              <w:left w:val="nil"/>
              <w:bottom w:val="nil"/>
              <w:right w:val="single" w:sz="4" w:space="0" w:color="auto"/>
            </w:tcBorders>
          </w:tcPr>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Relevansi Lemah</w:t>
            </w:r>
          </w:p>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(Butir bernilai 1 atau 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A</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B</w:t>
            </w:r>
          </w:p>
        </w:tc>
      </w:tr>
      <w:tr w:rsidR="000A15BE" w:rsidRPr="004150DD" w:rsidTr="008B3CC8">
        <w:trPr>
          <w:trHeight w:val="888"/>
        </w:trPr>
        <w:tc>
          <w:tcPr>
            <w:tcW w:w="925" w:type="dxa"/>
            <w:vMerge/>
            <w:tcBorders>
              <w:left w:val="nil"/>
              <w:bottom w:val="nil"/>
              <w:right w:val="nil"/>
            </w:tcBorders>
          </w:tcPr>
          <w:p w:rsidR="000A15BE" w:rsidRPr="004150DD" w:rsidRDefault="000A15BE" w:rsidP="002D79D2">
            <w:pPr>
              <w:spacing w:line="240" w:lineRule="auto"/>
              <w:jc w:val="center"/>
              <w:rPr>
                <w:rFonts w:ascii="Times New Roman" w:hAnsi="Times New Roman" w:cs="Times New Roman"/>
              </w:rPr>
            </w:pPr>
          </w:p>
        </w:tc>
        <w:tc>
          <w:tcPr>
            <w:tcW w:w="2336" w:type="dxa"/>
            <w:tcBorders>
              <w:top w:val="nil"/>
              <w:left w:val="nil"/>
              <w:bottom w:val="nil"/>
              <w:right w:val="single" w:sz="4" w:space="0" w:color="auto"/>
            </w:tcBorders>
          </w:tcPr>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Relevansi Kuat</w:t>
            </w:r>
          </w:p>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(Butir bernilai 3 atau 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C</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D</w:t>
            </w:r>
          </w:p>
        </w:tc>
      </w:tr>
    </w:tbl>
    <w:p w:rsidR="000A15BE" w:rsidRPr="004150DD" w:rsidRDefault="000A15BE" w:rsidP="002D79D2">
      <w:pPr>
        <w:spacing w:line="240" w:lineRule="auto"/>
        <w:rPr>
          <w:rFonts w:ascii="Times New Roman" w:hAnsi="Times New Roman" w:cs="Times New Roman"/>
          <w:b/>
          <w:bCs/>
          <w:lang w:val="id-ID"/>
        </w:rPr>
      </w:pPr>
    </w:p>
    <w:p w:rsidR="000A15BE" w:rsidRPr="004150DD" w:rsidRDefault="000A15BE" w:rsidP="002D79D2">
      <w:pPr>
        <w:spacing w:line="240" w:lineRule="auto"/>
        <w:rPr>
          <w:rFonts w:ascii="Times New Roman" w:hAnsi="Times New Roman" w:cs="Times New Roman"/>
          <w:lang w:val="id-ID"/>
        </w:rPr>
      </w:pPr>
      <w:r w:rsidRPr="004150DD">
        <w:rPr>
          <w:rFonts w:ascii="Times New Roman" w:hAnsi="Times New Roman" w:cs="Times New Roman"/>
        </w:rPr>
        <w:t xml:space="preserve">Hasil perhitungan koefesien </w:t>
      </w:r>
      <w:r w:rsidRPr="004150DD">
        <w:rPr>
          <w:rFonts w:ascii="Times New Roman" w:hAnsi="Times New Roman" w:cs="Times New Roman"/>
          <w:lang w:val="id-ID"/>
        </w:rPr>
        <w:t>Konsistensi Internal</w:t>
      </w:r>
      <w:r w:rsidRPr="004150DD">
        <w:rPr>
          <w:rFonts w:ascii="Times New Roman" w:hAnsi="Times New Roman" w:cs="Times New Roman"/>
        </w:rPr>
        <w:t xml:space="preserve"> berdasarkan rumus Gregory diperoleh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851"/>
        <w:gridCol w:w="2268"/>
        <w:gridCol w:w="1984"/>
      </w:tblGrid>
      <w:tr w:rsidR="000A15BE" w:rsidRPr="004150DD" w:rsidTr="008B3CC8">
        <w:tc>
          <w:tcPr>
            <w:tcW w:w="2518" w:type="dxa"/>
            <w:vAlign w:val="center"/>
          </w:tcPr>
          <w:p w:rsidR="000A15BE" w:rsidRPr="004150DD" w:rsidRDefault="000A15BE" w:rsidP="002D79D2">
            <w:pPr>
              <w:spacing w:line="240" w:lineRule="auto"/>
              <w:jc w:val="center"/>
              <w:rPr>
                <w:rFonts w:ascii="Times New Roman" w:hAnsi="Times New Roman" w:cs="Times New Roman"/>
                <w:lang w:val="id-ID"/>
              </w:rPr>
            </w:pPr>
            <w:r w:rsidRPr="004150DD">
              <w:rPr>
                <w:rFonts w:ascii="Times New Roman" w:hAnsi="Times New Roman" w:cs="Times New Roman"/>
                <w:lang w:val="id-ID"/>
              </w:rPr>
              <w:t>Validitas Isi</w:t>
            </w:r>
            <w:r w:rsidRPr="004150DD">
              <w:rPr>
                <w:rFonts w:ascii="Times New Roman" w:hAnsi="Times New Roman" w:cs="Times New Roman"/>
              </w:rPr>
              <w:t xml:space="preserve"> </w:t>
            </w:r>
            <w:r w:rsidRPr="004150DD">
              <w:rPr>
                <w:rFonts w:ascii="Times New Roman" w:hAnsi="Times New Roman" w:cs="Times New Roman"/>
                <w:lang w:val="id-ID"/>
              </w:rPr>
              <w:t>(Koefesiensi Konsistensi Internal)</w:t>
            </w:r>
          </w:p>
        </w:tc>
        <w:tc>
          <w:tcPr>
            <w:tcW w:w="851" w:type="dxa"/>
            <w:vAlign w:val="center"/>
          </w:tcPr>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rPr>
              <w:t>=</w:t>
            </w:r>
          </w:p>
        </w:tc>
        <w:tc>
          <w:tcPr>
            <w:tcW w:w="2268" w:type="dxa"/>
            <w:vAlign w:val="center"/>
          </w:tcPr>
          <w:p w:rsidR="000A15BE" w:rsidRPr="004150DD" w:rsidRDefault="000A15BE" w:rsidP="002D79D2">
            <w:pPr>
              <w:spacing w:line="240" w:lineRule="auto"/>
              <w:jc w:val="center"/>
              <w:rPr>
                <w:rFonts w:ascii="Times New Roman" w:hAnsi="Times New Roman" w:cs="Times New Roman"/>
              </w:rPr>
            </w:pPr>
            <w:r w:rsidRPr="004150DD">
              <w:rPr>
                <w:rFonts w:ascii="Times New Roman" w:hAnsi="Times New Roman" w:cs="Times New Roman"/>
                <w:lang w:val="id-ID"/>
              </w:rPr>
              <w:t xml:space="preserve">  </w:t>
            </w:r>
            <w:r w:rsidRPr="004150DD">
              <w:rPr>
                <w:rFonts w:ascii="Times New Roman" w:hAnsi="Times New Roman" w:cs="Times New Roman"/>
              </w:rPr>
              <w:t>D</w:t>
            </w:r>
          </w:p>
          <w:p w:rsidR="000A15BE" w:rsidRPr="004150DD" w:rsidRDefault="00BF2271" w:rsidP="002D79D2">
            <w:pPr>
              <w:spacing w:line="240" w:lineRule="auto"/>
              <w:jc w:val="center"/>
              <w:rPr>
                <w:rFonts w:ascii="Times New Roman" w:hAnsi="Times New Roman" w:cs="Times New Roman"/>
              </w:rPr>
            </w:pPr>
            <w:r w:rsidRPr="00BF2271">
              <w:rPr>
                <w:rFonts w:ascii="Times New Roman" w:hAnsi="Times New Roman" w:cs="Times New Roman"/>
                <w:noProof/>
                <w:lang w:eastAsia="id-ID"/>
              </w:rPr>
              <w:pict>
                <v:shape id="_x0000_s1057" type="#_x0000_t32" style="position:absolute;left:0;text-align:left;margin-left:28.75pt;margin-top:-.3pt;width:72.25pt;height:0;z-index:251661312" o:connectortype="straight"/>
              </w:pict>
            </w:r>
            <w:r w:rsidR="000A15BE" w:rsidRPr="004150DD">
              <w:rPr>
                <w:rFonts w:ascii="Times New Roman" w:hAnsi="Times New Roman" w:cs="Times New Roman"/>
                <w:lang w:val="id-ID"/>
              </w:rPr>
              <w:t xml:space="preserve">   </w:t>
            </w:r>
            <w:r w:rsidR="000A15BE" w:rsidRPr="004150DD">
              <w:rPr>
                <w:rFonts w:ascii="Times New Roman" w:hAnsi="Times New Roman" w:cs="Times New Roman"/>
              </w:rPr>
              <w:t>(A+B+C+D)</w:t>
            </w:r>
          </w:p>
        </w:tc>
        <w:tc>
          <w:tcPr>
            <w:tcW w:w="1984" w:type="dxa"/>
            <w:vAlign w:val="center"/>
          </w:tcPr>
          <w:p w:rsidR="000A15BE" w:rsidRPr="004150DD" w:rsidRDefault="000A15BE" w:rsidP="002D79D2">
            <w:pPr>
              <w:spacing w:line="240" w:lineRule="auto"/>
              <w:rPr>
                <w:rFonts w:ascii="Times New Roman" w:hAnsi="Times New Roman" w:cs="Times New Roman"/>
                <w:lang w:val="id-ID"/>
              </w:rPr>
            </w:pPr>
            <w:r w:rsidRPr="004150DD">
              <w:rPr>
                <w:rFonts w:ascii="Times New Roman" w:hAnsi="Times New Roman" w:cs="Times New Roman"/>
                <w:lang w:val="id-ID"/>
              </w:rPr>
              <w:t>(Gregory,2000)</w:t>
            </w:r>
          </w:p>
        </w:tc>
      </w:tr>
    </w:tbl>
    <w:p w:rsidR="000A15BE" w:rsidRPr="004150DD" w:rsidRDefault="000A15BE" w:rsidP="002D79D2">
      <w:pPr>
        <w:spacing w:line="240" w:lineRule="auto"/>
        <w:rPr>
          <w:rFonts w:ascii="Times New Roman" w:hAnsi="Times New Roman" w:cs="Times New Roman"/>
          <w:lang w:val="id-ID"/>
        </w:rPr>
      </w:pPr>
    </w:p>
    <w:p w:rsidR="000A15BE" w:rsidRPr="004150DD" w:rsidRDefault="000A15BE" w:rsidP="008C1803">
      <w:pPr>
        <w:pStyle w:val="ListParagraph"/>
        <w:numPr>
          <w:ilvl w:val="0"/>
          <w:numId w:val="14"/>
        </w:numPr>
        <w:spacing w:after="0" w:line="240" w:lineRule="auto"/>
        <w:jc w:val="center"/>
        <w:rPr>
          <w:rFonts w:ascii="Times New Roman" w:hAnsi="Times New Roman" w:cs="Times New Roman"/>
          <w:b/>
          <w:bCs/>
          <w:lang w:val="id-ID"/>
        </w:rPr>
      </w:pPr>
      <w:r w:rsidRPr="004150DD">
        <w:rPr>
          <w:rFonts w:ascii="Times New Roman" w:hAnsi="Times New Roman" w:cs="Times New Roman"/>
          <w:b/>
          <w:bCs/>
          <w:lang w:val="id-ID"/>
        </w:rPr>
        <w:t>Teknik Analisa Data</w:t>
      </w:r>
    </w:p>
    <w:p w:rsidR="000A15BE" w:rsidRPr="004150DD" w:rsidRDefault="000A15BE" w:rsidP="002D79D2">
      <w:pPr>
        <w:spacing w:after="0" w:line="240" w:lineRule="auto"/>
        <w:ind w:firstLine="440"/>
        <w:jc w:val="both"/>
        <w:rPr>
          <w:rFonts w:ascii="Times New Roman" w:hAnsi="Times New Roman" w:cs="Times New Roman"/>
          <w:bCs/>
          <w:lang w:val="id-ID"/>
        </w:rPr>
      </w:pPr>
      <w:r w:rsidRPr="004150DD">
        <w:rPr>
          <w:rFonts w:ascii="Times New Roman" w:hAnsi="Times New Roman" w:cs="Times New Roman"/>
          <w:bCs/>
          <w:lang w:val="id-ID"/>
        </w:rPr>
        <w:t xml:space="preserve">Teknik analisis data yang digunakan dalam penelitian ini adalah analisis Kuantitatif Deskriptif  karena data yang diambil menggunakan angka, mulai dari: </w:t>
      </w:r>
    </w:p>
    <w:p w:rsidR="000A15BE" w:rsidRPr="004150DD" w:rsidRDefault="000A15BE" w:rsidP="008C1803">
      <w:pPr>
        <w:pStyle w:val="ListParagraph"/>
        <w:numPr>
          <w:ilvl w:val="0"/>
          <w:numId w:val="8"/>
        </w:numPr>
        <w:spacing w:line="240" w:lineRule="auto"/>
        <w:ind w:left="567" w:hanging="347"/>
        <w:jc w:val="both"/>
        <w:rPr>
          <w:rFonts w:ascii="Times New Roman" w:hAnsi="Times New Roman" w:cs="Times New Roman"/>
          <w:bCs/>
          <w:lang w:val="id-ID"/>
        </w:rPr>
      </w:pPr>
      <w:r w:rsidRPr="004150DD">
        <w:rPr>
          <w:rFonts w:ascii="Times New Roman" w:hAnsi="Times New Roman" w:cs="Times New Roman"/>
          <w:bCs/>
          <w:lang w:val="id-ID"/>
        </w:rPr>
        <w:t xml:space="preserve">pengumpulan data, </w:t>
      </w:r>
    </w:p>
    <w:p w:rsidR="000A15BE" w:rsidRPr="004150DD" w:rsidRDefault="000A15BE" w:rsidP="008C1803">
      <w:pPr>
        <w:pStyle w:val="ListParagraph"/>
        <w:numPr>
          <w:ilvl w:val="0"/>
          <w:numId w:val="8"/>
        </w:numPr>
        <w:spacing w:line="240" w:lineRule="auto"/>
        <w:ind w:left="567" w:hanging="347"/>
        <w:jc w:val="both"/>
        <w:rPr>
          <w:rFonts w:ascii="Times New Roman" w:hAnsi="Times New Roman" w:cs="Times New Roman"/>
          <w:bCs/>
          <w:lang w:val="id-ID"/>
        </w:rPr>
      </w:pPr>
      <w:r w:rsidRPr="004150DD">
        <w:rPr>
          <w:rFonts w:ascii="Times New Roman" w:hAnsi="Times New Roman" w:cs="Times New Roman"/>
          <w:bCs/>
          <w:lang w:val="id-ID"/>
        </w:rPr>
        <w:t>penafsiran terhadap data tersebut,</w:t>
      </w:r>
    </w:p>
    <w:p w:rsidR="000A15BE" w:rsidRPr="004150DD" w:rsidRDefault="000A15BE" w:rsidP="008C1803">
      <w:pPr>
        <w:pStyle w:val="ListParagraph"/>
        <w:numPr>
          <w:ilvl w:val="0"/>
          <w:numId w:val="8"/>
        </w:numPr>
        <w:spacing w:after="0" w:line="240" w:lineRule="auto"/>
        <w:ind w:left="567" w:hanging="347"/>
        <w:jc w:val="both"/>
        <w:rPr>
          <w:rFonts w:ascii="Times New Roman" w:hAnsi="Times New Roman" w:cs="Times New Roman"/>
          <w:bCs/>
          <w:lang w:val="id-ID"/>
        </w:rPr>
      </w:pPr>
      <w:r w:rsidRPr="004150DD">
        <w:rPr>
          <w:rFonts w:ascii="Times New Roman" w:hAnsi="Times New Roman" w:cs="Times New Roman"/>
          <w:bCs/>
          <w:lang w:val="id-ID"/>
        </w:rPr>
        <w:t xml:space="preserve">serta penampilan dari hasilnya </w:t>
      </w:r>
    </w:p>
    <w:p w:rsidR="000A15BE" w:rsidRPr="004150DD" w:rsidRDefault="000A15BE" w:rsidP="002D79D2">
      <w:pPr>
        <w:spacing w:after="0" w:line="240" w:lineRule="auto"/>
        <w:ind w:firstLine="440"/>
        <w:jc w:val="both"/>
        <w:rPr>
          <w:rFonts w:ascii="Times New Roman" w:hAnsi="Times New Roman" w:cs="Times New Roman"/>
          <w:bCs/>
          <w:lang w:val="id-ID"/>
        </w:rPr>
      </w:pPr>
      <w:r w:rsidRPr="004150DD">
        <w:rPr>
          <w:rFonts w:ascii="Times New Roman" w:hAnsi="Times New Roman" w:cs="Times New Roman"/>
          <w:bCs/>
          <w:lang w:val="id-ID"/>
        </w:rPr>
        <w:t xml:space="preserve">Data yang terkumpul dianalisis  dengan menyajikan hasil perhitungan statistik  berupa tabel frekuensi dan persentase yang didapat dari hasil penelitian yang diolah secara manual. Dalam menganalisis data yang telah terkumpul dilakukan beberapa langkah yaitu: </w:t>
      </w:r>
    </w:p>
    <w:p w:rsidR="000A15BE" w:rsidRPr="004150DD" w:rsidRDefault="000A15BE" w:rsidP="008C1803">
      <w:pPr>
        <w:pStyle w:val="ListParagraph"/>
        <w:numPr>
          <w:ilvl w:val="0"/>
          <w:numId w:val="8"/>
        </w:numPr>
        <w:spacing w:line="240" w:lineRule="auto"/>
        <w:ind w:left="567" w:hanging="347"/>
        <w:jc w:val="both"/>
        <w:rPr>
          <w:rFonts w:ascii="Times New Roman" w:hAnsi="Times New Roman" w:cs="Times New Roman"/>
          <w:bCs/>
          <w:lang w:val="id-ID"/>
        </w:rPr>
      </w:pPr>
      <w:r w:rsidRPr="004150DD">
        <w:rPr>
          <w:rFonts w:ascii="Times New Roman" w:hAnsi="Times New Roman" w:cs="Times New Roman"/>
          <w:bCs/>
          <w:lang w:val="id-ID"/>
        </w:rPr>
        <w:lastRenderedPageBreak/>
        <w:t xml:space="preserve">penskoran jawaban responden. </w:t>
      </w:r>
    </w:p>
    <w:p w:rsidR="000A15BE" w:rsidRPr="004150DD" w:rsidRDefault="000A15BE" w:rsidP="008C1803">
      <w:pPr>
        <w:pStyle w:val="ListParagraph"/>
        <w:numPr>
          <w:ilvl w:val="0"/>
          <w:numId w:val="8"/>
        </w:numPr>
        <w:spacing w:line="240" w:lineRule="auto"/>
        <w:ind w:left="567" w:hanging="347"/>
        <w:jc w:val="both"/>
        <w:rPr>
          <w:rFonts w:ascii="Times New Roman" w:hAnsi="Times New Roman" w:cs="Times New Roman"/>
          <w:bCs/>
          <w:lang w:val="id-ID"/>
        </w:rPr>
      </w:pPr>
      <w:r w:rsidRPr="004150DD">
        <w:rPr>
          <w:rFonts w:ascii="Times New Roman" w:hAnsi="Times New Roman" w:cs="Times New Roman"/>
          <w:bCs/>
          <w:lang w:val="id-ID"/>
        </w:rPr>
        <w:t>menjumlahkan skor total masing-masing komponen.</w:t>
      </w:r>
    </w:p>
    <w:p w:rsidR="000A15BE" w:rsidRPr="004150DD" w:rsidRDefault="000A15BE" w:rsidP="008C1803">
      <w:pPr>
        <w:pStyle w:val="ListParagraph"/>
        <w:numPr>
          <w:ilvl w:val="0"/>
          <w:numId w:val="8"/>
        </w:numPr>
        <w:spacing w:line="240" w:lineRule="auto"/>
        <w:ind w:left="567" w:hanging="347"/>
        <w:jc w:val="both"/>
        <w:rPr>
          <w:rFonts w:ascii="Times New Roman" w:hAnsi="Times New Roman" w:cs="Times New Roman"/>
          <w:bCs/>
          <w:lang w:val="id-ID"/>
        </w:rPr>
      </w:pPr>
      <w:r w:rsidRPr="004150DD">
        <w:rPr>
          <w:rFonts w:ascii="Times New Roman" w:hAnsi="Times New Roman" w:cs="Times New Roman"/>
          <w:bCs/>
          <w:lang w:val="id-ID"/>
        </w:rPr>
        <w:t>mengelompokkan skor yang didapat oleh responden berdasarkan tingkat kecenderungan.</w:t>
      </w:r>
    </w:p>
    <w:p w:rsidR="000A15BE" w:rsidRPr="00F11BBD" w:rsidRDefault="000A15BE" w:rsidP="008C1803">
      <w:pPr>
        <w:pStyle w:val="ListParagraph"/>
        <w:numPr>
          <w:ilvl w:val="0"/>
          <w:numId w:val="8"/>
        </w:numPr>
        <w:spacing w:line="240" w:lineRule="auto"/>
        <w:ind w:left="567" w:hanging="347"/>
        <w:jc w:val="both"/>
        <w:rPr>
          <w:rFonts w:ascii="Times New Roman" w:hAnsi="Times New Roman" w:cs="Times New Roman"/>
          <w:bCs/>
          <w:lang w:val="id-ID"/>
        </w:rPr>
      </w:pPr>
      <w:r w:rsidRPr="004150DD">
        <w:rPr>
          <w:rFonts w:ascii="Times New Roman" w:hAnsi="Times New Roman" w:cs="Times New Roman"/>
          <w:bCs/>
          <w:lang w:val="id-ID"/>
        </w:rPr>
        <w:t>mendeskripsikan dan memaknai dari masing-masing komponen yang dievaluasi.</w:t>
      </w:r>
    </w:p>
    <w:p w:rsidR="000A15BE" w:rsidRPr="004150DD" w:rsidRDefault="000A15BE" w:rsidP="008C1803">
      <w:pPr>
        <w:pStyle w:val="ListParagraph"/>
        <w:numPr>
          <w:ilvl w:val="0"/>
          <w:numId w:val="14"/>
        </w:numPr>
        <w:spacing w:after="0" w:line="240" w:lineRule="auto"/>
        <w:jc w:val="center"/>
        <w:rPr>
          <w:rFonts w:ascii="Times New Roman" w:hAnsi="Times New Roman" w:cs="Times New Roman"/>
          <w:b/>
          <w:bCs/>
          <w:lang w:val="id-ID"/>
        </w:rPr>
      </w:pPr>
      <w:r w:rsidRPr="004150DD">
        <w:rPr>
          <w:rFonts w:ascii="Times New Roman" w:hAnsi="Times New Roman" w:cs="Times New Roman"/>
          <w:b/>
          <w:bCs/>
          <w:lang w:val="id-ID"/>
        </w:rPr>
        <w:t>Kriteria Evaluasi</w:t>
      </w:r>
    </w:p>
    <w:p w:rsidR="000A15BE" w:rsidRPr="004150DD" w:rsidRDefault="000A15BE" w:rsidP="002D79D2">
      <w:pPr>
        <w:pStyle w:val="ListParagraph"/>
        <w:spacing w:after="0" w:line="240" w:lineRule="auto"/>
        <w:ind w:left="0" w:firstLine="567"/>
        <w:jc w:val="both"/>
        <w:rPr>
          <w:rFonts w:ascii="Times New Roman" w:hAnsi="Times New Roman" w:cs="Times New Roman"/>
          <w:bCs/>
          <w:lang w:val="id-ID"/>
        </w:rPr>
      </w:pPr>
      <w:r w:rsidRPr="004150DD">
        <w:rPr>
          <w:rFonts w:ascii="Times New Roman" w:hAnsi="Times New Roman" w:cs="Times New Roman"/>
          <w:bCs/>
          <w:lang w:val="id-ID"/>
        </w:rPr>
        <w:t>Penentuan kriteria evaluasi hasil penelitian disesuaikan dengan model evaluasi yang digunakan. Kriteria evaluasi dikembangkan sesuai dengan standar program supervisi akademik pengawas sekolah pada standar proses. Berdasarkan standar program tersebut selanjutnya akan dibuatkan kriteria evaluasi. Kriteria evaluasi yang digunakan dalam penelitian ini di dasarkan pada skor hasil penelitian.</w:t>
      </w:r>
    </w:p>
    <w:p w:rsidR="000A15BE" w:rsidRPr="004150DD" w:rsidRDefault="000A15BE" w:rsidP="002D79D2">
      <w:pPr>
        <w:autoSpaceDE w:val="0"/>
        <w:autoSpaceDN w:val="0"/>
        <w:adjustRightInd w:val="0"/>
        <w:spacing w:after="0" w:line="240" w:lineRule="auto"/>
        <w:ind w:left="567" w:hanging="567"/>
        <w:jc w:val="both"/>
        <w:rPr>
          <w:rFonts w:ascii="Times New Roman" w:hAnsi="Times New Roman" w:cs="Times New Roman"/>
          <w:lang w:val="id-ID"/>
        </w:rPr>
      </w:pPr>
      <w:r w:rsidRPr="004150DD">
        <w:rPr>
          <w:rFonts w:ascii="Times New Roman" w:hAnsi="Times New Roman" w:cs="Times New Roman"/>
          <w:lang w:val="id-ID"/>
        </w:rPr>
        <w:t xml:space="preserve">      Berikut teknik  penilaian dan  tabel kriteria evaluasi yang digunakan:</w:t>
      </w:r>
    </w:p>
    <w:tbl>
      <w:tblPr>
        <w:tblStyle w:val="TableGrid"/>
        <w:tblW w:w="0" w:type="auto"/>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1"/>
        <w:gridCol w:w="1843"/>
        <w:gridCol w:w="1276"/>
      </w:tblGrid>
      <w:tr w:rsidR="000A15BE" w:rsidRPr="004150DD" w:rsidTr="008B3CC8">
        <w:tc>
          <w:tcPr>
            <w:tcW w:w="1971" w:type="dxa"/>
            <w:vMerge w:val="restart"/>
            <w:vAlign w:val="center"/>
          </w:tcPr>
          <w:p w:rsidR="000A15BE" w:rsidRPr="004150DD" w:rsidRDefault="000A15BE" w:rsidP="002D79D2">
            <w:pPr>
              <w:pStyle w:val="ListParagraph"/>
              <w:autoSpaceDE w:val="0"/>
              <w:autoSpaceDN w:val="0"/>
              <w:adjustRightInd w:val="0"/>
              <w:spacing w:line="240" w:lineRule="auto"/>
              <w:ind w:left="0"/>
              <w:jc w:val="center"/>
              <w:rPr>
                <w:rFonts w:ascii="Times New Roman" w:hAnsi="Times New Roman" w:cs="Times New Roman"/>
                <w:lang w:val="id-ID"/>
              </w:rPr>
            </w:pPr>
            <w:r w:rsidRPr="004150DD">
              <w:rPr>
                <w:rFonts w:ascii="Times New Roman" w:hAnsi="Times New Roman" w:cs="Times New Roman"/>
                <w:lang w:val="id-ID"/>
              </w:rPr>
              <w:t>Nilai Akhir =</w:t>
            </w:r>
          </w:p>
        </w:tc>
        <w:tc>
          <w:tcPr>
            <w:tcW w:w="1843" w:type="dxa"/>
            <w:tcBorders>
              <w:bottom w:val="single" w:sz="4" w:space="0" w:color="auto"/>
            </w:tcBorders>
          </w:tcPr>
          <w:p w:rsidR="000A15BE" w:rsidRPr="004150DD" w:rsidRDefault="000A15BE" w:rsidP="002D79D2">
            <w:pPr>
              <w:pStyle w:val="ListParagraph"/>
              <w:autoSpaceDE w:val="0"/>
              <w:autoSpaceDN w:val="0"/>
              <w:adjustRightInd w:val="0"/>
              <w:spacing w:line="240" w:lineRule="auto"/>
              <w:ind w:left="0"/>
              <w:jc w:val="both"/>
              <w:rPr>
                <w:rFonts w:ascii="Times New Roman" w:hAnsi="Times New Roman" w:cs="Times New Roman"/>
                <w:lang w:val="id-ID"/>
              </w:rPr>
            </w:pPr>
            <w:r w:rsidRPr="004150DD">
              <w:rPr>
                <w:rFonts w:ascii="Times New Roman" w:hAnsi="Times New Roman" w:cs="Times New Roman"/>
                <w:lang w:val="id-ID"/>
              </w:rPr>
              <w:t>Skor Perolehan</w:t>
            </w:r>
          </w:p>
        </w:tc>
        <w:tc>
          <w:tcPr>
            <w:tcW w:w="1276" w:type="dxa"/>
            <w:vMerge w:val="restart"/>
            <w:vAlign w:val="center"/>
          </w:tcPr>
          <w:p w:rsidR="000A15BE" w:rsidRPr="004150DD" w:rsidRDefault="000A15BE" w:rsidP="002D79D2">
            <w:pPr>
              <w:pStyle w:val="ListParagraph"/>
              <w:autoSpaceDE w:val="0"/>
              <w:autoSpaceDN w:val="0"/>
              <w:adjustRightInd w:val="0"/>
              <w:spacing w:line="240" w:lineRule="auto"/>
              <w:ind w:left="0"/>
              <w:jc w:val="center"/>
              <w:rPr>
                <w:rFonts w:ascii="Times New Roman" w:hAnsi="Times New Roman" w:cs="Times New Roman"/>
                <w:lang w:val="id-ID"/>
              </w:rPr>
            </w:pPr>
            <w:r w:rsidRPr="004150DD">
              <w:rPr>
                <w:rFonts w:ascii="Times New Roman" w:hAnsi="Times New Roman" w:cs="Times New Roman"/>
                <w:lang w:val="id-ID"/>
              </w:rPr>
              <w:t>X 100 %</w:t>
            </w:r>
          </w:p>
        </w:tc>
      </w:tr>
      <w:tr w:rsidR="000A15BE" w:rsidRPr="004150DD" w:rsidTr="008B3CC8">
        <w:tc>
          <w:tcPr>
            <w:tcW w:w="1971" w:type="dxa"/>
            <w:vMerge/>
          </w:tcPr>
          <w:p w:rsidR="000A15BE" w:rsidRPr="004150DD" w:rsidRDefault="000A15BE" w:rsidP="002D79D2">
            <w:pPr>
              <w:pStyle w:val="ListParagraph"/>
              <w:autoSpaceDE w:val="0"/>
              <w:autoSpaceDN w:val="0"/>
              <w:adjustRightInd w:val="0"/>
              <w:spacing w:line="240" w:lineRule="auto"/>
              <w:ind w:left="0"/>
              <w:jc w:val="both"/>
              <w:rPr>
                <w:rFonts w:ascii="Times New Roman" w:hAnsi="Times New Roman" w:cs="Times New Roman"/>
                <w:lang w:val="id-ID"/>
              </w:rPr>
            </w:pPr>
          </w:p>
        </w:tc>
        <w:tc>
          <w:tcPr>
            <w:tcW w:w="1843" w:type="dxa"/>
            <w:tcBorders>
              <w:top w:val="single" w:sz="4" w:space="0" w:color="auto"/>
            </w:tcBorders>
          </w:tcPr>
          <w:p w:rsidR="000A15BE" w:rsidRPr="004150DD" w:rsidRDefault="000A15BE" w:rsidP="002D79D2">
            <w:pPr>
              <w:pStyle w:val="ListParagraph"/>
              <w:autoSpaceDE w:val="0"/>
              <w:autoSpaceDN w:val="0"/>
              <w:adjustRightInd w:val="0"/>
              <w:spacing w:line="240" w:lineRule="auto"/>
              <w:ind w:left="0"/>
              <w:jc w:val="both"/>
              <w:rPr>
                <w:rFonts w:ascii="Times New Roman" w:hAnsi="Times New Roman" w:cs="Times New Roman"/>
                <w:lang w:val="id-ID"/>
              </w:rPr>
            </w:pPr>
            <w:r w:rsidRPr="004150DD">
              <w:rPr>
                <w:rFonts w:ascii="Times New Roman" w:hAnsi="Times New Roman" w:cs="Times New Roman"/>
                <w:lang w:val="id-ID"/>
              </w:rPr>
              <w:t>Skor Maksimal</w:t>
            </w:r>
          </w:p>
        </w:tc>
        <w:tc>
          <w:tcPr>
            <w:tcW w:w="1276" w:type="dxa"/>
            <w:vMerge/>
          </w:tcPr>
          <w:p w:rsidR="000A15BE" w:rsidRPr="004150DD" w:rsidRDefault="000A15BE" w:rsidP="002D79D2">
            <w:pPr>
              <w:pStyle w:val="ListParagraph"/>
              <w:autoSpaceDE w:val="0"/>
              <w:autoSpaceDN w:val="0"/>
              <w:adjustRightInd w:val="0"/>
              <w:spacing w:line="240" w:lineRule="auto"/>
              <w:ind w:left="0"/>
              <w:jc w:val="both"/>
              <w:rPr>
                <w:rFonts w:ascii="Times New Roman" w:hAnsi="Times New Roman" w:cs="Times New Roman"/>
                <w:lang w:val="id-ID"/>
              </w:rPr>
            </w:pPr>
          </w:p>
        </w:tc>
      </w:tr>
    </w:tbl>
    <w:p w:rsidR="000A15BE" w:rsidRPr="004150DD" w:rsidRDefault="000A15BE" w:rsidP="002D79D2">
      <w:pPr>
        <w:autoSpaceDE w:val="0"/>
        <w:autoSpaceDN w:val="0"/>
        <w:adjustRightInd w:val="0"/>
        <w:spacing w:after="0" w:line="240" w:lineRule="auto"/>
        <w:jc w:val="both"/>
        <w:rPr>
          <w:rFonts w:ascii="Times New Roman" w:hAnsi="Times New Roman" w:cs="Times New Roman"/>
          <w:lang w:val="id-ID"/>
        </w:rPr>
      </w:pPr>
    </w:p>
    <w:p w:rsidR="000A15BE" w:rsidRPr="004150DD" w:rsidRDefault="000A15BE" w:rsidP="002D79D2">
      <w:pPr>
        <w:autoSpaceDE w:val="0"/>
        <w:autoSpaceDN w:val="0"/>
        <w:adjustRightInd w:val="0"/>
        <w:spacing w:after="0" w:line="240" w:lineRule="auto"/>
        <w:ind w:left="1134" w:hanging="1134"/>
        <w:rPr>
          <w:rFonts w:ascii="Times New Roman" w:hAnsi="Times New Roman" w:cs="Times New Roman"/>
          <w:lang w:val="id-ID"/>
        </w:rPr>
      </w:pPr>
      <w:r w:rsidRPr="004150DD">
        <w:rPr>
          <w:rFonts w:ascii="Times New Roman" w:hAnsi="Times New Roman" w:cs="Times New Roman"/>
          <w:lang w:val="id-ID"/>
        </w:rPr>
        <w:t>Tabel 3.3:  Kriteria Penilaian dan Pemaknaan  Evaluasi</w:t>
      </w:r>
    </w:p>
    <w:p w:rsidR="000A15BE" w:rsidRPr="004150DD" w:rsidRDefault="000A15BE" w:rsidP="002D79D2">
      <w:pPr>
        <w:pStyle w:val="ListParagraph"/>
        <w:autoSpaceDE w:val="0"/>
        <w:autoSpaceDN w:val="0"/>
        <w:adjustRightInd w:val="0"/>
        <w:spacing w:after="0" w:line="240" w:lineRule="auto"/>
        <w:ind w:left="405"/>
        <w:jc w:val="both"/>
        <w:rPr>
          <w:rFonts w:ascii="Times New Roman" w:hAnsi="Times New Roman" w:cs="Times New Roman"/>
          <w:u w:val="single"/>
          <w:lang w:val="id-ID"/>
        </w:rPr>
      </w:pPr>
      <w:r w:rsidRPr="004150DD">
        <w:rPr>
          <w:rFonts w:ascii="Times New Roman" w:hAnsi="Times New Roman" w:cs="Times New Roman"/>
          <w:lang w:val="id-ID"/>
        </w:rPr>
        <w:t>Ketercapaian :</w:t>
      </w:r>
    </w:p>
    <w:p w:rsidR="000A15BE" w:rsidRPr="004150DD" w:rsidRDefault="000A15BE" w:rsidP="002D79D2">
      <w:pPr>
        <w:pStyle w:val="ListParagraph"/>
        <w:autoSpaceDE w:val="0"/>
        <w:autoSpaceDN w:val="0"/>
        <w:adjustRightInd w:val="0"/>
        <w:spacing w:after="0" w:line="240" w:lineRule="auto"/>
        <w:ind w:left="405"/>
        <w:jc w:val="both"/>
        <w:rPr>
          <w:rFonts w:ascii="Times New Roman" w:hAnsi="Times New Roman" w:cs="Times New Roman"/>
          <w:lang w:val="id-ID"/>
        </w:rPr>
      </w:pPr>
      <w:r w:rsidRPr="004150DD">
        <w:rPr>
          <w:rFonts w:ascii="Times New Roman" w:hAnsi="Times New Roman" w:cs="Times New Roman"/>
          <w:u w:val="single"/>
          <w:lang w:val="id-ID"/>
        </w:rPr>
        <w:t xml:space="preserve">                                </w:t>
      </w:r>
    </w:p>
    <w:tbl>
      <w:tblPr>
        <w:tblStyle w:val="TableGrid"/>
        <w:tblW w:w="7621" w:type="dxa"/>
        <w:tblLook w:val="04A0"/>
      </w:tblPr>
      <w:tblGrid>
        <w:gridCol w:w="3652"/>
        <w:gridCol w:w="3969"/>
      </w:tblGrid>
      <w:tr w:rsidR="000A15BE" w:rsidRPr="004150DD" w:rsidTr="008B3CC8">
        <w:trPr>
          <w:trHeight w:val="437"/>
        </w:trPr>
        <w:tc>
          <w:tcPr>
            <w:tcW w:w="3652" w:type="dxa"/>
            <w:tcBorders>
              <w:left w:val="nil"/>
              <w:bottom w:val="single" w:sz="4" w:space="0" w:color="auto"/>
              <w:right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Rentang</w:t>
            </w:r>
          </w:p>
        </w:tc>
        <w:tc>
          <w:tcPr>
            <w:tcW w:w="3969" w:type="dxa"/>
            <w:tcBorders>
              <w:left w:val="nil"/>
              <w:bottom w:val="single" w:sz="4" w:space="0" w:color="auto"/>
              <w:right w:val="nil"/>
            </w:tcBorders>
            <w:vAlign w:val="center"/>
          </w:tcPr>
          <w:p w:rsidR="000A15BE" w:rsidRPr="004150DD" w:rsidRDefault="000A15BE"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Kategori</w:t>
            </w:r>
          </w:p>
        </w:tc>
      </w:tr>
      <w:tr w:rsidR="000A15BE" w:rsidRPr="004150DD" w:rsidTr="008B3CC8">
        <w:tc>
          <w:tcPr>
            <w:tcW w:w="3652" w:type="dxa"/>
            <w:tcBorders>
              <w:left w:val="nil"/>
              <w:bottom w:val="nil"/>
              <w:right w:val="nil"/>
            </w:tcBorders>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86 % - 100%</w:t>
            </w:r>
          </w:p>
        </w:tc>
        <w:tc>
          <w:tcPr>
            <w:tcW w:w="3969" w:type="dxa"/>
            <w:tcBorders>
              <w:left w:val="nil"/>
              <w:bottom w:val="nil"/>
              <w:right w:val="nil"/>
            </w:tcBorders>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 Sekali</w:t>
            </w:r>
          </w:p>
        </w:tc>
      </w:tr>
      <w:tr w:rsidR="000A15BE" w:rsidRPr="004150DD" w:rsidTr="008B3CC8">
        <w:tc>
          <w:tcPr>
            <w:tcW w:w="3652" w:type="dxa"/>
            <w:tcBorders>
              <w:top w:val="nil"/>
              <w:left w:val="nil"/>
              <w:bottom w:val="nil"/>
              <w:right w:val="nil"/>
            </w:tcBorders>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70 % - 85%</w:t>
            </w:r>
          </w:p>
        </w:tc>
        <w:tc>
          <w:tcPr>
            <w:tcW w:w="3969" w:type="dxa"/>
            <w:tcBorders>
              <w:top w:val="nil"/>
              <w:left w:val="nil"/>
              <w:bottom w:val="nil"/>
              <w:right w:val="nil"/>
            </w:tcBorders>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w:t>
            </w:r>
          </w:p>
        </w:tc>
      </w:tr>
      <w:tr w:rsidR="000A15BE" w:rsidRPr="004150DD" w:rsidTr="008B3CC8">
        <w:tc>
          <w:tcPr>
            <w:tcW w:w="3652" w:type="dxa"/>
            <w:tcBorders>
              <w:top w:val="nil"/>
              <w:left w:val="nil"/>
              <w:bottom w:val="nil"/>
              <w:right w:val="nil"/>
            </w:tcBorders>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55 % - 69%</w:t>
            </w:r>
          </w:p>
        </w:tc>
        <w:tc>
          <w:tcPr>
            <w:tcW w:w="3969" w:type="dxa"/>
            <w:tcBorders>
              <w:top w:val="nil"/>
              <w:left w:val="nil"/>
              <w:bottom w:val="nil"/>
              <w:right w:val="nil"/>
            </w:tcBorders>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Cukup</w:t>
            </w:r>
          </w:p>
        </w:tc>
      </w:tr>
      <w:tr w:rsidR="000A15BE" w:rsidRPr="004150DD" w:rsidTr="008B3CC8">
        <w:tc>
          <w:tcPr>
            <w:tcW w:w="3652" w:type="dxa"/>
            <w:tcBorders>
              <w:top w:val="nil"/>
              <w:left w:val="nil"/>
              <w:right w:val="nil"/>
            </w:tcBorders>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&lt; 55%</w:t>
            </w:r>
          </w:p>
        </w:tc>
        <w:tc>
          <w:tcPr>
            <w:tcW w:w="3969" w:type="dxa"/>
            <w:tcBorders>
              <w:top w:val="nil"/>
              <w:left w:val="nil"/>
              <w:right w:val="nil"/>
            </w:tcBorders>
          </w:tcPr>
          <w:p w:rsidR="000A15BE" w:rsidRPr="004150DD" w:rsidRDefault="000A15BE"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Kurang</w:t>
            </w:r>
          </w:p>
        </w:tc>
      </w:tr>
    </w:tbl>
    <w:p w:rsidR="000A15BE" w:rsidRPr="004150DD" w:rsidRDefault="000A15BE" w:rsidP="002D79D2">
      <w:pPr>
        <w:pStyle w:val="ListParagraph"/>
        <w:autoSpaceDE w:val="0"/>
        <w:autoSpaceDN w:val="0"/>
        <w:adjustRightInd w:val="0"/>
        <w:spacing w:after="0" w:line="240" w:lineRule="auto"/>
        <w:ind w:left="405" w:hanging="547"/>
        <w:jc w:val="both"/>
        <w:rPr>
          <w:rFonts w:ascii="Times New Roman" w:hAnsi="Times New Roman" w:cs="Times New Roman"/>
          <w:lang w:val="id-ID"/>
        </w:rPr>
      </w:pPr>
      <w:r w:rsidRPr="004150DD">
        <w:rPr>
          <w:rFonts w:ascii="Times New Roman" w:hAnsi="Times New Roman" w:cs="Times New Roman"/>
          <w:lang w:val="id-ID"/>
        </w:rPr>
        <w:t>Sumber : Sudjana, dkk (2011: 104)</w:t>
      </w:r>
    </w:p>
    <w:p w:rsidR="000A15BE" w:rsidRPr="004150DD" w:rsidRDefault="000A15BE" w:rsidP="002D79D2">
      <w:pPr>
        <w:pStyle w:val="ListParagraph"/>
        <w:autoSpaceDE w:val="0"/>
        <w:autoSpaceDN w:val="0"/>
        <w:adjustRightInd w:val="0"/>
        <w:spacing w:after="0" w:line="240" w:lineRule="auto"/>
        <w:ind w:left="405"/>
        <w:jc w:val="both"/>
        <w:rPr>
          <w:rFonts w:ascii="Times New Roman" w:hAnsi="Times New Roman" w:cs="Times New Roman"/>
          <w:lang w:val="id-ID"/>
        </w:rPr>
      </w:pPr>
    </w:p>
    <w:p w:rsidR="000A15BE" w:rsidRPr="004150DD" w:rsidRDefault="000A15BE" w:rsidP="002D79D2">
      <w:pPr>
        <w:pStyle w:val="ListParagraph"/>
        <w:autoSpaceDE w:val="0"/>
        <w:autoSpaceDN w:val="0"/>
        <w:adjustRightInd w:val="0"/>
        <w:spacing w:after="0" w:line="240" w:lineRule="auto"/>
        <w:ind w:left="405"/>
        <w:jc w:val="both"/>
        <w:rPr>
          <w:rFonts w:ascii="Times New Roman" w:hAnsi="Times New Roman" w:cs="Times New Roman"/>
          <w:lang w:val="id-ID"/>
        </w:rPr>
      </w:pPr>
    </w:p>
    <w:p w:rsidR="000A15BE" w:rsidRPr="004150DD" w:rsidRDefault="000A15BE" w:rsidP="002D79D2">
      <w:pPr>
        <w:spacing w:after="0" w:line="240" w:lineRule="auto"/>
        <w:rPr>
          <w:rFonts w:ascii="Times New Roman" w:hAnsi="Times New Roman" w:cs="Times New Roman"/>
          <w:b/>
          <w:bCs/>
          <w:lang w:val="id-ID"/>
        </w:rPr>
      </w:pPr>
    </w:p>
    <w:p w:rsidR="000A15BE" w:rsidRDefault="000A15BE" w:rsidP="002D79D2">
      <w:pPr>
        <w:spacing w:after="0" w:line="240" w:lineRule="auto"/>
        <w:rPr>
          <w:rFonts w:ascii="Times New Roman" w:hAnsi="Times New Roman" w:cs="Times New Roman"/>
          <w:b/>
          <w:bCs/>
          <w:lang w:val="id-ID"/>
        </w:rPr>
      </w:pPr>
    </w:p>
    <w:p w:rsidR="00F11BBD" w:rsidRDefault="00F11BBD" w:rsidP="002D79D2">
      <w:pPr>
        <w:spacing w:after="0" w:line="240" w:lineRule="auto"/>
        <w:rPr>
          <w:rFonts w:ascii="Times New Roman" w:hAnsi="Times New Roman" w:cs="Times New Roman"/>
          <w:b/>
          <w:bCs/>
          <w:lang w:val="id-ID"/>
        </w:rPr>
      </w:pPr>
    </w:p>
    <w:p w:rsidR="00F11BBD" w:rsidRDefault="00F11BBD"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0860D2" w:rsidRDefault="000860D2" w:rsidP="002D79D2">
      <w:pPr>
        <w:spacing w:after="0" w:line="240" w:lineRule="auto"/>
        <w:rPr>
          <w:rFonts w:ascii="Times New Roman" w:hAnsi="Times New Roman" w:cs="Times New Roman"/>
          <w:b/>
          <w:bCs/>
          <w:lang w:val="id-ID"/>
        </w:rPr>
      </w:pPr>
    </w:p>
    <w:p w:rsidR="00F11BBD" w:rsidRPr="004150DD" w:rsidRDefault="00F11BBD" w:rsidP="002D79D2">
      <w:pPr>
        <w:spacing w:after="0" w:line="240" w:lineRule="auto"/>
        <w:rPr>
          <w:rFonts w:ascii="Times New Roman" w:hAnsi="Times New Roman" w:cs="Times New Roman"/>
          <w:b/>
          <w:bCs/>
          <w:lang w:val="id-ID"/>
        </w:rPr>
      </w:pPr>
    </w:p>
    <w:p w:rsidR="000A15BE" w:rsidRPr="004150DD" w:rsidRDefault="000A15BE" w:rsidP="002D79D2">
      <w:pPr>
        <w:spacing w:after="0" w:line="240" w:lineRule="auto"/>
        <w:rPr>
          <w:rFonts w:ascii="Times New Roman" w:hAnsi="Times New Roman" w:cs="Times New Roman"/>
          <w:b/>
          <w:bCs/>
          <w:lang w:val="id-ID"/>
        </w:rPr>
      </w:pPr>
    </w:p>
    <w:p w:rsidR="00B15ECD" w:rsidRPr="004150DD" w:rsidRDefault="00B15ECD" w:rsidP="002D79D2">
      <w:pPr>
        <w:spacing w:after="0" w:line="240" w:lineRule="auto"/>
        <w:jc w:val="center"/>
        <w:rPr>
          <w:rFonts w:ascii="Times New Roman" w:hAnsi="Times New Roman" w:cs="Times New Roman"/>
          <w:b/>
          <w:lang w:val="id-ID"/>
        </w:rPr>
      </w:pPr>
      <w:r w:rsidRPr="004150DD">
        <w:rPr>
          <w:rFonts w:ascii="Times New Roman" w:hAnsi="Times New Roman" w:cs="Times New Roman"/>
          <w:b/>
          <w:lang w:val="id-ID"/>
        </w:rPr>
        <w:lastRenderedPageBreak/>
        <w:t>HASIL PENELITIAN DAN PEMBAHASAN</w:t>
      </w:r>
    </w:p>
    <w:p w:rsidR="00B15ECD" w:rsidRPr="004150DD" w:rsidRDefault="00B15ECD" w:rsidP="008C1803">
      <w:pPr>
        <w:pStyle w:val="ListParagraph"/>
        <w:numPr>
          <w:ilvl w:val="0"/>
          <w:numId w:val="17"/>
        </w:numPr>
        <w:spacing w:after="0" w:line="240" w:lineRule="auto"/>
        <w:jc w:val="center"/>
        <w:rPr>
          <w:rFonts w:ascii="Times New Roman" w:hAnsi="Times New Roman" w:cs="Times New Roman"/>
          <w:b/>
          <w:lang w:val="id-ID"/>
        </w:rPr>
      </w:pPr>
      <w:r w:rsidRPr="004150DD">
        <w:rPr>
          <w:rFonts w:ascii="Times New Roman" w:hAnsi="Times New Roman" w:cs="Times New Roman"/>
          <w:b/>
          <w:lang w:val="id-ID"/>
        </w:rPr>
        <w:t>Hasil Penelitian</w:t>
      </w:r>
    </w:p>
    <w:p w:rsidR="00B15ECD" w:rsidRPr="004150DD" w:rsidRDefault="00B15ECD" w:rsidP="008C1803">
      <w:pPr>
        <w:pStyle w:val="ListParagraph"/>
        <w:numPr>
          <w:ilvl w:val="1"/>
          <w:numId w:val="18"/>
        </w:numPr>
        <w:spacing w:after="0" w:line="240" w:lineRule="auto"/>
        <w:ind w:left="567" w:hanging="567"/>
        <w:jc w:val="both"/>
        <w:rPr>
          <w:rFonts w:ascii="Times New Roman" w:hAnsi="Times New Roman" w:cs="Times New Roman"/>
          <w:b/>
          <w:lang w:val="id-ID"/>
        </w:rPr>
      </w:pPr>
      <w:r w:rsidRPr="004150DD">
        <w:rPr>
          <w:rFonts w:ascii="Times New Roman" w:hAnsi="Times New Roman" w:cs="Times New Roman"/>
          <w:b/>
          <w:lang w:val="id-ID"/>
        </w:rPr>
        <w:t>Komponen Konteks (</w:t>
      </w:r>
      <w:r w:rsidRPr="004150DD">
        <w:rPr>
          <w:rFonts w:ascii="Times New Roman" w:hAnsi="Times New Roman" w:cs="Times New Roman"/>
          <w:b/>
          <w:i/>
          <w:lang w:val="id-ID"/>
        </w:rPr>
        <w:t>Context</w:t>
      </w:r>
      <w:r w:rsidRPr="004150DD">
        <w:rPr>
          <w:rFonts w:ascii="Times New Roman" w:hAnsi="Times New Roman" w:cs="Times New Roman"/>
          <w:b/>
          <w:lang w:val="id-ID"/>
        </w:rPr>
        <w:t>) pada Dimensi Kesesuaian Tujuan dan Sasaran Program Supervisi Akademik pada Standar Proses</w:t>
      </w:r>
    </w:p>
    <w:p w:rsidR="00B15ECD" w:rsidRPr="004150DD" w:rsidRDefault="00B15ECD" w:rsidP="002D79D2">
      <w:pPr>
        <w:pStyle w:val="ListParagraph"/>
        <w:spacing w:after="0" w:line="240" w:lineRule="auto"/>
        <w:ind w:left="567"/>
        <w:jc w:val="both"/>
        <w:rPr>
          <w:rFonts w:ascii="Times New Roman" w:hAnsi="Times New Roman" w:cs="Times New Roman"/>
          <w:b/>
          <w:lang w:val="id-ID"/>
        </w:rPr>
      </w:pPr>
    </w:p>
    <w:p w:rsidR="00B15ECD" w:rsidRPr="00F11BBD" w:rsidRDefault="00B15ECD" w:rsidP="008C1803">
      <w:pPr>
        <w:pStyle w:val="ListParagraph"/>
        <w:numPr>
          <w:ilvl w:val="0"/>
          <w:numId w:val="19"/>
        </w:numPr>
        <w:spacing w:line="240" w:lineRule="auto"/>
        <w:ind w:left="567" w:hanging="567"/>
        <w:jc w:val="both"/>
        <w:rPr>
          <w:rFonts w:ascii="Times New Roman" w:hAnsi="Times New Roman" w:cs="Times New Roman"/>
          <w:lang w:val="id-ID"/>
        </w:rPr>
      </w:pPr>
      <w:r w:rsidRPr="004150DD">
        <w:rPr>
          <w:rFonts w:ascii="Times New Roman" w:hAnsi="Times New Roman" w:cs="Times New Roman"/>
          <w:lang w:val="id-ID"/>
        </w:rPr>
        <w:t xml:space="preserve">Kesesuaian tujuan program supervisi akademik pada standar proses dengan karakteristik pembelajaran. </w:t>
      </w:r>
    </w:p>
    <w:p w:rsidR="00B15ECD" w:rsidRPr="00F11BBD" w:rsidRDefault="00B15ECD" w:rsidP="00F11BBD">
      <w:pPr>
        <w:pStyle w:val="ListParagraph"/>
        <w:spacing w:after="0" w:line="240" w:lineRule="auto"/>
        <w:ind w:left="0" w:firstLine="567"/>
        <w:jc w:val="both"/>
        <w:rPr>
          <w:rFonts w:ascii="Times New Roman" w:hAnsi="Times New Roman" w:cs="Times New Roman"/>
          <w:lang w:val="id-ID"/>
        </w:rPr>
      </w:pPr>
      <w:r w:rsidRPr="004150DD">
        <w:rPr>
          <w:rFonts w:ascii="Times New Roman" w:hAnsi="Times New Roman" w:cs="Times New Roman"/>
          <w:lang w:val="id-ID"/>
        </w:rPr>
        <w:t xml:space="preserve">Adapun hasil penelitiannya  adalah sebagai berikut: </w:t>
      </w:r>
    </w:p>
    <w:p w:rsidR="00B15ECD" w:rsidRPr="004150DD" w:rsidRDefault="00B15ECD" w:rsidP="002D79D2">
      <w:pPr>
        <w:spacing w:after="0" w:line="240" w:lineRule="auto"/>
        <w:ind w:left="1560" w:hanging="1560"/>
        <w:jc w:val="both"/>
        <w:rPr>
          <w:rFonts w:ascii="Times New Roman" w:eastAsia="Times New Roman" w:hAnsi="Times New Roman" w:cs="Times New Roman"/>
          <w:lang w:val="id-ID" w:eastAsia="id-ID"/>
        </w:rPr>
      </w:pPr>
      <w:r w:rsidRPr="004150DD">
        <w:rPr>
          <w:rFonts w:ascii="Times New Roman" w:hAnsi="Times New Roman" w:cs="Times New Roman"/>
          <w:lang w:val="id-ID"/>
        </w:rPr>
        <w:t xml:space="preserve">      Tabel 4.1   Distribusi Skor Responden pada Komponen Konteks (</w:t>
      </w:r>
      <w:r w:rsidRPr="004150DD">
        <w:rPr>
          <w:rFonts w:ascii="Times New Roman" w:hAnsi="Times New Roman" w:cs="Times New Roman"/>
          <w:i/>
          <w:lang w:val="id-ID"/>
        </w:rPr>
        <w:t>Context</w:t>
      </w:r>
      <w:r w:rsidRPr="004150DD">
        <w:rPr>
          <w:rFonts w:ascii="Times New Roman" w:hAnsi="Times New Roman" w:cs="Times New Roman"/>
          <w:lang w:val="id-ID"/>
        </w:rPr>
        <w:t xml:space="preserve">) pada Kesesuaian Tujuan Program Supervisi Akademik pada Standar Proses dengan Karakteristik Pembelajaran </w:t>
      </w:r>
      <w:r w:rsidRPr="004150DD">
        <w:rPr>
          <w:rFonts w:ascii="Times New Roman" w:eastAsia="Times New Roman" w:hAnsi="Times New Roman" w:cs="Times New Roman"/>
          <w:lang w:val="id-ID" w:eastAsia="id-ID"/>
        </w:rPr>
        <w:t>(Kuesioner Untuk Guru)</w:t>
      </w:r>
    </w:p>
    <w:p w:rsidR="00B15ECD" w:rsidRPr="004150DD" w:rsidRDefault="00B15ECD" w:rsidP="002D79D2">
      <w:pPr>
        <w:spacing w:after="0" w:line="240" w:lineRule="auto"/>
        <w:ind w:left="1560" w:hanging="1560"/>
        <w:jc w:val="both"/>
        <w:rPr>
          <w:rFonts w:ascii="Times New Roman" w:eastAsia="Times New Roman" w:hAnsi="Times New Roman" w:cs="Times New Roman"/>
          <w:lang w:val="id-ID" w:eastAsia="id-ID"/>
        </w:rPr>
      </w:pPr>
    </w:p>
    <w:tbl>
      <w:tblPr>
        <w:tblW w:w="8234" w:type="dxa"/>
        <w:tblInd w:w="96" w:type="dxa"/>
        <w:tblBorders>
          <w:top w:val="single" w:sz="4" w:space="0" w:color="auto"/>
          <w:bottom w:val="single" w:sz="4" w:space="0" w:color="auto"/>
        </w:tblBorders>
        <w:tblLook w:val="04A0"/>
      </w:tblPr>
      <w:tblGrid>
        <w:gridCol w:w="1540"/>
        <w:gridCol w:w="3140"/>
        <w:gridCol w:w="1840"/>
        <w:gridCol w:w="1714"/>
      </w:tblGrid>
      <w:tr w:rsidR="00B15ECD" w:rsidRPr="004150DD" w:rsidTr="008B3CC8">
        <w:trPr>
          <w:trHeight w:val="315"/>
        </w:trPr>
        <w:tc>
          <w:tcPr>
            <w:tcW w:w="1540" w:type="dxa"/>
            <w:tcBorders>
              <w:top w:val="single" w:sz="4" w:space="0" w:color="auto"/>
              <w:bottom w:val="single" w:sz="4" w:space="0" w:color="auto"/>
            </w:tcBorders>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Skor Instrumen</w:t>
            </w:r>
          </w:p>
        </w:tc>
        <w:tc>
          <w:tcPr>
            <w:tcW w:w="3140" w:type="dxa"/>
            <w:tcBorders>
              <w:top w:val="single" w:sz="4" w:space="0" w:color="auto"/>
              <w:bottom w:val="single" w:sz="4" w:space="0" w:color="auto"/>
            </w:tcBorders>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Frekwensi</w:t>
            </w:r>
          </w:p>
        </w:tc>
        <w:tc>
          <w:tcPr>
            <w:tcW w:w="1840" w:type="dxa"/>
            <w:vMerge w:val="restart"/>
            <w:tcBorders>
              <w:top w:val="single" w:sz="4" w:space="0" w:color="auto"/>
              <w:bottom w:val="nil"/>
            </w:tcBorders>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p>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fiXi</w:t>
            </w:r>
          </w:p>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p>
        </w:tc>
        <w:tc>
          <w:tcPr>
            <w:tcW w:w="1714" w:type="dxa"/>
            <w:tcBorders>
              <w:top w:val="single" w:sz="4" w:space="0" w:color="auto"/>
              <w:bottom w:val="single" w:sz="4" w:space="0" w:color="auto"/>
            </w:tcBorders>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Persentase</w:t>
            </w:r>
          </w:p>
        </w:tc>
      </w:tr>
      <w:tr w:rsidR="00B15ECD" w:rsidRPr="004150DD" w:rsidTr="008B3CC8">
        <w:trPr>
          <w:trHeight w:val="330"/>
        </w:trPr>
        <w:tc>
          <w:tcPr>
            <w:tcW w:w="1540" w:type="dxa"/>
            <w:tcBorders>
              <w:top w:val="single" w:sz="4" w:space="0" w:color="auto"/>
              <w:bottom w:val="single" w:sz="4" w:space="0" w:color="auto"/>
            </w:tcBorders>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Xi</w:t>
            </w:r>
          </w:p>
        </w:tc>
        <w:tc>
          <w:tcPr>
            <w:tcW w:w="3140" w:type="dxa"/>
            <w:tcBorders>
              <w:top w:val="single" w:sz="4" w:space="0" w:color="auto"/>
              <w:bottom w:val="single" w:sz="4" w:space="0" w:color="auto"/>
            </w:tcBorders>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fi</w:t>
            </w:r>
          </w:p>
        </w:tc>
        <w:tc>
          <w:tcPr>
            <w:tcW w:w="1840" w:type="dxa"/>
            <w:vMerge/>
            <w:tcBorders>
              <w:top w:val="nil"/>
              <w:bottom w:val="single" w:sz="4" w:space="0" w:color="auto"/>
            </w:tcBorders>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p>
        </w:tc>
        <w:tc>
          <w:tcPr>
            <w:tcW w:w="1714" w:type="dxa"/>
            <w:tcBorders>
              <w:top w:val="single" w:sz="4" w:space="0" w:color="auto"/>
              <w:bottom w:val="single" w:sz="4" w:space="0" w:color="auto"/>
            </w:tcBorders>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w:t>
            </w:r>
          </w:p>
        </w:tc>
      </w:tr>
      <w:tr w:rsidR="00B15ECD" w:rsidRPr="004150DD" w:rsidTr="008B3CC8">
        <w:trPr>
          <w:trHeight w:val="330"/>
        </w:trPr>
        <w:tc>
          <w:tcPr>
            <w:tcW w:w="1540" w:type="dxa"/>
            <w:tcBorders>
              <w:top w:val="single" w:sz="4" w:space="0" w:color="auto"/>
            </w:tcBorders>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w:t>
            </w:r>
          </w:p>
        </w:tc>
        <w:tc>
          <w:tcPr>
            <w:tcW w:w="3140" w:type="dxa"/>
            <w:tcBorders>
              <w:top w:val="single" w:sz="4" w:space="0" w:color="auto"/>
            </w:tcBorders>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0</w:t>
            </w:r>
          </w:p>
        </w:tc>
        <w:tc>
          <w:tcPr>
            <w:tcW w:w="1840" w:type="dxa"/>
            <w:tcBorders>
              <w:top w:val="single" w:sz="4" w:space="0" w:color="auto"/>
            </w:tcBorders>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0</w:t>
            </w:r>
          </w:p>
        </w:tc>
        <w:tc>
          <w:tcPr>
            <w:tcW w:w="1714" w:type="dxa"/>
            <w:tcBorders>
              <w:top w:val="single" w:sz="4" w:space="0" w:color="auto"/>
            </w:tcBorders>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0</w:t>
            </w:r>
          </w:p>
        </w:tc>
      </w:tr>
      <w:tr w:rsidR="00B15ECD" w:rsidRPr="004150DD" w:rsidTr="008B3CC8">
        <w:trPr>
          <w:trHeight w:val="315"/>
        </w:trPr>
        <w:tc>
          <w:tcPr>
            <w:tcW w:w="1540" w:type="dxa"/>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2</w:t>
            </w:r>
          </w:p>
        </w:tc>
        <w:tc>
          <w:tcPr>
            <w:tcW w:w="3140" w:type="dxa"/>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18</w:t>
            </w:r>
          </w:p>
        </w:tc>
        <w:tc>
          <w:tcPr>
            <w:tcW w:w="1840" w:type="dxa"/>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36</w:t>
            </w:r>
          </w:p>
        </w:tc>
        <w:tc>
          <w:tcPr>
            <w:tcW w:w="1714" w:type="dxa"/>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11,5</w:t>
            </w:r>
          </w:p>
        </w:tc>
      </w:tr>
      <w:tr w:rsidR="00B15ECD" w:rsidRPr="004150DD" w:rsidTr="008B3CC8">
        <w:trPr>
          <w:trHeight w:val="315"/>
        </w:trPr>
        <w:tc>
          <w:tcPr>
            <w:tcW w:w="1540" w:type="dxa"/>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3</w:t>
            </w:r>
          </w:p>
        </w:tc>
        <w:tc>
          <w:tcPr>
            <w:tcW w:w="3140" w:type="dxa"/>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24</w:t>
            </w:r>
          </w:p>
        </w:tc>
        <w:tc>
          <w:tcPr>
            <w:tcW w:w="1840" w:type="dxa"/>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72</w:t>
            </w:r>
          </w:p>
        </w:tc>
        <w:tc>
          <w:tcPr>
            <w:tcW w:w="1714" w:type="dxa"/>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23</w:t>
            </w:r>
          </w:p>
        </w:tc>
      </w:tr>
      <w:tr w:rsidR="00B15ECD" w:rsidRPr="004150DD" w:rsidTr="008B3CC8">
        <w:trPr>
          <w:trHeight w:val="315"/>
        </w:trPr>
        <w:tc>
          <w:tcPr>
            <w:tcW w:w="1540" w:type="dxa"/>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4</w:t>
            </w:r>
          </w:p>
        </w:tc>
        <w:tc>
          <w:tcPr>
            <w:tcW w:w="3140" w:type="dxa"/>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35</w:t>
            </w:r>
          </w:p>
        </w:tc>
        <w:tc>
          <w:tcPr>
            <w:tcW w:w="1840" w:type="dxa"/>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140</w:t>
            </w:r>
          </w:p>
        </w:tc>
        <w:tc>
          <w:tcPr>
            <w:tcW w:w="1714" w:type="dxa"/>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44,7</w:t>
            </w:r>
          </w:p>
        </w:tc>
      </w:tr>
      <w:tr w:rsidR="00B15ECD" w:rsidRPr="004150DD" w:rsidTr="008B3CC8">
        <w:trPr>
          <w:trHeight w:val="315"/>
        </w:trPr>
        <w:tc>
          <w:tcPr>
            <w:tcW w:w="1540" w:type="dxa"/>
            <w:tcBorders>
              <w:bottom w:val="single" w:sz="4" w:space="0" w:color="auto"/>
            </w:tcBorders>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5</w:t>
            </w:r>
          </w:p>
        </w:tc>
        <w:tc>
          <w:tcPr>
            <w:tcW w:w="3140" w:type="dxa"/>
            <w:tcBorders>
              <w:bottom w:val="single" w:sz="4" w:space="0" w:color="auto"/>
            </w:tcBorders>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13</w:t>
            </w:r>
          </w:p>
        </w:tc>
        <w:tc>
          <w:tcPr>
            <w:tcW w:w="1840" w:type="dxa"/>
            <w:tcBorders>
              <w:bottom w:val="single" w:sz="4" w:space="0" w:color="auto"/>
            </w:tcBorders>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65</w:t>
            </w:r>
          </w:p>
        </w:tc>
        <w:tc>
          <w:tcPr>
            <w:tcW w:w="1714" w:type="dxa"/>
            <w:tcBorders>
              <w:bottom w:val="single" w:sz="4" w:space="0" w:color="auto"/>
            </w:tcBorders>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20,8</w:t>
            </w:r>
          </w:p>
        </w:tc>
      </w:tr>
      <w:tr w:rsidR="00B15ECD" w:rsidRPr="004150DD" w:rsidTr="008B3CC8">
        <w:trPr>
          <w:trHeight w:val="315"/>
        </w:trPr>
        <w:tc>
          <w:tcPr>
            <w:tcW w:w="1540" w:type="dxa"/>
            <w:tcBorders>
              <w:top w:val="single" w:sz="4" w:space="0" w:color="auto"/>
              <w:bottom w:val="single" w:sz="4" w:space="0" w:color="auto"/>
            </w:tcBorders>
            <w:shd w:val="clear" w:color="auto" w:fill="auto"/>
            <w:noWrap/>
            <w:vAlign w:val="center"/>
            <w:hideMark/>
          </w:tcPr>
          <w:p w:rsidR="00B15ECD" w:rsidRPr="004150DD" w:rsidRDefault="00B15ECD" w:rsidP="002D79D2">
            <w:pPr>
              <w:spacing w:after="0" w:line="240" w:lineRule="auto"/>
              <w:jc w:val="center"/>
              <w:rPr>
                <w:rFonts w:ascii="Times New Roman" w:eastAsia="Times New Roman" w:hAnsi="Times New Roman" w:cs="Times New Roman"/>
                <w:bCs/>
                <w:lang w:val="id-ID" w:eastAsia="id-ID"/>
              </w:rPr>
            </w:pPr>
            <w:r w:rsidRPr="004150DD">
              <w:rPr>
                <w:rFonts w:ascii="Times New Roman" w:eastAsia="Times New Roman" w:hAnsi="Times New Roman" w:cs="Times New Roman"/>
                <w:bCs/>
                <w:lang w:val="id-ID" w:eastAsia="id-ID"/>
              </w:rPr>
              <w:t>∑</w:t>
            </w:r>
          </w:p>
        </w:tc>
        <w:tc>
          <w:tcPr>
            <w:tcW w:w="3140" w:type="dxa"/>
            <w:tcBorders>
              <w:top w:val="single" w:sz="4" w:space="0" w:color="auto"/>
              <w:bottom w:val="single" w:sz="4" w:space="0" w:color="auto"/>
            </w:tcBorders>
            <w:shd w:val="clear" w:color="auto" w:fill="auto"/>
            <w:noWrap/>
            <w:vAlign w:val="center"/>
            <w:hideMark/>
          </w:tcPr>
          <w:p w:rsidR="00B15ECD" w:rsidRPr="004150DD" w:rsidRDefault="00B15ECD" w:rsidP="002D79D2">
            <w:pPr>
              <w:spacing w:before="240" w:after="0" w:line="240" w:lineRule="auto"/>
              <w:jc w:val="center"/>
              <w:rPr>
                <w:rFonts w:ascii="Times New Roman" w:eastAsia="Times New Roman" w:hAnsi="Times New Roman" w:cs="Times New Roman"/>
                <w:bCs/>
                <w:lang w:val="id-ID" w:eastAsia="id-ID"/>
              </w:rPr>
            </w:pPr>
            <w:r w:rsidRPr="004150DD">
              <w:rPr>
                <w:rFonts w:ascii="Times New Roman" w:eastAsia="Times New Roman" w:hAnsi="Times New Roman" w:cs="Times New Roman"/>
                <w:bCs/>
                <w:lang w:val="id-ID" w:eastAsia="id-ID"/>
              </w:rPr>
              <w:t>90</w:t>
            </w:r>
          </w:p>
        </w:tc>
        <w:tc>
          <w:tcPr>
            <w:tcW w:w="1840" w:type="dxa"/>
            <w:tcBorders>
              <w:top w:val="single" w:sz="4" w:space="0" w:color="auto"/>
              <w:bottom w:val="single" w:sz="4" w:space="0" w:color="auto"/>
            </w:tcBorders>
            <w:shd w:val="clear" w:color="auto" w:fill="auto"/>
            <w:noWrap/>
            <w:vAlign w:val="center"/>
            <w:hideMark/>
          </w:tcPr>
          <w:p w:rsidR="00B15ECD" w:rsidRPr="004150DD" w:rsidRDefault="00B15ECD" w:rsidP="002D79D2">
            <w:pPr>
              <w:spacing w:before="240" w:after="0" w:line="240" w:lineRule="auto"/>
              <w:jc w:val="center"/>
              <w:rPr>
                <w:rFonts w:ascii="Times New Roman" w:eastAsia="Times New Roman" w:hAnsi="Times New Roman" w:cs="Times New Roman"/>
                <w:bCs/>
                <w:lang w:val="id-ID" w:eastAsia="id-ID"/>
              </w:rPr>
            </w:pPr>
            <w:r w:rsidRPr="004150DD">
              <w:rPr>
                <w:rFonts w:ascii="Times New Roman" w:eastAsia="Times New Roman" w:hAnsi="Times New Roman" w:cs="Times New Roman"/>
                <w:bCs/>
                <w:lang w:val="id-ID" w:eastAsia="id-ID"/>
              </w:rPr>
              <w:t>313</w:t>
            </w:r>
          </w:p>
        </w:tc>
        <w:tc>
          <w:tcPr>
            <w:tcW w:w="1714" w:type="dxa"/>
            <w:tcBorders>
              <w:top w:val="single" w:sz="4" w:space="0" w:color="auto"/>
              <w:bottom w:val="single" w:sz="4" w:space="0" w:color="auto"/>
            </w:tcBorders>
            <w:shd w:val="clear" w:color="auto" w:fill="auto"/>
            <w:noWrap/>
            <w:vAlign w:val="center"/>
            <w:hideMark/>
          </w:tcPr>
          <w:p w:rsidR="00B15ECD" w:rsidRPr="004150DD" w:rsidRDefault="00B15ECD" w:rsidP="002D79D2">
            <w:pPr>
              <w:spacing w:before="240" w:after="0" w:line="240" w:lineRule="auto"/>
              <w:jc w:val="center"/>
              <w:rPr>
                <w:rFonts w:ascii="Times New Roman" w:eastAsia="Times New Roman" w:hAnsi="Times New Roman" w:cs="Times New Roman"/>
                <w:bCs/>
                <w:lang w:val="id-ID" w:eastAsia="id-ID"/>
              </w:rPr>
            </w:pPr>
            <w:r w:rsidRPr="004150DD">
              <w:rPr>
                <w:rFonts w:ascii="Times New Roman" w:eastAsia="Times New Roman" w:hAnsi="Times New Roman" w:cs="Times New Roman"/>
                <w:bCs/>
                <w:lang w:val="id-ID" w:eastAsia="id-ID"/>
              </w:rPr>
              <w:t>100 %</w:t>
            </w:r>
          </w:p>
        </w:tc>
      </w:tr>
    </w:tbl>
    <w:p w:rsidR="00B15ECD" w:rsidRPr="004150DD" w:rsidRDefault="00B15ECD" w:rsidP="00F11BBD">
      <w:pPr>
        <w:spacing w:before="240" w:after="0" w:line="240" w:lineRule="auto"/>
        <w:ind w:firstLine="567"/>
        <w:jc w:val="both"/>
        <w:rPr>
          <w:rFonts w:ascii="Times New Roman" w:hAnsi="Times New Roman" w:cs="Times New Roman"/>
          <w:lang w:val="id-ID"/>
        </w:rPr>
      </w:pPr>
      <w:r w:rsidRPr="004150DD">
        <w:rPr>
          <w:rFonts w:ascii="Times New Roman" w:hAnsi="Times New Roman" w:cs="Times New Roman"/>
          <w:lang w:val="id-ID"/>
        </w:rPr>
        <w:t>Berdasarkan Tabel 4.1 di atas, kesesuaian tujuan program supervisi akademik pada standar proses dengan karakteristik pembelajaran menurut persepsi guru diperoleh skor = 313 dengan jumlah responden yang mengisi kuesioner sebanyak 30 orang. Selanjutnya data dianalisis sehingga memperoleh nilai akhir 70%  pada aspek  kesesuaian tujuan program supervisi akademik pada standar proses dengan karakteristik pembelajaran. Perhitungan secara rincinya dapat dilihat pada lampiran 12 halaman 128.</w:t>
      </w:r>
    </w:p>
    <w:p w:rsidR="00B15ECD" w:rsidRPr="004150DD" w:rsidRDefault="00B15ECD" w:rsidP="005F5380">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Kriteria komponen konteks kesesuaian tujuan program supervisi akademik pada standar proses dengan karakteristik pembelajaran</w:t>
      </w:r>
      <w:r w:rsidR="00F11BBD">
        <w:rPr>
          <w:rFonts w:ascii="Times New Roman" w:eastAsia="Times New Roman" w:hAnsi="Times New Roman" w:cs="Times New Roman"/>
          <w:lang w:val="id-ID" w:eastAsia="id-ID"/>
        </w:rPr>
        <w:t xml:space="preserve"> b</w:t>
      </w:r>
      <w:r w:rsidRPr="004150DD">
        <w:rPr>
          <w:rFonts w:ascii="Times New Roman" w:eastAsia="Times New Roman" w:hAnsi="Times New Roman" w:cs="Times New Roman"/>
          <w:lang w:val="id-ID" w:eastAsia="id-ID"/>
        </w:rPr>
        <w:t>erdasarkan kriteria penilaian komponen konteks, dapat disimpulkan pelaksanaan Program Supervisi Akademik Pengawas Sekolah pada Standar Proses di SMK Bidang Keahlian  Kelautan dan Perikanan di Kabupaten Biak Numfor, khususnya pada kesesuaian tujuan program supervisi akademik pada standar proses dengan karakteristik pembelajaran berada pada kategori</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baik</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w:t>
      </w:r>
    </w:p>
    <w:p w:rsidR="00B15ECD" w:rsidRPr="005F5380" w:rsidRDefault="00B15ECD" w:rsidP="008C1803">
      <w:pPr>
        <w:pStyle w:val="ListParagraph"/>
        <w:numPr>
          <w:ilvl w:val="0"/>
          <w:numId w:val="19"/>
        </w:numPr>
        <w:spacing w:line="240" w:lineRule="auto"/>
        <w:ind w:left="567" w:hanging="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Kesesuaian sasaran program supervisi akademik pada standar proses dengan karakteristik pembelajaran.</w:t>
      </w:r>
    </w:p>
    <w:p w:rsidR="00B15ECD" w:rsidRPr="005F5380" w:rsidRDefault="00B15ECD" w:rsidP="005F5380">
      <w:pPr>
        <w:pStyle w:val="ListParagraph"/>
        <w:spacing w:after="0" w:line="240" w:lineRule="auto"/>
        <w:ind w:left="0"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Adapun hasil penelitiannya adalah sebagai berikut:</w:t>
      </w:r>
    </w:p>
    <w:p w:rsidR="00B15ECD" w:rsidRPr="004150DD" w:rsidRDefault="00B15ECD" w:rsidP="002D79D2">
      <w:pPr>
        <w:spacing w:after="0" w:line="240" w:lineRule="auto"/>
        <w:ind w:left="1134" w:hanging="1134"/>
        <w:jc w:val="both"/>
        <w:rPr>
          <w:rFonts w:ascii="Times New Roman" w:hAnsi="Times New Roman" w:cs="Times New Roman"/>
          <w:lang w:val="id-ID"/>
        </w:rPr>
      </w:pPr>
      <w:r w:rsidRPr="004150DD">
        <w:rPr>
          <w:rFonts w:ascii="Times New Roman" w:hAnsi="Times New Roman" w:cs="Times New Roman"/>
          <w:lang w:val="id-ID"/>
        </w:rPr>
        <w:t xml:space="preserve"> Tabel 4.2 Distribusi Skor Responden pada Komponen Konteks (</w:t>
      </w:r>
      <w:r w:rsidRPr="004150DD">
        <w:rPr>
          <w:rFonts w:ascii="Times New Roman" w:hAnsi="Times New Roman" w:cs="Times New Roman"/>
          <w:i/>
          <w:lang w:val="id-ID"/>
        </w:rPr>
        <w:t>Context</w:t>
      </w:r>
      <w:r w:rsidRPr="004150DD">
        <w:rPr>
          <w:rFonts w:ascii="Times New Roman" w:hAnsi="Times New Roman" w:cs="Times New Roman"/>
          <w:lang w:val="id-ID"/>
        </w:rPr>
        <w:t xml:space="preserve">) pada Kesesuaian Sasaran Program Supervisi Akademik pada Standar Proses dengan Karakteristik Pembelajaran </w:t>
      </w:r>
      <w:r w:rsidRPr="004150DD">
        <w:rPr>
          <w:rFonts w:ascii="Times New Roman" w:eastAsia="Times New Roman" w:hAnsi="Times New Roman" w:cs="Times New Roman"/>
          <w:lang w:val="id-ID" w:eastAsia="id-ID"/>
        </w:rPr>
        <w:t>(Kuesioner Untuk Guru)</w:t>
      </w:r>
    </w:p>
    <w:p w:rsidR="00B15ECD" w:rsidRPr="004150DD" w:rsidRDefault="00B15ECD" w:rsidP="002D79D2">
      <w:pPr>
        <w:spacing w:after="0" w:line="240" w:lineRule="auto"/>
        <w:rPr>
          <w:rFonts w:ascii="Times New Roman" w:hAnsi="Times New Roman" w:cs="Times New Roman"/>
          <w:lang w:val="id-ID"/>
        </w:rPr>
      </w:pPr>
    </w:p>
    <w:tbl>
      <w:tblPr>
        <w:tblW w:w="8234" w:type="dxa"/>
        <w:tblInd w:w="96" w:type="dxa"/>
        <w:tblLook w:val="04A0"/>
      </w:tblPr>
      <w:tblGrid>
        <w:gridCol w:w="1540"/>
        <w:gridCol w:w="3140"/>
        <w:gridCol w:w="1840"/>
        <w:gridCol w:w="1714"/>
      </w:tblGrid>
      <w:tr w:rsidR="00B15ECD" w:rsidRPr="004150DD" w:rsidTr="008B3CC8">
        <w:trPr>
          <w:trHeight w:val="315"/>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Skor Instrumen</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Frekwensi</w:t>
            </w:r>
          </w:p>
        </w:tc>
        <w:tc>
          <w:tcPr>
            <w:tcW w:w="1840" w:type="dxa"/>
            <w:vMerge w:val="restart"/>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fiXi</w:t>
            </w:r>
          </w:p>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 </w:t>
            </w: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Persentase</w:t>
            </w:r>
          </w:p>
        </w:tc>
      </w:tr>
      <w:tr w:rsidR="00B15ECD" w:rsidRPr="004150DD" w:rsidTr="008B3CC8">
        <w:trPr>
          <w:trHeight w:val="330"/>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Xi</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fi</w:t>
            </w:r>
          </w:p>
        </w:tc>
        <w:tc>
          <w:tcPr>
            <w:tcW w:w="1840" w:type="dxa"/>
            <w:vMerge/>
            <w:tcBorders>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w:t>
            </w:r>
          </w:p>
        </w:tc>
      </w:tr>
      <w:tr w:rsidR="00B15ECD" w:rsidRPr="004150DD" w:rsidTr="008B3CC8">
        <w:trPr>
          <w:trHeight w:val="330"/>
        </w:trPr>
        <w:tc>
          <w:tcPr>
            <w:tcW w:w="15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w:t>
            </w:r>
          </w:p>
        </w:tc>
        <w:tc>
          <w:tcPr>
            <w:tcW w:w="31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0</w:t>
            </w:r>
          </w:p>
        </w:tc>
        <w:tc>
          <w:tcPr>
            <w:tcW w:w="18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0</w:t>
            </w:r>
          </w:p>
        </w:tc>
        <w:tc>
          <w:tcPr>
            <w:tcW w:w="1714"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0</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2</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17</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34</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11</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3</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28</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84</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27,3</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4</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35</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140</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45,5</w:t>
            </w:r>
          </w:p>
        </w:tc>
      </w:tr>
      <w:tr w:rsidR="00B15ECD" w:rsidRPr="004150DD" w:rsidTr="008B3CC8">
        <w:trPr>
          <w:trHeight w:val="315"/>
        </w:trPr>
        <w:tc>
          <w:tcPr>
            <w:tcW w:w="15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5</w:t>
            </w:r>
          </w:p>
        </w:tc>
        <w:tc>
          <w:tcPr>
            <w:tcW w:w="31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10</w:t>
            </w:r>
          </w:p>
        </w:tc>
        <w:tc>
          <w:tcPr>
            <w:tcW w:w="18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50</w:t>
            </w:r>
          </w:p>
        </w:tc>
        <w:tc>
          <w:tcPr>
            <w:tcW w:w="1714"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16,2</w:t>
            </w:r>
          </w:p>
        </w:tc>
      </w:tr>
      <w:tr w:rsidR="00B15ECD" w:rsidRPr="004150DD" w:rsidTr="008B3CC8">
        <w:trPr>
          <w:trHeight w:val="315"/>
        </w:trPr>
        <w:tc>
          <w:tcPr>
            <w:tcW w:w="1540" w:type="dxa"/>
            <w:tcBorders>
              <w:top w:val="nil"/>
              <w:bottom w:val="single" w:sz="4" w:space="0" w:color="auto"/>
            </w:tcBorders>
            <w:shd w:val="clear" w:color="auto" w:fill="FFFFFF" w:themeFill="background1"/>
            <w:noWrap/>
            <w:vAlign w:val="bottom"/>
            <w:hideMark/>
          </w:tcPr>
          <w:p w:rsidR="00B15ECD" w:rsidRPr="004150DD" w:rsidRDefault="00B15ECD" w:rsidP="002D79D2">
            <w:pPr>
              <w:spacing w:after="0" w:line="240" w:lineRule="auto"/>
              <w:jc w:val="center"/>
              <w:rPr>
                <w:rFonts w:ascii="Times New Roman" w:eastAsia="Times New Roman" w:hAnsi="Times New Roman" w:cs="Times New Roman"/>
                <w:bCs/>
                <w:lang w:val="id-ID" w:eastAsia="id-ID"/>
              </w:rPr>
            </w:pPr>
            <w:r w:rsidRPr="004150DD">
              <w:rPr>
                <w:rFonts w:ascii="Times New Roman" w:eastAsia="Times New Roman" w:hAnsi="Times New Roman" w:cs="Times New Roman"/>
                <w:bCs/>
                <w:lang w:val="id-ID" w:eastAsia="id-ID"/>
              </w:rPr>
              <w:t>∑</w:t>
            </w:r>
          </w:p>
        </w:tc>
        <w:tc>
          <w:tcPr>
            <w:tcW w:w="3140" w:type="dxa"/>
            <w:tcBorders>
              <w:top w:val="nil"/>
              <w:bottom w:val="single" w:sz="4" w:space="0" w:color="auto"/>
            </w:tcBorders>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90</w:t>
            </w:r>
          </w:p>
        </w:tc>
        <w:tc>
          <w:tcPr>
            <w:tcW w:w="1840" w:type="dxa"/>
            <w:tcBorders>
              <w:top w:val="nil"/>
              <w:bottom w:val="single" w:sz="4" w:space="0" w:color="auto"/>
            </w:tcBorders>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308</w:t>
            </w:r>
          </w:p>
        </w:tc>
        <w:tc>
          <w:tcPr>
            <w:tcW w:w="1714" w:type="dxa"/>
            <w:tcBorders>
              <w:top w:val="nil"/>
              <w:bottom w:val="single" w:sz="4" w:space="0" w:color="auto"/>
            </w:tcBorders>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100%</w:t>
            </w:r>
          </w:p>
        </w:tc>
      </w:tr>
    </w:tbl>
    <w:p w:rsidR="00B15ECD" w:rsidRPr="004150DD" w:rsidRDefault="00B15ECD" w:rsidP="002D79D2">
      <w:pPr>
        <w:spacing w:before="240" w:after="0" w:line="240" w:lineRule="auto"/>
        <w:jc w:val="both"/>
        <w:rPr>
          <w:rFonts w:ascii="Times New Roman" w:hAnsi="Times New Roman" w:cs="Times New Roman"/>
          <w:color w:val="FF0000"/>
          <w:lang w:val="id-ID"/>
        </w:rPr>
      </w:pPr>
    </w:p>
    <w:p w:rsidR="00F633BA" w:rsidRDefault="00B15ECD" w:rsidP="00F633BA">
      <w:pPr>
        <w:spacing w:after="0" w:line="240" w:lineRule="auto"/>
        <w:ind w:firstLine="567"/>
        <w:jc w:val="both"/>
        <w:rPr>
          <w:rFonts w:ascii="Times New Roman" w:hAnsi="Times New Roman" w:cs="Times New Roman"/>
          <w:lang w:val="id-ID"/>
        </w:rPr>
      </w:pPr>
      <w:r w:rsidRPr="004150DD">
        <w:rPr>
          <w:rFonts w:ascii="Times New Roman" w:hAnsi="Times New Roman" w:cs="Times New Roman"/>
          <w:lang w:val="id-ID"/>
        </w:rPr>
        <w:t>Berdasarkan Tabel 4.2 di atas, pada aspek kesesuaian sasaran program supervisi akademik pada standar proses dengan karakteristik pembelajaran menurut persepsi guru diperoleh skor = 308 dengan jumlah responden yang mengisi kuesioner sebanyak 30 orang. Selanjutnya data dianalisis sehingga diperoleh nilai akhir 68 %  pada aspek kesesuaian sasaran program supervisi akademik pada standar proses dengan karakteristik pembelajaran. Perhitungan secara rincinya dapat dilihat pada lampiran 12 halaman 128.</w:t>
      </w:r>
    </w:p>
    <w:p w:rsidR="00B15ECD" w:rsidRPr="00F633BA" w:rsidRDefault="00B15ECD" w:rsidP="00F633BA">
      <w:pPr>
        <w:spacing w:before="240" w:after="0" w:line="240" w:lineRule="auto"/>
        <w:ind w:firstLine="567"/>
        <w:jc w:val="both"/>
        <w:rPr>
          <w:rFonts w:ascii="Times New Roman" w:hAnsi="Times New Roman" w:cs="Times New Roman"/>
          <w:lang w:val="id-ID"/>
        </w:rPr>
      </w:pPr>
      <w:r w:rsidRPr="004150DD">
        <w:rPr>
          <w:rFonts w:ascii="Times New Roman" w:eastAsia="Times New Roman" w:hAnsi="Times New Roman" w:cs="Times New Roman"/>
          <w:lang w:val="id-ID" w:eastAsia="id-ID"/>
        </w:rPr>
        <w:t>Kriteria komponen konteks kesesuaian sasaran program supervisi akademik pada standar proses dengan karakteristik pembelajaran</w:t>
      </w:r>
      <w:r w:rsidR="005F5380">
        <w:rPr>
          <w:rFonts w:ascii="Times New Roman" w:eastAsia="Times New Roman" w:hAnsi="Times New Roman" w:cs="Times New Roman"/>
          <w:lang w:val="id-ID" w:eastAsia="id-ID"/>
        </w:rPr>
        <w:t xml:space="preserve"> b</w:t>
      </w:r>
      <w:r w:rsidRPr="004150DD">
        <w:rPr>
          <w:rFonts w:ascii="Times New Roman" w:eastAsia="Times New Roman" w:hAnsi="Times New Roman" w:cs="Times New Roman"/>
          <w:lang w:val="id-ID" w:eastAsia="id-ID"/>
        </w:rPr>
        <w:t>erdasarkan kriteria penilaian komponen konteks, dapat disimpulkan pelaksanaan Program Supervisi Akademik Pengawas Sekolah pada Standar Proses di SMK Bidang Keahlian  Kelautan dan Perikanan di Kabupaten Biak Numfor, khususnya pada kesesuaian sasaran program supervisi akademik pada standar proses dengan karakteristik pembelajaran berada pada kategori</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cukup</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w:t>
      </w:r>
    </w:p>
    <w:p w:rsidR="00B15ECD" w:rsidRPr="004150DD" w:rsidRDefault="00B15ECD" w:rsidP="00EC7071">
      <w:pPr>
        <w:spacing w:after="0" w:line="240" w:lineRule="auto"/>
        <w:jc w:val="both"/>
        <w:rPr>
          <w:rFonts w:ascii="Times New Roman" w:eastAsia="Times New Roman" w:hAnsi="Times New Roman" w:cs="Times New Roman"/>
          <w:lang w:val="id-ID" w:eastAsia="id-ID"/>
        </w:rPr>
      </w:pPr>
    </w:p>
    <w:p w:rsidR="00B15ECD" w:rsidRPr="004150DD" w:rsidRDefault="00B15ECD" w:rsidP="008C1803">
      <w:pPr>
        <w:pStyle w:val="ListParagraph"/>
        <w:numPr>
          <w:ilvl w:val="0"/>
          <w:numId w:val="19"/>
        </w:numPr>
        <w:spacing w:after="0" w:line="240" w:lineRule="auto"/>
        <w:ind w:left="567" w:hanging="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Rekapitulasi komponen konteks pada dimensi kesesuaian tujuan dan sasaran program supervisi akademik pada standar proses.</w:t>
      </w:r>
    </w:p>
    <w:p w:rsidR="00B15ECD" w:rsidRPr="00EC7071" w:rsidRDefault="00B15ECD" w:rsidP="00EC7071">
      <w:pPr>
        <w:spacing w:after="0" w:line="240" w:lineRule="auto"/>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left="1418" w:hanging="1418"/>
        <w:jc w:val="both"/>
        <w:rPr>
          <w:rFonts w:ascii="Times New Roman" w:hAnsi="Times New Roman" w:cs="Times New Roman"/>
          <w:lang w:val="id-ID"/>
        </w:rPr>
      </w:pPr>
      <w:r w:rsidRPr="004150DD">
        <w:rPr>
          <w:rFonts w:ascii="Times New Roman" w:eastAsia="Times New Roman" w:hAnsi="Times New Roman" w:cs="Times New Roman"/>
          <w:lang w:val="id-ID" w:eastAsia="id-ID"/>
        </w:rPr>
        <w:t xml:space="preserve">      Tabel 4.3 </w:t>
      </w:r>
      <w:r w:rsidRPr="004150DD">
        <w:rPr>
          <w:rFonts w:ascii="Times New Roman" w:hAnsi="Times New Roman" w:cs="Times New Roman"/>
          <w:lang w:val="id-ID"/>
        </w:rPr>
        <w:t>Rekapitulasi Komponen Konteks (</w:t>
      </w:r>
      <w:r w:rsidRPr="004150DD">
        <w:rPr>
          <w:rFonts w:ascii="Times New Roman" w:hAnsi="Times New Roman" w:cs="Times New Roman"/>
          <w:i/>
          <w:lang w:val="id-ID"/>
        </w:rPr>
        <w:t>Context</w:t>
      </w:r>
      <w:r w:rsidRPr="004150DD">
        <w:rPr>
          <w:rFonts w:ascii="Times New Roman" w:hAnsi="Times New Roman" w:cs="Times New Roman"/>
          <w:lang w:val="id-ID"/>
        </w:rPr>
        <w:t>) pada Dimensi Kesesuaian Tujuan dan Sasaran Program Supervisi Akademik pada Standar Proses Dengan Karakteristik Pembelajaran</w:t>
      </w:r>
    </w:p>
    <w:p w:rsidR="00B15ECD" w:rsidRPr="004150DD" w:rsidRDefault="00B15ECD" w:rsidP="002D79D2">
      <w:pPr>
        <w:spacing w:after="0" w:line="240" w:lineRule="auto"/>
        <w:ind w:left="1418" w:hanging="1418"/>
        <w:jc w:val="both"/>
        <w:rPr>
          <w:rFonts w:ascii="Times New Roman" w:hAnsi="Times New Roman" w:cs="Times New Roman"/>
          <w:lang w:val="id-ID"/>
        </w:rPr>
      </w:pPr>
    </w:p>
    <w:tbl>
      <w:tblPr>
        <w:tblStyle w:val="TableGrid"/>
        <w:tblW w:w="0" w:type="auto"/>
        <w:tblLayout w:type="fixed"/>
        <w:tblLook w:val="04A0"/>
      </w:tblPr>
      <w:tblGrid>
        <w:gridCol w:w="3652"/>
        <w:gridCol w:w="1276"/>
        <w:gridCol w:w="709"/>
        <w:gridCol w:w="1134"/>
        <w:gridCol w:w="567"/>
        <w:gridCol w:w="816"/>
      </w:tblGrid>
      <w:tr w:rsidR="00B15ECD" w:rsidRPr="004150DD" w:rsidTr="008B3CC8">
        <w:tc>
          <w:tcPr>
            <w:tcW w:w="3652" w:type="dxa"/>
            <w:vMerge w:val="restart"/>
            <w:tcBorders>
              <w:left w:val="nil"/>
              <w:right w:val="nil"/>
            </w:tcBorders>
            <w:shd w:val="clear" w:color="auto" w:fill="FFFFFF" w:themeFill="background1"/>
            <w:vAlign w:val="center"/>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Aspek</w:t>
            </w:r>
          </w:p>
        </w:tc>
        <w:tc>
          <w:tcPr>
            <w:tcW w:w="4502" w:type="dxa"/>
            <w:gridSpan w:val="5"/>
            <w:tcBorders>
              <w:left w:val="nil"/>
              <w:right w:val="nil"/>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Kategori dan Persentasi</w:t>
            </w:r>
          </w:p>
        </w:tc>
      </w:tr>
      <w:tr w:rsidR="00B15ECD" w:rsidRPr="004150DD" w:rsidTr="008B3CC8">
        <w:tc>
          <w:tcPr>
            <w:tcW w:w="3652" w:type="dxa"/>
            <w:vMerge/>
            <w:tcBorders>
              <w:left w:val="nil"/>
              <w:right w:val="nil"/>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p>
        </w:tc>
        <w:tc>
          <w:tcPr>
            <w:tcW w:w="1985" w:type="dxa"/>
            <w:gridSpan w:val="2"/>
            <w:tcBorders>
              <w:left w:val="nil"/>
              <w:right w:val="nil"/>
            </w:tcBorders>
            <w:shd w:val="clear" w:color="auto" w:fill="FFFFFF" w:themeFill="background1"/>
            <w:vAlign w:val="center"/>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Guru</w:t>
            </w:r>
          </w:p>
        </w:tc>
        <w:tc>
          <w:tcPr>
            <w:tcW w:w="1701" w:type="dxa"/>
            <w:gridSpan w:val="2"/>
            <w:tcBorders>
              <w:left w:val="nil"/>
              <w:right w:val="nil"/>
            </w:tcBorders>
            <w:shd w:val="clear" w:color="auto" w:fill="FFFFFF" w:themeFill="background1"/>
            <w:vAlign w:val="center"/>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Dinas Pendidikan</w:t>
            </w:r>
          </w:p>
        </w:tc>
        <w:tc>
          <w:tcPr>
            <w:tcW w:w="816" w:type="dxa"/>
            <w:tcBorders>
              <w:left w:val="nil"/>
              <w:right w:val="nil"/>
            </w:tcBorders>
            <w:shd w:val="clear" w:color="auto" w:fill="FFFFFF" w:themeFill="background1"/>
            <w:vAlign w:val="center"/>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Ket</w:t>
            </w:r>
          </w:p>
        </w:tc>
      </w:tr>
      <w:tr w:rsidR="00B15ECD" w:rsidRPr="004150DD" w:rsidTr="008B3CC8">
        <w:tc>
          <w:tcPr>
            <w:tcW w:w="3652" w:type="dxa"/>
            <w:vMerge/>
            <w:tcBorders>
              <w:left w:val="nil"/>
              <w:bottom w:val="single" w:sz="4" w:space="0" w:color="auto"/>
              <w:right w:val="nil"/>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p>
        </w:tc>
        <w:tc>
          <w:tcPr>
            <w:tcW w:w="1276" w:type="dxa"/>
            <w:tcBorders>
              <w:left w:val="nil"/>
              <w:bottom w:val="single" w:sz="4" w:space="0" w:color="auto"/>
              <w:right w:val="nil"/>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Kategori</w:t>
            </w:r>
          </w:p>
        </w:tc>
        <w:tc>
          <w:tcPr>
            <w:tcW w:w="709" w:type="dxa"/>
            <w:tcBorders>
              <w:left w:val="nil"/>
              <w:bottom w:val="single" w:sz="4" w:space="0" w:color="auto"/>
              <w:right w:val="nil"/>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w:t>
            </w:r>
          </w:p>
        </w:tc>
        <w:tc>
          <w:tcPr>
            <w:tcW w:w="1134" w:type="dxa"/>
            <w:tcBorders>
              <w:left w:val="nil"/>
              <w:bottom w:val="single" w:sz="4" w:space="0" w:color="auto"/>
              <w:right w:val="nil"/>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Kategori</w:t>
            </w:r>
          </w:p>
        </w:tc>
        <w:tc>
          <w:tcPr>
            <w:tcW w:w="567" w:type="dxa"/>
            <w:tcBorders>
              <w:left w:val="nil"/>
              <w:bottom w:val="single" w:sz="4" w:space="0" w:color="auto"/>
              <w:right w:val="nil"/>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w:t>
            </w:r>
          </w:p>
        </w:tc>
        <w:tc>
          <w:tcPr>
            <w:tcW w:w="816" w:type="dxa"/>
            <w:tcBorders>
              <w:left w:val="nil"/>
              <w:bottom w:val="single" w:sz="4" w:space="0" w:color="auto"/>
              <w:right w:val="nil"/>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p>
        </w:tc>
      </w:tr>
      <w:tr w:rsidR="00B15ECD" w:rsidRPr="004150DD" w:rsidTr="008B3CC8">
        <w:tc>
          <w:tcPr>
            <w:tcW w:w="3652" w:type="dxa"/>
            <w:tcBorders>
              <w:left w:val="nil"/>
              <w:bottom w:val="nil"/>
              <w:right w:val="nil"/>
            </w:tcBorders>
            <w:vAlign w:val="center"/>
          </w:tcPr>
          <w:p w:rsidR="00B15ECD" w:rsidRPr="004150DD" w:rsidRDefault="00B15ECD" w:rsidP="002D79D2">
            <w:pPr>
              <w:spacing w:line="240" w:lineRule="auto"/>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Kesesuaian tujuan program supervisi akademik pada standar proses dengan karakteristik pembelajaran</w:t>
            </w:r>
          </w:p>
        </w:tc>
        <w:tc>
          <w:tcPr>
            <w:tcW w:w="1276" w:type="dxa"/>
            <w:tcBorders>
              <w:left w:val="nil"/>
              <w:bottom w:val="nil"/>
              <w:right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 xml:space="preserve">Baik </w:t>
            </w:r>
          </w:p>
        </w:tc>
        <w:tc>
          <w:tcPr>
            <w:tcW w:w="709" w:type="dxa"/>
            <w:tcBorders>
              <w:left w:val="nil"/>
              <w:bottom w:val="nil"/>
              <w:right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70</w:t>
            </w:r>
          </w:p>
        </w:tc>
        <w:tc>
          <w:tcPr>
            <w:tcW w:w="1134" w:type="dxa"/>
            <w:tcBorders>
              <w:left w:val="nil"/>
              <w:bottom w:val="nil"/>
              <w:right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567" w:type="dxa"/>
            <w:tcBorders>
              <w:left w:val="nil"/>
              <w:bottom w:val="nil"/>
              <w:right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816" w:type="dxa"/>
            <w:tcBorders>
              <w:left w:val="nil"/>
              <w:bottom w:val="nil"/>
              <w:right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p>
        </w:tc>
      </w:tr>
      <w:tr w:rsidR="00B15ECD" w:rsidRPr="004150DD" w:rsidTr="008B3CC8">
        <w:tc>
          <w:tcPr>
            <w:tcW w:w="3652" w:type="dxa"/>
            <w:tcBorders>
              <w:top w:val="nil"/>
              <w:left w:val="nil"/>
              <w:bottom w:val="single" w:sz="4" w:space="0" w:color="auto"/>
              <w:right w:val="nil"/>
            </w:tcBorders>
            <w:vAlign w:val="center"/>
          </w:tcPr>
          <w:p w:rsidR="00B15ECD" w:rsidRPr="004150DD" w:rsidRDefault="00B15ECD" w:rsidP="002D79D2">
            <w:pPr>
              <w:spacing w:before="240" w:line="240" w:lineRule="auto"/>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Kesesuaian sasaran program supervisi akademik pada standar proses dengan karakteristik pembelajaran</w:t>
            </w:r>
          </w:p>
        </w:tc>
        <w:tc>
          <w:tcPr>
            <w:tcW w:w="1276" w:type="dxa"/>
            <w:tcBorders>
              <w:top w:val="nil"/>
              <w:left w:val="nil"/>
              <w:bottom w:val="single" w:sz="4" w:space="0" w:color="auto"/>
              <w:right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Cukup</w:t>
            </w:r>
          </w:p>
        </w:tc>
        <w:tc>
          <w:tcPr>
            <w:tcW w:w="709" w:type="dxa"/>
            <w:tcBorders>
              <w:top w:val="nil"/>
              <w:left w:val="nil"/>
              <w:bottom w:val="single" w:sz="4" w:space="0" w:color="auto"/>
              <w:right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68</w:t>
            </w:r>
          </w:p>
        </w:tc>
        <w:tc>
          <w:tcPr>
            <w:tcW w:w="1134" w:type="dxa"/>
            <w:tcBorders>
              <w:top w:val="nil"/>
              <w:left w:val="nil"/>
              <w:bottom w:val="single" w:sz="4" w:space="0" w:color="auto"/>
              <w:right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567" w:type="dxa"/>
            <w:tcBorders>
              <w:top w:val="nil"/>
              <w:left w:val="nil"/>
              <w:bottom w:val="single" w:sz="4" w:space="0" w:color="auto"/>
              <w:right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816" w:type="dxa"/>
            <w:tcBorders>
              <w:top w:val="nil"/>
              <w:left w:val="nil"/>
              <w:bottom w:val="single" w:sz="4" w:space="0" w:color="auto"/>
              <w:right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p>
        </w:tc>
      </w:tr>
    </w:tbl>
    <w:p w:rsidR="00B15ECD" w:rsidRPr="004150DD" w:rsidRDefault="00B15ECD" w:rsidP="002D79D2">
      <w:pPr>
        <w:spacing w:before="240" w:line="240" w:lineRule="auto"/>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r w:rsidRPr="004150DD">
        <w:rPr>
          <w:rFonts w:ascii="Times New Roman" w:eastAsia="Times New Roman" w:hAnsi="Times New Roman" w:cs="Times New Roman"/>
          <w:noProof/>
          <w:lang w:val="id-ID" w:eastAsia="id-ID"/>
        </w:rPr>
        <w:drawing>
          <wp:inline distT="0" distB="0" distL="0" distR="0">
            <wp:extent cx="5076825" cy="209550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5ECD" w:rsidRPr="004150DD" w:rsidRDefault="00B15ECD" w:rsidP="002D79D2">
      <w:pPr>
        <w:spacing w:line="240" w:lineRule="auto"/>
        <w:ind w:left="1276" w:hanging="1276"/>
        <w:jc w:val="both"/>
        <w:rPr>
          <w:rFonts w:ascii="Times New Roman" w:hAnsi="Times New Roman" w:cs="Times New Roman"/>
          <w:lang w:val="id-ID"/>
        </w:rPr>
      </w:pPr>
      <w:r w:rsidRPr="004150DD">
        <w:rPr>
          <w:rFonts w:ascii="Times New Roman" w:eastAsia="Times New Roman" w:hAnsi="Times New Roman" w:cs="Times New Roman"/>
          <w:lang w:val="id-ID"/>
        </w:rPr>
        <w:t xml:space="preserve">Gambar 4.1 </w:t>
      </w:r>
      <w:r w:rsidRPr="004150DD">
        <w:rPr>
          <w:rFonts w:ascii="Times New Roman" w:hAnsi="Times New Roman" w:cs="Times New Roman"/>
          <w:lang w:val="id-ID"/>
        </w:rPr>
        <w:t>Grafik Penilaian dan kriteria Komponen Konteks (</w:t>
      </w:r>
      <w:r w:rsidRPr="004150DD">
        <w:rPr>
          <w:rFonts w:ascii="Times New Roman" w:hAnsi="Times New Roman" w:cs="Times New Roman"/>
          <w:i/>
          <w:lang w:val="id-ID"/>
        </w:rPr>
        <w:t>Context</w:t>
      </w:r>
      <w:r w:rsidRPr="004150DD">
        <w:rPr>
          <w:rFonts w:ascii="Times New Roman" w:hAnsi="Times New Roman" w:cs="Times New Roman"/>
          <w:lang w:val="id-ID"/>
        </w:rPr>
        <w:t>) pada Dimensi Kesesuaian Tujuan dan Sasaran Program Supervisi Akademik pada Standar proses</w:t>
      </w:r>
    </w:p>
    <w:p w:rsidR="00B15ECD" w:rsidRPr="00EC7071" w:rsidRDefault="00B15ECD" w:rsidP="00EC7071">
      <w:pPr>
        <w:spacing w:before="240"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 xml:space="preserve">Kriteria komponen konteks pada supervisi akademik pengawas pada kesesuaian tujuan dan sasaran program supervisi akademik pada standar proses di </w:t>
      </w:r>
      <w:r w:rsidR="00EC7071">
        <w:rPr>
          <w:rFonts w:ascii="Times New Roman" w:eastAsia="Times New Roman" w:hAnsi="Times New Roman" w:cs="Times New Roman"/>
          <w:lang w:val="id-ID" w:eastAsia="id-ID"/>
        </w:rPr>
        <w:t>b</w:t>
      </w:r>
      <w:r w:rsidRPr="004150DD">
        <w:rPr>
          <w:rFonts w:ascii="Times New Roman" w:hAnsi="Times New Roman" w:cs="Times New Roman"/>
          <w:lang w:val="id-ID"/>
        </w:rPr>
        <w:t xml:space="preserve">erdasarkan Tabel </w:t>
      </w:r>
      <w:r w:rsidRPr="004150DD">
        <w:rPr>
          <w:rFonts w:ascii="Times New Roman" w:hAnsi="Times New Roman" w:cs="Times New Roman"/>
          <w:lang w:val="id-ID"/>
        </w:rPr>
        <w:lastRenderedPageBreak/>
        <w:t>4.3 (Rekapitulasi Komponen Konteks (</w:t>
      </w:r>
      <w:r w:rsidRPr="004150DD">
        <w:rPr>
          <w:rFonts w:ascii="Times New Roman" w:hAnsi="Times New Roman" w:cs="Times New Roman"/>
          <w:i/>
          <w:lang w:val="id-ID"/>
        </w:rPr>
        <w:t>Context</w:t>
      </w:r>
      <w:r w:rsidRPr="004150DD">
        <w:rPr>
          <w:rFonts w:ascii="Times New Roman" w:hAnsi="Times New Roman" w:cs="Times New Roman"/>
          <w:lang w:val="id-ID"/>
        </w:rPr>
        <w:t>) pada Dimensi Kesesuaian Tujuan dan Sasaran Program Supervisi Akademik pada Standar Proses Dengan Karakteristik Pembelajaran)  dan Gambar 4.1 (Grafik Penilaian dan kriteria Komponen Konteks (</w:t>
      </w:r>
      <w:r w:rsidRPr="004150DD">
        <w:rPr>
          <w:rFonts w:ascii="Times New Roman" w:hAnsi="Times New Roman" w:cs="Times New Roman"/>
          <w:i/>
          <w:lang w:val="id-ID"/>
        </w:rPr>
        <w:t>Context</w:t>
      </w:r>
      <w:r w:rsidRPr="004150DD">
        <w:rPr>
          <w:rFonts w:ascii="Times New Roman" w:hAnsi="Times New Roman" w:cs="Times New Roman"/>
          <w:lang w:val="id-ID"/>
        </w:rPr>
        <w:t>) pada Dimensi Kesesuaian Tujuan dan Sasaran Program Supervisi Akademik pada Standar proses). Komponen Konteks (</w:t>
      </w:r>
      <w:r w:rsidRPr="004150DD">
        <w:rPr>
          <w:rFonts w:ascii="Times New Roman" w:hAnsi="Times New Roman" w:cs="Times New Roman"/>
          <w:i/>
          <w:lang w:val="id-ID"/>
        </w:rPr>
        <w:t>Context</w:t>
      </w:r>
      <w:r w:rsidRPr="004150DD">
        <w:rPr>
          <w:rFonts w:ascii="Times New Roman" w:hAnsi="Times New Roman" w:cs="Times New Roman"/>
          <w:lang w:val="id-ID"/>
        </w:rPr>
        <w:t>) pada aspek kesesuaian tujuan program supervisi akademik pada standar proses dengan karakteristik pembelajaran menurut persepsi guru diperoleh nilai akhir 70% sedangkan pada aspek kesesuaian sasaran program supervisi akademik pada standar proses dengan karakteristik pembelajaran menurut persepsi guru diperoleh nilai akhir 68%.</w:t>
      </w:r>
    </w:p>
    <w:p w:rsidR="00B15ECD" w:rsidRPr="004150DD" w:rsidRDefault="00B15ECD" w:rsidP="002D79D2">
      <w:pPr>
        <w:spacing w:after="0" w:line="240" w:lineRule="auto"/>
        <w:rPr>
          <w:rFonts w:ascii="Times New Roman" w:hAnsi="Times New Roman" w:cs="Times New Roman"/>
          <w:b/>
          <w:lang w:val="id-ID"/>
        </w:rPr>
      </w:pPr>
    </w:p>
    <w:p w:rsidR="00B15ECD" w:rsidRPr="004150DD" w:rsidRDefault="00B15ECD" w:rsidP="002D79D2">
      <w:pPr>
        <w:spacing w:after="0" w:line="240" w:lineRule="auto"/>
        <w:rPr>
          <w:rFonts w:ascii="Times New Roman" w:hAnsi="Times New Roman" w:cs="Times New Roman"/>
          <w:b/>
          <w:lang w:val="id-ID"/>
        </w:rPr>
      </w:pPr>
    </w:p>
    <w:p w:rsidR="00B15ECD" w:rsidRPr="004150DD" w:rsidRDefault="00B15ECD" w:rsidP="002D79D2">
      <w:pPr>
        <w:spacing w:after="0" w:line="240" w:lineRule="auto"/>
        <w:rPr>
          <w:rFonts w:ascii="Times New Roman" w:hAnsi="Times New Roman" w:cs="Times New Roman"/>
          <w:b/>
          <w:lang w:val="id-ID"/>
        </w:rPr>
      </w:pPr>
    </w:p>
    <w:p w:rsidR="00B15ECD" w:rsidRPr="004150DD" w:rsidRDefault="00B15ECD" w:rsidP="002D79D2">
      <w:pPr>
        <w:spacing w:after="0" w:line="240" w:lineRule="auto"/>
        <w:rPr>
          <w:rFonts w:ascii="Times New Roman" w:hAnsi="Times New Roman" w:cs="Times New Roman"/>
          <w:b/>
          <w:lang w:val="id-ID"/>
        </w:rPr>
      </w:pPr>
    </w:p>
    <w:p w:rsidR="00B15ECD" w:rsidRPr="004150DD" w:rsidRDefault="00B15ECD" w:rsidP="002D79D2">
      <w:pPr>
        <w:spacing w:after="0" w:line="240" w:lineRule="auto"/>
        <w:rPr>
          <w:rFonts w:ascii="Times New Roman" w:hAnsi="Times New Roman" w:cs="Times New Roman"/>
          <w:b/>
          <w:lang w:val="id-ID"/>
        </w:rPr>
      </w:pPr>
    </w:p>
    <w:p w:rsidR="00B15ECD" w:rsidRPr="004150DD" w:rsidRDefault="00B15ECD" w:rsidP="002D79D2">
      <w:pPr>
        <w:spacing w:after="0" w:line="240" w:lineRule="auto"/>
        <w:rPr>
          <w:rFonts w:ascii="Times New Roman" w:hAnsi="Times New Roman" w:cs="Times New Roman"/>
          <w:b/>
          <w:lang w:val="id-ID"/>
        </w:rPr>
      </w:pPr>
    </w:p>
    <w:p w:rsidR="00B15ECD" w:rsidRPr="004150DD" w:rsidRDefault="00B15ECD" w:rsidP="002D79D2">
      <w:pPr>
        <w:spacing w:after="0" w:line="240" w:lineRule="auto"/>
        <w:rPr>
          <w:rFonts w:ascii="Times New Roman" w:hAnsi="Times New Roman" w:cs="Times New Roman"/>
          <w:b/>
          <w:lang w:val="id-ID"/>
        </w:rPr>
      </w:pPr>
    </w:p>
    <w:p w:rsidR="00B15ECD" w:rsidRPr="004150DD" w:rsidRDefault="00B15ECD" w:rsidP="002D79D2">
      <w:pPr>
        <w:spacing w:after="0" w:line="240" w:lineRule="auto"/>
        <w:rPr>
          <w:rFonts w:ascii="Times New Roman" w:hAnsi="Times New Roman" w:cs="Times New Roman"/>
          <w:b/>
          <w:lang w:val="id-ID"/>
        </w:rPr>
      </w:pPr>
    </w:p>
    <w:p w:rsidR="00B15ECD" w:rsidRPr="004150DD" w:rsidRDefault="00B15ECD" w:rsidP="008C1803">
      <w:pPr>
        <w:pStyle w:val="ListParagraph"/>
        <w:numPr>
          <w:ilvl w:val="1"/>
          <w:numId w:val="18"/>
        </w:numPr>
        <w:spacing w:after="0" w:line="240" w:lineRule="auto"/>
        <w:ind w:left="567" w:hanging="567"/>
        <w:rPr>
          <w:rFonts w:ascii="Times New Roman" w:hAnsi="Times New Roman" w:cs="Times New Roman"/>
          <w:b/>
          <w:lang w:val="id-ID"/>
        </w:rPr>
      </w:pPr>
      <w:r w:rsidRPr="004150DD">
        <w:rPr>
          <w:rFonts w:ascii="Times New Roman" w:hAnsi="Times New Roman" w:cs="Times New Roman"/>
          <w:b/>
          <w:lang w:val="id-ID"/>
        </w:rPr>
        <w:t>Komponen Masukan (</w:t>
      </w:r>
      <w:r w:rsidRPr="004150DD">
        <w:rPr>
          <w:rFonts w:ascii="Times New Roman" w:hAnsi="Times New Roman" w:cs="Times New Roman"/>
          <w:b/>
          <w:i/>
          <w:lang w:val="id-ID"/>
        </w:rPr>
        <w:t>Input</w:t>
      </w:r>
      <w:r w:rsidRPr="004150DD">
        <w:rPr>
          <w:rFonts w:ascii="Times New Roman" w:hAnsi="Times New Roman" w:cs="Times New Roman"/>
          <w:b/>
          <w:lang w:val="id-ID"/>
        </w:rPr>
        <w:t>) perencanaan proses pembelajaran</w:t>
      </w:r>
    </w:p>
    <w:p w:rsidR="00B15ECD" w:rsidRPr="004150DD" w:rsidRDefault="00B15ECD" w:rsidP="002D79D2">
      <w:pPr>
        <w:pStyle w:val="ListParagraph"/>
        <w:spacing w:after="0" w:line="240" w:lineRule="auto"/>
        <w:ind w:left="567"/>
        <w:rPr>
          <w:rFonts w:ascii="Times New Roman" w:hAnsi="Times New Roman" w:cs="Times New Roman"/>
          <w:b/>
          <w:lang w:val="id-ID"/>
        </w:rPr>
      </w:pPr>
    </w:p>
    <w:p w:rsidR="00B15ECD" w:rsidRPr="004150DD" w:rsidRDefault="00B15ECD" w:rsidP="008C1803">
      <w:pPr>
        <w:pStyle w:val="ListParagraph"/>
        <w:numPr>
          <w:ilvl w:val="0"/>
          <w:numId w:val="20"/>
        </w:numPr>
        <w:spacing w:after="0" w:line="240" w:lineRule="auto"/>
        <w:ind w:left="567" w:hanging="567"/>
        <w:rPr>
          <w:rFonts w:ascii="Times New Roman" w:hAnsi="Times New Roman" w:cs="Times New Roman"/>
          <w:lang w:val="id-ID"/>
        </w:rPr>
      </w:pPr>
      <w:r w:rsidRPr="004150DD">
        <w:rPr>
          <w:rFonts w:ascii="Times New Roman" w:hAnsi="Times New Roman" w:cs="Times New Roman"/>
          <w:lang w:val="id-ID"/>
        </w:rPr>
        <w:t>Pemantauan pada perencanaan proses pembelajaran</w:t>
      </w:r>
    </w:p>
    <w:p w:rsidR="00B15ECD" w:rsidRPr="004150DD" w:rsidRDefault="00B15ECD" w:rsidP="002D79D2">
      <w:pPr>
        <w:pStyle w:val="ListParagraph"/>
        <w:spacing w:after="0" w:line="240" w:lineRule="auto"/>
        <w:ind w:left="567"/>
        <w:rPr>
          <w:rFonts w:ascii="Times New Roman" w:hAnsi="Times New Roman" w:cs="Times New Roman"/>
          <w:b/>
          <w:lang w:val="id-ID"/>
        </w:rPr>
      </w:pPr>
    </w:p>
    <w:p w:rsidR="00B15ECD" w:rsidRPr="004150DD" w:rsidRDefault="00B15ECD" w:rsidP="002D79D2">
      <w:pPr>
        <w:pStyle w:val="ListParagraph"/>
        <w:spacing w:after="0" w:line="240" w:lineRule="auto"/>
        <w:ind w:left="567"/>
        <w:rPr>
          <w:rFonts w:ascii="Times New Roman" w:hAnsi="Times New Roman" w:cs="Times New Roman"/>
          <w:lang w:val="id-ID"/>
        </w:rPr>
      </w:pPr>
      <w:r w:rsidRPr="004150DD">
        <w:rPr>
          <w:rFonts w:ascii="Times New Roman" w:hAnsi="Times New Roman" w:cs="Times New Roman"/>
          <w:lang w:val="id-ID"/>
        </w:rPr>
        <w:t>Adapun hasil penelitiannya adalah sebagai berikut:</w:t>
      </w:r>
    </w:p>
    <w:p w:rsidR="00B15ECD" w:rsidRPr="004150DD" w:rsidRDefault="00B15ECD" w:rsidP="002D79D2">
      <w:pPr>
        <w:pStyle w:val="ListParagraph"/>
        <w:spacing w:after="0" w:line="240" w:lineRule="auto"/>
        <w:ind w:left="567"/>
        <w:rPr>
          <w:rFonts w:ascii="Times New Roman" w:hAnsi="Times New Roman" w:cs="Times New Roman"/>
          <w:lang w:val="id-ID"/>
        </w:rPr>
      </w:pPr>
    </w:p>
    <w:p w:rsidR="00B15ECD" w:rsidRPr="004150DD" w:rsidRDefault="00B15ECD" w:rsidP="002D79D2">
      <w:pPr>
        <w:pStyle w:val="ListParagraph"/>
        <w:spacing w:after="0" w:line="240" w:lineRule="auto"/>
        <w:ind w:left="567"/>
        <w:rPr>
          <w:rFonts w:ascii="Times New Roman" w:hAnsi="Times New Roman" w:cs="Times New Roman"/>
          <w:lang w:val="id-ID"/>
        </w:rPr>
      </w:pPr>
    </w:p>
    <w:p w:rsidR="00B15ECD" w:rsidRPr="004150DD" w:rsidRDefault="00B15ECD" w:rsidP="002D79D2">
      <w:pPr>
        <w:spacing w:line="240" w:lineRule="auto"/>
        <w:ind w:left="1560" w:hanging="1560"/>
        <w:jc w:val="both"/>
        <w:rPr>
          <w:rFonts w:ascii="Times New Roman" w:hAnsi="Times New Roman" w:cs="Times New Roman"/>
          <w:lang w:val="id-ID"/>
        </w:rPr>
      </w:pPr>
      <w:r w:rsidRPr="004150DD">
        <w:rPr>
          <w:rFonts w:ascii="Times New Roman" w:hAnsi="Times New Roman" w:cs="Times New Roman"/>
          <w:lang w:val="id-ID"/>
        </w:rPr>
        <w:t xml:space="preserve">       Tabel 4.4  Distribusi Skor Responden pada Komponen Masukan (</w:t>
      </w:r>
      <w:r w:rsidRPr="004150DD">
        <w:rPr>
          <w:rFonts w:ascii="Times New Roman" w:hAnsi="Times New Roman" w:cs="Times New Roman"/>
          <w:i/>
          <w:lang w:val="id-ID"/>
        </w:rPr>
        <w:t>Input</w:t>
      </w:r>
      <w:r w:rsidRPr="004150DD">
        <w:rPr>
          <w:rFonts w:ascii="Times New Roman" w:hAnsi="Times New Roman" w:cs="Times New Roman"/>
          <w:lang w:val="id-ID"/>
        </w:rPr>
        <w:t xml:space="preserve">) pada Pemantauan Perencanaan Proses Pembelajaran </w:t>
      </w:r>
      <w:r w:rsidRPr="004150DD">
        <w:rPr>
          <w:rFonts w:ascii="Times New Roman" w:eastAsia="Times New Roman" w:hAnsi="Times New Roman" w:cs="Times New Roman"/>
          <w:lang w:val="id-ID" w:eastAsia="id-ID"/>
        </w:rPr>
        <w:t>(Kuesioner Untuk Guru)</w:t>
      </w:r>
    </w:p>
    <w:tbl>
      <w:tblPr>
        <w:tblW w:w="8234" w:type="dxa"/>
        <w:tblInd w:w="96" w:type="dxa"/>
        <w:tblLook w:val="04A0"/>
      </w:tblPr>
      <w:tblGrid>
        <w:gridCol w:w="1540"/>
        <w:gridCol w:w="3140"/>
        <w:gridCol w:w="1840"/>
        <w:gridCol w:w="1714"/>
      </w:tblGrid>
      <w:tr w:rsidR="00B15ECD" w:rsidRPr="004150DD" w:rsidTr="008B3CC8">
        <w:trPr>
          <w:trHeight w:val="315"/>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Skor Instrumen</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Frekwensi</w:t>
            </w:r>
          </w:p>
        </w:tc>
        <w:tc>
          <w:tcPr>
            <w:tcW w:w="1840" w:type="dxa"/>
            <w:vMerge w:val="restart"/>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fiXi</w:t>
            </w:r>
          </w:p>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 </w:t>
            </w: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Persentase</w:t>
            </w:r>
          </w:p>
        </w:tc>
      </w:tr>
      <w:tr w:rsidR="00B15ECD" w:rsidRPr="004150DD" w:rsidTr="008B3CC8">
        <w:trPr>
          <w:trHeight w:val="330"/>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Xi</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fi</w:t>
            </w:r>
          </w:p>
        </w:tc>
        <w:tc>
          <w:tcPr>
            <w:tcW w:w="1840" w:type="dxa"/>
            <w:vMerge/>
            <w:tcBorders>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w:t>
            </w:r>
          </w:p>
        </w:tc>
      </w:tr>
      <w:tr w:rsidR="00B15ECD" w:rsidRPr="004150DD" w:rsidTr="008B3CC8">
        <w:trPr>
          <w:trHeight w:val="330"/>
        </w:trPr>
        <w:tc>
          <w:tcPr>
            <w:tcW w:w="15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w:t>
            </w:r>
          </w:p>
        </w:tc>
        <w:tc>
          <w:tcPr>
            <w:tcW w:w="31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14</w:t>
            </w:r>
          </w:p>
        </w:tc>
        <w:tc>
          <w:tcPr>
            <w:tcW w:w="18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14</w:t>
            </w:r>
          </w:p>
        </w:tc>
        <w:tc>
          <w:tcPr>
            <w:tcW w:w="1714"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3,1</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2</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30</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60</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13,2</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3</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66</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198</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43,6</w:t>
            </w:r>
          </w:p>
        </w:tc>
      </w:tr>
      <w:tr w:rsidR="00B15ECD" w:rsidRPr="004150DD" w:rsidTr="008B3CC8">
        <w:trPr>
          <w:trHeight w:val="315"/>
        </w:trPr>
        <w:tc>
          <w:tcPr>
            <w:tcW w:w="15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4</w:t>
            </w:r>
          </w:p>
        </w:tc>
        <w:tc>
          <w:tcPr>
            <w:tcW w:w="31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18</w:t>
            </w:r>
          </w:p>
        </w:tc>
        <w:tc>
          <w:tcPr>
            <w:tcW w:w="18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72</w:t>
            </w:r>
          </w:p>
        </w:tc>
        <w:tc>
          <w:tcPr>
            <w:tcW w:w="1714"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15,9</w:t>
            </w:r>
          </w:p>
        </w:tc>
      </w:tr>
      <w:tr w:rsidR="00B15ECD" w:rsidRPr="004150DD" w:rsidTr="008B3CC8">
        <w:trPr>
          <w:trHeight w:val="315"/>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5</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22</w:t>
            </w:r>
          </w:p>
        </w:tc>
        <w:tc>
          <w:tcPr>
            <w:tcW w:w="18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110</w:t>
            </w: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24,2</w:t>
            </w:r>
          </w:p>
        </w:tc>
      </w:tr>
      <w:tr w:rsidR="00B15ECD" w:rsidRPr="004150DD" w:rsidTr="008B3CC8">
        <w:trPr>
          <w:trHeight w:val="315"/>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Cs/>
                <w:lang w:val="id-ID" w:eastAsia="id-ID"/>
              </w:rPr>
            </w:pPr>
            <w:r w:rsidRPr="004150DD">
              <w:rPr>
                <w:rFonts w:ascii="Times New Roman" w:eastAsia="Times New Roman" w:hAnsi="Times New Roman" w:cs="Times New Roman"/>
                <w:bCs/>
                <w:lang w:val="id-ID" w:eastAsia="id-ID"/>
              </w:rPr>
              <w:t>∑</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150</w:t>
            </w:r>
          </w:p>
        </w:tc>
        <w:tc>
          <w:tcPr>
            <w:tcW w:w="18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454</w:t>
            </w: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100%</w:t>
            </w:r>
          </w:p>
        </w:tc>
      </w:tr>
    </w:tbl>
    <w:p w:rsidR="00B15ECD" w:rsidRPr="004150DD" w:rsidRDefault="00B15ECD" w:rsidP="002D79D2">
      <w:pPr>
        <w:spacing w:before="240" w:line="240" w:lineRule="auto"/>
        <w:rPr>
          <w:rFonts w:ascii="Times New Roman" w:hAnsi="Times New Roman" w:cs="Times New Roman"/>
          <w:lang w:val="id-ID"/>
        </w:rPr>
      </w:pPr>
    </w:p>
    <w:p w:rsidR="00B15ECD" w:rsidRPr="004150DD" w:rsidRDefault="00B15ECD" w:rsidP="002D79D2">
      <w:pPr>
        <w:spacing w:before="240" w:after="0" w:line="240" w:lineRule="auto"/>
        <w:ind w:firstLine="567"/>
        <w:jc w:val="both"/>
        <w:rPr>
          <w:rFonts w:ascii="Times New Roman" w:hAnsi="Times New Roman" w:cs="Times New Roman"/>
          <w:lang w:val="id-ID"/>
        </w:rPr>
      </w:pPr>
      <w:r w:rsidRPr="004150DD">
        <w:rPr>
          <w:rFonts w:ascii="Times New Roman" w:hAnsi="Times New Roman" w:cs="Times New Roman"/>
          <w:lang w:val="id-ID"/>
        </w:rPr>
        <w:t>Berdasarkan Tabel 4.4 di atas, pemantauan pada perencanaan proses pembelajaran menurut persepsi guru diperoleh skor = 454 dengan jumlah responden yang mengisi kuesioner sebanyak 30 orang. Selanjutnya data dianalisis sehingga diperoleh nilai akhir 61% pada aspek pemantauan pada perencanaan proses pembelajaran. Perhitungan secara rincinya dapat dilihat pada lampiran 12 halaman 128.</w:t>
      </w:r>
    </w:p>
    <w:p w:rsidR="00B15ECD" w:rsidRPr="004150DD" w:rsidRDefault="00B15ECD" w:rsidP="002D79D2">
      <w:pPr>
        <w:spacing w:before="24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Kriteria komponen input pemantauan pada perencanaan proses pembelajaran di dasarkan pada:</w:t>
      </w:r>
    </w:p>
    <w:tbl>
      <w:tblPr>
        <w:tblStyle w:val="TableGrid"/>
        <w:tblW w:w="7621" w:type="dxa"/>
        <w:tblLook w:val="04A0"/>
      </w:tblPr>
      <w:tblGrid>
        <w:gridCol w:w="3652"/>
        <w:gridCol w:w="3969"/>
      </w:tblGrid>
      <w:tr w:rsidR="00B15ECD" w:rsidRPr="004150DD" w:rsidTr="008B3CC8">
        <w:trPr>
          <w:trHeight w:val="437"/>
        </w:trPr>
        <w:tc>
          <w:tcPr>
            <w:tcW w:w="3652"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Rentang</w:t>
            </w:r>
          </w:p>
        </w:tc>
        <w:tc>
          <w:tcPr>
            <w:tcW w:w="3969"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Kategori</w:t>
            </w:r>
          </w:p>
        </w:tc>
      </w:tr>
      <w:tr w:rsidR="00B15ECD" w:rsidRPr="004150DD" w:rsidTr="008B3CC8">
        <w:tc>
          <w:tcPr>
            <w:tcW w:w="3652" w:type="dxa"/>
            <w:tcBorders>
              <w:top w:val="single" w:sz="4" w:space="0" w:color="auto"/>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86 % - 100%</w:t>
            </w:r>
          </w:p>
        </w:tc>
        <w:tc>
          <w:tcPr>
            <w:tcW w:w="3969" w:type="dxa"/>
            <w:tcBorders>
              <w:top w:val="single" w:sz="4" w:space="0" w:color="auto"/>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 Sekali</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70 % - 85%</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55 % - 69%</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Cukup</w:t>
            </w:r>
          </w:p>
        </w:tc>
      </w:tr>
      <w:tr w:rsidR="00B15ECD" w:rsidRPr="004150DD" w:rsidTr="008B3CC8">
        <w:tc>
          <w:tcPr>
            <w:tcW w:w="3652"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&lt; 55%</w:t>
            </w:r>
          </w:p>
        </w:tc>
        <w:tc>
          <w:tcPr>
            <w:tcW w:w="3969"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Kurang</w:t>
            </w:r>
          </w:p>
        </w:tc>
      </w:tr>
    </w:tbl>
    <w:p w:rsidR="00B15ECD" w:rsidRPr="004150DD" w:rsidRDefault="00B15ECD" w:rsidP="002D79D2">
      <w:pPr>
        <w:spacing w:line="240" w:lineRule="auto"/>
        <w:rPr>
          <w:rFonts w:ascii="Times New Roman" w:hAnsi="Times New Roman" w:cs="Times New Roman"/>
          <w:lang w:val="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lastRenderedPageBreak/>
        <w:t>Berdasarkan kriteria penilaian komponen input, dapat sisimpulkan pelaksanaan Program Supervisi Akademik Pengawas Sekolah pada Standar Proses di SMK Bidang Keahlian  Kelautan dan Perikanan di Kabupaten Biak Numfor, khususnya pada  pemantauan pada perencanaan proses pembelajaran berada pada kategori</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cukup</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w:t>
      </w: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8C1803">
      <w:pPr>
        <w:pStyle w:val="ListParagraph"/>
        <w:numPr>
          <w:ilvl w:val="0"/>
          <w:numId w:val="20"/>
        </w:numPr>
        <w:spacing w:line="240" w:lineRule="auto"/>
        <w:ind w:left="567" w:hanging="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Penilaian kinerja guru pada perencanaan proses pembelajaran</w:t>
      </w: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Adapun hasil penelitiannya adalah sebagai berikut:</w:t>
      </w: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left="1418" w:hanging="1418"/>
        <w:jc w:val="both"/>
        <w:rPr>
          <w:rFonts w:ascii="Times New Roman" w:hAnsi="Times New Roman" w:cs="Times New Roman"/>
          <w:lang w:val="id-ID"/>
        </w:rPr>
      </w:pPr>
      <w:r w:rsidRPr="004150DD">
        <w:rPr>
          <w:rFonts w:ascii="Times New Roman" w:hAnsi="Times New Roman" w:cs="Times New Roman"/>
          <w:lang w:val="id-ID"/>
        </w:rPr>
        <w:t xml:space="preserve">      Tabel 4.5 Distribusi Skor Responden pada Komponen Masukan (</w:t>
      </w:r>
      <w:r w:rsidRPr="004150DD">
        <w:rPr>
          <w:rFonts w:ascii="Times New Roman" w:hAnsi="Times New Roman" w:cs="Times New Roman"/>
          <w:i/>
          <w:lang w:val="id-ID"/>
        </w:rPr>
        <w:t>Input</w:t>
      </w:r>
      <w:r w:rsidRPr="004150DD">
        <w:rPr>
          <w:rFonts w:ascii="Times New Roman" w:hAnsi="Times New Roman" w:cs="Times New Roman"/>
          <w:lang w:val="id-ID"/>
        </w:rPr>
        <w:t xml:space="preserve">) pada Penilaian Kinerja Guru pada Perencanaan Proses Pembelajaran </w:t>
      </w:r>
      <w:r w:rsidRPr="004150DD">
        <w:rPr>
          <w:rFonts w:ascii="Times New Roman" w:eastAsia="Times New Roman" w:hAnsi="Times New Roman" w:cs="Times New Roman"/>
          <w:lang w:val="id-ID" w:eastAsia="id-ID"/>
        </w:rPr>
        <w:t>(Kuesioner Untuk Guru)</w:t>
      </w:r>
    </w:p>
    <w:tbl>
      <w:tblPr>
        <w:tblW w:w="8234" w:type="dxa"/>
        <w:tblInd w:w="96" w:type="dxa"/>
        <w:tblLook w:val="04A0"/>
      </w:tblPr>
      <w:tblGrid>
        <w:gridCol w:w="1540"/>
        <w:gridCol w:w="3140"/>
        <w:gridCol w:w="1840"/>
        <w:gridCol w:w="1714"/>
      </w:tblGrid>
      <w:tr w:rsidR="00B15ECD" w:rsidRPr="004150DD" w:rsidTr="008B3CC8">
        <w:trPr>
          <w:trHeight w:val="315"/>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Skor Instrumen</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Frekwensi</w:t>
            </w:r>
          </w:p>
        </w:tc>
        <w:tc>
          <w:tcPr>
            <w:tcW w:w="1840" w:type="dxa"/>
            <w:vMerge w:val="restart"/>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fiXi</w:t>
            </w:r>
          </w:p>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 </w:t>
            </w: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Persentase</w:t>
            </w:r>
          </w:p>
        </w:tc>
      </w:tr>
      <w:tr w:rsidR="00B15ECD" w:rsidRPr="004150DD" w:rsidTr="008B3CC8">
        <w:trPr>
          <w:trHeight w:val="330"/>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Xi</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fi</w:t>
            </w:r>
          </w:p>
        </w:tc>
        <w:tc>
          <w:tcPr>
            <w:tcW w:w="1840" w:type="dxa"/>
            <w:vMerge/>
            <w:tcBorders>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w:t>
            </w:r>
          </w:p>
        </w:tc>
      </w:tr>
      <w:tr w:rsidR="00B15ECD" w:rsidRPr="004150DD" w:rsidTr="008B3CC8">
        <w:trPr>
          <w:trHeight w:val="330"/>
        </w:trPr>
        <w:tc>
          <w:tcPr>
            <w:tcW w:w="15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w:t>
            </w:r>
          </w:p>
        </w:tc>
        <w:tc>
          <w:tcPr>
            <w:tcW w:w="31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28</w:t>
            </w:r>
          </w:p>
        </w:tc>
        <w:tc>
          <w:tcPr>
            <w:tcW w:w="18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28</w:t>
            </w:r>
          </w:p>
        </w:tc>
        <w:tc>
          <w:tcPr>
            <w:tcW w:w="1714"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6,6</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2</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35</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70</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16,4</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3</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43</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129</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30,2</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4</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20</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80</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18,7</w:t>
            </w:r>
          </w:p>
        </w:tc>
      </w:tr>
      <w:tr w:rsidR="00B15ECD" w:rsidRPr="004150DD" w:rsidTr="008B3CC8">
        <w:trPr>
          <w:trHeight w:val="315"/>
        </w:trPr>
        <w:tc>
          <w:tcPr>
            <w:tcW w:w="15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5</w:t>
            </w:r>
          </w:p>
        </w:tc>
        <w:tc>
          <w:tcPr>
            <w:tcW w:w="31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24</w:t>
            </w:r>
          </w:p>
        </w:tc>
        <w:tc>
          <w:tcPr>
            <w:tcW w:w="18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120</w:t>
            </w:r>
          </w:p>
        </w:tc>
        <w:tc>
          <w:tcPr>
            <w:tcW w:w="1714"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28,1</w:t>
            </w:r>
          </w:p>
        </w:tc>
      </w:tr>
      <w:tr w:rsidR="00B15ECD" w:rsidRPr="004150DD" w:rsidTr="008B3CC8">
        <w:trPr>
          <w:trHeight w:val="315"/>
        </w:trPr>
        <w:tc>
          <w:tcPr>
            <w:tcW w:w="15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Cs/>
                <w:lang w:val="id-ID" w:eastAsia="id-ID"/>
              </w:rPr>
            </w:pPr>
            <w:r w:rsidRPr="004150DD">
              <w:rPr>
                <w:rFonts w:ascii="Times New Roman" w:eastAsia="Times New Roman" w:hAnsi="Times New Roman" w:cs="Times New Roman"/>
                <w:bCs/>
                <w:lang w:val="id-ID" w:eastAsia="id-ID"/>
              </w:rPr>
              <w:t>∑</w:t>
            </w:r>
          </w:p>
        </w:tc>
        <w:tc>
          <w:tcPr>
            <w:tcW w:w="3140" w:type="dxa"/>
            <w:tcBorders>
              <w:top w:val="nil"/>
              <w:bottom w:val="single" w:sz="4" w:space="0" w:color="auto"/>
            </w:tcBorders>
            <w:shd w:val="clear" w:color="auto" w:fill="auto"/>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150</w:t>
            </w:r>
          </w:p>
        </w:tc>
        <w:tc>
          <w:tcPr>
            <w:tcW w:w="1840" w:type="dxa"/>
            <w:tcBorders>
              <w:top w:val="nil"/>
              <w:bottom w:val="single" w:sz="4" w:space="0" w:color="auto"/>
            </w:tcBorders>
            <w:shd w:val="clear" w:color="auto" w:fill="auto"/>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427</w:t>
            </w:r>
          </w:p>
        </w:tc>
        <w:tc>
          <w:tcPr>
            <w:tcW w:w="1714" w:type="dxa"/>
            <w:tcBorders>
              <w:top w:val="nil"/>
              <w:bottom w:val="single" w:sz="4" w:space="0" w:color="auto"/>
            </w:tcBorders>
            <w:shd w:val="clear" w:color="auto" w:fill="auto"/>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100%</w:t>
            </w:r>
          </w:p>
        </w:tc>
      </w:tr>
    </w:tbl>
    <w:p w:rsidR="00B15ECD" w:rsidRPr="004150DD" w:rsidRDefault="00B15ECD" w:rsidP="002D79D2">
      <w:pPr>
        <w:spacing w:before="240" w:line="240" w:lineRule="auto"/>
        <w:rPr>
          <w:rFonts w:ascii="Times New Roman" w:hAnsi="Times New Roman" w:cs="Times New Roman"/>
          <w:lang w:val="id-ID"/>
        </w:rPr>
      </w:pPr>
    </w:p>
    <w:p w:rsidR="00B15ECD" w:rsidRPr="004150DD" w:rsidRDefault="00B15ECD" w:rsidP="002D79D2">
      <w:pPr>
        <w:spacing w:before="240" w:after="0" w:line="240" w:lineRule="auto"/>
        <w:ind w:firstLine="567"/>
        <w:jc w:val="both"/>
        <w:rPr>
          <w:rFonts w:ascii="Times New Roman" w:hAnsi="Times New Roman" w:cs="Times New Roman"/>
          <w:lang w:val="id-ID"/>
        </w:rPr>
      </w:pPr>
      <w:r w:rsidRPr="004150DD">
        <w:rPr>
          <w:rFonts w:ascii="Times New Roman" w:hAnsi="Times New Roman" w:cs="Times New Roman"/>
          <w:lang w:val="id-ID"/>
        </w:rPr>
        <w:t>Berdasarkan Tabel 4.5 di atas penilaian kinerja guru pada perencanaan proses pembelajaran berdasarkan persepsi guru diperoleh skor = 427 dengan jumlah responden yang mengisi kuesioner sebanyak 30 orang. Selanjutnya data dianalisis sehingga diperoleh nilai akhir 57% pada aspek penilaian kinerja guru pada perencanaan proses pembelajaran. Perhitungan secara rincinya dapat dilihat pada lampiran 12 halaman 128.</w:t>
      </w:r>
    </w:p>
    <w:p w:rsidR="00B15ECD" w:rsidRPr="004150DD" w:rsidRDefault="00B15ECD" w:rsidP="002D79D2">
      <w:pPr>
        <w:spacing w:line="240" w:lineRule="auto"/>
        <w:ind w:firstLine="567"/>
        <w:jc w:val="both"/>
        <w:rPr>
          <w:rFonts w:ascii="Times New Roman" w:hAnsi="Times New Roman" w:cs="Times New Roman"/>
          <w:lang w:val="id-ID"/>
        </w:rPr>
      </w:pPr>
      <w:r w:rsidRPr="004150DD">
        <w:rPr>
          <w:rFonts w:ascii="Times New Roman" w:hAnsi="Times New Roman" w:cs="Times New Roman"/>
          <w:lang w:val="id-ID"/>
        </w:rPr>
        <w:t xml:space="preserve"> </w:t>
      </w:r>
    </w:p>
    <w:p w:rsidR="00B15ECD" w:rsidRPr="004150DD" w:rsidRDefault="00B15ECD" w:rsidP="002D79D2">
      <w:pPr>
        <w:tabs>
          <w:tab w:val="left" w:pos="1695"/>
        </w:tabs>
        <w:spacing w:line="240" w:lineRule="auto"/>
        <w:ind w:firstLine="567"/>
        <w:jc w:val="both"/>
        <w:rPr>
          <w:rFonts w:ascii="Times New Roman" w:hAnsi="Times New Roman" w:cs="Times New Roman"/>
          <w:lang w:val="id-ID"/>
        </w:rPr>
      </w:pPr>
      <w:r w:rsidRPr="004150DD">
        <w:rPr>
          <w:rFonts w:ascii="Times New Roman" w:hAnsi="Times New Roman" w:cs="Times New Roman"/>
          <w:lang w:val="id-ID"/>
        </w:rPr>
        <w:tab/>
      </w:r>
    </w:p>
    <w:p w:rsidR="00B15ECD" w:rsidRPr="004150DD" w:rsidRDefault="00B15ECD" w:rsidP="002D79D2">
      <w:pPr>
        <w:spacing w:before="24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Kriteria komponen input penilaian kinerja guru  pada perencanaan proses pembelajaran di dasarkan pada:</w:t>
      </w:r>
    </w:p>
    <w:tbl>
      <w:tblPr>
        <w:tblStyle w:val="TableGrid"/>
        <w:tblW w:w="7621" w:type="dxa"/>
        <w:tblLook w:val="04A0"/>
      </w:tblPr>
      <w:tblGrid>
        <w:gridCol w:w="3652"/>
        <w:gridCol w:w="3969"/>
      </w:tblGrid>
      <w:tr w:rsidR="00B15ECD" w:rsidRPr="004150DD" w:rsidTr="008B3CC8">
        <w:trPr>
          <w:trHeight w:val="437"/>
        </w:trPr>
        <w:tc>
          <w:tcPr>
            <w:tcW w:w="3652"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Rentang</w:t>
            </w:r>
          </w:p>
        </w:tc>
        <w:tc>
          <w:tcPr>
            <w:tcW w:w="3969"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Kategori</w:t>
            </w:r>
          </w:p>
        </w:tc>
      </w:tr>
      <w:tr w:rsidR="00B15ECD" w:rsidRPr="004150DD" w:rsidTr="008B3CC8">
        <w:tc>
          <w:tcPr>
            <w:tcW w:w="3652" w:type="dxa"/>
            <w:tcBorders>
              <w:top w:val="single" w:sz="4" w:space="0" w:color="auto"/>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86 % - 100%</w:t>
            </w:r>
          </w:p>
        </w:tc>
        <w:tc>
          <w:tcPr>
            <w:tcW w:w="3969" w:type="dxa"/>
            <w:tcBorders>
              <w:top w:val="single" w:sz="4" w:space="0" w:color="auto"/>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 Sekali</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70 % - 85%</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55 % - 69%</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Cukup</w:t>
            </w:r>
          </w:p>
        </w:tc>
      </w:tr>
      <w:tr w:rsidR="00B15ECD" w:rsidRPr="004150DD" w:rsidTr="008B3CC8">
        <w:tc>
          <w:tcPr>
            <w:tcW w:w="3652"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lastRenderedPageBreak/>
              <w:t>&lt; 55%</w:t>
            </w:r>
          </w:p>
        </w:tc>
        <w:tc>
          <w:tcPr>
            <w:tcW w:w="3969"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Kurang</w:t>
            </w:r>
          </w:p>
        </w:tc>
      </w:tr>
    </w:tbl>
    <w:p w:rsidR="00B15ECD" w:rsidRPr="004150DD" w:rsidRDefault="00B15ECD" w:rsidP="002D79D2">
      <w:pPr>
        <w:spacing w:line="240" w:lineRule="auto"/>
        <w:rPr>
          <w:rFonts w:ascii="Times New Roman" w:hAnsi="Times New Roman" w:cs="Times New Roman"/>
          <w:lang w:val="id-ID"/>
        </w:rPr>
      </w:pP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 xml:space="preserve">Berdasarkan kriteria penilaian komponen input, dapat disimpulkan pelaksanaan Program Supervisi Akademik Pengawas Sekolah pada Standar Proses di SMK Bidang Keahlian  Kelautan dan Perikanan di Kabupaten Biak Numfor, khususnya pada  penilaian kinerja guru pada perencanaan proses pembelajaran berada pada kategori </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cukup berdasarkan skor yang diperoleh.</w:t>
      </w:r>
    </w:p>
    <w:p w:rsidR="00B15ECD" w:rsidRPr="004150DD" w:rsidRDefault="00B15ECD" w:rsidP="002D79D2">
      <w:pPr>
        <w:spacing w:after="0" w:line="240" w:lineRule="auto"/>
        <w:jc w:val="both"/>
        <w:rPr>
          <w:rFonts w:ascii="Times New Roman" w:eastAsia="Times New Roman" w:hAnsi="Times New Roman" w:cs="Times New Roman"/>
          <w:lang w:val="id-ID" w:eastAsia="id-ID"/>
        </w:rPr>
      </w:pPr>
    </w:p>
    <w:p w:rsidR="00B15ECD" w:rsidRPr="004150DD" w:rsidRDefault="00B15ECD" w:rsidP="002D79D2">
      <w:pPr>
        <w:spacing w:after="0" w:line="240" w:lineRule="auto"/>
        <w:jc w:val="both"/>
        <w:rPr>
          <w:rFonts w:ascii="Times New Roman" w:eastAsia="Times New Roman" w:hAnsi="Times New Roman" w:cs="Times New Roman"/>
          <w:lang w:val="id-ID" w:eastAsia="id-ID"/>
        </w:rPr>
      </w:pPr>
    </w:p>
    <w:p w:rsidR="00B15ECD" w:rsidRPr="004150DD" w:rsidRDefault="00B15ECD" w:rsidP="002D79D2">
      <w:pPr>
        <w:spacing w:after="0" w:line="240" w:lineRule="auto"/>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p>
    <w:p w:rsidR="00B15ECD" w:rsidRPr="004150DD" w:rsidRDefault="00B15ECD" w:rsidP="008C1803">
      <w:pPr>
        <w:pStyle w:val="ListParagraph"/>
        <w:numPr>
          <w:ilvl w:val="0"/>
          <w:numId w:val="20"/>
        </w:numPr>
        <w:spacing w:after="0" w:line="240" w:lineRule="auto"/>
        <w:ind w:left="567" w:hanging="567"/>
        <w:jc w:val="both"/>
        <w:rPr>
          <w:rFonts w:ascii="Times New Roman" w:hAnsi="Times New Roman" w:cs="Times New Roman"/>
          <w:lang w:val="id-ID"/>
        </w:rPr>
      </w:pPr>
      <w:r w:rsidRPr="004150DD">
        <w:rPr>
          <w:rFonts w:ascii="Times New Roman" w:hAnsi="Times New Roman" w:cs="Times New Roman"/>
          <w:lang w:val="id-ID"/>
        </w:rPr>
        <w:t>Pelatihan dan pembimbingan pada perencanaan proses pembelajaran</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Adapun hasil penelitiannya sebagai berikut:</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left="1276" w:hanging="1276"/>
        <w:jc w:val="both"/>
        <w:rPr>
          <w:rFonts w:ascii="Times New Roman" w:hAnsi="Times New Roman" w:cs="Times New Roman"/>
          <w:lang w:val="id-ID"/>
        </w:rPr>
      </w:pPr>
      <w:r w:rsidRPr="004150DD">
        <w:rPr>
          <w:rFonts w:ascii="Times New Roman" w:hAnsi="Times New Roman" w:cs="Times New Roman"/>
          <w:lang w:val="id-ID"/>
        </w:rPr>
        <w:t xml:space="preserve">      Tabel 4.6 Distribusi Skor Responden pada Komponen Masukan (</w:t>
      </w:r>
      <w:r w:rsidRPr="004150DD">
        <w:rPr>
          <w:rFonts w:ascii="Times New Roman" w:hAnsi="Times New Roman" w:cs="Times New Roman"/>
          <w:i/>
          <w:lang w:val="id-ID"/>
        </w:rPr>
        <w:t>Input</w:t>
      </w:r>
      <w:r w:rsidRPr="004150DD">
        <w:rPr>
          <w:rFonts w:ascii="Times New Roman" w:hAnsi="Times New Roman" w:cs="Times New Roman"/>
          <w:lang w:val="id-ID"/>
        </w:rPr>
        <w:t xml:space="preserve">) Pelatihan dan Pembimbingan pada Perencanaan Proses Pembelajaran </w:t>
      </w:r>
      <w:r w:rsidRPr="004150DD">
        <w:rPr>
          <w:rFonts w:ascii="Times New Roman" w:eastAsia="Times New Roman" w:hAnsi="Times New Roman" w:cs="Times New Roman"/>
          <w:lang w:val="id-ID" w:eastAsia="id-ID"/>
        </w:rPr>
        <w:t>( Kuesioner Untuk Guru)</w:t>
      </w:r>
    </w:p>
    <w:p w:rsidR="00B15ECD" w:rsidRPr="004150DD" w:rsidRDefault="00B15ECD" w:rsidP="002D79D2">
      <w:pPr>
        <w:spacing w:after="0" w:line="240" w:lineRule="auto"/>
        <w:ind w:left="1418" w:hanging="1418"/>
        <w:jc w:val="center"/>
        <w:rPr>
          <w:rFonts w:ascii="Times New Roman" w:hAnsi="Times New Roman" w:cs="Times New Roman"/>
          <w:lang w:val="id-ID"/>
        </w:rPr>
      </w:pPr>
    </w:p>
    <w:tbl>
      <w:tblPr>
        <w:tblW w:w="8234" w:type="dxa"/>
        <w:tblInd w:w="96" w:type="dxa"/>
        <w:tblLook w:val="04A0"/>
      </w:tblPr>
      <w:tblGrid>
        <w:gridCol w:w="1540"/>
        <w:gridCol w:w="3140"/>
        <w:gridCol w:w="1840"/>
        <w:gridCol w:w="1714"/>
      </w:tblGrid>
      <w:tr w:rsidR="00B15ECD" w:rsidRPr="004150DD" w:rsidTr="008B3CC8">
        <w:trPr>
          <w:trHeight w:val="315"/>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Skor Instrumen</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Frekwensi</w:t>
            </w:r>
          </w:p>
        </w:tc>
        <w:tc>
          <w:tcPr>
            <w:tcW w:w="1840" w:type="dxa"/>
            <w:vMerge w:val="restart"/>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fiXi</w:t>
            </w:r>
          </w:p>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 </w:t>
            </w: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Persentase</w:t>
            </w:r>
          </w:p>
        </w:tc>
      </w:tr>
      <w:tr w:rsidR="00B15ECD" w:rsidRPr="004150DD" w:rsidTr="008B3CC8">
        <w:trPr>
          <w:trHeight w:val="330"/>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Xi</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fi</w:t>
            </w:r>
          </w:p>
        </w:tc>
        <w:tc>
          <w:tcPr>
            <w:tcW w:w="1840" w:type="dxa"/>
            <w:vMerge/>
            <w:tcBorders>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color w:val="000000"/>
                <w:lang w:val="id-ID" w:eastAsia="id-ID"/>
              </w:rPr>
            </w:pPr>
            <w:r w:rsidRPr="004150DD">
              <w:rPr>
                <w:rFonts w:ascii="Times New Roman" w:eastAsia="Times New Roman" w:hAnsi="Times New Roman" w:cs="Times New Roman"/>
                <w:b/>
                <w:color w:val="000000"/>
                <w:lang w:val="id-ID" w:eastAsia="id-ID"/>
              </w:rPr>
              <w:t>%</w:t>
            </w:r>
          </w:p>
        </w:tc>
      </w:tr>
      <w:tr w:rsidR="00B15ECD" w:rsidRPr="004150DD" w:rsidTr="008B3CC8">
        <w:trPr>
          <w:trHeight w:val="330"/>
        </w:trPr>
        <w:tc>
          <w:tcPr>
            <w:tcW w:w="15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w:t>
            </w:r>
          </w:p>
        </w:tc>
        <w:tc>
          <w:tcPr>
            <w:tcW w:w="31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21</w:t>
            </w:r>
          </w:p>
        </w:tc>
        <w:tc>
          <w:tcPr>
            <w:tcW w:w="18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21</w:t>
            </w:r>
          </w:p>
        </w:tc>
        <w:tc>
          <w:tcPr>
            <w:tcW w:w="1714"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5,3</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2</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67</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134</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33,9</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3</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27</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81</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20,5</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4</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16</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64</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16,2</w:t>
            </w:r>
          </w:p>
        </w:tc>
      </w:tr>
      <w:tr w:rsidR="00B15ECD" w:rsidRPr="004150DD" w:rsidTr="008B3CC8">
        <w:trPr>
          <w:trHeight w:val="315"/>
        </w:trPr>
        <w:tc>
          <w:tcPr>
            <w:tcW w:w="15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5</w:t>
            </w:r>
          </w:p>
        </w:tc>
        <w:tc>
          <w:tcPr>
            <w:tcW w:w="31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19</w:t>
            </w:r>
          </w:p>
        </w:tc>
        <w:tc>
          <w:tcPr>
            <w:tcW w:w="18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95</w:t>
            </w:r>
          </w:p>
        </w:tc>
        <w:tc>
          <w:tcPr>
            <w:tcW w:w="1714"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color w:val="000000"/>
                <w:lang w:val="id-ID" w:eastAsia="id-ID"/>
              </w:rPr>
            </w:pPr>
            <w:r w:rsidRPr="004150DD">
              <w:rPr>
                <w:rFonts w:ascii="Times New Roman" w:eastAsia="Times New Roman" w:hAnsi="Times New Roman" w:cs="Times New Roman"/>
                <w:color w:val="000000"/>
                <w:lang w:val="id-ID" w:eastAsia="id-ID"/>
              </w:rPr>
              <w:t>24,1</w:t>
            </w:r>
          </w:p>
        </w:tc>
      </w:tr>
      <w:tr w:rsidR="00B15ECD" w:rsidRPr="004150DD" w:rsidTr="008B3CC8">
        <w:trPr>
          <w:trHeight w:val="315"/>
        </w:trPr>
        <w:tc>
          <w:tcPr>
            <w:tcW w:w="1540" w:type="dxa"/>
            <w:tcBorders>
              <w:top w:val="nil"/>
              <w:bottom w:val="single" w:sz="4" w:space="0" w:color="auto"/>
            </w:tcBorders>
            <w:shd w:val="clear" w:color="auto" w:fill="FFFFFF" w:themeFill="background1"/>
            <w:noWrap/>
            <w:vAlign w:val="bottom"/>
            <w:hideMark/>
          </w:tcPr>
          <w:p w:rsidR="00B15ECD" w:rsidRPr="004150DD" w:rsidRDefault="00B15ECD" w:rsidP="002D79D2">
            <w:pPr>
              <w:spacing w:after="0" w:line="240" w:lineRule="auto"/>
              <w:jc w:val="center"/>
              <w:rPr>
                <w:rFonts w:ascii="Times New Roman" w:eastAsia="Times New Roman" w:hAnsi="Times New Roman" w:cs="Times New Roman"/>
                <w:bCs/>
                <w:lang w:val="id-ID" w:eastAsia="id-ID"/>
              </w:rPr>
            </w:pPr>
            <w:r w:rsidRPr="004150DD">
              <w:rPr>
                <w:rFonts w:ascii="Times New Roman" w:eastAsia="Times New Roman" w:hAnsi="Times New Roman" w:cs="Times New Roman"/>
                <w:bCs/>
                <w:lang w:val="id-ID" w:eastAsia="id-ID"/>
              </w:rPr>
              <w:t>∑</w:t>
            </w:r>
          </w:p>
        </w:tc>
        <w:tc>
          <w:tcPr>
            <w:tcW w:w="3140" w:type="dxa"/>
            <w:tcBorders>
              <w:top w:val="nil"/>
              <w:bottom w:val="single" w:sz="4" w:space="0" w:color="auto"/>
            </w:tcBorders>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150</w:t>
            </w:r>
          </w:p>
        </w:tc>
        <w:tc>
          <w:tcPr>
            <w:tcW w:w="1840" w:type="dxa"/>
            <w:tcBorders>
              <w:top w:val="nil"/>
              <w:bottom w:val="single" w:sz="4" w:space="0" w:color="auto"/>
            </w:tcBorders>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395</w:t>
            </w:r>
          </w:p>
        </w:tc>
        <w:tc>
          <w:tcPr>
            <w:tcW w:w="1714" w:type="dxa"/>
            <w:tcBorders>
              <w:top w:val="nil"/>
              <w:bottom w:val="single" w:sz="4" w:space="0" w:color="auto"/>
            </w:tcBorders>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100%</w:t>
            </w:r>
          </w:p>
        </w:tc>
      </w:tr>
    </w:tbl>
    <w:p w:rsidR="00B15ECD" w:rsidRPr="004150DD" w:rsidRDefault="00B15ECD" w:rsidP="002D79D2">
      <w:pPr>
        <w:spacing w:before="240" w:line="240" w:lineRule="auto"/>
        <w:rPr>
          <w:rFonts w:ascii="Times New Roman" w:hAnsi="Times New Roman" w:cs="Times New Roman"/>
          <w:lang w:val="id-ID"/>
        </w:rPr>
      </w:pPr>
    </w:p>
    <w:p w:rsidR="00B15ECD" w:rsidRPr="004150DD" w:rsidRDefault="00B15ECD" w:rsidP="002D79D2">
      <w:pPr>
        <w:spacing w:before="240" w:after="0" w:line="240" w:lineRule="auto"/>
        <w:ind w:firstLine="567"/>
        <w:jc w:val="both"/>
        <w:rPr>
          <w:rFonts w:ascii="Times New Roman" w:hAnsi="Times New Roman" w:cs="Times New Roman"/>
          <w:lang w:val="id-ID"/>
        </w:rPr>
      </w:pPr>
      <w:r w:rsidRPr="004150DD">
        <w:rPr>
          <w:rFonts w:ascii="Times New Roman" w:hAnsi="Times New Roman" w:cs="Times New Roman"/>
          <w:lang w:val="id-ID"/>
        </w:rPr>
        <w:t>Berdasarkan Tabel 4.6 di atas,  pelatihan dan pembimbingan pada perencanaan proses pembelajaran berdasarkan persepsi guru diperoleh skor = 395 dengan jumlah responden yang mengisi kuesioner sebanyak 30 orang. Selanjutnya data dianalisis sehingga diperoleh nilai akhir akhir 53%  pada aspek pelatihan dan pembimbingan pada perencanaan proses pembelajaran. Perhitungan secara rincinya dapat dilihat pada lampiran 12 halaman 128.</w:t>
      </w:r>
    </w:p>
    <w:p w:rsidR="00B15ECD" w:rsidRPr="004150DD" w:rsidRDefault="00B15ECD" w:rsidP="002D79D2">
      <w:pPr>
        <w:spacing w:before="240" w:line="240" w:lineRule="auto"/>
        <w:jc w:val="both"/>
        <w:rPr>
          <w:rFonts w:ascii="Times New Roman" w:eastAsia="Times New Roman" w:hAnsi="Times New Roman" w:cs="Times New Roman"/>
          <w:lang w:val="id-ID" w:eastAsia="id-ID"/>
        </w:rPr>
      </w:pPr>
    </w:p>
    <w:p w:rsidR="00B15ECD" w:rsidRPr="004150DD" w:rsidRDefault="00B15ECD" w:rsidP="002D79D2">
      <w:pPr>
        <w:spacing w:before="24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Kriteria komponen input pelatihan dan pembimbingan pada perencanaan proses pembelajaran di dasarkan pada:</w:t>
      </w:r>
    </w:p>
    <w:tbl>
      <w:tblPr>
        <w:tblStyle w:val="TableGrid"/>
        <w:tblW w:w="7621" w:type="dxa"/>
        <w:tblLook w:val="04A0"/>
      </w:tblPr>
      <w:tblGrid>
        <w:gridCol w:w="3652"/>
        <w:gridCol w:w="3969"/>
      </w:tblGrid>
      <w:tr w:rsidR="00B15ECD" w:rsidRPr="004150DD" w:rsidTr="008B3CC8">
        <w:trPr>
          <w:trHeight w:val="437"/>
        </w:trPr>
        <w:tc>
          <w:tcPr>
            <w:tcW w:w="3652"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Rentang</w:t>
            </w:r>
          </w:p>
        </w:tc>
        <w:tc>
          <w:tcPr>
            <w:tcW w:w="3969"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Kategori</w:t>
            </w:r>
          </w:p>
        </w:tc>
      </w:tr>
      <w:tr w:rsidR="00B15ECD" w:rsidRPr="004150DD" w:rsidTr="008B3CC8">
        <w:tc>
          <w:tcPr>
            <w:tcW w:w="3652" w:type="dxa"/>
            <w:tcBorders>
              <w:top w:val="single" w:sz="4" w:space="0" w:color="auto"/>
              <w:left w:val="nil"/>
              <w:bottom w:val="nil"/>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86 % - 100%</w:t>
            </w:r>
          </w:p>
        </w:tc>
        <w:tc>
          <w:tcPr>
            <w:tcW w:w="3969" w:type="dxa"/>
            <w:tcBorders>
              <w:top w:val="single" w:sz="4" w:space="0" w:color="auto"/>
              <w:left w:val="nil"/>
              <w:bottom w:val="nil"/>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 Sekali</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70 % - 85%</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55 % - 69%</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Cukup</w:t>
            </w:r>
          </w:p>
        </w:tc>
      </w:tr>
      <w:tr w:rsidR="00B15ECD" w:rsidRPr="004150DD" w:rsidTr="008B3CC8">
        <w:tc>
          <w:tcPr>
            <w:tcW w:w="3652"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lastRenderedPageBreak/>
              <w:t>&lt; 55%</w:t>
            </w:r>
          </w:p>
        </w:tc>
        <w:tc>
          <w:tcPr>
            <w:tcW w:w="3969"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Kurang</w:t>
            </w:r>
          </w:p>
        </w:tc>
      </w:tr>
    </w:tbl>
    <w:p w:rsidR="00B15ECD" w:rsidRPr="004150DD" w:rsidRDefault="00B15ECD" w:rsidP="002D79D2">
      <w:pPr>
        <w:spacing w:line="240" w:lineRule="auto"/>
        <w:rPr>
          <w:rFonts w:ascii="Times New Roman" w:hAnsi="Times New Roman" w:cs="Times New Roman"/>
          <w:lang w:val="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Berdasarkan kriteria penilaian komponen input, dapat disimpulkan pelaksanaan Program supervisi akademik pengawas pada standar proses di SMK bidang keahlian  kelautan dan perikanan di Kabupaten Biak Numfor, khususnya pada pelatihan dan pembimbingan pada perencanaan proses pembelajaran  berada pada kategori  kurang</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w:t>
      </w: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8C1803">
      <w:pPr>
        <w:pStyle w:val="ListParagraph"/>
        <w:numPr>
          <w:ilvl w:val="0"/>
          <w:numId w:val="19"/>
        </w:numPr>
        <w:spacing w:after="0" w:line="240" w:lineRule="auto"/>
        <w:ind w:left="567" w:hanging="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Rekapitulasi komponen input pada dimensi perencanaan proses pembelajaran.</w:t>
      </w:r>
    </w:p>
    <w:p w:rsidR="00B15ECD" w:rsidRPr="004150DD" w:rsidRDefault="00B15ECD" w:rsidP="002D79D2">
      <w:pPr>
        <w:spacing w:after="0" w:line="240" w:lineRule="auto"/>
        <w:jc w:val="both"/>
        <w:rPr>
          <w:rFonts w:ascii="Times New Roman" w:eastAsia="Times New Roman" w:hAnsi="Times New Roman" w:cs="Times New Roman"/>
          <w:lang w:val="id-ID" w:eastAsia="id-ID"/>
        </w:rPr>
      </w:pPr>
    </w:p>
    <w:p w:rsidR="00B15ECD" w:rsidRPr="004150DD" w:rsidRDefault="00B15ECD" w:rsidP="002D79D2">
      <w:pPr>
        <w:spacing w:after="0" w:line="240" w:lineRule="auto"/>
        <w:jc w:val="both"/>
        <w:rPr>
          <w:rFonts w:ascii="Times New Roman" w:eastAsia="Times New Roman" w:hAnsi="Times New Roman" w:cs="Times New Roman"/>
          <w:lang w:val="id-ID" w:eastAsia="id-ID"/>
        </w:rPr>
      </w:pPr>
    </w:p>
    <w:p w:rsidR="00B15ECD" w:rsidRPr="004150DD" w:rsidRDefault="00B15ECD" w:rsidP="002D79D2">
      <w:pPr>
        <w:spacing w:after="0" w:line="240" w:lineRule="auto"/>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left="1418" w:hanging="1418"/>
        <w:jc w:val="both"/>
        <w:rPr>
          <w:rFonts w:ascii="Times New Roman" w:hAnsi="Times New Roman" w:cs="Times New Roman"/>
          <w:lang w:val="id-ID"/>
        </w:rPr>
      </w:pPr>
      <w:r w:rsidRPr="004150DD">
        <w:rPr>
          <w:rFonts w:ascii="Times New Roman" w:eastAsia="Times New Roman" w:hAnsi="Times New Roman" w:cs="Times New Roman"/>
          <w:lang w:val="id-ID" w:eastAsia="id-ID"/>
        </w:rPr>
        <w:t xml:space="preserve">      Tabel 4.7 </w:t>
      </w:r>
      <w:r w:rsidRPr="004150DD">
        <w:rPr>
          <w:rFonts w:ascii="Times New Roman" w:hAnsi="Times New Roman" w:cs="Times New Roman"/>
          <w:lang w:val="id-ID"/>
        </w:rPr>
        <w:t>Rekapitulasi Komponen Masukan (</w:t>
      </w:r>
      <w:r w:rsidRPr="004150DD">
        <w:rPr>
          <w:rFonts w:ascii="Times New Roman" w:hAnsi="Times New Roman" w:cs="Times New Roman"/>
          <w:i/>
          <w:lang w:val="id-ID"/>
        </w:rPr>
        <w:t>Input</w:t>
      </w:r>
      <w:r w:rsidRPr="004150DD">
        <w:rPr>
          <w:rFonts w:ascii="Times New Roman" w:hAnsi="Times New Roman" w:cs="Times New Roman"/>
          <w:lang w:val="id-ID"/>
        </w:rPr>
        <w:t>) pada Dimensi Perencanaan Proses Pembelajaran</w:t>
      </w:r>
    </w:p>
    <w:p w:rsidR="00B15ECD" w:rsidRPr="004150DD" w:rsidRDefault="00B15ECD" w:rsidP="002D79D2">
      <w:pPr>
        <w:spacing w:after="0" w:line="240" w:lineRule="auto"/>
        <w:ind w:left="1418" w:hanging="1418"/>
        <w:jc w:val="both"/>
        <w:rPr>
          <w:rFonts w:ascii="Times New Roman" w:hAnsi="Times New Roman" w:cs="Times New Roman"/>
          <w:lang w:val="id-ID"/>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3652"/>
        <w:gridCol w:w="1276"/>
        <w:gridCol w:w="709"/>
        <w:gridCol w:w="1134"/>
        <w:gridCol w:w="567"/>
        <w:gridCol w:w="816"/>
      </w:tblGrid>
      <w:tr w:rsidR="00B15ECD" w:rsidRPr="004150DD" w:rsidTr="008B3CC8">
        <w:tc>
          <w:tcPr>
            <w:tcW w:w="3652" w:type="dxa"/>
            <w:vMerge w:val="restart"/>
            <w:shd w:val="clear" w:color="auto" w:fill="FFFFFF" w:themeFill="background1"/>
            <w:vAlign w:val="center"/>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Aspek</w:t>
            </w:r>
          </w:p>
        </w:tc>
        <w:tc>
          <w:tcPr>
            <w:tcW w:w="4502" w:type="dxa"/>
            <w:gridSpan w:val="5"/>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Kategori dan Persentasi</w:t>
            </w:r>
          </w:p>
        </w:tc>
      </w:tr>
      <w:tr w:rsidR="00B15ECD" w:rsidRPr="004150DD" w:rsidTr="008B3CC8">
        <w:tc>
          <w:tcPr>
            <w:tcW w:w="3652" w:type="dxa"/>
            <w:vMerge/>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p>
        </w:tc>
        <w:tc>
          <w:tcPr>
            <w:tcW w:w="1985" w:type="dxa"/>
            <w:gridSpan w:val="2"/>
            <w:shd w:val="clear" w:color="auto" w:fill="FFFFFF" w:themeFill="background1"/>
            <w:vAlign w:val="center"/>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Guru</w:t>
            </w:r>
          </w:p>
        </w:tc>
        <w:tc>
          <w:tcPr>
            <w:tcW w:w="1701" w:type="dxa"/>
            <w:gridSpan w:val="2"/>
            <w:shd w:val="clear" w:color="auto" w:fill="FFFFFF" w:themeFill="background1"/>
            <w:vAlign w:val="center"/>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Dinas Pendidikan</w:t>
            </w:r>
          </w:p>
        </w:tc>
        <w:tc>
          <w:tcPr>
            <w:tcW w:w="816" w:type="dxa"/>
            <w:shd w:val="clear" w:color="auto" w:fill="FFFFFF" w:themeFill="background1"/>
            <w:vAlign w:val="center"/>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Ket</w:t>
            </w:r>
          </w:p>
        </w:tc>
      </w:tr>
      <w:tr w:rsidR="00B15ECD" w:rsidRPr="004150DD" w:rsidTr="008B3CC8">
        <w:tc>
          <w:tcPr>
            <w:tcW w:w="3652" w:type="dxa"/>
            <w:vMerge/>
            <w:tcBorders>
              <w:bottom w:val="single" w:sz="4" w:space="0" w:color="auto"/>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p>
        </w:tc>
        <w:tc>
          <w:tcPr>
            <w:tcW w:w="1276" w:type="dxa"/>
            <w:tcBorders>
              <w:bottom w:val="single" w:sz="4" w:space="0" w:color="auto"/>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Kategori</w:t>
            </w:r>
          </w:p>
        </w:tc>
        <w:tc>
          <w:tcPr>
            <w:tcW w:w="709" w:type="dxa"/>
            <w:tcBorders>
              <w:bottom w:val="single" w:sz="4" w:space="0" w:color="auto"/>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w:t>
            </w:r>
          </w:p>
        </w:tc>
        <w:tc>
          <w:tcPr>
            <w:tcW w:w="1134" w:type="dxa"/>
            <w:tcBorders>
              <w:bottom w:val="single" w:sz="4" w:space="0" w:color="auto"/>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Kategori</w:t>
            </w:r>
          </w:p>
        </w:tc>
        <w:tc>
          <w:tcPr>
            <w:tcW w:w="567" w:type="dxa"/>
            <w:tcBorders>
              <w:bottom w:val="single" w:sz="4" w:space="0" w:color="auto"/>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w:t>
            </w:r>
          </w:p>
        </w:tc>
        <w:tc>
          <w:tcPr>
            <w:tcW w:w="816" w:type="dxa"/>
            <w:tcBorders>
              <w:bottom w:val="single" w:sz="4" w:space="0" w:color="auto"/>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p>
        </w:tc>
      </w:tr>
      <w:tr w:rsidR="00B15ECD" w:rsidRPr="004150DD" w:rsidTr="008B3CC8">
        <w:tc>
          <w:tcPr>
            <w:tcW w:w="3652" w:type="dxa"/>
            <w:tcBorders>
              <w:bottom w:val="nil"/>
            </w:tcBorders>
            <w:vAlign w:val="center"/>
          </w:tcPr>
          <w:p w:rsidR="00B15ECD" w:rsidRPr="004150DD" w:rsidRDefault="00B15ECD" w:rsidP="002D79D2">
            <w:pPr>
              <w:spacing w:line="240" w:lineRule="auto"/>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Pemantauan pada Perencanaan Proses Pembelajaran</w:t>
            </w:r>
          </w:p>
        </w:tc>
        <w:tc>
          <w:tcPr>
            <w:tcW w:w="1276" w:type="dxa"/>
            <w:tcBorders>
              <w:bottom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Cukup</w:t>
            </w:r>
          </w:p>
        </w:tc>
        <w:tc>
          <w:tcPr>
            <w:tcW w:w="709" w:type="dxa"/>
            <w:tcBorders>
              <w:bottom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61</w:t>
            </w:r>
          </w:p>
        </w:tc>
        <w:tc>
          <w:tcPr>
            <w:tcW w:w="1134" w:type="dxa"/>
            <w:tcBorders>
              <w:bottom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567" w:type="dxa"/>
            <w:tcBorders>
              <w:bottom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816" w:type="dxa"/>
            <w:tcBorders>
              <w:bottom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p>
        </w:tc>
      </w:tr>
      <w:tr w:rsidR="00B15ECD" w:rsidRPr="004150DD" w:rsidTr="008B3CC8">
        <w:tc>
          <w:tcPr>
            <w:tcW w:w="3652" w:type="dxa"/>
            <w:tcBorders>
              <w:top w:val="nil"/>
              <w:bottom w:val="nil"/>
            </w:tcBorders>
            <w:vAlign w:val="center"/>
          </w:tcPr>
          <w:p w:rsidR="00B15ECD" w:rsidRPr="004150DD" w:rsidRDefault="00B15ECD" w:rsidP="002D79D2">
            <w:pPr>
              <w:spacing w:before="240" w:line="240" w:lineRule="auto"/>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Penilaian pada Perencanaan Proses Pembelajaran</w:t>
            </w:r>
          </w:p>
        </w:tc>
        <w:tc>
          <w:tcPr>
            <w:tcW w:w="1276" w:type="dxa"/>
            <w:tcBorders>
              <w:top w:val="nil"/>
              <w:bottom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Cukup</w:t>
            </w:r>
          </w:p>
        </w:tc>
        <w:tc>
          <w:tcPr>
            <w:tcW w:w="709" w:type="dxa"/>
            <w:tcBorders>
              <w:top w:val="nil"/>
              <w:bottom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57</w:t>
            </w:r>
          </w:p>
        </w:tc>
        <w:tc>
          <w:tcPr>
            <w:tcW w:w="1134" w:type="dxa"/>
            <w:tcBorders>
              <w:top w:val="nil"/>
              <w:bottom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567" w:type="dxa"/>
            <w:tcBorders>
              <w:top w:val="nil"/>
              <w:bottom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816" w:type="dxa"/>
            <w:tcBorders>
              <w:top w:val="nil"/>
              <w:bottom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p>
        </w:tc>
      </w:tr>
      <w:tr w:rsidR="00B15ECD" w:rsidRPr="004150DD" w:rsidTr="008B3CC8">
        <w:tc>
          <w:tcPr>
            <w:tcW w:w="3652" w:type="dxa"/>
            <w:tcBorders>
              <w:top w:val="nil"/>
            </w:tcBorders>
            <w:vAlign w:val="center"/>
          </w:tcPr>
          <w:p w:rsidR="00B15ECD" w:rsidRPr="004150DD" w:rsidRDefault="00B15ECD" w:rsidP="002D79D2">
            <w:pPr>
              <w:spacing w:before="240" w:line="240" w:lineRule="auto"/>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 xml:space="preserve">Pelatihan dan Pembimbingan pada Proses Pembelajaran. </w:t>
            </w:r>
          </w:p>
        </w:tc>
        <w:tc>
          <w:tcPr>
            <w:tcW w:w="1276" w:type="dxa"/>
            <w:tcBorders>
              <w:top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Kurang</w:t>
            </w:r>
          </w:p>
        </w:tc>
        <w:tc>
          <w:tcPr>
            <w:tcW w:w="709" w:type="dxa"/>
            <w:tcBorders>
              <w:top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53</w:t>
            </w:r>
          </w:p>
        </w:tc>
        <w:tc>
          <w:tcPr>
            <w:tcW w:w="1134" w:type="dxa"/>
            <w:tcBorders>
              <w:top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567" w:type="dxa"/>
            <w:tcBorders>
              <w:top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816" w:type="dxa"/>
            <w:tcBorders>
              <w:top w:val="nil"/>
            </w:tcBorders>
            <w:vAlign w:val="center"/>
          </w:tcPr>
          <w:p w:rsidR="00B15ECD" w:rsidRPr="004150DD" w:rsidRDefault="00B15ECD" w:rsidP="002D79D2">
            <w:pPr>
              <w:spacing w:before="240" w:line="240" w:lineRule="auto"/>
              <w:jc w:val="center"/>
              <w:rPr>
                <w:rFonts w:ascii="Times New Roman" w:eastAsia="Times New Roman" w:hAnsi="Times New Roman" w:cs="Times New Roman"/>
                <w:lang w:val="id-ID" w:eastAsia="id-ID"/>
              </w:rPr>
            </w:pPr>
          </w:p>
        </w:tc>
      </w:tr>
    </w:tbl>
    <w:p w:rsidR="00B15ECD" w:rsidRPr="004150DD" w:rsidRDefault="00B15ECD" w:rsidP="002D79D2">
      <w:pPr>
        <w:spacing w:before="240" w:after="0" w:line="240" w:lineRule="auto"/>
        <w:rPr>
          <w:rFonts w:ascii="Times New Roman" w:hAnsi="Times New Roman" w:cs="Times New Roman"/>
          <w:b/>
          <w:color w:val="FF0000"/>
          <w:lang w:val="id-ID"/>
        </w:rPr>
      </w:pPr>
    </w:p>
    <w:p w:rsidR="00B15ECD" w:rsidRPr="004150DD" w:rsidRDefault="00B15ECD" w:rsidP="002D79D2">
      <w:pPr>
        <w:spacing w:after="0" w:line="240" w:lineRule="auto"/>
        <w:rPr>
          <w:rFonts w:ascii="Times New Roman" w:hAnsi="Times New Roman" w:cs="Times New Roman"/>
          <w:b/>
          <w:color w:val="FF0000"/>
          <w:lang w:val="id-ID"/>
        </w:rPr>
      </w:pPr>
      <w:r w:rsidRPr="004150DD">
        <w:rPr>
          <w:rFonts w:ascii="Times New Roman" w:eastAsia="Times New Roman" w:hAnsi="Times New Roman" w:cs="Times New Roman"/>
          <w:b/>
          <w:noProof/>
          <w:lang w:val="id-ID" w:eastAsia="id-ID"/>
        </w:rPr>
        <w:drawing>
          <wp:inline distT="0" distB="0" distL="0" distR="0">
            <wp:extent cx="5107661" cy="2355495"/>
            <wp:effectExtent l="19050" t="0" r="16789" b="6705"/>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5ECD" w:rsidRPr="004150DD" w:rsidRDefault="00B15ECD" w:rsidP="002D79D2">
      <w:pPr>
        <w:spacing w:before="240" w:line="240" w:lineRule="auto"/>
        <w:ind w:left="1701" w:hanging="1701"/>
        <w:jc w:val="both"/>
        <w:rPr>
          <w:rFonts w:ascii="Times New Roman" w:hAnsi="Times New Roman" w:cs="Times New Roman"/>
          <w:lang w:val="id-ID"/>
        </w:rPr>
      </w:pPr>
      <w:r w:rsidRPr="004150DD">
        <w:rPr>
          <w:rFonts w:ascii="Times New Roman" w:eastAsia="Times New Roman" w:hAnsi="Times New Roman" w:cs="Times New Roman"/>
          <w:lang w:val="id-ID"/>
        </w:rPr>
        <w:lastRenderedPageBreak/>
        <w:t xml:space="preserve">      Gambar 4.2 </w:t>
      </w:r>
      <w:r w:rsidRPr="004150DD">
        <w:rPr>
          <w:rFonts w:ascii="Times New Roman" w:hAnsi="Times New Roman" w:cs="Times New Roman"/>
          <w:lang w:val="id-ID"/>
        </w:rPr>
        <w:t>Grafik Penilaian dan Kriteria Komponen Masukan (</w:t>
      </w:r>
      <w:r w:rsidRPr="004150DD">
        <w:rPr>
          <w:rFonts w:ascii="Times New Roman" w:hAnsi="Times New Roman" w:cs="Times New Roman"/>
          <w:i/>
          <w:lang w:val="id-ID"/>
        </w:rPr>
        <w:t>Input</w:t>
      </w:r>
      <w:r w:rsidRPr="004150DD">
        <w:rPr>
          <w:rFonts w:ascii="Times New Roman" w:hAnsi="Times New Roman" w:cs="Times New Roman"/>
          <w:lang w:val="id-ID"/>
        </w:rPr>
        <w:t>) pada  Dimensi Perencanaan proses Pembelajaran.</w:t>
      </w:r>
    </w:p>
    <w:p w:rsidR="00B15ECD" w:rsidRPr="004150DD" w:rsidRDefault="00B15ECD" w:rsidP="002D79D2">
      <w:pPr>
        <w:spacing w:before="240"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Kriteria komponen input pada supervisi akademik pengawas pada perencanaan pembelajaran di dasarkan pada:</w:t>
      </w:r>
    </w:p>
    <w:tbl>
      <w:tblPr>
        <w:tblStyle w:val="TableGrid"/>
        <w:tblW w:w="762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652"/>
        <w:gridCol w:w="3969"/>
      </w:tblGrid>
      <w:tr w:rsidR="00B15ECD" w:rsidRPr="004150DD" w:rsidTr="008B3CC8">
        <w:trPr>
          <w:trHeight w:val="437"/>
        </w:trPr>
        <w:tc>
          <w:tcPr>
            <w:tcW w:w="3652" w:type="dxa"/>
            <w:tcBorders>
              <w:bottom w:val="single" w:sz="4" w:space="0" w:color="auto"/>
            </w:tcBorders>
            <w:shd w:val="clear" w:color="auto" w:fill="FFFFFF" w:themeFill="background1"/>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Rentang</w:t>
            </w:r>
          </w:p>
        </w:tc>
        <w:tc>
          <w:tcPr>
            <w:tcW w:w="3969" w:type="dxa"/>
            <w:tcBorders>
              <w:bottom w:val="single" w:sz="4" w:space="0" w:color="auto"/>
            </w:tcBorders>
            <w:shd w:val="clear" w:color="auto" w:fill="FFFFFF" w:themeFill="background1"/>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Kategori</w:t>
            </w:r>
          </w:p>
        </w:tc>
      </w:tr>
      <w:tr w:rsidR="00B15ECD" w:rsidRPr="004150DD" w:rsidTr="008B3CC8">
        <w:tc>
          <w:tcPr>
            <w:tcW w:w="3652" w:type="dxa"/>
            <w:tcBorders>
              <w:top w:val="single" w:sz="4" w:space="0" w:color="auto"/>
              <w:bottom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86 % - 100%</w:t>
            </w:r>
          </w:p>
        </w:tc>
        <w:tc>
          <w:tcPr>
            <w:tcW w:w="3969" w:type="dxa"/>
            <w:tcBorders>
              <w:top w:val="single" w:sz="4" w:space="0" w:color="auto"/>
              <w:bottom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 Sekali</w:t>
            </w:r>
          </w:p>
        </w:tc>
      </w:tr>
      <w:tr w:rsidR="00B15ECD" w:rsidRPr="004150DD" w:rsidTr="008B3CC8">
        <w:tc>
          <w:tcPr>
            <w:tcW w:w="3652" w:type="dxa"/>
            <w:tcBorders>
              <w:top w:val="nil"/>
              <w:bottom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70 % - 85%</w:t>
            </w:r>
          </w:p>
        </w:tc>
        <w:tc>
          <w:tcPr>
            <w:tcW w:w="3969" w:type="dxa"/>
            <w:tcBorders>
              <w:top w:val="nil"/>
              <w:bottom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w:t>
            </w:r>
          </w:p>
        </w:tc>
      </w:tr>
      <w:tr w:rsidR="00B15ECD" w:rsidRPr="004150DD" w:rsidTr="008B3CC8">
        <w:tc>
          <w:tcPr>
            <w:tcW w:w="3652" w:type="dxa"/>
            <w:tcBorders>
              <w:top w:val="nil"/>
              <w:bottom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55 % - 69%</w:t>
            </w:r>
          </w:p>
        </w:tc>
        <w:tc>
          <w:tcPr>
            <w:tcW w:w="3969" w:type="dxa"/>
            <w:tcBorders>
              <w:top w:val="nil"/>
              <w:bottom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Cukup</w:t>
            </w:r>
          </w:p>
        </w:tc>
      </w:tr>
      <w:tr w:rsidR="00B15ECD" w:rsidRPr="004150DD" w:rsidTr="008B3CC8">
        <w:tc>
          <w:tcPr>
            <w:tcW w:w="3652" w:type="dxa"/>
            <w:tcBorders>
              <w:top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&lt; 55%</w:t>
            </w:r>
          </w:p>
        </w:tc>
        <w:tc>
          <w:tcPr>
            <w:tcW w:w="3969" w:type="dxa"/>
            <w:tcBorders>
              <w:top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Kurang</w:t>
            </w:r>
          </w:p>
        </w:tc>
      </w:tr>
    </w:tbl>
    <w:p w:rsidR="00B15ECD" w:rsidRPr="004150DD" w:rsidRDefault="00B15ECD" w:rsidP="002D79D2">
      <w:pPr>
        <w:spacing w:after="0" w:line="240" w:lineRule="auto"/>
        <w:jc w:val="both"/>
        <w:rPr>
          <w:rFonts w:ascii="Times New Roman" w:hAnsi="Times New Roman" w:cs="Times New Roman"/>
          <w:b/>
          <w:color w:val="FF0000"/>
          <w:lang w:val="id-ID"/>
        </w:rPr>
      </w:pPr>
    </w:p>
    <w:p w:rsidR="00B15ECD" w:rsidRPr="004150DD" w:rsidRDefault="00B15ECD" w:rsidP="002D79D2">
      <w:pPr>
        <w:spacing w:after="0" w:line="240" w:lineRule="auto"/>
        <w:ind w:firstLine="567"/>
        <w:jc w:val="both"/>
        <w:rPr>
          <w:rFonts w:ascii="Times New Roman" w:hAnsi="Times New Roman" w:cs="Times New Roman"/>
          <w:lang w:val="id-ID"/>
        </w:rPr>
      </w:pPr>
      <w:r w:rsidRPr="004150DD">
        <w:rPr>
          <w:rFonts w:ascii="Times New Roman" w:hAnsi="Times New Roman" w:cs="Times New Roman"/>
          <w:lang w:val="id-ID"/>
        </w:rPr>
        <w:t>Berdasarkan Tabel 4.7 (Rekapitulasi Komponen Masukan (</w:t>
      </w:r>
      <w:r w:rsidRPr="004150DD">
        <w:rPr>
          <w:rFonts w:ascii="Times New Roman" w:hAnsi="Times New Roman" w:cs="Times New Roman"/>
          <w:i/>
          <w:lang w:val="id-ID"/>
        </w:rPr>
        <w:t>Input</w:t>
      </w:r>
      <w:r w:rsidRPr="004150DD">
        <w:rPr>
          <w:rFonts w:ascii="Times New Roman" w:hAnsi="Times New Roman" w:cs="Times New Roman"/>
          <w:lang w:val="id-ID"/>
        </w:rPr>
        <w:t>) pada Dimensi Perencanaan Proses Pembelajaran) dan Gambar 4.2 (Grafik Penilaian dan Kriteria Komponen Masukan (</w:t>
      </w:r>
      <w:r w:rsidRPr="004150DD">
        <w:rPr>
          <w:rFonts w:ascii="Times New Roman" w:hAnsi="Times New Roman" w:cs="Times New Roman"/>
          <w:i/>
          <w:lang w:val="id-ID"/>
        </w:rPr>
        <w:t>Input</w:t>
      </w:r>
      <w:r w:rsidRPr="004150DD">
        <w:rPr>
          <w:rFonts w:ascii="Times New Roman" w:hAnsi="Times New Roman" w:cs="Times New Roman"/>
          <w:lang w:val="id-ID"/>
        </w:rPr>
        <w:t>) pada  Dimensi Perencanaan proses Pembelajaran), komponen masukan (</w:t>
      </w:r>
      <w:r w:rsidRPr="004150DD">
        <w:rPr>
          <w:rFonts w:ascii="Times New Roman" w:hAnsi="Times New Roman" w:cs="Times New Roman"/>
          <w:i/>
          <w:lang w:val="id-ID"/>
        </w:rPr>
        <w:t>Input</w:t>
      </w:r>
      <w:r w:rsidRPr="004150DD">
        <w:rPr>
          <w:rFonts w:ascii="Times New Roman" w:hAnsi="Times New Roman" w:cs="Times New Roman"/>
          <w:lang w:val="id-ID"/>
        </w:rPr>
        <w:t>) dimensi pada perencanaan proses pembelajaran pada aspek pemantauan pada perencanaan pembelajaran menurut persepsi guru di peroleh nilai akhir 61%, sedangkan pada aspek penilaian kinerja guru pada perencanaan pembelajaran menurut persepsi guru  diperoleh nilai akhir 57% dan pada aspek pelatihan dan pembimbingan pada perencanaan proses pembelajaran menurut persepsi guru di peroleh nilai akhir 53%.</w:t>
      </w:r>
    </w:p>
    <w:p w:rsidR="00B15ECD" w:rsidRPr="004150DD" w:rsidRDefault="00B15ECD" w:rsidP="002D79D2">
      <w:pPr>
        <w:spacing w:after="0" w:line="240" w:lineRule="auto"/>
        <w:rPr>
          <w:rFonts w:ascii="Times New Roman" w:hAnsi="Times New Roman" w:cs="Times New Roman"/>
          <w:b/>
          <w:color w:val="FF0000"/>
          <w:lang w:val="id-ID"/>
        </w:rPr>
      </w:pPr>
    </w:p>
    <w:p w:rsidR="00B15ECD" w:rsidRPr="004150DD" w:rsidRDefault="00B15ECD" w:rsidP="002D79D2">
      <w:pPr>
        <w:spacing w:after="0" w:line="240" w:lineRule="auto"/>
        <w:rPr>
          <w:rFonts w:ascii="Times New Roman" w:hAnsi="Times New Roman" w:cs="Times New Roman"/>
          <w:b/>
          <w:color w:val="FF0000"/>
          <w:lang w:val="id-ID"/>
        </w:rPr>
      </w:pPr>
    </w:p>
    <w:p w:rsidR="00B15ECD" w:rsidRPr="004150DD" w:rsidRDefault="00B15ECD" w:rsidP="002D79D2">
      <w:pPr>
        <w:spacing w:after="0" w:line="240" w:lineRule="auto"/>
        <w:rPr>
          <w:rFonts w:ascii="Times New Roman" w:hAnsi="Times New Roman" w:cs="Times New Roman"/>
          <w:b/>
          <w:color w:val="FF0000"/>
          <w:lang w:val="id-ID"/>
        </w:rPr>
      </w:pPr>
    </w:p>
    <w:p w:rsidR="00B15ECD" w:rsidRPr="004150DD" w:rsidRDefault="00B15ECD" w:rsidP="002D79D2">
      <w:pPr>
        <w:spacing w:after="0" w:line="240" w:lineRule="auto"/>
        <w:rPr>
          <w:rFonts w:ascii="Times New Roman" w:hAnsi="Times New Roman" w:cs="Times New Roman"/>
          <w:b/>
          <w:color w:val="FF0000"/>
          <w:lang w:val="id-ID"/>
        </w:rPr>
      </w:pPr>
    </w:p>
    <w:p w:rsidR="00B15ECD" w:rsidRPr="004150DD" w:rsidRDefault="00B15ECD" w:rsidP="002D79D2">
      <w:pPr>
        <w:spacing w:after="0" w:line="240" w:lineRule="auto"/>
        <w:rPr>
          <w:rFonts w:ascii="Times New Roman" w:hAnsi="Times New Roman" w:cs="Times New Roman"/>
          <w:b/>
          <w:color w:val="FF0000"/>
          <w:lang w:val="id-ID"/>
        </w:rPr>
      </w:pPr>
    </w:p>
    <w:p w:rsidR="00B15ECD" w:rsidRPr="004150DD" w:rsidRDefault="00B15ECD" w:rsidP="002D79D2">
      <w:pPr>
        <w:spacing w:after="0" w:line="240" w:lineRule="auto"/>
        <w:rPr>
          <w:rFonts w:ascii="Times New Roman" w:hAnsi="Times New Roman" w:cs="Times New Roman"/>
          <w:b/>
          <w:color w:val="FF0000"/>
          <w:lang w:val="id-ID"/>
        </w:rPr>
      </w:pPr>
    </w:p>
    <w:p w:rsidR="00B15ECD" w:rsidRPr="004150DD" w:rsidRDefault="00B15ECD" w:rsidP="002D79D2">
      <w:pPr>
        <w:spacing w:after="0" w:line="240" w:lineRule="auto"/>
        <w:rPr>
          <w:rFonts w:ascii="Times New Roman" w:hAnsi="Times New Roman" w:cs="Times New Roman"/>
          <w:b/>
          <w:color w:val="FF0000"/>
          <w:lang w:val="id-ID"/>
        </w:rPr>
      </w:pPr>
    </w:p>
    <w:p w:rsidR="00B15ECD" w:rsidRPr="004150DD" w:rsidRDefault="00B15ECD" w:rsidP="002D79D2">
      <w:pPr>
        <w:spacing w:after="0" w:line="240" w:lineRule="auto"/>
        <w:rPr>
          <w:rFonts w:ascii="Times New Roman" w:hAnsi="Times New Roman" w:cs="Times New Roman"/>
          <w:b/>
          <w:color w:val="FF0000"/>
          <w:lang w:val="id-ID"/>
        </w:rPr>
      </w:pPr>
    </w:p>
    <w:p w:rsidR="00B15ECD" w:rsidRPr="004150DD" w:rsidRDefault="00B15ECD" w:rsidP="002D79D2">
      <w:pPr>
        <w:spacing w:after="0" w:line="240" w:lineRule="auto"/>
        <w:rPr>
          <w:rFonts w:ascii="Times New Roman" w:hAnsi="Times New Roman" w:cs="Times New Roman"/>
          <w:b/>
          <w:color w:val="FF0000"/>
          <w:lang w:val="id-ID"/>
        </w:rPr>
      </w:pPr>
    </w:p>
    <w:p w:rsidR="00B15ECD" w:rsidRPr="004150DD" w:rsidRDefault="00B15ECD" w:rsidP="002D79D2">
      <w:pPr>
        <w:spacing w:after="0" w:line="240" w:lineRule="auto"/>
        <w:rPr>
          <w:rFonts w:ascii="Times New Roman" w:hAnsi="Times New Roman" w:cs="Times New Roman"/>
          <w:b/>
          <w:color w:val="FF0000"/>
          <w:lang w:val="id-ID"/>
        </w:rPr>
      </w:pPr>
    </w:p>
    <w:p w:rsidR="00B15ECD" w:rsidRPr="004150DD" w:rsidRDefault="00B15ECD" w:rsidP="008C1803">
      <w:pPr>
        <w:pStyle w:val="ListParagraph"/>
        <w:numPr>
          <w:ilvl w:val="1"/>
          <w:numId w:val="18"/>
        </w:numPr>
        <w:spacing w:after="0" w:line="240" w:lineRule="auto"/>
        <w:ind w:left="567" w:hanging="567"/>
        <w:jc w:val="both"/>
        <w:rPr>
          <w:rFonts w:ascii="Times New Roman" w:hAnsi="Times New Roman" w:cs="Times New Roman"/>
          <w:b/>
          <w:lang w:val="id-ID"/>
        </w:rPr>
      </w:pPr>
      <w:r w:rsidRPr="004150DD">
        <w:rPr>
          <w:rFonts w:ascii="Times New Roman" w:hAnsi="Times New Roman" w:cs="Times New Roman"/>
          <w:b/>
          <w:lang w:val="id-ID"/>
        </w:rPr>
        <w:t>Komponen Proses (</w:t>
      </w:r>
      <w:r w:rsidRPr="004150DD">
        <w:rPr>
          <w:rFonts w:ascii="Times New Roman" w:hAnsi="Times New Roman" w:cs="Times New Roman"/>
          <w:b/>
          <w:i/>
          <w:lang w:val="id-ID"/>
        </w:rPr>
        <w:t>Process</w:t>
      </w:r>
      <w:r w:rsidRPr="004150DD">
        <w:rPr>
          <w:rFonts w:ascii="Times New Roman" w:hAnsi="Times New Roman" w:cs="Times New Roman"/>
          <w:b/>
          <w:lang w:val="id-ID"/>
        </w:rPr>
        <w:t xml:space="preserve">) pada Dimensi Pelaksanaan Proses Pembelajaran. </w:t>
      </w:r>
    </w:p>
    <w:p w:rsidR="00B15ECD" w:rsidRPr="004150DD" w:rsidRDefault="00B15ECD" w:rsidP="002D79D2">
      <w:pPr>
        <w:pStyle w:val="ListParagraph"/>
        <w:spacing w:after="0" w:line="240" w:lineRule="auto"/>
        <w:ind w:left="567"/>
        <w:jc w:val="both"/>
        <w:rPr>
          <w:rFonts w:ascii="Times New Roman" w:hAnsi="Times New Roman" w:cs="Times New Roman"/>
          <w:b/>
          <w:lang w:val="id-ID"/>
        </w:rPr>
      </w:pPr>
    </w:p>
    <w:p w:rsidR="00B15ECD" w:rsidRPr="004150DD" w:rsidRDefault="00B15ECD" w:rsidP="008C1803">
      <w:pPr>
        <w:pStyle w:val="ListParagraph"/>
        <w:numPr>
          <w:ilvl w:val="0"/>
          <w:numId w:val="21"/>
        </w:numPr>
        <w:spacing w:after="0" w:line="240" w:lineRule="auto"/>
        <w:ind w:left="567" w:hanging="567"/>
        <w:rPr>
          <w:rFonts w:ascii="Times New Roman" w:hAnsi="Times New Roman" w:cs="Times New Roman"/>
          <w:lang w:val="id-ID"/>
        </w:rPr>
      </w:pPr>
      <w:r w:rsidRPr="004150DD">
        <w:rPr>
          <w:rFonts w:ascii="Times New Roman" w:hAnsi="Times New Roman" w:cs="Times New Roman"/>
          <w:lang w:val="id-ID"/>
        </w:rPr>
        <w:t xml:space="preserve">Pemantauan pada pelaksanaan proses pembelajaran. </w:t>
      </w:r>
    </w:p>
    <w:p w:rsidR="00B15ECD" w:rsidRPr="004150DD" w:rsidRDefault="00B15ECD" w:rsidP="002D79D2">
      <w:pPr>
        <w:spacing w:after="0" w:line="240" w:lineRule="auto"/>
        <w:ind w:left="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Adapun hasil penelitiannya adalah sebagai berikut:</w:t>
      </w:r>
    </w:p>
    <w:p w:rsidR="00B15ECD" w:rsidRPr="004150DD" w:rsidRDefault="00B15ECD" w:rsidP="002D79D2">
      <w:pPr>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left="1418" w:hanging="1418"/>
        <w:jc w:val="both"/>
        <w:rPr>
          <w:rFonts w:ascii="Times New Roman" w:hAnsi="Times New Roman" w:cs="Times New Roman"/>
          <w:lang w:val="id-ID"/>
        </w:rPr>
      </w:pPr>
      <w:r w:rsidRPr="004150DD">
        <w:rPr>
          <w:rFonts w:ascii="Times New Roman" w:hAnsi="Times New Roman" w:cs="Times New Roman"/>
          <w:lang w:val="id-ID"/>
        </w:rPr>
        <w:t xml:space="preserve">      Tabel 4.8 Distribusi Skor Responden pada Komponen Proses (</w:t>
      </w:r>
      <w:r w:rsidRPr="004150DD">
        <w:rPr>
          <w:rFonts w:ascii="Times New Roman" w:hAnsi="Times New Roman" w:cs="Times New Roman"/>
          <w:i/>
          <w:lang w:val="id-ID"/>
        </w:rPr>
        <w:t>Process</w:t>
      </w:r>
      <w:r w:rsidRPr="004150DD">
        <w:rPr>
          <w:rFonts w:ascii="Times New Roman" w:hAnsi="Times New Roman" w:cs="Times New Roman"/>
          <w:lang w:val="id-ID"/>
        </w:rPr>
        <w:t xml:space="preserve">) pada   Pemantauan pada Pelaksanaan Proses Pembelajaran </w:t>
      </w:r>
      <w:r w:rsidRPr="004150DD">
        <w:rPr>
          <w:rFonts w:ascii="Times New Roman" w:eastAsia="Times New Roman" w:hAnsi="Times New Roman" w:cs="Times New Roman"/>
          <w:lang w:val="id-ID" w:eastAsia="id-ID"/>
        </w:rPr>
        <w:t>( Kuesioner Untuk Guru)</w:t>
      </w:r>
    </w:p>
    <w:p w:rsidR="00B15ECD" w:rsidRPr="004150DD" w:rsidRDefault="00B15ECD" w:rsidP="002D79D2">
      <w:pPr>
        <w:spacing w:after="0" w:line="240" w:lineRule="auto"/>
        <w:rPr>
          <w:rFonts w:ascii="Times New Roman" w:hAnsi="Times New Roman" w:cs="Times New Roman"/>
          <w:lang w:val="id-ID"/>
        </w:rPr>
      </w:pPr>
    </w:p>
    <w:tbl>
      <w:tblPr>
        <w:tblW w:w="8234" w:type="dxa"/>
        <w:tblInd w:w="96" w:type="dxa"/>
        <w:tblLook w:val="04A0"/>
      </w:tblPr>
      <w:tblGrid>
        <w:gridCol w:w="1540"/>
        <w:gridCol w:w="3140"/>
        <w:gridCol w:w="1840"/>
        <w:gridCol w:w="1714"/>
      </w:tblGrid>
      <w:tr w:rsidR="00B15ECD" w:rsidRPr="004150DD" w:rsidTr="008B3CC8">
        <w:trPr>
          <w:trHeight w:val="315"/>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Skor Instrumen</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Frekwensi</w:t>
            </w:r>
          </w:p>
        </w:tc>
        <w:tc>
          <w:tcPr>
            <w:tcW w:w="1840" w:type="dxa"/>
            <w:vMerge w:val="restart"/>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fiXi</w:t>
            </w:r>
          </w:p>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 </w:t>
            </w: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Persentase</w:t>
            </w:r>
          </w:p>
        </w:tc>
      </w:tr>
      <w:tr w:rsidR="00B15ECD" w:rsidRPr="004150DD" w:rsidTr="008B3CC8">
        <w:trPr>
          <w:trHeight w:val="330"/>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Xi</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fi</w:t>
            </w:r>
          </w:p>
        </w:tc>
        <w:tc>
          <w:tcPr>
            <w:tcW w:w="1840" w:type="dxa"/>
            <w:vMerge/>
            <w:tcBorders>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w:t>
            </w:r>
          </w:p>
        </w:tc>
      </w:tr>
      <w:tr w:rsidR="00B15ECD" w:rsidRPr="004150DD" w:rsidTr="008B3CC8">
        <w:trPr>
          <w:trHeight w:val="330"/>
        </w:trPr>
        <w:tc>
          <w:tcPr>
            <w:tcW w:w="15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w:t>
            </w:r>
          </w:p>
        </w:tc>
        <w:tc>
          <w:tcPr>
            <w:tcW w:w="31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4</w:t>
            </w:r>
          </w:p>
        </w:tc>
        <w:tc>
          <w:tcPr>
            <w:tcW w:w="18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4</w:t>
            </w:r>
          </w:p>
        </w:tc>
        <w:tc>
          <w:tcPr>
            <w:tcW w:w="1714"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1,2</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45</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90</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25,9</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41</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123</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35,4</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4</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20</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80</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23,1</w:t>
            </w:r>
          </w:p>
        </w:tc>
      </w:tr>
      <w:tr w:rsidR="00B15ECD" w:rsidRPr="004150DD" w:rsidTr="008B3CC8">
        <w:trPr>
          <w:trHeight w:val="315"/>
        </w:trPr>
        <w:tc>
          <w:tcPr>
            <w:tcW w:w="15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w:t>
            </w:r>
          </w:p>
        </w:tc>
        <w:tc>
          <w:tcPr>
            <w:tcW w:w="31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10</w:t>
            </w:r>
          </w:p>
        </w:tc>
        <w:tc>
          <w:tcPr>
            <w:tcW w:w="18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50</w:t>
            </w:r>
          </w:p>
        </w:tc>
        <w:tc>
          <w:tcPr>
            <w:tcW w:w="1714"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14,4</w:t>
            </w:r>
          </w:p>
        </w:tc>
      </w:tr>
      <w:tr w:rsidR="00B15ECD" w:rsidRPr="004150DD" w:rsidTr="008B3CC8">
        <w:trPr>
          <w:trHeight w:val="315"/>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Cs/>
                <w:lang w:val="id-ID" w:eastAsia="id-ID"/>
              </w:rPr>
            </w:pPr>
            <w:r w:rsidRPr="004150DD">
              <w:rPr>
                <w:rFonts w:ascii="Times New Roman" w:eastAsia="Times New Roman" w:hAnsi="Times New Roman" w:cs="Times New Roman"/>
                <w:bCs/>
                <w:lang w:val="id-ID" w:eastAsia="id-ID"/>
              </w:rPr>
              <w:t>∑</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120</w:t>
            </w:r>
          </w:p>
        </w:tc>
        <w:tc>
          <w:tcPr>
            <w:tcW w:w="18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347</w:t>
            </w: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100 %</w:t>
            </w:r>
          </w:p>
        </w:tc>
      </w:tr>
    </w:tbl>
    <w:p w:rsidR="00B15ECD" w:rsidRPr="004150DD" w:rsidRDefault="00B15ECD" w:rsidP="002D79D2">
      <w:pPr>
        <w:spacing w:before="240" w:line="240" w:lineRule="auto"/>
        <w:rPr>
          <w:rFonts w:ascii="Times New Roman" w:hAnsi="Times New Roman" w:cs="Times New Roman"/>
          <w:color w:val="FF0000"/>
          <w:lang w:val="id-ID"/>
        </w:rPr>
      </w:pPr>
    </w:p>
    <w:p w:rsidR="00B15ECD" w:rsidRPr="004150DD" w:rsidRDefault="00B15ECD" w:rsidP="002D79D2">
      <w:pPr>
        <w:spacing w:before="240" w:after="0" w:line="240" w:lineRule="auto"/>
        <w:ind w:firstLine="567"/>
        <w:jc w:val="both"/>
        <w:rPr>
          <w:rFonts w:ascii="Times New Roman" w:hAnsi="Times New Roman" w:cs="Times New Roman"/>
          <w:lang w:val="id-ID"/>
        </w:rPr>
      </w:pPr>
      <w:r w:rsidRPr="004150DD">
        <w:rPr>
          <w:rFonts w:ascii="Times New Roman" w:hAnsi="Times New Roman" w:cs="Times New Roman"/>
          <w:lang w:val="id-ID"/>
        </w:rPr>
        <w:lastRenderedPageBreak/>
        <w:t>Berdasarkan Tabel 4.8 di atas, pada aspek pemantauan pada pelaksanaan pembelajaran berdasarkan persepsi guru diperoleh skor = 347 dengan jumlah responden yang mengisi kuesioner sebanyak 30 orang. Selanjutnya data dianalisis sehingga diperoleh nilai akhir 58% pada aspek  pemantauan pada pelaksanaan proses pembelajaran. Perhitungan secara rincinya dapat dilihat pada lampiran 12 halaman 128.</w:t>
      </w:r>
    </w:p>
    <w:p w:rsidR="00B15ECD" w:rsidRPr="004150DD" w:rsidRDefault="00B15ECD" w:rsidP="002D79D2">
      <w:pPr>
        <w:spacing w:before="24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Kriteria komponen proses pemantauan pada pelaksanaan proses pembelajaran di dasarkan pada:</w:t>
      </w:r>
    </w:p>
    <w:tbl>
      <w:tblPr>
        <w:tblStyle w:val="TableGrid"/>
        <w:tblW w:w="7621" w:type="dxa"/>
        <w:tblLook w:val="04A0"/>
      </w:tblPr>
      <w:tblGrid>
        <w:gridCol w:w="3652"/>
        <w:gridCol w:w="3969"/>
      </w:tblGrid>
      <w:tr w:rsidR="00B15ECD" w:rsidRPr="004150DD" w:rsidTr="008B3CC8">
        <w:trPr>
          <w:trHeight w:val="437"/>
        </w:trPr>
        <w:tc>
          <w:tcPr>
            <w:tcW w:w="3652"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Rentang</w:t>
            </w:r>
          </w:p>
        </w:tc>
        <w:tc>
          <w:tcPr>
            <w:tcW w:w="3969"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Kategori</w:t>
            </w:r>
          </w:p>
        </w:tc>
      </w:tr>
      <w:tr w:rsidR="00B15ECD" w:rsidRPr="004150DD" w:rsidTr="008B3CC8">
        <w:tc>
          <w:tcPr>
            <w:tcW w:w="3652" w:type="dxa"/>
            <w:tcBorders>
              <w:top w:val="single" w:sz="4" w:space="0" w:color="auto"/>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86 % - 100%</w:t>
            </w:r>
          </w:p>
        </w:tc>
        <w:tc>
          <w:tcPr>
            <w:tcW w:w="3969" w:type="dxa"/>
            <w:tcBorders>
              <w:top w:val="single" w:sz="4" w:space="0" w:color="auto"/>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 Sekali</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70 % - 85%</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55 % - 69%</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Cukup</w:t>
            </w:r>
          </w:p>
        </w:tc>
      </w:tr>
      <w:tr w:rsidR="00B15ECD" w:rsidRPr="004150DD" w:rsidTr="008B3CC8">
        <w:tc>
          <w:tcPr>
            <w:tcW w:w="3652"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&lt; 55%</w:t>
            </w:r>
          </w:p>
        </w:tc>
        <w:tc>
          <w:tcPr>
            <w:tcW w:w="3969"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Kurang</w:t>
            </w:r>
          </w:p>
        </w:tc>
      </w:tr>
    </w:tbl>
    <w:p w:rsidR="00B15ECD" w:rsidRPr="004150DD" w:rsidRDefault="00B15ECD" w:rsidP="002D79D2">
      <w:pPr>
        <w:spacing w:after="0" w:line="240" w:lineRule="auto"/>
        <w:rPr>
          <w:rFonts w:ascii="Times New Roman" w:hAnsi="Times New Roman" w:cs="Times New Roman"/>
          <w:lang w:val="id-ID"/>
        </w:rPr>
      </w:pP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Berdasarkan kriteria penilaian komponen proses, dapat disimpulkan pelaksanaan Program Supervisi Akademik Pengawas Sekolah Pada Standar Proses di SMK Bidang Keahlian  Kelautan dan Perikanan di Kabupaten Biak Numfor, khususnya pada pemantauan pada pelaksanaan proses pembelajaran berada pada kategori  cukup</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w:t>
      </w:r>
    </w:p>
    <w:p w:rsidR="00B15ECD" w:rsidRPr="004150DD" w:rsidRDefault="00B15ECD" w:rsidP="002D79D2">
      <w:pPr>
        <w:spacing w:after="0" w:line="240" w:lineRule="auto"/>
        <w:jc w:val="both"/>
        <w:rPr>
          <w:rFonts w:ascii="Times New Roman" w:eastAsia="Times New Roman" w:hAnsi="Times New Roman" w:cs="Times New Roman"/>
          <w:lang w:val="id-ID" w:eastAsia="id-ID"/>
        </w:rPr>
      </w:pPr>
    </w:p>
    <w:p w:rsidR="00B15ECD" w:rsidRPr="004150DD" w:rsidRDefault="00B15ECD" w:rsidP="002D79D2">
      <w:pPr>
        <w:spacing w:after="0" w:line="240" w:lineRule="auto"/>
        <w:jc w:val="both"/>
        <w:rPr>
          <w:rFonts w:ascii="Times New Roman" w:eastAsia="Times New Roman" w:hAnsi="Times New Roman" w:cs="Times New Roman"/>
          <w:lang w:val="id-ID" w:eastAsia="id-ID"/>
        </w:rPr>
      </w:pPr>
    </w:p>
    <w:p w:rsidR="00B15ECD" w:rsidRPr="004150DD" w:rsidRDefault="00B15ECD" w:rsidP="002D79D2">
      <w:pPr>
        <w:spacing w:after="0" w:line="240" w:lineRule="auto"/>
        <w:jc w:val="both"/>
        <w:rPr>
          <w:rFonts w:ascii="Times New Roman" w:eastAsia="Times New Roman" w:hAnsi="Times New Roman" w:cs="Times New Roman"/>
          <w:lang w:val="id-ID" w:eastAsia="id-ID"/>
        </w:rPr>
      </w:pPr>
    </w:p>
    <w:p w:rsidR="00B15ECD" w:rsidRPr="004150DD" w:rsidRDefault="00B15ECD" w:rsidP="002D79D2">
      <w:pPr>
        <w:spacing w:after="0" w:line="240" w:lineRule="auto"/>
        <w:jc w:val="both"/>
        <w:rPr>
          <w:rFonts w:ascii="Times New Roman" w:eastAsia="Times New Roman" w:hAnsi="Times New Roman" w:cs="Times New Roman"/>
          <w:lang w:val="id-ID" w:eastAsia="id-ID"/>
        </w:rPr>
      </w:pPr>
    </w:p>
    <w:p w:rsidR="00B15ECD" w:rsidRPr="004150DD" w:rsidRDefault="00B15ECD" w:rsidP="002D79D2">
      <w:pPr>
        <w:spacing w:after="0" w:line="240" w:lineRule="auto"/>
        <w:jc w:val="both"/>
        <w:rPr>
          <w:rFonts w:ascii="Times New Roman" w:eastAsia="Times New Roman" w:hAnsi="Times New Roman" w:cs="Times New Roman"/>
          <w:lang w:val="id-ID" w:eastAsia="id-ID"/>
        </w:rPr>
      </w:pPr>
    </w:p>
    <w:p w:rsidR="00B15ECD" w:rsidRPr="004150DD" w:rsidRDefault="00B15ECD" w:rsidP="002D79D2">
      <w:pPr>
        <w:spacing w:after="0" w:line="240" w:lineRule="auto"/>
        <w:jc w:val="both"/>
        <w:rPr>
          <w:rFonts w:ascii="Times New Roman" w:eastAsia="Times New Roman" w:hAnsi="Times New Roman" w:cs="Times New Roman"/>
          <w:lang w:val="id-ID" w:eastAsia="id-ID"/>
        </w:rPr>
      </w:pPr>
    </w:p>
    <w:p w:rsidR="00B15ECD" w:rsidRPr="004150DD" w:rsidRDefault="00B15ECD" w:rsidP="002D79D2">
      <w:pPr>
        <w:spacing w:after="0" w:line="240" w:lineRule="auto"/>
        <w:jc w:val="both"/>
        <w:rPr>
          <w:rFonts w:ascii="Times New Roman" w:eastAsia="Times New Roman" w:hAnsi="Times New Roman" w:cs="Times New Roman"/>
          <w:lang w:val="id-ID" w:eastAsia="id-ID"/>
        </w:rPr>
      </w:pPr>
    </w:p>
    <w:p w:rsidR="00B15ECD" w:rsidRPr="004150DD" w:rsidRDefault="00B15ECD" w:rsidP="002D79D2">
      <w:pPr>
        <w:spacing w:after="0" w:line="240" w:lineRule="auto"/>
        <w:jc w:val="both"/>
        <w:rPr>
          <w:rFonts w:ascii="Times New Roman" w:eastAsia="Times New Roman" w:hAnsi="Times New Roman" w:cs="Times New Roman"/>
          <w:lang w:val="id-ID" w:eastAsia="id-ID"/>
        </w:rPr>
      </w:pPr>
    </w:p>
    <w:p w:rsidR="00B15ECD" w:rsidRPr="004150DD" w:rsidRDefault="00B15ECD" w:rsidP="002D79D2">
      <w:pPr>
        <w:spacing w:after="0" w:line="240" w:lineRule="auto"/>
        <w:jc w:val="both"/>
        <w:rPr>
          <w:rFonts w:ascii="Times New Roman" w:eastAsia="Times New Roman" w:hAnsi="Times New Roman" w:cs="Times New Roman"/>
          <w:lang w:val="id-ID" w:eastAsia="id-ID"/>
        </w:rPr>
      </w:pPr>
    </w:p>
    <w:p w:rsidR="00B15ECD" w:rsidRPr="004150DD" w:rsidRDefault="00B15ECD" w:rsidP="002D79D2">
      <w:pPr>
        <w:spacing w:after="0" w:line="240" w:lineRule="auto"/>
        <w:jc w:val="both"/>
        <w:rPr>
          <w:rFonts w:ascii="Times New Roman" w:eastAsia="Times New Roman" w:hAnsi="Times New Roman" w:cs="Times New Roman"/>
          <w:lang w:val="id-ID" w:eastAsia="id-ID"/>
        </w:rPr>
      </w:pPr>
    </w:p>
    <w:p w:rsidR="00B15ECD" w:rsidRPr="004150DD" w:rsidRDefault="00B15ECD" w:rsidP="008C1803">
      <w:pPr>
        <w:pStyle w:val="ListParagraph"/>
        <w:numPr>
          <w:ilvl w:val="0"/>
          <w:numId w:val="21"/>
        </w:numPr>
        <w:spacing w:after="0" w:line="240" w:lineRule="auto"/>
        <w:ind w:left="567" w:hanging="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Penilaian kinerja guru pada pelaksanaan proses pembelajaran.</w:t>
      </w: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Adapun hasil penelitiannya adalah sebagai berikut:</w:t>
      </w: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left="1418" w:hanging="1418"/>
        <w:jc w:val="both"/>
        <w:rPr>
          <w:rFonts w:ascii="Times New Roman" w:hAnsi="Times New Roman" w:cs="Times New Roman"/>
          <w:lang w:val="id-ID"/>
        </w:rPr>
      </w:pPr>
      <w:r w:rsidRPr="004150DD">
        <w:rPr>
          <w:rFonts w:ascii="Times New Roman" w:hAnsi="Times New Roman" w:cs="Times New Roman"/>
          <w:lang w:val="id-ID"/>
        </w:rPr>
        <w:t xml:space="preserve">      Tabel 4.9 Distribusi Skor Responden pada Komponen Proses (</w:t>
      </w:r>
      <w:r w:rsidRPr="004150DD">
        <w:rPr>
          <w:rFonts w:ascii="Times New Roman" w:hAnsi="Times New Roman" w:cs="Times New Roman"/>
          <w:i/>
          <w:lang w:val="id-ID"/>
        </w:rPr>
        <w:t>Process</w:t>
      </w:r>
      <w:r w:rsidRPr="004150DD">
        <w:rPr>
          <w:rFonts w:ascii="Times New Roman" w:hAnsi="Times New Roman" w:cs="Times New Roman"/>
          <w:lang w:val="id-ID"/>
        </w:rPr>
        <w:t xml:space="preserve">) pada  Penilaian Kinerja Guru pada Pelaksanaan Proses Pembelajaran </w:t>
      </w:r>
      <w:r w:rsidRPr="004150DD">
        <w:rPr>
          <w:rFonts w:ascii="Times New Roman" w:eastAsia="Times New Roman" w:hAnsi="Times New Roman" w:cs="Times New Roman"/>
          <w:lang w:val="id-ID" w:eastAsia="id-ID"/>
        </w:rPr>
        <w:t>(Kuesioner Untuk Guru)</w:t>
      </w:r>
    </w:p>
    <w:p w:rsidR="00B15ECD" w:rsidRPr="004150DD" w:rsidRDefault="00B15ECD" w:rsidP="002D79D2">
      <w:pPr>
        <w:spacing w:after="0" w:line="240" w:lineRule="auto"/>
        <w:rPr>
          <w:rFonts w:ascii="Times New Roman" w:hAnsi="Times New Roman" w:cs="Times New Roman"/>
          <w:color w:val="FF0000"/>
          <w:lang w:val="id-ID"/>
        </w:rPr>
      </w:pPr>
    </w:p>
    <w:tbl>
      <w:tblPr>
        <w:tblW w:w="8234" w:type="dxa"/>
        <w:tblInd w:w="96" w:type="dxa"/>
        <w:tblLook w:val="04A0"/>
      </w:tblPr>
      <w:tblGrid>
        <w:gridCol w:w="1540"/>
        <w:gridCol w:w="3140"/>
        <w:gridCol w:w="1840"/>
        <w:gridCol w:w="1714"/>
      </w:tblGrid>
      <w:tr w:rsidR="00B15ECD" w:rsidRPr="004150DD" w:rsidTr="008B3CC8">
        <w:trPr>
          <w:trHeight w:val="315"/>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Skor Instrumen</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Frekwensi</w:t>
            </w:r>
          </w:p>
        </w:tc>
        <w:tc>
          <w:tcPr>
            <w:tcW w:w="1840" w:type="dxa"/>
            <w:vMerge w:val="restart"/>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fiXi</w:t>
            </w:r>
          </w:p>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 </w:t>
            </w: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Persentase</w:t>
            </w:r>
          </w:p>
        </w:tc>
      </w:tr>
      <w:tr w:rsidR="00B15ECD" w:rsidRPr="004150DD" w:rsidTr="008B3CC8">
        <w:trPr>
          <w:trHeight w:val="330"/>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Xi</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fi</w:t>
            </w:r>
          </w:p>
        </w:tc>
        <w:tc>
          <w:tcPr>
            <w:tcW w:w="1840" w:type="dxa"/>
            <w:vMerge/>
            <w:tcBorders>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w:t>
            </w:r>
          </w:p>
        </w:tc>
      </w:tr>
      <w:tr w:rsidR="00B15ECD" w:rsidRPr="004150DD" w:rsidTr="008B3CC8">
        <w:trPr>
          <w:trHeight w:val="330"/>
        </w:trPr>
        <w:tc>
          <w:tcPr>
            <w:tcW w:w="15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w:t>
            </w:r>
          </w:p>
        </w:tc>
        <w:tc>
          <w:tcPr>
            <w:tcW w:w="31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7</w:t>
            </w:r>
          </w:p>
        </w:tc>
        <w:tc>
          <w:tcPr>
            <w:tcW w:w="18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7</w:t>
            </w:r>
          </w:p>
        </w:tc>
        <w:tc>
          <w:tcPr>
            <w:tcW w:w="1714"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2,1</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50</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100</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29,5</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34</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102</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30,1</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4</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15</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60</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17,7</w:t>
            </w:r>
          </w:p>
        </w:tc>
      </w:tr>
      <w:tr w:rsidR="00B15ECD" w:rsidRPr="004150DD" w:rsidTr="008B3CC8">
        <w:trPr>
          <w:trHeight w:val="315"/>
        </w:trPr>
        <w:tc>
          <w:tcPr>
            <w:tcW w:w="15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w:t>
            </w:r>
          </w:p>
        </w:tc>
        <w:tc>
          <w:tcPr>
            <w:tcW w:w="31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14</w:t>
            </w:r>
          </w:p>
        </w:tc>
        <w:tc>
          <w:tcPr>
            <w:tcW w:w="18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70</w:t>
            </w:r>
          </w:p>
        </w:tc>
        <w:tc>
          <w:tcPr>
            <w:tcW w:w="1714"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20,6</w:t>
            </w:r>
          </w:p>
        </w:tc>
      </w:tr>
      <w:tr w:rsidR="00B15ECD" w:rsidRPr="004150DD" w:rsidTr="008B3CC8">
        <w:trPr>
          <w:trHeight w:val="315"/>
        </w:trPr>
        <w:tc>
          <w:tcPr>
            <w:tcW w:w="1540" w:type="dxa"/>
            <w:tcBorders>
              <w:top w:val="single" w:sz="4" w:space="0" w:color="auto"/>
              <w:bottom w:val="single" w:sz="4" w:space="0" w:color="auto"/>
            </w:tcBorders>
            <w:shd w:val="clear" w:color="auto" w:fill="FFFFFF" w:themeFill="background1"/>
            <w:noWrap/>
            <w:vAlign w:val="bottom"/>
            <w:hideMark/>
          </w:tcPr>
          <w:p w:rsidR="00B15ECD" w:rsidRPr="004150DD" w:rsidRDefault="00B15ECD" w:rsidP="002D79D2">
            <w:pPr>
              <w:spacing w:after="0" w:line="240" w:lineRule="auto"/>
              <w:jc w:val="center"/>
              <w:rPr>
                <w:rFonts w:ascii="Times New Roman" w:eastAsia="Times New Roman" w:hAnsi="Times New Roman" w:cs="Times New Roman"/>
                <w:bCs/>
                <w:lang w:val="id-ID" w:eastAsia="id-ID"/>
              </w:rPr>
            </w:pPr>
            <w:r w:rsidRPr="004150DD">
              <w:rPr>
                <w:rFonts w:ascii="Times New Roman" w:eastAsia="Times New Roman" w:hAnsi="Times New Roman" w:cs="Times New Roman"/>
                <w:bCs/>
                <w:lang w:val="id-ID" w:eastAsia="id-ID"/>
              </w:rPr>
              <w:t>∑</w:t>
            </w:r>
          </w:p>
        </w:tc>
        <w:tc>
          <w:tcPr>
            <w:tcW w:w="3140" w:type="dxa"/>
            <w:tcBorders>
              <w:top w:val="single" w:sz="4" w:space="0" w:color="auto"/>
              <w:bottom w:val="single" w:sz="4" w:space="0" w:color="auto"/>
            </w:tcBorders>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120</w:t>
            </w:r>
          </w:p>
        </w:tc>
        <w:tc>
          <w:tcPr>
            <w:tcW w:w="1840" w:type="dxa"/>
            <w:tcBorders>
              <w:top w:val="single" w:sz="4" w:space="0" w:color="auto"/>
              <w:bottom w:val="single" w:sz="4" w:space="0" w:color="auto"/>
            </w:tcBorders>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339</w:t>
            </w:r>
          </w:p>
        </w:tc>
        <w:tc>
          <w:tcPr>
            <w:tcW w:w="1714" w:type="dxa"/>
            <w:tcBorders>
              <w:top w:val="single" w:sz="4" w:space="0" w:color="auto"/>
              <w:bottom w:val="single" w:sz="4" w:space="0" w:color="auto"/>
            </w:tcBorders>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100%</w:t>
            </w:r>
          </w:p>
        </w:tc>
      </w:tr>
    </w:tbl>
    <w:p w:rsidR="00B15ECD" w:rsidRPr="004150DD" w:rsidRDefault="00B15ECD" w:rsidP="002D79D2">
      <w:pPr>
        <w:spacing w:before="240" w:line="240" w:lineRule="auto"/>
        <w:rPr>
          <w:rFonts w:ascii="Times New Roman" w:hAnsi="Times New Roman" w:cs="Times New Roman"/>
          <w:lang w:val="id-ID"/>
        </w:rPr>
      </w:pPr>
    </w:p>
    <w:p w:rsidR="00B15ECD" w:rsidRPr="004150DD" w:rsidRDefault="00B15ECD" w:rsidP="002D79D2">
      <w:pPr>
        <w:spacing w:before="240" w:after="0" w:line="240" w:lineRule="auto"/>
        <w:ind w:firstLine="567"/>
        <w:jc w:val="both"/>
        <w:rPr>
          <w:rFonts w:ascii="Times New Roman" w:hAnsi="Times New Roman" w:cs="Times New Roman"/>
          <w:lang w:val="id-ID"/>
        </w:rPr>
      </w:pPr>
      <w:r w:rsidRPr="004150DD">
        <w:rPr>
          <w:rFonts w:ascii="Times New Roman" w:hAnsi="Times New Roman" w:cs="Times New Roman"/>
          <w:lang w:val="id-ID"/>
        </w:rPr>
        <w:t xml:space="preserve">Berdasarkan Tabel 4.9 di atas, pada aspek penilaian kinerja guru pada pelaksanaan proses pembelajaran menurut persepsi guru diperoleh skor = 339 dengan jumlah responden yang mengisi kuesioner sebanyak 30 orang. Selanjutnya data dianalisis </w:t>
      </w:r>
      <w:r w:rsidRPr="004150DD">
        <w:rPr>
          <w:rFonts w:ascii="Times New Roman" w:hAnsi="Times New Roman" w:cs="Times New Roman"/>
          <w:lang w:val="id-ID"/>
        </w:rPr>
        <w:lastRenderedPageBreak/>
        <w:t>sehingga diperoleh nilai akhir 57% pada aspek  penilaian kinerja guru pada pelaksanaan proses pembelajaran. Perhitungan secara rincinya dapat dilihat pada lampiran 12 halaman 128.</w:t>
      </w:r>
    </w:p>
    <w:p w:rsidR="00B15ECD" w:rsidRPr="004150DD" w:rsidRDefault="00B15ECD" w:rsidP="002D79D2">
      <w:pPr>
        <w:spacing w:before="240" w:line="240" w:lineRule="auto"/>
        <w:jc w:val="both"/>
        <w:rPr>
          <w:rFonts w:ascii="Times New Roman" w:eastAsia="Times New Roman" w:hAnsi="Times New Roman" w:cs="Times New Roman"/>
          <w:lang w:val="id-ID" w:eastAsia="id-ID"/>
        </w:rPr>
      </w:pPr>
    </w:p>
    <w:p w:rsidR="00B15ECD" w:rsidRPr="004150DD" w:rsidRDefault="00B15ECD" w:rsidP="002D79D2">
      <w:pPr>
        <w:spacing w:before="24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Kriteria komponen proses penilaian kinerja guru pada pelaksanaan proses pembelajaran di dasarkan pada:</w:t>
      </w:r>
    </w:p>
    <w:tbl>
      <w:tblPr>
        <w:tblStyle w:val="TableGrid"/>
        <w:tblW w:w="7621" w:type="dxa"/>
        <w:tblLook w:val="04A0"/>
      </w:tblPr>
      <w:tblGrid>
        <w:gridCol w:w="3652"/>
        <w:gridCol w:w="3969"/>
      </w:tblGrid>
      <w:tr w:rsidR="00B15ECD" w:rsidRPr="004150DD" w:rsidTr="008B3CC8">
        <w:trPr>
          <w:trHeight w:val="437"/>
        </w:trPr>
        <w:tc>
          <w:tcPr>
            <w:tcW w:w="3652"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Rentang</w:t>
            </w:r>
          </w:p>
        </w:tc>
        <w:tc>
          <w:tcPr>
            <w:tcW w:w="3969"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Kategori</w:t>
            </w:r>
          </w:p>
        </w:tc>
      </w:tr>
      <w:tr w:rsidR="00B15ECD" w:rsidRPr="004150DD" w:rsidTr="008B3CC8">
        <w:tc>
          <w:tcPr>
            <w:tcW w:w="3652" w:type="dxa"/>
            <w:tcBorders>
              <w:top w:val="single" w:sz="4" w:space="0" w:color="auto"/>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86 % - 100%</w:t>
            </w:r>
          </w:p>
        </w:tc>
        <w:tc>
          <w:tcPr>
            <w:tcW w:w="3969" w:type="dxa"/>
            <w:tcBorders>
              <w:top w:val="single" w:sz="4" w:space="0" w:color="auto"/>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 Sekali</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70 % - 85%</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55 % - 69%</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Cukup</w:t>
            </w:r>
          </w:p>
        </w:tc>
      </w:tr>
      <w:tr w:rsidR="00B15ECD" w:rsidRPr="004150DD" w:rsidTr="008B3CC8">
        <w:tc>
          <w:tcPr>
            <w:tcW w:w="3652"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&lt; 55%</w:t>
            </w:r>
          </w:p>
        </w:tc>
        <w:tc>
          <w:tcPr>
            <w:tcW w:w="3969"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Kurang</w:t>
            </w:r>
          </w:p>
        </w:tc>
      </w:tr>
    </w:tbl>
    <w:p w:rsidR="00B15ECD" w:rsidRPr="004150DD" w:rsidRDefault="00B15ECD" w:rsidP="002D79D2">
      <w:pPr>
        <w:spacing w:after="0" w:line="240" w:lineRule="auto"/>
        <w:rPr>
          <w:rFonts w:ascii="Times New Roman" w:hAnsi="Times New Roman" w:cs="Times New Roman"/>
          <w:lang w:val="id-ID"/>
        </w:rPr>
      </w:pP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Berdasarkan kriteria penilaian komponen proses, dapat disimpulkan pelaksanaan Program Supervisi Akademik Pengawas Sekolah Pada Standar Proses di SMK Bidang Keahlian  Kelautan dan Perikanan di Kabupaten Biak Numfor, khususnya pada penilaian kinerja guru pada pelaksanaan proses pembelajaran berada pada kategori</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cukup</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after="0" w:line="240" w:lineRule="auto"/>
        <w:jc w:val="both"/>
        <w:rPr>
          <w:rFonts w:ascii="Times New Roman" w:eastAsia="Times New Roman" w:hAnsi="Times New Roman" w:cs="Times New Roman"/>
          <w:lang w:val="id-ID" w:eastAsia="id-ID"/>
        </w:rPr>
      </w:pPr>
    </w:p>
    <w:p w:rsidR="00B15ECD" w:rsidRPr="004150DD" w:rsidRDefault="00B15ECD" w:rsidP="002D79D2">
      <w:pPr>
        <w:spacing w:after="0" w:line="240" w:lineRule="auto"/>
        <w:jc w:val="both"/>
        <w:rPr>
          <w:rFonts w:ascii="Times New Roman" w:eastAsia="Times New Roman" w:hAnsi="Times New Roman" w:cs="Times New Roman"/>
          <w:lang w:val="id-ID" w:eastAsia="id-ID"/>
        </w:rPr>
      </w:pPr>
    </w:p>
    <w:p w:rsidR="00B15ECD" w:rsidRPr="004150DD" w:rsidRDefault="00B15ECD" w:rsidP="002D79D2">
      <w:pPr>
        <w:spacing w:after="0" w:line="240" w:lineRule="auto"/>
        <w:jc w:val="both"/>
        <w:rPr>
          <w:rFonts w:ascii="Times New Roman" w:eastAsia="Times New Roman" w:hAnsi="Times New Roman" w:cs="Times New Roman"/>
          <w:lang w:val="id-ID" w:eastAsia="id-ID"/>
        </w:rPr>
      </w:pPr>
    </w:p>
    <w:p w:rsidR="00B15ECD" w:rsidRPr="004150DD" w:rsidRDefault="00B15ECD" w:rsidP="002D79D2">
      <w:pPr>
        <w:spacing w:after="0" w:line="240" w:lineRule="auto"/>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p>
    <w:p w:rsidR="00B15ECD" w:rsidRPr="004150DD" w:rsidRDefault="00B15ECD" w:rsidP="008C1803">
      <w:pPr>
        <w:pStyle w:val="ListParagraph"/>
        <w:numPr>
          <w:ilvl w:val="0"/>
          <w:numId w:val="21"/>
        </w:numPr>
        <w:spacing w:line="240" w:lineRule="auto"/>
        <w:ind w:left="567" w:hanging="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Pelatihan dan pembimbingan pada pelaksanaan proses pembelajaran.</w:t>
      </w: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Adapun hasil penelitiannya adalah sebagai berikut:</w:t>
      </w: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left="1560" w:hanging="1560"/>
        <w:jc w:val="both"/>
        <w:rPr>
          <w:rFonts w:ascii="Times New Roman" w:hAnsi="Times New Roman" w:cs="Times New Roman"/>
          <w:lang w:val="id-ID"/>
        </w:rPr>
      </w:pPr>
      <w:r w:rsidRPr="004150DD">
        <w:rPr>
          <w:rFonts w:ascii="Times New Roman" w:hAnsi="Times New Roman" w:cs="Times New Roman"/>
          <w:lang w:val="id-ID"/>
        </w:rPr>
        <w:t xml:space="preserve">      Tabel 4.10 Distribusi Skor Responden pada Komponen Proses (</w:t>
      </w:r>
      <w:r w:rsidRPr="004150DD">
        <w:rPr>
          <w:rFonts w:ascii="Times New Roman" w:hAnsi="Times New Roman" w:cs="Times New Roman"/>
          <w:i/>
          <w:lang w:val="id-ID"/>
        </w:rPr>
        <w:t>Process</w:t>
      </w:r>
      <w:r w:rsidRPr="004150DD">
        <w:rPr>
          <w:rFonts w:ascii="Times New Roman" w:hAnsi="Times New Roman" w:cs="Times New Roman"/>
          <w:lang w:val="id-ID"/>
        </w:rPr>
        <w:t xml:space="preserve">) pada   Pelatihan dan Pembimbingan pada Pelaksanaan Proses Pembelajaran </w:t>
      </w:r>
      <w:r w:rsidRPr="004150DD">
        <w:rPr>
          <w:rFonts w:ascii="Times New Roman" w:eastAsia="Times New Roman" w:hAnsi="Times New Roman" w:cs="Times New Roman"/>
          <w:lang w:val="id-ID" w:eastAsia="id-ID"/>
        </w:rPr>
        <w:t>(Kuesioner Untuk Guru)</w:t>
      </w:r>
    </w:p>
    <w:p w:rsidR="00B15ECD" w:rsidRPr="004150DD" w:rsidRDefault="00B15ECD" w:rsidP="002D79D2">
      <w:pPr>
        <w:spacing w:after="0" w:line="240" w:lineRule="auto"/>
        <w:rPr>
          <w:rFonts w:ascii="Times New Roman" w:hAnsi="Times New Roman" w:cs="Times New Roman"/>
          <w:color w:val="FF0000"/>
          <w:lang w:val="id-ID"/>
        </w:rPr>
      </w:pPr>
    </w:p>
    <w:tbl>
      <w:tblPr>
        <w:tblW w:w="8234" w:type="dxa"/>
        <w:tblInd w:w="96" w:type="dxa"/>
        <w:tblBorders>
          <w:top w:val="single" w:sz="4" w:space="0" w:color="auto"/>
          <w:bottom w:val="single" w:sz="4" w:space="0" w:color="auto"/>
          <w:insideH w:val="single" w:sz="4" w:space="0" w:color="auto"/>
        </w:tblBorders>
        <w:tblLook w:val="04A0"/>
      </w:tblPr>
      <w:tblGrid>
        <w:gridCol w:w="1540"/>
        <w:gridCol w:w="3140"/>
        <w:gridCol w:w="1840"/>
        <w:gridCol w:w="1714"/>
      </w:tblGrid>
      <w:tr w:rsidR="00B15ECD" w:rsidRPr="004150DD" w:rsidTr="008B3CC8">
        <w:trPr>
          <w:trHeight w:val="315"/>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Skor Instrumen</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Frekwensi</w:t>
            </w:r>
          </w:p>
        </w:tc>
        <w:tc>
          <w:tcPr>
            <w:tcW w:w="1840" w:type="dxa"/>
            <w:vMerge w:val="restart"/>
            <w:tcBorders>
              <w:top w:val="single" w:sz="4" w:space="0" w:color="auto"/>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fiXi</w:t>
            </w:r>
          </w:p>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 </w:t>
            </w: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Persentase</w:t>
            </w:r>
          </w:p>
        </w:tc>
      </w:tr>
      <w:tr w:rsidR="00B15ECD" w:rsidRPr="004150DD" w:rsidTr="008B3CC8">
        <w:trPr>
          <w:trHeight w:val="330"/>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Xi</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fi</w:t>
            </w:r>
          </w:p>
        </w:tc>
        <w:tc>
          <w:tcPr>
            <w:tcW w:w="1840" w:type="dxa"/>
            <w:vMerge/>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w:t>
            </w:r>
          </w:p>
        </w:tc>
      </w:tr>
      <w:tr w:rsidR="00B15ECD" w:rsidRPr="004150DD" w:rsidTr="008B3CC8">
        <w:trPr>
          <w:trHeight w:val="330"/>
        </w:trPr>
        <w:tc>
          <w:tcPr>
            <w:tcW w:w="1540" w:type="dxa"/>
            <w:tcBorders>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w:t>
            </w:r>
          </w:p>
        </w:tc>
        <w:tc>
          <w:tcPr>
            <w:tcW w:w="3140" w:type="dxa"/>
            <w:tcBorders>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13</w:t>
            </w:r>
          </w:p>
        </w:tc>
        <w:tc>
          <w:tcPr>
            <w:tcW w:w="1840" w:type="dxa"/>
            <w:tcBorders>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13</w:t>
            </w:r>
          </w:p>
        </w:tc>
        <w:tc>
          <w:tcPr>
            <w:tcW w:w="1714" w:type="dxa"/>
            <w:tcBorders>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3,8</w:t>
            </w:r>
          </w:p>
        </w:tc>
      </w:tr>
      <w:tr w:rsidR="00B15ECD" w:rsidRPr="004150DD" w:rsidTr="008B3CC8">
        <w:trPr>
          <w:trHeight w:val="315"/>
        </w:trPr>
        <w:tc>
          <w:tcPr>
            <w:tcW w:w="1540"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w:t>
            </w:r>
          </w:p>
        </w:tc>
        <w:tc>
          <w:tcPr>
            <w:tcW w:w="3140"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36</w:t>
            </w:r>
          </w:p>
        </w:tc>
        <w:tc>
          <w:tcPr>
            <w:tcW w:w="1840"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72</w:t>
            </w:r>
          </w:p>
        </w:tc>
        <w:tc>
          <w:tcPr>
            <w:tcW w:w="1714"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21,1</w:t>
            </w:r>
          </w:p>
        </w:tc>
      </w:tr>
      <w:tr w:rsidR="00B15ECD" w:rsidRPr="004150DD" w:rsidTr="008B3CC8">
        <w:trPr>
          <w:trHeight w:val="315"/>
        </w:trPr>
        <w:tc>
          <w:tcPr>
            <w:tcW w:w="1540"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w:t>
            </w:r>
          </w:p>
        </w:tc>
        <w:tc>
          <w:tcPr>
            <w:tcW w:w="3140"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38</w:t>
            </w:r>
          </w:p>
        </w:tc>
        <w:tc>
          <w:tcPr>
            <w:tcW w:w="1840"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114</w:t>
            </w:r>
          </w:p>
        </w:tc>
        <w:tc>
          <w:tcPr>
            <w:tcW w:w="1714"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33,4</w:t>
            </w:r>
          </w:p>
        </w:tc>
      </w:tr>
      <w:tr w:rsidR="00B15ECD" w:rsidRPr="004150DD" w:rsidTr="008B3CC8">
        <w:trPr>
          <w:trHeight w:val="315"/>
        </w:trPr>
        <w:tc>
          <w:tcPr>
            <w:tcW w:w="1540"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4</w:t>
            </w:r>
          </w:p>
        </w:tc>
        <w:tc>
          <w:tcPr>
            <w:tcW w:w="3140"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23</w:t>
            </w:r>
          </w:p>
        </w:tc>
        <w:tc>
          <w:tcPr>
            <w:tcW w:w="1840"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92</w:t>
            </w:r>
          </w:p>
        </w:tc>
        <w:tc>
          <w:tcPr>
            <w:tcW w:w="1714"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27</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10</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50</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14,7</w:t>
            </w:r>
          </w:p>
        </w:tc>
      </w:tr>
      <w:tr w:rsidR="00B15ECD" w:rsidRPr="004150DD" w:rsidTr="008B3CC8">
        <w:trPr>
          <w:trHeight w:val="315"/>
        </w:trPr>
        <w:tc>
          <w:tcPr>
            <w:tcW w:w="1540" w:type="dxa"/>
            <w:shd w:val="clear" w:color="auto" w:fill="FFFFFF" w:themeFill="background1"/>
            <w:noWrap/>
            <w:vAlign w:val="bottom"/>
            <w:hideMark/>
          </w:tcPr>
          <w:p w:rsidR="00B15ECD" w:rsidRPr="004150DD" w:rsidRDefault="00B15ECD" w:rsidP="002D79D2">
            <w:pPr>
              <w:spacing w:after="0" w:line="240" w:lineRule="auto"/>
              <w:jc w:val="center"/>
              <w:rPr>
                <w:rFonts w:ascii="Times New Roman" w:eastAsia="Times New Roman" w:hAnsi="Times New Roman" w:cs="Times New Roman"/>
                <w:bCs/>
                <w:lang w:val="id-ID" w:eastAsia="id-ID"/>
              </w:rPr>
            </w:pPr>
            <w:r w:rsidRPr="004150DD">
              <w:rPr>
                <w:rFonts w:ascii="Times New Roman" w:eastAsia="Times New Roman" w:hAnsi="Times New Roman" w:cs="Times New Roman"/>
                <w:bCs/>
                <w:lang w:val="id-ID" w:eastAsia="id-ID"/>
              </w:rPr>
              <w:t>∑</w:t>
            </w:r>
          </w:p>
        </w:tc>
        <w:tc>
          <w:tcPr>
            <w:tcW w:w="3140" w:type="dxa"/>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120</w:t>
            </w:r>
          </w:p>
        </w:tc>
        <w:tc>
          <w:tcPr>
            <w:tcW w:w="1840" w:type="dxa"/>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341</w:t>
            </w:r>
          </w:p>
        </w:tc>
        <w:tc>
          <w:tcPr>
            <w:tcW w:w="1714" w:type="dxa"/>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100%</w:t>
            </w:r>
          </w:p>
        </w:tc>
      </w:tr>
    </w:tbl>
    <w:p w:rsidR="00B15ECD" w:rsidRPr="004150DD" w:rsidRDefault="00B15ECD" w:rsidP="002D79D2">
      <w:pPr>
        <w:spacing w:before="240" w:after="0" w:line="240" w:lineRule="auto"/>
        <w:jc w:val="both"/>
        <w:rPr>
          <w:rFonts w:ascii="Times New Roman" w:hAnsi="Times New Roman" w:cs="Times New Roman"/>
          <w:lang w:val="id-ID"/>
        </w:rPr>
      </w:pPr>
    </w:p>
    <w:p w:rsidR="00B15ECD" w:rsidRPr="004150DD" w:rsidRDefault="00B15ECD" w:rsidP="002D79D2">
      <w:pPr>
        <w:spacing w:before="240" w:after="0" w:line="240" w:lineRule="auto"/>
        <w:ind w:firstLine="567"/>
        <w:jc w:val="both"/>
        <w:rPr>
          <w:rFonts w:ascii="Times New Roman" w:hAnsi="Times New Roman" w:cs="Times New Roman"/>
          <w:lang w:val="id-ID"/>
        </w:rPr>
      </w:pPr>
      <w:r w:rsidRPr="004150DD">
        <w:rPr>
          <w:rFonts w:ascii="Times New Roman" w:hAnsi="Times New Roman" w:cs="Times New Roman"/>
          <w:lang w:val="id-ID"/>
        </w:rPr>
        <w:t xml:space="preserve">Berdasarkan Tabel 4.10 di atas, pada aspek pelatihan dan pembimbingan pada pelaksanaan proses pembelajaran menurut persepsi guru diperoleh skor = 341 dengan jumlah responden yang mengisi kuesioner sebanyak 30 orang. Selanjutnya data dianalisis sehingga nilai akhir 57% pada aspek pelatihan dan pembimbingan pada pelaksanaan </w:t>
      </w:r>
      <w:r w:rsidRPr="004150DD">
        <w:rPr>
          <w:rFonts w:ascii="Times New Roman" w:hAnsi="Times New Roman" w:cs="Times New Roman"/>
          <w:lang w:val="id-ID"/>
        </w:rPr>
        <w:lastRenderedPageBreak/>
        <w:t>proses pembelajaran. Perhitungan secara rincinya dapat dilihat pada lampiran 12 halaman 128.</w:t>
      </w:r>
    </w:p>
    <w:p w:rsidR="00B15ECD" w:rsidRPr="004150DD" w:rsidRDefault="00B15ECD" w:rsidP="002D79D2">
      <w:pPr>
        <w:spacing w:before="240" w:after="0" w:line="240" w:lineRule="auto"/>
        <w:jc w:val="both"/>
        <w:rPr>
          <w:rFonts w:ascii="Times New Roman" w:eastAsia="Times New Roman" w:hAnsi="Times New Roman" w:cs="Times New Roman"/>
          <w:lang w:val="id-ID" w:eastAsia="id-ID"/>
        </w:rPr>
      </w:pPr>
    </w:p>
    <w:p w:rsidR="00B15ECD" w:rsidRPr="004150DD" w:rsidRDefault="00B15ECD" w:rsidP="002D79D2">
      <w:pPr>
        <w:spacing w:before="240"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Kriteria komponen proses pelatihan dan pembimbingan pada pelaksanaan proses pembelajaran di dasarkan pada:</w:t>
      </w:r>
    </w:p>
    <w:tbl>
      <w:tblPr>
        <w:tblStyle w:val="TableGrid"/>
        <w:tblW w:w="7621" w:type="dxa"/>
        <w:tblLook w:val="04A0"/>
      </w:tblPr>
      <w:tblGrid>
        <w:gridCol w:w="3652"/>
        <w:gridCol w:w="3969"/>
      </w:tblGrid>
      <w:tr w:rsidR="00B15ECD" w:rsidRPr="004150DD" w:rsidTr="008B3CC8">
        <w:trPr>
          <w:trHeight w:val="437"/>
        </w:trPr>
        <w:tc>
          <w:tcPr>
            <w:tcW w:w="3652"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Rentang</w:t>
            </w:r>
          </w:p>
        </w:tc>
        <w:tc>
          <w:tcPr>
            <w:tcW w:w="3969"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Kategori</w:t>
            </w:r>
          </w:p>
        </w:tc>
      </w:tr>
      <w:tr w:rsidR="00B15ECD" w:rsidRPr="004150DD" w:rsidTr="008B3CC8">
        <w:tc>
          <w:tcPr>
            <w:tcW w:w="3652" w:type="dxa"/>
            <w:tcBorders>
              <w:top w:val="single" w:sz="4" w:space="0" w:color="auto"/>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86 % - 100%</w:t>
            </w:r>
          </w:p>
        </w:tc>
        <w:tc>
          <w:tcPr>
            <w:tcW w:w="3969" w:type="dxa"/>
            <w:tcBorders>
              <w:top w:val="single" w:sz="4" w:space="0" w:color="auto"/>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 Sekali</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70 % - 85%</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55 % - 69%</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Cukup</w:t>
            </w:r>
          </w:p>
        </w:tc>
      </w:tr>
      <w:tr w:rsidR="00B15ECD" w:rsidRPr="004150DD" w:rsidTr="008B3CC8">
        <w:tc>
          <w:tcPr>
            <w:tcW w:w="3652"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&lt; 55%</w:t>
            </w:r>
          </w:p>
        </w:tc>
        <w:tc>
          <w:tcPr>
            <w:tcW w:w="3969"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Kurang</w:t>
            </w:r>
          </w:p>
        </w:tc>
      </w:tr>
    </w:tbl>
    <w:p w:rsidR="00B15ECD" w:rsidRPr="004150DD" w:rsidRDefault="00B15ECD" w:rsidP="002D79D2">
      <w:pPr>
        <w:spacing w:line="240" w:lineRule="auto"/>
        <w:rPr>
          <w:rFonts w:ascii="Times New Roman" w:hAnsi="Times New Roman" w:cs="Times New Roman"/>
          <w:lang w:val="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Berdasarkan kriteria penilaian komponen proses, dapat disimpulkan pelaksanaan Program Supervisi Akademik Pengawas Sekolah Pada Standar Proses di SMK Bidang Keahlian  Kelautan dan Perikanan di Kabupaten Biak Numfor, khususnya pada pelatihan dan pembimbingan pada pelaksanaan proses pembelajaran berada pada kategori</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cukup</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w:t>
      </w: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8C1803">
      <w:pPr>
        <w:pStyle w:val="ListParagraph"/>
        <w:numPr>
          <w:ilvl w:val="0"/>
          <w:numId w:val="21"/>
        </w:numPr>
        <w:spacing w:after="0" w:line="240" w:lineRule="auto"/>
        <w:ind w:left="567" w:hanging="567"/>
        <w:rPr>
          <w:rFonts w:ascii="Times New Roman" w:hAnsi="Times New Roman" w:cs="Times New Roman"/>
          <w:lang w:val="id-ID"/>
        </w:rPr>
      </w:pPr>
      <w:r w:rsidRPr="004150DD">
        <w:rPr>
          <w:rFonts w:ascii="Times New Roman" w:hAnsi="Times New Roman" w:cs="Times New Roman"/>
          <w:lang w:val="id-ID"/>
        </w:rPr>
        <w:t xml:space="preserve">Pemantauan pada penilaian hasil pembelajaran. </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Adapun hasil penelitiannya adalah sebagai berikut:</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left="1560" w:hanging="1560"/>
        <w:jc w:val="both"/>
        <w:rPr>
          <w:rFonts w:ascii="Times New Roman" w:hAnsi="Times New Roman" w:cs="Times New Roman"/>
          <w:lang w:val="id-ID"/>
        </w:rPr>
      </w:pPr>
      <w:r w:rsidRPr="004150DD">
        <w:rPr>
          <w:rFonts w:ascii="Times New Roman" w:hAnsi="Times New Roman" w:cs="Times New Roman"/>
          <w:lang w:val="id-ID"/>
        </w:rPr>
        <w:t xml:space="preserve">      Tabel 4.11 Distribusi Skor Responden pada Komponen Proses (</w:t>
      </w:r>
      <w:r w:rsidRPr="004150DD">
        <w:rPr>
          <w:rFonts w:ascii="Times New Roman" w:hAnsi="Times New Roman" w:cs="Times New Roman"/>
          <w:i/>
          <w:lang w:val="id-ID"/>
        </w:rPr>
        <w:t>Process</w:t>
      </w:r>
      <w:r w:rsidRPr="004150DD">
        <w:rPr>
          <w:rFonts w:ascii="Times New Roman" w:hAnsi="Times New Roman" w:cs="Times New Roman"/>
          <w:lang w:val="id-ID"/>
        </w:rPr>
        <w:t xml:space="preserve">) pada Pemantauan pada Penilaian Hasil Pembelajaran </w:t>
      </w:r>
      <w:r w:rsidRPr="004150DD">
        <w:rPr>
          <w:rFonts w:ascii="Times New Roman" w:eastAsia="Times New Roman" w:hAnsi="Times New Roman" w:cs="Times New Roman"/>
          <w:lang w:val="id-ID" w:eastAsia="id-ID"/>
        </w:rPr>
        <w:t>(Kuesioner Untuk Guru)</w:t>
      </w:r>
    </w:p>
    <w:p w:rsidR="00B15ECD" w:rsidRPr="004150DD" w:rsidRDefault="00B15ECD" w:rsidP="002D79D2">
      <w:pPr>
        <w:spacing w:after="0" w:line="240" w:lineRule="auto"/>
        <w:rPr>
          <w:rFonts w:ascii="Times New Roman" w:hAnsi="Times New Roman" w:cs="Times New Roman"/>
          <w:lang w:val="id-ID"/>
        </w:rPr>
      </w:pPr>
    </w:p>
    <w:tbl>
      <w:tblPr>
        <w:tblW w:w="8234" w:type="dxa"/>
        <w:tblInd w:w="96" w:type="dxa"/>
        <w:tblBorders>
          <w:top w:val="single" w:sz="4" w:space="0" w:color="auto"/>
          <w:bottom w:val="single" w:sz="4" w:space="0" w:color="auto"/>
          <w:insideH w:val="single" w:sz="4" w:space="0" w:color="auto"/>
        </w:tblBorders>
        <w:tblLook w:val="04A0"/>
      </w:tblPr>
      <w:tblGrid>
        <w:gridCol w:w="1540"/>
        <w:gridCol w:w="3140"/>
        <w:gridCol w:w="1840"/>
        <w:gridCol w:w="1714"/>
      </w:tblGrid>
      <w:tr w:rsidR="00B15ECD" w:rsidRPr="004150DD" w:rsidTr="008B3CC8">
        <w:trPr>
          <w:trHeight w:val="315"/>
        </w:trPr>
        <w:tc>
          <w:tcPr>
            <w:tcW w:w="1540" w:type="dxa"/>
            <w:tcBorders>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Skor Instrumen</w:t>
            </w:r>
          </w:p>
        </w:tc>
        <w:tc>
          <w:tcPr>
            <w:tcW w:w="3140" w:type="dxa"/>
            <w:tcBorders>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Frekwensi</w:t>
            </w:r>
          </w:p>
        </w:tc>
        <w:tc>
          <w:tcPr>
            <w:tcW w:w="1840" w:type="dxa"/>
            <w:vMerge w:val="restart"/>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fiXi</w:t>
            </w:r>
          </w:p>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 </w:t>
            </w:r>
          </w:p>
        </w:tc>
        <w:tc>
          <w:tcPr>
            <w:tcW w:w="1714" w:type="dxa"/>
            <w:tcBorders>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Persentase</w:t>
            </w:r>
          </w:p>
        </w:tc>
      </w:tr>
      <w:tr w:rsidR="00B15ECD" w:rsidRPr="004150DD" w:rsidTr="008B3CC8">
        <w:trPr>
          <w:trHeight w:val="330"/>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Xi</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fi</w:t>
            </w:r>
          </w:p>
        </w:tc>
        <w:tc>
          <w:tcPr>
            <w:tcW w:w="1840" w:type="dxa"/>
            <w:vMerge/>
            <w:tcBorders>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w:t>
            </w:r>
          </w:p>
        </w:tc>
      </w:tr>
      <w:tr w:rsidR="00B15ECD" w:rsidRPr="004150DD" w:rsidTr="008B3CC8">
        <w:trPr>
          <w:trHeight w:val="330"/>
        </w:trPr>
        <w:tc>
          <w:tcPr>
            <w:tcW w:w="1540" w:type="dxa"/>
            <w:tcBorders>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w:t>
            </w:r>
          </w:p>
        </w:tc>
        <w:tc>
          <w:tcPr>
            <w:tcW w:w="3140" w:type="dxa"/>
            <w:tcBorders>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9</w:t>
            </w:r>
          </w:p>
        </w:tc>
        <w:tc>
          <w:tcPr>
            <w:tcW w:w="1840" w:type="dxa"/>
            <w:tcBorders>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9</w:t>
            </w:r>
          </w:p>
        </w:tc>
        <w:tc>
          <w:tcPr>
            <w:tcW w:w="1714" w:type="dxa"/>
            <w:tcBorders>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3,6</w:t>
            </w:r>
          </w:p>
        </w:tc>
      </w:tr>
      <w:tr w:rsidR="00B15ECD" w:rsidRPr="004150DD" w:rsidTr="008B3CC8">
        <w:trPr>
          <w:trHeight w:val="315"/>
        </w:trPr>
        <w:tc>
          <w:tcPr>
            <w:tcW w:w="1540"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w:t>
            </w:r>
          </w:p>
        </w:tc>
        <w:tc>
          <w:tcPr>
            <w:tcW w:w="3140"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29</w:t>
            </w:r>
          </w:p>
        </w:tc>
        <w:tc>
          <w:tcPr>
            <w:tcW w:w="1840"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58</w:t>
            </w:r>
          </w:p>
        </w:tc>
        <w:tc>
          <w:tcPr>
            <w:tcW w:w="1714"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23,3</w:t>
            </w:r>
          </w:p>
        </w:tc>
      </w:tr>
      <w:tr w:rsidR="00B15ECD" w:rsidRPr="004150DD" w:rsidTr="008B3CC8">
        <w:trPr>
          <w:trHeight w:val="315"/>
        </w:trPr>
        <w:tc>
          <w:tcPr>
            <w:tcW w:w="1540"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w:t>
            </w:r>
          </w:p>
        </w:tc>
        <w:tc>
          <w:tcPr>
            <w:tcW w:w="3140"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35</w:t>
            </w:r>
          </w:p>
        </w:tc>
        <w:tc>
          <w:tcPr>
            <w:tcW w:w="1840"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105</w:t>
            </w:r>
          </w:p>
        </w:tc>
        <w:tc>
          <w:tcPr>
            <w:tcW w:w="1714"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42,2</w:t>
            </w:r>
          </w:p>
        </w:tc>
      </w:tr>
      <w:tr w:rsidR="00B15ECD" w:rsidRPr="004150DD" w:rsidTr="008B3CC8">
        <w:trPr>
          <w:trHeight w:val="315"/>
        </w:trPr>
        <w:tc>
          <w:tcPr>
            <w:tcW w:w="1540"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4</w:t>
            </w:r>
          </w:p>
        </w:tc>
        <w:tc>
          <w:tcPr>
            <w:tcW w:w="3140"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8</w:t>
            </w:r>
          </w:p>
        </w:tc>
        <w:tc>
          <w:tcPr>
            <w:tcW w:w="1840"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32</w:t>
            </w:r>
          </w:p>
        </w:tc>
        <w:tc>
          <w:tcPr>
            <w:tcW w:w="1714" w:type="dxa"/>
            <w:tcBorders>
              <w:top w:val="nil"/>
              <w:bottom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12,9</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9</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45</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18,1</w:t>
            </w:r>
          </w:p>
        </w:tc>
      </w:tr>
      <w:tr w:rsidR="00B15ECD" w:rsidRPr="004150DD" w:rsidTr="008B3CC8">
        <w:trPr>
          <w:trHeight w:val="315"/>
        </w:trPr>
        <w:tc>
          <w:tcPr>
            <w:tcW w:w="1540" w:type="dxa"/>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Cs/>
                <w:lang w:val="id-ID" w:eastAsia="id-ID"/>
              </w:rPr>
            </w:pPr>
            <w:r w:rsidRPr="004150DD">
              <w:rPr>
                <w:rFonts w:ascii="Times New Roman" w:eastAsia="Times New Roman" w:hAnsi="Times New Roman" w:cs="Times New Roman"/>
                <w:bCs/>
                <w:lang w:val="id-ID" w:eastAsia="id-ID"/>
              </w:rPr>
              <w:t>∑</w:t>
            </w:r>
          </w:p>
        </w:tc>
        <w:tc>
          <w:tcPr>
            <w:tcW w:w="3140" w:type="dxa"/>
            <w:shd w:val="clear" w:color="auto" w:fill="auto"/>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90</w:t>
            </w:r>
          </w:p>
        </w:tc>
        <w:tc>
          <w:tcPr>
            <w:tcW w:w="1840" w:type="dxa"/>
            <w:shd w:val="clear" w:color="auto" w:fill="auto"/>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249</w:t>
            </w:r>
          </w:p>
        </w:tc>
        <w:tc>
          <w:tcPr>
            <w:tcW w:w="1714" w:type="dxa"/>
            <w:shd w:val="clear" w:color="auto" w:fill="auto"/>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100</w:t>
            </w:r>
          </w:p>
        </w:tc>
      </w:tr>
    </w:tbl>
    <w:p w:rsidR="00B15ECD" w:rsidRPr="004150DD" w:rsidRDefault="00B15ECD" w:rsidP="002D79D2">
      <w:pPr>
        <w:spacing w:before="240" w:line="240" w:lineRule="auto"/>
        <w:rPr>
          <w:rFonts w:ascii="Times New Roman" w:hAnsi="Times New Roman" w:cs="Times New Roman"/>
          <w:lang w:val="id-ID"/>
        </w:rPr>
      </w:pPr>
    </w:p>
    <w:p w:rsidR="00B15ECD" w:rsidRPr="004150DD" w:rsidRDefault="00B15ECD" w:rsidP="002D79D2">
      <w:pPr>
        <w:spacing w:before="240" w:after="0" w:line="240" w:lineRule="auto"/>
        <w:ind w:firstLine="567"/>
        <w:jc w:val="both"/>
        <w:rPr>
          <w:rFonts w:ascii="Times New Roman" w:hAnsi="Times New Roman" w:cs="Times New Roman"/>
          <w:lang w:val="id-ID"/>
        </w:rPr>
      </w:pPr>
      <w:r w:rsidRPr="004150DD">
        <w:rPr>
          <w:rFonts w:ascii="Times New Roman" w:hAnsi="Times New Roman" w:cs="Times New Roman"/>
          <w:lang w:val="id-ID"/>
        </w:rPr>
        <w:lastRenderedPageBreak/>
        <w:t>Berdasarkan Tabel 4.11 di atas, pada aspek pemantauan pada penilaian hasil pembelajaran menurut persepsi guru diperoleh skor = 249 dengan jumlah responden yang mengisi kuesioner sebanyak 30 orang. Selanjutnya data dianalisis sehingga diperoleh  nilai akhir 55% pada aspek  pemantauan pada penilaian hasil pembelajaran. Perhitungan secara rincinya dapat dilihat pada lampiran 12 halaman 128.</w:t>
      </w:r>
    </w:p>
    <w:p w:rsidR="00B15ECD" w:rsidRPr="004150DD" w:rsidRDefault="00B15ECD" w:rsidP="002D79D2">
      <w:pPr>
        <w:spacing w:before="240" w:after="0" w:line="240" w:lineRule="auto"/>
        <w:jc w:val="both"/>
        <w:rPr>
          <w:rFonts w:ascii="Times New Roman" w:eastAsia="Times New Roman" w:hAnsi="Times New Roman" w:cs="Times New Roman"/>
          <w:lang w:val="id-ID" w:eastAsia="id-ID"/>
        </w:rPr>
      </w:pPr>
    </w:p>
    <w:p w:rsidR="00B15ECD" w:rsidRPr="004150DD" w:rsidRDefault="00B15ECD" w:rsidP="002D79D2">
      <w:pPr>
        <w:spacing w:before="240"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Kriteria komponen proses pemantauan pada penilaian hasil pembelajaran di dasarkan pada :</w:t>
      </w:r>
    </w:p>
    <w:tbl>
      <w:tblPr>
        <w:tblStyle w:val="TableGrid"/>
        <w:tblW w:w="7621" w:type="dxa"/>
        <w:tblLook w:val="04A0"/>
      </w:tblPr>
      <w:tblGrid>
        <w:gridCol w:w="3652"/>
        <w:gridCol w:w="3969"/>
      </w:tblGrid>
      <w:tr w:rsidR="00B15ECD" w:rsidRPr="004150DD" w:rsidTr="008B3CC8">
        <w:trPr>
          <w:trHeight w:val="437"/>
        </w:trPr>
        <w:tc>
          <w:tcPr>
            <w:tcW w:w="3652"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Rentang</w:t>
            </w:r>
          </w:p>
        </w:tc>
        <w:tc>
          <w:tcPr>
            <w:tcW w:w="3969"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Kategori</w:t>
            </w:r>
          </w:p>
        </w:tc>
      </w:tr>
      <w:tr w:rsidR="00B15ECD" w:rsidRPr="004150DD" w:rsidTr="008B3CC8">
        <w:tc>
          <w:tcPr>
            <w:tcW w:w="3652" w:type="dxa"/>
            <w:tcBorders>
              <w:top w:val="single" w:sz="4" w:space="0" w:color="auto"/>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86 % - 100%</w:t>
            </w:r>
          </w:p>
        </w:tc>
        <w:tc>
          <w:tcPr>
            <w:tcW w:w="3969" w:type="dxa"/>
            <w:tcBorders>
              <w:top w:val="single" w:sz="4" w:space="0" w:color="auto"/>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 Sekali</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70 % - 85%</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55 % - 69%</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Cukup</w:t>
            </w:r>
          </w:p>
        </w:tc>
      </w:tr>
      <w:tr w:rsidR="00B15ECD" w:rsidRPr="004150DD" w:rsidTr="008B3CC8">
        <w:tc>
          <w:tcPr>
            <w:tcW w:w="3652"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&lt; 55%</w:t>
            </w:r>
          </w:p>
        </w:tc>
        <w:tc>
          <w:tcPr>
            <w:tcW w:w="3969"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Kurang</w:t>
            </w:r>
          </w:p>
        </w:tc>
      </w:tr>
    </w:tbl>
    <w:p w:rsidR="00B15ECD" w:rsidRPr="004150DD" w:rsidRDefault="00B15ECD" w:rsidP="002D79D2">
      <w:pPr>
        <w:spacing w:line="240" w:lineRule="auto"/>
        <w:rPr>
          <w:rFonts w:ascii="Times New Roman" w:hAnsi="Times New Roman" w:cs="Times New Roman"/>
          <w:lang w:val="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 xml:space="preserve">Berdasarkan kriteria penilaian komponen proses, dapat disimpulkan pelaksanaan Program Supervisi Akademik Pengawas Sekolah Pada Standar Proses di SMK Bidang Keahlian  Kelautan dan Perikanan di Kabupaten Biak Numfor, khususnya pada pemantauan pada penilaian hasil pembelajaran berada pada kategori </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cukup</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w:t>
      </w: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8C1803">
      <w:pPr>
        <w:pStyle w:val="ListParagraph"/>
        <w:numPr>
          <w:ilvl w:val="0"/>
          <w:numId w:val="21"/>
        </w:numPr>
        <w:spacing w:line="240" w:lineRule="auto"/>
        <w:ind w:left="567" w:hanging="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Penilaian kinerja guru pada penilaian hasil pembelajaran.</w:t>
      </w: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Adapun hasil penelitiannya adalah sebagai berikut:</w:t>
      </w: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left="1560" w:hanging="1560"/>
        <w:jc w:val="both"/>
        <w:rPr>
          <w:rFonts w:ascii="Times New Roman" w:hAnsi="Times New Roman" w:cs="Times New Roman"/>
          <w:lang w:val="id-ID"/>
        </w:rPr>
      </w:pPr>
      <w:r w:rsidRPr="004150DD">
        <w:rPr>
          <w:rFonts w:ascii="Times New Roman" w:hAnsi="Times New Roman" w:cs="Times New Roman"/>
          <w:lang w:val="id-ID"/>
        </w:rPr>
        <w:t xml:space="preserve">      Tabel 4.12 Distribusi Skor Responden pada Komponen Proses (</w:t>
      </w:r>
      <w:r w:rsidRPr="004150DD">
        <w:rPr>
          <w:rFonts w:ascii="Times New Roman" w:hAnsi="Times New Roman" w:cs="Times New Roman"/>
          <w:i/>
          <w:lang w:val="id-ID"/>
        </w:rPr>
        <w:t>Process</w:t>
      </w:r>
      <w:r w:rsidRPr="004150DD">
        <w:rPr>
          <w:rFonts w:ascii="Times New Roman" w:hAnsi="Times New Roman" w:cs="Times New Roman"/>
          <w:lang w:val="id-ID"/>
        </w:rPr>
        <w:t xml:space="preserve">) pada Penilaian Kinerja Guru pada Penilaian Hasil Pembelajaran </w:t>
      </w:r>
      <w:r w:rsidRPr="004150DD">
        <w:rPr>
          <w:rFonts w:ascii="Times New Roman" w:eastAsia="Times New Roman" w:hAnsi="Times New Roman" w:cs="Times New Roman"/>
          <w:lang w:val="id-ID" w:eastAsia="id-ID"/>
        </w:rPr>
        <w:t>(Kuesioner Untuk Guru)</w:t>
      </w:r>
    </w:p>
    <w:p w:rsidR="00B15ECD" w:rsidRPr="004150DD" w:rsidRDefault="00B15ECD" w:rsidP="002D79D2">
      <w:pPr>
        <w:spacing w:after="0" w:line="240" w:lineRule="auto"/>
        <w:rPr>
          <w:rFonts w:ascii="Times New Roman" w:hAnsi="Times New Roman" w:cs="Times New Roman"/>
          <w:lang w:val="id-ID"/>
        </w:rPr>
      </w:pPr>
    </w:p>
    <w:tbl>
      <w:tblPr>
        <w:tblW w:w="8234" w:type="dxa"/>
        <w:tblInd w:w="96" w:type="dxa"/>
        <w:tblLook w:val="04A0"/>
      </w:tblPr>
      <w:tblGrid>
        <w:gridCol w:w="1540"/>
        <w:gridCol w:w="3140"/>
        <w:gridCol w:w="1840"/>
        <w:gridCol w:w="1714"/>
      </w:tblGrid>
      <w:tr w:rsidR="00B15ECD" w:rsidRPr="004150DD" w:rsidTr="008B3CC8">
        <w:trPr>
          <w:trHeight w:val="315"/>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Skor Instrumen</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Frekwensi</w:t>
            </w:r>
          </w:p>
        </w:tc>
        <w:tc>
          <w:tcPr>
            <w:tcW w:w="1840" w:type="dxa"/>
            <w:vMerge w:val="restart"/>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fiXi</w:t>
            </w:r>
          </w:p>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 </w:t>
            </w: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Persentase</w:t>
            </w:r>
          </w:p>
        </w:tc>
      </w:tr>
      <w:tr w:rsidR="00B15ECD" w:rsidRPr="004150DD" w:rsidTr="008B3CC8">
        <w:trPr>
          <w:trHeight w:val="330"/>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Xi</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fi</w:t>
            </w:r>
          </w:p>
        </w:tc>
        <w:tc>
          <w:tcPr>
            <w:tcW w:w="1840" w:type="dxa"/>
            <w:vMerge/>
            <w:tcBorders>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w:t>
            </w:r>
          </w:p>
        </w:tc>
      </w:tr>
      <w:tr w:rsidR="00B15ECD" w:rsidRPr="004150DD" w:rsidTr="008B3CC8">
        <w:trPr>
          <w:trHeight w:val="330"/>
        </w:trPr>
        <w:tc>
          <w:tcPr>
            <w:tcW w:w="15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w:t>
            </w:r>
          </w:p>
        </w:tc>
        <w:tc>
          <w:tcPr>
            <w:tcW w:w="31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14</w:t>
            </w:r>
          </w:p>
        </w:tc>
        <w:tc>
          <w:tcPr>
            <w:tcW w:w="18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14</w:t>
            </w:r>
          </w:p>
        </w:tc>
        <w:tc>
          <w:tcPr>
            <w:tcW w:w="1714"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5,7</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25</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50</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20,2</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29</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87</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35,2</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4</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14</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56</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22,7</w:t>
            </w:r>
          </w:p>
        </w:tc>
      </w:tr>
      <w:tr w:rsidR="00B15ECD" w:rsidRPr="004150DD" w:rsidTr="008B3CC8">
        <w:trPr>
          <w:trHeight w:val="315"/>
        </w:trPr>
        <w:tc>
          <w:tcPr>
            <w:tcW w:w="15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w:t>
            </w:r>
          </w:p>
        </w:tc>
        <w:tc>
          <w:tcPr>
            <w:tcW w:w="31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8</w:t>
            </w:r>
          </w:p>
        </w:tc>
        <w:tc>
          <w:tcPr>
            <w:tcW w:w="18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40</w:t>
            </w:r>
          </w:p>
        </w:tc>
        <w:tc>
          <w:tcPr>
            <w:tcW w:w="1714"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16,2</w:t>
            </w:r>
          </w:p>
        </w:tc>
      </w:tr>
      <w:tr w:rsidR="00B15ECD" w:rsidRPr="004150DD" w:rsidTr="008B3CC8">
        <w:trPr>
          <w:trHeight w:val="315"/>
        </w:trPr>
        <w:tc>
          <w:tcPr>
            <w:tcW w:w="1540" w:type="dxa"/>
            <w:tcBorders>
              <w:top w:val="nil"/>
              <w:bottom w:val="single" w:sz="4" w:space="0" w:color="auto"/>
            </w:tcBorders>
            <w:shd w:val="clear" w:color="auto" w:fill="FFFFFF" w:themeFill="background1"/>
            <w:noWrap/>
            <w:vAlign w:val="bottom"/>
            <w:hideMark/>
          </w:tcPr>
          <w:p w:rsidR="00B15ECD" w:rsidRPr="004150DD" w:rsidRDefault="00B15ECD" w:rsidP="002D79D2">
            <w:pPr>
              <w:spacing w:after="0" w:line="240" w:lineRule="auto"/>
              <w:jc w:val="center"/>
              <w:rPr>
                <w:rFonts w:ascii="Times New Roman" w:eastAsia="Times New Roman" w:hAnsi="Times New Roman" w:cs="Times New Roman"/>
                <w:bCs/>
                <w:lang w:val="id-ID" w:eastAsia="id-ID"/>
              </w:rPr>
            </w:pPr>
            <w:r w:rsidRPr="004150DD">
              <w:rPr>
                <w:rFonts w:ascii="Times New Roman" w:eastAsia="Times New Roman" w:hAnsi="Times New Roman" w:cs="Times New Roman"/>
                <w:bCs/>
                <w:lang w:val="id-ID" w:eastAsia="id-ID"/>
              </w:rPr>
              <w:t>∑</w:t>
            </w:r>
          </w:p>
        </w:tc>
        <w:tc>
          <w:tcPr>
            <w:tcW w:w="3140" w:type="dxa"/>
            <w:tcBorders>
              <w:top w:val="nil"/>
              <w:bottom w:val="single" w:sz="4" w:space="0" w:color="auto"/>
            </w:tcBorders>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90</w:t>
            </w:r>
          </w:p>
        </w:tc>
        <w:tc>
          <w:tcPr>
            <w:tcW w:w="1840" w:type="dxa"/>
            <w:tcBorders>
              <w:top w:val="nil"/>
              <w:bottom w:val="single" w:sz="4" w:space="0" w:color="auto"/>
            </w:tcBorders>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247</w:t>
            </w:r>
          </w:p>
        </w:tc>
        <w:tc>
          <w:tcPr>
            <w:tcW w:w="1714" w:type="dxa"/>
            <w:tcBorders>
              <w:top w:val="nil"/>
              <w:bottom w:val="single" w:sz="4" w:space="0" w:color="auto"/>
            </w:tcBorders>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100%</w:t>
            </w:r>
          </w:p>
        </w:tc>
      </w:tr>
    </w:tbl>
    <w:p w:rsidR="00B15ECD" w:rsidRPr="004150DD" w:rsidRDefault="00B15ECD" w:rsidP="002D79D2">
      <w:pPr>
        <w:spacing w:before="240" w:line="240" w:lineRule="auto"/>
        <w:rPr>
          <w:rFonts w:ascii="Times New Roman" w:hAnsi="Times New Roman" w:cs="Times New Roman"/>
          <w:lang w:val="id-ID"/>
        </w:rPr>
      </w:pPr>
    </w:p>
    <w:p w:rsidR="00B15ECD" w:rsidRPr="004150DD" w:rsidRDefault="00B15ECD" w:rsidP="002D79D2">
      <w:pPr>
        <w:spacing w:before="240" w:after="0" w:line="240" w:lineRule="auto"/>
        <w:ind w:firstLine="567"/>
        <w:jc w:val="both"/>
        <w:rPr>
          <w:rFonts w:ascii="Times New Roman" w:hAnsi="Times New Roman" w:cs="Times New Roman"/>
          <w:lang w:val="id-ID"/>
        </w:rPr>
      </w:pPr>
      <w:r w:rsidRPr="004150DD">
        <w:rPr>
          <w:rFonts w:ascii="Times New Roman" w:hAnsi="Times New Roman" w:cs="Times New Roman"/>
          <w:lang w:val="id-ID"/>
        </w:rPr>
        <w:t>Berdasarkan Tabel 4.12 di atas, pada aspek penilaian kinerja guru pada penilaian hasil pembelajaran menurut persepsi guru diperoleh skor = 247 dengan jumlah responden yang mengisi kuesioner sebanyak 30 orang. Selanjutnya data dianalisis sehingga diperoleh nilai akhir 55% pada aspek penilaian kinerja guru pada penilaian hasil pembelajaran. Perhitungan secara rincinya dapat dilihat pada lampiran 12 halaman 128.</w:t>
      </w:r>
    </w:p>
    <w:p w:rsidR="00B15ECD" w:rsidRPr="004150DD" w:rsidRDefault="00B15ECD" w:rsidP="002D79D2">
      <w:pPr>
        <w:spacing w:before="240" w:after="0" w:line="240" w:lineRule="auto"/>
        <w:jc w:val="both"/>
        <w:rPr>
          <w:rFonts w:ascii="Times New Roman" w:eastAsia="Times New Roman" w:hAnsi="Times New Roman" w:cs="Times New Roman"/>
          <w:lang w:val="id-ID" w:eastAsia="id-ID"/>
        </w:rPr>
      </w:pPr>
    </w:p>
    <w:p w:rsidR="00B15ECD" w:rsidRPr="004150DD" w:rsidRDefault="00B15ECD" w:rsidP="002D79D2">
      <w:pPr>
        <w:spacing w:before="240"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Kriteria komponen proses penilaian kinerja guru pada penilaian hasil pembelajaran di dasarkan pada:</w:t>
      </w:r>
    </w:p>
    <w:tbl>
      <w:tblPr>
        <w:tblStyle w:val="TableGrid"/>
        <w:tblW w:w="7621" w:type="dxa"/>
        <w:tblLook w:val="04A0"/>
      </w:tblPr>
      <w:tblGrid>
        <w:gridCol w:w="3652"/>
        <w:gridCol w:w="3969"/>
      </w:tblGrid>
      <w:tr w:rsidR="00B15ECD" w:rsidRPr="004150DD" w:rsidTr="008B3CC8">
        <w:trPr>
          <w:trHeight w:val="437"/>
        </w:trPr>
        <w:tc>
          <w:tcPr>
            <w:tcW w:w="3652"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Rentang</w:t>
            </w:r>
          </w:p>
        </w:tc>
        <w:tc>
          <w:tcPr>
            <w:tcW w:w="3969"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Kategori</w:t>
            </w:r>
          </w:p>
        </w:tc>
      </w:tr>
      <w:tr w:rsidR="00B15ECD" w:rsidRPr="004150DD" w:rsidTr="008B3CC8">
        <w:tc>
          <w:tcPr>
            <w:tcW w:w="3652" w:type="dxa"/>
            <w:tcBorders>
              <w:top w:val="single" w:sz="4" w:space="0" w:color="auto"/>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86 % - 100%</w:t>
            </w:r>
          </w:p>
        </w:tc>
        <w:tc>
          <w:tcPr>
            <w:tcW w:w="3969" w:type="dxa"/>
            <w:tcBorders>
              <w:top w:val="single" w:sz="4" w:space="0" w:color="auto"/>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 Sekali</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70 % - 85%</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55 % - 69%</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Cukup</w:t>
            </w:r>
          </w:p>
        </w:tc>
      </w:tr>
      <w:tr w:rsidR="00B15ECD" w:rsidRPr="004150DD" w:rsidTr="008B3CC8">
        <w:tc>
          <w:tcPr>
            <w:tcW w:w="3652"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&lt; 55%</w:t>
            </w:r>
          </w:p>
        </w:tc>
        <w:tc>
          <w:tcPr>
            <w:tcW w:w="3969"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Kurang</w:t>
            </w:r>
          </w:p>
        </w:tc>
      </w:tr>
    </w:tbl>
    <w:p w:rsidR="00B15ECD" w:rsidRPr="004150DD" w:rsidRDefault="00B15ECD" w:rsidP="002D79D2">
      <w:pPr>
        <w:spacing w:line="240" w:lineRule="auto"/>
        <w:rPr>
          <w:rFonts w:ascii="Times New Roman" w:hAnsi="Times New Roman" w:cs="Times New Roman"/>
          <w:lang w:val="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Berdasarkan kriteria penilaian komponen proses, dapat disimpulkan pelaksanaan Program Supervisi Akademik Pengawas Sekolah Pada Standar Proses di SMK Bidang Keahlian  Kelautan dan Perikanan di Kabupaten Biak Numfor, khususnya pada penilaian kinerja guru pada penilaian hasil pembelajaran berada pada kategori  cukup</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w:t>
      </w: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8C1803">
      <w:pPr>
        <w:pStyle w:val="ListParagraph"/>
        <w:numPr>
          <w:ilvl w:val="0"/>
          <w:numId w:val="21"/>
        </w:numPr>
        <w:spacing w:line="240" w:lineRule="auto"/>
        <w:ind w:left="567" w:hanging="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Pelatihan dan pembimbingan pada penilaian hasil pembelajaran.</w:t>
      </w: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Adapun hasil penelitiannya adalah sebagai berikut:</w:t>
      </w: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left="1560" w:hanging="1560"/>
        <w:jc w:val="both"/>
        <w:rPr>
          <w:rFonts w:ascii="Times New Roman" w:hAnsi="Times New Roman" w:cs="Times New Roman"/>
          <w:lang w:val="id-ID"/>
        </w:rPr>
      </w:pPr>
      <w:r w:rsidRPr="004150DD">
        <w:rPr>
          <w:rFonts w:ascii="Times New Roman" w:hAnsi="Times New Roman" w:cs="Times New Roman"/>
          <w:lang w:val="id-ID"/>
        </w:rPr>
        <w:t xml:space="preserve">      Tabel 4.13 Distribusi Skor Responden pada Komponen Proses (</w:t>
      </w:r>
      <w:r w:rsidRPr="004150DD">
        <w:rPr>
          <w:rFonts w:ascii="Times New Roman" w:hAnsi="Times New Roman" w:cs="Times New Roman"/>
          <w:i/>
          <w:lang w:val="id-ID"/>
        </w:rPr>
        <w:t>Process</w:t>
      </w:r>
      <w:r w:rsidRPr="004150DD">
        <w:rPr>
          <w:rFonts w:ascii="Times New Roman" w:hAnsi="Times New Roman" w:cs="Times New Roman"/>
          <w:lang w:val="id-ID"/>
        </w:rPr>
        <w:t xml:space="preserve">) pada Pelatihan dan Pembimbingan pada Penilaian Hasil Pembelajaran </w:t>
      </w:r>
      <w:r w:rsidRPr="004150DD">
        <w:rPr>
          <w:rFonts w:ascii="Times New Roman" w:eastAsia="Times New Roman" w:hAnsi="Times New Roman" w:cs="Times New Roman"/>
          <w:lang w:val="id-ID" w:eastAsia="id-ID"/>
        </w:rPr>
        <w:t>(Kuesioner Untuk Guru)</w:t>
      </w:r>
    </w:p>
    <w:p w:rsidR="00B15ECD" w:rsidRPr="004150DD" w:rsidRDefault="00B15ECD" w:rsidP="002D79D2">
      <w:pPr>
        <w:spacing w:after="0" w:line="240" w:lineRule="auto"/>
        <w:rPr>
          <w:rFonts w:ascii="Times New Roman" w:hAnsi="Times New Roman" w:cs="Times New Roman"/>
          <w:lang w:val="id-ID"/>
        </w:rPr>
      </w:pPr>
    </w:p>
    <w:tbl>
      <w:tblPr>
        <w:tblW w:w="8234" w:type="dxa"/>
        <w:tblInd w:w="96" w:type="dxa"/>
        <w:tblLook w:val="04A0"/>
      </w:tblPr>
      <w:tblGrid>
        <w:gridCol w:w="1540"/>
        <w:gridCol w:w="3140"/>
        <w:gridCol w:w="1840"/>
        <w:gridCol w:w="1714"/>
      </w:tblGrid>
      <w:tr w:rsidR="00B15ECD" w:rsidRPr="004150DD" w:rsidTr="008B3CC8">
        <w:trPr>
          <w:trHeight w:val="315"/>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Skor Instrumen</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Frekwensi</w:t>
            </w:r>
          </w:p>
        </w:tc>
        <w:tc>
          <w:tcPr>
            <w:tcW w:w="1840" w:type="dxa"/>
            <w:vMerge w:val="restart"/>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fiXi</w:t>
            </w:r>
          </w:p>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 </w:t>
            </w: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Persentase</w:t>
            </w:r>
          </w:p>
        </w:tc>
      </w:tr>
      <w:tr w:rsidR="00B15ECD" w:rsidRPr="004150DD" w:rsidTr="008B3CC8">
        <w:trPr>
          <w:trHeight w:val="330"/>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Xi</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fi</w:t>
            </w:r>
          </w:p>
        </w:tc>
        <w:tc>
          <w:tcPr>
            <w:tcW w:w="1840" w:type="dxa"/>
            <w:vMerge/>
            <w:tcBorders>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w:t>
            </w:r>
          </w:p>
        </w:tc>
      </w:tr>
      <w:tr w:rsidR="00B15ECD" w:rsidRPr="004150DD" w:rsidTr="008B3CC8">
        <w:trPr>
          <w:trHeight w:val="330"/>
        </w:trPr>
        <w:tc>
          <w:tcPr>
            <w:tcW w:w="15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w:t>
            </w:r>
          </w:p>
        </w:tc>
        <w:tc>
          <w:tcPr>
            <w:tcW w:w="31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17</w:t>
            </w:r>
          </w:p>
        </w:tc>
        <w:tc>
          <w:tcPr>
            <w:tcW w:w="18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17</w:t>
            </w:r>
          </w:p>
        </w:tc>
        <w:tc>
          <w:tcPr>
            <w:tcW w:w="1714"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6,8</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21</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42</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16,9</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25</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75</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30,1</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4</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20</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80</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32,1</w:t>
            </w:r>
          </w:p>
        </w:tc>
      </w:tr>
      <w:tr w:rsidR="00B15ECD" w:rsidRPr="004150DD" w:rsidTr="008B3CC8">
        <w:trPr>
          <w:trHeight w:val="315"/>
        </w:trPr>
        <w:tc>
          <w:tcPr>
            <w:tcW w:w="15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w:t>
            </w:r>
          </w:p>
        </w:tc>
        <w:tc>
          <w:tcPr>
            <w:tcW w:w="31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7</w:t>
            </w:r>
          </w:p>
        </w:tc>
        <w:tc>
          <w:tcPr>
            <w:tcW w:w="18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35</w:t>
            </w:r>
          </w:p>
        </w:tc>
        <w:tc>
          <w:tcPr>
            <w:tcW w:w="1714"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14,1</w:t>
            </w:r>
          </w:p>
        </w:tc>
      </w:tr>
      <w:tr w:rsidR="00B15ECD" w:rsidRPr="004150DD" w:rsidTr="008B3CC8">
        <w:trPr>
          <w:trHeight w:val="315"/>
        </w:trPr>
        <w:tc>
          <w:tcPr>
            <w:tcW w:w="1540" w:type="dxa"/>
            <w:tcBorders>
              <w:top w:val="nil"/>
              <w:bottom w:val="single" w:sz="4" w:space="0" w:color="auto"/>
            </w:tcBorders>
            <w:shd w:val="clear" w:color="auto" w:fill="FFFFFF" w:themeFill="background1"/>
            <w:noWrap/>
            <w:vAlign w:val="bottom"/>
            <w:hideMark/>
          </w:tcPr>
          <w:p w:rsidR="00B15ECD" w:rsidRPr="004150DD" w:rsidRDefault="00B15ECD" w:rsidP="002D79D2">
            <w:pPr>
              <w:spacing w:after="0" w:line="240" w:lineRule="auto"/>
              <w:jc w:val="center"/>
              <w:rPr>
                <w:rFonts w:ascii="Times New Roman" w:eastAsia="Times New Roman" w:hAnsi="Times New Roman" w:cs="Times New Roman"/>
                <w:bCs/>
                <w:lang w:val="id-ID" w:eastAsia="id-ID"/>
              </w:rPr>
            </w:pPr>
            <w:r w:rsidRPr="004150DD">
              <w:rPr>
                <w:rFonts w:ascii="Times New Roman" w:eastAsia="Times New Roman" w:hAnsi="Times New Roman" w:cs="Times New Roman"/>
                <w:bCs/>
                <w:lang w:val="id-ID" w:eastAsia="id-ID"/>
              </w:rPr>
              <w:lastRenderedPageBreak/>
              <w:t>∑</w:t>
            </w:r>
          </w:p>
        </w:tc>
        <w:tc>
          <w:tcPr>
            <w:tcW w:w="3140" w:type="dxa"/>
            <w:tcBorders>
              <w:top w:val="nil"/>
              <w:bottom w:val="single" w:sz="4" w:space="0" w:color="auto"/>
            </w:tcBorders>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90</w:t>
            </w:r>
          </w:p>
        </w:tc>
        <w:tc>
          <w:tcPr>
            <w:tcW w:w="1840" w:type="dxa"/>
            <w:tcBorders>
              <w:top w:val="nil"/>
              <w:bottom w:val="single" w:sz="4" w:space="0" w:color="auto"/>
            </w:tcBorders>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249</w:t>
            </w:r>
          </w:p>
        </w:tc>
        <w:tc>
          <w:tcPr>
            <w:tcW w:w="1714" w:type="dxa"/>
            <w:tcBorders>
              <w:top w:val="nil"/>
              <w:bottom w:val="single" w:sz="4" w:space="0" w:color="auto"/>
            </w:tcBorders>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100%</w:t>
            </w:r>
          </w:p>
        </w:tc>
      </w:tr>
    </w:tbl>
    <w:p w:rsidR="00B15ECD" w:rsidRPr="004150DD" w:rsidRDefault="00B15ECD" w:rsidP="002D79D2">
      <w:pPr>
        <w:spacing w:before="240" w:line="240" w:lineRule="auto"/>
        <w:rPr>
          <w:rFonts w:ascii="Times New Roman" w:hAnsi="Times New Roman" w:cs="Times New Roman"/>
          <w:lang w:val="id-ID"/>
        </w:rPr>
      </w:pPr>
    </w:p>
    <w:p w:rsidR="00B15ECD" w:rsidRPr="004150DD" w:rsidRDefault="00B15ECD" w:rsidP="002D79D2">
      <w:pPr>
        <w:spacing w:before="240" w:after="0" w:line="240" w:lineRule="auto"/>
        <w:ind w:firstLine="567"/>
        <w:jc w:val="both"/>
        <w:rPr>
          <w:rFonts w:ascii="Times New Roman" w:hAnsi="Times New Roman" w:cs="Times New Roman"/>
          <w:lang w:val="id-ID"/>
        </w:rPr>
      </w:pPr>
      <w:r w:rsidRPr="004150DD">
        <w:rPr>
          <w:rFonts w:ascii="Times New Roman" w:hAnsi="Times New Roman" w:cs="Times New Roman"/>
          <w:lang w:val="id-ID"/>
        </w:rPr>
        <w:t>Berdasarkan Tabel 4.13 di atas, pada aspek pelatihan dan pembimbingan pada penilaian hasil pembelajaran menurut persepsi guru diperoleh skor = 249 dengan jumlah responden yang mengisi kuesioner sebanyak 30 orang. Selanjutnya data dianalisis sehingga diperoleh nilai akhir 55% pada aspek pelatihan dan pembimbingan pada penilaian hasil pembelajaran. Perhitungan secara rincinya dapat dilihat pada lampiran 12 halaman 128.</w:t>
      </w:r>
    </w:p>
    <w:p w:rsidR="00B15ECD" w:rsidRPr="004150DD" w:rsidRDefault="00B15ECD" w:rsidP="002D79D2">
      <w:pPr>
        <w:spacing w:before="240"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Kriteria komponen proses pelatihan dan pembimbingan pada penilaian hasil pembelajaran di dasarkan pada:</w:t>
      </w:r>
    </w:p>
    <w:tbl>
      <w:tblPr>
        <w:tblStyle w:val="TableGrid"/>
        <w:tblW w:w="7621" w:type="dxa"/>
        <w:tblLook w:val="04A0"/>
      </w:tblPr>
      <w:tblGrid>
        <w:gridCol w:w="3652"/>
        <w:gridCol w:w="3969"/>
      </w:tblGrid>
      <w:tr w:rsidR="00B15ECD" w:rsidRPr="004150DD" w:rsidTr="008B3CC8">
        <w:trPr>
          <w:trHeight w:val="437"/>
        </w:trPr>
        <w:tc>
          <w:tcPr>
            <w:tcW w:w="3652"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Rentang</w:t>
            </w:r>
          </w:p>
        </w:tc>
        <w:tc>
          <w:tcPr>
            <w:tcW w:w="3969"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Kategori</w:t>
            </w:r>
          </w:p>
        </w:tc>
      </w:tr>
      <w:tr w:rsidR="00B15ECD" w:rsidRPr="004150DD" w:rsidTr="008B3CC8">
        <w:tc>
          <w:tcPr>
            <w:tcW w:w="3652" w:type="dxa"/>
            <w:tcBorders>
              <w:top w:val="single" w:sz="4" w:space="0" w:color="auto"/>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86 % - 100%</w:t>
            </w:r>
          </w:p>
        </w:tc>
        <w:tc>
          <w:tcPr>
            <w:tcW w:w="3969" w:type="dxa"/>
            <w:tcBorders>
              <w:top w:val="single" w:sz="4" w:space="0" w:color="auto"/>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 Sekali</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70 % - 85%</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55 % - 69%</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Cukup</w:t>
            </w:r>
          </w:p>
        </w:tc>
      </w:tr>
      <w:tr w:rsidR="00B15ECD" w:rsidRPr="004150DD" w:rsidTr="008B3CC8">
        <w:tc>
          <w:tcPr>
            <w:tcW w:w="3652"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&lt; 55%</w:t>
            </w:r>
          </w:p>
        </w:tc>
        <w:tc>
          <w:tcPr>
            <w:tcW w:w="3969"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Kurang</w:t>
            </w:r>
          </w:p>
        </w:tc>
      </w:tr>
    </w:tbl>
    <w:p w:rsidR="00B15ECD" w:rsidRPr="004150DD" w:rsidRDefault="00B15ECD" w:rsidP="002D79D2">
      <w:pPr>
        <w:spacing w:line="240" w:lineRule="auto"/>
        <w:rPr>
          <w:rFonts w:ascii="Times New Roman" w:hAnsi="Times New Roman" w:cs="Times New Roman"/>
          <w:lang w:val="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 xml:space="preserve">Berdasarkan kriteria penilaian komponen proses, dapat disimpulkan pelaksanaan Program Supervisi Akademik Pengawas Sekolah Pada Standar Proses di SMK Bidang Keahlian  Kelautan dan Perikanan di Kabupaten Biak Numfor, khususnya pada pelatihan dan pembimbingan pada penilaian hasil pembelajaran berada pada kategori </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cukup</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w:t>
      </w: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8C1803">
      <w:pPr>
        <w:pStyle w:val="ListParagraph"/>
        <w:numPr>
          <w:ilvl w:val="0"/>
          <w:numId w:val="21"/>
        </w:numPr>
        <w:spacing w:after="0" w:line="240" w:lineRule="auto"/>
        <w:ind w:left="567" w:hanging="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Rekapitulasi komponen proses pada dimensi pelaksanaan proses pembelajaran dan penilaian hasil pembelajaran.</w:t>
      </w: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left="1560" w:hanging="1560"/>
        <w:jc w:val="both"/>
        <w:rPr>
          <w:rFonts w:ascii="Times New Roman" w:hAnsi="Times New Roman" w:cs="Times New Roman"/>
          <w:lang w:val="id-ID"/>
        </w:rPr>
      </w:pPr>
      <w:r w:rsidRPr="004150DD">
        <w:rPr>
          <w:rFonts w:ascii="Times New Roman" w:eastAsia="Times New Roman" w:hAnsi="Times New Roman" w:cs="Times New Roman"/>
          <w:lang w:val="id-ID" w:eastAsia="id-ID"/>
        </w:rPr>
        <w:t xml:space="preserve">      Tabel 4.14 </w:t>
      </w:r>
      <w:r w:rsidRPr="004150DD">
        <w:rPr>
          <w:rFonts w:ascii="Times New Roman" w:hAnsi="Times New Roman" w:cs="Times New Roman"/>
          <w:lang w:val="id-ID"/>
        </w:rPr>
        <w:t>Rekapitulasi Komponen Proses (</w:t>
      </w:r>
      <w:r w:rsidRPr="004150DD">
        <w:rPr>
          <w:rFonts w:ascii="Times New Roman" w:hAnsi="Times New Roman" w:cs="Times New Roman"/>
          <w:i/>
          <w:lang w:val="id-ID"/>
        </w:rPr>
        <w:t>Proses</w:t>
      </w:r>
      <w:r w:rsidRPr="004150DD">
        <w:rPr>
          <w:rFonts w:ascii="Times New Roman" w:hAnsi="Times New Roman" w:cs="Times New Roman"/>
          <w:lang w:val="id-ID"/>
        </w:rPr>
        <w:t>) pada Dimensi Perencanaan Proses Pembelajaran dan Penilaian Proses Pembelajaran</w:t>
      </w:r>
    </w:p>
    <w:p w:rsidR="00B15ECD" w:rsidRPr="004150DD" w:rsidRDefault="00B15ECD" w:rsidP="002D79D2">
      <w:pPr>
        <w:spacing w:after="0" w:line="240" w:lineRule="auto"/>
        <w:ind w:left="1560" w:hanging="1560"/>
        <w:jc w:val="both"/>
        <w:rPr>
          <w:rFonts w:ascii="Times New Roman" w:hAnsi="Times New Roman" w:cs="Times New Roman"/>
          <w:lang w:val="id-ID"/>
        </w:rPr>
      </w:pPr>
    </w:p>
    <w:tbl>
      <w:tblPr>
        <w:tblStyle w:val="TableGrid"/>
        <w:tblW w:w="0" w:type="auto"/>
        <w:tblLayout w:type="fixed"/>
        <w:tblLook w:val="04A0"/>
      </w:tblPr>
      <w:tblGrid>
        <w:gridCol w:w="3652"/>
        <w:gridCol w:w="1276"/>
        <w:gridCol w:w="709"/>
        <w:gridCol w:w="1134"/>
        <w:gridCol w:w="567"/>
        <w:gridCol w:w="816"/>
      </w:tblGrid>
      <w:tr w:rsidR="00B15ECD" w:rsidRPr="004150DD" w:rsidTr="008B3CC8">
        <w:tc>
          <w:tcPr>
            <w:tcW w:w="3652" w:type="dxa"/>
            <w:vMerge w:val="restart"/>
            <w:tcBorders>
              <w:left w:val="nil"/>
              <w:right w:val="nil"/>
            </w:tcBorders>
            <w:shd w:val="clear" w:color="auto" w:fill="FFFFFF" w:themeFill="background1"/>
            <w:vAlign w:val="center"/>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Aspek</w:t>
            </w:r>
          </w:p>
        </w:tc>
        <w:tc>
          <w:tcPr>
            <w:tcW w:w="4502" w:type="dxa"/>
            <w:gridSpan w:val="5"/>
            <w:tcBorders>
              <w:left w:val="nil"/>
              <w:bottom w:val="single" w:sz="4" w:space="0" w:color="auto"/>
              <w:right w:val="nil"/>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Kategori dan Persentasi</w:t>
            </w:r>
          </w:p>
        </w:tc>
      </w:tr>
      <w:tr w:rsidR="00B15ECD" w:rsidRPr="004150DD" w:rsidTr="008B3CC8">
        <w:tc>
          <w:tcPr>
            <w:tcW w:w="3652" w:type="dxa"/>
            <w:vMerge/>
            <w:tcBorders>
              <w:left w:val="nil"/>
              <w:right w:val="nil"/>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p>
        </w:tc>
        <w:tc>
          <w:tcPr>
            <w:tcW w:w="1985" w:type="dxa"/>
            <w:gridSpan w:val="2"/>
            <w:tcBorders>
              <w:left w:val="nil"/>
              <w:right w:val="nil"/>
            </w:tcBorders>
            <w:shd w:val="clear" w:color="auto" w:fill="FFFFFF" w:themeFill="background1"/>
            <w:vAlign w:val="center"/>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Guru</w:t>
            </w:r>
          </w:p>
        </w:tc>
        <w:tc>
          <w:tcPr>
            <w:tcW w:w="1701" w:type="dxa"/>
            <w:gridSpan w:val="2"/>
            <w:tcBorders>
              <w:left w:val="nil"/>
              <w:right w:val="nil"/>
            </w:tcBorders>
            <w:shd w:val="clear" w:color="auto" w:fill="FFFFFF" w:themeFill="background1"/>
            <w:vAlign w:val="center"/>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Dinas Pendidikan</w:t>
            </w:r>
          </w:p>
        </w:tc>
        <w:tc>
          <w:tcPr>
            <w:tcW w:w="816" w:type="dxa"/>
            <w:vMerge w:val="restart"/>
            <w:tcBorders>
              <w:left w:val="nil"/>
              <w:right w:val="nil"/>
            </w:tcBorders>
            <w:shd w:val="clear" w:color="auto" w:fill="FFFFFF" w:themeFill="background1"/>
            <w:vAlign w:val="center"/>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Ket</w:t>
            </w:r>
          </w:p>
        </w:tc>
      </w:tr>
      <w:tr w:rsidR="00B15ECD" w:rsidRPr="004150DD" w:rsidTr="008B3CC8">
        <w:tc>
          <w:tcPr>
            <w:tcW w:w="3652" w:type="dxa"/>
            <w:vMerge/>
            <w:tcBorders>
              <w:left w:val="nil"/>
              <w:bottom w:val="single" w:sz="4" w:space="0" w:color="auto"/>
              <w:right w:val="nil"/>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p>
        </w:tc>
        <w:tc>
          <w:tcPr>
            <w:tcW w:w="1276" w:type="dxa"/>
            <w:tcBorders>
              <w:left w:val="nil"/>
              <w:bottom w:val="single" w:sz="4" w:space="0" w:color="auto"/>
              <w:right w:val="nil"/>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Kategori</w:t>
            </w:r>
          </w:p>
        </w:tc>
        <w:tc>
          <w:tcPr>
            <w:tcW w:w="709" w:type="dxa"/>
            <w:tcBorders>
              <w:left w:val="nil"/>
              <w:bottom w:val="single" w:sz="4" w:space="0" w:color="auto"/>
              <w:right w:val="nil"/>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w:t>
            </w:r>
          </w:p>
        </w:tc>
        <w:tc>
          <w:tcPr>
            <w:tcW w:w="1134" w:type="dxa"/>
            <w:tcBorders>
              <w:left w:val="nil"/>
              <w:bottom w:val="single" w:sz="4" w:space="0" w:color="auto"/>
              <w:right w:val="nil"/>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Kategori</w:t>
            </w:r>
          </w:p>
        </w:tc>
        <w:tc>
          <w:tcPr>
            <w:tcW w:w="567" w:type="dxa"/>
            <w:tcBorders>
              <w:left w:val="nil"/>
              <w:bottom w:val="single" w:sz="4" w:space="0" w:color="auto"/>
              <w:right w:val="nil"/>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w:t>
            </w:r>
          </w:p>
        </w:tc>
        <w:tc>
          <w:tcPr>
            <w:tcW w:w="816" w:type="dxa"/>
            <w:vMerge/>
            <w:tcBorders>
              <w:left w:val="nil"/>
              <w:bottom w:val="single" w:sz="4" w:space="0" w:color="auto"/>
              <w:right w:val="nil"/>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p>
        </w:tc>
      </w:tr>
      <w:tr w:rsidR="00B15ECD" w:rsidRPr="004150DD" w:rsidTr="008B3CC8">
        <w:tc>
          <w:tcPr>
            <w:tcW w:w="3652" w:type="dxa"/>
            <w:tcBorders>
              <w:left w:val="nil"/>
              <w:bottom w:val="nil"/>
              <w:right w:val="nil"/>
            </w:tcBorders>
            <w:vAlign w:val="center"/>
          </w:tcPr>
          <w:p w:rsidR="00B15ECD" w:rsidRPr="004150DD" w:rsidRDefault="00B15ECD" w:rsidP="002D79D2">
            <w:pPr>
              <w:spacing w:line="240" w:lineRule="auto"/>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Pemantauan pada pelaksanaan proses pembelajaran</w:t>
            </w:r>
          </w:p>
        </w:tc>
        <w:tc>
          <w:tcPr>
            <w:tcW w:w="1276" w:type="dxa"/>
            <w:tcBorders>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Cukup</w:t>
            </w:r>
          </w:p>
        </w:tc>
        <w:tc>
          <w:tcPr>
            <w:tcW w:w="709" w:type="dxa"/>
            <w:tcBorders>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58</w:t>
            </w:r>
          </w:p>
        </w:tc>
        <w:tc>
          <w:tcPr>
            <w:tcW w:w="1134" w:type="dxa"/>
            <w:tcBorders>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567" w:type="dxa"/>
            <w:tcBorders>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816" w:type="dxa"/>
            <w:tcBorders>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spacing w:line="240" w:lineRule="auto"/>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Penilaian kinerja guru pada pelaksanaan proses pembelajaran</w:t>
            </w:r>
          </w:p>
        </w:tc>
        <w:tc>
          <w:tcPr>
            <w:tcW w:w="1276" w:type="dxa"/>
            <w:tcBorders>
              <w:top w:val="nil"/>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Cukup</w:t>
            </w:r>
          </w:p>
        </w:tc>
        <w:tc>
          <w:tcPr>
            <w:tcW w:w="709" w:type="dxa"/>
            <w:tcBorders>
              <w:top w:val="nil"/>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57</w:t>
            </w:r>
          </w:p>
        </w:tc>
        <w:tc>
          <w:tcPr>
            <w:tcW w:w="1134" w:type="dxa"/>
            <w:tcBorders>
              <w:top w:val="nil"/>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567" w:type="dxa"/>
            <w:tcBorders>
              <w:top w:val="nil"/>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816" w:type="dxa"/>
            <w:tcBorders>
              <w:top w:val="nil"/>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spacing w:line="240" w:lineRule="auto"/>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 xml:space="preserve">Pelatihan dan pembimbingan pada </w:t>
            </w:r>
            <w:r w:rsidRPr="004150DD">
              <w:rPr>
                <w:rFonts w:ascii="Times New Roman" w:eastAsia="Times New Roman" w:hAnsi="Times New Roman" w:cs="Times New Roman"/>
                <w:lang w:val="id-ID" w:eastAsia="id-ID"/>
              </w:rPr>
              <w:lastRenderedPageBreak/>
              <w:t>pelaksanaan proses pembelajaran</w:t>
            </w:r>
          </w:p>
        </w:tc>
        <w:tc>
          <w:tcPr>
            <w:tcW w:w="1276" w:type="dxa"/>
            <w:tcBorders>
              <w:top w:val="nil"/>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lastRenderedPageBreak/>
              <w:t>Cukup</w:t>
            </w:r>
          </w:p>
        </w:tc>
        <w:tc>
          <w:tcPr>
            <w:tcW w:w="709" w:type="dxa"/>
            <w:tcBorders>
              <w:top w:val="nil"/>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57</w:t>
            </w:r>
          </w:p>
        </w:tc>
        <w:tc>
          <w:tcPr>
            <w:tcW w:w="1134" w:type="dxa"/>
            <w:tcBorders>
              <w:top w:val="nil"/>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567" w:type="dxa"/>
            <w:tcBorders>
              <w:top w:val="nil"/>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816" w:type="dxa"/>
            <w:tcBorders>
              <w:top w:val="nil"/>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spacing w:line="240" w:lineRule="auto"/>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lastRenderedPageBreak/>
              <w:t>Pemantauan pada penilaian hasil pembelajaran</w:t>
            </w:r>
          </w:p>
        </w:tc>
        <w:tc>
          <w:tcPr>
            <w:tcW w:w="1276" w:type="dxa"/>
            <w:tcBorders>
              <w:top w:val="nil"/>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Cukup</w:t>
            </w:r>
          </w:p>
        </w:tc>
        <w:tc>
          <w:tcPr>
            <w:tcW w:w="709" w:type="dxa"/>
            <w:tcBorders>
              <w:top w:val="nil"/>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55</w:t>
            </w:r>
          </w:p>
        </w:tc>
        <w:tc>
          <w:tcPr>
            <w:tcW w:w="1134" w:type="dxa"/>
            <w:tcBorders>
              <w:top w:val="nil"/>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567" w:type="dxa"/>
            <w:tcBorders>
              <w:top w:val="nil"/>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816" w:type="dxa"/>
            <w:tcBorders>
              <w:top w:val="nil"/>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spacing w:line="240" w:lineRule="auto"/>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Penilaian kinerja guru pada penilaian hasil pembelajaran</w:t>
            </w:r>
          </w:p>
        </w:tc>
        <w:tc>
          <w:tcPr>
            <w:tcW w:w="1276" w:type="dxa"/>
            <w:tcBorders>
              <w:top w:val="nil"/>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Cukup</w:t>
            </w:r>
          </w:p>
        </w:tc>
        <w:tc>
          <w:tcPr>
            <w:tcW w:w="709" w:type="dxa"/>
            <w:tcBorders>
              <w:top w:val="nil"/>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55</w:t>
            </w:r>
          </w:p>
        </w:tc>
        <w:tc>
          <w:tcPr>
            <w:tcW w:w="1134" w:type="dxa"/>
            <w:tcBorders>
              <w:top w:val="nil"/>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567" w:type="dxa"/>
            <w:tcBorders>
              <w:top w:val="nil"/>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816" w:type="dxa"/>
            <w:tcBorders>
              <w:top w:val="nil"/>
              <w:left w:val="nil"/>
              <w:bottom w:val="nil"/>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r>
      <w:tr w:rsidR="00B15ECD" w:rsidRPr="004150DD" w:rsidTr="008B3CC8">
        <w:tc>
          <w:tcPr>
            <w:tcW w:w="3652" w:type="dxa"/>
            <w:tcBorders>
              <w:top w:val="nil"/>
              <w:left w:val="nil"/>
              <w:bottom w:val="single" w:sz="4" w:space="0" w:color="auto"/>
              <w:right w:val="nil"/>
            </w:tcBorders>
            <w:vAlign w:val="center"/>
          </w:tcPr>
          <w:p w:rsidR="00B15ECD" w:rsidRPr="004150DD" w:rsidRDefault="00B15ECD" w:rsidP="002D79D2">
            <w:pPr>
              <w:spacing w:line="240" w:lineRule="auto"/>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Pelatihan dan pembimbingan pada penilaian hasil pembelajaran</w:t>
            </w:r>
          </w:p>
        </w:tc>
        <w:tc>
          <w:tcPr>
            <w:tcW w:w="1276" w:type="dxa"/>
            <w:tcBorders>
              <w:top w:val="nil"/>
              <w:left w:val="nil"/>
              <w:bottom w:val="single" w:sz="4" w:space="0" w:color="auto"/>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Cukup</w:t>
            </w:r>
          </w:p>
        </w:tc>
        <w:tc>
          <w:tcPr>
            <w:tcW w:w="709" w:type="dxa"/>
            <w:tcBorders>
              <w:top w:val="nil"/>
              <w:left w:val="nil"/>
              <w:bottom w:val="single" w:sz="4" w:space="0" w:color="auto"/>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55</w:t>
            </w:r>
          </w:p>
        </w:tc>
        <w:tc>
          <w:tcPr>
            <w:tcW w:w="1134" w:type="dxa"/>
            <w:tcBorders>
              <w:top w:val="nil"/>
              <w:left w:val="nil"/>
              <w:bottom w:val="single" w:sz="4" w:space="0" w:color="auto"/>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567" w:type="dxa"/>
            <w:tcBorders>
              <w:top w:val="nil"/>
              <w:left w:val="nil"/>
              <w:bottom w:val="single" w:sz="4" w:space="0" w:color="auto"/>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816" w:type="dxa"/>
            <w:tcBorders>
              <w:top w:val="nil"/>
              <w:left w:val="nil"/>
              <w:bottom w:val="single" w:sz="4" w:space="0" w:color="auto"/>
              <w:right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r>
    </w:tbl>
    <w:p w:rsidR="00B15ECD" w:rsidRPr="004150DD" w:rsidRDefault="00B15ECD" w:rsidP="002D79D2">
      <w:pPr>
        <w:spacing w:line="240" w:lineRule="auto"/>
        <w:rPr>
          <w:rFonts w:ascii="Times New Roman" w:hAnsi="Times New Roman" w:cs="Times New Roman"/>
          <w:lang w:val="id-ID"/>
        </w:rPr>
      </w:pPr>
    </w:p>
    <w:p w:rsidR="00B15ECD" w:rsidRPr="004150DD" w:rsidRDefault="00B15ECD" w:rsidP="002D79D2">
      <w:pPr>
        <w:spacing w:line="240" w:lineRule="auto"/>
        <w:ind w:left="1418" w:hanging="1418"/>
        <w:rPr>
          <w:rFonts w:ascii="Times New Roman" w:eastAsia="Times New Roman" w:hAnsi="Times New Roman" w:cs="Times New Roman"/>
          <w:lang w:val="id-ID"/>
        </w:rPr>
      </w:pPr>
    </w:p>
    <w:p w:rsidR="00B15ECD" w:rsidRPr="004150DD" w:rsidRDefault="00B15ECD" w:rsidP="002D79D2">
      <w:pPr>
        <w:spacing w:line="240" w:lineRule="auto"/>
        <w:ind w:left="1418" w:hanging="1418"/>
        <w:rPr>
          <w:rFonts w:ascii="Times New Roman" w:eastAsia="Times New Roman" w:hAnsi="Times New Roman" w:cs="Times New Roman"/>
          <w:lang w:val="id-ID"/>
        </w:rPr>
      </w:pPr>
    </w:p>
    <w:p w:rsidR="00B15ECD" w:rsidRPr="004150DD" w:rsidRDefault="00B15ECD" w:rsidP="002D79D2">
      <w:pPr>
        <w:spacing w:line="240" w:lineRule="auto"/>
        <w:ind w:left="1418" w:hanging="1418"/>
        <w:rPr>
          <w:rFonts w:ascii="Times New Roman" w:eastAsia="Times New Roman" w:hAnsi="Times New Roman" w:cs="Times New Roman"/>
          <w:lang w:val="id-ID"/>
        </w:rPr>
      </w:pPr>
    </w:p>
    <w:p w:rsidR="00B15ECD" w:rsidRPr="004150DD" w:rsidRDefault="00B15ECD" w:rsidP="002D79D2">
      <w:pPr>
        <w:spacing w:after="0" w:line="240" w:lineRule="auto"/>
        <w:rPr>
          <w:rFonts w:ascii="Times New Roman" w:hAnsi="Times New Roman" w:cs="Times New Roman"/>
          <w:b/>
          <w:lang w:val="id-ID"/>
        </w:rPr>
      </w:pPr>
    </w:p>
    <w:p w:rsidR="00B15ECD" w:rsidRPr="004150DD" w:rsidRDefault="00B15ECD" w:rsidP="002D79D2">
      <w:pPr>
        <w:pStyle w:val="ListParagraph"/>
        <w:spacing w:after="0" w:line="240" w:lineRule="auto"/>
        <w:ind w:left="0"/>
        <w:rPr>
          <w:rFonts w:ascii="Times New Roman" w:hAnsi="Times New Roman" w:cs="Times New Roman"/>
          <w:b/>
          <w:lang w:val="id-ID"/>
        </w:rPr>
      </w:pPr>
      <w:r w:rsidRPr="004150DD">
        <w:rPr>
          <w:rFonts w:ascii="Times New Roman" w:hAnsi="Times New Roman" w:cs="Times New Roman"/>
          <w:b/>
          <w:noProof/>
          <w:lang w:val="id-ID" w:eastAsia="id-ID"/>
        </w:rPr>
        <w:drawing>
          <wp:inline distT="0" distB="0" distL="0" distR="0">
            <wp:extent cx="5253595" cy="3250664"/>
            <wp:effectExtent l="19050" t="0" r="23255" b="6886"/>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5ECD" w:rsidRPr="004150DD" w:rsidRDefault="00B15ECD" w:rsidP="002D79D2">
      <w:pPr>
        <w:spacing w:line="240" w:lineRule="auto"/>
        <w:rPr>
          <w:rFonts w:ascii="Times New Roman" w:eastAsia="Times New Roman" w:hAnsi="Times New Roman" w:cs="Times New Roman"/>
          <w:lang w:val="id-ID"/>
        </w:rPr>
      </w:pPr>
    </w:p>
    <w:p w:rsidR="00B15ECD" w:rsidRPr="004150DD" w:rsidRDefault="00B15ECD" w:rsidP="002D79D2">
      <w:pPr>
        <w:spacing w:line="240" w:lineRule="auto"/>
        <w:ind w:left="1701" w:hanging="1701"/>
        <w:jc w:val="both"/>
        <w:rPr>
          <w:rFonts w:ascii="Times New Roman" w:hAnsi="Times New Roman" w:cs="Times New Roman"/>
          <w:lang w:val="id-ID"/>
        </w:rPr>
      </w:pPr>
      <w:r w:rsidRPr="004150DD">
        <w:rPr>
          <w:rFonts w:ascii="Times New Roman" w:eastAsia="Times New Roman" w:hAnsi="Times New Roman" w:cs="Times New Roman"/>
          <w:lang w:val="id-ID"/>
        </w:rPr>
        <w:t xml:space="preserve">    Gambar 4.3 </w:t>
      </w:r>
      <w:r w:rsidRPr="004150DD">
        <w:rPr>
          <w:rFonts w:ascii="Times New Roman" w:hAnsi="Times New Roman" w:cs="Times New Roman"/>
          <w:lang w:val="id-ID"/>
        </w:rPr>
        <w:t>Grafik Penilaian dan Kriteria Komponen Proses (</w:t>
      </w:r>
      <w:r w:rsidRPr="004150DD">
        <w:rPr>
          <w:rFonts w:ascii="Times New Roman" w:hAnsi="Times New Roman" w:cs="Times New Roman"/>
          <w:i/>
          <w:lang w:val="id-ID"/>
        </w:rPr>
        <w:t>Process</w:t>
      </w:r>
      <w:r w:rsidRPr="004150DD">
        <w:rPr>
          <w:rFonts w:ascii="Times New Roman" w:hAnsi="Times New Roman" w:cs="Times New Roman"/>
          <w:lang w:val="id-ID"/>
        </w:rPr>
        <w:t>) pada Dimensi Pelaksanaan Proses Pembelajaran dan Penilaian Hasil Pembelajaran</w:t>
      </w:r>
    </w:p>
    <w:p w:rsidR="00B15ECD" w:rsidRPr="004150DD" w:rsidRDefault="00B15ECD" w:rsidP="002D79D2">
      <w:pPr>
        <w:spacing w:before="240"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Kriteria komponen proses pada dimensi pelaksanaan proses pembelajaran dan penilaian hasil pembelajaran didasarkan pada:</w:t>
      </w:r>
    </w:p>
    <w:tbl>
      <w:tblPr>
        <w:tblStyle w:val="TableGrid"/>
        <w:tblW w:w="762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652"/>
        <w:gridCol w:w="3969"/>
      </w:tblGrid>
      <w:tr w:rsidR="00B15ECD" w:rsidRPr="004150DD" w:rsidTr="008B3CC8">
        <w:trPr>
          <w:trHeight w:val="437"/>
        </w:trPr>
        <w:tc>
          <w:tcPr>
            <w:tcW w:w="3652" w:type="dxa"/>
            <w:tcBorders>
              <w:bottom w:val="single" w:sz="4" w:space="0" w:color="auto"/>
            </w:tcBorders>
            <w:shd w:val="clear" w:color="auto" w:fill="FFFFFF" w:themeFill="background1"/>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Rentang</w:t>
            </w:r>
          </w:p>
        </w:tc>
        <w:tc>
          <w:tcPr>
            <w:tcW w:w="3969" w:type="dxa"/>
            <w:tcBorders>
              <w:bottom w:val="single" w:sz="4" w:space="0" w:color="auto"/>
            </w:tcBorders>
            <w:shd w:val="clear" w:color="auto" w:fill="FFFFFF" w:themeFill="background1"/>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Kategori</w:t>
            </w:r>
          </w:p>
        </w:tc>
      </w:tr>
      <w:tr w:rsidR="00B15ECD" w:rsidRPr="004150DD" w:rsidTr="008B3CC8">
        <w:tc>
          <w:tcPr>
            <w:tcW w:w="3652" w:type="dxa"/>
            <w:tcBorders>
              <w:top w:val="single" w:sz="4" w:space="0" w:color="auto"/>
              <w:bottom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86 % - 100%</w:t>
            </w:r>
          </w:p>
        </w:tc>
        <w:tc>
          <w:tcPr>
            <w:tcW w:w="3969" w:type="dxa"/>
            <w:tcBorders>
              <w:top w:val="single" w:sz="4" w:space="0" w:color="auto"/>
              <w:bottom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 Sekali</w:t>
            </w:r>
          </w:p>
        </w:tc>
      </w:tr>
      <w:tr w:rsidR="00B15ECD" w:rsidRPr="004150DD" w:rsidTr="008B3CC8">
        <w:tc>
          <w:tcPr>
            <w:tcW w:w="3652" w:type="dxa"/>
            <w:tcBorders>
              <w:top w:val="nil"/>
              <w:bottom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70 % - 85%</w:t>
            </w:r>
          </w:p>
        </w:tc>
        <w:tc>
          <w:tcPr>
            <w:tcW w:w="3969" w:type="dxa"/>
            <w:tcBorders>
              <w:top w:val="nil"/>
              <w:bottom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w:t>
            </w:r>
          </w:p>
        </w:tc>
      </w:tr>
      <w:tr w:rsidR="00B15ECD" w:rsidRPr="004150DD" w:rsidTr="008B3CC8">
        <w:tc>
          <w:tcPr>
            <w:tcW w:w="3652" w:type="dxa"/>
            <w:tcBorders>
              <w:top w:val="nil"/>
              <w:bottom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55 % - 69%</w:t>
            </w:r>
          </w:p>
        </w:tc>
        <w:tc>
          <w:tcPr>
            <w:tcW w:w="3969" w:type="dxa"/>
            <w:tcBorders>
              <w:top w:val="nil"/>
              <w:bottom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Cukup</w:t>
            </w:r>
          </w:p>
        </w:tc>
      </w:tr>
      <w:tr w:rsidR="00B15ECD" w:rsidRPr="004150DD" w:rsidTr="008B3CC8">
        <w:tc>
          <w:tcPr>
            <w:tcW w:w="3652" w:type="dxa"/>
            <w:tcBorders>
              <w:top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&lt; 55%</w:t>
            </w:r>
          </w:p>
        </w:tc>
        <w:tc>
          <w:tcPr>
            <w:tcW w:w="3969" w:type="dxa"/>
            <w:tcBorders>
              <w:top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Kurang</w:t>
            </w:r>
          </w:p>
        </w:tc>
      </w:tr>
    </w:tbl>
    <w:p w:rsidR="00B15ECD" w:rsidRPr="004150DD" w:rsidRDefault="00B15ECD" w:rsidP="002D79D2">
      <w:pPr>
        <w:spacing w:after="0" w:line="240" w:lineRule="auto"/>
        <w:rPr>
          <w:rFonts w:ascii="Times New Roman" w:hAnsi="Times New Roman" w:cs="Times New Roman"/>
          <w:b/>
          <w:lang w:val="id-ID"/>
        </w:rPr>
      </w:pPr>
    </w:p>
    <w:p w:rsidR="00B15ECD" w:rsidRPr="004150DD" w:rsidRDefault="00B15ECD" w:rsidP="002D79D2">
      <w:pPr>
        <w:spacing w:after="0" w:line="240" w:lineRule="auto"/>
        <w:rPr>
          <w:rFonts w:ascii="Times New Roman" w:hAnsi="Times New Roman" w:cs="Times New Roman"/>
          <w:b/>
          <w:lang w:val="id-ID"/>
        </w:rPr>
      </w:pPr>
    </w:p>
    <w:p w:rsidR="00B15ECD" w:rsidRPr="004150DD" w:rsidRDefault="00B15ECD" w:rsidP="002D79D2">
      <w:pPr>
        <w:spacing w:after="0" w:line="240" w:lineRule="auto"/>
        <w:rPr>
          <w:rFonts w:ascii="Times New Roman" w:hAnsi="Times New Roman" w:cs="Times New Roman"/>
          <w:b/>
          <w:lang w:val="id-ID"/>
        </w:rPr>
      </w:pPr>
    </w:p>
    <w:p w:rsidR="00B15ECD" w:rsidRPr="004150DD" w:rsidRDefault="00B15ECD" w:rsidP="002D79D2">
      <w:pPr>
        <w:spacing w:after="0" w:line="240" w:lineRule="auto"/>
        <w:rPr>
          <w:rFonts w:ascii="Times New Roman" w:hAnsi="Times New Roman" w:cs="Times New Roman"/>
          <w:b/>
          <w:lang w:val="id-ID"/>
        </w:rPr>
      </w:pPr>
    </w:p>
    <w:p w:rsidR="00B15ECD" w:rsidRPr="004150DD" w:rsidRDefault="00B15ECD" w:rsidP="002D79D2">
      <w:pPr>
        <w:spacing w:after="0" w:line="240" w:lineRule="auto"/>
        <w:rPr>
          <w:rFonts w:ascii="Times New Roman" w:hAnsi="Times New Roman" w:cs="Times New Roman"/>
          <w:b/>
          <w:lang w:val="id-ID"/>
        </w:rPr>
      </w:pPr>
    </w:p>
    <w:p w:rsidR="00B15ECD" w:rsidRPr="004150DD" w:rsidRDefault="00B15ECD" w:rsidP="002D79D2">
      <w:pPr>
        <w:spacing w:after="0" w:line="240" w:lineRule="auto"/>
        <w:rPr>
          <w:rFonts w:ascii="Times New Roman" w:hAnsi="Times New Roman" w:cs="Times New Roman"/>
          <w:b/>
          <w:lang w:val="id-ID"/>
        </w:rPr>
      </w:pPr>
    </w:p>
    <w:p w:rsidR="00B15ECD" w:rsidRPr="004150DD" w:rsidRDefault="00B15ECD" w:rsidP="008C1803">
      <w:pPr>
        <w:pStyle w:val="ListParagraph"/>
        <w:numPr>
          <w:ilvl w:val="1"/>
          <w:numId w:val="18"/>
        </w:numPr>
        <w:spacing w:after="0" w:line="240" w:lineRule="auto"/>
        <w:ind w:left="567" w:hanging="567"/>
        <w:rPr>
          <w:rFonts w:ascii="Times New Roman" w:hAnsi="Times New Roman" w:cs="Times New Roman"/>
          <w:b/>
          <w:lang w:val="id-ID"/>
        </w:rPr>
      </w:pPr>
      <w:r w:rsidRPr="004150DD">
        <w:rPr>
          <w:rFonts w:ascii="Times New Roman" w:hAnsi="Times New Roman" w:cs="Times New Roman"/>
          <w:b/>
          <w:lang w:val="id-ID"/>
        </w:rPr>
        <w:t>Komponen hasil (</w:t>
      </w:r>
      <w:r w:rsidRPr="004150DD">
        <w:rPr>
          <w:rFonts w:ascii="Times New Roman" w:hAnsi="Times New Roman" w:cs="Times New Roman"/>
          <w:b/>
          <w:i/>
          <w:lang w:val="id-ID"/>
        </w:rPr>
        <w:t>product</w:t>
      </w:r>
      <w:r w:rsidRPr="004150DD">
        <w:rPr>
          <w:rFonts w:ascii="Times New Roman" w:hAnsi="Times New Roman" w:cs="Times New Roman"/>
          <w:b/>
          <w:lang w:val="id-ID"/>
        </w:rPr>
        <w:t>) dimensi pengawasan proses pembelajaran</w:t>
      </w:r>
    </w:p>
    <w:p w:rsidR="00B15ECD" w:rsidRPr="004150DD" w:rsidRDefault="00B15ECD" w:rsidP="008C1803">
      <w:pPr>
        <w:pStyle w:val="ListParagraph"/>
        <w:numPr>
          <w:ilvl w:val="0"/>
          <w:numId w:val="22"/>
        </w:numPr>
        <w:spacing w:after="0" w:line="240" w:lineRule="auto"/>
        <w:ind w:left="567" w:hanging="567"/>
        <w:rPr>
          <w:rFonts w:ascii="Times New Roman" w:hAnsi="Times New Roman" w:cs="Times New Roman"/>
          <w:lang w:val="id-ID"/>
        </w:rPr>
      </w:pPr>
      <w:r w:rsidRPr="004150DD">
        <w:rPr>
          <w:rFonts w:ascii="Times New Roman" w:hAnsi="Times New Roman" w:cs="Times New Roman"/>
          <w:lang w:val="id-ID"/>
        </w:rPr>
        <w:t>Pengawas mengevaluasi hasil pelaksanaan pengawasan</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Adapun hasil penelitiannya adalah sebagai berikut:</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left="1560" w:hanging="1560"/>
        <w:jc w:val="both"/>
        <w:rPr>
          <w:rFonts w:ascii="Times New Roman" w:hAnsi="Times New Roman" w:cs="Times New Roman"/>
          <w:lang w:val="id-ID"/>
        </w:rPr>
      </w:pPr>
      <w:r w:rsidRPr="004150DD">
        <w:rPr>
          <w:rFonts w:ascii="Times New Roman" w:hAnsi="Times New Roman" w:cs="Times New Roman"/>
          <w:lang w:val="id-ID"/>
        </w:rPr>
        <w:t xml:space="preserve">      Tabel 4.15 Distribusi Skor Responden pada Komponen Hasil (</w:t>
      </w:r>
      <w:r w:rsidRPr="004150DD">
        <w:rPr>
          <w:rFonts w:ascii="Times New Roman" w:hAnsi="Times New Roman" w:cs="Times New Roman"/>
          <w:i/>
          <w:lang w:val="id-ID"/>
        </w:rPr>
        <w:t>Product</w:t>
      </w:r>
      <w:r w:rsidRPr="004150DD">
        <w:rPr>
          <w:rFonts w:ascii="Times New Roman" w:hAnsi="Times New Roman" w:cs="Times New Roman"/>
          <w:lang w:val="id-ID"/>
        </w:rPr>
        <w:t xml:space="preserve">) pada Pengawas Mengevaluasi Hasil Pelaksanaan Pengawasan </w:t>
      </w:r>
      <w:r w:rsidRPr="004150DD">
        <w:rPr>
          <w:rFonts w:ascii="Times New Roman" w:eastAsia="Times New Roman" w:hAnsi="Times New Roman" w:cs="Times New Roman"/>
          <w:lang w:val="id-ID" w:eastAsia="id-ID"/>
        </w:rPr>
        <w:t>(Kuesioner Untuk Guru)</w:t>
      </w:r>
    </w:p>
    <w:p w:rsidR="00B15ECD" w:rsidRPr="004150DD" w:rsidRDefault="00B15ECD" w:rsidP="002D79D2">
      <w:pPr>
        <w:spacing w:after="0" w:line="240" w:lineRule="auto"/>
        <w:rPr>
          <w:rFonts w:ascii="Times New Roman" w:hAnsi="Times New Roman" w:cs="Times New Roman"/>
          <w:lang w:val="id-ID"/>
        </w:rPr>
      </w:pPr>
    </w:p>
    <w:tbl>
      <w:tblPr>
        <w:tblW w:w="8234" w:type="dxa"/>
        <w:tblInd w:w="96" w:type="dxa"/>
        <w:tblLook w:val="04A0"/>
      </w:tblPr>
      <w:tblGrid>
        <w:gridCol w:w="1540"/>
        <w:gridCol w:w="3140"/>
        <w:gridCol w:w="1840"/>
        <w:gridCol w:w="1714"/>
      </w:tblGrid>
      <w:tr w:rsidR="00B15ECD" w:rsidRPr="004150DD" w:rsidTr="008B3CC8">
        <w:trPr>
          <w:trHeight w:val="315"/>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Skor Instrumen</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Frekwensi</w:t>
            </w:r>
          </w:p>
        </w:tc>
        <w:tc>
          <w:tcPr>
            <w:tcW w:w="1840" w:type="dxa"/>
            <w:vMerge w:val="restart"/>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fiXi</w:t>
            </w:r>
          </w:p>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 </w:t>
            </w: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Persentase</w:t>
            </w:r>
          </w:p>
        </w:tc>
      </w:tr>
      <w:tr w:rsidR="00B15ECD" w:rsidRPr="004150DD" w:rsidTr="008B3CC8">
        <w:trPr>
          <w:trHeight w:val="330"/>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Xi</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fi</w:t>
            </w:r>
          </w:p>
        </w:tc>
        <w:tc>
          <w:tcPr>
            <w:tcW w:w="1840" w:type="dxa"/>
            <w:vMerge/>
            <w:tcBorders>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w:t>
            </w:r>
          </w:p>
        </w:tc>
      </w:tr>
      <w:tr w:rsidR="00B15ECD" w:rsidRPr="004150DD" w:rsidTr="008B3CC8">
        <w:trPr>
          <w:trHeight w:val="330"/>
        </w:trPr>
        <w:tc>
          <w:tcPr>
            <w:tcW w:w="15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w:t>
            </w:r>
          </w:p>
        </w:tc>
        <w:tc>
          <w:tcPr>
            <w:tcW w:w="31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13</w:t>
            </w:r>
          </w:p>
        </w:tc>
        <w:tc>
          <w:tcPr>
            <w:tcW w:w="18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13</w:t>
            </w:r>
          </w:p>
        </w:tc>
        <w:tc>
          <w:tcPr>
            <w:tcW w:w="1714"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5,1</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25</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50</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19,8</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28</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84</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33,2</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4</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14</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56</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22,1</w:t>
            </w:r>
          </w:p>
        </w:tc>
      </w:tr>
      <w:tr w:rsidR="00B15ECD" w:rsidRPr="004150DD" w:rsidTr="008B3CC8">
        <w:trPr>
          <w:trHeight w:val="315"/>
        </w:trPr>
        <w:tc>
          <w:tcPr>
            <w:tcW w:w="15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w:t>
            </w:r>
          </w:p>
        </w:tc>
        <w:tc>
          <w:tcPr>
            <w:tcW w:w="31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10</w:t>
            </w:r>
          </w:p>
        </w:tc>
        <w:tc>
          <w:tcPr>
            <w:tcW w:w="18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50</w:t>
            </w:r>
          </w:p>
        </w:tc>
        <w:tc>
          <w:tcPr>
            <w:tcW w:w="1714"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19,8</w:t>
            </w:r>
          </w:p>
        </w:tc>
      </w:tr>
      <w:tr w:rsidR="00B15ECD" w:rsidRPr="004150DD" w:rsidTr="008B3CC8">
        <w:trPr>
          <w:trHeight w:val="315"/>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90</w:t>
            </w:r>
          </w:p>
        </w:tc>
        <w:tc>
          <w:tcPr>
            <w:tcW w:w="18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253</w:t>
            </w: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100 %</w:t>
            </w:r>
          </w:p>
        </w:tc>
      </w:tr>
    </w:tbl>
    <w:p w:rsidR="00B15ECD" w:rsidRPr="004150DD" w:rsidRDefault="00B15ECD" w:rsidP="002D79D2">
      <w:pPr>
        <w:spacing w:before="240" w:line="240" w:lineRule="auto"/>
        <w:rPr>
          <w:rFonts w:ascii="Times New Roman" w:hAnsi="Times New Roman" w:cs="Times New Roman"/>
          <w:lang w:val="id-ID"/>
        </w:rPr>
      </w:pPr>
    </w:p>
    <w:p w:rsidR="00B15ECD" w:rsidRPr="004150DD" w:rsidRDefault="00B15ECD" w:rsidP="002D79D2">
      <w:pPr>
        <w:spacing w:before="240" w:after="0" w:line="240" w:lineRule="auto"/>
        <w:ind w:firstLine="567"/>
        <w:jc w:val="both"/>
        <w:rPr>
          <w:rFonts w:ascii="Times New Roman" w:hAnsi="Times New Roman" w:cs="Times New Roman"/>
          <w:lang w:val="id-ID"/>
        </w:rPr>
      </w:pPr>
      <w:r w:rsidRPr="004150DD">
        <w:rPr>
          <w:rFonts w:ascii="Times New Roman" w:hAnsi="Times New Roman" w:cs="Times New Roman"/>
          <w:lang w:val="id-ID"/>
        </w:rPr>
        <w:t>Berdasarkan Tabel 4.15 di atas, pada aspek pengawas mengevaluasi hasil pelaksanaan pengawasan menurut persepsi guru diperoleh skor = 253 dengan jumlah responden yang mengisi kuesioner sebanyak 30 orang. Selanjutnya data dianalisis sehingga diperoleh nilai akhir 56% pada aspek pengawas mengevaluasi hasil pelaksanaan pengawasan. Perhitungan secara rincinya dapat dilihat pada lampiran 12 halaman 128.</w:t>
      </w:r>
    </w:p>
    <w:p w:rsidR="00B15ECD" w:rsidRPr="004150DD" w:rsidRDefault="00B15ECD" w:rsidP="002D79D2">
      <w:pPr>
        <w:spacing w:before="240"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Kriteria komponen hasil pengawasan proses pembelajaran di dasarkan pada:</w:t>
      </w:r>
    </w:p>
    <w:tbl>
      <w:tblPr>
        <w:tblStyle w:val="TableGrid"/>
        <w:tblW w:w="7621" w:type="dxa"/>
        <w:tblLook w:val="04A0"/>
      </w:tblPr>
      <w:tblGrid>
        <w:gridCol w:w="3652"/>
        <w:gridCol w:w="3969"/>
      </w:tblGrid>
      <w:tr w:rsidR="00B15ECD" w:rsidRPr="004150DD" w:rsidTr="008B3CC8">
        <w:trPr>
          <w:trHeight w:val="437"/>
        </w:trPr>
        <w:tc>
          <w:tcPr>
            <w:tcW w:w="3652"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Rentang</w:t>
            </w:r>
          </w:p>
        </w:tc>
        <w:tc>
          <w:tcPr>
            <w:tcW w:w="3969"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Kategori</w:t>
            </w:r>
          </w:p>
        </w:tc>
      </w:tr>
      <w:tr w:rsidR="00B15ECD" w:rsidRPr="004150DD" w:rsidTr="008B3CC8">
        <w:tc>
          <w:tcPr>
            <w:tcW w:w="3652" w:type="dxa"/>
            <w:tcBorders>
              <w:top w:val="single" w:sz="4" w:space="0" w:color="auto"/>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86 % - 100%</w:t>
            </w:r>
          </w:p>
        </w:tc>
        <w:tc>
          <w:tcPr>
            <w:tcW w:w="3969" w:type="dxa"/>
            <w:tcBorders>
              <w:top w:val="single" w:sz="4" w:space="0" w:color="auto"/>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 Sekali</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70 % - 85%</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55 % - 69%</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Cukup</w:t>
            </w:r>
          </w:p>
        </w:tc>
      </w:tr>
      <w:tr w:rsidR="00B15ECD" w:rsidRPr="004150DD" w:rsidTr="008B3CC8">
        <w:tc>
          <w:tcPr>
            <w:tcW w:w="3652"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&lt; 55%</w:t>
            </w:r>
          </w:p>
        </w:tc>
        <w:tc>
          <w:tcPr>
            <w:tcW w:w="3969"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Kurang</w:t>
            </w:r>
          </w:p>
        </w:tc>
      </w:tr>
    </w:tbl>
    <w:p w:rsidR="00B15ECD" w:rsidRPr="004150DD" w:rsidRDefault="00B15ECD" w:rsidP="002D79D2">
      <w:pPr>
        <w:spacing w:line="240" w:lineRule="auto"/>
        <w:rPr>
          <w:rFonts w:ascii="Times New Roman" w:hAnsi="Times New Roman" w:cs="Times New Roman"/>
          <w:lang w:val="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Berdasarkan kriteria penilaian komponen hasil, dapat disimpulkan pelaksanaan Program Supervisi Akademik Pengawas Sekolah Pada Standar Proses di SMK Bidang Keahlian  Kelautan dan Perikanan di Kabupaten Biak Numfor, khususnya pada aspek pengawas mengevaluasi hasil pelaksanaan pengawasan berada pada kategori</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cukup</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w:t>
      </w: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2D79D2">
      <w:pPr>
        <w:spacing w:line="240" w:lineRule="auto"/>
        <w:jc w:val="both"/>
        <w:rPr>
          <w:rFonts w:ascii="Times New Roman" w:eastAsia="Times New Roman" w:hAnsi="Times New Roman" w:cs="Times New Roman"/>
          <w:lang w:val="id-ID" w:eastAsia="id-ID"/>
        </w:rPr>
      </w:pPr>
    </w:p>
    <w:p w:rsidR="00B15ECD" w:rsidRPr="004150DD" w:rsidRDefault="00B15ECD" w:rsidP="008C1803">
      <w:pPr>
        <w:pStyle w:val="ListParagraph"/>
        <w:numPr>
          <w:ilvl w:val="0"/>
          <w:numId w:val="22"/>
        </w:numPr>
        <w:spacing w:line="240" w:lineRule="auto"/>
        <w:ind w:left="567" w:hanging="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Pengawas mengevaluasi hasil pelaksanaan pengawasan.</w:t>
      </w: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lastRenderedPageBreak/>
        <w:t>Adapun hasil penelitiannya adalah sebagai berikut:</w:t>
      </w: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left="1560" w:hanging="1560"/>
        <w:jc w:val="both"/>
        <w:rPr>
          <w:rFonts w:ascii="Times New Roman" w:hAnsi="Times New Roman" w:cs="Times New Roman"/>
          <w:lang w:val="id-ID"/>
        </w:rPr>
      </w:pPr>
      <w:r w:rsidRPr="004150DD">
        <w:rPr>
          <w:rFonts w:ascii="Times New Roman" w:hAnsi="Times New Roman" w:cs="Times New Roman"/>
          <w:lang w:val="id-ID"/>
        </w:rPr>
        <w:t xml:space="preserve">      Tabel 4.16 Distribusi Skor Responden pada Komponen Hasil (</w:t>
      </w:r>
      <w:r w:rsidRPr="004150DD">
        <w:rPr>
          <w:rFonts w:ascii="Times New Roman" w:hAnsi="Times New Roman" w:cs="Times New Roman"/>
          <w:i/>
          <w:lang w:val="id-ID"/>
        </w:rPr>
        <w:t>Product</w:t>
      </w:r>
      <w:r w:rsidRPr="004150DD">
        <w:rPr>
          <w:rFonts w:ascii="Times New Roman" w:hAnsi="Times New Roman" w:cs="Times New Roman"/>
          <w:lang w:val="id-ID"/>
        </w:rPr>
        <w:t xml:space="preserve">) pada Pengawas Mengevaluasi Hasil Pelaksanaan Pengawasan </w:t>
      </w:r>
      <w:r w:rsidRPr="004150DD">
        <w:rPr>
          <w:rFonts w:ascii="Times New Roman" w:eastAsia="Times New Roman" w:hAnsi="Times New Roman" w:cs="Times New Roman"/>
          <w:lang w:val="id-ID" w:eastAsia="id-ID"/>
        </w:rPr>
        <w:t>(Kuesioner Untuk Dinas Pendidikan)</w:t>
      </w:r>
    </w:p>
    <w:p w:rsidR="00B15ECD" w:rsidRPr="004150DD" w:rsidRDefault="00B15ECD" w:rsidP="002D79D2">
      <w:pPr>
        <w:spacing w:after="0" w:line="240" w:lineRule="auto"/>
        <w:rPr>
          <w:rFonts w:ascii="Times New Roman" w:hAnsi="Times New Roman" w:cs="Times New Roman"/>
          <w:lang w:val="id-ID"/>
        </w:rPr>
      </w:pPr>
    </w:p>
    <w:tbl>
      <w:tblPr>
        <w:tblW w:w="8234" w:type="dxa"/>
        <w:tblInd w:w="96" w:type="dxa"/>
        <w:tblLook w:val="04A0"/>
      </w:tblPr>
      <w:tblGrid>
        <w:gridCol w:w="1540"/>
        <w:gridCol w:w="3140"/>
        <w:gridCol w:w="1840"/>
        <w:gridCol w:w="1714"/>
      </w:tblGrid>
      <w:tr w:rsidR="00B15ECD" w:rsidRPr="004150DD" w:rsidTr="008B3CC8">
        <w:trPr>
          <w:trHeight w:val="315"/>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Skor Instrumen</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Frekwensi</w:t>
            </w:r>
          </w:p>
        </w:tc>
        <w:tc>
          <w:tcPr>
            <w:tcW w:w="1840" w:type="dxa"/>
            <w:vMerge w:val="restart"/>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fiXi</w:t>
            </w:r>
          </w:p>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 </w:t>
            </w: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Persentase</w:t>
            </w:r>
          </w:p>
        </w:tc>
      </w:tr>
      <w:tr w:rsidR="00B15ECD" w:rsidRPr="004150DD" w:rsidTr="008B3CC8">
        <w:trPr>
          <w:trHeight w:val="330"/>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Xi</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fi</w:t>
            </w:r>
          </w:p>
        </w:tc>
        <w:tc>
          <w:tcPr>
            <w:tcW w:w="1840" w:type="dxa"/>
            <w:vMerge/>
            <w:tcBorders>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w:t>
            </w:r>
          </w:p>
        </w:tc>
      </w:tr>
      <w:tr w:rsidR="00B15ECD" w:rsidRPr="004150DD" w:rsidTr="008B3CC8">
        <w:trPr>
          <w:trHeight w:val="330"/>
        </w:trPr>
        <w:tc>
          <w:tcPr>
            <w:tcW w:w="15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w:t>
            </w:r>
          </w:p>
        </w:tc>
        <w:tc>
          <w:tcPr>
            <w:tcW w:w="31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0</w:t>
            </w:r>
          </w:p>
        </w:tc>
        <w:tc>
          <w:tcPr>
            <w:tcW w:w="18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0</w:t>
            </w:r>
          </w:p>
        </w:tc>
        <w:tc>
          <w:tcPr>
            <w:tcW w:w="1714"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0</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0</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0</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0</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6</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60</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4</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4</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40</w:t>
            </w:r>
          </w:p>
        </w:tc>
      </w:tr>
      <w:tr w:rsidR="00B15ECD" w:rsidRPr="004150DD" w:rsidTr="008B3CC8">
        <w:trPr>
          <w:trHeight w:val="315"/>
        </w:trPr>
        <w:tc>
          <w:tcPr>
            <w:tcW w:w="15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w:t>
            </w:r>
          </w:p>
        </w:tc>
        <w:tc>
          <w:tcPr>
            <w:tcW w:w="31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0</w:t>
            </w:r>
          </w:p>
        </w:tc>
        <w:tc>
          <w:tcPr>
            <w:tcW w:w="18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0</w:t>
            </w:r>
          </w:p>
        </w:tc>
        <w:tc>
          <w:tcPr>
            <w:tcW w:w="1714"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0</w:t>
            </w:r>
          </w:p>
        </w:tc>
      </w:tr>
      <w:tr w:rsidR="00B15ECD" w:rsidRPr="004150DD" w:rsidTr="008B3CC8">
        <w:trPr>
          <w:trHeight w:val="315"/>
        </w:trPr>
        <w:tc>
          <w:tcPr>
            <w:tcW w:w="1540" w:type="dxa"/>
            <w:tcBorders>
              <w:top w:val="nil"/>
              <w:bottom w:val="single" w:sz="4" w:space="0" w:color="auto"/>
            </w:tcBorders>
            <w:shd w:val="clear" w:color="auto" w:fill="FFFFFF" w:themeFill="background1"/>
            <w:noWrap/>
            <w:vAlign w:val="bottom"/>
            <w:hideMark/>
          </w:tcPr>
          <w:p w:rsidR="00B15ECD" w:rsidRPr="004150DD" w:rsidRDefault="00B15ECD" w:rsidP="002D79D2">
            <w:pPr>
              <w:spacing w:after="0" w:line="240" w:lineRule="auto"/>
              <w:jc w:val="center"/>
              <w:rPr>
                <w:rFonts w:ascii="Times New Roman" w:eastAsia="Times New Roman" w:hAnsi="Times New Roman" w:cs="Times New Roman"/>
                <w:bCs/>
                <w:lang w:val="id-ID" w:eastAsia="id-ID"/>
              </w:rPr>
            </w:pPr>
            <w:r w:rsidRPr="004150DD">
              <w:rPr>
                <w:rFonts w:ascii="Times New Roman" w:eastAsia="Times New Roman" w:hAnsi="Times New Roman" w:cs="Times New Roman"/>
                <w:bCs/>
                <w:lang w:val="id-ID" w:eastAsia="id-ID"/>
              </w:rPr>
              <w:t>∑</w:t>
            </w:r>
          </w:p>
        </w:tc>
        <w:tc>
          <w:tcPr>
            <w:tcW w:w="3140" w:type="dxa"/>
            <w:tcBorders>
              <w:top w:val="nil"/>
              <w:bottom w:val="single" w:sz="4" w:space="0" w:color="auto"/>
            </w:tcBorders>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3</w:t>
            </w:r>
          </w:p>
        </w:tc>
        <w:tc>
          <w:tcPr>
            <w:tcW w:w="1840" w:type="dxa"/>
            <w:tcBorders>
              <w:top w:val="nil"/>
              <w:bottom w:val="single" w:sz="4" w:space="0" w:color="auto"/>
            </w:tcBorders>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10</w:t>
            </w:r>
          </w:p>
        </w:tc>
        <w:tc>
          <w:tcPr>
            <w:tcW w:w="1714" w:type="dxa"/>
            <w:tcBorders>
              <w:top w:val="nil"/>
              <w:bottom w:val="single" w:sz="4" w:space="0" w:color="auto"/>
            </w:tcBorders>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100 %</w:t>
            </w:r>
          </w:p>
        </w:tc>
      </w:tr>
    </w:tbl>
    <w:p w:rsidR="00B15ECD" w:rsidRPr="004150DD" w:rsidRDefault="00B15ECD" w:rsidP="002D79D2">
      <w:pPr>
        <w:spacing w:before="240" w:after="0" w:line="240" w:lineRule="auto"/>
        <w:ind w:firstLine="567"/>
        <w:jc w:val="both"/>
        <w:rPr>
          <w:rFonts w:ascii="Times New Roman" w:hAnsi="Times New Roman" w:cs="Times New Roman"/>
          <w:lang w:val="id-ID"/>
        </w:rPr>
      </w:pPr>
    </w:p>
    <w:p w:rsidR="00B15ECD" w:rsidRPr="004150DD" w:rsidRDefault="00B15ECD" w:rsidP="002D79D2">
      <w:pPr>
        <w:spacing w:before="240" w:after="0" w:line="240" w:lineRule="auto"/>
        <w:ind w:firstLine="567"/>
        <w:jc w:val="both"/>
        <w:rPr>
          <w:rFonts w:ascii="Times New Roman" w:hAnsi="Times New Roman" w:cs="Times New Roman"/>
          <w:lang w:val="id-ID"/>
        </w:rPr>
      </w:pPr>
      <w:r w:rsidRPr="004150DD">
        <w:rPr>
          <w:rFonts w:ascii="Times New Roman" w:hAnsi="Times New Roman" w:cs="Times New Roman"/>
          <w:lang w:val="id-ID"/>
        </w:rPr>
        <w:t>Berdasarkan Tabel 4.16 di atas, pada aspek pengawas mengevaluasi hasil pelaksanaan pengawasan menurut persepsi Dinas Pendidikan (Kabid Pengajaran) diperoleh skor  = 10 dengan jumlah responden yang mengisi kuesioner sebanyak 1 orang. Selanjutnya data dianalisis sehingga diperoleh nilai akhir 68% pada aspek pengawas mengevaluasi hasil pelaksanaan pengawasan. Perhitungan secara rincinya dapat dilihat pada lampiran 12 halaman 128.</w:t>
      </w:r>
    </w:p>
    <w:p w:rsidR="00B15ECD" w:rsidRPr="004150DD" w:rsidRDefault="00B15ECD" w:rsidP="002D79D2">
      <w:pPr>
        <w:spacing w:after="0" w:line="240" w:lineRule="auto"/>
        <w:jc w:val="both"/>
        <w:rPr>
          <w:rFonts w:ascii="Times New Roman" w:hAnsi="Times New Roman" w:cs="Times New Roman"/>
          <w:lang w:val="id-ID"/>
        </w:rPr>
      </w:pPr>
    </w:p>
    <w:p w:rsidR="00B15ECD" w:rsidRPr="004150DD" w:rsidRDefault="00B15ECD" w:rsidP="002D79D2">
      <w:pPr>
        <w:spacing w:before="240"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Kriteria komponen hasil pada pengawasan proses pembelajaran di dasarkan pada:</w:t>
      </w:r>
    </w:p>
    <w:tbl>
      <w:tblPr>
        <w:tblStyle w:val="TableGrid"/>
        <w:tblW w:w="7621" w:type="dxa"/>
        <w:tblLook w:val="04A0"/>
      </w:tblPr>
      <w:tblGrid>
        <w:gridCol w:w="3652"/>
        <w:gridCol w:w="3969"/>
      </w:tblGrid>
      <w:tr w:rsidR="00B15ECD" w:rsidRPr="004150DD" w:rsidTr="008B3CC8">
        <w:trPr>
          <w:trHeight w:val="437"/>
        </w:trPr>
        <w:tc>
          <w:tcPr>
            <w:tcW w:w="3652"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Rentang</w:t>
            </w:r>
          </w:p>
        </w:tc>
        <w:tc>
          <w:tcPr>
            <w:tcW w:w="3969"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Kategori</w:t>
            </w:r>
          </w:p>
        </w:tc>
      </w:tr>
      <w:tr w:rsidR="00B15ECD" w:rsidRPr="004150DD" w:rsidTr="008B3CC8">
        <w:tc>
          <w:tcPr>
            <w:tcW w:w="3652" w:type="dxa"/>
            <w:tcBorders>
              <w:top w:val="single" w:sz="4" w:space="0" w:color="auto"/>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86 % - 100%</w:t>
            </w:r>
          </w:p>
        </w:tc>
        <w:tc>
          <w:tcPr>
            <w:tcW w:w="3969" w:type="dxa"/>
            <w:tcBorders>
              <w:top w:val="single" w:sz="4" w:space="0" w:color="auto"/>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 Sekali</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70 % - 85%</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55 % - 69%</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Cukup</w:t>
            </w:r>
          </w:p>
        </w:tc>
      </w:tr>
      <w:tr w:rsidR="00B15ECD" w:rsidRPr="004150DD" w:rsidTr="008B3CC8">
        <w:tc>
          <w:tcPr>
            <w:tcW w:w="3652"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&lt; 55%</w:t>
            </w:r>
          </w:p>
        </w:tc>
        <w:tc>
          <w:tcPr>
            <w:tcW w:w="3969"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Kurang</w:t>
            </w:r>
          </w:p>
        </w:tc>
      </w:tr>
    </w:tbl>
    <w:p w:rsidR="00B15ECD" w:rsidRPr="004150DD" w:rsidRDefault="00B15ECD" w:rsidP="002D79D2">
      <w:pPr>
        <w:spacing w:after="0" w:line="240" w:lineRule="auto"/>
        <w:rPr>
          <w:rFonts w:ascii="Times New Roman" w:hAnsi="Times New Roman" w:cs="Times New Roman"/>
          <w:lang w:val="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Berdasarkan kriteria penilaian komponen hasil, dapat disimpulkan pelaksanaan Program Supervisi Akademik Pengawas Sekolah Pada Standar Proses di SMK Bidang Keahlian  Kelautan dan Perikanan di Kabupaten Biak Numfor, khususnya pada pengawas mengevaluasi hasil pelaksanaan pengawasan berada pada kategori</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cukup</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w:t>
      </w: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2D79D2">
      <w:pPr>
        <w:pStyle w:val="ListParagraph"/>
        <w:autoSpaceDE w:val="0"/>
        <w:autoSpaceDN w:val="0"/>
        <w:adjustRightInd w:val="0"/>
        <w:spacing w:after="0" w:line="240" w:lineRule="auto"/>
        <w:ind w:left="405"/>
        <w:jc w:val="both"/>
        <w:rPr>
          <w:rFonts w:ascii="Times New Roman" w:eastAsia="Times New Roman" w:hAnsi="Times New Roman" w:cs="Times New Roman"/>
          <w:lang w:val="id-ID" w:eastAsia="id-ID"/>
        </w:rPr>
      </w:pPr>
    </w:p>
    <w:p w:rsidR="00B15ECD" w:rsidRPr="004150DD" w:rsidRDefault="00B15ECD" w:rsidP="002D79D2">
      <w:pPr>
        <w:pStyle w:val="ListParagraph"/>
        <w:autoSpaceDE w:val="0"/>
        <w:autoSpaceDN w:val="0"/>
        <w:adjustRightInd w:val="0"/>
        <w:spacing w:after="0" w:line="240" w:lineRule="auto"/>
        <w:ind w:left="405"/>
        <w:jc w:val="both"/>
        <w:rPr>
          <w:rFonts w:ascii="Times New Roman" w:eastAsia="Times New Roman" w:hAnsi="Times New Roman" w:cs="Times New Roman"/>
          <w:lang w:val="id-ID" w:eastAsia="id-ID"/>
        </w:rPr>
      </w:pPr>
    </w:p>
    <w:p w:rsidR="00B15ECD" w:rsidRPr="004150DD" w:rsidRDefault="00B15ECD" w:rsidP="002D79D2">
      <w:pPr>
        <w:pStyle w:val="ListParagraph"/>
        <w:autoSpaceDE w:val="0"/>
        <w:autoSpaceDN w:val="0"/>
        <w:adjustRightInd w:val="0"/>
        <w:spacing w:after="0" w:line="240" w:lineRule="auto"/>
        <w:ind w:left="405"/>
        <w:jc w:val="both"/>
        <w:rPr>
          <w:rFonts w:ascii="Times New Roman" w:eastAsia="Times New Roman" w:hAnsi="Times New Roman" w:cs="Times New Roman"/>
          <w:lang w:val="id-ID" w:eastAsia="id-ID"/>
        </w:rPr>
      </w:pPr>
    </w:p>
    <w:p w:rsidR="00B15ECD" w:rsidRPr="004150DD" w:rsidRDefault="00B15ECD" w:rsidP="002D79D2">
      <w:pPr>
        <w:pStyle w:val="ListParagraph"/>
        <w:autoSpaceDE w:val="0"/>
        <w:autoSpaceDN w:val="0"/>
        <w:adjustRightInd w:val="0"/>
        <w:spacing w:after="0" w:line="240" w:lineRule="auto"/>
        <w:ind w:left="405"/>
        <w:jc w:val="both"/>
        <w:rPr>
          <w:rFonts w:ascii="Times New Roman" w:eastAsia="Times New Roman" w:hAnsi="Times New Roman" w:cs="Times New Roman"/>
          <w:lang w:val="id-ID" w:eastAsia="id-ID"/>
        </w:rPr>
      </w:pPr>
    </w:p>
    <w:p w:rsidR="00B15ECD" w:rsidRPr="004150DD" w:rsidRDefault="00B15ECD" w:rsidP="002D79D2">
      <w:pPr>
        <w:pStyle w:val="ListParagraph"/>
        <w:autoSpaceDE w:val="0"/>
        <w:autoSpaceDN w:val="0"/>
        <w:adjustRightInd w:val="0"/>
        <w:spacing w:after="0" w:line="240" w:lineRule="auto"/>
        <w:ind w:left="405"/>
        <w:jc w:val="both"/>
        <w:rPr>
          <w:rFonts w:ascii="Times New Roman" w:eastAsia="Times New Roman" w:hAnsi="Times New Roman" w:cs="Times New Roman"/>
          <w:lang w:val="id-ID" w:eastAsia="id-ID"/>
        </w:rPr>
      </w:pPr>
    </w:p>
    <w:p w:rsidR="00B15ECD" w:rsidRPr="004150DD" w:rsidRDefault="00B15ECD" w:rsidP="002D79D2">
      <w:pPr>
        <w:pStyle w:val="ListParagraph"/>
        <w:autoSpaceDE w:val="0"/>
        <w:autoSpaceDN w:val="0"/>
        <w:adjustRightInd w:val="0"/>
        <w:spacing w:after="0" w:line="240" w:lineRule="auto"/>
        <w:ind w:left="405"/>
        <w:jc w:val="both"/>
        <w:rPr>
          <w:rFonts w:ascii="Times New Roman" w:eastAsia="Times New Roman" w:hAnsi="Times New Roman" w:cs="Times New Roman"/>
          <w:lang w:val="id-ID" w:eastAsia="id-ID"/>
        </w:rPr>
      </w:pPr>
    </w:p>
    <w:p w:rsidR="00B15ECD" w:rsidRPr="004150DD" w:rsidRDefault="00B15ECD" w:rsidP="002D79D2">
      <w:pPr>
        <w:pStyle w:val="ListParagraph"/>
        <w:autoSpaceDE w:val="0"/>
        <w:autoSpaceDN w:val="0"/>
        <w:adjustRightInd w:val="0"/>
        <w:spacing w:after="0" w:line="240" w:lineRule="auto"/>
        <w:ind w:left="405"/>
        <w:jc w:val="both"/>
        <w:rPr>
          <w:rFonts w:ascii="Times New Roman" w:eastAsia="Times New Roman" w:hAnsi="Times New Roman" w:cs="Times New Roman"/>
          <w:lang w:val="id-ID" w:eastAsia="id-ID"/>
        </w:rPr>
      </w:pPr>
    </w:p>
    <w:p w:rsidR="00B15ECD" w:rsidRPr="004150DD" w:rsidRDefault="00B15ECD" w:rsidP="002D79D2">
      <w:pPr>
        <w:pStyle w:val="ListParagraph"/>
        <w:autoSpaceDE w:val="0"/>
        <w:autoSpaceDN w:val="0"/>
        <w:adjustRightInd w:val="0"/>
        <w:spacing w:after="0" w:line="240" w:lineRule="auto"/>
        <w:ind w:left="405"/>
        <w:jc w:val="both"/>
        <w:rPr>
          <w:rFonts w:ascii="Times New Roman" w:eastAsia="Times New Roman" w:hAnsi="Times New Roman" w:cs="Times New Roman"/>
          <w:lang w:val="id-ID" w:eastAsia="id-ID"/>
        </w:rPr>
      </w:pPr>
    </w:p>
    <w:p w:rsidR="00B15ECD" w:rsidRPr="004150DD" w:rsidRDefault="00B15ECD" w:rsidP="008C1803">
      <w:pPr>
        <w:pStyle w:val="ListParagraph"/>
        <w:numPr>
          <w:ilvl w:val="0"/>
          <w:numId w:val="22"/>
        </w:numPr>
        <w:spacing w:line="240" w:lineRule="auto"/>
        <w:ind w:left="567" w:hanging="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Pengawasan menyusun laporan hasil pengawasan dan tindak lanjut</w:t>
      </w: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Adapun hasil penelitiannya adalah sebagai berikut:</w:t>
      </w: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left="1560" w:hanging="1560"/>
        <w:jc w:val="both"/>
        <w:rPr>
          <w:rFonts w:ascii="Times New Roman" w:hAnsi="Times New Roman" w:cs="Times New Roman"/>
          <w:lang w:val="id-ID"/>
        </w:rPr>
      </w:pPr>
      <w:r w:rsidRPr="004150DD">
        <w:rPr>
          <w:rFonts w:ascii="Times New Roman" w:hAnsi="Times New Roman" w:cs="Times New Roman"/>
          <w:lang w:val="id-ID"/>
        </w:rPr>
        <w:t xml:space="preserve">      Tabel 4.17 Distribusi Skor Responden pada Komponen Hasil (</w:t>
      </w:r>
      <w:r w:rsidRPr="004150DD">
        <w:rPr>
          <w:rFonts w:ascii="Times New Roman" w:hAnsi="Times New Roman" w:cs="Times New Roman"/>
          <w:i/>
          <w:lang w:val="id-ID"/>
        </w:rPr>
        <w:t>Product</w:t>
      </w:r>
      <w:r w:rsidRPr="004150DD">
        <w:rPr>
          <w:rFonts w:ascii="Times New Roman" w:hAnsi="Times New Roman" w:cs="Times New Roman"/>
          <w:lang w:val="id-ID"/>
        </w:rPr>
        <w:t xml:space="preserve">) pada Pengawas Menyusun Laporan Hasil Pengawasan dan Tindak Lanjut </w:t>
      </w:r>
      <w:r w:rsidRPr="004150DD">
        <w:rPr>
          <w:rFonts w:ascii="Times New Roman" w:eastAsia="Times New Roman" w:hAnsi="Times New Roman" w:cs="Times New Roman"/>
          <w:lang w:val="id-ID" w:eastAsia="id-ID"/>
        </w:rPr>
        <w:t>(Kuesioner Untuk Dinas Pendidikan)</w:t>
      </w:r>
    </w:p>
    <w:p w:rsidR="00B15ECD" w:rsidRPr="004150DD" w:rsidRDefault="00B15ECD" w:rsidP="002D79D2">
      <w:pPr>
        <w:spacing w:after="0" w:line="240" w:lineRule="auto"/>
        <w:rPr>
          <w:rFonts w:ascii="Times New Roman" w:hAnsi="Times New Roman" w:cs="Times New Roman"/>
          <w:lang w:val="id-ID"/>
        </w:rPr>
      </w:pPr>
    </w:p>
    <w:tbl>
      <w:tblPr>
        <w:tblW w:w="8234" w:type="dxa"/>
        <w:tblInd w:w="96" w:type="dxa"/>
        <w:tblLook w:val="04A0"/>
      </w:tblPr>
      <w:tblGrid>
        <w:gridCol w:w="1540"/>
        <w:gridCol w:w="3140"/>
        <w:gridCol w:w="1840"/>
        <w:gridCol w:w="1714"/>
      </w:tblGrid>
      <w:tr w:rsidR="00B15ECD" w:rsidRPr="004150DD" w:rsidTr="008B3CC8">
        <w:trPr>
          <w:trHeight w:val="315"/>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Skor Instrumen</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Frekwensi</w:t>
            </w:r>
          </w:p>
        </w:tc>
        <w:tc>
          <w:tcPr>
            <w:tcW w:w="1840" w:type="dxa"/>
            <w:vMerge w:val="restart"/>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fiXi</w:t>
            </w:r>
          </w:p>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 </w:t>
            </w: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Persentase</w:t>
            </w:r>
          </w:p>
        </w:tc>
      </w:tr>
      <w:tr w:rsidR="00B15ECD" w:rsidRPr="004150DD" w:rsidTr="008B3CC8">
        <w:trPr>
          <w:trHeight w:val="330"/>
        </w:trPr>
        <w:tc>
          <w:tcPr>
            <w:tcW w:w="15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Xi</w:t>
            </w:r>
          </w:p>
        </w:tc>
        <w:tc>
          <w:tcPr>
            <w:tcW w:w="3140"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fi</w:t>
            </w:r>
          </w:p>
        </w:tc>
        <w:tc>
          <w:tcPr>
            <w:tcW w:w="1840" w:type="dxa"/>
            <w:vMerge/>
            <w:tcBorders>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p>
        </w:tc>
        <w:tc>
          <w:tcPr>
            <w:tcW w:w="1714" w:type="dxa"/>
            <w:tcBorders>
              <w:top w:val="single" w:sz="4" w:space="0" w:color="auto"/>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w:t>
            </w:r>
          </w:p>
        </w:tc>
      </w:tr>
      <w:tr w:rsidR="00B15ECD" w:rsidRPr="004150DD" w:rsidTr="008B3CC8">
        <w:trPr>
          <w:trHeight w:val="330"/>
        </w:trPr>
        <w:tc>
          <w:tcPr>
            <w:tcW w:w="15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w:t>
            </w:r>
          </w:p>
        </w:tc>
        <w:tc>
          <w:tcPr>
            <w:tcW w:w="31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0</w:t>
            </w:r>
          </w:p>
        </w:tc>
        <w:tc>
          <w:tcPr>
            <w:tcW w:w="1840"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0</w:t>
            </w:r>
          </w:p>
        </w:tc>
        <w:tc>
          <w:tcPr>
            <w:tcW w:w="1714" w:type="dxa"/>
            <w:tcBorders>
              <w:top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0</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2</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0</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0</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0</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3</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42,9</w:t>
            </w:r>
          </w:p>
        </w:tc>
      </w:tr>
      <w:tr w:rsidR="00B15ECD" w:rsidRPr="004150DD" w:rsidTr="008B3CC8">
        <w:trPr>
          <w:trHeight w:val="315"/>
        </w:trPr>
        <w:tc>
          <w:tcPr>
            <w:tcW w:w="15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4</w:t>
            </w:r>
          </w:p>
        </w:tc>
        <w:tc>
          <w:tcPr>
            <w:tcW w:w="31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1</w:t>
            </w:r>
          </w:p>
        </w:tc>
        <w:tc>
          <w:tcPr>
            <w:tcW w:w="1840"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4</w:t>
            </w:r>
          </w:p>
        </w:tc>
        <w:tc>
          <w:tcPr>
            <w:tcW w:w="1714" w:type="dxa"/>
            <w:tcBorders>
              <w:top w:val="nil"/>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57,1</w:t>
            </w:r>
          </w:p>
        </w:tc>
      </w:tr>
      <w:tr w:rsidR="00B15ECD" w:rsidRPr="004150DD" w:rsidTr="008B3CC8">
        <w:trPr>
          <w:trHeight w:val="315"/>
        </w:trPr>
        <w:tc>
          <w:tcPr>
            <w:tcW w:w="15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w:t>
            </w:r>
          </w:p>
        </w:tc>
        <w:tc>
          <w:tcPr>
            <w:tcW w:w="31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0</w:t>
            </w:r>
          </w:p>
        </w:tc>
        <w:tc>
          <w:tcPr>
            <w:tcW w:w="1840"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0</w:t>
            </w:r>
          </w:p>
        </w:tc>
        <w:tc>
          <w:tcPr>
            <w:tcW w:w="1714" w:type="dxa"/>
            <w:tcBorders>
              <w:top w:val="nil"/>
              <w:bottom w:val="single" w:sz="4" w:space="0" w:color="auto"/>
            </w:tcBorders>
            <w:shd w:val="clear" w:color="auto" w:fill="auto"/>
            <w:noWrap/>
            <w:vAlign w:val="bottom"/>
            <w:hideMark/>
          </w:tcPr>
          <w:p w:rsidR="00B15ECD" w:rsidRPr="004150DD" w:rsidRDefault="00B15ECD" w:rsidP="002D79D2">
            <w:pPr>
              <w:spacing w:after="0"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0</w:t>
            </w:r>
          </w:p>
        </w:tc>
      </w:tr>
      <w:tr w:rsidR="00B15ECD" w:rsidRPr="004150DD" w:rsidTr="008B3CC8">
        <w:trPr>
          <w:trHeight w:val="315"/>
        </w:trPr>
        <w:tc>
          <w:tcPr>
            <w:tcW w:w="1540" w:type="dxa"/>
            <w:tcBorders>
              <w:top w:val="nil"/>
              <w:bottom w:val="single" w:sz="4" w:space="0" w:color="auto"/>
            </w:tcBorders>
            <w:shd w:val="clear" w:color="auto" w:fill="FFFFFF" w:themeFill="background1"/>
            <w:noWrap/>
            <w:vAlign w:val="bottom"/>
            <w:hideMark/>
          </w:tcPr>
          <w:p w:rsidR="00B15ECD" w:rsidRPr="004150DD" w:rsidRDefault="00B15ECD" w:rsidP="002D79D2">
            <w:pPr>
              <w:spacing w:after="0" w:line="240" w:lineRule="auto"/>
              <w:jc w:val="center"/>
              <w:rPr>
                <w:rFonts w:ascii="Times New Roman" w:eastAsia="Times New Roman" w:hAnsi="Times New Roman" w:cs="Times New Roman"/>
                <w:bCs/>
                <w:lang w:val="id-ID" w:eastAsia="id-ID"/>
              </w:rPr>
            </w:pPr>
            <w:r w:rsidRPr="004150DD">
              <w:rPr>
                <w:rFonts w:ascii="Times New Roman" w:eastAsia="Times New Roman" w:hAnsi="Times New Roman" w:cs="Times New Roman"/>
                <w:bCs/>
                <w:lang w:val="id-ID" w:eastAsia="id-ID"/>
              </w:rPr>
              <w:t>∑</w:t>
            </w:r>
          </w:p>
        </w:tc>
        <w:tc>
          <w:tcPr>
            <w:tcW w:w="3140" w:type="dxa"/>
            <w:tcBorders>
              <w:top w:val="nil"/>
              <w:bottom w:val="single" w:sz="4" w:space="0" w:color="auto"/>
            </w:tcBorders>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2</w:t>
            </w:r>
          </w:p>
        </w:tc>
        <w:tc>
          <w:tcPr>
            <w:tcW w:w="1840" w:type="dxa"/>
            <w:tcBorders>
              <w:top w:val="nil"/>
              <w:bottom w:val="single" w:sz="4" w:space="0" w:color="auto"/>
            </w:tcBorders>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7</w:t>
            </w:r>
          </w:p>
        </w:tc>
        <w:tc>
          <w:tcPr>
            <w:tcW w:w="1714" w:type="dxa"/>
            <w:tcBorders>
              <w:top w:val="nil"/>
              <w:bottom w:val="single" w:sz="4" w:space="0" w:color="auto"/>
            </w:tcBorders>
            <w:shd w:val="clear" w:color="auto" w:fill="FFFFFF" w:themeFill="background1"/>
            <w:noWrap/>
            <w:vAlign w:val="bottom"/>
            <w:hideMark/>
          </w:tcPr>
          <w:p w:rsidR="00B15ECD" w:rsidRPr="004150DD" w:rsidRDefault="00B15ECD" w:rsidP="002D79D2">
            <w:pPr>
              <w:spacing w:before="240" w:after="0" w:line="240" w:lineRule="auto"/>
              <w:jc w:val="center"/>
              <w:rPr>
                <w:rFonts w:ascii="Times New Roman" w:eastAsia="Times New Roman" w:hAnsi="Times New Roman" w:cs="Times New Roman"/>
                <w:b/>
                <w:bCs/>
                <w:lang w:val="id-ID" w:eastAsia="id-ID"/>
              </w:rPr>
            </w:pPr>
            <w:r w:rsidRPr="004150DD">
              <w:rPr>
                <w:rFonts w:ascii="Times New Roman" w:eastAsia="Times New Roman" w:hAnsi="Times New Roman" w:cs="Times New Roman"/>
                <w:b/>
                <w:bCs/>
                <w:lang w:val="id-ID" w:eastAsia="id-ID"/>
              </w:rPr>
              <w:t>100 %</w:t>
            </w:r>
          </w:p>
        </w:tc>
      </w:tr>
    </w:tbl>
    <w:p w:rsidR="00B15ECD" w:rsidRPr="004150DD" w:rsidRDefault="00B15ECD" w:rsidP="002D79D2">
      <w:pPr>
        <w:spacing w:before="240" w:after="0" w:line="240" w:lineRule="auto"/>
        <w:jc w:val="both"/>
        <w:rPr>
          <w:rFonts w:ascii="Times New Roman" w:eastAsia="Times New Roman" w:hAnsi="Times New Roman" w:cs="Times New Roman"/>
          <w:lang w:val="id-ID" w:eastAsia="id-ID"/>
        </w:rPr>
      </w:pPr>
    </w:p>
    <w:p w:rsidR="00B15ECD" w:rsidRPr="004150DD" w:rsidRDefault="00B15ECD" w:rsidP="002D79D2">
      <w:pPr>
        <w:spacing w:before="240" w:after="0" w:line="240" w:lineRule="auto"/>
        <w:ind w:firstLine="567"/>
        <w:jc w:val="both"/>
        <w:rPr>
          <w:rFonts w:ascii="Times New Roman" w:hAnsi="Times New Roman" w:cs="Times New Roman"/>
          <w:lang w:val="id-ID"/>
        </w:rPr>
      </w:pPr>
      <w:r w:rsidRPr="004150DD">
        <w:rPr>
          <w:rFonts w:ascii="Times New Roman" w:hAnsi="Times New Roman" w:cs="Times New Roman"/>
          <w:lang w:val="id-ID"/>
        </w:rPr>
        <w:t>Berdasarkan Tabel 4.17 di atas, pada aspek pengawas menyusun laporan hasil pengawasan menurut persepsi Dinas Pendidikan (Kabid Pengajaran) diperoleh       skor = 7 dengan jumlah responden yang mengisi kuesioner sebanyak 1 orang. Selanjutnya data dianalisis sehingga diperoleh nilai akhir 70%  pada aspek  pengawas menyusun laporan hasil pengawasan dan tindak lanjut. Perhitungan secara rincinya dapat dilihat pada lampiran 12 halaman 128.</w:t>
      </w:r>
    </w:p>
    <w:p w:rsidR="00B15ECD" w:rsidRPr="004150DD" w:rsidRDefault="00B15ECD" w:rsidP="002D79D2">
      <w:pPr>
        <w:spacing w:after="0" w:line="240" w:lineRule="auto"/>
        <w:ind w:firstLine="567"/>
        <w:jc w:val="both"/>
        <w:rPr>
          <w:rFonts w:ascii="Times New Roman" w:hAnsi="Times New Roman" w:cs="Times New Roman"/>
          <w:lang w:val="id-ID"/>
        </w:rPr>
      </w:pPr>
    </w:p>
    <w:p w:rsidR="00B15ECD" w:rsidRPr="004150DD" w:rsidRDefault="00B15ECD" w:rsidP="002D79D2">
      <w:pPr>
        <w:spacing w:after="0" w:line="240" w:lineRule="auto"/>
        <w:jc w:val="both"/>
        <w:rPr>
          <w:rFonts w:ascii="Times New Roman" w:hAnsi="Times New Roman" w:cs="Times New Roman"/>
          <w:lang w:val="id-ID"/>
        </w:rPr>
      </w:pPr>
    </w:p>
    <w:p w:rsidR="00B15ECD" w:rsidRPr="004150DD" w:rsidRDefault="00B15ECD" w:rsidP="002D79D2">
      <w:pPr>
        <w:spacing w:before="240"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Kriteria komponen hasil pengawasan proses pembelajaran di dasarkan pada:</w:t>
      </w:r>
    </w:p>
    <w:tbl>
      <w:tblPr>
        <w:tblStyle w:val="TableGrid"/>
        <w:tblW w:w="7621" w:type="dxa"/>
        <w:tblLook w:val="04A0"/>
      </w:tblPr>
      <w:tblGrid>
        <w:gridCol w:w="3652"/>
        <w:gridCol w:w="3969"/>
      </w:tblGrid>
      <w:tr w:rsidR="00B15ECD" w:rsidRPr="004150DD" w:rsidTr="008B3CC8">
        <w:trPr>
          <w:trHeight w:val="437"/>
        </w:trPr>
        <w:tc>
          <w:tcPr>
            <w:tcW w:w="3652"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Rentang</w:t>
            </w:r>
          </w:p>
        </w:tc>
        <w:tc>
          <w:tcPr>
            <w:tcW w:w="3969" w:type="dxa"/>
            <w:tcBorders>
              <w:left w:val="nil"/>
              <w:bottom w:val="single" w:sz="4" w:space="0" w:color="auto"/>
              <w:right w:val="nil"/>
            </w:tcBorders>
            <w:shd w:val="clear" w:color="auto" w:fill="auto"/>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Kategori</w:t>
            </w:r>
          </w:p>
        </w:tc>
      </w:tr>
      <w:tr w:rsidR="00B15ECD" w:rsidRPr="004150DD" w:rsidTr="008B3CC8">
        <w:tc>
          <w:tcPr>
            <w:tcW w:w="3652" w:type="dxa"/>
            <w:tcBorders>
              <w:top w:val="single" w:sz="4" w:space="0" w:color="auto"/>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86 % - 100%</w:t>
            </w:r>
          </w:p>
        </w:tc>
        <w:tc>
          <w:tcPr>
            <w:tcW w:w="3969" w:type="dxa"/>
            <w:tcBorders>
              <w:top w:val="single" w:sz="4" w:space="0" w:color="auto"/>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 Sekali</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70 % - 85%</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w:t>
            </w:r>
          </w:p>
        </w:tc>
      </w:tr>
      <w:tr w:rsidR="00B15ECD" w:rsidRPr="004150DD" w:rsidTr="008B3CC8">
        <w:tc>
          <w:tcPr>
            <w:tcW w:w="3652"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55 % - 69%</w:t>
            </w:r>
          </w:p>
        </w:tc>
        <w:tc>
          <w:tcPr>
            <w:tcW w:w="3969" w:type="dxa"/>
            <w:tcBorders>
              <w:top w:val="nil"/>
              <w:left w:val="nil"/>
              <w:bottom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Cukup</w:t>
            </w:r>
          </w:p>
        </w:tc>
      </w:tr>
      <w:tr w:rsidR="00B15ECD" w:rsidRPr="004150DD" w:rsidTr="008B3CC8">
        <w:tc>
          <w:tcPr>
            <w:tcW w:w="3652"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&lt; 55%</w:t>
            </w:r>
          </w:p>
        </w:tc>
        <w:tc>
          <w:tcPr>
            <w:tcW w:w="3969" w:type="dxa"/>
            <w:tcBorders>
              <w:top w:val="nil"/>
              <w:left w:val="nil"/>
              <w:right w:val="nil"/>
            </w:tcBorders>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Kurang</w:t>
            </w:r>
          </w:p>
        </w:tc>
      </w:tr>
    </w:tbl>
    <w:p w:rsidR="00B15ECD" w:rsidRPr="004150DD" w:rsidRDefault="00B15ECD" w:rsidP="002D79D2">
      <w:pPr>
        <w:spacing w:line="240" w:lineRule="auto"/>
        <w:rPr>
          <w:rFonts w:ascii="Times New Roman" w:hAnsi="Times New Roman" w:cs="Times New Roman"/>
          <w:lang w:val="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Berdasarkan kriteria penilaian komponen hasil, dapat disimpulkan pelaksanaan Program Supervisi Akademik Pengawas Sekolah Pada Standar Proses di SMK Bidang Keahlian  Kelautan dan Perikanan di Kabupaten Biak Numfor, khususnya pada aspek pengawas menyusun laporan hasil pengawasan dan tindak lanjut berada pada kategori</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baik</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w:t>
      </w:r>
    </w:p>
    <w:p w:rsidR="00B15ECD" w:rsidRPr="004150DD" w:rsidRDefault="00B15ECD" w:rsidP="002D79D2">
      <w:pPr>
        <w:pStyle w:val="ListParagraph"/>
        <w:autoSpaceDE w:val="0"/>
        <w:autoSpaceDN w:val="0"/>
        <w:adjustRightInd w:val="0"/>
        <w:spacing w:after="0" w:line="240" w:lineRule="auto"/>
        <w:ind w:left="405"/>
        <w:jc w:val="both"/>
        <w:rPr>
          <w:rFonts w:ascii="Times New Roman" w:eastAsia="Times New Roman" w:hAnsi="Times New Roman" w:cs="Times New Roman"/>
          <w:lang w:val="id-ID" w:eastAsia="id-ID"/>
        </w:rPr>
      </w:pPr>
    </w:p>
    <w:p w:rsidR="00B15ECD" w:rsidRPr="004150DD" w:rsidRDefault="00B15ECD" w:rsidP="002D79D2">
      <w:pPr>
        <w:pStyle w:val="ListParagraph"/>
        <w:autoSpaceDE w:val="0"/>
        <w:autoSpaceDN w:val="0"/>
        <w:adjustRightInd w:val="0"/>
        <w:spacing w:after="0" w:line="240" w:lineRule="auto"/>
        <w:ind w:left="405"/>
        <w:jc w:val="both"/>
        <w:rPr>
          <w:rFonts w:ascii="Times New Roman" w:eastAsia="Times New Roman" w:hAnsi="Times New Roman" w:cs="Times New Roman"/>
          <w:lang w:val="id-ID" w:eastAsia="id-ID"/>
        </w:rPr>
      </w:pPr>
    </w:p>
    <w:p w:rsidR="00B15ECD" w:rsidRPr="004150DD" w:rsidRDefault="00B15ECD" w:rsidP="002D79D2">
      <w:pPr>
        <w:pStyle w:val="ListParagraph"/>
        <w:autoSpaceDE w:val="0"/>
        <w:autoSpaceDN w:val="0"/>
        <w:adjustRightInd w:val="0"/>
        <w:spacing w:after="0" w:line="240" w:lineRule="auto"/>
        <w:ind w:left="405"/>
        <w:jc w:val="both"/>
        <w:rPr>
          <w:rFonts w:ascii="Times New Roman" w:hAnsi="Times New Roman" w:cs="Times New Roman"/>
          <w:lang w:val="id-ID"/>
        </w:rPr>
      </w:pPr>
    </w:p>
    <w:p w:rsidR="00B15ECD" w:rsidRPr="004150DD" w:rsidRDefault="00B15ECD" w:rsidP="002D79D2">
      <w:pPr>
        <w:pStyle w:val="ListParagraph"/>
        <w:autoSpaceDE w:val="0"/>
        <w:autoSpaceDN w:val="0"/>
        <w:adjustRightInd w:val="0"/>
        <w:spacing w:after="0" w:line="240" w:lineRule="auto"/>
        <w:ind w:left="405"/>
        <w:jc w:val="both"/>
        <w:rPr>
          <w:rFonts w:ascii="Times New Roman" w:hAnsi="Times New Roman" w:cs="Times New Roman"/>
          <w:lang w:val="id-ID"/>
        </w:rPr>
      </w:pPr>
    </w:p>
    <w:p w:rsidR="00B15ECD" w:rsidRPr="004150DD" w:rsidRDefault="00B15ECD" w:rsidP="002D79D2">
      <w:pPr>
        <w:autoSpaceDE w:val="0"/>
        <w:autoSpaceDN w:val="0"/>
        <w:adjustRightInd w:val="0"/>
        <w:spacing w:after="0" w:line="240" w:lineRule="auto"/>
        <w:jc w:val="both"/>
        <w:rPr>
          <w:rFonts w:ascii="Times New Roman" w:hAnsi="Times New Roman" w:cs="Times New Roman"/>
          <w:lang w:val="id-ID"/>
        </w:rPr>
      </w:pPr>
    </w:p>
    <w:p w:rsidR="00B15ECD" w:rsidRPr="004150DD" w:rsidRDefault="00B15ECD" w:rsidP="002D79D2">
      <w:pPr>
        <w:autoSpaceDE w:val="0"/>
        <w:autoSpaceDN w:val="0"/>
        <w:adjustRightInd w:val="0"/>
        <w:spacing w:after="0" w:line="240" w:lineRule="auto"/>
        <w:jc w:val="both"/>
        <w:rPr>
          <w:rFonts w:ascii="Times New Roman" w:hAnsi="Times New Roman" w:cs="Times New Roman"/>
          <w:lang w:val="id-ID"/>
        </w:rPr>
      </w:pPr>
    </w:p>
    <w:p w:rsidR="00B15ECD" w:rsidRPr="004150DD" w:rsidRDefault="00B15ECD" w:rsidP="002D79D2">
      <w:pPr>
        <w:autoSpaceDE w:val="0"/>
        <w:autoSpaceDN w:val="0"/>
        <w:adjustRightInd w:val="0"/>
        <w:spacing w:after="0" w:line="240" w:lineRule="auto"/>
        <w:jc w:val="both"/>
        <w:rPr>
          <w:rFonts w:ascii="Times New Roman" w:hAnsi="Times New Roman" w:cs="Times New Roman"/>
          <w:lang w:val="id-ID"/>
        </w:rPr>
      </w:pPr>
    </w:p>
    <w:p w:rsidR="00B15ECD" w:rsidRPr="004150DD" w:rsidRDefault="00B15ECD" w:rsidP="002D79D2">
      <w:pPr>
        <w:autoSpaceDE w:val="0"/>
        <w:autoSpaceDN w:val="0"/>
        <w:adjustRightInd w:val="0"/>
        <w:spacing w:after="0" w:line="240" w:lineRule="auto"/>
        <w:jc w:val="both"/>
        <w:rPr>
          <w:rFonts w:ascii="Times New Roman" w:hAnsi="Times New Roman" w:cs="Times New Roman"/>
          <w:lang w:val="id-ID"/>
        </w:rPr>
      </w:pPr>
    </w:p>
    <w:p w:rsidR="00B15ECD" w:rsidRPr="004150DD" w:rsidRDefault="00B15ECD" w:rsidP="002D79D2">
      <w:pPr>
        <w:autoSpaceDE w:val="0"/>
        <w:autoSpaceDN w:val="0"/>
        <w:adjustRightInd w:val="0"/>
        <w:spacing w:after="0" w:line="240" w:lineRule="auto"/>
        <w:jc w:val="both"/>
        <w:rPr>
          <w:rFonts w:ascii="Times New Roman" w:hAnsi="Times New Roman" w:cs="Times New Roman"/>
          <w:lang w:val="id-ID"/>
        </w:rPr>
      </w:pPr>
    </w:p>
    <w:p w:rsidR="00B15ECD" w:rsidRPr="004150DD" w:rsidRDefault="00B15ECD" w:rsidP="002D79D2">
      <w:pPr>
        <w:autoSpaceDE w:val="0"/>
        <w:autoSpaceDN w:val="0"/>
        <w:adjustRightInd w:val="0"/>
        <w:spacing w:after="0" w:line="240" w:lineRule="auto"/>
        <w:jc w:val="both"/>
        <w:rPr>
          <w:rFonts w:ascii="Times New Roman" w:hAnsi="Times New Roman" w:cs="Times New Roman"/>
          <w:lang w:val="id-ID"/>
        </w:rPr>
      </w:pPr>
    </w:p>
    <w:p w:rsidR="00B15ECD" w:rsidRPr="004150DD" w:rsidRDefault="00B15ECD" w:rsidP="008C1803">
      <w:pPr>
        <w:pStyle w:val="ListParagraph"/>
        <w:numPr>
          <w:ilvl w:val="0"/>
          <w:numId w:val="22"/>
        </w:numPr>
        <w:spacing w:after="0" w:line="240" w:lineRule="auto"/>
        <w:ind w:left="567" w:hanging="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Rekapitulasi komponen hasil pada dimensi pengawasan proses pembelajaran.</w:t>
      </w: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left="1276" w:hanging="1276"/>
        <w:jc w:val="both"/>
        <w:rPr>
          <w:rFonts w:ascii="Times New Roman" w:hAnsi="Times New Roman" w:cs="Times New Roman"/>
          <w:lang w:val="id-ID"/>
        </w:rPr>
      </w:pPr>
      <w:r w:rsidRPr="004150DD">
        <w:rPr>
          <w:rFonts w:ascii="Times New Roman" w:eastAsia="Times New Roman" w:hAnsi="Times New Roman" w:cs="Times New Roman"/>
          <w:lang w:val="id-ID" w:eastAsia="id-ID"/>
        </w:rPr>
        <w:t xml:space="preserve">Tabel 4.18 </w:t>
      </w:r>
      <w:r w:rsidRPr="004150DD">
        <w:rPr>
          <w:rFonts w:ascii="Times New Roman" w:hAnsi="Times New Roman" w:cs="Times New Roman"/>
          <w:lang w:val="id-ID"/>
        </w:rPr>
        <w:t>Rekapitulasi Komponen Hasil (</w:t>
      </w:r>
      <w:r w:rsidRPr="004150DD">
        <w:rPr>
          <w:rFonts w:ascii="Times New Roman" w:hAnsi="Times New Roman" w:cs="Times New Roman"/>
          <w:i/>
          <w:lang w:val="id-ID"/>
        </w:rPr>
        <w:t>Product</w:t>
      </w:r>
      <w:r w:rsidRPr="004150DD">
        <w:rPr>
          <w:rFonts w:ascii="Times New Roman" w:hAnsi="Times New Roman" w:cs="Times New Roman"/>
          <w:lang w:val="id-ID"/>
        </w:rPr>
        <w:t>) pada Dimensi Pengawasan Proses Pembelajaran.</w:t>
      </w:r>
    </w:p>
    <w:p w:rsidR="00B15ECD" w:rsidRPr="004150DD" w:rsidRDefault="00B15ECD" w:rsidP="002D79D2">
      <w:pPr>
        <w:spacing w:after="0" w:line="240" w:lineRule="auto"/>
        <w:ind w:left="1276" w:hanging="1276"/>
        <w:jc w:val="both"/>
        <w:rPr>
          <w:rFonts w:ascii="Times New Roman" w:hAnsi="Times New Roman" w:cs="Times New Roman"/>
          <w:lang w:val="id-ID"/>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3652"/>
        <w:gridCol w:w="1276"/>
        <w:gridCol w:w="709"/>
        <w:gridCol w:w="1134"/>
        <w:gridCol w:w="708"/>
        <w:gridCol w:w="675"/>
      </w:tblGrid>
      <w:tr w:rsidR="00B15ECD" w:rsidRPr="004150DD" w:rsidTr="008B3CC8">
        <w:tc>
          <w:tcPr>
            <w:tcW w:w="3652" w:type="dxa"/>
            <w:vMerge w:val="restart"/>
            <w:shd w:val="clear" w:color="auto" w:fill="FFFFFF" w:themeFill="background1"/>
            <w:vAlign w:val="center"/>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Aspek</w:t>
            </w:r>
          </w:p>
        </w:tc>
        <w:tc>
          <w:tcPr>
            <w:tcW w:w="4502" w:type="dxa"/>
            <w:gridSpan w:val="5"/>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Kategori dan Persentasi</w:t>
            </w:r>
          </w:p>
        </w:tc>
      </w:tr>
      <w:tr w:rsidR="00B15ECD" w:rsidRPr="004150DD" w:rsidTr="008B3CC8">
        <w:tc>
          <w:tcPr>
            <w:tcW w:w="3652" w:type="dxa"/>
            <w:vMerge/>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p>
        </w:tc>
        <w:tc>
          <w:tcPr>
            <w:tcW w:w="1985" w:type="dxa"/>
            <w:gridSpan w:val="2"/>
            <w:shd w:val="clear" w:color="auto" w:fill="FFFFFF" w:themeFill="background1"/>
            <w:vAlign w:val="center"/>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Guru</w:t>
            </w:r>
          </w:p>
        </w:tc>
        <w:tc>
          <w:tcPr>
            <w:tcW w:w="1842" w:type="dxa"/>
            <w:gridSpan w:val="2"/>
            <w:shd w:val="clear" w:color="auto" w:fill="FFFFFF" w:themeFill="background1"/>
            <w:vAlign w:val="center"/>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Dinas Pendidikan</w:t>
            </w:r>
          </w:p>
        </w:tc>
        <w:tc>
          <w:tcPr>
            <w:tcW w:w="675" w:type="dxa"/>
            <w:shd w:val="clear" w:color="auto" w:fill="FFFFFF" w:themeFill="background1"/>
            <w:vAlign w:val="center"/>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Ket</w:t>
            </w:r>
          </w:p>
        </w:tc>
      </w:tr>
      <w:tr w:rsidR="00B15ECD" w:rsidRPr="004150DD" w:rsidTr="008B3CC8">
        <w:tc>
          <w:tcPr>
            <w:tcW w:w="3652" w:type="dxa"/>
            <w:vMerge/>
            <w:tcBorders>
              <w:bottom w:val="single" w:sz="4" w:space="0" w:color="auto"/>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p>
        </w:tc>
        <w:tc>
          <w:tcPr>
            <w:tcW w:w="1276" w:type="dxa"/>
            <w:tcBorders>
              <w:bottom w:val="single" w:sz="4" w:space="0" w:color="auto"/>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Kategori</w:t>
            </w:r>
          </w:p>
        </w:tc>
        <w:tc>
          <w:tcPr>
            <w:tcW w:w="709" w:type="dxa"/>
            <w:tcBorders>
              <w:bottom w:val="single" w:sz="4" w:space="0" w:color="auto"/>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w:t>
            </w:r>
          </w:p>
        </w:tc>
        <w:tc>
          <w:tcPr>
            <w:tcW w:w="1134" w:type="dxa"/>
            <w:tcBorders>
              <w:bottom w:val="single" w:sz="4" w:space="0" w:color="auto"/>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Kategori</w:t>
            </w:r>
          </w:p>
        </w:tc>
        <w:tc>
          <w:tcPr>
            <w:tcW w:w="708" w:type="dxa"/>
            <w:tcBorders>
              <w:bottom w:val="single" w:sz="4" w:space="0" w:color="auto"/>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r w:rsidRPr="004150DD">
              <w:rPr>
                <w:rFonts w:ascii="Times New Roman" w:eastAsia="Times New Roman" w:hAnsi="Times New Roman" w:cs="Times New Roman"/>
                <w:b/>
                <w:lang w:val="id-ID" w:eastAsia="id-ID"/>
              </w:rPr>
              <w:t>%</w:t>
            </w:r>
          </w:p>
        </w:tc>
        <w:tc>
          <w:tcPr>
            <w:tcW w:w="675" w:type="dxa"/>
            <w:tcBorders>
              <w:bottom w:val="single" w:sz="4" w:space="0" w:color="auto"/>
            </w:tcBorders>
            <w:shd w:val="clear" w:color="auto" w:fill="FFFFFF" w:themeFill="background1"/>
          </w:tcPr>
          <w:p w:rsidR="00B15ECD" w:rsidRPr="004150DD" w:rsidRDefault="00B15ECD" w:rsidP="002D79D2">
            <w:pPr>
              <w:spacing w:line="240" w:lineRule="auto"/>
              <w:jc w:val="center"/>
              <w:rPr>
                <w:rFonts w:ascii="Times New Roman" w:eastAsia="Times New Roman" w:hAnsi="Times New Roman" w:cs="Times New Roman"/>
                <w:b/>
                <w:lang w:val="id-ID" w:eastAsia="id-ID"/>
              </w:rPr>
            </w:pPr>
          </w:p>
        </w:tc>
      </w:tr>
      <w:tr w:rsidR="00B15ECD" w:rsidRPr="004150DD" w:rsidTr="008B3CC8">
        <w:tc>
          <w:tcPr>
            <w:tcW w:w="3652" w:type="dxa"/>
            <w:tcBorders>
              <w:bottom w:val="nil"/>
            </w:tcBorders>
            <w:vAlign w:val="center"/>
          </w:tcPr>
          <w:p w:rsidR="00B15ECD" w:rsidRPr="004150DD" w:rsidRDefault="00B15ECD" w:rsidP="002D79D2">
            <w:pPr>
              <w:spacing w:line="240" w:lineRule="auto"/>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Pengawas mengevaluasi hasil pelaksanaan pengawasan</w:t>
            </w:r>
          </w:p>
        </w:tc>
        <w:tc>
          <w:tcPr>
            <w:tcW w:w="1276" w:type="dxa"/>
            <w:tcBorders>
              <w:bottom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Cukup</w:t>
            </w:r>
          </w:p>
        </w:tc>
        <w:tc>
          <w:tcPr>
            <w:tcW w:w="709" w:type="dxa"/>
            <w:tcBorders>
              <w:bottom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56</w:t>
            </w:r>
          </w:p>
        </w:tc>
        <w:tc>
          <w:tcPr>
            <w:tcW w:w="1134" w:type="dxa"/>
            <w:tcBorders>
              <w:bottom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Cukup</w:t>
            </w:r>
          </w:p>
        </w:tc>
        <w:tc>
          <w:tcPr>
            <w:tcW w:w="708" w:type="dxa"/>
            <w:tcBorders>
              <w:bottom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67</w:t>
            </w:r>
          </w:p>
        </w:tc>
        <w:tc>
          <w:tcPr>
            <w:tcW w:w="675" w:type="dxa"/>
            <w:tcBorders>
              <w:bottom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p>
        </w:tc>
      </w:tr>
      <w:tr w:rsidR="00B15ECD" w:rsidRPr="004150DD" w:rsidTr="008B3CC8">
        <w:tc>
          <w:tcPr>
            <w:tcW w:w="3652" w:type="dxa"/>
            <w:tcBorders>
              <w:top w:val="nil"/>
            </w:tcBorders>
            <w:vAlign w:val="center"/>
          </w:tcPr>
          <w:p w:rsidR="00B15ECD" w:rsidRPr="004150DD" w:rsidRDefault="00B15ECD" w:rsidP="002D79D2">
            <w:pPr>
              <w:spacing w:line="240" w:lineRule="auto"/>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Pengawas menyusun laporan hasil pengawasan dan tindak lanjut</w:t>
            </w:r>
          </w:p>
        </w:tc>
        <w:tc>
          <w:tcPr>
            <w:tcW w:w="1276" w:type="dxa"/>
            <w:tcBorders>
              <w:top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709" w:type="dxa"/>
            <w:tcBorders>
              <w:top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w:t>
            </w:r>
          </w:p>
        </w:tc>
        <w:tc>
          <w:tcPr>
            <w:tcW w:w="1134" w:type="dxa"/>
            <w:tcBorders>
              <w:top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Baik</w:t>
            </w:r>
          </w:p>
        </w:tc>
        <w:tc>
          <w:tcPr>
            <w:tcW w:w="708" w:type="dxa"/>
            <w:tcBorders>
              <w:top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70</w:t>
            </w:r>
          </w:p>
        </w:tc>
        <w:tc>
          <w:tcPr>
            <w:tcW w:w="675" w:type="dxa"/>
            <w:tcBorders>
              <w:top w:val="nil"/>
            </w:tcBorders>
            <w:vAlign w:val="center"/>
          </w:tcPr>
          <w:p w:rsidR="00B15ECD" w:rsidRPr="004150DD" w:rsidRDefault="00B15ECD" w:rsidP="002D79D2">
            <w:pPr>
              <w:spacing w:line="240" w:lineRule="auto"/>
              <w:jc w:val="center"/>
              <w:rPr>
                <w:rFonts w:ascii="Times New Roman" w:eastAsia="Times New Roman" w:hAnsi="Times New Roman" w:cs="Times New Roman"/>
                <w:lang w:val="id-ID" w:eastAsia="id-ID"/>
              </w:rPr>
            </w:pPr>
          </w:p>
        </w:tc>
      </w:tr>
    </w:tbl>
    <w:p w:rsidR="00B15ECD" w:rsidRPr="004150DD" w:rsidRDefault="00B15ECD" w:rsidP="002D79D2">
      <w:pPr>
        <w:spacing w:line="240" w:lineRule="auto"/>
        <w:rPr>
          <w:rFonts w:ascii="Times New Roman" w:eastAsia="Times New Roman" w:hAnsi="Times New Roman" w:cs="Times New Roman"/>
          <w:color w:val="FF0000"/>
          <w:lang w:val="id-ID" w:eastAsia="id-ID"/>
        </w:rPr>
      </w:pPr>
    </w:p>
    <w:p w:rsidR="00B15ECD" w:rsidRPr="004150DD" w:rsidRDefault="00B15ECD" w:rsidP="002D79D2">
      <w:pPr>
        <w:spacing w:line="240" w:lineRule="auto"/>
        <w:jc w:val="center"/>
        <w:rPr>
          <w:rFonts w:ascii="Times New Roman" w:eastAsia="Times New Roman" w:hAnsi="Times New Roman" w:cs="Times New Roman"/>
          <w:color w:val="FF0000"/>
          <w:lang w:val="id-ID" w:eastAsia="id-ID"/>
        </w:rPr>
      </w:pPr>
      <w:r w:rsidRPr="004150DD">
        <w:rPr>
          <w:rFonts w:ascii="Times New Roman" w:eastAsia="Times New Roman" w:hAnsi="Times New Roman" w:cs="Times New Roman"/>
          <w:noProof/>
          <w:color w:val="FF0000"/>
          <w:lang w:val="id-ID" w:eastAsia="id-ID"/>
        </w:rPr>
        <w:drawing>
          <wp:inline distT="0" distB="0" distL="0" distR="0">
            <wp:extent cx="5036919" cy="2908185"/>
            <wp:effectExtent l="19050" t="0" r="11331" b="6465"/>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5ECD" w:rsidRPr="004150DD" w:rsidRDefault="00B15ECD" w:rsidP="002D79D2">
      <w:pPr>
        <w:pStyle w:val="ListParagraph"/>
        <w:spacing w:after="0" w:line="240" w:lineRule="auto"/>
        <w:ind w:left="1701" w:hanging="1341"/>
        <w:jc w:val="both"/>
        <w:rPr>
          <w:rFonts w:ascii="Times New Roman" w:hAnsi="Times New Roman" w:cs="Times New Roman"/>
          <w:lang w:val="id-ID"/>
        </w:rPr>
      </w:pPr>
      <w:r w:rsidRPr="004150DD">
        <w:rPr>
          <w:rFonts w:ascii="Times New Roman" w:eastAsia="Times New Roman" w:hAnsi="Times New Roman" w:cs="Times New Roman"/>
          <w:lang w:val="id-ID"/>
        </w:rPr>
        <w:t xml:space="preserve">Gambar 4.4 </w:t>
      </w:r>
      <w:r w:rsidRPr="004150DD">
        <w:rPr>
          <w:rFonts w:ascii="Times New Roman" w:hAnsi="Times New Roman" w:cs="Times New Roman"/>
          <w:lang w:val="id-ID"/>
        </w:rPr>
        <w:t>Grafik Penilaian dan Kriteria Komponen Hasil (</w:t>
      </w:r>
      <w:r w:rsidRPr="004150DD">
        <w:rPr>
          <w:rFonts w:ascii="Times New Roman" w:hAnsi="Times New Roman" w:cs="Times New Roman"/>
          <w:i/>
          <w:lang w:val="id-ID"/>
        </w:rPr>
        <w:t>Product</w:t>
      </w:r>
      <w:r w:rsidRPr="004150DD">
        <w:rPr>
          <w:rFonts w:ascii="Times New Roman" w:hAnsi="Times New Roman" w:cs="Times New Roman"/>
          <w:lang w:val="id-ID"/>
        </w:rPr>
        <w:t>) pada Dimensi Pengawasan proses pembelajaran</w:t>
      </w:r>
    </w:p>
    <w:p w:rsidR="00B15ECD" w:rsidRPr="004150DD" w:rsidRDefault="00B15ECD" w:rsidP="002D79D2">
      <w:pPr>
        <w:pStyle w:val="ListParagraph"/>
        <w:spacing w:after="0" w:line="240" w:lineRule="auto"/>
        <w:ind w:left="0" w:firstLine="567"/>
        <w:rPr>
          <w:rFonts w:ascii="Times New Roman" w:hAnsi="Times New Roman" w:cs="Times New Roman"/>
          <w:b/>
          <w:lang w:val="id-ID"/>
        </w:rPr>
      </w:pPr>
      <w:r w:rsidRPr="004150DD">
        <w:rPr>
          <w:rFonts w:ascii="Times New Roman" w:eastAsia="Times New Roman" w:hAnsi="Times New Roman" w:cs="Times New Roman"/>
          <w:lang w:val="id-ID" w:eastAsia="id-ID"/>
        </w:rPr>
        <w:t>Kriteria komponen hasil pada dimensi perencanaan proses pembelajaran di dasarkan pada:</w:t>
      </w:r>
    </w:p>
    <w:tbl>
      <w:tblPr>
        <w:tblStyle w:val="TableGrid"/>
        <w:tblW w:w="762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652"/>
        <w:gridCol w:w="3969"/>
      </w:tblGrid>
      <w:tr w:rsidR="00B15ECD" w:rsidRPr="004150DD" w:rsidTr="008B3CC8">
        <w:trPr>
          <w:trHeight w:val="437"/>
        </w:trPr>
        <w:tc>
          <w:tcPr>
            <w:tcW w:w="3652" w:type="dxa"/>
            <w:tcBorders>
              <w:bottom w:val="single" w:sz="4" w:space="0" w:color="auto"/>
            </w:tcBorders>
            <w:shd w:val="clear" w:color="auto" w:fill="FFFFFF" w:themeFill="background1"/>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Rentang</w:t>
            </w:r>
          </w:p>
        </w:tc>
        <w:tc>
          <w:tcPr>
            <w:tcW w:w="3969" w:type="dxa"/>
            <w:tcBorders>
              <w:bottom w:val="single" w:sz="4" w:space="0" w:color="auto"/>
            </w:tcBorders>
            <w:shd w:val="clear" w:color="auto" w:fill="FFFFFF" w:themeFill="background1"/>
            <w:vAlign w:val="center"/>
          </w:tcPr>
          <w:p w:rsidR="00B15ECD" w:rsidRPr="004150DD" w:rsidRDefault="00B15ECD" w:rsidP="002D79D2">
            <w:pPr>
              <w:autoSpaceDE w:val="0"/>
              <w:autoSpaceDN w:val="0"/>
              <w:adjustRightInd w:val="0"/>
              <w:spacing w:line="240" w:lineRule="auto"/>
              <w:jc w:val="center"/>
              <w:rPr>
                <w:rFonts w:ascii="Times New Roman" w:hAnsi="Times New Roman" w:cs="Times New Roman"/>
                <w:b/>
                <w:lang w:val="id-ID"/>
              </w:rPr>
            </w:pPr>
            <w:r w:rsidRPr="004150DD">
              <w:rPr>
                <w:rFonts w:ascii="Times New Roman" w:hAnsi="Times New Roman" w:cs="Times New Roman"/>
                <w:b/>
                <w:lang w:val="id-ID"/>
              </w:rPr>
              <w:t>Kategori</w:t>
            </w:r>
          </w:p>
        </w:tc>
      </w:tr>
      <w:tr w:rsidR="00B15ECD" w:rsidRPr="004150DD" w:rsidTr="008B3CC8">
        <w:tc>
          <w:tcPr>
            <w:tcW w:w="3652" w:type="dxa"/>
            <w:tcBorders>
              <w:top w:val="single" w:sz="4" w:space="0" w:color="auto"/>
              <w:bottom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86 % - 100%</w:t>
            </w:r>
          </w:p>
        </w:tc>
        <w:tc>
          <w:tcPr>
            <w:tcW w:w="3969" w:type="dxa"/>
            <w:tcBorders>
              <w:top w:val="single" w:sz="4" w:space="0" w:color="auto"/>
              <w:bottom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 Sekali</w:t>
            </w:r>
          </w:p>
        </w:tc>
      </w:tr>
      <w:tr w:rsidR="00B15ECD" w:rsidRPr="004150DD" w:rsidTr="008B3CC8">
        <w:tc>
          <w:tcPr>
            <w:tcW w:w="3652" w:type="dxa"/>
            <w:tcBorders>
              <w:top w:val="nil"/>
              <w:bottom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70 % - 85%</w:t>
            </w:r>
          </w:p>
        </w:tc>
        <w:tc>
          <w:tcPr>
            <w:tcW w:w="3969" w:type="dxa"/>
            <w:tcBorders>
              <w:top w:val="nil"/>
              <w:bottom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Baik</w:t>
            </w:r>
          </w:p>
        </w:tc>
      </w:tr>
      <w:tr w:rsidR="00B15ECD" w:rsidRPr="004150DD" w:rsidTr="008B3CC8">
        <w:tc>
          <w:tcPr>
            <w:tcW w:w="3652" w:type="dxa"/>
            <w:tcBorders>
              <w:top w:val="nil"/>
              <w:bottom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55 % - 69%</w:t>
            </w:r>
          </w:p>
        </w:tc>
        <w:tc>
          <w:tcPr>
            <w:tcW w:w="3969" w:type="dxa"/>
            <w:tcBorders>
              <w:top w:val="nil"/>
              <w:bottom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Cukup</w:t>
            </w:r>
          </w:p>
        </w:tc>
      </w:tr>
      <w:tr w:rsidR="00B15ECD" w:rsidRPr="004150DD" w:rsidTr="008B3CC8">
        <w:tc>
          <w:tcPr>
            <w:tcW w:w="3652" w:type="dxa"/>
            <w:tcBorders>
              <w:top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&lt; 55%</w:t>
            </w:r>
          </w:p>
        </w:tc>
        <w:tc>
          <w:tcPr>
            <w:tcW w:w="3969" w:type="dxa"/>
            <w:tcBorders>
              <w:top w:val="nil"/>
            </w:tcBorders>
          </w:tcPr>
          <w:p w:rsidR="00B15ECD" w:rsidRPr="004150DD" w:rsidRDefault="00B15ECD" w:rsidP="002D79D2">
            <w:pPr>
              <w:autoSpaceDE w:val="0"/>
              <w:autoSpaceDN w:val="0"/>
              <w:adjustRightInd w:val="0"/>
              <w:spacing w:line="240" w:lineRule="auto"/>
              <w:jc w:val="center"/>
              <w:rPr>
                <w:rFonts w:ascii="Times New Roman" w:hAnsi="Times New Roman" w:cs="Times New Roman"/>
                <w:lang w:val="id-ID"/>
              </w:rPr>
            </w:pPr>
            <w:r w:rsidRPr="004150DD">
              <w:rPr>
                <w:rFonts w:ascii="Times New Roman" w:hAnsi="Times New Roman" w:cs="Times New Roman"/>
                <w:lang w:val="id-ID"/>
              </w:rPr>
              <w:t>Kurang</w:t>
            </w:r>
          </w:p>
        </w:tc>
      </w:tr>
    </w:tbl>
    <w:p w:rsidR="00B15ECD" w:rsidRPr="004150DD" w:rsidRDefault="00B15ECD" w:rsidP="002D79D2">
      <w:pPr>
        <w:spacing w:line="240" w:lineRule="auto"/>
        <w:rPr>
          <w:rFonts w:ascii="Times New Roman" w:eastAsia="Times New Roman" w:hAnsi="Times New Roman" w:cs="Times New Roman"/>
          <w:color w:val="FF0000"/>
          <w:lang w:val="id-ID" w:eastAsia="id-ID"/>
        </w:rPr>
      </w:pPr>
    </w:p>
    <w:p w:rsidR="00B15ECD" w:rsidRPr="004150DD" w:rsidRDefault="00B15ECD" w:rsidP="002D79D2">
      <w:pPr>
        <w:pStyle w:val="ListParagraph"/>
        <w:spacing w:after="0" w:line="240" w:lineRule="auto"/>
        <w:ind w:left="0" w:firstLine="567"/>
        <w:jc w:val="both"/>
        <w:rPr>
          <w:rFonts w:ascii="Times New Roman" w:hAnsi="Times New Roman" w:cs="Times New Roman"/>
          <w:lang w:val="id-ID"/>
        </w:rPr>
      </w:pPr>
      <w:r w:rsidRPr="004150DD">
        <w:rPr>
          <w:rFonts w:ascii="Times New Roman" w:eastAsia="Times New Roman" w:hAnsi="Times New Roman" w:cs="Times New Roman"/>
          <w:lang w:val="id-ID" w:eastAsia="id-ID"/>
        </w:rPr>
        <w:t>Berdasarkan Tabel 4.18 (</w:t>
      </w:r>
      <w:r w:rsidRPr="004150DD">
        <w:rPr>
          <w:rFonts w:ascii="Times New Roman" w:hAnsi="Times New Roman" w:cs="Times New Roman"/>
          <w:lang w:val="id-ID"/>
        </w:rPr>
        <w:t>Rekapitulasi Komponen Hasil (</w:t>
      </w:r>
      <w:r w:rsidRPr="004150DD">
        <w:rPr>
          <w:rFonts w:ascii="Times New Roman" w:hAnsi="Times New Roman" w:cs="Times New Roman"/>
          <w:i/>
          <w:lang w:val="id-ID"/>
        </w:rPr>
        <w:t>Product</w:t>
      </w:r>
      <w:r w:rsidRPr="004150DD">
        <w:rPr>
          <w:rFonts w:ascii="Times New Roman" w:hAnsi="Times New Roman" w:cs="Times New Roman"/>
          <w:lang w:val="id-ID"/>
        </w:rPr>
        <w:t>) pada Dimensi Pengawasan Proses Pembelajaran)</w:t>
      </w:r>
      <w:r w:rsidRPr="004150DD">
        <w:rPr>
          <w:rFonts w:ascii="Times New Roman" w:eastAsia="Times New Roman" w:hAnsi="Times New Roman" w:cs="Times New Roman"/>
          <w:lang w:val="id-ID" w:eastAsia="id-ID"/>
        </w:rPr>
        <w:t xml:space="preserve"> dan Gambar 4.4 (</w:t>
      </w:r>
      <w:r w:rsidRPr="004150DD">
        <w:rPr>
          <w:rFonts w:ascii="Times New Roman" w:hAnsi="Times New Roman" w:cs="Times New Roman"/>
          <w:lang w:val="id-ID"/>
        </w:rPr>
        <w:t>Grafik Penilaian dan Kriteria Komponen Hasil (</w:t>
      </w:r>
      <w:r w:rsidRPr="004150DD">
        <w:rPr>
          <w:rFonts w:ascii="Times New Roman" w:hAnsi="Times New Roman" w:cs="Times New Roman"/>
          <w:i/>
          <w:lang w:val="id-ID"/>
        </w:rPr>
        <w:t>Product</w:t>
      </w:r>
      <w:r w:rsidRPr="004150DD">
        <w:rPr>
          <w:rFonts w:ascii="Times New Roman" w:hAnsi="Times New Roman" w:cs="Times New Roman"/>
          <w:lang w:val="id-ID"/>
        </w:rPr>
        <w:t>) pada Dimensi Pengawasan proses pembelajaran). Komponen Hasil (</w:t>
      </w:r>
      <w:r w:rsidRPr="004150DD">
        <w:rPr>
          <w:rFonts w:ascii="Times New Roman" w:hAnsi="Times New Roman" w:cs="Times New Roman"/>
          <w:i/>
          <w:lang w:val="id-ID"/>
        </w:rPr>
        <w:t>Product</w:t>
      </w:r>
      <w:r w:rsidRPr="004150DD">
        <w:rPr>
          <w:rFonts w:ascii="Times New Roman" w:hAnsi="Times New Roman" w:cs="Times New Roman"/>
          <w:lang w:val="id-ID"/>
        </w:rPr>
        <w:t>) pada aspek pengawas mengevaluasi hasil pengawasan menurut persepsi guru diperoleh nilai akhir 56% dan menurut persepsi Dinas pendidikan diperoleh nilai akhir 67%, sedangkan pengawas menyusun laporan hasil pengawasan dan tindak lanjut menurut persepsi Dinas Pendidikan diperoleh nilai akhir 70%.</w:t>
      </w:r>
    </w:p>
    <w:p w:rsidR="00B15ECD" w:rsidRPr="004150DD" w:rsidRDefault="00B15ECD" w:rsidP="002D79D2">
      <w:pPr>
        <w:spacing w:line="240" w:lineRule="auto"/>
        <w:jc w:val="center"/>
        <w:rPr>
          <w:rFonts w:ascii="Times New Roman" w:eastAsia="Times New Roman" w:hAnsi="Times New Roman" w:cs="Times New Roman"/>
          <w:lang w:val="id-ID" w:eastAsia="id-ID"/>
        </w:rPr>
      </w:pPr>
    </w:p>
    <w:p w:rsidR="00B15ECD" w:rsidRPr="004150DD" w:rsidRDefault="00B15ECD" w:rsidP="002D79D2">
      <w:pPr>
        <w:spacing w:line="240" w:lineRule="auto"/>
        <w:jc w:val="center"/>
        <w:rPr>
          <w:rFonts w:ascii="Times New Roman" w:eastAsia="Times New Roman" w:hAnsi="Times New Roman" w:cs="Times New Roman"/>
          <w:color w:val="FF0000"/>
          <w:lang w:val="id-ID" w:eastAsia="id-ID"/>
        </w:rPr>
      </w:pPr>
    </w:p>
    <w:p w:rsidR="00B15ECD" w:rsidRPr="004150DD" w:rsidRDefault="00B15ECD" w:rsidP="002D79D2">
      <w:pPr>
        <w:spacing w:line="240" w:lineRule="auto"/>
        <w:rPr>
          <w:rFonts w:ascii="Times New Roman" w:eastAsia="Times New Roman" w:hAnsi="Times New Roman" w:cs="Times New Roman"/>
          <w:color w:val="FF0000"/>
          <w:lang w:val="id-ID" w:eastAsia="id-ID"/>
        </w:rPr>
      </w:pPr>
    </w:p>
    <w:p w:rsidR="00B15ECD" w:rsidRPr="004150DD" w:rsidRDefault="00B15ECD" w:rsidP="002D79D2">
      <w:pPr>
        <w:spacing w:line="240" w:lineRule="auto"/>
        <w:rPr>
          <w:rFonts w:ascii="Times New Roman" w:eastAsia="Times New Roman" w:hAnsi="Times New Roman" w:cs="Times New Roman"/>
          <w:color w:val="FF0000"/>
          <w:lang w:val="id-ID" w:eastAsia="id-ID"/>
        </w:rPr>
      </w:pPr>
    </w:p>
    <w:p w:rsidR="00B15ECD" w:rsidRPr="004150DD" w:rsidRDefault="00B15ECD" w:rsidP="002D79D2">
      <w:pPr>
        <w:spacing w:line="240" w:lineRule="auto"/>
        <w:rPr>
          <w:rFonts w:ascii="Times New Roman" w:eastAsia="Times New Roman" w:hAnsi="Times New Roman" w:cs="Times New Roman"/>
          <w:color w:val="FF0000"/>
          <w:lang w:val="id-ID" w:eastAsia="id-ID"/>
        </w:rPr>
      </w:pPr>
    </w:p>
    <w:p w:rsidR="00B15ECD" w:rsidRPr="004150DD" w:rsidRDefault="00B15ECD" w:rsidP="002D79D2">
      <w:pPr>
        <w:spacing w:line="240" w:lineRule="auto"/>
        <w:rPr>
          <w:rFonts w:ascii="Times New Roman" w:eastAsia="Times New Roman" w:hAnsi="Times New Roman" w:cs="Times New Roman"/>
          <w:color w:val="FF0000"/>
          <w:lang w:val="id-ID" w:eastAsia="id-ID"/>
        </w:rPr>
      </w:pPr>
    </w:p>
    <w:p w:rsidR="00B15ECD" w:rsidRPr="004150DD" w:rsidRDefault="00B15ECD" w:rsidP="002D79D2">
      <w:pPr>
        <w:spacing w:line="240" w:lineRule="auto"/>
        <w:rPr>
          <w:rFonts w:ascii="Times New Roman" w:eastAsia="Times New Roman" w:hAnsi="Times New Roman" w:cs="Times New Roman"/>
          <w:color w:val="FF0000"/>
          <w:lang w:val="id-ID" w:eastAsia="id-ID"/>
        </w:rPr>
      </w:pPr>
    </w:p>
    <w:p w:rsidR="00B15ECD" w:rsidRPr="004150DD" w:rsidRDefault="00B15ECD" w:rsidP="008C1803">
      <w:pPr>
        <w:pStyle w:val="ListParagraph"/>
        <w:numPr>
          <w:ilvl w:val="0"/>
          <w:numId w:val="17"/>
        </w:numPr>
        <w:spacing w:after="0" w:line="240" w:lineRule="auto"/>
        <w:jc w:val="center"/>
        <w:rPr>
          <w:rFonts w:ascii="Times New Roman" w:hAnsi="Times New Roman" w:cs="Times New Roman"/>
          <w:b/>
          <w:lang w:val="id-ID"/>
        </w:rPr>
      </w:pPr>
      <w:r w:rsidRPr="004150DD">
        <w:rPr>
          <w:rFonts w:ascii="Times New Roman" w:hAnsi="Times New Roman" w:cs="Times New Roman"/>
          <w:b/>
          <w:lang w:val="id-ID"/>
        </w:rPr>
        <w:t>PEMBAHASAN</w:t>
      </w:r>
    </w:p>
    <w:p w:rsidR="00B15ECD" w:rsidRPr="004150DD" w:rsidRDefault="00B15ECD" w:rsidP="002D79D2">
      <w:pPr>
        <w:pStyle w:val="ListParagraph"/>
        <w:spacing w:after="0" w:line="240" w:lineRule="auto"/>
        <w:rPr>
          <w:rFonts w:ascii="Times New Roman" w:hAnsi="Times New Roman" w:cs="Times New Roman"/>
          <w:b/>
          <w:lang w:val="id-ID"/>
        </w:rPr>
      </w:pPr>
    </w:p>
    <w:p w:rsidR="00B15ECD" w:rsidRPr="004150DD" w:rsidRDefault="00B15ECD" w:rsidP="002D79D2">
      <w:pPr>
        <w:pStyle w:val="ListParagraph"/>
        <w:spacing w:after="0" w:line="240" w:lineRule="auto"/>
        <w:rPr>
          <w:rFonts w:ascii="Times New Roman" w:hAnsi="Times New Roman" w:cs="Times New Roman"/>
          <w:b/>
          <w:lang w:val="id-ID"/>
        </w:rPr>
      </w:pPr>
    </w:p>
    <w:p w:rsidR="00B15ECD" w:rsidRPr="004150DD" w:rsidRDefault="00B15ECD" w:rsidP="002D79D2">
      <w:pPr>
        <w:pStyle w:val="ListParagraph"/>
        <w:spacing w:after="0" w:line="240" w:lineRule="auto"/>
        <w:rPr>
          <w:rFonts w:ascii="Times New Roman" w:hAnsi="Times New Roman" w:cs="Times New Roman"/>
          <w:b/>
          <w:lang w:val="id-ID"/>
        </w:rPr>
      </w:pPr>
    </w:p>
    <w:p w:rsidR="00B15ECD" w:rsidRPr="004150DD" w:rsidRDefault="00B15ECD" w:rsidP="008C1803">
      <w:pPr>
        <w:pStyle w:val="ListParagraph"/>
        <w:numPr>
          <w:ilvl w:val="1"/>
          <w:numId w:val="23"/>
        </w:numPr>
        <w:spacing w:after="0" w:line="240" w:lineRule="auto"/>
        <w:ind w:left="567" w:hanging="567"/>
        <w:jc w:val="both"/>
        <w:rPr>
          <w:rFonts w:ascii="Times New Roman" w:hAnsi="Times New Roman" w:cs="Times New Roman"/>
          <w:b/>
          <w:lang w:val="id-ID"/>
        </w:rPr>
      </w:pPr>
      <w:r w:rsidRPr="004150DD">
        <w:rPr>
          <w:rFonts w:ascii="Times New Roman" w:hAnsi="Times New Roman" w:cs="Times New Roman"/>
          <w:b/>
          <w:lang w:val="id-ID"/>
        </w:rPr>
        <w:t>Komponen Konteks (</w:t>
      </w:r>
      <w:r w:rsidRPr="004150DD">
        <w:rPr>
          <w:rFonts w:ascii="Times New Roman" w:hAnsi="Times New Roman" w:cs="Times New Roman"/>
          <w:b/>
          <w:i/>
          <w:lang w:val="id-ID"/>
        </w:rPr>
        <w:t>Context</w:t>
      </w:r>
      <w:r w:rsidRPr="004150DD">
        <w:rPr>
          <w:rFonts w:ascii="Times New Roman" w:hAnsi="Times New Roman" w:cs="Times New Roman"/>
          <w:b/>
          <w:lang w:val="id-ID"/>
        </w:rPr>
        <w:t>) pada Dimensi Kesesuaian Tujuan dan Sasaran Program Supervisi Akademik pada Standar Proses</w:t>
      </w:r>
    </w:p>
    <w:p w:rsidR="00B15ECD" w:rsidRPr="004150DD" w:rsidRDefault="00B15ECD" w:rsidP="002D79D2">
      <w:pPr>
        <w:pStyle w:val="ListParagraph"/>
        <w:spacing w:after="0" w:line="240" w:lineRule="auto"/>
        <w:ind w:left="567"/>
        <w:jc w:val="both"/>
        <w:rPr>
          <w:rFonts w:ascii="Times New Roman" w:hAnsi="Times New Roman" w:cs="Times New Roman"/>
          <w:b/>
          <w:lang w:val="id-ID"/>
        </w:rPr>
      </w:pPr>
    </w:p>
    <w:p w:rsidR="00B15ECD" w:rsidRPr="004150DD" w:rsidRDefault="00B15ECD" w:rsidP="008C1803">
      <w:pPr>
        <w:pStyle w:val="ListParagraph"/>
        <w:numPr>
          <w:ilvl w:val="0"/>
          <w:numId w:val="24"/>
        </w:numPr>
        <w:spacing w:after="0" w:line="240" w:lineRule="auto"/>
        <w:ind w:left="567" w:hanging="567"/>
        <w:jc w:val="both"/>
        <w:rPr>
          <w:rFonts w:ascii="Times New Roman" w:hAnsi="Times New Roman" w:cs="Times New Roman"/>
          <w:lang w:val="id-ID"/>
        </w:rPr>
      </w:pPr>
      <w:r w:rsidRPr="004150DD">
        <w:rPr>
          <w:rFonts w:ascii="Times New Roman" w:hAnsi="Times New Roman" w:cs="Times New Roman"/>
          <w:lang w:val="id-ID"/>
        </w:rPr>
        <w:t xml:space="preserve">Kesesuaian tujuan program supervisi akademik pada standar proses dengan karakteristik pembelajaran. </w:t>
      </w:r>
    </w:p>
    <w:p w:rsidR="00B15ECD" w:rsidRPr="004150DD" w:rsidRDefault="00B15ECD" w:rsidP="002D79D2">
      <w:pPr>
        <w:pStyle w:val="ListParagraph"/>
        <w:spacing w:after="0" w:line="240" w:lineRule="auto"/>
        <w:ind w:left="567"/>
        <w:jc w:val="both"/>
        <w:rPr>
          <w:rFonts w:ascii="Times New Roman" w:hAnsi="Times New Roman" w:cs="Times New Roman"/>
          <w:lang w:val="id-ID"/>
        </w:rPr>
      </w:pP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Berdasarkan data hasil penelitian dan kriteria penilaian komponen konteks, pelaksanaan Program Supervisi Akademik Pengawas Sekolah pada Standar Proses di SMK Bidang Keahlian  Kelautan dan Perikanan di Kabupaten Biak Numfor, khususnya pada kesesuaian tujuan program supervisi akademik pada standar proses dengan karakteristik pembelajaran berada pada kategori  baik</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 dari persepsi guru sebesar 70%.</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Hal ini mengandung makna bahwa dari kesesuaian tujuan Program Supervisi Akademik Pengawas Sekolah pada Standar Proses menurut persepsi guru sudah berada pada kategori baik berdasarkan kriteria evaluasi menurut Sudjana, dkk (2011).</w:t>
      </w:r>
    </w:p>
    <w:p w:rsidR="00B15ECD" w:rsidRPr="004150DD" w:rsidRDefault="00B15ECD" w:rsidP="008C1803">
      <w:pPr>
        <w:pStyle w:val="ListParagraph"/>
        <w:numPr>
          <w:ilvl w:val="0"/>
          <w:numId w:val="24"/>
        </w:numPr>
        <w:spacing w:after="0" w:line="240" w:lineRule="auto"/>
        <w:ind w:left="567" w:hanging="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Kesesuaian sasaran program supervisi akademik pada standar proses dengan karakteristik pembelajaran.</w:t>
      </w:r>
    </w:p>
    <w:p w:rsidR="00B15ECD" w:rsidRPr="004150DD" w:rsidRDefault="00B15ECD" w:rsidP="002D79D2">
      <w:pPr>
        <w:pStyle w:val="ListParagraph"/>
        <w:spacing w:after="0" w:line="240" w:lineRule="auto"/>
        <w:ind w:left="567"/>
        <w:jc w:val="both"/>
        <w:rPr>
          <w:rFonts w:ascii="Times New Roman" w:eastAsia="Times New Roman" w:hAnsi="Times New Roman" w:cs="Times New Roman"/>
          <w:lang w:val="id-ID" w:eastAsia="id-ID"/>
        </w:rPr>
      </w:pP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Berdasarkan data hasil penelitian dan kriteria penilaian komponen konteks, pelaksanaan Program Supervisi Akademik Pengawas Sekolah pada Standar Proses di SMK Bidang Keahlian  Kelautan dan Perikanan di Kabupaten Biak Numfor, khususnya pada kesesuaian sasaran program supervisi akademik pada standar proses dengan karakteristik pembelajaran berada pada kategori</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cukup</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 dari persepsi guru sebesar 68%.</w:t>
      </w: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Hal ini mengandung makna bahwa dari kesesuaian Sasaran Program Supervisi Akademik Pengawas Sekolah pada Standar Proses menurut persepsi guru  berada pada kategori cukup berdasarkan kriteria evaluasi menurut Sudjana, dkk (2011).  Sehingga masih perlu adanya upaya peningkatan kesesuaian Sasaran Program Supervisi Akademik Pengawas Sekolah Pada Standar Proses dengan Karakteristik Pembelajaran.</w:t>
      </w:r>
    </w:p>
    <w:p w:rsidR="00B15ECD" w:rsidRPr="004150DD" w:rsidRDefault="00B15ECD" w:rsidP="008C1803">
      <w:pPr>
        <w:pStyle w:val="ListParagraph"/>
        <w:numPr>
          <w:ilvl w:val="1"/>
          <w:numId w:val="23"/>
        </w:numPr>
        <w:spacing w:after="0" w:line="240" w:lineRule="auto"/>
        <w:ind w:left="567" w:hanging="567"/>
        <w:rPr>
          <w:rFonts w:ascii="Times New Roman" w:hAnsi="Times New Roman" w:cs="Times New Roman"/>
          <w:b/>
          <w:lang w:val="id-ID"/>
        </w:rPr>
      </w:pPr>
      <w:r w:rsidRPr="004150DD">
        <w:rPr>
          <w:rFonts w:ascii="Times New Roman" w:hAnsi="Times New Roman" w:cs="Times New Roman"/>
          <w:b/>
          <w:lang w:val="id-ID"/>
        </w:rPr>
        <w:t>Komponen Masukan (</w:t>
      </w:r>
      <w:r w:rsidRPr="004150DD">
        <w:rPr>
          <w:rFonts w:ascii="Times New Roman" w:hAnsi="Times New Roman" w:cs="Times New Roman"/>
          <w:b/>
          <w:i/>
          <w:lang w:val="id-ID"/>
        </w:rPr>
        <w:t>Input</w:t>
      </w:r>
      <w:r w:rsidRPr="004150DD">
        <w:rPr>
          <w:rFonts w:ascii="Times New Roman" w:hAnsi="Times New Roman" w:cs="Times New Roman"/>
          <w:b/>
          <w:lang w:val="id-ID"/>
        </w:rPr>
        <w:t>) Perencanaan Proses Pembelajaran</w:t>
      </w:r>
    </w:p>
    <w:p w:rsidR="00B15ECD" w:rsidRPr="004150DD" w:rsidRDefault="00B15ECD" w:rsidP="008C1803">
      <w:pPr>
        <w:pStyle w:val="ListParagraph"/>
        <w:numPr>
          <w:ilvl w:val="0"/>
          <w:numId w:val="25"/>
        </w:numPr>
        <w:spacing w:after="0" w:line="240" w:lineRule="auto"/>
        <w:ind w:left="567" w:hanging="567"/>
        <w:rPr>
          <w:rFonts w:ascii="Times New Roman" w:hAnsi="Times New Roman" w:cs="Times New Roman"/>
          <w:lang w:val="id-ID"/>
        </w:rPr>
      </w:pPr>
      <w:r w:rsidRPr="004150DD">
        <w:rPr>
          <w:rFonts w:ascii="Times New Roman" w:hAnsi="Times New Roman" w:cs="Times New Roman"/>
          <w:lang w:val="id-ID"/>
        </w:rPr>
        <w:t>Pemantauan pada perencanaan proses pembelajaran</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Berdasarkan kriteria penilaian komponen input, pelaksanaan Program Supervisi Akademik Pengawas Sekolah pada Standar Proses di SMK Bidang Keahlian  Kelautan dan Perikanan di Kabupaten Biak Numfor, khususnya pada  pemantauan pada perencanaan proses pembelajaran berada pada kategori</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cukup</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 dari persepsi guru sebesar 61%.</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Hal ini mengandung makna bahwa pemantauan pada perencanaan proses pembelajaran berada  pada kategori cukup berdasarkan kriteria evaluasi menurut Sudjana, dkk (2011). Sehingga masih perlu adanya upaya pengawas sekolah dalam melakukan peningkatan pemantauan pada perencanaan proses pembelajaran.</w:t>
      </w:r>
    </w:p>
    <w:p w:rsidR="00B15ECD" w:rsidRPr="004150DD" w:rsidRDefault="00B15ECD" w:rsidP="008C1803">
      <w:pPr>
        <w:pStyle w:val="ListParagraph"/>
        <w:numPr>
          <w:ilvl w:val="0"/>
          <w:numId w:val="25"/>
        </w:numPr>
        <w:spacing w:after="0" w:line="240" w:lineRule="auto"/>
        <w:ind w:left="567" w:hanging="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Penilaian kinerja guru pada perencanaan proses pembelajaran</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 xml:space="preserve">Berdasarkan kriteria penilaian komponen input, pelaksanaan Program Supervisi Akademik Pengawas Sekolah pada Standar Proses di SMK Bidang Keahlian  Kelautan dan Perikanan di Kabupaten Biak Numfor, khususnya pada  penilaian kinerja guru pada </w:t>
      </w:r>
      <w:r w:rsidRPr="004150DD">
        <w:rPr>
          <w:rFonts w:ascii="Times New Roman" w:eastAsia="Times New Roman" w:hAnsi="Times New Roman" w:cs="Times New Roman"/>
          <w:lang w:val="id-ID" w:eastAsia="id-ID"/>
        </w:rPr>
        <w:lastRenderedPageBreak/>
        <w:t xml:space="preserve">perencanaan proses pembelajaran berada pada kategori </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cukup</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 xml:space="preserve">berdasarkan skor yang diperoleh dari persepsi guru sebesar 57%. </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Hal ini mengandung makna bahwa penilaian kinerja guru pada  perencanaan proses pembelajaran berada  pada kategori cukup berdasarkan kriteria evaluasi menurut Sudjana, dkk (2011). Sehingga masih perlu adanya upaya pengawas sekolah dalam melakukan peningkatan penilaian kinerja guru pada perencanaan proses pembelajaran.</w:t>
      </w:r>
    </w:p>
    <w:p w:rsidR="00B15ECD" w:rsidRPr="004150DD" w:rsidRDefault="00B15ECD" w:rsidP="008C1803">
      <w:pPr>
        <w:pStyle w:val="ListParagraph"/>
        <w:numPr>
          <w:ilvl w:val="0"/>
          <w:numId w:val="25"/>
        </w:numPr>
        <w:spacing w:after="0" w:line="240" w:lineRule="auto"/>
        <w:ind w:left="567" w:hanging="567"/>
        <w:jc w:val="both"/>
        <w:rPr>
          <w:rFonts w:ascii="Times New Roman" w:hAnsi="Times New Roman" w:cs="Times New Roman"/>
          <w:lang w:val="id-ID"/>
        </w:rPr>
      </w:pPr>
      <w:r w:rsidRPr="004150DD">
        <w:rPr>
          <w:rFonts w:ascii="Times New Roman" w:hAnsi="Times New Roman" w:cs="Times New Roman"/>
          <w:lang w:val="id-ID"/>
        </w:rPr>
        <w:t>Pelatihan dan pembimbingan pada perencanaan proses pembelajaran</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Berdasarkan kriteria penilaian komponen input, pelaksanaan Program supervisi akademik pengawas pada standar proses di SMK bidang keahlian  kelautan dan perikanan di Kabupaten Biak Numfor, khususnya pada pelatihan dan pembimbingan pada perencanaan proses pembelajaran  berada pada kategori  kurang</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 dari persepsi guru sebesar 53%.</w:t>
      </w: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Hal ini mengandung makna bahwa pelatihan dan pembimbingan pada  perencanaan proses pembelajaran berada  pada kategori kurang berdasarkan kriteria evaluasi menurut Sudjana, dkk (2011). Sehingga masih perlu adanya upaya pengawas sekolah dalam melakukan peningkatan pelatihan dan pembimbingan  pada perencanaan proses pembelajaran.</w:t>
      </w: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p>
    <w:p w:rsidR="00B15ECD" w:rsidRPr="004150DD" w:rsidRDefault="00B15ECD" w:rsidP="008C1803">
      <w:pPr>
        <w:pStyle w:val="ListParagraph"/>
        <w:numPr>
          <w:ilvl w:val="1"/>
          <w:numId w:val="23"/>
        </w:numPr>
        <w:spacing w:after="0" w:line="240" w:lineRule="auto"/>
        <w:ind w:left="567" w:hanging="567"/>
        <w:jc w:val="both"/>
        <w:rPr>
          <w:rFonts w:ascii="Times New Roman" w:hAnsi="Times New Roman" w:cs="Times New Roman"/>
          <w:b/>
          <w:lang w:val="id-ID"/>
        </w:rPr>
      </w:pPr>
      <w:r w:rsidRPr="004150DD">
        <w:rPr>
          <w:rFonts w:ascii="Times New Roman" w:hAnsi="Times New Roman" w:cs="Times New Roman"/>
          <w:b/>
          <w:lang w:val="id-ID"/>
        </w:rPr>
        <w:t>Komponen Proses (</w:t>
      </w:r>
      <w:r w:rsidRPr="004150DD">
        <w:rPr>
          <w:rFonts w:ascii="Times New Roman" w:hAnsi="Times New Roman" w:cs="Times New Roman"/>
          <w:b/>
          <w:i/>
          <w:lang w:val="id-ID"/>
        </w:rPr>
        <w:t>Process</w:t>
      </w:r>
      <w:r w:rsidRPr="004150DD">
        <w:rPr>
          <w:rFonts w:ascii="Times New Roman" w:hAnsi="Times New Roman" w:cs="Times New Roman"/>
          <w:b/>
          <w:lang w:val="id-ID"/>
        </w:rPr>
        <w:t xml:space="preserve">) pada Dimensi Pelaksanaan Proses Pembelajaran dan Penilaian Hasil Pembelajaran. </w:t>
      </w:r>
    </w:p>
    <w:p w:rsidR="00B15ECD" w:rsidRPr="004150DD" w:rsidRDefault="00B15ECD" w:rsidP="002D79D2">
      <w:pPr>
        <w:pStyle w:val="ListParagraph"/>
        <w:spacing w:after="0" w:line="240" w:lineRule="auto"/>
        <w:ind w:left="567"/>
        <w:jc w:val="both"/>
        <w:rPr>
          <w:rFonts w:ascii="Times New Roman" w:hAnsi="Times New Roman" w:cs="Times New Roman"/>
          <w:b/>
          <w:lang w:val="id-ID"/>
        </w:rPr>
      </w:pPr>
    </w:p>
    <w:p w:rsidR="00B15ECD" w:rsidRPr="004150DD" w:rsidRDefault="00B15ECD" w:rsidP="008C1803">
      <w:pPr>
        <w:pStyle w:val="ListParagraph"/>
        <w:numPr>
          <w:ilvl w:val="0"/>
          <w:numId w:val="26"/>
        </w:numPr>
        <w:spacing w:after="0" w:line="240" w:lineRule="auto"/>
        <w:ind w:left="567" w:hanging="567"/>
        <w:rPr>
          <w:rFonts w:ascii="Times New Roman" w:hAnsi="Times New Roman" w:cs="Times New Roman"/>
          <w:lang w:val="id-ID"/>
        </w:rPr>
      </w:pPr>
      <w:r w:rsidRPr="004150DD">
        <w:rPr>
          <w:rFonts w:ascii="Times New Roman" w:hAnsi="Times New Roman" w:cs="Times New Roman"/>
          <w:lang w:val="id-ID"/>
        </w:rPr>
        <w:t xml:space="preserve">Pemantauan pada pelaksanaan proses pembelajaran. </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Berdasarkan kriteria penilaian komponen proses, pelaksanaan Program Supervisi Akademik Pengawas Sekolah pada Standar Proses di SMK Bidang Keahlian  Kelautan dan Perikanan di Kabupaten Biak Numfor, khususnya pada pemantauan pada pelaksanaan proses pembelajaran berada pada kategori</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cukup</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 berdasarkan persepsi guru sebesar 58%.</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Hal ini mengandung makna bahwa pemantauan pada pelaksanaan proses pembelajaran berada  pada kategori cukup berdasarkan kriteria evaluasi menurut Sudjana, dkk (2011). Sehingga masih perlu adanya upaya pengawas sekolah dalam melakukan peningkatan pemantauan pada pelaksanaan proses pembelajaran.</w:t>
      </w:r>
    </w:p>
    <w:p w:rsidR="00B15ECD" w:rsidRPr="004150DD" w:rsidRDefault="00B15ECD" w:rsidP="008C1803">
      <w:pPr>
        <w:pStyle w:val="ListParagraph"/>
        <w:numPr>
          <w:ilvl w:val="0"/>
          <w:numId w:val="26"/>
        </w:numPr>
        <w:spacing w:after="0" w:line="240" w:lineRule="auto"/>
        <w:ind w:left="567" w:hanging="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Penilaian kinerja guru pada pelaksanaan proses pembelajaran.</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Berdasarkan kriteria penilaian komponen proses, pelaksanaan Program Supervisi Akademik Pengawas Sekolah pada Standar Proses di SMK Bidang Keahlian  Kelautan dan Perikanan di Kabupaten Biak Numfor, khususnya pada penilaian kinerja guru pada pelaksanaan proses pembelajaran berada pada kategori  cukup</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 dari persepsi guru sebesar 57%.</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Hal ini mengandung makna bahwa penilaian kinerja guru pada pelaksanaan proses pembelajaran berada  pada kategori cukup berdasarkan kriteria evaluasi menurut Sudjana, dkk (2011). Sehingga masih perlu adanya upaya pengawas sekolah dalam melakukan peningkatan penilaian kinerja guru pada pelaksanaan proses pembelajaran.</w:t>
      </w:r>
    </w:p>
    <w:p w:rsidR="00B15ECD" w:rsidRPr="004150DD" w:rsidRDefault="00B15ECD" w:rsidP="008C1803">
      <w:pPr>
        <w:pStyle w:val="ListParagraph"/>
        <w:numPr>
          <w:ilvl w:val="0"/>
          <w:numId w:val="26"/>
        </w:numPr>
        <w:spacing w:after="0" w:line="240" w:lineRule="auto"/>
        <w:ind w:left="567" w:hanging="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Pelatihan dan pembimbingan pada pelaksanaan proses pembelajaran.</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 xml:space="preserve">Berdasarkan kriteria penilaian komponen proses, pelaksanaan Program Supervisi Akademik Pengawas Sekolah pada Standar Proses di SMK Bidang Keahlian  Kelautan dan Perikanan di Kabupaten Biak Numfor, khususnya pada pelatihan dan pembimbingan pada pelaksanaan proses pembelajaran berada pada kategori </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cukup</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 dari persepsi guru sebesar 57%.</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Hal ini mengandung makna bahwa pelatihan dan pembimbingan pada pelaksanaan proses pembelajaran berada  pada kategori cukup berdasarkan kriteria evaluasi menurut Sudjana, dkk (2011). Sehingga masih perlu adanya upaya pengawas sekolah dalam melakukan peningkatan pelatihan dan pembimbingan pada pelaksanaan proses pembelajaran.</w:t>
      </w:r>
    </w:p>
    <w:p w:rsidR="00B15ECD" w:rsidRPr="004150DD" w:rsidRDefault="00B15ECD" w:rsidP="008C1803">
      <w:pPr>
        <w:pStyle w:val="ListParagraph"/>
        <w:numPr>
          <w:ilvl w:val="0"/>
          <w:numId w:val="26"/>
        </w:numPr>
        <w:spacing w:after="0" w:line="240" w:lineRule="auto"/>
        <w:ind w:left="567" w:hanging="567"/>
        <w:rPr>
          <w:rFonts w:ascii="Times New Roman" w:hAnsi="Times New Roman" w:cs="Times New Roman"/>
          <w:lang w:val="id-ID"/>
        </w:rPr>
      </w:pPr>
      <w:r w:rsidRPr="004150DD">
        <w:rPr>
          <w:rFonts w:ascii="Times New Roman" w:hAnsi="Times New Roman" w:cs="Times New Roman"/>
          <w:lang w:val="id-ID"/>
        </w:rPr>
        <w:t xml:space="preserve">Pemantauan pada penilaian hasil pembelajaran. </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lastRenderedPageBreak/>
        <w:t>Berdasarkan kriteria penilaian komponen proses, pelaksanaan Program Supervisi Akademik Pengawas Sekolah pada Standar Proses di SMK Bidang Keahlian  Kelautan dan Perikanan di Kabupaten Biak Numfor, khususnya pada pemantauan pada penilaian hasil pembelajaran berada pada kategori</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cukup berdasarkan skor yang diperoleh dari persepsi guru sebesar 55%.</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Hal ini mengandung makna bahwa pemantauan pada penilaian proses pembelajaran berada  pada kategori cukup berdasarkan kriteria evaluasi menurut Sudjana, dkk (2011). Sehingga masih perlu adanya upaya pengawas sekolah dalam melakukan peningkatan pemantauan pada penilaian proses pembelajaran.</w:t>
      </w:r>
    </w:p>
    <w:p w:rsidR="00B15ECD" w:rsidRPr="004150DD" w:rsidRDefault="00B15ECD" w:rsidP="008C1803">
      <w:pPr>
        <w:pStyle w:val="ListParagraph"/>
        <w:numPr>
          <w:ilvl w:val="0"/>
          <w:numId w:val="26"/>
        </w:numPr>
        <w:spacing w:after="0" w:line="240" w:lineRule="auto"/>
        <w:ind w:left="567" w:hanging="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Penilaian kinerja guru pada penilaian hasil pembelajaran.</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Berdasarkan kriteria penilaian komponen proses, pelaksanaan Program Supervisi Akademik Pengawas Sekolah pada Standar Proses di SMK Bidang Keahlian  Kelautan dan Perikanan di Kabupaten Biak Numfor, khususnya pada penilaian kinerja guru pada penilaian hasil pembelajaran berada pada kategori  cukup</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 dari persepsi guru sebesar 55%.</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Hal ini mengandung makna bahwa penilaian kinerja guru pada penilaian hasil pembelajaran berada  pada kategori cukup berdasarkan kriteria evaluasi menurut Sudjana, dkk (2011). Sehingga masih perlu adanya upaya pengawas sekolah dalam melakukan peningkatan penilaian kinerja guru pada penilaian hasil pembelajaran.</w:t>
      </w:r>
    </w:p>
    <w:p w:rsidR="00B15ECD" w:rsidRPr="004150DD" w:rsidRDefault="00B15ECD" w:rsidP="008C1803">
      <w:pPr>
        <w:pStyle w:val="ListParagraph"/>
        <w:numPr>
          <w:ilvl w:val="0"/>
          <w:numId w:val="26"/>
        </w:numPr>
        <w:spacing w:after="0" w:line="240" w:lineRule="auto"/>
        <w:ind w:left="567" w:hanging="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Pelatihan dan pembimbingan pada penilaian hasil pembelajaran.</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 xml:space="preserve">Berdasarkan kriteria penilaian komponen proses, pelaksanaan Program Supervisi Akademik Pengawas Sekolah pada Standar Proses di SMK Bidang Keahlian  Kelautan dan Perikanan di Kabupaten Biak Numfor, khususnya pada pelatihan dan pembimbingan pada penilaian hasil pembelajaran berada pada kategori </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cukup</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 dari persepsi guru sebesar 55%.</w:t>
      </w:r>
    </w:p>
    <w:p w:rsidR="00B15ECD" w:rsidRPr="004150DD" w:rsidRDefault="00B15ECD" w:rsidP="002D79D2">
      <w:pPr>
        <w:spacing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Hal ini mengandung makna bahwa pelatihan dan pembimbingan pada penilaian hasil pembelajaran berada  pada kategori cukup berdasarkan kriteria evaluasi menurut Sudjana, dkk (2011). Sehingga masih perlu adanya upaya pengawas sekolah dalam melakukan peningkatan pelatihan dan pembimbingan pada penilaian hasil pembelajaran.</w:t>
      </w:r>
    </w:p>
    <w:p w:rsidR="00B15ECD" w:rsidRPr="004150DD" w:rsidRDefault="00B15ECD" w:rsidP="008C1803">
      <w:pPr>
        <w:pStyle w:val="ListParagraph"/>
        <w:numPr>
          <w:ilvl w:val="1"/>
          <w:numId w:val="23"/>
        </w:numPr>
        <w:spacing w:after="0" w:line="240" w:lineRule="auto"/>
        <w:ind w:left="567" w:hanging="567"/>
        <w:rPr>
          <w:rFonts w:ascii="Times New Roman" w:hAnsi="Times New Roman" w:cs="Times New Roman"/>
          <w:b/>
          <w:lang w:val="id-ID"/>
        </w:rPr>
      </w:pPr>
      <w:r w:rsidRPr="004150DD">
        <w:rPr>
          <w:rFonts w:ascii="Times New Roman" w:hAnsi="Times New Roman" w:cs="Times New Roman"/>
          <w:b/>
          <w:lang w:val="id-ID"/>
        </w:rPr>
        <w:t>Komponen Hasil (</w:t>
      </w:r>
      <w:r w:rsidRPr="004150DD">
        <w:rPr>
          <w:rFonts w:ascii="Times New Roman" w:hAnsi="Times New Roman" w:cs="Times New Roman"/>
          <w:b/>
          <w:i/>
          <w:lang w:val="id-ID"/>
        </w:rPr>
        <w:t>Product</w:t>
      </w:r>
      <w:r w:rsidRPr="004150DD">
        <w:rPr>
          <w:rFonts w:ascii="Times New Roman" w:hAnsi="Times New Roman" w:cs="Times New Roman"/>
          <w:b/>
          <w:lang w:val="id-ID"/>
        </w:rPr>
        <w:t>) Dimensi Pengawasan Proses Pembelajaran</w:t>
      </w:r>
    </w:p>
    <w:p w:rsidR="00B15ECD" w:rsidRPr="004150DD" w:rsidRDefault="00B15ECD" w:rsidP="008C1803">
      <w:pPr>
        <w:pStyle w:val="ListParagraph"/>
        <w:numPr>
          <w:ilvl w:val="0"/>
          <w:numId w:val="27"/>
        </w:numPr>
        <w:spacing w:after="0" w:line="240" w:lineRule="auto"/>
        <w:ind w:left="567" w:hanging="567"/>
        <w:rPr>
          <w:rFonts w:ascii="Times New Roman" w:hAnsi="Times New Roman" w:cs="Times New Roman"/>
          <w:lang w:val="id-ID"/>
        </w:rPr>
      </w:pPr>
      <w:r w:rsidRPr="004150DD">
        <w:rPr>
          <w:rFonts w:ascii="Times New Roman" w:hAnsi="Times New Roman" w:cs="Times New Roman"/>
          <w:lang w:val="id-ID"/>
        </w:rPr>
        <w:t>Pengawasan proses pembelajaran</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Berdasarkan kriteria penilaian komponen hasil, pelaksanaan Program Supervisi Akademik Pengawas Sekolah pada Standar Proses di SMK Bidang Keahlian  Kelautan dan Perikanan di Kabupaten Biak Numfor, khususnya pada  pengawasan  proses pembelajaran berada pada kategori</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cukup</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 dari persepsi guru sebesar 56%.</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Hal ini mengandung makna bahwa pengawasan proses pembelajaran berdasarkan persepsi guru berada  pada kategori cukup berdasarkan kriteria evaluasi menurut Sudjana, dkk (2011). Sehingga masih perlu adanya upaya pengawas sekolah dalam melakukan peningkatan pengawasan proses pembelajar</w:t>
      </w:r>
    </w:p>
    <w:p w:rsidR="00B15ECD" w:rsidRPr="004150DD" w:rsidRDefault="00B15ECD" w:rsidP="008C1803">
      <w:pPr>
        <w:pStyle w:val="ListParagraph"/>
        <w:numPr>
          <w:ilvl w:val="0"/>
          <w:numId w:val="27"/>
        </w:numPr>
        <w:spacing w:after="0" w:line="240" w:lineRule="auto"/>
        <w:ind w:left="567" w:hanging="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Pengawas mengevaluasi hasil pelaksanaan pengawasan</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Berdasarkan kriteria penilaian komponen hasil, pelaksanaan Program Supervisi Akademik Pengawas Sekolah pada Standar Proses di SMK Bidang Keahlian  Kelautan dan Perikanan di Kabupaten Biak Numfor, khususnya pada  pengawas mengevaluasi hasil pelaksanaan pengawasan berada pada kategori</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cukup</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 dari persepsi Dinas Pendidikan sebesar 68%.</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Hal ini mengandung makna bahwa pengawas mengevaluasi hasil pelaksanaan pengawasan persepsi Dinas Pendidikan berada  pada kategori cukup berdasarkan kriteria evaluasi menurut Sudjana, dkk (2011). Sehingga masih perlu adanya upaya pengawas sekolah dalam melakukan peningkatan  pengawasan proses pembelajaran.</w:t>
      </w:r>
    </w:p>
    <w:p w:rsidR="00B15ECD" w:rsidRPr="004150DD" w:rsidRDefault="00B15ECD" w:rsidP="008C1803">
      <w:pPr>
        <w:pStyle w:val="ListParagraph"/>
        <w:numPr>
          <w:ilvl w:val="0"/>
          <w:numId w:val="27"/>
        </w:numPr>
        <w:spacing w:after="0" w:line="240" w:lineRule="auto"/>
        <w:ind w:left="567" w:hanging="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Pengawas menyusun laporan hasil pengawasan dan tindak lanjut</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t>Berdasarkan kriteria penilaian komponen hasil, pelaksanaan Program Supervisi Akademik Pengawas Sekolah pada Standar Proses di SMK Bidang Keahlian  Kelautan dan Perikanan di Kabupaten Biak Numfor, khususnya pada  pengawas menyusun laporan hasil pengawasan dan tindak lanjut berada pada kategori</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baik</w:t>
      </w:r>
      <w:r w:rsidRPr="004150DD">
        <w:rPr>
          <w:rFonts w:ascii="Times New Roman" w:eastAsia="Times New Roman" w:hAnsi="Times New Roman" w:cs="Times New Roman"/>
          <w:b/>
          <w:lang w:val="id-ID" w:eastAsia="id-ID"/>
        </w:rPr>
        <w:t xml:space="preserve"> </w:t>
      </w:r>
      <w:r w:rsidRPr="004150DD">
        <w:rPr>
          <w:rFonts w:ascii="Times New Roman" w:eastAsia="Times New Roman" w:hAnsi="Times New Roman" w:cs="Times New Roman"/>
          <w:lang w:val="id-ID" w:eastAsia="id-ID"/>
        </w:rPr>
        <w:t>berdasarkan skor yang diperoleh dari persepsi Dinas Pendidikan sebesar 70%.</w:t>
      </w:r>
    </w:p>
    <w:p w:rsidR="00B15ECD" w:rsidRPr="004150DD" w:rsidRDefault="00B15ECD" w:rsidP="002D79D2">
      <w:pPr>
        <w:spacing w:after="0" w:line="240" w:lineRule="auto"/>
        <w:ind w:firstLine="567"/>
        <w:jc w:val="both"/>
        <w:rPr>
          <w:rFonts w:ascii="Times New Roman" w:eastAsia="Times New Roman" w:hAnsi="Times New Roman" w:cs="Times New Roman"/>
          <w:lang w:val="id-ID" w:eastAsia="id-ID"/>
        </w:rPr>
      </w:pPr>
      <w:r w:rsidRPr="004150DD">
        <w:rPr>
          <w:rFonts w:ascii="Times New Roman" w:eastAsia="Times New Roman" w:hAnsi="Times New Roman" w:cs="Times New Roman"/>
          <w:lang w:val="id-ID" w:eastAsia="id-ID"/>
        </w:rPr>
        <w:lastRenderedPageBreak/>
        <w:t xml:space="preserve">Hal ini mengandung makna bahwa pengawas menyusun laporan hasil pengawasan dan tindak lanjut berdasarkan  persepsi Dinas Pendidikan berada  pada kategori baik berdasarkan kriteria evaluasi menurut Sudjana, dkk (2011). </w:t>
      </w:r>
    </w:p>
    <w:p w:rsidR="00B15ECD" w:rsidRPr="004150DD" w:rsidRDefault="00B15ECD" w:rsidP="002D79D2">
      <w:pPr>
        <w:pStyle w:val="ListParagraph"/>
        <w:autoSpaceDE w:val="0"/>
        <w:autoSpaceDN w:val="0"/>
        <w:adjustRightInd w:val="0"/>
        <w:spacing w:after="0" w:line="240" w:lineRule="auto"/>
        <w:ind w:left="405"/>
        <w:jc w:val="both"/>
        <w:rPr>
          <w:rFonts w:ascii="Times New Roman" w:hAnsi="Times New Roman" w:cs="Times New Roman"/>
          <w:lang w:val="id-ID"/>
        </w:rPr>
      </w:pPr>
    </w:p>
    <w:p w:rsidR="00B15ECD" w:rsidRPr="004150DD" w:rsidRDefault="00B15ECD" w:rsidP="002D79D2">
      <w:pPr>
        <w:spacing w:line="240" w:lineRule="auto"/>
        <w:jc w:val="center"/>
        <w:rPr>
          <w:rFonts w:ascii="Times New Roman" w:eastAsia="Times New Roman" w:hAnsi="Times New Roman" w:cs="Times New Roman"/>
          <w:lang w:val="id-ID" w:eastAsia="id-ID"/>
        </w:rPr>
      </w:pPr>
    </w:p>
    <w:p w:rsidR="00B15ECD" w:rsidRPr="004150DD" w:rsidRDefault="00B15ECD" w:rsidP="002D79D2">
      <w:pPr>
        <w:spacing w:line="240" w:lineRule="auto"/>
        <w:jc w:val="center"/>
        <w:rPr>
          <w:rFonts w:ascii="Times New Roman" w:eastAsia="Times New Roman" w:hAnsi="Times New Roman" w:cs="Times New Roman"/>
          <w:lang w:val="id-ID" w:eastAsia="id-ID"/>
        </w:rPr>
      </w:pPr>
    </w:p>
    <w:p w:rsidR="00B15ECD" w:rsidRPr="004150DD" w:rsidRDefault="00B15ECD" w:rsidP="002D79D2">
      <w:pPr>
        <w:spacing w:line="240" w:lineRule="auto"/>
        <w:jc w:val="center"/>
        <w:rPr>
          <w:rFonts w:ascii="Times New Roman" w:eastAsia="Times New Roman" w:hAnsi="Times New Roman" w:cs="Times New Roman"/>
          <w:lang w:val="id-ID" w:eastAsia="id-ID"/>
        </w:rPr>
      </w:pPr>
    </w:p>
    <w:p w:rsidR="00B15ECD" w:rsidRPr="004150DD" w:rsidRDefault="00B15ECD" w:rsidP="002D79D2">
      <w:pPr>
        <w:spacing w:line="240" w:lineRule="auto"/>
        <w:jc w:val="center"/>
        <w:rPr>
          <w:rFonts w:ascii="Times New Roman" w:eastAsia="Times New Roman" w:hAnsi="Times New Roman" w:cs="Times New Roman"/>
          <w:lang w:val="id-ID" w:eastAsia="id-ID"/>
        </w:rPr>
      </w:pPr>
    </w:p>
    <w:p w:rsidR="00B15ECD" w:rsidRPr="004150DD" w:rsidRDefault="00B15ECD" w:rsidP="002D79D2">
      <w:pPr>
        <w:spacing w:line="240" w:lineRule="auto"/>
        <w:jc w:val="center"/>
        <w:rPr>
          <w:rFonts w:ascii="Times New Roman" w:eastAsia="Times New Roman" w:hAnsi="Times New Roman" w:cs="Times New Roman"/>
          <w:lang w:val="id-ID" w:eastAsia="id-ID"/>
        </w:rPr>
      </w:pPr>
    </w:p>
    <w:p w:rsidR="00B15ECD" w:rsidRPr="004150DD" w:rsidRDefault="00B15ECD" w:rsidP="002D79D2">
      <w:pPr>
        <w:spacing w:line="240" w:lineRule="auto"/>
        <w:jc w:val="center"/>
        <w:rPr>
          <w:rFonts w:ascii="Times New Roman" w:eastAsia="Times New Roman" w:hAnsi="Times New Roman" w:cs="Times New Roman"/>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lang w:val="id-ID" w:eastAsia="id-ID"/>
        </w:rPr>
      </w:pPr>
    </w:p>
    <w:p w:rsidR="00B15ECD" w:rsidRPr="004150DD" w:rsidRDefault="00B15ECD" w:rsidP="002D79D2">
      <w:pPr>
        <w:spacing w:line="240" w:lineRule="auto"/>
        <w:jc w:val="center"/>
        <w:rPr>
          <w:rFonts w:ascii="Times New Roman" w:eastAsia="Times New Roman" w:hAnsi="Times New Roman" w:cs="Times New Roman"/>
          <w:lang w:val="id-ID" w:eastAsia="id-ID"/>
        </w:rPr>
      </w:pPr>
    </w:p>
    <w:p w:rsidR="00B15ECD" w:rsidRPr="004150DD" w:rsidRDefault="00B15ECD" w:rsidP="002D79D2">
      <w:pPr>
        <w:spacing w:line="240" w:lineRule="auto"/>
        <w:jc w:val="center"/>
        <w:rPr>
          <w:rFonts w:ascii="Times New Roman" w:eastAsia="Times New Roman" w:hAnsi="Times New Roman" w:cs="Times New Roman"/>
          <w:lang w:val="id-ID" w:eastAsia="id-ID"/>
        </w:rPr>
      </w:pPr>
    </w:p>
    <w:p w:rsidR="00B15ECD" w:rsidRPr="004150DD" w:rsidRDefault="00B15ECD" w:rsidP="002D79D2">
      <w:pPr>
        <w:spacing w:line="240" w:lineRule="auto"/>
        <w:jc w:val="center"/>
        <w:rPr>
          <w:rFonts w:ascii="Times New Roman" w:eastAsia="Times New Roman" w:hAnsi="Times New Roman" w:cs="Times New Roman"/>
          <w:lang w:val="id-ID" w:eastAsia="id-ID"/>
        </w:rPr>
      </w:pPr>
    </w:p>
    <w:p w:rsidR="00B15ECD" w:rsidRPr="004150DD" w:rsidRDefault="00B15ECD" w:rsidP="002D79D2">
      <w:pPr>
        <w:spacing w:line="240" w:lineRule="auto"/>
        <w:jc w:val="center"/>
        <w:rPr>
          <w:rFonts w:ascii="Times New Roman" w:eastAsia="Times New Roman" w:hAnsi="Times New Roman" w:cs="Times New Roman"/>
          <w:lang w:val="id-ID" w:eastAsia="id-ID"/>
        </w:rPr>
      </w:pPr>
    </w:p>
    <w:p w:rsidR="00B15ECD" w:rsidRDefault="00B15ECD" w:rsidP="002D79D2">
      <w:pPr>
        <w:spacing w:line="240" w:lineRule="auto"/>
        <w:jc w:val="center"/>
        <w:rPr>
          <w:rFonts w:ascii="Times New Roman" w:eastAsia="Times New Roman" w:hAnsi="Times New Roman" w:cs="Times New Roman"/>
          <w:lang w:val="id-ID" w:eastAsia="id-ID"/>
        </w:rPr>
      </w:pPr>
    </w:p>
    <w:p w:rsidR="00024628" w:rsidRDefault="00024628" w:rsidP="002D79D2">
      <w:pPr>
        <w:spacing w:line="240" w:lineRule="auto"/>
        <w:jc w:val="center"/>
        <w:rPr>
          <w:rFonts w:ascii="Times New Roman" w:eastAsia="Times New Roman" w:hAnsi="Times New Roman" w:cs="Times New Roman"/>
          <w:lang w:val="id-ID" w:eastAsia="id-ID"/>
        </w:rPr>
      </w:pPr>
    </w:p>
    <w:p w:rsidR="00024628" w:rsidRPr="004150DD" w:rsidRDefault="00024628" w:rsidP="002D79D2">
      <w:pPr>
        <w:spacing w:line="240" w:lineRule="auto"/>
        <w:jc w:val="center"/>
        <w:rPr>
          <w:rFonts w:ascii="Times New Roman" w:eastAsia="Times New Roman" w:hAnsi="Times New Roman" w:cs="Times New Roman"/>
          <w:lang w:val="id-ID" w:eastAsia="id-ID"/>
        </w:rPr>
      </w:pPr>
    </w:p>
    <w:p w:rsidR="00B15ECD" w:rsidRDefault="00B15ECD" w:rsidP="002D79D2">
      <w:pPr>
        <w:pStyle w:val="ListParagraph"/>
        <w:spacing w:line="240" w:lineRule="auto"/>
        <w:rPr>
          <w:rFonts w:ascii="Times New Roman" w:eastAsia="Times New Roman" w:hAnsi="Times New Roman" w:cs="Times New Roman"/>
          <w:lang w:val="id-ID" w:eastAsia="id-ID"/>
        </w:rPr>
      </w:pPr>
    </w:p>
    <w:p w:rsidR="0021523C" w:rsidRDefault="0021523C" w:rsidP="002D79D2">
      <w:pPr>
        <w:pStyle w:val="ListParagraph"/>
        <w:spacing w:line="240" w:lineRule="auto"/>
        <w:rPr>
          <w:rFonts w:ascii="Times New Roman" w:eastAsia="Times New Roman" w:hAnsi="Times New Roman" w:cs="Times New Roman"/>
          <w:lang w:val="id-ID" w:eastAsia="id-ID"/>
        </w:rPr>
      </w:pPr>
    </w:p>
    <w:p w:rsidR="0021523C" w:rsidRDefault="0021523C" w:rsidP="002D79D2">
      <w:pPr>
        <w:pStyle w:val="ListParagraph"/>
        <w:spacing w:line="240" w:lineRule="auto"/>
        <w:rPr>
          <w:rFonts w:ascii="Times New Roman" w:eastAsia="Times New Roman" w:hAnsi="Times New Roman" w:cs="Times New Roman"/>
          <w:lang w:val="id-ID" w:eastAsia="id-ID"/>
        </w:rPr>
      </w:pPr>
    </w:p>
    <w:p w:rsidR="0021523C" w:rsidRDefault="0021523C" w:rsidP="002D79D2">
      <w:pPr>
        <w:pStyle w:val="ListParagraph"/>
        <w:spacing w:line="240" w:lineRule="auto"/>
        <w:rPr>
          <w:rFonts w:ascii="Times New Roman" w:eastAsia="Times New Roman" w:hAnsi="Times New Roman" w:cs="Times New Roman"/>
          <w:lang w:val="id-ID" w:eastAsia="id-ID"/>
        </w:rPr>
      </w:pPr>
    </w:p>
    <w:p w:rsidR="0021523C" w:rsidRDefault="0021523C" w:rsidP="002D79D2">
      <w:pPr>
        <w:pStyle w:val="ListParagraph"/>
        <w:spacing w:line="240" w:lineRule="auto"/>
        <w:rPr>
          <w:rFonts w:ascii="Times New Roman" w:eastAsia="Times New Roman" w:hAnsi="Times New Roman" w:cs="Times New Roman"/>
          <w:lang w:val="id-ID" w:eastAsia="id-ID"/>
        </w:rPr>
      </w:pPr>
    </w:p>
    <w:p w:rsidR="0021523C" w:rsidRDefault="0021523C" w:rsidP="002D79D2">
      <w:pPr>
        <w:pStyle w:val="ListParagraph"/>
        <w:spacing w:line="240" w:lineRule="auto"/>
        <w:rPr>
          <w:rFonts w:ascii="Times New Roman" w:eastAsia="Times New Roman" w:hAnsi="Times New Roman" w:cs="Times New Roman"/>
          <w:lang w:val="id-ID" w:eastAsia="id-ID"/>
        </w:rPr>
      </w:pPr>
    </w:p>
    <w:p w:rsidR="0021523C" w:rsidRDefault="0021523C" w:rsidP="002D79D2">
      <w:pPr>
        <w:pStyle w:val="ListParagraph"/>
        <w:spacing w:line="240" w:lineRule="auto"/>
        <w:rPr>
          <w:rFonts w:ascii="Times New Roman" w:eastAsia="Times New Roman" w:hAnsi="Times New Roman" w:cs="Times New Roman"/>
          <w:lang w:val="id-ID" w:eastAsia="id-ID"/>
        </w:rPr>
      </w:pPr>
    </w:p>
    <w:p w:rsidR="0021523C" w:rsidRDefault="0021523C" w:rsidP="002D79D2">
      <w:pPr>
        <w:pStyle w:val="ListParagraph"/>
        <w:spacing w:line="240" w:lineRule="auto"/>
        <w:rPr>
          <w:rFonts w:ascii="Times New Roman" w:eastAsia="Times New Roman" w:hAnsi="Times New Roman" w:cs="Times New Roman"/>
          <w:lang w:val="id-ID" w:eastAsia="id-ID"/>
        </w:rPr>
      </w:pPr>
    </w:p>
    <w:p w:rsidR="0021523C" w:rsidRDefault="0021523C" w:rsidP="002D79D2">
      <w:pPr>
        <w:pStyle w:val="ListParagraph"/>
        <w:spacing w:line="240" w:lineRule="auto"/>
        <w:rPr>
          <w:rFonts w:ascii="Times New Roman" w:eastAsia="Times New Roman" w:hAnsi="Times New Roman" w:cs="Times New Roman"/>
          <w:lang w:val="id-ID" w:eastAsia="id-ID"/>
        </w:rPr>
      </w:pPr>
    </w:p>
    <w:p w:rsidR="0021523C" w:rsidRDefault="0021523C" w:rsidP="002D79D2">
      <w:pPr>
        <w:pStyle w:val="ListParagraph"/>
        <w:spacing w:line="240" w:lineRule="auto"/>
        <w:rPr>
          <w:rFonts w:ascii="Times New Roman" w:eastAsia="Times New Roman" w:hAnsi="Times New Roman" w:cs="Times New Roman"/>
          <w:lang w:val="id-ID" w:eastAsia="id-ID"/>
        </w:rPr>
      </w:pPr>
    </w:p>
    <w:p w:rsidR="0021523C" w:rsidRDefault="0021523C" w:rsidP="002D79D2">
      <w:pPr>
        <w:pStyle w:val="ListParagraph"/>
        <w:spacing w:line="240" w:lineRule="auto"/>
        <w:rPr>
          <w:rFonts w:ascii="Times New Roman" w:eastAsia="Times New Roman" w:hAnsi="Times New Roman" w:cs="Times New Roman"/>
          <w:lang w:val="id-ID" w:eastAsia="id-ID"/>
        </w:rPr>
      </w:pPr>
    </w:p>
    <w:p w:rsidR="0021523C" w:rsidRDefault="0021523C" w:rsidP="002D79D2">
      <w:pPr>
        <w:pStyle w:val="ListParagraph"/>
        <w:spacing w:line="240" w:lineRule="auto"/>
        <w:rPr>
          <w:rFonts w:ascii="Times New Roman" w:eastAsia="Times New Roman" w:hAnsi="Times New Roman" w:cs="Times New Roman"/>
          <w:lang w:val="id-ID" w:eastAsia="id-ID"/>
        </w:rPr>
      </w:pPr>
    </w:p>
    <w:p w:rsidR="0021523C" w:rsidRDefault="0021523C" w:rsidP="002D79D2">
      <w:pPr>
        <w:pStyle w:val="ListParagraph"/>
        <w:spacing w:line="240" w:lineRule="auto"/>
        <w:rPr>
          <w:rFonts w:ascii="Times New Roman" w:eastAsia="Times New Roman" w:hAnsi="Times New Roman" w:cs="Times New Roman"/>
          <w:lang w:val="id-ID" w:eastAsia="id-ID"/>
        </w:rPr>
      </w:pPr>
    </w:p>
    <w:p w:rsidR="0021523C" w:rsidRDefault="0021523C" w:rsidP="002D79D2">
      <w:pPr>
        <w:pStyle w:val="ListParagraph"/>
        <w:spacing w:line="240" w:lineRule="auto"/>
        <w:rPr>
          <w:rFonts w:ascii="Times New Roman" w:eastAsia="Times New Roman" w:hAnsi="Times New Roman" w:cs="Times New Roman"/>
          <w:lang w:val="id-ID" w:eastAsia="id-ID"/>
        </w:rPr>
      </w:pPr>
    </w:p>
    <w:p w:rsidR="0021523C" w:rsidRDefault="0021523C" w:rsidP="002D79D2">
      <w:pPr>
        <w:pStyle w:val="ListParagraph"/>
        <w:spacing w:line="240" w:lineRule="auto"/>
        <w:rPr>
          <w:rFonts w:ascii="Times New Roman" w:eastAsia="Times New Roman" w:hAnsi="Times New Roman" w:cs="Times New Roman"/>
          <w:lang w:val="id-ID" w:eastAsia="id-ID"/>
        </w:rPr>
      </w:pPr>
    </w:p>
    <w:p w:rsidR="0021523C" w:rsidRDefault="0021523C" w:rsidP="002D79D2">
      <w:pPr>
        <w:pStyle w:val="ListParagraph"/>
        <w:spacing w:line="240" w:lineRule="auto"/>
        <w:rPr>
          <w:rFonts w:ascii="Times New Roman" w:eastAsia="Times New Roman" w:hAnsi="Times New Roman" w:cs="Times New Roman"/>
          <w:lang w:val="id-ID" w:eastAsia="id-ID"/>
        </w:rPr>
      </w:pPr>
    </w:p>
    <w:p w:rsidR="0021523C" w:rsidRDefault="0021523C" w:rsidP="002D79D2">
      <w:pPr>
        <w:pStyle w:val="ListParagraph"/>
        <w:spacing w:line="240" w:lineRule="auto"/>
        <w:rPr>
          <w:rFonts w:ascii="Times New Roman" w:eastAsia="Times New Roman" w:hAnsi="Times New Roman" w:cs="Times New Roman"/>
          <w:lang w:val="id-ID" w:eastAsia="id-ID"/>
        </w:rPr>
      </w:pPr>
    </w:p>
    <w:p w:rsidR="0021523C" w:rsidRPr="004150DD" w:rsidRDefault="0021523C" w:rsidP="002D79D2">
      <w:pPr>
        <w:pStyle w:val="ListParagraph"/>
        <w:spacing w:line="240" w:lineRule="auto"/>
        <w:rPr>
          <w:rFonts w:ascii="Times New Roman" w:eastAsia="Times New Roman" w:hAnsi="Times New Roman" w:cs="Times New Roman"/>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lang w:val="id-ID" w:eastAsia="id-ID"/>
        </w:rPr>
      </w:pPr>
    </w:p>
    <w:p w:rsidR="00833856" w:rsidRPr="00027227" w:rsidRDefault="00833856" w:rsidP="00833856">
      <w:pPr>
        <w:spacing w:line="720" w:lineRule="auto"/>
        <w:jc w:val="center"/>
        <w:rPr>
          <w:rFonts w:ascii="Times New Roman" w:hAnsi="Times New Roman" w:cs="Times New Roman"/>
          <w:b/>
          <w:sz w:val="24"/>
          <w:szCs w:val="24"/>
          <w:lang w:val="id-ID"/>
        </w:rPr>
      </w:pPr>
      <w:r w:rsidRPr="00027227">
        <w:rPr>
          <w:rFonts w:ascii="Times New Roman" w:hAnsi="Times New Roman" w:cs="Times New Roman"/>
          <w:b/>
          <w:sz w:val="24"/>
          <w:szCs w:val="24"/>
        </w:rPr>
        <w:lastRenderedPageBreak/>
        <w:t>DAFTAR PUSTAKA</w:t>
      </w:r>
    </w:p>
    <w:p w:rsidR="00833856" w:rsidRPr="00C36312" w:rsidRDefault="00833856" w:rsidP="00833856">
      <w:pPr>
        <w:spacing w:line="240" w:lineRule="auto"/>
        <w:ind w:left="567" w:hanging="567"/>
        <w:jc w:val="both"/>
        <w:rPr>
          <w:rFonts w:ascii="Times New Roman" w:hAnsi="Times New Roman" w:cs="Times New Roman"/>
          <w:sz w:val="24"/>
          <w:szCs w:val="24"/>
          <w:lang w:val="id-ID"/>
        </w:rPr>
      </w:pPr>
      <w:r w:rsidRPr="00C36312">
        <w:rPr>
          <w:rFonts w:ascii="Times New Roman" w:hAnsi="Times New Roman" w:cs="Times New Roman"/>
          <w:sz w:val="24"/>
          <w:szCs w:val="24"/>
          <w:lang w:val="id-ID"/>
        </w:rPr>
        <w:t xml:space="preserve">Agung, L. 2011. </w:t>
      </w:r>
      <w:r w:rsidRPr="00C36312">
        <w:rPr>
          <w:rFonts w:ascii="Times New Roman" w:hAnsi="Times New Roman" w:cs="Times New Roman"/>
          <w:i/>
          <w:sz w:val="24"/>
          <w:szCs w:val="24"/>
          <w:lang w:val="id-ID"/>
        </w:rPr>
        <w:t>Character Education Integration In Social Studies Learning</w:t>
      </w:r>
      <w:r w:rsidRPr="00C36312">
        <w:rPr>
          <w:rFonts w:ascii="Times New Roman" w:hAnsi="Times New Roman" w:cs="Times New Roman"/>
          <w:sz w:val="24"/>
          <w:szCs w:val="24"/>
          <w:lang w:val="id-ID"/>
        </w:rPr>
        <w:t>, (</w:t>
      </w:r>
      <w:r w:rsidRPr="00C36312">
        <w:rPr>
          <w:rFonts w:ascii="Times New Roman" w:hAnsi="Times New Roman" w:cs="Times New Roman"/>
          <w:i/>
          <w:sz w:val="24"/>
          <w:szCs w:val="24"/>
          <w:lang w:val="id-ID"/>
        </w:rPr>
        <w:t>Online</w:t>
      </w:r>
      <w:r w:rsidRPr="00C36312">
        <w:rPr>
          <w:rFonts w:ascii="Times New Roman" w:hAnsi="Times New Roman" w:cs="Times New Roman"/>
          <w:sz w:val="24"/>
          <w:szCs w:val="24"/>
          <w:lang w:val="id-ID"/>
        </w:rPr>
        <w:t>). Vol. XII No.2 (</w:t>
      </w:r>
      <w:hyperlink r:id="rId12" w:history="1">
        <w:r w:rsidRPr="00C36312">
          <w:rPr>
            <w:rStyle w:val="Hyperlink"/>
            <w:rFonts w:ascii="Times New Roman" w:hAnsi="Times New Roman" w:cs="Times New Roman"/>
            <w:sz w:val="24"/>
            <w:szCs w:val="24"/>
            <w:lang w:val="id-ID"/>
          </w:rPr>
          <w:t>http://www.uv.es/relieve/v 18 n2/relievev 18n2.4 eng.Pdf</w:t>
        </w:r>
      </w:hyperlink>
      <w:r>
        <w:rPr>
          <w:rFonts w:ascii="Times New Roman" w:hAnsi="Times New Roman" w:cs="Times New Roman"/>
          <w:sz w:val="24"/>
          <w:szCs w:val="24"/>
          <w:lang w:val="id-ID"/>
        </w:rPr>
        <w:t>. D</w:t>
      </w:r>
      <w:r w:rsidRPr="00C36312">
        <w:rPr>
          <w:rFonts w:ascii="Times New Roman" w:hAnsi="Times New Roman" w:cs="Times New Roman"/>
          <w:sz w:val="24"/>
          <w:szCs w:val="24"/>
          <w:lang w:val="id-ID"/>
        </w:rPr>
        <w:t>iakses 12 November 2015).</w:t>
      </w:r>
    </w:p>
    <w:p w:rsidR="00833856" w:rsidRPr="00027227" w:rsidRDefault="00833856" w:rsidP="00833856">
      <w:pPr>
        <w:spacing w:line="240" w:lineRule="auto"/>
        <w:ind w:left="567" w:hanging="567"/>
        <w:jc w:val="both"/>
        <w:rPr>
          <w:rFonts w:ascii="Times New Roman" w:hAnsi="Times New Roman" w:cs="Times New Roman"/>
          <w:sz w:val="24"/>
          <w:szCs w:val="24"/>
          <w:lang w:val="id-ID"/>
        </w:rPr>
      </w:pPr>
      <w:r w:rsidRPr="00027227">
        <w:rPr>
          <w:rFonts w:ascii="Times New Roman" w:hAnsi="Times New Roman" w:cs="Times New Roman"/>
          <w:sz w:val="24"/>
          <w:szCs w:val="24"/>
          <w:lang w:val="id-ID"/>
        </w:rPr>
        <w:t xml:space="preserve">Ali, M. S &amp; Khaeruddin. 2012. </w:t>
      </w:r>
      <w:r w:rsidRPr="00027227">
        <w:rPr>
          <w:rFonts w:ascii="Times New Roman" w:hAnsi="Times New Roman" w:cs="Times New Roman"/>
          <w:i/>
          <w:sz w:val="24"/>
          <w:szCs w:val="24"/>
          <w:lang w:val="id-ID"/>
        </w:rPr>
        <w:t xml:space="preserve">Evaluasi Pembelajaran. </w:t>
      </w:r>
      <w:r w:rsidRPr="00027227">
        <w:rPr>
          <w:rFonts w:ascii="Times New Roman" w:hAnsi="Times New Roman" w:cs="Times New Roman"/>
          <w:sz w:val="24"/>
          <w:szCs w:val="24"/>
          <w:lang w:val="id-ID"/>
        </w:rPr>
        <w:t>Makassar: Badan Penerbit UNM.</w:t>
      </w:r>
    </w:p>
    <w:p w:rsidR="00833856" w:rsidRPr="00027227" w:rsidRDefault="00833856" w:rsidP="00833856">
      <w:pPr>
        <w:spacing w:after="0" w:line="240" w:lineRule="auto"/>
        <w:ind w:left="567" w:hanging="567"/>
        <w:jc w:val="both"/>
        <w:rPr>
          <w:rFonts w:ascii="Times New Roman" w:hAnsi="Times New Roman" w:cs="Times New Roman"/>
          <w:sz w:val="24"/>
          <w:szCs w:val="24"/>
          <w:lang w:val="id-ID"/>
        </w:rPr>
      </w:pPr>
      <w:r w:rsidRPr="00027227">
        <w:rPr>
          <w:rFonts w:ascii="Times New Roman" w:hAnsi="Times New Roman" w:cs="Times New Roman"/>
          <w:sz w:val="24"/>
          <w:szCs w:val="24"/>
        </w:rPr>
        <w:t>Arikunto,</w:t>
      </w:r>
      <w:r w:rsidRPr="00027227">
        <w:rPr>
          <w:rFonts w:ascii="Times New Roman" w:hAnsi="Times New Roman" w:cs="Times New Roman"/>
          <w:sz w:val="24"/>
          <w:szCs w:val="24"/>
          <w:lang w:val="id-ID"/>
        </w:rPr>
        <w:t xml:space="preserve"> </w:t>
      </w:r>
      <w:r w:rsidRPr="00027227">
        <w:rPr>
          <w:rFonts w:ascii="Times New Roman" w:hAnsi="Times New Roman" w:cs="Times New Roman"/>
          <w:sz w:val="24"/>
          <w:szCs w:val="24"/>
        </w:rPr>
        <w:t>S.</w:t>
      </w:r>
      <w:r w:rsidRPr="00027227">
        <w:rPr>
          <w:rFonts w:ascii="Times New Roman" w:hAnsi="Times New Roman" w:cs="Times New Roman"/>
          <w:sz w:val="24"/>
          <w:szCs w:val="24"/>
          <w:lang w:val="id-ID"/>
        </w:rPr>
        <w:t xml:space="preserve"> </w:t>
      </w:r>
      <w:r w:rsidRPr="00027227">
        <w:rPr>
          <w:rFonts w:ascii="Times New Roman" w:hAnsi="Times New Roman" w:cs="Times New Roman"/>
          <w:sz w:val="24"/>
          <w:szCs w:val="24"/>
        </w:rPr>
        <w:t>&amp;</w:t>
      </w:r>
      <w:r w:rsidRPr="00027227">
        <w:rPr>
          <w:rFonts w:ascii="Times New Roman" w:hAnsi="Times New Roman" w:cs="Times New Roman"/>
          <w:sz w:val="24"/>
          <w:szCs w:val="24"/>
          <w:lang w:val="id-ID"/>
        </w:rPr>
        <w:t xml:space="preserve"> </w:t>
      </w:r>
      <w:r w:rsidRPr="00027227">
        <w:rPr>
          <w:rFonts w:ascii="Times New Roman" w:hAnsi="Times New Roman" w:cs="Times New Roman"/>
          <w:sz w:val="24"/>
          <w:szCs w:val="24"/>
        </w:rPr>
        <w:t>Jabar,</w:t>
      </w:r>
      <w:r w:rsidRPr="00027227">
        <w:rPr>
          <w:rFonts w:ascii="Times New Roman" w:hAnsi="Times New Roman" w:cs="Times New Roman"/>
          <w:sz w:val="24"/>
          <w:szCs w:val="24"/>
          <w:lang w:val="id-ID"/>
        </w:rPr>
        <w:t xml:space="preserve"> </w:t>
      </w:r>
      <w:r w:rsidRPr="00027227">
        <w:rPr>
          <w:rFonts w:ascii="Times New Roman" w:hAnsi="Times New Roman" w:cs="Times New Roman"/>
          <w:sz w:val="24"/>
          <w:szCs w:val="24"/>
        </w:rPr>
        <w:t>S.</w:t>
      </w:r>
      <w:r w:rsidRPr="00027227">
        <w:rPr>
          <w:rFonts w:ascii="Times New Roman" w:hAnsi="Times New Roman" w:cs="Times New Roman"/>
          <w:sz w:val="24"/>
          <w:szCs w:val="24"/>
          <w:lang w:val="id-ID"/>
        </w:rPr>
        <w:t xml:space="preserve"> </w:t>
      </w:r>
      <w:r w:rsidRPr="00027227">
        <w:rPr>
          <w:rFonts w:ascii="Times New Roman" w:hAnsi="Times New Roman" w:cs="Times New Roman"/>
          <w:sz w:val="24"/>
          <w:szCs w:val="24"/>
        </w:rPr>
        <w:t>A.</w:t>
      </w:r>
      <w:r w:rsidRPr="00027227">
        <w:rPr>
          <w:rFonts w:ascii="Times New Roman" w:hAnsi="Times New Roman" w:cs="Times New Roman"/>
          <w:sz w:val="24"/>
          <w:szCs w:val="24"/>
          <w:lang w:val="id-ID"/>
        </w:rPr>
        <w:t xml:space="preserve"> </w:t>
      </w:r>
      <w:r w:rsidRPr="00027227">
        <w:rPr>
          <w:rFonts w:ascii="Times New Roman" w:hAnsi="Times New Roman" w:cs="Times New Roman"/>
          <w:sz w:val="24"/>
          <w:szCs w:val="24"/>
        </w:rPr>
        <w:t>2014.</w:t>
      </w:r>
      <w:r w:rsidRPr="00027227">
        <w:rPr>
          <w:rFonts w:ascii="Times New Roman" w:hAnsi="Times New Roman" w:cs="Times New Roman"/>
          <w:sz w:val="24"/>
          <w:szCs w:val="24"/>
          <w:lang w:val="id-ID"/>
        </w:rPr>
        <w:t xml:space="preserve"> </w:t>
      </w:r>
      <w:r w:rsidRPr="00027227">
        <w:rPr>
          <w:rFonts w:ascii="Times New Roman" w:hAnsi="Times New Roman" w:cs="Times New Roman"/>
          <w:i/>
          <w:sz w:val="24"/>
          <w:szCs w:val="24"/>
        </w:rPr>
        <w:t>Evaluasi Program Pendidikan</w:t>
      </w:r>
      <w:r w:rsidRPr="00027227">
        <w:rPr>
          <w:rFonts w:ascii="Times New Roman" w:hAnsi="Times New Roman" w:cs="Times New Roman"/>
          <w:sz w:val="24"/>
          <w:szCs w:val="24"/>
        </w:rPr>
        <w:t>.</w:t>
      </w:r>
      <w:r w:rsidRPr="00027227">
        <w:rPr>
          <w:rFonts w:ascii="Times New Roman" w:hAnsi="Times New Roman" w:cs="Times New Roman"/>
          <w:sz w:val="24"/>
          <w:szCs w:val="24"/>
          <w:lang w:val="id-ID"/>
        </w:rPr>
        <w:t xml:space="preserve"> </w:t>
      </w:r>
      <w:r w:rsidRPr="00027227">
        <w:rPr>
          <w:rFonts w:ascii="Times New Roman" w:hAnsi="Times New Roman" w:cs="Times New Roman"/>
          <w:sz w:val="24"/>
          <w:szCs w:val="24"/>
        </w:rPr>
        <w:t>Jakarta:</w:t>
      </w:r>
      <w:r w:rsidRPr="00027227">
        <w:rPr>
          <w:rFonts w:ascii="Times New Roman" w:hAnsi="Times New Roman" w:cs="Times New Roman"/>
          <w:sz w:val="24"/>
          <w:szCs w:val="24"/>
          <w:lang w:val="id-ID"/>
        </w:rPr>
        <w:t xml:space="preserve"> </w:t>
      </w:r>
      <w:r w:rsidRPr="00027227">
        <w:rPr>
          <w:rFonts w:ascii="Times New Roman" w:hAnsi="Times New Roman" w:cs="Times New Roman"/>
          <w:sz w:val="24"/>
          <w:szCs w:val="24"/>
        </w:rPr>
        <w:t>Bumi</w:t>
      </w:r>
      <w:r w:rsidRPr="00027227">
        <w:rPr>
          <w:rFonts w:ascii="Times New Roman" w:hAnsi="Times New Roman" w:cs="Times New Roman"/>
          <w:sz w:val="24"/>
          <w:szCs w:val="24"/>
          <w:lang w:val="id-ID"/>
        </w:rPr>
        <w:t xml:space="preserve"> </w:t>
      </w:r>
      <w:r w:rsidRPr="00027227">
        <w:rPr>
          <w:rFonts w:ascii="Times New Roman" w:hAnsi="Times New Roman" w:cs="Times New Roman"/>
          <w:sz w:val="24"/>
          <w:szCs w:val="24"/>
        </w:rPr>
        <w:t>Aksara.</w:t>
      </w:r>
    </w:p>
    <w:p w:rsidR="00833856" w:rsidRPr="00027227" w:rsidRDefault="00833856" w:rsidP="00833856">
      <w:pPr>
        <w:spacing w:after="0" w:line="240" w:lineRule="auto"/>
        <w:jc w:val="both"/>
        <w:rPr>
          <w:rFonts w:ascii="Times New Roman" w:hAnsi="Times New Roman" w:cs="Times New Roman"/>
          <w:sz w:val="24"/>
          <w:szCs w:val="24"/>
          <w:lang w:val="id-ID"/>
        </w:rPr>
      </w:pPr>
    </w:p>
    <w:p w:rsidR="00833856" w:rsidRPr="00027227" w:rsidRDefault="00833856" w:rsidP="00833856">
      <w:pPr>
        <w:spacing w:after="0" w:line="240" w:lineRule="auto"/>
        <w:ind w:left="567" w:hanging="567"/>
        <w:jc w:val="both"/>
        <w:rPr>
          <w:rFonts w:ascii="Times New Roman" w:hAnsi="Times New Roman" w:cs="Times New Roman"/>
          <w:sz w:val="24"/>
          <w:szCs w:val="24"/>
          <w:lang w:val="id-ID"/>
        </w:rPr>
      </w:pPr>
      <w:r w:rsidRPr="00027227">
        <w:rPr>
          <w:rFonts w:ascii="Times New Roman" w:hAnsi="Times New Roman" w:cs="Times New Roman"/>
          <w:sz w:val="24"/>
          <w:szCs w:val="24"/>
          <w:lang w:val="id-ID"/>
        </w:rPr>
        <w:t xml:space="preserve">Barnawi &amp; Arifin, M. 2014. </w:t>
      </w:r>
      <w:r w:rsidRPr="00027227">
        <w:rPr>
          <w:rFonts w:ascii="Times New Roman" w:hAnsi="Times New Roman" w:cs="Times New Roman"/>
          <w:i/>
          <w:sz w:val="24"/>
          <w:szCs w:val="24"/>
          <w:lang w:val="id-ID"/>
        </w:rPr>
        <w:t>Meningkatkan Kinerja Pengawas Sekolah</w:t>
      </w:r>
      <w:r w:rsidRPr="00027227">
        <w:rPr>
          <w:rFonts w:ascii="Times New Roman" w:hAnsi="Times New Roman" w:cs="Times New Roman"/>
          <w:sz w:val="24"/>
          <w:szCs w:val="24"/>
          <w:lang w:val="id-ID"/>
        </w:rPr>
        <w:t>. Yogyakarta: AR-Ruzz Media.</w:t>
      </w:r>
    </w:p>
    <w:p w:rsidR="00833856" w:rsidRPr="00027227" w:rsidRDefault="00833856" w:rsidP="00833856">
      <w:pPr>
        <w:spacing w:after="0" w:line="240" w:lineRule="auto"/>
        <w:jc w:val="both"/>
        <w:rPr>
          <w:rFonts w:ascii="Times New Roman" w:hAnsi="Times New Roman" w:cs="Times New Roman"/>
          <w:sz w:val="24"/>
          <w:szCs w:val="24"/>
          <w:lang w:val="id-ID"/>
        </w:rPr>
      </w:pPr>
    </w:p>
    <w:p w:rsidR="00833856" w:rsidRDefault="00833856" w:rsidP="00833856">
      <w:pPr>
        <w:spacing w:after="0" w:line="240" w:lineRule="auto"/>
        <w:ind w:left="567" w:hanging="567"/>
        <w:jc w:val="both"/>
        <w:rPr>
          <w:rFonts w:ascii="Times New Roman" w:hAnsi="Times New Roman" w:cs="Times New Roman"/>
          <w:sz w:val="24"/>
          <w:szCs w:val="24"/>
          <w:lang w:val="id-ID"/>
        </w:rPr>
      </w:pPr>
      <w:r w:rsidRPr="00027227">
        <w:rPr>
          <w:rFonts w:ascii="Times New Roman" w:hAnsi="Times New Roman" w:cs="Times New Roman"/>
          <w:sz w:val="24"/>
          <w:szCs w:val="24"/>
          <w:lang w:val="id-ID"/>
        </w:rPr>
        <w:t xml:space="preserve">Djaali &amp; Mulyono, P. 2008. </w:t>
      </w:r>
      <w:r w:rsidRPr="00027227">
        <w:rPr>
          <w:rFonts w:ascii="Times New Roman" w:hAnsi="Times New Roman" w:cs="Times New Roman"/>
          <w:i/>
          <w:sz w:val="24"/>
          <w:szCs w:val="24"/>
          <w:lang w:val="id-ID"/>
        </w:rPr>
        <w:t>Pengukuran Dalam Bidang Pendidikan</w:t>
      </w:r>
      <w:r w:rsidRPr="00027227">
        <w:rPr>
          <w:rFonts w:ascii="Times New Roman" w:hAnsi="Times New Roman" w:cs="Times New Roman"/>
          <w:sz w:val="24"/>
          <w:szCs w:val="24"/>
          <w:lang w:val="id-ID"/>
        </w:rPr>
        <w:t>. Jakarta: Grasindo.</w:t>
      </w:r>
    </w:p>
    <w:p w:rsidR="00833856" w:rsidRDefault="00833856" w:rsidP="00833856">
      <w:pPr>
        <w:spacing w:after="0" w:line="240" w:lineRule="auto"/>
        <w:ind w:left="567" w:hanging="567"/>
        <w:jc w:val="both"/>
        <w:rPr>
          <w:rFonts w:ascii="Times New Roman" w:hAnsi="Times New Roman" w:cs="Times New Roman"/>
          <w:sz w:val="24"/>
          <w:szCs w:val="24"/>
          <w:lang w:val="id-ID"/>
        </w:rPr>
      </w:pPr>
    </w:p>
    <w:p w:rsidR="00833856" w:rsidRPr="00C36312" w:rsidRDefault="00833856" w:rsidP="00833856">
      <w:pPr>
        <w:spacing w:after="0" w:line="240" w:lineRule="auto"/>
        <w:ind w:left="567" w:hanging="567"/>
        <w:jc w:val="both"/>
        <w:rPr>
          <w:rFonts w:ascii="Times New Roman" w:hAnsi="Times New Roman" w:cs="Times New Roman"/>
          <w:sz w:val="24"/>
          <w:szCs w:val="24"/>
          <w:lang w:val="id-ID"/>
        </w:rPr>
      </w:pPr>
      <w:r w:rsidRPr="00C36312">
        <w:rPr>
          <w:rFonts w:ascii="Times New Roman" w:hAnsi="Times New Roman" w:cs="Times New Roman"/>
          <w:sz w:val="24"/>
          <w:szCs w:val="24"/>
          <w:lang w:val="id-ID"/>
        </w:rPr>
        <w:t xml:space="preserve">George, Enock G, et al. 2013. </w:t>
      </w:r>
      <w:r w:rsidRPr="00C36312">
        <w:rPr>
          <w:rFonts w:ascii="Times New Roman" w:hAnsi="Times New Roman" w:cs="Times New Roman"/>
          <w:i/>
          <w:sz w:val="24"/>
          <w:szCs w:val="24"/>
          <w:lang w:val="id-ID"/>
        </w:rPr>
        <w:t>An Evaluation of the Principal's Instructional Supervision on Academic Performance: A Case of Sameta Primary School Kisii Country, Kenya. Journal Of Education and Practice</w:t>
      </w:r>
      <w:r w:rsidRPr="00C36312">
        <w:rPr>
          <w:rFonts w:ascii="Times New Roman" w:hAnsi="Times New Roman" w:cs="Times New Roman"/>
          <w:sz w:val="24"/>
          <w:szCs w:val="24"/>
          <w:lang w:val="id-ID"/>
        </w:rPr>
        <w:t>, (</w:t>
      </w:r>
      <w:r w:rsidRPr="00C36312">
        <w:rPr>
          <w:rFonts w:ascii="Times New Roman" w:hAnsi="Times New Roman" w:cs="Times New Roman"/>
          <w:i/>
          <w:sz w:val="24"/>
          <w:szCs w:val="24"/>
          <w:lang w:val="id-ID"/>
        </w:rPr>
        <w:t>Online</w:t>
      </w:r>
      <w:r w:rsidRPr="00C36312">
        <w:rPr>
          <w:rFonts w:ascii="Times New Roman" w:hAnsi="Times New Roman" w:cs="Times New Roman"/>
          <w:sz w:val="24"/>
          <w:szCs w:val="24"/>
          <w:lang w:val="id-ID"/>
        </w:rPr>
        <w:t>) Vol 4, No. 11, (</w:t>
      </w:r>
      <w:hyperlink r:id="rId13" w:history="1">
        <w:r w:rsidRPr="00C36312">
          <w:rPr>
            <w:rStyle w:val="Hyperlink"/>
            <w:rFonts w:ascii="Times New Roman" w:hAnsi="Times New Roman" w:cs="Times New Roman"/>
            <w:sz w:val="24"/>
            <w:szCs w:val="24"/>
            <w:lang w:val="id-ID"/>
          </w:rPr>
          <w:t>www.iiste.org</w:t>
        </w:r>
      </w:hyperlink>
      <w:r>
        <w:rPr>
          <w:rFonts w:ascii="Times New Roman" w:hAnsi="Times New Roman" w:cs="Times New Roman"/>
          <w:sz w:val="24"/>
          <w:szCs w:val="24"/>
          <w:lang w:val="id-ID"/>
        </w:rPr>
        <w:t>. D</w:t>
      </w:r>
      <w:r w:rsidRPr="00C36312">
        <w:rPr>
          <w:rFonts w:ascii="Times New Roman" w:hAnsi="Times New Roman" w:cs="Times New Roman"/>
          <w:sz w:val="24"/>
          <w:szCs w:val="24"/>
          <w:lang w:val="id-ID"/>
        </w:rPr>
        <w:t>iakses 18 September 2015).</w:t>
      </w:r>
    </w:p>
    <w:p w:rsidR="00833856" w:rsidRPr="00027227" w:rsidRDefault="00833856" w:rsidP="00833856">
      <w:pPr>
        <w:spacing w:after="0" w:line="240" w:lineRule="auto"/>
        <w:ind w:left="567" w:hanging="567"/>
        <w:jc w:val="both"/>
        <w:rPr>
          <w:rFonts w:ascii="Times New Roman" w:hAnsi="Times New Roman" w:cs="Times New Roman"/>
          <w:sz w:val="24"/>
          <w:szCs w:val="24"/>
          <w:lang w:val="id-ID"/>
        </w:rPr>
      </w:pPr>
    </w:p>
    <w:p w:rsidR="00833856" w:rsidRDefault="00833856" w:rsidP="00833856">
      <w:pPr>
        <w:spacing w:after="0" w:line="240" w:lineRule="auto"/>
        <w:ind w:left="567" w:hanging="567"/>
        <w:jc w:val="both"/>
        <w:rPr>
          <w:rFonts w:ascii="Times New Roman" w:hAnsi="Times New Roman" w:cs="Times New Roman"/>
          <w:sz w:val="24"/>
          <w:szCs w:val="24"/>
          <w:lang w:val="id-ID"/>
        </w:rPr>
      </w:pPr>
      <w:r w:rsidRPr="00027227">
        <w:rPr>
          <w:rFonts w:ascii="Times New Roman" w:hAnsi="Times New Roman" w:cs="Times New Roman"/>
          <w:sz w:val="24"/>
          <w:szCs w:val="24"/>
          <w:lang w:val="id-ID"/>
        </w:rPr>
        <w:t xml:space="preserve">Mardapi, D. 2008. </w:t>
      </w:r>
      <w:r w:rsidRPr="00027227">
        <w:rPr>
          <w:rFonts w:ascii="Times New Roman" w:hAnsi="Times New Roman" w:cs="Times New Roman"/>
          <w:i/>
          <w:sz w:val="24"/>
          <w:szCs w:val="24"/>
          <w:lang w:val="id-ID"/>
        </w:rPr>
        <w:t xml:space="preserve">Teknik Penyusunan Instrumen Tes dan Nontes. </w:t>
      </w:r>
      <w:r w:rsidRPr="00027227">
        <w:rPr>
          <w:rFonts w:ascii="Times New Roman" w:hAnsi="Times New Roman" w:cs="Times New Roman"/>
          <w:sz w:val="24"/>
          <w:szCs w:val="24"/>
          <w:lang w:val="id-ID"/>
        </w:rPr>
        <w:t>Jogjakarta: Mitra Cendikia.</w:t>
      </w:r>
    </w:p>
    <w:p w:rsidR="00833856" w:rsidRDefault="00833856" w:rsidP="00833856">
      <w:pPr>
        <w:spacing w:after="0" w:line="240" w:lineRule="auto"/>
        <w:ind w:left="567" w:hanging="567"/>
        <w:jc w:val="both"/>
        <w:rPr>
          <w:rFonts w:ascii="Times New Roman" w:hAnsi="Times New Roman" w:cs="Times New Roman"/>
          <w:sz w:val="24"/>
          <w:szCs w:val="24"/>
          <w:lang w:val="id-ID"/>
        </w:rPr>
      </w:pPr>
    </w:p>
    <w:p w:rsidR="00833856" w:rsidRPr="00C36312" w:rsidRDefault="00833856" w:rsidP="00833856">
      <w:pPr>
        <w:spacing w:after="0" w:line="240" w:lineRule="auto"/>
        <w:ind w:left="567" w:hanging="567"/>
        <w:jc w:val="both"/>
        <w:rPr>
          <w:rFonts w:ascii="Times New Roman" w:hAnsi="Times New Roman" w:cs="Times New Roman"/>
          <w:sz w:val="24"/>
          <w:szCs w:val="24"/>
          <w:lang w:val="id-ID"/>
        </w:rPr>
      </w:pPr>
      <w:r w:rsidRPr="00C36312">
        <w:rPr>
          <w:rFonts w:ascii="Times New Roman" w:hAnsi="Times New Roman" w:cs="Times New Roman"/>
          <w:sz w:val="24"/>
          <w:szCs w:val="24"/>
          <w:lang w:val="id-ID"/>
        </w:rPr>
        <w:t xml:space="preserve">Ndebele, Clever. 2013. </w:t>
      </w:r>
      <w:r w:rsidRPr="00C36312">
        <w:rPr>
          <w:rFonts w:ascii="Times New Roman" w:hAnsi="Times New Roman" w:cs="Times New Roman"/>
          <w:i/>
          <w:sz w:val="24"/>
          <w:szCs w:val="24"/>
          <w:lang w:val="id-ID"/>
        </w:rPr>
        <w:t>Prevalent Supervisory Styles in Primary School in a Remote Rural District In Zimbabwe: Strategies for reconsiling them with Teacher Preffered Supervisory Styles. Kamla-Raj</w:t>
      </w:r>
      <w:r w:rsidRPr="00C36312">
        <w:rPr>
          <w:rFonts w:ascii="Times New Roman" w:hAnsi="Times New Roman" w:cs="Times New Roman"/>
          <w:sz w:val="24"/>
          <w:szCs w:val="24"/>
          <w:lang w:val="id-ID"/>
        </w:rPr>
        <w:t xml:space="preserve"> (</w:t>
      </w:r>
      <w:r w:rsidRPr="00C36312">
        <w:rPr>
          <w:rFonts w:ascii="Times New Roman" w:hAnsi="Times New Roman" w:cs="Times New Roman"/>
          <w:i/>
          <w:sz w:val="24"/>
          <w:szCs w:val="24"/>
          <w:lang w:val="id-ID"/>
        </w:rPr>
        <w:t>Online</w:t>
      </w:r>
      <w:r w:rsidRPr="00C36312">
        <w:rPr>
          <w:rFonts w:ascii="Times New Roman" w:hAnsi="Times New Roman" w:cs="Times New Roman"/>
          <w:sz w:val="24"/>
          <w:szCs w:val="24"/>
          <w:lang w:val="id-ID"/>
        </w:rPr>
        <w:t xml:space="preserve">) </w:t>
      </w:r>
      <w:r w:rsidRPr="00C36312">
        <w:rPr>
          <w:rFonts w:ascii="Times New Roman" w:hAnsi="Times New Roman" w:cs="Times New Roman"/>
          <w:i/>
          <w:sz w:val="24"/>
          <w:szCs w:val="24"/>
          <w:lang w:val="id-ID"/>
        </w:rPr>
        <w:t>Study Tribes Tribal</w:t>
      </w:r>
      <w:r w:rsidRPr="00C36312">
        <w:rPr>
          <w:rFonts w:ascii="Times New Roman" w:hAnsi="Times New Roman" w:cs="Times New Roman"/>
          <w:sz w:val="24"/>
          <w:szCs w:val="24"/>
          <w:lang w:val="id-ID"/>
        </w:rPr>
        <w:t xml:space="preserve">, 11(1):55-66 (Diakses 21 September 2015). </w:t>
      </w:r>
    </w:p>
    <w:p w:rsidR="00833856" w:rsidRPr="00C36312" w:rsidRDefault="00833856" w:rsidP="00833856">
      <w:pPr>
        <w:spacing w:after="0" w:line="240" w:lineRule="auto"/>
        <w:ind w:left="567" w:hanging="567"/>
        <w:jc w:val="both"/>
        <w:rPr>
          <w:rFonts w:ascii="Times New Roman" w:hAnsi="Times New Roman" w:cs="Times New Roman"/>
          <w:sz w:val="24"/>
          <w:szCs w:val="24"/>
          <w:lang w:val="id-ID"/>
        </w:rPr>
      </w:pPr>
    </w:p>
    <w:p w:rsidR="00833856" w:rsidRPr="00C36312" w:rsidRDefault="00833856" w:rsidP="00833856">
      <w:pPr>
        <w:spacing w:after="0" w:line="240" w:lineRule="auto"/>
        <w:jc w:val="both"/>
        <w:rPr>
          <w:rFonts w:ascii="Times New Roman" w:hAnsi="Times New Roman" w:cs="Times New Roman"/>
          <w:sz w:val="24"/>
          <w:szCs w:val="24"/>
          <w:lang w:val="id-ID"/>
        </w:rPr>
      </w:pPr>
    </w:p>
    <w:p w:rsidR="00833856" w:rsidRPr="00C36312" w:rsidRDefault="00833856" w:rsidP="00833856">
      <w:pPr>
        <w:spacing w:after="0" w:line="240" w:lineRule="auto"/>
        <w:ind w:left="567" w:hanging="567"/>
        <w:jc w:val="both"/>
        <w:rPr>
          <w:rFonts w:ascii="Times New Roman" w:hAnsi="Times New Roman" w:cs="Times New Roman"/>
          <w:sz w:val="24"/>
          <w:szCs w:val="24"/>
          <w:lang w:val="id-ID"/>
        </w:rPr>
      </w:pPr>
      <w:r w:rsidRPr="00C36312">
        <w:rPr>
          <w:rFonts w:ascii="Times New Roman" w:hAnsi="Times New Roman" w:cs="Times New Roman"/>
          <w:sz w:val="24"/>
          <w:szCs w:val="24"/>
          <w:lang w:val="id-ID"/>
        </w:rPr>
        <w:t xml:space="preserve">Ololube, N. P. 2014, </w:t>
      </w:r>
      <w:r w:rsidRPr="00C36312">
        <w:rPr>
          <w:rFonts w:ascii="Times New Roman" w:hAnsi="Times New Roman" w:cs="Times New Roman"/>
          <w:i/>
          <w:sz w:val="24"/>
          <w:szCs w:val="24"/>
          <w:lang w:val="id-ID"/>
        </w:rPr>
        <w:t>School Inspection and Educational Supervison: Impact on Teacher Productivity and Effective Teacher Education Program in Nigeria. International Journal of Scientific Research in Education</w:t>
      </w:r>
      <w:r w:rsidRPr="00C36312">
        <w:rPr>
          <w:rFonts w:ascii="Times New Roman" w:hAnsi="Times New Roman" w:cs="Times New Roman"/>
          <w:sz w:val="24"/>
          <w:szCs w:val="24"/>
          <w:lang w:val="id-ID"/>
        </w:rPr>
        <w:t>, Volume 7 (1), 91-104, (</w:t>
      </w:r>
      <w:r w:rsidRPr="00C36312">
        <w:rPr>
          <w:rFonts w:ascii="Times New Roman" w:hAnsi="Times New Roman" w:cs="Times New Roman"/>
          <w:i/>
          <w:sz w:val="24"/>
          <w:szCs w:val="24"/>
          <w:lang w:val="id-ID"/>
        </w:rPr>
        <w:t>Online</w:t>
      </w:r>
      <w:r w:rsidRPr="00C36312">
        <w:rPr>
          <w:rFonts w:ascii="Times New Roman" w:hAnsi="Times New Roman" w:cs="Times New Roman"/>
          <w:sz w:val="24"/>
          <w:szCs w:val="24"/>
          <w:lang w:val="id-ID"/>
        </w:rPr>
        <w:t>), (Diakses 22 Maret 2015).</w:t>
      </w:r>
    </w:p>
    <w:p w:rsidR="00833856" w:rsidRPr="00C36312" w:rsidRDefault="00833856" w:rsidP="00833856">
      <w:pPr>
        <w:spacing w:after="0" w:line="240" w:lineRule="auto"/>
        <w:ind w:left="567" w:hanging="567"/>
        <w:jc w:val="both"/>
        <w:rPr>
          <w:rFonts w:ascii="Times New Roman" w:hAnsi="Times New Roman" w:cs="Times New Roman"/>
          <w:sz w:val="24"/>
          <w:szCs w:val="24"/>
          <w:lang w:val="id-ID"/>
        </w:rPr>
      </w:pPr>
    </w:p>
    <w:p w:rsidR="00833856" w:rsidRPr="00C36312" w:rsidRDefault="00833856" w:rsidP="00833856">
      <w:pPr>
        <w:spacing w:after="0" w:line="240" w:lineRule="auto"/>
        <w:ind w:left="567" w:hanging="567"/>
        <w:jc w:val="both"/>
        <w:rPr>
          <w:rFonts w:ascii="Times New Roman" w:hAnsi="Times New Roman" w:cs="Times New Roman"/>
          <w:sz w:val="24"/>
          <w:szCs w:val="24"/>
          <w:lang w:val="id-ID"/>
        </w:rPr>
      </w:pPr>
      <w:r w:rsidRPr="00C36312">
        <w:rPr>
          <w:rFonts w:ascii="Times New Roman" w:hAnsi="Times New Roman" w:cs="Times New Roman"/>
          <w:sz w:val="24"/>
          <w:szCs w:val="24"/>
          <w:lang w:val="id-ID"/>
        </w:rPr>
        <w:t xml:space="preserve">Patrick, Enaigbe A. 2009. </w:t>
      </w:r>
      <w:r w:rsidRPr="00C36312">
        <w:rPr>
          <w:rFonts w:ascii="Times New Roman" w:hAnsi="Times New Roman" w:cs="Times New Roman"/>
          <w:i/>
          <w:sz w:val="24"/>
          <w:szCs w:val="24"/>
          <w:lang w:val="id-ID"/>
        </w:rPr>
        <w:t>Strategies For improving Supervisory Skills for Effective Primary Educations In Nigeria, Edo Journal for Canseling</w:t>
      </w:r>
      <w:r w:rsidRPr="00C36312">
        <w:rPr>
          <w:rFonts w:ascii="Times New Roman" w:hAnsi="Times New Roman" w:cs="Times New Roman"/>
          <w:sz w:val="24"/>
          <w:szCs w:val="24"/>
          <w:lang w:val="id-ID"/>
        </w:rPr>
        <w:t>. (Online), Volume 2, Nomor 2 (Diakses 11 Maret 2015).</w:t>
      </w:r>
    </w:p>
    <w:p w:rsidR="00833856" w:rsidRPr="00027227" w:rsidRDefault="00833856" w:rsidP="00833856">
      <w:pPr>
        <w:spacing w:after="0" w:line="240" w:lineRule="auto"/>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i/>
          <w:sz w:val="24"/>
          <w:szCs w:val="24"/>
          <w:lang w:val="id-ID"/>
        </w:rPr>
      </w:pPr>
      <w:r w:rsidRPr="00027227">
        <w:rPr>
          <w:rFonts w:ascii="Times New Roman" w:hAnsi="Times New Roman" w:cs="Times New Roman"/>
          <w:sz w:val="24"/>
          <w:szCs w:val="24"/>
          <w:lang w:val="id-ID"/>
        </w:rPr>
        <w:t xml:space="preserve">Peraturan Pemerintah Republik Indonesia Nomor 32 Tahun 2013 Tentang </w:t>
      </w:r>
      <w:r w:rsidRPr="00027227">
        <w:rPr>
          <w:rFonts w:ascii="Times New Roman" w:hAnsi="Times New Roman" w:cs="Times New Roman"/>
          <w:i/>
          <w:sz w:val="24"/>
          <w:szCs w:val="24"/>
          <w:lang w:val="id-ID"/>
        </w:rPr>
        <w:t>Perubahan Atas Peraturan Pemerintah Nomor 19 Tahun 2005.</w:t>
      </w:r>
    </w:p>
    <w:p w:rsidR="00833856" w:rsidRPr="00027227" w:rsidRDefault="00833856" w:rsidP="00833856">
      <w:pPr>
        <w:ind w:left="567" w:hanging="567"/>
        <w:jc w:val="both"/>
        <w:rPr>
          <w:rFonts w:ascii="Times New Roman" w:hAnsi="Times New Roman" w:cs="Times New Roman"/>
          <w:i/>
          <w:sz w:val="24"/>
          <w:szCs w:val="24"/>
          <w:lang w:val="id-ID"/>
        </w:rPr>
      </w:pPr>
      <w:r w:rsidRPr="00027227">
        <w:rPr>
          <w:rFonts w:ascii="Times New Roman" w:hAnsi="Times New Roman" w:cs="Times New Roman"/>
          <w:sz w:val="24"/>
          <w:szCs w:val="24"/>
          <w:lang w:val="id-ID"/>
        </w:rPr>
        <w:t xml:space="preserve">Peraturan Pemerintah Republik Indonesia Nomor 19 Tahun 2005 Tentang </w:t>
      </w:r>
      <w:r w:rsidRPr="00027227">
        <w:rPr>
          <w:rFonts w:ascii="Times New Roman" w:hAnsi="Times New Roman" w:cs="Times New Roman"/>
          <w:i/>
          <w:sz w:val="24"/>
          <w:szCs w:val="24"/>
          <w:lang w:val="id-ID"/>
        </w:rPr>
        <w:t>Standar Nasional Pendidikan.</w:t>
      </w:r>
    </w:p>
    <w:p w:rsidR="00833856" w:rsidRPr="00027227" w:rsidRDefault="00833856" w:rsidP="00833856">
      <w:pPr>
        <w:ind w:left="567" w:hanging="567"/>
        <w:jc w:val="both"/>
        <w:rPr>
          <w:rFonts w:ascii="Times New Roman" w:hAnsi="Times New Roman" w:cs="Times New Roman"/>
          <w:i/>
          <w:sz w:val="24"/>
          <w:szCs w:val="24"/>
          <w:lang w:val="id-ID"/>
        </w:rPr>
      </w:pPr>
      <w:r w:rsidRPr="00027227">
        <w:rPr>
          <w:rFonts w:ascii="Times New Roman" w:hAnsi="Times New Roman" w:cs="Times New Roman"/>
          <w:sz w:val="24"/>
          <w:szCs w:val="24"/>
          <w:lang w:val="id-ID"/>
        </w:rPr>
        <w:t xml:space="preserve">Peraturan Menteri Pendidikan dan Kebudayaan Republik Indonesia Nomor 65 Tahun 2013 Tentang </w:t>
      </w:r>
      <w:r w:rsidRPr="00027227">
        <w:rPr>
          <w:rFonts w:ascii="Times New Roman" w:hAnsi="Times New Roman" w:cs="Times New Roman"/>
          <w:i/>
          <w:sz w:val="24"/>
          <w:szCs w:val="24"/>
          <w:lang w:val="id-ID"/>
        </w:rPr>
        <w:t>Standar Proses Pendidikan Dasar dan Menenggah.</w:t>
      </w:r>
    </w:p>
    <w:p w:rsidR="00833856" w:rsidRPr="00027227" w:rsidRDefault="00833856" w:rsidP="00833856">
      <w:pPr>
        <w:ind w:left="567" w:hanging="567"/>
        <w:jc w:val="both"/>
        <w:rPr>
          <w:rFonts w:ascii="Times New Roman" w:hAnsi="Times New Roman" w:cs="Times New Roman"/>
          <w:i/>
          <w:sz w:val="24"/>
          <w:szCs w:val="24"/>
          <w:lang w:val="id-ID"/>
        </w:rPr>
      </w:pPr>
      <w:r w:rsidRPr="00027227">
        <w:rPr>
          <w:rFonts w:ascii="Times New Roman" w:hAnsi="Times New Roman" w:cs="Times New Roman"/>
          <w:sz w:val="24"/>
          <w:szCs w:val="24"/>
          <w:lang w:val="id-ID"/>
        </w:rPr>
        <w:lastRenderedPageBreak/>
        <w:t>Pusat Pengembangan Tenaga Kependidikan BPSDM Kemendiknas</w:t>
      </w:r>
      <w:r w:rsidRPr="00027227">
        <w:rPr>
          <w:rFonts w:ascii="Times New Roman" w:hAnsi="Times New Roman" w:cs="Times New Roman"/>
          <w:i/>
          <w:sz w:val="24"/>
          <w:szCs w:val="24"/>
          <w:lang w:val="id-ID"/>
        </w:rPr>
        <w:t>. 2011. Buku Kerja Pengawas Sekolah.</w:t>
      </w:r>
    </w:p>
    <w:p w:rsidR="00833856" w:rsidRPr="00027227" w:rsidRDefault="00833856" w:rsidP="00833856">
      <w:pPr>
        <w:ind w:left="567" w:hanging="567"/>
        <w:jc w:val="both"/>
        <w:rPr>
          <w:rFonts w:ascii="Times New Roman" w:hAnsi="Times New Roman" w:cs="Times New Roman"/>
          <w:sz w:val="24"/>
          <w:szCs w:val="24"/>
          <w:lang w:val="id-ID"/>
        </w:rPr>
      </w:pPr>
      <w:r w:rsidRPr="00027227">
        <w:rPr>
          <w:rFonts w:ascii="Times New Roman" w:hAnsi="Times New Roman" w:cs="Times New Roman"/>
          <w:sz w:val="24"/>
          <w:szCs w:val="24"/>
          <w:lang w:val="id-ID"/>
        </w:rPr>
        <w:t xml:space="preserve">Riduwan &amp; Akdon. 2013. </w:t>
      </w:r>
      <w:r w:rsidRPr="00027227">
        <w:rPr>
          <w:rFonts w:ascii="Times New Roman" w:hAnsi="Times New Roman" w:cs="Times New Roman"/>
          <w:i/>
          <w:sz w:val="24"/>
          <w:szCs w:val="24"/>
          <w:lang w:val="id-ID"/>
        </w:rPr>
        <w:t>Rumus dan Data Dalam Analisis Statistika</w:t>
      </w:r>
      <w:r w:rsidRPr="00027227">
        <w:rPr>
          <w:rFonts w:ascii="Times New Roman" w:hAnsi="Times New Roman" w:cs="Times New Roman"/>
          <w:sz w:val="24"/>
          <w:szCs w:val="24"/>
          <w:lang w:val="id-ID"/>
        </w:rPr>
        <w:t>. Bandung: Alfabeta.</w:t>
      </w:r>
    </w:p>
    <w:p w:rsidR="00833856" w:rsidRPr="00C36312" w:rsidRDefault="00833856" w:rsidP="00833856">
      <w:pPr>
        <w:ind w:left="567" w:hanging="567"/>
        <w:jc w:val="both"/>
        <w:rPr>
          <w:rFonts w:ascii="Times New Roman" w:hAnsi="Times New Roman" w:cs="Times New Roman"/>
          <w:sz w:val="24"/>
          <w:szCs w:val="24"/>
          <w:lang w:val="id-ID"/>
        </w:rPr>
      </w:pPr>
      <w:r w:rsidRPr="00C36312">
        <w:rPr>
          <w:rFonts w:ascii="Times New Roman" w:hAnsi="Times New Roman" w:cs="Times New Roman"/>
          <w:sz w:val="24"/>
          <w:szCs w:val="24"/>
          <w:lang w:val="id-ID"/>
        </w:rPr>
        <w:t>Ryan, G. T. 2012. Elementary Supervision and The Supervisor: Teacher Attitudes and Inclusive Education (The Online Version. Diakses Tanggal 16 April 2016)</w:t>
      </w:r>
    </w:p>
    <w:p w:rsidR="00833856" w:rsidRPr="00C36312" w:rsidRDefault="00833856" w:rsidP="00833856">
      <w:pPr>
        <w:jc w:val="both"/>
        <w:rPr>
          <w:rFonts w:ascii="Times New Roman" w:hAnsi="Times New Roman" w:cs="Times New Roman"/>
          <w:sz w:val="24"/>
          <w:szCs w:val="24"/>
          <w:lang w:val="id-ID"/>
        </w:rPr>
      </w:pPr>
      <w:r w:rsidRPr="00C36312">
        <w:rPr>
          <w:rFonts w:ascii="Times New Roman" w:hAnsi="Times New Roman" w:cs="Times New Roman"/>
          <w:sz w:val="24"/>
          <w:szCs w:val="24"/>
          <w:lang w:val="id-ID"/>
        </w:rPr>
        <w:t xml:space="preserve">Ruslan. 2009. </w:t>
      </w:r>
      <w:r w:rsidRPr="00C36312">
        <w:rPr>
          <w:rFonts w:ascii="Times New Roman" w:hAnsi="Times New Roman" w:cs="Times New Roman"/>
          <w:i/>
          <w:sz w:val="24"/>
          <w:szCs w:val="24"/>
          <w:lang w:val="id-ID"/>
        </w:rPr>
        <w:t>Validitas Isi</w:t>
      </w:r>
      <w:r w:rsidRPr="00C36312">
        <w:rPr>
          <w:rFonts w:ascii="Times New Roman" w:hAnsi="Times New Roman" w:cs="Times New Roman"/>
          <w:sz w:val="24"/>
          <w:szCs w:val="24"/>
          <w:lang w:val="id-ID"/>
        </w:rPr>
        <w:t xml:space="preserve">. Bulletin :  </w:t>
      </w:r>
      <w:r w:rsidRPr="00C36312">
        <w:rPr>
          <w:rFonts w:ascii="Times New Roman" w:hAnsi="Times New Roman" w:cs="Times New Roman"/>
          <w:i/>
          <w:sz w:val="24"/>
          <w:szCs w:val="24"/>
          <w:lang w:val="id-ID"/>
        </w:rPr>
        <w:t>Pa'biritta Bulletin</w:t>
      </w:r>
      <w:r w:rsidRPr="00C36312">
        <w:rPr>
          <w:rFonts w:ascii="Times New Roman" w:hAnsi="Times New Roman" w:cs="Times New Roman"/>
          <w:sz w:val="24"/>
          <w:szCs w:val="24"/>
          <w:lang w:val="id-ID"/>
        </w:rPr>
        <w:t xml:space="preserve"> LPMP, 10 (IV), 18-19.</w:t>
      </w:r>
    </w:p>
    <w:p w:rsidR="00833856" w:rsidRPr="00027227" w:rsidRDefault="00833856" w:rsidP="00833856">
      <w:pPr>
        <w:ind w:left="567" w:hanging="567"/>
        <w:jc w:val="both"/>
        <w:rPr>
          <w:rFonts w:ascii="Times New Roman" w:hAnsi="Times New Roman" w:cs="Times New Roman"/>
          <w:sz w:val="24"/>
          <w:szCs w:val="24"/>
          <w:lang w:val="id-ID"/>
        </w:rPr>
      </w:pPr>
      <w:r w:rsidRPr="00C36312">
        <w:rPr>
          <w:rFonts w:ascii="Times New Roman" w:hAnsi="Times New Roman" w:cs="Times New Roman"/>
          <w:sz w:val="24"/>
          <w:szCs w:val="24"/>
          <w:lang w:val="id-ID"/>
        </w:rPr>
        <w:t xml:space="preserve">Savas Ahmet Cezmi. 2013. Teacher View On Supervisor Roles In School Development. </w:t>
      </w:r>
      <w:r w:rsidRPr="00C36312">
        <w:rPr>
          <w:rFonts w:ascii="Times New Roman" w:hAnsi="Times New Roman" w:cs="Times New Roman"/>
          <w:i/>
          <w:sz w:val="24"/>
          <w:szCs w:val="24"/>
          <w:lang w:val="id-ID"/>
        </w:rPr>
        <w:t>Ozean Journal Of Social Sciences</w:t>
      </w:r>
      <w:r w:rsidRPr="00C36312">
        <w:rPr>
          <w:rFonts w:ascii="Times New Roman" w:hAnsi="Times New Roman" w:cs="Times New Roman"/>
          <w:sz w:val="24"/>
          <w:szCs w:val="24"/>
          <w:lang w:val="id-ID"/>
        </w:rPr>
        <w:t xml:space="preserve"> 6 (1). ISSN 1943-2577. Ozean Publication. ( diakses 18 September 2015).</w:t>
      </w:r>
    </w:p>
    <w:p w:rsidR="00833856" w:rsidRPr="00027227" w:rsidRDefault="00833856" w:rsidP="00833856">
      <w:pPr>
        <w:spacing w:after="0" w:line="240" w:lineRule="auto"/>
        <w:ind w:left="567" w:hanging="567"/>
        <w:jc w:val="both"/>
        <w:rPr>
          <w:rFonts w:ascii="Times New Roman" w:hAnsi="Times New Roman" w:cs="Times New Roman"/>
          <w:sz w:val="24"/>
          <w:szCs w:val="24"/>
          <w:lang w:val="id-ID"/>
        </w:rPr>
      </w:pPr>
      <w:r w:rsidRPr="00027227">
        <w:rPr>
          <w:rFonts w:ascii="Times New Roman" w:hAnsi="Times New Roman" w:cs="Times New Roman"/>
          <w:sz w:val="24"/>
          <w:szCs w:val="24"/>
          <w:lang w:val="id-ID"/>
        </w:rPr>
        <w:t xml:space="preserve">Sudjana, N. 2012. </w:t>
      </w:r>
      <w:r w:rsidRPr="00027227">
        <w:rPr>
          <w:rFonts w:ascii="Times New Roman" w:hAnsi="Times New Roman" w:cs="Times New Roman"/>
          <w:i/>
          <w:sz w:val="24"/>
          <w:szCs w:val="24"/>
          <w:lang w:val="id-ID"/>
        </w:rPr>
        <w:t>Pengawas dan Kepengawasan</w:t>
      </w:r>
      <w:r w:rsidRPr="00027227">
        <w:rPr>
          <w:rFonts w:ascii="Times New Roman" w:hAnsi="Times New Roman" w:cs="Times New Roman"/>
          <w:sz w:val="24"/>
          <w:szCs w:val="24"/>
          <w:lang w:val="id-ID"/>
        </w:rPr>
        <w:t>. Bekasi: Bina Mitra Publishing.</w:t>
      </w:r>
    </w:p>
    <w:p w:rsidR="00833856" w:rsidRPr="00027227" w:rsidRDefault="00833856" w:rsidP="00833856">
      <w:pPr>
        <w:spacing w:after="0" w:line="240" w:lineRule="auto"/>
        <w:ind w:left="567" w:hanging="567"/>
        <w:jc w:val="both"/>
        <w:rPr>
          <w:rFonts w:ascii="Times New Roman" w:hAnsi="Times New Roman" w:cs="Times New Roman"/>
          <w:sz w:val="24"/>
          <w:szCs w:val="24"/>
          <w:lang w:val="id-ID"/>
        </w:rPr>
      </w:pPr>
    </w:p>
    <w:p w:rsidR="00833856" w:rsidRPr="00027227" w:rsidRDefault="00833856" w:rsidP="00833856">
      <w:pPr>
        <w:spacing w:after="0" w:line="240" w:lineRule="auto"/>
        <w:ind w:left="567" w:hanging="567"/>
        <w:jc w:val="both"/>
        <w:rPr>
          <w:rFonts w:ascii="Times New Roman" w:hAnsi="Times New Roman" w:cs="Times New Roman"/>
          <w:sz w:val="24"/>
          <w:szCs w:val="24"/>
          <w:lang w:val="id-ID"/>
        </w:rPr>
      </w:pPr>
      <w:r w:rsidRPr="00027227">
        <w:rPr>
          <w:rFonts w:ascii="Times New Roman" w:hAnsi="Times New Roman" w:cs="Times New Roman"/>
          <w:sz w:val="24"/>
          <w:szCs w:val="24"/>
          <w:lang w:val="id-ID"/>
        </w:rPr>
        <w:t xml:space="preserve">Sudjana, N &amp; Dharma, S. 2013. </w:t>
      </w:r>
      <w:r w:rsidRPr="00027227">
        <w:rPr>
          <w:rFonts w:ascii="Times New Roman" w:hAnsi="Times New Roman" w:cs="Times New Roman"/>
          <w:i/>
          <w:sz w:val="24"/>
          <w:szCs w:val="24"/>
          <w:lang w:val="id-ID"/>
        </w:rPr>
        <w:t>Menyusun Program Kepengawasan Panduan Bagi Pengawas Sekolah</w:t>
      </w:r>
      <w:r w:rsidRPr="00027227">
        <w:rPr>
          <w:rFonts w:ascii="Times New Roman" w:hAnsi="Times New Roman" w:cs="Times New Roman"/>
          <w:sz w:val="24"/>
          <w:szCs w:val="24"/>
          <w:lang w:val="id-ID"/>
        </w:rPr>
        <w:t>. Jakarta: Bina Mitra publishing.</w:t>
      </w:r>
    </w:p>
    <w:p w:rsidR="00833856" w:rsidRPr="00027227" w:rsidRDefault="00833856" w:rsidP="00833856">
      <w:pPr>
        <w:spacing w:after="0" w:line="240" w:lineRule="auto"/>
        <w:ind w:left="567" w:hanging="567"/>
        <w:jc w:val="both"/>
        <w:rPr>
          <w:rFonts w:ascii="Times New Roman" w:hAnsi="Times New Roman" w:cs="Times New Roman"/>
          <w:sz w:val="24"/>
          <w:szCs w:val="24"/>
          <w:lang w:val="id-ID"/>
        </w:rPr>
      </w:pPr>
    </w:p>
    <w:p w:rsidR="00833856" w:rsidRPr="00027227" w:rsidRDefault="00833856" w:rsidP="00833856">
      <w:pPr>
        <w:spacing w:after="0" w:line="240" w:lineRule="auto"/>
        <w:ind w:left="567" w:hanging="567"/>
        <w:jc w:val="both"/>
        <w:rPr>
          <w:rFonts w:ascii="Times New Roman" w:hAnsi="Times New Roman" w:cs="Times New Roman"/>
          <w:sz w:val="24"/>
          <w:szCs w:val="24"/>
          <w:lang w:val="id-ID"/>
        </w:rPr>
      </w:pPr>
      <w:r w:rsidRPr="00027227">
        <w:rPr>
          <w:rFonts w:ascii="Times New Roman" w:hAnsi="Times New Roman" w:cs="Times New Roman"/>
          <w:sz w:val="24"/>
          <w:szCs w:val="24"/>
          <w:lang w:val="id-ID"/>
        </w:rPr>
        <w:t xml:space="preserve">Sudjana, N &amp; Dharma, S &amp; Wastandar. 2012. </w:t>
      </w:r>
      <w:r w:rsidRPr="00027227">
        <w:rPr>
          <w:rFonts w:ascii="Times New Roman" w:hAnsi="Times New Roman" w:cs="Times New Roman"/>
          <w:i/>
          <w:sz w:val="24"/>
          <w:szCs w:val="24"/>
          <w:lang w:val="id-ID"/>
        </w:rPr>
        <w:t>Pemantauan Pelaksanaan Standar Nasional Pendidikan</w:t>
      </w:r>
      <w:r w:rsidRPr="00027227">
        <w:rPr>
          <w:rFonts w:ascii="Times New Roman" w:hAnsi="Times New Roman" w:cs="Times New Roman"/>
          <w:sz w:val="24"/>
          <w:szCs w:val="24"/>
          <w:lang w:val="id-ID"/>
        </w:rPr>
        <w:t>. Bekasi: Bina Mitra Publishing.</w:t>
      </w:r>
    </w:p>
    <w:p w:rsidR="00833856" w:rsidRPr="00027227" w:rsidRDefault="00833856" w:rsidP="00833856">
      <w:pPr>
        <w:spacing w:after="0" w:line="240" w:lineRule="auto"/>
        <w:ind w:left="567" w:hanging="567"/>
        <w:jc w:val="both"/>
        <w:rPr>
          <w:rFonts w:ascii="Times New Roman" w:hAnsi="Times New Roman" w:cs="Times New Roman"/>
          <w:sz w:val="24"/>
          <w:szCs w:val="24"/>
          <w:lang w:val="id-ID"/>
        </w:rPr>
      </w:pPr>
    </w:p>
    <w:p w:rsidR="00833856" w:rsidRPr="00027227" w:rsidRDefault="00833856" w:rsidP="00833856">
      <w:pPr>
        <w:spacing w:line="240" w:lineRule="auto"/>
        <w:ind w:left="567" w:hanging="567"/>
        <w:jc w:val="both"/>
        <w:rPr>
          <w:rFonts w:ascii="Times New Roman" w:hAnsi="Times New Roman" w:cs="Times New Roman"/>
          <w:sz w:val="24"/>
          <w:szCs w:val="24"/>
          <w:lang w:val="id-ID"/>
        </w:rPr>
      </w:pPr>
      <w:r w:rsidRPr="00027227">
        <w:rPr>
          <w:rFonts w:ascii="Times New Roman" w:hAnsi="Times New Roman" w:cs="Times New Roman"/>
          <w:sz w:val="24"/>
          <w:szCs w:val="24"/>
          <w:lang w:val="id-ID"/>
        </w:rPr>
        <w:t xml:space="preserve">Sukardi. 2014. </w:t>
      </w:r>
      <w:r w:rsidRPr="00027227">
        <w:rPr>
          <w:rFonts w:ascii="Times New Roman" w:hAnsi="Times New Roman" w:cs="Times New Roman"/>
          <w:i/>
          <w:sz w:val="24"/>
          <w:szCs w:val="24"/>
          <w:lang w:val="id-ID"/>
        </w:rPr>
        <w:t>Evaluasi Program Pendidikan dan Kepelatihan</w:t>
      </w:r>
      <w:r w:rsidRPr="00027227">
        <w:rPr>
          <w:rFonts w:ascii="Times New Roman" w:hAnsi="Times New Roman" w:cs="Times New Roman"/>
          <w:sz w:val="24"/>
          <w:szCs w:val="24"/>
          <w:lang w:val="id-ID"/>
        </w:rPr>
        <w:t>. Yogyakarta: Bumi Aksara.</w:t>
      </w:r>
    </w:p>
    <w:p w:rsidR="00833856" w:rsidRPr="00027227" w:rsidRDefault="00833856" w:rsidP="00833856">
      <w:pPr>
        <w:spacing w:line="240" w:lineRule="auto"/>
        <w:ind w:left="567" w:hanging="567"/>
        <w:jc w:val="both"/>
        <w:rPr>
          <w:rFonts w:ascii="Times New Roman" w:hAnsi="Times New Roman" w:cs="Times New Roman"/>
          <w:sz w:val="24"/>
          <w:szCs w:val="24"/>
          <w:lang w:val="id-ID"/>
        </w:rPr>
      </w:pPr>
      <w:r w:rsidRPr="00027227">
        <w:rPr>
          <w:rFonts w:ascii="Times New Roman" w:hAnsi="Times New Roman" w:cs="Times New Roman"/>
          <w:sz w:val="24"/>
          <w:szCs w:val="24"/>
          <w:lang w:val="id-ID"/>
        </w:rPr>
        <w:t xml:space="preserve">Sukardi. 2012. </w:t>
      </w:r>
      <w:r w:rsidRPr="00027227">
        <w:rPr>
          <w:rFonts w:ascii="Times New Roman" w:hAnsi="Times New Roman" w:cs="Times New Roman"/>
          <w:i/>
          <w:sz w:val="24"/>
          <w:szCs w:val="24"/>
          <w:lang w:val="id-ID"/>
        </w:rPr>
        <w:t>Evaluasi Pendidikan Prinsip &amp; Operasionalnya</w:t>
      </w:r>
      <w:r w:rsidRPr="00027227">
        <w:rPr>
          <w:rFonts w:ascii="Times New Roman" w:hAnsi="Times New Roman" w:cs="Times New Roman"/>
          <w:sz w:val="24"/>
          <w:szCs w:val="24"/>
          <w:lang w:val="id-ID"/>
        </w:rPr>
        <w:t>. Jakarta: Bumi Aksara.</w:t>
      </w:r>
    </w:p>
    <w:p w:rsidR="00833856" w:rsidRPr="00027227" w:rsidRDefault="00833856" w:rsidP="00833856">
      <w:pPr>
        <w:ind w:left="567" w:hanging="567"/>
        <w:jc w:val="both"/>
        <w:rPr>
          <w:rFonts w:ascii="Times New Roman" w:hAnsi="Times New Roman" w:cs="Times New Roman"/>
          <w:sz w:val="24"/>
          <w:szCs w:val="24"/>
          <w:lang w:val="id-ID"/>
        </w:rPr>
      </w:pPr>
      <w:r w:rsidRPr="00027227">
        <w:rPr>
          <w:rFonts w:ascii="Times New Roman" w:hAnsi="Times New Roman" w:cs="Times New Roman"/>
          <w:sz w:val="24"/>
          <w:szCs w:val="24"/>
          <w:lang w:val="id-ID"/>
        </w:rPr>
        <w:t xml:space="preserve">Stufflebeam, D. L &amp; Shinkfield, A. J. 1986. </w:t>
      </w:r>
      <w:r w:rsidRPr="00027227">
        <w:rPr>
          <w:rFonts w:ascii="Times New Roman" w:hAnsi="Times New Roman" w:cs="Times New Roman"/>
          <w:i/>
          <w:sz w:val="24"/>
          <w:szCs w:val="24"/>
          <w:lang w:val="id-ID"/>
        </w:rPr>
        <w:t xml:space="preserve">Systematic Evaluation: A self Instructional Guide to Theory and Practice. </w:t>
      </w:r>
      <w:r w:rsidRPr="00027227">
        <w:rPr>
          <w:rFonts w:ascii="Times New Roman" w:hAnsi="Times New Roman" w:cs="Times New Roman"/>
          <w:sz w:val="24"/>
          <w:szCs w:val="24"/>
          <w:lang w:val="id-ID"/>
        </w:rPr>
        <w:t>Boston: Kluwer-Nijhoff Publishing.</w:t>
      </w:r>
    </w:p>
    <w:p w:rsidR="00833856" w:rsidRPr="00C36312" w:rsidRDefault="00833856" w:rsidP="00833856">
      <w:pPr>
        <w:ind w:left="567" w:hanging="567"/>
        <w:jc w:val="both"/>
        <w:rPr>
          <w:rFonts w:ascii="Times New Roman" w:hAnsi="Times New Roman" w:cs="Times New Roman"/>
          <w:sz w:val="24"/>
          <w:szCs w:val="24"/>
          <w:lang w:val="id-ID"/>
        </w:rPr>
      </w:pPr>
      <w:r w:rsidRPr="00C36312">
        <w:rPr>
          <w:rFonts w:ascii="Times New Roman" w:hAnsi="Times New Roman" w:cs="Times New Roman"/>
          <w:sz w:val="24"/>
          <w:szCs w:val="24"/>
          <w:lang w:val="id-ID"/>
        </w:rPr>
        <w:t xml:space="preserve">Stufflebeam, D. L . 2001. The Metaevaluation Imperative. </w:t>
      </w:r>
      <w:r w:rsidRPr="00C36312">
        <w:rPr>
          <w:rFonts w:ascii="Times New Roman" w:hAnsi="Times New Roman" w:cs="Times New Roman"/>
          <w:i/>
          <w:sz w:val="24"/>
          <w:szCs w:val="24"/>
          <w:lang w:val="id-ID"/>
        </w:rPr>
        <w:t xml:space="preserve">American Journal Of Evaluation. </w:t>
      </w:r>
      <w:r w:rsidRPr="00C36312">
        <w:rPr>
          <w:rFonts w:ascii="Times New Roman" w:hAnsi="Times New Roman" w:cs="Times New Roman"/>
          <w:sz w:val="24"/>
          <w:szCs w:val="24"/>
          <w:lang w:val="id-ID"/>
        </w:rPr>
        <w:t xml:space="preserve">2001;22;183 (The Online Version </w:t>
      </w:r>
      <w:hyperlink r:id="rId14" w:history="1">
        <w:r w:rsidRPr="00C36312">
          <w:rPr>
            <w:rStyle w:val="Hyperlink"/>
            <w:rFonts w:ascii="Times New Roman" w:hAnsi="Times New Roman" w:cs="Times New Roman"/>
            <w:sz w:val="24"/>
            <w:szCs w:val="24"/>
            <w:lang w:val="id-ID"/>
          </w:rPr>
          <w:t>http: //aje.sagepub. com</w:t>
        </w:r>
      </w:hyperlink>
      <w:r w:rsidRPr="00C36312">
        <w:rPr>
          <w:rFonts w:ascii="Times New Roman" w:hAnsi="Times New Roman" w:cs="Times New Roman"/>
          <w:sz w:val="24"/>
          <w:szCs w:val="24"/>
          <w:lang w:val="id-ID"/>
        </w:rPr>
        <w:t>, diakses 10 September 2015).</w:t>
      </w:r>
    </w:p>
    <w:p w:rsidR="00833856" w:rsidRPr="00027227" w:rsidRDefault="00833856" w:rsidP="00833856">
      <w:pPr>
        <w:ind w:left="567" w:hanging="567"/>
        <w:jc w:val="both"/>
        <w:rPr>
          <w:rFonts w:ascii="Times New Roman" w:hAnsi="Times New Roman" w:cs="Times New Roman"/>
          <w:sz w:val="24"/>
          <w:szCs w:val="24"/>
          <w:lang w:val="id-ID"/>
        </w:rPr>
      </w:pPr>
      <w:r w:rsidRPr="00027227">
        <w:rPr>
          <w:rFonts w:ascii="Times New Roman" w:hAnsi="Times New Roman" w:cs="Times New Roman"/>
          <w:sz w:val="24"/>
          <w:szCs w:val="24"/>
          <w:lang w:val="id-ID"/>
        </w:rPr>
        <w:t xml:space="preserve">Stufflebeam, D. L. 1994. </w:t>
      </w:r>
      <w:r w:rsidRPr="00C36312">
        <w:rPr>
          <w:rFonts w:ascii="Times New Roman" w:hAnsi="Times New Roman" w:cs="Times New Roman"/>
          <w:sz w:val="24"/>
          <w:szCs w:val="24"/>
          <w:lang w:val="id-ID"/>
        </w:rPr>
        <w:t>Empowerment Evaluation, Objectivist Evaluation, and Evaluation Standar: Where the future of Evaluation Should Not Go and Where It Needs to Go.</w:t>
      </w:r>
      <w:r w:rsidRPr="00027227">
        <w:rPr>
          <w:rFonts w:ascii="Times New Roman" w:hAnsi="Times New Roman" w:cs="Times New Roman"/>
          <w:sz w:val="24"/>
          <w:szCs w:val="24"/>
          <w:lang w:val="id-ID"/>
        </w:rPr>
        <w:t xml:space="preserve"> </w:t>
      </w:r>
      <w:r w:rsidRPr="00027227">
        <w:rPr>
          <w:rFonts w:ascii="Times New Roman" w:hAnsi="Times New Roman" w:cs="Times New Roman"/>
          <w:i/>
          <w:sz w:val="24"/>
          <w:szCs w:val="24"/>
          <w:lang w:val="id-ID"/>
        </w:rPr>
        <w:t>American Journal Of Evaluation</w:t>
      </w:r>
      <w:r w:rsidRPr="00027227">
        <w:rPr>
          <w:rFonts w:ascii="Times New Roman" w:hAnsi="Times New Roman" w:cs="Times New Roman"/>
          <w:sz w:val="24"/>
          <w:szCs w:val="24"/>
          <w:lang w:val="id-ID"/>
        </w:rPr>
        <w:t xml:space="preserve"> 1994;15;323 (</w:t>
      </w:r>
      <w:r w:rsidRPr="00027227">
        <w:rPr>
          <w:rFonts w:ascii="Times New Roman" w:hAnsi="Times New Roman" w:cs="Times New Roman"/>
          <w:i/>
          <w:sz w:val="24"/>
          <w:szCs w:val="24"/>
          <w:lang w:val="id-ID"/>
        </w:rPr>
        <w:t>The</w:t>
      </w:r>
      <w:r w:rsidRPr="00027227">
        <w:rPr>
          <w:rFonts w:ascii="Times New Roman" w:hAnsi="Times New Roman" w:cs="Times New Roman"/>
          <w:sz w:val="24"/>
          <w:szCs w:val="24"/>
          <w:lang w:val="id-ID"/>
        </w:rPr>
        <w:t xml:space="preserve"> </w:t>
      </w:r>
      <w:r w:rsidRPr="00027227">
        <w:rPr>
          <w:rFonts w:ascii="Times New Roman" w:hAnsi="Times New Roman" w:cs="Times New Roman"/>
          <w:i/>
          <w:sz w:val="24"/>
          <w:szCs w:val="24"/>
          <w:lang w:val="id-ID"/>
        </w:rPr>
        <w:t>Online Version</w:t>
      </w:r>
      <w:r>
        <w:rPr>
          <w:rFonts w:ascii="Times New Roman" w:hAnsi="Times New Roman" w:cs="Times New Roman"/>
          <w:i/>
          <w:sz w:val="24"/>
          <w:szCs w:val="24"/>
          <w:lang w:val="id-ID"/>
        </w:rPr>
        <w:t>,</w:t>
      </w:r>
      <w:r w:rsidRPr="00027227">
        <w:rPr>
          <w:rFonts w:ascii="Times New Roman" w:hAnsi="Times New Roman" w:cs="Times New Roman"/>
          <w:sz w:val="24"/>
          <w:szCs w:val="24"/>
          <w:lang w:val="id-ID"/>
        </w:rPr>
        <w:t xml:space="preserve"> </w:t>
      </w:r>
      <w:r>
        <w:rPr>
          <w:rFonts w:ascii="Times New Roman" w:hAnsi="Times New Roman" w:cs="Times New Roman"/>
          <w:sz w:val="24"/>
          <w:szCs w:val="24"/>
          <w:lang w:val="id-ID"/>
        </w:rPr>
        <w:t>D</w:t>
      </w:r>
      <w:r w:rsidRPr="00027227">
        <w:rPr>
          <w:rFonts w:ascii="Times New Roman" w:hAnsi="Times New Roman" w:cs="Times New Roman"/>
          <w:sz w:val="24"/>
          <w:szCs w:val="24"/>
          <w:lang w:val="id-ID"/>
        </w:rPr>
        <w:t>iakses 12 november 2015).</w:t>
      </w:r>
    </w:p>
    <w:p w:rsidR="00833856" w:rsidRPr="00027227" w:rsidRDefault="00833856" w:rsidP="00833856">
      <w:pPr>
        <w:spacing w:line="240" w:lineRule="auto"/>
        <w:ind w:left="567" w:hanging="567"/>
        <w:jc w:val="both"/>
        <w:rPr>
          <w:rFonts w:ascii="Times New Roman" w:hAnsi="Times New Roman" w:cs="Times New Roman"/>
          <w:sz w:val="24"/>
          <w:szCs w:val="24"/>
          <w:lang w:val="id-ID"/>
        </w:rPr>
      </w:pPr>
      <w:r w:rsidRPr="00027227">
        <w:rPr>
          <w:rFonts w:ascii="Times New Roman" w:hAnsi="Times New Roman" w:cs="Times New Roman"/>
          <w:sz w:val="24"/>
          <w:szCs w:val="24"/>
          <w:lang w:val="id-ID"/>
        </w:rPr>
        <w:t xml:space="preserve">Tayibnapis, F. Y. 2008.  </w:t>
      </w:r>
      <w:r w:rsidRPr="00027227">
        <w:rPr>
          <w:rFonts w:ascii="Times New Roman" w:hAnsi="Times New Roman" w:cs="Times New Roman"/>
          <w:i/>
          <w:sz w:val="24"/>
          <w:szCs w:val="24"/>
          <w:lang w:val="id-ID"/>
        </w:rPr>
        <w:t>Evaluasi Program dan Instrumen Evaluasi</w:t>
      </w:r>
      <w:r w:rsidRPr="00027227">
        <w:rPr>
          <w:rFonts w:ascii="Times New Roman" w:hAnsi="Times New Roman" w:cs="Times New Roman"/>
          <w:sz w:val="24"/>
          <w:szCs w:val="24"/>
          <w:lang w:val="id-ID"/>
        </w:rPr>
        <w:t>. Jakarta: Rineka Cipta.</w:t>
      </w:r>
    </w:p>
    <w:p w:rsidR="00833856" w:rsidRPr="00C36312" w:rsidRDefault="00833856" w:rsidP="00833856">
      <w:pPr>
        <w:spacing w:line="240" w:lineRule="auto"/>
        <w:ind w:left="567" w:hanging="567"/>
        <w:jc w:val="both"/>
        <w:rPr>
          <w:rFonts w:ascii="Times New Roman" w:hAnsi="Times New Roman" w:cs="Times New Roman"/>
          <w:sz w:val="24"/>
          <w:szCs w:val="24"/>
          <w:lang w:val="id-ID"/>
        </w:rPr>
      </w:pPr>
      <w:r w:rsidRPr="00C36312">
        <w:rPr>
          <w:rFonts w:ascii="Times New Roman" w:hAnsi="Times New Roman" w:cs="Times New Roman"/>
          <w:sz w:val="24"/>
          <w:szCs w:val="24"/>
          <w:lang w:val="id-ID"/>
        </w:rPr>
        <w:t xml:space="preserve">Tok, T. N. 2013. Who is an Education Supervisor? A Guide or a Nightmare? </w:t>
      </w:r>
      <w:r w:rsidRPr="00C36312">
        <w:rPr>
          <w:rFonts w:ascii="Times New Roman" w:hAnsi="Times New Roman" w:cs="Times New Roman"/>
          <w:i/>
          <w:sz w:val="24"/>
          <w:szCs w:val="24"/>
          <w:lang w:val="id-ID"/>
        </w:rPr>
        <w:t>International J.Soc.Sci. &amp; Education.</w:t>
      </w:r>
      <w:r w:rsidRPr="00C36312">
        <w:rPr>
          <w:rFonts w:ascii="Times New Roman" w:hAnsi="Times New Roman" w:cs="Times New Roman"/>
          <w:sz w:val="24"/>
          <w:szCs w:val="24"/>
          <w:lang w:val="id-ID"/>
        </w:rPr>
        <w:t xml:space="preserve"> 2013 Vol 3 Issue 3 ISSN: 2223-4934 E and 2227-393x print.</w:t>
      </w:r>
    </w:p>
    <w:p w:rsidR="00833856" w:rsidRPr="00027227" w:rsidRDefault="00833856" w:rsidP="00833856">
      <w:pPr>
        <w:ind w:left="567" w:hanging="567"/>
        <w:jc w:val="both"/>
        <w:rPr>
          <w:rFonts w:ascii="Times New Roman" w:hAnsi="Times New Roman" w:cs="Times New Roman"/>
          <w:sz w:val="24"/>
          <w:szCs w:val="24"/>
          <w:lang w:val="id-ID"/>
        </w:rPr>
      </w:pPr>
      <w:r w:rsidRPr="00027227">
        <w:rPr>
          <w:rFonts w:ascii="Times New Roman" w:hAnsi="Times New Roman" w:cs="Times New Roman"/>
          <w:sz w:val="24"/>
          <w:szCs w:val="24"/>
          <w:lang w:val="id-ID"/>
        </w:rPr>
        <w:t xml:space="preserve">Widoyoko, E. P. 2015a. </w:t>
      </w:r>
      <w:r w:rsidRPr="00027227">
        <w:rPr>
          <w:rFonts w:ascii="Times New Roman" w:hAnsi="Times New Roman" w:cs="Times New Roman"/>
          <w:i/>
          <w:sz w:val="24"/>
          <w:szCs w:val="24"/>
          <w:lang w:val="id-ID"/>
        </w:rPr>
        <w:t>Evaluasi Program Pembelajaran</w:t>
      </w:r>
      <w:r w:rsidRPr="00027227">
        <w:rPr>
          <w:rFonts w:ascii="Times New Roman" w:hAnsi="Times New Roman" w:cs="Times New Roman"/>
          <w:sz w:val="24"/>
          <w:szCs w:val="24"/>
          <w:lang w:val="id-ID"/>
        </w:rPr>
        <w:t>. Yogyakarta: Pustaka Pelajar.</w:t>
      </w:r>
    </w:p>
    <w:p w:rsidR="00833856" w:rsidRPr="00027227" w:rsidRDefault="00833856" w:rsidP="00833856">
      <w:pPr>
        <w:ind w:left="567" w:hanging="567"/>
        <w:jc w:val="both"/>
        <w:rPr>
          <w:rFonts w:ascii="Times New Roman" w:hAnsi="Times New Roman" w:cs="Times New Roman"/>
          <w:sz w:val="24"/>
          <w:szCs w:val="24"/>
          <w:lang w:val="id-ID"/>
        </w:rPr>
      </w:pPr>
      <w:r w:rsidRPr="00027227">
        <w:rPr>
          <w:rFonts w:ascii="Times New Roman" w:hAnsi="Times New Roman" w:cs="Times New Roman"/>
          <w:sz w:val="24"/>
          <w:szCs w:val="24"/>
          <w:lang w:val="id-ID"/>
        </w:rPr>
        <w:lastRenderedPageBreak/>
        <w:t xml:space="preserve">Widoyoko, E. P. 2015b. </w:t>
      </w:r>
      <w:r w:rsidRPr="00027227">
        <w:rPr>
          <w:rFonts w:ascii="Times New Roman" w:hAnsi="Times New Roman" w:cs="Times New Roman"/>
          <w:i/>
          <w:sz w:val="24"/>
          <w:szCs w:val="24"/>
          <w:lang w:val="id-ID"/>
        </w:rPr>
        <w:t>Teknik Penyusunan Instrumen Penelitian</w:t>
      </w:r>
      <w:r w:rsidRPr="00027227">
        <w:rPr>
          <w:rFonts w:ascii="Times New Roman" w:hAnsi="Times New Roman" w:cs="Times New Roman"/>
          <w:sz w:val="24"/>
          <w:szCs w:val="24"/>
          <w:lang w:val="id-ID"/>
        </w:rPr>
        <w:t>. Yogyakarta : Pustaka Pelajar.</w:t>
      </w:r>
    </w:p>
    <w:p w:rsidR="00833856" w:rsidRPr="00027227" w:rsidRDefault="00833856" w:rsidP="00833856">
      <w:pPr>
        <w:ind w:left="567" w:hanging="567"/>
        <w:jc w:val="both"/>
        <w:rPr>
          <w:rFonts w:ascii="Times New Roman" w:hAnsi="Times New Roman" w:cs="Times New Roman"/>
          <w:sz w:val="24"/>
          <w:szCs w:val="24"/>
          <w:lang w:val="id-ID"/>
        </w:rPr>
      </w:pPr>
      <w:r w:rsidRPr="00027227">
        <w:rPr>
          <w:rFonts w:ascii="Times New Roman" w:hAnsi="Times New Roman" w:cs="Times New Roman"/>
          <w:sz w:val="24"/>
          <w:szCs w:val="24"/>
          <w:lang w:val="id-ID"/>
        </w:rPr>
        <w:t xml:space="preserve">Wirawan. 2012. </w:t>
      </w:r>
      <w:r w:rsidRPr="00027227">
        <w:rPr>
          <w:rFonts w:ascii="Times New Roman" w:hAnsi="Times New Roman" w:cs="Times New Roman"/>
          <w:i/>
          <w:sz w:val="24"/>
          <w:szCs w:val="24"/>
          <w:lang w:val="id-ID"/>
        </w:rPr>
        <w:t>Evaluasi Teori, Model, Standar, Aplikasi dan Profesi</w:t>
      </w:r>
      <w:r w:rsidRPr="00027227">
        <w:rPr>
          <w:rFonts w:ascii="Times New Roman" w:hAnsi="Times New Roman" w:cs="Times New Roman"/>
          <w:sz w:val="24"/>
          <w:szCs w:val="24"/>
          <w:lang w:val="id-ID"/>
        </w:rPr>
        <w:t>. Jakarta: Rajawali Pers.</w:t>
      </w: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833856" w:rsidRPr="00027227" w:rsidRDefault="00833856" w:rsidP="00833856">
      <w:pPr>
        <w:ind w:left="567" w:hanging="567"/>
        <w:jc w:val="both"/>
        <w:rPr>
          <w:rFonts w:ascii="Times New Roman" w:hAnsi="Times New Roman" w:cs="Times New Roman"/>
          <w:sz w:val="24"/>
          <w:szCs w:val="24"/>
          <w:lang w:val="id-ID"/>
        </w:rPr>
      </w:pPr>
    </w:p>
    <w:p w:rsidR="00B15ECD" w:rsidRPr="004150DD" w:rsidRDefault="00B15ECD" w:rsidP="002D79D2">
      <w:pPr>
        <w:pStyle w:val="ListParagraph"/>
        <w:spacing w:line="240" w:lineRule="auto"/>
        <w:rPr>
          <w:rFonts w:ascii="Times New Roman" w:eastAsia="Times New Roman" w:hAnsi="Times New Roman" w:cs="Times New Roman"/>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lang w:val="id-ID" w:eastAsia="id-ID"/>
        </w:rPr>
      </w:pPr>
    </w:p>
    <w:p w:rsidR="00B15ECD" w:rsidRPr="004150DD" w:rsidRDefault="00B15ECD" w:rsidP="002D79D2">
      <w:pPr>
        <w:spacing w:line="240" w:lineRule="auto"/>
        <w:jc w:val="center"/>
        <w:rPr>
          <w:rFonts w:ascii="Times New Roman" w:eastAsia="Times New Roman" w:hAnsi="Times New Roman" w:cs="Times New Roman"/>
          <w:lang w:val="id-ID" w:eastAsia="id-ID"/>
        </w:rPr>
      </w:pPr>
    </w:p>
    <w:p w:rsidR="00B15ECD" w:rsidRPr="004150DD" w:rsidRDefault="00B15ECD" w:rsidP="002D79D2">
      <w:pPr>
        <w:spacing w:line="240" w:lineRule="auto"/>
        <w:jc w:val="center"/>
        <w:rPr>
          <w:rFonts w:ascii="Times New Roman" w:eastAsia="Times New Roman" w:hAnsi="Times New Roman" w:cs="Times New Roman"/>
          <w:lang w:val="id-ID" w:eastAsia="id-ID"/>
        </w:rPr>
      </w:pPr>
    </w:p>
    <w:p w:rsidR="00B15ECD" w:rsidRPr="004150DD" w:rsidRDefault="00B15ECD" w:rsidP="002D79D2">
      <w:pPr>
        <w:spacing w:line="240" w:lineRule="auto"/>
        <w:jc w:val="center"/>
        <w:rPr>
          <w:rFonts w:ascii="Times New Roman" w:eastAsia="Times New Roman" w:hAnsi="Times New Roman" w:cs="Times New Roman"/>
          <w:lang w:val="id-ID" w:eastAsia="id-ID"/>
        </w:rPr>
      </w:pPr>
    </w:p>
    <w:p w:rsidR="00B15ECD" w:rsidRPr="004150DD" w:rsidRDefault="00B15ECD" w:rsidP="002D79D2">
      <w:pPr>
        <w:spacing w:line="240" w:lineRule="auto"/>
        <w:jc w:val="center"/>
        <w:rPr>
          <w:rFonts w:ascii="Times New Roman" w:eastAsia="Times New Roman" w:hAnsi="Times New Roman" w:cs="Times New Roman"/>
          <w:lang w:val="id-ID" w:eastAsia="id-ID"/>
        </w:rPr>
      </w:pPr>
    </w:p>
    <w:p w:rsidR="00B15ECD" w:rsidRPr="004150DD" w:rsidRDefault="00B15ECD" w:rsidP="002D79D2">
      <w:pPr>
        <w:spacing w:line="240" w:lineRule="auto"/>
        <w:jc w:val="center"/>
        <w:rPr>
          <w:rFonts w:ascii="Times New Roman" w:eastAsia="Times New Roman" w:hAnsi="Times New Roman" w:cs="Times New Roman"/>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lang w:val="id-ID" w:eastAsia="id-ID"/>
        </w:rPr>
      </w:pPr>
    </w:p>
    <w:p w:rsidR="00B15ECD" w:rsidRPr="004150DD" w:rsidRDefault="00B15ECD" w:rsidP="002D79D2">
      <w:pPr>
        <w:spacing w:line="240" w:lineRule="auto"/>
        <w:jc w:val="center"/>
        <w:rPr>
          <w:rFonts w:ascii="Times New Roman" w:eastAsia="Times New Roman" w:hAnsi="Times New Roman" w:cs="Times New Roman"/>
          <w:color w:val="FF0000"/>
          <w:lang w:val="id-ID" w:eastAsia="id-ID"/>
        </w:rPr>
      </w:pPr>
    </w:p>
    <w:p w:rsidR="00B15ECD" w:rsidRPr="004150DD" w:rsidRDefault="00B15ECD" w:rsidP="002D79D2">
      <w:pPr>
        <w:spacing w:line="240" w:lineRule="auto"/>
        <w:jc w:val="center"/>
        <w:rPr>
          <w:rFonts w:ascii="Times New Roman" w:eastAsia="Times New Roman" w:hAnsi="Times New Roman" w:cs="Times New Roman"/>
          <w:color w:val="FF0000"/>
          <w:lang w:val="id-ID" w:eastAsia="id-ID"/>
        </w:rPr>
      </w:pPr>
    </w:p>
    <w:p w:rsidR="00B15ECD" w:rsidRPr="004150DD" w:rsidRDefault="00B15ECD" w:rsidP="002D79D2">
      <w:pPr>
        <w:spacing w:line="240" w:lineRule="auto"/>
        <w:jc w:val="center"/>
        <w:rPr>
          <w:rFonts w:ascii="Times New Roman" w:eastAsia="Times New Roman" w:hAnsi="Times New Roman" w:cs="Times New Roman"/>
          <w:color w:val="FF0000"/>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color w:val="FF0000"/>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color w:val="FF0000"/>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color w:val="FF0000"/>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color w:val="FF0000"/>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color w:val="FF0000"/>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color w:val="FF0000"/>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color w:val="FF0000"/>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color w:val="FF0000"/>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color w:val="FF0000"/>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color w:val="FF0000"/>
          <w:lang w:val="id-ID" w:eastAsia="id-ID"/>
        </w:rPr>
      </w:pPr>
    </w:p>
    <w:p w:rsidR="00B15ECD" w:rsidRPr="004150DD" w:rsidRDefault="00B15ECD" w:rsidP="002D79D2">
      <w:pPr>
        <w:spacing w:line="240" w:lineRule="auto"/>
        <w:jc w:val="center"/>
        <w:rPr>
          <w:rFonts w:ascii="Times New Roman" w:eastAsia="Times New Roman" w:hAnsi="Times New Roman" w:cs="Times New Roman"/>
          <w:color w:val="FF0000"/>
          <w:lang w:val="id-ID" w:eastAsia="id-ID"/>
        </w:rPr>
      </w:pPr>
    </w:p>
    <w:p w:rsidR="00B15ECD" w:rsidRPr="004150DD" w:rsidRDefault="00B15ECD" w:rsidP="002D79D2">
      <w:pPr>
        <w:spacing w:line="240" w:lineRule="auto"/>
        <w:jc w:val="center"/>
        <w:rPr>
          <w:rFonts w:ascii="Times New Roman" w:eastAsia="Times New Roman" w:hAnsi="Times New Roman" w:cs="Times New Roman"/>
          <w:color w:val="FF0000"/>
          <w:lang w:val="id-ID" w:eastAsia="id-ID"/>
        </w:rPr>
      </w:pPr>
    </w:p>
    <w:p w:rsidR="00B15ECD" w:rsidRPr="004150DD" w:rsidRDefault="00B15ECD" w:rsidP="002D79D2">
      <w:pPr>
        <w:spacing w:line="240" w:lineRule="auto"/>
        <w:jc w:val="center"/>
        <w:rPr>
          <w:rFonts w:ascii="Times New Roman" w:eastAsia="Times New Roman" w:hAnsi="Times New Roman" w:cs="Times New Roman"/>
          <w:color w:val="FF0000"/>
          <w:lang w:val="id-ID" w:eastAsia="id-ID"/>
        </w:rPr>
      </w:pPr>
    </w:p>
    <w:p w:rsidR="00B15ECD" w:rsidRPr="004150DD" w:rsidRDefault="00B15ECD" w:rsidP="002D79D2">
      <w:pPr>
        <w:spacing w:line="240" w:lineRule="auto"/>
        <w:jc w:val="center"/>
        <w:rPr>
          <w:rFonts w:ascii="Times New Roman" w:eastAsia="Times New Roman" w:hAnsi="Times New Roman" w:cs="Times New Roman"/>
          <w:color w:val="FF0000"/>
          <w:lang w:val="id-ID" w:eastAsia="id-ID"/>
        </w:rPr>
      </w:pPr>
    </w:p>
    <w:p w:rsidR="00B15ECD" w:rsidRPr="004150DD" w:rsidRDefault="00B15ECD" w:rsidP="002D79D2">
      <w:pPr>
        <w:spacing w:line="240" w:lineRule="auto"/>
        <w:jc w:val="center"/>
        <w:rPr>
          <w:rFonts w:ascii="Times New Roman" w:eastAsia="Times New Roman" w:hAnsi="Times New Roman" w:cs="Times New Roman"/>
          <w:color w:val="FF0000"/>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color w:val="FF0000"/>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color w:val="FF0000"/>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color w:val="FF0000"/>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color w:val="FF0000"/>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color w:val="FF0000"/>
          <w:lang w:val="id-ID" w:eastAsia="id-ID"/>
        </w:rPr>
      </w:pPr>
    </w:p>
    <w:p w:rsidR="00B15ECD" w:rsidRPr="004150DD" w:rsidRDefault="00B15ECD" w:rsidP="002D79D2">
      <w:pPr>
        <w:pStyle w:val="ListParagraph"/>
        <w:spacing w:line="240" w:lineRule="auto"/>
        <w:rPr>
          <w:rFonts w:ascii="Times New Roman" w:eastAsia="Times New Roman" w:hAnsi="Times New Roman" w:cs="Times New Roman"/>
          <w:color w:val="FF0000"/>
          <w:lang w:val="id-ID" w:eastAsia="id-ID"/>
        </w:rPr>
      </w:pPr>
    </w:p>
    <w:p w:rsidR="000A15BE" w:rsidRPr="004150DD" w:rsidRDefault="000A15BE" w:rsidP="002D79D2">
      <w:pPr>
        <w:spacing w:after="0" w:line="240" w:lineRule="auto"/>
        <w:rPr>
          <w:rFonts w:ascii="Times New Roman" w:hAnsi="Times New Roman" w:cs="Times New Roman"/>
          <w:b/>
          <w:bCs/>
          <w:lang w:val="id-ID"/>
        </w:rPr>
      </w:pPr>
    </w:p>
    <w:p w:rsidR="000A15BE" w:rsidRPr="004150DD" w:rsidRDefault="000A15BE" w:rsidP="002D79D2">
      <w:pPr>
        <w:spacing w:after="0" w:line="240" w:lineRule="auto"/>
        <w:rPr>
          <w:rFonts w:ascii="Times New Roman" w:hAnsi="Times New Roman" w:cs="Times New Roman"/>
          <w:b/>
          <w:bCs/>
          <w:lang w:val="id-ID"/>
        </w:rPr>
      </w:pPr>
    </w:p>
    <w:p w:rsidR="000A15BE" w:rsidRPr="004150DD" w:rsidRDefault="000A15BE" w:rsidP="002D79D2">
      <w:pPr>
        <w:spacing w:after="0" w:line="240" w:lineRule="auto"/>
        <w:rPr>
          <w:rFonts w:ascii="Times New Roman" w:hAnsi="Times New Roman" w:cs="Times New Roman"/>
          <w:b/>
          <w:bCs/>
          <w:lang w:val="id-ID"/>
        </w:rPr>
      </w:pPr>
    </w:p>
    <w:p w:rsidR="000A15BE" w:rsidRPr="004150DD" w:rsidRDefault="000A15BE" w:rsidP="002D79D2">
      <w:pPr>
        <w:pStyle w:val="ListParagraph"/>
        <w:tabs>
          <w:tab w:val="left" w:pos="1825"/>
        </w:tabs>
        <w:spacing w:after="0" w:line="240" w:lineRule="auto"/>
        <w:ind w:left="851" w:hanging="284"/>
        <w:rPr>
          <w:rFonts w:ascii="Times New Roman" w:hAnsi="Times New Roman" w:cs="Times New Roman"/>
          <w:lang w:val="id-ID"/>
        </w:rPr>
      </w:pPr>
    </w:p>
    <w:p w:rsidR="00CD3294" w:rsidRPr="004150DD" w:rsidRDefault="00CD3294" w:rsidP="002D79D2">
      <w:pPr>
        <w:pStyle w:val="ListParagraph"/>
        <w:tabs>
          <w:tab w:val="left" w:pos="1825"/>
        </w:tabs>
        <w:spacing w:after="0" w:line="240" w:lineRule="auto"/>
        <w:ind w:left="0" w:hanging="567"/>
        <w:rPr>
          <w:rFonts w:ascii="Times New Roman" w:hAnsi="Times New Roman" w:cs="Times New Roman"/>
          <w:lang w:val="id-ID"/>
        </w:rPr>
      </w:pPr>
    </w:p>
    <w:p w:rsidR="00E7053D" w:rsidRPr="004150DD" w:rsidRDefault="00E7053D" w:rsidP="002D79D2">
      <w:pPr>
        <w:spacing w:after="0" w:line="240" w:lineRule="auto"/>
        <w:ind w:firstLine="567"/>
        <w:jc w:val="both"/>
        <w:rPr>
          <w:rFonts w:ascii="Times New Roman" w:hAnsi="Times New Roman" w:cs="Times New Roman"/>
          <w:bCs/>
          <w:lang w:val="id-ID"/>
        </w:rPr>
      </w:pPr>
    </w:p>
    <w:p w:rsidR="00E7053D" w:rsidRPr="004150DD" w:rsidRDefault="00E7053D" w:rsidP="002D79D2">
      <w:pPr>
        <w:spacing w:after="0" w:line="240" w:lineRule="auto"/>
        <w:jc w:val="both"/>
        <w:rPr>
          <w:rFonts w:ascii="Times New Roman" w:hAnsi="Times New Roman" w:cs="Times New Roman"/>
          <w:bCs/>
          <w:lang w:val="id-ID"/>
        </w:rPr>
      </w:pPr>
    </w:p>
    <w:p w:rsidR="00E7053D" w:rsidRPr="004150DD" w:rsidRDefault="00E7053D" w:rsidP="002D79D2">
      <w:pPr>
        <w:spacing w:after="0" w:line="240" w:lineRule="auto"/>
        <w:jc w:val="both"/>
        <w:rPr>
          <w:rFonts w:ascii="Times New Roman" w:hAnsi="Times New Roman" w:cs="Times New Roman"/>
          <w:bCs/>
          <w:lang w:val="id-ID"/>
        </w:rPr>
      </w:pPr>
    </w:p>
    <w:sectPr w:rsidR="00E7053D" w:rsidRPr="004150DD" w:rsidSect="00833856">
      <w:pgSz w:w="11907" w:h="16839" w:code="9"/>
      <w:pgMar w:top="1134" w:right="1701" w:bottom="1134" w:left="2268" w:header="1701" w:footer="1134"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CC8" w:rsidRDefault="008B3CC8" w:rsidP="00F54EB3">
      <w:pPr>
        <w:spacing w:after="0" w:line="240" w:lineRule="auto"/>
      </w:pPr>
      <w:r>
        <w:separator/>
      </w:r>
    </w:p>
  </w:endnote>
  <w:endnote w:type="continuationSeparator" w:id="1">
    <w:p w:rsidR="008B3CC8" w:rsidRDefault="008B3CC8" w:rsidP="00F54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CC8" w:rsidRDefault="008B3CC8" w:rsidP="00F54EB3">
      <w:pPr>
        <w:spacing w:after="0" w:line="240" w:lineRule="auto"/>
      </w:pPr>
      <w:r>
        <w:separator/>
      </w:r>
    </w:p>
  </w:footnote>
  <w:footnote w:type="continuationSeparator" w:id="1">
    <w:p w:rsidR="008B3CC8" w:rsidRDefault="008B3CC8" w:rsidP="00F54E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78FE"/>
    <w:multiLevelType w:val="hybridMultilevel"/>
    <w:tmpl w:val="E7FADFF2"/>
    <w:lvl w:ilvl="0" w:tplc="7958BE82">
      <w:start w:val="1"/>
      <w:numFmt w:val="low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38414A"/>
    <w:multiLevelType w:val="hybridMultilevel"/>
    <w:tmpl w:val="D8782A38"/>
    <w:lvl w:ilvl="0" w:tplc="405A4C1A">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EE06341"/>
    <w:multiLevelType w:val="hybridMultilevel"/>
    <w:tmpl w:val="DD3259D0"/>
    <w:lvl w:ilvl="0" w:tplc="2758AE74">
      <w:start w:val="1"/>
      <w:numFmt w:val="low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01637F"/>
    <w:multiLevelType w:val="multilevel"/>
    <w:tmpl w:val="0CEC03E0"/>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9AC0C60"/>
    <w:multiLevelType w:val="hybridMultilevel"/>
    <w:tmpl w:val="FB128758"/>
    <w:lvl w:ilvl="0" w:tplc="7138F7B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2CE5E88"/>
    <w:multiLevelType w:val="hybridMultilevel"/>
    <w:tmpl w:val="B7DADDF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2CB264DC"/>
    <w:multiLevelType w:val="multilevel"/>
    <w:tmpl w:val="A8D0C262"/>
    <w:lvl w:ilvl="0">
      <w:start w:val="8"/>
      <w:numFmt w:val="upperLetter"/>
      <w:lvlText w:val="%1."/>
      <w:lvlJc w:val="left"/>
      <w:pPr>
        <w:ind w:left="405" w:hanging="405"/>
      </w:pPr>
      <w:rPr>
        <w:rFonts w:hint="default"/>
        <w:color w:val="auto"/>
      </w:rPr>
    </w:lvl>
    <w:lvl w:ilvl="1">
      <w:start w:val="1"/>
      <w:numFmt w:val="upperLetter"/>
      <w:lvlText w:val="%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D867B3"/>
    <w:multiLevelType w:val="hybridMultilevel"/>
    <w:tmpl w:val="44D2C0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6A4E2B"/>
    <w:multiLevelType w:val="hybridMultilevel"/>
    <w:tmpl w:val="1920292C"/>
    <w:lvl w:ilvl="0" w:tplc="07C685CC">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8210636"/>
    <w:multiLevelType w:val="hybridMultilevel"/>
    <w:tmpl w:val="E420268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42E6A21"/>
    <w:multiLevelType w:val="multilevel"/>
    <w:tmpl w:val="4C106DBA"/>
    <w:lvl w:ilvl="0">
      <w:start w:val="1"/>
      <w:numFmt w:val="upperLetter"/>
      <w:lvlText w:val="%1."/>
      <w:lvlJc w:val="left"/>
      <w:pPr>
        <w:ind w:left="405" w:hanging="405"/>
      </w:pPr>
      <w:rPr>
        <w:rFonts w:hint="default"/>
        <w:color w:val="auto"/>
      </w:rPr>
    </w:lvl>
    <w:lvl w:ilvl="1">
      <w:start w:val="1"/>
      <w:numFmt w:val="upperLetter"/>
      <w:lvlText w:val="%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971B31"/>
    <w:multiLevelType w:val="hybridMultilevel"/>
    <w:tmpl w:val="D60C2A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362AA2"/>
    <w:multiLevelType w:val="hybridMultilevel"/>
    <w:tmpl w:val="5002B4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3541FB"/>
    <w:multiLevelType w:val="hybridMultilevel"/>
    <w:tmpl w:val="FEA2359E"/>
    <w:lvl w:ilvl="0" w:tplc="349EF6AA">
      <w:start w:val="1"/>
      <w:numFmt w:val="low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0A477ED"/>
    <w:multiLevelType w:val="hybridMultilevel"/>
    <w:tmpl w:val="3CA01AAA"/>
    <w:lvl w:ilvl="0" w:tplc="C17C589A">
      <w:start w:val="1"/>
      <w:numFmt w:val="low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6054957"/>
    <w:multiLevelType w:val="hybridMultilevel"/>
    <w:tmpl w:val="C24ED2BE"/>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5A9E1CC9"/>
    <w:multiLevelType w:val="hybridMultilevel"/>
    <w:tmpl w:val="A712D7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C810D05"/>
    <w:multiLevelType w:val="hybridMultilevel"/>
    <w:tmpl w:val="4A9E1932"/>
    <w:lvl w:ilvl="0" w:tplc="62501DC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5F47FB"/>
    <w:multiLevelType w:val="hybridMultilevel"/>
    <w:tmpl w:val="599C36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E1B03D2"/>
    <w:multiLevelType w:val="hybridMultilevel"/>
    <w:tmpl w:val="63A0627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FA2169A"/>
    <w:multiLevelType w:val="hybridMultilevel"/>
    <w:tmpl w:val="7EF03210"/>
    <w:lvl w:ilvl="0" w:tplc="405A4C1A">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1">
    <w:nsid w:val="61FB3228"/>
    <w:multiLevelType w:val="hybridMultilevel"/>
    <w:tmpl w:val="CDAE4AC0"/>
    <w:lvl w:ilvl="0" w:tplc="57745204">
      <w:start w:val="1"/>
      <w:numFmt w:val="low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3F1B98"/>
    <w:multiLevelType w:val="hybridMultilevel"/>
    <w:tmpl w:val="A1AE18F6"/>
    <w:lvl w:ilvl="0" w:tplc="583A21E6">
      <w:start w:val="1"/>
      <w:numFmt w:val="low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7C2E6D"/>
    <w:multiLevelType w:val="hybridMultilevel"/>
    <w:tmpl w:val="BBA67C56"/>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757841B6"/>
    <w:multiLevelType w:val="hybridMultilevel"/>
    <w:tmpl w:val="0F4EA87A"/>
    <w:lvl w:ilvl="0" w:tplc="583A21E6">
      <w:start w:val="1"/>
      <w:numFmt w:val="low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5842539"/>
    <w:multiLevelType w:val="multilevel"/>
    <w:tmpl w:val="2BEC865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7303167"/>
    <w:multiLevelType w:val="hybridMultilevel"/>
    <w:tmpl w:val="F18E78C0"/>
    <w:lvl w:ilvl="0" w:tplc="40C88460">
      <w:start w:val="1"/>
      <w:numFmt w:val="lowerLetter"/>
      <w:lvlText w:val="%1."/>
      <w:lvlJc w:val="left"/>
      <w:pPr>
        <w:ind w:left="135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9"/>
  </w:num>
  <w:num w:numId="3">
    <w:abstractNumId w:val="18"/>
  </w:num>
  <w:num w:numId="4">
    <w:abstractNumId w:val="9"/>
  </w:num>
  <w:num w:numId="5">
    <w:abstractNumId w:val="5"/>
  </w:num>
  <w:num w:numId="6">
    <w:abstractNumId w:val="11"/>
  </w:num>
  <w:num w:numId="7">
    <w:abstractNumId w:val="10"/>
  </w:num>
  <w:num w:numId="8">
    <w:abstractNumId w:val="1"/>
  </w:num>
  <w:num w:numId="9">
    <w:abstractNumId w:val="12"/>
  </w:num>
  <w:num w:numId="10">
    <w:abstractNumId w:val="7"/>
  </w:num>
  <w:num w:numId="11">
    <w:abstractNumId w:val="17"/>
  </w:num>
  <w:num w:numId="12">
    <w:abstractNumId w:val="26"/>
  </w:num>
  <w:num w:numId="13">
    <w:abstractNumId w:val="20"/>
  </w:num>
  <w:num w:numId="14">
    <w:abstractNumId w:val="6"/>
  </w:num>
  <w:num w:numId="15">
    <w:abstractNumId w:val="4"/>
  </w:num>
  <w:num w:numId="16">
    <w:abstractNumId w:val="8"/>
  </w:num>
  <w:num w:numId="17">
    <w:abstractNumId w:val="16"/>
  </w:num>
  <w:num w:numId="18">
    <w:abstractNumId w:val="25"/>
  </w:num>
  <w:num w:numId="19">
    <w:abstractNumId w:val="23"/>
  </w:num>
  <w:num w:numId="20">
    <w:abstractNumId w:val="22"/>
  </w:num>
  <w:num w:numId="21">
    <w:abstractNumId w:val="14"/>
  </w:num>
  <w:num w:numId="22">
    <w:abstractNumId w:val="24"/>
  </w:num>
  <w:num w:numId="23">
    <w:abstractNumId w:val="3"/>
  </w:num>
  <w:num w:numId="24">
    <w:abstractNumId w:val="21"/>
  </w:num>
  <w:num w:numId="25">
    <w:abstractNumId w:val="2"/>
  </w:num>
  <w:num w:numId="26">
    <w:abstractNumId w:val="13"/>
  </w:num>
  <w:num w:numId="27">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D3294"/>
    <w:rsid w:val="00024628"/>
    <w:rsid w:val="00044BE4"/>
    <w:rsid w:val="000860D2"/>
    <w:rsid w:val="000A15BE"/>
    <w:rsid w:val="000E6628"/>
    <w:rsid w:val="000F2978"/>
    <w:rsid w:val="0021523C"/>
    <w:rsid w:val="00250E03"/>
    <w:rsid w:val="00262E14"/>
    <w:rsid w:val="002D79D2"/>
    <w:rsid w:val="003175BA"/>
    <w:rsid w:val="003716B4"/>
    <w:rsid w:val="004150DD"/>
    <w:rsid w:val="00483082"/>
    <w:rsid w:val="005F5380"/>
    <w:rsid w:val="0063184B"/>
    <w:rsid w:val="0067224A"/>
    <w:rsid w:val="00833856"/>
    <w:rsid w:val="008B3CC8"/>
    <w:rsid w:val="008C1803"/>
    <w:rsid w:val="00961DA3"/>
    <w:rsid w:val="009A40D3"/>
    <w:rsid w:val="00A41014"/>
    <w:rsid w:val="00AB3A41"/>
    <w:rsid w:val="00B15ECD"/>
    <w:rsid w:val="00BF2271"/>
    <w:rsid w:val="00CD3294"/>
    <w:rsid w:val="00DC356E"/>
    <w:rsid w:val="00E1514A"/>
    <w:rsid w:val="00E7053D"/>
    <w:rsid w:val="00EC7071"/>
    <w:rsid w:val="00F11BBD"/>
    <w:rsid w:val="00F15894"/>
    <w:rsid w:val="00F54EB3"/>
    <w:rsid w:val="00F633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3" type="connector" idref="#_x0000_s1057"/>
        <o:r id="V:Rule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94"/>
    <w:pPr>
      <w:spacing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294"/>
    <w:pPr>
      <w:ind w:left="720"/>
      <w:contextualSpacing/>
    </w:pPr>
  </w:style>
  <w:style w:type="paragraph" w:styleId="Header">
    <w:name w:val="header"/>
    <w:basedOn w:val="Normal"/>
    <w:link w:val="HeaderChar"/>
    <w:uiPriority w:val="99"/>
    <w:unhideWhenUsed/>
    <w:rsid w:val="00CD3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294"/>
    <w:rPr>
      <w:lang w:val="en-US"/>
    </w:rPr>
  </w:style>
  <w:style w:type="character" w:styleId="Hyperlink">
    <w:name w:val="Hyperlink"/>
    <w:basedOn w:val="DefaultParagraphFont"/>
    <w:uiPriority w:val="99"/>
    <w:unhideWhenUsed/>
    <w:rsid w:val="00CD3294"/>
    <w:rPr>
      <w:color w:val="0000FF" w:themeColor="hyperlink"/>
      <w:u w:val="single"/>
    </w:rPr>
  </w:style>
  <w:style w:type="table" w:styleId="TableGrid">
    <w:name w:val="Table Grid"/>
    <w:basedOn w:val="TableNormal"/>
    <w:uiPriority w:val="59"/>
    <w:rsid w:val="00E7053D"/>
    <w:pPr>
      <w:spacing w:after="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5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ECD"/>
    <w:rPr>
      <w:rFonts w:ascii="Tahoma" w:hAnsi="Tahoma" w:cs="Tahoma"/>
      <w:sz w:val="16"/>
      <w:szCs w:val="16"/>
      <w:lang w:val="en-US"/>
    </w:rPr>
  </w:style>
  <w:style w:type="paragraph" w:styleId="Footer">
    <w:name w:val="footer"/>
    <w:basedOn w:val="Normal"/>
    <w:link w:val="FooterChar"/>
    <w:uiPriority w:val="99"/>
    <w:unhideWhenUsed/>
    <w:rsid w:val="00B15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ECD"/>
    <w:rPr>
      <w:lang w:val="en-US"/>
    </w:rPr>
  </w:style>
  <w:style w:type="paragraph" w:styleId="NormalWeb">
    <w:name w:val="Normal (Web)"/>
    <w:basedOn w:val="Normal"/>
    <w:uiPriority w:val="99"/>
    <w:unhideWhenUsed/>
    <w:rsid w:val="00B15EC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B15ECD"/>
    <w:pPr>
      <w:autoSpaceDE w:val="0"/>
      <w:autoSpaceDN w:val="0"/>
      <w:adjustRightInd w:val="0"/>
      <w:spacing w:after="0"/>
      <w:jc w:val="left"/>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iiste.org" TargetMode="External"/><Relationship Id="rId3" Type="http://schemas.openxmlformats.org/officeDocument/2006/relationships/settings" Target="settings.xml"/><Relationship Id="rId7" Type="http://schemas.openxmlformats.org/officeDocument/2006/relationships/hyperlink" Target="mailto:dediaria34@gmail.com" TargetMode="External"/><Relationship Id="rId12" Type="http://schemas.openxmlformats.org/officeDocument/2006/relationships/hyperlink" Target="http://www.uv.es/relieve/v%2018%20n2/relievev%2018n2.4%20eng.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aje.sagepub.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bar3DChart>
        <c:barDir val="col"/>
        <c:grouping val="stacked"/>
        <c:ser>
          <c:idx val="0"/>
          <c:order val="0"/>
          <c:tx>
            <c:strRef>
              <c:f>Sheet1!$B$1</c:f>
              <c:strCache>
                <c:ptCount val="1"/>
                <c:pt idx="0">
                  <c:v>Komponen Input</c:v>
                </c:pt>
              </c:strCache>
            </c:strRef>
          </c:tx>
          <c:dPt>
            <c:idx val="0"/>
            <c:spPr>
              <a:solidFill>
                <a:srgbClr val="92D050"/>
              </a:solidFill>
            </c:spPr>
          </c:dPt>
          <c:dPt>
            <c:idx val="1"/>
            <c:spPr>
              <a:solidFill>
                <a:srgbClr val="FFFF00"/>
              </a:solidFill>
            </c:spPr>
          </c:dPt>
          <c:dPt>
            <c:idx val="2"/>
            <c:spPr>
              <a:solidFill>
                <a:srgbClr val="C00000"/>
              </a:solidFill>
            </c:spPr>
          </c:dPt>
          <c:dLbls>
            <c:showVal val="1"/>
          </c:dLbls>
          <c:cat>
            <c:strRef>
              <c:f>Sheet1!$A$2:$A$4</c:f>
              <c:strCache>
                <c:ptCount val="2"/>
                <c:pt idx="0">
                  <c:v>Kesesuaian tujuan program supervisi akademik pada standar proses dengan karakteristik pembelajaran</c:v>
                </c:pt>
                <c:pt idx="1">
                  <c:v>Kesesuaian Sasaran program supervisi akademik pada standar proses dengan karakteristik pembelajaran</c:v>
                </c:pt>
              </c:strCache>
            </c:strRef>
          </c:cat>
          <c:val>
            <c:numRef>
              <c:f>Sheet1!$B$2:$B$4</c:f>
              <c:numCache>
                <c:formatCode>0%</c:formatCode>
                <c:ptCount val="3"/>
                <c:pt idx="0">
                  <c:v>0.70000000000000062</c:v>
                </c:pt>
                <c:pt idx="1">
                  <c:v>0.6800000000000066</c:v>
                </c:pt>
              </c:numCache>
            </c:numRef>
          </c:val>
        </c:ser>
        <c:shape val="box"/>
        <c:axId val="58624640"/>
        <c:axId val="58696064"/>
        <c:axId val="0"/>
      </c:bar3DChart>
      <c:catAx>
        <c:axId val="58624640"/>
        <c:scaling>
          <c:orientation val="minMax"/>
        </c:scaling>
        <c:delete val="1"/>
        <c:axPos val="b"/>
        <c:tickLblPos val="nextTo"/>
        <c:crossAx val="58696064"/>
        <c:crosses val="autoZero"/>
        <c:auto val="1"/>
        <c:lblAlgn val="ctr"/>
        <c:lblOffset val="100"/>
      </c:catAx>
      <c:valAx>
        <c:axId val="58696064"/>
        <c:scaling>
          <c:orientation val="minMax"/>
        </c:scaling>
        <c:axPos val="l"/>
        <c:majorGridlines/>
        <c:numFmt formatCode="0%" sourceLinked="1"/>
        <c:tickLblPos val="nextTo"/>
        <c:crossAx val="58624640"/>
        <c:crosses val="autoZero"/>
        <c:crossBetween val="between"/>
      </c:valAx>
    </c:plotArea>
    <c:legend>
      <c:legendPos val="r"/>
      <c:legendEntry>
        <c:idx val="2"/>
        <c:delete val="1"/>
      </c:legendEntry>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bar3DChart>
        <c:barDir val="col"/>
        <c:grouping val="stacked"/>
        <c:ser>
          <c:idx val="0"/>
          <c:order val="0"/>
          <c:tx>
            <c:strRef>
              <c:f>Sheet1!$B$1</c:f>
              <c:strCache>
                <c:ptCount val="1"/>
                <c:pt idx="0">
                  <c:v>Komponen Input</c:v>
                </c:pt>
              </c:strCache>
            </c:strRef>
          </c:tx>
          <c:dPt>
            <c:idx val="0"/>
            <c:spPr>
              <a:solidFill>
                <a:srgbClr val="00B050"/>
              </a:solidFill>
            </c:spPr>
          </c:dPt>
          <c:dPt>
            <c:idx val="1"/>
            <c:spPr>
              <a:solidFill>
                <a:srgbClr val="FFFF00"/>
              </a:solidFill>
            </c:spPr>
          </c:dPt>
          <c:dPt>
            <c:idx val="2"/>
            <c:spPr>
              <a:solidFill>
                <a:srgbClr val="C00000"/>
              </a:solidFill>
            </c:spPr>
          </c:dPt>
          <c:dLbls>
            <c:showVal val="1"/>
          </c:dLbls>
          <c:cat>
            <c:strRef>
              <c:f>Sheet1!$A$2:$A$4</c:f>
              <c:strCache>
                <c:ptCount val="3"/>
                <c:pt idx="0">
                  <c:v>Pemantauan pada perencanaan proses pembelajaran</c:v>
                </c:pt>
                <c:pt idx="1">
                  <c:v>Penilaian kinerja guru pada perencanaan proses pembelajaran</c:v>
                </c:pt>
                <c:pt idx="2">
                  <c:v>Pelatihan dan pembimbingan pada perencanaan proses pembelajaran</c:v>
                </c:pt>
              </c:strCache>
            </c:strRef>
          </c:cat>
          <c:val>
            <c:numRef>
              <c:f>Sheet1!$B$2:$B$4</c:f>
              <c:numCache>
                <c:formatCode>0%</c:formatCode>
                <c:ptCount val="3"/>
                <c:pt idx="0">
                  <c:v>0.61000000000000065</c:v>
                </c:pt>
                <c:pt idx="1">
                  <c:v>0.56999999999999995</c:v>
                </c:pt>
                <c:pt idx="2">
                  <c:v>0.53</c:v>
                </c:pt>
              </c:numCache>
            </c:numRef>
          </c:val>
        </c:ser>
        <c:shape val="box"/>
        <c:axId val="32852608"/>
        <c:axId val="32854400"/>
        <c:axId val="0"/>
      </c:bar3DChart>
      <c:catAx>
        <c:axId val="32852608"/>
        <c:scaling>
          <c:orientation val="minMax"/>
        </c:scaling>
        <c:delete val="1"/>
        <c:axPos val="b"/>
        <c:tickLblPos val="nextTo"/>
        <c:crossAx val="32854400"/>
        <c:crosses val="autoZero"/>
        <c:auto val="1"/>
        <c:lblAlgn val="ctr"/>
        <c:lblOffset val="100"/>
      </c:catAx>
      <c:valAx>
        <c:axId val="32854400"/>
        <c:scaling>
          <c:orientation val="minMax"/>
        </c:scaling>
        <c:axPos val="l"/>
        <c:majorGridlines/>
        <c:numFmt formatCode="0%" sourceLinked="1"/>
        <c:tickLblPos val="nextTo"/>
        <c:crossAx val="32852608"/>
        <c:crosses val="autoZero"/>
        <c:crossBetween val="between"/>
      </c:valAx>
    </c:plotArea>
    <c:legend>
      <c:legendPos val="r"/>
      <c:layout>
        <c:manualLayout>
          <c:xMode val="edge"/>
          <c:yMode val="edge"/>
          <c:x val="0.64397297962154565"/>
          <c:y val="0.36108905966801691"/>
          <c:w val="0.34089789568170731"/>
          <c:h val="0.52382193486269391"/>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manualLayout>
          <c:layoutTarget val="inner"/>
          <c:xMode val="edge"/>
          <c:yMode val="edge"/>
          <c:x val="0.12244543855498149"/>
          <c:y val="6.0157248099859846E-2"/>
          <c:w val="0.5377932580230439"/>
          <c:h val="0.81932265241150903"/>
        </c:manualLayout>
      </c:layout>
      <c:bar3DChart>
        <c:barDir val="col"/>
        <c:grouping val="stacked"/>
        <c:ser>
          <c:idx val="0"/>
          <c:order val="0"/>
          <c:tx>
            <c:strRef>
              <c:f>Sheet1!$B$1</c:f>
              <c:strCache>
                <c:ptCount val="1"/>
                <c:pt idx="0">
                  <c:v>Column1</c:v>
                </c:pt>
              </c:strCache>
            </c:strRef>
          </c:tx>
          <c:dPt>
            <c:idx val="0"/>
            <c:spPr>
              <a:solidFill>
                <a:srgbClr val="00B050"/>
              </a:solidFill>
            </c:spPr>
          </c:dPt>
          <c:dPt>
            <c:idx val="1"/>
            <c:spPr>
              <a:solidFill>
                <a:srgbClr val="FFFF00"/>
              </a:solidFill>
            </c:spPr>
          </c:dPt>
          <c:dPt>
            <c:idx val="2"/>
            <c:spPr>
              <a:solidFill>
                <a:srgbClr val="C00000"/>
              </a:solidFill>
            </c:spPr>
          </c:dPt>
          <c:dLbls>
            <c:showVal val="1"/>
          </c:dLbls>
          <c:cat>
            <c:strRef>
              <c:f>Sheet1!$A$2:$A$8</c:f>
              <c:strCache>
                <c:ptCount val="6"/>
                <c:pt idx="0">
                  <c:v>Pemantauan pada pelaksanaan proses pembelajaran</c:v>
                </c:pt>
                <c:pt idx="1">
                  <c:v>Penilaian kinerja guru pada pelakasanaan proses pembelajaran</c:v>
                </c:pt>
                <c:pt idx="2">
                  <c:v>Pelatihan dan pembimbingan pada pelaksanaan proses pembelajaran</c:v>
                </c:pt>
                <c:pt idx="3">
                  <c:v>Pemantauan pada penilaian hasil pembelajaran</c:v>
                </c:pt>
                <c:pt idx="4">
                  <c:v>Penilaian kinerja guru pada penilaian hasil pembelajaran</c:v>
                </c:pt>
                <c:pt idx="5">
                  <c:v>Pelatihan dan pembimbingan pada penilaian hasil pembelajaran</c:v>
                </c:pt>
              </c:strCache>
            </c:strRef>
          </c:cat>
          <c:val>
            <c:numRef>
              <c:f>Sheet1!$B$2:$B$8</c:f>
              <c:numCache>
                <c:formatCode>0%</c:formatCode>
                <c:ptCount val="7"/>
                <c:pt idx="0">
                  <c:v>0.58000000000000007</c:v>
                </c:pt>
                <c:pt idx="1">
                  <c:v>0.56999999999999995</c:v>
                </c:pt>
                <c:pt idx="2">
                  <c:v>0.56999999999999995</c:v>
                </c:pt>
                <c:pt idx="3">
                  <c:v>0.55000000000000004</c:v>
                </c:pt>
                <c:pt idx="4">
                  <c:v>0.55000000000000004</c:v>
                </c:pt>
                <c:pt idx="5">
                  <c:v>0.55000000000000004</c:v>
                </c:pt>
              </c:numCache>
            </c:numRef>
          </c:val>
        </c:ser>
        <c:shape val="box"/>
        <c:axId val="61551744"/>
        <c:axId val="61553280"/>
        <c:axId val="0"/>
      </c:bar3DChart>
      <c:catAx>
        <c:axId val="61551744"/>
        <c:scaling>
          <c:orientation val="minMax"/>
        </c:scaling>
        <c:delete val="1"/>
        <c:axPos val="b"/>
        <c:numFmt formatCode="General" sourceLinked="1"/>
        <c:tickLblPos val="nextTo"/>
        <c:crossAx val="61553280"/>
        <c:crosses val="autoZero"/>
        <c:auto val="1"/>
        <c:lblAlgn val="ctr"/>
        <c:lblOffset val="100"/>
      </c:catAx>
      <c:valAx>
        <c:axId val="61553280"/>
        <c:scaling>
          <c:orientation val="minMax"/>
        </c:scaling>
        <c:axPos val="l"/>
        <c:majorGridlines/>
        <c:numFmt formatCode="0%" sourceLinked="1"/>
        <c:tickLblPos val="nextTo"/>
        <c:crossAx val="61551744"/>
        <c:crosses val="autoZero"/>
        <c:crossBetween val="between"/>
      </c:valAx>
    </c:plotArea>
    <c:legend>
      <c:legendPos val="r"/>
      <c:layout>
        <c:manualLayout>
          <c:xMode val="edge"/>
          <c:yMode val="edge"/>
          <c:x val="0.65088752186520449"/>
          <c:y val="5.8462648696710633E-2"/>
          <c:w val="0.3351348892358717"/>
          <c:h val="0.8196521094006185"/>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otY val="15"/>
      <c:depthPercent val="100"/>
      <c:rAngAx val="1"/>
    </c:view3D>
    <c:plotArea>
      <c:layout/>
      <c:bar3DChart>
        <c:barDir val="col"/>
        <c:grouping val="stacked"/>
        <c:ser>
          <c:idx val="0"/>
          <c:order val="0"/>
          <c:tx>
            <c:strRef>
              <c:f>Sheet1!$B$1</c:f>
              <c:strCache>
                <c:ptCount val="1"/>
                <c:pt idx="0">
                  <c:v>Komponen Input</c:v>
                </c:pt>
              </c:strCache>
            </c:strRef>
          </c:tx>
          <c:dPt>
            <c:idx val="0"/>
            <c:spPr>
              <a:solidFill>
                <a:srgbClr val="00B050"/>
              </a:solidFill>
            </c:spPr>
          </c:dPt>
          <c:dPt>
            <c:idx val="1"/>
            <c:spPr>
              <a:solidFill>
                <a:srgbClr val="FFFF00"/>
              </a:solidFill>
            </c:spPr>
          </c:dPt>
          <c:dPt>
            <c:idx val="2"/>
            <c:spPr>
              <a:solidFill>
                <a:srgbClr val="C00000"/>
              </a:solidFill>
            </c:spPr>
          </c:dPt>
          <c:dLbls>
            <c:showVal val="1"/>
          </c:dLbls>
          <c:cat>
            <c:strRef>
              <c:f>Sheet1!$A$2:$A$4</c:f>
              <c:strCache>
                <c:ptCount val="3"/>
                <c:pt idx="0">
                  <c:v>Pengawas mengevaluasi hasil pelaksanaan pengawasan (Guru)</c:v>
                </c:pt>
                <c:pt idx="1">
                  <c:v>Pengawas mengevaluasi hasil pelaksanaan pengawasan (Dinas Pendidikan)</c:v>
                </c:pt>
                <c:pt idx="2">
                  <c:v>Pengawas menyusun laporan hasil pengawasan dan tindak lanjut</c:v>
                </c:pt>
              </c:strCache>
            </c:strRef>
          </c:cat>
          <c:val>
            <c:numRef>
              <c:f>Sheet1!$B$2:$B$4</c:f>
              <c:numCache>
                <c:formatCode>0%</c:formatCode>
                <c:ptCount val="3"/>
                <c:pt idx="0">
                  <c:v>0.56000000000000005</c:v>
                </c:pt>
                <c:pt idx="1">
                  <c:v>0.66700000000000659</c:v>
                </c:pt>
                <c:pt idx="2">
                  <c:v>0.70000000000000062</c:v>
                </c:pt>
              </c:numCache>
            </c:numRef>
          </c:val>
        </c:ser>
        <c:shape val="box"/>
        <c:axId val="61583360"/>
        <c:axId val="61584896"/>
        <c:axId val="0"/>
      </c:bar3DChart>
      <c:catAx>
        <c:axId val="61583360"/>
        <c:scaling>
          <c:orientation val="minMax"/>
        </c:scaling>
        <c:delete val="1"/>
        <c:axPos val="b"/>
        <c:numFmt formatCode="General" sourceLinked="1"/>
        <c:tickLblPos val="nextTo"/>
        <c:crossAx val="61584896"/>
        <c:crosses val="autoZero"/>
        <c:auto val="1"/>
        <c:lblAlgn val="ctr"/>
        <c:lblOffset val="100"/>
      </c:catAx>
      <c:valAx>
        <c:axId val="61584896"/>
        <c:scaling>
          <c:orientation val="minMax"/>
        </c:scaling>
        <c:axPos val="l"/>
        <c:majorGridlines/>
        <c:numFmt formatCode="0%" sourceLinked="1"/>
        <c:tickLblPos val="nextTo"/>
        <c:crossAx val="6158336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39</Pages>
  <Words>10623</Words>
  <Characters>60553</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2016-09-05T00:19:00Z</dcterms:created>
  <dcterms:modified xsi:type="dcterms:W3CDTF">2016-09-05T00:35:00Z</dcterms:modified>
</cp:coreProperties>
</file>