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88B" w:rsidRPr="00FA388B" w:rsidRDefault="008F1286" w:rsidP="00FA388B">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8.25pt;margin-top:.3pt;width:483.7pt;height:505.5pt;z-index:251658240" filled="f" stroked="f">
            <v:textbox>
              <w:txbxContent>
                <w:p w:rsidR="0084231E" w:rsidRPr="00EE1076" w:rsidRDefault="0084231E" w:rsidP="00BE44C7">
                  <w:pPr>
                    <w:spacing w:after="0" w:line="240" w:lineRule="auto"/>
                    <w:jc w:val="center"/>
                    <w:rPr>
                      <w:rFonts w:ascii="Times New Roman" w:hAnsi="Times New Roman" w:cs="Times New Roman"/>
                      <w:b/>
                      <w:sz w:val="24"/>
                      <w:szCs w:val="24"/>
                    </w:rPr>
                  </w:pPr>
                  <w:r w:rsidRPr="00EE1076">
                    <w:rPr>
                      <w:rFonts w:ascii="Times New Roman" w:hAnsi="Times New Roman" w:cs="Times New Roman"/>
                      <w:b/>
                      <w:sz w:val="24"/>
                      <w:szCs w:val="24"/>
                    </w:rPr>
                    <w:t xml:space="preserve">KEEFEKTIFAN MODEL PENGAJARAN </w:t>
                  </w:r>
                  <w:r w:rsidRPr="00EE1076">
                    <w:rPr>
                      <w:rFonts w:ascii="Times New Roman" w:hAnsi="Times New Roman" w:cs="Times New Roman"/>
                      <w:b/>
                      <w:i/>
                      <w:sz w:val="24"/>
                      <w:szCs w:val="24"/>
                    </w:rPr>
                    <w:t xml:space="preserve">STUDENT FACILITATOR AND EXPLAINING (SFAE) </w:t>
                  </w:r>
                  <w:r w:rsidRPr="00EE1076">
                    <w:rPr>
                      <w:rFonts w:ascii="Times New Roman" w:hAnsi="Times New Roman" w:cs="Times New Roman"/>
                      <w:b/>
                      <w:sz w:val="24"/>
                      <w:szCs w:val="24"/>
                    </w:rPr>
                    <w:t>TERHADAP KETERAMPILAN BERBICARA SISWA KELAS VII SMP MUHAMMADIYAH 11 TELLO BARU MAKASSAR</w:t>
                  </w:r>
                </w:p>
                <w:p w:rsidR="0084231E" w:rsidRDefault="0084231E" w:rsidP="00EE1076">
                  <w:pPr>
                    <w:spacing w:after="0" w:line="240" w:lineRule="auto"/>
                    <w:jc w:val="both"/>
                    <w:rPr>
                      <w:rFonts w:ascii="Times New Roman" w:hAnsi="Times New Roman" w:cs="Times New Roman"/>
                      <w:b/>
                      <w:sz w:val="24"/>
                      <w:szCs w:val="24"/>
                    </w:rPr>
                  </w:pPr>
                </w:p>
                <w:p w:rsidR="0084231E" w:rsidRDefault="0084231E" w:rsidP="00EE1076">
                  <w:pPr>
                    <w:spacing w:after="0" w:line="240" w:lineRule="auto"/>
                    <w:jc w:val="both"/>
                    <w:rPr>
                      <w:rFonts w:ascii="Times New Roman" w:hAnsi="Times New Roman" w:cs="Times New Roman"/>
                      <w:b/>
                      <w:sz w:val="24"/>
                      <w:szCs w:val="24"/>
                    </w:rPr>
                  </w:pPr>
                </w:p>
                <w:p w:rsidR="0084231E" w:rsidRDefault="0084231E" w:rsidP="00EE10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Arwan Ridwan</w:t>
                  </w:r>
                </w:p>
                <w:p w:rsidR="0084231E" w:rsidRPr="00EE1076" w:rsidRDefault="0084231E" w:rsidP="00EE1076">
                  <w:pPr>
                    <w:spacing w:after="0" w:line="240" w:lineRule="auto"/>
                    <w:jc w:val="center"/>
                    <w:rPr>
                      <w:rFonts w:ascii="Times New Roman" w:hAnsi="Times New Roman" w:cs="Times New Roman"/>
                      <w:sz w:val="24"/>
                      <w:szCs w:val="24"/>
                    </w:rPr>
                  </w:pPr>
                  <w:r w:rsidRPr="00EE1076">
                    <w:rPr>
                      <w:rFonts w:ascii="Times New Roman" w:hAnsi="Times New Roman" w:cs="Times New Roman"/>
                      <w:sz w:val="24"/>
                      <w:szCs w:val="24"/>
                    </w:rPr>
                    <w:t>Pendidikan Bahasa Indonesia PPs UNM</w:t>
                  </w:r>
                </w:p>
                <w:p w:rsidR="0084231E" w:rsidRDefault="0084231E" w:rsidP="00EE1076">
                  <w:pPr>
                    <w:spacing w:after="0" w:line="240" w:lineRule="auto"/>
                    <w:jc w:val="center"/>
                    <w:rPr>
                      <w:rFonts w:ascii="Times New Roman" w:hAnsi="Times New Roman" w:cs="Times New Roman"/>
                      <w:sz w:val="24"/>
                      <w:szCs w:val="24"/>
                    </w:rPr>
                  </w:pPr>
                  <w:r w:rsidRPr="00EE1076">
                    <w:rPr>
                      <w:rFonts w:ascii="Times New Roman" w:hAnsi="Times New Roman" w:cs="Times New Roman"/>
                      <w:sz w:val="24"/>
                      <w:szCs w:val="24"/>
                    </w:rPr>
                    <w:t xml:space="preserve">Gmail : </w:t>
                  </w:r>
                  <w:hyperlink r:id="rId7" w:history="1">
                    <w:r w:rsidRPr="00D00725">
                      <w:rPr>
                        <w:rStyle w:val="Hyperlink"/>
                        <w:rFonts w:ascii="Times New Roman" w:hAnsi="Times New Roman" w:cs="Times New Roman"/>
                        <w:sz w:val="24"/>
                        <w:szCs w:val="24"/>
                      </w:rPr>
                      <w:t>wawanmakassar1987@gmail.com</w:t>
                    </w:r>
                  </w:hyperlink>
                </w:p>
                <w:p w:rsidR="0084231E" w:rsidRPr="00EE1076" w:rsidRDefault="0084231E" w:rsidP="00EE1076">
                  <w:pPr>
                    <w:spacing w:after="0" w:line="240" w:lineRule="auto"/>
                    <w:jc w:val="center"/>
                    <w:rPr>
                      <w:rFonts w:ascii="Times New Roman" w:hAnsi="Times New Roman" w:cs="Times New Roman"/>
                      <w:sz w:val="24"/>
                      <w:szCs w:val="24"/>
                    </w:rPr>
                  </w:pPr>
                </w:p>
                <w:p w:rsidR="0084231E" w:rsidRDefault="0084231E" w:rsidP="00FA38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Abstrak</w:t>
                  </w:r>
                  <w:r>
                    <w:rPr>
                      <w:rFonts w:ascii="Times New Roman" w:hAnsi="Times New Roman" w:cs="Times New Roman"/>
                      <w:sz w:val="24"/>
                      <w:szCs w:val="24"/>
                    </w:rPr>
                    <w:t xml:space="preserve">. Keefektifan model pengajaran </w:t>
                  </w:r>
                  <w:r>
                    <w:rPr>
                      <w:rFonts w:ascii="Times New Roman" w:hAnsi="Times New Roman" w:cs="Times New Roman"/>
                      <w:i/>
                      <w:sz w:val="24"/>
                      <w:szCs w:val="24"/>
                    </w:rPr>
                    <w:t xml:space="preserve">student facilitator and explaining (SFAE) </w:t>
                  </w:r>
                  <w:r>
                    <w:rPr>
                      <w:rFonts w:ascii="Times New Roman" w:hAnsi="Times New Roman" w:cs="Times New Roman"/>
                      <w:sz w:val="24"/>
                      <w:szCs w:val="24"/>
                    </w:rPr>
                    <w:t xml:space="preserve">terhadap keterampilan berbicara siswa kelas VII SMP Muhammadiyah 11 Tello Baru Makassar. Dibimbing oleh Anshari dan Salam. Penelitian ini bertujuan (1) menganalisis </w:t>
                  </w:r>
                  <w:r w:rsidRPr="00DB477C">
                    <w:rPr>
                      <w:rFonts w:ascii="Times New Roman" w:eastAsia="Times New Roman" w:hAnsi="Times New Roman" w:cs="Times New Roman"/>
                      <w:color w:val="000000" w:themeColor="text1"/>
                      <w:sz w:val="24"/>
                      <w:szCs w:val="24"/>
                    </w:rPr>
                    <w:t>keterampilan berbicara</w:t>
                  </w:r>
                  <w:r>
                    <w:rPr>
                      <w:rFonts w:ascii="Times New Roman" w:eastAsia="Times New Roman" w:hAnsi="Times New Roman" w:cs="Times New Roman"/>
                      <w:color w:val="000000" w:themeColor="text1"/>
                      <w:sz w:val="24"/>
                      <w:szCs w:val="24"/>
                    </w:rPr>
                    <w:t xml:space="preserve"> sebelum menerapkan</w:t>
                  </w:r>
                  <w:r w:rsidRPr="00DB477C">
                    <w:rPr>
                      <w:rFonts w:ascii="Times New Roman" w:eastAsia="Times New Roman" w:hAnsi="Times New Roman" w:cs="Times New Roman"/>
                      <w:color w:val="000000" w:themeColor="text1"/>
                      <w:sz w:val="24"/>
                      <w:szCs w:val="24"/>
                    </w:rPr>
                    <w:t xml:space="preserve"> model</w:t>
                  </w:r>
                  <w:r>
                    <w:rPr>
                      <w:rFonts w:ascii="Times New Roman" w:eastAsia="Times New Roman" w:hAnsi="Times New Roman" w:cs="Times New Roman"/>
                      <w:color w:val="000000" w:themeColor="text1"/>
                      <w:sz w:val="24"/>
                      <w:szCs w:val="24"/>
                    </w:rPr>
                    <w:t xml:space="preserve"> pengajaran</w:t>
                  </w:r>
                  <w:r w:rsidRPr="00DB477C">
                    <w:rPr>
                      <w:rFonts w:ascii="Times New Roman" w:eastAsia="Times New Roman" w:hAnsi="Times New Roman" w:cs="Times New Roman"/>
                      <w:color w:val="000000" w:themeColor="text1"/>
                      <w:sz w:val="24"/>
                      <w:szCs w:val="24"/>
                    </w:rPr>
                    <w:t xml:space="preserve">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pada</w:t>
                  </w:r>
                  <w:r>
                    <w:rPr>
                      <w:rFonts w:ascii="Times New Roman" w:hAnsi="Times New Roman" w:cs="Times New Roman"/>
                      <w:i/>
                      <w:color w:val="000000" w:themeColor="text1"/>
                      <w:sz w:val="24"/>
                      <w:szCs w:val="24"/>
                    </w:rPr>
                    <w:t xml:space="preserve"> </w:t>
                  </w:r>
                  <w:r w:rsidRPr="00DB477C">
                    <w:rPr>
                      <w:rFonts w:ascii="Times New Roman" w:eastAsia="Times New Roman" w:hAnsi="Times New Roman" w:cs="Times New Roman"/>
                      <w:color w:val="000000" w:themeColor="text1"/>
                      <w:sz w:val="24"/>
                      <w:szCs w:val="24"/>
                    </w:rPr>
                    <w:t>siswa kelas VII SMP Muhammadiyah 11 Makassar</w:t>
                  </w:r>
                  <w:r>
                    <w:rPr>
                      <w:rFonts w:ascii="Times New Roman" w:eastAsia="Times New Roman" w:hAnsi="Times New Roman" w:cs="Times New Roman"/>
                      <w:color w:val="000000" w:themeColor="text1"/>
                      <w:sz w:val="24"/>
                      <w:szCs w:val="24"/>
                    </w:rPr>
                    <w:t xml:space="preserve">, dan (2) menganalisis </w:t>
                  </w:r>
                  <w:r w:rsidRPr="00DB477C">
                    <w:rPr>
                      <w:rFonts w:ascii="Times New Roman" w:eastAsia="Times New Roman" w:hAnsi="Times New Roman" w:cs="Times New Roman"/>
                      <w:color w:val="000000" w:themeColor="text1"/>
                      <w:sz w:val="24"/>
                      <w:szCs w:val="24"/>
                    </w:rPr>
                    <w:t>keterampilan berbicara</w:t>
                  </w:r>
                  <w:r>
                    <w:rPr>
                      <w:rFonts w:ascii="Times New Roman" w:eastAsia="Times New Roman" w:hAnsi="Times New Roman" w:cs="Times New Roman"/>
                      <w:color w:val="000000" w:themeColor="text1"/>
                      <w:sz w:val="24"/>
                      <w:szCs w:val="24"/>
                    </w:rPr>
                    <w:t xml:space="preserve"> setelah menerapkan</w:t>
                  </w:r>
                  <w:r w:rsidRPr="00DB477C">
                    <w:rPr>
                      <w:rFonts w:ascii="Times New Roman" w:eastAsia="Times New Roman" w:hAnsi="Times New Roman" w:cs="Times New Roman"/>
                      <w:color w:val="000000" w:themeColor="text1"/>
                      <w:sz w:val="24"/>
                      <w:szCs w:val="24"/>
                    </w:rPr>
                    <w:t xml:space="preserve"> model</w:t>
                  </w:r>
                  <w:r>
                    <w:rPr>
                      <w:rFonts w:ascii="Times New Roman" w:eastAsia="Times New Roman" w:hAnsi="Times New Roman" w:cs="Times New Roman"/>
                      <w:color w:val="000000" w:themeColor="text1"/>
                      <w:sz w:val="24"/>
                      <w:szCs w:val="24"/>
                    </w:rPr>
                    <w:t xml:space="preserve"> pengajaran</w:t>
                  </w:r>
                  <w:r w:rsidRPr="00DB477C">
                    <w:rPr>
                      <w:rFonts w:ascii="Times New Roman" w:eastAsia="Times New Roman" w:hAnsi="Times New Roman" w:cs="Times New Roman"/>
                      <w:color w:val="000000" w:themeColor="text1"/>
                      <w:sz w:val="24"/>
                      <w:szCs w:val="24"/>
                    </w:rPr>
                    <w:t xml:space="preserve">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pada</w:t>
                  </w:r>
                  <w:r>
                    <w:rPr>
                      <w:rFonts w:ascii="Times New Roman" w:hAnsi="Times New Roman" w:cs="Times New Roman"/>
                      <w:i/>
                      <w:color w:val="000000" w:themeColor="text1"/>
                      <w:sz w:val="24"/>
                      <w:szCs w:val="24"/>
                    </w:rPr>
                    <w:t xml:space="preserve"> </w:t>
                  </w:r>
                  <w:r w:rsidRPr="00DB477C">
                    <w:rPr>
                      <w:rFonts w:ascii="Times New Roman" w:eastAsia="Times New Roman" w:hAnsi="Times New Roman" w:cs="Times New Roman"/>
                      <w:color w:val="000000" w:themeColor="text1"/>
                      <w:sz w:val="24"/>
                      <w:szCs w:val="24"/>
                    </w:rPr>
                    <w:t>siswa kelas VI</w:t>
                  </w:r>
                  <w:r>
                    <w:rPr>
                      <w:rFonts w:ascii="Times New Roman" w:eastAsia="Times New Roman" w:hAnsi="Times New Roman" w:cs="Times New Roman"/>
                      <w:color w:val="000000" w:themeColor="text1"/>
                      <w:sz w:val="24"/>
                      <w:szCs w:val="24"/>
                    </w:rPr>
                    <w:t xml:space="preserve">I SMP Muhammadiyah 11 Tello Baru Makassar. Penelitian ini merupakan penelitian eksperimen menggunakan desain </w:t>
                  </w:r>
                  <w:r>
                    <w:rPr>
                      <w:rFonts w:ascii="Times New Roman" w:eastAsia="Times New Roman" w:hAnsi="Times New Roman" w:cs="Times New Roman"/>
                      <w:i/>
                      <w:sz w:val="24"/>
                      <w:szCs w:val="24"/>
                    </w:rPr>
                    <w:t>pre-ex</w:t>
                  </w:r>
                  <w:r w:rsidRPr="00B712EC">
                    <w:rPr>
                      <w:rFonts w:ascii="Times New Roman" w:eastAsia="Times New Roman" w:hAnsi="Times New Roman" w:cs="Times New Roman"/>
                      <w:i/>
                      <w:sz w:val="24"/>
                      <w:szCs w:val="24"/>
                    </w:rPr>
                    <w:t>perimen</w:t>
                  </w:r>
                  <w:r>
                    <w:rPr>
                      <w:rFonts w:ascii="Times New Roman" w:eastAsia="Times New Roman" w:hAnsi="Times New Roman" w:cs="Times New Roman"/>
                      <w:i/>
                      <w:sz w:val="24"/>
                      <w:szCs w:val="24"/>
                    </w:rPr>
                    <w:t xml:space="preserve">tal designs </w:t>
                  </w:r>
                  <w:r w:rsidRPr="00DC7A1B">
                    <w:rPr>
                      <w:rFonts w:ascii="Times New Roman" w:eastAsia="Times New Roman" w:hAnsi="Times New Roman" w:cs="Times New Roman"/>
                      <w:sz w:val="24"/>
                      <w:szCs w:val="24"/>
                    </w:rPr>
                    <w:t>dengan bentuk</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one-group pretest-posttest designt </w:t>
                  </w:r>
                  <w:r>
                    <w:rPr>
                      <w:rFonts w:ascii="Times New Roman" w:hAnsi="Times New Roman" w:cs="Times New Roman"/>
                      <w:sz w:val="24"/>
                      <w:szCs w:val="24"/>
                    </w:rPr>
                    <w:t>yaitu hanya menggunakan satu kelompok subjek</w:t>
                  </w:r>
                  <w:r>
                    <w:rPr>
                      <w:rFonts w:ascii="Times New Roman" w:hAnsi="Times New Roman" w:cs="Times New Roman"/>
                      <w:i/>
                      <w:sz w:val="24"/>
                      <w:szCs w:val="24"/>
                    </w:rPr>
                    <w:t xml:space="preserve">. </w:t>
                  </w:r>
                  <w:r>
                    <w:rPr>
                      <w:rFonts w:ascii="Times New Roman" w:hAnsi="Times New Roman" w:cs="Times New Roman"/>
                      <w:sz w:val="24"/>
                      <w:szCs w:val="24"/>
                    </w:rPr>
                    <w:t xml:space="preserve">Populasi penelitian ini adalah siswa SMP Muhammadiyah 11 </w:t>
                  </w:r>
                  <w:r>
                    <w:rPr>
                      <w:rFonts w:ascii="Times New Roman" w:eastAsia="Times New Roman" w:hAnsi="Times New Roman" w:cs="Times New Roman"/>
                      <w:color w:val="000000" w:themeColor="text1"/>
                      <w:sz w:val="24"/>
                      <w:szCs w:val="24"/>
                    </w:rPr>
                    <w:t xml:space="preserve">Tello Baru </w:t>
                  </w:r>
                  <w:r>
                    <w:rPr>
                      <w:rFonts w:ascii="Times New Roman" w:hAnsi="Times New Roman" w:cs="Times New Roman"/>
                      <w:sz w:val="24"/>
                      <w:szCs w:val="24"/>
                    </w:rPr>
                    <w:t xml:space="preserve">Makassar yang berjumlah 110 orang yang terbagi atas kelas VII hanya 1 kelas, kelas VIII hanya 1 kelas, dan kelas IX hanya 1 kelas. Dengan teknik </w:t>
                  </w:r>
                  <w:r w:rsidRPr="00B712EC">
                    <w:rPr>
                      <w:rFonts w:ascii="Times New Roman" w:hAnsi="Times New Roman" w:cs="Times New Roman"/>
                      <w:i/>
                      <w:color w:val="000000"/>
                      <w:sz w:val="24"/>
                      <w:szCs w:val="24"/>
                    </w:rPr>
                    <w:t>purposive sampling</w:t>
                  </w:r>
                  <w:r>
                    <w:rPr>
                      <w:rFonts w:ascii="Times New Roman" w:hAnsi="Times New Roman" w:cs="Times New Roman"/>
                      <w:color w:val="000000"/>
                      <w:sz w:val="24"/>
                      <w:szCs w:val="24"/>
                    </w:rPr>
                    <w:t xml:space="preserve"> (penunjukan langsung) terpilih kelas VII sebanyak 38 orang sebagai sampel penelitian. Instrumen yang digunakan yaitu tes bentuk bercerita. Teknik pengumpulan data yang gunakan adalah tes bentuk bercerita dan dokumentasi. Data yang diperoleh dianalisis dengan menggunakan </w:t>
                  </w:r>
                  <w:r w:rsidRPr="00B712EC">
                    <w:rPr>
                      <w:rFonts w:ascii="Times New Roman" w:hAnsi="Times New Roman" w:cs="Times New Roman"/>
                      <w:i/>
                      <w:sz w:val="24"/>
                      <w:szCs w:val="24"/>
                    </w:rPr>
                    <w:t xml:space="preserve">sofware </w:t>
                  </w:r>
                  <w:r w:rsidRPr="00B712EC">
                    <w:rPr>
                      <w:rFonts w:ascii="Times New Roman" w:hAnsi="Times New Roman" w:cs="Times New Roman"/>
                      <w:sz w:val="24"/>
                      <w:szCs w:val="24"/>
                    </w:rPr>
                    <w:t xml:space="preserve">komputer SPSS versi </w:t>
                  </w:r>
                  <w:r>
                    <w:rPr>
                      <w:rFonts w:ascii="Times New Roman" w:hAnsi="Times New Roman" w:cs="Times New Roman"/>
                      <w:sz w:val="24"/>
                      <w:szCs w:val="24"/>
                    </w:rPr>
                    <w:t xml:space="preserve">16. Hasil penelitian menunjukkan keterampilan berbicara siswa kelas VII SMP Muhammadiyah 11 </w:t>
                  </w:r>
                  <w:r>
                    <w:rPr>
                      <w:rFonts w:ascii="Times New Roman" w:eastAsia="Times New Roman" w:hAnsi="Times New Roman" w:cs="Times New Roman"/>
                      <w:color w:val="000000" w:themeColor="text1"/>
                      <w:sz w:val="24"/>
                      <w:szCs w:val="24"/>
                    </w:rPr>
                    <w:t xml:space="preserve">Tello Baru </w:t>
                  </w:r>
                  <w:r>
                    <w:rPr>
                      <w:rFonts w:ascii="Times New Roman" w:hAnsi="Times New Roman" w:cs="Times New Roman"/>
                      <w:sz w:val="24"/>
                      <w:szCs w:val="24"/>
                    </w:rPr>
                    <w:t xml:space="preserve">Makassar sebelum dan sesudah menerapkan model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Sebanyak 38 siswa dengan nilai rata-rata 58,0 sebelum menerapkan </w:t>
                  </w:r>
                  <w:r>
                    <w:rPr>
                      <w:rFonts w:ascii="Times New Roman" w:hAnsi="Times New Roman" w:cs="Times New Roman"/>
                      <w:sz w:val="24"/>
                      <w:szCs w:val="24"/>
                    </w:rPr>
                    <w:t xml:space="preserve">model </w:t>
                  </w:r>
                  <w:r w:rsidRPr="00DB477C">
                    <w:rPr>
                      <w:rFonts w:ascii="Times New Roman" w:hAnsi="Times New Roman" w:cs="Times New Roman"/>
                      <w:i/>
                      <w:color w:val="000000" w:themeColor="text1"/>
                      <w:sz w:val="24"/>
                      <w:szCs w:val="24"/>
                    </w:rPr>
                    <w:t>student facilitator and explainin</w:t>
                  </w:r>
                  <w:r>
                    <w:rPr>
                      <w:rFonts w:ascii="Times New Roman" w:hAnsi="Times New Roman" w:cs="Times New Roman"/>
                      <w:i/>
                      <w:color w:val="000000" w:themeColor="text1"/>
                      <w:sz w:val="24"/>
                      <w:szCs w:val="24"/>
                    </w:rPr>
                    <w:t xml:space="preserve">g </w:t>
                  </w:r>
                  <w:r>
                    <w:rPr>
                      <w:rFonts w:ascii="Times New Roman" w:hAnsi="Times New Roman" w:cs="Times New Roman"/>
                      <w:color w:val="000000" w:themeColor="text1"/>
                      <w:sz w:val="24"/>
                      <w:szCs w:val="24"/>
                    </w:rPr>
                    <w:t>sedangkan nilai rata-rata 70,1 setelah menerapkan model</w:t>
                  </w:r>
                  <w:r>
                    <w:rPr>
                      <w:rFonts w:ascii="Times New Roman" w:hAnsi="Times New Roman" w:cs="Times New Roman"/>
                      <w:sz w:val="24"/>
                      <w:szCs w:val="24"/>
                    </w:rPr>
                    <w:t xml:space="preserve">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Model</w:t>
                  </w:r>
                  <w:r>
                    <w:rPr>
                      <w:rFonts w:ascii="Times New Roman" w:hAnsi="Times New Roman" w:cs="Times New Roman"/>
                      <w:sz w:val="24"/>
                      <w:szCs w:val="24"/>
                    </w:rPr>
                    <w:t xml:space="preserve">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color w:val="000000" w:themeColor="text1"/>
                      <w:sz w:val="24"/>
                      <w:szCs w:val="24"/>
                    </w:rPr>
                    <w:t xml:space="preserve"> efektif diterapkan pada pengajaran keterampilan berbicara siswa kelas VII SMP Muhammadiyah 11 </w:t>
                  </w:r>
                  <w:r>
                    <w:rPr>
                      <w:rFonts w:ascii="Times New Roman" w:eastAsia="Times New Roman" w:hAnsi="Times New Roman" w:cs="Times New Roman"/>
                      <w:color w:val="000000" w:themeColor="text1"/>
                      <w:sz w:val="24"/>
                      <w:szCs w:val="24"/>
                    </w:rPr>
                    <w:t xml:space="preserve">Tello Baru </w:t>
                  </w:r>
                  <w:r>
                    <w:rPr>
                      <w:rFonts w:ascii="Times New Roman" w:hAnsi="Times New Roman" w:cs="Times New Roman"/>
                      <w:color w:val="000000" w:themeColor="text1"/>
                      <w:sz w:val="24"/>
                      <w:szCs w:val="24"/>
                    </w:rPr>
                    <w:t xml:space="preserve">Makassar. Hal terbukti pada </w:t>
                  </w:r>
                  <w:r>
                    <w:rPr>
                      <w:rFonts w:ascii="Times New Roman" w:hAnsi="Times New Roman" w:cs="Times New Roman"/>
                      <w:sz w:val="24"/>
                      <w:szCs w:val="24"/>
                    </w:rPr>
                    <w:t xml:space="preserve">uji </w:t>
                  </w:r>
                  <w:r>
                    <w:rPr>
                      <w:rFonts w:ascii="Times New Roman" w:hAnsi="Times New Roman" w:cs="Times New Roman"/>
                      <w:i/>
                      <w:sz w:val="24"/>
                      <w:szCs w:val="24"/>
                    </w:rPr>
                    <w:t xml:space="preserve">compare mean, paired-samples t test </w:t>
                  </w:r>
                  <w:r>
                    <w:rPr>
                      <w:rFonts w:ascii="Times New Roman" w:hAnsi="Times New Roman" w:cs="Times New Roman"/>
                      <w:sz w:val="24"/>
                      <w:szCs w:val="24"/>
                    </w:rPr>
                    <w:t>ditemukan 0,000 (p</w:t>
                  </w:r>
                  <w:r w:rsidRPr="00654D44">
                    <w:rPr>
                      <w:rFonts w:ascii="Times New Roman" w:hAnsi="Times New Roman" w:cs="Times New Roman"/>
                      <w:sz w:val="24"/>
                      <w:szCs w:val="24"/>
                    </w:rPr>
                    <w:t>) &lt; = 0,05, maka H</w:t>
                  </w:r>
                  <w:r w:rsidRPr="00654D44">
                    <w:rPr>
                      <w:rFonts w:ascii="Times New Roman" w:hAnsi="Times New Roman" w:cs="Times New Roman"/>
                      <w:sz w:val="24"/>
                      <w:szCs w:val="24"/>
                      <w:vertAlign w:val="subscript"/>
                    </w:rPr>
                    <w:t>0</w:t>
                  </w:r>
                  <w:r w:rsidRPr="00654D44">
                    <w:rPr>
                      <w:rFonts w:ascii="Times New Roman" w:hAnsi="Times New Roman" w:cs="Times New Roman"/>
                      <w:sz w:val="24"/>
                      <w:szCs w:val="24"/>
                    </w:rPr>
                    <w:t xml:space="preserve"> di tolak</w:t>
                  </w:r>
                  <w:r>
                    <w:rPr>
                      <w:rFonts w:ascii="Times New Roman" w:hAnsi="Times New Roman" w:cs="Times New Roman"/>
                      <w:sz w:val="24"/>
                      <w:szCs w:val="24"/>
                    </w:rPr>
                    <w:t xml:space="preserve"> dan H</w:t>
                  </w:r>
                  <w:r w:rsidRPr="00ED42A8">
                    <w:rPr>
                      <w:rFonts w:ascii="Times New Roman" w:hAnsi="Times New Roman" w:cs="Times New Roman"/>
                      <w:sz w:val="24"/>
                      <w:szCs w:val="24"/>
                      <w:vertAlign w:val="subscript"/>
                    </w:rPr>
                    <w:t>1</w:t>
                  </w:r>
                  <w:r>
                    <w:rPr>
                      <w:rFonts w:ascii="Times New Roman" w:hAnsi="Times New Roman" w:cs="Times New Roman"/>
                      <w:sz w:val="24"/>
                      <w:szCs w:val="24"/>
                    </w:rPr>
                    <w:t xml:space="preserve"> diterima. Kesimpulannya adalah hipotesis diterima sehingga ada perbedaan yang signifikan antara tanpa menerapkan </w:t>
                  </w:r>
                  <w:r w:rsidRPr="00DB477C">
                    <w:rPr>
                      <w:rFonts w:ascii="Times New Roman" w:eastAsia="Times New Roman" w:hAnsi="Times New Roman" w:cs="Times New Roman"/>
                      <w:color w:val="000000" w:themeColor="text1"/>
                      <w:sz w:val="24"/>
                      <w:szCs w:val="24"/>
                    </w:rPr>
                    <w:t xml:space="preserve">model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dengan menerapkan </w:t>
                  </w:r>
                  <w:r w:rsidRPr="00DB477C">
                    <w:rPr>
                      <w:rFonts w:ascii="Times New Roman" w:eastAsia="Times New Roman" w:hAnsi="Times New Roman" w:cs="Times New Roman"/>
                      <w:color w:val="000000" w:themeColor="text1"/>
                      <w:sz w:val="24"/>
                      <w:szCs w:val="24"/>
                    </w:rPr>
                    <w:t xml:space="preserve">model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Hal ini menunjukkan hipotesis penelitian yang diajukan diterima, yaitu jika </w:t>
                  </w:r>
                  <w:r>
                    <w:rPr>
                      <w:rFonts w:ascii="Times New Roman" w:hAnsi="Times New Roman" w:cs="Times New Roman"/>
                      <w:sz w:val="24"/>
                      <w:szCs w:val="24"/>
                    </w:rPr>
                    <w:t xml:space="preserve">p </w:t>
                  </w:r>
                  <w:r w:rsidRPr="00654D44">
                    <w:rPr>
                      <w:rFonts w:ascii="Times New Roman" w:hAnsi="Times New Roman" w:cs="Times New Roman"/>
                      <w:sz w:val="24"/>
                      <w:szCs w:val="24"/>
                    </w:rPr>
                    <w:t>&lt; = 0,05</w:t>
                  </w:r>
                  <w:r>
                    <w:rPr>
                      <w:rFonts w:ascii="Times New Roman" w:hAnsi="Times New Roman" w:cs="Times New Roman"/>
                      <w:sz w:val="24"/>
                      <w:szCs w:val="24"/>
                    </w:rPr>
                    <w:t>.</w:t>
                  </w:r>
                </w:p>
                <w:p w:rsidR="0084231E" w:rsidRDefault="0084231E" w:rsidP="00EE1076">
                  <w:pPr>
                    <w:spacing w:after="0" w:line="240" w:lineRule="auto"/>
                    <w:jc w:val="both"/>
                    <w:rPr>
                      <w:rFonts w:ascii="Times New Roman" w:hAnsi="Times New Roman" w:cs="Times New Roman"/>
                      <w:sz w:val="24"/>
                      <w:szCs w:val="24"/>
                    </w:rPr>
                  </w:pPr>
                </w:p>
                <w:p w:rsidR="0084231E" w:rsidRPr="007314D6" w:rsidRDefault="0084231E" w:rsidP="00EE1076">
                  <w:pPr>
                    <w:spacing w:after="0" w:line="240" w:lineRule="auto"/>
                    <w:jc w:val="both"/>
                    <w:rPr>
                      <w:rFonts w:ascii="Times New Roman" w:eastAsia="Times New Roman" w:hAnsi="Times New Roman" w:cs="Times New Roman"/>
                      <w:b/>
                      <w:color w:val="000000" w:themeColor="text1"/>
                      <w:sz w:val="24"/>
                      <w:szCs w:val="24"/>
                    </w:rPr>
                  </w:pPr>
                  <w:r>
                    <w:rPr>
                      <w:rFonts w:ascii="Times New Roman" w:hAnsi="Times New Roman" w:cs="Times New Roman"/>
                      <w:sz w:val="24"/>
                      <w:szCs w:val="24"/>
                    </w:rPr>
                    <w:t xml:space="preserve">Kata Kunci : Model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keterampilan berbicara.</w:t>
                  </w:r>
                </w:p>
                <w:p w:rsidR="0084231E" w:rsidRDefault="0084231E" w:rsidP="00EE1076">
                  <w:pPr>
                    <w:spacing w:line="240" w:lineRule="auto"/>
                  </w:pPr>
                </w:p>
              </w:txbxContent>
            </v:textbox>
          </v:rect>
        </w:pict>
      </w: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FA388B" w:rsidRPr="00FA388B" w:rsidRDefault="00FA388B" w:rsidP="00FA388B">
      <w:pPr>
        <w:spacing w:after="0"/>
        <w:jc w:val="both"/>
        <w:rPr>
          <w:rFonts w:ascii="Times New Roman" w:hAnsi="Times New Roman" w:cs="Times New Roman"/>
          <w:sz w:val="24"/>
          <w:szCs w:val="24"/>
        </w:rPr>
      </w:pPr>
    </w:p>
    <w:p w:rsidR="001C3638" w:rsidRDefault="001C3638" w:rsidP="00FA388B">
      <w:pPr>
        <w:spacing w:after="0"/>
        <w:jc w:val="both"/>
        <w:rPr>
          <w:rFonts w:ascii="Times New Roman" w:hAnsi="Times New Roman" w:cs="Times New Roman"/>
          <w:sz w:val="24"/>
          <w:szCs w:val="24"/>
        </w:rPr>
      </w:pPr>
    </w:p>
    <w:p w:rsidR="00FA388B" w:rsidRDefault="00FA388B" w:rsidP="00FA388B">
      <w:pPr>
        <w:spacing w:after="0"/>
        <w:jc w:val="both"/>
        <w:rPr>
          <w:rFonts w:ascii="Times New Roman" w:hAnsi="Times New Roman" w:cs="Times New Roman"/>
          <w:sz w:val="24"/>
          <w:szCs w:val="24"/>
        </w:rPr>
      </w:pPr>
    </w:p>
    <w:p w:rsidR="00FA388B" w:rsidRDefault="00FA388B" w:rsidP="00FA388B">
      <w:pPr>
        <w:spacing w:after="0"/>
        <w:jc w:val="both"/>
        <w:rPr>
          <w:rFonts w:ascii="Times New Roman" w:hAnsi="Times New Roman" w:cs="Times New Roman"/>
          <w:sz w:val="24"/>
          <w:szCs w:val="24"/>
        </w:rPr>
      </w:pPr>
    </w:p>
    <w:p w:rsidR="00FA388B" w:rsidRDefault="00FA388B" w:rsidP="00FA388B">
      <w:pPr>
        <w:spacing w:after="0"/>
        <w:jc w:val="both"/>
        <w:rPr>
          <w:rFonts w:ascii="Times New Roman" w:hAnsi="Times New Roman" w:cs="Times New Roman"/>
          <w:sz w:val="24"/>
          <w:szCs w:val="24"/>
        </w:rPr>
      </w:pPr>
    </w:p>
    <w:p w:rsidR="00FA388B" w:rsidRDefault="00FA388B" w:rsidP="00FA388B">
      <w:pPr>
        <w:spacing w:after="0"/>
        <w:jc w:val="both"/>
        <w:rPr>
          <w:rFonts w:ascii="Times New Roman" w:hAnsi="Times New Roman" w:cs="Times New Roman"/>
          <w:sz w:val="24"/>
          <w:szCs w:val="24"/>
        </w:rPr>
      </w:pPr>
    </w:p>
    <w:p w:rsidR="00FA388B" w:rsidRDefault="00FA388B" w:rsidP="00FA388B">
      <w:pPr>
        <w:spacing w:after="0"/>
        <w:jc w:val="both"/>
        <w:rPr>
          <w:rFonts w:ascii="Times New Roman" w:hAnsi="Times New Roman" w:cs="Times New Roman"/>
          <w:sz w:val="24"/>
          <w:szCs w:val="24"/>
        </w:rPr>
      </w:pPr>
    </w:p>
    <w:p w:rsidR="00FA388B" w:rsidRDefault="00FA388B" w:rsidP="00FA388B">
      <w:pPr>
        <w:spacing w:after="0"/>
        <w:jc w:val="both"/>
        <w:rPr>
          <w:rFonts w:ascii="Times New Roman" w:hAnsi="Times New Roman" w:cs="Times New Roman"/>
          <w:sz w:val="24"/>
          <w:szCs w:val="24"/>
        </w:rPr>
      </w:pPr>
    </w:p>
    <w:p w:rsidR="00FA388B" w:rsidRDefault="00FA388B" w:rsidP="00FA388B">
      <w:pPr>
        <w:spacing w:after="0"/>
        <w:jc w:val="both"/>
        <w:rPr>
          <w:rFonts w:ascii="Times New Roman" w:hAnsi="Times New Roman" w:cs="Times New Roman"/>
          <w:sz w:val="24"/>
          <w:szCs w:val="24"/>
        </w:rPr>
      </w:pPr>
    </w:p>
    <w:p w:rsidR="0026450B" w:rsidRDefault="0026450B" w:rsidP="007071B7">
      <w:pPr>
        <w:spacing w:after="0"/>
        <w:jc w:val="both"/>
        <w:rPr>
          <w:rFonts w:ascii="Times New Roman" w:hAnsi="Times New Roman" w:cs="Times New Roman"/>
          <w:b/>
          <w:sz w:val="24"/>
          <w:szCs w:val="24"/>
        </w:rPr>
      </w:pPr>
    </w:p>
    <w:p w:rsidR="00FA388B" w:rsidRPr="00381586" w:rsidRDefault="00FA388B" w:rsidP="007071B7">
      <w:pPr>
        <w:spacing w:after="0"/>
        <w:jc w:val="both"/>
        <w:rPr>
          <w:rFonts w:ascii="Times New Roman" w:hAnsi="Times New Roman" w:cs="Times New Roman"/>
          <w:b/>
          <w:sz w:val="24"/>
          <w:szCs w:val="24"/>
        </w:rPr>
      </w:pPr>
      <w:r w:rsidRPr="00381586">
        <w:rPr>
          <w:rFonts w:ascii="Times New Roman" w:hAnsi="Times New Roman" w:cs="Times New Roman"/>
          <w:b/>
          <w:sz w:val="24"/>
          <w:szCs w:val="24"/>
        </w:rPr>
        <w:t>PENDAHULUAN</w:t>
      </w:r>
    </w:p>
    <w:p w:rsidR="0026122E" w:rsidRDefault="00BE44C7" w:rsidP="00F93ABD">
      <w:pPr>
        <w:spacing w:after="0"/>
        <w:ind w:firstLine="567"/>
        <w:jc w:val="both"/>
        <w:rPr>
          <w:rFonts w:ascii="Times New Roman" w:hAnsi="Times New Roman" w:cs="Times New Roman"/>
          <w:sz w:val="24"/>
          <w:szCs w:val="24"/>
        </w:rPr>
      </w:pPr>
      <w:r w:rsidRPr="000E4B95">
        <w:rPr>
          <w:rFonts w:ascii="Times New Roman" w:hAnsi="Times New Roman" w:cs="Times New Roman"/>
          <w:sz w:val="24"/>
          <w:szCs w:val="24"/>
        </w:rPr>
        <w:t>Keterampilan berbicara merupakan keterampilan berbahasa yang sangat pokok dan penting untuk dipelajari oleh semua siswa. Melalui</w:t>
      </w:r>
      <w:r>
        <w:rPr>
          <w:rFonts w:ascii="Times New Roman" w:hAnsi="Times New Roman" w:cs="Times New Roman"/>
          <w:sz w:val="24"/>
          <w:szCs w:val="24"/>
        </w:rPr>
        <w:t xml:space="preserve"> keterampilan</w:t>
      </w:r>
      <w:r w:rsidRPr="000E4B95">
        <w:rPr>
          <w:rFonts w:ascii="Times New Roman" w:hAnsi="Times New Roman" w:cs="Times New Roman"/>
          <w:sz w:val="24"/>
          <w:szCs w:val="24"/>
        </w:rPr>
        <w:t xml:space="preserve"> berbicara</w:t>
      </w:r>
      <w:r>
        <w:rPr>
          <w:rFonts w:ascii="Times New Roman" w:hAnsi="Times New Roman" w:cs="Times New Roman"/>
          <w:sz w:val="24"/>
          <w:szCs w:val="24"/>
        </w:rPr>
        <w:t>,</w:t>
      </w:r>
      <w:r w:rsidRPr="000E4B95">
        <w:rPr>
          <w:rFonts w:ascii="Times New Roman" w:hAnsi="Times New Roman" w:cs="Times New Roman"/>
          <w:sz w:val="24"/>
          <w:szCs w:val="24"/>
        </w:rPr>
        <w:t xml:space="preserve"> siswa mampu mengkomunikasikan informasi, p</w:t>
      </w:r>
      <w:r>
        <w:rPr>
          <w:rFonts w:ascii="Times New Roman" w:hAnsi="Times New Roman" w:cs="Times New Roman"/>
          <w:sz w:val="24"/>
          <w:szCs w:val="24"/>
        </w:rPr>
        <w:t>endapat, ide, perasaan, dan gagasan kepada</w:t>
      </w:r>
      <w:r w:rsidRPr="000E4B95">
        <w:rPr>
          <w:rFonts w:ascii="Times New Roman" w:hAnsi="Times New Roman" w:cs="Times New Roman"/>
          <w:sz w:val="24"/>
          <w:szCs w:val="24"/>
        </w:rPr>
        <w:t xml:space="preserve"> siswa yang lain </w:t>
      </w:r>
      <w:r>
        <w:rPr>
          <w:rFonts w:ascii="Times New Roman" w:hAnsi="Times New Roman" w:cs="Times New Roman"/>
          <w:sz w:val="24"/>
          <w:szCs w:val="24"/>
        </w:rPr>
        <w:t>secara baik dan benar. Namun sangat</w:t>
      </w:r>
      <w:r w:rsidR="00F93ABD">
        <w:rPr>
          <w:rFonts w:ascii="Times New Roman" w:hAnsi="Times New Roman" w:cs="Times New Roman"/>
          <w:sz w:val="24"/>
          <w:szCs w:val="24"/>
        </w:rPr>
        <w:t xml:space="preserve"> disesali, </w:t>
      </w:r>
      <w:r>
        <w:rPr>
          <w:rFonts w:ascii="Times New Roman" w:hAnsi="Times New Roman" w:cs="Times New Roman"/>
          <w:sz w:val="24"/>
          <w:szCs w:val="24"/>
        </w:rPr>
        <w:t>pengajaran</w:t>
      </w:r>
      <w:r w:rsidRPr="000E4B95">
        <w:rPr>
          <w:rFonts w:ascii="Times New Roman" w:hAnsi="Times New Roman" w:cs="Times New Roman"/>
          <w:sz w:val="24"/>
          <w:szCs w:val="24"/>
        </w:rPr>
        <w:t xml:space="preserve"> keterampilan be</w:t>
      </w:r>
      <w:r>
        <w:rPr>
          <w:rFonts w:ascii="Times New Roman" w:hAnsi="Times New Roman" w:cs="Times New Roman"/>
          <w:sz w:val="24"/>
          <w:szCs w:val="24"/>
        </w:rPr>
        <w:t>rbicara kurang mendapatkan perhatian</w:t>
      </w:r>
      <w:r w:rsidRPr="000E4B95">
        <w:rPr>
          <w:rFonts w:ascii="Times New Roman" w:hAnsi="Times New Roman" w:cs="Times New Roman"/>
          <w:sz w:val="24"/>
          <w:szCs w:val="24"/>
        </w:rPr>
        <w:t xml:space="preserve"> guru sep</w:t>
      </w:r>
      <w:r w:rsidR="0026122E">
        <w:rPr>
          <w:rFonts w:ascii="Times New Roman" w:hAnsi="Times New Roman" w:cs="Times New Roman"/>
          <w:sz w:val="24"/>
          <w:szCs w:val="24"/>
        </w:rPr>
        <w:t>erti  halnya  keterampilan yang  lainnya</w:t>
      </w:r>
      <w:r w:rsidRPr="000E4B95">
        <w:rPr>
          <w:rFonts w:ascii="Times New Roman" w:hAnsi="Times New Roman" w:cs="Times New Roman"/>
          <w:sz w:val="24"/>
          <w:szCs w:val="24"/>
        </w:rPr>
        <w:t>.</w:t>
      </w: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F93ABD">
      <w:pPr>
        <w:spacing w:after="0"/>
        <w:ind w:firstLine="567"/>
        <w:jc w:val="both"/>
        <w:rPr>
          <w:rFonts w:ascii="Times New Roman" w:hAnsi="Times New Roman" w:cs="Times New Roman"/>
          <w:sz w:val="24"/>
          <w:szCs w:val="24"/>
        </w:rPr>
      </w:pPr>
    </w:p>
    <w:p w:rsidR="0026122E" w:rsidRDefault="0026122E" w:rsidP="0026122E">
      <w:pPr>
        <w:spacing w:after="0"/>
        <w:ind w:firstLine="567"/>
        <w:jc w:val="both"/>
        <w:rPr>
          <w:rFonts w:ascii="Times New Roman" w:hAnsi="Times New Roman" w:cs="Times New Roman"/>
          <w:sz w:val="24"/>
          <w:szCs w:val="24"/>
        </w:rPr>
      </w:pPr>
    </w:p>
    <w:p w:rsidR="0026122E" w:rsidRDefault="0026122E" w:rsidP="0026122E">
      <w:pPr>
        <w:spacing w:after="0"/>
        <w:ind w:firstLine="567"/>
        <w:jc w:val="both"/>
        <w:rPr>
          <w:rFonts w:ascii="Times New Roman" w:hAnsi="Times New Roman" w:cs="Times New Roman"/>
          <w:sz w:val="24"/>
          <w:szCs w:val="24"/>
        </w:rPr>
      </w:pPr>
    </w:p>
    <w:p w:rsidR="0026122E" w:rsidRDefault="0026122E" w:rsidP="0026122E">
      <w:pPr>
        <w:spacing w:after="0"/>
        <w:ind w:firstLine="567"/>
        <w:jc w:val="both"/>
        <w:rPr>
          <w:rFonts w:ascii="Times New Roman" w:hAnsi="Times New Roman" w:cs="Times New Roman"/>
          <w:sz w:val="24"/>
          <w:szCs w:val="24"/>
        </w:rPr>
      </w:pPr>
    </w:p>
    <w:p w:rsidR="00BE44C7" w:rsidRPr="000E4B95" w:rsidRDefault="00BE44C7" w:rsidP="0026122E">
      <w:pPr>
        <w:spacing w:after="0"/>
        <w:jc w:val="both"/>
        <w:rPr>
          <w:rFonts w:ascii="Times New Roman" w:hAnsi="Times New Roman" w:cs="Times New Roman"/>
          <w:sz w:val="24"/>
          <w:szCs w:val="24"/>
        </w:rPr>
      </w:pPr>
      <w:r w:rsidRPr="000E4B95">
        <w:rPr>
          <w:rFonts w:ascii="Times New Roman" w:hAnsi="Times New Roman" w:cs="Times New Roman"/>
          <w:sz w:val="24"/>
          <w:szCs w:val="24"/>
        </w:rPr>
        <w:t>Akibatnya</w:t>
      </w:r>
      <w:r>
        <w:rPr>
          <w:rFonts w:ascii="Times New Roman" w:hAnsi="Times New Roman" w:cs="Times New Roman"/>
          <w:sz w:val="24"/>
          <w:szCs w:val="24"/>
        </w:rPr>
        <w:t>,</w:t>
      </w:r>
      <w:r w:rsidRPr="000E4B95">
        <w:rPr>
          <w:rFonts w:ascii="Times New Roman" w:hAnsi="Times New Roman" w:cs="Times New Roman"/>
          <w:sz w:val="24"/>
          <w:szCs w:val="24"/>
        </w:rPr>
        <w:t xml:space="preserve"> b</w:t>
      </w:r>
      <w:r w:rsidR="00F93ABD">
        <w:rPr>
          <w:rFonts w:ascii="Times New Roman" w:hAnsi="Times New Roman" w:cs="Times New Roman"/>
          <w:sz w:val="24"/>
          <w:szCs w:val="24"/>
        </w:rPr>
        <w:t xml:space="preserve">anyak  siswa </w:t>
      </w:r>
      <w:r w:rsidR="0026122E">
        <w:rPr>
          <w:rFonts w:ascii="Times New Roman" w:hAnsi="Times New Roman" w:cs="Times New Roman"/>
          <w:sz w:val="24"/>
          <w:szCs w:val="24"/>
        </w:rPr>
        <w:t xml:space="preserve"> yang  tidak  mencoba berusaha </w:t>
      </w:r>
      <w:r>
        <w:rPr>
          <w:rFonts w:ascii="Times New Roman" w:hAnsi="Times New Roman" w:cs="Times New Roman"/>
          <w:sz w:val="24"/>
          <w:szCs w:val="24"/>
        </w:rPr>
        <w:t>mengembangkan keterampilan</w:t>
      </w:r>
      <w:r w:rsidRPr="000E4B95">
        <w:rPr>
          <w:rFonts w:ascii="Times New Roman" w:hAnsi="Times New Roman" w:cs="Times New Roman"/>
          <w:sz w:val="24"/>
          <w:szCs w:val="24"/>
        </w:rPr>
        <w:t xml:space="preserve"> berbicara yang dimiliki.</w:t>
      </w:r>
    </w:p>
    <w:p w:rsidR="00BE44C7" w:rsidRDefault="00BE44C7" w:rsidP="007071B7">
      <w:pPr>
        <w:spacing w:after="0"/>
        <w:ind w:firstLine="567"/>
        <w:jc w:val="both"/>
        <w:rPr>
          <w:rFonts w:ascii="Times New Roman" w:hAnsi="Times New Roman" w:cs="Times New Roman"/>
          <w:sz w:val="24"/>
          <w:szCs w:val="24"/>
        </w:rPr>
      </w:pPr>
      <w:r w:rsidRPr="000E4B95">
        <w:rPr>
          <w:rFonts w:ascii="Times New Roman" w:hAnsi="Times New Roman" w:cs="Times New Roman"/>
          <w:sz w:val="24"/>
          <w:szCs w:val="24"/>
        </w:rPr>
        <w:t xml:space="preserve">Berdasarkan uraian di atas, diketahui betapa pentingnya keterampilan berbicara bagi seseorang. Oleh karena itu, </w:t>
      </w:r>
      <w:r>
        <w:rPr>
          <w:rFonts w:ascii="Times New Roman" w:hAnsi="Times New Roman" w:cs="Times New Roman"/>
          <w:sz w:val="24"/>
          <w:szCs w:val="24"/>
        </w:rPr>
        <w:t>pengajaran</w:t>
      </w:r>
      <w:r w:rsidRPr="000E4B95">
        <w:rPr>
          <w:rFonts w:ascii="Times New Roman" w:hAnsi="Times New Roman" w:cs="Times New Roman"/>
          <w:sz w:val="24"/>
          <w:szCs w:val="24"/>
        </w:rPr>
        <w:t xml:space="preserve"> keterampilan berbicara perlu mendapat perhatian agar para siswa memiliki keterampilan berbicara, sehingga mampu berkomunikasi untuk menyampaikan isi hati dan pikirannya kepada orang lain dengan kata-kata yang baik dan benar. Selain betapa </w:t>
      </w:r>
      <w:r w:rsidRPr="000E4B95">
        <w:rPr>
          <w:rFonts w:ascii="Times New Roman" w:hAnsi="Times New Roman" w:cs="Times New Roman"/>
          <w:sz w:val="24"/>
          <w:szCs w:val="24"/>
        </w:rPr>
        <w:lastRenderedPageBreak/>
        <w:t xml:space="preserve">pentingnya keterampilan berbicara bagi seseorang, </w:t>
      </w:r>
      <w:r>
        <w:rPr>
          <w:rFonts w:ascii="Times New Roman" w:hAnsi="Times New Roman" w:cs="Times New Roman"/>
          <w:sz w:val="24"/>
          <w:szCs w:val="24"/>
        </w:rPr>
        <w:t>pengajaran</w:t>
      </w:r>
      <w:r w:rsidRPr="000E4B95">
        <w:rPr>
          <w:rFonts w:ascii="Times New Roman" w:hAnsi="Times New Roman" w:cs="Times New Roman"/>
          <w:sz w:val="24"/>
          <w:szCs w:val="24"/>
        </w:rPr>
        <w:t xml:space="preserve"> keterampilan berbicara perlu mendapatk</w:t>
      </w:r>
      <w:r>
        <w:rPr>
          <w:rFonts w:ascii="Times New Roman" w:hAnsi="Times New Roman" w:cs="Times New Roman"/>
          <w:sz w:val="24"/>
          <w:szCs w:val="24"/>
        </w:rPr>
        <w:t>an perhatian karena untuk terampil</w:t>
      </w:r>
      <w:r w:rsidRPr="000E4B95">
        <w:rPr>
          <w:rFonts w:ascii="Times New Roman" w:hAnsi="Times New Roman" w:cs="Times New Roman"/>
          <w:sz w:val="24"/>
          <w:szCs w:val="24"/>
        </w:rPr>
        <w:t xml:space="preserve"> berbicara</w:t>
      </w:r>
      <w:r>
        <w:rPr>
          <w:rFonts w:ascii="Times New Roman" w:hAnsi="Times New Roman" w:cs="Times New Roman"/>
          <w:sz w:val="24"/>
          <w:szCs w:val="24"/>
        </w:rPr>
        <w:t xml:space="preserve"> yang efekif</w:t>
      </w:r>
      <w:r w:rsidRPr="000E4B95">
        <w:rPr>
          <w:rFonts w:ascii="Times New Roman" w:hAnsi="Times New Roman" w:cs="Times New Roman"/>
          <w:sz w:val="24"/>
          <w:szCs w:val="24"/>
        </w:rPr>
        <w:t xml:space="preserve"> tidak bisa diperoleh secara otomatis, melainkan harus belajar dan berlatih.</w:t>
      </w:r>
    </w:p>
    <w:p w:rsidR="00BE44C7" w:rsidRPr="00DB477C" w:rsidRDefault="00BE44C7" w:rsidP="00335E41">
      <w:pPr>
        <w:spacing w:after="0"/>
        <w:ind w:firstLine="567"/>
        <w:jc w:val="both"/>
        <w:rPr>
          <w:rFonts w:ascii="Times New Roman" w:hAnsi="Times New Roman" w:cs="Times New Roman"/>
          <w:sz w:val="24"/>
          <w:szCs w:val="24"/>
        </w:rPr>
      </w:pPr>
      <w:r>
        <w:rPr>
          <w:rFonts w:ascii="Times New Roman" w:hAnsi="Times New Roman" w:cs="Times New Roman"/>
          <w:sz w:val="24"/>
          <w:szCs w:val="24"/>
        </w:rPr>
        <w:t>Pengajaran</w:t>
      </w:r>
      <w:r w:rsidRPr="00DB477C">
        <w:rPr>
          <w:rFonts w:ascii="Times New Roman" w:hAnsi="Times New Roman" w:cs="Times New Roman"/>
          <w:sz w:val="24"/>
          <w:szCs w:val="24"/>
        </w:rPr>
        <w:t xml:space="preserve"> keterampilan berbicara selama ini masih cenderung mengarah kepada penguasaan teori, bukan mengarah kepada keteram</w:t>
      </w:r>
      <w:r>
        <w:rPr>
          <w:rFonts w:ascii="Times New Roman" w:hAnsi="Times New Roman" w:cs="Times New Roman"/>
          <w:sz w:val="24"/>
          <w:szCs w:val="24"/>
        </w:rPr>
        <w:t>pilan siswa berbicara sehingga tujuan berbicara tidak tercapai dengan baik. Hal ini diakibatkan oleh</w:t>
      </w:r>
      <w:r w:rsidRPr="00DB477C">
        <w:rPr>
          <w:rFonts w:ascii="Times New Roman" w:hAnsi="Times New Roman" w:cs="Times New Roman"/>
          <w:sz w:val="24"/>
          <w:szCs w:val="24"/>
        </w:rPr>
        <w:t xml:space="preserve"> tingkat dominasi guru dalam </w:t>
      </w:r>
      <w:r>
        <w:rPr>
          <w:rFonts w:ascii="Times New Roman" w:hAnsi="Times New Roman" w:cs="Times New Roman"/>
          <w:sz w:val="24"/>
          <w:szCs w:val="24"/>
        </w:rPr>
        <w:t>pengajaran</w:t>
      </w:r>
      <w:r w:rsidRPr="00DB477C">
        <w:rPr>
          <w:rFonts w:ascii="Times New Roman" w:hAnsi="Times New Roman" w:cs="Times New Roman"/>
          <w:sz w:val="24"/>
          <w:szCs w:val="24"/>
        </w:rPr>
        <w:t xml:space="preserve"> masih menonjol</w:t>
      </w:r>
      <w:r>
        <w:rPr>
          <w:rFonts w:ascii="Times New Roman" w:hAnsi="Times New Roman" w:cs="Times New Roman"/>
          <w:sz w:val="24"/>
          <w:szCs w:val="24"/>
        </w:rPr>
        <w:t>,</w:t>
      </w:r>
      <w:r w:rsidRPr="00DB477C">
        <w:rPr>
          <w:rFonts w:ascii="Times New Roman" w:hAnsi="Times New Roman" w:cs="Times New Roman"/>
          <w:sz w:val="24"/>
          <w:szCs w:val="24"/>
        </w:rPr>
        <w:t xml:space="preserve"> sedangkan siswa hanya cenderung menerima informasi saja.</w:t>
      </w:r>
    </w:p>
    <w:p w:rsidR="00BE44C7" w:rsidRDefault="00BE44C7" w:rsidP="007071B7">
      <w:pPr>
        <w:spacing w:after="0"/>
        <w:ind w:firstLine="567"/>
        <w:jc w:val="both"/>
        <w:rPr>
          <w:rFonts w:ascii="Times New Roman" w:hAnsi="Times New Roman" w:cs="Times New Roman"/>
          <w:sz w:val="24"/>
          <w:szCs w:val="24"/>
        </w:rPr>
      </w:pPr>
      <w:r>
        <w:rPr>
          <w:rFonts w:ascii="Times New Roman" w:hAnsi="Times New Roman" w:cs="Times New Roman"/>
          <w:sz w:val="24"/>
          <w:szCs w:val="24"/>
        </w:rPr>
        <w:t>Sementara itu, t</w:t>
      </w:r>
      <w:r w:rsidRPr="00DB477C">
        <w:rPr>
          <w:rFonts w:ascii="Times New Roman" w:hAnsi="Times New Roman" w:cs="Times New Roman"/>
          <w:sz w:val="24"/>
          <w:szCs w:val="24"/>
        </w:rPr>
        <w:t>uj</w:t>
      </w:r>
      <w:r>
        <w:rPr>
          <w:rFonts w:ascii="Times New Roman" w:hAnsi="Times New Roman" w:cs="Times New Roman"/>
          <w:sz w:val="24"/>
          <w:szCs w:val="24"/>
        </w:rPr>
        <w:t xml:space="preserve">uan utama berbicara </w:t>
      </w:r>
      <w:r w:rsidRPr="00DB477C">
        <w:rPr>
          <w:rFonts w:ascii="Times New Roman" w:hAnsi="Times New Roman" w:cs="Times New Roman"/>
          <w:sz w:val="24"/>
          <w:szCs w:val="24"/>
        </w:rPr>
        <w:t xml:space="preserve">untuk berkomunikasi </w:t>
      </w:r>
      <w:r>
        <w:rPr>
          <w:rFonts w:ascii="Times New Roman" w:hAnsi="Times New Roman" w:cs="Times New Roman"/>
          <w:sz w:val="24"/>
          <w:szCs w:val="24"/>
        </w:rPr>
        <w:t xml:space="preserve">ide dan pendapat </w:t>
      </w:r>
      <w:r w:rsidRPr="00DB477C">
        <w:rPr>
          <w:rFonts w:ascii="Times New Roman" w:hAnsi="Times New Roman" w:cs="Times New Roman"/>
          <w:sz w:val="24"/>
          <w:szCs w:val="24"/>
        </w:rPr>
        <w:t>agar dapat menyampaikan pik</w:t>
      </w:r>
      <w:r>
        <w:rPr>
          <w:rFonts w:ascii="Times New Roman" w:hAnsi="Times New Roman" w:cs="Times New Roman"/>
          <w:sz w:val="24"/>
          <w:szCs w:val="24"/>
        </w:rPr>
        <w:t>iran secara efektif, seyogi</w:t>
      </w:r>
      <w:r w:rsidRPr="00DB477C">
        <w:rPr>
          <w:rFonts w:ascii="Times New Roman" w:hAnsi="Times New Roman" w:cs="Times New Roman"/>
          <w:sz w:val="24"/>
          <w:szCs w:val="24"/>
        </w:rPr>
        <w:t>anyalah pembicara memahami makna segala sesuatu yang ingin disampaikan, pembicara harus mengevaluasi efek komunikasinya terhadap para pendengarnya. Tujuan umum berbicara menurut Tarigan dan Djago (1990:149)</w:t>
      </w:r>
      <w:r>
        <w:rPr>
          <w:rFonts w:ascii="Times New Roman" w:hAnsi="Times New Roman" w:cs="Times New Roman"/>
          <w:sz w:val="24"/>
          <w:szCs w:val="24"/>
        </w:rPr>
        <w:t>,</w:t>
      </w:r>
      <w:r w:rsidRPr="00DB477C">
        <w:rPr>
          <w:rFonts w:ascii="Times New Roman" w:hAnsi="Times New Roman" w:cs="Times New Roman"/>
          <w:sz w:val="24"/>
          <w:szCs w:val="24"/>
        </w:rPr>
        <w:t xml:space="preserve"> terdapat beberapa golongan berikut ini. </w:t>
      </w:r>
      <w:r>
        <w:rPr>
          <w:rFonts w:ascii="Times New Roman" w:hAnsi="Times New Roman" w:cs="Times New Roman"/>
          <w:sz w:val="24"/>
          <w:szCs w:val="24"/>
        </w:rPr>
        <w:t>(a) b</w:t>
      </w:r>
      <w:r w:rsidRPr="00DB477C">
        <w:rPr>
          <w:rFonts w:ascii="Times New Roman" w:hAnsi="Times New Roman" w:cs="Times New Roman"/>
          <w:sz w:val="24"/>
          <w:szCs w:val="24"/>
        </w:rPr>
        <w:t>erbicara untuk menghibur berarti pembicara menarik perhatian pendengar dengan berbagai cara, seperti humor, spontanitas, menggairahkan, kisah-kisah jenaka, petualangan, dan sebagainya untuk menimbulkan suasana g</w:t>
      </w:r>
      <w:r>
        <w:rPr>
          <w:rFonts w:ascii="Times New Roman" w:hAnsi="Times New Roman" w:cs="Times New Roman"/>
          <w:sz w:val="24"/>
          <w:szCs w:val="24"/>
        </w:rPr>
        <w:t>embira pada pendengarnya. (b) m</w:t>
      </w:r>
      <w:r w:rsidRPr="00DB477C">
        <w:rPr>
          <w:rFonts w:ascii="Times New Roman" w:hAnsi="Times New Roman" w:cs="Times New Roman"/>
          <w:sz w:val="24"/>
          <w:szCs w:val="24"/>
        </w:rPr>
        <w:t>enginformasikan.</w:t>
      </w:r>
    </w:p>
    <w:p w:rsidR="00BE44C7" w:rsidRDefault="00BE44C7" w:rsidP="007071B7">
      <w:pPr>
        <w:spacing w:after="0"/>
        <w:ind w:firstLine="567"/>
        <w:jc w:val="both"/>
        <w:rPr>
          <w:rFonts w:ascii="Times New Roman" w:hAnsi="Times New Roman" w:cs="Times New Roman"/>
          <w:sz w:val="24"/>
          <w:szCs w:val="24"/>
        </w:rPr>
      </w:pPr>
      <w:r>
        <w:rPr>
          <w:rFonts w:ascii="Times New Roman" w:hAnsi="Times New Roman" w:cs="Times New Roman"/>
          <w:sz w:val="24"/>
          <w:szCs w:val="24"/>
        </w:rPr>
        <w:t>Di sekolah-sekolah sering di</w:t>
      </w:r>
      <w:r w:rsidRPr="00DB477C">
        <w:rPr>
          <w:rFonts w:ascii="Times New Roman" w:hAnsi="Times New Roman" w:cs="Times New Roman"/>
          <w:sz w:val="24"/>
          <w:szCs w:val="24"/>
        </w:rPr>
        <w:t>jumpai siswa yang sangat sulit untuk mengungkapkan dan mengutarakan ide-idenya, mesk</w:t>
      </w:r>
      <w:r>
        <w:rPr>
          <w:rFonts w:ascii="Times New Roman" w:hAnsi="Times New Roman" w:cs="Times New Roman"/>
          <w:sz w:val="24"/>
          <w:szCs w:val="24"/>
        </w:rPr>
        <w:t>ipun ide-ide itu sudah terkonsep dalam pikirannya. F</w:t>
      </w:r>
      <w:r w:rsidRPr="00DB477C">
        <w:rPr>
          <w:rFonts w:ascii="Times New Roman" w:hAnsi="Times New Roman" w:cs="Times New Roman"/>
          <w:sz w:val="24"/>
          <w:szCs w:val="24"/>
        </w:rPr>
        <w:t>aktor penyebabnya adalah kurang memahami kosakata dan gaya bahasa.</w:t>
      </w:r>
    </w:p>
    <w:p w:rsidR="00BE44C7" w:rsidRDefault="00BE44C7" w:rsidP="007071B7">
      <w:pPr>
        <w:spacing w:after="0"/>
        <w:ind w:firstLine="567"/>
        <w:jc w:val="both"/>
        <w:rPr>
          <w:rFonts w:ascii="Times New Roman" w:hAnsi="Times New Roman" w:cs="Times New Roman"/>
          <w:sz w:val="24"/>
          <w:szCs w:val="24"/>
        </w:rPr>
      </w:pPr>
      <w:r w:rsidRPr="00C93E43">
        <w:rPr>
          <w:rFonts w:ascii="Times New Roman" w:hAnsi="Times New Roman" w:cs="Times New Roman"/>
          <w:sz w:val="24"/>
          <w:szCs w:val="24"/>
        </w:rPr>
        <w:t>Kenyataaan di lapangan menunjukkan</w:t>
      </w:r>
      <w:r>
        <w:rPr>
          <w:rFonts w:ascii="Times New Roman" w:hAnsi="Times New Roman" w:cs="Times New Roman"/>
          <w:sz w:val="24"/>
          <w:szCs w:val="24"/>
        </w:rPr>
        <w:t>, guru kurang memahami dan menguasai model-model pengajaran</w:t>
      </w:r>
      <w:r w:rsidRPr="00C93E43">
        <w:rPr>
          <w:rFonts w:ascii="Times New Roman" w:hAnsi="Times New Roman" w:cs="Times New Roman"/>
          <w:sz w:val="24"/>
          <w:szCs w:val="24"/>
        </w:rPr>
        <w:t xml:space="preserve"> </w:t>
      </w:r>
      <w:r>
        <w:rPr>
          <w:rFonts w:ascii="Times New Roman" w:hAnsi="Times New Roman" w:cs="Times New Roman"/>
          <w:sz w:val="24"/>
          <w:szCs w:val="24"/>
        </w:rPr>
        <w:t>y</w:t>
      </w:r>
      <w:r w:rsidRPr="00C93E43">
        <w:rPr>
          <w:rFonts w:ascii="Times New Roman" w:hAnsi="Times New Roman" w:cs="Times New Roman"/>
          <w:sz w:val="24"/>
          <w:szCs w:val="24"/>
        </w:rPr>
        <w:t xml:space="preserve">ang efektif dan efisien, sehingga keterampilan berbicara siswa tidak mencapai hasil seperti yang diharapkan. </w:t>
      </w:r>
      <w:r w:rsidRPr="00DB477C">
        <w:rPr>
          <w:rFonts w:ascii="Times New Roman" w:hAnsi="Times New Roman" w:cs="Times New Roman"/>
          <w:color w:val="000000" w:themeColor="text1"/>
          <w:sz w:val="24"/>
          <w:szCs w:val="24"/>
        </w:rPr>
        <w:t>Berdasarkan hasil observasi yang dilakukan melalui wawancara dengan guru bidang studi bahasa Indonesia</w:t>
      </w:r>
      <w:r>
        <w:rPr>
          <w:rFonts w:ascii="Times New Roman" w:hAnsi="Times New Roman" w:cs="Times New Roman"/>
          <w:color w:val="000000" w:themeColor="text1"/>
          <w:sz w:val="24"/>
          <w:szCs w:val="24"/>
        </w:rPr>
        <w:t xml:space="preserve"> di</w:t>
      </w:r>
      <w:r w:rsidRPr="00DB477C">
        <w:rPr>
          <w:rFonts w:ascii="Times New Roman" w:hAnsi="Times New Roman" w:cs="Times New Roman"/>
          <w:color w:val="000000" w:themeColor="text1"/>
          <w:sz w:val="24"/>
          <w:szCs w:val="24"/>
        </w:rPr>
        <w:t xml:space="preserve"> SMP </w:t>
      </w:r>
      <w:r w:rsidRPr="00DB477C">
        <w:rPr>
          <w:rFonts w:ascii="Times New Roman" w:hAnsi="Times New Roman" w:cs="Times New Roman"/>
          <w:color w:val="000000" w:themeColor="text1"/>
          <w:sz w:val="24"/>
          <w:szCs w:val="24"/>
        </w:rPr>
        <w:lastRenderedPageBreak/>
        <w:t xml:space="preserve">Muhammadiyah 11 Makassar pada bulan Desember 2015 bahwa masih terdapat beberapa masalah dalam </w:t>
      </w:r>
      <w:r>
        <w:rPr>
          <w:rFonts w:ascii="Times New Roman" w:hAnsi="Times New Roman" w:cs="Times New Roman"/>
          <w:color w:val="000000" w:themeColor="text1"/>
          <w:sz w:val="24"/>
          <w:szCs w:val="24"/>
        </w:rPr>
        <w:t>pengajaran</w:t>
      </w:r>
      <w:r w:rsidRPr="00DB477C">
        <w:rPr>
          <w:rFonts w:ascii="Times New Roman" w:hAnsi="Times New Roman" w:cs="Times New Roman"/>
          <w:color w:val="000000" w:themeColor="text1"/>
          <w:sz w:val="24"/>
          <w:szCs w:val="24"/>
        </w:rPr>
        <w:t xml:space="preserve"> keterampilan berbicara di sekolah tersebut.</w:t>
      </w:r>
      <w:r>
        <w:rPr>
          <w:rFonts w:ascii="Times New Roman" w:hAnsi="Times New Roman" w:cs="Times New Roman"/>
          <w:sz w:val="24"/>
          <w:szCs w:val="24"/>
        </w:rPr>
        <w:t xml:space="preserve"> Adapun </w:t>
      </w:r>
      <w:r w:rsidRPr="00C93E43">
        <w:rPr>
          <w:rFonts w:ascii="Times New Roman" w:hAnsi="Times New Roman" w:cs="Times New Roman"/>
          <w:sz w:val="24"/>
          <w:szCs w:val="24"/>
        </w:rPr>
        <w:t>masalah yang berhubungan dengan keterampilan berbica</w:t>
      </w:r>
      <w:r>
        <w:rPr>
          <w:rFonts w:ascii="Times New Roman" w:hAnsi="Times New Roman" w:cs="Times New Roman"/>
          <w:sz w:val="24"/>
          <w:szCs w:val="24"/>
        </w:rPr>
        <w:t xml:space="preserve">ra siswa tersebut adalah </w:t>
      </w:r>
      <w:r w:rsidRPr="00C93E43">
        <w:rPr>
          <w:rFonts w:ascii="Times New Roman" w:hAnsi="Times New Roman" w:cs="Times New Roman"/>
          <w:sz w:val="24"/>
          <w:szCs w:val="24"/>
        </w:rPr>
        <w:t>siswa kurang percaya diri dalam</w:t>
      </w:r>
      <w:r>
        <w:rPr>
          <w:rFonts w:ascii="Times New Roman" w:hAnsi="Times New Roman" w:cs="Times New Roman"/>
          <w:sz w:val="24"/>
          <w:szCs w:val="24"/>
        </w:rPr>
        <w:t xml:space="preserve"> </w:t>
      </w:r>
      <w:r w:rsidRPr="00C93E43">
        <w:rPr>
          <w:rFonts w:ascii="Times New Roman" w:hAnsi="Times New Roman" w:cs="Times New Roman"/>
          <w:sz w:val="24"/>
          <w:szCs w:val="24"/>
        </w:rPr>
        <w:t xml:space="preserve">mengemukakan pendapat, kurang menguasai topik atau informasi yang akan disampaikan, </w:t>
      </w:r>
      <w:r>
        <w:rPr>
          <w:rFonts w:ascii="Times New Roman" w:hAnsi="Times New Roman" w:cs="Times New Roman"/>
          <w:sz w:val="24"/>
          <w:szCs w:val="24"/>
        </w:rPr>
        <w:t xml:space="preserve">tidak tepat menentukan diksi, lafal tidak tepat, jeda/intonasi tidak tepat, tidak percaya diri, tidak lancar berbicara di depan siswa laiannya, dan kurang menguasai topik yang dibicarakan, serta </w:t>
      </w:r>
      <w:r w:rsidRPr="00C93E43">
        <w:rPr>
          <w:rFonts w:ascii="Times New Roman" w:hAnsi="Times New Roman" w:cs="Times New Roman"/>
          <w:sz w:val="24"/>
          <w:szCs w:val="24"/>
        </w:rPr>
        <w:t>kualitas pembicaraan yang kurang bagus, baik dari struktur maupun efektivitas kalimat yang digunakan</w:t>
      </w:r>
      <w:r>
        <w:rPr>
          <w:rFonts w:ascii="Times New Roman" w:hAnsi="Times New Roman" w:cs="Times New Roman"/>
          <w:sz w:val="24"/>
          <w:szCs w:val="24"/>
        </w:rPr>
        <w:t xml:space="preserve"> dalam berkomunikasi, kurang mampu</w:t>
      </w:r>
      <w:r w:rsidRPr="00C93E43">
        <w:rPr>
          <w:rFonts w:ascii="Times New Roman" w:hAnsi="Times New Roman" w:cs="Times New Roman"/>
          <w:sz w:val="24"/>
          <w:szCs w:val="24"/>
        </w:rPr>
        <w:t xml:space="preserve"> menggali kata dan bahasa, dan pembicaraan kurang terkonsep dengan baik.</w:t>
      </w:r>
    </w:p>
    <w:p w:rsidR="00BE44C7" w:rsidRPr="00DB477C" w:rsidRDefault="00BE44C7" w:rsidP="007071B7">
      <w:pPr>
        <w:spacing w:after="0"/>
        <w:ind w:firstLine="567"/>
        <w:jc w:val="both"/>
        <w:rPr>
          <w:rFonts w:ascii="Times New Roman" w:eastAsia="Times New Roman" w:hAnsi="Times New Roman" w:cs="Times New Roman"/>
          <w:color w:val="000000" w:themeColor="text1"/>
          <w:sz w:val="24"/>
          <w:szCs w:val="24"/>
        </w:rPr>
      </w:pPr>
      <w:r w:rsidRPr="00DB477C">
        <w:rPr>
          <w:rFonts w:ascii="Times New Roman" w:eastAsia="Times New Roman" w:hAnsi="Times New Roman" w:cs="Times New Roman"/>
          <w:color w:val="000000" w:themeColor="text1"/>
          <w:sz w:val="24"/>
          <w:szCs w:val="24"/>
        </w:rPr>
        <w:t xml:space="preserve">Guru kelas VII SMP Muhammadiyah 11 Makassar kurang mengetahui beberapa model </w:t>
      </w:r>
      <w:r>
        <w:rPr>
          <w:rFonts w:ascii="Times New Roman" w:eastAsia="Times New Roman" w:hAnsi="Times New Roman" w:cs="Times New Roman"/>
          <w:color w:val="000000" w:themeColor="text1"/>
          <w:sz w:val="24"/>
          <w:szCs w:val="24"/>
        </w:rPr>
        <w:t>pengajaran</w:t>
      </w:r>
      <w:r w:rsidRPr="00DB477C">
        <w:rPr>
          <w:rFonts w:ascii="Times New Roman" w:eastAsia="Times New Roman" w:hAnsi="Times New Roman" w:cs="Times New Roman"/>
          <w:color w:val="000000" w:themeColor="text1"/>
          <w:sz w:val="24"/>
          <w:szCs w:val="24"/>
        </w:rPr>
        <w:t xml:space="preserve"> yang dapat diterapkan dalam proses belajar-mengajar, sehingga proses belajar-mengajar</w:t>
      </w:r>
      <w:r>
        <w:rPr>
          <w:rFonts w:ascii="Times New Roman" w:eastAsia="Times New Roman" w:hAnsi="Times New Roman" w:cs="Times New Roman"/>
          <w:color w:val="000000" w:themeColor="text1"/>
          <w:sz w:val="24"/>
          <w:szCs w:val="24"/>
        </w:rPr>
        <w:t xml:space="preserve"> </w:t>
      </w:r>
      <w:r w:rsidRPr="00DB477C">
        <w:rPr>
          <w:rFonts w:ascii="Times New Roman" w:eastAsia="Times New Roman" w:hAnsi="Times New Roman" w:cs="Times New Roman"/>
          <w:color w:val="000000" w:themeColor="text1"/>
          <w:sz w:val="24"/>
          <w:szCs w:val="24"/>
        </w:rPr>
        <w:t>b</w:t>
      </w:r>
      <w:r>
        <w:rPr>
          <w:rFonts w:ascii="Times New Roman" w:eastAsia="Times New Roman" w:hAnsi="Times New Roman" w:cs="Times New Roman"/>
          <w:color w:val="000000" w:themeColor="text1"/>
          <w:sz w:val="24"/>
          <w:szCs w:val="24"/>
        </w:rPr>
        <w:t>ersifat monoton. Akibatnya</w:t>
      </w:r>
      <w:r w:rsidRPr="00DB477C">
        <w:rPr>
          <w:rFonts w:ascii="Times New Roman" w:eastAsia="Times New Roman" w:hAnsi="Times New Roman" w:cs="Times New Roman"/>
          <w:color w:val="000000" w:themeColor="text1"/>
          <w:sz w:val="24"/>
          <w:szCs w:val="24"/>
        </w:rPr>
        <w:t xml:space="preserve">, siswa menjadi jenuh dan respon siswa dalam setiap </w:t>
      </w:r>
      <w:r>
        <w:rPr>
          <w:rFonts w:ascii="Times New Roman" w:eastAsia="Times New Roman" w:hAnsi="Times New Roman" w:cs="Times New Roman"/>
          <w:color w:val="000000" w:themeColor="text1"/>
          <w:sz w:val="24"/>
          <w:szCs w:val="24"/>
        </w:rPr>
        <w:t>pengajaran</w:t>
      </w:r>
      <w:r w:rsidRPr="00DB477C">
        <w:rPr>
          <w:rFonts w:ascii="Times New Roman" w:eastAsia="Times New Roman" w:hAnsi="Times New Roman" w:cs="Times New Roman"/>
          <w:color w:val="000000" w:themeColor="text1"/>
          <w:sz w:val="24"/>
          <w:szCs w:val="24"/>
        </w:rPr>
        <w:t xml:space="preserve"> terkhusus </w:t>
      </w:r>
      <w:r>
        <w:rPr>
          <w:rFonts w:ascii="Times New Roman" w:eastAsia="Times New Roman" w:hAnsi="Times New Roman" w:cs="Times New Roman"/>
          <w:color w:val="000000" w:themeColor="text1"/>
          <w:sz w:val="24"/>
          <w:szCs w:val="24"/>
        </w:rPr>
        <w:t>pengajaran</w:t>
      </w:r>
      <w:r w:rsidRPr="00DB477C">
        <w:rPr>
          <w:rFonts w:ascii="Times New Roman" w:eastAsia="Times New Roman" w:hAnsi="Times New Roman" w:cs="Times New Roman"/>
          <w:color w:val="000000" w:themeColor="text1"/>
          <w:sz w:val="24"/>
          <w:szCs w:val="24"/>
        </w:rPr>
        <w:t xml:space="preserve"> bahasa Indonesia menjadi negatif. Metode ceramah yang diterapkan guru di kelas tidak memberikan ruang kreatif dan produktif bagi siswa dalam mengembangkan keterampilan dan pengetahuan yang dimiliki.</w:t>
      </w:r>
    </w:p>
    <w:p w:rsidR="00BE44C7" w:rsidRDefault="00BE44C7" w:rsidP="007071B7">
      <w:pPr>
        <w:pStyle w:val="ListParagraph"/>
        <w:spacing w:after="0"/>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Berdasarkan hal tersebut di atas</w:t>
      </w:r>
      <w:r w:rsidRPr="00DB477C">
        <w:rPr>
          <w:rFonts w:ascii="Times New Roman" w:hAnsi="Times New Roman" w:cs="Times New Roman"/>
          <w:color w:val="000000" w:themeColor="text1"/>
          <w:sz w:val="24"/>
          <w:szCs w:val="24"/>
        </w:rPr>
        <w:t>, peneliti</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bermaksud</w:t>
      </w:r>
      <w:r w:rsidRPr="00DB477C">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menerapkan model pe</w:t>
      </w:r>
      <w:r>
        <w:rPr>
          <w:rFonts w:ascii="Times New Roman" w:hAnsi="Times New Roman" w:cs="Times New Roman"/>
          <w:color w:val="000000" w:themeColor="text1"/>
          <w:sz w:val="24"/>
          <w:szCs w:val="24"/>
          <w:lang w:val="id-ID"/>
        </w:rPr>
        <w:t>ngajaran</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i/>
          <w:color w:val="000000" w:themeColor="text1"/>
          <w:sz w:val="24"/>
          <w:szCs w:val="24"/>
        </w:rPr>
        <w:t>student facilitator and explaining</w:t>
      </w:r>
      <w:r w:rsidRPr="00DB477C">
        <w:rPr>
          <w:rFonts w:ascii="Times New Roman" w:hAnsi="Times New Roman" w:cs="Times New Roman"/>
          <w:i/>
          <w:color w:val="000000" w:themeColor="text1"/>
          <w:sz w:val="24"/>
          <w:szCs w:val="24"/>
          <w:lang w:val="id-ID"/>
        </w:rPr>
        <w:t xml:space="preserve"> </w:t>
      </w:r>
      <w:r w:rsidRPr="00DB477C">
        <w:rPr>
          <w:rFonts w:ascii="Times New Roman" w:hAnsi="Times New Roman" w:cs="Times New Roman"/>
          <w:color w:val="000000" w:themeColor="text1"/>
          <w:sz w:val="24"/>
          <w:szCs w:val="24"/>
        </w:rPr>
        <w:t>untuk</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mensiasati agar kejenuhan</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dan</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respon</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siswa</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negatif yang te</w:t>
      </w:r>
      <w:r w:rsidRPr="00DB477C">
        <w:rPr>
          <w:rFonts w:ascii="Times New Roman" w:hAnsi="Times New Roman" w:cs="Times New Roman"/>
          <w:color w:val="000000" w:themeColor="text1"/>
          <w:sz w:val="24"/>
          <w:szCs w:val="24"/>
          <w:lang w:val="id-ID"/>
        </w:rPr>
        <w:t>l</w:t>
      </w:r>
      <w:r w:rsidRPr="00DB477C">
        <w:rPr>
          <w:rFonts w:ascii="Times New Roman" w:hAnsi="Times New Roman" w:cs="Times New Roman"/>
          <w:color w:val="000000" w:themeColor="text1"/>
          <w:sz w:val="24"/>
          <w:szCs w:val="24"/>
        </w:rPr>
        <w:t>ah tertanam</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dalam</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benak</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 xml:space="preserve">siswa. </w:t>
      </w:r>
      <w:r w:rsidRPr="00DB477C">
        <w:rPr>
          <w:rFonts w:ascii="Times New Roman" w:hAnsi="Times New Roman" w:cs="Times New Roman"/>
          <w:color w:val="000000" w:themeColor="text1"/>
          <w:sz w:val="24"/>
          <w:szCs w:val="24"/>
          <w:lang w:val="id-ID"/>
        </w:rPr>
        <w:t>H</w:t>
      </w:r>
      <w:r w:rsidRPr="00DB477C">
        <w:rPr>
          <w:rFonts w:ascii="Times New Roman" w:hAnsi="Times New Roman" w:cs="Times New Roman"/>
          <w:color w:val="000000" w:themeColor="text1"/>
          <w:sz w:val="24"/>
          <w:szCs w:val="24"/>
        </w:rPr>
        <w:t>asil yang buruk</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pada</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pelajaran</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bahasa Indonesia terutama</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keterampilan</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berbicara</w:t>
      </w:r>
      <w:r w:rsidRPr="00DB477C">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akan</w:t>
      </w:r>
      <w:r w:rsidRPr="00DB477C">
        <w:rPr>
          <w:rFonts w:ascii="Times New Roman" w:hAnsi="Times New Roman" w:cs="Times New Roman"/>
          <w:color w:val="000000" w:themeColor="text1"/>
          <w:sz w:val="24"/>
          <w:szCs w:val="24"/>
          <w:lang w:val="id-ID"/>
        </w:rPr>
        <w:t xml:space="preserve"> berubah </w:t>
      </w:r>
      <w:r w:rsidRPr="00DB477C">
        <w:rPr>
          <w:rFonts w:ascii="Times New Roman" w:hAnsi="Times New Roman" w:cs="Times New Roman"/>
          <w:color w:val="000000" w:themeColor="text1"/>
          <w:sz w:val="24"/>
          <w:szCs w:val="24"/>
        </w:rPr>
        <w:t>menjadi</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sebuah</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gairah, rasa senang, suka, ada</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ketertarikan</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atau</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minat yang besar</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pada</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pelajaran</w:t>
      </w:r>
      <w:r w:rsidRPr="00DB477C">
        <w:rPr>
          <w:rFonts w:ascii="Times New Roman" w:hAnsi="Times New Roman" w:cs="Times New Roman"/>
          <w:color w:val="000000" w:themeColor="text1"/>
          <w:sz w:val="24"/>
          <w:szCs w:val="24"/>
          <w:lang w:val="id-ID"/>
        </w:rPr>
        <w:t xml:space="preserve"> keterampilan berbicara</w:t>
      </w:r>
      <w:r w:rsidRPr="00DB477C">
        <w:rPr>
          <w:rFonts w:ascii="Times New Roman" w:hAnsi="Times New Roman" w:cs="Times New Roman"/>
          <w:color w:val="000000" w:themeColor="text1"/>
          <w:sz w:val="24"/>
          <w:szCs w:val="24"/>
        </w:rPr>
        <w:t>. Semangat</w:t>
      </w:r>
      <w:r w:rsidRPr="00DB477C">
        <w:rPr>
          <w:rFonts w:ascii="Times New Roman" w:hAnsi="Times New Roman" w:cs="Times New Roman"/>
          <w:color w:val="000000" w:themeColor="text1"/>
          <w:sz w:val="24"/>
          <w:szCs w:val="24"/>
          <w:lang w:val="id-ID"/>
        </w:rPr>
        <w:t xml:space="preserve"> dan </w:t>
      </w:r>
      <w:r w:rsidRPr="00DB477C">
        <w:rPr>
          <w:rFonts w:ascii="Times New Roman" w:hAnsi="Times New Roman" w:cs="Times New Roman"/>
          <w:color w:val="000000" w:themeColor="text1"/>
          <w:sz w:val="24"/>
          <w:szCs w:val="24"/>
        </w:rPr>
        <w:t>kualitas</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siswa</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dapat</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meningkat</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dalam</w:t>
      </w:r>
      <w:r w:rsidRPr="00DB477C">
        <w:rPr>
          <w:rFonts w:ascii="Times New Roman" w:hAnsi="Times New Roman" w:cs="Times New Roman"/>
          <w:color w:val="000000" w:themeColor="text1"/>
          <w:sz w:val="24"/>
          <w:szCs w:val="24"/>
          <w:lang w:val="id-ID"/>
        </w:rPr>
        <w:t xml:space="preserve"> pelajaran bahasa Indonesia </w:t>
      </w:r>
      <w:r w:rsidRPr="00DB477C">
        <w:rPr>
          <w:rFonts w:ascii="Times New Roman" w:hAnsi="Times New Roman" w:cs="Times New Roman"/>
          <w:color w:val="000000" w:themeColor="text1"/>
          <w:sz w:val="24"/>
          <w:szCs w:val="24"/>
        </w:rPr>
        <w:t xml:space="preserve">apabila model </w:t>
      </w:r>
      <w:r>
        <w:rPr>
          <w:rFonts w:ascii="Times New Roman" w:hAnsi="Times New Roman" w:cs="Times New Roman"/>
          <w:color w:val="000000" w:themeColor="text1"/>
          <w:sz w:val="24"/>
          <w:szCs w:val="24"/>
        </w:rPr>
        <w:t>pengajaran</w:t>
      </w:r>
      <w:r>
        <w:rPr>
          <w:rFonts w:ascii="Times New Roman" w:hAnsi="Times New Roman" w:cs="Times New Roman"/>
          <w:color w:val="000000" w:themeColor="text1"/>
          <w:sz w:val="24"/>
          <w:szCs w:val="24"/>
          <w:lang w:val="id-ID"/>
        </w:rPr>
        <w:t xml:space="preserve"> </w:t>
      </w:r>
      <w:r w:rsidRPr="00DB477C">
        <w:rPr>
          <w:rFonts w:ascii="Times New Roman" w:hAnsi="Times New Roman" w:cs="Times New Roman"/>
          <w:i/>
          <w:color w:val="000000" w:themeColor="text1"/>
          <w:sz w:val="24"/>
          <w:szCs w:val="24"/>
        </w:rPr>
        <w:t xml:space="preserve">student facilitator </w:t>
      </w:r>
      <w:r w:rsidRPr="00DB477C">
        <w:rPr>
          <w:rFonts w:ascii="Times New Roman" w:hAnsi="Times New Roman" w:cs="Times New Roman"/>
          <w:i/>
          <w:color w:val="000000" w:themeColor="text1"/>
          <w:sz w:val="24"/>
          <w:szCs w:val="24"/>
        </w:rPr>
        <w:lastRenderedPageBreak/>
        <w:t>and explaining</w:t>
      </w:r>
      <w:r w:rsidRPr="00DB477C">
        <w:rPr>
          <w:rFonts w:ascii="Times New Roman" w:hAnsi="Times New Roman" w:cs="Times New Roman"/>
          <w:i/>
          <w:color w:val="000000" w:themeColor="text1"/>
          <w:sz w:val="24"/>
          <w:szCs w:val="24"/>
          <w:lang w:val="id-ID"/>
        </w:rPr>
        <w:t xml:space="preserve"> </w:t>
      </w:r>
      <w:r w:rsidRPr="00DB477C">
        <w:rPr>
          <w:rFonts w:ascii="Times New Roman" w:hAnsi="Times New Roman" w:cs="Times New Roman"/>
          <w:color w:val="000000" w:themeColor="text1"/>
          <w:sz w:val="24"/>
          <w:szCs w:val="24"/>
        </w:rPr>
        <w:t>diterapkan</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dalam proses belajar</w:t>
      </w:r>
      <w:r w:rsidRPr="00DB477C">
        <w:rPr>
          <w:rFonts w:ascii="Times New Roman" w:hAnsi="Times New Roman" w:cs="Times New Roman"/>
          <w:color w:val="000000" w:themeColor="text1"/>
          <w:sz w:val="24"/>
          <w:szCs w:val="24"/>
          <w:lang w:val="id-ID"/>
        </w:rPr>
        <w:t xml:space="preserve"> </w:t>
      </w:r>
      <w:r w:rsidRPr="00DB477C">
        <w:rPr>
          <w:rFonts w:ascii="Times New Roman" w:hAnsi="Times New Roman" w:cs="Times New Roman"/>
          <w:color w:val="000000" w:themeColor="text1"/>
          <w:sz w:val="24"/>
          <w:szCs w:val="24"/>
        </w:rPr>
        <w:t>mengajar</w:t>
      </w:r>
      <w:r w:rsidRPr="00DB477C">
        <w:rPr>
          <w:rFonts w:ascii="Times New Roman" w:hAnsi="Times New Roman" w:cs="Times New Roman"/>
          <w:color w:val="000000" w:themeColor="text1"/>
          <w:sz w:val="24"/>
          <w:szCs w:val="24"/>
          <w:lang w:val="id-ID"/>
        </w:rPr>
        <w:t xml:space="preserve"> dengan baik</w:t>
      </w:r>
      <w:r w:rsidRPr="00DB477C">
        <w:rPr>
          <w:rFonts w:ascii="Times New Roman" w:hAnsi="Times New Roman" w:cs="Times New Roman"/>
          <w:color w:val="000000" w:themeColor="text1"/>
          <w:sz w:val="24"/>
          <w:szCs w:val="24"/>
        </w:rPr>
        <w:t>.</w:t>
      </w:r>
    </w:p>
    <w:p w:rsidR="00BE44C7" w:rsidRDefault="00BE44C7" w:rsidP="007071B7">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DB477C">
        <w:rPr>
          <w:rFonts w:ascii="Times New Roman" w:hAnsi="Times New Roman" w:cs="Times New Roman"/>
          <w:color w:val="000000" w:themeColor="text1"/>
          <w:sz w:val="24"/>
          <w:szCs w:val="24"/>
          <w:lang w:val="sv-SE"/>
        </w:rPr>
        <w:t xml:space="preserve">enelitian terdahulu oleh </w:t>
      </w:r>
      <w:r>
        <w:rPr>
          <w:rFonts w:ascii="Times New Roman" w:hAnsi="Times New Roman" w:cs="Times New Roman"/>
          <w:sz w:val="24"/>
          <w:szCs w:val="24"/>
        </w:rPr>
        <w:t xml:space="preserve">Alimin (2009) </w:t>
      </w:r>
      <w:r w:rsidRPr="00DE1303">
        <w:rPr>
          <w:rFonts w:ascii="Times New Roman" w:hAnsi="Times New Roman" w:cs="Times New Roman"/>
          <w:sz w:val="24"/>
          <w:szCs w:val="24"/>
        </w:rPr>
        <w:t xml:space="preserve">yang meneliti tentang keefektifan model telaah </w:t>
      </w:r>
      <w:r>
        <w:rPr>
          <w:rFonts w:ascii="Times New Roman" w:hAnsi="Times New Roman" w:cs="Times New Roman"/>
          <w:sz w:val="24"/>
          <w:szCs w:val="24"/>
        </w:rPr>
        <w:t>y</w:t>
      </w:r>
      <w:r w:rsidRPr="00DE1303">
        <w:rPr>
          <w:rFonts w:ascii="Times New Roman" w:hAnsi="Times New Roman" w:cs="Times New Roman"/>
          <w:sz w:val="24"/>
          <w:szCs w:val="24"/>
        </w:rPr>
        <w:t xml:space="preserve">urisprudensi dalam </w:t>
      </w:r>
      <w:r>
        <w:rPr>
          <w:rFonts w:ascii="Times New Roman" w:hAnsi="Times New Roman" w:cs="Times New Roman"/>
          <w:sz w:val="24"/>
          <w:szCs w:val="24"/>
        </w:rPr>
        <w:t>pengajaran</w:t>
      </w:r>
      <w:r w:rsidRPr="00DE1303">
        <w:rPr>
          <w:rFonts w:ascii="Times New Roman" w:hAnsi="Times New Roman" w:cs="Times New Roman"/>
          <w:sz w:val="24"/>
          <w:szCs w:val="24"/>
        </w:rPr>
        <w:t xml:space="preserve"> keterampilan berbicara. Hasil penelitian ter</w:t>
      </w:r>
      <w:r>
        <w:rPr>
          <w:rFonts w:ascii="Times New Roman" w:hAnsi="Times New Roman" w:cs="Times New Roman"/>
          <w:sz w:val="24"/>
          <w:szCs w:val="24"/>
        </w:rPr>
        <w:t>sebut menunjukkan bahwa telaah y</w:t>
      </w:r>
      <w:r w:rsidRPr="00DE1303">
        <w:rPr>
          <w:rFonts w:ascii="Times New Roman" w:hAnsi="Times New Roman" w:cs="Times New Roman"/>
          <w:sz w:val="24"/>
          <w:szCs w:val="24"/>
        </w:rPr>
        <w:t>uriprudensi dapat mengefektifkan keterampilan berbica</w:t>
      </w:r>
      <w:r>
        <w:rPr>
          <w:rFonts w:ascii="Times New Roman" w:hAnsi="Times New Roman" w:cs="Times New Roman"/>
          <w:sz w:val="24"/>
          <w:szCs w:val="24"/>
        </w:rPr>
        <w:t>ra pada unsur ketep</w:t>
      </w:r>
      <w:r w:rsidRPr="00DE1303">
        <w:rPr>
          <w:rFonts w:ascii="Times New Roman" w:hAnsi="Times New Roman" w:cs="Times New Roman"/>
          <w:sz w:val="24"/>
          <w:szCs w:val="24"/>
        </w:rPr>
        <w:t>atan struktur, ketepatan ko</w:t>
      </w:r>
      <w:r>
        <w:rPr>
          <w:rFonts w:ascii="Times New Roman" w:hAnsi="Times New Roman" w:cs="Times New Roman"/>
          <w:sz w:val="24"/>
          <w:szCs w:val="24"/>
        </w:rPr>
        <w:t>sakata, kelancaran berbicara, ku</w:t>
      </w:r>
      <w:r w:rsidRPr="00DE1303">
        <w:rPr>
          <w:rFonts w:ascii="Times New Roman" w:hAnsi="Times New Roman" w:cs="Times New Roman"/>
          <w:sz w:val="24"/>
          <w:szCs w:val="24"/>
        </w:rPr>
        <w:t>alitas gagasan yang dikemukakan, banyaknya gagasan yang dikemukakan,</w:t>
      </w:r>
      <w:r w:rsidR="0073011F">
        <w:rPr>
          <w:rFonts w:ascii="Times New Roman" w:hAnsi="Times New Roman" w:cs="Times New Roman"/>
          <w:sz w:val="24"/>
          <w:szCs w:val="24"/>
        </w:rPr>
        <w:t xml:space="preserve"> ide yang dikemukan runtut,</w:t>
      </w:r>
      <w:r w:rsidRPr="00DE1303">
        <w:rPr>
          <w:rFonts w:ascii="Times New Roman" w:hAnsi="Times New Roman" w:cs="Times New Roman"/>
          <w:sz w:val="24"/>
          <w:szCs w:val="24"/>
        </w:rPr>
        <w:t xml:space="preserve"> dan kemampuan mempertahankan pendapat</w:t>
      </w:r>
      <w:r w:rsidRPr="00DB477C">
        <w:rPr>
          <w:rFonts w:ascii="Times New Roman" w:hAnsi="Times New Roman" w:cs="Times New Roman"/>
          <w:color w:val="000000" w:themeColor="text1"/>
          <w:sz w:val="24"/>
          <w:szCs w:val="24"/>
          <w:lang w:val="sv-SE"/>
        </w:rPr>
        <w:t xml:space="preserve">. Sementara itu, penelitian oleh Nafsiah (2011) yang berjudul </w:t>
      </w:r>
      <w:r w:rsidRPr="00DB477C">
        <w:rPr>
          <w:rFonts w:ascii="Times New Roman" w:hAnsi="Times New Roman" w:cs="Times New Roman"/>
          <w:color w:val="000000" w:themeColor="text1"/>
          <w:sz w:val="24"/>
          <w:szCs w:val="24"/>
        </w:rPr>
        <w:t>“</w:t>
      </w:r>
      <w:r w:rsidRPr="00DB477C">
        <w:rPr>
          <w:rFonts w:ascii="Times New Roman" w:hAnsi="Times New Roman" w:cs="Times New Roman"/>
          <w:color w:val="000000" w:themeColor="text1"/>
          <w:sz w:val="24"/>
          <w:szCs w:val="24"/>
          <w:lang w:val="sv-SE"/>
        </w:rPr>
        <w:t>Peningkatan Keterampilan berbicara melalui diskusi panel siswa kelas XI SMA Negeri I Polewali Mandar” diperoleh simpulan bahwa keterampilan berbicara siswa mengalami peningkatan melalui diskusi panel. Siswa mampu membuat komentar dan tanggapan tentang topik diskusi, mampu menyampaikan secara lisan tanggapan dengan memperhatikan aspek berbicara dan siswa mampu untuk saling mengoreksi pendapat.</w:t>
      </w:r>
    </w:p>
    <w:p w:rsidR="0073011F" w:rsidRDefault="0073011F" w:rsidP="007071B7">
      <w:pPr>
        <w:spacing w:after="0"/>
        <w:ind w:firstLine="567"/>
        <w:jc w:val="both"/>
        <w:rPr>
          <w:rFonts w:ascii="Times New Roman" w:hAnsi="Times New Roman" w:cs="Times New Roman"/>
          <w:color w:val="000000" w:themeColor="text1"/>
          <w:sz w:val="24"/>
          <w:szCs w:val="24"/>
        </w:rPr>
      </w:pPr>
      <w:r w:rsidRPr="00DB477C">
        <w:rPr>
          <w:rFonts w:ascii="Times New Roman" w:hAnsi="Times New Roman" w:cs="Times New Roman"/>
          <w:color w:val="000000" w:themeColor="text1"/>
          <w:sz w:val="24"/>
          <w:szCs w:val="24"/>
          <w:lang w:val="sv-SE"/>
        </w:rPr>
        <w:t>Berdasarkan hal tersebut, pen</w:t>
      </w:r>
      <w:r>
        <w:rPr>
          <w:rFonts w:ascii="Times New Roman" w:hAnsi="Times New Roman" w:cs="Times New Roman"/>
          <w:color w:val="000000" w:themeColor="text1"/>
          <w:sz w:val="24"/>
          <w:szCs w:val="24"/>
          <w:lang w:val="sv-SE"/>
        </w:rPr>
        <w:t>eliti termotivasi untuk men</w:t>
      </w:r>
      <w:r>
        <w:rPr>
          <w:rFonts w:ascii="Times New Roman" w:hAnsi="Times New Roman" w:cs="Times New Roman"/>
          <w:color w:val="000000" w:themeColor="text1"/>
          <w:sz w:val="24"/>
          <w:szCs w:val="24"/>
        </w:rPr>
        <w:t>eliti</w:t>
      </w:r>
      <w:r w:rsidRPr="00DB477C">
        <w:rPr>
          <w:rFonts w:ascii="Times New Roman" w:hAnsi="Times New Roman" w:cs="Times New Roman"/>
          <w:color w:val="000000" w:themeColor="text1"/>
          <w:sz w:val="24"/>
          <w:szCs w:val="24"/>
          <w:lang w:val="sv-SE"/>
        </w:rPr>
        <w:t xml:space="preserve"> </w:t>
      </w:r>
      <w:r w:rsidRPr="00DB477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Keefektifan</w:t>
      </w:r>
      <w:r w:rsidRPr="00DB477C">
        <w:rPr>
          <w:rFonts w:ascii="Times New Roman" w:hAnsi="Times New Roman" w:cs="Times New Roman"/>
          <w:color w:val="000000" w:themeColor="text1"/>
          <w:sz w:val="24"/>
          <w:szCs w:val="24"/>
        </w:rPr>
        <w:t xml:space="preserve"> model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terhadap</w:t>
      </w:r>
      <w:r w:rsidRPr="00DB47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keterampilan berbicara</w:t>
      </w:r>
      <w:r w:rsidRPr="00DB477C">
        <w:rPr>
          <w:rFonts w:ascii="Times New Roman" w:hAnsi="Times New Roman" w:cs="Times New Roman"/>
          <w:color w:val="000000" w:themeColor="text1"/>
          <w:sz w:val="24"/>
          <w:szCs w:val="24"/>
        </w:rPr>
        <w:t xml:space="preserve"> siswa kelas VII SMP Muhammadiyah 11 </w:t>
      </w:r>
      <w:r>
        <w:rPr>
          <w:rFonts w:ascii="Times New Roman" w:eastAsia="Times New Roman" w:hAnsi="Times New Roman" w:cs="Times New Roman"/>
          <w:color w:val="000000" w:themeColor="text1"/>
          <w:sz w:val="24"/>
          <w:szCs w:val="24"/>
        </w:rPr>
        <w:t xml:space="preserve">Tello Baru </w:t>
      </w:r>
      <w:r w:rsidRPr="00DB477C">
        <w:rPr>
          <w:rFonts w:ascii="Times New Roman" w:hAnsi="Times New Roman" w:cs="Times New Roman"/>
          <w:color w:val="000000" w:themeColor="text1"/>
          <w:sz w:val="24"/>
          <w:szCs w:val="24"/>
        </w:rPr>
        <w:t>Makassar</w:t>
      </w:r>
      <w:r w:rsidRPr="00DB477C">
        <w:rPr>
          <w:rFonts w:ascii="Times New Roman" w:hAnsi="Times New Roman" w:cs="Times New Roman"/>
          <w:color w:val="000000" w:themeColor="text1"/>
          <w:sz w:val="24"/>
          <w:szCs w:val="24"/>
          <w:lang w:val="sv-SE"/>
        </w:rPr>
        <w:t xml:space="preserve">”. Hal ini untuk mengetahui keterampilan berbicara siswa </w:t>
      </w:r>
      <w:r>
        <w:rPr>
          <w:rFonts w:ascii="Times New Roman" w:hAnsi="Times New Roman" w:cs="Times New Roman"/>
          <w:color w:val="000000" w:themeColor="text1"/>
          <w:sz w:val="24"/>
          <w:szCs w:val="24"/>
        </w:rPr>
        <w:t xml:space="preserve">dengan baik dan </w:t>
      </w:r>
      <w:r w:rsidRPr="00DB477C">
        <w:rPr>
          <w:rFonts w:ascii="Times New Roman" w:hAnsi="Times New Roman" w:cs="Times New Roman"/>
          <w:color w:val="000000" w:themeColor="text1"/>
          <w:sz w:val="24"/>
          <w:szCs w:val="24"/>
        </w:rPr>
        <w:t xml:space="preserve">secara menyeluruh </w:t>
      </w:r>
      <w:r w:rsidRPr="00DB477C">
        <w:rPr>
          <w:rFonts w:ascii="Times New Roman" w:hAnsi="Times New Roman" w:cs="Times New Roman"/>
          <w:color w:val="000000" w:themeColor="text1"/>
          <w:sz w:val="24"/>
          <w:szCs w:val="24"/>
          <w:lang w:val="sv-SE"/>
        </w:rPr>
        <w:t xml:space="preserve">dengan menggunakan model </w:t>
      </w:r>
      <w:r>
        <w:rPr>
          <w:rFonts w:ascii="Times New Roman" w:hAnsi="Times New Roman" w:cs="Times New Roman"/>
          <w:color w:val="000000" w:themeColor="text1"/>
          <w:sz w:val="24"/>
          <w:szCs w:val="24"/>
          <w:lang w:val="sv-SE"/>
        </w:rPr>
        <w:t>pengajaran</w:t>
      </w:r>
      <w:r w:rsidRPr="00DB477C">
        <w:rPr>
          <w:rFonts w:ascii="Times New Roman" w:hAnsi="Times New Roman" w:cs="Times New Roman"/>
          <w:color w:val="000000" w:themeColor="text1"/>
          <w:sz w:val="24"/>
          <w:szCs w:val="24"/>
          <w:lang w:val="sv-SE"/>
        </w:rPr>
        <w:t xml:space="preserve"> </w:t>
      </w:r>
      <w:r w:rsidRPr="00DB477C">
        <w:rPr>
          <w:rFonts w:ascii="Times New Roman" w:hAnsi="Times New Roman" w:cs="Times New Roman"/>
          <w:i/>
          <w:color w:val="000000" w:themeColor="text1"/>
          <w:sz w:val="24"/>
          <w:szCs w:val="24"/>
        </w:rPr>
        <w:t>student facilitator and explaining</w:t>
      </w:r>
      <w:r>
        <w:rPr>
          <w:rFonts w:ascii="Times New Roman" w:hAnsi="Times New Roman" w:cs="Times New Roman"/>
          <w:color w:val="000000" w:themeColor="text1"/>
          <w:sz w:val="24"/>
          <w:szCs w:val="24"/>
          <w:lang w:val="sv-SE"/>
        </w:rPr>
        <w:t xml:space="preserve"> </w:t>
      </w:r>
      <w:r>
        <w:rPr>
          <w:rFonts w:ascii="Times New Roman" w:hAnsi="Times New Roman" w:cs="Times New Roman"/>
          <w:color w:val="000000" w:themeColor="text1"/>
          <w:sz w:val="24"/>
          <w:szCs w:val="24"/>
        </w:rPr>
        <w:t xml:space="preserve">di </w:t>
      </w:r>
      <w:r w:rsidRPr="00DB477C">
        <w:rPr>
          <w:rFonts w:ascii="Times New Roman" w:hAnsi="Times New Roman" w:cs="Times New Roman"/>
          <w:color w:val="000000" w:themeColor="text1"/>
          <w:sz w:val="24"/>
          <w:szCs w:val="24"/>
          <w:lang w:val="sv-SE"/>
        </w:rPr>
        <w:t>tingkat sekolah menengah pertama.</w:t>
      </w:r>
      <w:r>
        <w:rPr>
          <w:rFonts w:ascii="Times New Roman" w:hAnsi="Times New Roman" w:cs="Times New Roman"/>
          <w:color w:val="000000" w:themeColor="text1"/>
          <w:sz w:val="24"/>
          <w:szCs w:val="24"/>
        </w:rPr>
        <w:t xml:space="preserve"> </w:t>
      </w:r>
    </w:p>
    <w:p w:rsidR="0073011F" w:rsidRDefault="0073011F" w:rsidP="007071B7">
      <w:pPr>
        <w:spacing w:after="0"/>
        <w:ind w:firstLine="567"/>
        <w:jc w:val="both"/>
        <w:rPr>
          <w:rFonts w:ascii="Times New Roman" w:eastAsia="Times New Roman" w:hAnsi="Times New Roman" w:cs="Times New Roman"/>
          <w:color w:val="000000" w:themeColor="text1"/>
          <w:sz w:val="24"/>
          <w:szCs w:val="24"/>
        </w:rPr>
      </w:pPr>
      <w:r w:rsidRPr="0073011F">
        <w:rPr>
          <w:rFonts w:ascii="Times New Roman" w:hAnsi="Times New Roman" w:cs="Times New Roman"/>
          <w:color w:val="000000" w:themeColor="text1"/>
          <w:sz w:val="24"/>
          <w:szCs w:val="24"/>
        </w:rPr>
        <w:t>Rumumsan masalah ada dua yaitu :</w:t>
      </w:r>
      <w:r>
        <w:rPr>
          <w:rFonts w:ascii="Times New Roman" w:hAnsi="Times New Roman" w:cs="Times New Roman"/>
          <w:color w:val="000000" w:themeColor="text1"/>
          <w:sz w:val="24"/>
          <w:szCs w:val="24"/>
        </w:rPr>
        <w:t xml:space="preserve"> (1) b</w:t>
      </w:r>
      <w:r w:rsidRPr="0073011F">
        <w:rPr>
          <w:rFonts w:ascii="Times New Roman" w:eastAsia="Times New Roman" w:hAnsi="Times New Roman" w:cs="Times New Roman"/>
          <w:color w:val="000000" w:themeColor="text1"/>
          <w:sz w:val="24"/>
          <w:szCs w:val="24"/>
        </w:rPr>
        <w:t xml:space="preserve">agaimanakah keterampilan berbicara sebelum menerapkan model </w:t>
      </w:r>
      <w:r w:rsidRPr="0073011F">
        <w:rPr>
          <w:rFonts w:ascii="Times New Roman" w:hAnsi="Times New Roman" w:cs="Times New Roman"/>
          <w:i/>
          <w:color w:val="000000" w:themeColor="text1"/>
          <w:sz w:val="24"/>
          <w:szCs w:val="24"/>
        </w:rPr>
        <w:t xml:space="preserve">student facilitator and explaining </w:t>
      </w:r>
      <w:r w:rsidRPr="0073011F">
        <w:rPr>
          <w:rFonts w:ascii="Times New Roman" w:hAnsi="Times New Roman" w:cs="Times New Roman"/>
          <w:color w:val="000000" w:themeColor="text1"/>
          <w:sz w:val="24"/>
          <w:szCs w:val="24"/>
        </w:rPr>
        <w:t>pada</w:t>
      </w:r>
      <w:r w:rsidRPr="0073011F">
        <w:rPr>
          <w:rFonts w:ascii="Times New Roman" w:hAnsi="Times New Roman" w:cs="Times New Roman"/>
          <w:i/>
          <w:color w:val="000000" w:themeColor="text1"/>
          <w:sz w:val="24"/>
          <w:szCs w:val="24"/>
        </w:rPr>
        <w:t xml:space="preserve"> </w:t>
      </w:r>
      <w:r w:rsidRPr="0073011F">
        <w:rPr>
          <w:rFonts w:ascii="Times New Roman" w:eastAsia="Times New Roman" w:hAnsi="Times New Roman" w:cs="Times New Roman"/>
          <w:color w:val="000000" w:themeColor="text1"/>
          <w:sz w:val="24"/>
          <w:szCs w:val="24"/>
        </w:rPr>
        <w:t>siswa kelas VII SMP Muhammadiyah 11 Tello Baru Makassar?</w:t>
      </w:r>
      <w:r>
        <w:rPr>
          <w:rFonts w:ascii="Times New Roman" w:eastAsia="Times New Roman" w:hAnsi="Times New Roman" w:cs="Times New Roman"/>
          <w:color w:val="000000" w:themeColor="text1"/>
          <w:sz w:val="24"/>
          <w:szCs w:val="24"/>
        </w:rPr>
        <w:t xml:space="preserve"> (2) a</w:t>
      </w:r>
      <w:r w:rsidRPr="0073011F">
        <w:rPr>
          <w:rFonts w:ascii="Times New Roman" w:eastAsia="Times New Roman" w:hAnsi="Times New Roman" w:cs="Times New Roman"/>
          <w:color w:val="000000" w:themeColor="text1"/>
          <w:sz w:val="24"/>
          <w:szCs w:val="24"/>
        </w:rPr>
        <w:t xml:space="preserve">pakah model </w:t>
      </w:r>
      <w:r w:rsidRPr="0073011F">
        <w:rPr>
          <w:rFonts w:ascii="Times New Roman" w:hAnsi="Times New Roman" w:cs="Times New Roman"/>
          <w:i/>
          <w:color w:val="000000" w:themeColor="text1"/>
          <w:sz w:val="24"/>
          <w:szCs w:val="24"/>
        </w:rPr>
        <w:t xml:space="preserve">student facilitator and explaining </w:t>
      </w:r>
      <w:r w:rsidRPr="0073011F">
        <w:rPr>
          <w:rFonts w:ascii="Times New Roman" w:hAnsi="Times New Roman" w:cs="Times New Roman"/>
          <w:color w:val="000000" w:themeColor="text1"/>
          <w:sz w:val="24"/>
          <w:szCs w:val="24"/>
        </w:rPr>
        <w:t xml:space="preserve">efektif diterapkan pada keterampilan berbicara </w:t>
      </w:r>
      <w:r w:rsidRPr="0073011F">
        <w:rPr>
          <w:rFonts w:ascii="Times New Roman" w:eastAsia="Times New Roman" w:hAnsi="Times New Roman" w:cs="Times New Roman"/>
          <w:color w:val="000000" w:themeColor="text1"/>
          <w:sz w:val="24"/>
          <w:szCs w:val="24"/>
        </w:rPr>
        <w:t>siswa kelas VII SMP</w:t>
      </w:r>
      <w:r>
        <w:rPr>
          <w:rFonts w:ascii="Times New Roman" w:eastAsia="Times New Roman" w:hAnsi="Times New Roman" w:cs="Times New Roman"/>
          <w:color w:val="000000" w:themeColor="text1"/>
          <w:sz w:val="24"/>
          <w:szCs w:val="24"/>
        </w:rPr>
        <w:t>?</w:t>
      </w:r>
    </w:p>
    <w:p w:rsidR="0073011F" w:rsidRDefault="0073011F" w:rsidP="007071B7">
      <w:pPr>
        <w:spacing w:after="0"/>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Kemudian </w:t>
      </w:r>
      <w:r w:rsidRPr="00DB477C">
        <w:rPr>
          <w:rFonts w:ascii="Times New Roman" w:eastAsia="Times New Roman" w:hAnsi="Times New Roman" w:cs="Times New Roman"/>
          <w:color w:val="000000" w:themeColor="text1"/>
          <w:sz w:val="24"/>
          <w:szCs w:val="24"/>
        </w:rPr>
        <w:t xml:space="preserve">penelitian </w:t>
      </w:r>
      <w:r>
        <w:rPr>
          <w:rFonts w:ascii="Times New Roman" w:eastAsia="Times New Roman" w:hAnsi="Times New Roman" w:cs="Times New Roman"/>
          <w:color w:val="000000" w:themeColor="text1"/>
          <w:sz w:val="24"/>
          <w:szCs w:val="24"/>
        </w:rPr>
        <w:t xml:space="preserve">ini </w:t>
      </w:r>
      <w:r w:rsidRPr="00DB477C">
        <w:rPr>
          <w:rFonts w:ascii="Times New Roman" w:eastAsia="Times New Roman" w:hAnsi="Times New Roman" w:cs="Times New Roman"/>
          <w:color w:val="000000" w:themeColor="text1"/>
          <w:sz w:val="24"/>
          <w:szCs w:val="24"/>
        </w:rPr>
        <w:t>bertujuan</w:t>
      </w:r>
      <w:r>
        <w:rPr>
          <w:rFonts w:ascii="Times New Roman" w:eastAsia="Times New Roman" w:hAnsi="Times New Roman" w:cs="Times New Roman"/>
          <w:color w:val="000000" w:themeColor="text1"/>
          <w:sz w:val="24"/>
          <w:szCs w:val="24"/>
        </w:rPr>
        <w:t xml:space="preserve"> </w:t>
      </w:r>
      <w:r w:rsidRPr="00DB477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(1) mendeskripsikan keterampilan berbicara sebelum</w:t>
      </w:r>
      <w:r w:rsidRPr="00FE5B6F">
        <w:rPr>
          <w:rFonts w:ascii="Times New Roman" w:eastAsia="Times New Roman" w:hAnsi="Times New Roman" w:cs="Times New Roman"/>
          <w:color w:val="000000" w:themeColor="text1"/>
          <w:sz w:val="24"/>
          <w:szCs w:val="24"/>
        </w:rPr>
        <w:t xml:space="preserve"> men</w:t>
      </w:r>
      <w:r>
        <w:rPr>
          <w:rFonts w:ascii="Times New Roman" w:eastAsia="Times New Roman" w:hAnsi="Times New Roman" w:cs="Times New Roman"/>
          <w:color w:val="000000" w:themeColor="text1"/>
          <w:sz w:val="24"/>
          <w:szCs w:val="24"/>
        </w:rPr>
        <w:t>erapkan mo</w:t>
      </w:r>
      <w:r w:rsidRPr="00FE5B6F">
        <w:rPr>
          <w:rFonts w:ascii="Times New Roman" w:eastAsia="Times New Roman" w:hAnsi="Times New Roman" w:cs="Times New Roman"/>
          <w:color w:val="000000" w:themeColor="text1"/>
          <w:sz w:val="24"/>
          <w:szCs w:val="24"/>
        </w:rPr>
        <w:t xml:space="preserve">del </w:t>
      </w:r>
      <w:r w:rsidRPr="00FE5B6F">
        <w:rPr>
          <w:rFonts w:ascii="Times New Roman" w:hAnsi="Times New Roman" w:cs="Times New Roman"/>
          <w:i/>
          <w:color w:val="000000" w:themeColor="text1"/>
          <w:sz w:val="24"/>
          <w:szCs w:val="24"/>
        </w:rPr>
        <w:t xml:space="preserve">student facilitator and explaining </w:t>
      </w:r>
      <w:r w:rsidRPr="00FE5B6F">
        <w:rPr>
          <w:rFonts w:ascii="Times New Roman" w:hAnsi="Times New Roman" w:cs="Times New Roman"/>
          <w:color w:val="000000" w:themeColor="text1"/>
          <w:sz w:val="24"/>
          <w:szCs w:val="24"/>
        </w:rPr>
        <w:t>pada</w:t>
      </w:r>
      <w:r w:rsidRPr="00FE5B6F">
        <w:rPr>
          <w:rFonts w:ascii="Times New Roman" w:hAnsi="Times New Roman" w:cs="Times New Roman"/>
          <w:i/>
          <w:color w:val="000000" w:themeColor="text1"/>
          <w:sz w:val="24"/>
          <w:szCs w:val="24"/>
        </w:rPr>
        <w:t xml:space="preserve"> </w:t>
      </w:r>
      <w:r w:rsidRPr="00FE5B6F">
        <w:rPr>
          <w:rFonts w:ascii="Times New Roman" w:eastAsia="Times New Roman" w:hAnsi="Times New Roman" w:cs="Times New Roman"/>
          <w:color w:val="000000" w:themeColor="text1"/>
          <w:sz w:val="24"/>
          <w:szCs w:val="24"/>
        </w:rPr>
        <w:t>siswa kelas VI</w:t>
      </w:r>
      <w:r>
        <w:rPr>
          <w:rFonts w:ascii="Times New Roman" w:eastAsia="Times New Roman" w:hAnsi="Times New Roman" w:cs="Times New Roman"/>
          <w:color w:val="000000" w:themeColor="text1"/>
          <w:sz w:val="24"/>
          <w:szCs w:val="24"/>
        </w:rPr>
        <w:t>I SMP Muhammadiyah 11 Tello Baru Makassar. (2) m</w:t>
      </w:r>
      <w:r w:rsidRPr="0073011F">
        <w:rPr>
          <w:rFonts w:ascii="Times New Roman" w:eastAsia="Times New Roman" w:hAnsi="Times New Roman" w:cs="Times New Roman"/>
          <w:color w:val="000000" w:themeColor="text1"/>
          <w:sz w:val="24"/>
          <w:szCs w:val="24"/>
        </w:rPr>
        <w:t xml:space="preserve">endeskripsikan model </w:t>
      </w:r>
      <w:r w:rsidRPr="0073011F">
        <w:rPr>
          <w:rFonts w:ascii="Times New Roman" w:hAnsi="Times New Roman" w:cs="Times New Roman"/>
          <w:i/>
          <w:color w:val="000000" w:themeColor="text1"/>
          <w:sz w:val="24"/>
          <w:szCs w:val="24"/>
        </w:rPr>
        <w:t xml:space="preserve">student facilitator and explaining </w:t>
      </w:r>
      <w:r w:rsidRPr="0073011F">
        <w:rPr>
          <w:rFonts w:ascii="Times New Roman" w:hAnsi="Times New Roman" w:cs="Times New Roman"/>
          <w:color w:val="000000" w:themeColor="text1"/>
          <w:sz w:val="24"/>
          <w:szCs w:val="24"/>
        </w:rPr>
        <w:t xml:space="preserve">pada </w:t>
      </w:r>
      <w:r w:rsidRPr="0073011F">
        <w:rPr>
          <w:rFonts w:ascii="Times New Roman" w:eastAsia="Times New Roman" w:hAnsi="Times New Roman" w:cs="Times New Roman"/>
          <w:color w:val="000000" w:themeColor="text1"/>
          <w:sz w:val="24"/>
          <w:szCs w:val="24"/>
        </w:rPr>
        <w:t>keterampilan berbicara siswa kelas VII SMP Muhammadiyah 11 Tello Baru Makassar</w:t>
      </w:r>
      <w:r>
        <w:rPr>
          <w:rFonts w:ascii="Times New Roman" w:eastAsia="Times New Roman" w:hAnsi="Times New Roman" w:cs="Times New Roman"/>
          <w:color w:val="000000" w:themeColor="text1"/>
          <w:sz w:val="24"/>
          <w:szCs w:val="24"/>
        </w:rPr>
        <w:t xml:space="preserve"> yang akan bermanfaat secara teoretis dan praktis.</w:t>
      </w:r>
    </w:p>
    <w:p w:rsidR="00381586" w:rsidRPr="00381586" w:rsidRDefault="00381586" w:rsidP="007071B7">
      <w:pPr>
        <w:spacing w:after="0"/>
        <w:jc w:val="both"/>
        <w:rPr>
          <w:rFonts w:ascii="Times New Roman" w:eastAsia="Times New Roman" w:hAnsi="Times New Roman" w:cs="Times New Roman"/>
          <w:b/>
          <w:color w:val="000000" w:themeColor="text1"/>
          <w:sz w:val="24"/>
          <w:szCs w:val="24"/>
        </w:rPr>
      </w:pPr>
      <w:r w:rsidRPr="00381586">
        <w:rPr>
          <w:rFonts w:ascii="Times New Roman" w:eastAsia="Times New Roman" w:hAnsi="Times New Roman" w:cs="Times New Roman"/>
          <w:b/>
          <w:color w:val="000000" w:themeColor="text1"/>
          <w:sz w:val="24"/>
          <w:szCs w:val="24"/>
        </w:rPr>
        <w:t>Keterampilan Berbicara</w:t>
      </w:r>
    </w:p>
    <w:p w:rsidR="00014EF7" w:rsidRDefault="0073011F" w:rsidP="007071B7">
      <w:pPr>
        <w:spacing w:after="0"/>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Tarigan (</w:t>
      </w:r>
      <w:r w:rsidRPr="00E108F1">
        <w:rPr>
          <w:rFonts w:ascii="Times New Roman" w:hAnsi="Times New Roman" w:cs="Times New Roman"/>
          <w:bCs/>
          <w:color w:val="000000" w:themeColor="text1"/>
          <w:sz w:val="24"/>
          <w:szCs w:val="24"/>
        </w:rPr>
        <w:t>2013:3)</w:t>
      </w:r>
      <w:r>
        <w:rPr>
          <w:rFonts w:ascii="Times New Roman" w:hAnsi="Times New Roman" w:cs="Times New Roman"/>
          <w:bCs/>
          <w:color w:val="000000" w:themeColor="text1"/>
          <w:sz w:val="24"/>
          <w:szCs w:val="24"/>
        </w:rPr>
        <w:t>, Linguis</w:t>
      </w:r>
      <w:r w:rsidRPr="00E108F1">
        <w:rPr>
          <w:rFonts w:ascii="Times New Roman" w:hAnsi="Times New Roman" w:cs="Times New Roman"/>
          <w:bCs/>
          <w:color w:val="000000" w:themeColor="text1"/>
          <w:sz w:val="24"/>
          <w:szCs w:val="24"/>
        </w:rPr>
        <w:t xml:space="preserve"> berkata bahwa “</w:t>
      </w:r>
      <w:r w:rsidRPr="00E108F1">
        <w:rPr>
          <w:rFonts w:ascii="Times New Roman" w:hAnsi="Times New Roman" w:cs="Times New Roman"/>
          <w:bCs/>
          <w:i/>
          <w:color w:val="000000" w:themeColor="text1"/>
          <w:sz w:val="24"/>
          <w:szCs w:val="24"/>
        </w:rPr>
        <w:t>speaking is language</w:t>
      </w:r>
      <w:r w:rsidRPr="00E108F1">
        <w:rPr>
          <w:rFonts w:ascii="Times New Roman" w:hAnsi="Times New Roman" w:cs="Times New Roman"/>
          <w:bCs/>
          <w:color w:val="000000" w:themeColor="text1"/>
          <w:sz w:val="24"/>
          <w:szCs w:val="24"/>
        </w:rPr>
        <w:t>”. Berbicara adalah suatu keterampilan berbahasa yang berkembang pada kehidupan anak. Berbicara memiliki hubungan yang erat dengan perkembangan kosakata yang diperoleh sang anak melalui kegiatan menyimak dan membaca. Ujaran sebagai suatu cara berkomunikasi sangat memengaruhi kehidupan individual seseorang. Dalam sistem tersebut, setiap individu saling bertukar pendapat, gagasan, perasaan, dan keinginan dengan bantuan lambang yang disebut dengan kata-kata</w:t>
      </w:r>
      <w:r w:rsidR="00014EF7">
        <w:rPr>
          <w:rFonts w:ascii="Times New Roman" w:hAnsi="Times New Roman" w:cs="Times New Roman"/>
          <w:bCs/>
          <w:color w:val="000000" w:themeColor="text1"/>
          <w:sz w:val="24"/>
          <w:szCs w:val="24"/>
        </w:rPr>
        <w:t xml:space="preserve">. </w:t>
      </w:r>
    </w:p>
    <w:p w:rsidR="00014EF7" w:rsidRPr="00E108F1" w:rsidRDefault="00014EF7" w:rsidP="007071B7">
      <w:pPr>
        <w:spacing w:after="0"/>
        <w:ind w:firstLine="567"/>
        <w:jc w:val="both"/>
        <w:rPr>
          <w:rFonts w:ascii="Times New Roman" w:hAnsi="Times New Roman" w:cs="Times New Roman"/>
          <w:bCs/>
          <w:color w:val="000000" w:themeColor="text1"/>
          <w:sz w:val="24"/>
          <w:szCs w:val="24"/>
        </w:rPr>
      </w:pPr>
      <w:r w:rsidRPr="00E108F1">
        <w:rPr>
          <w:rFonts w:ascii="Times New Roman" w:hAnsi="Times New Roman" w:cs="Times New Roman"/>
          <w:bCs/>
          <w:color w:val="000000" w:themeColor="text1"/>
          <w:sz w:val="24"/>
          <w:szCs w:val="24"/>
        </w:rPr>
        <w:t>Syarat-syarat tertentu agar kegiatan berbicara lebih efektif, yaitu:</w:t>
      </w:r>
    </w:p>
    <w:p w:rsidR="00014EF7" w:rsidRPr="00C12C54" w:rsidRDefault="00014EF7" w:rsidP="007071B7">
      <w:pPr>
        <w:pStyle w:val="ListParagraph"/>
        <w:numPr>
          <w:ilvl w:val="0"/>
          <w:numId w:val="4"/>
        </w:numPr>
        <w:spacing w:after="0"/>
        <w:ind w:left="426" w:hanging="426"/>
        <w:jc w:val="both"/>
        <w:rPr>
          <w:rFonts w:ascii="Times New Roman" w:hAnsi="Times New Roman" w:cs="Times New Roman"/>
          <w:bCs/>
          <w:color w:val="000000" w:themeColor="text1"/>
          <w:sz w:val="24"/>
          <w:szCs w:val="24"/>
        </w:rPr>
      </w:pPr>
      <w:r w:rsidRPr="00C12C54">
        <w:rPr>
          <w:rFonts w:ascii="Times New Roman" w:hAnsi="Times New Roman" w:cs="Times New Roman"/>
          <w:bCs/>
          <w:color w:val="000000" w:themeColor="text1"/>
          <w:sz w:val="24"/>
          <w:szCs w:val="24"/>
          <w:lang w:val="id-ID"/>
        </w:rPr>
        <w:t>s</w:t>
      </w:r>
      <w:r w:rsidRPr="00C12C54">
        <w:rPr>
          <w:rFonts w:ascii="Times New Roman" w:hAnsi="Times New Roman" w:cs="Times New Roman"/>
          <w:bCs/>
          <w:color w:val="000000" w:themeColor="text1"/>
          <w:sz w:val="24"/>
          <w:szCs w:val="24"/>
        </w:rPr>
        <w:t>yarat ucapan (</w:t>
      </w:r>
      <w:r w:rsidRPr="00C12C54">
        <w:rPr>
          <w:rFonts w:ascii="Times New Roman" w:hAnsi="Times New Roman" w:cs="Times New Roman"/>
          <w:bCs/>
          <w:i/>
          <w:color w:val="000000" w:themeColor="text1"/>
          <w:sz w:val="24"/>
          <w:szCs w:val="24"/>
        </w:rPr>
        <w:t>verbal expression</w:t>
      </w:r>
      <w:r w:rsidRPr="00C12C54">
        <w:rPr>
          <w:rFonts w:ascii="Times New Roman" w:hAnsi="Times New Roman" w:cs="Times New Roman"/>
          <w:bCs/>
          <w:color w:val="000000" w:themeColor="text1"/>
          <w:sz w:val="24"/>
          <w:szCs w:val="24"/>
        </w:rPr>
        <w:t>), artinya kata-kata yang diucapkan harus jelas sehingga pendengar atau lawan berbicara dapat menangkap maksud pembicaraan;</w:t>
      </w:r>
    </w:p>
    <w:p w:rsidR="00014EF7" w:rsidRPr="00446DA6" w:rsidRDefault="00014EF7" w:rsidP="007071B7">
      <w:pPr>
        <w:pStyle w:val="ListParagraph"/>
        <w:numPr>
          <w:ilvl w:val="0"/>
          <w:numId w:val="4"/>
        </w:numPr>
        <w:spacing w:after="0"/>
        <w:ind w:left="426" w:hanging="426"/>
        <w:jc w:val="both"/>
        <w:rPr>
          <w:rFonts w:ascii="Times New Roman" w:hAnsi="Times New Roman" w:cs="Times New Roman"/>
          <w:bCs/>
          <w:color w:val="000000" w:themeColor="text1"/>
          <w:sz w:val="24"/>
          <w:szCs w:val="24"/>
        </w:rPr>
      </w:pPr>
      <w:r w:rsidRPr="00E108F1">
        <w:rPr>
          <w:rFonts w:ascii="Times New Roman" w:hAnsi="Times New Roman" w:cs="Times New Roman"/>
          <w:bCs/>
          <w:color w:val="000000" w:themeColor="text1"/>
          <w:sz w:val="24"/>
          <w:szCs w:val="24"/>
          <w:lang w:val="id-ID"/>
        </w:rPr>
        <w:t>s</w:t>
      </w:r>
      <w:r w:rsidRPr="00E108F1">
        <w:rPr>
          <w:rFonts w:ascii="Times New Roman" w:hAnsi="Times New Roman" w:cs="Times New Roman"/>
          <w:bCs/>
          <w:color w:val="000000" w:themeColor="text1"/>
          <w:sz w:val="24"/>
          <w:szCs w:val="24"/>
        </w:rPr>
        <w:t>yarat lagu, artinya lagu kalimat hendaknya jelas dan sesuai dengan fungsi kata atau bahasa. Tekanan dan jeda tepat sesuai isi dan situasi pembicaraan;</w:t>
      </w:r>
    </w:p>
    <w:p w:rsidR="00014EF7" w:rsidRPr="00014EF7" w:rsidRDefault="00014EF7" w:rsidP="007071B7">
      <w:pPr>
        <w:pStyle w:val="ListParagraph"/>
        <w:numPr>
          <w:ilvl w:val="0"/>
          <w:numId w:val="4"/>
        </w:numPr>
        <w:spacing w:after="0"/>
        <w:ind w:left="426" w:hanging="426"/>
        <w:jc w:val="both"/>
        <w:rPr>
          <w:rFonts w:ascii="Times New Roman" w:hAnsi="Times New Roman" w:cs="Times New Roman"/>
          <w:bCs/>
          <w:color w:val="000000" w:themeColor="text1"/>
          <w:sz w:val="24"/>
          <w:szCs w:val="24"/>
        </w:rPr>
      </w:pPr>
      <w:r w:rsidRPr="00446DA6">
        <w:rPr>
          <w:rFonts w:ascii="Times New Roman" w:hAnsi="Times New Roman" w:cs="Times New Roman"/>
          <w:bCs/>
          <w:color w:val="000000" w:themeColor="text1"/>
          <w:sz w:val="24"/>
          <w:szCs w:val="24"/>
          <w:lang w:val="id-ID"/>
        </w:rPr>
        <w:t>s</w:t>
      </w:r>
      <w:r w:rsidRPr="00446DA6">
        <w:rPr>
          <w:rFonts w:ascii="Times New Roman" w:hAnsi="Times New Roman" w:cs="Times New Roman"/>
          <w:bCs/>
          <w:color w:val="000000" w:themeColor="text1"/>
          <w:sz w:val="24"/>
          <w:szCs w:val="24"/>
        </w:rPr>
        <w:t>yarat fisik (</w:t>
      </w:r>
      <w:r w:rsidRPr="00446DA6">
        <w:rPr>
          <w:rFonts w:ascii="Times New Roman" w:hAnsi="Times New Roman" w:cs="Times New Roman"/>
          <w:bCs/>
          <w:i/>
          <w:color w:val="000000" w:themeColor="text1"/>
          <w:sz w:val="24"/>
          <w:szCs w:val="24"/>
        </w:rPr>
        <w:t>physical expression</w:t>
      </w:r>
      <w:r w:rsidRPr="00446DA6">
        <w:rPr>
          <w:rFonts w:ascii="Times New Roman" w:hAnsi="Times New Roman" w:cs="Times New Roman"/>
          <w:bCs/>
          <w:color w:val="000000" w:themeColor="text1"/>
          <w:sz w:val="24"/>
          <w:szCs w:val="24"/>
        </w:rPr>
        <w:t>) untuk menjelaskan maksud pembicaraan (Junus, 2011:19-20).</w:t>
      </w:r>
    </w:p>
    <w:p w:rsidR="00014EF7" w:rsidRDefault="00014EF7" w:rsidP="007071B7">
      <w:pPr>
        <w:spacing w:after="0"/>
        <w:ind w:firstLine="567"/>
        <w:jc w:val="both"/>
        <w:rPr>
          <w:rFonts w:ascii="Times New Roman" w:eastAsiaTheme="minorHAnsi" w:hAnsi="Times New Roman" w:cs="Times New Roman"/>
          <w:color w:val="000000"/>
          <w:sz w:val="24"/>
          <w:szCs w:val="24"/>
          <w:lang w:eastAsia="en-US"/>
        </w:rPr>
      </w:pPr>
      <w:r w:rsidRPr="00014EF7">
        <w:rPr>
          <w:rFonts w:ascii="Times New Roman" w:eastAsiaTheme="minorHAnsi" w:hAnsi="Times New Roman" w:cs="Times New Roman"/>
          <w:color w:val="000000"/>
          <w:sz w:val="24"/>
          <w:szCs w:val="24"/>
          <w:lang w:eastAsia="en-US"/>
        </w:rPr>
        <w:t>Tujuan umum berbicara menurut Tarigan dan Djago (</w:t>
      </w:r>
      <w:r>
        <w:rPr>
          <w:rFonts w:ascii="Times New Roman" w:eastAsiaTheme="minorHAnsi" w:hAnsi="Times New Roman" w:cs="Times New Roman"/>
          <w:color w:val="000000"/>
          <w:sz w:val="24"/>
          <w:szCs w:val="24"/>
          <w:lang w:eastAsia="en-US"/>
        </w:rPr>
        <w:t>1990:149) terdapat emp</w:t>
      </w:r>
      <w:r w:rsidRPr="00014EF7">
        <w:rPr>
          <w:rFonts w:ascii="Times New Roman" w:eastAsiaTheme="minorHAnsi" w:hAnsi="Times New Roman" w:cs="Times New Roman"/>
          <w:color w:val="000000"/>
          <w:sz w:val="24"/>
          <w:szCs w:val="24"/>
          <w:lang w:eastAsia="en-US"/>
        </w:rPr>
        <w:t xml:space="preserve">at golongan </w:t>
      </w:r>
      <w:r>
        <w:rPr>
          <w:rFonts w:ascii="Times New Roman" w:eastAsiaTheme="minorHAnsi" w:hAnsi="Times New Roman" w:cs="Times New Roman"/>
          <w:color w:val="000000"/>
          <w:sz w:val="24"/>
          <w:szCs w:val="24"/>
          <w:lang w:eastAsia="en-US"/>
        </w:rPr>
        <w:t>yang dapat diperhatikan pembicara: (1) menghibur, (2) menginformasikan, (3) menstimulasi, (4) menggerakkan.</w:t>
      </w:r>
    </w:p>
    <w:p w:rsidR="00014EF7" w:rsidRDefault="00014EF7" w:rsidP="007071B7">
      <w:pPr>
        <w:autoSpaceDE w:val="0"/>
        <w:autoSpaceDN w:val="0"/>
        <w:adjustRightInd w:val="0"/>
        <w:spacing w:after="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M</w:t>
      </w:r>
      <w:r w:rsidRPr="00E108F1">
        <w:rPr>
          <w:rFonts w:ascii="Times New Roman" w:eastAsiaTheme="minorHAnsi" w:hAnsi="Times New Roman" w:cs="Times New Roman"/>
          <w:sz w:val="24"/>
          <w:szCs w:val="24"/>
          <w:lang w:eastAsia="en-US"/>
        </w:rPr>
        <w:t>etode yang dapat dipilih pembicara dalam menyampaikan maksud dan tujuannya berbicara (Tarigan, 2013:26), yaitu:</w:t>
      </w:r>
      <w:r>
        <w:rPr>
          <w:rFonts w:ascii="Times New Roman" w:eastAsiaTheme="minorHAnsi" w:hAnsi="Times New Roman" w:cs="Times New Roman"/>
          <w:sz w:val="24"/>
          <w:szCs w:val="24"/>
          <w:lang w:eastAsia="en-US"/>
        </w:rPr>
        <w:t xml:space="preserve"> (1) </w:t>
      </w:r>
      <w:r w:rsidRPr="00014EF7">
        <w:rPr>
          <w:rFonts w:ascii="Times New Roman" w:eastAsiaTheme="minorHAnsi" w:hAnsi="Times New Roman" w:cs="Times New Roman"/>
          <w:sz w:val="24"/>
          <w:szCs w:val="24"/>
          <w:lang w:eastAsia="en-US"/>
        </w:rPr>
        <w:t>penyampaian secara mendadak (</w:t>
      </w:r>
      <w:r w:rsidRPr="00014EF7">
        <w:rPr>
          <w:rFonts w:ascii="Times New Roman" w:eastAsiaTheme="minorHAnsi" w:hAnsi="Times New Roman" w:cs="Times New Roman"/>
          <w:i/>
          <w:sz w:val="24"/>
          <w:szCs w:val="24"/>
          <w:lang w:eastAsia="en-US"/>
        </w:rPr>
        <w:t>impromptu delivery</w:t>
      </w:r>
      <w:r w:rsidRPr="00014EF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(2) </w:t>
      </w:r>
      <w:r w:rsidRPr="00014EF7">
        <w:rPr>
          <w:rFonts w:ascii="Times New Roman" w:eastAsiaTheme="minorHAnsi" w:hAnsi="Times New Roman" w:cs="Times New Roman"/>
          <w:sz w:val="24"/>
          <w:szCs w:val="24"/>
          <w:lang w:eastAsia="en-US"/>
        </w:rPr>
        <w:t>penyampaian tanpa persiapan (</w:t>
      </w:r>
      <w:r w:rsidRPr="00014EF7">
        <w:rPr>
          <w:rFonts w:ascii="Times New Roman" w:eastAsiaTheme="minorHAnsi" w:hAnsi="Times New Roman" w:cs="Times New Roman"/>
          <w:i/>
          <w:sz w:val="24"/>
          <w:szCs w:val="24"/>
          <w:lang w:eastAsia="en-US"/>
        </w:rPr>
        <w:t>extemporaneous delivery</w:t>
      </w:r>
      <w:r w:rsidRPr="00014EF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(3) </w:t>
      </w:r>
      <w:r w:rsidRPr="00014EF7">
        <w:rPr>
          <w:rFonts w:ascii="Times New Roman" w:eastAsiaTheme="minorHAnsi" w:hAnsi="Times New Roman" w:cs="Times New Roman"/>
          <w:sz w:val="24"/>
          <w:szCs w:val="24"/>
          <w:lang w:eastAsia="en-US"/>
        </w:rPr>
        <w:t>penyampaian dari naskah (</w:t>
      </w:r>
      <w:r w:rsidRPr="00014EF7">
        <w:rPr>
          <w:rFonts w:ascii="Times New Roman" w:eastAsiaTheme="minorHAnsi" w:hAnsi="Times New Roman" w:cs="Times New Roman"/>
          <w:i/>
          <w:sz w:val="24"/>
          <w:szCs w:val="24"/>
          <w:lang w:eastAsia="en-US"/>
        </w:rPr>
        <w:t>delivery from manuscript</w:t>
      </w:r>
      <w:r w:rsidRPr="00014EF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(4) </w:t>
      </w:r>
      <w:r w:rsidRPr="00014EF7">
        <w:rPr>
          <w:rFonts w:ascii="Times New Roman" w:eastAsiaTheme="minorHAnsi" w:hAnsi="Times New Roman" w:cs="Times New Roman"/>
          <w:sz w:val="24"/>
          <w:szCs w:val="24"/>
          <w:lang w:eastAsia="en-US"/>
        </w:rPr>
        <w:t>penyampaian dari ingatan (</w:t>
      </w:r>
      <w:r w:rsidRPr="00014EF7">
        <w:rPr>
          <w:rFonts w:ascii="Times New Roman" w:eastAsiaTheme="minorHAnsi" w:hAnsi="Times New Roman" w:cs="Times New Roman"/>
          <w:i/>
          <w:sz w:val="24"/>
          <w:szCs w:val="24"/>
          <w:lang w:eastAsia="en-US"/>
        </w:rPr>
        <w:t>delivery from memory</w:t>
      </w:r>
      <w:r w:rsidRPr="00014EF7">
        <w:rPr>
          <w:rFonts w:ascii="Times New Roman" w:eastAsiaTheme="minorHAnsi" w:hAnsi="Times New Roman" w:cs="Times New Roman"/>
          <w:sz w:val="24"/>
          <w:szCs w:val="24"/>
          <w:lang w:eastAsia="en-US"/>
        </w:rPr>
        <w:t>).</w:t>
      </w:r>
    </w:p>
    <w:p w:rsidR="00014EF7" w:rsidRDefault="00014EF7" w:rsidP="007071B7">
      <w:pPr>
        <w:autoSpaceDE w:val="0"/>
        <w:autoSpaceDN w:val="0"/>
        <w:adjustRightInd w:val="0"/>
        <w:spacing w:after="0"/>
        <w:ind w:firstLine="567"/>
        <w:jc w:val="both"/>
        <w:rPr>
          <w:rFonts w:ascii="Times New Roman" w:hAnsi="Times New Roman" w:cs="Times New Roman"/>
          <w:bCs/>
          <w:color w:val="000000" w:themeColor="text1"/>
          <w:sz w:val="24"/>
          <w:szCs w:val="24"/>
        </w:rPr>
      </w:pPr>
      <w:r w:rsidRPr="00E108F1">
        <w:rPr>
          <w:rFonts w:ascii="Times New Roman" w:hAnsi="Times New Roman" w:cs="Times New Roman"/>
          <w:bCs/>
          <w:color w:val="000000" w:themeColor="text1"/>
          <w:sz w:val="24"/>
          <w:szCs w:val="24"/>
        </w:rPr>
        <w:t>Jenis keterampilan berbicara</w:t>
      </w:r>
      <w:r>
        <w:rPr>
          <w:rFonts w:ascii="Times New Roman" w:hAnsi="Times New Roman" w:cs="Times New Roman"/>
          <w:bCs/>
          <w:color w:val="000000" w:themeColor="text1"/>
          <w:sz w:val="24"/>
          <w:szCs w:val="24"/>
        </w:rPr>
        <w:t xml:space="preserve"> secara garis besar</w:t>
      </w:r>
      <w:r w:rsidRPr="00E108F1">
        <w:rPr>
          <w:rFonts w:ascii="Times New Roman" w:hAnsi="Times New Roman" w:cs="Times New Roman"/>
          <w:bCs/>
          <w:color w:val="000000" w:themeColor="text1"/>
          <w:sz w:val="24"/>
          <w:szCs w:val="24"/>
        </w:rPr>
        <w:t>, yaitu interaktif, semiinteraktif, dan noninteraktif (Mulyati, 2009:1.11). Situasi berbicara interaktif, misalnya percakapan secara tatap muka dan berbicara lewat telepon yang memungkinkan adanya pergantian antara berbicara dan mendengarkan, dan juga memungkinkan untuk meminta klarifikasi, pengulangan,</w:t>
      </w:r>
      <w:r>
        <w:rPr>
          <w:rFonts w:ascii="Times New Roman" w:hAnsi="Times New Roman" w:cs="Times New Roman"/>
          <w:bCs/>
          <w:color w:val="000000" w:themeColor="text1"/>
          <w:sz w:val="24"/>
          <w:szCs w:val="24"/>
        </w:rPr>
        <w:t xml:space="preserve"> atau dapat meminta mitra tutur</w:t>
      </w:r>
      <w:r w:rsidRPr="00E108F1">
        <w:rPr>
          <w:rFonts w:ascii="Times New Roman" w:hAnsi="Times New Roman" w:cs="Times New Roman"/>
          <w:bCs/>
          <w:color w:val="000000" w:themeColor="text1"/>
          <w:sz w:val="24"/>
          <w:szCs w:val="24"/>
        </w:rPr>
        <w:t xml:space="preserve"> memperlambat tempo bicara dari lawan bicara. Adapun situasi berbicara semiinteraktif, misalnya dalam berpidato di hadapan umum secara langsung, sedangkan situasi berbicara yang bersifat noninteraktif, misalnya berpidato melalui radio atau televisi.</w:t>
      </w:r>
    </w:p>
    <w:p w:rsidR="00014EF7" w:rsidRDefault="00014EF7" w:rsidP="007071B7">
      <w:pPr>
        <w:spacing w:after="0"/>
        <w:ind w:firstLine="567"/>
        <w:jc w:val="both"/>
        <w:rPr>
          <w:rFonts w:ascii="Times New Roman" w:hAnsi="Times New Roman" w:cs="Times New Roman"/>
          <w:bCs/>
          <w:sz w:val="24"/>
          <w:szCs w:val="24"/>
        </w:rPr>
      </w:pPr>
      <w:r w:rsidRPr="00E108F1">
        <w:rPr>
          <w:rFonts w:ascii="Times New Roman" w:hAnsi="Times New Roman" w:cs="Times New Roman"/>
          <w:bCs/>
          <w:sz w:val="24"/>
          <w:szCs w:val="24"/>
        </w:rPr>
        <w:t>Jenis-jenis berbicara tersebut dapat dikelompokkan menjadi beberapa macam, diantaranya</w:t>
      </w:r>
      <w:r>
        <w:rPr>
          <w:rFonts w:ascii="Times New Roman" w:hAnsi="Times New Roman" w:cs="Times New Roman"/>
          <w:bCs/>
          <w:sz w:val="24"/>
          <w:szCs w:val="24"/>
        </w:rPr>
        <w:t xml:space="preserve"> ; (1) bercerita, (2) bercakap-cakap, (3) diskusi, (4) wawncara, (5) telepon, (6) </w:t>
      </w:r>
      <w:r w:rsidR="00C82DF1">
        <w:rPr>
          <w:rFonts w:ascii="Times New Roman" w:hAnsi="Times New Roman" w:cs="Times New Roman"/>
          <w:bCs/>
          <w:sz w:val="24"/>
          <w:szCs w:val="24"/>
        </w:rPr>
        <w:t>tanya jawab (7) pidato, (8) debat, (9) simposium, (10) seminar.</w:t>
      </w:r>
    </w:p>
    <w:p w:rsidR="00381586" w:rsidRDefault="00381586" w:rsidP="007071B7">
      <w:pPr>
        <w:spacing w:after="0"/>
        <w:ind w:firstLine="567"/>
        <w:jc w:val="both"/>
        <w:rPr>
          <w:rFonts w:ascii="Times New Roman" w:hAnsi="Times New Roman" w:cs="Times New Roman"/>
          <w:bCs/>
          <w:color w:val="000000" w:themeColor="text1"/>
          <w:sz w:val="24"/>
          <w:szCs w:val="24"/>
        </w:rPr>
      </w:pPr>
      <w:r w:rsidRPr="00E108F1">
        <w:rPr>
          <w:rFonts w:ascii="Times New Roman" w:hAnsi="Times New Roman" w:cs="Times New Roman"/>
          <w:bCs/>
          <w:color w:val="000000" w:themeColor="text1"/>
          <w:sz w:val="24"/>
          <w:szCs w:val="24"/>
        </w:rPr>
        <w:t xml:space="preserve">Haris dalam </w:t>
      </w:r>
      <w:r>
        <w:rPr>
          <w:rFonts w:ascii="Times New Roman" w:hAnsi="Times New Roman" w:cs="Times New Roman"/>
          <w:bCs/>
          <w:color w:val="000000" w:themeColor="text1"/>
          <w:sz w:val="24"/>
          <w:szCs w:val="24"/>
        </w:rPr>
        <w:t xml:space="preserve">Djumingin </w:t>
      </w:r>
      <w:r w:rsidRPr="00E108F1">
        <w:rPr>
          <w:rFonts w:ascii="Times New Roman" w:hAnsi="Times New Roman" w:cs="Times New Roman"/>
          <w:bCs/>
          <w:color w:val="000000" w:themeColor="text1"/>
          <w:sz w:val="24"/>
          <w:szCs w:val="24"/>
        </w:rPr>
        <w:t>(2014) mengemukakan, kompetensi yang dapat diukur pada aspek berbicara lebih difokuskan pada penguasaan sistem tanda-tanda bahasa lisan, bukan gagasa</w:t>
      </w:r>
      <w:r>
        <w:rPr>
          <w:rFonts w:ascii="Times New Roman" w:hAnsi="Times New Roman" w:cs="Times New Roman"/>
          <w:bCs/>
          <w:color w:val="000000" w:themeColor="text1"/>
          <w:sz w:val="24"/>
          <w:szCs w:val="24"/>
        </w:rPr>
        <w:t>n</w:t>
      </w:r>
      <w:r w:rsidRPr="00E108F1">
        <w:rPr>
          <w:rFonts w:ascii="Times New Roman" w:hAnsi="Times New Roman" w:cs="Times New Roman"/>
          <w:bCs/>
          <w:color w:val="000000" w:themeColor="text1"/>
          <w:sz w:val="24"/>
          <w:szCs w:val="24"/>
        </w:rPr>
        <w:t>/isi pembicaraan atau bentuk susunan isi pembicaraan yang dikemukakan. Sistem tanda-tanda bahasa lisan yang dimaksud adalah: (a) lafal atau ucapan (vokal, konsonan, intonasi); (b) tata bahasa; (c) kosakata, (d) kefasihan (kemudahan dan ketepatan berbicara), dan (e) pemahaman</w:t>
      </w:r>
      <w:r>
        <w:rPr>
          <w:rFonts w:ascii="Times New Roman" w:hAnsi="Times New Roman" w:cs="Times New Roman"/>
          <w:bCs/>
          <w:color w:val="000000" w:themeColor="text1"/>
          <w:sz w:val="24"/>
          <w:szCs w:val="24"/>
        </w:rPr>
        <w:t xml:space="preserve">. </w:t>
      </w:r>
      <w:r w:rsidRPr="00E108F1">
        <w:rPr>
          <w:rFonts w:ascii="Times New Roman" w:hAnsi="Times New Roman" w:cs="Times New Roman"/>
          <w:bCs/>
          <w:color w:val="000000" w:themeColor="text1"/>
          <w:sz w:val="24"/>
          <w:szCs w:val="24"/>
        </w:rPr>
        <w:t xml:space="preserve">Selain itu, Junus (2011:101-102), mengelompokkan komponen yang perlu mendapat perhatian pada tes keterampilan </w:t>
      </w:r>
      <w:r w:rsidRPr="00E108F1">
        <w:rPr>
          <w:rFonts w:ascii="Times New Roman" w:hAnsi="Times New Roman" w:cs="Times New Roman"/>
          <w:bCs/>
          <w:color w:val="000000" w:themeColor="text1"/>
          <w:sz w:val="24"/>
          <w:szCs w:val="24"/>
        </w:rPr>
        <w:lastRenderedPageBreak/>
        <w:t>berbahasa, terkhusus keterampilan berbicara, yaitu</w:t>
      </w:r>
      <w:r>
        <w:rPr>
          <w:rFonts w:ascii="Times New Roman" w:hAnsi="Times New Roman" w:cs="Times New Roman"/>
          <w:bCs/>
          <w:color w:val="000000" w:themeColor="text1"/>
          <w:sz w:val="24"/>
          <w:szCs w:val="24"/>
        </w:rPr>
        <w:t xml:space="preserve">; (a) </w:t>
      </w:r>
      <w:r w:rsidRPr="00381586">
        <w:rPr>
          <w:rFonts w:ascii="Times New Roman" w:hAnsi="Times New Roman" w:cs="Times New Roman"/>
          <w:bCs/>
          <w:color w:val="000000" w:themeColor="text1"/>
          <w:sz w:val="24"/>
          <w:szCs w:val="24"/>
        </w:rPr>
        <w:t>fonologi, ilmu tentang bunyi bahasa, terutama yang menyangkut sejarah dan teori perubahan bunyi;</w:t>
      </w:r>
      <w:r>
        <w:rPr>
          <w:rFonts w:ascii="Times New Roman" w:hAnsi="Times New Roman" w:cs="Times New Roman"/>
          <w:bCs/>
          <w:color w:val="000000" w:themeColor="text1"/>
          <w:sz w:val="24"/>
          <w:szCs w:val="24"/>
        </w:rPr>
        <w:t xml:space="preserve"> (b) </w:t>
      </w:r>
      <w:r w:rsidRPr="00381586">
        <w:rPr>
          <w:rFonts w:ascii="Times New Roman" w:hAnsi="Times New Roman" w:cs="Times New Roman"/>
          <w:bCs/>
          <w:color w:val="000000" w:themeColor="text1"/>
          <w:sz w:val="24"/>
          <w:szCs w:val="24"/>
        </w:rPr>
        <w:t>struktur, cara bagaimana sesuatu disusun atau dibangun; susunan; bangunan;</w:t>
      </w:r>
      <w:r>
        <w:rPr>
          <w:rFonts w:ascii="Times New Roman" w:hAnsi="Times New Roman" w:cs="Times New Roman"/>
          <w:bCs/>
          <w:color w:val="000000" w:themeColor="text1"/>
          <w:sz w:val="24"/>
          <w:szCs w:val="24"/>
        </w:rPr>
        <w:t xml:space="preserve"> (c) </w:t>
      </w:r>
      <w:r w:rsidRPr="00381586">
        <w:rPr>
          <w:rFonts w:ascii="Times New Roman" w:hAnsi="Times New Roman" w:cs="Times New Roman"/>
          <w:bCs/>
          <w:color w:val="000000" w:themeColor="text1"/>
          <w:sz w:val="24"/>
          <w:szCs w:val="24"/>
        </w:rPr>
        <w:t>kosakata, menyangkut pembendaharaan kata;</w:t>
      </w:r>
      <w:r>
        <w:rPr>
          <w:rFonts w:ascii="Times New Roman" w:hAnsi="Times New Roman" w:cs="Times New Roman"/>
          <w:bCs/>
          <w:color w:val="000000" w:themeColor="text1"/>
          <w:sz w:val="24"/>
          <w:szCs w:val="24"/>
        </w:rPr>
        <w:t xml:space="preserve"> (d) </w:t>
      </w:r>
      <w:r w:rsidRPr="00381586">
        <w:rPr>
          <w:rFonts w:ascii="Times New Roman" w:hAnsi="Times New Roman" w:cs="Times New Roman"/>
          <w:bCs/>
          <w:color w:val="000000" w:themeColor="text1"/>
          <w:sz w:val="24"/>
          <w:szCs w:val="24"/>
        </w:rPr>
        <w:t>kecepatan, termasuk kelancaran pengkajian keempat keterampilan berbahasa umum.</w:t>
      </w:r>
    </w:p>
    <w:p w:rsidR="00F93ABD" w:rsidRDefault="00F93ABD" w:rsidP="007071B7">
      <w:pPr>
        <w:spacing w:after="0"/>
        <w:jc w:val="both"/>
        <w:rPr>
          <w:rFonts w:ascii="Times New Roman" w:hAnsi="Times New Roman" w:cs="Times New Roman"/>
          <w:b/>
          <w:bCs/>
          <w:color w:val="000000" w:themeColor="text1"/>
          <w:sz w:val="24"/>
          <w:szCs w:val="24"/>
        </w:rPr>
      </w:pPr>
    </w:p>
    <w:p w:rsidR="00381586" w:rsidRPr="00381586" w:rsidRDefault="00381586" w:rsidP="007071B7">
      <w:pPr>
        <w:spacing w:after="0"/>
        <w:jc w:val="both"/>
        <w:rPr>
          <w:rFonts w:ascii="Times New Roman" w:hAnsi="Times New Roman" w:cs="Times New Roman"/>
          <w:b/>
          <w:bCs/>
          <w:i/>
          <w:color w:val="000000" w:themeColor="text1"/>
          <w:sz w:val="24"/>
          <w:szCs w:val="24"/>
        </w:rPr>
      </w:pPr>
      <w:r w:rsidRPr="00381586">
        <w:rPr>
          <w:rFonts w:ascii="Times New Roman" w:hAnsi="Times New Roman" w:cs="Times New Roman"/>
          <w:b/>
          <w:bCs/>
          <w:color w:val="000000" w:themeColor="text1"/>
          <w:sz w:val="24"/>
          <w:szCs w:val="24"/>
        </w:rPr>
        <w:t xml:space="preserve">Model </w:t>
      </w:r>
      <w:r w:rsidRPr="00381586">
        <w:rPr>
          <w:rFonts w:ascii="Times New Roman" w:hAnsi="Times New Roman" w:cs="Times New Roman"/>
          <w:b/>
          <w:bCs/>
          <w:i/>
          <w:color w:val="000000" w:themeColor="text1"/>
          <w:sz w:val="24"/>
          <w:szCs w:val="24"/>
        </w:rPr>
        <w:t>Student Facilitator and Explaining</w:t>
      </w:r>
    </w:p>
    <w:p w:rsidR="00381586" w:rsidRPr="00D07476" w:rsidRDefault="00381586" w:rsidP="007071B7">
      <w:pPr>
        <w:spacing w:after="0"/>
        <w:ind w:firstLine="567"/>
        <w:jc w:val="both"/>
        <w:rPr>
          <w:rFonts w:ascii="Times New Roman" w:hAnsi="Times New Roman" w:cs="Times New Roman"/>
          <w:sz w:val="24"/>
          <w:szCs w:val="24"/>
        </w:rPr>
      </w:pPr>
      <w:r>
        <w:rPr>
          <w:rFonts w:ascii="Times New Roman" w:hAnsi="Times New Roman" w:cs="Times New Roman"/>
          <w:sz w:val="24"/>
          <w:szCs w:val="24"/>
        </w:rPr>
        <w:t>Diah (2012) mengatakan bahwa m</w:t>
      </w:r>
      <w:r w:rsidRPr="00D07476">
        <w:rPr>
          <w:rFonts w:ascii="Times New Roman" w:hAnsi="Times New Roman" w:cs="Times New Roman"/>
          <w:sz w:val="24"/>
          <w:szCs w:val="24"/>
        </w:rPr>
        <w:t xml:space="preserve">odel </w:t>
      </w:r>
      <w:r>
        <w:rPr>
          <w:rFonts w:ascii="Times New Roman" w:hAnsi="Times New Roman" w:cs="Times New Roman"/>
          <w:sz w:val="24"/>
          <w:szCs w:val="24"/>
        </w:rPr>
        <w:t>pengajaran</w:t>
      </w:r>
      <w:r w:rsidRPr="00D07476">
        <w:rPr>
          <w:rFonts w:ascii="Times New Roman" w:hAnsi="Times New Roman" w:cs="Times New Roman"/>
          <w:sz w:val="24"/>
          <w:szCs w:val="24"/>
        </w:rPr>
        <w:t xml:space="preserve"> </w:t>
      </w:r>
      <w:r>
        <w:rPr>
          <w:rFonts w:ascii="Times New Roman" w:hAnsi="Times New Roman" w:cs="Times New Roman"/>
          <w:i/>
          <w:sz w:val="24"/>
          <w:szCs w:val="24"/>
        </w:rPr>
        <w:t>student f</w:t>
      </w:r>
      <w:r w:rsidRPr="00D07476">
        <w:rPr>
          <w:rFonts w:ascii="Times New Roman" w:hAnsi="Times New Roman" w:cs="Times New Roman"/>
          <w:i/>
          <w:sz w:val="24"/>
          <w:szCs w:val="24"/>
        </w:rPr>
        <w:t xml:space="preserve">acilitator and </w:t>
      </w:r>
      <w:r>
        <w:rPr>
          <w:rFonts w:ascii="Times New Roman" w:hAnsi="Times New Roman" w:cs="Times New Roman"/>
          <w:i/>
          <w:sz w:val="24"/>
          <w:szCs w:val="24"/>
        </w:rPr>
        <w:t>e</w:t>
      </w:r>
      <w:r w:rsidRPr="00D07476">
        <w:rPr>
          <w:rFonts w:ascii="Times New Roman" w:hAnsi="Times New Roman" w:cs="Times New Roman"/>
          <w:i/>
          <w:sz w:val="24"/>
          <w:szCs w:val="24"/>
        </w:rPr>
        <w:t xml:space="preserve">xplaining </w:t>
      </w:r>
      <w:r w:rsidRPr="00D07476">
        <w:rPr>
          <w:rFonts w:ascii="Times New Roman" w:hAnsi="Times New Roman" w:cs="Times New Roman"/>
          <w:sz w:val="24"/>
          <w:szCs w:val="24"/>
        </w:rPr>
        <w:t xml:space="preserve">merupakan model </w:t>
      </w:r>
      <w:r>
        <w:rPr>
          <w:rFonts w:ascii="Times New Roman" w:hAnsi="Times New Roman" w:cs="Times New Roman"/>
          <w:sz w:val="24"/>
          <w:szCs w:val="24"/>
        </w:rPr>
        <w:t>pengajaran</w:t>
      </w:r>
      <w:r w:rsidRPr="00D07476">
        <w:rPr>
          <w:rFonts w:ascii="Times New Roman" w:hAnsi="Times New Roman" w:cs="Times New Roman"/>
          <w:sz w:val="24"/>
          <w:szCs w:val="24"/>
        </w:rPr>
        <w:t xml:space="preserve"> dimana siswa/peserta didik belajar mempresentasikan ide/pendapat pada rekan peserta didik lainnya. Model </w:t>
      </w:r>
      <w:r>
        <w:rPr>
          <w:rFonts w:ascii="Times New Roman" w:hAnsi="Times New Roman" w:cs="Times New Roman"/>
          <w:sz w:val="24"/>
          <w:szCs w:val="24"/>
        </w:rPr>
        <w:t>pengajaran</w:t>
      </w:r>
      <w:r w:rsidRPr="00D07476">
        <w:rPr>
          <w:rFonts w:ascii="Times New Roman" w:hAnsi="Times New Roman" w:cs="Times New Roman"/>
          <w:sz w:val="24"/>
          <w:szCs w:val="24"/>
        </w:rPr>
        <w:t xml:space="preserve"> ini efektif untuk melatih siswa berbicara untuk menyampaikan ide/gagasan atau pendapatnya sendiri.</w:t>
      </w:r>
    </w:p>
    <w:p w:rsidR="00381586" w:rsidRDefault="00381586" w:rsidP="00F5783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Menurut Shohimin (2014: 183), </w:t>
      </w:r>
      <w:r>
        <w:rPr>
          <w:rFonts w:ascii="Times New Roman" w:hAnsi="Times New Roman" w:cs="Times New Roman"/>
          <w:i/>
          <w:sz w:val="24"/>
          <w:szCs w:val="24"/>
        </w:rPr>
        <w:t xml:space="preserve">student fasilitator and explaining </w:t>
      </w:r>
      <w:r>
        <w:rPr>
          <w:rFonts w:ascii="Times New Roman" w:hAnsi="Times New Roman" w:cs="Times New Roman"/>
          <w:sz w:val="24"/>
          <w:szCs w:val="24"/>
        </w:rPr>
        <w:t>adalah salah satu tipe pengajaran kooperatif yang menekankan pada struktur khusus yang dirancang untuk memengaruhi pola interaksi peserta didik dan memiliki tujuan untuk meningkatkan penguasaan materi.</w:t>
      </w:r>
    </w:p>
    <w:p w:rsidR="00F57836" w:rsidRDefault="00F57836" w:rsidP="00F57836">
      <w:pPr>
        <w:spacing w:after="0"/>
        <w:ind w:firstLine="567"/>
        <w:jc w:val="both"/>
        <w:rPr>
          <w:rFonts w:ascii="Times New Roman" w:hAnsi="Times New Roman" w:cs="Times New Roman"/>
          <w:sz w:val="24"/>
          <w:szCs w:val="24"/>
        </w:rPr>
      </w:pPr>
      <w:r w:rsidRPr="002E6C71">
        <w:rPr>
          <w:rFonts w:ascii="Times New Roman" w:hAnsi="Times New Roman" w:cs="Times New Roman"/>
          <w:sz w:val="24"/>
          <w:szCs w:val="24"/>
        </w:rPr>
        <w:t xml:space="preserve">Model </w:t>
      </w:r>
      <w:r>
        <w:rPr>
          <w:rFonts w:ascii="Times New Roman" w:hAnsi="Times New Roman" w:cs="Times New Roman"/>
          <w:i/>
          <w:sz w:val="24"/>
          <w:szCs w:val="24"/>
        </w:rPr>
        <w:t>student f</w:t>
      </w:r>
      <w:r w:rsidRPr="002E6C71">
        <w:rPr>
          <w:rFonts w:ascii="Times New Roman" w:hAnsi="Times New Roman" w:cs="Times New Roman"/>
          <w:i/>
          <w:sz w:val="24"/>
          <w:szCs w:val="24"/>
        </w:rPr>
        <w:t xml:space="preserve">acilitator and </w:t>
      </w:r>
      <w:r>
        <w:rPr>
          <w:rFonts w:ascii="Times New Roman" w:hAnsi="Times New Roman" w:cs="Times New Roman"/>
          <w:i/>
          <w:sz w:val="24"/>
          <w:szCs w:val="24"/>
        </w:rPr>
        <w:t>e</w:t>
      </w:r>
      <w:r w:rsidRPr="002E6C71">
        <w:rPr>
          <w:rFonts w:ascii="Times New Roman" w:hAnsi="Times New Roman" w:cs="Times New Roman"/>
          <w:i/>
          <w:sz w:val="24"/>
          <w:szCs w:val="24"/>
        </w:rPr>
        <w:t>xplaining</w:t>
      </w:r>
      <w:r w:rsidRPr="002E6C71">
        <w:rPr>
          <w:rFonts w:ascii="Times New Roman" w:hAnsi="Times New Roman" w:cs="Times New Roman"/>
          <w:sz w:val="24"/>
          <w:szCs w:val="24"/>
        </w:rPr>
        <w:t xml:space="preserve"> (bermain peran) adalah merupakan </w:t>
      </w:r>
      <w:r>
        <w:rPr>
          <w:rFonts w:ascii="Times New Roman" w:hAnsi="Times New Roman" w:cs="Times New Roman"/>
          <w:sz w:val="24"/>
          <w:szCs w:val="24"/>
        </w:rPr>
        <w:t>pengajaran</w:t>
      </w:r>
      <w:r w:rsidRPr="002E6C71">
        <w:rPr>
          <w:rFonts w:ascii="Times New Roman" w:hAnsi="Times New Roman" w:cs="Times New Roman"/>
          <w:sz w:val="24"/>
          <w:szCs w:val="24"/>
        </w:rPr>
        <w:t xml:space="preserve"> </w:t>
      </w:r>
      <w:r>
        <w:rPr>
          <w:rFonts w:ascii="Times New Roman" w:hAnsi="Times New Roman" w:cs="Times New Roman"/>
          <w:sz w:val="24"/>
          <w:szCs w:val="24"/>
        </w:rPr>
        <w:t xml:space="preserve">agar </w:t>
      </w:r>
      <w:r w:rsidRPr="002E6C71">
        <w:rPr>
          <w:rFonts w:ascii="Times New Roman" w:hAnsi="Times New Roman" w:cs="Times New Roman"/>
          <w:sz w:val="24"/>
          <w:szCs w:val="24"/>
        </w:rPr>
        <w:t xml:space="preserve">siswa atau peserta didik belajar mempresentasikan ide atau pendapat pada rekan peserta didik lainnya. Model </w:t>
      </w:r>
      <w:r>
        <w:rPr>
          <w:rFonts w:ascii="Times New Roman" w:hAnsi="Times New Roman" w:cs="Times New Roman"/>
          <w:i/>
          <w:sz w:val="24"/>
          <w:szCs w:val="24"/>
        </w:rPr>
        <w:t>s</w:t>
      </w:r>
      <w:r w:rsidRPr="002E6C71">
        <w:rPr>
          <w:rFonts w:ascii="Times New Roman" w:hAnsi="Times New Roman" w:cs="Times New Roman"/>
          <w:i/>
          <w:sz w:val="24"/>
          <w:szCs w:val="24"/>
        </w:rPr>
        <w:t xml:space="preserve">tudent </w:t>
      </w:r>
      <w:r>
        <w:rPr>
          <w:rFonts w:ascii="Times New Roman" w:hAnsi="Times New Roman" w:cs="Times New Roman"/>
          <w:i/>
          <w:sz w:val="24"/>
          <w:szCs w:val="24"/>
        </w:rPr>
        <w:t>facilitator and e</w:t>
      </w:r>
      <w:r w:rsidRPr="002E6C71">
        <w:rPr>
          <w:rFonts w:ascii="Times New Roman" w:hAnsi="Times New Roman" w:cs="Times New Roman"/>
          <w:i/>
          <w:sz w:val="24"/>
          <w:szCs w:val="24"/>
        </w:rPr>
        <w:t>xplaining</w:t>
      </w:r>
      <w:r w:rsidRPr="002E6C71">
        <w:rPr>
          <w:rFonts w:ascii="Times New Roman" w:hAnsi="Times New Roman" w:cs="Times New Roman"/>
          <w:sz w:val="24"/>
          <w:szCs w:val="24"/>
        </w:rPr>
        <w:t xml:space="preserve"> (bermain peran)  dilakukan dengan cara penguasaan siswa terhadap bahan-bahan </w:t>
      </w:r>
      <w:r>
        <w:rPr>
          <w:rFonts w:ascii="Times New Roman" w:hAnsi="Times New Roman" w:cs="Times New Roman"/>
          <w:sz w:val="24"/>
          <w:szCs w:val="24"/>
        </w:rPr>
        <w:t>pengajaran</w:t>
      </w:r>
      <w:r w:rsidRPr="002E6C71">
        <w:rPr>
          <w:rFonts w:ascii="Times New Roman" w:hAnsi="Times New Roman" w:cs="Times New Roman"/>
          <w:sz w:val="24"/>
          <w:szCs w:val="24"/>
        </w:rPr>
        <w:t xml:space="preserve"> melalui imajinasi dan penghayatan yang dilakukan siswa. Pengembangan imajinasi dan penghayatan yang dilakukan siswa dengan memerankan sebagai tokoh baik pada benda hidup atau benda mati. Model ini dapat dilakukan secara individu atupu</w:t>
      </w:r>
      <w:r>
        <w:rPr>
          <w:rFonts w:ascii="Times New Roman" w:hAnsi="Times New Roman" w:cs="Times New Roman"/>
          <w:sz w:val="24"/>
          <w:szCs w:val="24"/>
        </w:rPr>
        <w:t>n secara kelompok. Oleh karena itu</w:t>
      </w:r>
      <w:r w:rsidRPr="002E6C71">
        <w:rPr>
          <w:rFonts w:ascii="Times New Roman" w:hAnsi="Times New Roman" w:cs="Times New Roman"/>
          <w:sz w:val="24"/>
          <w:szCs w:val="24"/>
        </w:rPr>
        <w:t>, model ini dapat meningkatkan motivasi belajar, antusias, keaktifan dan rasa senang dalam belajar siswa.</w:t>
      </w:r>
    </w:p>
    <w:p w:rsidR="00F57836" w:rsidRDefault="00F57836" w:rsidP="00F5783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pendapat di atas, dapat disimpilkan bahwa m</w:t>
      </w:r>
      <w:r w:rsidRPr="002E6C71">
        <w:rPr>
          <w:rFonts w:ascii="Times New Roman" w:hAnsi="Times New Roman" w:cs="Times New Roman"/>
          <w:sz w:val="24"/>
          <w:szCs w:val="24"/>
        </w:rPr>
        <w:t xml:space="preserve">odel </w:t>
      </w:r>
      <w:r>
        <w:rPr>
          <w:rFonts w:ascii="Times New Roman" w:hAnsi="Times New Roman" w:cs="Times New Roman"/>
          <w:sz w:val="24"/>
          <w:szCs w:val="24"/>
        </w:rPr>
        <w:t>pengajaran</w:t>
      </w:r>
      <w:r w:rsidRPr="002E6C71">
        <w:rPr>
          <w:rFonts w:ascii="Times New Roman" w:hAnsi="Times New Roman" w:cs="Times New Roman"/>
          <w:sz w:val="24"/>
          <w:szCs w:val="24"/>
        </w:rPr>
        <w:t xml:space="preserve"> </w:t>
      </w:r>
      <w:r>
        <w:rPr>
          <w:rFonts w:ascii="Times New Roman" w:hAnsi="Times New Roman" w:cs="Times New Roman"/>
          <w:i/>
          <w:sz w:val="24"/>
          <w:szCs w:val="24"/>
        </w:rPr>
        <w:t>student facilitator and exp</w:t>
      </w:r>
      <w:r w:rsidRPr="002E6C71">
        <w:rPr>
          <w:rFonts w:ascii="Times New Roman" w:hAnsi="Times New Roman" w:cs="Times New Roman"/>
          <w:i/>
          <w:sz w:val="24"/>
          <w:szCs w:val="24"/>
        </w:rPr>
        <w:t>laining</w:t>
      </w:r>
      <w:r w:rsidRPr="002E6C71">
        <w:rPr>
          <w:rFonts w:ascii="Times New Roman" w:hAnsi="Times New Roman" w:cs="Times New Roman"/>
          <w:sz w:val="24"/>
          <w:szCs w:val="24"/>
        </w:rPr>
        <w:t xml:space="preserve"> (SFAE) merupakan model </w:t>
      </w:r>
      <w:r>
        <w:rPr>
          <w:rFonts w:ascii="Times New Roman" w:hAnsi="Times New Roman" w:cs="Times New Roman"/>
          <w:sz w:val="24"/>
          <w:szCs w:val="24"/>
        </w:rPr>
        <w:t>pengajaran</w:t>
      </w:r>
      <w:r w:rsidRPr="002E6C71">
        <w:rPr>
          <w:rFonts w:ascii="Times New Roman" w:hAnsi="Times New Roman" w:cs="Times New Roman"/>
          <w:sz w:val="24"/>
          <w:szCs w:val="24"/>
        </w:rPr>
        <w:t xml:space="preserve"> dimana siswa/peserta didik belajar mempresentasikan ide/pendapat pada rekan peserta didik lainnya. Model </w:t>
      </w:r>
      <w:r>
        <w:rPr>
          <w:rFonts w:ascii="Times New Roman" w:hAnsi="Times New Roman" w:cs="Times New Roman"/>
          <w:sz w:val="24"/>
          <w:szCs w:val="24"/>
        </w:rPr>
        <w:t>pengajaran</w:t>
      </w:r>
      <w:r w:rsidRPr="002E6C71">
        <w:rPr>
          <w:rFonts w:ascii="Times New Roman" w:hAnsi="Times New Roman" w:cs="Times New Roman"/>
          <w:sz w:val="24"/>
          <w:szCs w:val="24"/>
        </w:rPr>
        <w:t xml:space="preserve"> ini efektif untuk melatih siswa berbicara untuk menyampaikan ide/gagasan atau pendapatnya sendiri.</w:t>
      </w:r>
    </w:p>
    <w:p w:rsidR="00F93ABD" w:rsidRDefault="00F93ABD" w:rsidP="00F57836">
      <w:pPr>
        <w:spacing w:after="0"/>
        <w:ind w:firstLine="709"/>
        <w:jc w:val="both"/>
        <w:rPr>
          <w:rFonts w:ascii="Times New Roman" w:hAnsi="Times New Roman" w:cs="Times New Roman"/>
          <w:sz w:val="24"/>
          <w:szCs w:val="24"/>
        </w:rPr>
      </w:pPr>
      <w:r w:rsidRPr="00F93ABD">
        <w:rPr>
          <w:rFonts w:ascii="Times New Roman" w:hAnsi="Times New Roman" w:cs="Times New Roman"/>
          <w:sz w:val="24"/>
          <w:szCs w:val="24"/>
        </w:rPr>
        <w:t xml:space="preserve">Kelebihan Model </w:t>
      </w:r>
      <w:r w:rsidRPr="00F93ABD">
        <w:rPr>
          <w:rFonts w:ascii="Times New Roman" w:hAnsi="Times New Roman" w:cs="Times New Roman"/>
          <w:i/>
          <w:sz w:val="24"/>
          <w:szCs w:val="24"/>
        </w:rPr>
        <w:t>Student Facilitator and Explaining</w:t>
      </w:r>
      <w:r>
        <w:rPr>
          <w:rFonts w:ascii="Times New Roman" w:hAnsi="Times New Roman" w:cs="Times New Roman"/>
          <w:i/>
          <w:sz w:val="24"/>
          <w:szCs w:val="24"/>
        </w:rPr>
        <w:t xml:space="preserve"> </w:t>
      </w:r>
      <w:r w:rsidR="000E17D8">
        <w:rPr>
          <w:rFonts w:ascii="Times New Roman" w:hAnsi="Times New Roman" w:cs="Times New Roman"/>
          <w:i/>
          <w:sz w:val="24"/>
          <w:szCs w:val="24"/>
        </w:rPr>
        <w:t xml:space="preserve">: </w:t>
      </w:r>
      <w:r w:rsidR="000E17D8">
        <w:rPr>
          <w:rFonts w:ascii="Times New Roman" w:hAnsi="Times New Roman" w:cs="Times New Roman"/>
          <w:sz w:val="24"/>
          <w:szCs w:val="24"/>
        </w:rPr>
        <w:t>(a) d</w:t>
      </w:r>
      <w:r w:rsidRPr="00F93ABD">
        <w:rPr>
          <w:rFonts w:ascii="Times New Roman" w:hAnsi="Times New Roman" w:cs="Times New Roman"/>
          <w:sz w:val="24"/>
          <w:szCs w:val="24"/>
        </w:rPr>
        <w:t>apat mendorong tumbuh dan berkembangnya potensi berpikir kritis siswa secara optimal</w:t>
      </w:r>
      <w:r w:rsidR="000E17D8">
        <w:rPr>
          <w:rFonts w:ascii="Times New Roman" w:hAnsi="Times New Roman" w:cs="Times New Roman"/>
          <w:sz w:val="24"/>
          <w:szCs w:val="24"/>
        </w:rPr>
        <w:t>, (b) m</w:t>
      </w:r>
      <w:r w:rsidRPr="000E17D8">
        <w:rPr>
          <w:rFonts w:ascii="Times New Roman" w:hAnsi="Times New Roman" w:cs="Times New Roman"/>
          <w:sz w:val="24"/>
          <w:szCs w:val="24"/>
        </w:rPr>
        <w:t>elatih siswa aktif, kreatif, dan menghadapi setiap permasalahan</w:t>
      </w:r>
      <w:r w:rsidR="000E17D8">
        <w:rPr>
          <w:rFonts w:ascii="Times New Roman" w:hAnsi="Times New Roman" w:cs="Times New Roman"/>
          <w:sz w:val="24"/>
          <w:szCs w:val="24"/>
        </w:rPr>
        <w:t>, (c) m</w:t>
      </w:r>
      <w:r w:rsidRPr="000E17D8">
        <w:rPr>
          <w:rFonts w:ascii="Times New Roman" w:hAnsi="Times New Roman" w:cs="Times New Roman"/>
          <w:sz w:val="24"/>
          <w:szCs w:val="24"/>
        </w:rPr>
        <w:t>endorong tumbuhnya tenggang rasa, mau mendengarkan, dan menghargai pendapat orang lain</w:t>
      </w:r>
      <w:r w:rsidR="000E17D8">
        <w:rPr>
          <w:rFonts w:ascii="Times New Roman" w:hAnsi="Times New Roman" w:cs="Times New Roman"/>
          <w:sz w:val="24"/>
          <w:szCs w:val="24"/>
        </w:rPr>
        <w:t>, (d) m</w:t>
      </w:r>
      <w:r w:rsidRPr="000E17D8">
        <w:rPr>
          <w:rFonts w:ascii="Times New Roman" w:hAnsi="Times New Roman" w:cs="Times New Roman"/>
          <w:sz w:val="24"/>
          <w:szCs w:val="24"/>
        </w:rPr>
        <w:t>endorong tumbuhnya sikap demonstrasi</w:t>
      </w:r>
      <w:r w:rsidR="000E17D8">
        <w:rPr>
          <w:rFonts w:ascii="Times New Roman" w:hAnsi="Times New Roman" w:cs="Times New Roman"/>
          <w:sz w:val="24"/>
          <w:szCs w:val="24"/>
        </w:rPr>
        <w:t>, (</w:t>
      </w:r>
      <w:r w:rsidRPr="000E17D8">
        <w:rPr>
          <w:rFonts w:ascii="Times New Roman" w:hAnsi="Times New Roman" w:cs="Times New Roman"/>
          <w:sz w:val="24"/>
          <w:szCs w:val="24"/>
        </w:rPr>
        <w:t>e</w:t>
      </w:r>
      <w:r w:rsidR="000E17D8">
        <w:rPr>
          <w:rFonts w:ascii="Times New Roman" w:hAnsi="Times New Roman" w:cs="Times New Roman"/>
          <w:sz w:val="24"/>
          <w:szCs w:val="24"/>
        </w:rPr>
        <w:t>) me</w:t>
      </w:r>
      <w:r w:rsidRPr="000E17D8">
        <w:rPr>
          <w:rFonts w:ascii="Times New Roman" w:hAnsi="Times New Roman" w:cs="Times New Roman"/>
          <w:sz w:val="24"/>
          <w:szCs w:val="24"/>
        </w:rPr>
        <w:t>latih siswa untuk meningkatkan kemampuan saling bertukar pendapat secara objektif, rasional, guna menemukan suatu kebenaran dalam kerja sama anggota kelompok</w:t>
      </w:r>
      <w:r w:rsidR="000E17D8">
        <w:rPr>
          <w:rFonts w:ascii="Times New Roman" w:hAnsi="Times New Roman" w:cs="Times New Roman"/>
          <w:sz w:val="24"/>
          <w:szCs w:val="24"/>
        </w:rPr>
        <w:t>, (f) m</w:t>
      </w:r>
      <w:r w:rsidRPr="000E17D8">
        <w:rPr>
          <w:rFonts w:ascii="Times New Roman" w:hAnsi="Times New Roman" w:cs="Times New Roman"/>
          <w:sz w:val="24"/>
          <w:szCs w:val="24"/>
        </w:rPr>
        <w:t>endorong tumbuhnya keberanian mengutarakan pendapat siswa secara terbuka</w:t>
      </w:r>
      <w:r w:rsidR="000E17D8">
        <w:rPr>
          <w:rFonts w:ascii="Times New Roman" w:hAnsi="Times New Roman" w:cs="Times New Roman"/>
          <w:sz w:val="24"/>
          <w:szCs w:val="24"/>
        </w:rPr>
        <w:t>, (g) m</w:t>
      </w:r>
      <w:r w:rsidRPr="000E17D8">
        <w:rPr>
          <w:rFonts w:ascii="Times New Roman" w:hAnsi="Times New Roman" w:cs="Times New Roman"/>
          <w:sz w:val="24"/>
          <w:szCs w:val="24"/>
        </w:rPr>
        <w:t>Melatih siswa untuk selalu dapat mandiri dalam menghadapi setiap masalah</w:t>
      </w:r>
      <w:r w:rsidR="000E17D8">
        <w:rPr>
          <w:rFonts w:ascii="Times New Roman" w:hAnsi="Times New Roman" w:cs="Times New Roman"/>
          <w:sz w:val="24"/>
          <w:szCs w:val="24"/>
        </w:rPr>
        <w:t>, (h) m</w:t>
      </w:r>
      <w:r w:rsidRPr="000E17D8">
        <w:rPr>
          <w:rFonts w:ascii="Times New Roman" w:hAnsi="Times New Roman" w:cs="Times New Roman"/>
          <w:sz w:val="24"/>
          <w:szCs w:val="24"/>
        </w:rPr>
        <w:t>elatih kepemimpinan siswa</w:t>
      </w:r>
      <w:r w:rsidR="000E17D8">
        <w:rPr>
          <w:rFonts w:ascii="Times New Roman" w:hAnsi="Times New Roman" w:cs="Times New Roman"/>
          <w:sz w:val="24"/>
          <w:szCs w:val="24"/>
        </w:rPr>
        <w:t>, (i) m</w:t>
      </w:r>
      <w:r w:rsidRPr="000E17D8">
        <w:rPr>
          <w:rFonts w:ascii="Times New Roman" w:hAnsi="Times New Roman" w:cs="Times New Roman"/>
          <w:sz w:val="24"/>
          <w:szCs w:val="24"/>
        </w:rPr>
        <w:t>emperluas wawasan siswa melalui kegiatan saling bertukar informasi, pendapat, dan pengalaman mereka.</w:t>
      </w:r>
    </w:p>
    <w:p w:rsidR="000E17D8" w:rsidRPr="00D03983" w:rsidRDefault="000E17D8" w:rsidP="00F57836">
      <w:pPr>
        <w:spacing w:after="0"/>
        <w:ind w:firstLine="709"/>
        <w:jc w:val="both"/>
        <w:rPr>
          <w:rFonts w:ascii="Times New Roman" w:hAnsi="Times New Roman" w:cs="Times New Roman"/>
          <w:sz w:val="24"/>
          <w:szCs w:val="24"/>
        </w:rPr>
      </w:pPr>
      <w:r w:rsidRPr="00F93ABD">
        <w:rPr>
          <w:rFonts w:ascii="Times New Roman" w:hAnsi="Times New Roman" w:cs="Times New Roman"/>
          <w:sz w:val="24"/>
          <w:szCs w:val="24"/>
        </w:rPr>
        <w:t xml:space="preserve">Kelebihan Model </w:t>
      </w:r>
      <w:r w:rsidRPr="00F93ABD">
        <w:rPr>
          <w:rFonts w:ascii="Times New Roman" w:hAnsi="Times New Roman" w:cs="Times New Roman"/>
          <w:i/>
          <w:sz w:val="24"/>
          <w:szCs w:val="24"/>
        </w:rPr>
        <w:t>Student Facilitator and Explaining</w:t>
      </w:r>
      <w:r>
        <w:rPr>
          <w:rFonts w:ascii="Times New Roman" w:hAnsi="Times New Roman" w:cs="Times New Roman"/>
          <w:i/>
          <w:sz w:val="24"/>
          <w:szCs w:val="24"/>
        </w:rPr>
        <w:t xml:space="preserve"> </w:t>
      </w:r>
      <w:r>
        <w:rPr>
          <w:rFonts w:ascii="Times New Roman" w:hAnsi="Times New Roman" w:cs="Times New Roman"/>
          <w:sz w:val="24"/>
          <w:szCs w:val="24"/>
        </w:rPr>
        <w:t>; (a) t</w:t>
      </w:r>
      <w:r w:rsidRPr="002E6C71">
        <w:rPr>
          <w:rFonts w:ascii="Times New Roman" w:hAnsi="Times New Roman" w:cs="Times New Roman"/>
          <w:sz w:val="24"/>
          <w:szCs w:val="24"/>
        </w:rPr>
        <w:t>imbulnya rasa yang kurang sehat antar siswa satu dengan yang lainnya</w:t>
      </w:r>
      <w:r>
        <w:rPr>
          <w:rFonts w:ascii="Times New Roman" w:hAnsi="Times New Roman" w:cs="Times New Roman"/>
          <w:sz w:val="24"/>
          <w:szCs w:val="24"/>
        </w:rPr>
        <w:t>, (b) p</w:t>
      </w:r>
      <w:r w:rsidRPr="000E17D8">
        <w:rPr>
          <w:rFonts w:ascii="Times New Roman" w:hAnsi="Times New Roman" w:cs="Times New Roman"/>
          <w:sz w:val="24"/>
          <w:szCs w:val="24"/>
        </w:rPr>
        <w:t>eserta didik yang malas mungkin akan menyerahkan bagian pekerjaan pada teman yang pintar</w:t>
      </w:r>
      <w:r>
        <w:rPr>
          <w:rFonts w:ascii="Times New Roman" w:hAnsi="Times New Roman" w:cs="Times New Roman"/>
          <w:sz w:val="24"/>
          <w:szCs w:val="24"/>
        </w:rPr>
        <w:t>, (c) p</w:t>
      </w:r>
      <w:r w:rsidRPr="000E17D8">
        <w:rPr>
          <w:rFonts w:ascii="Times New Roman" w:hAnsi="Times New Roman" w:cs="Times New Roman"/>
          <w:sz w:val="24"/>
          <w:szCs w:val="24"/>
        </w:rPr>
        <w:t>enilaian individu sulit, karena tersembunyi dibalik kelompoknya</w:t>
      </w:r>
      <w:r>
        <w:rPr>
          <w:rFonts w:ascii="Times New Roman" w:hAnsi="Times New Roman" w:cs="Times New Roman"/>
          <w:sz w:val="24"/>
          <w:szCs w:val="24"/>
        </w:rPr>
        <w:t xml:space="preserve">, (d) </w:t>
      </w:r>
      <w:r w:rsidR="00D03983">
        <w:rPr>
          <w:rFonts w:ascii="Times New Roman" w:hAnsi="Times New Roman" w:cs="Times New Roman"/>
          <w:sz w:val="24"/>
          <w:szCs w:val="24"/>
        </w:rPr>
        <w:t>m</w:t>
      </w:r>
      <w:r w:rsidRPr="000E17D8">
        <w:rPr>
          <w:rFonts w:ascii="Times New Roman" w:hAnsi="Times New Roman" w:cs="Times New Roman"/>
          <w:sz w:val="24"/>
          <w:szCs w:val="24"/>
        </w:rPr>
        <w:t>emerlukan persiapan yang agak rumit</w:t>
      </w:r>
      <w:r w:rsidR="00D03983">
        <w:rPr>
          <w:rFonts w:ascii="Times New Roman" w:hAnsi="Times New Roman" w:cs="Times New Roman"/>
          <w:sz w:val="24"/>
          <w:szCs w:val="24"/>
        </w:rPr>
        <w:t xml:space="preserve"> dibandingkan dengan model lain, (e) a</w:t>
      </w:r>
      <w:r w:rsidRPr="00D03983">
        <w:rPr>
          <w:rFonts w:ascii="Times New Roman" w:hAnsi="Times New Roman" w:cs="Times New Roman"/>
          <w:sz w:val="24"/>
          <w:szCs w:val="24"/>
        </w:rPr>
        <w:t>pabila terjadi persaingan yang tidak seha</w:t>
      </w:r>
      <w:r w:rsidR="00D03983">
        <w:rPr>
          <w:rFonts w:ascii="Times New Roman" w:hAnsi="Times New Roman" w:cs="Times New Roman"/>
          <w:sz w:val="24"/>
          <w:szCs w:val="24"/>
        </w:rPr>
        <w:t>t, maka pekerjaan akan memburuk, (f) p</w:t>
      </w:r>
      <w:r w:rsidRPr="00D03983">
        <w:rPr>
          <w:rFonts w:ascii="Times New Roman" w:hAnsi="Times New Roman" w:cs="Times New Roman"/>
          <w:sz w:val="24"/>
          <w:szCs w:val="24"/>
        </w:rPr>
        <w:t>eserta didik yang malas memiliki kesempatan untuk tetap pasif dalam kelompoknya dan kemungkinan akan mempengaruhi kelompoknya, sehingga usaha kelompok tersebut akan gagal.</w:t>
      </w:r>
    </w:p>
    <w:p w:rsidR="00381586" w:rsidRPr="0056143C" w:rsidRDefault="00381586" w:rsidP="00F57836">
      <w:pPr>
        <w:spacing w:after="0"/>
        <w:ind w:firstLine="567"/>
        <w:jc w:val="both"/>
        <w:rPr>
          <w:rFonts w:ascii="Times New Roman" w:hAnsi="Times New Roman" w:cs="Times New Roman"/>
          <w:color w:val="000000" w:themeColor="text1"/>
          <w:sz w:val="24"/>
          <w:szCs w:val="24"/>
        </w:rPr>
      </w:pPr>
      <w:r w:rsidRPr="0056143C">
        <w:rPr>
          <w:rFonts w:ascii="Times New Roman" w:hAnsi="Times New Roman" w:cs="Times New Roman"/>
          <w:color w:val="000000" w:themeColor="text1"/>
          <w:sz w:val="24"/>
          <w:szCs w:val="24"/>
        </w:rPr>
        <w:lastRenderedPageBreak/>
        <w:t xml:space="preserve">Langkah-langkah model pengajaran </w:t>
      </w:r>
      <w:r w:rsidRPr="0056143C">
        <w:rPr>
          <w:rFonts w:ascii="Times New Roman" w:hAnsi="Times New Roman" w:cs="Times New Roman"/>
          <w:i/>
          <w:color w:val="000000" w:themeColor="text1"/>
          <w:sz w:val="24"/>
          <w:szCs w:val="24"/>
        </w:rPr>
        <w:t xml:space="preserve">student fasilitator and eksplaining </w:t>
      </w:r>
      <w:r w:rsidRPr="0056143C">
        <w:rPr>
          <w:rFonts w:ascii="Times New Roman" w:hAnsi="Times New Roman" w:cs="Times New Roman"/>
          <w:color w:val="000000" w:themeColor="text1"/>
          <w:sz w:val="24"/>
          <w:szCs w:val="24"/>
        </w:rPr>
        <w:t>menurut ahli, yaitu:</w:t>
      </w:r>
    </w:p>
    <w:p w:rsidR="00381586" w:rsidRPr="00381586" w:rsidRDefault="00381586" w:rsidP="00F57836">
      <w:pPr>
        <w:pStyle w:val="ListParagraph"/>
        <w:numPr>
          <w:ilvl w:val="0"/>
          <w:numId w:val="7"/>
        </w:numPr>
        <w:spacing w:after="0"/>
        <w:ind w:left="426" w:hanging="426"/>
        <w:jc w:val="both"/>
        <w:rPr>
          <w:rFonts w:ascii="Times New Roman" w:hAnsi="Times New Roman" w:cs="Times New Roman"/>
          <w:color w:val="000000" w:themeColor="text1"/>
          <w:sz w:val="24"/>
          <w:szCs w:val="24"/>
        </w:rPr>
      </w:pPr>
      <w:r w:rsidRPr="00381586">
        <w:rPr>
          <w:rFonts w:ascii="Times New Roman" w:hAnsi="Times New Roman" w:cs="Times New Roman"/>
          <w:color w:val="000000" w:themeColor="text1"/>
          <w:sz w:val="24"/>
          <w:szCs w:val="24"/>
        </w:rPr>
        <w:t xml:space="preserve">Menurut Suyatno (2009: 126), langkah-langkah model pengajaran </w:t>
      </w:r>
      <w:r w:rsidRPr="00381586">
        <w:rPr>
          <w:rFonts w:ascii="Times New Roman" w:hAnsi="Times New Roman" w:cs="Times New Roman"/>
          <w:i/>
          <w:color w:val="000000" w:themeColor="text1"/>
          <w:sz w:val="24"/>
          <w:szCs w:val="24"/>
        </w:rPr>
        <w:t xml:space="preserve">student fasilitator and explaining </w:t>
      </w:r>
      <w:r w:rsidRPr="00381586">
        <w:rPr>
          <w:rFonts w:ascii="Times New Roman" w:hAnsi="Times New Roman" w:cs="Times New Roman"/>
          <w:color w:val="000000" w:themeColor="text1"/>
          <w:sz w:val="24"/>
          <w:szCs w:val="24"/>
        </w:rPr>
        <w:t>adalah sebagai berikut: (a) guru menyampaikan kompetensi yang ingin dicapai; (b) guru mendemonstrasikan/menyajikan materi; (c) memberikan kesempatan siswa/peserta untuk menjelaskan kepada peserta lainnya baik melalui bagan/peta konsep maupun yang lainnya; (d) guru menyimpulkan ide/pendapat dari siswa; (e) guru menerangkan semua materi yang disajikan saat itu; (f) penutup.</w:t>
      </w:r>
    </w:p>
    <w:p w:rsidR="00381586" w:rsidRPr="00381586" w:rsidRDefault="00381586" w:rsidP="007071B7">
      <w:pPr>
        <w:pStyle w:val="ListParagraph"/>
        <w:numPr>
          <w:ilvl w:val="0"/>
          <w:numId w:val="7"/>
        </w:numPr>
        <w:spacing w:after="0"/>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Menurut Sohimin (2014: 184) memaparkan langkah-langkah </w:t>
      </w:r>
      <w:r>
        <w:rPr>
          <w:rFonts w:ascii="Times New Roman" w:hAnsi="Times New Roman" w:cs="Times New Roman"/>
          <w:i/>
          <w:sz w:val="24"/>
          <w:szCs w:val="24"/>
        </w:rPr>
        <w:t>s</w:t>
      </w:r>
      <w:r w:rsidRPr="002E6C71">
        <w:rPr>
          <w:rFonts w:ascii="Times New Roman" w:hAnsi="Times New Roman" w:cs="Times New Roman"/>
          <w:i/>
          <w:sz w:val="24"/>
          <w:szCs w:val="24"/>
        </w:rPr>
        <w:t>tudent facilitator and explaining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 (a) guru menyampaikan materi dan kompetensi yang ingin dicapai; (b) guru mendemonstrasikan/menyajikan garis-garis besar materi pengajaran; (c) memberikan kesempatan siswa untuk menjelaskan kepada siswa lainnya, misalnya melalui bagan atau peta. Hal ini bisa dilakukan secara bergiliran; (d) guru menyimpulkan ide atau pendapat dari siswa; (e) guru menerangkan semua materi yang disajikan saat itu; (f) penutup.</w:t>
      </w:r>
    </w:p>
    <w:p w:rsidR="00FC0451" w:rsidRDefault="00FC0451" w:rsidP="007071B7">
      <w:pPr>
        <w:ind w:firstLine="567"/>
        <w:jc w:val="both"/>
        <w:rPr>
          <w:rFonts w:ascii="Times New Roman" w:hAnsi="Times New Roman" w:cs="Times New Roman"/>
          <w:sz w:val="24"/>
          <w:szCs w:val="24"/>
        </w:rPr>
      </w:pPr>
      <w:r w:rsidRPr="000E216F">
        <w:rPr>
          <w:rFonts w:ascii="Times New Roman" w:hAnsi="Times New Roman" w:cs="Times New Roman"/>
          <w:sz w:val="24"/>
          <w:szCs w:val="24"/>
          <w:lang w:val="en-US"/>
        </w:rPr>
        <w:t>Rumusan hipotesis diuji dengan menggunakan kriteria pengujian hipotesis sebagai berikut: apabila t hitung ≥ nilai t table maka H</w:t>
      </w:r>
      <w:r w:rsidRPr="00112F38">
        <w:rPr>
          <w:rFonts w:ascii="Times New Roman" w:hAnsi="Times New Roman" w:cs="Times New Roman"/>
          <w:sz w:val="24"/>
          <w:szCs w:val="24"/>
          <w:vertAlign w:val="subscript"/>
          <w:lang w:val="en-US"/>
        </w:rPr>
        <w:t>1</w:t>
      </w:r>
      <w:r w:rsidRPr="000E216F">
        <w:rPr>
          <w:rFonts w:ascii="Times New Roman" w:hAnsi="Times New Roman" w:cs="Times New Roman"/>
          <w:sz w:val="24"/>
          <w:szCs w:val="24"/>
          <w:lang w:val="en-US"/>
        </w:rPr>
        <w:t xml:space="preserve"> diterima dan H</w:t>
      </w:r>
      <w:r w:rsidRPr="00112F38">
        <w:rPr>
          <w:rFonts w:ascii="Times New Roman" w:hAnsi="Times New Roman" w:cs="Times New Roman"/>
          <w:sz w:val="24"/>
          <w:szCs w:val="24"/>
          <w:vertAlign w:val="subscript"/>
          <w:lang w:val="en-US"/>
        </w:rPr>
        <w:t>0</w:t>
      </w:r>
      <w:r w:rsidRPr="000E216F">
        <w:rPr>
          <w:rFonts w:ascii="Times New Roman" w:hAnsi="Times New Roman" w:cs="Times New Roman"/>
          <w:sz w:val="24"/>
          <w:szCs w:val="24"/>
          <w:lang w:val="en-US"/>
        </w:rPr>
        <w:t xml:space="preserve"> ditolak, sedangkan apabila nilai t hitung ˂ nilai t table maka H</w:t>
      </w:r>
      <w:r w:rsidRPr="00112F38">
        <w:rPr>
          <w:rFonts w:ascii="Times New Roman" w:hAnsi="Times New Roman" w:cs="Times New Roman"/>
          <w:sz w:val="24"/>
          <w:szCs w:val="24"/>
          <w:vertAlign w:val="subscript"/>
          <w:lang w:val="en-US"/>
        </w:rPr>
        <w:t>1</w:t>
      </w:r>
      <w:r w:rsidRPr="000E216F">
        <w:rPr>
          <w:rFonts w:ascii="Times New Roman" w:hAnsi="Times New Roman" w:cs="Times New Roman"/>
          <w:sz w:val="24"/>
          <w:szCs w:val="24"/>
          <w:lang w:val="en-US"/>
        </w:rPr>
        <w:t xml:space="preserve"> ditolak dan H</w:t>
      </w:r>
      <w:r w:rsidRPr="00112F38">
        <w:rPr>
          <w:rFonts w:ascii="Times New Roman" w:hAnsi="Times New Roman" w:cs="Times New Roman"/>
          <w:sz w:val="24"/>
          <w:szCs w:val="24"/>
          <w:vertAlign w:val="subscript"/>
          <w:lang w:val="en-US"/>
        </w:rPr>
        <w:t>0</w:t>
      </w:r>
      <w:r w:rsidRPr="000E216F">
        <w:rPr>
          <w:rFonts w:ascii="Times New Roman" w:hAnsi="Times New Roman" w:cs="Times New Roman"/>
          <w:sz w:val="24"/>
          <w:szCs w:val="24"/>
          <w:lang w:val="en-US"/>
        </w:rPr>
        <w:t xml:space="preserve"> diterima. Dengan kata lain, hipotesis diterima apabila nilai t hitung lebih besar atau sama dengan t table pada taraf signifikan 5%.</w:t>
      </w:r>
    </w:p>
    <w:p w:rsidR="00FC0451" w:rsidRPr="00470B8D" w:rsidRDefault="00FC0451" w:rsidP="007071B7">
      <w:pPr>
        <w:spacing w:after="0"/>
        <w:jc w:val="both"/>
        <w:rPr>
          <w:rFonts w:ascii="Times New Roman" w:hAnsi="Times New Roman" w:cs="Times New Roman"/>
          <w:b/>
          <w:sz w:val="24"/>
          <w:szCs w:val="24"/>
        </w:rPr>
      </w:pPr>
      <w:r w:rsidRPr="00470B8D">
        <w:rPr>
          <w:rFonts w:ascii="Times New Roman" w:hAnsi="Times New Roman" w:cs="Times New Roman"/>
          <w:b/>
          <w:sz w:val="24"/>
          <w:szCs w:val="24"/>
        </w:rPr>
        <w:t>METODE PENELITIAN</w:t>
      </w:r>
    </w:p>
    <w:p w:rsidR="00FA388B" w:rsidRDefault="007071B7" w:rsidP="007071B7">
      <w:pPr>
        <w:ind w:firstLine="567"/>
        <w:jc w:val="both"/>
        <w:rPr>
          <w:rFonts w:ascii="Times New Roman" w:hAnsi="Times New Roman" w:cs="Times New Roman"/>
          <w:sz w:val="24"/>
          <w:szCs w:val="24"/>
        </w:rPr>
      </w:pPr>
      <w:r w:rsidRPr="00B712EC">
        <w:rPr>
          <w:rFonts w:ascii="Times New Roman" w:hAnsi="Times New Roman" w:cs="Times New Roman"/>
          <w:sz w:val="24"/>
          <w:szCs w:val="24"/>
        </w:rPr>
        <w:t>Jenis penelitian yang digunakan dalam penelitian ini adalah peneliti</w:t>
      </w:r>
      <w:r>
        <w:rPr>
          <w:rFonts w:ascii="Times New Roman" w:hAnsi="Times New Roman" w:cs="Times New Roman"/>
          <w:sz w:val="24"/>
          <w:szCs w:val="24"/>
        </w:rPr>
        <w:t>an eksperimen. Adapun desain</w:t>
      </w:r>
      <w:r w:rsidRPr="00B712EC">
        <w:rPr>
          <w:rFonts w:ascii="Times New Roman" w:hAnsi="Times New Roman" w:cs="Times New Roman"/>
          <w:sz w:val="24"/>
          <w:szCs w:val="24"/>
        </w:rPr>
        <w:t xml:space="preserve"> eksperimen yang digunakan adalah </w:t>
      </w:r>
      <w:r>
        <w:rPr>
          <w:rFonts w:ascii="Times New Roman" w:eastAsia="Times New Roman" w:hAnsi="Times New Roman" w:cs="Times New Roman"/>
          <w:i/>
          <w:sz w:val="24"/>
          <w:szCs w:val="24"/>
        </w:rPr>
        <w:t>pre-ex</w:t>
      </w:r>
      <w:r w:rsidRPr="00B712EC">
        <w:rPr>
          <w:rFonts w:ascii="Times New Roman" w:eastAsia="Times New Roman" w:hAnsi="Times New Roman" w:cs="Times New Roman"/>
          <w:i/>
          <w:sz w:val="24"/>
          <w:szCs w:val="24"/>
        </w:rPr>
        <w:t>perimen</w:t>
      </w:r>
      <w:r>
        <w:rPr>
          <w:rFonts w:ascii="Times New Roman" w:eastAsia="Times New Roman" w:hAnsi="Times New Roman" w:cs="Times New Roman"/>
          <w:i/>
          <w:sz w:val="24"/>
          <w:szCs w:val="24"/>
        </w:rPr>
        <w:t>tal designs</w:t>
      </w:r>
      <w:r w:rsidRPr="00B712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Bentuk </w:t>
      </w:r>
      <w:r>
        <w:rPr>
          <w:rFonts w:ascii="Times New Roman" w:eastAsia="Times New Roman" w:hAnsi="Times New Roman" w:cs="Times New Roman"/>
          <w:i/>
          <w:sz w:val="24"/>
          <w:szCs w:val="24"/>
        </w:rPr>
        <w:t>pre-</w:t>
      </w:r>
      <w:r>
        <w:rPr>
          <w:rFonts w:ascii="Times New Roman" w:eastAsia="Times New Roman" w:hAnsi="Times New Roman" w:cs="Times New Roman"/>
          <w:i/>
          <w:sz w:val="24"/>
          <w:szCs w:val="24"/>
        </w:rPr>
        <w:lastRenderedPageBreak/>
        <w:t>ex</w:t>
      </w:r>
      <w:r w:rsidRPr="00B712EC">
        <w:rPr>
          <w:rFonts w:ascii="Times New Roman" w:eastAsia="Times New Roman" w:hAnsi="Times New Roman" w:cs="Times New Roman"/>
          <w:i/>
          <w:sz w:val="24"/>
          <w:szCs w:val="24"/>
        </w:rPr>
        <w:t>perimen</w:t>
      </w:r>
      <w:r>
        <w:rPr>
          <w:rFonts w:ascii="Times New Roman" w:eastAsia="Times New Roman" w:hAnsi="Times New Roman" w:cs="Times New Roman"/>
          <w:i/>
          <w:sz w:val="24"/>
          <w:szCs w:val="24"/>
        </w:rPr>
        <w:t>tal designs</w:t>
      </w:r>
      <w:r w:rsidRPr="00B712EC">
        <w:rPr>
          <w:rFonts w:ascii="Times New Roman" w:hAnsi="Times New Roman" w:cs="Times New Roman"/>
          <w:sz w:val="24"/>
          <w:szCs w:val="24"/>
        </w:rPr>
        <w:t xml:space="preserve"> </w:t>
      </w:r>
      <w:r>
        <w:rPr>
          <w:rFonts w:ascii="Times New Roman" w:hAnsi="Times New Roman" w:cs="Times New Roman"/>
          <w:sz w:val="24"/>
          <w:szCs w:val="24"/>
        </w:rPr>
        <w:t>ada beberapa macam, yaitu : “</w:t>
      </w:r>
      <w:r>
        <w:rPr>
          <w:rFonts w:ascii="Times New Roman" w:hAnsi="Times New Roman" w:cs="Times New Roman"/>
          <w:i/>
          <w:sz w:val="24"/>
          <w:szCs w:val="24"/>
        </w:rPr>
        <w:t xml:space="preserve">one-shot case study, one-group pretest-posttest designt, dan infact-group comparison” </w:t>
      </w:r>
      <w:r>
        <w:rPr>
          <w:rFonts w:ascii="Times New Roman" w:hAnsi="Times New Roman" w:cs="Times New Roman"/>
          <w:sz w:val="24"/>
          <w:szCs w:val="24"/>
        </w:rPr>
        <w:t xml:space="preserve">(Sugiono, 2011 : 74). Dari ketiga desain tersebut, peneliti menggunakan </w:t>
      </w:r>
      <w:r>
        <w:rPr>
          <w:rFonts w:ascii="Times New Roman" w:hAnsi="Times New Roman" w:cs="Times New Roman"/>
          <w:i/>
          <w:sz w:val="24"/>
          <w:szCs w:val="24"/>
        </w:rPr>
        <w:t>one-group pretest-posttest designt</w:t>
      </w:r>
      <w:r w:rsidRPr="00B712EC">
        <w:rPr>
          <w:rFonts w:ascii="Times New Roman" w:hAnsi="Times New Roman" w:cs="Times New Roman"/>
          <w:sz w:val="24"/>
          <w:szCs w:val="24"/>
        </w:rPr>
        <w:t xml:space="preserve"> </w:t>
      </w:r>
      <w:r>
        <w:rPr>
          <w:rFonts w:ascii="Times New Roman" w:hAnsi="Times New Roman" w:cs="Times New Roman"/>
          <w:sz w:val="24"/>
          <w:szCs w:val="24"/>
        </w:rPr>
        <w:t>sebagai desain p</w:t>
      </w:r>
      <w:r w:rsidRPr="00B712EC">
        <w:rPr>
          <w:rFonts w:ascii="Times New Roman" w:hAnsi="Times New Roman" w:cs="Times New Roman"/>
          <w:sz w:val="24"/>
          <w:szCs w:val="24"/>
        </w:rPr>
        <w:t>enelitian</w:t>
      </w:r>
      <w:r>
        <w:rPr>
          <w:rFonts w:ascii="Times New Roman" w:hAnsi="Times New Roman" w:cs="Times New Roman"/>
          <w:sz w:val="24"/>
          <w:szCs w:val="24"/>
        </w:rPr>
        <w:t>. Pada desain ini, terdapat prates (</w:t>
      </w:r>
      <w:r>
        <w:rPr>
          <w:rFonts w:ascii="Times New Roman" w:hAnsi="Times New Roman" w:cs="Times New Roman"/>
          <w:i/>
          <w:sz w:val="24"/>
          <w:szCs w:val="24"/>
        </w:rPr>
        <w:t>pretest)</w:t>
      </w:r>
      <w:r>
        <w:rPr>
          <w:rFonts w:ascii="Times New Roman" w:hAnsi="Times New Roman" w:cs="Times New Roman"/>
          <w:sz w:val="24"/>
          <w:szCs w:val="24"/>
        </w:rPr>
        <w:t>, perlakuan, dan pascates (</w:t>
      </w:r>
      <w:r>
        <w:rPr>
          <w:rFonts w:ascii="Times New Roman" w:hAnsi="Times New Roman" w:cs="Times New Roman"/>
          <w:i/>
          <w:sz w:val="24"/>
          <w:szCs w:val="24"/>
        </w:rPr>
        <w:t>posttest)</w:t>
      </w:r>
      <w:r>
        <w:rPr>
          <w:rFonts w:ascii="Times New Roman" w:hAnsi="Times New Roman" w:cs="Times New Roman"/>
          <w:sz w:val="24"/>
          <w:szCs w:val="24"/>
        </w:rPr>
        <w:t>.</w:t>
      </w:r>
    </w:p>
    <w:p w:rsidR="00F57836" w:rsidRPr="00311678" w:rsidRDefault="00311678" w:rsidP="0048282A">
      <w:pPr>
        <w:spacing w:after="0"/>
        <w:rPr>
          <w:rFonts w:ascii="Times New Roman" w:hAnsi="Times New Roman" w:cs="Times New Roman"/>
          <w:b/>
          <w:sz w:val="24"/>
          <w:szCs w:val="24"/>
        </w:rPr>
      </w:pPr>
      <w:r w:rsidRPr="00311678">
        <w:rPr>
          <w:rFonts w:ascii="Times New Roman" w:hAnsi="Times New Roman" w:cs="Times New Roman"/>
          <w:b/>
          <w:sz w:val="24"/>
          <w:szCs w:val="24"/>
        </w:rPr>
        <w:t>HASIL PENELITIAN DAN PEMBAHASAN</w:t>
      </w:r>
    </w:p>
    <w:p w:rsidR="0048282A" w:rsidRPr="0096594A" w:rsidRDefault="0048282A" w:rsidP="0048282A">
      <w:pPr>
        <w:autoSpaceDE w:val="0"/>
        <w:autoSpaceDN w:val="0"/>
        <w:adjustRightInd w:val="0"/>
        <w:spacing w:after="0"/>
        <w:ind w:firstLine="567"/>
        <w:jc w:val="both"/>
        <w:rPr>
          <w:rFonts w:ascii="Times New Roman" w:hAnsi="Times New Roman" w:cs="Times New Roman"/>
          <w:sz w:val="24"/>
          <w:szCs w:val="24"/>
        </w:rPr>
      </w:pPr>
      <w:r w:rsidRPr="00A923F7">
        <w:rPr>
          <w:rFonts w:ascii="Times New Roman" w:hAnsi="Times New Roman" w:cs="Times New Roman"/>
          <w:color w:val="000000"/>
          <w:sz w:val="24"/>
          <w:szCs w:val="24"/>
        </w:rPr>
        <w:t>Berdasarkan hasil pe</w:t>
      </w:r>
      <w:r>
        <w:rPr>
          <w:rFonts w:ascii="Times New Roman" w:hAnsi="Times New Roman" w:cs="Times New Roman"/>
          <w:color w:val="000000"/>
          <w:sz w:val="24"/>
          <w:szCs w:val="24"/>
        </w:rPr>
        <w:t>nelitian terhadap siswa kelas VII SMP Muhammadiyah 11 Tello Baru Makassar</w:t>
      </w:r>
      <w:r w:rsidRPr="00A923F7">
        <w:rPr>
          <w:rFonts w:ascii="Times New Roman" w:hAnsi="Times New Roman" w:cs="Times New Roman"/>
          <w:color w:val="000000"/>
          <w:sz w:val="24"/>
          <w:szCs w:val="24"/>
        </w:rPr>
        <w:t xml:space="preserve">, didapatkan skor hasil </w:t>
      </w:r>
      <w:r w:rsidRPr="00360A3E">
        <w:rPr>
          <w:rFonts w:ascii="Times New Roman" w:hAnsi="Times New Roman" w:cs="Times New Roman"/>
          <w:i/>
          <w:color w:val="000000"/>
          <w:sz w:val="24"/>
          <w:szCs w:val="24"/>
        </w:rPr>
        <w:t>pretest</w:t>
      </w:r>
      <w:r w:rsidRPr="00A923F7">
        <w:rPr>
          <w:rFonts w:ascii="Times New Roman" w:hAnsi="Times New Roman" w:cs="Times New Roman"/>
          <w:color w:val="000000"/>
          <w:sz w:val="24"/>
          <w:szCs w:val="24"/>
        </w:rPr>
        <w:t xml:space="preserve"> dan </w:t>
      </w:r>
      <w:r w:rsidRPr="00360A3E">
        <w:rPr>
          <w:rFonts w:ascii="Times New Roman" w:hAnsi="Times New Roman" w:cs="Times New Roman"/>
          <w:i/>
          <w:color w:val="000000"/>
          <w:sz w:val="24"/>
          <w:szCs w:val="24"/>
        </w:rPr>
        <w:t>posttest</w:t>
      </w:r>
      <w:r>
        <w:rPr>
          <w:rFonts w:ascii="Times New Roman" w:hAnsi="Times New Roman" w:cs="Times New Roman"/>
          <w:color w:val="000000"/>
          <w:sz w:val="24"/>
          <w:szCs w:val="24"/>
        </w:rPr>
        <w:t xml:space="preserve"> keterampilan berbicara siswa</w:t>
      </w:r>
      <w:r w:rsidRPr="00A923F7">
        <w:rPr>
          <w:rFonts w:ascii="Times New Roman" w:hAnsi="Times New Roman" w:cs="Times New Roman"/>
          <w:color w:val="000000"/>
          <w:sz w:val="24"/>
          <w:szCs w:val="24"/>
        </w:rPr>
        <w:t>. Skor diberikan sesu</w:t>
      </w:r>
      <w:r>
        <w:rPr>
          <w:rFonts w:ascii="Times New Roman" w:hAnsi="Times New Roman" w:cs="Times New Roman"/>
          <w:color w:val="000000"/>
          <w:sz w:val="24"/>
          <w:szCs w:val="24"/>
        </w:rPr>
        <w:t>ai dengan indikator penilaian dalam keterampilan berbicara</w:t>
      </w:r>
      <w:r w:rsidRPr="00A923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Setiap siswa menceritakan pengalamannya dengan memperhatikan (1) diski (2) lafal (3) jeda/intonasi (4) percaya diri (5) lancar       (6) penguasaan topik dan mendapatkan skor 1 - 4 sesuai dengan kemampuan tiap-tiap siswa.</w:t>
      </w:r>
    </w:p>
    <w:p w:rsidR="00311678" w:rsidRDefault="001A637D" w:rsidP="001A637D">
      <w:pPr>
        <w:jc w:val="both"/>
        <w:rPr>
          <w:rFonts w:ascii="Times New Roman" w:hAnsi="Times New Roman" w:cs="Times New Roman"/>
          <w:b/>
          <w:i/>
          <w:sz w:val="24"/>
          <w:szCs w:val="24"/>
        </w:rPr>
      </w:pPr>
      <w:r w:rsidRPr="001A637D">
        <w:rPr>
          <w:rFonts w:ascii="Times New Roman" w:hAnsi="Times New Roman" w:cs="Times New Roman"/>
          <w:b/>
          <w:sz w:val="24"/>
          <w:szCs w:val="24"/>
        </w:rPr>
        <w:t xml:space="preserve">Data </w:t>
      </w:r>
      <w:r w:rsidRPr="001A637D">
        <w:rPr>
          <w:rFonts w:ascii="Times New Roman" w:hAnsi="Times New Roman" w:cs="Times New Roman"/>
          <w:b/>
          <w:i/>
          <w:sz w:val="24"/>
          <w:szCs w:val="24"/>
        </w:rPr>
        <w:t>Pretest</w:t>
      </w:r>
    </w:p>
    <w:p w:rsidR="002F5A50" w:rsidRDefault="002F5A50" w:rsidP="002F5A50">
      <w:pPr>
        <w:spacing w:after="0"/>
        <w:jc w:val="center"/>
        <w:rPr>
          <w:rFonts w:ascii="Times New Roman" w:hAnsi="Times New Roman" w:cs="Times New Roman"/>
          <w:sz w:val="24"/>
          <w:szCs w:val="24"/>
        </w:rPr>
      </w:pPr>
      <w:r>
        <w:rPr>
          <w:rFonts w:ascii="Times New Roman" w:hAnsi="Times New Roman" w:cs="Times New Roman"/>
          <w:sz w:val="24"/>
          <w:szCs w:val="24"/>
        </w:rPr>
        <w:t xml:space="preserve">Distribusi Frekuensi dan Persentase </w:t>
      </w:r>
    </w:p>
    <w:p w:rsidR="002F5A50" w:rsidRDefault="002F5A50" w:rsidP="002F5A50">
      <w:pPr>
        <w:spacing w:after="0"/>
        <w:jc w:val="center"/>
        <w:rPr>
          <w:rFonts w:ascii="Times New Roman" w:hAnsi="Times New Roman" w:cs="Times New Roman"/>
          <w:i/>
          <w:sz w:val="24"/>
          <w:szCs w:val="24"/>
        </w:rPr>
      </w:pPr>
      <w:r>
        <w:rPr>
          <w:rFonts w:ascii="Times New Roman" w:hAnsi="Times New Roman" w:cs="Times New Roman"/>
          <w:sz w:val="24"/>
          <w:szCs w:val="24"/>
        </w:rPr>
        <w:t xml:space="preserve">Nilai siswa </w:t>
      </w:r>
      <w:r w:rsidRPr="00F57A87">
        <w:rPr>
          <w:rFonts w:ascii="Times New Roman" w:hAnsi="Times New Roman" w:cs="Times New Roman"/>
          <w:i/>
          <w:sz w:val="24"/>
          <w:szCs w:val="24"/>
        </w:rPr>
        <w:t>(Pretest)</w:t>
      </w:r>
      <w:r>
        <w:rPr>
          <w:rFonts w:ascii="Times New Roman" w:hAnsi="Times New Roman" w:cs="Times New Roman"/>
          <w:i/>
          <w:sz w:val="24"/>
          <w:szCs w:val="24"/>
        </w:rPr>
        <w:t>.</w:t>
      </w:r>
    </w:p>
    <w:tbl>
      <w:tblPr>
        <w:tblStyle w:val="TableGrid"/>
        <w:tblW w:w="0" w:type="auto"/>
        <w:jc w:val="center"/>
        <w:tblInd w:w="4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42"/>
        <w:gridCol w:w="1016"/>
        <w:gridCol w:w="1305"/>
        <w:gridCol w:w="1403"/>
      </w:tblGrid>
      <w:tr w:rsidR="002F5A50" w:rsidRPr="002E7E43" w:rsidTr="002F5A50">
        <w:trPr>
          <w:jc w:val="center"/>
        </w:trPr>
        <w:tc>
          <w:tcPr>
            <w:tcW w:w="546" w:type="dxa"/>
            <w:tcBorders>
              <w:top w:val="single" w:sz="4" w:space="0" w:color="auto"/>
              <w:left w:val="nil"/>
              <w:bottom w:val="single" w:sz="4" w:space="0" w:color="auto"/>
            </w:tcBorders>
            <w:vAlign w:val="center"/>
          </w:tcPr>
          <w:p w:rsidR="002F5A50" w:rsidRPr="002E7E43" w:rsidRDefault="002F5A50" w:rsidP="002F5A50">
            <w:pPr>
              <w:spacing w:line="276" w:lineRule="auto"/>
              <w:jc w:val="center"/>
              <w:rPr>
                <w:rFonts w:ascii="Times New Roman" w:hAnsi="Times New Roman" w:cs="Times New Roman"/>
                <w:b/>
                <w:sz w:val="24"/>
                <w:szCs w:val="24"/>
              </w:rPr>
            </w:pPr>
            <w:r w:rsidRPr="002E7E43">
              <w:rPr>
                <w:rFonts w:ascii="Times New Roman" w:hAnsi="Times New Roman" w:cs="Times New Roman"/>
                <w:b/>
                <w:sz w:val="24"/>
                <w:szCs w:val="24"/>
              </w:rPr>
              <w:t>No</w:t>
            </w:r>
          </w:p>
        </w:tc>
        <w:tc>
          <w:tcPr>
            <w:tcW w:w="1061" w:type="dxa"/>
            <w:tcBorders>
              <w:top w:val="single" w:sz="4" w:space="0" w:color="auto"/>
              <w:bottom w:val="single" w:sz="4" w:space="0" w:color="auto"/>
            </w:tcBorders>
            <w:vAlign w:val="center"/>
          </w:tcPr>
          <w:p w:rsidR="002F5A50" w:rsidRPr="002E7E43" w:rsidRDefault="002F5A50" w:rsidP="002F5A5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1314" w:type="dxa"/>
            <w:tcBorders>
              <w:top w:val="single" w:sz="4" w:space="0" w:color="auto"/>
              <w:bottom w:val="single" w:sz="4" w:space="0" w:color="auto"/>
            </w:tcBorders>
            <w:vAlign w:val="center"/>
          </w:tcPr>
          <w:p w:rsidR="002F5A50" w:rsidRPr="002E7E43" w:rsidRDefault="002F5A50" w:rsidP="002F5A5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w:t>
            </w:r>
            <w:r w:rsidRPr="002E7E43">
              <w:rPr>
                <w:rFonts w:ascii="Times New Roman" w:hAnsi="Times New Roman" w:cs="Times New Roman"/>
                <w:b/>
                <w:sz w:val="24"/>
                <w:szCs w:val="24"/>
              </w:rPr>
              <w:t>rekuensi</w:t>
            </w:r>
          </w:p>
        </w:tc>
        <w:tc>
          <w:tcPr>
            <w:tcW w:w="1417" w:type="dxa"/>
            <w:tcBorders>
              <w:top w:val="single" w:sz="4" w:space="0" w:color="auto"/>
              <w:bottom w:val="single" w:sz="4" w:space="0" w:color="auto"/>
              <w:right w:val="nil"/>
            </w:tcBorders>
            <w:vAlign w:val="center"/>
          </w:tcPr>
          <w:p w:rsidR="002F5A50" w:rsidRPr="002E7E43" w:rsidRDefault="002F5A50" w:rsidP="002F5A50">
            <w:pPr>
              <w:spacing w:line="276" w:lineRule="auto"/>
              <w:jc w:val="center"/>
              <w:rPr>
                <w:rFonts w:ascii="Times New Roman" w:hAnsi="Times New Roman" w:cs="Times New Roman"/>
                <w:b/>
                <w:sz w:val="24"/>
                <w:szCs w:val="24"/>
              </w:rPr>
            </w:pPr>
            <w:r w:rsidRPr="002E7E43">
              <w:rPr>
                <w:rFonts w:ascii="Times New Roman" w:hAnsi="Times New Roman" w:cs="Times New Roman"/>
                <w:b/>
                <w:sz w:val="24"/>
                <w:szCs w:val="24"/>
              </w:rPr>
              <w:t>P</w:t>
            </w:r>
            <w:r>
              <w:rPr>
                <w:rFonts w:ascii="Times New Roman" w:hAnsi="Times New Roman" w:cs="Times New Roman"/>
                <w:b/>
                <w:sz w:val="24"/>
                <w:szCs w:val="24"/>
              </w:rPr>
              <w:t>er</w:t>
            </w:r>
            <w:r w:rsidRPr="002E7E43">
              <w:rPr>
                <w:rFonts w:ascii="Times New Roman" w:hAnsi="Times New Roman" w:cs="Times New Roman"/>
                <w:b/>
                <w:sz w:val="24"/>
                <w:szCs w:val="24"/>
              </w:rPr>
              <w:t>sentase</w:t>
            </w:r>
            <w:r>
              <w:rPr>
                <w:rFonts w:ascii="Times New Roman" w:hAnsi="Times New Roman" w:cs="Times New Roman"/>
                <w:b/>
                <w:sz w:val="24"/>
                <w:szCs w:val="24"/>
              </w:rPr>
              <w:t xml:space="preserve"> (%)</w:t>
            </w:r>
          </w:p>
        </w:tc>
      </w:tr>
      <w:tr w:rsidR="002F5A50" w:rsidRPr="002E7E43" w:rsidTr="002F5A50">
        <w:trPr>
          <w:jc w:val="center"/>
        </w:trPr>
        <w:tc>
          <w:tcPr>
            <w:tcW w:w="546" w:type="dxa"/>
            <w:tcBorders>
              <w:top w:val="single" w:sz="4" w:space="0" w:color="auto"/>
              <w:lef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1</w:t>
            </w:r>
          </w:p>
        </w:tc>
        <w:tc>
          <w:tcPr>
            <w:tcW w:w="1061" w:type="dxa"/>
            <w:tcBorders>
              <w:top w:val="single" w:sz="4" w:space="0" w:color="auto"/>
            </w:tcBorders>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50</w:t>
            </w:r>
          </w:p>
        </w:tc>
        <w:tc>
          <w:tcPr>
            <w:tcW w:w="1314" w:type="dxa"/>
            <w:tcBorders>
              <w:top w:val="single" w:sz="4" w:space="0" w:color="auto"/>
            </w:tcBorders>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8</w:t>
            </w:r>
          </w:p>
        </w:tc>
        <w:tc>
          <w:tcPr>
            <w:tcW w:w="1417" w:type="dxa"/>
            <w:tcBorders>
              <w:top w:val="single" w:sz="4" w:space="0" w:color="auto"/>
              <w:right w:val="nil"/>
            </w:tcBorders>
            <w:vAlign w:val="center"/>
          </w:tcPr>
          <w:p w:rsidR="002F5A50" w:rsidRPr="00496E50"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496E50">
              <w:rPr>
                <w:rFonts w:ascii="Times New Roman" w:hAnsi="Times New Roman" w:cs="Times New Roman"/>
                <w:color w:val="000000"/>
                <w:sz w:val="24"/>
                <w:szCs w:val="24"/>
              </w:rPr>
              <w:t>21.1</w:t>
            </w:r>
          </w:p>
        </w:tc>
      </w:tr>
      <w:tr w:rsidR="002F5A50" w:rsidRPr="002E7E43" w:rsidTr="002F5A50">
        <w:trPr>
          <w:jc w:val="center"/>
        </w:trPr>
        <w:tc>
          <w:tcPr>
            <w:tcW w:w="546" w:type="dxa"/>
            <w:tcBorders>
              <w:lef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2</w:t>
            </w:r>
          </w:p>
        </w:tc>
        <w:tc>
          <w:tcPr>
            <w:tcW w:w="1061" w:type="dxa"/>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54</w:t>
            </w:r>
          </w:p>
        </w:tc>
        <w:tc>
          <w:tcPr>
            <w:tcW w:w="1314" w:type="dxa"/>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8</w:t>
            </w:r>
          </w:p>
        </w:tc>
        <w:tc>
          <w:tcPr>
            <w:tcW w:w="1417" w:type="dxa"/>
            <w:tcBorders>
              <w:right w:val="nil"/>
            </w:tcBorders>
            <w:vAlign w:val="center"/>
          </w:tcPr>
          <w:p w:rsidR="002F5A50" w:rsidRPr="00496E50"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496E50">
              <w:rPr>
                <w:rFonts w:ascii="Times New Roman" w:hAnsi="Times New Roman" w:cs="Times New Roman"/>
                <w:color w:val="000000"/>
                <w:sz w:val="24"/>
                <w:szCs w:val="24"/>
              </w:rPr>
              <w:t>21.1</w:t>
            </w:r>
          </w:p>
        </w:tc>
      </w:tr>
      <w:tr w:rsidR="002F5A50" w:rsidRPr="002E7E43" w:rsidTr="002F5A50">
        <w:trPr>
          <w:jc w:val="center"/>
        </w:trPr>
        <w:tc>
          <w:tcPr>
            <w:tcW w:w="546" w:type="dxa"/>
            <w:tcBorders>
              <w:lef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3</w:t>
            </w:r>
          </w:p>
        </w:tc>
        <w:tc>
          <w:tcPr>
            <w:tcW w:w="1061" w:type="dxa"/>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58</w:t>
            </w:r>
          </w:p>
        </w:tc>
        <w:tc>
          <w:tcPr>
            <w:tcW w:w="1314" w:type="dxa"/>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7</w:t>
            </w:r>
          </w:p>
        </w:tc>
        <w:tc>
          <w:tcPr>
            <w:tcW w:w="1417" w:type="dxa"/>
            <w:tcBorders>
              <w:right w:val="nil"/>
            </w:tcBorders>
            <w:vAlign w:val="center"/>
          </w:tcPr>
          <w:p w:rsidR="002F5A50" w:rsidRPr="00496E50"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496E50">
              <w:rPr>
                <w:rFonts w:ascii="Times New Roman" w:hAnsi="Times New Roman" w:cs="Times New Roman"/>
                <w:color w:val="000000"/>
                <w:sz w:val="24"/>
                <w:szCs w:val="24"/>
              </w:rPr>
              <w:t>18.4</w:t>
            </w:r>
          </w:p>
        </w:tc>
      </w:tr>
      <w:tr w:rsidR="002F5A50" w:rsidRPr="002E7E43" w:rsidTr="002F5A50">
        <w:trPr>
          <w:jc w:val="center"/>
        </w:trPr>
        <w:tc>
          <w:tcPr>
            <w:tcW w:w="546" w:type="dxa"/>
            <w:tcBorders>
              <w:lef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61" w:type="dxa"/>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63</w:t>
            </w:r>
          </w:p>
        </w:tc>
        <w:tc>
          <w:tcPr>
            <w:tcW w:w="1314" w:type="dxa"/>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11</w:t>
            </w:r>
          </w:p>
        </w:tc>
        <w:tc>
          <w:tcPr>
            <w:tcW w:w="1417" w:type="dxa"/>
            <w:tcBorders>
              <w:right w:val="nil"/>
            </w:tcBorders>
            <w:vAlign w:val="center"/>
          </w:tcPr>
          <w:p w:rsidR="002F5A50" w:rsidRPr="00496E50"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496E50">
              <w:rPr>
                <w:rFonts w:ascii="Times New Roman" w:hAnsi="Times New Roman" w:cs="Times New Roman"/>
                <w:color w:val="000000"/>
                <w:sz w:val="24"/>
                <w:szCs w:val="24"/>
              </w:rPr>
              <w:t>28.9</w:t>
            </w:r>
          </w:p>
        </w:tc>
      </w:tr>
      <w:tr w:rsidR="002F5A50" w:rsidRPr="002E7E43" w:rsidTr="002F5A50">
        <w:trPr>
          <w:jc w:val="center"/>
        </w:trPr>
        <w:tc>
          <w:tcPr>
            <w:tcW w:w="546" w:type="dxa"/>
            <w:tcBorders>
              <w:lef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61" w:type="dxa"/>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67</w:t>
            </w:r>
          </w:p>
        </w:tc>
        <w:tc>
          <w:tcPr>
            <w:tcW w:w="1314" w:type="dxa"/>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2</w:t>
            </w:r>
          </w:p>
        </w:tc>
        <w:tc>
          <w:tcPr>
            <w:tcW w:w="1417" w:type="dxa"/>
            <w:tcBorders>
              <w:right w:val="nil"/>
            </w:tcBorders>
            <w:vAlign w:val="center"/>
          </w:tcPr>
          <w:p w:rsidR="002F5A50" w:rsidRPr="00496E50"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496E50">
              <w:rPr>
                <w:rFonts w:ascii="Times New Roman" w:hAnsi="Times New Roman" w:cs="Times New Roman"/>
                <w:color w:val="000000"/>
                <w:sz w:val="24"/>
                <w:szCs w:val="24"/>
              </w:rPr>
              <w:t>5.3</w:t>
            </w:r>
          </w:p>
        </w:tc>
      </w:tr>
      <w:tr w:rsidR="002F5A50" w:rsidRPr="002E7E43" w:rsidTr="002F5A50">
        <w:trPr>
          <w:jc w:val="center"/>
        </w:trPr>
        <w:tc>
          <w:tcPr>
            <w:tcW w:w="546" w:type="dxa"/>
            <w:tcBorders>
              <w:left w:val="nil"/>
              <w:bottom w:val="single" w:sz="4" w:space="0" w:color="auto"/>
            </w:tcBorders>
            <w:vAlign w:val="center"/>
          </w:tcPr>
          <w:p w:rsidR="002F5A50" w:rsidRPr="002E7E43" w:rsidRDefault="002F5A50" w:rsidP="002F5A50">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61" w:type="dxa"/>
            <w:tcBorders>
              <w:bottom w:val="single" w:sz="4" w:space="0" w:color="auto"/>
            </w:tcBorders>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71</w:t>
            </w:r>
          </w:p>
        </w:tc>
        <w:tc>
          <w:tcPr>
            <w:tcW w:w="1314" w:type="dxa"/>
            <w:tcBorders>
              <w:bottom w:val="single" w:sz="4" w:space="0" w:color="auto"/>
            </w:tcBorders>
            <w:vAlign w:val="center"/>
          </w:tcPr>
          <w:p w:rsidR="002F5A50" w:rsidRPr="00A753CB"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A753CB">
              <w:rPr>
                <w:rFonts w:ascii="Times New Roman" w:hAnsi="Times New Roman" w:cs="Times New Roman"/>
                <w:color w:val="000000"/>
                <w:sz w:val="24"/>
                <w:szCs w:val="24"/>
              </w:rPr>
              <w:t>2</w:t>
            </w:r>
          </w:p>
        </w:tc>
        <w:tc>
          <w:tcPr>
            <w:tcW w:w="1417" w:type="dxa"/>
            <w:tcBorders>
              <w:bottom w:val="single" w:sz="4" w:space="0" w:color="auto"/>
              <w:right w:val="nil"/>
            </w:tcBorders>
            <w:vAlign w:val="center"/>
          </w:tcPr>
          <w:p w:rsidR="002F5A50" w:rsidRPr="00496E50"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496E50">
              <w:rPr>
                <w:rFonts w:ascii="Times New Roman" w:hAnsi="Times New Roman" w:cs="Times New Roman"/>
                <w:color w:val="000000"/>
                <w:sz w:val="24"/>
                <w:szCs w:val="24"/>
              </w:rPr>
              <w:t>5.3</w:t>
            </w:r>
          </w:p>
        </w:tc>
      </w:tr>
      <w:tr w:rsidR="002F5A50" w:rsidRPr="002E7E43" w:rsidTr="002F5A50">
        <w:trPr>
          <w:jc w:val="center"/>
        </w:trPr>
        <w:tc>
          <w:tcPr>
            <w:tcW w:w="1607" w:type="dxa"/>
            <w:gridSpan w:val="2"/>
            <w:tcBorders>
              <w:top w:val="single" w:sz="4" w:space="0" w:color="auto"/>
              <w:left w:val="nil"/>
              <w:bottom w:val="single" w:sz="4" w:space="0" w:color="auto"/>
            </w:tcBorders>
            <w:vAlign w:val="center"/>
          </w:tcPr>
          <w:p w:rsidR="002F5A50" w:rsidRPr="002E7E43" w:rsidRDefault="002F5A50" w:rsidP="002F5A50">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14" w:type="dxa"/>
            <w:tcBorders>
              <w:top w:val="single" w:sz="4" w:space="0" w:color="auto"/>
              <w:bottom w:val="single" w:sz="4" w:space="0" w:color="auto"/>
            </w:tcBorders>
            <w:vAlign w:val="center"/>
          </w:tcPr>
          <w:p w:rsidR="002F5A50"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417" w:type="dxa"/>
            <w:tcBorders>
              <w:top w:val="single" w:sz="4" w:space="0" w:color="auto"/>
              <w:bottom w:val="single" w:sz="4" w:space="0" w:color="auto"/>
              <w:right w:val="nil"/>
            </w:tcBorders>
            <w:vAlign w:val="center"/>
          </w:tcPr>
          <w:p w:rsidR="002F5A50" w:rsidRDefault="002F5A50" w:rsidP="002F5A50">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2F5A50" w:rsidRDefault="002F5A50" w:rsidP="002F5A50">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32BFF">
        <w:rPr>
          <w:rFonts w:ascii="Times New Roman" w:hAnsi="Times New Roman" w:cs="Times New Roman"/>
          <w:sz w:val="24"/>
          <w:szCs w:val="24"/>
        </w:rPr>
        <w:t>tab</w:t>
      </w:r>
      <w:r w:rsidR="00B32BFF">
        <w:rPr>
          <w:rFonts w:ascii="Times New Roman" w:hAnsi="Times New Roman" w:cs="Times New Roman"/>
          <w:sz w:val="24"/>
          <w:szCs w:val="24"/>
          <w:lang w:val="id-ID"/>
        </w:rPr>
        <w:t>el</w:t>
      </w:r>
      <w:r>
        <w:rPr>
          <w:rFonts w:ascii="Times New Roman" w:hAnsi="Times New Roman" w:cs="Times New Roman"/>
          <w:sz w:val="24"/>
          <w:szCs w:val="24"/>
          <w:lang w:val="id-ID"/>
        </w:rPr>
        <w:t xml:space="preserve"> </w:t>
      </w:r>
      <w:r>
        <w:rPr>
          <w:rFonts w:ascii="Times New Roman" w:hAnsi="Times New Roman" w:cs="Times New Roman"/>
          <w:sz w:val="24"/>
          <w:szCs w:val="24"/>
        </w:rPr>
        <w:t>di atas, diperoleh gambaran keterampilan berbicara siswa yaitu tidak ada yang mampu memperoleh nilai 100. Nilai tertinggi yang diperoleh siswa adalah 71 yang dicapai oleh 2 orang siswa (5,3%). Nilai 67 diperoleh 2 orang siswa (5,3%). Nilai 63 diperoleh 11 orang siswa (28,9%). Nilai 58 diperoleh 7 orang siswa (18,4). Nilai 54 diperoleh 8 orang siswa (21,1). Nilai 50 diperoleh 8 orang siswa (21,1%).</w:t>
      </w:r>
    </w:p>
    <w:p w:rsidR="002F5A50" w:rsidRDefault="002F5A50" w:rsidP="002F5A50">
      <w:pPr>
        <w:spacing w:after="0"/>
        <w:ind w:firstLine="567"/>
        <w:jc w:val="both"/>
        <w:rPr>
          <w:rFonts w:ascii="Times New Roman" w:hAnsi="Times New Roman" w:cs="Times New Roman"/>
          <w:sz w:val="24"/>
          <w:szCs w:val="24"/>
        </w:rPr>
      </w:pPr>
      <w:r w:rsidRPr="0066032B">
        <w:rPr>
          <w:rFonts w:ascii="Times New Roman" w:hAnsi="Times New Roman" w:cs="Times New Roman"/>
          <w:sz w:val="24"/>
          <w:szCs w:val="24"/>
        </w:rPr>
        <w:lastRenderedPageBreak/>
        <w:t>Siswa yang mencapai nilai</w:t>
      </w:r>
      <w:r>
        <w:rPr>
          <w:rFonts w:ascii="Times New Roman" w:hAnsi="Times New Roman" w:cs="Times New Roman"/>
          <w:sz w:val="24"/>
          <w:szCs w:val="24"/>
        </w:rPr>
        <w:t xml:space="preserve"> tertinggi 71 adalah</w:t>
      </w:r>
      <w:r w:rsidRPr="0066032B">
        <w:rPr>
          <w:rFonts w:ascii="Times New Roman" w:hAnsi="Times New Roman" w:cs="Times New Roman"/>
          <w:sz w:val="24"/>
          <w:szCs w:val="24"/>
        </w:rPr>
        <w:t xml:space="preserve"> nomor</w:t>
      </w:r>
      <w:r>
        <w:rPr>
          <w:rFonts w:ascii="Times New Roman" w:hAnsi="Times New Roman" w:cs="Times New Roman"/>
          <w:sz w:val="24"/>
          <w:szCs w:val="24"/>
        </w:rPr>
        <w:t xml:space="preserve"> urut 8 dan 20 d</w:t>
      </w:r>
      <w:r w:rsidRPr="0066032B">
        <w:rPr>
          <w:rFonts w:ascii="Times New Roman" w:hAnsi="Times New Roman" w:cs="Times New Roman"/>
          <w:sz w:val="24"/>
          <w:szCs w:val="24"/>
        </w:rPr>
        <w:t xml:space="preserve">alam proses </w:t>
      </w:r>
      <w:r>
        <w:rPr>
          <w:rFonts w:ascii="Times New Roman" w:hAnsi="Times New Roman" w:cs="Times New Roman"/>
          <w:sz w:val="24"/>
          <w:szCs w:val="24"/>
        </w:rPr>
        <w:t xml:space="preserve">menceritakan pengalaman pribadi pada tes awal </w:t>
      </w:r>
      <w:r>
        <w:rPr>
          <w:rFonts w:ascii="Times New Roman" w:hAnsi="Times New Roman" w:cs="Times New Roman"/>
          <w:i/>
          <w:sz w:val="24"/>
          <w:szCs w:val="24"/>
        </w:rPr>
        <w:t xml:space="preserve">(pretest). </w:t>
      </w:r>
      <w:r>
        <w:rPr>
          <w:rFonts w:ascii="Times New Roman" w:hAnsi="Times New Roman" w:cs="Times New Roman"/>
          <w:sz w:val="24"/>
          <w:szCs w:val="24"/>
        </w:rPr>
        <w:t>Siswa tersebut, memperhatikan kebahasaan dan nonkebahasaan</w:t>
      </w:r>
      <w:r w:rsidRPr="0066032B">
        <w:rPr>
          <w:rFonts w:ascii="Times New Roman" w:hAnsi="Times New Roman" w:cs="Times New Roman"/>
          <w:sz w:val="24"/>
          <w:szCs w:val="24"/>
        </w:rPr>
        <w:t xml:space="preserve"> : (1) </w:t>
      </w:r>
      <w:r>
        <w:rPr>
          <w:rFonts w:ascii="Times New Roman" w:hAnsi="Times New Roman" w:cs="Times New Roman"/>
          <w:sz w:val="24"/>
          <w:szCs w:val="24"/>
        </w:rPr>
        <w:t>menempatkan diksi cukup baik saat menceritakan pengalamannya</w:t>
      </w:r>
      <w:r w:rsidRPr="0066032B">
        <w:rPr>
          <w:rFonts w:ascii="Times New Roman" w:hAnsi="Times New Roman" w:cs="Times New Roman"/>
          <w:sz w:val="24"/>
          <w:szCs w:val="24"/>
        </w:rPr>
        <w:t xml:space="preserve">, (2) </w:t>
      </w:r>
      <w:r>
        <w:rPr>
          <w:rFonts w:ascii="Times New Roman" w:hAnsi="Times New Roman" w:cs="Times New Roman"/>
          <w:sz w:val="24"/>
          <w:szCs w:val="24"/>
        </w:rPr>
        <w:t xml:space="preserve">siswa menggunakan lafal dengan baik, </w:t>
      </w:r>
      <w:r w:rsidRPr="0066032B">
        <w:rPr>
          <w:rFonts w:ascii="Times New Roman" w:hAnsi="Times New Roman" w:cs="Times New Roman"/>
          <w:sz w:val="24"/>
          <w:szCs w:val="24"/>
        </w:rPr>
        <w:t xml:space="preserve"> (3) </w:t>
      </w:r>
      <w:r>
        <w:rPr>
          <w:rFonts w:ascii="Times New Roman" w:hAnsi="Times New Roman" w:cs="Times New Roman"/>
          <w:sz w:val="24"/>
          <w:szCs w:val="24"/>
        </w:rPr>
        <w:t xml:space="preserve">siswa menempatkan jeda dengan baik, </w:t>
      </w:r>
      <w:r w:rsidRPr="0066032B">
        <w:rPr>
          <w:rFonts w:ascii="Times New Roman" w:hAnsi="Times New Roman" w:cs="Times New Roman"/>
          <w:sz w:val="24"/>
          <w:szCs w:val="24"/>
        </w:rPr>
        <w:t xml:space="preserve">(4) </w:t>
      </w:r>
      <w:r>
        <w:rPr>
          <w:rFonts w:ascii="Times New Roman" w:hAnsi="Times New Roman" w:cs="Times New Roman"/>
          <w:sz w:val="24"/>
          <w:szCs w:val="24"/>
        </w:rPr>
        <w:t>lancar</w:t>
      </w:r>
      <w:r w:rsidRPr="0066032B">
        <w:rPr>
          <w:rFonts w:ascii="Times New Roman" w:hAnsi="Times New Roman" w:cs="Times New Roman"/>
          <w:sz w:val="24"/>
          <w:szCs w:val="24"/>
        </w:rPr>
        <w:t xml:space="preserve"> berbicara</w:t>
      </w:r>
      <w:r>
        <w:rPr>
          <w:rFonts w:ascii="Times New Roman" w:hAnsi="Times New Roman" w:cs="Times New Roman"/>
          <w:sz w:val="24"/>
          <w:szCs w:val="24"/>
        </w:rPr>
        <w:t>, (5) siswa percaya diri, dan (6</w:t>
      </w:r>
      <w:r w:rsidRPr="0066032B">
        <w:rPr>
          <w:rFonts w:ascii="Times New Roman" w:hAnsi="Times New Roman" w:cs="Times New Roman"/>
          <w:sz w:val="24"/>
          <w:szCs w:val="24"/>
        </w:rPr>
        <w:t>) penguasaan topik</w:t>
      </w:r>
      <w:r>
        <w:rPr>
          <w:rFonts w:ascii="Times New Roman" w:hAnsi="Times New Roman" w:cs="Times New Roman"/>
          <w:sz w:val="24"/>
          <w:szCs w:val="24"/>
        </w:rPr>
        <w:t xml:space="preserve"> dengan baik</w:t>
      </w:r>
      <w:r w:rsidRPr="0066032B">
        <w:rPr>
          <w:rFonts w:ascii="Times New Roman" w:hAnsi="Times New Roman" w:cs="Times New Roman"/>
          <w:sz w:val="24"/>
          <w:szCs w:val="24"/>
        </w:rPr>
        <w:t>.</w:t>
      </w:r>
    </w:p>
    <w:p w:rsidR="002F5A50" w:rsidRDefault="002F5A50" w:rsidP="002F5A5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Nilai terendah 50 dicapai oleh 8 orang siswa yaitu,nomor urut 4, 5, 7, 9, 18, 25, 32, dan 33.  Siswa tersebut hanya mencapai nilai nilai kebahasaan dan nonkebahasaan dengan kategori cukup, yaitu </w:t>
      </w:r>
      <w:r w:rsidRPr="0066032B">
        <w:rPr>
          <w:rFonts w:ascii="Times New Roman" w:hAnsi="Times New Roman" w:cs="Times New Roman"/>
          <w:sz w:val="24"/>
          <w:szCs w:val="24"/>
        </w:rPr>
        <w:t xml:space="preserve">(1) </w:t>
      </w:r>
      <w:r>
        <w:rPr>
          <w:rFonts w:ascii="Times New Roman" w:hAnsi="Times New Roman" w:cs="Times New Roman"/>
          <w:sz w:val="24"/>
          <w:szCs w:val="24"/>
        </w:rPr>
        <w:t>diksi</w:t>
      </w:r>
      <w:r w:rsidRPr="0066032B">
        <w:rPr>
          <w:rFonts w:ascii="Times New Roman" w:hAnsi="Times New Roman" w:cs="Times New Roman"/>
          <w:sz w:val="24"/>
          <w:szCs w:val="24"/>
        </w:rPr>
        <w:t xml:space="preserve">, (2) </w:t>
      </w:r>
      <w:r>
        <w:rPr>
          <w:rFonts w:ascii="Times New Roman" w:hAnsi="Times New Roman" w:cs="Times New Roman"/>
          <w:sz w:val="24"/>
          <w:szCs w:val="24"/>
        </w:rPr>
        <w:t xml:space="preserve">lafal, </w:t>
      </w:r>
      <w:r w:rsidRPr="0066032B">
        <w:rPr>
          <w:rFonts w:ascii="Times New Roman" w:hAnsi="Times New Roman" w:cs="Times New Roman"/>
          <w:sz w:val="24"/>
          <w:szCs w:val="24"/>
        </w:rPr>
        <w:t xml:space="preserve"> (3) </w:t>
      </w:r>
      <w:r>
        <w:rPr>
          <w:rFonts w:ascii="Times New Roman" w:hAnsi="Times New Roman" w:cs="Times New Roman"/>
          <w:sz w:val="24"/>
          <w:szCs w:val="24"/>
        </w:rPr>
        <w:t xml:space="preserve">jeda/intonasi, </w:t>
      </w:r>
      <w:r w:rsidRPr="0066032B">
        <w:rPr>
          <w:rFonts w:ascii="Times New Roman" w:hAnsi="Times New Roman" w:cs="Times New Roman"/>
          <w:sz w:val="24"/>
          <w:szCs w:val="24"/>
        </w:rPr>
        <w:t xml:space="preserve">(4) </w:t>
      </w:r>
      <w:r>
        <w:rPr>
          <w:rFonts w:ascii="Times New Roman" w:hAnsi="Times New Roman" w:cs="Times New Roman"/>
          <w:sz w:val="24"/>
          <w:szCs w:val="24"/>
        </w:rPr>
        <w:t>lancar</w:t>
      </w:r>
      <w:r w:rsidRPr="0066032B">
        <w:rPr>
          <w:rFonts w:ascii="Times New Roman" w:hAnsi="Times New Roman" w:cs="Times New Roman"/>
          <w:sz w:val="24"/>
          <w:szCs w:val="24"/>
        </w:rPr>
        <w:t xml:space="preserve"> berbicara</w:t>
      </w:r>
      <w:r>
        <w:rPr>
          <w:rFonts w:ascii="Times New Roman" w:hAnsi="Times New Roman" w:cs="Times New Roman"/>
          <w:sz w:val="24"/>
          <w:szCs w:val="24"/>
        </w:rPr>
        <w:t>, (5) siswa percaya diri, dan (6</w:t>
      </w:r>
      <w:r w:rsidRPr="0066032B">
        <w:rPr>
          <w:rFonts w:ascii="Times New Roman" w:hAnsi="Times New Roman" w:cs="Times New Roman"/>
          <w:sz w:val="24"/>
          <w:szCs w:val="24"/>
        </w:rPr>
        <w:t>) penguasaan topik.</w:t>
      </w:r>
    </w:p>
    <w:p w:rsidR="00B32BFF" w:rsidRDefault="00B32BFF" w:rsidP="00B32BFF">
      <w:pPr>
        <w:spacing w:after="0" w:line="240" w:lineRule="auto"/>
        <w:ind w:firstLine="567"/>
        <w:jc w:val="both"/>
        <w:rPr>
          <w:rFonts w:ascii="Times New Roman" w:hAnsi="Times New Roman" w:cs="Times New Roman"/>
          <w:sz w:val="8"/>
          <w:szCs w:val="8"/>
        </w:rPr>
      </w:pPr>
    </w:p>
    <w:p w:rsidR="00B32BFF" w:rsidRPr="00B32BFF" w:rsidRDefault="00B32BFF" w:rsidP="00B32BFF">
      <w:pPr>
        <w:spacing w:after="0" w:line="240" w:lineRule="auto"/>
        <w:ind w:firstLine="567"/>
        <w:jc w:val="both"/>
        <w:rPr>
          <w:rFonts w:ascii="Times New Roman" w:hAnsi="Times New Roman" w:cs="Times New Roman"/>
          <w:sz w:val="8"/>
          <w:szCs w:val="8"/>
        </w:rPr>
      </w:pPr>
    </w:p>
    <w:p w:rsidR="002F5A50" w:rsidRDefault="002F5A50" w:rsidP="002F5A50">
      <w:pPr>
        <w:spacing w:after="0"/>
        <w:jc w:val="center"/>
        <w:rPr>
          <w:rFonts w:ascii="Times New Roman" w:hAnsi="Times New Roman" w:cs="Times New Roman"/>
          <w:sz w:val="24"/>
          <w:szCs w:val="24"/>
        </w:rPr>
      </w:pPr>
      <w:r>
        <w:rPr>
          <w:rFonts w:ascii="Times New Roman" w:hAnsi="Times New Roman" w:cs="Times New Roman"/>
          <w:sz w:val="24"/>
          <w:szCs w:val="24"/>
        </w:rPr>
        <w:t xml:space="preserve">Klasifikasi Nilai </w:t>
      </w:r>
    </w:p>
    <w:p w:rsidR="002F5A50" w:rsidRDefault="002F5A50" w:rsidP="002F5A50">
      <w:pPr>
        <w:spacing w:after="0"/>
        <w:jc w:val="center"/>
        <w:rPr>
          <w:rFonts w:ascii="Times New Roman" w:hAnsi="Times New Roman" w:cs="Times New Roman"/>
          <w:sz w:val="24"/>
          <w:szCs w:val="24"/>
        </w:rPr>
      </w:pPr>
      <w:r>
        <w:rPr>
          <w:rFonts w:ascii="Times New Roman" w:hAnsi="Times New Roman" w:cs="Times New Roman"/>
          <w:sz w:val="24"/>
          <w:szCs w:val="24"/>
        </w:rPr>
        <w:t>Keterampilan Berbicara</w:t>
      </w:r>
      <w:r w:rsidRPr="0055727B">
        <w:rPr>
          <w:rFonts w:ascii="Times New Roman" w:hAnsi="Times New Roman" w:cs="Times New Roman"/>
          <w:i/>
          <w:sz w:val="24"/>
          <w:szCs w:val="24"/>
        </w:rPr>
        <w:t xml:space="preserve"> </w:t>
      </w:r>
      <w:r w:rsidRPr="00360A3E">
        <w:rPr>
          <w:rFonts w:ascii="Times New Roman" w:hAnsi="Times New Roman" w:cs="Times New Roman"/>
          <w:i/>
          <w:sz w:val="24"/>
          <w:szCs w:val="24"/>
        </w:rPr>
        <w:t>Pretest</w:t>
      </w:r>
    </w:p>
    <w:tbl>
      <w:tblPr>
        <w:tblStyle w:val="TableGrid"/>
        <w:tblW w:w="0" w:type="auto"/>
        <w:jc w:val="center"/>
        <w:tblInd w:w="4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21"/>
        <w:gridCol w:w="1136"/>
        <w:gridCol w:w="1266"/>
        <w:gridCol w:w="1343"/>
      </w:tblGrid>
      <w:tr w:rsidR="002F5A50" w:rsidRPr="002E7E43" w:rsidTr="0084231E">
        <w:trPr>
          <w:jc w:val="center"/>
        </w:trPr>
        <w:tc>
          <w:tcPr>
            <w:tcW w:w="708" w:type="dxa"/>
            <w:tcBorders>
              <w:top w:val="single" w:sz="4" w:space="0" w:color="auto"/>
              <w:left w:val="nil"/>
              <w:bottom w:val="single" w:sz="4" w:space="0" w:color="auto"/>
            </w:tcBorders>
            <w:vAlign w:val="center"/>
          </w:tcPr>
          <w:p w:rsidR="002F5A50" w:rsidRPr="002E7E43" w:rsidRDefault="002F5A50" w:rsidP="002F5A50">
            <w:pPr>
              <w:spacing w:line="276" w:lineRule="auto"/>
              <w:jc w:val="center"/>
              <w:rPr>
                <w:rFonts w:ascii="Times New Roman" w:hAnsi="Times New Roman" w:cs="Times New Roman"/>
                <w:b/>
                <w:sz w:val="24"/>
                <w:szCs w:val="24"/>
              </w:rPr>
            </w:pPr>
            <w:r w:rsidRPr="002E7E43">
              <w:rPr>
                <w:rFonts w:ascii="Times New Roman" w:hAnsi="Times New Roman" w:cs="Times New Roman"/>
                <w:b/>
                <w:sz w:val="24"/>
                <w:szCs w:val="24"/>
              </w:rPr>
              <w:t>No</w:t>
            </w:r>
          </w:p>
        </w:tc>
        <w:tc>
          <w:tcPr>
            <w:tcW w:w="2654" w:type="dxa"/>
            <w:tcBorders>
              <w:top w:val="single" w:sz="4" w:space="0" w:color="auto"/>
              <w:bottom w:val="single" w:sz="4" w:space="0" w:color="auto"/>
            </w:tcBorders>
            <w:vAlign w:val="center"/>
          </w:tcPr>
          <w:p w:rsidR="002F5A50" w:rsidRPr="002E7E43" w:rsidRDefault="002F5A50" w:rsidP="002F5A5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1635" w:type="dxa"/>
            <w:tcBorders>
              <w:top w:val="single" w:sz="4" w:space="0" w:color="auto"/>
              <w:bottom w:val="single" w:sz="4" w:space="0" w:color="auto"/>
            </w:tcBorders>
            <w:vAlign w:val="center"/>
          </w:tcPr>
          <w:p w:rsidR="002F5A50" w:rsidRPr="002E7E43" w:rsidRDefault="002F5A50" w:rsidP="002F5A5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w:t>
            </w:r>
            <w:r w:rsidRPr="002E7E43">
              <w:rPr>
                <w:rFonts w:ascii="Times New Roman" w:hAnsi="Times New Roman" w:cs="Times New Roman"/>
                <w:b/>
                <w:sz w:val="24"/>
                <w:szCs w:val="24"/>
              </w:rPr>
              <w:t>rekuensi</w:t>
            </w:r>
          </w:p>
        </w:tc>
        <w:tc>
          <w:tcPr>
            <w:tcW w:w="1909" w:type="dxa"/>
            <w:tcBorders>
              <w:top w:val="single" w:sz="4" w:space="0" w:color="auto"/>
              <w:bottom w:val="single" w:sz="4" w:space="0" w:color="auto"/>
              <w:right w:val="nil"/>
            </w:tcBorders>
            <w:vAlign w:val="center"/>
          </w:tcPr>
          <w:p w:rsidR="002F5A50" w:rsidRPr="002E7E43" w:rsidRDefault="002F5A50" w:rsidP="002F5A50">
            <w:pPr>
              <w:spacing w:line="276" w:lineRule="auto"/>
              <w:jc w:val="center"/>
              <w:rPr>
                <w:rFonts w:ascii="Times New Roman" w:hAnsi="Times New Roman" w:cs="Times New Roman"/>
                <w:b/>
                <w:sz w:val="24"/>
                <w:szCs w:val="24"/>
              </w:rPr>
            </w:pPr>
            <w:r w:rsidRPr="002E7E43">
              <w:rPr>
                <w:rFonts w:ascii="Times New Roman" w:hAnsi="Times New Roman" w:cs="Times New Roman"/>
                <w:b/>
                <w:sz w:val="24"/>
                <w:szCs w:val="24"/>
              </w:rPr>
              <w:t>P</w:t>
            </w:r>
            <w:r>
              <w:rPr>
                <w:rFonts w:ascii="Times New Roman" w:hAnsi="Times New Roman" w:cs="Times New Roman"/>
                <w:b/>
                <w:sz w:val="24"/>
                <w:szCs w:val="24"/>
              </w:rPr>
              <w:t>er</w:t>
            </w:r>
            <w:r w:rsidRPr="002E7E43">
              <w:rPr>
                <w:rFonts w:ascii="Times New Roman" w:hAnsi="Times New Roman" w:cs="Times New Roman"/>
                <w:b/>
                <w:sz w:val="24"/>
                <w:szCs w:val="24"/>
              </w:rPr>
              <w:t>sentase</w:t>
            </w:r>
            <w:r>
              <w:rPr>
                <w:rFonts w:ascii="Times New Roman" w:hAnsi="Times New Roman" w:cs="Times New Roman"/>
                <w:b/>
                <w:sz w:val="24"/>
                <w:szCs w:val="24"/>
              </w:rPr>
              <w:t xml:space="preserve"> (%)</w:t>
            </w:r>
          </w:p>
        </w:tc>
      </w:tr>
      <w:tr w:rsidR="002F5A50" w:rsidRPr="002E7E43" w:rsidTr="0084231E">
        <w:trPr>
          <w:jc w:val="center"/>
        </w:trPr>
        <w:tc>
          <w:tcPr>
            <w:tcW w:w="708" w:type="dxa"/>
            <w:tcBorders>
              <w:top w:val="single" w:sz="4" w:space="0" w:color="auto"/>
              <w:lef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1</w:t>
            </w:r>
          </w:p>
        </w:tc>
        <w:tc>
          <w:tcPr>
            <w:tcW w:w="2654" w:type="dxa"/>
            <w:tcBorders>
              <w:top w:val="single" w:sz="4" w:space="0" w:color="auto"/>
            </w:tcBorders>
            <w:vAlign w:val="center"/>
          </w:tcPr>
          <w:p w:rsidR="002F5A50" w:rsidRPr="00A11482"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2E7E43">
              <w:rPr>
                <w:rFonts w:ascii="Times New Roman" w:hAnsi="Times New Roman" w:cs="Times New Roman"/>
                <w:sz w:val="24"/>
                <w:szCs w:val="24"/>
              </w:rPr>
              <w:t>≤ 59</w:t>
            </w:r>
            <w:r>
              <w:rPr>
                <w:rFonts w:ascii="Times New Roman" w:hAnsi="Times New Roman" w:cs="Times New Roman"/>
                <w:sz w:val="24"/>
                <w:szCs w:val="24"/>
              </w:rPr>
              <w:t xml:space="preserve"> (kurang)</w:t>
            </w:r>
          </w:p>
        </w:tc>
        <w:tc>
          <w:tcPr>
            <w:tcW w:w="1635" w:type="dxa"/>
            <w:tcBorders>
              <w:top w:val="single" w:sz="4" w:space="0" w:color="auto"/>
            </w:tcBorders>
            <w:vAlign w:val="center"/>
          </w:tcPr>
          <w:p w:rsidR="002F5A50" w:rsidRPr="00A11482"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909" w:type="dxa"/>
            <w:tcBorders>
              <w:top w:val="single" w:sz="4" w:space="0" w:color="auto"/>
              <w:righ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Pr>
                <w:rFonts w:ascii="Times New Roman" w:hAnsi="Times New Roman" w:cs="Times New Roman"/>
                <w:sz w:val="24"/>
                <w:szCs w:val="24"/>
              </w:rPr>
              <w:t>60.5%</w:t>
            </w:r>
          </w:p>
        </w:tc>
      </w:tr>
      <w:tr w:rsidR="002F5A50" w:rsidRPr="002E7E43" w:rsidTr="0084231E">
        <w:trPr>
          <w:jc w:val="center"/>
        </w:trPr>
        <w:tc>
          <w:tcPr>
            <w:tcW w:w="708" w:type="dxa"/>
            <w:tcBorders>
              <w:lef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2</w:t>
            </w:r>
          </w:p>
        </w:tc>
        <w:tc>
          <w:tcPr>
            <w:tcW w:w="2654" w:type="dxa"/>
            <w:vAlign w:val="center"/>
          </w:tcPr>
          <w:p w:rsidR="002F5A50" w:rsidRPr="00A11482"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2E7E43">
              <w:rPr>
                <w:rFonts w:ascii="Times New Roman" w:hAnsi="Times New Roman" w:cs="Times New Roman"/>
                <w:sz w:val="24"/>
                <w:szCs w:val="24"/>
              </w:rPr>
              <w:t>60 – 71</w:t>
            </w:r>
            <w:r>
              <w:rPr>
                <w:rFonts w:ascii="Times New Roman" w:hAnsi="Times New Roman" w:cs="Times New Roman"/>
                <w:sz w:val="24"/>
                <w:szCs w:val="24"/>
              </w:rPr>
              <w:t xml:space="preserve"> (cukup)</w:t>
            </w:r>
          </w:p>
        </w:tc>
        <w:tc>
          <w:tcPr>
            <w:tcW w:w="1635" w:type="dxa"/>
            <w:vAlign w:val="center"/>
          </w:tcPr>
          <w:p w:rsidR="002F5A50" w:rsidRPr="00A11482"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909" w:type="dxa"/>
            <w:tcBorders>
              <w:righ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Pr>
                <w:rFonts w:ascii="Times New Roman" w:hAnsi="Times New Roman" w:cs="Times New Roman"/>
                <w:sz w:val="24"/>
                <w:szCs w:val="24"/>
              </w:rPr>
              <w:t>39.5%</w:t>
            </w:r>
          </w:p>
        </w:tc>
      </w:tr>
      <w:tr w:rsidR="002F5A50" w:rsidRPr="002E7E43" w:rsidTr="0084231E">
        <w:trPr>
          <w:jc w:val="center"/>
        </w:trPr>
        <w:tc>
          <w:tcPr>
            <w:tcW w:w="708" w:type="dxa"/>
            <w:tcBorders>
              <w:lef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3</w:t>
            </w:r>
          </w:p>
        </w:tc>
        <w:tc>
          <w:tcPr>
            <w:tcW w:w="2654" w:type="dxa"/>
            <w:vAlign w:val="center"/>
          </w:tcPr>
          <w:p w:rsidR="002F5A50" w:rsidRPr="00A11482"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2E7E43">
              <w:rPr>
                <w:rFonts w:ascii="Times New Roman" w:hAnsi="Times New Roman" w:cs="Times New Roman"/>
                <w:sz w:val="24"/>
                <w:szCs w:val="24"/>
              </w:rPr>
              <w:t>72 – 84</w:t>
            </w:r>
            <w:r>
              <w:rPr>
                <w:rFonts w:ascii="Times New Roman" w:hAnsi="Times New Roman" w:cs="Times New Roman"/>
                <w:sz w:val="24"/>
                <w:szCs w:val="24"/>
              </w:rPr>
              <w:t xml:space="preserve"> (baik)</w:t>
            </w:r>
          </w:p>
        </w:tc>
        <w:tc>
          <w:tcPr>
            <w:tcW w:w="1635" w:type="dxa"/>
            <w:vAlign w:val="center"/>
          </w:tcPr>
          <w:p w:rsidR="002F5A50" w:rsidRPr="00A11482"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09" w:type="dxa"/>
            <w:tcBorders>
              <w:righ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F5A50" w:rsidRPr="002E7E43" w:rsidTr="0084231E">
        <w:trPr>
          <w:jc w:val="center"/>
        </w:trPr>
        <w:tc>
          <w:tcPr>
            <w:tcW w:w="708" w:type="dxa"/>
            <w:tcBorders>
              <w:left w:val="nil"/>
              <w:bottom w:val="single" w:sz="4" w:space="0" w:color="auto"/>
            </w:tcBorders>
            <w:vAlign w:val="center"/>
          </w:tcPr>
          <w:p w:rsidR="002F5A50" w:rsidRPr="002E7E43" w:rsidRDefault="002F5A50" w:rsidP="002F5A5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4</w:t>
            </w:r>
          </w:p>
        </w:tc>
        <w:tc>
          <w:tcPr>
            <w:tcW w:w="2654" w:type="dxa"/>
            <w:tcBorders>
              <w:bottom w:val="single" w:sz="4" w:space="0" w:color="auto"/>
            </w:tcBorders>
            <w:vAlign w:val="center"/>
          </w:tcPr>
          <w:p w:rsidR="002F5A50" w:rsidRPr="00A11482"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sidRPr="002E7E43">
              <w:rPr>
                <w:rFonts w:ascii="Times New Roman" w:hAnsi="Times New Roman" w:cs="Times New Roman"/>
                <w:sz w:val="24"/>
                <w:szCs w:val="24"/>
              </w:rPr>
              <w:t>85 – 100</w:t>
            </w:r>
            <w:r>
              <w:rPr>
                <w:rFonts w:ascii="Times New Roman" w:hAnsi="Times New Roman" w:cs="Times New Roman"/>
                <w:sz w:val="24"/>
                <w:szCs w:val="24"/>
              </w:rPr>
              <w:t xml:space="preserve"> (sangat baik)</w:t>
            </w:r>
          </w:p>
        </w:tc>
        <w:tc>
          <w:tcPr>
            <w:tcW w:w="1635" w:type="dxa"/>
            <w:tcBorders>
              <w:bottom w:val="single" w:sz="4" w:space="0" w:color="auto"/>
            </w:tcBorders>
            <w:vAlign w:val="center"/>
          </w:tcPr>
          <w:p w:rsidR="002F5A50" w:rsidRPr="00A11482"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09" w:type="dxa"/>
            <w:tcBorders>
              <w:bottom w:val="single" w:sz="4" w:space="0" w:color="auto"/>
              <w:right w:val="nil"/>
            </w:tcBorders>
            <w:vAlign w:val="center"/>
          </w:tcPr>
          <w:p w:rsidR="002F5A50" w:rsidRPr="002E7E43" w:rsidRDefault="002F5A50" w:rsidP="002F5A50">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F5A50" w:rsidRPr="002E7E43" w:rsidTr="0084231E">
        <w:trPr>
          <w:jc w:val="center"/>
        </w:trPr>
        <w:tc>
          <w:tcPr>
            <w:tcW w:w="3362" w:type="dxa"/>
            <w:gridSpan w:val="2"/>
            <w:tcBorders>
              <w:top w:val="single" w:sz="4" w:space="0" w:color="auto"/>
              <w:left w:val="nil"/>
              <w:bottom w:val="single" w:sz="4" w:space="0" w:color="auto"/>
            </w:tcBorders>
            <w:vAlign w:val="center"/>
          </w:tcPr>
          <w:p w:rsidR="002F5A50" w:rsidRPr="002E7E43" w:rsidRDefault="002F5A50" w:rsidP="002F5A50">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635" w:type="dxa"/>
            <w:tcBorders>
              <w:top w:val="single" w:sz="4" w:space="0" w:color="auto"/>
              <w:bottom w:val="single" w:sz="4" w:space="0" w:color="auto"/>
            </w:tcBorders>
            <w:vAlign w:val="center"/>
          </w:tcPr>
          <w:p w:rsidR="002F5A50" w:rsidRDefault="002F5A50" w:rsidP="002F5A5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909" w:type="dxa"/>
            <w:tcBorders>
              <w:top w:val="single" w:sz="4" w:space="0" w:color="auto"/>
              <w:bottom w:val="single" w:sz="4" w:space="0" w:color="auto"/>
              <w:right w:val="nil"/>
            </w:tcBorders>
            <w:vAlign w:val="center"/>
          </w:tcPr>
          <w:p w:rsidR="002F5A50" w:rsidRDefault="002F5A50" w:rsidP="002F5A50">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2F5A50" w:rsidRDefault="002F5A50" w:rsidP="00A00791">
      <w:pPr>
        <w:spacing w:after="0"/>
        <w:ind w:firstLine="567"/>
        <w:jc w:val="both"/>
        <w:rPr>
          <w:rFonts w:ascii="Times New Roman" w:hAnsi="Times New Roman" w:cs="Times New Roman"/>
          <w:sz w:val="24"/>
          <w:szCs w:val="24"/>
        </w:rPr>
      </w:pPr>
    </w:p>
    <w:p w:rsidR="001A637D" w:rsidRDefault="00A00791" w:rsidP="00A00791">
      <w:pPr>
        <w:ind w:firstLine="567"/>
        <w:jc w:val="both"/>
        <w:rPr>
          <w:rFonts w:ascii="Times New Roman" w:hAnsi="Times New Roman" w:cs="Times New Roman"/>
          <w:sz w:val="24"/>
          <w:szCs w:val="24"/>
        </w:rPr>
      </w:pPr>
      <w:r w:rsidRPr="002E7E43">
        <w:rPr>
          <w:rFonts w:ascii="Times New Roman" w:hAnsi="Times New Roman" w:cs="Times New Roman"/>
          <w:sz w:val="24"/>
          <w:szCs w:val="24"/>
        </w:rPr>
        <w:t xml:space="preserve">Berdasarkan </w:t>
      </w:r>
      <w:r>
        <w:rPr>
          <w:rFonts w:ascii="Times New Roman" w:hAnsi="Times New Roman" w:cs="Times New Roman"/>
          <w:sz w:val="24"/>
          <w:szCs w:val="24"/>
        </w:rPr>
        <w:t xml:space="preserve">tabel di atas, </w:t>
      </w:r>
      <w:r w:rsidRPr="002E7E43">
        <w:rPr>
          <w:rFonts w:ascii="Times New Roman" w:hAnsi="Times New Roman" w:cs="Times New Roman"/>
          <w:sz w:val="24"/>
          <w:szCs w:val="24"/>
        </w:rPr>
        <w:t>hasil analisis dan pengolahan dat</w:t>
      </w:r>
      <w:r>
        <w:rPr>
          <w:rFonts w:ascii="Times New Roman" w:hAnsi="Times New Roman" w:cs="Times New Roman"/>
          <w:sz w:val="24"/>
          <w:szCs w:val="24"/>
        </w:rPr>
        <w:t xml:space="preserve">a, penulis menyimpulkan bahwa siswa yang memperoleh nilai </w:t>
      </w:r>
      <w:r w:rsidRPr="002E7E43">
        <w:rPr>
          <w:rFonts w:ascii="Times New Roman" w:hAnsi="Times New Roman" w:cs="Times New Roman"/>
          <w:sz w:val="24"/>
          <w:szCs w:val="24"/>
        </w:rPr>
        <w:t>≤ 59</w:t>
      </w:r>
      <w:r>
        <w:rPr>
          <w:rFonts w:ascii="Times New Roman" w:hAnsi="Times New Roman" w:cs="Times New Roman"/>
          <w:sz w:val="24"/>
          <w:szCs w:val="24"/>
        </w:rPr>
        <w:t xml:space="preserve"> sebanyak 23 orang atau 60.5% yaitu</w:t>
      </w:r>
      <w:r w:rsidRPr="002E7E43">
        <w:rPr>
          <w:rFonts w:ascii="Times New Roman" w:hAnsi="Times New Roman" w:cs="Times New Roman"/>
          <w:sz w:val="24"/>
          <w:szCs w:val="24"/>
        </w:rPr>
        <w:t xml:space="preserve"> berada pada kategori kurang</w:t>
      </w:r>
      <w:r>
        <w:rPr>
          <w:rFonts w:ascii="Times New Roman" w:hAnsi="Times New Roman" w:cs="Times New Roman"/>
          <w:sz w:val="24"/>
          <w:szCs w:val="24"/>
        </w:rPr>
        <w:t xml:space="preserve">. Siswa </w:t>
      </w:r>
      <w:r w:rsidRPr="002E7E43">
        <w:rPr>
          <w:rFonts w:ascii="Times New Roman" w:hAnsi="Times New Roman" w:cs="Times New Roman"/>
          <w:sz w:val="24"/>
          <w:szCs w:val="24"/>
        </w:rPr>
        <w:t xml:space="preserve"> </w:t>
      </w:r>
      <w:r>
        <w:rPr>
          <w:rFonts w:ascii="Times New Roman" w:hAnsi="Times New Roman" w:cs="Times New Roman"/>
          <w:sz w:val="24"/>
          <w:szCs w:val="24"/>
        </w:rPr>
        <w:t>yang memperoleh nilai 60-71 sebanyak 15 orang atau 39.5% yaitu</w:t>
      </w:r>
      <w:r w:rsidRPr="002E7E43">
        <w:rPr>
          <w:rFonts w:ascii="Times New Roman" w:hAnsi="Times New Roman" w:cs="Times New Roman"/>
          <w:sz w:val="24"/>
          <w:szCs w:val="24"/>
        </w:rPr>
        <w:t xml:space="preserve"> berada pada kategori </w:t>
      </w:r>
      <w:r>
        <w:rPr>
          <w:rFonts w:ascii="Times New Roman" w:hAnsi="Times New Roman" w:cs="Times New Roman"/>
          <w:sz w:val="24"/>
          <w:szCs w:val="24"/>
        </w:rPr>
        <w:t>cukup. Siswa tidak ada nilai 72-84, yaitu kategori baik. Tidak ada siswa satupun yang memperoleh nilai 85-100, yaitu</w:t>
      </w:r>
      <w:r w:rsidRPr="002E7E43">
        <w:rPr>
          <w:rFonts w:ascii="Times New Roman" w:hAnsi="Times New Roman" w:cs="Times New Roman"/>
          <w:sz w:val="24"/>
          <w:szCs w:val="24"/>
        </w:rPr>
        <w:t xml:space="preserve"> kategori </w:t>
      </w:r>
      <w:r>
        <w:rPr>
          <w:rFonts w:ascii="Times New Roman" w:hAnsi="Times New Roman" w:cs="Times New Roman"/>
          <w:sz w:val="24"/>
          <w:szCs w:val="24"/>
        </w:rPr>
        <w:t>sangat baik.</w:t>
      </w:r>
    </w:p>
    <w:p w:rsidR="00A00791" w:rsidRDefault="00A00791" w:rsidP="00A0079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Karakteristik Distribusi Nilai </w:t>
      </w:r>
    </w:p>
    <w:p w:rsidR="00A00791" w:rsidRDefault="00A00791" w:rsidP="00A00791">
      <w:pPr>
        <w:spacing w:after="0"/>
        <w:jc w:val="center"/>
        <w:rPr>
          <w:rFonts w:ascii="Times New Roman" w:hAnsi="Times New Roman" w:cs="Times New Roman"/>
          <w:sz w:val="24"/>
          <w:szCs w:val="24"/>
        </w:rPr>
      </w:pPr>
      <w:r>
        <w:rPr>
          <w:rFonts w:ascii="Times New Roman" w:hAnsi="Times New Roman" w:cs="Times New Roman"/>
          <w:sz w:val="24"/>
          <w:szCs w:val="24"/>
        </w:rPr>
        <w:t xml:space="preserve">Keterampilan Berbicara </w:t>
      </w:r>
      <w:r w:rsidRPr="00360A3E">
        <w:rPr>
          <w:rFonts w:ascii="Times New Roman" w:hAnsi="Times New Roman" w:cs="Times New Roman"/>
          <w:i/>
          <w:sz w:val="24"/>
          <w:szCs w:val="24"/>
        </w:rPr>
        <w:t>Pretest</w:t>
      </w:r>
    </w:p>
    <w:tbl>
      <w:tblPr>
        <w:tblStyle w:val="TableGrid"/>
        <w:tblW w:w="0" w:type="auto"/>
        <w:jc w:val="center"/>
        <w:tblInd w:w="72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10"/>
        <w:gridCol w:w="2355"/>
        <w:gridCol w:w="1095"/>
      </w:tblGrid>
      <w:tr w:rsidR="00A00791" w:rsidRPr="00AD1252" w:rsidTr="00A00791">
        <w:trPr>
          <w:jc w:val="center"/>
        </w:trPr>
        <w:tc>
          <w:tcPr>
            <w:tcW w:w="510" w:type="dxa"/>
            <w:tcBorders>
              <w:top w:val="single" w:sz="4" w:space="0" w:color="auto"/>
              <w:left w:val="nil"/>
              <w:bottom w:val="single" w:sz="4" w:space="0" w:color="auto"/>
            </w:tcBorders>
            <w:vAlign w:val="center"/>
          </w:tcPr>
          <w:p w:rsidR="00A00791" w:rsidRPr="00AD1252" w:rsidRDefault="00A00791" w:rsidP="00A00791">
            <w:pPr>
              <w:spacing w:line="276" w:lineRule="auto"/>
              <w:jc w:val="center"/>
              <w:rPr>
                <w:rFonts w:ascii="Times New Roman" w:hAnsi="Times New Roman" w:cs="Times New Roman"/>
                <w:b/>
                <w:sz w:val="24"/>
                <w:szCs w:val="24"/>
              </w:rPr>
            </w:pPr>
            <w:r w:rsidRPr="00AD1252">
              <w:rPr>
                <w:rFonts w:ascii="Times New Roman" w:hAnsi="Times New Roman" w:cs="Times New Roman"/>
                <w:b/>
                <w:sz w:val="24"/>
                <w:szCs w:val="24"/>
              </w:rPr>
              <w:t>No</w:t>
            </w:r>
          </w:p>
        </w:tc>
        <w:tc>
          <w:tcPr>
            <w:tcW w:w="2424" w:type="dxa"/>
            <w:tcBorders>
              <w:top w:val="single" w:sz="4" w:space="0" w:color="auto"/>
              <w:bottom w:val="single" w:sz="4" w:space="0" w:color="auto"/>
            </w:tcBorders>
            <w:vAlign w:val="center"/>
          </w:tcPr>
          <w:p w:rsidR="00A00791" w:rsidRPr="00AD1252" w:rsidRDefault="00A00791" w:rsidP="00A00791">
            <w:pPr>
              <w:spacing w:line="276" w:lineRule="auto"/>
              <w:jc w:val="center"/>
              <w:rPr>
                <w:rFonts w:ascii="Times New Roman" w:hAnsi="Times New Roman" w:cs="Times New Roman"/>
                <w:b/>
                <w:sz w:val="24"/>
                <w:szCs w:val="24"/>
              </w:rPr>
            </w:pPr>
            <w:r w:rsidRPr="00AD1252">
              <w:rPr>
                <w:rFonts w:ascii="Times New Roman" w:hAnsi="Times New Roman" w:cs="Times New Roman"/>
                <w:b/>
                <w:sz w:val="24"/>
                <w:szCs w:val="24"/>
              </w:rPr>
              <w:t>Statistik</w:t>
            </w:r>
          </w:p>
        </w:tc>
        <w:tc>
          <w:tcPr>
            <w:tcW w:w="1098" w:type="dxa"/>
            <w:tcBorders>
              <w:top w:val="single" w:sz="4" w:space="0" w:color="auto"/>
              <w:bottom w:val="single" w:sz="4" w:space="0" w:color="auto"/>
              <w:right w:val="nil"/>
            </w:tcBorders>
            <w:vAlign w:val="center"/>
          </w:tcPr>
          <w:p w:rsidR="00A00791" w:rsidRPr="00AD1252" w:rsidRDefault="00A00791" w:rsidP="00A00791">
            <w:pPr>
              <w:spacing w:line="276" w:lineRule="auto"/>
              <w:jc w:val="center"/>
              <w:rPr>
                <w:rFonts w:ascii="Times New Roman" w:hAnsi="Times New Roman" w:cs="Times New Roman"/>
                <w:b/>
                <w:sz w:val="24"/>
                <w:szCs w:val="24"/>
              </w:rPr>
            </w:pPr>
            <w:r w:rsidRPr="00AD1252">
              <w:rPr>
                <w:rFonts w:ascii="Times New Roman" w:hAnsi="Times New Roman" w:cs="Times New Roman"/>
                <w:b/>
                <w:sz w:val="24"/>
                <w:szCs w:val="24"/>
              </w:rPr>
              <w:t>Nilai Statistik</w:t>
            </w:r>
          </w:p>
        </w:tc>
      </w:tr>
      <w:tr w:rsidR="00A00791" w:rsidRPr="00AD1252" w:rsidTr="00A00791">
        <w:trPr>
          <w:jc w:val="center"/>
        </w:trPr>
        <w:tc>
          <w:tcPr>
            <w:tcW w:w="510" w:type="dxa"/>
            <w:tcBorders>
              <w:top w:val="single" w:sz="4" w:space="0" w:color="auto"/>
              <w:left w:val="nil"/>
            </w:tcBorders>
            <w:vAlign w:val="center"/>
          </w:tcPr>
          <w:p w:rsidR="00A00791" w:rsidRPr="00AD1252" w:rsidRDefault="00A00791" w:rsidP="00A00791">
            <w:pPr>
              <w:spacing w:line="276" w:lineRule="auto"/>
              <w:jc w:val="center"/>
              <w:rPr>
                <w:rFonts w:ascii="Times New Roman" w:hAnsi="Times New Roman" w:cs="Times New Roman"/>
                <w:sz w:val="24"/>
                <w:szCs w:val="24"/>
              </w:rPr>
            </w:pPr>
            <w:r w:rsidRPr="00AD1252">
              <w:rPr>
                <w:rFonts w:ascii="Times New Roman" w:hAnsi="Times New Roman" w:cs="Times New Roman"/>
                <w:sz w:val="24"/>
                <w:szCs w:val="24"/>
              </w:rPr>
              <w:t>1</w:t>
            </w:r>
          </w:p>
        </w:tc>
        <w:tc>
          <w:tcPr>
            <w:tcW w:w="2424" w:type="dxa"/>
            <w:tcBorders>
              <w:top w:val="single" w:sz="4" w:space="0" w:color="auto"/>
            </w:tcBorders>
            <w:vAlign w:val="center"/>
          </w:tcPr>
          <w:p w:rsidR="00A00791" w:rsidRPr="00AD1252" w:rsidRDefault="00A00791" w:rsidP="00A00791">
            <w:pPr>
              <w:autoSpaceDE w:val="0"/>
              <w:autoSpaceDN w:val="0"/>
              <w:adjustRightInd w:val="0"/>
              <w:spacing w:line="276" w:lineRule="auto"/>
              <w:jc w:val="both"/>
              <w:rPr>
                <w:rFonts w:ascii="Times New Roman" w:hAnsi="Times New Roman" w:cs="Times New Roman"/>
                <w:color w:val="000000"/>
                <w:sz w:val="24"/>
                <w:szCs w:val="24"/>
              </w:rPr>
            </w:pPr>
            <w:r w:rsidRPr="00AD1252">
              <w:rPr>
                <w:rFonts w:ascii="Times New Roman" w:hAnsi="Times New Roman" w:cs="Times New Roman"/>
                <w:sz w:val="24"/>
                <w:szCs w:val="24"/>
              </w:rPr>
              <w:t>Jumlah Sampel/Subjek</w:t>
            </w:r>
          </w:p>
        </w:tc>
        <w:tc>
          <w:tcPr>
            <w:tcW w:w="1098" w:type="dxa"/>
            <w:tcBorders>
              <w:top w:val="single" w:sz="4" w:space="0" w:color="auto"/>
              <w:right w:val="nil"/>
            </w:tcBorders>
            <w:vAlign w:val="center"/>
          </w:tcPr>
          <w:p w:rsidR="00A00791" w:rsidRPr="00AD1252" w:rsidRDefault="00A00791" w:rsidP="00A00791">
            <w:pPr>
              <w:autoSpaceDE w:val="0"/>
              <w:autoSpaceDN w:val="0"/>
              <w:adjustRightInd w:val="0"/>
              <w:spacing w:line="276" w:lineRule="auto"/>
              <w:jc w:val="center"/>
              <w:rPr>
                <w:rFonts w:ascii="Times New Roman" w:hAnsi="Times New Roman" w:cs="Times New Roman"/>
                <w:color w:val="000000"/>
                <w:sz w:val="24"/>
                <w:szCs w:val="24"/>
              </w:rPr>
            </w:pPr>
            <w:r w:rsidRPr="00AD1252">
              <w:rPr>
                <w:rFonts w:ascii="Times New Roman" w:hAnsi="Times New Roman" w:cs="Times New Roman"/>
                <w:color w:val="000000"/>
                <w:sz w:val="24"/>
                <w:szCs w:val="24"/>
              </w:rPr>
              <w:t>38</w:t>
            </w:r>
          </w:p>
        </w:tc>
      </w:tr>
      <w:tr w:rsidR="00A00791" w:rsidRPr="00AD1252" w:rsidTr="00A00791">
        <w:trPr>
          <w:jc w:val="center"/>
        </w:trPr>
        <w:tc>
          <w:tcPr>
            <w:tcW w:w="510" w:type="dxa"/>
            <w:tcBorders>
              <w:left w:val="nil"/>
            </w:tcBorders>
            <w:vAlign w:val="center"/>
          </w:tcPr>
          <w:p w:rsidR="00A00791" w:rsidRPr="00AD1252" w:rsidRDefault="00A00791" w:rsidP="00A00791">
            <w:pPr>
              <w:spacing w:line="276" w:lineRule="auto"/>
              <w:jc w:val="center"/>
              <w:rPr>
                <w:rFonts w:ascii="Times New Roman" w:hAnsi="Times New Roman" w:cs="Times New Roman"/>
                <w:sz w:val="24"/>
                <w:szCs w:val="24"/>
              </w:rPr>
            </w:pPr>
            <w:r w:rsidRPr="00AD1252">
              <w:rPr>
                <w:rFonts w:ascii="Times New Roman" w:hAnsi="Times New Roman" w:cs="Times New Roman"/>
                <w:sz w:val="24"/>
                <w:szCs w:val="24"/>
              </w:rPr>
              <w:t>2</w:t>
            </w:r>
          </w:p>
        </w:tc>
        <w:tc>
          <w:tcPr>
            <w:tcW w:w="2424" w:type="dxa"/>
            <w:vAlign w:val="center"/>
          </w:tcPr>
          <w:p w:rsidR="00A00791" w:rsidRPr="00AD1252" w:rsidRDefault="00A00791" w:rsidP="00A00791">
            <w:pPr>
              <w:autoSpaceDE w:val="0"/>
              <w:autoSpaceDN w:val="0"/>
              <w:adjustRightInd w:val="0"/>
              <w:spacing w:line="276" w:lineRule="auto"/>
              <w:jc w:val="both"/>
              <w:rPr>
                <w:rFonts w:ascii="Times New Roman" w:hAnsi="Times New Roman" w:cs="Times New Roman"/>
                <w:sz w:val="24"/>
                <w:szCs w:val="24"/>
              </w:rPr>
            </w:pPr>
            <w:r w:rsidRPr="00AD1252">
              <w:rPr>
                <w:rFonts w:ascii="Times New Roman" w:hAnsi="Times New Roman" w:cs="Times New Roman"/>
                <w:sz w:val="24"/>
                <w:szCs w:val="24"/>
              </w:rPr>
              <w:t>Rata – Rata</w:t>
            </w:r>
          </w:p>
        </w:tc>
        <w:tc>
          <w:tcPr>
            <w:tcW w:w="1098" w:type="dxa"/>
            <w:tcBorders>
              <w:right w:val="nil"/>
            </w:tcBorders>
            <w:vAlign w:val="center"/>
          </w:tcPr>
          <w:p w:rsidR="00A00791" w:rsidRPr="00AD1252" w:rsidRDefault="00A00791" w:rsidP="00A00791">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58.0</w:t>
            </w:r>
          </w:p>
        </w:tc>
      </w:tr>
      <w:tr w:rsidR="00A00791" w:rsidRPr="00AD1252" w:rsidTr="00A00791">
        <w:trPr>
          <w:jc w:val="center"/>
        </w:trPr>
        <w:tc>
          <w:tcPr>
            <w:tcW w:w="510" w:type="dxa"/>
            <w:tcBorders>
              <w:left w:val="nil"/>
            </w:tcBorders>
            <w:vAlign w:val="center"/>
          </w:tcPr>
          <w:p w:rsidR="00A00791" w:rsidRPr="00AD1252" w:rsidRDefault="00A00791" w:rsidP="00A00791">
            <w:pPr>
              <w:spacing w:line="276" w:lineRule="auto"/>
              <w:jc w:val="center"/>
              <w:rPr>
                <w:rFonts w:ascii="Times New Roman" w:hAnsi="Times New Roman" w:cs="Times New Roman"/>
                <w:sz w:val="24"/>
                <w:szCs w:val="24"/>
              </w:rPr>
            </w:pPr>
            <w:r w:rsidRPr="00AD1252">
              <w:rPr>
                <w:rFonts w:ascii="Times New Roman" w:hAnsi="Times New Roman" w:cs="Times New Roman"/>
                <w:sz w:val="24"/>
                <w:szCs w:val="24"/>
              </w:rPr>
              <w:t>3</w:t>
            </w:r>
          </w:p>
        </w:tc>
        <w:tc>
          <w:tcPr>
            <w:tcW w:w="2424" w:type="dxa"/>
            <w:vAlign w:val="center"/>
          </w:tcPr>
          <w:p w:rsidR="00A00791" w:rsidRPr="00AD1252" w:rsidRDefault="00A00791" w:rsidP="00A00791">
            <w:pPr>
              <w:autoSpaceDE w:val="0"/>
              <w:autoSpaceDN w:val="0"/>
              <w:adjustRightInd w:val="0"/>
              <w:spacing w:line="276" w:lineRule="auto"/>
              <w:jc w:val="both"/>
              <w:rPr>
                <w:rFonts w:ascii="Times New Roman" w:hAnsi="Times New Roman" w:cs="Times New Roman"/>
                <w:color w:val="000000"/>
                <w:sz w:val="24"/>
                <w:szCs w:val="24"/>
              </w:rPr>
            </w:pPr>
            <w:r w:rsidRPr="00AD1252">
              <w:rPr>
                <w:rFonts w:ascii="Times New Roman" w:hAnsi="Times New Roman" w:cs="Times New Roman"/>
                <w:sz w:val="24"/>
                <w:szCs w:val="24"/>
              </w:rPr>
              <w:t>Skor Ideal</w:t>
            </w:r>
          </w:p>
        </w:tc>
        <w:tc>
          <w:tcPr>
            <w:tcW w:w="1098" w:type="dxa"/>
            <w:tcBorders>
              <w:right w:val="nil"/>
            </w:tcBorders>
            <w:vAlign w:val="center"/>
          </w:tcPr>
          <w:p w:rsidR="00A00791" w:rsidRPr="00AD1252" w:rsidRDefault="00A00791" w:rsidP="00A00791">
            <w:pPr>
              <w:autoSpaceDE w:val="0"/>
              <w:autoSpaceDN w:val="0"/>
              <w:adjustRightInd w:val="0"/>
              <w:spacing w:line="276" w:lineRule="auto"/>
              <w:jc w:val="center"/>
              <w:rPr>
                <w:rFonts w:ascii="Times New Roman" w:hAnsi="Times New Roman" w:cs="Times New Roman"/>
                <w:color w:val="000000"/>
                <w:sz w:val="24"/>
                <w:szCs w:val="24"/>
              </w:rPr>
            </w:pPr>
            <w:r w:rsidRPr="00AD1252">
              <w:rPr>
                <w:rFonts w:ascii="Times New Roman" w:hAnsi="Times New Roman" w:cs="Times New Roman"/>
                <w:color w:val="000000"/>
                <w:sz w:val="24"/>
                <w:szCs w:val="24"/>
              </w:rPr>
              <w:t>100</w:t>
            </w:r>
          </w:p>
        </w:tc>
      </w:tr>
      <w:tr w:rsidR="00A00791" w:rsidRPr="00AD1252" w:rsidTr="00A00791">
        <w:trPr>
          <w:jc w:val="center"/>
        </w:trPr>
        <w:tc>
          <w:tcPr>
            <w:tcW w:w="510" w:type="dxa"/>
            <w:tcBorders>
              <w:left w:val="nil"/>
            </w:tcBorders>
            <w:vAlign w:val="center"/>
          </w:tcPr>
          <w:p w:rsidR="00A00791" w:rsidRPr="00AD1252" w:rsidRDefault="00A00791" w:rsidP="00A00791">
            <w:pPr>
              <w:spacing w:line="276" w:lineRule="auto"/>
              <w:jc w:val="center"/>
              <w:rPr>
                <w:rFonts w:ascii="Times New Roman" w:hAnsi="Times New Roman" w:cs="Times New Roman"/>
                <w:sz w:val="24"/>
                <w:szCs w:val="24"/>
              </w:rPr>
            </w:pPr>
            <w:r w:rsidRPr="00AD1252">
              <w:rPr>
                <w:rFonts w:ascii="Times New Roman" w:hAnsi="Times New Roman" w:cs="Times New Roman"/>
                <w:sz w:val="24"/>
                <w:szCs w:val="24"/>
              </w:rPr>
              <w:t>4</w:t>
            </w:r>
          </w:p>
        </w:tc>
        <w:tc>
          <w:tcPr>
            <w:tcW w:w="2424" w:type="dxa"/>
            <w:vAlign w:val="center"/>
          </w:tcPr>
          <w:p w:rsidR="00A00791" w:rsidRPr="00AD1252" w:rsidRDefault="00A00791" w:rsidP="00A00791">
            <w:pPr>
              <w:autoSpaceDE w:val="0"/>
              <w:autoSpaceDN w:val="0"/>
              <w:adjustRightInd w:val="0"/>
              <w:spacing w:line="276" w:lineRule="auto"/>
              <w:jc w:val="both"/>
              <w:rPr>
                <w:rFonts w:ascii="Times New Roman" w:hAnsi="Times New Roman" w:cs="Times New Roman"/>
                <w:color w:val="000000"/>
                <w:sz w:val="24"/>
                <w:szCs w:val="24"/>
              </w:rPr>
            </w:pPr>
            <w:r w:rsidRPr="00AD1252">
              <w:rPr>
                <w:rFonts w:ascii="Times New Roman" w:hAnsi="Times New Roman" w:cs="Times New Roman"/>
                <w:sz w:val="24"/>
                <w:szCs w:val="24"/>
              </w:rPr>
              <w:t>Skor Tertinggi</w:t>
            </w:r>
          </w:p>
        </w:tc>
        <w:tc>
          <w:tcPr>
            <w:tcW w:w="1098" w:type="dxa"/>
            <w:tcBorders>
              <w:right w:val="nil"/>
            </w:tcBorders>
            <w:vAlign w:val="center"/>
          </w:tcPr>
          <w:p w:rsidR="00A00791" w:rsidRPr="00AD1252" w:rsidRDefault="00A00791" w:rsidP="00A00791">
            <w:pPr>
              <w:autoSpaceDE w:val="0"/>
              <w:autoSpaceDN w:val="0"/>
              <w:adjustRightInd w:val="0"/>
              <w:spacing w:line="276" w:lineRule="auto"/>
              <w:jc w:val="center"/>
              <w:rPr>
                <w:rFonts w:ascii="Times New Roman" w:hAnsi="Times New Roman" w:cs="Times New Roman"/>
                <w:color w:val="000000"/>
                <w:sz w:val="24"/>
                <w:szCs w:val="24"/>
              </w:rPr>
            </w:pPr>
            <w:r w:rsidRPr="00AD1252">
              <w:rPr>
                <w:rFonts w:ascii="Times New Roman" w:hAnsi="Times New Roman" w:cs="Times New Roman"/>
                <w:color w:val="000000"/>
                <w:sz w:val="24"/>
                <w:szCs w:val="24"/>
              </w:rPr>
              <w:t>7</w:t>
            </w:r>
            <w:r>
              <w:rPr>
                <w:rFonts w:ascii="Times New Roman" w:hAnsi="Times New Roman" w:cs="Times New Roman"/>
                <w:color w:val="000000"/>
                <w:sz w:val="24"/>
                <w:szCs w:val="24"/>
              </w:rPr>
              <w:t>1</w:t>
            </w:r>
          </w:p>
        </w:tc>
      </w:tr>
      <w:tr w:rsidR="00A00791" w:rsidRPr="00AD1252" w:rsidTr="00A00791">
        <w:trPr>
          <w:jc w:val="center"/>
        </w:trPr>
        <w:tc>
          <w:tcPr>
            <w:tcW w:w="510" w:type="dxa"/>
            <w:tcBorders>
              <w:left w:val="nil"/>
            </w:tcBorders>
            <w:vAlign w:val="center"/>
          </w:tcPr>
          <w:p w:rsidR="00A00791" w:rsidRPr="00AD1252" w:rsidRDefault="00A00791" w:rsidP="00A00791">
            <w:pPr>
              <w:spacing w:line="276" w:lineRule="auto"/>
              <w:jc w:val="center"/>
              <w:rPr>
                <w:rFonts w:ascii="Times New Roman" w:hAnsi="Times New Roman" w:cs="Times New Roman"/>
                <w:sz w:val="24"/>
                <w:szCs w:val="24"/>
              </w:rPr>
            </w:pPr>
            <w:r w:rsidRPr="00AD1252">
              <w:rPr>
                <w:rFonts w:ascii="Times New Roman" w:hAnsi="Times New Roman" w:cs="Times New Roman"/>
                <w:sz w:val="24"/>
                <w:szCs w:val="24"/>
              </w:rPr>
              <w:t>5</w:t>
            </w:r>
          </w:p>
        </w:tc>
        <w:tc>
          <w:tcPr>
            <w:tcW w:w="2424" w:type="dxa"/>
            <w:vAlign w:val="center"/>
          </w:tcPr>
          <w:p w:rsidR="00A00791" w:rsidRPr="00AD1252" w:rsidRDefault="00A00791" w:rsidP="00A00791">
            <w:pPr>
              <w:autoSpaceDE w:val="0"/>
              <w:autoSpaceDN w:val="0"/>
              <w:adjustRightInd w:val="0"/>
              <w:spacing w:line="276" w:lineRule="auto"/>
              <w:jc w:val="both"/>
              <w:rPr>
                <w:rFonts w:ascii="Times New Roman" w:hAnsi="Times New Roman" w:cs="Times New Roman"/>
                <w:color w:val="000000"/>
                <w:sz w:val="24"/>
                <w:szCs w:val="24"/>
              </w:rPr>
            </w:pPr>
            <w:r w:rsidRPr="00AD1252">
              <w:rPr>
                <w:rFonts w:ascii="Times New Roman" w:hAnsi="Times New Roman" w:cs="Times New Roman"/>
                <w:sz w:val="24"/>
                <w:szCs w:val="24"/>
              </w:rPr>
              <w:t>Skor Terendah</w:t>
            </w:r>
          </w:p>
        </w:tc>
        <w:tc>
          <w:tcPr>
            <w:tcW w:w="1098" w:type="dxa"/>
            <w:tcBorders>
              <w:right w:val="nil"/>
            </w:tcBorders>
            <w:vAlign w:val="center"/>
          </w:tcPr>
          <w:p w:rsidR="00A00791" w:rsidRPr="00AD1252" w:rsidRDefault="00A00791" w:rsidP="00A00791">
            <w:pPr>
              <w:autoSpaceDE w:val="0"/>
              <w:autoSpaceDN w:val="0"/>
              <w:adjustRightInd w:val="0"/>
              <w:spacing w:line="276" w:lineRule="auto"/>
              <w:jc w:val="center"/>
              <w:rPr>
                <w:rFonts w:ascii="Times New Roman" w:hAnsi="Times New Roman" w:cs="Times New Roman"/>
                <w:color w:val="000000"/>
                <w:sz w:val="24"/>
                <w:szCs w:val="24"/>
              </w:rPr>
            </w:pPr>
            <w:r w:rsidRPr="00AD1252">
              <w:rPr>
                <w:rFonts w:ascii="Times New Roman" w:hAnsi="Times New Roman" w:cs="Times New Roman"/>
                <w:color w:val="000000"/>
                <w:sz w:val="24"/>
                <w:szCs w:val="24"/>
              </w:rPr>
              <w:t>50</w:t>
            </w:r>
          </w:p>
        </w:tc>
      </w:tr>
      <w:tr w:rsidR="00A00791" w:rsidRPr="00AD1252" w:rsidTr="00A00791">
        <w:trPr>
          <w:jc w:val="center"/>
        </w:trPr>
        <w:tc>
          <w:tcPr>
            <w:tcW w:w="510" w:type="dxa"/>
            <w:tcBorders>
              <w:left w:val="nil"/>
            </w:tcBorders>
            <w:vAlign w:val="center"/>
          </w:tcPr>
          <w:p w:rsidR="00A00791" w:rsidRPr="00AD1252" w:rsidRDefault="00A00791" w:rsidP="00A00791">
            <w:pPr>
              <w:spacing w:line="276" w:lineRule="auto"/>
              <w:jc w:val="center"/>
              <w:rPr>
                <w:rFonts w:ascii="Times New Roman" w:hAnsi="Times New Roman" w:cs="Times New Roman"/>
                <w:sz w:val="24"/>
                <w:szCs w:val="24"/>
              </w:rPr>
            </w:pPr>
            <w:r w:rsidRPr="00AD1252">
              <w:rPr>
                <w:rFonts w:ascii="Times New Roman" w:hAnsi="Times New Roman" w:cs="Times New Roman"/>
                <w:sz w:val="24"/>
                <w:szCs w:val="24"/>
              </w:rPr>
              <w:t>6</w:t>
            </w:r>
          </w:p>
        </w:tc>
        <w:tc>
          <w:tcPr>
            <w:tcW w:w="2424" w:type="dxa"/>
            <w:vAlign w:val="center"/>
          </w:tcPr>
          <w:p w:rsidR="00A00791" w:rsidRPr="00AD1252" w:rsidRDefault="00A00791" w:rsidP="00A00791">
            <w:pPr>
              <w:autoSpaceDE w:val="0"/>
              <w:autoSpaceDN w:val="0"/>
              <w:adjustRightInd w:val="0"/>
              <w:spacing w:line="276" w:lineRule="auto"/>
              <w:jc w:val="both"/>
              <w:rPr>
                <w:rFonts w:ascii="Times New Roman" w:hAnsi="Times New Roman" w:cs="Times New Roman"/>
                <w:sz w:val="24"/>
                <w:szCs w:val="24"/>
              </w:rPr>
            </w:pPr>
            <w:r w:rsidRPr="00AD1252">
              <w:rPr>
                <w:rFonts w:ascii="Times New Roman" w:hAnsi="Times New Roman" w:cs="Times New Roman"/>
                <w:sz w:val="24"/>
                <w:szCs w:val="24"/>
              </w:rPr>
              <w:t>Rentang Skor</w:t>
            </w:r>
          </w:p>
        </w:tc>
        <w:tc>
          <w:tcPr>
            <w:tcW w:w="1098" w:type="dxa"/>
            <w:tcBorders>
              <w:right w:val="nil"/>
            </w:tcBorders>
            <w:vAlign w:val="center"/>
          </w:tcPr>
          <w:p w:rsidR="00A00791" w:rsidRPr="00AD1252" w:rsidRDefault="00A00791" w:rsidP="00A00791">
            <w:pPr>
              <w:autoSpaceDE w:val="0"/>
              <w:autoSpaceDN w:val="0"/>
              <w:adjustRightInd w:val="0"/>
              <w:spacing w:line="276" w:lineRule="auto"/>
              <w:jc w:val="center"/>
              <w:rPr>
                <w:rFonts w:ascii="Times New Roman" w:hAnsi="Times New Roman" w:cs="Times New Roman"/>
                <w:color w:val="000000"/>
                <w:sz w:val="24"/>
                <w:szCs w:val="24"/>
              </w:rPr>
            </w:pPr>
            <w:r w:rsidRPr="00AD1252">
              <w:rPr>
                <w:rFonts w:ascii="Times New Roman" w:hAnsi="Times New Roman" w:cs="Times New Roman"/>
                <w:color w:val="000000"/>
                <w:sz w:val="24"/>
                <w:szCs w:val="24"/>
              </w:rPr>
              <w:t>2</w:t>
            </w:r>
            <w:r>
              <w:rPr>
                <w:rFonts w:ascii="Times New Roman" w:hAnsi="Times New Roman" w:cs="Times New Roman"/>
                <w:color w:val="000000"/>
                <w:sz w:val="24"/>
                <w:szCs w:val="24"/>
              </w:rPr>
              <w:t>1</w:t>
            </w:r>
          </w:p>
        </w:tc>
      </w:tr>
      <w:tr w:rsidR="00A00791" w:rsidRPr="00AD1252" w:rsidTr="00A00791">
        <w:trPr>
          <w:jc w:val="center"/>
        </w:trPr>
        <w:tc>
          <w:tcPr>
            <w:tcW w:w="510" w:type="dxa"/>
            <w:tcBorders>
              <w:left w:val="nil"/>
            </w:tcBorders>
            <w:vAlign w:val="center"/>
          </w:tcPr>
          <w:p w:rsidR="00A00791" w:rsidRPr="00AD1252" w:rsidRDefault="00A00791" w:rsidP="00A00791">
            <w:pPr>
              <w:spacing w:line="276" w:lineRule="auto"/>
              <w:jc w:val="center"/>
              <w:rPr>
                <w:rFonts w:ascii="Times New Roman" w:hAnsi="Times New Roman" w:cs="Times New Roman"/>
                <w:sz w:val="24"/>
                <w:szCs w:val="24"/>
              </w:rPr>
            </w:pPr>
            <w:r w:rsidRPr="00AD1252">
              <w:rPr>
                <w:rFonts w:ascii="Times New Roman" w:hAnsi="Times New Roman" w:cs="Times New Roman"/>
                <w:sz w:val="24"/>
                <w:szCs w:val="24"/>
              </w:rPr>
              <w:t>7</w:t>
            </w:r>
          </w:p>
        </w:tc>
        <w:tc>
          <w:tcPr>
            <w:tcW w:w="2424" w:type="dxa"/>
            <w:vAlign w:val="center"/>
          </w:tcPr>
          <w:p w:rsidR="00A00791" w:rsidRPr="00AD1252" w:rsidRDefault="00A00791" w:rsidP="00A00791">
            <w:pPr>
              <w:autoSpaceDE w:val="0"/>
              <w:autoSpaceDN w:val="0"/>
              <w:adjustRightInd w:val="0"/>
              <w:spacing w:line="276" w:lineRule="auto"/>
              <w:jc w:val="both"/>
              <w:rPr>
                <w:rFonts w:ascii="Times New Roman" w:hAnsi="Times New Roman" w:cs="Times New Roman"/>
                <w:sz w:val="24"/>
                <w:szCs w:val="24"/>
              </w:rPr>
            </w:pPr>
            <w:r w:rsidRPr="00AD1252">
              <w:rPr>
                <w:rFonts w:ascii="Times New Roman" w:hAnsi="Times New Roman" w:cs="Times New Roman"/>
                <w:sz w:val="24"/>
                <w:szCs w:val="24"/>
              </w:rPr>
              <w:t>Median</w:t>
            </w:r>
          </w:p>
        </w:tc>
        <w:tc>
          <w:tcPr>
            <w:tcW w:w="1098" w:type="dxa"/>
            <w:tcBorders>
              <w:right w:val="nil"/>
            </w:tcBorders>
            <w:vAlign w:val="center"/>
          </w:tcPr>
          <w:p w:rsidR="00A00791" w:rsidRPr="00AD1252" w:rsidRDefault="00A00791" w:rsidP="00A00791">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A00791" w:rsidRPr="00AD1252" w:rsidTr="00A00791">
        <w:trPr>
          <w:jc w:val="center"/>
        </w:trPr>
        <w:tc>
          <w:tcPr>
            <w:tcW w:w="510" w:type="dxa"/>
            <w:tcBorders>
              <w:left w:val="nil"/>
            </w:tcBorders>
            <w:vAlign w:val="center"/>
          </w:tcPr>
          <w:p w:rsidR="00A00791" w:rsidRPr="00AD1252" w:rsidRDefault="00A00791" w:rsidP="00A00791">
            <w:pPr>
              <w:spacing w:line="276" w:lineRule="auto"/>
              <w:jc w:val="center"/>
              <w:rPr>
                <w:rFonts w:ascii="Times New Roman" w:hAnsi="Times New Roman" w:cs="Times New Roman"/>
                <w:sz w:val="24"/>
                <w:szCs w:val="24"/>
              </w:rPr>
            </w:pPr>
            <w:r w:rsidRPr="00AD1252">
              <w:rPr>
                <w:rFonts w:ascii="Times New Roman" w:hAnsi="Times New Roman" w:cs="Times New Roman"/>
                <w:sz w:val="24"/>
                <w:szCs w:val="24"/>
              </w:rPr>
              <w:t>8</w:t>
            </w:r>
          </w:p>
        </w:tc>
        <w:tc>
          <w:tcPr>
            <w:tcW w:w="2424" w:type="dxa"/>
            <w:vAlign w:val="center"/>
          </w:tcPr>
          <w:p w:rsidR="00A00791" w:rsidRPr="00AD1252" w:rsidRDefault="00A00791" w:rsidP="00A00791">
            <w:pPr>
              <w:autoSpaceDE w:val="0"/>
              <w:autoSpaceDN w:val="0"/>
              <w:adjustRightInd w:val="0"/>
              <w:spacing w:line="276" w:lineRule="auto"/>
              <w:jc w:val="both"/>
              <w:rPr>
                <w:rFonts w:ascii="Times New Roman" w:hAnsi="Times New Roman" w:cs="Times New Roman"/>
                <w:sz w:val="24"/>
                <w:szCs w:val="24"/>
              </w:rPr>
            </w:pPr>
            <w:r w:rsidRPr="00AD1252">
              <w:rPr>
                <w:rFonts w:ascii="Times New Roman" w:hAnsi="Times New Roman" w:cs="Times New Roman"/>
                <w:sz w:val="24"/>
                <w:szCs w:val="24"/>
              </w:rPr>
              <w:t>Variasi</w:t>
            </w:r>
          </w:p>
        </w:tc>
        <w:tc>
          <w:tcPr>
            <w:tcW w:w="1098" w:type="dxa"/>
            <w:tcBorders>
              <w:right w:val="nil"/>
            </w:tcBorders>
            <w:vAlign w:val="center"/>
          </w:tcPr>
          <w:p w:rsidR="00A00791" w:rsidRPr="00AD1252" w:rsidRDefault="00A00791" w:rsidP="00A00791">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38.2</w:t>
            </w:r>
          </w:p>
        </w:tc>
      </w:tr>
      <w:tr w:rsidR="00A00791" w:rsidRPr="00AD1252" w:rsidTr="00A00791">
        <w:trPr>
          <w:jc w:val="center"/>
        </w:trPr>
        <w:tc>
          <w:tcPr>
            <w:tcW w:w="510" w:type="dxa"/>
            <w:tcBorders>
              <w:left w:val="nil"/>
              <w:bottom w:val="single" w:sz="4" w:space="0" w:color="auto"/>
            </w:tcBorders>
            <w:vAlign w:val="center"/>
          </w:tcPr>
          <w:p w:rsidR="00A00791" w:rsidRPr="00AD1252" w:rsidRDefault="00A00791" w:rsidP="00A00791">
            <w:pPr>
              <w:spacing w:line="276" w:lineRule="auto"/>
              <w:jc w:val="center"/>
              <w:rPr>
                <w:rFonts w:ascii="Times New Roman" w:hAnsi="Times New Roman" w:cs="Times New Roman"/>
                <w:sz w:val="24"/>
                <w:szCs w:val="24"/>
              </w:rPr>
            </w:pPr>
            <w:r w:rsidRPr="00AD1252">
              <w:rPr>
                <w:rFonts w:ascii="Times New Roman" w:hAnsi="Times New Roman" w:cs="Times New Roman"/>
                <w:sz w:val="24"/>
                <w:szCs w:val="24"/>
              </w:rPr>
              <w:t>9</w:t>
            </w:r>
          </w:p>
        </w:tc>
        <w:tc>
          <w:tcPr>
            <w:tcW w:w="2424" w:type="dxa"/>
            <w:tcBorders>
              <w:bottom w:val="single" w:sz="4" w:space="0" w:color="auto"/>
            </w:tcBorders>
            <w:vAlign w:val="center"/>
          </w:tcPr>
          <w:p w:rsidR="00A00791" w:rsidRPr="00AD1252" w:rsidRDefault="00A00791" w:rsidP="00A00791">
            <w:pPr>
              <w:autoSpaceDE w:val="0"/>
              <w:autoSpaceDN w:val="0"/>
              <w:adjustRightInd w:val="0"/>
              <w:spacing w:line="276" w:lineRule="auto"/>
              <w:jc w:val="both"/>
              <w:rPr>
                <w:rFonts w:ascii="Times New Roman" w:hAnsi="Times New Roman" w:cs="Times New Roman"/>
                <w:sz w:val="24"/>
                <w:szCs w:val="24"/>
              </w:rPr>
            </w:pPr>
            <w:r w:rsidRPr="00AD1252">
              <w:rPr>
                <w:rFonts w:ascii="Times New Roman" w:hAnsi="Times New Roman" w:cs="Times New Roman"/>
                <w:sz w:val="24"/>
                <w:szCs w:val="24"/>
              </w:rPr>
              <w:t>Standar Deviasi</w:t>
            </w:r>
          </w:p>
        </w:tc>
        <w:tc>
          <w:tcPr>
            <w:tcW w:w="1098" w:type="dxa"/>
            <w:tcBorders>
              <w:bottom w:val="single" w:sz="4" w:space="0" w:color="auto"/>
              <w:right w:val="nil"/>
            </w:tcBorders>
            <w:vAlign w:val="center"/>
          </w:tcPr>
          <w:p w:rsidR="00A00791" w:rsidRPr="00AD1252" w:rsidRDefault="00A00791" w:rsidP="00A00791">
            <w:pPr>
              <w:autoSpaceDE w:val="0"/>
              <w:autoSpaceDN w:val="0"/>
              <w:adjustRightInd w:val="0"/>
              <w:spacing w:line="276" w:lineRule="auto"/>
              <w:jc w:val="center"/>
              <w:rPr>
                <w:rFonts w:ascii="Times New Roman" w:hAnsi="Times New Roman" w:cs="Times New Roman"/>
                <w:color w:val="000000"/>
                <w:sz w:val="24"/>
                <w:szCs w:val="24"/>
              </w:rPr>
            </w:pPr>
            <w:r w:rsidRPr="00AD1252">
              <w:rPr>
                <w:rFonts w:ascii="Times New Roman" w:hAnsi="Times New Roman" w:cs="Times New Roman"/>
                <w:color w:val="000000"/>
                <w:sz w:val="24"/>
                <w:szCs w:val="24"/>
              </w:rPr>
              <w:t>6.</w:t>
            </w:r>
            <w:r>
              <w:rPr>
                <w:rFonts w:ascii="Times New Roman" w:hAnsi="Times New Roman" w:cs="Times New Roman"/>
                <w:color w:val="000000"/>
                <w:sz w:val="24"/>
                <w:szCs w:val="24"/>
              </w:rPr>
              <w:t>1</w:t>
            </w:r>
          </w:p>
        </w:tc>
      </w:tr>
    </w:tbl>
    <w:p w:rsidR="00A00791" w:rsidRDefault="00A00791" w:rsidP="00A00791">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tabel di atas, dapat diketahui sebanyak 38 siswa, nilai rata – rata siswa adalah 58.0; skor ideal adalah 100; nilai tertinggi yang diperoleh siswa adalah 71; nilai terendah yang diperoleh siswa adalah 50; rentang skor 21; median 5.7; variasi 38.2; dan standar deviasi yaitu 6.1.</w:t>
      </w:r>
    </w:p>
    <w:p w:rsidR="00A00791" w:rsidRDefault="00A00791" w:rsidP="006712D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Hasil pengelohan data </w:t>
      </w:r>
      <w:r w:rsidRPr="00360A3E">
        <w:rPr>
          <w:rFonts w:ascii="Times New Roman" w:hAnsi="Times New Roman" w:cs="Times New Roman"/>
          <w:i/>
          <w:sz w:val="24"/>
          <w:szCs w:val="24"/>
        </w:rPr>
        <w:t>pretest</w:t>
      </w:r>
      <w:r w:rsidRPr="00832212">
        <w:rPr>
          <w:rFonts w:ascii="Times New Roman" w:hAnsi="Times New Roman" w:cs="Times New Roman"/>
          <w:i/>
          <w:sz w:val="24"/>
          <w:szCs w:val="24"/>
        </w:rPr>
        <w:t>,</w:t>
      </w:r>
      <w:r>
        <w:rPr>
          <w:rFonts w:ascii="Times New Roman" w:hAnsi="Times New Roman" w:cs="Times New Roman"/>
          <w:sz w:val="24"/>
          <w:szCs w:val="24"/>
        </w:rPr>
        <w:t xml:space="preserve"> dapat dijelaskan bahwa kegiatan berbicara siswa masih sangat kurang dan belum memuaskan. Salah satu penyebab terjadinya hal tersebut karena kurangnya variasi model pengajaran yang digunakan oleh guru dalam proses pengajaran. Di dalam kelas tersebut, beberapa perolehan skor siswa masih jauh dari skor maksimal yang telah ditetapkan. Selain dari kurangnya variasi model pengajaran yang digunakan  guru dalam proses pengajaran, hal ini juga dikarenakan oleh penguasaan keterampilan berbicara siswa yang masih jauh dari harapan.</w:t>
      </w:r>
    </w:p>
    <w:p w:rsidR="0041575D" w:rsidRPr="0041575D" w:rsidRDefault="0041575D" w:rsidP="0041575D">
      <w:pPr>
        <w:spacing w:after="0" w:line="240" w:lineRule="auto"/>
        <w:ind w:firstLine="567"/>
        <w:jc w:val="both"/>
        <w:rPr>
          <w:rFonts w:ascii="Times New Roman" w:hAnsi="Times New Roman" w:cs="Times New Roman"/>
          <w:sz w:val="12"/>
          <w:szCs w:val="12"/>
        </w:rPr>
      </w:pPr>
    </w:p>
    <w:p w:rsidR="006712D7" w:rsidRDefault="006712D7" w:rsidP="006712D7">
      <w:pPr>
        <w:jc w:val="both"/>
        <w:rPr>
          <w:rFonts w:ascii="Times New Roman" w:hAnsi="Times New Roman" w:cs="Times New Roman"/>
          <w:b/>
          <w:i/>
          <w:sz w:val="24"/>
          <w:szCs w:val="24"/>
        </w:rPr>
      </w:pPr>
      <w:r w:rsidRPr="001A637D">
        <w:rPr>
          <w:rFonts w:ascii="Times New Roman" w:hAnsi="Times New Roman" w:cs="Times New Roman"/>
          <w:b/>
          <w:sz w:val="24"/>
          <w:szCs w:val="24"/>
        </w:rPr>
        <w:t xml:space="preserve">Data </w:t>
      </w:r>
      <w:r w:rsidRPr="001A637D">
        <w:rPr>
          <w:rFonts w:ascii="Times New Roman" w:hAnsi="Times New Roman" w:cs="Times New Roman"/>
          <w:b/>
          <w:i/>
          <w:sz w:val="24"/>
          <w:szCs w:val="24"/>
        </w:rPr>
        <w:t>P</w:t>
      </w:r>
      <w:r>
        <w:rPr>
          <w:rFonts w:ascii="Times New Roman" w:hAnsi="Times New Roman" w:cs="Times New Roman"/>
          <w:b/>
          <w:i/>
          <w:sz w:val="24"/>
          <w:szCs w:val="24"/>
        </w:rPr>
        <w:t>osttest</w:t>
      </w:r>
    </w:p>
    <w:p w:rsidR="000558C0" w:rsidRDefault="000558C0" w:rsidP="000558C0">
      <w:pPr>
        <w:spacing w:after="0"/>
        <w:jc w:val="center"/>
        <w:rPr>
          <w:rFonts w:ascii="Times New Roman" w:hAnsi="Times New Roman" w:cs="Times New Roman"/>
          <w:sz w:val="24"/>
          <w:szCs w:val="24"/>
        </w:rPr>
      </w:pPr>
      <w:r>
        <w:rPr>
          <w:rFonts w:ascii="Times New Roman" w:hAnsi="Times New Roman" w:cs="Times New Roman"/>
          <w:sz w:val="24"/>
          <w:szCs w:val="24"/>
        </w:rPr>
        <w:t xml:space="preserve">Distribusi Frekuensi dan Persentase </w:t>
      </w:r>
    </w:p>
    <w:p w:rsidR="000558C0" w:rsidRDefault="000558C0" w:rsidP="000558C0">
      <w:pPr>
        <w:spacing w:after="0"/>
        <w:jc w:val="center"/>
        <w:rPr>
          <w:rFonts w:ascii="Times New Roman" w:hAnsi="Times New Roman" w:cs="Times New Roman"/>
          <w:b/>
          <w:i/>
          <w:sz w:val="24"/>
          <w:szCs w:val="24"/>
        </w:rPr>
      </w:pPr>
      <w:r>
        <w:rPr>
          <w:rFonts w:ascii="Times New Roman" w:hAnsi="Times New Roman" w:cs="Times New Roman"/>
          <w:sz w:val="24"/>
          <w:szCs w:val="24"/>
        </w:rPr>
        <w:t xml:space="preserve">Nilai siswa </w:t>
      </w:r>
      <w:r w:rsidRPr="00F57A87">
        <w:rPr>
          <w:rFonts w:ascii="Times New Roman" w:hAnsi="Times New Roman" w:cs="Times New Roman"/>
          <w:i/>
          <w:sz w:val="24"/>
          <w:szCs w:val="24"/>
        </w:rPr>
        <w:t>(Pretest)</w:t>
      </w:r>
    </w:p>
    <w:tbl>
      <w:tblPr>
        <w:tblStyle w:val="TableGrid"/>
        <w:tblW w:w="0" w:type="auto"/>
        <w:jc w:val="center"/>
        <w:tblInd w:w="4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41"/>
        <w:gridCol w:w="1016"/>
        <w:gridCol w:w="1305"/>
        <w:gridCol w:w="1404"/>
      </w:tblGrid>
      <w:tr w:rsidR="000558C0" w:rsidRPr="002E7E43" w:rsidTr="0084231E">
        <w:trPr>
          <w:jc w:val="center"/>
        </w:trPr>
        <w:tc>
          <w:tcPr>
            <w:tcW w:w="708" w:type="dxa"/>
            <w:tcBorders>
              <w:top w:val="single" w:sz="4" w:space="0" w:color="auto"/>
              <w:left w:val="nil"/>
              <w:bottom w:val="single" w:sz="4" w:space="0" w:color="auto"/>
            </w:tcBorders>
            <w:vAlign w:val="center"/>
          </w:tcPr>
          <w:p w:rsidR="000558C0" w:rsidRPr="002E7E43" w:rsidRDefault="000558C0" w:rsidP="000558C0">
            <w:pPr>
              <w:spacing w:line="276" w:lineRule="auto"/>
              <w:jc w:val="center"/>
              <w:rPr>
                <w:rFonts w:ascii="Times New Roman" w:hAnsi="Times New Roman" w:cs="Times New Roman"/>
                <w:b/>
                <w:sz w:val="24"/>
                <w:szCs w:val="24"/>
              </w:rPr>
            </w:pPr>
            <w:r w:rsidRPr="002E7E43">
              <w:rPr>
                <w:rFonts w:ascii="Times New Roman" w:hAnsi="Times New Roman" w:cs="Times New Roman"/>
                <w:b/>
                <w:sz w:val="24"/>
                <w:szCs w:val="24"/>
              </w:rPr>
              <w:t>No</w:t>
            </w:r>
          </w:p>
        </w:tc>
        <w:tc>
          <w:tcPr>
            <w:tcW w:w="2654" w:type="dxa"/>
            <w:tcBorders>
              <w:top w:val="single" w:sz="4" w:space="0" w:color="auto"/>
              <w:bottom w:val="single" w:sz="4" w:space="0" w:color="auto"/>
            </w:tcBorders>
            <w:vAlign w:val="center"/>
          </w:tcPr>
          <w:p w:rsidR="000558C0" w:rsidRPr="002E7E43" w:rsidRDefault="000558C0" w:rsidP="000558C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Nilai</w:t>
            </w:r>
          </w:p>
        </w:tc>
        <w:tc>
          <w:tcPr>
            <w:tcW w:w="1635" w:type="dxa"/>
            <w:tcBorders>
              <w:top w:val="single" w:sz="4" w:space="0" w:color="auto"/>
              <w:bottom w:val="single" w:sz="4" w:space="0" w:color="auto"/>
            </w:tcBorders>
            <w:vAlign w:val="center"/>
          </w:tcPr>
          <w:p w:rsidR="000558C0" w:rsidRPr="002E7E43" w:rsidRDefault="000558C0" w:rsidP="000558C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w:t>
            </w:r>
            <w:r w:rsidRPr="002E7E43">
              <w:rPr>
                <w:rFonts w:ascii="Times New Roman" w:hAnsi="Times New Roman" w:cs="Times New Roman"/>
                <w:b/>
                <w:sz w:val="24"/>
                <w:szCs w:val="24"/>
              </w:rPr>
              <w:t>rekuensi</w:t>
            </w:r>
          </w:p>
        </w:tc>
        <w:tc>
          <w:tcPr>
            <w:tcW w:w="1909" w:type="dxa"/>
            <w:tcBorders>
              <w:top w:val="single" w:sz="4" w:space="0" w:color="auto"/>
              <w:bottom w:val="single" w:sz="4" w:space="0" w:color="auto"/>
              <w:right w:val="nil"/>
            </w:tcBorders>
            <w:vAlign w:val="center"/>
          </w:tcPr>
          <w:p w:rsidR="000558C0" w:rsidRPr="002E7E43" w:rsidRDefault="000558C0" w:rsidP="000558C0">
            <w:pPr>
              <w:spacing w:line="276" w:lineRule="auto"/>
              <w:jc w:val="center"/>
              <w:rPr>
                <w:rFonts w:ascii="Times New Roman" w:hAnsi="Times New Roman" w:cs="Times New Roman"/>
                <w:b/>
                <w:sz w:val="24"/>
                <w:szCs w:val="24"/>
              </w:rPr>
            </w:pPr>
            <w:r w:rsidRPr="002E7E43">
              <w:rPr>
                <w:rFonts w:ascii="Times New Roman" w:hAnsi="Times New Roman" w:cs="Times New Roman"/>
                <w:b/>
                <w:sz w:val="24"/>
                <w:szCs w:val="24"/>
              </w:rPr>
              <w:t>P</w:t>
            </w:r>
            <w:r>
              <w:rPr>
                <w:rFonts w:ascii="Times New Roman" w:hAnsi="Times New Roman" w:cs="Times New Roman"/>
                <w:b/>
                <w:sz w:val="24"/>
                <w:szCs w:val="24"/>
              </w:rPr>
              <w:t>er</w:t>
            </w:r>
            <w:r w:rsidRPr="002E7E43">
              <w:rPr>
                <w:rFonts w:ascii="Times New Roman" w:hAnsi="Times New Roman" w:cs="Times New Roman"/>
                <w:b/>
                <w:sz w:val="24"/>
                <w:szCs w:val="24"/>
              </w:rPr>
              <w:t>sentase</w:t>
            </w:r>
            <w:r>
              <w:rPr>
                <w:rFonts w:ascii="Times New Roman" w:hAnsi="Times New Roman" w:cs="Times New Roman"/>
                <w:b/>
                <w:sz w:val="24"/>
                <w:szCs w:val="24"/>
              </w:rPr>
              <w:t xml:space="preserve"> (%)</w:t>
            </w:r>
          </w:p>
        </w:tc>
      </w:tr>
      <w:tr w:rsidR="000558C0" w:rsidRPr="002E7E43" w:rsidTr="0084231E">
        <w:trPr>
          <w:jc w:val="center"/>
        </w:trPr>
        <w:tc>
          <w:tcPr>
            <w:tcW w:w="708" w:type="dxa"/>
            <w:tcBorders>
              <w:top w:val="single" w:sz="4" w:space="0" w:color="auto"/>
              <w:left w:val="nil"/>
            </w:tcBorders>
            <w:vAlign w:val="center"/>
          </w:tcPr>
          <w:p w:rsidR="000558C0" w:rsidRPr="00C058D5" w:rsidRDefault="000558C0" w:rsidP="000558C0">
            <w:pPr>
              <w:spacing w:line="276" w:lineRule="auto"/>
              <w:jc w:val="center"/>
              <w:rPr>
                <w:rFonts w:ascii="Times New Roman" w:hAnsi="Times New Roman" w:cs="Times New Roman"/>
                <w:sz w:val="24"/>
                <w:szCs w:val="24"/>
              </w:rPr>
            </w:pPr>
            <w:r w:rsidRPr="00C058D5">
              <w:rPr>
                <w:rFonts w:ascii="Times New Roman" w:hAnsi="Times New Roman" w:cs="Times New Roman"/>
                <w:sz w:val="24"/>
                <w:szCs w:val="24"/>
              </w:rPr>
              <w:t>1</w:t>
            </w:r>
          </w:p>
        </w:tc>
        <w:tc>
          <w:tcPr>
            <w:tcW w:w="2654" w:type="dxa"/>
            <w:tcBorders>
              <w:top w:val="single" w:sz="4" w:space="0" w:color="auto"/>
            </w:tcBorders>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58</w:t>
            </w:r>
          </w:p>
        </w:tc>
        <w:tc>
          <w:tcPr>
            <w:tcW w:w="1635" w:type="dxa"/>
            <w:tcBorders>
              <w:top w:val="single" w:sz="4" w:space="0" w:color="auto"/>
            </w:tcBorders>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6</w:t>
            </w:r>
          </w:p>
        </w:tc>
        <w:tc>
          <w:tcPr>
            <w:tcW w:w="1909" w:type="dxa"/>
            <w:tcBorders>
              <w:top w:val="single" w:sz="4" w:space="0" w:color="auto"/>
              <w:right w:val="nil"/>
            </w:tcBorders>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15.8</w:t>
            </w:r>
          </w:p>
        </w:tc>
      </w:tr>
      <w:tr w:rsidR="000558C0" w:rsidRPr="002E7E43" w:rsidTr="0084231E">
        <w:trPr>
          <w:jc w:val="center"/>
        </w:trPr>
        <w:tc>
          <w:tcPr>
            <w:tcW w:w="708" w:type="dxa"/>
            <w:tcBorders>
              <w:left w:val="nil"/>
            </w:tcBorders>
            <w:vAlign w:val="center"/>
          </w:tcPr>
          <w:p w:rsidR="000558C0" w:rsidRPr="00C058D5" w:rsidRDefault="000558C0" w:rsidP="000558C0">
            <w:pPr>
              <w:spacing w:line="276" w:lineRule="auto"/>
              <w:jc w:val="center"/>
              <w:rPr>
                <w:rFonts w:ascii="Times New Roman" w:hAnsi="Times New Roman" w:cs="Times New Roman"/>
                <w:sz w:val="24"/>
                <w:szCs w:val="24"/>
              </w:rPr>
            </w:pPr>
            <w:r w:rsidRPr="00C058D5">
              <w:rPr>
                <w:rFonts w:ascii="Times New Roman" w:hAnsi="Times New Roman" w:cs="Times New Roman"/>
                <w:sz w:val="24"/>
                <w:szCs w:val="24"/>
              </w:rPr>
              <w:t>2</w:t>
            </w:r>
          </w:p>
        </w:tc>
        <w:tc>
          <w:tcPr>
            <w:tcW w:w="2654" w:type="dxa"/>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67</w:t>
            </w:r>
          </w:p>
        </w:tc>
        <w:tc>
          <w:tcPr>
            <w:tcW w:w="1635" w:type="dxa"/>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14</w:t>
            </w:r>
          </w:p>
        </w:tc>
        <w:tc>
          <w:tcPr>
            <w:tcW w:w="1909" w:type="dxa"/>
            <w:tcBorders>
              <w:right w:val="nil"/>
            </w:tcBorders>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36.8</w:t>
            </w:r>
          </w:p>
        </w:tc>
      </w:tr>
      <w:tr w:rsidR="000558C0" w:rsidRPr="002E7E43" w:rsidTr="0084231E">
        <w:trPr>
          <w:jc w:val="center"/>
        </w:trPr>
        <w:tc>
          <w:tcPr>
            <w:tcW w:w="708" w:type="dxa"/>
            <w:tcBorders>
              <w:left w:val="nil"/>
            </w:tcBorders>
            <w:vAlign w:val="center"/>
          </w:tcPr>
          <w:p w:rsidR="000558C0" w:rsidRPr="00C058D5" w:rsidRDefault="000558C0" w:rsidP="000558C0">
            <w:pPr>
              <w:spacing w:line="276" w:lineRule="auto"/>
              <w:jc w:val="center"/>
              <w:rPr>
                <w:rFonts w:ascii="Times New Roman" w:hAnsi="Times New Roman" w:cs="Times New Roman"/>
                <w:sz w:val="24"/>
                <w:szCs w:val="24"/>
              </w:rPr>
            </w:pPr>
            <w:r w:rsidRPr="00C058D5">
              <w:rPr>
                <w:rFonts w:ascii="Times New Roman" w:hAnsi="Times New Roman" w:cs="Times New Roman"/>
                <w:sz w:val="24"/>
                <w:szCs w:val="24"/>
              </w:rPr>
              <w:t>3</w:t>
            </w:r>
          </w:p>
        </w:tc>
        <w:tc>
          <w:tcPr>
            <w:tcW w:w="2654" w:type="dxa"/>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71</w:t>
            </w:r>
          </w:p>
        </w:tc>
        <w:tc>
          <w:tcPr>
            <w:tcW w:w="1635" w:type="dxa"/>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3</w:t>
            </w:r>
          </w:p>
        </w:tc>
        <w:tc>
          <w:tcPr>
            <w:tcW w:w="1909" w:type="dxa"/>
            <w:tcBorders>
              <w:right w:val="nil"/>
            </w:tcBorders>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7.9</w:t>
            </w:r>
          </w:p>
        </w:tc>
      </w:tr>
      <w:tr w:rsidR="000558C0" w:rsidRPr="002E7E43" w:rsidTr="0084231E">
        <w:trPr>
          <w:jc w:val="center"/>
        </w:trPr>
        <w:tc>
          <w:tcPr>
            <w:tcW w:w="708" w:type="dxa"/>
            <w:tcBorders>
              <w:left w:val="nil"/>
            </w:tcBorders>
            <w:vAlign w:val="center"/>
          </w:tcPr>
          <w:p w:rsidR="000558C0" w:rsidRPr="00C058D5" w:rsidRDefault="000558C0" w:rsidP="000558C0">
            <w:pPr>
              <w:spacing w:line="276" w:lineRule="auto"/>
              <w:jc w:val="center"/>
              <w:rPr>
                <w:rFonts w:ascii="Times New Roman" w:hAnsi="Times New Roman" w:cs="Times New Roman"/>
                <w:sz w:val="24"/>
                <w:szCs w:val="24"/>
              </w:rPr>
            </w:pPr>
            <w:r w:rsidRPr="00C058D5">
              <w:rPr>
                <w:rFonts w:ascii="Times New Roman" w:hAnsi="Times New Roman" w:cs="Times New Roman"/>
                <w:sz w:val="24"/>
                <w:szCs w:val="24"/>
              </w:rPr>
              <w:t>4</w:t>
            </w:r>
          </w:p>
        </w:tc>
        <w:tc>
          <w:tcPr>
            <w:tcW w:w="2654" w:type="dxa"/>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75</w:t>
            </w:r>
          </w:p>
        </w:tc>
        <w:tc>
          <w:tcPr>
            <w:tcW w:w="1635" w:type="dxa"/>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7</w:t>
            </w:r>
          </w:p>
        </w:tc>
        <w:tc>
          <w:tcPr>
            <w:tcW w:w="1909" w:type="dxa"/>
            <w:tcBorders>
              <w:right w:val="nil"/>
            </w:tcBorders>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18.4</w:t>
            </w:r>
          </w:p>
        </w:tc>
      </w:tr>
      <w:tr w:rsidR="000558C0" w:rsidRPr="002E7E43" w:rsidTr="0084231E">
        <w:trPr>
          <w:jc w:val="center"/>
        </w:trPr>
        <w:tc>
          <w:tcPr>
            <w:tcW w:w="708" w:type="dxa"/>
            <w:tcBorders>
              <w:left w:val="nil"/>
            </w:tcBorders>
            <w:vAlign w:val="center"/>
          </w:tcPr>
          <w:p w:rsidR="000558C0" w:rsidRPr="00C058D5" w:rsidRDefault="000558C0" w:rsidP="000558C0">
            <w:pPr>
              <w:spacing w:line="276" w:lineRule="auto"/>
              <w:jc w:val="center"/>
              <w:rPr>
                <w:rFonts w:ascii="Times New Roman" w:hAnsi="Times New Roman" w:cs="Times New Roman"/>
                <w:sz w:val="24"/>
                <w:szCs w:val="24"/>
              </w:rPr>
            </w:pPr>
            <w:r w:rsidRPr="00C058D5">
              <w:rPr>
                <w:rFonts w:ascii="Times New Roman" w:hAnsi="Times New Roman" w:cs="Times New Roman"/>
                <w:sz w:val="24"/>
                <w:szCs w:val="24"/>
              </w:rPr>
              <w:lastRenderedPageBreak/>
              <w:t>5</w:t>
            </w:r>
          </w:p>
        </w:tc>
        <w:tc>
          <w:tcPr>
            <w:tcW w:w="2654" w:type="dxa"/>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80</w:t>
            </w:r>
          </w:p>
        </w:tc>
        <w:tc>
          <w:tcPr>
            <w:tcW w:w="1635" w:type="dxa"/>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8</w:t>
            </w:r>
          </w:p>
        </w:tc>
        <w:tc>
          <w:tcPr>
            <w:tcW w:w="1909" w:type="dxa"/>
            <w:tcBorders>
              <w:right w:val="nil"/>
            </w:tcBorders>
            <w:vAlign w:val="center"/>
          </w:tcPr>
          <w:p w:rsidR="000558C0" w:rsidRPr="00C058D5"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C058D5">
              <w:rPr>
                <w:rFonts w:ascii="Times New Roman" w:hAnsi="Times New Roman" w:cs="Times New Roman"/>
                <w:color w:val="000000"/>
                <w:sz w:val="24"/>
                <w:szCs w:val="24"/>
              </w:rPr>
              <w:t>21.1</w:t>
            </w:r>
          </w:p>
        </w:tc>
      </w:tr>
      <w:tr w:rsidR="000558C0" w:rsidRPr="002E7E43" w:rsidTr="0084231E">
        <w:trPr>
          <w:jc w:val="center"/>
        </w:trPr>
        <w:tc>
          <w:tcPr>
            <w:tcW w:w="3362" w:type="dxa"/>
            <w:gridSpan w:val="2"/>
            <w:tcBorders>
              <w:top w:val="single" w:sz="4" w:space="0" w:color="auto"/>
              <w:left w:val="nil"/>
              <w:bottom w:val="single" w:sz="4" w:space="0" w:color="auto"/>
            </w:tcBorders>
            <w:vAlign w:val="center"/>
          </w:tcPr>
          <w:p w:rsidR="000558C0" w:rsidRPr="002E7E43" w:rsidRDefault="000558C0" w:rsidP="000558C0">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635" w:type="dxa"/>
            <w:tcBorders>
              <w:top w:val="single" w:sz="4" w:space="0" w:color="auto"/>
              <w:bottom w:val="single" w:sz="4" w:space="0" w:color="auto"/>
            </w:tcBorders>
            <w:vAlign w:val="center"/>
          </w:tcPr>
          <w:p w:rsidR="000558C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909" w:type="dxa"/>
            <w:tcBorders>
              <w:top w:val="single" w:sz="4" w:space="0" w:color="auto"/>
              <w:bottom w:val="single" w:sz="4" w:space="0" w:color="auto"/>
              <w:right w:val="nil"/>
            </w:tcBorders>
            <w:vAlign w:val="center"/>
          </w:tcPr>
          <w:p w:rsidR="000558C0" w:rsidRDefault="000558C0" w:rsidP="000558C0">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0558C0" w:rsidRPr="000558C0" w:rsidRDefault="000558C0" w:rsidP="000558C0">
      <w:pPr>
        <w:spacing w:line="240" w:lineRule="auto"/>
        <w:jc w:val="both"/>
        <w:rPr>
          <w:rFonts w:ascii="Times New Roman" w:hAnsi="Times New Roman" w:cs="Times New Roman"/>
          <w:b/>
          <w:sz w:val="10"/>
          <w:szCs w:val="10"/>
        </w:rPr>
      </w:pPr>
    </w:p>
    <w:p w:rsidR="000558C0" w:rsidRDefault="000558C0" w:rsidP="000558C0">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Berdasarkan tabel di atas, diperoleh gambaran keterampilan berbicara siswa yaitu tidak ada yang mampu memperoleh nilai 100. Nilai tertinggi yang diperoleh siswa adalah 80 yang dicapai oleh 8 orang siswa (21,1%). Nilai 75 diperoleh 7 orang siswa (18,4%). Nilai 71 diperoleh 3 orang siswa (7,9%). Nilai 67 diperoleh 14 orang siswa (36,8). Nilai 58 diperoleh 6 orang siswa (15,8).</w:t>
      </w:r>
    </w:p>
    <w:p w:rsidR="000558C0" w:rsidRDefault="000558C0" w:rsidP="000558C0">
      <w:pPr>
        <w:spacing w:after="0"/>
        <w:ind w:firstLine="567"/>
        <w:jc w:val="both"/>
        <w:rPr>
          <w:rFonts w:ascii="Times New Roman" w:hAnsi="Times New Roman" w:cs="Times New Roman"/>
          <w:sz w:val="24"/>
          <w:szCs w:val="24"/>
        </w:rPr>
      </w:pPr>
      <w:r w:rsidRPr="0066032B">
        <w:rPr>
          <w:rFonts w:ascii="Times New Roman" w:hAnsi="Times New Roman" w:cs="Times New Roman"/>
          <w:sz w:val="24"/>
          <w:szCs w:val="24"/>
        </w:rPr>
        <w:t>Siswa yang mencapai nilai</w:t>
      </w:r>
      <w:r>
        <w:rPr>
          <w:rFonts w:ascii="Times New Roman" w:hAnsi="Times New Roman" w:cs="Times New Roman"/>
          <w:sz w:val="24"/>
          <w:szCs w:val="24"/>
        </w:rPr>
        <w:t xml:space="preserve"> tertinggi 80 adalah</w:t>
      </w:r>
      <w:r w:rsidRPr="0066032B">
        <w:rPr>
          <w:rFonts w:ascii="Times New Roman" w:hAnsi="Times New Roman" w:cs="Times New Roman"/>
          <w:sz w:val="24"/>
          <w:szCs w:val="24"/>
        </w:rPr>
        <w:t xml:space="preserve"> nomor</w:t>
      </w:r>
      <w:r>
        <w:rPr>
          <w:rFonts w:ascii="Times New Roman" w:hAnsi="Times New Roman" w:cs="Times New Roman"/>
          <w:sz w:val="24"/>
          <w:szCs w:val="24"/>
        </w:rPr>
        <w:t xml:space="preserve"> urut 12, 17, 20, 22, 28, 30, 34, dan 35 d</w:t>
      </w:r>
      <w:r w:rsidRPr="0066032B">
        <w:rPr>
          <w:rFonts w:ascii="Times New Roman" w:hAnsi="Times New Roman" w:cs="Times New Roman"/>
          <w:sz w:val="24"/>
          <w:szCs w:val="24"/>
        </w:rPr>
        <w:t xml:space="preserve">alam proses </w:t>
      </w:r>
      <w:r>
        <w:rPr>
          <w:rFonts w:ascii="Times New Roman" w:hAnsi="Times New Roman" w:cs="Times New Roman"/>
          <w:sz w:val="24"/>
          <w:szCs w:val="24"/>
        </w:rPr>
        <w:t xml:space="preserve">menceritakan pengalaman pribadi pada tes awal </w:t>
      </w:r>
      <w:r>
        <w:rPr>
          <w:rFonts w:ascii="Times New Roman" w:hAnsi="Times New Roman" w:cs="Times New Roman"/>
          <w:i/>
          <w:sz w:val="24"/>
          <w:szCs w:val="24"/>
        </w:rPr>
        <w:t xml:space="preserve">(pretest). </w:t>
      </w:r>
      <w:r>
        <w:rPr>
          <w:rFonts w:ascii="Times New Roman" w:hAnsi="Times New Roman" w:cs="Times New Roman"/>
          <w:sz w:val="24"/>
          <w:szCs w:val="24"/>
        </w:rPr>
        <w:t>Siswa tersebut, memperhatikan kebahasaan dan nonkebahasaan</w:t>
      </w:r>
      <w:r w:rsidRPr="0066032B">
        <w:rPr>
          <w:rFonts w:ascii="Times New Roman" w:hAnsi="Times New Roman" w:cs="Times New Roman"/>
          <w:sz w:val="24"/>
          <w:szCs w:val="24"/>
        </w:rPr>
        <w:t xml:space="preserve"> : (1) </w:t>
      </w:r>
      <w:r>
        <w:rPr>
          <w:rFonts w:ascii="Times New Roman" w:hAnsi="Times New Roman" w:cs="Times New Roman"/>
          <w:sz w:val="24"/>
          <w:szCs w:val="24"/>
        </w:rPr>
        <w:t>menempatkan diksi sangat baik saat menceritakan pengalamannya</w:t>
      </w:r>
      <w:r w:rsidRPr="0066032B">
        <w:rPr>
          <w:rFonts w:ascii="Times New Roman" w:hAnsi="Times New Roman" w:cs="Times New Roman"/>
          <w:sz w:val="24"/>
          <w:szCs w:val="24"/>
        </w:rPr>
        <w:t xml:space="preserve">, (2) </w:t>
      </w:r>
      <w:r>
        <w:rPr>
          <w:rFonts w:ascii="Times New Roman" w:hAnsi="Times New Roman" w:cs="Times New Roman"/>
          <w:sz w:val="24"/>
          <w:szCs w:val="24"/>
        </w:rPr>
        <w:t xml:space="preserve">siswa menggunakan lafal dengan baik, </w:t>
      </w:r>
      <w:r w:rsidRPr="0066032B">
        <w:rPr>
          <w:rFonts w:ascii="Times New Roman" w:hAnsi="Times New Roman" w:cs="Times New Roman"/>
          <w:sz w:val="24"/>
          <w:szCs w:val="24"/>
        </w:rPr>
        <w:t xml:space="preserve"> (3) </w:t>
      </w:r>
      <w:r>
        <w:rPr>
          <w:rFonts w:ascii="Times New Roman" w:hAnsi="Times New Roman" w:cs="Times New Roman"/>
          <w:sz w:val="24"/>
          <w:szCs w:val="24"/>
        </w:rPr>
        <w:t xml:space="preserve">siswa menempatkan jeda dengan baik, </w:t>
      </w:r>
      <w:r w:rsidRPr="0066032B">
        <w:rPr>
          <w:rFonts w:ascii="Times New Roman" w:hAnsi="Times New Roman" w:cs="Times New Roman"/>
          <w:sz w:val="24"/>
          <w:szCs w:val="24"/>
        </w:rPr>
        <w:t xml:space="preserve">(4) </w:t>
      </w:r>
      <w:r>
        <w:rPr>
          <w:rFonts w:ascii="Times New Roman" w:hAnsi="Times New Roman" w:cs="Times New Roman"/>
          <w:sz w:val="24"/>
          <w:szCs w:val="24"/>
        </w:rPr>
        <w:t>lancar</w:t>
      </w:r>
      <w:r w:rsidRPr="0066032B">
        <w:rPr>
          <w:rFonts w:ascii="Times New Roman" w:hAnsi="Times New Roman" w:cs="Times New Roman"/>
          <w:sz w:val="24"/>
          <w:szCs w:val="24"/>
        </w:rPr>
        <w:t xml:space="preserve"> berbicara</w:t>
      </w:r>
      <w:r>
        <w:rPr>
          <w:rFonts w:ascii="Times New Roman" w:hAnsi="Times New Roman" w:cs="Times New Roman"/>
          <w:sz w:val="24"/>
          <w:szCs w:val="24"/>
        </w:rPr>
        <w:t>, (5) siswa percaya diri, dan (6</w:t>
      </w:r>
      <w:r w:rsidRPr="0066032B">
        <w:rPr>
          <w:rFonts w:ascii="Times New Roman" w:hAnsi="Times New Roman" w:cs="Times New Roman"/>
          <w:sz w:val="24"/>
          <w:szCs w:val="24"/>
        </w:rPr>
        <w:t>) penguasaan topik</w:t>
      </w:r>
      <w:r>
        <w:rPr>
          <w:rFonts w:ascii="Times New Roman" w:hAnsi="Times New Roman" w:cs="Times New Roman"/>
          <w:sz w:val="24"/>
          <w:szCs w:val="24"/>
        </w:rPr>
        <w:t xml:space="preserve"> dengan baik</w:t>
      </w:r>
      <w:r w:rsidRPr="0066032B">
        <w:rPr>
          <w:rFonts w:ascii="Times New Roman" w:hAnsi="Times New Roman" w:cs="Times New Roman"/>
          <w:sz w:val="24"/>
          <w:szCs w:val="24"/>
        </w:rPr>
        <w:t>.</w:t>
      </w:r>
    </w:p>
    <w:p w:rsidR="000558C0" w:rsidRDefault="000558C0" w:rsidP="000558C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Nilai terendah 58 dicapai oleh 6 orang siswa yaitu,nomor urut 5, 6, 9, 10, 32, dan 33.  Siswa tersebut hanya mencapai nilai nilai kebahasaan dan nonkebahasaan dengan kategori cukup, yaitu </w:t>
      </w:r>
      <w:r w:rsidRPr="0066032B">
        <w:rPr>
          <w:rFonts w:ascii="Times New Roman" w:hAnsi="Times New Roman" w:cs="Times New Roman"/>
          <w:sz w:val="24"/>
          <w:szCs w:val="24"/>
        </w:rPr>
        <w:t xml:space="preserve">(1) </w:t>
      </w:r>
      <w:r>
        <w:rPr>
          <w:rFonts w:ascii="Times New Roman" w:hAnsi="Times New Roman" w:cs="Times New Roman"/>
          <w:sz w:val="24"/>
          <w:szCs w:val="24"/>
        </w:rPr>
        <w:t>diksi</w:t>
      </w:r>
      <w:r w:rsidRPr="0066032B">
        <w:rPr>
          <w:rFonts w:ascii="Times New Roman" w:hAnsi="Times New Roman" w:cs="Times New Roman"/>
          <w:sz w:val="24"/>
          <w:szCs w:val="24"/>
        </w:rPr>
        <w:t xml:space="preserve">, (2) </w:t>
      </w:r>
      <w:r>
        <w:rPr>
          <w:rFonts w:ascii="Times New Roman" w:hAnsi="Times New Roman" w:cs="Times New Roman"/>
          <w:sz w:val="24"/>
          <w:szCs w:val="24"/>
        </w:rPr>
        <w:t xml:space="preserve">lafal, </w:t>
      </w:r>
      <w:r w:rsidRPr="0066032B">
        <w:rPr>
          <w:rFonts w:ascii="Times New Roman" w:hAnsi="Times New Roman" w:cs="Times New Roman"/>
          <w:sz w:val="24"/>
          <w:szCs w:val="24"/>
        </w:rPr>
        <w:t xml:space="preserve"> (3) </w:t>
      </w:r>
      <w:r>
        <w:rPr>
          <w:rFonts w:ascii="Times New Roman" w:hAnsi="Times New Roman" w:cs="Times New Roman"/>
          <w:sz w:val="24"/>
          <w:szCs w:val="24"/>
        </w:rPr>
        <w:t xml:space="preserve">jeda/intonasi, </w:t>
      </w:r>
      <w:r w:rsidRPr="0066032B">
        <w:rPr>
          <w:rFonts w:ascii="Times New Roman" w:hAnsi="Times New Roman" w:cs="Times New Roman"/>
          <w:sz w:val="24"/>
          <w:szCs w:val="24"/>
        </w:rPr>
        <w:t xml:space="preserve">(4) </w:t>
      </w:r>
      <w:r>
        <w:rPr>
          <w:rFonts w:ascii="Times New Roman" w:hAnsi="Times New Roman" w:cs="Times New Roman"/>
          <w:sz w:val="24"/>
          <w:szCs w:val="24"/>
        </w:rPr>
        <w:t>lancar</w:t>
      </w:r>
      <w:r w:rsidRPr="0066032B">
        <w:rPr>
          <w:rFonts w:ascii="Times New Roman" w:hAnsi="Times New Roman" w:cs="Times New Roman"/>
          <w:sz w:val="24"/>
          <w:szCs w:val="24"/>
        </w:rPr>
        <w:t xml:space="preserve"> berbicara</w:t>
      </w:r>
      <w:r>
        <w:rPr>
          <w:rFonts w:ascii="Times New Roman" w:hAnsi="Times New Roman" w:cs="Times New Roman"/>
          <w:sz w:val="24"/>
          <w:szCs w:val="24"/>
        </w:rPr>
        <w:t>, (5) siswa percaya diri, dan (6</w:t>
      </w:r>
      <w:r w:rsidRPr="0066032B">
        <w:rPr>
          <w:rFonts w:ascii="Times New Roman" w:hAnsi="Times New Roman" w:cs="Times New Roman"/>
          <w:sz w:val="24"/>
          <w:szCs w:val="24"/>
        </w:rPr>
        <w:t>) penguasaan topik.</w:t>
      </w:r>
    </w:p>
    <w:p w:rsidR="000558C0" w:rsidRPr="000558C0" w:rsidRDefault="000558C0" w:rsidP="000558C0">
      <w:pPr>
        <w:spacing w:after="0" w:line="240" w:lineRule="auto"/>
        <w:ind w:firstLine="567"/>
        <w:jc w:val="both"/>
        <w:rPr>
          <w:rFonts w:ascii="Times New Roman" w:hAnsi="Times New Roman" w:cs="Times New Roman"/>
          <w:sz w:val="10"/>
          <w:szCs w:val="10"/>
        </w:rPr>
      </w:pPr>
    </w:p>
    <w:p w:rsidR="000558C0" w:rsidRDefault="000558C0" w:rsidP="000558C0">
      <w:pPr>
        <w:spacing w:after="0"/>
        <w:jc w:val="center"/>
        <w:rPr>
          <w:rFonts w:ascii="Times New Roman" w:hAnsi="Times New Roman" w:cs="Times New Roman"/>
          <w:sz w:val="24"/>
          <w:szCs w:val="24"/>
        </w:rPr>
      </w:pPr>
      <w:r>
        <w:rPr>
          <w:rFonts w:ascii="Times New Roman" w:hAnsi="Times New Roman" w:cs="Times New Roman"/>
          <w:sz w:val="24"/>
          <w:szCs w:val="24"/>
        </w:rPr>
        <w:t xml:space="preserve">Klasifikasi Nilai Keterampilan </w:t>
      </w:r>
    </w:p>
    <w:p w:rsidR="000558C0" w:rsidRPr="006226F0" w:rsidRDefault="000558C0" w:rsidP="000558C0">
      <w:pPr>
        <w:spacing w:after="0"/>
        <w:jc w:val="center"/>
        <w:rPr>
          <w:rFonts w:ascii="Times New Roman" w:hAnsi="Times New Roman" w:cs="Times New Roman"/>
          <w:sz w:val="24"/>
          <w:szCs w:val="24"/>
        </w:rPr>
      </w:pPr>
      <w:r>
        <w:rPr>
          <w:rFonts w:ascii="Times New Roman" w:hAnsi="Times New Roman" w:cs="Times New Roman"/>
          <w:sz w:val="24"/>
          <w:szCs w:val="24"/>
        </w:rPr>
        <w:t>Berbicara</w:t>
      </w:r>
      <w:r w:rsidRPr="0055727B">
        <w:rPr>
          <w:rFonts w:ascii="Times New Roman" w:hAnsi="Times New Roman" w:cs="Times New Roman"/>
          <w:i/>
          <w:sz w:val="24"/>
          <w:szCs w:val="24"/>
        </w:rPr>
        <w:t xml:space="preserve"> </w:t>
      </w:r>
      <w:r w:rsidRPr="00360A3E">
        <w:rPr>
          <w:rFonts w:ascii="Times New Roman" w:hAnsi="Times New Roman" w:cs="Times New Roman"/>
          <w:i/>
          <w:sz w:val="24"/>
          <w:szCs w:val="24"/>
        </w:rPr>
        <w:t>Posttest</w:t>
      </w:r>
    </w:p>
    <w:tbl>
      <w:tblPr>
        <w:tblStyle w:val="TableGrid"/>
        <w:tblW w:w="0" w:type="auto"/>
        <w:jc w:val="center"/>
        <w:tblInd w:w="4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21"/>
        <w:gridCol w:w="1133"/>
        <w:gridCol w:w="1276"/>
        <w:gridCol w:w="1336"/>
      </w:tblGrid>
      <w:tr w:rsidR="000558C0" w:rsidRPr="002E7E43" w:rsidTr="000558C0">
        <w:trPr>
          <w:jc w:val="center"/>
        </w:trPr>
        <w:tc>
          <w:tcPr>
            <w:tcW w:w="526" w:type="dxa"/>
            <w:tcBorders>
              <w:top w:val="single" w:sz="4" w:space="0" w:color="auto"/>
              <w:left w:val="nil"/>
              <w:bottom w:val="single" w:sz="4" w:space="0" w:color="auto"/>
            </w:tcBorders>
            <w:vAlign w:val="center"/>
          </w:tcPr>
          <w:p w:rsidR="000558C0" w:rsidRPr="002E7E43" w:rsidRDefault="000558C0" w:rsidP="000558C0">
            <w:pPr>
              <w:spacing w:line="276" w:lineRule="auto"/>
              <w:jc w:val="center"/>
              <w:rPr>
                <w:rFonts w:ascii="Times New Roman" w:hAnsi="Times New Roman" w:cs="Times New Roman"/>
                <w:b/>
                <w:sz w:val="24"/>
                <w:szCs w:val="24"/>
              </w:rPr>
            </w:pPr>
            <w:r w:rsidRPr="002E7E43">
              <w:rPr>
                <w:rFonts w:ascii="Times New Roman" w:hAnsi="Times New Roman" w:cs="Times New Roman"/>
                <w:b/>
                <w:sz w:val="24"/>
                <w:szCs w:val="24"/>
              </w:rPr>
              <w:t>No</w:t>
            </w:r>
          </w:p>
        </w:tc>
        <w:tc>
          <w:tcPr>
            <w:tcW w:w="1173" w:type="dxa"/>
            <w:tcBorders>
              <w:top w:val="single" w:sz="4" w:space="0" w:color="auto"/>
              <w:bottom w:val="single" w:sz="4" w:space="0" w:color="auto"/>
            </w:tcBorders>
            <w:vAlign w:val="center"/>
          </w:tcPr>
          <w:p w:rsidR="000558C0" w:rsidRPr="002E7E43" w:rsidRDefault="000558C0" w:rsidP="000558C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1291" w:type="dxa"/>
            <w:tcBorders>
              <w:top w:val="single" w:sz="4" w:space="0" w:color="auto"/>
              <w:bottom w:val="single" w:sz="4" w:space="0" w:color="auto"/>
            </w:tcBorders>
            <w:vAlign w:val="center"/>
          </w:tcPr>
          <w:p w:rsidR="000558C0" w:rsidRPr="002E7E43" w:rsidRDefault="000558C0" w:rsidP="000558C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w:t>
            </w:r>
            <w:r w:rsidRPr="002E7E43">
              <w:rPr>
                <w:rFonts w:ascii="Times New Roman" w:hAnsi="Times New Roman" w:cs="Times New Roman"/>
                <w:b/>
                <w:sz w:val="24"/>
                <w:szCs w:val="24"/>
              </w:rPr>
              <w:t>rekuensi</w:t>
            </w:r>
          </w:p>
        </w:tc>
        <w:tc>
          <w:tcPr>
            <w:tcW w:w="1348" w:type="dxa"/>
            <w:tcBorders>
              <w:top w:val="single" w:sz="4" w:space="0" w:color="auto"/>
              <w:bottom w:val="single" w:sz="4" w:space="0" w:color="auto"/>
              <w:right w:val="nil"/>
            </w:tcBorders>
            <w:vAlign w:val="center"/>
          </w:tcPr>
          <w:p w:rsidR="000558C0" w:rsidRPr="002E7E43" w:rsidRDefault="000558C0" w:rsidP="000558C0">
            <w:pPr>
              <w:spacing w:line="276" w:lineRule="auto"/>
              <w:jc w:val="center"/>
              <w:rPr>
                <w:rFonts w:ascii="Times New Roman" w:hAnsi="Times New Roman" w:cs="Times New Roman"/>
                <w:b/>
                <w:sz w:val="24"/>
                <w:szCs w:val="24"/>
              </w:rPr>
            </w:pPr>
            <w:r w:rsidRPr="002E7E43">
              <w:rPr>
                <w:rFonts w:ascii="Times New Roman" w:hAnsi="Times New Roman" w:cs="Times New Roman"/>
                <w:b/>
                <w:sz w:val="24"/>
                <w:szCs w:val="24"/>
              </w:rPr>
              <w:t>P</w:t>
            </w:r>
            <w:r>
              <w:rPr>
                <w:rFonts w:ascii="Times New Roman" w:hAnsi="Times New Roman" w:cs="Times New Roman"/>
                <w:b/>
                <w:sz w:val="24"/>
                <w:szCs w:val="24"/>
              </w:rPr>
              <w:t>er</w:t>
            </w:r>
            <w:r w:rsidRPr="002E7E43">
              <w:rPr>
                <w:rFonts w:ascii="Times New Roman" w:hAnsi="Times New Roman" w:cs="Times New Roman"/>
                <w:b/>
                <w:sz w:val="24"/>
                <w:szCs w:val="24"/>
              </w:rPr>
              <w:t>sentase</w:t>
            </w:r>
            <w:r>
              <w:rPr>
                <w:rFonts w:ascii="Times New Roman" w:hAnsi="Times New Roman" w:cs="Times New Roman"/>
                <w:b/>
                <w:sz w:val="24"/>
                <w:szCs w:val="24"/>
              </w:rPr>
              <w:t xml:space="preserve"> (%)</w:t>
            </w:r>
          </w:p>
        </w:tc>
      </w:tr>
      <w:tr w:rsidR="000558C0" w:rsidRPr="002E7E43" w:rsidTr="000558C0">
        <w:trPr>
          <w:jc w:val="center"/>
        </w:trPr>
        <w:tc>
          <w:tcPr>
            <w:tcW w:w="526" w:type="dxa"/>
            <w:tcBorders>
              <w:top w:val="single" w:sz="4" w:space="0" w:color="auto"/>
              <w:left w:val="nil"/>
            </w:tcBorders>
            <w:vAlign w:val="center"/>
          </w:tcPr>
          <w:p w:rsidR="000558C0" w:rsidRPr="002E7E43" w:rsidRDefault="000558C0" w:rsidP="000558C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1</w:t>
            </w:r>
          </w:p>
        </w:tc>
        <w:tc>
          <w:tcPr>
            <w:tcW w:w="1173" w:type="dxa"/>
            <w:tcBorders>
              <w:top w:val="single" w:sz="4" w:space="0" w:color="auto"/>
            </w:tcBorders>
            <w:vAlign w:val="center"/>
          </w:tcPr>
          <w:p w:rsidR="000558C0" w:rsidRPr="00A11482"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2E7E43">
              <w:rPr>
                <w:rFonts w:ascii="Times New Roman" w:hAnsi="Times New Roman" w:cs="Times New Roman"/>
                <w:sz w:val="24"/>
                <w:szCs w:val="24"/>
              </w:rPr>
              <w:t>≤ 59</w:t>
            </w:r>
            <w:r>
              <w:rPr>
                <w:rFonts w:ascii="Times New Roman" w:hAnsi="Times New Roman" w:cs="Times New Roman"/>
                <w:sz w:val="24"/>
                <w:szCs w:val="24"/>
              </w:rPr>
              <w:t xml:space="preserve"> (kurang)</w:t>
            </w:r>
          </w:p>
        </w:tc>
        <w:tc>
          <w:tcPr>
            <w:tcW w:w="1291" w:type="dxa"/>
            <w:tcBorders>
              <w:top w:val="single" w:sz="4" w:space="0" w:color="auto"/>
            </w:tcBorders>
            <w:vAlign w:val="center"/>
          </w:tcPr>
          <w:p w:rsidR="000558C0" w:rsidRPr="00A11482"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48" w:type="dxa"/>
            <w:tcBorders>
              <w:top w:val="single" w:sz="4" w:space="0" w:color="auto"/>
              <w:right w:val="nil"/>
            </w:tcBorders>
            <w:vAlign w:val="center"/>
          </w:tcPr>
          <w:p w:rsidR="000558C0" w:rsidRPr="002E7E43" w:rsidRDefault="000558C0" w:rsidP="000558C0">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0558C0" w:rsidRPr="002E7E43" w:rsidTr="000558C0">
        <w:trPr>
          <w:jc w:val="center"/>
        </w:trPr>
        <w:tc>
          <w:tcPr>
            <w:tcW w:w="526" w:type="dxa"/>
            <w:tcBorders>
              <w:left w:val="nil"/>
            </w:tcBorders>
            <w:vAlign w:val="center"/>
          </w:tcPr>
          <w:p w:rsidR="000558C0" w:rsidRPr="002E7E43" w:rsidRDefault="000558C0" w:rsidP="000558C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2</w:t>
            </w:r>
          </w:p>
        </w:tc>
        <w:tc>
          <w:tcPr>
            <w:tcW w:w="1173" w:type="dxa"/>
            <w:vAlign w:val="center"/>
          </w:tcPr>
          <w:p w:rsidR="000558C0" w:rsidRPr="00A11482"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2E7E43">
              <w:rPr>
                <w:rFonts w:ascii="Times New Roman" w:hAnsi="Times New Roman" w:cs="Times New Roman"/>
                <w:sz w:val="24"/>
                <w:szCs w:val="24"/>
              </w:rPr>
              <w:t>60 – 71</w:t>
            </w:r>
            <w:r>
              <w:rPr>
                <w:rFonts w:ascii="Times New Roman" w:hAnsi="Times New Roman" w:cs="Times New Roman"/>
                <w:sz w:val="24"/>
                <w:szCs w:val="24"/>
              </w:rPr>
              <w:t xml:space="preserve"> (cukup)</w:t>
            </w:r>
          </w:p>
        </w:tc>
        <w:tc>
          <w:tcPr>
            <w:tcW w:w="1291" w:type="dxa"/>
            <w:vAlign w:val="center"/>
          </w:tcPr>
          <w:p w:rsidR="000558C0" w:rsidRPr="00A11482"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348" w:type="dxa"/>
            <w:tcBorders>
              <w:right w:val="nil"/>
            </w:tcBorders>
            <w:vAlign w:val="center"/>
          </w:tcPr>
          <w:p w:rsidR="000558C0" w:rsidRPr="002E7E43" w:rsidRDefault="000558C0" w:rsidP="000558C0">
            <w:pPr>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0558C0" w:rsidRPr="002E7E43" w:rsidTr="000558C0">
        <w:trPr>
          <w:jc w:val="center"/>
        </w:trPr>
        <w:tc>
          <w:tcPr>
            <w:tcW w:w="526" w:type="dxa"/>
            <w:tcBorders>
              <w:left w:val="nil"/>
            </w:tcBorders>
            <w:vAlign w:val="center"/>
          </w:tcPr>
          <w:p w:rsidR="000558C0" w:rsidRPr="002E7E43" w:rsidRDefault="000558C0" w:rsidP="000558C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3</w:t>
            </w:r>
          </w:p>
        </w:tc>
        <w:tc>
          <w:tcPr>
            <w:tcW w:w="1173" w:type="dxa"/>
            <w:vAlign w:val="center"/>
          </w:tcPr>
          <w:p w:rsidR="000558C0" w:rsidRPr="00A11482"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2E7E43">
              <w:rPr>
                <w:rFonts w:ascii="Times New Roman" w:hAnsi="Times New Roman" w:cs="Times New Roman"/>
                <w:sz w:val="24"/>
                <w:szCs w:val="24"/>
              </w:rPr>
              <w:t>72 – 84</w:t>
            </w:r>
            <w:r>
              <w:rPr>
                <w:rFonts w:ascii="Times New Roman" w:hAnsi="Times New Roman" w:cs="Times New Roman"/>
                <w:sz w:val="24"/>
                <w:szCs w:val="24"/>
              </w:rPr>
              <w:t xml:space="preserve"> (baik)</w:t>
            </w:r>
          </w:p>
        </w:tc>
        <w:tc>
          <w:tcPr>
            <w:tcW w:w="1291" w:type="dxa"/>
            <w:vAlign w:val="center"/>
          </w:tcPr>
          <w:p w:rsidR="000558C0" w:rsidRPr="00A11482"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348" w:type="dxa"/>
            <w:tcBorders>
              <w:right w:val="nil"/>
            </w:tcBorders>
            <w:vAlign w:val="center"/>
          </w:tcPr>
          <w:p w:rsidR="000558C0" w:rsidRPr="002E7E43" w:rsidRDefault="000558C0" w:rsidP="000558C0">
            <w:pPr>
              <w:spacing w:line="276"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0558C0" w:rsidRPr="002E7E43" w:rsidTr="000558C0">
        <w:trPr>
          <w:jc w:val="center"/>
        </w:trPr>
        <w:tc>
          <w:tcPr>
            <w:tcW w:w="526" w:type="dxa"/>
            <w:tcBorders>
              <w:left w:val="nil"/>
              <w:bottom w:val="single" w:sz="4" w:space="0" w:color="auto"/>
            </w:tcBorders>
            <w:vAlign w:val="center"/>
          </w:tcPr>
          <w:p w:rsidR="000558C0" w:rsidRPr="002E7E43" w:rsidRDefault="000558C0" w:rsidP="000558C0">
            <w:pPr>
              <w:spacing w:line="276" w:lineRule="auto"/>
              <w:jc w:val="center"/>
              <w:rPr>
                <w:rFonts w:ascii="Times New Roman" w:hAnsi="Times New Roman" w:cs="Times New Roman"/>
                <w:sz w:val="24"/>
                <w:szCs w:val="24"/>
              </w:rPr>
            </w:pPr>
            <w:r w:rsidRPr="002E7E43">
              <w:rPr>
                <w:rFonts w:ascii="Times New Roman" w:hAnsi="Times New Roman" w:cs="Times New Roman"/>
                <w:sz w:val="24"/>
                <w:szCs w:val="24"/>
              </w:rPr>
              <w:t>4</w:t>
            </w:r>
          </w:p>
        </w:tc>
        <w:tc>
          <w:tcPr>
            <w:tcW w:w="1173" w:type="dxa"/>
            <w:tcBorders>
              <w:bottom w:val="single" w:sz="4" w:space="0" w:color="auto"/>
            </w:tcBorders>
            <w:vAlign w:val="center"/>
          </w:tcPr>
          <w:p w:rsidR="000558C0" w:rsidRPr="00A11482"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2E7E43">
              <w:rPr>
                <w:rFonts w:ascii="Times New Roman" w:hAnsi="Times New Roman" w:cs="Times New Roman"/>
                <w:sz w:val="24"/>
                <w:szCs w:val="24"/>
              </w:rPr>
              <w:t>85 – 100</w:t>
            </w:r>
            <w:r>
              <w:rPr>
                <w:rFonts w:ascii="Times New Roman" w:hAnsi="Times New Roman" w:cs="Times New Roman"/>
                <w:sz w:val="24"/>
                <w:szCs w:val="24"/>
              </w:rPr>
              <w:t xml:space="preserve"> (sangat baik)</w:t>
            </w:r>
          </w:p>
        </w:tc>
        <w:tc>
          <w:tcPr>
            <w:tcW w:w="1291" w:type="dxa"/>
            <w:tcBorders>
              <w:bottom w:val="single" w:sz="4" w:space="0" w:color="auto"/>
            </w:tcBorders>
            <w:vAlign w:val="center"/>
          </w:tcPr>
          <w:p w:rsidR="000558C0" w:rsidRPr="00A11482"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48" w:type="dxa"/>
            <w:tcBorders>
              <w:bottom w:val="single" w:sz="4" w:space="0" w:color="auto"/>
              <w:right w:val="nil"/>
            </w:tcBorders>
            <w:vAlign w:val="center"/>
          </w:tcPr>
          <w:p w:rsidR="000558C0" w:rsidRPr="002E7E43" w:rsidRDefault="000558C0" w:rsidP="000558C0">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558C0" w:rsidRPr="002E7E43" w:rsidTr="000558C0">
        <w:trPr>
          <w:jc w:val="center"/>
        </w:trPr>
        <w:tc>
          <w:tcPr>
            <w:tcW w:w="1699" w:type="dxa"/>
            <w:gridSpan w:val="2"/>
            <w:tcBorders>
              <w:top w:val="single" w:sz="4" w:space="0" w:color="auto"/>
              <w:left w:val="nil"/>
              <w:bottom w:val="single" w:sz="4" w:space="0" w:color="auto"/>
            </w:tcBorders>
            <w:vAlign w:val="center"/>
          </w:tcPr>
          <w:p w:rsidR="000558C0" w:rsidRPr="002E7E43" w:rsidRDefault="000558C0" w:rsidP="000558C0">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Jumlah</w:t>
            </w:r>
          </w:p>
        </w:tc>
        <w:tc>
          <w:tcPr>
            <w:tcW w:w="1291" w:type="dxa"/>
            <w:tcBorders>
              <w:top w:val="single" w:sz="4" w:space="0" w:color="auto"/>
              <w:bottom w:val="single" w:sz="4" w:space="0" w:color="auto"/>
            </w:tcBorders>
            <w:vAlign w:val="center"/>
          </w:tcPr>
          <w:p w:rsidR="000558C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348" w:type="dxa"/>
            <w:tcBorders>
              <w:top w:val="single" w:sz="4" w:space="0" w:color="auto"/>
              <w:bottom w:val="single" w:sz="4" w:space="0" w:color="auto"/>
              <w:right w:val="nil"/>
            </w:tcBorders>
            <w:vAlign w:val="center"/>
          </w:tcPr>
          <w:p w:rsidR="000558C0" w:rsidRDefault="000558C0" w:rsidP="000558C0">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0558C0" w:rsidRPr="000558C0" w:rsidRDefault="000558C0" w:rsidP="000558C0">
      <w:pPr>
        <w:spacing w:line="240" w:lineRule="auto"/>
        <w:ind w:firstLine="567"/>
        <w:jc w:val="both"/>
        <w:rPr>
          <w:rFonts w:ascii="Times New Roman" w:hAnsi="Times New Roman" w:cs="Times New Roman"/>
          <w:sz w:val="10"/>
          <w:szCs w:val="10"/>
        </w:rPr>
      </w:pPr>
    </w:p>
    <w:p w:rsidR="00A00791" w:rsidRDefault="000558C0" w:rsidP="006712D7">
      <w:pPr>
        <w:ind w:firstLine="567"/>
        <w:jc w:val="both"/>
        <w:rPr>
          <w:rFonts w:ascii="Times New Roman" w:hAnsi="Times New Roman" w:cs="Times New Roman"/>
          <w:sz w:val="24"/>
          <w:szCs w:val="24"/>
        </w:rPr>
      </w:pPr>
      <w:r w:rsidRPr="002E7E43">
        <w:rPr>
          <w:rFonts w:ascii="Times New Roman" w:hAnsi="Times New Roman" w:cs="Times New Roman"/>
          <w:sz w:val="24"/>
          <w:szCs w:val="24"/>
        </w:rPr>
        <w:t xml:space="preserve">Berdasarkan </w:t>
      </w:r>
      <w:r>
        <w:rPr>
          <w:rFonts w:ascii="Times New Roman" w:hAnsi="Times New Roman" w:cs="Times New Roman"/>
          <w:sz w:val="24"/>
          <w:szCs w:val="24"/>
        </w:rPr>
        <w:t xml:space="preserve">tabel 4.5. di atas, </w:t>
      </w:r>
      <w:r w:rsidRPr="002E7E43">
        <w:rPr>
          <w:rFonts w:ascii="Times New Roman" w:hAnsi="Times New Roman" w:cs="Times New Roman"/>
          <w:sz w:val="24"/>
          <w:szCs w:val="24"/>
        </w:rPr>
        <w:t>hasil analisis dan pengolahan dat</w:t>
      </w:r>
      <w:r>
        <w:rPr>
          <w:rFonts w:ascii="Times New Roman" w:hAnsi="Times New Roman" w:cs="Times New Roman"/>
          <w:sz w:val="24"/>
          <w:szCs w:val="24"/>
        </w:rPr>
        <w:t xml:space="preserve">a, penulis menyimpulkan bahwa siswa yang memperoleh nilai </w:t>
      </w:r>
      <w:r w:rsidRPr="002E7E43">
        <w:rPr>
          <w:rFonts w:ascii="Times New Roman" w:hAnsi="Times New Roman" w:cs="Times New Roman"/>
          <w:sz w:val="24"/>
          <w:szCs w:val="24"/>
        </w:rPr>
        <w:t>≤ 59</w:t>
      </w:r>
      <w:r>
        <w:rPr>
          <w:rFonts w:ascii="Times New Roman" w:hAnsi="Times New Roman" w:cs="Times New Roman"/>
          <w:sz w:val="24"/>
          <w:szCs w:val="24"/>
        </w:rPr>
        <w:t xml:space="preserve"> sebanyak 6 orang atau 17%, yaitu</w:t>
      </w:r>
      <w:r w:rsidRPr="002E7E43">
        <w:rPr>
          <w:rFonts w:ascii="Times New Roman" w:hAnsi="Times New Roman" w:cs="Times New Roman"/>
          <w:sz w:val="24"/>
          <w:szCs w:val="24"/>
        </w:rPr>
        <w:t xml:space="preserve"> berada pada kategori kurang</w:t>
      </w:r>
      <w:r>
        <w:rPr>
          <w:rFonts w:ascii="Times New Roman" w:hAnsi="Times New Roman" w:cs="Times New Roman"/>
          <w:sz w:val="24"/>
          <w:szCs w:val="24"/>
        </w:rPr>
        <w:t xml:space="preserve">. Siswa </w:t>
      </w:r>
      <w:r w:rsidRPr="002E7E43">
        <w:rPr>
          <w:rFonts w:ascii="Times New Roman" w:hAnsi="Times New Roman" w:cs="Times New Roman"/>
          <w:sz w:val="24"/>
          <w:szCs w:val="24"/>
        </w:rPr>
        <w:t xml:space="preserve"> </w:t>
      </w:r>
      <w:r>
        <w:rPr>
          <w:rFonts w:ascii="Times New Roman" w:hAnsi="Times New Roman" w:cs="Times New Roman"/>
          <w:sz w:val="24"/>
          <w:szCs w:val="24"/>
        </w:rPr>
        <w:t>yang memperoleh nilai 60-71 sebanyak 17 orang atau 50%, yaitu</w:t>
      </w:r>
      <w:r w:rsidRPr="002E7E43">
        <w:rPr>
          <w:rFonts w:ascii="Times New Roman" w:hAnsi="Times New Roman" w:cs="Times New Roman"/>
          <w:sz w:val="24"/>
          <w:szCs w:val="24"/>
        </w:rPr>
        <w:t xml:space="preserve"> berada pada kategori </w:t>
      </w:r>
      <w:r>
        <w:rPr>
          <w:rFonts w:ascii="Times New Roman" w:hAnsi="Times New Roman" w:cs="Times New Roman"/>
          <w:sz w:val="24"/>
          <w:szCs w:val="24"/>
        </w:rPr>
        <w:t>cukup. Siswa yang memperoleh nilai 72-84 sebanyak 15 orang atau 44%, yaitu berada pada kategori baik. Siswa yang memperoleh nilai 85-100 sebanyak 0 orang atau 0%, yaitu</w:t>
      </w:r>
      <w:r w:rsidRPr="002E7E43">
        <w:rPr>
          <w:rFonts w:ascii="Times New Roman" w:hAnsi="Times New Roman" w:cs="Times New Roman"/>
          <w:sz w:val="24"/>
          <w:szCs w:val="24"/>
        </w:rPr>
        <w:t xml:space="preserve"> berada pada kategori </w:t>
      </w:r>
      <w:r>
        <w:rPr>
          <w:rFonts w:ascii="Times New Roman" w:hAnsi="Times New Roman" w:cs="Times New Roman"/>
          <w:sz w:val="24"/>
          <w:szCs w:val="24"/>
        </w:rPr>
        <w:t>sangat baik.</w:t>
      </w:r>
    </w:p>
    <w:p w:rsidR="000558C0" w:rsidRDefault="000558C0" w:rsidP="006712D7">
      <w:pPr>
        <w:ind w:firstLine="567"/>
        <w:jc w:val="both"/>
        <w:rPr>
          <w:rFonts w:ascii="Times New Roman" w:hAnsi="Times New Roman" w:cs="Times New Roman"/>
          <w:sz w:val="24"/>
          <w:szCs w:val="24"/>
        </w:rPr>
      </w:pPr>
    </w:p>
    <w:p w:rsidR="000558C0" w:rsidRDefault="000558C0" w:rsidP="000558C0">
      <w:pPr>
        <w:spacing w:after="0"/>
        <w:jc w:val="center"/>
        <w:rPr>
          <w:rFonts w:ascii="Times New Roman" w:hAnsi="Times New Roman" w:cs="Times New Roman"/>
          <w:sz w:val="24"/>
          <w:szCs w:val="24"/>
        </w:rPr>
      </w:pPr>
      <w:r>
        <w:rPr>
          <w:rFonts w:ascii="Times New Roman" w:hAnsi="Times New Roman" w:cs="Times New Roman"/>
          <w:sz w:val="24"/>
          <w:szCs w:val="24"/>
        </w:rPr>
        <w:t xml:space="preserve">Karakteristik Distribusi Nilai </w:t>
      </w:r>
    </w:p>
    <w:p w:rsidR="000558C0" w:rsidRDefault="000558C0" w:rsidP="000558C0">
      <w:pPr>
        <w:spacing w:after="0"/>
        <w:jc w:val="center"/>
        <w:rPr>
          <w:rFonts w:ascii="Times New Roman" w:hAnsi="Times New Roman" w:cs="Times New Roman"/>
          <w:sz w:val="24"/>
          <w:szCs w:val="24"/>
        </w:rPr>
      </w:pPr>
      <w:r>
        <w:rPr>
          <w:rFonts w:ascii="Times New Roman" w:hAnsi="Times New Roman" w:cs="Times New Roman"/>
          <w:sz w:val="24"/>
          <w:szCs w:val="24"/>
        </w:rPr>
        <w:t xml:space="preserve">Keterampilan Berbicara </w:t>
      </w:r>
      <w:r w:rsidRPr="00360A3E">
        <w:rPr>
          <w:rFonts w:ascii="Times New Roman" w:hAnsi="Times New Roman" w:cs="Times New Roman"/>
          <w:i/>
          <w:sz w:val="24"/>
          <w:szCs w:val="24"/>
        </w:rPr>
        <w:t>Posttest</w:t>
      </w:r>
    </w:p>
    <w:tbl>
      <w:tblPr>
        <w:tblStyle w:val="TableGrid"/>
        <w:tblW w:w="0" w:type="auto"/>
        <w:jc w:val="right"/>
        <w:tblInd w:w="-1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10"/>
        <w:gridCol w:w="2900"/>
        <w:gridCol w:w="1198"/>
      </w:tblGrid>
      <w:tr w:rsidR="000558C0" w:rsidRPr="00871A60" w:rsidTr="000558C0">
        <w:trPr>
          <w:jc w:val="right"/>
        </w:trPr>
        <w:tc>
          <w:tcPr>
            <w:tcW w:w="510" w:type="dxa"/>
            <w:tcBorders>
              <w:top w:val="single" w:sz="4" w:space="0" w:color="auto"/>
              <w:left w:val="nil"/>
              <w:bottom w:val="single" w:sz="4" w:space="0" w:color="auto"/>
            </w:tcBorders>
            <w:vAlign w:val="center"/>
          </w:tcPr>
          <w:p w:rsidR="000558C0" w:rsidRPr="00871A60" w:rsidRDefault="000558C0" w:rsidP="000558C0">
            <w:pPr>
              <w:spacing w:line="276" w:lineRule="auto"/>
              <w:jc w:val="center"/>
              <w:rPr>
                <w:rFonts w:ascii="Times New Roman" w:hAnsi="Times New Roman" w:cs="Times New Roman"/>
                <w:b/>
                <w:sz w:val="24"/>
                <w:szCs w:val="24"/>
              </w:rPr>
            </w:pPr>
            <w:r w:rsidRPr="00871A60">
              <w:rPr>
                <w:rFonts w:ascii="Times New Roman" w:hAnsi="Times New Roman" w:cs="Times New Roman"/>
                <w:b/>
                <w:sz w:val="24"/>
                <w:szCs w:val="24"/>
              </w:rPr>
              <w:t>No</w:t>
            </w:r>
          </w:p>
        </w:tc>
        <w:tc>
          <w:tcPr>
            <w:tcW w:w="2900" w:type="dxa"/>
            <w:tcBorders>
              <w:top w:val="single" w:sz="4" w:space="0" w:color="auto"/>
              <w:bottom w:val="single" w:sz="4" w:space="0" w:color="auto"/>
            </w:tcBorders>
            <w:vAlign w:val="center"/>
          </w:tcPr>
          <w:p w:rsidR="000558C0" w:rsidRPr="00871A60" w:rsidRDefault="000558C0" w:rsidP="000558C0">
            <w:pPr>
              <w:spacing w:line="276" w:lineRule="auto"/>
              <w:jc w:val="center"/>
              <w:rPr>
                <w:rFonts w:ascii="Times New Roman" w:hAnsi="Times New Roman" w:cs="Times New Roman"/>
                <w:b/>
                <w:sz w:val="24"/>
                <w:szCs w:val="24"/>
              </w:rPr>
            </w:pPr>
            <w:r w:rsidRPr="00871A60">
              <w:rPr>
                <w:rFonts w:ascii="Times New Roman" w:hAnsi="Times New Roman" w:cs="Times New Roman"/>
                <w:b/>
                <w:sz w:val="24"/>
                <w:szCs w:val="24"/>
              </w:rPr>
              <w:t>Statistik</w:t>
            </w:r>
          </w:p>
        </w:tc>
        <w:tc>
          <w:tcPr>
            <w:tcW w:w="1198" w:type="dxa"/>
            <w:tcBorders>
              <w:top w:val="single" w:sz="4" w:space="0" w:color="auto"/>
              <w:bottom w:val="single" w:sz="4" w:space="0" w:color="auto"/>
              <w:right w:val="nil"/>
            </w:tcBorders>
            <w:vAlign w:val="center"/>
          </w:tcPr>
          <w:p w:rsidR="000558C0" w:rsidRPr="00871A60" w:rsidRDefault="000558C0" w:rsidP="000558C0">
            <w:pPr>
              <w:spacing w:line="276" w:lineRule="auto"/>
              <w:jc w:val="center"/>
              <w:rPr>
                <w:rFonts w:ascii="Times New Roman" w:hAnsi="Times New Roman" w:cs="Times New Roman"/>
                <w:b/>
                <w:sz w:val="24"/>
                <w:szCs w:val="24"/>
              </w:rPr>
            </w:pPr>
            <w:r w:rsidRPr="00871A60">
              <w:rPr>
                <w:rFonts w:ascii="Times New Roman" w:hAnsi="Times New Roman" w:cs="Times New Roman"/>
                <w:b/>
                <w:sz w:val="24"/>
                <w:szCs w:val="24"/>
              </w:rPr>
              <w:t>Nilai Statistik</w:t>
            </w:r>
          </w:p>
        </w:tc>
      </w:tr>
      <w:tr w:rsidR="000558C0" w:rsidRPr="00871A60" w:rsidTr="000558C0">
        <w:trPr>
          <w:jc w:val="right"/>
        </w:trPr>
        <w:tc>
          <w:tcPr>
            <w:tcW w:w="510" w:type="dxa"/>
            <w:tcBorders>
              <w:top w:val="single" w:sz="4" w:space="0" w:color="auto"/>
              <w:left w:val="nil"/>
            </w:tcBorders>
            <w:vAlign w:val="center"/>
          </w:tcPr>
          <w:p w:rsidR="000558C0" w:rsidRPr="00871A60" w:rsidRDefault="000558C0" w:rsidP="000558C0">
            <w:pPr>
              <w:spacing w:line="276" w:lineRule="auto"/>
              <w:jc w:val="center"/>
              <w:rPr>
                <w:rFonts w:ascii="Times New Roman" w:hAnsi="Times New Roman" w:cs="Times New Roman"/>
                <w:sz w:val="24"/>
                <w:szCs w:val="24"/>
              </w:rPr>
            </w:pPr>
            <w:r w:rsidRPr="00871A60">
              <w:rPr>
                <w:rFonts w:ascii="Times New Roman" w:hAnsi="Times New Roman" w:cs="Times New Roman"/>
                <w:sz w:val="24"/>
                <w:szCs w:val="24"/>
              </w:rPr>
              <w:t>1</w:t>
            </w:r>
          </w:p>
        </w:tc>
        <w:tc>
          <w:tcPr>
            <w:tcW w:w="2900" w:type="dxa"/>
            <w:tcBorders>
              <w:top w:val="single" w:sz="4" w:space="0" w:color="auto"/>
            </w:tcBorders>
            <w:vAlign w:val="center"/>
          </w:tcPr>
          <w:p w:rsidR="000558C0" w:rsidRPr="00871A60" w:rsidRDefault="000558C0" w:rsidP="000558C0">
            <w:pPr>
              <w:autoSpaceDE w:val="0"/>
              <w:autoSpaceDN w:val="0"/>
              <w:adjustRightInd w:val="0"/>
              <w:spacing w:line="276" w:lineRule="auto"/>
              <w:jc w:val="both"/>
              <w:rPr>
                <w:rFonts w:ascii="Times New Roman" w:hAnsi="Times New Roman" w:cs="Times New Roman"/>
                <w:color w:val="000000"/>
                <w:sz w:val="24"/>
                <w:szCs w:val="24"/>
              </w:rPr>
            </w:pPr>
            <w:r w:rsidRPr="00871A60">
              <w:rPr>
                <w:rFonts w:ascii="Times New Roman" w:hAnsi="Times New Roman" w:cs="Times New Roman"/>
                <w:sz w:val="24"/>
                <w:szCs w:val="24"/>
              </w:rPr>
              <w:t>Jumlah Sampel/Subjek</w:t>
            </w:r>
          </w:p>
        </w:tc>
        <w:tc>
          <w:tcPr>
            <w:tcW w:w="1198" w:type="dxa"/>
            <w:tcBorders>
              <w:top w:val="single" w:sz="4" w:space="0" w:color="auto"/>
              <w:right w:val="nil"/>
            </w:tcBorders>
            <w:vAlign w:val="center"/>
          </w:tcPr>
          <w:p w:rsidR="000558C0" w:rsidRPr="00871A6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871A60">
              <w:rPr>
                <w:rFonts w:ascii="Times New Roman" w:hAnsi="Times New Roman" w:cs="Times New Roman"/>
                <w:color w:val="000000"/>
                <w:sz w:val="24"/>
                <w:szCs w:val="24"/>
              </w:rPr>
              <w:t>38</w:t>
            </w:r>
          </w:p>
        </w:tc>
      </w:tr>
      <w:tr w:rsidR="000558C0" w:rsidRPr="00871A60" w:rsidTr="000558C0">
        <w:trPr>
          <w:jc w:val="right"/>
        </w:trPr>
        <w:tc>
          <w:tcPr>
            <w:tcW w:w="510" w:type="dxa"/>
            <w:tcBorders>
              <w:left w:val="nil"/>
            </w:tcBorders>
            <w:vAlign w:val="center"/>
          </w:tcPr>
          <w:p w:rsidR="000558C0" w:rsidRPr="00871A60" w:rsidRDefault="000558C0" w:rsidP="000558C0">
            <w:pPr>
              <w:spacing w:line="276" w:lineRule="auto"/>
              <w:jc w:val="center"/>
              <w:rPr>
                <w:rFonts w:ascii="Times New Roman" w:hAnsi="Times New Roman" w:cs="Times New Roman"/>
                <w:sz w:val="24"/>
                <w:szCs w:val="24"/>
              </w:rPr>
            </w:pPr>
            <w:r w:rsidRPr="00871A60">
              <w:rPr>
                <w:rFonts w:ascii="Times New Roman" w:hAnsi="Times New Roman" w:cs="Times New Roman"/>
                <w:sz w:val="24"/>
                <w:szCs w:val="24"/>
              </w:rPr>
              <w:t>2</w:t>
            </w:r>
          </w:p>
        </w:tc>
        <w:tc>
          <w:tcPr>
            <w:tcW w:w="2900" w:type="dxa"/>
            <w:vAlign w:val="center"/>
          </w:tcPr>
          <w:p w:rsidR="000558C0" w:rsidRPr="00871A60" w:rsidRDefault="000558C0" w:rsidP="000558C0">
            <w:pPr>
              <w:autoSpaceDE w:val="0"/>
              <w:autoSpaceDN w:val="0"/>
              <w:adjustRightInd w:val="0"/>
              <w:spacing w:line="276" w:lineRule="auto"/>
              <w:jc w:val="both"/>
              <w:rPr>
                <w:rFonts w:ascii="Times New Roman" w:hAnsi="Times New Roman" w:cs="Times New Roman"/>
                <w:sz w:val="24"/>
                <w:szCs w:val="24"/>
              </w:rPr>
            </w:pPr>
            <w:r w:rsidRPr="00871A60">
              <w:rPr>
                <w:rFonts w:ascii="Times New Roman" w:hAnsi="Times New Roman" w:cs="Times New Roman"/>
                <w:sz w:val="24"/>
                <w:szCs w:val="24"/>
              </w:rPr>
              <w:t>Rata – Rata</w:t>
            </w:r>
          </w:p>
        </w:tc>
        <w:tc>
          <w:tcPr>
            <w:tcW w:w="1198" w:type="dxa"/>
            <w:tcBorders>
              <w:right w:val="nil"/>
            </w:tcBorders>
            <w:vAlign w:val="center"/>
          </w:tcPr>
          <w:p w:rsidR="000558C0" w:rsidRPr="00871A6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70.1</w:t>
            </w:r>
          </w:p>
        </w:tc>
      </w:tr>
      <w:tr w:rsidR="000558C0" w:rsidRPr="00871A60" w:rsidTr="000558C0">
        <w:trPr>
          <w:jc w:val="right"/>
        </w:trPr>
        <w:tc>
          <w:tcPr>
            <w:tcW w:w="510" w:type="dxa"/>
            <w:tcBorders>
              <w:left w:val="nil"/>
            </w:tcBorders>
            <w:vAlign w:val="center"/>
          </w:tcPr>
          <w:p w:rsidR="000558C0" w:rsidRPr="00871A60" w:rsidRDefault="000558C0" w:rsidP="000558C0">
            <w:pPr>
              <w:spacing w:line="276" w:lineRule="auto"/>
              <w:jc w:val="center"/>
              <w:rPr>
                <w:rFonts w:ascii="Times New Roman" w:hAnsi="Times New Roman" w:cs="Times New Roman"/>
                <w:sz w:val="24"/>
                <w:szCs w:val="24"/>
              </w:rPr>
            </w:pPr>
            <w:r w:rsidRPr="00871A60">
              <w:rPr>
                <w:rFonts w:ascii="Times New Roman" w:hAnsi="Times New Roman" w:cs="Times New Roman"/>
                <w:sz w:val="24"/>
                <w:szCs w:val="24"/>
              </w:rPr>
              <w:t>3</w:t>
            </w:r>
          </w:p>
        </w:tc>
        <w:tc>
          <w:tcPr>
            <w:tcW w:w="2900" w:type="dxa"/>
            <w:vAlign w:val="center"/>
          </w:tcPr>
          <w:p w:rsidR="000558C0" w:rsidRPr="00871A60" w:rsidRDefault="000558C0" w:rsidP="000558C0">
            <w:pPr>
              <w:autoSpaceDE w:val="0"/>
              <w:autoSpaceDN w:val="0"/>
              <w:adjustRightInd w:val="0"/>
              <w:spacing w:line="276" w:lineRule="auto"/>
              <w:jc w:val="both"/>
              <w:rPr>
                <w:rFonts w:ascii="Times New Roman" w:hAnsi="Times New Roman" w:cs="Times New Roman"/>
                <w:color w:val="000000"/>
                <w:sz w:val="24"/>
                <w:szCs w:val="24"/>
              </w:rPr>
            </w:pPr>
            <w:r w:rsidRPr="00871A60">
              <w:rPr>
                <w:rFonts w:ascii="Times New Roman" w:hAnsi="Times New Roman" w:cs="Times New Roman"/>
                <w:sz w:val="24"/>
                <w:szCs w:val="24"/>
              </w:rPr>
              <w:t>Skor Ideal</w:t>
            </w:r>
          </w:p>
        </w:tc>
        <w:tc>
          <w:tcPr>
            <w:tcW w:w="1198" w:type="dxa"/>
            <w:tcBorders>
              <w:right w:val="nil"/>
            </w:tcBorders>
            <w:vAlign w:val="center"/>
          </w:tcPr>
          <w:p w:rsidR="000558C0" w:rsidRPr="00871A6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871A60">
              <w:rPr>
                <w:rFonts w:ascii="Times New Roman" w:hAnsi="Times New Roman" w:cs="Times New Roman"/>
                <w:color w:val="000000"/>
                <w:sz w:val="24"/>
                <w:szCs w:val="24"/>
              </w:rPr>
              <w:t>100</w:t>
            </w:r>
          </w:p>
        </w:tc>
      </w:tr>
      <w:tr w:rsidR="000558C0" w:rsidRPr="00871A60" w:rsidTr="000558C0">
        <w:trPr>
          <w:jc w:val="right"/>
        </w:trPr>
        <w:tc>
          <w:tcPr>
            <w:tcW w:w="510" w:type="dxa"/>
            <w:tcBorders>
              <w:left w:val="nil"/>
            </w:tcBorders>
            <w:vAlign w:val="center"/>
          </w:tcPr>
          <w:p w:rsidR="000558C0" w:rsidRPr="00871A60" w:rsidRDefault="000558C0" w:rsidP="000558C0">
            <w:pPr>
              <w:spacing w:line="276" w:lineRule="auto"/>
              <w:jc w:val="center"/>
              <w:rPr>
                <w:rFonts w:ascii="Times New Roman" w:hAnsi="Times New Roman" w:cs="Times New Roman"/>
                <w:sz w:val="24"/>
                <w:szCs w:val="24"/>
              </w:rPr>
            </w:pPr>
            <w:r w:rsidRPr="00871A60">
              <w:rPr>
                <w:rFonts w:ascii="Times New Roman" w:hAnsi="Times New Roman" w:cs="Times New Roman"/>
                <w:sz w:val="24"/>
                <w:szCs w:val="24"/>
              </w:rPr>
              <w:t>4</w:t>
            </w:r>
          </w:p>
        </w:tc>
        <w:tc>
          <w:tcPr>
            <w:tcW w:w="2900" w:type="dxa"/>
            <w:vAlign w:val="center"/>
          </w:tcPr>
          <w:p w:rsidR="000558C0" w:rsidRPr="00871A60" w:rsidRDefault="000558C0" w:rsidP="000558C0">
            <w:pPr>
              <w:autoSpaceDE w:val="0"/>
              <w:autoSpaceDN w:val="0"/>
              <w:adjustRightInd w:val="0"/>
              <w:spacing w:line="276" w:lineRule="auto"/>
              <w:jc w:val="both"/>
              <w:rPr>
                <w:rFonts w:ascii="Times New Roman" w:hAnsi="Times New Roman" w:cs="Times New Roman"/>
                <w:color w:val="000000"/>
                <w:sz w:val="24"/>
                <w:szCs w:val="24"/>
              </w:rPr>
            </w:pPr>
            <w:r w:rsidRPr="00871A60">
              <w:rPr>
                <w:rFonts w:ascii="Times New Roman" w:hAnsi="Times New Roman" w:cs="Times New Roman"/>
                <w:sz w:val="24"/>
                <w:szCs w:val="24"/>
              </w:rPr>
              <w:t>Skor Tertinggi</w:t>
            </w:r>
          </w:p>
        </w:tc>
        <w:tc>
          <w:tcPr>
            <w:tcW w:w="1198" w:type="dxa"/>
            <w:tcBorders>
              <w:right w:val="nil"/>
            </w:tcBorders>
            <w:vAlign w:val="center"/>
          </w:tcPr>
          <w:p w:rsidR="000558C0" w:rsidRPr="00871A6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0558C0" w:rsidRPr="00871A60" w:rsidTr="000558C0">
        <w:trPr>
          <w:jc w:val="right"/>
        </w:trPr>
        <w:tc>
          <w:tcPr>
            <w:tcW w:w="510" w:type="dxa"/>
            <w:tcBorders>
              <w:left w:val="nil"/>
            </w:tcBorders>
            <w:vAlign w:val="center"/>
          </w:tcPr>
          <w:p w:rsidR="000558C0" w:rsidRPr="00871A60" w:rsidRDefault="000558C0" w:rsidP="000558C0">
            <w:pPr>
              <w:spacing w:line="276" w:lineRule="auto"/>
              <w:jc w:val="center"/>
              <w:rPr>
                <w:rFonts w:ascii="Times New Roman" w:hAnsi="Times New Roman" w:cs="Times New Roman"/>
                <w:sz w:val="24"/>
                <w:szCs w:val="24"/>
              </w:rPr>
            </w:pPr>
            <w:r w:rsidRPr="00871A60">
              <w:rPr>
                <w:rFonts w:ascii="Times New Roman" w:hAnsi="Times New Roman" w:cs="Times New Roman"/>
                <w:sz w:val="24"/>
                <w:szCs w:val="24"/>
              </w:rPr>
              <w:t>5</w:t>
            </w:r>
          </w:p>
        </w:tc>
        <w:tc>
          <w:tcPr>
            <w:tcW w:w="2900" w:type="dxa"/>
            <w:vAlign w:val="center"/>
          </w:tcPr>
          <w:p w:rsidR="000558C0" w:rsidRPr="00871A60" w:rsidRDefault="000558C0" w:rsidP="000558C0">
            <w:pPr>
              <w:autoSpaceDE w:val="0"/>
              <w:autoSpaceDN w:val="0"/>
              <w:adjustRightInd w:val="0"/>
              <w:spacing w:line="276" w:lineRule="auto"/>
              <w:jc w:val="both"/>
              <w:rPr>
                <w:rFonts w:ascii="Times New Roman" w:hAnsi="Times New Roman" w:cs="Times New Roman"/>
                <w:color w:val="000000"/>
                <w:sz w:val="24"/>
                <w:szCs w:val="24"/>
              </w:rPr>
            </w:pPr>
            <w:r w:rsidRPr="00871A60">
              <w:rPr>
                <w:rFonts w:ascii="Times New Roman" w:hAnsi="Times New Roman" w:cs="Times New Roman"/>
                <w:sz w:val="24"/>
                <w:szCs w:val="24"/>
              </w:rPr>
              <w:t>Skor Terendah</w:t>
            </w:r>
          </w:p>
        </w:tc>
        <w:tc>
          <w:tcPr>
            <w:tcW w:w="1198" w:type="dxa"/>
            <w:tcBorders>
              <w:right w:val="nil"/>
            </w:tcBorders>
            <w:vAlign w:val="center"/>
          </w:tcPr>
          <w:p w:rsidR="000558C0" w:rsidRPr="00871A6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871A60">
              <w:rPr>
                <w:rFonts w:ascii="Times New Roman" w:hAnsi="Times New Roman" w:cs="Times New Roman"/>
                <w:color w:val="000000"/>
                <w:sz w:val="24"/>
                <w:szCs w:val="24"/>
              </w:rPr>
              <w:t>5</w:t>
            </w:r>
            <w:r>
              <w:rPr>
                <w:rFonts w:ascii="Times New Roman" w:hAnsi="Times New Roman" w:cs="Times New Roman"/>
                <w:color w:val="000000"/>
                <w:sz w:val="24"/>
                <w:szCs w:val="24"/>
              </w:rPr>
              <w:t>8</w:t>
            </w:r>
          </w:p>
        </w:tc>
      </w:tr>
      <w:tr w:rsidR="000558C0" w:rsidRPr="00871A60" w:rsidTr="000558C0">
        <w:trPr>
          <w:jc w:val="right"/>
        </w:trPr>
        <w:tc>
          <w:tcPr>
            <w:tcW w:w="510" w:type="dxa"/>
            <w:tcBorders>
              <w:left w:val="nil"/>
            </w:tcBorders>
            <w:vAlign w:val="center"/>
          </w:tcPr>
          <w:p w:rsidR="000558C0" w:rsidRPr="00871A60" w:rsidRDefault="000558C0" w:rsidP="000558C0">
            <w:pPr>
              <w:spacing w:line="276" w:lineRule="auto"/>
              <w:jc w:val="center"/>
              <w:rPr>
                <w:rFonts w:ascii="Times New Roman" w:hAnsi="Times New Roman" w:cs="Times New Roman"/>
                <w:sz w:val="24"/>
                <w:szCs w:val="24"/>
              </w:rPr>
            </w:pPr>
            <w:r w:rsidRPr="00871A60">
              <w:rPr>
                <w:rFonts w:ascii="Times New Roman" w:hAnsi="Times New Roman" w:cs="Times New Roman"/>
                <w:sz w:val="24"/>
                <w:szCs w:val="24"/>
              </w:rPr>
              <w:t>6</w:t>
            </w:r>
          </w:p>
        </w:tc>
        <w:tc>
          <w:tcPr>
            <w:tcW w:w="2900" w:type="dxa"/>
            <w:vAlign w:val="center"/>
          </w:tcPr>
          <w:p w:rsidR="000558C0" w:rsidRPr="00871A60" w:rsidRDefault="000558C0" w:rsidP="000558C0">
            <w:pPr>
              <w:autoSpaceDE w:val="0"/>
              <w:autoSpaceDN w:val="0"/>
              <w:adjustRightInd w:val="0"/>
              <w:spacing w:line="276" w:lineRule="auto"/>
              <w:jc w:val="both"/>
              <w:rPr>
                <w:rFonts w:ascii="Times New Roman" w:hAnsi="Times New Roman" w:cs="Times New Roman"/>
                <w:sz w:val="24"/>
                <w:szCs w:val="24"/>
              </w:rPr>
            </w:pPr>
            <w:r w:rsidRPr="00871A60">
              <w:rPr>
                <w:rFonts w:ascii="Times New Roman" w:hAnsi="Times New Roman" w:cs="Times New Roman"/>
                <w:sz w:val="24"/>
                <w:szCs w:val="24"/>
              </w:rPr>
              <w:t>Rentang Skor</w:t>
            </w:r>
          </w:p>
        </w:tc>
        <w:tc>
          <w:tcPr>
            <w:tcW w:w="1198" w:type="dxa"/>
            <w:tcBorders>
              <w:right w:val="nil"/>
            </w:tcBorders>
            <w:vAlign w:val="center"/>
          </w:tcPr>
          <w:p w:rsidR="000558C0" w:rsidRPr="00871A6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871A60">
              <w:rPr>
                <w:rFonts w:ascii="Times New Roman" w:hAnsi="Times New Roman" w:cs="Times New Roman"/>
                <w:color w:val="000000"/>
                <w:sz w:val="24"/>
                <w:szCs w:val="24"/>
              </w:rPr>
              <w:t>2</w:t>
            </w:r>
            <w:r>
              <w:rPr>
                <w:rFonts w:ascii="Times New Roman" w:hAnsi="Times New Roman" w:cs="Times New Roman"/>
                <w:color w:val="000000"/>
                <w:sz w:val="24"/>
                <w:szCs w:val="24"/>
              </w:rPr>
              <w:t>2</w:t>
            </w:r>
          </w:p>
        </w:tc>
      </w:tr>
      <w:tr w:rsidR="000558C0" w:rsidRPr="00871A60" w:rsidTr="000558C0">
        <w:trPr>
          <w:jc w:val="right"/>
        </w:trPr>
        <w:tc>
          <w:tcPr>
            <w:tcW w:w="510" w:type="dxa"/>
            <w:tcBorders>
              <w:left w:val="nil"/>
            </w:tcBorders>
            <w:vAlign w:val="center"/>
          </w:tcPr>
          <w:p w:rsidR="000558C0" w:rsidRPr="00871A60" w:rsidRDefault="000558C0" w:rsidP="000558C0">
            <w:pPr>
              <w:spacing w:line="276" w:lineRule="auto"/>
              <w:jc w:val="center"/>
              <w:rPr>
                <w:rFonts w:ascii="Times New Roman" w:hAnsi="Times New Roman" w:cs="Times New Roman"/>
                <w:sz w:val="24"/>
                <w:szCs w:val="24"/>
              </w:rPr>
            </w:pPr>
            <w:r w:rsidRPr="00871A60">
              <w:rPr>
                <w:rFonts w:ascii="Times New Roman" w:hAnsi="Times New Roman" w:cs="Times New Roman"/>
                <w:sz w:val="24"/>
                <w:szCs w:val="24"/>
              </w:rPr>
              <w:t>7</w:t>
            </w:r>
          </w:p>
        </w:tc>
        <w:tc>
          <w:tcPr>
            <w:tcW w:w="2900" w:type="dxa"/>
            <w:vAlign w:val="center"/>
          </w:tcPr>
          <w:p w:rsidR="000558C0" w:rsidRPr="00871A60" w:rsidRDefault="000558C0" w:rsidP="000558C0">
            <w:pPr>
              <w:autoSpaceDE w:val="0"/>
              <w:autoSpaceDN w:val="0"/>
              <w:adjustRightInd w:val="0"/>
              <w:spacing w:line="276" w:lineRule="auto"/>
              <w:jc w:val="both"/>
              <w:rPr>
                <w:rFonts w:ascii="Times New Roman" w:hAnsi="Times New Roman" w:cs="Times New Roman"/>
                <w:sz w:val="24"/>
                <w:szCs w:val="24"/>
              </w:rPr>
            </w:pPr>
            <w:r w:rsidRPr="00871A60">
              <w:rPr>
                <w:rFonts w:ascii="Times New Roman" w:hAnsi="Times New Roman" w:cs="Times New Roman"/>
                <w:sz w:val="24"/>
                <w:szCs w:val="24"/>
              </w:rPr>
              <w:t>Median</w:t>
            </w:r>
          </w:p>
        </w:tc>
        <w:tc>
          <w:tcPr>
            <w:tcW w:w="1198" w:type="dxa"/>
            <w:tcBorders>
              <w:right w:val="nil"/>
            </w:tcBorders>
            <w:vAlign w:val="center"/>
          </w:tcPr>
          <w:p w:rsidR="000558C0" w:rsidRPr="00871A6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871A60">
              <w:rPr>
                <w:rFonts w:ascii="Times New Roman" w:hAnsi="Times New Roman" w:cs="Times New Roman"/>
                <w:color w:val="000000"/>
                <w:sz w:val="24"/>
                <w:szCs w:val="24"/>
              </w:rPr>
              <w:t>6</w:t>
            </w:r>
            <w:r>
              <w:rPr>
                <w:rFonts w:ascii="Times New Roman" w:hAnsi="Times New Roman" w:cs="Times New Roman"/>
                <w:color w:val="000000"/>
                <w:sz w:val="24"/>
                <w:szCs w:val="24"/>
              </w:rPr>
              <w:t>.9</w:t>
            </w:r>
          </w:p>
        </w:tc>
      </w:tr>
      <w:tr w:rsidR="000558C0" w:rsidRPr="00871A60" w:rsidTr="000558C0">
        <w:trPr>
          <w:jc w:val="right"/>
        </w:trPr>
        <w:tc>
          <w:tcPr>
            <w:tcW w:w="510" w:type="dxa"/>
            <w:tcBorders>
              <w:left w:val="nil"/>
            </w:tcBorders>
            <w:vAlign w:val="center"/>
          </w:tcPr>
          <w:p w:rsidR="000558C0" w:rsidRPr="00871A60" w:rsidRDefault="000558C0" w:rsidP="000558C0">
            <w:pPr>
              <w:spacing w:line="276" w:lineRule="auto"/>
              <w:jc w:val="center"/>
              <w:rPr>
                <w:rFonts w:ascii="Times New Roman" w:hAnsi="Times New Roman" w:cs="Times New Roman"/>
                <w:sz w:val="24"/>
                <w:szCs w:val="24"/>
              </w:rPr>
            </w:pPr>
            <w:r w:rsidRPr="00871A60">
              <w:rPr>
                <w:rFonts w:ascii="Times New Roman" w:hAnsi="Times New Roman" w:cs="Times New Roman"/>
                <w:sz w:val="24"/>
                <w:szCs w:val="24"/>
              </w:rPr>
              <w:t>8</w:t>
            </w:r>
          </w:p>
        </w:tc>
        <w:tc>
          <w:tcPr>
            <w:tcW w:w="2900" w:type="dxa"/>
            <w:vAlign w:val="center"/>
          </w:tcPr>
          <w:p w:rsidR="000558C0" w:rsidRPr="00871A60" w:rsidRDefault="000558C0" w:rsidP="000558C0">
            <w:pPr>
              <w:autoSpaceDE w:val="0"/>
              <w:autoSpaceDN w:val="0"/>
              <w:adjustRightInd w:val="0"/>
              <w:spacing w:line="276" w:lineRule="auto"/>
              <w:jc w:val="both"/>
              <w:rPr>
                <w:rFonts w:ascii="Times New Roman" w:hAnsi="Times New Roman" w:cs="Times New Roman"/>
                <w:sz w:val="24"/>
                <w:szCs w:val="24"/>
              </w:rPr>
            </w:pPr>
            <w:r w:rsidRPr="00871A60">
              <w:rPr>
                <w:rFonts w:ascii="Times New Roman" w:hAnsi="Times New Roman" w:cs="Times New Roman"/>
                <w:sz w:val="24"/>
                <w:szCs w:val="24"/>
              </w:rPr>
              <w:t>Variasi</w:t>
            </w:r>
          </w:p>
        </w:tc>
        <w:tc>
          <w:tcPr>
            <w:tcW w:w="1198" w:type="dxa"/>
            <w:tcBorders>
              <w:right w:val="nil"/>
            </w:tcBorders>
            <w:vAlign w:val="center"/>
          </w:tcPr>
          <w:p w:rsidR="000558C0" w:rsidRPr="00871A6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871A60">
              <w:rPr>
                <w:rFonts w:ascii="Times New Roman" w:hAnsi="Times New Roman" w:cs="Times New Roman"/>
                <w:color w:val="000000"/>
                <w:sz w:val="24"/>
                <w:szCs w:val="24"/>
              </w:rPr>
              <w:t>5</w:t>
            </w:r>
            <w:r>
              <w:rPr>
                <w:rFonts w:ascii="Times New Roman" w:hAnsi="Times New Roman" w:cs="Times New Roman"/>
                <w:color w:val="000000"/>
                <w:sz w:val="24"/>
                <w:szCs w:val="24"/>
              </w:rPr>
              <w:t>3.1</w:t>
            </w:r>
          </w:p>
        </w:tc>
      </w:tr>
      <w:tr w:rsidR="000558C0" w:rsidRPr="00871A60" w:rsidTr="000558C0">
        <w:trPr>
          <w:jc w:val="right"/>
        </w:trPr>
        <w:tc>
          <w:tcPr>
            <w:tcW w:w="510" w:type="dxa"/>
            <w:tcBorders>
              <w:left w:val="nil"/>
              <w:bottom w:val="single" w:sz="4" w:space="0" w:color="auto"/>
            </w:tcBorders>
            <w:vAlign w:val="center"/>
          </w:tcPr>
          <w:p w:rsidR="000558C0" w:rsidRPr="00871A60" w:rsidRDefault="000558C0" w:rsidP="000558C0">
            <w:pPr>
              <w:spacing w:line="276" w:lineRule="auto"/>
              <w:jc w:val="center"/>
              <w:rPr>
                <w:rFonts w:ascii="Times New Roman" w:hAnsi="Times New Roman" w:cs="Times New Roman"/>
                <w:sz w:val="24"/>
                <w:szCs w:val="24"/>
              </w:rPr>
            </w:pPr>
            <w:r w:rsidRPr="00871A60">
              <w:rPr>
                <w:rFonts w:ascii="Times New Roman" w:hAnsi="Times New Roman" w:cs="Times New Roman"/>
                <w:sz w:val="24"/>
                <w:szCs w:val="24"/>
              </w:rPr>
              <w:t>9</w:t>
            </w:r>
          </w:p>
        </w:tc>
        <w:tc>
          <w:tcPr>
            <w:tcW w:w="2900" w:type="dxa"/>
            <w:tcBorders>
              <w:bottom w:val="single" w:sz="4" w:space="0" w:color="auto"/>
            </w:tcBorders>
            <w:vAlign w:val="center"/>
          </w:tcPr>
          <w:p w:rsidR="000558C0" w:rsidRPr="00871A60" w:rsidRDefault="000558C0" w:rsidP="000558C0">
            <w:pPr>
              <w:autoSpaceDE w:val="0"/>
              <w:autoSpaceDN w:val="0"/>
              <w:adjustRightInd w:val="0"/>
              <w:spacing w:line="276" w:lineRule="auto"/>
              <w:jc w:val="both"/>
              <w:rPr>
                <w:rFonts w:ascii="Times New Roman" w:hAnsi="Times New Roman" w:cs="Times New Roman"/>
                <w:sz w:val="24"/>
                <w:szCs w:val="24"/>
              </w:rPr>
            </w:pPr>
            <w:r w:rsidRPr="00871A60">
              <w:rPr>
                <w:rFonts w:ascii="Times New Roman" w:hAnsi="Times New Roman" w:cs="Times New Roman"/>
                <w:sz w:val="24"/>
                <w:szCs w:val="24"/>
              </w:rPr>
              <w:t>Standar Deviasi</w:t>
            </w:r>
          </w:p>
        </w:tc>
        <w:tc>
          <w:tcPr>
            <w:tcW w:w="1198" w:type="dxa"/>
            <w:tcBorders>
              <w:bottom w:val="single" w:sz="4" w:space="0" w:color="auto"/>
              <w:right w:val="nil"/>
            </w:tcBorders>
            <w:vAlign w:val="center"/>
          </w:tcPr>
          <w:p w:rsidR="000558C0" w:rsidRPr="00871A60" w:rsidRDefault="000558C0" w:rsidP="000558C0">
            <w:pPr>
              <w:autoSpaceDE w:val="0"/>
              <w:autoSpaceDN w:val="0"/>
              <w:adjustRightInd w:val="0"/>
              <w:spacing w:line="276" w:lineRule="auto"/>
              <w:jc w:val="center"/>
              <w:rPr>
                <w:rFonts w:ascii="Times New Roman" w:hAnsi="Times New Roman" w:cs="Times New Roman"/>
                <w:color w:val="000000"/>
                <w:sz w:val="24"/>
                <w:szCs w:val="24"/>
              </w:rPr>
            </w:pPr>
            <w:r w:rsidRPr="00871A60">
              <w:rPr>
                <w:rFonts w:ascii="Times New Roman" w:hAnsi="Times New Roman" w:cs="Times New Roman"/>
                <w:color w:val="000000"/>
                <w:sz w:val="24"/>
                <w:szCs w:val="24"/>
              </w:rPr>
              <w:t>7.</w:t>
            </w:r>
            <w:r>
              <w:rPr>
                <w:rFonts w:ascii="Times New Roman" w:hAnsi="Times New Roman" w:cs="Times New Roman"/>
                <w:color w:val="000000"/>
                <w:sz w:val="24"/>
                <w:szCs w:val="24"/>
              </w:rPr>
              <w:t>2</w:t>
            </w:r>
          </w:p>
        </w:tc>
      </w:tr>
    </w:tbl>
    <w:p w:rsidR="00E0128F" w:rsidRDefault="00E0128F" w:rsidP="00E0128F">
      <w:pPr>
        <w:spacing w:after="0"/>
        <w:ind w:firstLine="567"/>
        <w:jc w:val="both"/>
        <w:rPr>
          <w:rFonts w:ascii="Times New Roman" w:hAnsi="Times New Roman" w:cs="Times New Roman"/>
          <w:sz w:val="24"/>
          <w:szCs w:val="24"/>
        </w:rPr>
      </w:pPr>
    </w:p>
    <w:p w:rsidR="00E0128F" w:rsidRDefault="00E0128F" w:rsidP="00E0128F">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tabel di atas, dapat diketahui bahwa sebanyak 38 siswa, nilai rata – rata siswa adalah 70.1; skor ideal adalah 100; nilai tertinggi yang diperoleh siswa adalah 80; nilai terendah yang diperoleh siswa adalah 58; rentang skor 22; median 6.9; variasi 53.1; dan standar deviasi yaitu 7.2.</w:t>
      </w:r>
    </w:p>
    <w:p w:rsidR="00E0128F" w:rsidRDefault="00E0128F" w:rsidP="00E0128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Hasil pengelohan data </w:t>
      </w:r>
      <w:r w:rsidRPr="00360A3E">
        <w:rPr>
          <w:rFonts w:ascii="Times New Roman" w:hAnsi="Times New Roman" w:cs="Times New Roman"/>
          <w:i/>
          <w:sz w:val="24"/>
          <w:szCs w:val="24"/>
        </w:rPr>
        <w:t>posttest</w:t>
      </w:r>
      <w:r>
        <w:rPr>
          <w:rFonts w:ascii="Times New Roman" w:hAnsi="Times New Roman" w:cs="Times New Roman"/>
          <w:sz w:val="24"/>
          <w:szCs w:val="24"/>
        </w:rPr>
        <w:t xml:space="preserve">, dapat dijelaskan bahwa kegiatan berbicara siswa sudah cukup dan bahkan ada beberapa orang sudah berada pada ketegori baik. Salah satu penyebab terjadinya hal tersebut, yaitu penerapan model pengajaran </w:t>
      </w:r>
      <w:r>
        <w:rPr>
          <w:rFonts w:ascii="Times New Roman" w:hAnsi="Times New Roman" w:cs="Times New Roman"/>
          <w:i/>
          <w:sz w:val="24"/>
          <w:szCs w:val="24"/>
        </w:rPr>
        <w:t xml:space="preserve">student </w:t>
      </w:r>
      <w:r>
        <w:rPr>
          <w:rFonts w:ascii="Times New Roman" w:hAnsi="Times New Roman" w:cs="Times New Roman"/>
          <w:i/>
          <w:sz w:val="24"/>
          <w:szCs w:val="24"/>
        </w:rPr>
        <w:lastRenderedPageBreak/>
        <w:t xml:space="preserve">facilitator and explaining </w:t>
      </w:r>
      <w:r>
        <w:rPr>
          <w:rFonts w:ascii="Times New Roman" w:hAnsi="Times New Roman" w:cs="Times New Roman"/>
          <w:sz w:val="24"/>
          <w:szCs w:val="24"/>
        </w:rPr>
        <w:t>yang digunakan dalam proses pengajaran.</w:t>
      </w:r>
    </w:p>
    <w:p w:rsidR="00E0128F" w:rsidRDefault="00E0128F" w:rsidP="00E0128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Secara umum, sebagian besar siswa memiliki kemampuan berbicara yang baik setelah diterapkan model pengajaran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w:t>
      </w:r>
      <w:r>
        <w:rPr>
          <w:rFonts w:ascii="Times New Roman" w:hAnsi="Times New Roman" w:cs="Times New Roman"/>
          <w:sz w:val="24"/>
          <w:szCs w:val="24"/>
        </w:rPr>
        <w:t xml:space="preserve"> dalam proses pengajaran, namun masih ada sebagian kecil siswa yang kurang mampu melakukan kegiatan berbicara sebagaimana yang diharapkan. Bahkan kemampuan siswa bervariasi, ada siswa mampu dari aspek kebahasaan (diksi, lafal,dan intonasi) dan adapula dari aspek nonkebahasaan (percaya diri, lancar, penguasaan topik) dalam kegiatan berbicara. Begitupun sebaliknya, ada siswa mampu berbicara dari aspek nonkebahasaan dan tidak mampu pada aspek kebahasaan. </w:t>
      </w:r>
    </w:p>
    <w:p w:rsidR="00E0128F" w:rsidRDefault="00E0128F" w:rsidP="00E0128F">
      <w:pPr>
        <w:spacing w:after="0" w:line="240" w:lineRule="auto"/>
        <w:rPr>
          <w:rFonts w:ascii="Times New Roman" w:hAnsi="Times New Roman" w:cs="Times New Roman"/>
          <w:b/>
          <w:sz w:val="24"/>
          <w:szCs w:val="24"/>
        </w:rPr>
      </w:pPr>
      <w:r w:rsidRPr="00E0128F">
        <w:rPr>
          <w:rFonts w:ascii="Times New Roman" w:hAnsi="Times New Roman" w:cs="Times New Roman"/>
          <w:b/>
          <w:sz w:val="24"/>
          <w:szCs w:val="24"/>
        </w:rPr>
        <w:t xml:space="preserve">Analisis Keefektifan Pengajaran Keterampilan Berbicara dengan Model </w:t>
      </w:r>
      <w:r w:rsidRPr="00E0128F">
        <w:rPr>
          <w:rFonts w:ascii="Times New Roman" w:hAnsi="Times New Roman" w:cs="Times New Roman"/>
          <w:b/>
          <w:i/>
          <w:sz w:val="24"/>
          <w:szCs w:val="24"/>
        </w:rPr>
        <w:t xml:space="preserve">Student Facilitator and Explaining </w:t>
      </w:r>
      <w:r w:rsidRPr="00E0128F">
        <w:rPr>
          <w:rFonts w:ascii="Times New Roman" w:hAnsi="Times New Roman" w:cs="Times New Roman"/>
          <w:b/>
          <w:sz w:val="24"/>
          <w:szCs w:val="24"/>
        </w:rPr>
        <w:t xml:space="preserve">Siswa Kelas VII SMP Muhammadiyah 11 </w:t>
      </w:r>
      <w:r w:rsidRPr="00E0128F">
        <w:rPr>
          <w:rFonts w:ascii="Times New Roman" w:hAnsi="Times New Roman" w:cs="Times New Roman"/>
          <w:b/>
          <w:color w:val="000000"/>
          <w:sz w:val="24"/>
          <w:szCs w:val="24"/>
        </w:rPr>
        <w:t>Tello Baru</w:t>
      </w:r>
      <w:r w:rsidRPr="00E0128F">
        <w:rPr>
          <w:rFonts w:ascii="Times New Roman" w:hAnsi="Times New Roman" w:cs="Times New Roman"/>
          <w:color w:val="000000"/>
          <w:sz w:val="24"/>
          <w:szCs w:val="24"/>
        </w:rPr>
        <w:t xml:space="preserve"> </w:t>
      </w:r>
      <w:r w:rsidRPr="00E0128F">
        <w:rPr>
          <w:rFonts w:ascii="Times New Roman" w:hAnsi="Times New Roman" w:cs="Times New Roman"/>
          <w:b/>
          <w:sz w:val="24"/>
          <w:szCs w:val="24"/>
        </w:rPr>
        <w:t>Makassar</w:t>
      </w:r>
    </w:p>
    <w:p w:rsidR="00E0128F" w:rsidRDefault="00E0128F" w:rsidP="00E0128F">
      <w:pPr>
        <w:spacing w:after="0" w:line="240" w:lineRule="auto"/>
        <w:rPr>
          <w:rFonts w:ascii="Times New Roman" w:hAnsi="Times New Roman" w:cs="Times New Roman"/>
          <w:b/>
          <w:sz w:val="24"/>
          <w:szCs w:val="24"/>
        </w:rPr>
      </w:pPr>
    </w:p>
    <w:p w:rsidR="0084231E" w:rsidRPr="00DD00BF" w:rsidRDefault="0084231E" w:rsidP="00DD00BF">
      <w:pPr>
        <w:spacing w:after="0"/>
        <w:jc w:val="both"/>
        <w:rPr>
          <w:rFonts w:ascii="Times New Roman" w:hAnsi="Times New Roman" w:cs="Times New Roman"/>
          <w:b/>
          <w:sz w:val="24"/>
          <w:szCs w:val="24"/>
        </w:rPr>
      </w:pPr>
      <w:r w:rsidRPr="00DD00BF">
        <w:rPr>
          <w:rFonts w:ascii="Times New Roman" w:hAnsi="Times New Roman" w:cs="Times New Roman"/>
          <w:b/>
          <w:sz w:val="24"/>
          <w:szCs w:val="24"/>
        </w:rPr>
        <w:t>Uji Normalitas</w:t>
      </w:r>
    </w:p>
    <w:p w:rsidR="0084231E" w:rsidRDefault="0084231E" w:rsidP="00DD00B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Uji normalitas data </w:t>
      </w:r>
      <w:r w:rsidRPr="004A6C97">
        <w:rPr>
          <w:rFonts w:ascii="Times New Roman" w:hAnsi="Times New Roman" w:cs="Times New Roman"/>
          <w:sz w:val="24"/>
          <w:szCs w:val="24"/>
        </w:rPr>
        <w:t>bertujuan untuk m</w:t>
      </w:r>
      <w:r>
        <w:rPr>
          <w:rFonts w:ascii="Times New Roman" w:hAnsi="Times New Roman" w:cs="Times New Roman"/>
          <w:sz w:val="24"/>
          <w:szCs w:val="24"/>
        </w:rPr>
        <w:t xml:space="preserve">engetahui apakah nilai tes yang diperoleh dari </w:t>
      </w:r>
      <w:r w:rsidRPr="00360A3E">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4A6C97">
        <w:rPr>
          <w:rFonts w:ascii="Times New Roman" w:hAnsi="Times New Roman" w:cs="Times New Roman"/>
          <w:sz w:val="24"/>
          <w:szCs w:val="24"/>
        </w:rPr>
        <w:t xml:space="preserve">dan </w:t>
      </w:r>
      <w:r w:rsidRPr="00360A3E">
        <w:rPr>
          <w:rFonts w:ascii="Times New Roman" w:hAnsi="Times New Roman" w:cs="Times New Roman"/>
          <w:i/>
          <w:sz w:val="24"/>
          <w:szCs w:val="24"/>
        </w:rPr>
        <w:t>posttest</w:t>
      </w:r>
      <w:r>
        <w:rPr>
          <w:rFonts w:ascii="Times New Roman" w:hAnsi="Times New Roman" w:cs="Times New Roman"/>
          <w:i/>
          <w:sz w:val="24"/>
          <w:szCs w:val="24"/>
        </w:rPr>
        <w:t xml:space="preserve"> </w:t>
      </w:r>
      <w:r w:rsidRPr="004A6C97">
        <w:rPr>
          <w:rFonts w:ascii="Times New Roman" w:hAnsi="Times New Roman" w:cs="Times New Roman"/>
          <w:sz w:val="24"/>
          <w:szCs w:val="24"/>
        </w:rPr>
        <w:t>berasal dari sampel yang berdistribusi normal atau tidak.</w:t>
      </w:r>
    </w:p>
    <w:p w:rsidR="0084231E" w:rsidRPr="004A6C97" w:rsidRDefault="0084231E" w:rsidP="00DD00BF">
      <w:pPr>
        <w:spacing w:after="0"/>
        <w:ind w:firstLine="567"/>
        <w:jc w:val="both"/>
        <w:rPr>
          <w:rFonts w:ascii="Times New Roman" w:hAnsi="Times New Roman" w:cs="Times New Roman"/>
          <w:sz w:val="24"/>
          <w:szCs w:val="24"/>
        </w:rPr>
      </w:pPr>
      <w:r w:rsidRPr="004A6C97">
        <w:rPr>
          <w:rFonts w:ascii="Times New Roman" w:hAnsi="Times New Roman" w:cs="Times New Roman"/>
          <w:sz w:val="24"/>
          <w:szCs w:val="24"/>
        </w:rPr>
        <w:t>Pasangan hipotesis nol dan hipotesis tandingannya adalah:</w:t>
      </w:r>
    </w:p>
    <w:p w:rsidR="0084231E" w:rsidRPr="004A6C97" w:rsidRDefault="0084231E" w:rsidP="00DD00BF">
      <w:pPr>
        <w:spacing w:after="0"/>
        <w:ind w:left="567"/>
        <w:jc w:val="both"/>
        <w:rPr>
          <w:rFonts w:ascii="Times New Roman" w:hAnsi="Times New Roman" w:cs="Times New Roman"/>
          <w:sz w:val="24"/>
          <w:szCs w:val="24"/>
        </w:rPr>
      </w:pPr>
      <w:r w:rsidRPr="004A6C97">
        <w:rPr>
          <w:rFonts w:ascii="Times New Roman" w:hAnsi="Times New Roman" w:cs="Times New Roman"/>
          <w:sz w:val="24"/>
          <w:szCs w:val="24"/>
        </w:rPr>
        <w:t>H0 = sampel berasal dari populasi yang berdistribusi normal</w:t>
      </w:r>
    </w:p>
    <w:p w:rsidR="0084231E" w:rsidRDefault="0084231E" w:rsidP="00DD00BF">
      <w:pPr>
        <w:spacing w:after="0"/>
        <w:ind w:left="567"/>
        <w:jc w:val="both"/>
        <w:rPr>
          <w:rFonts w:ascii="Times New Roman" w:hAnsi="Times New Roman" w:cs="Times New Roman"/>
          <w:sz w:val="24"/>
          <w:szCs w:val="24"/>
        </w:rPr>
      </w:pPr>
      <w:r>
        <w:rPr>
          <w:rFonts w:ascii="Times New Roman" w:hAnsi="Times New Roman" w:cs="Times New Roman"/>
          <w:sz w:val="24"/>
          <w:szCs w:val="24"/>
        </w:rPr>
        <w:t>H1 = samp</w:t>
      </w:r>
      <w:r w:rsidRPr="004A6C97">
        <w:rPr>
          <w:rFonts w:ascii="Times New Roman" w:hAnsi="Times New Roman" w:cs="Times New Roman"/>
          <w:sz w:val="24"/>
          <w:szCs w:val="24"/>
        </w:rPr>
        <w:t>el berasal dari populasi yang tidak berdistribusi normal</w:t>
      </w:r>
    </w:p>
    <w:p w:rsidR="0084231E" w:rsidRDefault="0084231E" w:rsidP="00DD00BF">
      <w:pPr>
        <w:spacing w:after="0"/>
        <w:ind w:firstLine="567"/>
        <w:jc w:val="both"/>
        <w:rPr>
          <w:rFonts w:ascii="Times New Roman" w:hAnsi="Times New Roman" w:cs="Times New Roman"/>
          <w:sz w:val="24"/>
          <w:szCs w:val="24"/>
        </w:rPr>
      </w:pPr>
      <w:r w:rsidRPr="004A6C97">
        <w:rPr>
          <w:rFonts w:ascii="Times New Roman" w:hAnsi="Times New Roman" w:cs="Times New Roman"/>
          <w:sz w:val="24"/>
          <w:szCs w:val="24"/>
        </w:rPr>
        <w:t xml:space="preserve">Uji statistika yang digunakan adalah uji </w:t>
      </w:r>
      <w:r>
        <w:rPr>
          <w:rFonts w:ascii="Times New Roman" w:hAnsi="Times New Roman" w:cs="Times New Roman"/>
          <w:sz w:val="24"/>
          <w:szCs w:val="24"/>
        </w:rPr>
        <w:t>k</w:t>
      </w:r>
      <w:r w:rsidRPr="00652A53">
        <w:rPr>
          <w:rFonts w:ascii="Times New Roman" w:hAnsi="Times New Roman" w:cs="Times New Roman"/>
          <w:i/>
          <w:sz w:val="24"/>
          <w:szCs w:val="24"/>
        </w:rPr>
        <w:t>olmogorov-</w:t>
      </w:r>
      <w:r>
        <w:rPr>
          <w:rFonts w:ascii="Times New Roman" w:hAnsi="Times New Roman" w:cs="Times New Roman"/>
          <w:i/>
          <w:sz w:val="24"/>
          <w:szCs w:val="24"/>
        </w:rPr>
        <w:t>s</w:t>
      </w:r>
      <w:r w:rsidRPr="00652A53">
        <w:rPr>
          <w:rFonts w:ascii="Times New Roman" w:hAnsi="Times New Roman" w:cs="Times New Roman"/>
          <w:i/>
          <w:sz w:val="24"/>
          <w:szCs w:val="24"/>
        </w:rPr>
        <w:t>mirnov</w:t>
      </w:r>
      <w:r w:rsidRPr="004A6C97">
        <w:rPr>
          <w:rFonts w:ascii="Times New Roman" w:hAnsi="Times New Roman" w:cs="Times New Roman"/>
          <w:sz w:val="24"/>
          <w:szCs w:val="24"/>
        </w:rPr>
        <w:t xml:space="preserve"> dengan mengambil taraf signifikasi (α) sebesar 0,05. Kriteria pengujiannya adalah H</w:t>
      </w:r>
      <w:r w:rsidRPr="005A1AD1">
        <w:rPr>
          <w:rFonts w:ascii="Times New Roman" w:hAnsi="Times New Roman" w:cs="Times New Roman"/>
          <w:sz w:val="24"/>
          <w:szCs w:val="24"/>
          <w:vertAlign w:val="subscript"/>
        </w:rPr>
        <w:t>0</w:t>
      </w:r>
      <w:r w:rsidRPr="004A6C97">
        <w:rPr>
          <w:rFonts w:ascii="Times New Roman" w:hAnsi="Times New Roman" w:cs="Times New Roman"/>
          <w:sz w:val="24"/>
          <w:szCs w:val="24"/>
        </w:rPr>
        <w:t xml:space="preserve"> diterima jika nilai signifikasi &gt; 0,05, dan H</w:t>
      </w:r>
      <w:r w:rsidRPr="005A1AD1">
        <w:rPr>
          <w:rFonts w:ascii="Times New Roman" w:hAnsi="Times New Roman" w:cs="Times New Roman"/>
          <w:sz w:val="24"/>
          <w:szCs w:val="24"/>
          <w:vertAlign w:val="subscript"/>
        </w:rPr>
        <w:t>0</w:t>
      </w:r>
      <w:r w:rsidRPr="004A6C97">
        <w:rPr>
          <w:rFonts w:ascii="Times New Roman" w:hAnsi="Times New Roman" w:cs="Times New Roman"/>
          <w:sz w:val="24"/>
          <w:szCs w:val="24"/>
        </w:rPr>
        <w:t xml:space="preserve"> ditolak jika nilai signifikasi &lt; 0,05 (Priyatno,</w:t>
      </w:r>
      <w:r>
        <w:rPr>
          <w:rFonts w:ascii="Times New Roman" w:hAnsi="Times New Roman" w:cs="Times New Roman"/>
          <w:sz w:val="24"/>
          <w:szCs w:val="24"/>
        </w:rPr>
        <w:t xml:space="preserve"> </w:t>
      </w:r>
      <w:r w:rsidRPr="004A6C97">
        <w:rPr>
          <w:rFonts w:ascii="Times New Roman" w:hAnsi="Times New Roman" w:cs="Times New Roman"/>
          <w:sz w:val="24"/>
          <w:szCs w:val="24"/>
        </w:rPr>
        <w:t>D 2008 :4)</w:t>
      </w:r>
      <w:r>
        <w:rPr>
          <w:rFonts w:ascii="Times New Roman" w:hAnsi="Times New Roman" w:cs="Times New Roman"/>
          <w:sz w:val="24"/>
          <w:szCs w:val="24"/>
        </w:rPr>
        <w:t>.</w:t>
      </w:r>
    </w:p>
    <w:p w:rsidR="0081358F" w:rsidRPr="0081358F" w:rsidRDefault="0081358F" w:rsidP="0081358F">
      <w:pPr>
        <w:spacing w:after="0" w:line="240" w:lineRule="auto"/>
        <w:ind w:firstLine="567"/>
        <w:jc w:val="both"/>
        <w:rPr>
          <w:rFonts w:ascii="Times New Roman" w:hAnsi="Times New Roman" w:cs="Times New Roman"/>
          <w:sz w:val="10"/>
          <w:szCs w:val="10"/>
        </w:rPr>
      </w:pPr>
    </w:p>
    <w:p w:rsidR="0081358F" w:rsidRDefault="0081358F" w:rsidP="0081358F">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Uji Normalitas Nilai </w:t>
      </w:r>
      <w:r w:rsidRPr="00360A3E">
        <w:rPr>
          <w:rFonts w:ascii="Times New Roman" w:hAnsi="Times New Roman" w:cs="Times New Roman"/>
          <w:i/>
          <w:sz w:val="24"/>
          <w:szCs w:val="24"/>
        </w:rPr>
        <w:t>Pretest</w:t>
      </w:r>
      <w:r w:rsidRPr="00EC20B7">
        <w:rPr>
          <w:rFonts w:ascii="Times New Roman" w:hAnsi="Times New Roman" w:cs="Times New Roman"/>
          <w:i/>
          <w:sz w:val="24"/>
          <w:szCs w:val="24"/>
        </w:rPr>
        <w:t xml:space="preserve"> </w:t>
      </w:r>
      <w:r>
        <w:rPr>
          <w:rFonts w:ascii="Times New Roman" w:hAnsi="Times New Roman" w:cs="Times New Roman"/>
          <w:sz w:val="24"/>
          <w:szCs w:val="24"/>
        </w:rPr>
        <w:t>dan</w:t>
      </w:r>
      <w:r w:rsidRPr="00EC20B7">
        <w:rPr>
          <w:rFonts w:ascii="Times New Roman" w:hAnsi="Times New Roman" w:cs="Times New Roman"/>
          <w:i/>
          <w:sz w:val="24"/>
          <w:szCs w:val="24"/>
        </w:rPr>
        <w:t xml:space="preserve"> </w:t>
      </w:r>
      <w:r w:rsidRPr="00360A3E">
        <w:rPr>
          <w:rFonts w:ascii="Times New Roman" w:hAnsi="Times New Roman" w:cs="Times New Roman"/>
          <w:i/>
          <w:sz w:val="24"/>
          <w:szCs w:val="24"/>
        </w:rPr>
        <w:t>Posttest</w:t>
      </w:r>
    </w:p>
    <w:tbl>
      <w:tblPr>
        <w:tblW w:w="4489" w:type="dxa"/>
        <w:jc w:val="center"/>
        <w:tblInd w:w="3016"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384"/>
        <w:gridCol w:w="830"/>
        <w:gridCol w:w="708"/>
        <w:gridCol w:w="567"/>
      </w:tblGrid>
      <w:tr w:rsidR="0081358F" w:rsidRPr="004A6C97" w:rsidTr="0081358F">
        <w:trPr>
          <w:cantSplit/>
          <w:tblHeader/>
          <w:jc w:val="center"/>
        </w:trPr>
        <w:tc>
          <w:tcPr>
            <w:tcW w:w="4489" w:type="dxa"/>
            <w:gridSpan w:val="4"/>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81358F" w:rsidRPr="00652A53" w:rsidRDefault="0081358F" w:rsidP="0081358F">
            <w:pPr>
              <w:autoSpaceDE w:val="0"/>
              <w:autoSpaceDN w:val="0"/>
              <w:adjustRightInd w:val="0"/>
              <w:spacing w:after="0"/>
              <w:jc w:val="center"/>
              <w:rPr>
                <w:rFonts w:ascii="Arial" w:hAnsi="Arial" w:cs="Arial"/>
                <w:i/>
                <w:color w:val="000000"/>
                <w:sz w:val="18"/>
                <w:szCs w:val="18"/>
              </w:rPr>
            </w:pPr>
            <w:r w:rsidRPr="00652A53">
              <w:rPr>
                <w:rFonts w:ascii="Arial" w:hAnsi="Arial" w:cs="Arial"/>
                <w:b/>
                <w:bCs/>
                <w:i/>
                <w:color w:val="000000"/>
                <w:sz w:val="18"/>
                <w:szCs w:val="18"/>
              </w:rPr>
              <w:t>One-Sample Kolmogorov-Smirnov Test</w:t>
            </w:r>
          </w:p>
        </w:tc>
      </w:tr>
      <w:tr w:rsidR="0081358F" w:rsidRPr="004A6C97" w:rsidTr="0081358F">
        <w:trPr>
          <w:cantSplit/>
          <w:tblHeader/>
          <w:jc w:val="center"/>
        </w:trPr>
        <w:tc>
          <w:tcPr>
            <w:tcW w:w="2384" w:type="dxa"/>
            <w:tcBorders>
              <w:top w:val="single" w:sz="4" w:space="0" w:color="auto"/>
              <w:left w:val="nil"/>
              <w:bottom w:val="single" w:sz="4" w:space="0" w:color="auto"/>
            </w:tcBorders>
            <w:shd w:val="clear" w:color="auto" w:fill="FFFFFF"/>
            <w:tcMar>
              <w:top w:w="30" w:type="dxa"/>
              <w:left w:w="30" w:type="dxa"/>
              <w:bottom w:w="30" w:type="dxa"/>
              <w:right w:w="30" w:type="dxa"/>
            </w:tcMar>
          </w:tcPr>
          <w:p w:rsidR="0081358F" w:rsidRPr="004A6C97" w:rsidRDefault="0081358F" w:rsidP="0081358F">
            <w:pPr>
              <w:autoSpaceDE w:val="0"/>
              <w:autoSpaceDN w:val="0"/>
              <w:adjustRightInd w:val="0"/>
              <w:spacing w:after="0"/>
              <w:rPr>
                <w:rFonts w:ascii="Times New Roman" w:hAnsi="Times New Roman" w:cs="Times New Roman"/>
                <w:sz w:val="24"/>
                <w:szCs w:val="24"/>
              </w:rPr>
            </w:pPr>
          </w:p>
        </w:tc>
        <w:tc>
          <w:tcPr>
            <w:tcW w:w="830" w:type="dxa"/>
            <w:tcBorders>
              <w:top w:val="single" w:sz="4" w:space="0" w:color="auto"/>
              <w:bottom w:val="single" w:sz="4" w:space="0" w:color="auto"/>
            </w:tcBorders>
            <w:shd w:val="clear" w:color="auto" w:fill="FFFFFF"/>
            <w:tcMar>
              <w:top w:w="30" w:type="dxa"/>
              <w:left w:w="30" w:type="dxa"/>
              <w:bottom w:w="30" w:type="dxa"/>
              <w:right w:w="30" w:type="dxa"/>
            </w:tcMar>
          </w:tcPr>
          <w:p w:rsidR="0081358F" w:rsidRPr="004A6C97" w:rsidRDefault="0081358F" w:rsidP="0081358F">
            <w:pPr>
              <w:autoSpaceDE w:val="0"/>
              <w:autoSpaceDN w:val="0"/>
              <w:adjustRightInd w:val="0"/>
              <w:spacing w:after="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81358F" w:rsidRPr="00652A53" w:rsidRDefault="0081358F" w:rsidP="0081358F">
            <w:pPr>
              <w:autoSpaceDE w:val="0"/>
              <w:autoSpaceDN w:val="0"/>
              <w:adjustRightInd w:val="0"/>
              <w:spacing w:after="0"/>
              <w:jc w:val="center"/>
              <w:rPr>
                <w:rFonts w:ascii="Arial" w:hAnsi="Arial" w:cs="Arial"/>
                <w:i/>
                <w:color w:val="000000"/>
                <w:sz w:val="18"/>
                <w:szCs w:val="18"/>
              </w:rPr>
            </w:pPr>
            <w:r w:rsidRPr="00360A3E">
              <w:rPr>
                <w:rFonts w:ascii="Arial" w:hAnsi="Arial" w:cs="Arial"/>
                <w:i/>
                <w:color w:val="000000"/>
                <w:sz w:val="18"/>
                <w:szCs w:val="18"/>
              </w:rPr>
              <w:t>Pretest</w:t>
            </w:r>
          </w:p>
        </w:tc>
        <w:tc>
          <w:tcPr>
            <w:tcW w:w="567" w:type="dxa"/>
            <w:tcBorders>
              <w:top w:val="single" w:sz="4" w:space="0" w:color="auto"/>
              <w:bottom w:val="single" w:sz="4" w:space="0" w:color="auto"/>
              <w:right w:val="nil"/>
            </w:tcBorders>
            <w:shd w:val="clear" w:color="auto" w:fill="FFFFFF"/>
            <w:vAlign w:val="bottom"/>
          </w:tcPr>
          <w:p w:rsidR="0081358F" w:rsidRPr="00652A53" w:rsidRDefault="0081358F" w:rsidP="0081358F">
            <w:pPr>
              <w:autoSpaceDE w:val="0"/>
              <w:autoSpaceDN w:val="0"/>
              <w:adjustRightInd w:val="0"/>
              <w:spacing w:after="0"/>
              <w:jc w:val="center"/>
              <w:rPr>
                <w:rFonts w:ascii="Arial" w:hAnsi="Arial" w:cs="Arial"/>
                <w:i/>
                <w:color w:val="000000"/>
                <w:sz w:val="18"/>
                <w:szCs w:val="18"/>
              </w:rPr>
            </w:pPr>
            <w:r w:rsidRPr="00360A3E">
              <w:rPr>
                <w:rFonts w:ascii="Arial" w:hAnsi="Arial" w:cs="Arial"/>
                <w:i/>
                <w:color w:val="000000"/>
                <w:sz w:val="18"/>
                <w:szCs w:val="18"/>
              </w:rPr>
              <w:t>Posttest</w:t>
            </w:r>
          </w:p>
        </w:tc>
      </w:tr>
      <w:tr w:rsidR="0081358F" w:rsidRPr="004A6C97" w:rsidTr="0081358F">
        <w:trPr>
          <w:cantSplit/>
          <w:tblHeader/>
          <w:jc w:val="center"/>
        </w:trPr>
        <w:tc>
          <w:tcPr>
            <w:tcW w:w="3214" w:type="dxa"/>
            <w:gridSpan w:val="2"/>
            <w:tcBorders>
              <w:top w:val="single" w:sz="4" w:space="0" w:color="auto"/>
              <w:left w:val="nil"/>
            </w:tcBorders>
            <w:shd w:val="clear" w:color="auto" w:fill="FFFFFF"/>
            <w:tcMar>
              <w:top w:w="30" w:type="dxa"/>
              <w:left w:w="30" w:type="dxa"/>
              <w:bottom w:w="30" w:type="dxa"/>
              <w:right w:w="30" w:type="dxa"/>
            </w:tcMar>
          </w:tcPr>
          <w:p w:rsidR="0081358F" w:rsidRPr="004A6C97" w:rsidRDefault="0081358F" w:rsidP="0081358F">
            <w:pPr>
              <w:autoSpaceDE w:val="0"/>
              <w:autoSpaceDN w:val="0"/>
              <w:adjustRightInd w:val="0"/>
              <w:spacing w:after="0"/>
              <w:rPr>
                <w:rFonts w:ascii="Arial" w:hAnsi="Arial" w:cs="Arial"/>
                <w:color w:val="000000"/>
                <w:sz w:val="18"/>
                <w:szCs w:val="18"/>
              </w:rPr>
            </w:pPr>
            <w:r w:rsidRPr="004A6C97">
              <w:rPr>
                <w:rFonts w:ascii="Arial" w:hAnsi="Arial" w:cs="Arial"/>
                <w:color w:val="000000"/>
                <w:sz w:val="18"/>
                <w:szCs w:val="18"/>
              </w:rPr>
              <w:t>N</w:t>
            </w:r>
          </w:p>
        </w:tc>
        <w:tc>
          <w:tcPr>
            <w:tcW w:w="708" w:type="dxa"/>
            <w:tcBorders>
              <w:top w:val="single" w:sz="4" w:space="0" w:color="auto"/>
            </w:tcBorders>
            <w:shd w:val="clear" w:color="auto" w:fill="FFFFFF"/>
            <w:tcMar>
              <w:top w:w="30" w:type="dxa"/>
              <w:left w:w="30" w:type="dxa"/>
              <w:bottom w:w="30" w:type="dxa"/>
              <w:right w:w="30" w:type="dxa"/>
            </w:tcMar>
            <w:vAlign w:val="center"/>
          </w:tcPr>
          <w:p w:rsidR="0081358F" w:rsidRPr="004A6C97" w:rsidRDefault="0081358F" w:rsidP="0081358F">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38</w:t>
            </w:r>
          </w:p>
        </w:tc>
        <w:tc>
          <w:tcPr>
            <w:tcW w:w="567" w:type="dxa"/>
            <w:tcBorders>
              <w:top w:val="single" w:sz="4" w:space="0" w:color="auto"/>
              <w:right w:val="nil"/>
            </w:tcBorders>
            <w:shd w:val="clear" w:color="auto" w:fill="FFFFFF"/>
            <w:vAlign w:val="center"/>
          </w:tcPr>
          <w:p w:rsidR="0081358F" w:rsidRPr="004A6C97" w:rsidRDefault="0081358F" w:rsidP="0081358F">
            <w:pPr>
              <w:autoSpaceDE w:val="0"/>
              <w:autoSpaceDN w:val="0"/>
              <w:adjustRightInd w:val="0"/>
              <w:spacing w:after="0"/>
              <w:ind w:right="112"/>
              <w:jc w:val="right"/>
              <w:rPr>
                <w:rFonts w:ascii="Arial" w:hAnsi="Arial" w:cs="Arial"/>
                <w:color w:val="000000"/>
                <w:sz w:val="18"/>
                <w:szCs w:val="18"/>
              </w:rPr>
            </w:pPr>
            <w:r>
              <w:rPr>
                <w:rFonts w:ascii="Arial" w:hAnsi="Arial" w:cs="Arial"/>
                <w:color w:val="000000"/>
                <w:sz w:val="18"/>
                <w:szCs w:val="18"/>
              </w:rPr>
              <w:t>38</w:t>
            </w:r>
          </w:p>
        </w:tc>
      </w:tr>
      <w:tr w:rsidR="0081358F" w:rsidRPr="004A6C97" w:rsidTr="0081358F">
        <w:trPr>
          <w:cantSplit/>
          <w:tblHeader/>
          <w:jc w:val="center"/>
        </w:trPr>
        <w:tc>
          <w:tcPr>
            <w:tcW w:w="2384" w:type="dxa"/>
            <w:vMerge w:val="restart"/>
            <w:tcBorders>
              <w:left w:val="nil"/>
            </w:tcBorders>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r w:rsidRPr="00652A53">
              <w:rPr>
                <w:rFonts w:ascii="Arial" w:hAnsi="Arial" w:cs="Arial"/>
                <w:i/>
                <w:color w:val="000000"/>
                <w:sz w:val="18"/>
                <w:szCs w:val="18"/>
              </w:rPr>
              <w:lastRenderedPageBreak/>
              <w:t>Normal Parameters</w:t>
            </w:r>
            <w:r w:rsidRPr="00652A53">
              <w:rPr>
                <w:rFonts w:ascii="Arial" w:hAnsi="Arial" w:cs="Arial"/>
                <w:i/>
                <w:color w:val="000000"/>
                <w:sz w:val="18"/>
                <w:szCs w:val="18"/>
                <w:vertAlign w:val="superscript"/>
              </w:rPr>
              <w:t>a</w:t>
            </w:r>
          </w:p>
        </w:tc>
        <w:tc>
          <w:tcPr>
            <w:tcW w:w="830" w:type="dxa"/>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r w:rsidRPr="00652A53">
              <w:rPr>
                <w:rFonts w:ascii="Arial" w:hAnsi="Arial" w:cs="Arial"/>
                <w:i/>
                <w:color w:val="000000"/>
                <w:sz w:val="18"/>
                <w:szCs w:val="18"/>
              </w:rPr>
              <w:t>Mean</w:t>
            </w:r>
          </w:p>
        </w:tc>
        <w:tc>
          <w:tcPr>
            <w:tcW w:w="708" w:type="dxa"/>
            <w:shd w:val="clear" w:color="auto" w:fill="FFFFFF"/>
            <w:tcMar>
              <w:top w:w="30" w:type="dxa"/>
              <w:left w:w="30" w:type="dxa"/>
              <w:bottom w:w="30" w:type="dxa"/>
              <w:right w:w="30" w:type="dxa"/>
            </w:tcMar>
            <w:vAlign w:val="center"/>
          </w:tcPr>
          <w:p w:rsidR="0081358F" w:rsidRPr="004A6C97" w:rsidRDefault="0081358F" w:rsidP="0081358F">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58.0789</w:t>
            </w:r>
          </w:p>
        </w:tc>
        <w:tc>
          <w:tcPr>
            <w:tcW w:w="567" w:type="dxa"/>
            <w:tcBorders>
              <w:right w:val="nil"/>
            </w:tcBorders>
            <w:shd w:val="clear" w:color="auto" w:fill="FFFFFF"/>
            <w:vAlign w:val="center"/>
          </w:tcPr>
          <w:p w:rsidR="0081358F" w:rsidRPr="004A6C97" w:rsidRDefault="0081358F" w:rsidP="0081358F">
            <w:pPr>
              <w:autoSpaceDE w:val="0"/>
              <w:autoSpaceDN w:val="0"/>
              <w:adjustRightInd w:val="0"/>
              <w:spacing w:after="0"/>
              <w:ind w:right="112"/>
              <w:jc w:val="right"/>
              <w:rPr>
                <w:rFonts w:ascii="Arial" w:hAnsi="Arial" w:cs="Arial"/>
                <w:color w:val="000000"/>
                <w:sz w:val="18"/>
                <w:szCs w:val="18"/>
              </w:rPr>
            </w:pPr>
            <w:r>
              <w:rPr>
                <w:rFonts w:ascii="Arial" w:hAnsi="Arial" w:cs="Arial"/>
                <w:color w:val="000000"/>
                <w:sz w:val="18"/>
                <w:szCs w:val="18"/>
              </w:rPr>
              <w:t>70.1053</w:t>
            </w:r>
          </w:p>
        </w:tc>
      </w:tr>
      <w:tr w:rsidR="0081358F" w:rsidRPr="004A6C97" w:rsidTr="0081358F">
        <w:trPr>
          <w:cantSplit/>
          <w:tblHeader/>
          <w:jc w:val="center"/>
        </w:trPr>
        <w:tc>
          <w:tcPr>
            <w:tcW w:w="2384" w:type="dxa"/>
            <w:vMerge/>
            <w:tcBorders>
              <w:left w:val="nil"/>
            </w:tcBorders>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p>
        </w:tc>
        <w:tc>
          <w:tcPr>
            <w:tcW w:w="830" w:type="dxa"/>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r w:rsidRPr="00652A53">
              <w:rPr>
                <w:rFonts w:ascii="Arial" w:hAnsi="Arial" w:cs="Arial"/>
                <w:i/>
                <w:color w:val="000000"/>
                <w:sz w:val="18"/>
                <w:szCs w:val="18"/>
              </w:rPr>
              <w:t>Std. Deviation</w:t>
            </w:r>
          </w:p>
        </w:tc>
        <w:tc>
          <w:tcPr>
            <w:tcW w:w="708" w:type="dxa"/>
            <w:shd w:val="clear" w:color="auto" w:fill="FFFFFF"/>
            <w:tcMar>
              <w:top w:w="30" w:type="dxa"/>
              <w:left w:w="30" w:type="dxa"/>
              <w:bottom w:w="30" w:type="dxa"/>
              <w:right w:w="30" w:type="dxa"/>
            </w:tcMar>
            <w:vAlign w:val="center"/>
          </w:tcPr>
          <w:p w:rsidR="0081358F" w:rsidRPr="004A6C97" w:rsidRDefault="0081358F" w:rsidP="0081358F">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6.18359</w:t>
            </w:r>
          </w:p>
        </w:tc>
        <w:tc>
          <w:tcPr>
            <w:tcW w:w="567" w:type="dxa"/>
            <w:tcBorders>
              <w:right w:val="nil"/>
            </w:tcBorders>
            <w:shd w:val="clear" w:color="auto" w:fill="FFFFFF"/>
            <w:vAlign w:val="center"/>
          </w:tcPr>
          <w:p w:rsidR="0081358F" w:rsidRPr="004A6C97" w:rsidRDefault="0081358F" w:rsidP="0081358F">
            <w:pPr>
              <w:autoSpaceDE w:val="0"/>
              <w:autoSpaceDN w:val="0"/>
              <w:adjustRightInd w:val="0"/>
              <w:spacing w:after="0"/>
              <w:ind w:right="112"/>
              <w:jc w:val="right"/>
              <w:rPr>
                <w:rFonts w:ascii="Arial" w:hAnsi="Arial" w:cs="Arial"/>
                <w:color w:val="000000"/>
                <w:sz w:val="18"/>
                <w:szCs w:val="18"/>
              </w:rPr>
            </w:pPr>
            <w:r>
              <w:rPr>
                <w:rFonts w:ascii="Arial" w:hAnsi="Arial" w:cs="Arial"/>
                <w:color w:val="000000"/>
                <w:sz w:val="18"/>
                <w:szCs w:val="18"/>
              </w:rPr>
              <w:t>7.29231</w:t>
            </w:r>
          </w:p>
        </w:tc>
      </w:tr>
      <w:tr w:rsidR="0081358F" w:rsidRPr="004A6C97" w:rsidTr="0081358F">
        <w:trPr>
          <w:cantSplit/>
          <w:tblHeader/>
          <w:jc w:val="center"/>
        </w:trPr>
        <w:tc>
          <w:tcPr>
            <w:tcW w:w="2384" w:type="dxa"/>
            <w:vMerge w:val="restart"/>
            <w:tcBorders>
              <w:left w:val="nil"/>
            </w:tcBorders>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r w:rsidRPr="00652A53">
              <w:rPr>
                <w:rFonts w:ascii="Arial" w:hAnsi="Arial" w:cs="Arial"/>
                <w:i/>
                <w:color w:val="000000"/>
                <w:sz w:val="18"/>
                <w:szCs w:val="18"/>
              </w:rPr>
              <w:t>Most Extreme Differences</w:t>
            </w:r>
          </w:p>
        </w:tc>
        <w:tc>
          <w:tcPr>
            <w:tcW w:w="830" w:type="dxa"/>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r w:rsidRPr="00652A53">
              <w:rPr>
                <w:rFonts w:ascii="Arial" w:hAnsi="Arial" w:cs="Arial"/>
                <w:i/>
                <w:color w:val="000000"/>
                <w:sz w:val="18"/>
                <w:szCs w:val="18"/>
              </w:rPr>
              <w:t>Absolute</w:t>
            </w:r>
          </w:p>
        </w:tc>
        <w:tc>
          <w:tcPr>
            <w:tcW w:w="708" w:type="dxa"/>
            <w:shd w:val="clear" w:color="auto" w:fill="FFFFFF"/>
            <w:tcMar>
              <w:top w:w="30" w:type="dxa"/>
              <w:left w:w="30" w:type="dxa"/>
              <w:bottom w:w="30" w:type="dxa"/>
              <w:right w:w="30" w:type="dxa"/>
            </w:tcMar>
            <w:vAlign w:val="center"/>
          </w:tcPr>
          <w:p w:rsidR="0081358F" w:rsidRPr="004A6C97" w:rsidRDefault="0081358F" w:rsidP="0081358F">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.182</w:t>
            </w:r>
          </w:p>
        </w:tc>
        <w:tc>
          <w:tcPr>
            <w:tcW w:w="567" w:type="dxa"/>
            <w:tcBorders>
              <w:right w:val="nil"/>
            </w:tcBorders>
            <w:shd w:val="clear" w:color="auto" w:fill="FFFFFF"/>
            <w:vAlign w:val="center"/>
          </w:tcPr>
          <w:p w:rsidR="0081358F" w:rsidRPr="004A6C97" w:rsidRDefault="0081358F" w:rsidP="0081358F">
            <w:pPr>
              <w:autoSpaceDE w:val="0"/>
              <w:autoSpaceDN w:val="0"/>
              <w:adjustRightInd w:val="0"/>
              <w:spacing w:after="0"/>
              <w:ind w:right="112"/>
              <w:jc w:val="right"/>
              <w:rPr>
                <w:rFonts w:ascii="Arial" w:hAnsi="Arial" w:cs="Arial"/>
                <w:color w:val="000000"/>
                <w:sz w:val="18"/>
                <w:szCs w:val="18"/>
              </w:rPr>
            </w:pPr>
            <w:r>
              <w:rPr>
                <w:rFonts w:ascii="Arial" w:hAnsi="Arial" w:cs="Arial"/>
                <w:color w:val="000000"/>
                <w:sz w:val="18"/>
                <w:szCs w:val="18"/>
              </w:rPr>
              <w:t>.191</w:t>
            </w:r>
          </w:p>
        </w:tc>
      </w:tr>
      <w:tr w:rsidR="0081358F" w:rsidRPr="004A6C97" w:rsidTr="0081358F">
        <w:trPr>
          <w:cantSplit/>
          <w:tblHeader/>
          <w:jc w:val="center"/>
        </w:trPr>
        <w:tc>
          <w:tcPr>
            <w:tcW w:w="2384" w:type="dxa"/>
            <w:vMerge/>
            <w:tcBorders>
              <w:left w:val="nil"/>
            </w:tcBorders>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p>
        </w:tc>
        <w:tc>
          <w:tcPr>
            <w:tcW w:w="830" w:type="dxa"/>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r w:rsidRPr="00652A53">
              <w:rPr>
                <w:rFonts w:ascii="Arial" w:hAnsi="Arial" w:cs="Arial"/>
                <w:i/>
                <w:color w:val="000000"/>
                <w:sz w:val="18"/>
                <w:szCs w:val="18"/>
              </w:rPr>
              <w:t>Positive</w:t>
            </w:r>
          </w:p>
        </w:tc>
        <w:tc>
          <w:tcPr>
            <w:tcW w:w="708" w:type="dxa"/>
            <w:shd w:val="clear" w:color="auto" w:fill="FFFFFF"/>
            <w:tcMar>
              <w:top w:w="30" w:type="dxa"/>
              <w:left w:w="30" w:type="dxa"/>
              <w:bottom w:w="30" w:type="dxa"/>
              <w:right w:w="30" w:type="dxa"/>
            </w:tcMar>
            <w:vAlign w:val="center"/>
          </w:tcPr>
          <w:p w:rsidR="0081358F" w:rsidRPr="004A6C97" w:rsidRDefault="0081358F" w:rsidP="0081358F">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.166</w:t>
            </w:r>
          </w:p>
        </w:tc>
        <w:tc>
          <w:tcPr>
            <w:tcW w:w="567" w:type="dxa"/>
            <w:tcBorders>
              <w:right w:val="nil"/>
            </w:tcBorders>
            <w:shd w:val="clear" w:color="auto" w:fill="FFFFFF"/>
            <w:vAlign w:val="center"/>
          </w:tcPr>
          <w:p w:rsidR="0081358F" w:rsidRPr="004A6C97" w:rsidRDefault="0081358F" w:rsidP="0081358F">
            <w:pPr>
              <w:autoSpaceDE w:val="0"/>
              <w:autoSpaceDN w:val="0"/>
              <w:adjustRightInd w:val="0"/>
              <w:spacing w:after="0"/>
              <w:ind w:right="112"/>
              <w:jc w:val="right"/>
              <w:rPr>
                <w:rFonts w:ascii="Arial" w:hAnsi="Arial" w:cs="Arial"/>
                <w:color w:val="000000"/>
                <w:sz w:val="18"/>
                <w:szCs w:val="18"/>
              </w:rPr>
            </w:pPr>
            <w:r>
              <w:rPr>
                <w:rFonts w:ascii="Arial" w:hAnsi="Arial" w:cs="Arial"/>
                <w:color w:val="000000"/>
                <w:sz w:val="18"/>
                <w:szCs w:val="18"/>
              </w:rPr>
              <w:t>.191</w:t>
            </w:r>
          </w:p>
        </w:tc>
      </w:tr>
      <w:tr w:rsidR="0081358F" w:rsidRPr="004A6C97" w:rsidTr="0081358F">
        <w:trPr>
          <w:cantSplit/>
          <w:tblHeader/>
          <w:jc w:val="center"/>
        </w:trPr>
        <w:tc>
          <w:tcPr>
            <w:tcW w:w="2384" w:type="dxa"/>
            <w:vMerge/>
            <w:tcBorders>
              <w:left w:val="nil"/>
            </w:tcBorders>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p>
        </w:tc>
        <w:tc>
          <w:tcPr>
            <w:tcW w:w="830" w:type="dxa"/>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r w:rsidRPr="00652A53">
              <w:rPr>
                <w:rFonts w:ascii="Arial" w:hAnsi="Arial" w:cs="Arial"/>
                <w:i/>
                <w:color w:val="000000"/>
                <w:sz w:val="18"/>
                <w:szCs w:val="18"/>
              </w:rPr>
              <w:t>Negative</w:t>
            </w:r>
          </w:p>
        </w:tc>
        <w:tc>
          <w:tcPr>
            <w:tcW w:w="708" w:type="dxa"/>
            <w:shd w:val="clear" w:color="auto" w:fill="FFFFFF"/>
            <w:tcMar>
              <w:top w:w="30" w:type="dxa"/>
              <w:left w:w="30" w:type="dxa"/>
              <w:bottom w:w="30" w:type="dxa"/>
              <w:right w:w="30" w:type="dxa"/>
            </w:tcMar>
            <w:vAlign w:val="center"/>
          </w:tcPr>
          <w:p w:rsidR="0081358F" w:rsidRPr="004A6C97" w:rsidRDefault="0081358F" w:rsidP="0081358F">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-.182</w:t>
            </w:r>
          </w:p>
        </w:tc>
        <w:tc>
          <w:tcPr>
            <w:tcW w:w="567" w:type="dxa"/>
            <w:tcBorders>
              <w:right w:val="nil"/>
            </w:tcBorders>
            <w:shd w:val="clear" w:color="auto" w:fill="FFFFFF"/>
            <w:vAlign w:val="center"/>
          </w:tcPr>
          <w:p w:rsidR="0081358F" w:rsidRPr="004A6C97" w:rsidRDefault="0081358F" w:rsidP="0081358F">
            <w:pPr>
              <w:autoSpaceDE w:val="0"/>
              <w:autoSpaceDN w:val="0"/>
              <w:adjustRightInd w:val="0"/>
              <w:spacing w:after="0"/>
              <w:ind w:right="112"/>
              <w:jc w:val="right"/>
              <w:rPr>
                <w:rFonts w:ascii="Arial" w:hAnsi="Arial" w:cs="Arial"/>
                <w:color w:val="000000"/>
                <w:sz w:val="18"/>
                <w:szCs w:val="18"/>
              </w:rPr>
            </w:pPr>
            <w:r>
              <w:rPr>
                <w:rFonts w:ascii="Arial" w:hAnsi="Arial" w:cs="Arial"/>
                <w:color w:val="000000"/>
                <w:sz w:val="18"/>
                <w:szCs w:val="18"/>
              </w:rPr>
              <w:t>-177</w:t>
            </w:r>
          </w:p>
        </w:tc>
      </w:tr>
      <w:tr w:rsidR="0081358F" w:rsidRPr="004A6C97" w:rsidTr="0081358F">
        <w:trPr>
          <w:cantSplit/>
          <w:tblHeader/>
          <w:jc w:val="center"/>
        </w:trPr>
        <w:tc>
          <w:tcPr>
            <w:tcW w:w="3214" w:type="dxa"/>
            <w:gridSpan w:val="2"/>
            <w:tcBorders>
              <w:left w:val="nil"/>
            </w:tcBorders>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r w:rsidRPr="00652A53">
              <w:rPr>
                <w:rFonts w:ascii="Arial" w:hAnsi="Arial" w:cs="Arial"/>
                <w:i/>
                <w:color w:val="000000"/>
                <w:sz w:val="18"/>
                <w:szCs w:val="18"/>
              </w:rPr>
              <w:t>Kolmogorov-Smirnov Z</w:t>
            </w:r>
          </w:p>
        </w:tc>
        <w:tc>
          <w:tcPr>
            <w:tcW w:w="708" w:type="dxa"/>
            <w:shd w:val="clear" w:color="auto" w:fill="FFFFFF"/>
            <w:tcMar>
              <w:top w:w="30" w:type="dxa"/>
              <w:left w:w="30" w:type="dxa"/>
              <w:bottom w:w="30" w:type="dxa"/>
              <w:right w:w="30" w:type="dxa"/>
            </w:tcMar>
            <w:vAlign w:val="center"/>
          </w:tcPr>
          <w:p w:rsidR="0081358F" w:rsidRPr="004A6C97" w:rsidRDefault="0081358F" w:rsidP="0081358F">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1.120</w:t>
            </w:r>
          </w:p>
        </w:tc>
        <w:tc>
          <w:tcPr>
            <w:tcW w:w="567" w:type="dxa"/>
            <w:tcBorders>
              <w:right w:val="nil"/>
            </w:tcBorders>
            <w:shd w:val="clear" w:color="auto" w:fill="FFFFFF"/>
            <w:vAlign w:val="center"/>
          </w:tcPr>
          <w:p w:rsidR="0081358F" w:rsidRPr="004A6C97" w:rsidRDefault="0081358F" w:rsidP="0081358F">
            <w:pPr>
              <w:autoSpaceDE w:val="0"/>
              <w:autoSpaceDN w:val="0"/>
              <w:adjustRightInd w:val="0"/>
              <w:spacing w:after="0"/>
              <w:ind w:right="112"/>
              <w:jc w:val="right"/>
              <w:rPr>
                <w:rFonts w:ascii="Arial" w:hAnsi="Arial" w:cs="Arial"/>
                <w:color w:val="000000"/>
                <w:sz w:val="18"/>
                <w:szCs w:val="18"/>
              </w:rPr>
            </w:pPr>
            <w:r>
              <w:rPr>
                <w:rFonts w:ascii="Arial" w:hAnsi="Arial" w:cs="Arial"/>
                <w:color w:val="000000"/>
                <w:sz w:val="18"/>
                <w:szCs w:val="18"/>
              </w:rPr>
              <w:t>1.179</w:t>
            </w:r>
          </w:p>
        </w:tc>
      </w:tr>
      <w:tr w:rsidR="0081358F" w:rsidRPr="004A6C97" w:rsidTr="0081358F">
        <w:trPr>
          <w:cantSplit/>
          <w:tblHeader/>
          <w:jc w:val="center"/>
        </w:trPr>
        <w:tc>
          <w:tcPr>
            <w:tcW w:w="3214" w:type="dxa"/>
            <w:gridSpan w:val="2"/>
            <w:tcBorders>
              <w:left w:val="nil"/>
              <w:bottom w:val="single" w:sz="4" w:space="0" w:color="auto"/>
            </w:tcBorders>
            <w:shd w:val="clear" w:color="auto" w:fill="FFFFFF"/>
            <w:tcMar>
              <w:top w:w="30" w:type="dxa"/>
              <w:left w:w="30" w:type="dxa"/>
              <w:bottom w:w="30" w:type="dxa"/>
              <w:right w:w="30" w:type="dxa"/>
            </w:tcMar>
          </w:tcPr>
          <w:p w:rsidR="0081358F" w:rsidRPr="00652A53" w:rsidRDefault="0081358F" w:rsidP="0081358F">
            <w:pPr>
              <w:autoSpaceDE w:val="0"/>
              <w:autoSpaceDN w:val="0"/>
              <w:adjustRightInd w:val="0"/>
              <w:spacing w:after="0"/>
              <w:rPr>
                <w:rFonts w:ascii="Arial" w:hAnsi="Arial" w:cs="Arial"/>
                <w:i/>
                <w:color w:val="000000"/>
                <w:sz w:val="18"/>
                <w:szCs w:val="18"/>
              </w:rPr>
            </w:pPr>
            <w:r w:rsidRPr="00652A53">
              <w:rPr>
                <w:rFonts w:ascii="Arial" w:hAnsi="Arial" w:cs="Arial"/>
                <w:i/>
                <w:color w:val="000000"/>
                <w:sz w:val="18"/>
                <w:szCs w:val="18"/>
              </w:rPr>
              <w:t>Asymp. Sig. (2-tailed)</w:t>
            </w:r>
          </w:p>
        </w:tc>
        <w:tc>
          <w:tcPr>
            <w:tcW w:w="708" w:type="dxa"/>
            <w:tcBorders>
              <w:bottom w:val="single" w:sz="4" w:space="0" w:color="auto"/>
            </w:tcBorders>
            <w:shd w:val="clear" w:color="auto" w:fill="FFFFFF"/>
            <w:tcMar>
              <w:top w:w="30" w:type="dxa"/>
              <w:left w:w="30" w:type="dxa"/>
              <w:bottom w:w="30" w:type="dxa"/>
              <w:right w:w="30" w:type="dxa"/>
            </w:tcMar>
            <w:vAlign w:val="center"/>
          </w:tcPr>
          <w:p w:rsidR="0081358F" w:rsidRPr="004A6C97" w:rsidRDefault="0081358F" w:rsidP="0081358F">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.163</w:t>
            </w:r>
          </w:p>
        </w:tc>
        <w:tc>
          <w:tcPr>
            <w:tcW w:w="567" w:type="dxa"/>
            <w:tcBorders>
              <w:bottom w:val="single" w:sz="4" w:space="0" w:color="auto"/>
              <w:right w:val="nil"/>
            </w:tcBorders>
            <w:shd w:val="clear" w:color="auto" w:fill="FFFFFF"/>
            <w:vAlign w:val="center"/>
          </w:tcPr>
          <w:p w:rsidR="0081358F" w:rsidRPr="004A6C97" w:rsidRDefault="0081358F" w:rsidP="0081358F">
            <w:pPr>
              <w:autoSpaceDE w:val="0"/>
              <w:autoSpaceDN w:val="0"/>
              <w:adjustRightInd w:val="0"/>
              <w:spacing w:after="0"/>
              <w:ind w:right="112"/>
              <w:jc w:val="right"/>
              <w:rPr>
                <w:rFonts w:ascii="Arial" w:hAnsi="Arial" w:cs="Arial"/>
                <w:color w:val="000000"/>
                <w:sz w:val="18"/>
                <w:szCs w:val="18"/>
              </w:rPr>
            </w:pPr>
            <w:r>
              <w:rPr>
                <w:rFonts w:ascii="Arial" w:hAnsi="Arial" w:cs="Arial"/>
                <w:color w:val="000000"/>
                <w:sz w:val="18"/>
                <w:szCs w:val="18"/>
              </w:rPr>
              <w:t>.124</w:t>
            </w:r>
          </w:p>
        </w:tc>
      </w:tr>
      <w:tr w:rsidR="0081358F" w:rsidRPr="004A6C97" w:rsidTr="0081358F">
        <w:trPr>
          <w:cantSplit/>
          <w:jc w:val="center"/>
        </w:trPr>
        <w:tc>
          <w:tcPr>
            <w:tcW w:w="3214" w:type="dxa"/>
            <w:gridSpan w:val="2"/>
            <w:tcBorders>
              <w:top w:val="single" w:sz="4" w:space="0" w:color="auto"/>
              <w:left w:val="nil"/>
              <w:bottom w:val="single" w:sz="4" w:space="0" w:color="auto"/>
            </w:tcBorders>
            <w:shd w:val="clear" w:color="auto" w:fill="FFFFFF"/>
            <w:tcMar>
              <w:top w:w="30" w:type="dxa"/>
              <w:left w:w="30" w:type="dxa"/>
              <w:bottom w:w="30" w:type="dxa"/>
              <w:right w:w="30" w:type="dxa"/>
            </w:tcMar>
          </w:tcPr>
          <w:p w:rsidR="0081358F" w:rsidRPr="004A6C97" w:rsidRDefault="0081358F" w:rsidP="0081358F">
            <w:pPr>
              <w:autoSpaceDE w:val="0"/>
              <w:autoSpaceDN w:val="0"/>
              <w:adjustRightInd w:val="0"/>
              <w:spacing w:after="0"/>
              <w:rPr>
                <w:rFonts w:ascii="Arial" w:hAnsi="Arial" w:cs="Arial"/>
                <w:color w:val="000000"/>
                <w:sz w:val="18"/>
                <w:szCs w:val="18"/>
              </w:rPr>
            </w:pPr>
            <w:r w:rsidRPr="004A6C97">
              <w:rPr>
                <w:rFonts w:ascii="Arial" w:hAnsi="Arial" w:cs="Arial"/>
                <w:color w:val="000000"/>
                <w:sz w:val="18"/>
                <w:szCs w:val="18"/>
              </w:rPr>
              <w:t xml:space="preserve">a. </w:t>
            </w:r>
            <w:r w:rsidRPr="00652A53">
              <w:rPr>
                <w:rFonts w:ascii="Arial" w:hAnsi="Arial" w:cs="Arial"/>
                <w:i/>
                <w:color w:val="000000"/>
                <w:sz w:val="18"/>
                <w:szCs w:val="18"/>
              </w:rPr>
              <w:t xml:space="preserve">Test distribution is </w:t>
            </w:r>
            <w:r w:rsidRPr="004A6C97">
              <w:rPr>
                <w:rFonts w:ascii="Arial" w:hAnsi="Arial" w:cs="Arial"/>
                <w:color w:val="000000"/>
                <w:sz w:val="18"/>
                <w:szCs w:val="18"/>
              </w:rPr>
              <w:t>Normal.</w:t>
            </w:r>
          </w:p>
        </w:tc>
        <w:tc>
          <w:tcPr>
            <w:tcW w:w="1275" w:type="dxa"/>
            <w:gridSpan w:val="2"/>
            <w:tcBorders>
              <w:top w:val="single" w:sz="4" w:space="0" w:color="auto"/>
              <w:bottom w:val="single" w:sz="4" w:space="0" w:color="auto"/>
              <w:right w:val="nil"/>
            </w:tcBorders>
            <w:vAlign w:val="center"/>
          </w:tcPr>
          <w:p w:rsidR="0081358F" w:rsidRPr="004A6C97" w:rsidRDefault="0081358F" w:rsidP="0081358F">
            <w:pPr>
              <w:autoSpaceDE w:val="0"/>
              <w:autoSpaceDN w:val="0"/>
              <w:adjustRightInd w:val="0"/>
              <w:spacing w:after="0"/>
              <w:rPr>
                <w:rFonts w:ascii="Arial" w:hAnsi="Arial" w:cs="Arial"/>
                <w:color w:val="000000"/>
                <w:sz w:val="18"/>
                <w:szCs w:val="18"/>
              </w:rPr>
            </w:pPr>
          </w:p>
        </w:tc>
      </w:tr>
    </w:tbl>
    <w:p w:rsidR="00D96364" w:rsidRPr="00D96364" w:rsidRDefault="00D96364" w:rsidP="00D96364">
      <w:pPr>
        <w:autoSpaceDE w:val="0"/>
        <w:autoSpaceDN w:val="0"/>
        <w:adjustRightInd w:val="0"/>
        <w:spacing w:after="0"/>
        <w:ind w:firstLine="567"/>
        <w:jc w:val="both"/>
        <w:rPr>
          <w:rFonts w:ascii="Times New Roman" w:hAnsi="Times New Roman" w:cs="Times New Roman"/>
          <w:sz w:val="12"/>
          <w:szCs w:val="12"/>
        </w:rPr>
      </w:pPr>
    </w:p>
    <w:p w:rsidR="00D96364" w:rsidRDefault="00D96364" w:rsidP="00D96364">
      <w:pPr>
        <w:autoSpaceDE w:val="0"/>
        <w:autoSpaceDN w:val="0"/>
        <w:adjustRightInd w:val="0"/>
        <w:spacing w:after="0"/>
        <w:ind w:firstLine="567"/>
        <w:jc w:val="both"/>
        <w:rPr>
          <w:rFonts w:ascii="Times New Roman" w:hAnsi="Times New Roman" w:cs="Times New Roman"/>
          <w:sz w:val="24"/>
          <w:szCs w:val="24"/>
        </w:rPr>
      </w:pPr>
      <w:r w:rsidRPr="004A6C97">
        <w:rPr>
          <w:rFonts w:ascii="Times New Roman" w:hAnsi="Times New Roman" w:cs="Times New Roman"/>
          <w:sz w:val="24"/>
          <w:szCs w:val="24"/>
        </w:rPr>
        <w:t xml:space="preserve">Berdasarkan tabel di atas, dapat dilihat bahwa nilai signifikasi </w:t>
      </w:r>
      <w:r w:rsidRPr="00360A3E">
        <w:rPr>
          <w:rFonts w:ascii="Times New Roman" w:hAnsi="Times New Roman" w:cs="Times New Roman"/>
          <w:i/>
          <w:sz w:val="24"/>
          <w:szCs w:val="24"/>
        </w:rPr>
        <w:t>pretest</w:t>
      </w:r>
      <w:r>
        <w:rPr>
          <w:rFonts w:ascii="Times New Roman" w:hAnsi="Times New Roman" w:cs="Times New Roman"/>
          <w:sz w:val="24"/>
          <w:szCs w:val="24"/>
        </w:rPr>
        <w:t xml:space="preserve"> (tes awal) sebesar 0,163 atau &gt; 0,05, maka H</w:t>
      </w:r>
      <w:r w:rsidRPr="005A1AD1">
        <w:rPr>
          <w:rFonts w:ascii="Times New Roman" w:hAnsi="Times New Roman" w:cs="Times New Roman"/>
          <w:sz w:val="24"/>
          <w:szCs w:val="24"/>
          <w:vertAlign w:val="subscript"/>
        </w:rPr>
        <w:t>0</w:t>
      </w:r>
      <w:r>
        <w:rPr>
          <w:rFonts w:ascii="Times New Roman" w:hAnsi="Times New Roman" w:cs="Times New Roman"/>
          <w:sz w:val="24"/>
          <w:szCs w:val="24"/>
        </w:rPr>
        <w:t xml:space="preserve"> diterima</w:t>
      </w:r>
      <w:r w:rsidRPr="004A6C97">
        <w:rPr>
          <w:rFonts w:ascii="Times New Roman" w:hAnsi="Times New Roman" w:cs="Times New Roman"/>
          <w:sz w:val="24"/>
          <w:szCs w:val="24"/>
        </w:rPr>
        <w:t xml:space="preserve">. Hal ini menunjukan bahwa </w:t>
      </w:r>
      <w:r w:rsidRPr="00360A3E">
        <w:rPr>
          <w:rFonts w:ascii="Times New Roman" w:hAnsi="Times New Roman" w:cs="Times New Roman"/>
          <w:i/>
          <w:sz w:val="24"/>
          <w:szCs w:val="24"/>
        </w:rPr>
        <w:t>pretest</w:t>
      </w:r>
      <w:r w:rsidRPr="00311E7E">
        <w:rPr>
          <w:rFonts w:ascii="Times New Roman" w:hAnsi="Times New Roman" w:cs="Times New Roman"/>
          <w:i/>
          <w:sz w:val="24"/>
          <w:szCs w:val="24"/>
        </w:rPr>
        <w:t xml:space="preserve"> </w:t>
      </w:r>
      <w:r w:rsidRPr="004A6C97">
        <w:rPr>
          <w:rFonts w:ascii="Times New Roman" w:hAnsi="Times New Roman" w:cs="Times New Roman"/>
          <w:sz w:val="24"/>
          <w:szCs w:val="24"/>
        </w:rPr>
        <w:t>berasal dari sampel yang berdistribusi normal. Ni</w:t>
      </w:r>
      <w:r>
        <w:rPr>
          <w:rFonts w:ascii="Times New Roman" w:hAnsi="Times New Roman" w:cs="Times New Roman"/>
          <w:sz w:val="24"/>
          <w:szCs w:val="24"/>
        </w:rPr>
        <w:t xml:space="preserve">lai signifikasi </w:t>
      </w:r>
      <w:r w:rsidRPr="00360A3E">
        <w:rPr>
          <w:rFonts w:ascii="Times New Roman" w:hAnsi="Times New Roman" w:cs="Times New Roman"/>
          <w:i/>
          <w:sz w:val="24"/>
          <w:szCs w:val="24"/>
        </w:rPr>
        <w:t>posttest</w:t>
      </w:r>
      <w:r>
        <w:rPr>
          <w:rFonts w:ascii="Times New Roman" w:hAnsi="Times New Roman" w:cs="Times New Roman"/>
          <w:sz w:val="24"/>
          <w:szCs w:val="24"/>
        </w:rPr>
        <w:t xml:space="preserve"> (tes akhir)</w:t>
      </w:r>
      <w:r w:rsidRPr="004A6C97">
        <w:rPr>
          <w:rFonts w:ascii="Times New Roman" w:hAnsi="Times New Roman" w:cs="Times New Roman"/>
          <w:sz w:val="24"/>
          <w:szCs w:val="24"/>
        </w:rPr>
        <w:t xml:space="preserve"> sebesar 0,</w:t>
      </w:r>
      <w:r>
        <w:rPr>
          <w:rFonts w:ascii="Times New Roman" w:hAnsi="Times New Roman" w:cs="Times New Roman"/>
          <w:sz w:val="24"/>
          <w:szCs w:val="24"/>
        </w:rPr>
        <w:t>124</w:t>
      </w:r>
      <w:r w:rsidRPr="004A6C97">
        <w:rPr>
          <w:rFonts w:ascii="Times New Roman" w:hAnsi="Times New Roman" w:cs="Times New Roman"/>
          <w:sz w:val="24"/>
          <w:szCs w:val="24"/>
        </w:rPr>
        <w:t xml:space="preserve"> atau &gt; 0,05, maka H</w:t>
      </w:r>
      <w:r w:rsidRPr="005A1AD1">
        <w:rPr>
          <w:rFonts w:ascii="Times New Roman" w:hAnsi="Times New Roman" w:cs="Times New Roman"/>
          <w:sz w:val="24"/>
          <w:szCs w:val="24"/>
          <w:vertAlign w:val="subscript"/>
        </w:rPr>
        <w:t xml:space="preserve">0 </w:t>
      </w:r>
      <w:r w:rsidRPr="004A6C97">
        <w:rPr>
          <w:rFonts w:ascii="Times New Roman" w:hAnsi="Times New Roman" w:cs="Times New Roman"/>
          <w:sz w:val="24"/>
          <w:szCs w:val="24"/>
        </w:rPr>
        <w:t xml:space="preserve">diterima. Hal ini menunjukan bahwa </w:t>
      </w:r>
      <w:r w:rsidRPr="00360A3E">
        <w:rPr>
          <w:rFonts w:ascii="Times New Roman" w:hAnsi="Times New Roman" w:cs="Times New Roman"/>
          <w:i/>
          <w:sz w:val="24"/>
          <w:szCs w:val="24"/>
        </w:rPr>
        <w:t>posttest</w:t>
      </w:r>
      <w:r w:rsidRPr="004A6C97">
        <w:rPr>
          <w:rFonts w:ascii="Times New Roman" w:hAnsi="Times New Roman" w:cs="Times New Roman"/>
          <w:sz w:val="24"/>
          <w:szCs w:val="24"/>
        </w:rPr>
        <w:t xml:space="preserve"> berasal dari sampel yang berdistribusi normal.</w:t>
      </w:r>
    </w:p>
    <w:p w:rsidR="00D96364" w:rsidRPr="00D96364" w:rsidRDefault="00D96364" w:rsidP="00D96364">
      <w:pPr>
        <w:spacing w:after="0"/>
        <w:jc w:val="both"/>
        <w:rPr>
          <w:rFonts w:ascii="Times New Roman" w:hAnsi="Times New Roman" w:cs="Times New Roman"/>
          <w:b/>
          <w:sz w:val="24"/>
          <w:szCs w:val="24"/>
        </w:rPr>
      </w:pPr>
      <w:r w:rsidRPr="00D96364">
        <w:rPr>
          <w:rFonts w:ascii="Times New Roman" w:hAnsi="Times New Roman" w:cs="Times New Roman"/>
          <w:b/>
          <w:sz w:val="24"/>
          <w:szCs w:val="24"/>
        </w:rPr>
        <w:t>Uji Homogenitas</w:t>
      </w:r>
    </w:p>
    <w:p w:rsidR="00D96364" w:rsidRPr="00930066" w:rsidRDefault="00D96364" w:rsidP="00D96364">
      <w:pPr>
        <w:spacing w:after="0"/>
        <w:ind w:firstLine="567"/>
        <w:jc w:val="both"/>
        <w:rPr>
          <w:rFonts w:ascii="Times New Roman" w:hAnsi="Times New Roman" w:cs="Times New Roman"/>
          <w:sz w:val="24"/>
          <w:szCs w:val="24"/>
        </w:rPr>
      </w:pPr>
      <w:r w:rsidRPr="00930066">
        <w:rPr>
          <w:rFonts w:ascii="Times New Roman" w:hAnsi="Times New Roman" w:cs="Times New Roman"/>
          <w:sz w:val="24"/>
          <w:szCs w:val="24"/>
        </w:rPr>
        <w:t>Uji ini dilakukan untuk mengetahui apakah masing-masing data yang diperoleh dari kedua kelas sampel memiliki varians populasi yang sama atau berbeda.</w:t>
      </w:r>
    </w:p>
    <w:p w:rsidR="00D96364" w:rsidRPr="00930066" w:rsidRDefault="00D96364" w:rsidP="00D96364">
      <w:pPr>
        <w:spacing w:after="0"/>
        <w:ind w:firstLine="567"/>
        <w:jc w:val="both"/>
        <w:rPr>
          <w:rFonts w:ascii="Times New Roman" w:hAnsi="Times New Roman" w:cs="Times New Roman"/>
          <w:sz w:val="24"/>
          <w:szCs w:val="24"/>
        </w:rPr>
      </w:pPr>
      <w:r w:rsidRPr="00930066">
        <w:rPr>
          <w:rFonts w:ascii="Times New Roman" w:hAnsi="Times New Roman" w:cs="Times New Roman"/>
          <w:sz w:val="24"/>
          <w:szCs w:val="24"/>
        </w:rPr>
        <w:t>Pasangan hipotesis nol dan hipotesis tandingannya adalah sebagai berikut:</w:t>
      </w:r>
    </w:p>
    <w:p w:rsidR="00D96364" w:rsidRPr="00930066" w:rsidRDefault="00D96364" w:rsidP="00D96364">
      <w:pPr>
        <w:spacing w:after="0"/>
        <w:ind w:left="1134" w:hanging="567"/>
        <w:jc w:val="both"/>
        <w:rPr>
          <w:rFonts w:ascii="Times New Roman" w:hAnsi="Times New Roman" w:cs="Times New Roman"/>
          <w:sz w:val="24"/>
          <w:szCs w:val="24"/>
        </w:rPr>
      </w:pPr>
      <w:r w:rsidRPr="00930066">
        <w:rPr>
          <w:rFonts w:ascii="Times New Roman" w:hAnsi="Times New Roman" w:cs="Times New Roman"/>
          <w:sz w:val="24"/>
          <w:szCs w:val="24"/>
        </w:rPr>
        <w:t>H</w:t>
      </w:r>
      <w:r w:rsidRPr="00550F44">
        <w:rPr>
          <w:rFonts w:ascii="Times New Roman" w:hAnsi="Times New Roman" w:cs="Times New Roman"/>
          <w:sz w:val="24"/>
          <w:szCs w:val="24"/>
          <w:vertAlign w:val="subscript"/>
        </w:rPr>
        <w:t>0</w:t>
      </w:r>
      <w:r w:rsidRPr="00930066">
        <w:rPr>
          <w:rFonts w:ascii="Times New Roman" w:hAnsi="Times New Roman" w:cs="Times New Roman"/>
          <w:sz w:val="24"/>
          <w:szCs w:val="24"/>
        </w:rPr>
        <w:t xml:space="preserve"> : Tidak terdapat perbedaan varian skor indeks gain kelompok tinggi, sedang dan rendah</w:t>
      </w:r>
      <w:r>
        <w:rPr>
          <w:rFonts w:ascii="Times New Roman" w:hAnsi="Times New Roman" w:cs="Times New Roman"/>
          <w:sz w:val="24"/>
          <w:szCs w:val="24"/>
        </w:rPr>
        <w:t>.</w:t>
      </w:r>
    </w:p>
    <w:p w:rsidR="00D96364" w:rsidRDefault="00D96364" w:rsidP="00D96364">
      <w:pPr>
        <w:spacing w:after="0"/>
        <w:ind w:left="1134" w:hanging="567"/>
        <w:jc w:val="both"/>
        <w:rPr>
          <w:rFonts w:ascii="Times New Roman" w:hAnsi="Times New Roman" w:cs="Times New Roman"/>
          <w:sz w:val="24"/>
          <w:szCs w:val="24"/>
        </w:rPr>
      </w:pPr>
      <w:r w:rsidRPr="00930066">
        <w:rPr>
          <w:rFonts w:ascii="Times New Roman" w:hAnsi="Times New Roman" w:cs="Times New Roman"/>
          <w:sz w:val="24"/>
          <w:szCs w:val="24"/>
        </w:rPr>
        <w:t>H</w:t>
      </w:r>
      <w:r w:rsidRPr="00550F44">
        <w:rPr>
          <w:rFonts w:ascii="Times New Roman" w:hAnsi="Times New Roman" w:cs="Times New Roman"/>
          <w:sz w:val="24"/>
          <w:szCs w:val="24"/>
          <w:vertAlign w:val="subscript"/>
        </w:rPr>
        <w:t>1</w:t>
      </w:r>
      <w:r w:rsidRPr="00930066">
        <w:rPr>
          <w:rFonts w:ascii="Times New Roman" w:hAnsi="Times New Roman" w:cs="Times New Roman"/>
          <w:sz w:val="24"/>
          <w:szCs w:val="24"/>
        </w:rPr>
        <w:t xml:space="preserve"> : Terdapat perbedaan varian skor indeks gain kelompok tinggi, sedang dan rendah</w:t>
      </w:r>
      <w:r>
        <w:rPr>
          <w:rFonts w:ascii="Times New Roman" w:hAnsi="Times New Roman" w:cs="Times New Roman"/>
          <w:sz w:val="24"/>
          <w:szCs w:val="24"/>
        </w:rPr>
        <w:t>.</w:t>
      </w:r>
    </w:p>
    <w:p w:rsidR="00D96364" w:rsidRDefault="00D96364" w:rsidP="00D96364">
      <w:pPr>
        <w:spacing w:after="0"/>
        <w:ind w:firstLine="567"/>
        <w:jc w:val="both"/>
        <w:rPr>
          <w:rFonts w:ascii="Times New Roman" w:hAnsi="Times New Roman" w:cs="Times New Roman"/>
          <w:sz w:val="24"/>
          <w:szCs w:val="24"/>
        </w:rPr>
      </w:pPr>
      <w:r w:rsidRPr="00930066">
        <w:rPr>
          <w:rFonts w:ascii="Times New Roman" w:hAnsi="Times New Roman" w:cs="Times New Roman"/>
          <w:sz w:val="24"/>
          <w:szCs w:val="24"/>
        </w:rPr>
        <w:t>Kriteria pengujian H</w:t>
      </w:r>
      <w:r w:rsidRPr="00550F44">
        <w:rPr>
          <w:rFonts w:ascii="Times New Roman" w:hAnsi="Times New Roman" w:cs="Times New Roman"/>
          <w:sz w:val="24"/>
          <w:szCs w:val="24"/>
          <w:vertAlign w:val="subscript"/>
        </w:rPr>
        <w:t>0</w:t>
      </w:r>
      <w:r w:rsidRPr="00930066">
        <w:rPr>
          <w:rFonts w:ascii="Times New Roman" w:hAnsi="Times New Roman" w:cs="Times New Roman"/>
          <w:sz w:val="24"/>
          <w:szCs w:val="24"/>
        </w:rPr>
        <w:t xml:space="preserve"> diterima jika nilai signifikasi dari pengolahan data &gt; 0,05. Sebaliknya jika nilai signifikasi dari pengolahan data &lt; 0,05 maka H</w:t>
      </w:r>
      <w:r w:rsidRPr="00550F44">
        <w:rPr>
          <w:rFonts w:ascii="Times New Roman" w:hAnsi="Times New Roman" w:cs="Times New Roman"/>
          <w:sz w:val="24"/>
          <w:szCs w:val="24"/>
          <w:vertAlign w:val="subscript"/>
        </w:rPr>
        <w:t>0</w:t>
      </w:r>
      <w:r w:rsidRPr="00930066">
        <w:rPr>
          <w:rFonts w:ascii="Times New Roman" w:hAnsi="Times New Roman" w:cs="Times New Roman"/>
          <w:sz w:val="24"/>
          <w:szCs w:val="24"/>
        </w:rPr>
        <w:t xml:space="preserve"> ditolak. Hasil uji homogenitas</w:t>
      </w:r>
      <w:r>
        <w:rPr>
          <w:rFonts w:ascii="Times New Roman" w:hAnsi="Times New Roman" w:cs="Times New Roman"/>
          <w:sz w:val="24"/>
          <w:szCs w:val="24"/>
        </w:rPr>
        <w:t xml:space="preserve"> dengan uji </w:t>
      </w:r>
      <w:r w:rsidRPr="003E532F">
        <w:rPr>
          <w:rFonts w:ascii="Times New Roman" w:hAnsi="Times New Roman" w:cs="Times New Roman"/>
          <w:i/>
          <w:sz w:val="24"/>
          <w:szCs w:val="24"/>
        </w:rPr>
        <w:t>levene statistic</w:t>
      </w:r>
      <w:r>
        <w:rPr>
          <w:rFonts w:ascii="Times New Roman" w:hAnsi="Times New Roman" w:cs="Times New Roman"/>
          <w:sz w:val="24"/>
          <w:szCs w:val="24"/>
        </w:rPr>
        <w:t xml:space="preserve"> dit</w:t>
      </w:r>
      <w:r w:rsidRPr="00930066">
        <w:rPr>
          <w:rFonts w:ascii="Times New Roman" w:hAnsi="Times New Roman" w:cs="Times New Roman"/>
          <w:sz w:val="24"/>
          <w:szCs w:val="24"/>
        </w:rPr>
        <w:t xml:space="preserve">ampilkan pada tabel </w:t>
      </w:r>
      <w:r>
        <w:rPr>
          <w:rFonts w:ascii="Times New Roman" w:hAnsi="Times New Roman" w:cs="Times New Roman"/>
          <w:sz w:val="24"/>
          <w:szCs w:val="24"/>
        </w:rPr>
        <w:t xml:space="preserve">4.8. </w:t>
      </w:r>
      <w:r w:rsidRPr="00930066">
        <w:rPr>
          <w:rFonts w:ascii="Times New Roman" w:hAnsi="Times New Roman" w:cs="Times New Roman"/>
          <w:sz w:val="24"/>
          <w:szCs w:val="24"/>
        </w:rPr>
        <w:t>di bawah ini.</w:t>
      </w:r>
    </w:p>
    <w:p w:rsidR="00D96364" w:rsidRPr="00D96364" w:rsidRDefault="00D96364" w:rsidP="00D96364">
      <w:pPr>
        <w:spacing w:after="0"/>
        <w:ind w:firstLine="567"/>
        <w:jc w:val="both"/>
        <w:rPr>
          <w:rFonts w:ascii="Times New Roman" w:hAnsi="Times New Roman" w:cs="Times New Roman"/>
          <w:sz w:val="8"/>
          <w:szCs w:val="8"/>
        </w:rPr>
      </w:pPr>
    </w:p>
    <w:p w:rsidR="00D96364" w:rsidRDefault="00D96364" w:rsidP="00D96364">
      <w:pPr>
        <w:spacing w:after="0"/>
        <w:jc w:val="center"/>
        <w:rPr>
          <w:rFonts w:ascii="Times New Roman" w:hAnsi="Times New Roman" w:cs="Times New Roman"/>
          <w:sz w:val="24"/>
          <w:szCs w:val="24"/>
        </w:rPr>
      </w:pPr>
      <w:r>
        <w:rPr>
          <w:rFonts w:ascii="Times New Roman" w:hAnsi="Times New Roman" w:cs="Times New Roman"/>
          <w:sz w:val="24"/>
          <w:szCs w:val="24"/>
        </w:rPr>
        <w:t xml:space="preserve">Hasil Uji Homogenitas </w:t>
      </w:r>
      <w:r w:rsidRPr="00360A3E">
        <w:rPr>
          <w:rFonts w:ascii="Times New Roman" w:hAnsi="Times New Roman" w:cs="Times New Roman"/>
          <w:i/>
          <w:sz w:val="24"/>
          <w:szCs w:val="24"/>
        </w:rPr>
        <w:t>Pretest</w:t>
      </w:r>
      <w:r>
        <w:rPr>
          <w:rFonts w:ascii="Times New Roman" w:hAnsi="Times New Roman" w:cs="Times New Roman"/>
          <w:sz w:val="24"/>
          <w:szCs w:val="24"/>
        </w:rPr>
        <w:t xml:space="preserve"> dan </w:t>
      </w:r>
      <w:r w:rsidRPr="00360A3E">
        <w:rPr>
          <w:rFonts w:ascii="Times New Roman" w:hAnsi="Times New Roman" w:cs="Times New Roman"/>
          <w:i/>
          <w:sz w:val="24"/>
          <w:szCs w:val="24"/>
        </w:rPr>
        <w:t>Posttest</w:t>
      </w:r>
    </w:p>
    <w:tbl>
      <w:tblPr>
        <w:tblW w:w="4439" w:type="dxa"/>
        <w:jc w:val="center"/>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441"/>
        <w:gridCol w:w="998"/>
        <w:gridCol w:w="1000"/>
        <w:gridCol w:w="1000"/>
      </w:tblGrid>
      <w:tr w:rsidR="00D96364" w:rsidRPr="004A6C97" w:rsidTr="00AC1B10">
        <w:trPr>
          <w:cantSplit/>
          <w:tblHeader/>
          <w:jc w:val="center"/>
        </w:trPr>
        <w:tc>
          <w:tcPr>
            <w:tcW w:w="4438" w:type="dxa"/>
            <w:gridSpan w:val="4"/>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D96364" w:rsidRPr="00652A53" w:rsidRDefault="00D96364" w:rsidP="00D96364">
            <w:pPr>
              <w:autoSpaceDE w:val="0"/>
              <w:autoSpaceDN w:val="0"/>
              <w:adjustRightInd w:val="0"/>
              <w:spacing w:after="0"/>
              <w:jc w:val="center"/>
              <w:rPr>
                <w:rFonts w:ascii="Arial" w:hAnsi="Arial" w:cs="Arial"/>
                <w:i/>
                <w:color w:val="000000"/>
                <w:sz w:val="18"/>
                <w:szCs w:val="18"/>
              </w:rPr>
            </w:pPr>
            <w:r w:rsidRPr="00652A53">
              <w:rPr>
                <w:rFonts w:ascii="Arial" w:hAnsi="Arial" w:cs="Arial"/>
                <w:b/>
                <w:bCs/>
                <w:i/>
                <w:color w:val="000000"/>
                <w:sz w:val="18"/>
                <w:szCs w:val="18"/>
              </w:rPr>
              <w:t>Test of Homogeneity of Variances</w:t>
            </w:r>
          </w:p>
        </w:tc>
      </w:tr>
      <w:tr w:rsidR="00D96364" w:rsidRPr="004A6C97" w:rsidTr="00AC1B10">
        <w:trPr>
          <w:cantSplit/>
          <w:tblHeader/>
          <w:jc w:val="center"/>
        </w:trPr>
        <w:tc>
          <w:tcPr>
            <w:tcW w:w="2438" w:type="dxa"/>
            <w:gridSpan w:val="2"/>
            <w:tcBorders>
              <w:top w:val="single" w:sz="4" w:space="0" w:color="auto"/>
              <w:left w:val="nil"/>
              <w:bottom w:val="single" w:sz="4" w:space="0" w:color="auto"/>
            </w:tcBorders>
            <w:shd w:val="clear" w:color="auto" w:fill="FFFFFF"/>
            <w:tcMar>
              <w:top w:w="30" w:type="dxa"/>
              <w:left w:w="30" w:type="dxa"/>
              <w:bottom w:w="30" w:type="dxa"/>
              <w:right w:w="30" w:type="dxa"/>
            </w:tcMar>
            <w:vAlign w:val="bottom"/>
          </w:tcPr>
          <w:p w:rsidR="00D96364" w:rsidRPr="004A6C97" w:rsidRDefault="00D96364" w:rsidP="00D96364">
            <w:pPr>
              <w:autoSpaceDE w:val="0"/>
              <w:autoSpaceDN w:val="0"/>
              <w:adjustRightInd w:val="0"/>
              <w:spacing w:after="0"/>
              <w:rPr>
                <w:rFonts w:ascii="Arial" w:hAnsi="Arial" w:cs="Arial"/>
                <w:color w:val="000000"/>
                <w:sz w:val="18"/>
                <w:szCs w:val="18"/>
              </w:rPr>
            </w:pPr>
            <w:r w:rsidRPr="004A6C97">
              <w:rPr>
                <w:rFonts w:ascii="Arial" w:hAnsi="Arial" w:cs="Arial"/>
                <w:color w:val="000000"/>
                <w:sz w:val="18"/>
                <w:szCs w:val="18"/>
              </w:rPr>
              <w:t>Efektivitas Ket.Berbicara</w:t>
            </w:r>
          </w:p>
        </w:tc>
        <w:tc>
          <w:tcPr>
            <w:tcW w:w="1000" w:type="dxa"/>
            <w:tcBorders>
              <w:top w:val="single" w:sz="4" w:space="0" w:color="auto"/>
              <w:bottom w:val="single" w:sz="4" w:space="0" w:color="auto"/>
            </w:tcBorders>
            <w:shd w:val="clear" w:color="auto" w:fill="FFFFFF"/>
            <w:tcMar>
              <w:top w:w="30" w:type="dxa"/>
              <w:left w:w="30" w:type="dxa"/>
              <w:bottom w:w="30" w:type="dxa"/>
              <w:right w:w="30" w:type="dxa"/>
            </w:tcMar>
          </w:tcPr>
          <w:p w:rsidR="00D96364" w:rsidRPr="004A6C97" w:rsidRDefault="00D96364" w:rsidP="00D96364">
            <w:pPr>
              <w:autoSpaceDE w:val="0"/>
              <w:autoSpaceDN w:val="0"/>
              <w:adjustRightInd w:val="0"/>
              <w:spacing w:after="0"/>
              <w:rPr>
                <w:rFonts w:ascii="Times New Roman" w:hAnsi="Times New Roman" w:cs="Times New Roman"/>
                <w:sz w:val="24"/>
                <w:szCs w:val="24"/>
              </w:rPr>
            </w:pPr>
          </w:p>
        </w:tc>
        <w:tc>
          <w:tcPr>
            <w:tcW w:w="1000" w:type="dxa"/>
            <w:tcBorders>
              <w:top w:val="single" w:sz="4" w:space="0" w:color="auto"/>
              <w:bottom w:val="single" w:sz="4" w:space="0" w:color="auto"/>
              <w:right w:val="nil"/>
            </w:tcBorders>
            <w:shd w:val="clear" w:color="auto" w:fill="FFFFFF"/>
            <w:tcMar>
              <w:top w:w="30" w:type="dxa"/>
              <w:left w:w="30" w:type="dxa"/>
              <w:bottom w:w="30" w:type="dxa"/>
              <w:right w:w="30" w:type="dxa"/>
            </w:tcMar>
          </w:tcPr>
          <w:p w:rsidR="00D96364" w:rsidRPr="004A6C97" w:rsidRDefault="00D96364" w:rsidP="00D96364">
            <w:pPr>
              <w:autoSpaceDE w:val="0"/>
              <w:autoSpaceDN w:val="0"/>
              <w:adjustRightInd w:val="0"/>
              <w:spacing w:after="0"/>
              <w:rPr>
                <w:rFonts w:ascii="Times New Roman" w:hAnsi="Times New Roman" w:cs="Times New Roman"/>
                <w:sz w:val="24"/>
                <w:szCs w:val="24"/>
              </w:rPr>
            </w:pPr>
          </w:p>
        </w:tc>
      </w:tr>
      <w:tr w:rsidR="00D96364" w:rsidRPr="004A6C97" w:rsidTr="00AC1B10">
        <w:trPr>
          <w:cantSplit/>
          <w:tblHeader/>
          <w:jc w:val="center"/>
        </w:trPr>
        <w:tc>
          <w:tcPr>
            <w:tcW w:w="1440" w:type="dxa"/>
            <w:tcBorders>
              <w:top w:val="single" w:sz="4" w:space="0" w:color="auto"/>
              <w:left w:val="nil"/>
            </w:tcBorders>
            <w:shd w:val="clear" w:color="auto" w:fill="FFFFFF"/>
            <w:tcMar>
              <w:top w:w="30" w:type="dxa"/>
              <w:left w:w="30" w:type="dxa"/>
              <w:bottom w:w="30" w:type="dxa"/>
              <w:right w:w="30" w:type="dxa"/>
            </w:tcMar>
            <w:vAlign w:val="bottom"/>
          </w:tcPr>
          <w:p w:rsidR="00D96364" w:rsidRPr="00652A53" w:rsidRDefault="00D96364" w:rsidP="00D96364">
            <w:pPr>
              <w:autoSpaceDE w:val="0"/>
              <w:autoSpaceDN w:val="0"/>
              <w:adjustRightInd w:val="0"/>
              <w:spacing w:after="0"/>
              <w:jc w:val="center"/>
              <w:rPr>
                <w:rFonts w:ascii="Arial" w:hAnsi="Arial" w:cs="Arial"/>
                <w:i/>
                <w:color w:val="000000"/>
                <w:sz w:val="18"/>
                <w:szCs w:val="18"/>
              </w:rPr>
            </w:pPr>
            <w:r w:rsidRPr="00652A53">
              <w:rPr>
                <w:rFonts w:ascii="Arial" w:hAnsi="Arial" w:cs="Arial"/>
                <w:i/>
                <w:color w:val="000000"/>
                <w:sz w:val="18"/>
                <w:szCs w:val="18"/>
              </w:rPr>
              <w:t>Levene Statistic</w:t>
            </w:r>
          </w:p>
        </w:tc>
        <w:tc>
          <w:tcPr>
            <w:tcW w:w="998" w:type="dxa"/>
            <w:tcBorders>
              <w:top w:val="single" w:sz="4" w:space="0" w:color="auto"/>
            </w:tcBorders>
            <w:shd w:val="clear" w:color="auto" w:fill="FFFFFF"/>
            <w:tcMar>
              <w:top w:w="30" w:type="dxa"/>
              <w:left w:w="30" w:type="dxa"/>
              <w:bottom w:w="30" w:type="dxa"/>
              <w:right w:w="30" w:type="dxa"/>
            </w:tcMar>
            <w:vAlign w:val="bottom"/>
          </w:tcPr>
          <w:p w:rsidR="00D96364" w:rsidRPr="004A6C97" w:rsidRDefault="00D96364" w:rsidP="00D96364">
            <w:pPr>
              <w:autoSpaceDE w:val="0"/>
              <w:autoSpaceDN w:val="0"/>
              <w:adjustRightInd w:val="0"/>
              <w:spacing w:after="0"/>
              <w:jc w:val="center"/>
              <w:rPr>
                <w:rFonts w:ascii="Arial" w:hAnsi="Arial" w:cs="Arial"/>
                <w:color w:val="000000"/>
                <w:sz w:val="18"/>
                <w:szCs w:val="18"/>
              </w:rPr>
            </w:pPr>
            <w:r w:rsidRPr="004A6C97">
              <w:rPr>
                <w:rFonts w:ascii="Arial" w:hAnsi="Arial" w:cs="Arial"/>
                <w:color w:val="000000"/>
                <w:sz w:val="18"/>
                <w:szCs w:val="18"/>
              </w:rPr>
              <w:t>df1</w:t>
            </w:r>
          </w:p>
        </w:tc>
        <w:tc>
          <w:tcPr>
            <w:tcW w:w="1000" w:type="dxa"/>
            <w:tcBorders>
              <w:top w:val="single" w:sz="4" w:space="0" w:color="auto"/>
            </w:tcBorders>
            <w:shd w:val="clear" w:color="auto" w:fill="FFFFFF"/>
            <w:tcMar>
              <w:top w:w="30" w:type="dxa"/>
              <w:left w:w="30" w:type="dxa"/>
              <w:bottom w:w="30" w:type="dxa"/>
              <w:right w:w="30" w:type="dxa"/>
            </w:tcMar>
            <w:vAlign w:val="bottom"/>
          </w:tcPr>
          <w:p w:rsidR="00D96364" w:rsidRPr="004A6C97" w:rsidRDefault="00D96364" w:rsidP="00D96364">
            <w:pPr>
              <w:autoSpaceDE w:val="0"/>
              <w:autoSpaceDN w:val="0"/>
              <w:adjustRightInd w:val="0"/>
              <w:spacing w:after="0"/>
              <w:jc w:val="center"/>
              <w:rPr>
                <w:rFonts w:ascii="Arial" w:hAnsi="Arial" w:cs="Arial"/>
                <w:color w:val="000000"/>
                <w:sz w:val="18"/>
                <w:szCs w:val="18"/>
              </w:rPr>
            </w:pPr>
            <w:r w:rsidRPr="004A6C97">
              <w:rPr>
                <w:rFonts w:ascii="Arial" w:hAnsi="Arial" w:cs="Arial"/>
                <w:color w:val="000000"/>
                <w:sz w:val="18"/>
                <w:szCs w:val="18"/>
              </w:rPr>
              <w:t>df2</w:t>
            </w:r>
          </w:p>
        </w:tc>
        <w:tc>
          <w:tcPr>
            <w:tcW w:w="1000" w:type="dxa"/>
            <w:tcBorders>
              <w:top w:val="single" w:sz="4" w:space="0" w:color="auto"/>
              <w:right w:val="nil"/>
            </w:tcBorders>
            <w:shd w:val="clear" w:color="auto" w:fill="FFFFFF"/>
            <w:tcMar>
              <w:top w:w="30" w:type="dxa"/>
              <w:left w:w="30" w:type="dxa"/>
              <w:bottom w:w="30" w:type="dxa"/>
              <w:right w:w="30" w:type="dxa"/>
            </w:tcMar>
            <w:vAlign w:val="bottom"/>
          </w:tcPr>
          <w:p w:rsidR="00D96364" w:rsidRPr="004A6C97" w:rsidRDefault="00D96364" w:rsidP="00D96364">
            <w:pPr>
              <w:autoSpaceDE w:val="0"/>
              <w:autoSpaceDN w:val="0"/>
              <w:adjustRightInd w:val="0"/>
              <w:spacing w:after="0"/>
              <w:jc w:val="center"/>
              <w:rPr>
                <w:rFonts w:ascii="Arial" w:hAnsi="Arial" w:cs="Arial"/>
                <w:color w:val="000000"/>
                <w:sz w:val="18"/>
                <w:szCs w:val="18"/>
              </w:rPr>
            </w:pPr>
            <w:r w:rsidRPr="004A6C97">
              <w:rPr>
                <w:rFonts w:ascii="Arial" w:hAnsi="Arial" w:cs="Arial"/>
                <w:color w:val="000000"/>
                <w:sz w:val="18"/>
                <w:szCs w:val="18"/>
              </w:rPr>
              <w:t>Sig.</w:t>
            </w:r>
          </w:p>
        </w:tc>
      </w:tr>
      <w:tr w:rsidR="00D96364" w:rsidRPr="004A6C97" w:rsidTr="00AC1B10">
        <w:trPr>
          <w:cantSplit/>
          <w:jc w:val="center"/>
        </w:trPr>
        <w:tc>
          <w:tcPr>
            <w:tcW w:w="1440" w:type="dxa"/>
            <w:tcBorders>
              <w:left w:val="nil"/>
              <w:bottom w:val="single" w:sz="4" w:space="0" w:color="auto"/>
            </w:tcBorders>
            <w:shd w:val="clear" w:color="auto" w:fill="FFFFFF"/>
            <w:tcMar>
              <w:top w:w="30" w:type="dxa"/>
              <w:left w:w="30" w:type="dxa"/>
              <w:bottom w:w="30" w:type="dxa"/>
              <w:right w:w="30" w:type="dxa"/>
            </w:tcMar>
            <w:vAlign w:val="center"/>
          </w:tcPr>
          <w:p w:rsidR="00D96364" w:rsidRPr="004A6C97" w:rsidRDefault="00D96364" w:rsidP="00D96364">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1.362</w:t>
            </w:r>
          </w:p>
        </w:tc>
        <w:tc>
          <w:tcPr>
            <w:tcW w:w="998" w:type="dxa"/>
            <w:tcBorders>
              <w:bottom w:val="single" w:sz="4" w:space="0" w:color="auto"/>
            </w:tcBorders>
            <w:shd w:val="clear" w:color="auto" w:fill="FFFFFF"/>
            <w:tcMar>
              <w:top w:w="30" w:type="dxa"/>
              <w:left w:w="30" w:type="dxa"/>
              <w:bottom w:w="30" w:type="dxa"/>
              <w:right w:w="30" w:type="dxa"/>
            </w:tcMar>
            <w:vAlign w:val="center"/>
          </w:tcPr>
          <w:p w:rsidR="00D96364" w:rsidRPr="004A6C97" w:rsidRDefault="00D96364" w:rsidP="00D96364">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1</w:t>
            </w:r>
          </w:p>
        </w:tc>
        <w:tc>
          <w:tcPr>
            <w:tcW w:w="1000" w:type="dxa"/>
            <w:tcBorders>
              <w:bottom w:val="single" w:sz="4" w:space="0" w:color="auto"/>
            </w:tcBorders>
            <w:shd w:val="clear" w:color="auto" w:fill="FFFFFF"/>
            <w:tcMar>
              <w:top w:w="30" w:type="dxa"/>
              <w:left w:w="30" w:type="dxa"/>
              <w:bottom w:w="30" w:type="dxa"/>
              <w:right w:w="30" w:type="dxa"/>
            </w:tcMar>
            <w:vAlign w:val="center"/>
          </w:tcPr>
          <w:p w:rsidR="00D96364" w:rsidRPr="004A6C97" w:rsidRDefault="00D96364" w:rsidP="00D96364">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74</w:t>
            </w:r>
          </w:p>
        </w:tc>
        <w:tc>
          <w:tcPr>
            <w:tcW w:w="1000" w:type="dxa"/>
            <w:tcBorders>
              <w:bottom w:val="single" w:sz="4" w:space="0" w:color="auto"/>
              <w:right w:val="nil"/>
            </w:tcBorders>
            <w:shd w:val="clear" w:color="auto" w:fill="FFFFFF"/>
            <w:tcMar>
              <w:top w:w="30" w:type="dxa"/>
              <w:left w:w="30" w:type="dxa"/>
              <w:bottom w:w="30" w:type="dxa"/>
              <w:right w:w="30" w:type="dxa"/>
            </w:tcMar>
            <w:vAlign w:val="center"/>
          </w:tcPr>
          <w:p w:rsidR="00D96364" w:rsidRPr="004A6C97" w:rsidRDefault="00D96364" w:rsidP="00D96364">
            <w:pPr>
              <w:autoSpaceDE w:val="0"/>
              <w:autoSpaceDN w:val="0"/>
              <w:adjustRightInd w:val="0"/>
              <w:spacing w:after="0"/>
              <w:jc w:val="right"/>
              <w:rPr>
                <w:rFonts w:ascii="Arial" w:hAnsi="Arial" w:cs="Arial"/>
                <w:color w:val="000000"/>
                <w:sz w:val="18"/>
                <w:szCs w:val="18"/>
              </w:rPr>
            </w:pPr>
            <w:r w:rsidRPr="004A6C97">
              <w:rPr>
                <w:rFonts w:ascii="Arial" w:hAnsi="Arial" w:cs="Arial"/>
                <w:color w:val="000000"/>
                <w:sz w:val="18"/>
                <w:szCs w:val="18"/>
              </w:rPr>
              <w:t>.247</w:t>
            </w:r>
          </w:p>
        </w:tc>
      </w:tr>
    </w:tbl>
    <w:p w:rsidR="00D96364" w:rsidRDefault="00D96364" w:rsidP="00D96364">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Sumber : data primer diolah, 2017.</w:t>
      </w:r>
    </w:p>
    <w:p w:rsidR="00D96364" w:rsidRPr="00D96364" w:rsidRDefault="00D96364" w:rsidP="00D96364">
      <w:pPr>
        <w:spacing w:after="0"/>
        <w:ind w:firstLine="567"/>
        <w:jc w:val="both"/>
        <w:rPr>
          <w:rFonts w:ascii="Times New Roman" w:hAnsi="Times New Roman" w:cs="Times New Roman"/>
          <w:sz w:val="8"/>
          <w:szCs w:val="8"/>
        </w:rPr>
      </w:pPr>
    </w:p>
    <w:p w:rsidR="00D96364" w:rsidRDefault="00D96364" w:rsidP="00D96364">
      <w:pPr>
        <w:spacing w:after="0"/>
        <w:ind w:firstLine="567"/>
        <w:jc w:val="both"/>
        <w:rPr>
          <w:rFonts w:ascii="Times New Roman" w:hAnsi="Times New Roman" w:cs="Times New Roman"/>
          <w:i/>
          <w:sz w:val="24"/>
          <w:szCs w:val="24"/>
        </w:rPr>
      </w:pPr>
      <w:r w:rsidRPr="007A43F5">
        <w:rPr>
          <w:rFonts w:ascii="Times New Roman" w:hAnsi="Times New Roman" w:cs="Times New Roman"/>
          <w:sz w:val="24"/>
          <w:szCs w:val="24"/>
        </w:rPr>
        <w:t xml:space="preserve">Dari tabel </w:t>
      </w:r>
      <w:r>
        <w:rPr>
          <w:rFonts w:ascii="Times New Roman" w:hAnsi="Times New Roman" w:cs="Times New Roman"/>
          <w:sz w:val="24"/>
          <w:szCs w:val="24"/>
        </w:rPr>
        <w:t xml:space="preserve">4.8. </w:t>
      </w:r>
      <w:r w:rsidRPr="007A43F5">
        <w:rPr>
          <w:rFonts w:ascii="Times New Roman" w:hAnsi="Times New Roman" w:cs="Times New Roman"/>
          <w:sz w:val="24"/>
          <w:szCs w:val="24"/>
        </w:rPr>
        <w:t>diatas diperoleh hasil bahw</w:t>
      </w:r>
      <w:r>
        <w:rPr>
          <w:rFonts w:ascii="Times New Roman" w:hAnsi="Times New Roman" w:cs="Times New Roman"/>
          <w:sz w:val="24"/>
          <w:szCs w:val="24"/>
        </w:rPr>
        <w:t>a nilai signifikasi adalah 0,247</w:t>
      </w:r>
      <w:r w:rsidRPr="007A43F5">
        <w:rPr>
          <w:rFonts w:ascii="Times New Roman" w:hAnsi="Times New Roman" w:cs="Times New Roman"/>
          <w:sz w:val="24"/>
          <w:szCs w:val="24"/>
        </w:rPr>
        <w:t xml:space="preserve"> lebih dari 0,05 maka H</w:t>
      </w:r>
      <w:r w:rsidRPr="003E532F">
        <w:rPr>
          <w:rFonts w:ascii="Times New Roman" w:hAnsi="Times New Roman" w:cs="Times New Roman"/>
          <w:sz w:val="24"/>
          <w:szCs w:val="24"/>
          <w:vertAlign w:val="subscript"/>
        </w:rPr>
        <w:t>0</w:t>
      </w:r>
      <w:r w:rsidRPr="007A43F5">
        <w:rPr>
          <w:rFonts w:ascii="Times New Roman" w:hAnsi="Times New Roman" w:cs="Times New Roman"/>
          <w:sz w:val="24"/>
          <w:szCs w:val="24"/>
        </w:rPr>
        <w:t xml:space="preserve"> diterima, jadi dapat disimpulkan bahwa ketiga varian sama atau H</w:t>
      </w:r>
      <w:r w:rsidRPr="00DF0866">
        <w:rPr>
          <w:rFonts w:ascii="Times New Roman" w:hAnsi="Times New Roman" w:cs="Times New Roman"/>
          <w:sz w:val="24"/>
          <w:szCs w:val="24"/>
          <w:vertAlign w:val="subscript"/>
        </w:rPr>
        <w:t xml:space="preserve">0 </w:t>
      </w:r>
      <w:r w:rsidRPr="00360A3E">
        <w:rPr>
          <w:rFonts w:ascii="Times New Roman" w:hAnsi="Times New Roman" w:cs="Times New Roman"/>
          <w:i/>
          <w:sz w:val="24"/>
          <w:szCs w:val="24"/>
        </w:rPr>
        <w:t>pretest</w:t>
      </w:r>
      <w:r w:rsidRPr="007A43F5">
        <w:rPr>
          <w:rFonts w:ascii="Times New Roman" w:hAnsi="Times New Roman" w:cs="Times New Roman"/>
          <w:sz w:val="24"/>
          <w:szCs w:val="24"/>
        </w:rPr>
        <w:t xml:space="preserve"> sama </w:t>
      </w:r>
      <w:r>
        <w:rPr>
          <w:rFonts w:ascii="Times New Roman" w:hAnsi="Times New Roman" w:cs="Times New Roman"/>
          <w:sz w:val="24"/>
          <w:szCs w:val="24"/>
        </w:rPr>
        <w:t>dengan H</w:t>
      </w:r>
      <w:r w:rsidRPr="00DF0866">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360A3E">
        <w:rPr>
          <w:rFonts w:ascii="Times New Roman" w:hAnsi="Times New Roman" w:cs="Times New Roman"/>
          <w:i/>
          <w:sz w:val="24"/>
          <w:szCs w:val="24"/>
        </w:rPr>
        <w:t>posttest</w:t>
      </w:r>
      <w:r w:rsidRPr="005A1AD1">
        <w:rPr>
          <w:rFonts w:ascii="Times New Roman" w:hAnsi="Times New Roman" w:cs="Times New Roman"/>
          <w:i/>
          <w:sz w:val="24"/>
          <w:szCs w:val="24"/>
        </w:rPr>
        <w:t>.</w:t>
      </w:r>
    </w:p>
    <w:p w:rsidR="00055BC1" w:rsidRPr="00055BC1" w:rsidRDefault="00055BC1" w:rsidP="00D96364">
      <w:pPr>
        <w:spacing w:after="0"/>
        <w:ind w:firstLine="567"/>
        <w:jc w:val="both"/>
        <w:rPr>
          <w:rFonts w:ascii="Times New Roman" w:hAnsi="Times New Roman" w:cs="Times New Roman"/>
          <w:i/>
          <w:sz w:val="12"/>
          <w:szCs w:val="12"/>
        </w:rPr>
      </w:pPr>
    </w:p>
    <w:p w:rsidR="00055BC1" w:rsidRDefault="00055BC1" w:rsidP="00055BC1">
      <w:pPr>
        <w:spacing w:after="0" w:line="240" w:lineRule="auto"/>
        <w:jc w:val="both"/>
        <w:rPr>
          <w:rFonts w:ascii="Times New Roman" w:hAnsi="Times New Roman" w:cs="Times New Roman"/>
          <w:b/>
          <w:i/>
          <w:sz w:val="24"/>
          <w:szCs w:val="24"/>
        </w:rPr>
      </w:pPr>
      <w:r w:rsidRPr="00055BC1">
        <w:rPr>
          <w:rFonts w:ascii="Times New Roman" w:hAnsi="Times New Roman" w:cs="Times New Roman"/>
          <w:b/>
          <w:sz w:val="24"/>
          <w:szCs w:val="24"/>
        </w:rPr>
        <w:t xml:space="preserve">Uji Kesamaan Dua Rata-Rata Nilai </w:t>
      </w:r>
      <w:r w:rsidRPr="00055BC1">
        <w:rPr>
          <w:rFonts w:ascii="Times New Roman" w:hAnsi="Times New Roman" w:cs="Times New Roman"/>
          <w:b/>
          <w:i/>
          <w:sz w:val="24"/>
          <w:szCs w:val="24"/>
        </w:rPr>
        <w:t xml:space="preserve">Pretest </w:t>
      </w:r>
      <w:r w:rsidRPr="00055BC1">
        <w:rPr>
          <w:rFonts w:ascii="Times New Roman" w:hAnsi="Times New Roman" w:cs="Times New Roman"/>
          <w:b/>
          <w:sz w:val="24"/>
          <w:szCs w:val="24"/>
        </w:rPr>
        <w:t xml:space="preserve">dan </w:t>
      </w:r>
      <w:r w:rsidRPr="00055BC1">
        <w:rPr>
          <w:rFonts w:ascii="Times New Roman" w:hAnsi="Times New Roman" w:cs="Times New Roman"/>
          <w:b/>
          <w:i/>
          <w:sz w:val="24"/>
          <w:szCs w:val="24"/>
        </w:rPr>
        <w:t>Posttest</w:t>
      </w:r>
    </w:p>
    <w:p w:rsidR="00055BC1" w:rsidRPr="00055BC1" w:rsidRDefault="00055BC1" w:rsidP="00055BC1">
      <w:pPr>
        <w:spacing w:after="0" w:line="240" w:lineRule="auto"/>
        <w:jc w:val="both"/>
        <w:rPr>
          <w:rFonts w:ascii="Times New Roman" w:hAnsi="Times New Roman" w:cs="Times New Roman"/>
          <w:b/>
          <w:sz w:val="14"/>
          <w:szCs w:val="14"/>
        </w:rPr>
      </w:pPr>
    </w:p>
    <w:p w:rsidR="00055BC1" w:rsidRDefault="00055BC1" w:rsidP="00055BC1">
      <w:pPr>
        <w:spacing w:after="0"/>
        <w:ind w:firstLine="567"/>
        <w:jc w:val="both"/>
        <w:rPr>
          <w:rFonts w:ascii="Times New Roman" w:hAnsi="Times New Roman" w:cs="Times New Roman"/>
          <w:sz w:val="24"/>
          <w:szCs w:val="24"/>
        </w:rPr>
      </w:pPr>
      <w:r w:rsidRPr="001F296C">
        <w:rPr>
          <w:rFonts w:ascii="Times New Roman" w:hAnsi="Times New Roman" w:cs="Times New Roman"/>
          <w:sz w:val="24"/>
          <w:szCs w:val="24"/>
        </w:rPr>
        <w:t xml:space="preserve">Uji kesamaan dua rata-rata nilai tes akhir dilakukan untuk mengetahui apakah terdapat perbedaan rata-rata </w:t>
      </w:r>
      <w:r>
        <w:rPr>
          <w:rFonts w:ascii="Times New Roman" w:hAnsi="Times New Roman" w:cs="Times New Roman"/>
          <w:sz w:val="24"/>
          <w:szCs w:val="24"/>
        </w:rPr>
        <w:t>kemampuan siswa sebelum dan sesudah perlakuan</w:t>
      </w:r>
      <w:r w:rsidRPr="001F296C">
        <w:rPr>
          <w:rFonts w:ascii="Times New Roman" w:hAnsi="Times New Roman" w:cs="Times New Roman"/>
          <w:sz w:val="24"/>
          <w:szCs w:val="24"/>
        </w:rPr>
        <w:t>.</w:t>
      </w:r>
    </w:p>
    <w:p w:rsidR="00055BC1" w:rsidRDefault="00055BC1" w:rsidP="00055BC1">
      <w:pPr>
        <w:spacing w:after="0"/>
        <w:ind w:firstLine="567"/>
        <w:jc w:val="both"/>
        <w:rPr>
          <w:rFonts w:ascii="Times New Roman" w:hAnsi="Times New Roman" w:cs="Times New Roman"/>
          <w:i/>
          <w:sz w:val="24"/>
          <w:szCs w:val="24"/>
        </w:rPr>
      </w:pPr>
      <w:r w:rsidRPr="001F296C">
        <w:rPr>
          <w:rFonts w:ascii="Times New Roman" w:hAnsi="Times New Roman" w:cs="Times New Roman"/>
          <w:sz w:val="24"/>
          <w:szCs w:val="24"/>
        </w:rPr>
        <w:t xml:space="preserve">Berdasarkan hasil perhitungan sebelumnya bahwa data nilai </w:t>
      </w:r>
      <w:r w:rsidRPr="00360A3E">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360A3E">
        <w:rPr>
          <w:rFonts w:ascii="Times New Roman" w:hAnsi="Times New Roman" w:cs="Times New Roman"/>
          <w:i/>
          <w:sz w:val="24"/>
          <w:szCs w:val="24"/>
        </w:rPr>
        <w:t>posttest</w:t>
      </w:r>
      <w:r>
        <w:rPr>
          <w:rFonts w:ascii="Times New Roman" w:hAnsi="Times New Roman" w:cs="Times New Roman"/>
          <w:i/>
          <w:sz w:val="24"/>
          <w:szCs w:val="24"/>
        </w:rPr>
        <w:t xml:space="preserve"> </w:t>
      </w:r>
      <w:r w:rsidRPr="001F296C">
        <w:rPr>
          <w:rFonts w:ascii="Times New Roman" w:hAnsi="Times New Roman" w:cs="Times New Roman"/>
          <w:sz w:val="24"/>
          <w:szCs w:val="24"/>
        </w:rPr>
        <w:t>kontrol beras</w:t>
      </w:r>
      <w:r>
        <w:rPr>
          <w:rFonts w:ascii="Times New Roman" w:hAnsi="Times New Roman" w:cs="Times New Roman"/>
          <w:sz w:val="24"/>
          <w:szCs w:val="24"/>
        </w:rPr>
        <w:t>a</w:t>
      </w:r>
      <w:r w:rsidRPr="001F296C">
        <w:rPr>
          <w:rFonts w:ascii="Times New Roman" w:hAnsi="Times New Roman" w:cs="Times New Roman"/>
          <w:sz w:val="24"/>
          <w:szCs w:val="24"/>
        </w:rPr>
        <w:t xml:space="preserve">l dari populasi yang berdistribusi normal. Maka pengujian hipotesis dilakukan dengan uji </w:t>
      </w:r>
      <w:r>
        <w:rPr>
          <w:rFonts w:ascii="Times New Roman" w:hAnsi="Times New Roman" w:cs="Times New Roman"/>
          <w:i/>
          <w:sz w:val="24"/>
          <w:szCs w:val="24"/>
        </w:rPr>
        <w:t>one way a</w:t>
      </w:r>
      <w:r w:rsidRPr="00996B99">
        <w:rPr>
          <w:rFonts w:ascii="Times New Roman" w:hAnsi="Times New Roman" w:cs="Times New Roman"/>
          <w:i/>
          <w:sz w:val="24"/>
          <w:szCs w:val="24"/>
        </w:rPr>
        <w:t>nova.</w:t>
      </w:r>
    </w:p>
    <w:p w:rsidR="00055BC1" w:rsidRDefault="00055BC1" w:rsidP="00055BC1">
      <w:pPr>
        <w:spacing w:after="0"/>
        <w:ind w:firstLine="567"/>
        <w:jc w:val="both"/>
        <w:rPr>
          <w:rFonts w:ascii="Times New Roman" w:hAnsi="Times New Roman" w:cs="Times New Roman"/>
          <w:sz w:val="24"/>
          <w:szCs w:val="24"/>
        </w:rPr>
      </w:pPr>
    </w:p>
    <w:p w:rsidR="00055BC1" w:rsidRPr="001F296C" w:rsidRDefault="00055BC1" w:rsidP="00055BC1">
      <w:pPr>
        <w:spacing w:after="0"/>
        <w:ind w:firstLine="567"/>
        <w:jc w:val="both"/>
        <w:rPr>
          <w:rFonts w:ascii="Times New Roman" w:hAnsi="Times New Roman" w:cs="Times New Roman"/>
          <w:sz w:val="24"/>
          <w:szCs w:val="24"/>
        </w:rPr>
      </w:pPr>
      <w:r w:rsidRPr="001F296C">
        <w:rPr>
          <w:rFonts w:ascii="Times New Roman" w:hAnsi="Times New Roman" w:cs="Times New Roman"/>
          <w:sz w:val="24"/>
          <w:szCs w:val="24"/>
        </w:rPr>
        <w:t>Pasangan hipotesis nol dan hipotesis tandingannya adalah sebagai berikut.</w:t>
      </w:r>
    </w:p>
    <w:p w:rsidR="00055BC1" w:rsidRPr="005A1AD1" w:rsidRDefault="00055BC1" w:rsidP="00055BC1">
      <w:pPr>
        <w:spacing w:after="0"/>
        <w:ind w:left="1134" w:hanging="567"/>
        <w:jc w:val="both"/>
        <w:rPr>
          <w:rFonts w:ascii="Times New Roman" w:hAnsi="Times New Roman" w:cs="Times New Roman"/>
          <w:i/>
          <w:sz w:val="24"/>
          <w:szCs w:val="24"/>
        </w:rPr>
      </w:pPr>
      <w:r w:rsidRPr="001F296C">
        <w:rPr>
          <w:rFonts w:ascii="Times New Roman" w:hAnsi="Times New Roman" w:cs="Times New Roman"/>
          <w:sz w:val="24"/>
          <w:szCs w:val="24"/>
        </w:rPr>
        <w:t>H</w:t>
      </w:r>
      <w:r w:rsidRPr="00996B99">
        <w:rPr>
          <w:rFonts w:ascii="Times New Roman" w:hAnsi="Times New Roman" w:cs="Times New Roman"/>
          <w:sz w:val="24"/>
          <w:szCs w:val="24"/>
          <w:vertAlign w:val="subscript"/>
        </w:rPr>
        <w:t xml:space="preserve">0 </w:t>
      </w:r>
      <w:r>
        <w:rPr>
          <w:rFonts w:ascii="Times New Roman" w:hAnsi="Times New Roman" w:cs="Times New Roman"/>
          <w:sz w:val="24"/>
          <w:szCs w:val="24"/>
          <w:vertAlign w:val="subscript"/>
        </w:rPr>
        <w:t xml:space="preserve"> </w:t>
      </w:r>
      <w:r w:rsidRPr="001F296C">
        <w:rPr>
          <w:rFonts w:ascii="Times New Roman" w:hAnsi="Times New Roman" w:cs="Times New Roman"/>
          <w:sz w:val="24"/>
          <w:szCs w:val="24"/>
        </w:rPr>
        <w:t xml:space="preserve">= tidak terdapat perbedaan rata-rata kemampuan </w:t>
      </w:r>
      <w:r>
        <w:rPr>
          <w:rFonts w:ascii="Times New Roman" w:hAnsi="Times New Roman" w:cs="Times New Roman"/>
          <w:sz w:val="24"/>
          <w:szCs w:val="24"/>
        </w:rPr>
        <w:t xml:space="preserve">siswa pada </w:t>
      </w:r>
      <w:r w:rsidRPr="00360A3E">
        <w:rPr>
          <w:rFonts w:ascii="Times New Roman" w:hAnsi="Times New Roman" w:cs="Times New Roman"/>
          <w:i/>
          <w:sz w:val="24"/>
          <w:szCs w:val="24"/>
        </w:rPr>
        <w:t>pretest</w:t>
      </w:r>
      <w:r>
        <w:rPr>
          <w:rFonts w:ascii="Times New Roman" w:hAnsi="Times New Roman" w:cs="Times New Roman"/>
          <w:sz w:val="24"/>
          <w:szCs w:val="24"/>
        </w:rPr>
        <w:t xml:space="preserve"> dan  </w:t>
      </w:r>
      <w:r w:rsidRPr="00360A3E">
        <w:rPr>
          <w:rFonts w:ascii="Times New Roman" w:hAnsi="Times New Roman" w:cs="Times New Roman"/>
          <w:i/>
          <w:sz w:val="24"/>
          <w:szCs w:val="24"/>
        </w:rPr>
        <w:t>posttest</w:t>
      </w:r>
      <w:r w:rsidRPr="005A1AD1">
        <w:rPr>
          <w:rFonts w:ascii="Times New Roman" w:hAnsi="Times New Roman" w:cs="Times New Roman"/>
          <w:i/>
          <w:sz w:val="24"/>
          <w:szCs w:val="24"/>
        </w:rPr>
        <w:t>.</w:t>
      </w:r>
    </w:p>
    <w:p w:rsidR="00055BC1" w:rsidRDefault="00055BC1" w:rsidP="00055BC1">
      <w:pPr>
        <w:spacing w:after="0"/>
        <w:ind w:left="1134" w:hanging="567"/>
        <w:jc w:val="both"/>
        <w:rPr>
          <w:rFonts w:ascii="Times New Roman" w:hAnsi="Times New Roman" w:cs="Times New Roman"/>
          <w:i/>
          <w:sz w:val="24"/>
          <w:szCs w:val="24"/>
        </w:rPr>
      </w:pPr>
      <w:r w:rsidRPr="001F296C">
        <w:rPr>
          <w:rFonts w:ascii="Times New Roman" w:hAnsi="Times New Roman" w:cs="Times New Roman"/>
          <w:sz w:val="24"/>
          <w:szCs w:val="24"/>
        </w:rPr>
        <w:t>H</w:t>
      </w:r>
      <w:r w:rsidRPr="00996B99">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Pr="001F296C">
        <w:rPr>
          <w:rFonts w:ascii="Times New Roman" w:hAnsi="Times New Roman" w:cs="Times New Roman"/>
          <w:sz w:val="24"/>
          <w:szCs w:val="24"/>
        </w:rPr>
        <w:t xml:space="preserve">terdapat perbedaan rata-rata kemampuan </w:t>
      </w:r>
      <w:r>
        <w:rPr>
          <w:rFonts w:ascii="Times New Roman" w:hAnsi="Times New Roman" w:cs="Times New Roman"/>
          <w:sz w:val="24"/>
          <w:szCs w:val="24"/>
        </w:rPr>
        <w:t xml:space="preserve">siswa pada </w:t>
      </w:r>
      <w:r w:rsidRPr="00360A3E">
        <w:rPr>
          <w:rFonts w:ascii="Times New Roman" w:hAnsi="Times New Roman" w:cs="Times New Roman"/>
          <w:i/>
          <w:sz w:val="24"/>
          <w:szCs w:val="24"/>
        </w:rPr>
        <w:t>pretest</w:t>
      </w:r>
      <w:r>
        <w:rPr>
          <w:rFonts w:ascii="Times New Roman" w:hAnsi="Times New Roman" w:cs="Times New Roman"/>
          <w:sz w:val="24"/>
          <w:szCs w:val="24"/>
        </w:rPr>
        <w:t xml:space="preserve"> dan </w:t>
      </w:r>
      <w:r w:rsidRPr="00360A3E">
        <w:rPr>
          <w:rFonts w:ascii="Times New Roman" w:hAnsi="Times New Roman" w:cs="Times New Roman"/>
          <w:i/>
          <w:sz w:val="24"/>
          <w:szCs w:val="24"/>
        </w:rPr>
        <w:t>posttest</w:t>
      </w:r>
      <w:r w:rsidRPr="005A1AD1">
        <w:rPr>
          <w:rFonts w:ascii="Times New Roman" w:hAnsi="Times New Roman" w:cs="Times New Roman"/>
          <w:i/>
          <w:sz w:val="24"/>
          <w:szCs w:val="24"/>
        </w:rPr>
        <w:t>.</w:t>
      </w:r>
    </w:p>
    <w:p w:rsidR="00055BC1" w:rsidRDefault="00055BC1" w:rsidP="00055BC1">
      <w:pPr>
        <w:spacing w:after="0"/>
        <w:ind w:left="1134" w:hanging="567"/>
        <w:jc w:val="both"/>
        <w:rPr>
          <w:rFonts w:ascii="Times New Roman" w:hAnsi="Times New Roman" w:cs="Times New Roman"/>
          <w:i/>
          <w:sz w:val="24"/>
          <w:szCs w:val="24"/>
        </w:rPr>
      </w:pPr>
    </w:p>
    <w:p w:rsidR="00055BC1" w:rsidRDefault="00055BC1" w:rsidP="00055BC1">
      <w:pPr>
        <w:spacing w:after="0"/>
        <w:jc w:val="center"/>
        <w:rPr>
          <w:rFonts w:ascii="Times New Roman" w:hAnsi="Times New Roman" w:cs="Times New Roman"/>
          <w:sz w:val="24"/>
          <w:szCs w:val="24"/>
        </w:rPr>
      </w:pPr>
      <w:r>
        <w:rPr>
          <w:rFonts w:ascii="Times New Roman" w:hAnsi="Times New Roman" w:cs="Times New Roman"/>
          <w:sz w:val="24"/>
          <w:szCs w:val="24"/>
        </w:rPr>
        <w:t xml:space="preserve">Uji Kesamaan Dua Rata – Rata Nilai </w:t>
      </w:r>
    </w:p>
    <w:p w:rsidR="00055BC1" w:rsidRPr="001F296C" w:rsidRDefault="00055BC1" w:rsidP="00055BC1">
      <w:pPr>
        <w:spacing w:after="0"/>
        <w:jc w:val="center"/>
        <w:rPr>
          <w:rFonts w:ascii="Times New Roman" w:hAnsi="Times New Roman" w:cs="Times New Roman"/>
          <w:sz w:val="24"/>
          <w:szCs w:val="24"/>
        </w:rPr>
      </w:pPr>
      <w:r w:rsidRPr="00360A3E">
        <w:rPr>
          <w:rFonts w:ascii="Times New Roman" w:hAnsi="Times New Roman" w:cs="Times New Roman"/>
          <w:i/>
          <w:sz w:val="24"/>
          <w:szCs w:val="24"/>
        </w:rPr>
        <w:t>Pretest</w:t>
      </w:r>
      <w:r w:rsidRPr="005A1AD1">
        <w:rPr>
          <w:rFonts w:ascii="Times New Roman" w:hAnsi="Times New Roman" w:cs="Times New Roman"/>
          <w:i/>
          <w:sz w:val="24"/>
          <w:szCs w:val="24"/>
        </w:rPr>
        <w:t xml:space="preserve"> </w:t>
      </w:r>
      <w:r w:rsidRPr="005A1AD1">
        <w:rPr>
          <w:rFonts w:ascii="Times New Roman" w:hAnsi="Times New Roman" w:cs="Times New Roman"/>
          <w:sz w:val="24"/>
          <w:szCs w:val="24"/>
        </w:rPr>
        <w:t>dan</w:t>
      </w:r>
      <w:r w:rsidRPr="005A1AD1">
        <w:rPr>
          <w:rFonts w:ascii="Times New Roman" w:hAnsi="Times New Roman" w:cs="Times New Roman"/>
          <w:i/>
          <w:sz w:val="24"/>
          <w:szCs w:val="24"/>
        </w:rPr>
        <w:t xml:space="preserve"> </w:t>
      </w:r>
      <w:r w:rsidRPr="00360A3E">
        <w:rPr>
          <w:rFonts w:ascii="Times New Roman" w:hAnsi="Times New Roman" w:cs="Times New Roman"/>
          <w:i/>
          <w:sz w:val="24"/>
          <w:szCs w:val="24"/>
        </w:rPr>
        <w:t>Posttest</w:t>
      </w:r>
    </w:p>
    <w:tbl>
      <w:tblPr>
        <w:tblW w:w="4105" w:type="dxa"/>
        <w:jc w:val="center"/>
        <w:tblInd w:w="442"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855"/>
        <w:gridCol w:w="995"/>
        <w:gridCol w:w="458"/>
        <w:gridCol w:w="761"/>
        <w:gridCol w:w="521"/>
        <w:gridCol w:w="515"/>
      </w:tblGrid>
      <w:tr w:rsidR="00055BC1" w:rsidRPr="00654D44" w:rsidTr="00055BC1">
        <w:trPr>
          <w:cantSplit/>
          <w:tblHeader/>
          <w:jc w:val="center"/>
        </w:trPr>
        <w:tc>
          <w:tcPr>
            <w:tcW w:w="4105" w:type="dxa"/>
            <w:gridSpan w:val="6"/>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center"/>
              <w:rPr>
                <w:rFonts w:ascii="Arial" w:hAnsi="Arial" w:cs="Arial"/>
                <w:color w:val="000000"/>
                <w:sz w:val="18"/>
                <w:szCs w:val="18"/>
              </w:rPr>
            </w:pPr>
            <w:r w:rsidRPr="00654D44">
              <w:rPr>
                <w:rFonts w:ascii="Arial" w:hAnsi="Arial" w:cs="Arial"/>
                <w:b/>
                <w:bCs/>
                <w:color w:val="000000"/>
                <w:sz w:val="18"/>
                <w:szCs w:val="18"/>
              </w:rPr>
              <w:t>ANOVA</w:t>
            </w:r>
          </w:p>
        </w:tc>
      </w:tr>
      <w:tr w:rsidR="00055BC1" w:rsidRPr="00654D44" w:rsidTr="00055BC1">
        <w:trPr>
          <w:cantSplit/>
          <w:tblHeader/>
          <w:jc w:val="center"/>
        </w:trPr>
        <w:tc>
          <w:tcPr>
            <w:tcW w:w="1850" w:type="dxa"/>
            <w:gridSpan w:val="2"/>
            <w:tcBorders>
              <w:top w:val="single" w:sz="4" w:space="0" w:color="auto"/>
              <w:left w:val="nil"/>
              <w:bottom w:val="single" w:sz="4" w:space="0" w:color="auto"/>
            </w:tcBorders>
            <w:shd w:val="clear" w:color="auto" w:fill="FFFFFF"/>
            <w:tcMar>
              <w:top w:w="30" w:type="dxa"/>
              <w:left w:w="30" w:type="dxa"/>
              <w:bottom w:w="30" w:type="dxa"/>
              <w:right w:w="30" w:type="dxa"/>
            </w:tcMar>
            <w:vAlign w:val="bottom"/>
          </w:tcPr>
          <w:p w:rsidR="00055BC1" w:rsidRPr="00654D44" w:rsidRDefault="00055BC1" w:rsidP="00055BC1">
            <w:pPr>
              <w:autoSpaceDE w:val="0"/>
              <w:autoSpaceDN w:val="0"/>
              <w:adjustRightInd w:val="0"/>
              <w:spacing w:after="0" w:line="320" w:lineRule="atLeast"/>
              <w:ind w:firstLine="1729"/>
              <w:rPr>
                <w:rFonts w:ascii="Arial" w:hAnsi="Arial" w:cs="Arial"/>
                <w:color w:val="000000"/>
                <w:sz w:val="18"/>
                <w:szCs w:val="18"/>
              </w:rPr>
            </w:pPr>
            <w:r w:rsidRPr="00654D44">
              <w:rPr>
                <w:rFonts w:ascii="Arial" w:hAnsi="Arial" w:cs="Arial"/>
                <w:color w:val="000000"/>
                <w:sz w:val="18"/>
                <w:szCs w:val="18"/>
              </w:rPr>
              <w:t>Efektivitas Ket.Berbicara</w:t>
            </w:r>
          </w:p>
        </w:tc>
        <w:tc>
          <w:tcPr>
            <w:tcW w:w="458" w:type="dxa"/>
            <w:tcBorders>
              <w:top w:val="single" w:sz="4" w:space="0" w:color="auto"/>
              <w:bottom w:val="single" w:sz="4" w:space="0" w:color="auto"/>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c>
          <w:tcPr>
            <w:tcW w:w="761" w:type="dxa"/>
            <w:tcBorders>
              <w:top w:val="single" w:sz="4" w:space="0" w:color="auto"/>
              <w:bottom w:val="single" w:sz="4" w:space="0" w:color="auto"/>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c>
          <w:tcPr>
            <w:tcW w:w="521" w:type="dxa"/>
            <w:tcBorders>
              <w:top w:val="single" w:sz="4" w:space="0" w:color="auto"/>
              <w:bottom w:val="single" w:sz="4" w:space="0" w:color="auto"/>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c>
          <w:tcPr>
            <w:tcW w:w="515" w:type="dxa"/>
            <w:tcBorders>
              <w:top w:val="single" w:sz="4" w:space="0" w:color="auto"/>
              <w:bottom w:val="single" w:sz="4" w:space="0" w:color="auto"/>
              <w:right w:val="nil"/>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r>
      <w:tr w:rsidR="00055BC1" w:rsidRPr="00654D44" w:rsidTr="00055BC1">
        <w:trPr>
          <w:cantSplit/>
          <w:tblHeader/>
          <w:jc w:val="center"/>
        </w:trPr>
        <w:tc>
          <w:tcPr>
            <w:tcW w:w="855" w:type="dxa"/>
            <w:tcBorders>
              <w:top w:val="single" w:sz="4" w:space="0" w:color="auto"/>
              <w:left w:val="nil"/>
            </w:tcBorders>
            <w:vAlign w:val="cente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c>
          <w:tcPr>
            <w:tcW w:w="995" w:type="dxa"/>
            <w:tcBorders>
              <w:top w:val="single" w:sz="4" w:space="0" w:color="auto"/>
            </w:tcBorders>
            <w:shd w:val="clear" w:color="auto" w:fill="FFFFFF"/>
            <w:tcMar>
              <w:top w:w="30" w:type="dxa"/>
              <w:left w:w="30" w:type="dxa"/>
              <w:bottom w:w="30" w:type="dxa"/>
              <w:right w:w="30" w:type="dxa"/>
            </w:tcMar>
            <w:vAlign w:val="bottom"/>
          </w:tcPr>
          <w:p w:rsidR="00055BC1" w:rsidRPr="00654D44" w:rsidRDefault="00055BC1" w:rsidP="00AC1B10">
            <w:pPr>
              <w:autoSpaceDE w:val="0"/>
              <w:autoSpaceDN w:val="0"/>
              <w:adjustRightInd w:val="0"/>
              <w:spacing w:after="0" w:line="320" w:lineRule="atLeast"/>
              <w:jc w:val="center"/>
              <w:rPr>
                <w:rFonts w:ascii="Arial" w:hAnsi="Arial" w:cs="Arial"/>
                <w:color w:val="000000"/>
                <w:sz w:val="18"/>
                <w:szCs w:val="18"/>
              </w:rPr>
            </w:pPr>
            <w:r w:rsidRPr="00654D44">
              <w:rPr>
                <w:rFonts w:ascii="Arial" w:hAnsi="Arial" w:cs="Arial"/>
                <w:color w:val="000000"/>
                <w:sz w:val="18"/>
                <w:szCs w:val="18"/>
              </w:rPr>
              <w:t>Sum of Squares</w:t>
            </w:r>
          </w:p>
        </w:tc>
        <w:tc>
          <w:tcPr>
            <w:tcW w:w="458" w:type="dxa"/>
            <w:tcBorders>
              <w:top w:val="single" w:sz="4" w:space="0" w:color="auto"/>
            </w:tcBorders>
            <w:shd w:val="clear" w:color="auto" w:fill="FFFFFF"/>
            <w:tcMar>
              <w:top w:w="30" w:type="dxa"/>
              <w:left w:w="30" w:type="dxa"/>
              <w:bottom w:w="30" w:type="dxa"/>
              <w:right w:w="30" w:type="dxa"/>
            </w:tcMar>
            <w:vAlign w:val="bottom"/>
          </w:tcPr>
          <w:p w:rsidR="00055BC1" w:rsidRPr="00654D44" w:rsidRDefault="00055BC1" w:rsidP="00AC1B10">
            <w:pPr>
              <w:autoSpaceDE w:val="0"/>
              <w:autoSpaceDN w:val="0"/>
              <w:adjustRightInd w:val="0"/>
              <w:spacing w:after="0" w:line="320" w:lineRule="atLeast"/>
              <w:jc w:val="center"/>
              <w:rPr>
                <w:rFonts w:ascii="Arial" w:hAnsi="Arial" w:cs="Arial"/>
                <w:color w:val="000000"/>
                <w:sz w:val="18"/>
                <w:szCs w:val="18"/>
              </w:rPr>
            </w:pPr>
            <w:r w:rsidRPr="00654D44">
              <w:rPr>
                <w:rFonts w:ascii="Arial" w:hAnsi="Arial" w:cs="Arial"/>
                <w:color w:val="000000"/>
                <w:sz w:val="18"/>
                <w:szCs w:val="18"/>
              </w:rPr>
              <w:t>df</w:t>
            </w:r>
          </w:p>
        </w:tc>
        <w:tc>
          <w:tcPr>
            <w:tcW w:w="761" w:type="dxa"/>
            <w:tcBorders>
              <w:top w:val="single" w:sz="4" w:space="0" w:color="auto"/>
            </w:tcBorders>
            <w:shd w:val="clear" w:color="auto" w:fill="FFFFFF"/>
            <w:tcMar>
              <w:top w:w="30" w:type="dxa"/>
              <w:left w:w="30" w:type="dxa"/>
              <w:bottom w:w="30" w:type="dxa"/>
              <w:right w:w="30" w:type="dxa"/>
            </w:tcMar>
            <w:vAlign w:val="bottom"/>
          </w:tcPr>
          <w:p w:rsidR="00055BC1" w:rsidRPr="00654D44" w:rsidRDefault="00055BC1" w:rsidP="00AC1B10">
            <w:pPr>
              <w:autoSpaceDE w:val="0"/>
              <w:autoSpaceDN w:val="0"/>
              <w:adjustRightInd w:val="0"/>
              <w:spacing w:after="0" w:line="320" w:lineRule="atLeast"/>
              <w:jc w:val="center"/>
              <w:rPr>
                <w:rFonts w:ascii="Arial" w:hAnsi="Arial" w:cs="Arial"/>
                <w:color w:val="000000"/>
                <w:sz w:val="18"/>
                <w:szCs w:val="18"/>
              </w:rPr>
            </w:pPr>
            <w:r w:rsidRPr="00654D44">
              <w:rPr>
                <w:rFonts w:ascii="Arial" w:hAnsi="Arial" w:cs="Arial"/>
                <w:color w:val="000000"/>
                <w:sz w:val="18"/>
                <w:szCs w:val="18"/>
              </w:rPr>
              <w:t>Mean Square</w:t>
            </w:r>
          </w:p>
        </w:tc>
        <w:tc>
          <w:tcPr>
            <w:tcW w:w="521" w:type="dxa"/>
            <w:tcBorders>
              <w:top w:val="single" w:sz="4" w:space="0" w:color="auto"/>
            </w:tcBorders>
            <w:shd w:val="clear" w:color="auto" w:fill="FFFFFF"/>
            <w:tcMar>
              <w:top w:w="30" w:type="dxa"/>
              <w:left w:w="30" w:type="dxa"/>
              <w:bottom w:w="30" w:type="dxa"/>
              <w:right w:w="30" w:type="dxa"/>
            </w:tcMar>
            <w:vAlign w:val="bottom"/>
          </w:tcPr>
          <w:p w:rsidR="00055BC1" w:rsidRPr="00654D44" w:rsidRDefault="00055BC1" w:rsidP="00AC1B10">
            <w:pPr>
              <w:autoSpaceDE w:val="0"/>
              <w:autoSpaceDN w:val="0"/>
              <w:adjustRightInd w:val="0"/>
              <w:spacing w:after="0" w:line="320" w:lineRule="atLeast"/>
              <w:jc w:val="center"/>
              <w:rPr>
                <w:rFonts w:ascii="Arial" w:hAnsi="Arial" w:cs="Arial"/>
                <w:color w:val="000000"/>
                <w:sz w:val="18"/>
                <w:szCs w:val="18"/>
              </w:rPr>
            </w:pPr>
            <w:r w:rsidRPr="00654D44">
              <w:rPr>
                <w:rFonts w:ascii="Arial" w:hAnsi="Arial" w:cs="Arial"/>
                <w:color w:val="000000"/>
                <w:sz w:val="18"/>
                <w:szCs w:val="18"/>
              </w:rPr>
              <w:t>F</w:t>
            </w:r>
          </w:p>
        </w:tc>
        <w:tc>
          <w:tcPr>
            <w:tcW w:w="515" w:type="dxa"/>
            <w:tcBorders>
              <w:top w:val="single" w:sz="4" w:space="0" w:color="auto"/>
              <w:right w:val="nil"/>
            </w:tcBorders>
            <w:shd w:val="clear" w:color="auto" w:fill="FFFFFF"/>
            <w:tcMar>
              <w:top w:w="30" w:type="dxa"/>
              <w:left w:w="30" w:type="dxa"/>
              <w:bottom w:w="30" w:type="dxa"/>
              <w:right w:w="30" w:type="dxa"/>
            </w:tcMar>
            <w:vAlign w:val="bottom"/>
          </w:tcPr>
          <w:p w:rsidR="00055BC1" w:rsidRPr="00654D44" w:rsidRDefault="00055BC1" w:rsidP="00AC1B10">
            <w:pPr>
              <w:autoSpaceDE w:val="0"/>
              <w:autoSpaceDN w:val="0"/>
              <w:adjustRightInd w:val="0"/>
              <w:spacing w:after="0" w:line="320" w:lineRule="atLeast"/>
              <w:jc w:val="center"/>
              <w:rPr>
                <w:rFonts w:ascii="Arial" w:hAnsi="Arial" w:cs="Arial"/>
                <w:color w:val="000000"/>
                <w:sz w:val="18"/>
                <w:szCs w:val="18"/>
              </w:rPr>
            </w:pPr>
            <w:r w:rsidRPr="00654D44">
              <w:rPr>
                <w:rFonts w:ascii="Arial" w:hAnsi="Arial" w:cs="Arial"/>
                <w:color w:val="000000"/>
                <w:sz w:val="18"/>
                <w:szCs w:val="18"/>
              </w:rPr>
              <w:t>Sig.</w:t>
            </w:r>
          </w:p>
        </w:tc>
      </w:tr>
      <w:tr w:rsidR="00055BC1" w:rsidRPr="00654D44" w:rsidTr="00055BC1">
        <w:trPr>
          <w:cantSplit/>
          <w:tblHeader/>
          <w:jc w:val="center"/>
        </w:trPr>
        <w:tc>
          <w:tcPr>
            <w:tcW w:w="855" w:type="dxa"/>
            <w:tcBorders>
              <w:left w:val="nil"/>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320" w:lineRule="atLeast"/>
              <w:rPr>
                <w:rFonts w:ascii="Arial" w:hAnsi="Arial" w:cs="Arial"/>
                <w:color w:val="000000"/>
                <w:sz w:val="18"/>
                <w:szCs w:val="18"/>
              </w:rPr>
            </w:pPr>
            <w:r w:rsidRPr="00654D44">
              <w:rPr>
                <w:rFonts w:ascii="Arial" w:hAnsi="Arial" w:cs="Arial"/>
                <w:color w:val="000000"/>
                <w:sz w:val="18"/>
                <w:szCs w:val="18"/>
              </w:rPr>
              <w:t>Between Groups</w:t>
            </w:r>
          </w:p>
        </w:tc>
        <w:tc>
          <w:tcPr>
            <w:tcW w:w="995" w:type="dxa"/>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2748.013</w:t>
            </w:r>
          </w:p>
        </w:tc>
        <w:tc>
          <w:tcPr>
            <w:tcW w:w="458" w:type="dxa"/>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1</w:t>
            </w:r>
          </w:p>
        </w:tc>
        <w:tc>
          <w:tcPr>
            <w:tcW w:w="761" w:type="dxa"/>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2748.013</w:t>
            </w:r>
          </w:p>
        </w:tc>
        <w:tc>
          <w:tcPr>
            <w:tcW w:w="521" w:type="dxa"/>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60.122</w:t>
            </w:r>
          </w:p>
        </w:tc>
        <w:tc>
          <w:tcPr>
            <w:tcW w:w="515" w:type="dxa"/>
            <w:tcBorders>
              <w:right w:val="nil"/>
            </w:tcBorders>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.000</w:t>
            </w:r>
          </w:p>
        </w:tc>
      </w:tr>
      <w:tr w:rsidR="00055BC1" w:rsidRPr="00654D44" w:rsidTr="00055BC1">
        <w:trPr>
          <w:cantSplit/>
          <w:tblHeader/>
          <w:jc w:val="center"/>
        </w:trPr>
        <w:tc>
          <w:tcPr>
            <w:tcW w:w="855" w:type="dxa"/>
            <w:tcBorders>
              <w:left w:val="nil"/>
              <w:bottom w:val="single" w:sz="4" w:space="0" w:color="auto"/>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320" w:lineRule="atLeast"/>
              <w:rPr>
                <w:rFonts w:ascii="Arial" w:hAnsi="Arial" w:cs="Arial"/>
                <w:color w:val="000000"/>
                <w:sz w:val="18"/>
                <w:szCs w:val="18"/>
              </w:rPr>
            </w:pPr>
            <w:r w:rsidRPr="00654D44">
              <w:rPr>
                <w:rFonts w:ascii="Arial" w:hAnsi="Arial" w:cs="Arial"/>
                <w:color w:val="000000"/>
                <w:sz w:val="18"/>
                <w:szCs w:val="18"/>
              </w:rPr>
              <w:t>Within Groups</w:t>
            </w:r>
          </w:p>
        </w:tc>
        <w:tc>
          <w:tcPr>
            <w:tcW w:w="995" w:type="dxa"/>
            <w:tcBorders>
              <w:bottom w:val="single" w:sz="4" w:space="0" w:color="auto"/>
            </w:tcBorders>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3382.342</w:t>
            </w:r>
          </w:p>
        </w:tc>
        <w:tc>
          <w:tcPr>
            <w:tcW w:w="458" w:type="dxa"/>
            <w:tcBorders>
              <w:bottom w:val="single" w:sz="4" w:space="0" w:color="auto"/>
            </w:tcBorders>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74</w:t>
            </w:r>
          </w:p>
        </w:tc>
        <w:tc>
          <w:tcPr>
            <w:tcW w:w="761" w:type="dxa"/>
            <w:tcBorders>
              <w:bottom w:val="single" w:sz="4" w:space="0" w:color="auto"/>
            </w:tcBorders>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45.707</w:t>
            </w:r>
          </w:p>
        </w:tc>
        <w:tc>
          <w:tcPr>
            <w:tcW w:w="521" w:type="dxa"/>
            <w:tcBorders>
              <w:bottom w:val="single" w:sz="4" w:space="0" w:color="auto"/>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c>
          <w:tcPr>
            <w:tcW w:w="515" w:type="dxa"/>
            <w:tcBorders>
              <w:bottom w:val="single" w:sz="4" w:space="0" w:color="auto"/>
              <w:right w:val="nil"/>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r>
      <w:tr w:rsidR="00055BC1" w:rsidRPr="00654D44" w:rsidTr="00055BC1">
        <w:trPr>
          <w:cantSplit/>
          <w:jc w:val="center"/>
        </w:trPr>
        <w:tc>
          <w:tcPr>
            <w:tcW w:w="855" w:type="dxa"/>
            <w:tcBorders>
              <w:top w:val="single" w:sz="4" w:space="0" w:color="auto"/>
              <w:left w:val="nil"/>
              <w:bottom w:val="single" w:sz="4" w:space="0" w:color="auto"/>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320" w:lineRule="atLeast"/>
              <w:rPr>
                <w:rFonts w:ascii="Arial" w:hAnsi="Arial" w:cs="Arial"/>
                <w:color w:val="000000"/>
                <w:sz w:val="18"/>
                <w:szCs w:val="18"/>
              </w:rPr>
            </w:pPr>
            <w:r w:rsidRPr="00654D44">
              <w:rPr>
                <w:rFonts w:ascii="Arial" w:hAnsi="Arial" w:cs="Arial"/>
                <w:color w:val="000000"/>
                <w:sz w:val="18"/>
                <w:szCs w:val="18"/>
              </w:rPr>
              <w:t>Total</w:t>
            </w:r>
          </w:p>
        </w:tc>
        <w:tc>
          <w:tcPr>
            <w:tcW w:w="995"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6130.355</w:t>
            </w:r>
          </w:p>
        </w:tc>
        <w:tc>
          <w:tcPr>
            <w:tcW w:w="45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055BC1" w:rsidRPr="00654D44" w:rsidRDefault="00055BC1" w:rsidP="00AC1B10">
            <w:pPr>
              <w:autoSpaceDE w:val="0"/>
              <w:autoSpaceDN w:val="0"/>
              <w:adjustRightInd w:val="0"/>
              <w:spacing w:after="0" w:line="320" w:lineRule="atLeast"/>
              <w:jc w:val="right"/>
              <w:rPr>
                <w:rFonts w:ascii="Arial" w:hAnsi="Arial" w:cs="Arial"/>
                <w:color w:val="000000"/>
                <w:sz w:val="18"/>
                <w:szCs w:val="18"/>
              </w:rPr>
            </w:pPr>
            <w:r w:rsidRPr="00654D44">
              <w:rPr>
                <w:rFonts w:ascii="Arial" w:hAnsi="Arial" w:cs="Arial"/>
                <w:color w:val="000000"/>
                <w:sz w:val="18"/>
                <w:szCs w:val="18"/>
              </w:rPr>
              <w:t>75</w:t>
            </w:r>
          </w:p>
        </w:tc>
        <w:tc>
          <w:tcPr>
            <w:tcW w:w="761" w:type="dxa"/>
            <w:tcBorders>
              <w:top w:val="single" w:sz="4" w:space="0" w:color="auto"/>
              <w:bottom w:val="single" w:sz="4" w:space="0" w:color="auto"/>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c>
          <w:tcPr>
            <w:tcW w:w="521" w:type="dxa"/>
            <w:tcBorders>
              <w:top w:val="single" w:sz="4" w:space="0" w:color="auto"/>
              <w:bottom w:val="single" w:sz="4" w:space="0" w:color="auto"/>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c>
          <w:tcPr>
            <w:tcW w:w="515" w:type="dxa"/>
            <w:tcBorders>
              <w:top w:val="single" w:sz="4" w:space="0" w:color="auto"/>
              <w:bottom w:val="single" w:sz="4" w:space="0" w:color="auto"/>
              <w:right w:val="nil"/>
            </w:tcBorders>
            <w:shd w:val="clear" w:color="auto" w:fill="FFFFFF"/>
            <w:tcMar>
              <w:top w:w="30" w:type="dxa"/>
              <w:left w:w="30" w:type="dxa"/>
              <w:bottom w:w="30" w:type="dxa"/>
              <w:right w:w="30" w:type="dxa"/>
            </w:tcMar>
          </w:tcPr>
          <w:p w:rsidR="00055BC1" w:rsidRPr="00654D44" w:rsidRDefault="00055BC1" w:rsidP="00AC1B10">
            <w:pPr>
              <w:autoSpaceDE w:val="0"/>
              <w:autoSpaceDN w:val="0"/>
              <w:adjustRightInd w:val="0"/>
              <w:spacing w:after="0" w:line="240" w:lineRule="auto"/>
              <w:rPr>
                <w:rFonts w:ascii="Times New Roman" w:hAnsi="Times New Roman" w:cs="Times New Roman"/>
                <w:sz w:val="24"/>
                <w:szCs w:val="24"/>
              </w:rPr>
            </w:pPr>
          </w:p>
        </w:tc>
      </w:tr>
    </w:tbl>
    <w:p w:rsidR="00D96364" w:rsidRPr="00D96364" w:rsidRDefault="00D96364" w:rsidP="00055BC1">
      <w:pPr>
        <w:spacing w:after="0"/>
        <w:jc w:val="both"/>
        <w:rPr>
          <w:rFonts w:ascii="Times New Roman" w:hAnsi="Times New Roman" w:cs="Times New Roman"/>
          <w:sz w:val="24"/>
          <w:szCs w:val="24"/>
        </w:rPr>
      </w:pPr>
    </w:p>
    <w:p w:rsidR="00055BC1" w:rsidRDefault="00055BC1" w:rsidP="00055BC1">
      <w:pPr>
        <w:spacing w:after="0"/>
        <w:ind w:firstLine="567"/>
        <w:jc w:val="both"/>
        <w:rPr>
          <w:rFonts w:ascii="Times New Roman" w:hAnsi="Times New Roman" w:cs="Times New Roman"/>
          <w:sz w:val="24"/>
          <w:szCs w:val="24"/>
        </w:rPr>
      </w:pPr>
      <w:r w:rsidRPr="00654D44">
        <w:rPr>
          <w:rFonts w:ascii="Times New Roman" w:hAnsi="Times New Roman" w:cs="Times New Roman"/>
          <w:sz w:val="24"/>
          <w:szCs w:val="24"/>
        </w:rPr>
        <w:lastRenderedPageBreak/>
        <w:t>Dari tabel diatas, dapat dilihat bahwa denga</w:t>
      </w:r>
      <w:r>
        <w:rPr>
          <w:rFonts w:ascii="Times New Roman" w:hAnsi="Times New Roman" w:cs="Times New Roman"/>
          <w:sz w:val="24"/>
          <w:szCs w:val="24"/>
        </w:rPr>
        <w:t>n mengambil taraf signifikasi (p</w:t>
      </w:r>
      <w:r w:rsidRPr="00654D44">
        <w:rPr>
          <w:rFonts w:ascii="Times New Roman" w:hAnsi="Times New Roman" w:cs="Times New Roman"/>
          <w:sz w:val="24"/>
          <w:szCs w:val="24"/>
        </w:rPr>
        <w:t>) sebesar 0,05 diperoleh ni</w:t>
      </w:r>
      <w:r>
        <w:rPr>
          <w:rFonts w:ascii="Times New Roman" w:hAnsi="Times New Roman" w:cs="Times New Roman"/>
          <w:sz w:val="24"/>
          <w:szCs w:val="24"/>
        </w:rPr>
        <w:t>lai signifikasi dibagi dua sebesar 0,000. Karena 0,000 (p</w:t>
      </w:r>
      <w:r w:rsidRPr="00654D44">
        <w:rPr>
          <w:rFonts w:ascii="Times New Roman" w:hAnsi="Times New Roman" w:cs="Times New Roman"/>
          <w:sz w:val="24"/>
          <w:szCs w:val="24"/>
        </w:rPr>
        <w:t>) &lt; = 0,05, maka H</w:t>
      </w:r>
      <w:r w:rsidRPr="00654D44">
        <w:rPr>
          <w:rFonts w:ascii="Times New Roman" w:hAnsi="Times New Roman" w:cs="Times New Roman"/>
          <w:sz w:val="24"/>
          <w:szCs w:val="24"/>
          <w:vertAlign w:val="subscript"/>
        </w:rPr>
        <w:t>0</w:t>
      </w:r>
      <w:r w:rsidRPr="00654D44">
        <w:rPr>
          <w:rFonts w:ascii="Times New Roman" w:hAnsi="Times New Roman" w:cs="Times New Roman"/>
          <w:sz w:val="24"/>
          <w:szCs w:val="24"/>
        </w:rPr>
        <w:t xml:space="preserve"> di tolak. Hal ini menunjukan</w:t>
      </w:r>
      <w:r>
        <w:rPr>
          <w:rFonts w:ascii="Times New Roman" w:hAnsi="Times New Roman" w:cs="Times New Roman"/>
          <w:sz w:val="24"/>
          <w:szCs w:val="24"/>
        </w:rPr>
        <w:t xml:space="preserve"> bahwa rata-rata nilai </w:t>
      </w:r>
      <w:r w:rsidRPr="00360A3E">
        <w:rPr>
          <w:rFonts w:ascii="Times New Roman" w:hAnsi="Times New Roman" w:cs="Times New Roman"/>
          <w:i/>
          <w:sz w:val="24"/>
          <w:szCs w:val="24"/>
        </w:rPr>
        <w:t>pretest</w:t>
      </w:r>
      <w:r w:rsidRPr="00654D44">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360A3E">
        <w:rPr>
          <w:rFonts w:ascii="Times New Roman" w:hAnsi="Times New Roman" w:cs="Times New Roman"/>
          <w:i/>
          <w:sz w:val="24"/>
          <w:szCs w:val="24"/>
        </w:rPr>
        <w:t xml:space="preserve">posttest </w:t>
      </w:r>
      <w:r>
        <w:rPr>
          <w:rFonts w:ascii="Times New Roman" w:hAnsi="Times New Roman" w:cs="Times New Roman"/>
          <w:sz w:val="24"/>
          <w:szCs w:val="24"/>
        </w:rPr>
        <w:t>terhadap keterampilan</w:t>
      </w:r>
      <w:r w:rsidRPr="00654D44">
        <w:rPr>
          <w:rFonts w:ascii="Times New Roman" w:hAnsi="Times New Roman" w:cs="Times New Roman"/>
          <w:sz w:val="24"/>
          <w:szCs w:val="24"/>
        </w:rPr>
        <w:t xml:space="preserve"> berbicara siswa </w:t>
      </w:r>
      <w:r>
        <w:rPr>
          <w:rFonts w:ascii="Times New Roman" w:hAnsi="Times New Roman" w:cs="Times New Roman"/>
          <w:sz w:val="24"/>
          <w:szCs w:val="24"/>
        </w:rPr>
        <w:t>terdapat p</w:t>
      </w:r>
      <w:r w:rsidRPr="00654D44">
        <w:rPr>
          <w:rFonts w:ascii="Times New Roman" w:hAnsi="Times New Roman" w:cs="Times New Roman"/>
          <w:sz w:val="24"/>
          <w:szCs w:val="24"/>
        </w:rPr>
        <w:t>erbeda</w:t>
      </w:r>
      <w:r>
        <w:rPr>
          <w:rFonts w:ascii="Times New Roman" w:hAnsi="Times New Roman" w:cs="Times New Roman"/>
          <w:sz w:val="24"/>
          <w:szCs w:val="24"/>
        </w:rPr>
        <w:t>an</w:t>
      </w:r>
      <w:r w:rsidRPr="00654D44">
        <w:rPr>
          <w:rFonts w:ascii="Times New Roman" w:hAnsi="Times New Roman" w:cs="Times New Roman"/>
          <w:sz w:val="24"/>
          <w:szCs w:val="24"/>
        </w:rPr>
        <w:t>.</w:t>
      </w:r>
    </w:p>
    <w:p w:rsidR="00055BC1" w:rsidRDefault="00055BC1" w:rsidP="00055BC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Hipotesis yang diuji dengan statistik uji </w:t>
      </w:r>
      <w:r>
        <w:rPr>
          <w:rFonts w:ascii="Times New Roman" w:hAnsi="Times New Roman" w:cs="Times New Roman"/>
          <w:i/>
          <w:sz w:val="24"/>
          <w:szCs w:val="24"/>
        </w:rPr>
        <w:t xml:space="preserve">compare mean, paired-samples t test </w:t>
      </w:r>
      <w:r>
        <w:rPr>
          <w:rFonts w:ascii="Times New Roman" w:hAnsi="Times New Roman" w:cs="Times New Roman"/>
          <w:sz w:val="24"/>
          <w:szCs w:val="24"/>
        </w:rPr>
        <w:t xml:space="preserve">terbukti keterampilan berbicara tidak efektif sebelum menerapkan 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w:t>
      </w:r>
      <w:r>
        <w:rPr>
          <w:rFonts w:ascii="Times New Roman" w:hAnsi="Times New Roman" w:cs="Times New Roman"/>
          <w:sz w:val="24"/>
          <w:szCs w:val="24"/>
        </w:rPr>
        <w:t xml:space="preserve">, pada siswa kelas VII SMP Muhammadiyah 11 </w:t>
      </w:r>
      <w:r>
        <w:rPr>
          <w:rFonts w:ascii="Times New Roman" w:hAnsi="Times New Roman" w:cs="Times New Roman"/>
          <w:color w:val="000000"/>
          <w:sz w:val="24"/>
          <w:szCs w:val="24"/>
        </w:rPr>
        <w:t xml:space="preserve">Tello Baru </w:t>
      </w:r>
      <w:r>
        <w:rPr>
          <w:rFonts w:ascii="Times New Roman" w:hAnsi="Times New Roman" w:cs="Times New Roman"/>
          <w:sz w:val="24"/>
          <w:szCs w:val="24"/>
        </w:rPr>
        <w:t xml:space="preserve">Makassar. Keterampilan berbicara efektif setelah menerapkan 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w:t>
      </w:r>
      <w:r>
        <w:rPr>
          <w:rFonts w:ascii="Times New Roman" w:hAnsi="Times New Roman" w:cs="Times New Roman"/>
          <w:sz w:val="24"/>
          <w:szCs w:val="24"/>
        </w:rPr>
        <w:t xml:space="preserve">, pada siswa kelas VII SMP Muhammadiyah 11 </w:t>
      </w:r>
      <w:r>
        <w:rPr>
          <w:rFonts w:ascii="Times New Roman" w:hAnsi="Times New Roman" w:cs="Times New Roman"/>
          <w:color w:val="000000"/>
          <w:sz w:val="24"/>
          <w:szCs w:val="24"/>
        </w:rPr>
        <w:t xml:space="preserve">Tello Baru </w:t>
      </w:r>
      <w:r>
        <w:rPr>
          <w:rFonts w:ascii="Times New Roman" w:hAnsi="Times New Roman" w:cs="Times New Roman"/>
          <w:sz w:val="24"/>
          <w:szCs w:val="24"/>
        </w:rPr>
        <w:t>Makassar. Hipotesis ini adalah hipotesis alternatif (H</w:t>
      </w:r>
      <w:r w:rsidRPr="00F82A00">
        <w:rPr>
          <w:rFonts w:ascii="Times New Roman" w:hAnsi="Times New Roman" w:cs="Times New Roman"/>
          <w:sz w:val="24"/>
          <w:szCs w:val="24"/>
          <w:vertAlign w:val="subscript"/>
        </w:rPr>
        <w:t>1</w:t>
      </w:r>
      <w:r>
        <w:rPr>
          <w:rFonts w:ascii="Times New Roman" w:hAnsi="Times New Roman" w:cs="Times New Roman"/>
          <w:sz w:val="24"/>
          <w:szCs w:val="24"/>
        </w:rPr>
        <w:t xml:space="preserve">). Dalam penelitian ini, terungkap bahwa setelah menerapkan 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 </w:t>
      </w:r>
      <w:r>
        <w:rPr>
          <w:rFonts w:ascii="Times New Roman" w:hAnsi="Times New Roman" w:cs="Times New Roman"/>
          <w:sz w:val="24"/>
          <w:szCs w:val="24"/>
        </w:rPr>
        <w:t>siswa mengalami nilai lebih tinggi sebelum ada perlakuan.</w:t>
      </w:r>
    </w:p>
    <w:p w:rsidR="00AE2827" w:rsidRPr="00AE2827" w:rsidRDefault="00AE2827" w:rsidP="00AE2827">
      <w:pPr>
        <w:spacing w:after="0" w:line="240" w:lineRule="auto"/>
        <w:ind w:firstLine="567"/>
        <w:jc w:val="both"/>
        <w:rPr>
          <w:rFonts w:ascii="Times New Roman" w:hAnsi="Times New Roman" w:cs="Times New Roman"/>
          <w:sz w:val="12"/>
          <w:szCs w:val="12"/>
        </w:rPr>
      </w:pPr>
    </w:p>
    <w:p w:rsidR="00DD00BF" w:rsidRDefault="00AE2827" w:rsidP="00AE2827">
      <w:pPr>
        <w:spacing w:after="0"/>
        <w:jc w:val="center"/>
        <w:rPr>
          <w:rFonts w:ascii="Times New Roman" w:hAnsi="Times New Roman" w:cs="Times New Roman"/>
          <w:sz w:val="24"/>
          <w:szCs w:val="24"/>
        </w:rPr>
      </w:pPr>
      <w:r>
        <w:rPr>
          <w:rFonts w:ascii="Times New Roman" w:hAnsi="Times New Roman" w:cs="Times New Roman"/>
          <w:sz w:val="24"/>
          <w:szCs w:val="24"/>
        </w:rPr>
        <w:t>Hasil Perhitungan Uji t</w:t>
      </w:r>
    </w:p>
    <w:tbl>
      <w:tblPr>
        <w:tblW w:w="4363" w:type="dxa"/>
        <w:jc w:val="center"/>
        <w:tblInd w:w="34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508"/>
        <w:gridCol w:w="804"/>
        <w:gridCol w:w="778"/>
        <w:gridCol w:w="398"/>
        <w:gridCol w:w="915"/>
        <w:gridCol w:w="960"/>
      </w:tblGrid>
      <w:tr w:rsidR="00055BC1" w:rsidRPr="00722910" w:rsidTr="00055BC1">
        <w:trPr>
          <w:cantSplit/>
          <w:tblHeader/>
          <w:jc w:val="center"/>
        </w:trPr>
        <w:tc>
          <w:tcPr>
            <w:tcW w:w="4363" w:type="dxa"/>
            <w:gridSpan w:val="6"/>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055BC1" w:rsidRPr="00722910" w:rsidRDefault="00055BC1" w:rsidP="00055BC1">
            <w:pPr>
              <w:autoSpaceDE w:val="0"/>
              <w:autoSpaceDN w:val="0"/>
              <w:adjustRightInd w:val="0"/>
              <w:spacing w:after="0"/>
              <w:jc w:val="center"/>
              <w:rPr>
                <w:rFonts w:ascii="Arial" w:hAnsi="Arial" w:cs="Arial"/>
                <w:color w:val="000000"/>
                <w:sz w:val="18"/>
                <w:szCs w:val="18"/>
              </w:rPr>
            </w:pPr>
            <w:r w:rsidRPr="00722910">
              <w:rPr>
                <w:rFonts w:ascii="Arial" w:hAnsi="Arial" w:cs="Arial"/>
                <w:b/>
                <w:bCs/>
                <w:color w:val="000000"/>
                <w:sz w:val="18"/>
                <w:szCs w:val="18"/>
              </w:rPr>
              <w:t>Paired Samples Statistics</w:t>
            </w:r>
          </w:p>
        </w:tc>
      </w:tr>
      <w:tr w:rsidR="00055BC1" w:rsidRPr="00722910" w:rsidTr="00055BC1">
        <w:trPr>
          <w:cantSplit/>
          <w:tblHeader/>
          <w:jc w:val="center"/>
        </w:trPr>
        <w:tc>
          <w:tcPr>
            <w:tcW w:w="508" w:type="dxa"/>
            <w:tcBorders>
              <w:top w:val="single" w:sz="4" w:space="0" w:color="auto"/>
              <w:left w:val="nil"/>
            </w:tcBorders>
            <w:shd w:val="clear" w:color="auto" w:fill="FFFFFF"/>
            <w:tcMar>
              <w:top w:w="30" w:type="dxa"/>
              <w:left w:w="30" w:type="dxa"/>
              <w:bottom w:w="30" w:type="dxa"/>
              <w:right w:w="30" w:type="dxa"/>
            </w:tcMar>
          </w:tcPr>
          <w:p w:rsidR="00055BC1" w:rsidRPr="00722910" w:rsidRDefault="00055BC1" w:rsidP="00055BC1">
            <w:pPr>
              <w:autoSpaceDE w:val="0"/>
              <w:autoSpaceDN w:val="0"/>
              <w:adjustRightInd w:val="0"/>
              <w:spacing w:after="0"/>
              <w:rPr>
                <w:rFonts w:ascii="Times New Roman" w:hAnsi="Times New Roman" w:cs="Times New Roman"/>
                <w:sz w:val="24"/>
                <w:szCs w:val="24"/>
              </w:rPr>
            </w:pPr>
          </w:p>
        </w:tc>
        <w:tc>
          <w:tcPr>
            <w:tcW w:w="804" w:type="dxa"/>
            <w:tcBorders>
              <w:top w:val="single" w:sz="4" w:space="0" w:color="auto"/>
            </w:tcBorders>
            <w:shd w:val="clear" w:color="auto" w:fill="FFFFFF"/>
            <w:tcMar>
              <w:top w:w="30" w:type="dxa"/>
              <w:left w:w="30" w:type="dxa"/>
              <w:bottom w:w="30" w:type="dxa"/>
              <w:right w:w="30" w:type="dxa"/>
            </w:tcMar>
          </w:tcPr>
          <w:p w:rsidR="00055BC1" w:rsidRPr="00722910" w:rsidRDefault="00055BC1" w:rsidP="00055BC1">
            <w:pPr>
              <w:autoSpaceDE w:val="0"/>
              <w:autoSpaceDN w:val="0"/>
              <w:adjustRightInd w:val="0"/>
              <w:spacing w:after="0"/>
              <w:rPr>
                <w:rFonts w:ascii="Times New Roman" w:hAnsi="Times New Roman" w:cs="Times New Roman"/>
                <w:sz w:val="24"/>
                <w:szCs w:val="24"/>
              </w:rPr>
            </w:pPr>
          </w:p>
        </w:tc>
        <w:tc>
          <w:tcPr>
            <w:tcW w:w="778" w:type="dxa"/>
            <w:tcBorders>
              <w:top w:val="single" w:sz="4" w:space="0" w:color="auto"/>
            </w:tcBorders>
            <w:shd w:val="clear" w:color="auto" w:fill="FFFFFF"/>
            <w:tcMar>
              <w:top w:w="30" w:type="dxa"/>
              <w:left w:w="30" w:type="dxa"/>
              <w:bottom w:w="30" w:type="dxa"/>
              <w:right w:w="30" w:type="dxa"/>
            </w:tcMar>
            <w:vAlign w:val="bottom"/>
          </w:tcPr>
          <w:p w:rsidR="00055BC1" w:rsidRPr="00722910" w:rsidRDefault="00055BC1" w:rsidP="00055BC1">
            <w:pPr>
              <w:autoSpaceDE w:val="0"/>
              <w:autoSpaceDN w:val="0"/>
              <w:adjustRightInd w:val="0"/>
              <w:spacing w:after="0"/>
              <w:jc w:val="center"/>
              <w:rPr>
                <w:rFonts w:ascii="Arial" w:hAnsi="Arial" w:cs="Arial"/>
                <w:color w:val="000000"/>
                <w:sz w:val="18"/>
                <w:szCs w:val="18"/>
              </w:rPr>
            </w:pPr>
            <w:r w:rsidRPr="00722910">
              <w:rPr>
                <w:rFonts w:ascii="Arial" w:hAnsi="Arial" w:cs="Arial"/>
                <w:color w:val="000000"/>
                <w:sz w:val="18"/>
                <w:szCs w:val="18"/>
              </w:rPr>
              <w:t>Mean</w:t>
            </w:r>
          </w:p>
        </w:tc>
        <w:tc>
          <w:tcPr>
            <w:tcW w:w="398" w:type="dxa"/>
            <w:tcBorders>
              <w:top w:val="single" w:sz="4" w:space="0" w:color="auto"/>
            </w:tcBorders>
            <w:shd w:val="clear" w:color="auto" w:fill="FFFFFF"/>
            <w:tcMar>
              <w:top w:w="30" w:type="dxa"/>
              <w:left w:w="30" w:type="dxa"/>
              <w:bottom w:w="30" w:type="dxa"/>
              <w:right w:w="30" w:type="dxa"/>
            </w:tcMar>
            <w:vAlign w:val="bottom"/>
          </w:tcPr>
          <w:p w:rsidR="00055BC1" w:rsidRPr="00722910" w:rsidRDefault="00055BC1" w:rsidP="00055BC1">
            <w:pPr>
              <w:autoSpaceDE w:val="0"/>
              <w:autoSpaceDN w:val="0"/>
              <w:adjustRightInd w:val="0"/>
              <w:spacing w:after="0"/>
              <w:jc w:val="center"/>
              <w:rPr>
                <w:rFonts w:ascii="Arial" w:hAnsi="Arial" w:cs="Arial"/>
                <w:color w:val="000000"/>
                <w:sz w:val="18"/>
                <w:szCs w:val="18"/>
              </w:rPr>
            </w:pPr>
            <w:r w:rsidRPr="00722910">
              <w:rPr>
                <w:rFonts w:ascii="Arial" w:hAnsi="Arial" w:cs="Arial"/>
                <w:color w:val="000000"/>
                <w:sz w:val="18"/>
                <w:szCs w:val="18"/>
              </w:rPr>
              <w:t>N</w:t>
            </w:r>
          </w:p>
        </w:tc>
        <w:tc>
          <w:tcPr>
            <w:tcW w:w="915" w:type="dxa"/>
            <w:tcBorders>
              <w:top w:val="single" w:sz="4" w:space="0" w:color="auto"/>
            </w:tcBorders>
            <w:shd w:val="clear" w:color="auto" w:fill="FFFFFF"/>
            <w:tcMar>
              <w:top w:w="30" w:type="dxa"/>
              <w:left w:w="30" w:type="dxa"/>
              <w:bottom w:w="30" w:type="dxa"/>
              <w:right w:w="30" w:type="dxa"/>
            </w:tcMar>
            <w:vAlign w:val="bottom"/>
          </w:tcPr>
          <w:p w:rsidR="00055BC1" w:rsidRPr="00722910" w:rsidRDefault="00055BC1" w:rsidP="00055BC1">
            <w:pPr>
              <w:autoSpaceDE w:val="0"/>
              <w:autoSpaceDN w:val="0"/>
              <w:adjustRightInd w:val="0"/>
              <w:spacing w:after="0"/>
              <w:jc w:val="center"/>
              <w:rPr>
                <w:rFonts w:ascii="Arial" w:hAnsi="Arial" w:cs="Arial"/>
                <w:color w:val="000000"/>
                <w:sz w:val="18"/>
                <w:szCs w:val="18"/>
              </w:rPr>
            </w:pPr>
            <w:r w:rsidRPr="00722910">
              <w:rPr>
                <w:rFonts w:ascii="Arial" w:hAnsi="Arial" w:cs="Arial"/>
                <w:color w:val="000000"/>
                <w:sz w:val="18"/>
                <w:szCs w:val="18"/>
              </w:rPr>
              <w:t>Std. Deviation</w:t>
            </w:r>
          </w:p>
        </w:tc>
        <w:tc>
          <w:tcPr>
            <w:tcW w:w="960" w:type="dxa"/>
            <w:tcBorders>
              <w:top w:val="single" w:sz="4" w:space="0" w:color="auto"/>
              <w:right w:val="nil"/>
            </w:tcBorders>
            <w:shd w:val="clear" w:color="auto" w:fill="FFFFFF"/>
            <w:tcMar>
              <w:top w:w="30" w:type="dxa"/>
              <w:left w:w="30" w:type="dxa"/>
              <w:bottom w:w="30" w:type="dxa"/>
              <w:right w:w="30" w:type="dxa"/>
            </w:tcMar>
            <w:vAlign w:val="bottom"/>
          </w:tcPr>
          <w:p w:rsidR="00055BC1" w:rsidRPr="00722910" w:rsidRDefault="00055BC1" w:rsidP="00055BC1">
            <w:pPr>
              <w:autoSpaceDE w:val="0"/>
              <w:autoSpaceDN w:val="0"/>
              <w:adjustRightInd w:val="0"/>
              <w:spacing w:after="0"/>
              <w:jc w:val="center"/>
              <w:rPr>
                <w:rFonts w:ascii="Arial" w:hAnsi="Arial" w:cs="Arial"/>
                <w:color w:val="000000"/>
                <w:sz w:val="18"/>
                <w:szCs w:val="18"/>
              </w:rPr>
            </w:pPr>
            <w:r w:rsidRPr="00722910">
              <w:rPr>
                <w:rFonts w:ascii="Arial" w:hAnsi="Arial" w:cs="Arial"/>
                <w:color w:val="000000"/>
                <w:sz w:val="18"/>
                <w:szCs w:val="18"/>
              </w:rPr>
              <w:t>Std. Error Mean</w:t>
            </w:r>
          </w:p>
        </w:tc>
      </w:tr>
      <w:tr w:rsidR="00055BC1" w:rsidRPr="00722910" w:rsidTr="00055BC1">
        <w:trPr>
          <w:cantSplit/>
          <w:tblHeader/>
          <w:jc w:val="center"/>
        </w:trPr>
        <w:tc>
          <w:tcPr>
            <w:tcW w:w="508" w:type="dxa"/>
            <w:vMerge w:val="restart"/>
            <w:tcBorders>
              <w:left w:val="nil"/>
            </w:tcBorders>
            <w:shd w:val="clear" w:color="auto" w:fill="FFFFFF"/>
            <w:tcMar>
              <w:top w:w="30" w:type="dxa"/>
              <w:left w:w="30" w:type="dxa"/>
              <w:bottom w:w="30" w:type="dxa"/>
              <w:right w:w="30" w:type="dxa"/>
            </w:tcMar>
          </w:tcPr>
          <w:p w:rsidR="00055BC1" w:rsidRPr="00722910" w:rsidRDefault="00055BC1" w:rsidP="00055BC1">
            <w:pPr>
              <w:autoSpaceDE w:val="0"/>
              <w:autoSpaceDN w:val="0"/>
              <w:adjustRightInd w:val="0"/>
              <w:spacing w:after="0"/>
              <w:rPr>
                <w:rFonts w:ascii="Arial" w:hAnsi="Arial" w:cs="Arial"/>
                <w:color w:val="000000"/>
                <w:sz w:val="18"/>
                <w:szCs w:val="18"/>
              </w:rPr>
            </w:pPr>
            <w:r w:rsidRPr="00722910">
              <w:rPr>
                <w:rFonts w:ascii="Arial" w:hAnsi="Arial" w:cs="Arial"/>
                <w:color w:val="000000"/>
                <w:sz w:val="18"/>
                <w:szCs w:val="18"/>
              </w:rPr>
              <w:t>Pair 1</w:t>
            </w:r>
          </w:p>
        </w:tc>
        <w:tc>
          <w:tcPr>
            <w:tcW w:w="804" w:type="dxa"/>
            <w:shd w:val="clear" w:color="auto" w:fill="FFFFFF"/>
            <w:tcMar>
              <w:top w:w="30" w:type="dxa"/>
              <w:left w:w="30" w:type="dxa"/>
              <w:bottom w:w="30" w:type="dxa"/>
              <w:right w:w="30" w:type="dxa"/>
            </w:tcMar>
          </w:tcPr>
          <w:p w:rsidR="00055BC1" w:rsidRPr="00722910" w:rsidRDefault="00055BC1" w:rsidP="00055BC1">
            <w:pPr>
              <w:autoSpaceDE w:val="0"/>
              <w:autoSpaceDN w:val="0"/>
              <w:adjustRightInd w:val="0"/>
              <w:spacing w:after="0"/>
              <w:rPr>
                <w:rFonts w:ascii="Arial" w:hAnsi="Arial" w:cs="Arial"/>
                <w:color w:val="000000"/>
                <w:sz w:val="18"/>
                <w:szCs w:val="18"/>
              </w:rPr>
            </w:pPr>
            <w:r w:rsidRPr="00360A3E">
              <w:rPr>
                <w:rFonts w:ascii="Arial" w:hAnsi="Arial" w:cs="Arial"/>
                <w:i/>
                <w:color w:val="000000"/>
                <w:sz w:val="18"/>
                <w:szCs w:val="18"/>
              </w:rPr>
              <w:t>Pretest</w:t>
            </w:r>
          </w:p>
        </w:tc>
        <w:tc>
          <w:tcPr>
            <w:tcW w:w="778" w:type="dxa"/>
            <w:shd w:val="clear" w:color="auto" w:fill="FFFFFF"/>
            <w:tcMar>
              <w:top w:w="30" w:type="dxa"/>
              <w:left w:w="30" w:type="dxa"/>
              <w:bottom w:w="30" w:type="dxa"/>
              <w:right w:w="30" w:type="dxa"/>
            </w:tcMar>
            <w:vAlign w:val="center"/>
          </w:tcPr>
          <w:p w:rsidR="00055BC1" w:rsidRPr="00722910" w:rsidRDefault="00055BC1" w:rsidP="00055BC1">
            <w:pPr>
              <w:autoSpaceDE w:val="0"/>
              <w:autoSpaceDN w:val="0"/>
              <w:adjustRightInd w:val="0"/>
              <w:spacing w:after="0"/>
              <w:jc w:val="right"/>
              <w:rPr>
                <w:rFonts w:ascii="Arial" w:hAnsi="Arial" w:cs="Arial"/>
                <w:color w:val="000000"/>
                <w:sz w:val="18"/>
                <w:szCs w:val="18"/>
              </w:rPr>
            </w:pPr>
            <w:r w:rsidRPr="00722910">
              <w:rPr>
                <w:rFonts w:ascii="Arial" w:hAnsi="Arial" w:cs="Arial"/>
                <w:color w:val="000000"/>
                <w:sz w:val="18"/>
                <w:szCs w:val="18"/>
              </w:rPr>
              <w:t>58.0789</w:t>
            </w:r>
          </w:p>
        </w:tc>
        <w:tc>
          <w:tcPr>
            <w:tcW w:w="398" w:type="dxa"/>
            <w:shd w:val="clear" w:color="auto" w:fill="FFFFFF"/>
            <w:tcMar>
              <w:top w:w="30" w:type="dxa"/>
              <w:left w:w="30" w:type="dxa"/>
              <w:bottom w:w="30" w:type="dxa"/>
              <w:right w:w="30" w:type="dxa"/>
            </w:tcMar>
            <w:vAlign w:val="center"/>
          </w:tcPr>
          <w:p w:rsidR="00055BC1" w:rsidRPr="00722910" w:rsidRDefault="00055BC1" w:rsidP="00055BC1">
            <w:pPr>
              <w:autoSpaceDE w:val="0"/>
              <w:autoSpaceDN w:val="0"/>
              <w:adjustRightInd w:val="0"/>
              <w:spacing w:after="0"/>
              <w:jc w:val="right"/>
              <w:rPr>
                <w:rFonts w:ascii="Arial" w:hAnsi="Arial" w:cs="Arial"/>
                <w:color w:val="000000"/>
                <w:sz w:val="18"/>
                <w:szCs w:val="18"/>
              </w:rPr>
            </w:pPr>
            <w:r w:rsidRPr="00722910">
              <w:rPr>
                <w:rFonts w:ascii="Arial" w:hAnsi="Arial" w:cs="Arial"/>
                <w:color w:val="000000"/>
                <w:sz w:val="18"/>
                <w:szCs w:val="18"/>
              </w:rPr>
              <w:t>38</w:t>
            </w:r>
          </w:p>
        </w:tc>
        <w:tc>
          <w:tcPr>
            <w:tcW w:w="915" w:type="dxa"/>
            <w:shd w:val="clear" w:color="auto" w:fill="FFFFFF"/>
            <w:tcMar>
              <w:top w:w="30" w:type="dxa"/>
              <w:left w:w="30" w:type="dxa"/>
              <w:bottom w:w="30" w:type="dxa"/>
              <w:right w:w="30" w:type="dxa"/>
            </w:tcMar>
            <w:vAlign w:val="center"/>
          </w:tcPr>
          <w:p w:rsidR="00055BC1" w:rsidRPr="00722910" w:rsidRDefault="00055BC1" w:rsidP="00055BC1">
            <w:pPr>
              <w:autoSpaceDE w:val="0"/>
              <w:autoSpaceDN w:val="0"/>
              <w:adjustRightInd w:val="0"/>
              <w:spacing w:after="0"/>
              <w:jc w:val="right"/>
              <w:rPr>
                <w:rFonts w:ascii="Arial" w:hAnsi="Arial" w:cs="Arial"/>
                <w:color w:val="000000"/>
                <w:sz w:val="18"/>
                <w:szCs w:val="18"/>
              </w:rPr>
            </w:pPr>
            <w:r w:rsidRPr="00722910">
              <w:rPr>
                <w:rFonts w:ascii="Arial" w:hAnsi="Arial" w:cs="Arial"/>
                <w:color w:val="000000"/>
                <w:sz w:val="18"/>
                <w:szCs w:val="18"/>
              </w:rPr>
              <w:t>6.18359</w:t>
            </w:r>
          </w:p>
        </w:tc>
        <w:tc>
          <w:tcPr>
            <w:tcW w:w="960" w:type="dxa"/>
            <w:tcBorders>
              <w:right w:val="nil"/>
            </w:tcBorders>
            <w:shd w:val="clear" w:color="auto" w:fill="FFFFFF"/>
            <w:tcMar>
              <w:top w:w="30" w:type="dxa"/>
              <w:left w:w="30" w:type="dxa"/>
              <w:bottom w:w="30" w:type="dxa"/>
              <w:right w:w="30" w:type="dxa"/>
            </w:tcMar>
            <w:vAlign w:val="center"/>
          </w:tcPr>
          <w:p w:rsidR="00055BC1" w:rsidRPr="00722910" w:rsidRDefault="00055BC1" w:rsidP="00055BC1">
            <w:pPr>
              <w:autoSpaceDE w:val="0"/>
              <w:autoSpaceDN w:val="0"/>
              <w:adjustRightInd w:val="0"/>
              <w:spacing w:after="0"/>
              <w:jc w:val="right"/>
              <w:rPr>
                <w:rFonts w:ascii="Arial" w:hAnsi="Arial" w:cs="Arial"/>
                <w:color w:val="000000"/>
                <w:sz w:val="18"/>
                <w:szCs w:val="18"/>
              </w:rPr>
            </w:pPr>
            <w:r w:rsidRPr="00722910">
              <w:rPr>
                <w:rFonts w:ascii="Arial" w:hAnsi="Arial" w:cs="Arial"/>
                <w:color w:val="000000"/>
                <w:sz w:val="18"/>
                <w:szCs w:val="18"/>
              </w:rPr>
              <w:t>1.00311</w:t>
            </w:r>
          </w:p>
        </w:tc>
      </w:tr>
      <w:tr w:rsidR="00055BC1" w:rsidRPr="00722910" w:rsidTr="00055BC1">
        <w:trPr>
          <w:cantSplit/>
          <w:jc w:val="center"/>
        </w:trPr>
        <w:tc>
          <w:tcPr>
            <w:tcW w:w="508" w:type="dxa"/>
            <w:vMerge/>
            <w:tcBorders>
              <w:left w:val="nil"/>
              <w:bottom w:val="single" w:sz="4" w:space="0" w:color="auto"/>
            </w:tcBorders>
            <w:shd w:val="clear" w:color="auto" w:fill="FFFFFF"/>
            <w:tcMar>
              <w:top w:w="30" w:type="dxa"/>
              <w:left w:w="30" w:type="dxa"/>
              <w:bottom w:w="30" w:type="dxa"/>
              <w:right w:w="30" w:type="dxa"/>
            </w:tcMar>
          </w:tcPr>
          <w:p w:rsidR="00055BC1" w:rsidRPr="00722910" w:rsidRDefault="00055BC1" w:rsidP="00055BC1">
            <w:pPr>
              <w:autoSpaceDE w:val="0"/>
              <w:autoSpaceDN w:val="0"/>
              <w:adjustRightInd w:val="0"/>
              <w:spacing w:after="0"/>
              <w:rPr>
                <w:rFonts w:ascii="Arial" w:hAnsi="Arial" w:cs="Arial"/>
                <w:color w:val="000000"/>
                <w:sz w:val="18"/>
                <w:szCs w:val="18"/>
              </w:rPr>
            </w:pPr>
          </w:p>
        </w:tc>
        <w:tc>
          <w:tcPr>
            <w:tcW w:w="804" w:type="dxa"/>
            <w:tcBorders>
              <w:bottom w:val="single" w:sz="4" w:space="0" w:color="auto"/>
            </w:tcBorders>
            <w:shd w:val="clear" w:color="auto" w:fill="FFFFFF"/>
            <w:tcMar>
              <w:top w:w="30" w:type="dxa"/>
              <w:left w:w="30" w:type="dxa"/>
              <w:bottom w:w="30" w:type="dxa"/>
              <w:right w:w="30" w:type="dxa"/>
            </w:tcMar>
          </w:tcPr>
          <w:p w:rsidR="00055BC1" w:rsidRPr="00722910" w:rsidRDefault="00055BC1" w:rsidP="00055BC1">
            <w:pPr>
              <w:autoSpaceDE w:val="0"/>
              <w:autoSpaceDN w:val="0"/>
              <w:adjustRightInd w:val="0"/>
              <w:spacing w:after="0"/>
              <w:rPr>
                <w:rFonts w:ascii="Arial" w:hAnsi="Arial" w:cs="Arial"/>
                <w:color w:val="000000"/>
                <w:sz w:val="18"/>
                <w:szCs w:val="18"/>
              </w:rPr>
            </w:pPr>
            <w:r w:rsidRPr="00360A3E">
              <w:rPr>
                <w:rFonts w:ascii="Arial" w:hAnsi="Arial" w:cs="Arial"/>
                <w:i/>
                <w:color w:val="000000"/>
                <w:sz w:val="18"/>
                <w:szCs w:val="18"/>
              </w:rPr>
              <w:t>Posttest</w:t>
            </w:r>
          </w:p>
        </w:tc>
        <w:tc>
          <w:tcPr>
            <w:tcW w:w="778" w:type="dxa"/>
            <w:tcBorders>
              <w:bottom w:val="single" w:sz="4" w:space="0" w:color="auto"/>
            </w:tcBorders>
            <w:shd w:val="clear" w:color="auto" w:fill="FFFFFF"/>
            <w:tcMar>
              <w:top w:w="30" w:type="dxa"/>
              <w:left w:w="30" w:type="dxa"/>
              <w:bottom w:w="30" w:type="dxa"/>
              <w:right w:w="30" w:type="dxa"/>
            </w:tcMar>
            <w:vAlign w:val="center"/>
          </w:tcPr>
          <w:p w:rsidR="00055BC1" w:rsidRPr="00722910" w:rsidRDefault="00055BC1" w:rsidP="00055BC1">
            <w:pPr>
              <w:autoSpaceDE w:val="0"/>
              <w:autoSpaceDN w:val="0"/>
              <w:adjustRightInd w:val="0"/>
              <w:spacing w:after="0"/>
              <w:jc w:val="right"/>
              <w:rPr>
                <w:rFonts w:ascii="Arial" w:hAnsi="Arial" w:cs="Arial"/>
                <w:color w:val="000000"/>
                <w:sz w:val="18"/>
                <w:szCs w:val="18"/>
              </w:rPr>
            </w:pPr>
            <w:r w:rsidRPr="00722910">
              <w:rPr>
                <w:rFonts w:ascii="Arial" w:hAnsi="Arial" w:cs="Arial"/>
                <w:color w:val="000000"/>
                <w:sz w:val="18"/>
                <w:szCs w:val="18"/>
              </w:rPr>
              <w:t>70.1053</w:t>
            </w:r>
          </w:p>
        </w:tc>
        <w:tc>
          <w:tcPr>
            <w:tcW w:w="398" w:type="dxa"/>
            <w:tcBorders>
              <w:bottom w:val="single" w:sz="4" w:space="0" w:color="auto"/>
            </w:tcBorders>
            <w:shd w:val="clear" w:color="auto" w:fill="FFFFFF"/>
            <w:tcMar>
              <w:top w:w="30" w:type="dxa"/>
              <w:left w:w="30" w:type="dxa"/>
              <w:bottom w:w="30" w:type="dxa"/>
              <w:right w:w="30" w:type="dxa"/>
            </w:tcMar>
            <w:vAlign w:val="center"/>
          </w:tcPr>
          <w:p w:rsidR="00055BC1" w:rsidRPr="00722910" w:rsidRDefault="00055BC1" w:rsidP="00055BC1">
            <w:pPr>
              <w:autoSpaceDE w:val="0"/>
              <w:autoSpaceDN w:val="0"/>
              <w:adjustRightInd w:val="0"/>
              <w:spacing w:after="0"/>
              <w:jc w:val="right"/>
              <w:rPr>
                <w:rFonts w:ascii="Arial" w:hAnsi="Arial" w:cs="Arial"/>
                <w:color w:val="000000"/>
                <w:sz w:val="18"/>
                <w:szCs w:val="18"/>
              </w:rPr>
            </w:pPr>
            <w:r w:rsidRPr="00722910">
              <w:rPr>
                <w:rFonts w:ascii="Arial" w:hAnsi="Arial" w:cs="Arial"/>
                <w:color w:val="000000"/>
                <w:sz w:val="18"/>
                <w:szCs w:val="18"/>
              </w:rPr>
              <w:t>38</w:t>
            </w:r>
          </w:p>
        </w:tc>
        <w:tc>
          <w:tcPr>
            <w:tcW w:w="915" w:type="dxa"/>
            <w:tcBorders>
              <w:bottom w:val="single" w:sz="4" w:space="0" w:color="auto"/>
            </w:tcBorders>
            <w:shd w:val="clear" w:color="auto" w:fill="FFFFFF"/>
            <w:tcMar>
              <w:top w:w="30" w:type="dxa"/>
              <w:left w:w="30" w:type="dxa"/>
              <w:bottom w:w="30" w:type="dxa"/>
              <w:right w:w="30" w:type="dxa"/>
            </w:tcMar>
            <w:vAlign w:val="center"/>
          </w:tcPr>
          <w:p w:rsidR="00055BC1" w:rsidRPr="00722910" w:rsidRDefault="00055BC1" w:rsidP="00055BC1">
            <w:pPr>
              <w:autoSpaceDE w:val="0"/>
              <w:autoSpaceDN w:val="0"/>
              <w:adjustRightInd w:val="0"/>
              <w:spacing w:after="0"/>
              <w:jc w:val="right"/>
              <w:rPr>
                <w:rFonts w:ascii="Arial" w:hAnsi="Arial" w:cs="Arial"/>
                <w:color w:val="000000"/>
                <w:sz w:val="18"/>
                <w:szCs w:val="18"/>
              </w:rPr>
            </w:pPr>
            <w:r w:rsidRPr="00722910">
              <w:rPr>
                <w:rFonts w:ascii="Arial" w:hAnsi="Arial" w:cs="Arial"/>
                <w:color w:val="000000"/>
                <w:sz w:val="18"/>
                <w:szCs w:val="18"/>
              </w:rPr>
              <w:t>7.29231</w:t>
            </w:r>
          </w:p>
        </w:tc>
        <w:tc>
          <w:tcPr>
            <w:tcW w:w="960" w:type="dxa"/>
            <w:tcBorders>
              <w:bottom w:val="single" w:sz="4" w:space="0" w:color="auto"/>
              <w:right w:val="nil"/>
            </w:tcBorders>
            <w:shd w:val="clear" w:color="auto" w:fill="FFFFFF"/>
            <w:tcMar>
              <w:top w:w="30" w:type="dxa"/>
              <w:left w:w="30" w:type="dxa"/>
              <w:bottom w:w="30" w:type="dxa"/>
              <w:right w:w="30" w:type="dxa"/>
            </w:tcMar>
            <w:vAlign w:val="center"/>
          </w:tcPr>
          <w:p w:rsidR="00055BC1" w:rsidRPr="00722910" w:rsidRDefault="00055BC1" w:rsidP="00055BC1">
            <w:pPr>
              <w:autoSpaceDE w:val="0"/>
              <w:autoSpaceDN w:val="0"/>
              <w:adjustRightInd w:val="0"/>
              <w:spacing w:after="0"/>
              <w:jc w:val="right"/>
              <w:rPr>
                <w:rFonts w:ascii="Arial" w:hAnsi="Arial" w:cs="Arial"/>
                <w:color w:val="000000"/>
                <w:sz w:val="18"/>
                <w:szCs w:val="18"/>
              </w:rPr>
            </w:pPr>
            <w:r w:rsidRPr="00722910">
              <w:rPr>
                <w:rFonts w:ascii="Arial" w:hAnsi="Arial" w:cs="Arial"/>
                <w:color w:val="000000"/>
                <w:sz w:val="18"/>
                <w:szCs w:val="18"/>
              </w:rPr>
              <w:t>1.18297</w:t>
            </w:r>
          </w:p>
        </w:tc>
      </w:tr>
    </w:tbl>
    <w:p w:rsidR="00E0128F" w:rsidRPr="0084231E" w:rsidRDefault="00E0128F" w:rsidP="00055BC1">
      <w:pPr>
        <w:spacing w:after="0"/>
        <w:rPr>
          <w:rFonts w:ascii="Times New Roman" w:hAnsi="Times New Roman" w:cs="Times New Roman"/>
          <w:sz w:val="24"/>
          <w:szCs w:val="24"/>
        </w:rPr>
      </w:pPr>
    </w:p>
    <w:p w:rsidR="00E0128F" w:rsidRDefault="00FB79BD" w:rsidP="00055BC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hasil perhitunagn uji t bahwa rata-rata nilai </w:t>
      </w:r>
      <w:r w:rsidRPr="00360A3E">
        <w:rPr>
          <w:rFonts w:ascii="Times New Roman" w:hAnsi="Times New Roman" w:cs="Times New Roman"/>
          <w:i/>
          <w:sz w:val="24"/>
          <w:szCs w:val="24"/>
        </w:rPr>
        <w:t xml:space="preserve">pretest </w:t>
      </w:r>
      <w:r w:rsidRPr="00841237">
        <w:rPr>
          <w:rFonts w:ascii="Times New Roman" w:hAnsi="Times New Roman" w:cs="Times New Roman"/>
          <w:sz w:val="24"/>
          <w:szCs w:val="24"/>
        </w:rPr>
        <w:t xml:space="preserve">adalah 58,0 dan rata-rata nilai </w:t>
      </w:r>
      <w:r w:rsidRPr="00360A3E">
        <w:rPr>
          <w:rFonts w:ascii="Times New Roman" w:hAnsi="Times New Roman" w:cs="Times New Roman"/>
          <w:i/>
          <w:sz w:val="24"/>
          <w:szCs w:val="24"/>
        </w:rPr>
        <w:t>posttest</w:t>
      </w:r>
      <w:r w:rsidRPr="00360A3E">
        <w:rPr>
          <w:rFonts w:ascii="Times New Roman" w:hAnsi="Times New Roman" w:cs="Times New Roman"/>
          <w:sz w:val="24"/>
          <w:szCs w:val="24"/>
        </w:rPr>
        <w:t xml:space="preserve"> </w:t>
      </w:r>
      <w:r w:rsidRPr="00841237">
        <w:rPr>
          <w:rFonts w:ascii="Times New Roman" w:hAnsi="Times New Roman" w:cs="Times New Roman"/>
          <w:sz w:val="24"/>
          <w:szCs w:val="24"/>
        </w:rPr>
        <w:t xml:space="preserve">adalah 70,1. Nilai standar deviasi </w:t>
      </w:r>
      <w:r w:rsidRPr="00360A3E">
        <w:rPr>
          <w:rFonts w:ascii="Times New Roman" w:hAnsi="Times New Roman" w:cs="Times New Roman"/>
          <w:i/>
          <w:sz w:val="24"/>
          <w:szCs w:val="24"/>
        </w:rPr>
        <w:t>pretest</w:t>
      </w:r>
      <w:r w:rsidRPr="00841237">
        <w:rPr>
          <w:rFonts w:ascii="Times New Roman" w:hAnsi="Times New Roman" w:cs="Times New Roman"/>
          <w:sz w:val="24"/>
          <w:szCs w:val="24"/>
        </w:rPr>
        <w:t xml:space="preserve"> adalah </w:t>
      </w:r>
      <w:r w:rsidRPr="00841237">
        <w:rPr>
          <w:rFonts w:ascii="Times New Roman" w:hAnsi="Times New Roman" w:cs="Times New Roman"/>
          <w:color w:val="000000"/>
          <w:sz w:val="24"/>
          <w:szCs w:val="24"/>
        </w:rPr>
        <w:t xml:space="preserve">6.18359 dan nilai standar deviasi </w:t>
      </w:r>
      <w:r w:rsidRPr="00360A3E">
        <w:rPr>
          <w:rFonts w:ascii="Times New Roman" w:hAnsi="Times New Roman" w:cs="Times New Roman"/>
          <w:i/>
          <w:color w:val="000000"/>
          <w:sz w:val="24"/>
          <w:szCs w:val="24"/>
        </w:rPr>
        <w:t>posttest</w:t>
      </w:r>
      <w:r w:rsidRPr="00841237">
        <w:rPr>
          <w:rFonts w:ascii="Times New Roman" w:hAnsi="Times New Roman" w:cs="Times New Roman"/>
          <w:color w:val="000000"/>
          <w:sz w:val="24"/>
          <w:szCs w:val="24"/>
        </w:rPr>
        <w:t xml:space="preserve"> adalah 7.29231. </w:t>
      </w:r>
      <w:r w:rsidRPr="00841237">
        <w:rPr>
          <w:rFonts w:ascii="Times New Roman" w:hAnsi="Times New Roman" w:cs="Times New Roman"/>
          <w:sz w:val="24"/>
          <w:szCs w:val="24"/>
        </w:rPr>
        <w:t xml:space="preserve">Hasil ini menunjukkan kemampuan siswa setelah diberi perlakuan berbeda, yakni keterampilan berbicara sebelum diterapkan 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w:t>
      </w:r>
      <w:r w:rsidRPr="00841237">
        <w:rPr>
          <w:rFonts w:ascii="Times New Roman" w:hAnsi="Times New Roman" w:cs="Times New Roman"/>
          <w:sz w:val="24"/>
          <w:szCs w:val="24"/>
        </w:rPr>
        <w:t xml:space="preserve"> dan sesudah diterapkan 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w:t>
      </w:r>
      <w:r w:rsidRPr="00841237">
        <w:rPr>
          <w:rFonts w:ascii="Times New Roman" w:hAnsi="Times New Roman" w:cs="Times New Roman"/>
          <w:sz w:val="24"/>
          <w:szCs w:val="24"/>
        </w:rPr>
        <w:t xml:space="preserve">. Terlihat kemampuan siswa </w:t>
      </w:r>
      <w:r>
        <w:rPr>
          <w:rFonts w:ascii="Times New Roman" w:hAnsi="Times New Roman" w:cs="Times New Roman"/>
          <w:sz w:val="24"/>
          <w:szCs w:val="24"/>
        </w:rPr>
        <w:t xml:space="preserve">pada </w:t>
      </w:r>
      <w:r w:rsidRPr="00360A3E">
        <w:rPr>
          <w:rFonts w:ascii="Times New Roman" w:hAnsi="Times New Roman" w:cs="Times New Roman"/>
          <w:i/>
          <w:sz w:val="24"/>
          <w:szCs w:val="24"/>
        </w:rPr>
        <w:t>pretest</w:t>
      </w:r>
      <w:r w:rsidRPr="00841237">
        <w:rPr>
          <w:rFonts w:ascii="Times New Roman" w:hAnsi="Times New Roman" w:cs="Times New Roman"/>
          <w:sz w:val="24"/>
          <w:szCs w:val="24"/>
        </w:rPr>
        <w:t xml:space="preserve"> lebih tinggi</w:t>
      </w:r>
      <w:r>
        <w:rPr>
          <w:rFonts w:ascii="Times New Roman" w:hAnsi="Times New Roman" w:cs="Times New Roman"/>
          <w:sz w:val="24"/>
          <w:szCs w:val="24"/>
        </w:rPr>
        <w:t xml:space="preserve"> pada</w:t>
      </w:r>
      <w:r w:rsidRPr="00841237">
        <w:rPr>
          <w:rFonts w:ascii="Times New Roman" w:hAnsi="Times New Roman" w:cs="Times New Roman"/>
          <w:sz w:val="24"/>
          <w:szCs w:val="24"/>
        </w:rPr>
        <w:t xml:space="preserve"> </w:t>
      </w:r>
      <w:r w:rsidRPr="00360A3E">
        <w:rPr>
          <w:rFonts w:ascii="Times New Roman" w:hAnsi="Times New Roman" w:cs="Times New Roman"/>
          <w:i/>
          <w:sz w:val="24"/>
          <w:szCs w:val="24"/>
        </w:rPr>
        <w:t>posttest</w:t>
      </w:r>
      <w:r w:rsidRPr="00841237">
        <w:rPr>
          <w:rFonts w:ascii="Times New Roman" w:hAnsi="Times New Roman" w:cs="Times New Roman"/>
          <w:sz w:val="24"/>
          <w:szCs w:val="24"/>
        </w:rPr>
        <w:t xml:space="preserve"> dengan adanya perbedaan nilai rata-rata </w:t>
      </w:r>
      <w:r>
        <w:rPr>
          <w:rFonts w:ascii="Times New Roman" w:hAnsi="Times New Roman" w:cs="Times New Roman"/>
          <w:sz w:val="24"/>
          <w:szCs w:val="24"/>
        </w:rPr>
        <w:t xml:space="preserve">dan standar deviasi </w:t>
      </w:r>
      <w:r w:rsidRPr="00841237">
        <w:rPr>
          <w:rFonts w:ascii="Times New Roman" w:hAnsi="Times New Roman" w:cs="Times New Roman"/>
          <w:sz w:val="24"/>
          <w:szCs w:val="24"/>
        </w:rPr>
        <w:t>siswa.</w:t>
      </w:r>
    </w:p>
    <w:p w:rsidR="008E6E0B" w:rsidRPr="008E6E0B" w:rsidRDefault="008E6E0B" w:rsidP="008E6E0B">
      <w:pPr>
        <w:spacing w:after="0"/>
        <w:jc w:val="both"/>
        <w:rPr>
          <w:rFonts w:ascii="Times New Roman" w:hAnsi="Times New Roman" w:cs="Times New Roman"/>
          <w:sz w:val="14"/>
          <w:szCs w:val="14"/>
        </w:rPr>
      </w:pPr>
    </w:p>
    <w:p w:rsidR="0099203E" w:rsidRDefault="008E6E0B" w:rsidP="008E6E0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Analisi Perbandingan t Tabel dengan t Hitung</w:t>
      </w:r>
    </w:p>
    <w:tbl>
      <w:tblPr>
        <w:tblW w:w="4893" w:type="dxa"/>
        <w:jc w:val="center"/>
        <w:tblInd w:w="102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06"/>
        <w:gridCol w:w="568"/>
        <w:gridCol w:w="425"/>
        <w:gridCol w:w="567"/>
        <w:gridCol w:w="567"/>
        <w:gridCol w:w="425"/>
        <w:gridCol w:w="709"/>
        <w:gridCol w:w="567"/>
        <w:gridCol w:w="284"/>
        <w:gridCol w:w="475"/>
      </w:tblGrid>
      <w:tr w:rsidR="0099203E" w:rsidRPr="00FB79BD" w:rsidTr="0099203E">
        <w:trPr>
          <w:cantSplit/>
          <w:tblHeader/>
          <w:jc w:val="center"/>
        </w:trPr>
        <w:tc>
          <w:tcPr>
            <w:tcW w:w="4893" w:type="dxa"/>
            <w:gridSpan w:val="10"/>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b/>
                <w:bCs/>
                <w:color w:val="000000"/>
                <w:sz w:val="12"/>
                <w:szCs w:val="12"/>
              </w:rPr>
              <w:t>Paired Samples Test</w:t>
            </w:r>
          </w:p>
        </w:tc>
      </w:tr>
      <w:tr w:rsidR="00FB79BD" w:rsidRPr="00FB79BD" w:rsidTr="0099203E">
        <w:trPr>
          <w:cantSplit/>
          <w:tblHeader/>
          <w:jc w:val="center"/>
        </w:trPr>
        <w:tc>
          <w:tcPr>
            <w:tcW w:w="306" w:type="dxa"/>
            <w:tcBorders>
              <w:top w:val="single" w:sz="4" w:space="0" w:color="auto"/>
              <w:left w:val="nil"/>
            </w:tcBorders>
            <w:shd w:val="clear" w:color="auto" w:fill="FFFFFF"/>
            <w:tcMar>
              <w:top w:w="30" w:type="dxa"/>
              <w:left w:w="30" w:type="dxa"/>
              <w:bottom w:w="30" w:type="dxa"/>
              <w:right w:w="30" w:type="dxa"/>
            </w:tcMar>
          </w:tcPr>
          <w:p w:rsidR="00FB79BD" w:rsidRPr="00FB79BD" w:rsidRDefault="00FB79BD" w:rsidP="00AC1B10">
            <w:pPr>
              <w:autoSpaceDE w:val="0"/>
              <w:autoSpaceDN w:val="0"/>
              <w:adjustRightInd w:val="0"/>
              <w:spacing w:after="0" w:line="240" w:lineRule="auto"/>
              <w:rPr>
                <w:rFonts w:ascii="Times New Roman" w:hAnsi="Times New Roman" w:cs="Times New Roman"/>
                <w:sz w:val="12"/>
                <w:szCs w:val="12"/>
              </w:rPr>
            </w:pPr>
          </w:p>
        </w:tc>
        <w:tc>
          <w:tcPr>
            <w:tcW w:w="568" w:type="dxa"/>
            <w:tcBorders>
              <w:top w:val="single" w:sz="4" w:space="0" w:color="auto"/>
              <w:right w:val="nil"/>
            </w:tcBorders>
            <w:shd w:val="clear" w:color="auto" w:fill="FFFFFF"/>
            <w:tcMar>
              <w:top w:w="30" w:type="dxa"/>
              <w:left w:w="30" w:type="dxa"/>
              <w:bottom w:w="30" w:type="dxa"/>
              <w:right w:w="30" w:type="dxa"/>
            </w:tcMar>
          </w:tcPr>
          <w:p w:rsidR="00FB79BD" w:rsidRPr="00FB79BD" w:rsidRDefault="00FB79BD" w:rsidP="00AC1B10">
            <w:pPr>
              <w:autoSpaceDE w:val="0"/>
              <w:autoSpaceDN w:val="0"/>
              <w:adjustRightInd w:val="0"/>
              <w:spacing w:after="0" w:line="240" w:lineRule="auto"/>
              <w:rPr>
                <w:rFonts w:ascii="Times New Roman" w:hAnsi="Times New Roman" w:cs="Times New Roman"/>
                <w:sz w:val="12"/>
                <w:szCs w:val="12"/>
              </w:rPr>
            </w:pPr>
          </w:p>
        </w:tc>
        <w:tc>
          <w:tcPr>
            <w:tcW w:w="2693" w:type="dxa"/>
            <w:gridSpan w:val="5"/>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Paired Differences</w:t>
            </w:r>
          </w:p>
        </w:tc>
        <w:tc>
          <w:tcPr>
            <w:tcW w:w="567" w:type="dxa"/>
            <w:vMerge w:val="restart"/>
            <w:tcBorders>
              <w:top w:val="single" w:sz="4" w:space="0" w:color="auto"/>
              <w:left w:val="nil"/>
            </w:tcBorders>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t</w:t>
            </w:r>
          </w:p>
        </w:tc>
        <w:tc>
          <w:tcPr>
            <w:tcW w:w="284" w:type="dxa"/>
            <w:vMerge w:val="restart"/>
            <w:tcBorders>
              <w:top w:val="single" w:sz="4" w:space="0" w:color="auto"/>
            </w:tcBorders>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df</w:t>
            </w:r>
          </w:p>
        </w:tc>
        <w:tc>
          <w:tcPr>
            <w:tcW w:w="475" w:type="dxa"/>
            <w:vMerge w:val="restart"/>
            <w:tcBorders>
              <w:top w:val="single" w:sz="4" w:space="0" w:color="auto"/>
              <w:right w:val="nil"/>
            </w:tcBorders>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Sig. (2-tailed)</w:t>
            </w:r>
          </w:p>
        </w:tc>
      </w:tr>
      <w:tr w:rsidR="0099203E" w:rsidRPr="00FB79BD" w:rsidTr="0099203E">
        <w:trPr>
          <w:cantSplit/>
          <w:tblHeader/>
          <w:jc w:val="center"/>
        </w:trPr>
        <w:tc>
          <w:tcPr>
            <w:tcW w:w="306" w:type="dxa"/>
            <w:tcBorders>
              <w:left w:val="nil"/>
            </w:tcBorders>
            <w:shd w:val="clear" w:color="auto" w:fill="FFFFFF"/>
            <w:tcMar>
              <w:top w:w="30" w:type="dxa"/>
              <w:left w:w="30" w:type="dxa"/>
              <w:bottom w:w="30" w:type="dxa"/>
              <w:right w:w="30" w:type="dxa"/>
            </w:tcMar>
          </w:tcPr>
          <w:p w:rsidR="00FB79BD" w:rsidRPr="00FB79BD" w:rsidRDefault="00FB79BD" w:rsidP="00AC1B10">
            <w:pPr>
              <w:autoSpaceDE w:val="0"/>
              <w:autoSpaceDN w:val="0"/>
              <w:adjustRightInd w:val="0"/>
              <w:spacing w:after="0" w:line="240" w:lineRule="auto"/>
              <w:rPr>
                <w:rFonts w:ascii="Times New Roman" w:hAnsi="Times New Roman" w:cs="Times New Roman"/>
                <w:sz w:val="12"/>
                <w:szCs w:val="12"/>
              </w:rPr>
            </w:pPr>
          </w:p>
        </w:tc>
        <w:tc>
          <w:tcPr>
            <w:tcW w:w="568" w:type="dxa"/>
            <w:shd w:val="clear" w:color="auto" w:fill="FFFFFF"/>
            <w:tcMar>
              <w:top w:w="30" w:type="dxa"/>
              <w:left w:w="30" w:type="dxa"/>
              <w:bottom w:w="30" w:type="dxa"/>
              <w:right w:w="30" w:type="dxa"/>
            </w:tcMar>
          </w:tcPr>
          <w:p w:rsidR="00FB79BD" w:rsidRPr="00FB79BD" w:rsidRDefault="00FB79BD" w:rsidP="00AC1B10">
            <w:pPr>
              <w:autoSpaceDE w:val="0"/>
              <w:autoSpaceDN w:val="0"/>
              <w:adjustRightInd w:val="0"/>
              <w:spacing w:after="0" w:line="240" w:lineRule="auto"/>
              <w:rPr>
                <w:rFonts w:ascii="Times New Roman" w:hAnsi="Times New Roman" w:cs="Times New Roman"/>
                <w:sz w:val="12"/>
                <w:szCs w:val="12"/>
              </w:rPr>
            </w:pPr>
          </w:p>
        </w:tc>
        <w:tc>
          <w:tcPr>
            <w:tcW w:w="425" w:type="dxa"/>
            <w:vMerge w:val="restart"/>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Mean</w:t>
            </w:r>
          </w:p>
        </w:tc>
        <w:tc>
          <w:tcPr>
            <w:tcW w:w="567" w:type="dxa"/>
            <w:vMerge w:val="restart"/>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Std. Deviation</w:t>
            </w:r>
          </w:p>
        </w:tc>
        <w:tc>
          <w:tcPr>
            <w:tcW w:w="567" w:type="dxa"/>
            <w:vMerge w:val="restart"/>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Std. Error Mean</w:t>
            </w:r>
          </w:p>
        </w:tc>
        <w:tc>
          <w:tcPr>
            <w:tcW w:w="1134" w:type="dxa"/>
            <w:gridSpan w:val="2"/>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95% Confidence Interval of the Difference</w:t>
            </w:r>
          </w:p>
        </w:tc>
        <w:tc>
          <w:tcPr>
            <w:tcW w:w="567" w:type="dxa"/>
            <w:vMerge/>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240" w:lineRule="auto"/>
              <w:rPr>
                <w:rFonts w:ascii="Arial" w:hAnsi="Arial" w:cs="Arial"/>
                <w:color w:val="000000"/>
                <w:sz w:val="12"/>
                <w:szCs w:val="12"/>
              </w:rPr>
            </w:pPr>
          </w:p>
        </w:tc>
        <w:tc>
          <w:tcPr>
            <w:tcW w:w="284" w:type="dxa"/>
            <w:vMerge/>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240" w:lineRule="auto"/>
              <w:rPr>
                <w:rFonts w:ascii="Arial" w:hAnsi="Arial" w:cs="Arial"/>
                <w:color w:val="000000"/>
                <w:sz w:val="12"/>
                <w:szCs w:val="12"/>
              </w:rPr>
            </w:pPr>
          </w:p>
        </w:tc>
        <w:tc>
          <w:tcPr>
            <w:tcW w:w="475" w:type="dxa"/>
            <w:vMerge/>
            <w:tcBorders>
              <w:right w:val="nil"/>
            </w:tcBorders>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240" w:lineRule="auto"/>
              <w:rPr>
                <w:rFonts w:ascii="Arial" w:hAnsi="Arial" w:cs="Arial"/>
                <w:color w:val="000000"/>
                <w:sz w:val="12"/>
                <w:szCs w:val="12"/>
              </w:rPr>
            </w:pPr>
          </w:p>
        </w:tc>
      </w:tr>
      <w:tr w:rsidR="0099203E" w:rsidRPr="00FB79BD" w:rsidTr="0099203E">
        <w:trPr>
          <w:cantSplit/>
          <w:tblHeader/>
          <w:jc w:val="center"/>
        </w:trPr>
        <w:tc>
          <w:tcPr>
            <w:tcW w:w="306" w:type="dxa"/>
            <w:tcBorders>
              <w:left w:val="nil"/>
            </w:tcBorders>
            <w:shd w:val="clear" w:color="auto" w:fill="FFFFFF"/>
            <w:tcMar>
              <w:top w:w="30" w:type="dxa"/>
              <w:left w:w="30" w:type="dxa"/>
              <w:bottom w:w="30" w:type="dxa"/>
              <w:right w:w="30" w:type="dxa"/>
            </w:tcMar>
          </w:tcPr>
          <w:p w:rsidR="00FB79BD" w:rsidRPr="00FB79BD" w:rsidRDefault="00FB79BD" w:rsidP="00AC1B10">
            <w:pPr>
              <w:autoSpaceDE w:val="0"/>
              <w:autoSpaceDN w:val="0"/>
              <w:adjustRightInd w:val="0"/>
              <w:spacing w:after="0" w:line="240" w:lineRule="auto"/>
              <w:rPr>
                <w:rFonts w:ascii="Times New Roman" w:hAnsi="Times New Roman" w:cs="Times New Roman"/>
                <w:sz w:val="12"/>
                <w:szCs w:val="12"/>
              </w:rPr>
            </w:pPr>
          </w:p>
        </w:tc>
        <w:tc>
          <w:tcPr>
            <w:tcW w:w="568" w:type="dxa"/>
            <w:shd w:val="clear" w:color="auto" w:fill="FFFFFF"/>
            <w:tcMar>
              <w:top w:w="30" w:type="dxa"/>
              <w:left w:w="30" w:type="dxa"/>
              <w:bottom w:w="30" w:type="dxa"/>
              <w:right w:w="30" w:type="dxa"/>
            </w:tcMar>
          </w:tcPr>
          <w:p w:rsidR="00FB79BD" w:rsidRPr="00FB79BD" w:rsidRDefault="00FB79BD" w:rsidP="00AC1B10">
            <w:pPr>
              <w:autoSpaceDE w:val="0"/>
              <w:autoSpaceDN w:val="0"/>
              <w:adjustRightInd w:val="0"/>
              <w:spacing w:after="0" w:line="240" w:lineRule="auto"/>
              <w:rPr>
                <w:rFonts w:ascii="Times New Roman" w:hAnsi="Times New Roman" w:cs="Times New Roman"/>
                <w:sz w:val="12"/>
                <w:szCs w:val="12"/>
              </w:rPr>
            </w:pPr>
          </w:p>
        </w:tc>
        <w:tc>
          <w:tcPr>
            <w:tcW w:w="425" w:type="dxa"/>
            <w:vMerge/>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240" w:lineRule="auto"/>
              <w:rPr>
                <w:rFonts w:ascii="Times New Roman" w:hAnsi="Times New Roman" w:cs="Times New Roman"/>
                <w:sz w:val="12"/>
                <w:szCs w:val="12"/>
              </w:rPr>
            </w:pPr>
          </w:p>
        </w:tc>
        <w:tc>
          <w:tcPr>
            <w:tcW w:w="567" w:type="dxa"/>
            <w:vMerge/>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240" w:lineRule="auto"/>
              <w:rPr>
                <w:rFonts w:ascii="Times New Roman" w:hAnsi="Times New Roman" w:cs="Times New Roman"/>
                <w:sz w:val="12"/>
                <w:szCs w:val="12"/>
              </w:rPr>
            </w:pPr>
          </w:p>
        </w:tc>
        <w:tc>
          <w:tcPr>
            <w:tcW w:w="567" w:type="dxa"/>
            <w:vMerge/>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240" w:lineRule="auto"/>
              <w:rPr>
                <w:rFonts w:ascii="Times New Roman" w:hAnsi="Times New Roman" w:cs="Times New Roman"/>
                <w:sz w:val="12"/>
                <w:szCs w:val="12"/>
              </w:rPr>
            </w:pPr>
          </w:p>
        </w:tc>
        <w:tc>
          <w:tcPr>
            <w:tcW w:w="425" w:type="dxa"/>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Lower</w:t>
            </w:r>
          </w:p>
        </w:tc>
        <w:tc>
          <w:tcPr>
            <w:tcW w:w="709" w:type="dxa"/>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320" w:lineRule="atLeast"/>
              <w:jc w:val="center"/>
              <w:rPr>
                <w:rFonts w:ascii="Arial" w:hAnsi="Arial" w:cs="Arial"/>
                <w:color w:val="000000"/>
                <w:sz w:val="12"/>
                <w:szCs w:val="12"/>
              </w:rPr>
            </w:pPr>
            <w:r w:rsidRPr="00FB79BD">
              <w:rPr>
                <w:rFonts w:ascii="Arial" w:hAnsi="Arial" w:cs="Arial"/>
                <w:color w:val="000000"/>
                <w:sz w:val="12"/>
                <w:szCs w:val="12"/>
              </w:rPr>
              <w:t>Upper</w:t>
            </w:r>
          </w:p>
        </w:tc>
        <w:tc>
          <w:tcPr>
            <w:tcW w:w="567" w:type="dxa"/>
            <w:vMerge/>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240" w:lineRule="auto"/>
              <w:rPr>
                <w:rFonts w:ascii="Arial" w:hAnsi="Arial" w:cs="Arial"/>
                <w:color w:val="000000"/>
                <w:sz w:val="12"/>
                <w:szCs w:val="12"/>
              </w:rPr>
            </w:pPr>
          </w:p>
        </w:tc>
        <w:tc>
          <w:tcPr>
            <w:tcW w:w="284" w:type="dxa"/>
            <w:vMerge/>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240" w:lineRule="auto"/>
              <w:rPr>
                <w:rFonts w:ascii="Arial" w:hAnsi="Arial" w:cs="Arial"/>
                <w:color w:val="000000"/>
                <w:sz w:val="12"/>
                <w:szCs w:val="12"/>
              </w:rPr>
            </w:pPr>
          </w:p>
        </w:tc>
        <w:tc>
          <w:tcPr>
            <w:tcW w:w="475" w:type="dxa"/>
            <w:vMerge/>
            <w:tcBorders>
              <w:right w:val="nil"/>
            </w:tcBorders>
            <w:shd w:val="clear" w:color="auto" w:fill="FFFFFF"/>
            <w:tcMar>
              <w:top w:w="30" w:type="dxa"/>
              <w:left w:w="30" w:type="dxa"/>
              <w:bottom w:w="30" w:type="dxa"/>
              <w:right w:w="30" w:type="dxa"/>
            </w:tcMar>
            <w:vAlign w:val="bottom"/>
          </w:tcPr>
          <w:p w:rsidR="00FB79BD" w:rsidRPr="00FB79BD" w:rsidRDefault="00FB79BD" w:rsidP="00AC1B10">
            <w:pPr>
              <w:autoSpaceDE w:val="0"/>
              <w:autoSpaceDN w:val="0"/>
              <w:adjustRightInd w:val="0"/>
              <w:spacing w:after="0" w:line="240" w:lineRule="auto"/>
              <w:rPr>
                <w:rFonts w:ascii="Arial" w:hAnsi="Arial" w:cs="Arial"/>
                <w:color w:val="000000"/>
                <w:sz w:val="12"/>
                <w:szCs w:val="12"/>
              </w:rPr>
            </w:pPr>
          </w:p>
        </w:tc>
      </w:tr>
      <w:tr w:rsidR="0099203E" w:rsidRPr="00FB79BD" w:rsidTr="0099203E">
        <w:trPr>
          <w:cantSplit/>
          <w:jc w:val="center"/>
        </w:trPr>
        <w:tc>
          <w:tcPr>
            <w:tcW w:w="306" w:type="dxa"/>
            <w:tcBorders>
              <w:left w:val="nil"/>
              <w:bottom w:val="single" w:sz="4" w:space="0" w:color="auto"/>
            </w:tcBorders>
            <w:shd w:val="clear" w:color="auto" w:fill="FFFFFF"/>
            <w:tcMar>
              <w:top w:w="30" w:type="dxa"/>
              <w:left w:w="30" w:type="dxa"/>
              <w:bottom w:w="30" w:type="dxa"/>
              <w:right w:w="30" w:type="dxa"/>
            </w:tcMar>
          </w:tcPr>
          <w:p w:rsidR="00FB79BD" w:rsidRPr="00FB79BD" w:rsidRDefault="00FB79BD" w:rsidP="00AC1B10">
            <w:pPr>
              <w:autoSpaceDE w:val="0"/>
              <w:autoSpaceDN w:val="0"/>
              <w:adjustRightInd w:val="0"/>
              <w:spacing w:after="0" w:line="320" w:lineRule="atLeast"/>
              <w:rPr>
                <w:rFonts w:ascii="Arial" w:hAnsi="Arial" w:cs="Arial"/>
                <w:color w:val="000000"/>
                <w:sz w:val="12"/>
                <w:szCs w:val="12"/>
              </w:rPr>
            </w:pPr>
            <w:r w:rsidRPr="00FB79BD">
              <w:rPr>
                <w:rFonts w:ascii="Arial" w:hAnsi="Arial" w:cs="Arial"/>
                <w:color w:val="000000"/>
                <w:sz w:val="12"/>
                <w:szCs w:val="12"/>
              </w:rPr>
              <w:t>Pair 1</w:t>
            </w:r>
          </w:p>
        </w:tc>
        <w:tc>
          <w:tcPr>
            <w:tcW w:w="568" w:type="dxa"/>
            <w:tcBorders>
              <w:bottom w:val="single" w:sz="4" w:space="0" w:color="auto"/>
            </w:tcBorders>
            <w:shd w:val="clear" w:color="auto" w:fill="FFFFFF"/>
            <w:tcMar>
              <w:top w:w="30" w:type="dxa"/>
              <w:left w:w="30" w:type="dxa"/>
              <w:bottom w:w="30" w:type="dxa"/>
              <w:right w:w="30" w:type="dxa"/>
            </w:tcMar>
          </w:tcPr>
          <w:p w:rsidR="00FB79BD" w:rsidRPr="00FB79BD" w:rsidRDefault="00FB79BD" w:rsidP="00AC1B10">
            <w:pPr>
              <w:autoSpaceDE w:val="0"/>
              <w:autoSpaceDN w:val="0"/>
              <w:adjustRightInd w:val="0"/>
              <w:spacing w:after="0" w:line="320" w:lineRule="atLeast"/>
              <w:rPr>
                <w:rFonts w:ascii="Arial" w:hAnsi="Arial" w:cs="Arial"/>
                <w:color w:val="000000"/>
                <w:sz w:val="12"/>
                <w:szCs w:val="12"/>
              </w:rPr>
            </w:pPr>
            <w:r w:rsidRPr="00FB79BD">
              <w:rPr>
                <w:rFonts w:ascii="Arial" w:hAnsi="Arial" w:cs="Arial"/>
                <w:i/>
                <w:color w:val="000000"/>
                <w:sz w:val="12"/>
                <w:szCs w:val="12"/>
              </w:rPr>
              <w:t>Posttest</w:t>
            </w:r>
            <w:r w:rsidRPr="00FB79BD">
              <w:rPr>
                <w:rFonts w:ascii="Arial" w:hAnsi="Arial" w:cs="Arial"/>
                <w:color w:val="000000"/>
                <w:sz w:val="12"/>
                <w:szCs w:val="12"/>
              </w:rPr>
              <w:t xml:space="preserve"> - </w:t>
            </w:r>
            <w:r w:rsidRPr="00FB79BD">
              <w:rPr>
                <w:rFonts w:ascii="Arial" w:hAnsi="Arial" w:cs="Arial"/>
                <w:i/>
                <w:color w:val="000000"/>
                <w:sz w:val="12"/>
                <w:szCs w:val="12"/>
              </w:rPr>
              <w:t>Pretest</w:t>
            </w:r>
          </w:p>
        </w:tc>
        <w:tc>
          <w:tcPr>
            <w:tcW w:w="425" w:type="dxa"/>
            <w:tcBorders>
              <w:bottom w:val="single" w:sz="4" w:space="0" w:color="auto"/>
            </w:tcBorders>
            <w:shd w:val="clear" w:color="auto" w:fill="FFFFFF"/>
            <w:tcMar>
              <w:top w:w="30" w:type="dxa"/>
              <w:left w:w="30" w:type="dxa"/>
              <w:bottom w:w="30" w:type="dxa"/>
              <w:right w:w="30" w:type="dxa"/>
            </w:tcMar>
            <w:vAlign w:val="center"/>
          </w:tcPr>
          <w:p w:rsidR="00FB79BD" w:rsidRPr="00FB79BD" w:rsidRDefault="00FB79BD" w:rsidP="00AC1B10">
            <w:pPr>
              <w:autoSpaceDE w:val="0"/>
              <w:autoSpaceDN w:val="0"/>
              <w:adjustRightInd w:val="0"/>
              <w:spacing w:after="0" w:line="320" w:lineRule="atLeast"/>
              <w:jc w:val="right"/>
              <w:rPr>
                <w:rFonts w:ascii="Arial" w:hAnsi="Arial" w:cs="Arial"/>
                <w:color w:val="000000"/>
                <w:sz w:val="12"/>
                <w:szCs w:val="12"/>
              </w:rPr>
            </w:pPr>
            <w:r w:rsidRPr="00FB79BD">
              <w:rPr>
                <w:rFonts w:ascii="Arial" w:hAnsi="Arial" w:cs="Arial"/>
                <w:color w:val="000000"/>
                <w:sz w:val="12"/>
                <w:szCs w:val="12"/>
              </w:rPr>
              <w:t>1.20263E1</w:t>
            </w:r>
          </w:p>
        </w:tc>
        <w:tc>
          <w:tcPr>
            <w:tcW w:w="567" w:type="dxa"/>
            <w:tcBorders>
              <w:bottom w:val="single" w:sz="4" w:space="0" w:color="auto"/>
            </w:tcBorders>
            <w:shd w:val="clear" w:color="auto" w:fill="FFFFFF"/>
            <w:tcMar>
              <w:top w:w="30" w:type="dxa"/>
              <w:left w:w="30" w:type="dxa"/>
              <w:bottom w:w="30" w:type="dxa"/>
              <w:right w:w="30" w:type="dxa"/>
            </w:tcMar>
            <w:vAlign w:val="center"/>
          </w:tcPr>
          <w:p w:rsidR="00FB79BD" w:rsidRPr="00FB79BD" w:rsidRDefault="00FB79BD" w:rsidP="00AC1B10">
            <w:pPr>
              <w:autoSpaceDE w:val="0"/>
              <w:autoSpaceDN w:val="0"/>
              <w:adjustRightInd w:val="0"/>
              <w:spacing w:after="0" w:line="320" w:lineRule="atLeast"/>
              <w:jc w:val="right"/>
              <w:rPr>
                <w:rFonts w:ascii="Arial" w:hAnsi="Arial" w:cs="Arial"/>
                <w:color w:val="000000"/>
                <w:sz w:val="12"/>
                <w:szCs w:val="12"/>
              </w:rPr>
            </w:pPr>
            <w:r w:rsidRPr="00FB79BD">
              <w:rPr>
                <w:rFonts w:ascii="Arial" w:hAnsi="Arial" w:cs="Arial"/>
                <w:color w:val="000000"/>
                <w:sz w:val="12"/>
                <w:szCs w:val="12"/>
              </w:rPr>
              <w:t>5.09630</w:t>
            </w:r>
          </w:p>
        </w:tc>
        <w:tc>
          <w:tcPr>
            <w:tcW w:w="567" w:type="dxa"/>
            <w:tcBorders>
              <w:bottom w:val="single" w:sz="4" w:space="0" w:color="auto"/>
            </w:tcBorders>
            <w:shd w:val="clear" w:color="auto" w:fill="FFFFFF"/>
            <w:tcMar>
              <w:top w:w="30" w:type="dxa"/>
              <w:left w:w="30" w:type="dxa"/>
              <w:bottom w:w="30" w:type="dxa"/>
              <w:right w:w="30" w:type="dxa"/>
            </w:tcMar>
            <w:vAlign w:val="center"/>
          </w:tcPr>
          <w:p w:rsidR="00FB79BD" w:rsidRPr="00FB79BD" w:rsidRDefault="00FB79BD" w:rsidP="00AC1B10">
            <w:pPr>
              <w:autoSpaceDE w:val="0"/>
              <w:autoSpaceDN w:val="0"/>
              <w:adjustRightInd w:val="0"/>
              <w:spacing w:after="0" w:line="320" w:lineRule="atLeast"/>
              <w:jc w:val="right"/>
              <w:rPr>
                <w:rFonts w:ascii="Arial" w:hAnsi="Arial" w:cs="Arial"/>
                <w:color w:val="000000"/>
                <w:sz w:val="12"/>
                <w:szCs w:val="12"/>
              </w:rPr>
            </w:pPr>
            <w:r w:rsidRPr="00FB79BD">
              <w:rPr>
                <w:rFonts w:ascii="Arial" w:hAnsi="Arial" w:cs="Arial"/>
                <w:color w:val="000000"/>
                <w:sz w:val="12"/>
                <w:szCs w:val="12"/>
              </w:rPr>
              <w:t>.82673</w:t>
            </w:r>
          </w:p>
        </w:tc>
        <w:tc>
          <w:tcPr>
            <w:tcW w:w="425" w:type="dxa"/>
            <w:tcBorders>
              <w:bottom w:val="single" w:sz="4" w:space="0" w:color="auto"/>
            </w:tcBorders>
            <w:shd w:val="clear" w:color="auto" w:fill="FFFFFF"/>
            <w:tcMar>
              <w:top w:w="30" w:type="dxa"/>
              <w:left w:w="30" w:type="dxa"/>
              <w:bottom w:w="30" w:type="dxa"/>
              <w:right w:w="30" w:type="dxa"/>
            </w:tcMar>
            <w:vAlign w:val="center"/>
          </w:tcPr>
          <w:p w:rsidR="00FB79BD" w:rsidRPr="00FB79BD" w:rsidRDefault="00FB79BD" w:rsidP="00AC1B10">
            <w:pPr>
              <w:autoSpaceDE w:val="0"/>
              <w:autoSpaceDN w:val="0"/>
              <w:adjustRightInd w:val="0"/>
              <w:spacing w:after="0" w:line="320" w:lineRule="atLeast"/>
              <w:jc w:val="right"/>
              <w:rPr>
                <w:rFonts w:ascii="Arial" w:hAnsi="Arial" w:cs="Arial"/>
                <w:color w:val="000000"/>
                <w:sz w:val="12"/>
                <w:szCs w:val="12"/>
              </w:rPr>
            </w:pPr>
            <w:r w:rsidRPr="00FB79BD">
              <w:rPr>
                <w:rFonts w:ascii="Arial" w:hAnsi="Arial" w:cs="Arial"/>
                <w:color w:val="000000"/>
                <w:sz w:val="12"/>
                <w:szCs w:val="12"/>
              </w:rPr>
              <w:t>10.35120</w:t>
            </w:r>
          </w:p>
        </w:tc>
        <w:tc>
          <w:tcPr>
            <w:tcW w:w="709" w:type="dxa"/>
            <w:tcBorders>
              <w:bottom w:val="single" w:sz="4" w:space="0" w:color="auto"/>
            </w:tcBorders>
            <w:shd w:val="clear" w:color="auto" w:fill="FFFFFF"/>
            <w:tcMar>
              <w:top w:w="30" w:type="dxa"/>
              <w:left w:w="30" w:type="dxa"/>
              <w:bottom w:w="30" w:type="dxa"/>
              <w:right w:w="30" w:type="dxa"/>
            </w:tcMar>
            <w:vAlign w:val="center"/>
          </w:tcPr>
          <w:p w:rsidR="00FB79BD" w:rsidRPr="00FB79BD" w:rsidRDefault="00FB79BD" w:rsidP="00AC1B10">
            <w:pPr>
              <w:autoSpaceDE w:val="0"/>
              <w:autoSpaceDN w:val="0"/>
              <w:adjustRightInd w:val="0"/>
              <w:spacing w:after="0" w:line="320" w:lineRule="atLeast"/>
              <w:jc w:val="right"/>
              <w:rPr>
                <w:rFonts w:ascii="Arial" w:hAnsi="Arial" w:cs="Arial"/>
                <w:color w:val="000000"/>
                <w:sz w:val="12"/>
                <w:szCs w:val="12"/>
              </w:rPr>
            </w:pPr>
            <w:r w:rsidRPr="00FB79BD">
              <w:rPr>
                <w:rFonts w:ascii="Arial" w:hAnsi="Arial" w:cs="Arial"/>
                <w:color w:val="000000"/>
                <w:sz w:val="12"/>
                <w:szCs w:val="12"/>
              </w:rPr>
              <w:t>13.70143</w:t>
            </w:r>
          </w:p>
        </w:tc>
        <w:tc>
          <w:tcPr>
            <w:tcW w:w="567" w:type="dxa"/>
            <w:tcBorders>
              <w:bottom w:val="single" w:sz="4" w:space="0" w:color="auto"/>
            </w:tcBorders>
            <w:shd w:val="clear" w:color="auto" w:fill="FFFFFF"/>
            <w:tcMar>
              <w:top w:w="30" w:type="dxa"/>
              <w:left w:w="30" w:type="dxa"/>
              <w:bottom w:w="30" w:type="dxa"/>
              <w:right w:w="30" w:type="dxa"/>
            </w:tcMar>
            <w:vAlign w:val="center"/>
          </w:tcPr>
          <w:p w:rsidR="00FB79BD" w:rsidRPr="00FB79BD" w:rsidRDefault="00FB79BD" w:rsidP="00AC1B10">
            <w:pPr>
              <w:autoSpaceDE w:val="0"/>
              <w:autoSpaceDN w:val="0"/>
              <w:adjustRightInd w:val="0"/>
              <w:spacing w:after="0" w:line="320" w:lineRule="atLeast"/>
              <w:jc w:val="right"/>
              <w:rPr>
                <w:rFonts w:ascii="Arial" w:hAnsi="Arial" w:cs="Arial"/>
                <w:color w:val="000000"/>
                <w:sz w:val="12"/>
                <w:szCs w:val="12"/>
              </w:rPr>
            </w:pPr>
            <w:r w:rsidRPr="00FB79BD">
              <w:rPr>
                <w:rFonts w:ascii="Arial" w:hAnsi="Arial" w:cs="Arial"/>
                <w:color w:val="000000"/>
                <w:sz w:val="12"/>
                <w:szCs w:val="12"/>
              </w:rPr>
              <w:t>14.547</w:t>
            </w:r>
          </w:p>
        </w:tc>
        <w:tc>
          <w:tcPr>
            <w:tcW w:w="284" w:type="dxa"/>
            <w:tcBorders>
              <w:bottom w:val="single" w:sz="4" w:space="0" w:color="auto"/>
            </w:tcBorders>
            <w:shd w:val="clear" w:color="auto" w:fill="FFFFFF"/>
            <w:tcMar>
              <w:top w:w="30" w:type="dxa"/>
              <w:left w:w="30" w:type="dxa"/>
              <w:bottom w:w="30" w:type="dxa"/>
              <w:right w:w="30" w:type="dxa"/>
            </w:tcMar>
            <w:vAlign w:val="center"/>
          </w:tcPr>
          <w:p w:rsidR="00FB79BD" w:rsidRPr="00FB79BD" w:rsidRDefault="00FB79BD" w:rsidP="00AC1B10">
            <w:pPr>
              <w:autoSpaceDE w:val="0"/>
              <w:autoSpaceDN w:val="0"/>
              <w:adjustRightInd w:val="0"/>
              <w:spacing w:after="0" w:line="320" w:lineRule="atLeast"/>
              <w:jc w:val="right"/>
              <w:rPr>
                <w:rFonts w:ascii="Arial" w:hAnsi="Arial" w:cs="Arial"/>
                <w:color w:val="000000"/>
                <w:sz w:val="12"/>
                <w:szCs w:val="12"/>
              </w:rPr>
            </w:pPr>
            <w:r w:rsidRPr="00FB79BD">
              <w:rPr>
                <w:rFonts w:ascii="Arial" w:hAnsi="Arial" w:cs="Arial"/>
                <w:color w:val="000000"/>
                <w:sz w:val="12"/>
                <w:szCs w:val="12"/>
              </w:rPr>
              <w:t>37</w:t>
            </w:r>
          </w:p>
        </w:tc>
        <w:tc>
          <w:tcPr>
            <w:tcW w:w="475" w:type="dxa"/>
            <w:tcBorders>
              <w:bottom w:val="single" w:sz="4" w:space="0" w:color="auto"/>
              <w:right w:val="nil"/>
            </w:tcBorders>
            <w:shd w:val="clear" w:color="auto" w:fill="FFFFFF"/>
            <w:tcMar>
              <w:top w:w="30" w:type="dxa"/>
              <w:left w:w="30" w:type="dxa"/>
              <w:bottom w:w="30" w:type="dxa"/>
              <w:right w:w="30" w:type="dxa"/>
            </w:tcMar>
            <w:vAlign w:val="center"/>
          </w:tcPr>
          <w:p w:rsidR="00FB79BD" w:rsidRPr="00FB79BD" w:rsidRDefault="00FB79BD" w:rsidP="00AC1B10">
            <w:pPr>
              <w:autoSpaceDE w:val="0"/>
              <w:autoSpaceDN w:val="0"/>
              <w:adjustRightInd w:val="0"/>
              <w:spacing w:after="0" w:line="320" w:lineRule="atLeast"/>
              <w:jc w:val="right"/>
              <w:rPr>
                <w:rFonts w:ascii="Arial" w:hAnsi="Arial" w:cs="Arial"/>
                <w:color w:val="000000"/>
                <w:sz w:val="12"/>
                <w:szCs w:val="12"/>
              </w:rPr>
            </w:pPr>
            <w:r w:rsidRPr="00FB79BD">
              <w:rPr>
                <w:rFonts w:ascii="Arial" w:hAnsi="Arial" w:cs="Arial"/>
                <w:color w:val="000000"/>
                <w:sz w:val="12"/>
                <w:szCs w:val="12"/>
              </w:rPr>
              <w:t>.000</w:t>
            </w:r>
          </w:p>
        </w:tc>
      </w:tr>
    </w:tbl>
    <w:p w:rsidR="008E6E0B" w:rsidRDefault="008E6E0B" w:rsidP="008E6E0B">
      <w:pPr>
        <w:spacing w:after="0" w:line="240" w:lineRule="auto"/>
        <w:ind w:firstLine="567"/>
        <w:jc w:val="both"/>
        <w:rPr>
          <w:rFonts w:ascii="Times New Roman" w:hAnsi="Times New Roman" w:cs="Times New Roman"/>
          <w:sz w:val="14"/>
          <w:szCs w:val="14"/>
        </w:rPr>
      </w:pPr>
    </w:p>
    <w:p w:rsidR="008E6E0B" w:rsidRPr="008E6E0B" w:rsidRDefault="008E6E0B" w:rsidP="008E6E0B">
      <w:pPr>
        <w:spacing w:after="0" w:line="240" w:lineRule="auto"/>
        <w:ind w:firstLine="567"/>
        <w:jc w:val="both"/>
        <w:rPr>
          <w:rFonts w:ascii="Times New Roman" w:hAnsi="Times New Roman" w:cs="Times New Roman"/>
          <w:sz w:val="14"/>
          <w:szCs w:val="14"/>
        </w:rPr>
      </w:pPr>
    </w:p>
    <w:p w:rsidR="008E6E0B" w:rsidRPr="00841237" w:rsidRDefault="008E6E0B" w:rsidP="008E6E0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4.10. di atas terdapat nilai t hitung sebesar 14.547 </w:t>
      </w:r>
      <w:r w:rsidRPr="000E216F">
        <w:rPr>
          <w:rFonts w:ascii="Times New Roman" w:hAnsi="Times New Roman" w:cs="Times New Roman"/>
          <w:sz w:val="24"/>
          <w:szCs w:val="24"/>
          <w:lang w:val="en-US"/>
        </w:rPr>
        <w:t>≥</w:t>
      </w:r>
      <w:r>
        <w:rPr>
          <w:rFonts w:ascii="Times New Roman" w:hAnsi="Times New Roman" w:cs="Times New Roman"/>
          <w:sz w:val="24"/>
          <w:szCs w:val="24"/>
        </w:rPr>
        <w:t xml:space="preserve"> 1.30551 dan dikatakan bahwa </w:t>
      </w:r>
      <w:r w:rsidRPr="000E216F">
        <w:rPr>
          <w:rFonts w:ascii="Times New Roman" w:hAnsi="Times New Roman" w:cs="Times New Roman"/>
          <w:sz w:val="24"/>
          <w:szCs w:val="24"/>
          <w:lang w:val="en-US"/>
        </w:rPr>
        <w:t xml:space="preserve">apabila t hitung ≥ nilai t </w:t>
      </w:r>
      <w:r>
        <w:rPr>
          <w:rFonts w:ascii="Times New Roman" w:hAnsi="Times New Roman" w:cs="Times New Roman"/>
          <w:sz w:val="24"/>
          <w:szCs w:val="24"/>
          <w:lang w:val="en-US"/>
        </w:rPr>
        <w:t>tabel</w:t>
      </w:r>
      <w:r w:rsidRPr="000E216F">
        <w:rPr>
          <w:rFonts w:ascii="Times New Roman" w:hAnsi="Times New Roman" w:cs="Times New Roman"/>
          <w:sz w:val="24"/>
          <w:szCs w:val="24"/>
          <w:lang w:val="en-US"/>
        </w:rPr>
        <w:t xml:space="preserve"> maka H</w:t>
      </w:r>
      <w:r w:rsidRPr="00112F38">
        <w:rPr>
          <w:rFonts w:ascii="Times New Roman" w:hAnsi="Times New Roman" w:cs="Times New Roman"/>
          <w:sz w:val="24"/>
          <w:szCs w:val="24"/>
          <w:vertAlign w:val="subscript"/>
          <w:lang w:val="en-US"/>
        </w:rPr>
        <w:t>1</w:t>
      </w:r>
      <w:r w:rsidRPr="000E216F">
        <w:rPr>
          <w:rFonts w:ascii="Times New Roman" w:hAnsi="Times New Roman" w:cs="Times New Roman"/>
          <w:sz w:val="24"/>
          <w:szCs w:val="24"/>
          <w:lang w:val="en-US"/>
        </w:rPr>
        <w:t xml:space="preserve"> diterima dan H</w:t>
      </w:r>
      <w:r w:rsidRPr="00112F38">
        <w:rPr>
          <w:rFonts w:ascii="Times New Roman" w:hAnsi="Times New Roman" w:cs="Times New Roman"/>
          <w:sz w:val="24"/>
          <w:szCs w:val="24"/>
          <w:vertAlign w:val="subscript"/>
          <w:lang w:val="en-US"/>
        </w:rPr>
        <w:t>0</w:t>
      </w:r>
      <w:r w:rsidRPr="000E216F">
        <w:rPr>
          <w:rFonts w:ascii="Times New Roman" w:hAnsi="Times New Roman" w:cs="Times New Roman"/>
          <w:sz w:val="24"/>
          <w:szCs w:val="24"/>
          <w:lang w:val="en-US"/>
        </w:rPr>
        <w:t xml:space="preserve"> ditolak, sedangkan apabila nilai t hitung ˂ nilai t </w:t>
      </w:r>
      <w:r>
        <w:rPr>
          <w:rFonts w:ascii="Times New Roman" w:hAnsi="Times New Roman" w:cs="Times New Roman"/>
          <w:sz w:val="24"/>
          <w:szCs w:val="24"/>
          <w:lang w:val="en-US"/>
        </w:rPr>
        <w:t>tabel</w:t>
      </w:r>
      <w:r w:rsidRPr="000E216F">
        <w:rPr>
          <w:rFonts w:ascii="Times New Roman" w:hAnsi="Times New Roman" w:cs="Times New Roman"/>
          <w:sz w:val="24"/>
          <w:szCs w:val="24"/>
          <w:lang w:val="en-US"/>
        </w:rPr>
        <w:t xml:space="preserve"> maka H</w:t>
      </w:r>
      <w:r w:rsidRPr="00112F38">
        <w:rPr>
          <w:rFonts w:ascii="Times New Roman" w:hAnsi="Times New Roman" w:cs="Times New Roman"/>
          <w:sz w:val="24"/>
          <w:szCs w:val="24"/>
          <w:vertAlign w:val="subscript"/>
          <w:lang w:val="en-US"/>
        </w:rPr>
        <w:t>1</w:t>
      </w:r>
      <w:r w:rsidRPr="000E216F">
        <w:rPr>
          <w:rFonts w:ascii="Times New Roman" w:hAnsi="Times New Roman" w:cs="Times New Roman"/>
          <w:sz w:val="24"/>
          <w:szCs w:val="24"/>
          <w:lang w:val="en-US"/>
        </w:rPr>
        <w:t xml:space="preserve"> ditolak dan H</w:t>
      </w:r>
      <w:r w:rsidRPr="00112F38">
        <w:rPr>
          <w:rFonts w:ascii="Times New Roman" w:hAnsi="Times New Roman" w:cs="Times New Roman"/>
          <w:sz w:val="24"/>
          <w:szCs w:val="24"/>
          <w:vertAlign w:val="subscript"/>
          <w:lang w:val="en-US"/>
        </w:rPr>
        <w:t>0</w:t>
      </w:r>
      <w:r w:rsidRPr="000E216F">
        <w:rPr>
          <w:rFonts w:ascii="Times New Roman" w:hAnsi="Times New Roman" w:cs="Times New Roman"/>
          <w:sz w:val="24"/>
          <w:szCs w:val="24"/>
          <w:lang w:val="en-US"/>
        </w:rPr>
        <w:t xml:space="preserve"> diterima.</w:t>
      </w:r>
    </w:p>
    <w:p w:rsidR="008E6E0B" w:rsidRDefault="008E6E0B" w:rsidP="008E6E0B">
      <w:pPr>
        <w:spacing w:after="0"/>
        <w:ind w:firstLine="567"/>
        <w:jc w:val="both"/>
        <w:rPr>
          <w:rFonts w:ascii="Times New Roman" w:hAnsi="Times New Roman" w:cs="Times New Roman"/>
          <w:sz w:val="24"/>
          <w:szCs w:val="24"/>
        </w:rPr>
      </w:pPr>
      <w:r w:rsidRPr="00841237">
        <w:rPr>
          <w:rFonts w:ascii="Times New Roman" w:hAnsi="Times New Roman" w:cs="Times New Roman"/>
          <w:sz w:val="24"/>
          <w:szCs w:val="24"/>
        </w:rPr>
        <w:t>Berdasarkan perhitungan uji-t dapa</w:t>
      </w:r>
      <w:r>
        <w:rPr>
          <w:rFonts w:ascii="Times New Roman" w:hAnsi="Times New Roman" w:cs="Times New Roman"/>
          <w:sz w:val="24"/>
          <w:szCs w:val="24"/>
        </w:rPr>
        <w:t>t disimpulkan bahwa pengajaran</w:t>
      </w:r>
      <w:r w:rsidRPr="00841237">
        <w:rPr>
          <w:rFonts w:ascii="Times New Roman" w:hAnsi="Times New Roman" w:cs="Times New Roman"/>
          <w:sz w:val="24"/>
          <w:szCs w:val="24"/>
        </w:rPr>
        <w:t xml:space="preserve"> menggunakan </w:t>
      </w:r>
      <w:r>
        <w:rPr>
          <w:rFonts w:ascii="Times New Roman" w:hAnsi="Times New Roman" w:cs="Times New Roman"/>
          <w:sz w:val="24"/>
          <w:szCs w:val="24"/>
        </w:rPr>
        <w:t xml:space="preserve">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 </w:t>
      </w:r>
      <w:r>
        <w:rPr>
          <w:rFonts w:ascii="Times New Roman" w:hAnsi="Times New Roman" w:cs="Times New Roman"/>
          <w:sz w:val="24"/>
          <w:szCs w:val="24"/>
        </w:rPr>
        <w:t>efektif terhadap</w:t>
      </w:r>
      <w:r w:rsidRPr="00841237">
        <w:rPr>
          <w:rFonts w:ascii="Times New Roman" w:hAnsi="Times New Roman" w:cs="Times New Roman"/>
          <w:sz w:val="24"/>
          <w:szCs w:val="24"/>
        </w:rPr>
        <w:t xml:space="preserve"> hasil belajar</w:t>
      </w:r>
      <w:r>
        <w:rPr>
          <w:rFonts w:ascii="Times New Roman" w:hAnsi="Times New Roman" w:cs="Times New Roman"/>
          <w:sz w:val="24"/>
          <w:szCs w:val="24"/>
        </w:rPr>
        <w:t xml:space="preserve"> keterampilan berbicara</w:t>
      </w:r>
      <w:r w:rsidRPr="00841237">
        <w:rPr>
          <w:rFonts w:ascii="Times New Roman" w:hAnsi="Times New Roman" w:cs="Times New Roman"/>
          <w:sz w:val="24"/>
          <w:szCs w:val="24"/>
        </w:rPr>
        <w:t xml:space="preserve"> siswa. Dengan demikian hipotesis yang menyatakan “</w:t>
      </w:r>
      <w:r>
        <w:rPr>
          <w:rFonts w:ascii="Times New Roman" w:hAnsi="Times New Roman" w:cs="Times New Roman"/>
          <w:sz w:val="24"/>
          <w:szCs w:val="24"/>
        </w:rPr>
        <w:t>m</w:t>
      </w:r>
      <w:r w:rsidRPr="000E216F">
        <w:rPr>
          <w:rFonts w:ascii="Times New Roman" w:hAnsi="Times New Roman" w:cs="Times New Roman"/>
          <w:sz w:val="24"/>
          <w:szCs w:val="24"/>
          <w:lang w:val="en-US"/>
        </w:rPr>
        <w:t xml:space="preserve">odel </w:t>
      </w:r>
      <w:r w:rsidRPr="00520D8E">
        <w:rPr>
          <w:rFonts w:ascii="Times New Roman" w:hAnsi="Times New Roman" w:cs="Times New Roman"/>
          <w:i/>
          <w:sz w:val="24"/>
          <w:szCs w:val="24"/>
        </w:rPr>
        <w:t>student facilitator and explaining</w:t>
      </w:r>
      <w:r w:rsidRPr="000E216F">
        <w:rPr>
          <w:rFonts w:ascii="Times New Roman" w:hAnsi="Times New Roman" w:cs="Times New Roman"/>
          <w:sz w:val="24"/>
          <w:szCs w:val="24"/>
          <w:lang w:val="en-US"/>
        </w:rPr>
        <w:t xml:space="preserve"> efek</w:t>
      </w:r>
      <w:r>
        <w:rPr>
          <w:rFonts w:ascii="Times New Roman" w:hAnsi="Times New Roman" w:cs="Times New Roman"/>
          <w:sz w:val="24"/>
          <w:szCs w:val="24"/>
          <w:lang w:val="en-US"/>
        </w:rPr>
        <w:t>tif digunakan dalam p</w:t>
      </w:r>
      <w:r>
        <w:rPr>
          <w:rFonts w:ascii="Times New Roman" w:hAnsi="Times New Roman" w:cs="Times New Roman"/>
          <w:sz w:val="24"/>
          <w:szCs w:val="24"/>
        </w:rPr>
        <w:t>engajaran</w:t>
      </w:r>
      <w:r w:rsidRPr="000E216F">
        <w:rPr>
          <w:rFonts w:ascii="Times New Roman" w:hAnsi="Times New Roman" w:cs="Times New Roman"/>
          <w:sz w:val="24"/>
          <w:szCs w:val="24"/>
          <w:lang w:val="en-US"/>
        </w:rPr>
        <w:t xml:space="preserve"> keteram</w:t>
      </w:r>
      <w:r>
        <w:rPr>
          <w:rFonts w:ascii="Times New Roman" w:hAnsi="Times New Roman" w:cs="Times New Roman"/>
          <w:sz w:val="24"/>
          <w:szCs w:val="24"/>
          <w:lang w:val="en-US"/>
        </w:rPr>
        <w:t xml:space="preserve">pilan berbicara siswa kelas VII SMP Negeri </w:t>
      </w: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Tello Baru </w:t>
      </w:r>
      <w:r>
        <w:rPr>
          <w:rFonts w:ascii="Times New Roman" w:hAnsi="Times New Roman" w:cs="Times New Roman"/>
          <w:sz w:val="24"/>
          <w:szCs w:val="24"/>
        </w:rPr>
        <w:t>Makassar</w:t>
      </w:r>
      <w:r w:rsidRPr="00841237">
        <w:rPr>
          <w:rFonts w:ascii="Times New Roman" w:hAnsi="Times New Roman" w:cs="Times New Roman"/>
          <w:sz w:val="24"/>
          <w:szCs w:val="24"/>
        </w:rPr>
        <w:t>”, diterima.</w:t>
      </w:r>
    </w:p>
    <w:p w:rsidR="00556B9B" w:rsidRPr="00556B9B" w:rsidRDefault="00556B9B" w:rsidP="00556B9B">
      <w:pPr>
        <w:spacing w:after="0" w:line="240" w:lineRule="auto"/>
        <w:jc w:val="both"/>
        <w:rPr>
          <w:rFonts w:ascii="Times New Roman" w:hAnsi="Times New Roman" w:cs="Times New Roman"/>
          <w:sz w:val="12"/>
          <w:szCs w:val="12"/>
        </w:rPr>
      </w:pPr>
    </w:p>
    <w:p w:rsidR="00556B9B" w:rsidRDefault="00556B9B" w:rsidP="003F50DF">
      <w:pPr>
        <w:spacing w:after="0"/>
        <w:jc w:val="both"/>
        <w:rPr>
          <w:rFonts w:ascii="Times New Roman" w:hAnsi="Times New Roman" w:cs="Times New Roman"/>
          <w:b/>
          <w:sz w:val="24"/>
          <w:szCs w:val="24"/>
        </w:rPr>
      </w:pPr>
      <w:r w:rsidRPr="00556B9B">
        <w:rPr>
          <w:rFonts w:ascii="Times New Roman" w:hAnsi="Times New Roman" w:cs="Times New Roman"/>
          <w:b/>
          <w:sz w:val="24"/>
          <w:szCs w:val="24"/>
        </w:rPr>
        <w:t>PEMBAHASAN</w:t>
      </w:r>
    </w:p>
    <w:p w:rsidR="003F50DF" w:rsidRDefault="003F50DF" w:rsidP="003F50D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perbandingan skor rata-rata hasil tes siswa antara </w:t>
      </w:r>
      <w:r w:rsidRPr="00360A3E">
        <w:rPr>
          <w:rFonts w:ascii="Times New Roman" w:hAnsi="Times New Roman" w:cs="Times New Roman"/>
          <w:i/>
          <w:sz w:val="24"/>
          <w:szCs w:val="24"/>
        </w:rPr>
        <w:t>pretest</w:t>
      </w:r>
      <w:r>
        <w:rPr>
          <w:rFonts w:ascii="Times New Roman" w:hAnsi="Times New Roman" w:cs="Times New Roman"/>
          <w:sz w:val="24"/>
          <w:szCs w:val="24"/>
        </w:rPr>
        <w:t xml:space="preserve"> dan </w:t>
      </w:r>
      <w:r w:rsidRPr="00360A3E">
        <w:rPr>
          <w:rFonts w:ascii="Times New Roman" w:hAnsi="Times New Roman" w:cs="Times New Roman"/>
          <w:i/>
          <w:sz w:val="24"/>
          <w:szCs w:val="24"/>
        </w:rPr>
        <w:t>posttest</w:t>
      </w:r>
      <w:r>
        <w:rPr>
          <w:rFonts w:ascii="Times New Roman" w:hAnsi="Times New Roman" w:cs="Times New Roman"/>
          <w:sz w:val="24"/>
          <w:szCs w:val="24"/>
        </w:rPr>
        <w:t xml:space="preserve"> dengan menggunakan uji </w:t>
      </w:r>
      <w:r>
        <w:rPr>
          <w:rFonts w:ascii="Times New Roman" w:hAnsi="Times New Roman" w:cs="Times New Roman"/>
          <w:i/>
          <w:sz w:val="24"/>
          <w:szCs w:val="24"/>
        </w:rPr>
        <w:t xml:space="preserve">compare mean, paired-samples t test, </w:t>
      </w:r>
      <w:r>
        <w:rPr>
          <w:rFonts w:ascii="Times New Roman" w:hAnsi="Times New Roman" w:cs="Times New Roman"/>
          <w:sz w:val="24"/>
          <w:szCs w:val="24"/>
        </w:rPr>
        <w:t>dapat diketahui perubahan keterampilan</w:t>
      </w:r>
      <w:r w:rsidRPr="00B153CA">
        <w:rPr>
          <w:rFonts w:ascii="Times New Roman" w:hAnsi="Times New Roman" w:cs="Times New Roman"/>
          <w:sz w:val="24"/>
          <w:szCs w:val="24"/>
        </w:rPr>
        <w:t xml:space="preserve"> berbicara siswa setelah </w:t>
      </w:r>
      <w:r>
        <w:rPr>
          <w:rFonts w:ascii="Times New Roman" w:hAnsi="Times New Roman" w:cs="Times New Roman"/>
          <w:sz w:val="24"/>
          <w:szCs w:val="24"/>
        </w:rPr>
        <w:t xml:space="preserve">menerapkan 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 </w:t>
      </w:r>
      <w:r w:rsidRPr="00B153CA">
        <w:rPr>
          <w:rFonts w:ascii="Times New Roman" w:hAnsi="Times New Roman" w:cs="Times New Roman"/>
          <w:sz w:val="24"/>
          <w:szCs w:val="24"/>
        </w:rPr>
        <w:t xml:space="preserve">Hal ini dibuktikan dengan nilai rata-rata yang diperoleh siswa di kelas </w:t>
      </w:r>
      <w:r>
        <w:rPr>
          <w:rFonts w:ascii="Times New Roman" w:hAnsi="Times New Roman" w:cs="Times New Roman"/>
          <w:sz w:val="24"/>
          <w:szCs w:val="24"/>
        </w:rPr>
        <w:t>VII</w:t>
      </w:r>
      <w:r w:rsidRPr="00B153CA">
        <w:rPr>
          <w:rFonts w:ascii="Times New Roman" w:hAnsi="Times New Roman" w:cs="Times New Roman"/>
          <w:sz w:val="24"/>
          <w:szCs w:val="24"/>
        </w:rPr>
        <w:t xml:space="preserve"> ketika tes awal</w:t>
      </w:r>
      <w:r>
        <w:rPr>
          <w:rFonts w:ascii="Times New Roman" w:hAnsi="Times New Roman" w:cs="Times New Roman"/>
          <w:sz w:val="24"/>
          <w:szCs w:val="24"/>
        </w:rPr>
        <w:t xml:space="preserve"> (</w:t>
      </w:r>
      <w:r w:rsidRPr="00360A3E">
        <w:rPr>
          <w:rFonts w:ascii="Times New Roman" w:hAnsi="Times New Roman" w:cs="Times New Roman"/>
          <w:i/>
          <w:sz w:val="24"/>
          <w:szCs w:val="24"/>
        </w:rPr>
        <w:t>pretest</w:t>
      </w:r>
      <w:r>
        <w:rPr>
          <w:rFonts w:ascii="Times New Roman" w:hAnsi="Times New Roman" w:cs="Times New Roman"/>
          <w:sz w:val="24"/>
          <w:szCs w:val="24"/>
        </w:rPr>
        <w:t>) sebesar 58,0</w:t>
      </w:r>
      <w:r w:rsidRPr="00B153CA">
        <w:rPr>
          <w:rFonts w:ascii="Times New Roman" w:hAnsi="Times New Roman" w:cs="Times New Roman"/>
          <w:sz w:val="24"/>
          <w:szCs w:val="24"/>
        </w:rPr>
        <w:t xml:space="preserve"> dan ketika </w:t>
      </w:r>
      <w:r>
        <w:rPr>
          <w:rFonts w:ascii="Times New Roman" w:hAnsi="Times New Roman" w:cs="Times New Roman"/>
          <w:sz w:val="24"/>
          <w:szCs w:val="24"/>
        </w:rPr>
        <w:t xml:space="preserve">tes akhir </w:t>
      </w:r>
      <w:r w:rsidRPr="006E5243">
        <w:rPr>
          <w:rFonts w:ascii="Times New Roman" w:hAnsi="Times New Roman" w:cs="Times New Roman"/>
          <w:i/>
          <w:sz w:val="24"/>
          <w:szCs w:val="24"/>
        </w:rPr>
        <w:t>(</w:t>
      </w:r>
      <w:r w:rsidRPr="00360A3E">
        <w:rPr>
          <w:rFonts w:ascii="Times New Roman" w:hAnsi="Times New Roman" w:cs="Times New Roman"/>
          <w:i/>
          <w:sz w:val="24"/>
          <w:szCs w:val="24"/>
        </w:rPr>
        <w:t>posttest</w:t>
      </w:r>
      <w:r w:rsidRPr="006E5243">
        <w:rPr>
          <w:rFonts w:ascii="Times New Roman" w:hAnsi="Times New Roman" w:cs="Times New Roman"/>
          <w:i/>
          <w:sz w:val="24"/>
          <w:szCs w:val="24"/>
        </w:rPr>
        <w:t>)</w:t>
      </w:r>
      <w:r>
        <w:rPr>
          <w:rFonts w:ascii="Times New Roman" w:hAnsi="Times New Roman" w:cs="Times New Roman"/>
          <w:sz w:val="24"/>
          <w:szCs w:val="24"/>
        </w:rPr>
        <w:t xml:space="preserve"> naik mencapai 70</w:t>
      </w:r>
      <w:r w:rsidRPr="00B153CA">
        <w:rPr>
          <w:rFonts w:ascii="Times New Roman" w:hAnsi="Times New Roman" w:cs="Times New Roman"/>
          <w:sz w:val="24"/>
          <w:szCs w:val="24"/>
        </w:rPr>
        <w:t>,</w:t>
      </w:r>
      <w:r>
        <w:rPr>
          <w:rFonts w:ascii="Times New Roman" w:hAnsi="Times New Roman" w:cs="Times New Roman"/>
          <w:sz w:val="24"/>
          <w:szCs w:val="24"/>
        </w:rPr>
        <w:t>1</w:t>
      </w:r>
      <w:r w:rsidRPr="00B153CA">
        <w:rPr>
          <w:rFonts w:ascii="Times New Roman" w:hAnsi="Times New Roman" w:cs="Times New Roman"/>
          <w:sz w:val="24"/>
          <w:szCs w:val="24"/>
        </w:rPr>
        <w:t xml:space="preserve">. </w:t>
      </w:r>
      <w:r>
        <w:rPr>
          <w:rFonts w:ascii="Times New Roman" w:hAnsi="Times New Roman" w:cs="Times New Roman"/>
          <w:sz w:val="24"/>
          <w:szCs w:val="24"/>
        </w:rPr>
        <w:t>H</w:t>
      </w:r>
      <w:r w:rsidRPr="00B153CA">
        <w:rPr>
          <w:rFonts w:ascii="Times New Roman" w:hAnsi="Times New Roman" w:cs="Times New Roman"/>
          <w:sz w:val="24"/>
          <w:szCs w:val="24"/>
        </w:rPr>
        <w:t xml:space="preserve">al tersebut menunjukan </w:t>
      </w:r>
      <w:r>
        <w:rPr>
          <w:rFonts w:ascii="Times New Roman" w:hAnsi="Times New Roman" w:cs="Times New Roman"/>
          <w:sz w:val="24"/>
          <w:szCs w:val="24"/>
        </w:rPr>
        <w:t>terdapat</w:t>
      </w:r>
      <w:r w:rsidRPr="00B153CA">
        <w:rPr>
          <w:rFonts w:ascii="Times New Roman" w:hAnsi="Times New Roman" w:cs="Times New Roman"/>
          <w:sz w:val="24"/>
          <w:szCs w:val="24"/>
        </w:rPr>
        <w:t xml:space="preserve"> perbedaan yang signifikan antara nilai rata-rata</w:t>
      </w:r>
      <w:r>
        <w:rPr>
          <w:rFonts w:ascii="Times New Roman" w:hAnsi="Times New Roman" w:cs="Times New Roman"/>
          <w:sz w:val="24"/>
          <w:szCs w:val="24"/>
        </w:rPr>
        <w:t xml:space="preserve"> setelah menerapkan 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 </w:t>
      </w:r>
      <w:r>
        <w:rPr>
          <w:rFonts w:ascii="Times New Roman" w:hAnsi="Times New Roman" w:cs="Times New Roman"/>
          <w:sz w:val="24"/>
          <w:szCs w:val="24"/>
        </w:rPr>
        <w:t xml:space="preserve">dapat mengefektifkan keterampilan berbicara. </w:t>
      </w:r>
      <w:r w:rsidRPr="004518D3">
        <w:rPr>
          <w:rFonts w:ascii="Times New Roman" w:hAnsi="Times New Roman" w:cs="Times New Roman"/>
          <w:sz w:val="24"/>
          <w:szCs w:val="24"/>
        </w:rPr>
        <w:t xml:space="preserve">Setelah itu dapat dilihat dari perhitungan statistik yaitu hasil </w:t>
      </w:r>
      <w:r w:rsidRPr="004518D3">
        <w:rPr>
          <w:rFonts w:ascii="Times New Roman" w:hAnsi="Times New Roman" w:cs="Times New Roman"/>
          <w:sz w:val="24"/>
          <w:szCs w:val="24"/>
        </w:rPr>
        <w:lastRenderedPageBreak/>
        <w:t>perhitungan uji kesamaan dua rata-rata nilai tes akhir kelas eksperimen dan kelas kontrol diperoleh nilai signifikasi 0,000. Karena 0,000 &lt; 0,05 maka H</w:t>
      </w:r>
      <w:r w:rsidRPr="004518D3">
        <w:rPr>
          <w:rFonts w:ascii="Times New Roman" w:hAnsi="Times New Roman" w:cs="Times New Roman"/>
          <w:sz w:val="24"/>
          <w:szCs w:val="24"/>
          <w:vertAlign w:val="subscript"/>
        </w:rPr>
        <w:t>0</w:t>
      </w:r>
      <w:r w:rsidRPr="004518D3">
        <w:rPr>
          <w:rFonts w:ascii="Times New Roman" w:hAnsi="Times New Roman" w:cs="Times New Roman"/>
          <w:sz w:val="24"/>
          <w:szCs w:val="24"/>
        </w:rPr>
        <w:t xml:space="preserve"> ditolak. Hal ini menunjukan bahwa terjadi perbedaan yang signifikan </w:t>
      </w:r>
      <w:r>
        <w:rPr>
          <w:rFonts w:ascii="Times New Roman" w:hAnsi="Times New Roman" w:cs="Times New Roman"/>
          <w:sz w:val="24"/>
          <w:szCs w:val="24"/>
        </w:rPr>
        <w:t>antara rata-rata nilai sebelum dan sesudah menerapkan</w:t>
      </w:r>
      <w:r w:rsidRPr="004518D3">
        <w:rPr>
          <w:rFonts w:ascii="Times New Roman" w:hAnsi="Times New Roman" w:cs="Times New Roman"/>
          <w:sz w:val="24"/>
          <w:szCs w:val="24"/>
        </w:rPr>
        <w:t xml:space="preserve"> </w:t>
      </w:r>
      <w:r>
        <w:rPr>
          <w:rFonts w:ascii="Times New Roman" w:hAnsi="Times New Roman" w:cs="Times New Roman"/>
          <w:sz w:val="24"/>
          <w:szCs w:val="24"/>
        </w:rPr>
        <w:t xml:space="preserve">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 </w:t>
      </w:r>
      <w:r>
        <w:rPr>
          <w:rFonts w:ascii="Times New Roman" w:hAnsi="Times New Roman" w:cs="Times New Roman"/>
          <w:sz w:val="24"/>
          <w:szCs w:val="24"/>
        </w:rPr>
        <w:t xml:space="preserve">di kelas VII SMP Muhammadiyah 11 </w:t>
      </w:r>
      <w:r>
        <w:rPr>
          <w:rFonts w:ascii="Times New Roman" w:hAnsi="Times New Roman" w:cs="Times New Roman"/>
          <w:color w:val="000000"/>
          <w:sz w:val="24"/>
          <w:szCs w:val="24"/>
        </w:rPr>
        <w:t xml:space="preserve">Tello Baru </w:t>
      </w:r>
      <w:r>
        <w:rPr>
          <w:rFonts w:ascii="Times New Roman" w:hAnsi="Times New Roman" w:cs="Times New Roman"/>
          <w:sz w:val="24"/>
          <w:szCs w:val="24"/>
        </w:rPr>
        <w:t>Makassar</w:t>
      </w:r>
      <w:r w:rsidRPr="004518D3">
        <w:rPr>
          <w:rFonts w:ascii="Times New Roman" w:hAnsi="Times New Roman" w:cs="Times New Roman"/>
          <w:sz w:val="24"/>
          <w:szCs w:val="24"/>
        </w:rPr>
        <w:t>.</w:t>
      </w:r>
    </w:p>
    <w:p w:rsidR="003F50DF" w:rsidRDefault="003F50DF" w:rsidP="003F50DF">
      <w:pPr>
        <w:spacing w:after="0"/>
        <w:ind w:firstLine="567"/>
        <w:jc w:val="both"/>
        <w:rPr>
          <w:rFonts w:ascii="Times New Roman" w:hAnsi="Times New Roman" w:cs="Times New Roman"/>
          <w:sz w:val="24"/>
          <w:szCs w:val="24"/>
        </w:rPr>
      </w:pPr>
      <w:r>
        <w:rPr>
          <w:rFonts w:ascii="Times New Roman" w:hAnsi="Times New Roman" w:cs="Times New Roman"/>
          <w:sz w:val="24"/>
          <w:szCs w:val="24"/>
        </w:rPr>
        <w:t>Setelah itu, penulis melak</w:t>
      </w:r>
      <w:r w:rsidRPr="004518D3">
        <w:rPr>
          <w:rFonts w:ascii="Times New Roman" w:hAnsi="Times New Roman" w:cs="Times New Roman"/>
          <w:sz w:val="24"/>
          <w:szCs w:val="24"/>
        </w:rPr>
        <w:t>ukan uji kesamaan dua rata-rata indeks gain, sekaligus untuk menjawab hipotesis penelitian. Berdasarkan hasil perhitungan diperoleh nilai signifikasi sebesar 0,000. Karena 0,000 &lt; 0,05</w:t>
      </w:r>
      <w:r>
        <w:rPr>
          <w:rFonts w:ascii="Times New Roman" w:hAnsi="Times New Roman" w:cs="Times New Roman"/>
          <w:sz w:val="24"/>
          <w:szCs w:val="24"/>
        </w:rPr>
        <w:t xml:space="preserve"> </w:t>
      </w:r>
      <w:r w:rsidRPr="004518D3">
        <w:rPr>
          <w:rFonts w:ascii="Times New Roman" w:hAnsi="Times New Roman" w:cs="Times New Roman"/>
          <w:sz w:val="24"/>
          <w:szCs w:val="24"/>
        </w:rPr>
        <w:t>maka H</w:t>
      </w:r>
      <w:r w:rsidRPr="004518D3">
        <w:rPr>
          <w:rFonts w:ascii="Times New Roman" w:hAnsi="Times New Roman" w:cs="Times New Roman"/>
          <w:sz w:val="24"/>
          <w:szCs w:val="24"/>
          <w:vertAlign w:val="subscript"/>
        </w:rPr>
        <w:t>0</w:t>
      </w:r>
      <w:r w:rsidRPr="004518D3">
        <w:rPr>
          <w:rFonts w:ascii="Times New Roman" w:hAnsi="Times New Roman" w:cs="Times New Roman"/>
          <w:sz w:val="24"/>
          <w:szCs w:val="24"/>
        </w:rPr>
        <w:t xml:space="preserve"> ditolak</w:t>
      </w:r>
      <w:r>
        <w:rPr>
          <w:rFonts w:ascii="Times New Roman" w:hAnsi="Times New Roman" w:cs="Times New Roman"/>
          <w:sz w:val="24"/>
          <w:szCs w:val="24"/>
        </w:rPr>
        <w:t xml:space="preserve"> dan H</w:t>
      </w:r>
      <w:r w:rsidRPr="004518D3">
        <w:rPr>
          <w:rFonts w:ascii="Times New Roman" w:hAnsi="Times New Roman" w:cs="Times New Roman"/>
          <w:sz w:val="24"/>
          <w:szCs w:val="24"/>
          <w:vertAlign w:val="subscript"/>
        </w:rPr>
        <w:t>1</w:t>
      </w:r>
      <w:r>
        <w:rPr>
          <w:rFonts w:ascii="Times New Roman" w:hAnsi="Times New Roman" w:cs="Times New Roman"/>
          <w:sz w:val="24"/>
          <w:szCs w:val="24"/>
        </w:rPr>
        <w:t xml:space="preserve"> diterima</w:t>
      </w:r>
      <w:r w:rsidRPr="004518D3">
        <w:rPr>
          <w:rFonts w:ascii="Times New Roman" w:hAnsi="Times New Roman" w:cs="Times New Roman"/>
          <w:sz w:val="24"/>
          <w:szCs w:val="24"/>
        </w:rPr>
        <w:t xml:space="preserve">. Hal ini menunjukan bahwa rata-rata nilai indeks gain </w:t>
      </w:r>
      <w:r>
        <w:rPr>
          <w:rFonts w:ascii="Times New Roman" w:hAnsi="Times New Roman" w:cs="Times New Roman"/>
          <w:sz w:val="24"/>
          <w:szCs w:val="24"/>
        </w:rPr>
        <w:t>keterampilan</w:t>
      </w:r>
      <w:r w:rsidRPr="004518D3">
        <w:rPr>
          <w:rFonts w:ascii="Times New Roman" w:hAnsi="Times New Roman" w:cs="Times New Roman"/>
          <w:sz w:val="24"/>
          <w:szCs w:val="24"/>
        </w:rPr>
        <w:t xml:space="preserve"> berbicara siswa</w:t>
      </w:r>
      <w:r>
        <w:rPr>
          <w:rFonts w:ascii="Times New Roman" w:hAnsi="Times New Roman" w:cs="Times New Roman"/>
          <w:sz w:val="24"/>
          <w:szCs w:val="24"/>
        </w:rPr>
        <w:t xml:space="preserve"> test akhir </w:t>
      </w:r>
      <w:r w:rsidRPr="00856845">
        <w:rPr>
          <w:rFonts w:ascii="Times New Roman" w:hAnsi="Times New Roman" w:cs="Times New Roman"/>
          <w:i/>
          <w:sz w:val="24"/>
          <w:szCs w:val="24"/>
        </w:rPr>
        <w:t>(posttest)</w:t>
      </w:r>
      <w:r w:rsidRPr="004518D3">
        <w:rPr>
          <w:rFonts w:ascii="Times New Roman" w:hAnsi="Times New Roman" w:cs="Times New Roman"/>
          <w:sz w:val="24"/>
          <w:szCs w:val="24"/>
        </w:rPr>
        <w:t xml:space="preserve"> lebih besar dari </w:t>
      </w:r>
      <w:r>
        <w:rPr>
          <w:rFonts w:ascii="Times New Roman" w:hAnsi="Times New Roman" w:cs="Times New Roman"/>
          <w:sz w:val="24"/>
          <w:szCs w:val="24"/>
        </w:rPr>
        <w:t xml:space="preserve">tes awal </w:t>
      </w:r>
      <w:r w:rsidRPr="00856845">
        <w:rPr>
          <w:rFonts w:ascii="Times New Roman" w:hAnsi="Times New Roman" w:cs="Times New Roman"/>
          <w:i/>
          <w:sz w:val="24"/>
          <w:szCs w:val="24"/>
        </w:rPr>
        <w:t>(pretest)</w:t>
      </w:r>
      <w:r w:rsidRPr="004518D3">
        <w:rPr>
          <w:rFonts w:ascii="Times New Roman" w:hAnsi="Times New Roman" w:cs="Times New Roman"/>
          <w:sz w:val="24"/>
          <w:szCs w:val="24"/>
        </w:rPr>
        <w:t>. melihat rata-rata p</w:t>
      </w:r>
      <w:r>
        <w:rPr>
          <w:rFonts w:ascii="Times New Roman" w:hAnsi="Times New Roman" w:cs="Times New Roman"/>
          <w:sz w:val="24"/>
          <w:szCs w:val="24"/>
        </w:rPr>
        <w:t>erbedaan indeks gain kedua tes</w:t>
      </w:r>
      <w:r w:rsidRPr="004518D3">
        <w:rPr>
          <w:rFonts w:ascii="Times New Roman" w:hAnsi="Times New Roman" w:cs="Times New Roman"/>
          <w:sz w:val="24"/>
          <w:szCs w:val="24"/>
        </w:rPr>
        <w:t xml:space="preserve"> tersebut</w:t>
      </w:r>
      <w:r>
        <w:rPr>
          <w:rFonts w:ascii="Times New Roman" w:hAnsi="Times New Roman" w:cs="Times New Roman"/>
          <w:sz w:val="24"/>
          <w:szCs w:val="24"/>
        </w:rPr>
        <w:t>,</w:t>
      </w:r>
      <w:r w:rsidRPr="004518D3">
        <w:rPr>
          <w:rFonts w:ascii="Times New Roman" w:hAnsi="Times New Roman" w:cs="Times New Roman"/>
          <w:sz w:val="24"/>
          <w:szCs w:val="24"/>
        </w:rPr>
        <w:t xml:space="preserve"> maka dapat disimpu</w:t>
      </w:r>
      <w:r>
        <w:rPr>
          <w:rFonts w:ascii="Times New Roman" w:hAnsi="Times New Roman" w:cs="Times New Roman"/>
          <w:sz w:val="24"/>
          <w:szCs w:val="24"/>
        </w:rPr>
        <w:t>lkan bahwa keterampilan</w:t>
      </w:r>
      <w:r w:rsidRPr="004518D3">
        <w:rPr>
          <w:rFonts w:ascii="Times New Roman" w:hAnsi="Times New Roman" w:cs="Times New Roman"/>
          <w:sz w:val="24"/>
          <w:szCs w:val="24"/>
        </w:rPr>
        <w:t xml:space="preserve"> berbicara siswa</w:t>
      </w:r>
      <w:r>
        <w:rPr>
          <w:rFonts w:ascii="Times New Roman" w:hAnsi="Times New Roman" w:cs="Times New Roman"/>
          <w:sz w:val="24"/>
          <w:szCs w:val="24"/>
        </w:rPr>
        <w:t xml:space="preserve"> efektif setelah menerapkan model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w:t>
      </w:r>
      <w:r w:rsidRPr="004518D3">
        <w:rPr>
          <w:rFonts w:ascii="Times New Roman" w:hAnsi="Times New Roman" w:cs="Times New Roman"/>
          <w:sz w:val="24"/>
          <w:szCs w:val="24"/>
        </w:rPr>
        <w:t xml:space="preserve"> </w:t>
      </w:r>
    </w:p>
    <w:p w:rsidR="003F50DF" w:rsidRDefault="003F50DF" w:rsidP="003F50D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Perbedaan nilai rata-rata yang agak jauh antara </w:t>
      </w:r>
      <w:r w:rsidRPr="00360A3E">
        <w:rPr>
          <w:rFonts w:ascii="Times New Roman" w:hAnsi="Times New Roman" w:cs="Times New Roman"/>
          <w:i/>
          <w:sz w:val="24"/>
          <w:szCs w:val="24"/>
        </w:rPr>
        <w:t>pretest</w:t>
      </w:r>
      <w:r>
        <w:rPr>
          <w:rFonts w:ascii="Times New Roman" w:hAnsi="Times New Roman" w:cs="Times New Roman"/>
          <w:sz w:val="24"/>
          <w:szCs w:val="24"/>
        </w:rPr>
        <w:t xml:space="preserve"> dan </w:t>
      </w:r>
      <w:r w:rsidRPr="00360A3E">
        <w:rPr>
          <w:rFonts w:ascii="Times New Roman" w:hAnsi="Times New Roman" w:cs="Times New Roman"/>
          <w:i/>
          <w:sz w:val="24"/>
          <w:szCs w:val="24"/>
        </w:rPr>
        <w:t>posttest</w:t>
      </w:r>
      <w:r>
        <w:rPr>
          <w:rFonts w:ascii="Times New Roman" w:hAnsi="Times New Roman" w:cs="Times New Roman"/>
          <w:sz w:val="24"/>
          <w:szCs w:val="24"/>
        </w:rPr>
        <w:t xml:space="preserve"> dikarenakan </w:t>
      </w:r>
      <w:r w:rsidRPr="00360A3E">
        <w:rPr>
          <w:rFonts w:ascii="Times New Roman" w:hAnsi="Times New Roman" w:cs="Times New Roman"/>
          <w:i/>
          <w:sz w:val="24"/>
          <w:szCs w:val="24"/>
        </w:rPr>
        <w:t>pretest</w:t>
      </w:r>
      <w:r>
        <w:rPr>
          <w:rFonts w:ascii="Times New Roman" w:hAnsi="Times New Roman" w:cs="Times New Roman"/>
          <w:sz w:val="24"/>
          <w:szCs w:val="24"/>
        </w:rPr>
        <w:t xml:space="preserve"> belum ada perlakuan yaitu belum menerapkan model pengajaran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 </w:t>
      </w:r>
      <w:r>
        <w:rPr>
          <w:rFonts w:ascii="Times New Roman" w:hAnsi="Times New Roman" w:cs="Times New Roman"/>
          <w:sz w:val="24"/>
          <w:szCs w:val="24"/>
        </w:rPr>
        <w:t xml:space="preserve">sedangkan </w:t>
      </w:r>
      <w:r w:rsidRPr="00360A3E">
        <w:rPr>
          <w:rFonts w:ascii="Times New Roman" w:hAnsi="Times New Roman" w:cs="Times New Roman"/>
          <w:i/>
          <w:sz w:val="24"/>
          <w:szCs w:val="24"/>
        </w:rPr>
        <w:t>posttest</w:t>
      </w:r>
      <w:r>
        <w:rPr>
          <w:rFonts w:ascii="Times New Roman" w:hAnsi="Times New Roman" w:cs="Times New Roman"/>
          <w:sz w:val="24"/>
          <w:szCs w:val="24"/>
        </w:rPr>
        <w:t xml:space="preserve"> sudah menerapkan model pengajaran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 </w:t>
      </w:r>
      <w:r>
        <w:rPr>
          <w:rFonts w:ascii="Times New Roman" w:hAnsi="Times New Roman" w:cs="Times New Roman"/>
          <w:sz w:val="24"/>
          <w:szCs w:val="24"/>
        </w:rPr>
        <w:t xml:space="preserve">Model tersebut merupakan suatu model yang memberikan kesempatan kepada setiap siswa atau peserta didik untuk mempersentasikan ide atau pendapatnya pada rekan peserta lainnya. Model pengajaran </w:t>
      </w:r>
      <w:r>
        <w:rPr>
          <w:rFonts w:ascii="Times New Roman" w:hAnsi="Times New Roman" w:cs="Times New Roman"/>
          <w:i/>
          <w:sz w:val="24"/>
          <w:szCs w:val="24"/>
        </w:rPr>
        <w:t xml:space="preserve">student </w:t>
      </w:r>
      <w:r w:rsidRPr="001D2D5F">
        <w:rPr>
          <w:rFonts w:ascii="Times New Roman" w:hAnsi="Times New Roman" w:cs="Times New Roman"/>
          <w:i/>
          <w:sz w:val="24"/>
          <w:szCs w:val="24"/>
        </w:rPr>
        <w:t>facilitator</w:t>
      </w:r>
      <w:r>
        <w:rPr>
          <w:rFonts w:ascii="Times New Roman" w:hAnsi="Times New Roman" w:cs="Times New Roman"/>
          <w:i/>
          <w:sz w:val="24"/>
          <w:szCs w:val="24"/>
        </w:rPr>
        <w:t xml:space="preserve"> and explaining </w:t>
      </w:r>
      <w:r>
        <w:rPr>
          <w:rFonts w:ascii="Times New Roman" w:hAnsi="Times New Roman" w:cs="Times New Roman"/>
          <w:sz w:val="24"/>
          <w:szCs w:val="24"/>
        </w:rPr>
        <w:t>merupakan penyajian materi ajar yang diawali dengan penjelasan secara terbuka, memberi kesempatan siswa untuk menjelaskan kembali kepada rekan-rekannya, dan diakhiri dengan penyampaian semua materi kepada semua siswa (Huda, 2013: 228).</w:t>
      </w:r>
    </w:p>
    <w:p w:rsidR="003F50DF" w:rsidRDefault="003F50DF" w:rsidP="009757FA">
      <w:pPr>
        <w:spacing w:after="0"/>
        <w:ind w:firstLine="567"/>
        <w:jc w:val="both"/>
        <w:rPr>
          <w:rFonts w:ascii="Times New Roman" w:hAnsi="Times New Roman" w:cs="Times New Roman"/>
          <w:sz w:val="24"/>
          <w:szCs w:val="24"/>
        </w:rPr>
      </w:pPr>
      <w:r w:rsidRPr="00EB2977">
        <w:rPr>
          <w:rFonts w:ascii="Times New Roman" w:hAnsi="Times New Roman" w:cs="Times New Roman"/>
          <w:sz w:val="24"/>
          <w:szCs w:val="24"/>
        </w:rPr>
        <w:t>Berdasarkan pemaparan hasil analisis data tersebut, jika dikaitkan dengan penelitian sebelumnya yaitu</w:t>
      </w:r>
      <w:r>
        <w:rPr>
          <w:rFonts w:ascii="Times New Roman" w:hAnsi="Times New Roman" w:cs="Times New Roman"/>
          <w:sz w:val="24"/>
          <w:szCs w:val="24"/>
        </w:rPr>
        <w:t xml:space="preserve"> Alimin (2009) </w:t>
      </w:r>
      <w:r w:rsidRPr="00DE1303">
        <w:rPr>
          <w:rFonts w:ascii="Times New Roman" w:hAnsi="Times New Roman" w:cs="Times New Roman"/>
          <w:sz w:val="24"/>
          <w:szCs w:val="24"/>
        </w:rPr>
        <w:t xml:space="preserve">yang </w:t>
      </w:r>
      <w:r w:rsidRPr="00DE1303">
        <w:rPr>
          <w:rFonts w:ascii="Times New Roman" w:hAnsi="Times New Roman" w:cs="Times New Roman"/>
          <w:sz w:val="24"/>
          <w:szCs w:val="24"/>
        </w:rPr>
        <w:lastRenderedPageBreak/>
        <w:t xml:space="preserve">meneliti tentang keefektifan model telaah </w:t>
      </w:r>
      <w:r>
        <w:rPr>
          <w:rFonts w:ascii="Times New Roman" w:hAnsi="Times New Roman" w:cs="Times New Roman"/>
          <w:sz w:val="24"/>
          <w:szCs w:val="24"/>
        </w:rPr>
        <w:t>y</w:t>
      </w:r>
      <w:r w:rsidRPr="00DE1303">
        <w:rPr>
          <w:rFonts w:ascii="Times New Roman" w:hAnsi="Times New Roman" w:cs="Times New Roman"/>
          <w:sz w:val="24"/>
          <w:szCs w:val="24"/>
        </w:rPr>
        <w:t xml:space="preserve">urisprudensi dalam </w:t>
      </w:r>
      <w:r>
        <w:rPr>
          <w:rFonts w:ascii="Times New Roman" w:hAnsi="Times New Roman" w:cs="Times New Roman"/>
          <w:sz w:val="24"/>
          <w:szCs w:val="24"/>
        </w:rPr>
        <w:t>pengajaran</w:t>
      </w:r>
      <w:r w:rsidRPr="00DE1303">
        <w:rPr>
          <w:rFonts w:ascii="Times New Roman" w:hAnsi="Times New Roman" w:cs="Times New Roman"/>
          <w:sz w:val="24"/>
          <w:szCs w:val="24"/>
        </w:rPr>
        <w:t xml:space="preserve"> keterampilan berbicara. Hasil penelitian ter</w:t>
      </w:r>
      <w:r>
        <w:rPr>
          <w:rFonts w:ascii="Times New Roman" w:hAnsi="Times New Roman" w:cs="Times New Roman"/>
          <w:sz w:val="24"/>
          <w:szCs w:val="24"/>
        </w:rPr>
        <w:t>sebut menunjukkan bahwa telaah y</w:t>
      </w:r>
      <w:r w:rsidRPr="00DE1303">
        <w:rPr>
          <w:rFonts w:ascii="Times New Roman" w:hAnsi="Times New Roman" w:cs="Times New Roman"/>
          <w:sz w:val="24"/>
          <w:szCs w:val="24"/>
        </w:rPr>
        <w:t>uriprudensi dapat mengefektifkan keterampilan berbica</w:t>
      </w:r>
      <w:r>
        <w:rPr>
          <w:rFonts w:ascii="Times New Roman" w:hAnsi="Times New Roman" w:cs="Times New Roman"/>
          <w:sz w:val="24"/>
          <w:szCs w:val="24"/>
        </w:rPr>
        <w:t>ra pada unsur ketep</w:t>
      </w:r>
      <w:r w:rsidRPr="00DE1303">
        <w:rPr>
          <w:rFonts w:ascii="Times New Roman" w:hAnsi="Times New Roman" w:cs="Times New Roman"/>
          <w:sz w:val="24"/>
          <w:szCs w:val="24"/>
        </w:rPr>
        <w:t>atan struktur, ketepatan ko</w:t>
      </w:r>
      <w:r>
        <w:rPr>
          <w:rFonts w:ascii="Times New Roman" w:hAnsi="Times New Roman" w:cs="Times New Roman"/>
          <w:sz w:val="24"/>
          <w:szCs w:val="24"/>
        </w:rPr>
        <w:t>sakata, kelancaran berbicara, ku</w:t>
      </w:r>
      <w:r w:rsidRPr="00DE1303">
        <w:rPr>
          <w:rFonts w:ascii="Times New Roman" w:hAnsi="Times New Roman" w:cs="Times New Roman"/>
          <w:sz w:val="24"/>
          <w:szCs w:val="24"/>
        </w:rPr>
        <w:t>alitas gagasan yang dikemukakan, banyaknya gagasan yang dikemukakan, dan kemampuan mempertahankan pendapat</w:t>
      </w:r>
      <w:r w:rsidRPr="00EB2977">
        <w:rPr>
          <w:rFonts w:ascii="Times New Roman" w:hAnsi="Times New Roman" w:cs="Times New Roman"/>
          <w:sz w:val="24"/>
          <w:szCs w:val="24"/>
        </w:rPr>
        <w:t>. Penelitian lain juga dilakukan oleh</w:t>
      </w:r>
      <w:r>
        <w:rPr>
          <w:rFonts w:ascii="Times New Roman" w:hAnsi="Times New Roman" w:cs="Times New Roman"/>
          <w:sz w:val="24"/>
          <w:szCs w:val="24"/>
        </w:rPr>
        <w:t xml:space="preserve"> </w:t>
      </w:r>
      <w:r w:rsidRPr="00DB477C">
        <w:rPr>
          <w:rFonts w:ascii="Times New Roman" w:hAnsi="Times New Roman" w:cs="Times New Roman"/>
          <w:color w:val="000000" w:themeColor="text1"/>
          <w:sz w:val="24"/>
          <w:szCs w:val="24"/>
          <w:lang w:val="sv-SE"/>
        </w:rPr>
        <w:t xml:space="preserve">Nafsiah (2011) yang berjudul </w:t>
      </w:r>
      <w:r w:rsidRPr="00DB477C">
        <w:rPr>
          <w:rFonts w:ascii="Times New Roman" w:hAnsi="Times New Roman" w:cs="Times New Roman"/>
          <w:color w:val="000000" w:themeColor="text1"/>
          <w:sz w:val="24"/>
          <w:szCs w:val="24"/>
        </w:rPr>
        <w:t>“</w:t>
      </w:r>
      <w:r w:rsidRPr="00DB477C">
        <w:rPr>
          <w:rFonts w:ascii="Times New Roman" w:hAnsi="Times New Roman" w:cs="Times New Roman"/>
          <w:color w:val="000000" w:themeColor="text1"/>
          <w:sz w:val="24"/>
          <w:szCs w:val="24"/>
          <w:lang w:val="sv-SE"/>
        </w:rPr>
        <w:t>Peningkatan Keterampilan berbicara melalui diskusi panel siswa kelas XI SMA Negeri I Polewali Mandar” diperoleh simpulan bahwa keterampilan berbicara siswa mengalami peningkatan melalui diskusi panel.</w:t>
      </w:r>
    </w:p>
    <w:p w:rsidR="009757FA" w:rsidRDefault="009757FA" w:rsidP="009757FA">
      <w:pPr>
        <w:spacing w:after="0"/>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Pr="00DB477C">
        <w:rPr>
          <w:rFonts w:ascii="Times New Roman" w:hAnsi="Times New Roman" w:cs="Times New Roman"/>
          <w:color w:val="000000" w:themeColor="text1"/>
          <w:sz w:val="24"/>
          <w:szCs w:val="24"/>
          <w:lang w:val="sv-SE"/>
        </w:rPr>
        <w:t>enelitian</w:t>
      </w:r>
      <w:r>
        <w:rPr>
          <w:rFonts w:ascii="Times New Roman" w:hAnsi="Times New Roman" w:cs="Times New Roman"/>
          <w:color w:val="000000" w:themeColor="text1"/>
          <w:sz w:val="24"/>
          <w:szCs w:val="24"/>
        </w:rPr>
        <w:t xml:space="preserve"> selanjutnya, dilakukan</w:t>
      </w:r>
      <w:r w:rsidRPr="00DB477C">
        <w:rPr>
          <w:rFonts w:ascii="Times New Roman" w:hAnsi="Times New Roman" w:cs="Times New Roman"/>
          <w:color w:val="000000" w:themeColor="text1"/>
          <w:sz w:val="24"/>
          <w:szCs w:val="24"/>
          <w:lang w:val="sv-SE"/>
        </w:rPr>
        <w:t xml:space="preserve"> Nursyamsi (2011) mengenai ”Penerapan Model </w:t>
      </w:r>
      <w:r>
        <w:rPr>
          <w:rFonts w:ascii="Times New Roman" w:hAnsi="Times New Roman" w:cs="Times New Roman"/>
          <w:i/>
          <w:color w:val="000000" w:themeColor="text1"/>
          <w:sz w:val="24"/>
          <w:szCs w:val="24"/>
          <w:lang w:val="sv-SE"/>
        </w:rPr>
        <w:t>Number Head Together</w:t>
      </w:r>
      <w:r w:rsidRPr="00DB477C">
        <w:rPr>
          <w:rFonts w:ascii="Times New Roman" w:hAnsi="Times New Roman" w:cs="Times New Roman"/>
          <w:i/>
          <w:color w:val="000000" w:themeColor="text1"/>
          <w:sz w:val="24"/>
          <w:szCs w:val="24"/>
          <w:lang w:val="sv-SE"/>
        </w:rPr>
        <w:t xml:space="preserve"> </w:t>
      </w:r>
      <w:r w:rsidRPr="00DB477C">
        <w:rPr>
          <w:rFonts w:ascii="Times New Roman" w:hAnsi="Times New Roman" w:cs="Times New Roman"/>
          <w:color w:val="000000" w:themeColor="text1"/>
          <w:sz w:val="24"/>
          <w:szCs w:val="24"/>
          <w:lang w:val="sv-SE"/>
        </w:rPr>
        <w:t xml:space="preserve">dalam Meningkatkan </w:t>
      </w:r>
      <w:r>
        <w:rPr>
          <w:rFonts w:ascii="Times New Roman" w:hAnsi="Times New Roman" w:cs="Times New Roman"/>
          <w:color w:val="000000" w:themeColor="text1"/>
          <w:sz w:val="24"/>
          <w:szCs w:val="24"/>
        </w:rPr>
        <w:t>Pengajaran</w:t>
      </w:r>
      <w:r w:rsidRPr="00DB477C">
        <w:rPr>
          <w:rFonts w:ascii="Times New Roman" w:hAnsi="Times New Roman" w:cs="Times New Roman"/>
          <w:color w:val="000000" w:themeColor="text1"/>
          <w:sz w:val="24"/>
          <w:szCs w:val="24"/>
          <w:lang w:val="sv-SE"/>
        </w:rPr>
        <w:t xml:space="preserve"> Keterampilan Berbicara Siswa kelas IV SD Muhamm</w:t>
      </w:r>
      <w:r>
        <w:rPr>
          <w:rFonts w:ascii="Times New Roman" w:hAnsi="Times New Roman" w:cs="Times New Roman"/>
          <w:color w:val="000000" w:themeColor="text1"/>
          <w:sz w:val="24"/>
          <w:szCs w:val="24"/>
        </w:rPr>
        <w:t>a</w:t>
      </w:r>
      <w:r w:rsidRPr="00DB477C">
        <w:rPr>
          <w:rFonts w:ascii="Times New Roman" w:hAnsi="Times New Roman" w:cs="Times New Roman"/>
          <w:color w:val="000000" w:themeColor="text1"/>
          <w:sz w:val="24"/>
          <w:szCs w:val="24"/>
          <w:lang w:val="sv-SE"/>
        </w:rPr>
        <w:t xml:space="preserve">diyah Perumnas Makassar”, </w:t>
      </w:r>
      <w:r w:rsidRPr="00DB477C">
        <w:rPr>
          <w:rFonts w:ascii="Times New Roman" w:hAnsi="Times New Roman" w:cs="Times New Roman"/>
          <w:color w:val="000000" w:themeColor="text1"/>
          <w:sz w:val="24"/>
          <w:szCs w:val="24"/>
        </w:rPr>
        <w:t xml:space="preserve">hasil penelitiannya dianggap memiliki kelemahan karena terfokus hanya pada penomoran siswa sehingga fokus </w:t>
      </w:r>
      <w:r>
        <w:rPr>
          <w:rFonts w:ascii="Times New Roman" w:hAnsi="Times New Roman" w:cs="Times New Roman"/>
          <w:color w:val="000000" w:themeColor="text1"/>
          <w:sz w:val="24"/>
          <w:szCs w:val="24"/>
        </w:rPr>
        <w:t>pengajaran</w:t>
      </w:r>
      <w:r w:rsidRPr="00DB477C">
        <w:rPr>
          <w:rFonts w:ascii="Times New Roman" w:hAnsi="Times New Roman" w:cs="Times New Roman"/>
          <w:color w:val="000000" w:themeColor="text1"/>
          <w:sz w:val="24"/>
          <w:szCs w:val="24"/>
        </w:rPr>
        <w:t xml:space="preserve"> tidak menyeluruh pada keseluruhan siswa di dalam kelas</w:t>
      </w:r>
      <w:r>
        <w:rPr>
          <w:rFonts w:ascii="Times New Roman" w:hAnsi="Times New Roman" w:cs="Times New Roman"/>
          <w:color w:val="000000" w:themeColor="text1"/>
          <w:sz w:val="24"/>
          <w:szCs w:val="24"/>
        </w:rPr>
        <w:t xml:space="preserve">. </w:t>
      </w:r>
      <w:r w:rsidRPr="00EB2977">
        <w:rPr>
          <w:rFonts w:ascii="Times New Roman" w:hAnsi="Times New Roman" w:cs="Times New Roman"/>
          <w:sz w:val="24"/>
          <w:szCs w:val="24"/>
        </w:rPr>
        <w:t>Dari hasil penelitian tersebut menunjukkan</w:t>
      </w:r>
      <w:r>
        <w:rPr>
          <w:rFonts w:ascii="Times New Roman" w:hAnsi="Times New Roman" w:cs="Times New Roman"/>
          <w:sz w:val="24"/>
          <w:szCs w:val="24"/>
        </w:rPr>
        <w:t xml:space="preserve">, efektivitas keterampilan berbicara siswa dapat meningkat apabila menerapkan </w:t>
      </w:r>
      <w:r w:rsidRPr="00EB2977">
        <w:rPr>
          <w:rFonts w:ascii="Times New Roman" w:hAnsi="Times New Roman" w:cs="Times New Roman"/>
          <w:sz w:val="24"/>
          <w:szCs w:val="24"/>
        </w:rPr>
        <w:t xml:space="preserve">model </w:t>
      </w:r>
      <w:r>
        <w:rPr>
          <w:rFonts w:ascii="Times New Roman" w:hAnsi="Times New Roman" w:cs="Times New Roman"/>
          <w:sz w:val="24"/>
          <w:szCs w:val="24"/>
        </w:rPr>
        <w:t>pengajaran yang tepat.</w:t>
      </w:r>
    </w:p>
    <w:p w:rsidR="00335E41" w:rsidRPr="00335E41" w:rsidRDefault="00335E41" w:rsidP="00335E41">
      <w:pPr>
        <w:spacing w:after="0"/>
        <w:ind w:firstLine="567"/>
        <w:jc w:val="both"/>
        <w:rPr>
          <w:rFonts w:ascii="Times New Roman" w:hAnsi="Times New Roman" w:cs="Times New Roman"/>
          <w:sz w:val="14"/>
          <w:szCs w:val="14"/>
        </w:rPr>
      </w:pPr>
    </w:p>
    <w:p w:rsidR="006D515D" w:rsidRPr="00335E41" w:rsidRDefault="006D515D" w:rsidP="00335E41">
      <w:pPr>
        <w:spacing w:after="0"/>
        <w:rPr>
          <w:rFonts w:ascii="Times New Roman" w:hAnsi="Times New Roman" w:cs="Times New Roman"/>
          <w:b/>
          <w:sz w:val="24"/>
          <w:szCs w:val="24"/>
        </w:rPr>
      </w:pPr>
      <w:r w:rsidRPr="00335E41">
        <w:rPr>
          <w:rFonts w:ascii="Times New Roman" w:hAnsi="Times New Roman" w:cs="Times New Roman"/>
          <w:b/>
          <w:sz w:val="24"/>
          <w:szCs w:val="24"/>
        </w:rPr>
        <w:t>SIMPULAN DAN SARAN</w:t>
      </w:r>
    </w:p>
    <w:p w:rsidR="006D515D" w:rsidRPr="00335E41" w:rsidRDefault="006D515D" w:rsidP="00335E41">
      <w:pPr>
        <w:spacing w:after="0"/>
        <w:ind w:firstLine="567"/>
        <w:jc w:val="both"/>
        <w:rPr>
          <w:rFonts w:ascii="Times New Roman" w:hAnsi="Times New Roman" w:cs="Times New Roman"/>
          <w:sz w:val="24"/>
          <w:szCs w:val="24"/>
        </w:rPr>
      </w:pPr>
      <w:r w:rsidRPr="00335E41">
        <w:rPr>
          <w:rFonts w:ascii="Times New Roman" w:hAnsi="Times New Roman" w:cs="Times New Roman"/>
          <w:sz w:val="24"/>
          <w:szCs w:val="24"/>
        </w:rPr>
        <w:t xml:space="preserve">Berdasarkan hasil penelitian tersebut, dapat disimpulkan ; 1) berdasarkan hasil analisis keterampilan berbicara siswa sebelum menerapkan model </w:t>
      </w:r>
      <w:r w:rsidRPr="00335E41">
        <w:rPr>
          <w:rFonts w:ascii="Times New Roman" w:hAnsi="Times New Roman" w:cs="Times New Roman"/>
          <w:i/>
          <w:sz w:val="24"/>
          <w:szCs w:val="24"/>
        </w:rPr>
        <w:t xml:space="preserve">student facilitator and explaining </w:t>
      </w:r>
      <w:r w:rsidRPr="00335E41">
        <w:rPr>
          <w:rFonts w:ascii="Times New Roman" w:hAnsi="Times New Roman" w:cs="Times New Roman"/>
          <w:sz w:val="24"/>
          <w:szCs w:val="24"/>
        </w:rPr>
        <w:t xml:space="preserve">dilakukan </w:t>
      </w:r>
      <w:r w:rsidRPr="00335E41">
        <w:rPr>
          <w:rFonts w:ascii="Times New Roman" w:hAnsi="Times New Roman" w:cs="Times New Roman"/>
          <w:i/>
          <w:sz w:val="24"/>
          <w:szCs w:val="24"/>
        </w:rPr>
        <w:t xml:space="preserve">pretest </w:t>
      </w:r>
      <w:r w:rsidRPr="00335E41">
        <w:rPr>
          <w:rFonts w:ascii="Times New Roman" w:hAnsi="Times New Roman" w:cs="Times New Roman"/>
          <w:sz w:val="24"/>
          <w:szCs w:val="24"/>
        </w:rPr>
        <w:t xml:space="preserve">(tes awal), diketahui bahwa nilai rata-rata siswa berada pada kategori kurang, nilai tertinggi berada pada kategori cukup, nilai terendah berada pada kategori rendah. 1) berdasarkan hasil analisis setelah menerapkan model </w:t>
      </w:r>
      <w:r w:rsidRPr="00335E41">
        <w:rPr>
          <w:rFonts w:ascii="Times New Roman" w:hAnsi="Times New Roman" w:cs="Times New Roman"/>
          <w:i/>
          <w:sz w:val="24"/>
          <w:szCs w:val="24"/>
        </w:rPr>
        <w:t>student facilitator and explaining</w:t>
      </w:r>
      <w:r w:rsidRPr="00335E41">
        <w:rPr>
          <w:rFonts w:ascii="Times New Roman" w:hAnsi="Times New Roman" w:cs="Times New Roman"/>
          <w:sz w:val="24"/>
          <w:szCs w:val="24"/>
        </w:rPr>
        <w:t xml:space="preserve"> terhadap keterampilan berbicara siswa, diperoleh nilai </w:t>
      </w:r>
      <w:r w:rsidRPr="00335E41">
        <w:rPr>
          <w:rFonts w:ascii="Times New Roman" w:hAnsi="Times New Roman" w:cs="Times New Roman"/>
          <w:i/>
          <w:sz w:val="24"/>
          <w:szCs w:val="24"/>
        </w:rPr>
        <w:t xml:space="preserve">posttest </w:t>
      </w:r>
      <w:r w:rsidRPr="00335E41">
        <w:rPr>
          <w:rFonts w:ascii="Times New Roman" w:hAnsi="Times New Roman" w:cs="Times New Roman"/>
          <w:sz w:val="24"/>
          <w:szCs w:val="24"/>
        </w:rPr>
        <w:t xml:space="preserve">(tes akhir) yaitu, nilai rata-rata berada pada kategori kurang, nilai tertinggi berada </w:t>
      </w:r>
      <w:r w:rsidRPr="00335E41">
        <w:rPr>
          <w:rFonts w:ascii="Times New Roman" w:hAnsi="Times New Roman" w:cs="Times New Roman"/>
          <w:sz w:val="24"/>
          <w:szCs w:val="24"/>
        </w:rPr>
        <w:lastRenderedPageBreak/>
        <w:t xml:space="preserve">pada kategori baik, nilai terendah berada pada kategori kurang. </w:t>
      </w:r>
    </w:p>
    <w:p w:rsidR="006D515D" w:rsidRDefault="006D515D" w:rsidP="00335E41">
      <w:pPr>
        <w:spacing w:after="0"/>
        <w:ind w:firstLine="567"/>
        <w:jc w:val="both"/>
        <w:rPr>
          <w:rFonts w:ascii="Times New Roman" w:hAnsi="Times New Roman" w:cs="Times New Roman"/>
          <w:sz w:val="24"/>
          <w:szCs w:val="24"/>
        </w:rPr>
      </w:pPr>
      <w:r w:rsidRPr="00335E41">
        <w:rPr>
          <w:rFonts w:ascii="Times New Roman" w:hAnsi="Times New Roman" w:cs="Times New Roman"/>
          <w:sz w:val="24"/>
          <w:szCs w:val="24"/>
        </w:rPr>
        <w:t xml:space="preserve">Berdasarkan hasil temuan dalam penelitian ini, penulis menyarankan beberapa hal  sebagai berikut ; 1) agar hasil keterampilan berbicara siswa dapat maksimal, hal yang dapat dilakukan dengan menerapkan model pengajaran </w:t>
      </w:r>
      <w:r w:rsidRPr="00335E41">
        <w:rPr>
          <w:rFonts w:ascii="Times New Roman" w:hAnsi="Times New Roman" w:cs="Times New Roman"/>
          <w:i/>
          <w:sz w:val="24"/>
          <w:szCs w:val="24"/>
        </w:rPr>
        <w:t>student facilitator and explaining</w:t>
      </w:r>
      <w:r w:rsidRPr="00335E41">
        <w:rPr>
          <w:rFonts w:ascii="Times New Roman" w:hAnsi="Times New Roman" w:cs="Times New Roman"/>
          <w:sz w:val="24"/>
          <w:szCs w:val="24"/>
        </w:rPr>
        <w:t xml:space="preserve">. Hal tersebut dikarenakan  model pengajaran </w:t>
      </w:r>
      <w:r w:rsidRPr="00335E41">
        <w:rPr>
          <w:rFonts w:ascii="Times New Roman" w:hAnsi="Times New Roman" w:cs="Times New Roman"/>
          <w:i/>
          <w:sz w:val="24"/>
          <w:szCs w:val="24"/>
        </w:rPr>
        <w:t>student facilitator and explaining</w:t>
      </w:r>
      <w:r w:rsidRPr="00335E41">
        <w:rPr>
          <w:rFonts w:ascii="Times New Roman" w:hAnsi="Times New Roman" w:cs="Times New Roman"/>
          <w:sz w:val="24"/>
          <w:szCs w:val="24"/>
        </w:rPr>
        <w:t xml:space="preserve"> memberikan kesempatan kepada setiap siswa untuk tampil di depan peserta didik lainnya mempresentasikan ide atau pendapatnya. Sebagai seorang guru, hendaknya harus mengetahui macam-macam model pengajaran dan mampu menyesuaikan model-model tersebut dengan topik-topik yang akan diajarkan sehingga dalam menyampaikan materi akan lebih bervariasi dan siswa tidak merasa bosan. 2) bagi peneliti lanjut hendaknya mengembangkan penelitian </w:t>
      </w:r>
      <w:r w:rsidRPr="00335E41">
        <w:rPr>
          <w:rFonts w:ascii="Times New Roman" w:eastAsia="Times New Roman" w:hAnsi="Times New Roman" w:cs="Times New Roman"/>
          <w:i/>
          <w:sz w:val="24"/>
          <w:szCs w:val="24"/>
        </w:rPr>
        <w:t xml:space="preserve">pre-experimental designs </w:t>
      </w:r>
      <w:r w:rsidRPr="00335E41">
        <w:rPr>
          <w:rFonts w:ascii="Times New Roman" w:eastAsia="Times New Roman" w:hAnsi="Times New Roman" w:cs="Times New Roman"/>
          <w:sz w:val="24"/>
          <w:szCs w:val="24"/>
        </w:rPr>
        <w:t xml:space="preserve">dengan bentuk </w:t>
      </w:r>
      <w:r w:rsidRPr="00335E41">
        <w:rPr>
          <w:rFonts w:ascii="Times New Roman" w:hAnsi="Times New Roman" w:cs="Times New Roman"/>
          <w:i/>
          <w:sz w:val="24"/>
          <w:szCs w:val="24"/>
        </w:rPr>
        <w:t>one-group pretest-posttest designt</w:t>
      </w:r>
      <w:r w:rsidRPr="00335E41">
        <w:rPr>
          <w:rFonts w:ascii="Times New Roman" w:hAnsi="Times New Roman" w:cs="Times New Roman"/>
          <w:sz w:val="24"/>
          <w:szCs w:val="24"/>
        </w:rPr>
        <w:t xml:space="preserve"> dan menerapkan model pengajaran </w:t>
      </w:r>
      <w:r w:rsidRPr="00335E41">
        <w:rPr>
          <w:rFonts w:ascii="Times New Roman" w:hAnsi="Times New Roman" w:cs="Times New Roman"/>
          <w:i/>
          <w:sz w:val="24"/>
          <w:szCs w:val="24"/>
        </w:rPr>
        <w:t xml:space="preserve">student facilitator and explaining </w:t>
      </w:r>
      <w:r w:rsidRPr="00335E41">
        <w:rPr>
          <w:rFonts w:ascii="Times New Roman" w:hAnsi="Times New Roman" w:cs="Times New Roman"/>
          <w:sz w:val="24"/>
          <w:szCs w:val="24"/>
        </w:rPr>
        <w:t xml:space="preserve"> sebagai solusi mengefektifkan keterampilan berbicara.</w:t>
      </w:r>
    </w:p>
    <w:p w:rsidR="00335E41" w:rsidRPr="00335E41" w:rsidRDefault="00335E41" w:rsidP="00335E41">
      <w:pPr>
        <w:spacing w:after="0"/>
        <w:ind w:firstLine="567"/>
        <w:jc w:val="both"/>
        <w:rPr>
          <w:rFonts w:ascii="Times New Roman" w:hAnsi="Times New Roman" w:cs="Times New Roman"/>
          <w:sz w:val="24"/>
          <w:szCs w:val="24"/>
        </w:rPr>
      </w:pPr>
    </w:p>
    <w:p w:rsidR="006D515D" w:rsidRPr="00335E41" w:rsidRDefault="008F1286" w:rsidP="00335E41">
      <w:pPr>
        <w:spacing w:after="0"/>
        <w:jc w:val="both"/>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left:0;text-align:left;margin-left:620.6pt;margin-top:43.55pt;width:39.9pt;height:27pt;z-index:251661312" strokecolor="white">
            <v:textbox style="mso-next-textbox:#_x0000_s1031">
              <w:txbxContent>
                <w:p w:rsidR="006D515D" w:rsidRDefault="006D515D" w:rsidP="006D515D">
                  <w:r>
                    <w:t>48</w:t>
                  </w:r>
                </w:p>
              </w:txbxContent>
            </v:textbox>
          </v:rect>
        </w:pict>
      </w:r>
      <w:r w:rsidR="006D515D" w:rsidRPr="00335E41">
        <w:rPr>
          <w:rFonts w:ascii="Times New Roman" w:hAnsi="Times New Roman" w:cs="Times New Roman"/>
          <w:b/>
          <w:sz w:val="24"/>
          <w:szCs w:val="24"/>
        </w:rPr>
        <w:t>DAFTAR PUSTAKA</w:t>
      </w:r>
    </w:p>
    <w:p w:rsidR="00737940" w:rsidRPr="00335E41" w:rsidRDefault="00737940" w:rsidP="00335E41">
      <w:pPr>
        <w:spacing w:after="0"/>
        <w:ind w:left="851" w:hanging="851"/>
        <w:jc w:val="both"/>
        <w:rPr>
          <w:rFonts w:ascii="Times New Roman" w:hAnsi="Times New Roman" w:cs="Times New Roman"/>
          <w:sz w:val="24"/>
          <w:szCs w:val="24"/>
        </w:rPr>
      </w:pPr>
      <w:r w:rsidRPr="00335E41">
        <w:rPr>
          <w:rFonts w:ascii="Times New Roman" w:hAnsi="Times New Roman" w:cs="Times New Roman"/>
          <w:sz w:val="24"/>
          <w:szCs w:val="24"/>
        </w:rPr>
        <w:t xml:space="preserve">Adam dan Mbirimujo. 1990. </w:t>
      </w:r>
      <w:r w:rsidRPr="00335E41">
        <w:rPr>
          <w:rFonts w:ascii="Times New Roman" w:hAnsi="Times New Roman" w:cs="Times New Roman"/>
          <w:i/>
          <w:sz w:val="24"/>
          <w:szCs w:val="24"/>
        </w:rPr>
        <w:t>Model Pembelajaran</w:t>
      </w:r>
      <w:r w:rsidRPr="00335E41">
        <w:rPr>
          <w:rFonts w:ascii="Times New Roman" w:hAnsi="Times New Roman" w:cs="Times New Roman"/>
          <w:sz w:val="24"/>
          <w:szCs w:val="24"/>
        </w:rPr>
        <w:t>. Yogyakarta : Pustaka Pelajar.</w:t>
      </w:r>
    </w:p>
    <w:p w:rsidR="00737940" w:rsidRPr="00335E41" w:rsidRDefault="00737940" w:rsidP="00335E41">
      <w:pPr>
        <w:spacing w:after="0"/>
        <w:ind w:left="851" w:hanging="851"/>
        <w:jc w:val="both"/>
        <w:rPr>
          <w:rFonts w:ascii="Times New Roman" w:hAnsi="Times New Roman" w:cs="Times New Roman"/>
          <w:sz w:val="24"/>
          <w:szCs w:val="24"/>
        </w:rPr>
      </w:pPr>
    </w:p>
    <w:p w:rsidR="00737940" w:rsidRPr="00335E41" w:rsidRDefault="00737940" w:rsidP="00335E41">
      <w:pPr>
        <w:spacing w:after="0"/>
        <w:ind w:left="851" w:hanging="851"/>
        <w:jc w:val="both"/>
        <w:rPr>
          <w:rFonts w:ascii="Times New Roman" w:eastAsia="Times New Roman" w:hAnsi="Times New Roman" w:cs="Times New Roman"/>
          <w:bCs/>
          <w:color w:val="000000" w:themeColor="text1"/>
          <w:sz w:val="24"/>
          <w:szCs w:val="24"/>
        </w:rPr>
      </w:pPr>
      <w:r w:rsidRPr="00335E41">
        <w:rPr>
          <w:rFonts w:ascii="Times New Roman" w:hAnsi="Times New Roman" w:cs="Times New Roman"/>
          <w:sz w:val="24"/>
          <w:szCs w:val="24"/>
        </w:rPr>
        <w:t xml:space="preserve">Alimin. 2009. “Keefektifan Model Telaah Yurisprudensi dalam Pembelajaran Keterampilan Berbicara pada Siswa </w:t>
      </w:r>
      <w:r w:rsidRPr="00335E41">
        <w:rPr>
          <w:rStyle w:val="post-comment-link"/>
          <w:rFonts w:ascii="Times New Roman" w:hAnsi="Times New Roman" w:cs="Times New Roman"/>
          <w:color w:val="000000" w:themeColor="text1"/>
          <w:sz w:val="24"/>
          <w:szCs w:val="24"/>
        </w:rPr>
        <w:t>Kelas X SMA Negeri 1 Lappariaja Kabupaten Bone”.</w:t>
      </w:r>
      <w:r w:rsidRPr="00335E41">
        <w:rPr>
          <w:rFonts w:ascii="Times New Roman" w:hAnsi="Times New Roman" w:cs="Times New Roman"/>
          <w:i/>
          <w:sz w:val="24"/>
          <w:szCs w:val="24"/>
        </w:rPr>
        <w:t xml:space="preserve"> Tesis. </w:t>
      </w:r>
      <w:r w:rsidRPr="00335E41">
        <w:rPr>
          <w:rFonts w:ascii="Times New Roman" w:hAnsi="Times New Roman" w:cs="Times New Roman"/>
          <w:sz w:val="24"/>
          <w:szCs w:val="24"/>
        </w:rPr>
        <w:t xml:space="preserve">Tidak Diterbitkan. Makassar: </w:t>
      </w:r>
      <w:r w:rsidRPr="00335E41">
        <w:rPr>
          <w:rFonts w:ascii="Times New Roman" w:hAnsi="Times New Roman" w:cs="Times New Roman"/>
          <w:sz w:val="24"/>
          <w:szCs w:val="24"/>
          <w:lang w:val="sv-SE"/>
        </w:rPr>
        <w:t>Program Pascasarjana Universitas Negeri Makassar</w:t>
      </w:r>
      <w:r w:rsidRPr="00335E41">
        <w:rPr>
          <w:rFonts w:ascii="Times New Roman" w:hAnsi="Times New Roman" w:cs="Times New Roman"/>
          <w:sz w:val="24"/>
          <w:szCs w:val="24"/>
        </w:rPr>
        <w:t>.</w:t>
      </w:r>
    </w:p>
    <w:p w:rsidR="00737940" w:rsidRPr="00335E41" w:rsidRDefault="00737940" w:rsidP="00335E41">
      <w:pPr>
        <w:spacing w:after="0"/>
        <w:ind w:left="709" w:hanging="709"/>
        <w:jc w:val="both"/>
        <w:outlineLvl w:val="0"/>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851" w:hanging="851"/>
        <w:jc w:val="both"/>
        <w:outlineLvl w:val="0"/>
        <w:rPr>
          <w:rStyle w:val="post-comment-link"/>
          <w:rFonts w:ascii="Times New Roman" w:hAnsi="Times New Roman" w:cs="Times New Roman"/>
          <w:color w:val="000000" w:themeColor="text1"/>
          <w:sz w:val="24"/>
          <w:szCs w:val="24"/>
        </w:rPr>
      </w:pPr>
      <w:r w:rsidRPr="00335E41">
        <w:rPr>
          <w:rStyle w:val="post-comment-link"/>
          <w:rFonts w:ascii="Times New Roman" w:hAnsi="Times New Roman" w:cs="Times New Roman"/>
          <w:color w:val="000000" w:themeColor="text1"/>
          <w:sz w:val="24"/>
          <w:szCs w:val="24"/>
        </w:rPr>
        <w:t xml:space="preserve">Arikunto, Suharsimi dkk. 2015. </w:t>
      </w:r>
      <w:r w:rsidRPr="00335E41">
        <w:rPr>
          <w:rStyle w:val="post-comment-link"/>
          <w:rFonts w:ascii="Times New Roman" w:hAnsi="Times New Roman" w:cs="Times New Roman"/>
          <w:i/>
          <w:color w:val="000000" w:themeColor="text1"/>
          <w:sz w:val="24"/>
          <w:szCs w:val="24"/>
        </w:rPr>
        <w:t xml:space="preserve">Penelitian Tindakan Kelas. </w:t>
      </w:r>
      <w:r w:rsidRPr="00335E41">
        <w:rPr>
          <w:rStyle w:val="post-comment-link"/>
          <w:rFonts w:ascii="Times New Roman" w:hAnsi="Times New Roman" w:cs="Times New Roman"/>
          <w:color w:val="000000" w:themeColor="text1"/>
          <w:sz w:val="24"/>
          <w:szCs w:val="24"/>
        </w:rPr>
        <w:t>Edisi Revisi. Jakarta: PT. Bumi Aksara.</w:t>
      </w:r>
    </w:p>
    <w:p w:rsidR="00737940" w:rsidRPr="00335E41" w:rsidRDefault="00737940" w:rsidP="00335E41">
      <w:pPr>
        <w:spacing w:after="0"/>
        <w:ind w:left="851" w:hanging="851"/>
        <w:jc w:val="both"/>
        <w:outlineLvl w:val="0"/>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851" w:hanging="851"/>
        <w:jc w:val="both"/>
        <w:outlineLvl w:val="0"/>
        <w:rPr>
          <w:rStyle w:val="post-comment-link"/>
          <w:rFonts w:ascii="Times New Roman" w:hAnsi="Times New Roman" w:cs="Times New Roman"/>
          <w:color w:val="000000" w:themeColor="text1"/>
          <w:sz w:val="24"/>
          <w:szCs w:val="24"/>
        </w:rPr>
      </w:pPr>
      <w:r w:rsidRPr="00335E41">
        <w:rPr>
          <w:rStyle w:val="post-comment-link"/>
          <w:rFonts w:ascii="Times New Roman" w:hAnsi="Times New Roman" w:cs="Times New Roman"/>
          <w:color w:val="000000" w:themeColor="text1"/>
          <w:sz w:val="24"/>
          <w:szCs w:val="24"/>
        </w:rPr>
        <w:lastRenderedPageBreak/>
        <w:t xml:space="preserve">Bachtiar, Ilham. 2015. “Keefektifan  Pengajaran Keterampilan Berbicara dengan Model Pengajaran </w:t>
      </w:r>
      <w:r w:rsidRPr="00335E41">
        <w:rPr>
          <w:rStyle w:val="post-comment-link"/>
          <w:rFonts w:ascii="Times New Roman" w:hAnsi="Times New Roman" w:cs="Times New Roman"/>
          <w:i/>
          <w:color w:val="000000" w:themeColor="text1"/>
          <w:sz w:val="24"/>
          <w:szCs w:val="24"/>
        </w:rPr>
        <w:t xml:space="preserve">Student Facilitator and Explaining (SFAE) </w:t>
      </w:r>
      <w:r w:rsidRPr="00335E41">
        <w:rPr>
          <w:rStyle w:val="post-comment-link"/>
          <w:rFonts w:ascii="Times New Roman" w:hAnsi="Times New Roman" w:cs="Times New Roman"/>
          <w:color w:val="000000" w:themeColor="text1"/>
          <w:sz w:val="24"/>
          <w:szCs w:val="24"/>
        </w:rPr>
        <w:t xml:space="preserve">Siswa Kelas VII SMP Negeri 1 Sinjai”. </w:t>
      </w:r>
      <w:r w:rsidRPr="00335E41">
        <w:rPr>
          <w:rStyle w:val="post-comment-link"/>
          <w:rFonts w:ascii="Times New Roman" w:hAnsi="Times New Roman" w:cs="Times New Roman"/>
          <w:i/>
          <w:color w:val="000000" w:themeColor="text1"/>
          <w:sz w:val="24"/>
          <w:szCs w:val="24"/>
        </w:rPr>
        <w:t xml:space="preserve">Tesis. </w:t>
      </w:r>
      <w:r w:rsidRPr="00335E41">
        <w:rPr>
          <w:rStyle w:val="post-comment-link"/>
          <w:rFonts w:ascii="Times New Roman" w:hAnsi="Times New Roman" w:cs="Times New Roman"/>
          <w:color w:val="000000" w:themeColor="text1"/>
          <w:sz w:val="24"/>
          <w:szCs w:val="24"/>
        </w:rPr>
        <w:t>Tidak Diterbitkan. Makassar: Program Pascasarjana Universitas Negeri Makassar.</w:t>
      </w:r>
    </w:p>
    <w:p w:rsidR="00737940" w:rsidRPr="00335E41" w:rsidRDefault="00737940" w:rsidP="00335E41">
      <w:pPr>
        <w:spacing w:after="0"/>
        <w:ind w:left="709" w:hanging="709"/>
        <w:jc w:val="both"/>
        <w:outlineLvl w:val="0"/>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BSNP. 2006. </w:t>
      </w:r>
      <w:r w:rsidRPr="00335E41">
        <w:rPr>
          <w:rFonts w:ascii="Times New Roman" w:hAnsi="Times New Roman" w:cs="Times New Roman"/>
          <w:i/>
          <w:color w:val="000000" w:themeColor="text1"/>
          <w:sz w:val="24"/>
          <w:szCs w:val="24"/>
        </w:rPr>
        <w:t xml:space="preserve">Kurikulum Tingkat Satuan Pendidikan </w:t>
      </w:r>
      <w:r w:rsidRPr="00335E41">
        <w:rPr>
          <w:rFonts w:ascii="Times New Roman" w:hAnsi="Times New Roman" w:cs="Times New Roman"/>
          <w:color w:val="000000" w:themeColor="text1"/>
          <w:sz w:val="24"/>
          <w:szCs w:val="24"/>
        </w:rPr>
        <w:t>(KTSP). Jakarta: Departemen Pendidikan Nasional.</w:t>
      </w: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Djumingin, Sulastriningsih, dkk. 2014. </w:t>
      </w:r>
      <w:r w:rsidRPr="00335E41">
        <w:rPr>
          <w:rFonts w:ascii="Times New Roman" w:hAnsi="Times New Roman" w:cs="Times New Roman"/>
          <w:i/>
          <w:color w:val="000000" w:themeColor="text1"/>
          <w:sz w:val="24"/>
          <w:szCs w:val="24"/>
        </w:rPr>
        <w:t xml:space="preserve">Penilaian Pembelajaran Bahasa dan Sastra Indonesia: Teori dan Penerapannya. </w:t>
      </w:r>
      <w:r w:rsidRPr="00335E41">
        <w:rPr>
          <w:rFonts w:ascii="Times New Roman" w:hAnsi="Times New Roman" w:cs="Times New Roman"/>
          <w:color w:val="000000" w:themeColor="text1"/>
          <w:sz w:val="24"/>
          <w:szCs w:val="24"/>
        </w:rPr>
        <w:t>Cetakan ke-2. Makassar: Badan Penerbit UNM.</w:t>
      </w: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Endonesa. 2009. </w:t>
      </w:r>
      <w:r w:rsidRPr="00335E41">
        <w:rPr>
          <w:rFonts w:ascii="Times New Roman" w:hAnsi="Times New Roman" w:cs="Times New Roman"/>
          <w:i/>
          <w:color w:val="000000" w:themeColor="text1"/>
          <w:sz w:val="24"/>
          <w:szCs w:val="24"/>
        </w:rPr>
        <w:t>Pembelajaran Bahasa Indonesia (Online)</w:t>
      </w:r>
      <w:r w:rsidRPr="00335E41">
        <w:rPr>
          <w:rFonts w:ascii="Times New Roman" w:hAnsi="Times New Roman" w:cs="Times New Roman"/>
          <w:color w:val="000000" w:themeColor="text1"/>
          <w:sz w:val="24"/>
          <w:szCs w:val="24"/>
        </w:rPr>
        <w:t>, (www.endonesa.wordpress.com, Diakses16 Januari 2016).</w:t>
      </w: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Hanafiah, Nanang dan Suhana. 2009. </w:t>
      </w:r>
      <w:r w:rsidRPr="00335E41">
        <w:rPr>
          <w:rFonts w:ascii="Times New Roman" w:hAnsi="Times New Roman" w:cs="Times New Roman"/>
          <w:i/>
          <w:color w:val="000000" w:themeColor="text1"/>
          <w:sz w:val="24"/>
          <w:szCs w:val="24"/>
        </w:rPr>
        <w:t>Konsep Strategi Pembelajaran</w:t>
      </w:r>
      <w:r w:rsidRPr="00335E41">
        <w:rPr>
          <w:rFonts w:ascii="Times New Roman" w:hAnsi="Times New Roman" w:cs="Times New Roman"/>
          <w:color w:val="000000" w:themeColor="text1"/>
          <w:sz w:val="24"/>
          <w:szCs w:val="24"/>
        </w:rPr>
        <w:t>. Bandung: Refika Aditama.</w:t>
      </w: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p>
    <w:p w:rsidR="00737940" w:rsidRPr="00335E41" w:rsidRDefault="00737940" w:rsidP="00335E41">
      <w:pPr>
        <w:spacing w:after="0"/>
        <w:ind w:left="851" w:hanging="851"/>
        <w:jc w:val="both"/>
        <w:rPr>
          <w:rFonts w:ascii="Times New Roman" w:eastAsia="Times New Roman" w:hAnsi="Times New Roman" w:cs="Times New Roman"/>
          <w:bCs/>
          <w:color w:val="000000" w:themeColor="text1"/>
          <w:sz w:val="24"/>
          <w:szCs w:val="24"/>
        </w:rPr>
      </w:pPr>
      <w:r w:rsidRPr="00335E41">
        <w:rPr>
          <w:rFonts w:ascii="Times New Roman" w:eastAsia="Times New Roman" w:hAnsi="Times New Roman" w:cs="Times New Roman"/>
          <w:bCs/>
          <w:color w:val="000000" w:themeColor="text1"/>
          <w:sz w:val="24"/>
          <w:szCs w:val="24"/>
        </w:rPr>
        <w:t xml:space="preserve">Haryanta, Kasdi. 2009. </w:t>
      </w:r>
      <w:r w:rsidRPr="00335E41">
        <w:rPr>
          <w:rFonts w:ascii="Times New Roman" w:eastAsia="Times New Roman" w:hAnsi="Times New Roman" w:cs="Times New Roman"/>
          <w:bCs/>
          <w:i/>
          <w:color w:val="000000" w:themeColor="text1"/>
          <w:sz w:val="24"/>
          <w:szCs w:val="24"/>
        </w:rPr>
        <w:t xml:space="preserve">Konsep Dasar Bicara (Online), </w:t>
      </w:r>
      <w:r w:rsidRPr="00335E41">
        <w:rPr>
          <w:rFonts w:ascii="Times New Roman" w:eastAsia="Times New Roman" w:hAnsi="Times New Roman" w:cs="Times New Roman"/>
          <w:bCs/>
          <w:color w:val="000000" w:themeColor="text1"/>
          <w:sz w:val="24"/>
          <w:szCs w:val="24"/>
        </w:rPr>
        <w:t>(http://keterampilanbicara.wordpress.com, Diakses 21 Januari 2016).</w:t>
      </w:r>
    </w:p>
    <w:p w:rsidR="00737940" w:rsidRPr="00335E41" w:rsidRDefault="00737940" w:rsidP="00335E41">
      <w:pPr>
        <w:spacing w:after="0"/>
        <w:ind w:left="851" w:hanging="851"/>
        <w:jc w:val="both"/>
        <w:rPr>
          <w:rFonts w:ascii="Times New Roman" w:eastAsia="Times New Roman" w:hAnsi="Times New Roman" w:cs="Times New Roman"/>
          <w:bCs/>
          <w:color w:val="000000" w:themeColor="text1"/>
          <w:sz w:val="24"/>
          <w:szCs w:val="24"/>
        </w:rPr>
      </w:pP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r w:rsidRPr="00335E41">
        <w:rPr>
          <w:rFonts w:ascii="Times New Roman" w:hAnsi="Times New Roman" w:cs="Times New Roman"/>
          <w:sz w:val="24"/>
          <w:szCs w:val="24"/>
        </w:rPr>
        <w:t xml:space="preserve">Huda, Miftahal. 2013. </w:t>
      </w:r>
      <w:r w:rsidRPr="00335E41">
        <w:rPr>
          <w:rFonts w:ascii="Times New Roman" w:hAnsi="Times New Roman" w:cs="Times New Roman"/>
          <w:i/>
          <w:iCs/>
          <w:sz w:val="24"/>
          <w:szCs w:val="24"/>
        </w:rPr>
        <w:t>Model-model Pengajaran dan Pembelajaran</w:t>
      </w:r>
      <w:r w:rsidRPr="00335E41">
        <w:rPr>
          <w:rFonts w:ascii="Times New Roman" w:hAnsi="Times New Roman" w:cs="Times New Roman"/>
          <w:sz w:val="24"/>
          <w:szCs w:val="24"/>
        </w:rPr>
        <w:t>. Yogyakarta: Pustaka Pelajar.</w:t>
      </w:r>
    </w:p>
    <w:p w:rsidR="00737940" w:rsidRPr="00335E41" w:rsidRDefault="00737940" w:rsidP="00335E41">
      <w:pPr>
        <w:spacing w:after="0"/>
        <w:ind w:left="851" w:hanging="851"/>
        <w:jc w:val="both"/>
        <w:rPr>
          <w:rFonts w:ascii="Times New Roman" w:eastAsia="Times New Roman" w:hAnsi="Times New Roman" w:cs="Times New Roman"/>
          <w:bCs/>
          <w:color w:val="000000" w:themeColor="text1"/>
          <w:sz w:val="24"/>
          <w:szCs w:val="24"/>
        </w:rPr>
      </w:pPr>
    </w:p>
    <w:p w:rsidR="00737940" w:rsidRPr="00335E41" w:rsidRDefault="00737940" w:rsidP="00335E41">
      <w:pPr>
        <w:spacing w:after="0"/>
        <w:ind w:left="851" w:hanging="851"/>
        <w:jc w:val="both"/>
        <w:rPr>
          <w:rFonts w:ascii="Times New Roman" w:hAnsi="Times New Roman" w:cs="Times New Roman"/>
          <w:sz w:val="24"/>
          <w:szCs w:val="24"/>
        </w:rPr>
      </w:pPr>
      <w:r w:rsidRPr="00335E41">
        <w:rPr>
          <w:rFonts w:ascii="Times New Roman" w:hAnsi="Times New Roman" w:cs="Times New Roman"/>
          <w:sz w:val="24"/>
          <w:szCs w:val="24"/>
        </w:rPr>
        <w:t xml:space="preserve">Juniati, Sri. 2015. “Peningkatan Keterampilan Menulis Teks Eksplanasimelalui Model </w:t>
      </w:r>
      <w:r w:rsidRPr="00335E41">
        <w:rPr>
          <w:rFonts w:ascii="Times New Roman" w:hAnsi="Times New Roman" w:cs="Times New Roman"/>
          <w:i/>
          <w:sz w:val="24"/>
          <w:szCs w:val="24"/>
        </w:rPr>
        <w:t>Discovery Learning</w:t>
      </w:r>
      <w:r w:rsidRPr="00335E41">
        <w:rPr>
          <w:rFonts w:ascii="Times New Roman" w:hAnsi="Times New Roman" w:cs="Times New Roman"/>
          <w:sz w:val="24"/>
          <w:szCs w:val="24"/>
        </w:rPr>
        <w:t xml:space="preserve"> Pada Peserta Didik Kelas VII-A SMP Kartika XX-2 Makassar”. </w:t>
      </w:r>
      <w:r w:rsidRPr="00335E41">
        <w:rPr>
          <w:rFonts w:ascii="Times New Roman" w:hAnsi="Times New Roman" w:cs="Times New Roman"/>
          <w:i/>
          <w:sz w:val="24"/>
          <w:szCs w:val="24"/>
        </w:rPr>
        <w:t xml:space="preserve">Tesis. </w:t>
      </w:r>
      <w:r w:rsidRPr="00335E41">
        <w:rPr>
          <w:rFonts w:ascii="Times New Roman" w:hAnsi="Times New Roman" w:cs="Times New Roman"/>
          <w:sz w:val="24"/>
          <w:szCs w:val="24"/>
          <w:lang w:val="sv-SE"/>
        </w:rPr>
        <w:t>Tidak Diterbitkan. Makassar: Program Pascasarjana Universitas Negeri Makassar</w:t>
      </w:r>
      <w:r w:rsidRPr="00335E41">
        <w:rPr>
          <w:rFonts w:ascii="Times New Roman" w:hAnsi="Times New Roman" w:cs="Times New Roman"/>
          <w:sz w:val="24"/>
          <w:szCs w:val="24"/>
        </w:rPr>
        <w:t>.</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lastRenderedPageBreak/>
        <w:t xml:space="preserve">Junus, Andi Muhammad &amp; Andi Fatimah Junus. 2011. </w:t>
      </w:r>
      <w:r w:rsidRPr="00335E41">
        <w:rPr>
          <w:rFonts w:ascii="Times New Roman" w:hAnsi="Times New Roman" w:cs="Times New Roman"/>
          <w:i/>
          <w:color w:val="000000" w:themeColor="text1"/>
          <w:sz w:val="24"/>
          <w:szCs w:val="24"/>
        </w:rPr>
        <w:t xml:space="preserve">Keterampilan Berbahasa Lisan. </w:t>
      </w:r>
      <w:r w:rsidRPr="00335E41">
        <w:rPr>
          <w:rFonts w:ascii="Times New Roman" w:hAnsi="Times New Roman" w:cs="Times New Roman"/>
          <w:color w:val="000000" w:themeColor="text1"/>
          <w:sz w:val="24"/>
          <w:szCs w:val="24"/>
        </w:rPr>
        <w:t>Makassar: Badan Penerbit Universitas Negeri Makassar.</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Kementerian Pendidikan dan Kebudayaan Direktorat Jenderal Pendidikan Dasar Direktorat Pembinaan Sekolah Dasar. 2013.</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Kunandar. 2012. </w:t>
      </w:r>
      <w:r w:rsidRPr="00335E41">
        <w:rPr>
          <w:rFonts w:ascii="Times New Roman" w:hAnsi="Times New Roman" w:cs="Times New Roman"/>
          <w:i/>
          <w:color w:val="000000" w:themeColor="text1"/>
          <w:sz w:val="24"/>
          <w:szCs w:val="24"/>
        </w:rPr>
        <w:t>Langkah Mudah Penelitian Tindakan Kelas: Sebagai Pengembangan Prefesi Guru</w:t>
      </w:r>
      <w:r w:rsidRPr="00335E41">
        <w:rPr>
          <w:rFonts w:ascii="Times New Roman" w:hAnsi="Times New Roman" w:cs="Times New Roman"/>
          <w:color w:val="000000" w:themeColor="text1"/>
          <w:sz w:val="24"/>
          <w:szCs w:val="24"/>
        </w:rPr>
        <w:t>. Cetakan ke-12. Jakarta: PT Raja Grafindo Persada.</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Madsen, Harold S. 1983. </w:t>
      </w:r>
      <w:r w:rsidRPr="00335E41">
        <w:rPr>
          <w:rFonts w:ascii="Times New Roman" w:hAnsi="Times New Roman" w:cs="Times New Roman"/>
          <w:i/>
          <w:color w:val="000000" w:themeColor="text1"/>
          <w:sz w:val="24"/>
          <w:szCs w:val="24"/>
        </w:rPr>
        <w:t>Techniques In Testing</w:t>
      </w:r>
      <w:r w:rsidRPr="00335E41">
        <w:rPr>
          <w:rFonts w:ascii="Times New Roman" w:hAnsi="Times New Roman" w:cs="Times New Roman"/>
          <w:color w:val="000000" w:themeColor="text1"/>
          <w:sz w:val="24"/>
          <w:szCs w:val="24"/>
        </w:rPr>
        <w:t>. New York: Oxford University Press.</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lang w:val="sv-SE"/>
        </w:rPr>
        <w:t>Mc</w:t>
      </w:r>
      <w:r w:rsidRPr="00335E41">
        <w:rPr>
          <w:rFonts w:ascii="Times New Roman" w:hAnsi="Times New Roman" w:cs="Times New Roman"/>
          <w:color w:val="000000" w:themeColor="text1"/>
          <w:sz w:val="24"/>
          <w:szCs w:val="24"/>
        </w:rPr>
        <w:t xml:space="preserve"> </w:t>
      </w:r>
      <w:r w:rsidRPr="00335E41">
        <w:rPr>
          <w:rFonts w:ascii="Times New Roman" w:hAnsi="Times New Roman" w:cs="Times New Roman"/>
          <w:color w:val="000000" w:themeColor="text1"/>
          <w:sz w:val="24"/>
          <w:szCs w:val="24"/>
          <w:lang w:val="sv-SE"/>
        </w:rPr>
        <w:t xml:space="preserve">Manis, Carolyn, et al. 1987. </w:t>
      </w:r>
      <w:r w:rsidRPr="00335E41">
        <w:rPr>
          <w:rFonts w:ascii="Times New Roman" w:hAnsi="Times New Roman" w:cs="Times New Roman"/>
          <w:i/>
          <w:color w:val="000000" w:themeColor="text1"/>
          <w:sz w:val="24"/>
          <w:szCs w:val="24"/>
          <w:lang w:val="sv-SE"/>
        </w:rPr>
        <w:t xml:space="preserve">Language Files. Fourth Edition. </w:t>
      </w:r>
      <w:r w:rsidRPr="00335E41">
        <w:rPr>
          <w:rFonts w:ascii="Times New Roman" w:hAnsi="Times New Roman" w:cs="Times New Roman"/>
          <w:color w:val="000000" w:themeColor="text1"/>
          <w:sz w:val="24"/>
          <w:szCs w:val="24"/>
          <w:lang w:val="sv-SE"/>
        </w:rPr>
        <w:t>USA: The Ohio State University Departement Of Linguistics</w:t>
      </w:r>
      <w:r w:rsidRPr="00335E41">
        <w:rPr>
          <w:rFonts w:ascii="Times New Roman" w:hAnsi="Times New Roman" w:cs="Times New Roman"/>
          <w:color w:val="000000" w:themeColor="text1"/>
          <w:sz w:val="24"/>
          <w:szCs w:val="24"/>
        </w:rPr>
        <w:t>.</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sz w:val="24"/>
          <w:szCs w:val="24"/>
        </w:rPr>
      </w:pPr>
      <w:r w:rsidRPr="00335E41">
        <w:rPr>
          <w:rFonts w:ascii="Times New Roman" w:hAnsi="Times New Roman" w:cs="Times New Roman"/>
          <w:sz w:val="24"/>
          <w:szCs w:val="24"/>
        </w:rPr>
        <w:t xml:space="preserve">Mulyasa. 2004. </w:t>
      </w:r>
      <w:r w:rsidRPr="00335E41">
        <w:rPr>
          <w:rFonts w:ascii="Times New Roman" w:hAnsi="Times New Roman" w:cs="Times New Roman"/>
          <w:i/>
          <w:sz w:val="24"/>
          <w:szCs w:val="24"/>
        </w:rPr>
        <w:t>Menjadi Guru Profesional, Menciptakan Pembelajaran Kreatif dan Menyenangkan</w:t>
      </w:r>
      <w:r w:rsidRPr="00335E41">
        <w:rPr>
          <w:rFonts w:ascii="Times New Roman" w:hAnsi="Times New Roman" w:cs="Times New Roman"/>
          <w:sz w:val="24"/>
          <w:szCs w:val="24"/>
        </w:rPr>
        <w:t>. Bandung: Remaja Rosda Karya.</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Mulyati, Yeti, dkk. 2009. </w:t>
      </w:r>
      <w:r w:rsidRPr="00335E41">
        <w:rPr>
          <w:rFonts w:ascii="Times New Roman" w:hAnsi="Times New Roman" w:cs="Times New Roman"/>
          <w:i/>
          <w:color w:val="000000" w:themeColor="text1"/>
          <w:sz w:val="24"/>
          <w:szCs w:val="24"/>
        </w:rPr>
        <w:t xml:space="preserve">Keterampilan Berbahasa Indonesia SD. </w:t>
      </w:r>
      <w:r w:rsidRPr="00335E41">
        <w:rPr>
          <w:rFonts w:ascii="Times New Roman" w:hAnsi="Times New Roman" w:cs="Times New Roman"/>
          <w:color w:val="000000" w:themeColor="text1"/>
          <w:sz w:val="24"/>
          <w:szCs w:val="24"/>
        </w:rPr>
        <w:t>Cetakan ke-5. Jakarta: Penerbit Universitas Terbuka.</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rPr>
          <w:rStyle w:val="post-comment-link"/>
          <w:rFonts w:ascii="Times New Roman" w:hAnsi="Times New Roman" w:cs="Times New Roman"/>
          <w:sz w:val="24"/>
          <w:szCs w:val="24"/>
        </w:rPr>
      </w:pPr>
      <w:r w:rsidRPr="00335E41">
        <w:rPr>
          <w:rStyle w:val="post-comment-link"/>
          <w:rFonts w:ascii="Times New Roman" w:hAnsi="Times New Roman" w:cs="Times New Roman"/>
          <w:sz w:val="24"/>
          <w:szCs w:val="24"/>
        </w:rPr>
        <w:t>Nafsiah. 2012. “Peningkatan Keterampilan Berbicara Melalui Diskusi Panel Siswa Kelas XI SMA Negeri 1 Polewali Mandar”.</w:t>
      </w:r>
      <w:r w:rsidRPr="00335E41">
        <w:rPr>
          <w:rStyle w:val="post-comment-link"/>
          <w:rFonts w:ascii="Times New Roman" w:hAnsi="Times New Roman" w:cs="Times New Roman"/>
          <w:i/>
          <w:sz w:val="24"/>
          <w:szCs w:val="24"/>
        </w:rPr>
        <w:t xml:space="preserve"> Tesis</w:t>
      </w:r>
      <w:r w:rsidRPr="00335E41">
        <w:rPr>
          <w:rFonts w:ascii="Times New Roman" w:hAnsi="Times New Roman" w:cs="Times New Roman"/>
          <w:i/>
          <w:sz w:val="24"/>
          <w:szCs w:val="24"/>
          <w:lang w:val="sv-SE"/>
        </w:rPr>
        <w:t>.</w:t>
      </w:r>
      <w:r w:rsidRPr="00335E41">
        <w:rPr>
          <w:rFonts w:ascii="Times New Roman" w:hAnsi="Times New Roman" w:cs="Times New Roman"/>
          <w:sz w:val="24"/>
          <w:szCs w:val="24"/>
          <w:lang w:val="sv-SE"/>
        </w:rPr>
        <w:t xml:space="preserve"> Tidak Diterbitkan. Makassar: Program Pascasarjana Universitas Negeri Makassar</w:t>
      </w:r>
      <w:r w:rsidRPr="00335E41">
        <w:rPr>
          <w:rFonts w:ascii="Times New Roman" w:hAnsi="Times New Roman" w:cs="Times New Roman"/>
          <w:sz w:val="24"/>
          <w:szCs w:val="24"/>
        </w:rPr>
        <w:t>.</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lastRenderedPageBreak/>
        <w:t xml:space="preserve">Nunan, David. 1995. </w:t>
      </w:r>
      <w:r w:rsidRPr="00335E41">
        <w:rPr>
          <w:rFonts w:ascii="Times New Roman" w:hAnsi="Times New Roman" w:cs="Times New Roman"/>
          <w:i/>
          <w:color w:val="000000" w:themeColor="text1"/>
          <w:sz w:val="24"/>
          <w:szCs w:val="24"/>
        </w:rPr>
        <w:t xml:space="preserve">Research Methods In Language Learning. </w:t>
      </w:r>
      <w:r w:rsidRPr="00335E41">
        <w:rPr>
          <w:rFonts w:ascii="Times New Roman" w:hAnsi="Times New Roman" w:cs="Times New Roman"/>
          <w:color w:val="000000" w:themeColor="text1"/>
          <w:sz w:val="24"/>
          <w:szCs w:val="24"/>
        </w:rPr>
        <w:t>Cambridge University Press.</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Style w:val="post-comment-link"/>
          <w:rFonts w:ascii="Times New Roman" w:hAnsi="Times New Roman" w:cs="Times New Roman"/>
          <w:color w:val="000000" w:themeColor="text1"/>
          <w:sz w:val="24"/>
          <w:szCs w:val="24"/>
        </w:rPr>
      </w:pPr>
      <w:r w:rsidRPr="00335E41">
        <w:rPr>
          <w:rStyle w:val="post-comment-link"/>
          <w:rFonts w:ascii="Times New Roman" w:hAnsi="Times New Roman" w:cs="Times New Roman"/>
          <w:color w:val="000000" w:themeColor="text1"/>
          <w:sz w:val="24"/>
          <w:szCs w:val="24"/>
        </w:rPr>
        <w:t xml:space="preserve">Nurgiyantoro. 2012. </w:t>
      </w:r>
      <w:r w:rsidRPr="00335E41">
        <w:rPr>
          <w:rStyle w:val="post-comment-link"/>
          <w:rFonts w:ascii="Times New Roman" w:hAnsi="Times New Roman" w:cs="Times New Roman"/>
          <w:i/>
          <w:color w:val="000000" w:themeColor="text1"/>
          <w:sz w:val="24"/>
          <w:szCs w:val="24"/>
        </w:rPr>
        <w:t>Penilaian Pembelajaran Bahasa Berbasis Kompetensi.</w:t>
      </w:r>
      <w:r w:rsidRPr="00335E41">
        <w:rPr>
          <w:rStyle w:val="post-comment-link"/>
          <w:rFonts w:ascii="Times New Roman" w:hAnsi="Times New Roman" w:cs="Times New Roman"/>
          <w:color w:val="000000" w:themeColor="text1"/>
          <w:sz w:val="24"/>
          <w:szCs w:val="24"/>
        </w:rPr>
        <w:t xml:space="preserve"> Cetakan ke-4. Yogyakarta: BPFE-Yogyakarta.</w:t>
      </w:r>
    </w:p>
    <w:p w:rsidR="00737940" w:rsidRPr="00335E41" w:rsidRDefault="00737940" w:rsidP="00335E41">
      <w:pPr>
        <w:spacing w:after="0"/>
        <w:ind w:left="709" w:hanging="709"/>
        <w:jc w:val="both"/>
        <w:outlineLvl w:val="0"/>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sz w:val="24"/>
          <w:szCs w:val="24"/>
        </w:rPr>
      </w:pPr>
      <w:r w:rsidRPr="00335E41">
        <w:rPr>
          <w:rFonts w:ascii="Times New Roman" w:hAnsi="Times New Roman" w:cs="Times New Roman"/>
          <w:sz w:val="24"/>
          <w:szCs w:val="24"/>
        </w:rPr>
        <w:t>Nursyamsi. 2011. “</w:t>
      </w:r>
      <w:r w:rsidRPr="00335E41">
        <w:rPr>
          <w:rFonts w:ascii="Times New Roman" w:hAnsi="Times New Roman" w:cs="Times New Roman"/>
          <w:sz w:val="24"/>
          <w:szCs w:val="24"/>
          <w:lang w:val="sv-SE"/>
        </w:rPr>
        <w:t xml:space="preserve">Penerapan Model </w:t>
      </w:r>
      <w:r w:rsidRPr="00335E41">
        <w:rPr>
          <w:rFonts w:ascii="Times New Roman" w:hAnsi="Times New Roman" w:cs="Times New Roman"/>
          <w:i/>
          <w:sz w:val="24"/>
          <w:szCs w:val="24"/>
          <w:lang w:val="sv-SE"/>
        </w:rPr>
        <w:t xml:space="preserve">Number Head Together </w:t>
      </w:r>
      <w:r w:rsidRPr="00335E41">
        <w:rPr>
          <w:rFonts w:ascii="Times New Roman" w:hAnsi="Times New Roman" w:cs="Times New Roman"/>
          <w:sz w:val="24"/>
          <w:szCs w:val="24"/>
          <w:lang w:val="sv-SE"/>
        </w:rPr>
        <w:t>dalam Meningkatkan Pembelajaran Keterampilan Berbicara Siswa kelas IV SD Muhammdiyah Perumnas Makassar</w:t>
      </w:r>
      <w:r w:rsidRPr="00335E41">
        <w:rPr>
          <w:rFonts w:ascii="Times New Roman" w:hAnsi="Times New Roman" w:cs="Times New Roman"/>
          <w:sz w:val="24"/>
          <w:szCs w:val="24"/>
        </w:rPr>
        <w:t>”</w:t>
      </w:r>
      <w:r w:rsidRPr="00335E41">
        <w:rPr>
          <w:rFonts w:ascii="Times New Roman" w:hAnsi="Times New Roman" w:cs="Times New Roman"/>
          <w:sz w:val="24"/>
          <w:szCs w:val="24"/>
          <w:lang w:val="sv-SE"/>
        </w:rPr>
        <w:t xml:space="preserve">. </w:t>
      </w:r>
      <w:r w:rsidRPr="00335E41">
        <w:rPr>
          <w:rFonts w:ascii="Times New Roman" w:hAnsi="Times New Roman" w:cs="Times New Roman"/>
          <w:i/>
          <w:sz w:val="24"/>
          <w:szCs w:val="24"/>
          <w:lang w:val="sv-SE"/>
        </w:rPr>
        <w:t>Tesis.</w:t>
      </w:r>
      <w:r w:rsidRPr="00335E41">
        <w:rPr>
          <w:rFonts w:ascii="Times New Roman" w:hAnsi="Times New Roman" w:cs="Times New Roman"/>
          <w:sz w:val="24"/>
          <w:szCs w:val="24"/>
          <w:lang w:val="sv-SE"/>
        </w:rPr>
        <w:t xml:space="preserve"> Tidak Diterbitkan. Makassar: Program Pascasarjana Universitas Negeri Makassar</w:t>
      </w:r>
      <w:r w:rsidRPr="00335E41">
        <w:rPr>
          <w:rFonts w:ascii="Times New Roman" w:hAnsi="Times New Roman" w:cs="Times New Roman"/>
          <w:sz w:val="24"/>
          <w:szCs w:val="24"/>
        </w:rPr>
        <w:t>.</w:t>
      </w:r>
    </w:p>
    <w:p w:rsidR="00737940" w:rsidRPr="00335E41" w:rsidRDefault="00737940" w:rsidP="00335E41">
      <w:pPr>
        <w:spacing w:after="0"/>
        <w:ind w:left="709" w:hanging="709"/>
        <w:jc w:val="both"/>
        <w:outlineLvl w:val="0"/>
        <w:rPr>
          <w:rFonts w:ascii="Times New Roman" w:hAnsi="Times New Roman" w:cs="Times New Roman"/>
          <w:sz w:val="24"/>
          <w:szCs w:val="24"/>
        </w:rPr>
      </w:pPr>
    </w:p>
    <w:p w:rsidR="00737940" w:rsidRPr="00335E41" w:rsidRDefault="00737940" w:rsidP="00335E41">
      <w:pPr>
        <w:spacing w:after="0"/>
        <w:ind w:left="709" w:hanging="709"/>
        <w:jc w:val="both"/>
        <w:outlineLvl w:val="0"/>
        <w:rPr>
          <w:rFonts w:ascii="Times New Roman" w:hAnsi="Times New Roman" w:cs="Times New Roman"/>
          <w:sz w:val="24"/>
          <w:szCs w:val="24"/>
        </w:rPr>
      </w:pPr>
      <w:r w:rsidRPr="00335E41">
        <w:rPr>
          <w:rFonts w:ascii="Times New Roman" w:hAnsi="Times New Roman" w:cs="Times New Roman"/>
          <w:sz w:val="24"/>
          <w:szCs w:val="24"/>
        </w:rPr>
        <w:t>Prasetyo. 2001</w:t>
      </w:r>
      <w:r w:rsidRPr="00335E41">
        <w:rPr>
          <w:rFonts w:ascii="Times New Roman" w:hAnsi="Times New Roman" w:cs="Times New Roman"/>
          <w:i/>
          <w:sz w:val="24"/>
          <w:szCs w:val="24"/>
        </w:rPr>
        <w:t>. Model Pembelajaran</w:t>
      </w:r>
      <w:r w:rsidRPr="00335E41">
        <w:rPr>
          <w:rFonts w:ascii="Times New Roman" w:hAnsi="Times New Roman" w:cs="Times New Roman"/>
          <w:sz w:val="24"/>
          <w:szCs w:val="24"/>
        </w:rPr>
        <w:t>. Jakarta : Bumi Aksara.</w:t>
      </w:r>
    </w:p>
    <w:p w:rsidR="00737940" w:rsidRPr="00335E41" w:rsidRDefault="00737940" w:rsidP="00335E41">
      <w:pPr>
        <w:spacing w:after="0"/>
        <w:ind w:left="709" w:hanging="709"/>
        <w:jc w:val="both"/>
        <w:outlineLvl w:val="0"/>
        <w:rPr>
          <w:rFonts w:ascii="Times New Roman" w:hAnsi="Times New Roman" w:cs="Times New Roman"/>
          <w:sz w:val="24"/>
          <w:szCs w:val="24"/>
        </w:rPr>
      </w:pPr>
    </w:p>
    <w:p w:rsidR="00737940" w:rsidRPr="00335E41" w:rsidRDefault="00737940" w:rsidP="00335E41">
      <w:pPr>
        <w:spacing w:after="0"/>
        <w:ind w:left="709" w:hanging="709"/>
        <w:jc w:val="both"/>
        <w:outlineLvl w:val="0"/>
        <w:rPr>
          <w:rFonts w:ascii="Times New Roman" w:hAnsi="Times New Roman" w:cs="Times New Roman"/>
          <w:sz w:val="24"/>
          <w:szCs w:val="24"/>
        </w:rPr>
      </w:pPr>
      <w:r w:rsidRPr="00335E41">
        <w:rPr>
          <w:rFonts w:ascii="Times New Roman" w:hAnsi="Times New Roman" w:cs="Times New Roman"/>
          <w:sz w:val="24"/>
          <w:szCs w:val="24"/>
        </w:rPr>
        <w:t xml:space="preserve">Prasetyo,   Bambang   dan   Lina   Miftahul   Jannah.   2010. </w:t>
      </w:r>
      <w:r w:rsidRPr="00335E41">
        <w:rPr>
          <w:rFonts w:ascii="Times New Roman" w:hAnsi="Times New Roman" w:cs="Times New Roman"/>
          <w:i/>
          <w:sz w:val="24"/>
          <w:szCs w:val="24"/>
        </w:rPr>
        <w:t>Metode   Penelitian Kuantitatif Teori dan Aplikasi.</w:t>
      </w:r>
      <w:r w:rsidRPr="00335E41">
        <w:rPr>
          <w:rFonts w:ascii="Times New Roman" w:hAnsi="Times New Roman" w:cs="Times New Roman"/>
          <w:sz w:val="24"/>
          <w:szCs w:val="24"/>
        </w:rPr>
        <w:t xml:space="preserve"> Jakarta : Raja Grafindo Persada.</w:t>
      </w:r>
    </w:p>
    <w:p w:rsidR="00737940" w:rsidRPr="00335E41" w:rsidRDefault="00737940" w:rsidP="00335E41">
      <w:pPr>
        <w:spacing w:after="0"/>
        <w:ind w:left="709" w:hanging="709"/>
        <w:jc w:val="both"/>
        <w:outlineLvl w:val="0"/>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r w:rsidRPr="00335E41">
        <w:rPr>
          <w:rStyle w:val="post-comment-link"/>
          <w:rFonts w:ascii="Times New Roman" w:hAnsi="Times New Roman" w:cs="Times New Roman"/>
          <w:color w:val="000000" w:themeColor="text1"/>
          <w:sz w:val="24"/>
          <w:szCs w:val="24"/>
        </w:rPr>
        <w:t xml:space="preserve">Rusman. 2013. </w:t>
      </w:r>
      <w:r w:rsidRPr="00335E41">
        <w:rPr>
          <w:rStyle w:val="post-comment-link"/>
          <w:rFonts w:ascii="Times New Roman" w:hAnsi="Times New Roman" w:cs="Times New Roman"/>
          <w:i/>
          <w:color w:val="000000" w:themeColor="text1"/>
          <w:sz w:val="24"/>
          <w:szCs w:val="24"/>
        </w:rPr>
        <w:t xml:space="preserve">Model-model Pembelajaran: Mengembangkan Profesionalisme Guru. </w:t>
      </w:r>
      <w:r w:rsidRPr="00335E41">
        <w:rPr>
          <w:rStyle w:val="post-comment-link"/>
          <w:rFonts w:ascii="Times New Roman" w:hAnsi="Times New Roman" w:cs="Times New Roman"/>
          <w:color w:val="000000" w:themeColor="text1"/>
          <w:sz w:val="24"/>
          <w:szCs w:val="24"/>
        </w:rPr>
        <w:t xml:space="preserve">Cetakan ke-6. </w:t>
      </w:r>
      <w:r w:rsidRPr="00335E41">
        <w:rPr>
          <w:rFonts w:ascii="Times New Roman" w:hAnsi="Times New Roman" w:cs="Times New Roman"/>
          <w:color w:val="000000" w:themeColor="text1"/>
          <w:sz w:val="24"/>
          <w:szCs w:val="24"/>
        </w:rPr>
        <w:t>Jakarta: PT Raja Grafindo Persada.</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r w:rsidRPr="00335E41">
        <w:rPr>
          <w:rFonts w:ascii="Times New Roman" w:eastAsiaTheme="minorHAnsi" w:hAnsi="Times New Roman" w:cs="Times New Roman"/>
          <w:color w:val="000000" w:themeColor="text1"/>
          <w:sz w:val="24"/>
          <w:szCs w:val="24"/>
          <w:lang w:eastAsia="en-US"/>
        </w:rPr>
        <w:t xml:space="preserve">Resmini, Novi. 2014. </w:t>
      </w:r>
      <w:r w:rsidRPr="00335E41">
        <w:rPr>
          <w:rFonts w:ascii="Times New Roman" w:eastAsiaTheme="minorHAnsi" w:hAnsi="Times New Roman" w:cs="Times New Roman"/>
          <w:i/>
          <w:color w:val="000000" w:themeColor="text1"/>
          <w:sz w:val="24"/>
          <w:szCs w:val="24"/>
          <w:lang w:eastAsia="en-US"/>
        </w:rPr>
        <w:t xml:space="preserve">Prinsip Dasar Pembelajaran Bahasa Indonesia. Universitas Pendidikan Indonesia. </w:t>
      </w:r>
      <w:r w:rsidRPr="00335E41">
        <w:rPr>
          <w:rFonts w:ascii="Times New Roman" w:eastAsiaTheme="minorHAnsi" w:hAnsi="Times New Roman" w:cs="Times New Roman"/>
          <w:bCs/>
          <w:iCs/>
          <w:color w:val="000000" w:themeColor="text1"/>
          <w:sz w:val="24"/>
          <w:szCs w:val="24"/>
          <w:lang w:eastAsia="en-US"/>
        </w:rPr>
        <w:t>Universitas Pendidikan Indonesia (</w:t>
      </w:r>
      <w:r w:rsidRPr="00335E41">
        <w:rPr>
          <w:rFonts w:ascii="Times New Roman" w:eastAsiaTheme="minorHAnsi" w:hAnsi="Times New Roman" w:cs="Times New Roman"/>
          <w:color w:val="000000" w:themeColor="text1"/>
          <w:sz w:val="24"/>
          <w:szCs w:val="24"/>
          <w:lang w:eastAsia="en-US"/>
        </w:rPr>
        <w:t>Prinsip_Dasar_Pembelajaran_Bahasa_Indonesia.pdf</w:t>
      </w:r>
      <w:r w:rsidRPr="00335E41">
        <w:rPr>
          <w:rFonts w:ascii="Times New Roman" w:eastAsiaTheme="minorHAnsi" w:hAnsi="Times New Roman" w:cs="Times New Roman"/>
          <w:bCs/>
          <w:iCs/>
          <w:color w:val="000000" w:themeColor="text1"/>
          <w:sz w:val="24"/>
          <w:szCs w:val="24"/>
          <w:lang w:eastAsia="en-US"/>
        </w:rPr>
        <w:t>, Diakses 14 Pebruari 2016)</w:t>
      </w:r>
      <w:r w:rsidRPr="00335E41">
        <w:rPr>
          <w:rFonts w:ascii="Times New Roman" w:hAnsi="Times New Roman" w:cs="Times New Roman"/>
          <w:color w:val="000000" w:themeColor="text1"/>
          <w:sz w:val="24"/>
          <w:szCs w:val="24"/>
        </w:rPr>
        <w:t>.</w:t>
      </w:r>
    </w:p>
    <w:p w:rsidR="00737940" w:rsidRPr="00335E41" w:rsidRDefault="00737940" w:rsidP="00335E41">
      <w:pPr>
        <w:spacing w:after="0"/>
        <w:ind w:left="709" w:hanging="709"/>
        <w:jc w:val="both"/>
        <w:outlineLvl w:val="0"/>
        <w:rPr>
          <w:rFonts w:ascii="Times New Roman" w:hAnsi="Times New Roman" w:cs="Times New Roman"/>
          <w:color w:val="000000" w:themeColor="text1"/>
          <w:sz w:val="24"/>
          <w:szCs w:val="24"/>
        </w:rPr>
      </w:pP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Sugihastuti. 2012. </w:t>
      </w:r>
      <w:r w:rsidRPr="00335E41">
        <w:rPr>
          <w:rFonts w:ascii="Times New Roman" w:hAnsi="Times New Roman" w:cs="Times New Roman"/>
          <w:i/>
          <w:color w:val="000000" w:themeColor="text1"/>
          <w:sz w:val="24"/>
          <w:szCs w:val="24"/>
        </w:rPr>
        <w:t xml:space="preserve">Bahasa Laporan Penelitian. </w:t>
      </w:r>
      <w:r w:rsidRPr="00335E41">
        <w:rPr>
          <w:rFonts w:ascii="Times New Roman" w:hAnsi="Times New Roman" w:cs="Times New Roman"/>
          <w:color w:val="000000" w:themeColor="text1"/>
          <w:sz w:val="24"/>
          <w:szCs w:val="24"/>
        </w:rPr>
        <w:t>Cetakan ke-3. Yogyakarta: Pustaka Pelajar.</w:t>
      </w: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Sugiono. 2010. </w:t>
      </w:r>
      <w:r w:rsidRPr="00335E41">
        <w:rPr>
          <w:rFonts w:ascii="Times New Roman" w:hAnsi="Times New Roman" w:cs="Times New Roman"/>
          <w:i/>
          <w:color w:val="000000" w:themeColor="text1"/>
          <w:sz w:val="24"/>
          <w:szCs w:val="24"/>
        </w:rPr>
        <w:t>Statistika untuk Penelitian.</w:t>
      </w:r>
      <w:r w:rsidRPr="00335E41">
        <w:rPr>
          <w:rFonts w:ascii="Times New Roman" w:hAnsi="Times New Roman" w:cs="Times New Roman"/>
          <w:color w:val="000000" w:themeColor="text1"/>
          <w:sz w:val="24"/>
          <w:szCs w:val="24"/>
        </w:rPr>
        <w:t xml:space="preserve"> Bandung: Alfabeta.</w:t>
      </w: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lastRenderedPageBreak/>
        <w:t xml:space="preserve">Sugiono. 2011. </w:t>
      </w:r>
      <w:r w:rsidRPr="00335E41">
        <w:rPr>
          <w:rFonts w:ascii="Times New Roman" w:hAnsi="Times New Roman" w:cs="Times New Roman"/>
          <w:i/>
          <w:color w:val="000000" w:themeColor="text1"/>
          <w:sz w:val="24"/>
          <w:szCs w:val="24"/>
        </w:rPr>
        <w:t>Metode Penelitian Kuantitatif, Kualitatif dan R &amp; D.</w:t>
      </w:r>
      <w:r w:rsidRPr="00335E41">
        <w:rPr>
          <w:rFonts w:ascii="Times New Roman" w:hAnsi="Times New Roman" w:cs="Times New Roman"/>
          <w:color w:val="000000" w:themeColor="text1"/>
          <w:sz w:val="24"/>
          <w:szCs w:val="24"/>
        </w:rPr>
        <w:t xml:space="preserve"> Bandung: Alfabeta.</w:t>
      </w: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Sugiono. 2015. </w:t>
      </w:r>
      <w:r w:rsidRPr="00335E41">
        <w:rPr>
          <w:rFonts w:ascii="Times New Roman" w:hAnsi="Times New Roman" w:cs="Times New Roman"/>
          <w:i/>
          <w:color w:val="000000" w:themeColor="text1"/>
          <w:sz w:val="24"/>
          <w:szCs w:val="24"/>
        </w:rPr>
        <w:t>Metode Penelitian Kombinasi.</w:t>
      </w:r>
      <w:r w:rsidRPr="00335E41">
        <w:rPr>
          <w:rFonts w:ascii="Times New Roman" w:hAnsi="Times New Roman" w:cs="Times New Roman"/>
          <w:color w:val="000000" w:themeColor="text1"/>
          <w:sz w:val="24"/>
          <w:szCs w:val="24"/>
        </w:rPr>
        <w:t xml:space="preserve"> Bandung: Alfabeta.</w:t>
      </w: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Suryabrata, Sumadi. 2014. </w:t>
      </w:r>
      <w:r w:rsidRPr="00335E41">
        <w:rPr>
          <w:rFonts w:ascii="Times New Roman" w:hAnsi="Times New Roman" w:cs="Times New Roman"/>
          <w:i/>
          <w:color w:val="000000" w:themeColor="text1"/>
          <w:sz w:val="24"/>
          <w:szCs w:val="24"/>
        </w:rPr>
        <w:t>Metode Penelitian.</w:t>
      </w:r>
      <w:r w:rsidRPr="00335E41">
        <w:rPr>
          <w:rFonts w:ascii="Times New Roman" w:hAnsi="Times New Roman" w:cs="Times New Roman"/>
          <w:color w:val="000000" w:themeColor="text1"/>
          <w:sz w:val="24"/>
          <w:szCs w:val="24"/>
        </w:rPr>
        <w:t xml:space="preserve"> Jakarta: PT. Raja Grafindo Persada.</w:t>
      </w: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p>
    <w:p w:rsidR="00737940" w:rsidRPr="00335E41" w:rsidRDefault="00737940" w:rsidP="00335E41">
      <w:pPr>
        <w:shd w:val="clear" w:color="auto" w:fill="FFFFFF"/>
        <w:spacing w:after="0"/>
        <w:ind w:left="709" w:hanging="709"/>
        <w:jc w:val="both"/>
        <w:rPr>
          <w:rFonts w:ascii="Times New Roman" w:hAnsi="Times New Roman" w:cs="Times New Roman"/>
          <w:sz w:val="24"/>
          <w:szCs w:val="24"/>
        </w:rPr>
      </w:pPr>
      <w:r w:rsidRPr="00335E41">
        <w:rPr>
          <w:rFonts w:ascii="Times New Roman" w:hAnsi="Times New Roman" w:cs="Times New Roman"/>
          <w:sz w:val="24"/>
          <w:szCs w:val="24"/>
        </w:rPr>
        <w:t>Suyatno. 2009</w:t>
      </w:r>
      <w:r w:rsidRPr="00335E41">
        <w:rPr>
          <w:rFonts w:ascii="Times New Roman" w:hAnsi="Times New Roman" w:cs="Times New Roman"/>
          <w:i/>
          <w:sz w:val="24"/>
          <w:szCs w:val="24"/>
        </w:rPr>
        <w:t>. Menjelajah Pembelajaran Inovatif</w:t>
      </w:r>
      <w:r w:rsidRPr="00335E41">
        <w:rPr>
          <w:rFonts w:ascii="Times New Roman" w:hAnsi="Times New Roman" w:cs="Times New Roman"/>
          <w:sz w:val="24"/>
          <w:szCs w:val="24"/>
        </w:rPr>
        <w:t>. Surabaya : Mas Media Buana Pustaka.</w:t>
      </w:r>
    </w:p>
    <w:p w:rsidR="00737940" w:rsidRPr="00335E41" w:rsidRDefault="00737940" w:rsidP="00335E41">
      <w:pPr>
        <w:shd w:val="clear" w:color="auto" w:fill="FFFFFF"/>
        <w:spacing w:after="0"/>
        <w:ind w:left="709" w:hanging="709"/>
        <w:jc w:val="both"/>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r w:rsidRPr="00335E41">
        <w:rPr>
          <w:rStyle w:val="post-comment-link"/>
          <w:rFonts w:ascii="Times New Roman" w:hAnsi="Times New Roman" w:cs="Times New Roman"/>
          <w:color w:val="000000" w:themeColor="text1"/>
          <w:sz w:val="24"/>
          <w:szCs w:val="24"/>
        </w:rPr>
        <w:t xml:space="preserve">Sanjaya, Wina. 2013. </w:t>
      </w:r>
      <w:r w:rsidRPr="00335E41">
        <w:rPr>
          <w:rStyle w:val="post-comment-link"/>
          <w:rFonts w:ascii="Times New Roman" w:hAnsi="Times New Roman" w:cs="Times New Roman"/>
          <w:i/>
          <w:color w:val="000000" w:themeColor="text1"/>
          <w:sz w:val="24"/>
          <w:szCs w:val="24"/>
        </w:rPr>
        <w:t xml:space="preserve">Strategi Pembelajaran Berorientasi Standar Proses Pendidikan. </w:t>
      </w:r>
      <w:r w:rsidRPr="00335E41">
        <w:rPr>
          <w:rStyle w:val="post-comment-link"/>
          <w:rFonts w:ascii="Times New Roman" w:hAnsi="Times New Roman" w:cs="Times New Roman"/>
          <w:color w:val="000000" w:themeColor="text1"/>
          <w:sz w:val="24"/>
          <w:szCs w:val="24"/>
        </w:rPr>
        <w:t>Cetakan ke-10. Jakarta: Kencana.</w:t>
      </w: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p>
    <w:p w:rsidR="00737940" w:rsidRPr="00335E41" w:rsidRDefault="00737940" w:rsidP="00335E41">
      <w:pPr>
        <w:autoSpaceDE w:val="0"/>
        <w:autoSpaceDN w:val="0"/>
        <w:adjustRightInd w:val="0"/>
        <w:spacing w:after="0"/>
        <w:ind w:left="709" w:hanging="709"/>
        <w:jc w:val="both"/>
        <w:rPr>
          <w:rFonts w:ascii="Times New Roman" w:eastAsiaTheme="minorHAnsi" w:hAnsi="Times New Roman" w:cs="Times New Roman"/>
          <w:color w:val="000000" w:themeColor="text1"/>
          <w:sz w:val="24"/>
          <w:szCs w:val="24"/>
          <w:lang w:eastAsia="en-US"/>
        </w:rPr>
      </w:pPr>
      <w:r w:rsidRPr="00335E41">
        <w:rPr>
          <w:rFonts w:ascii="Times New Roman" w:eastAsiaTheme="minorHAnsi" w:hAnsi="Times New Roman" w:cs="Times New Roman"/>
          <w:color w:val="000000" w:themeColor="text1"/>
          <w:sz w:val="24"/>
          <w:szCs w:val="24"/>
          <w:lang w:eastAsia="en-US"/>
        </w:rPr>
        <w:t xml:space="preserve">Setyonegoro, Agus. 2013. </w:t>
      </w:r>
      <w:r w:rsidRPr="00335E41">
        <w:rPr>
          <w:rFonts w:ascii="Times New Roman" w:eastAsiaTheme="minorHAnsi" w:hAnsi="Times New Roman" w:cs="Times New Roman"/>
          <w:i/>
          <w:color w:val="000000" w:themeColor="text1"/>
          <w:sz w:val="24"/>
          <w:szCs w:val="24"/>
          <w:lang w:eastAsia="en-US"/>
        </w:rPr>
        <w:t>Hakikat, Alasan, dan Tujuan Berbicara</w:t>
      </w:r>
      <w:r w:rsidRPr="00335E41">
        <w:rPr>
          <w:rFonts w:ascii="Times New Roman" w:eastAsiaTheme="minorHAnsi" w:hAnsi="Times New Roman" w:cs="Times New Roman"/>
          <w:bCs/>
          <w:i/>
          <w:color w:val="000000" w:themeColor="text1"/>
          <w:sz w:val="24"/>
          <w:szCs w:val="24"/>
          <w:lang w:eastAsia="en-US"/>
        </w:rPr>
        <w:t xml:space="preserve"> (Dasar Pembangun Kemampuan Berbicara Mahasiswa)</w:t>
      </w:r>
      <w:r w:rsidRPr="00335E41">
        <w:rPr>
          <w:rFonts w:ascii="Times New Roman" w:eastAsiaTheme="minorHAnsi" w:hAnsi="Times New Roman" w:cs="Times New Roman"/>
          <w:bCs/>
          <w:color w:val="000000" w:themeColor="text1"/>
          <w:sz w:val="24"/>
          <w:szCs w:val="24"/>
          <w:lang w:eastAsia="en-US"/>
        </w:rPr>
        <w:t xml:space="preserve">. </w:t>
      </w:r>
      <w:r w:rsidRPr="00335E41">
        <w:rPr>
          <w:rFonts w:ascii="Times New Roman" w:eastAsiaTheme="minorHAnsi" w:hAnsi="Times New Roman" w:cs="Times New Roman"/>
          <w:color w:val="000000" w:themeColor="text1"/>
          <w:sz w:val="24"/>
          <w:szCs w:val="24"/>
          <w:lang w:eastAsia="en-US"/>
        </w:rPr>
        <w:t>FKIP Universitas Jambi (Hakikat_Alasan_dan_Tujuan_Berbicara.pdf, Diakses 14 Pebruari 2016).</w:t>
      </w:r>
    </w:p>
    <w:p w:rsidR="00737940" w:rsidRPr="00335E41" w:rsidRDefault="00737940" w:rsidP="00335E41">
      <w:pPr>
        <w:autoSpaceDE w:val="0"/>
        <w:autoSpaceDN w:val="0"/>
        <w:adjustRightInd w:val="0"/>
        <w:spacing w:after="0"/>
        <w:ind w:left="709" w:hanging="709"/>
        <w:jc w:val="both"/>
        <w:rPr>
          <w:rFonts w:ascii="Times New Roman" w:eastAsiaTheme="minorHAnsi" w:hAnsi="Times New Roman" w:cs="Times New Roman"/>
          <w:color w:val="000000" w:themeColor="text1"/>
          <w:sz w:val="24"/>
          <w:szCs w:val="24"/>
          <w:lang w:eastAsia="en-US"/>
        </w:rPr>
      </w:pPr>
    </w:p>
    <w:p w:rsidR="00737940" w:rsidRPr="00335E41" w:rsidRDefault="00737940" w:rsidP="00335E41">
      <w:pPr>
        <w:autoSpaceDE w:val="0"/>
        <w:autoSpaceDN w:val="0"/>
        <w:adjustRightInd w:val="0"/>
        <w:spacing w:after="0"/>
        <w:ind w:left="709" w:hanging="709"/>
        <w:jc w:val="both"/>
        <w:rPr>
          <w:rFonts w:ascii="Times New Roman" w:eastAsiaTheme="minorHAnsi" w:hAnsi="Times New Roman" w:cs="Times New Roman"/>
          <w:i/>
          <w:color w:val="000000" w:themeColor="text1"/>
          <w:sz w:val="24"/>
          <w:szCs w:val="24"/>
          <w:lang w:eastAsia="en-US"/>
        </w:rPr>
      </w:pPr>
      <w:r w:rsidRPr="00335E41">
        <w:rPr>
          <w:rFonts w:ascii="Times New Roman" w:hAnsi="Times New Roman" w:cs="Times New Roman"/>
          <w:sz w:val="24"/>
          <w:szCs w:val="24"/>
        </w:rPr>
        <w:t xml:space="preserve">Shohimin. 2014. </w:t>
      </w:r>
      <w:r w:rsidRPr="00335E41">
        <w:rPr>
          <w:rFonts w:ascii="Times New Roman" w:hAnsi="Times New Roman" w:cs="Times New Roman"/>
          <w:i/>
          <w:sz w:val="24"/>
          <w:szCs w:val="24"/>
        </w:rPr>
        <w:t xml:space="preserve">Model Pembelajaran Inovatif dalam Kurikulum 2013. </w:t>
      </w:r>
      <w:r w:rsidRPr="00335E41">
        <w:rPr>
          <w:rFonts w:ascii="Times New Roman" w:hAnsi="Times New Roman" w:cs="Times New Roman"/>
          <w:sz w:val="24"/>
          <w:szCs w:val="24"/>
        </w:rPr>
        <w:t>Yogyakarta: Ar-Ruzz Media.</w:t>
      </w:r>
      <w:r w:rsidRPr="00335E41">
        <w:rPr>
          <w:rFonts w:ascii="Times New Roman" w:hAnsi="Times New Roman" w:cs="Times New Roman"/>
          <w:i/>
          <w:sz w:val="24"/>
          <w:szCs w:val="24"/>
        </w:rPr>
        <w:t xml:space="preserve"> </w:t>
      </w: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r w:rsidRPr="00335E41">
        <w:rPr>
          <w:rStyle w:val="post-comment-link"/>
          <w:rFonts w:ascii="Times New Roman" w:hAnsi="Times New Roman" w:cs="Times New Roman"/>
          <w:color w:val="000000" w:themeColor="text1"/>
          <w:sz w:val="24"/>
          <w:szCs w:val="24"/>
        </w:rPr>
        <w:t xml:space="preserve">Sugiyono. 2013. </w:t>
      </w:r>
      <w:r w:rsidRPr="00335E41">
        <w:rPr>
          <w:rStyle w:val="post-comment-link"/>
          <w:rFonts w:ascii="Times New Roman" w:hAnsi="Times New Roman" w:cs="Times New Roman"/>
          <w:i/>
          <w:color w:val="000000" w:themeColor="text1"/>
          <w:sz w:val="24"/>
          <w:szCs w:val="24"/>
        </w:rPr>
        <w:t xml:space="preserve">Metode Penelitian Pendidikan: Pendekatan Kuantitatif, Kualitatif, dan R&amp;D. </w:t>
      </w:r>
      <w:r w:rsidRPr="00335E41">
        <w:rPr>
          <w:rStyle w:val="post-comment-link"/>
          <w:rFonts w:ascii="Times New Roman" w:hAnsi="Times New Roman" w:cs="Times New Roman"/>
          <w:color w:val="000000" w:themeColor="text1"/>
          <w:sz w:val="24"/>
          <w:szCs w:val="24"/>
        </w:rPr>
        <w:t>Cetakan ke-18. Bandung:Alfabeta.</w:t>
      </w: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r w:rsidRPr="00335E41">
        <w:rPr>
          <w:rStyle w:val="post-comment-link"/>
          <w:rFonts w:ascii="Times New Roman" w:hAnsi="Times New Roman" w:cs="Times New Roman"/>
          <w:color w:val="000000" w:themeColor="text1"/>
          <w:sz w:val="24"/>
          <w:szCs w:val="24"/>
        </w:rPr>
        <w:t xml:space="preserve">Sukardi. 2013. </w:t>
      </w:r>
      <w:r w:rsidRPr="00335E41">
        <w:rPr>
          <w:rStyle w:val="post-comment-link"/>
          <w:rFonts w:ascii="Times New Roman" w:hAnsi="Times New Roman" w:cs="Times New Roman"/>
          <w:i/>
          <w:color w:val="000000" w:themeColor="text1"/>
          <w:sz w:val="24"/>
          <w:szCs w:val="24"/>
        </w:rPr>
        <w:t xml:space="preserve">Metodologi Penelitian Pendidikan: Kompetensi dan Praktiknya. </w:t>
      </w:r>
      <w:r w:rsidRPr="00335E41">
        <w:rPr>
          <w:rStyle w:val="post-comment-link"/>
          <w:rFonts w:ascii="Times New Roman" w:hAnsi="Times New Roman" w:cs="Times New Roman"/>
          <w:color w:val="000000" w:themeColor="text1"/>
          <w:sz w:val="24"/>
          <w:szCs w:val="24"/>
        </w:rPr>
        <w:t>Cetakan ke-12. Yogyakarta: Sinar Grafika.</w:t>
      </w: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r w:rsidRPr="00335E41">
        <w:rPr>
          <w:rFonts w:ascii="Times New Roman" w:hAnsi="Times New Roman" w:cs="Times New Roman"/>
          <w:sz w:val="24"/>
          <w:szCs w:val="24"/>
        </w:rPr>
        <w:t xml:space="preserve">Sumardi, Muljanto. 1992. </w:t>
      </w:r>
      <w:r w:rsidRPr="00335E41">
        <w:rPr>
          <w:rFonts w:ascii="Times New Roman" w:hAnsi="Times New Roman" w:cs="Times New Roman"/>
          <w:i/>
          <w:sz w:val="24"/>
          <w:szCs w:val="24"/>
        </w:rPr>
        <w:t>Berbagai Pendekatan dan Pengajaran Bahasa dan Sastra</w:t>
      </w:r>
      <w:r w:rsidRPr="00335E41">
        <w:rPr>
          <w:rFonts w:ascii="Times New Roman" w:hAnsi="Times New Roman" w:cs="Times New Roman"/>
          <w:sz w:val="24"/>
          <w:szCs w:val="24"/>
        </w:rPr>
        <w:t>. Jakarta: Pustaka Sinar Harapan</w:t>
      </w: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709" w:hanging="709"/>
        <w:jc w:val="both"/>
        <w:rPr>
          <w:rStyle w:val="post-comment-link"/>
          <w:rFonts w:ascii="Times New Roman" w:hAnsi="Times New Roman" w:cs="Times New Roman"/>
          <w:sz w:val="24"/>
          <w:szCs w:val="24"/>
        </w:rPr>
      </w:pPr>
      <w:r w:rsidRPr="00335E41">
        <w:rPr>
          <w:rStyle w:val="post-comment-link"/>
          <w:rFonts w:ascii="Times New Roman" w:hAnsi="Times New Roman" w:cs="Times New Roman"/>
          <w:sz w:val="24"/>
          <w:szCs w:val="24"/>
        </w:rPr>
        <w:lastRenderedPageBreak/>
        <w:t xml:space="preserve">Syamsuddin, AR, Vismaia S. Damayanti. 2011. </w:t>
      </w:r>
      <w:r w:rsidRPr="00335E41">
        <w:rPr>
          <w:rStyle w:val="post-comment-link"/>
          <w:rFonts w:ascii="Times New Roman" w:hAnsi="Times New Roman" w:cs="Times New Roman"/>
          <w:i/>
          <w:sz w:val="24"/>
          <w:szCs w:val="24"/>
        </w:rPr>
        <w:t xml:space="preserve">Metode Penelitian Pendidikan Bahasa. </w:t>
      </w:r>
      <w:r w:rsidRPr="00335E41">
        <w:rPr>
          <w:rStyle w:val="post-comment-link"/>
          <w:rFonts w:ascii="Times New Roman" w:hAnsi="Times New Roman" w:cs="Times New Roman"/>
          <w:sz w:val="24"/>
          <w:szCs w:val="24"/>
        </w:rPr>
        <w:t>Cetakan ke-4. Bandung: PT. Remaja Rosdakarya.</w:t>
      </w:r>
    </w:p>
    <w:p w:rsidR="00737940" w:rsidRPr="00335E41" w:rsidRDefault="00737940" w:rsidP="00335E41">
      <w:pPr>
        <w:spacing w:after="0"/>
        <w:ind w:left="709" w:hanging="709"/>
        <w:jc w:val="both"/>
        <w:rPr>
          <w:rStyle w:val="post-comment-link"/>
          <w:rFonts w:ascii="Times New Roman" w:hAnsi="Times New Roman" w:cs="Times New Roman"/>
          <w:sz w:val="24"/>
          <w:szCs w:val="24"/>
        </w:rPr>
      </w:pPr>
    </w:p>
    <w:p w:rsidR="00737940" w:rsidRPr="00335E41" w:rsidRDefault="00737940" w:rsidP="00335E41">
      <w:pPr>
        <w:spacing w:after="0"/>
        <w:ind w:left="709" w:hanging="709"/>
        <w:jc w:val="both"/>
        <w:rPr>
          <w:rFonts w:ascii="Times New Roman" w:hAnsi="Times New Roman" w:cs="Times New Roman"/>
          <w:sz w:val="24"/>
          <w:szCs w:val="24"/>
        </w:rPr>
      </w:pPr>
      <w:r w:rsidRPr="00335E41">
        <w:rPr>
          <w:rFonts w:ascii="Times New Roman" w:hAnsi="Times New Roman" w:cs="Times New Roman"/>
          <w:sz w:val="24"/>
          <w:szCs w:val="24"/>
        </w:rPr>
        <w:t xml:space="preserve">Tarigan, Djago, et.al. 1990. </w:t>
      </w:r>
      <w:r w:rsidRPr="00335E41">
        <w:rPr>
          <w:rFonts w:ascii="Times New Roman" w:hAnsi="Times New Roman" w:cs="Times New Roman"/>
          <w:i/>
          <w:sz w:val="24"/>
          <w:szCs w:val="24"/>
        </w:rPr>
        <w:t>Teknik Pengajaran Keterampilan Berbahasa</w:t>
      </w:r>
      <w:r w:rsidRPr="00335E41">
        <w:rPr>
          <w:rFonts w:ascii="Times New Roman" w:hAnsi="Times New Roman" w:cs="Times New Roman"/>
          <w:sz w:val="24"/>
          <w:szCs w:val="24"/>
        </w:rPr>
        <w:t>. Bandung: Angkasa.</w:t>
      </w:r>
    </w:p>
    <w:p w:rsidR="00737940" w:rsidRPr="00335E41" w:rsidRDefault="00737940" w:rsidP="00335E41">
      <w:pPr>
        <w:spacing w:after="0"/>
        <w:ind w:left="709" w:hanging="709"/>
        <w:jc w:val="both"/>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Tarigan, Henry Guntur. 1990. </w:t>
      </w:r>
      <w:r w:rsidRPr="00335E41">
        <w:rPr>
          <w:rFonts w:ascii="Times New Roman" w:hAnsi="Times New Roman" w:cs="Times New Roman"/>
          <w:i/>
          <w:iCs/>
          <w:color w:val="000000" w:themeColor="text1"/>
          <w:sz w:val="24"/>
          <w:szCs w:val="24"/>
        </w:rPr>
        <w:t>Pengajaran Bahasa komunikatif</w:t>
      </w:r>
      <w:r w:rsidRPr="00335E41">
        <w:rPr>
          <w:rFonts w:ascii="Times New Roman" w:hAnsi="Times New Roman" w:cs="Times New Roman"/>
          <w:color w:val="000000" w:themeColor="text1"/>
          <w:sz w:val="24"/>
          <w:szCs w:val="24"/>
        </w:rPr>
        <w:t xml:space="preserve">. Bandung: FPBS. IKP Bandung. </w:t>
      </w:r>
    </w:p>
    <w:p w:rsidR="00737940" w:rsidRPr="00335E41" w:rsidRDefault="00737940" w:rsidP="00335E41">
      <w:pPr>
        <w:spacing w:after="0"/>
        <w:ind w:left="709" w:hanging="709"/>
        <w:jc w:val="both"/>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Tarigan, Henry Guntur. 2008. </w:t>
      </w:r>
      <w:r w:rsidRPr="00335E41">
        <w:rPr>
          <w:rFonts w:ascii="Times New Roman" w:hAnsi="Times New Roman" w:cs="Times New Roman"/>
          <w:i/>
          <w:iCs/>
          <w:color w:val="000000" w:themeColor="text1"/>
          <w:sz w:val="24"/>
          <w:szCs w:val="24"/>
        </w:rPr>
        <w:t>Berbicara Sebagai Suatu ketrampilan Berbahasa</w:t>
      </w:r>
      <w:r w:rsidRPr="00335E41">
        <w:rPr>
          <w:rFonts w:ascii="Times New Roman" w:hAnsi="Times New Roman" w:cs="Times New Roman"/>
          <w:color w:val="000000" w:themeColor="text1"/>
          <w:sz w:val="24"/>
          <w:szCs w:val="24"/>
        </w:rPr>
        <w:t xml:space="preserve">. Bandung: Angkasa. </w:t>
      </w:r>
    </w:p>
    <w:p w:rsidR="00737940" w:rsidRPr="00335E41" w:rsidRDefault="00737940" w:rsidP="00335E41">
      <w:pPr>
        <w:spacing w:after="0"/>
        <w:jc w:val="both"/>
        <w:rPr>
          <w:rFonts w:ascii="Times New Roman" w:hAnsi="Times New Roman" w:cs="Times New Roman"/>
          <w:color w:val="000000" w:themeColor="text1"/>
          <w:sz w:val="24"/>
          <w:szCs w:val="24"/>
        </w:rPr>
      </w:pP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r w:rsidRPr="00335E41">
        <w:rPr>
          <w:rStyle w:val="post-comment-link"/>
          <w:rFonts w:ascii="Times New Roman" w:hAnsi="Times New Roman" w:cs="Times New Roman"/>
          <w:color w:val="000000" w:themeColor="text1"/>
          <w:sz w:val="24"/>
          <w:szCs w:val="24"/>
        </w:rPr>
        <w:t xml:space="preserve">Tarigan, Henry Guntur. 2013. </w:t>
      </w:r>
      <w:r w:rsidRPr="00335E41">
        <w:rPr>
          <w:rStyle w:val="post-comment-link"/>
          <w:rFonts w:ascii="Times New Roman" w:hAnsi="Times New Roman" w:cs="Times New Roman"/>
          <w:i/>
          <w:color w:val="000000" w:themeColor="text1"/>
          <w:sz w:val="24"/>
          <w:szCs w:val="24"/>
        </w:rPr>
        <w:t xml:space="preserve">Berbicara: Sebagai Suatu Keterampilan Berbahasa. </w:t>
      </w:r>
      <w:r w:rsidRPr="00335E41">
        <w:rPr>
          <w:rStyle w:val="post-comment-link"/>
          <w:rFonts w:ascii="Times New Roman" w:hAnsi="Times New Roman" w:cs="Times New Roman"/>
          <w:color w:val="000000" w:themeColor="text1"/>
          <w:sz w:val="24"/>
          <w:szCs w:val="24"/>
        </w:rPr>
        <w:t>Edisi Revisi. Bandung: Angkasa.</w:t>
      </w:r>
    </w:p>
    <w:p w:rsidR="00737940" w:rsidRPr="00335E41" w:rsidRDefault="00737940" w:rsidP="00335E41">
      <w:pPr>
        <w:spacing w:after="0"/>
        <w:ind w:left="709" w:hanging="709"/>
        <w:jc w:val="both"/>
        <w:rPr>
          <w:rStyle w:val="post-comment-link"/>
          <w:rFonts w:ascii="Times New Roman" w:hAnsi="Times New Roman" w:cs="Times New Roman"/>
          <w:color w:val="000000" w:themeColor="text1"/>
          <w:sz w:val="24"/>
          <w:szCs w:val="24"/>
        </w:rPr>
      </w:pPr>
    </w:p>
    <w:p w:rsidR="00737940" w:rsidRPr="00335E41" w:rsidRDefault="00737940" w:rsidP="00335E41">
      <w:pPr>
        <w:spacing w:after="0"/>
        <w:ind w:left="851" w:hanging="851"/>
        <w:jc w:val="both"/>
        <w:rPr>
          <w:rFonts w:ascii="Times New Roman" w:hAnsi="Times New Roman" w:cs="Times New Roman"/>
          <w:color w:val="000000" w:themeColor="text1"/>
          <w:sz w:val="24"/>
          <w:szCs w:val="24"/>
        </w:rPr>
      </w:pPr>
      <w:r w:rsidRPr="00335E41">
        <w:rPr>
          <w:rFonts w:ascii="Times New Roman" w:hAnsi="Times New Roman" w:cs="Times New Roman"/>
          <w:color w:val="000000" w:themeColor="text1"/>
          <w:sz w:val="24"/>
          <w:szCs w:val="24"/>
        </w:rPr>
        <w:t xml:space="preserve">Widyatun, Diah. 2012. </w:t>
      </w:r>
      <w:r w:rsidRPr="00335E41">
        <w:rPr>
          <w:rFonts w:ascii="Times New Roman" w:hAnsi="Times New Roman" w:cs="Times New Roman"/>
          <w:i/>
          <w:color w:val="000000" w:themeColor="text1"/>
          <w:sz w:val="24"/>
          <w:szCs w:val="24"/>
        </w:rPr>
        <w:t>Model Pembelajaran Group Investigation (Online),</w:t>
      </w:r>
      <w:r w:rsidRPr="00335E41">
        <w:rPr>
          <w:rFonts w:ascii="Times New Roman" w:hAnsi="Times New Roman" w:cs="Times New Roman"/>
          <w:color w:val="000000" w:themeColor="text1"/>
          <w:sz w:val="24"/>
          <w:szCs w:val="24"/>
        </w:rPr>
        <w:t xml:space="preserve"> (</w:t>
      </w:r>
      <w:hyperlink r:id="rId8" w:history="1">
        <w:r w:rsidRPr="00335E41">
          <w:rPr>
            <w:rStyle w:val="Hyperlink"/>
            <w:rFonts w:ascii="Times New Roman" w:eastAsia="Times New Roman" w:hAnsi="Times New Roman" w:cs="Times New Roman"/>
            <w:color w:val="000000" w:themeColor="text1"/>
            <w:sz w:val="24"/>
            <w:szCs w:val="24"/>
          </w:rPr>
          <w:t>http://jurnalbidandiah.blogspot.com/2012/04/model-pembelajaran-group-investigation.html</w:t>
        </w:r>
      </w:hyperlink>
      <w:r w:rsidRPr="00335E41">
        <w:rPr>
          <w:rFonts w:ascii="Times New Roman" w:hAnsi="Times New Roman" w:cs="Times New Roman"/>
          <w:color w:val="000000" w:themeColor="text1"/>
          <w:sz w:val="24"/>
          <w:szCs w:val="24"/>
        </w:rPr>
        <w:t xml:space="preserve">, Diakses </w:t>
      </w:r>
      <w:r w:rsidRPr="00335E41">
        <w:rPr>
          <w:rFonts w:ascii="Times New Roman" w:eastAsiaTheme="minorHAnsi" w:hAnsi="Times New Roman" w:cs="Times New Roman"/>
          <w:color w:val="000000" w:themeColor="text1"/>
          <w:sz w:val="24"/>
          <w:szCs w:val="24"/>
          <w:lang w:eastAsia="en-US"/>
        </w:rPr>
        <w:t>14 Pebruari 2016</w:t>
      </w:r>
      <w:r w:rsidRPr="00335E41">
        <w:rPr>
          <w:rFonts w:ascii="Times New Roman" w:hAnsi="Times New Roman" w:cs="Times New Roman"/>
          <w:color w:val="000000" w:themeColor="text1"/>
          <w:sz w:val="24"/>
          <w:szCs w:val="24"/>
        </w:rPr>
        <w:t>).</w:t>
      </w:r>
    </w:p>
    <w:p w:rsidR="00737940" w:rsidRPr="00335E41" w:rsidRDefault="00737940" w:rsidP="00335E41">
      <w:pPr>
        <w:spacing w:after="0"/>
        <w:ind w:left="709" w:hanging="709"/>
        <w:jc w:val="both"/>
        <w:rPr>
          <w:rFonts w:ascii="Times New Roman" w:hAnsi="Times New Roman" w:cs="Times New Roman"/>
          <w:color w:val="000000" w:themeColor="text1"/>
          <w:sz w:val="24"/>
          <w:szCs w:val="24"/>
        </w:rPr>
      </w:pPr>
    </w:p>
    <w:p w:rsidR="006D515D" w:rsidRPr="00335E41" w:rsidRDefault="006D515D" w:rsidP="00335E41">
      <w:pPr>
        <w:spacing w:after="0"/>
        <w:jc w:val="both"/>
        <w:rPr>
          <w:rFonts w:ascii="Times New Roman" w:hAnsi="Times New Roman" w:cs="Times New Roman"/>
          <w:sz w:val="24"/>
          <w:szCs w:val="24"/>
        </w:rPr>
      </w:pPr>
    </w:p>
    <w:p w:rsidR="00FB79BD" w:rsidRDefault="00FB79BD" w:rsidP="00335E41">
      <w:pPr>
        <w:spacing w:after="0"/>
        <w:ind w:firstLine="567"/>
        <w:jc w:val="both"/>
        <w:rPr>
          <w:rFonts w:ascii="Times New Roman" w:hAnsi="Times New Roman" w:cs="Times New Roman"/>
          <w:sz w:val="24"/>
          <w:szCs w:val="24"/>
        </w:rPr>
      </w:pPr>
    </w:p>
    <w:p w:rsidR="00AE213A" w:rsidRDefault="00AE213A" w:rsidP="00335E41">
      <w:pPr>
        <w:spacing w:after="0"/>
        <w:ind w:firstLine="567"/>
        <w:jc w:val="both"/>
        <w:rPr>
          <w:rFonts w:ascii="Times New Roman" w:hAnsi="Times New Roman" w:cs="Times New Roman"/>
          <w:sz w:val="24"/>
          <w:szCs w:val="24"/>
        </w:rPr>
      </w:pPr>
    </w:p>
    <w:p w:rsidR="00AE213A" w:rsidRPr="00335E41" w:rsidRDefault="00AE213A" w:rsidP="00335E41">
      <w:pPr>
        <w:spacing w:after="0"/>
        <w:ind w:firstLine="567"/>
        <w:jc w:val="both"/>
        <w:rPr>
          <w:rFonts w:ascii="Times New Roman" w:hAnsi="Times New Roman" w:cs="Times New Roman"/>
          <w:sz w:val="24"/>
          <w:szCs w:val="24"/>
        </w:rPr>
      </w:pPr>
    </w:p>
    <w:sectPr w:rsidR="00AE213A" w:rsidRPr="00335E41" w:rsidSect="0026450B">
      <w:headerReference w:type="default" r:id="rId9"/>
      <w:footerReference w:type="default" r:id="rId10"/>
      <w:pgSz w:w="11906" w:h="16838" w:code="9"/>
      <w:pgMar w:top="1134" w:right="1133" w:bottom="1276" w:left="1276" w:header="708" w:footer="708"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3E4" w:rsidRDefault="00D573E4" w:rsidP="00887BCA">
      <w:pPr>
        <w:spacing w:after="0" w:line="240" w:lineRule="auto"/>
      </w:pPr>
      <w:r>
        <w:separator/>
      </w:r>
    </w:p>
  </w:endnote>
  <w:endnote w:type="continuationSeparator" w:id="1">
    <w:p w:rsidR="00D573E4" w:rsidRDefault="00D573E4" w:rsidP="00887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83191907"/>
      <w:docPartObj>
        <w:docPartGallery w:val="Page Numbers (Bottom of Page)"/>
        <w:docPartUnique/>
      </w:docPartObj>
    </w:sdtPr>
    <w:sdtContent>
      <w:p w:rsidR="0084231E" w:rsidRPr="00887BCA" w:rsidRDefault="008F1286">
        <w:pPr>
          <w:pStyle w:val="Footer"/>
          <w:jc w:val="center"/>
          <w:rPr>
            <w:rFonts w:ascii="Times New Roman" w:hAnsi="Times New Roman" w:cs="Times New Roman"/>
            <w:b/>
            <w:sz w:val="24"/>
            <w:szCs w:val="24"/>
          </w:rPr>
        </w:pPr>
        <w:r w:rsidRPr="00887BCA">
          <w:rPr>
            <w:rFonts w:ascii="Times New Roman" w:hAnsi="Times New Roman" w:cs="Times New Roman"/>
            <w:b/>
            <w:sz w:val="24"/>
            <w:szCs w:val="24"/>
          </w:rPr>
          <w:fldChar w:fldCharType="begin"/>
        </w:r>
        <w:r w:rsidR="0084231E" w:rsidRPr="00887BCA">
          <w:rPr>
            <w:rFonts w:ascii="Times New Roman" w:hAnsi="Times New Roman" w:cs="Times New Roman"/>
            <w:b/>
            <w:sz w:val="24"/>
            <w:szCs w:val="24"/>
          </w:rPr>
          <w:instrText xml:space="preserve"> PAGE   \* MERGEFORMAT </w:instrText>
        </w:r>
        <w:r w:rsidRPr="00887BCA">
          <w:rPr>
            <w:rFonts w:ascii="Times New Roman" w:hAnsi="Times New Roman" w:cs="Times New Roman"/>
            <w:b/>
            <w:sz w:val="24"/>
            <w:szCs w:val="24"/>
          </w:rPr>
          <w:fldChar w:fldCharType="separate"/>
        </w:r>
        <w:r w:rsidR="00FD3473">
          <w:rPr>
            <w:rFonts w:ascii="Times New Roman" w:hAnsi="Times New Roman" w:cs="Times New Roman"/>
            <w:b/>
            <w:noProof/>
            <w:sz w:val="24"/>
            <w:szCs w:val="24"/>
          </w:rPr>
          <w:t>2</w:t>
        </w:r>
        <w:r w:rsidRPr="00887BCA">
          <w:rPr>
            <w:rFonts w:ascii="Times New Roman" w:hAnsi="Times New Roman" w:cs="Times New Roman"/>
            <w:b/>
            <w:sz w:val="24"/>
            <w:szCs w:val="24"/>
          </w:rPr>
          <w:fldChar w:fldCharType="end"/>
        </w:r>
      </w:p>
    </w:sdtContent>
  </w:sdt>
  <w:p w:rsidR="0084231E" w:rsidRPr="00887BCA" w:rsidRDefault="0084231E">
    <w:pPr>
      <w:pStyle w:val="Footer"/>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3E4" w:rsidRDefault="00D573E4" w:rsidP="00887BCA">
      <w:pPr>
        <w:spacing w:after="0" w:line="240" w:lineRule="auto"/>
      </w:pPr>
      <w:r>
        <w:separator/>
      </w:r>
    </w:p>
  </w:footnote>
  <w:footnote w:type="continuationSeparator" w:id="1">
    <w:p w:rsidR="00D573E4" w:rsidRDefault="00D573E4" w:rsidP="00887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2E" w:rsidRPr="0026122E" w:rsidRDefault="0026122E" w:rsidP="0026122E">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26F"/>
    <w:multiLevelType w:val="hybridMultilevel"/>
    <w:tmpl w:val="AFFA8B12"/>
    <w:lvl w:ilvl="0" w:tplc="50F8AE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45F6F80"/>
    <w:multiLevelType w:val="hybridMultilevel"/>
    <w:tmpl w:val="328EC788"/>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4D631E"/>
    <w:multiLevelType w:val="hybridMultilevel"/>
    <w:tmpl w:val="EB7EFE56"/>
    <w:lvl w:ilvl="0" w:tplc="E5D0EC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E3802FB"/>
    <w:multiLevelType w:val="hybridMultilevel"/>
    <w:tmpl w:val="A0F4590A"/>
    <w:lvl w:ilvl="0" w:tplc="7D78CD6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1154A5E"/>
    <w:multiLevelType w:val="hybridMultilevel"/>
    <w:tmpl w:val="5010C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55345B"/>
    <w:multiLevelType w:val="hybridMultilevel"/>
    <w:tmpl w:val="2872F7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BD3E50"/>
    <w:multiLevelType w:val="hybridMultilevel"/>
    <w:tmpl w:val="8C040F9C"/>
    <w:lvl w:ilvl="0" w:tplc="0F406062">
      <w:start w:val="1"/>
      <w:numFmt w:val="lowerLetter"/>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9CF369A"/>
    <w:multiLevelType w:val="hybridMultilevel"/>
    <w:tmpl w:val="24264DE8"/>
    <w:lvl w:ilvl="0" w:tplc="E28223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3697734"/>
    <w:multiLevelType w:val="hybridMultilevel"/>
    <w:tmpl w:val="665E83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4732FB"/>
    <w:multiLevelType w:val="hybridMultilevel"/>
    <w:tmpl w:val="880CCC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8466DD"/>
    <w:multiLevelType w:val="hybridMultilevel"/>
    <w:tmpl w:val="1B90E622"/>
    <w:lvl w:ilvl="0" w:tplc="5DDAD4B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1613964"/>
    <w:multiLevelType w:val="hybridMultilevel"/>
    <w:tmpl w:val="2EE8D648"/>
    <w:lvl w:ilvl="0" w:tplc="16C4B4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3CB7A4B"/>
    <w:multiLevelType w:val="hybridMultilevel"/>
    <w:tmpl w:val="09348F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AC54A4"/>
    <w:multiLevelType w:val="hybridMultilevel"/>
    <w:tmpl w:val="C766466C"/>
    <w:lvl w:ilvl="0" w:tplc="A89A99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FFB1B01"/>
    <w:multiLevelType w:val="hybridMultilevel"/>
    <w:tmpl w:val="007016EC"/>
    <w:lvl w:ilvl="0" w:tplc="D04EDE9C">
      <w:start w:val="1"/>
      <w:numFmt w:val="decimal"/>
      <w:lvlText w:val="%1."/>
      <w:lvlJc w:val="left"/>
      <w:pPr>
        <w:ind w:left="927" w:hanging="360"/>
      </w:pPr>
      <w:rPr>
        <w:rFonts w:ascii="Times New Roman" w:eastAsiaTheme="minorEastAsia"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5"/>
  </w:num>
  <w:num w:numId="3">
    <w:abstractNumId w:val="0"/>
  </w:num>
  <w:num w:numId="4">
    <w:abstractNumId w:val="6"/>
  </w:num>
  <w:num w:numId="5">
    <w:abstractNumId w:val="11"/>
  </w:num>
  <w:num w:numId="6">
    <w:abstractNumId w:val="1"/>
  </w:num>
  <w:num w:numId="7">
    <w:abstractNumId w:val="14"/>
  </w:num>
  <w:num w:numId="8">
    <w:abstractNumId w:val="9"/>
  </w:num>
  <w:num w:numId="9">
    <w:abstractNumId w:val="12"/>
  </w:num>
  <w:num w:numId="10">
    <w:abstractNumId w:val="4"/>
  </w:num>
  <w:num w:numId="11">
    <w:abstractNumId w:val="3"/>
  </w:num>
  <w:num w:numId="12">
    <w:abstractNumId w:val="13"/>
  </w:num>
  <w:num w:numId="13">
    <w:abstractNumId w:val="8"/>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358CA"/>
    <w:rsid w:val="00014EF7"/>
    <w:rsid w:val="000558C0"/>
    <w:rsid w:val="00055BC1"/>
    <w:rsid w:val="000E17D8"/>
    <w:rsid w:val="001759B4"/>
    <w:rsid w:val="001A637D"/>
    <w:rsid w:val="001C3638"/>
    <w:rsid w:val="0026122E"/>
    <w:rsid w:val="0026450B"/>
    <w:rsid w:val="002F5A50"/>
    <w:rsid w:val="00311678"/>
    <w:rsid w:val="00335E41"/>
    <w:rsid w:val="00370F34"/>
    <w:rsid w:val="00381586"/>
    <w:rsid w:val="003F3736"/>
    <w:rsid w:val="003F50DF"/>
    <w:rsid w:val="0041575D"/>
    <w:rsid w:val="004358CA"/>
    <w:rsid w:val="00443CB1"/>
    <w:rsid w:val="00470B8D"/>
    <w:rsid w:val="0048282A"/>
    <w:rsid w:val="00556B9B"/>
    <w:rsid w:val="005E07A4"/>
    <w:rsid w:val="005E40C0"/>
    <w:rsid w:val="006712D7"/>
    <w:rsid w:val="006D515D"/>
    <w:rsid w:val="007071B7"/>
    <w:rsid w:val="0073011F"/>
    <w:rsid w:val="00737940"/>
    <w:rsid w:val="007F57FB"/>
    <w:rsid w:val="0081358F"/>
    <w:rsid w:val="00816C37"/>
    <w:rsid w:val="0084231E"/>
    <w:rsid w:val="00887BCA"/>
    <w:rsid w:val="008E6E0B"/>
    <w:rsid w:val="008F1286"/>
    <w:rsid w:val="009757FA"/>
    <w:rsid w:val="0099203E"/>
    <w:rsid w:val="009F563C"/>
    <w:rsid w:val="00A00791"/>
    <w:rsid w:val="00A9189A"/>
    <w:rsid w:val="00AE213A"/>
    <w:rsid w:val="00AE2827"/>
    <w:rsid w:val="00B32BFF"/>
    <w:rsid w:val="00BE44C7"/>
    <w:rsid w:val="00C82DF1"/>
    <w:rsid w:val="00CE283B"/>
    <w:rsid w:val="00D03983"/>
    <w:rsid w:val="00D30F9F"/>
    <w:rsid w:val="00D44BED"/>
    <w:rsid w:val="00D573E4"/>
    <w:rsid w:val="00D86872"/>
    <w:rsid w:val="00D96364"/>
    <w:rsid w:val="00DD00BF"/>
    <w:rsid w:val="00E0128F"/>
    <w:rsid w:val="00EE1076"/>
    <w:rsid w:val="00F57836"/>
    <w:rsid w:val="00F93ABD"/>
    <w:rsid w:val="00FA388B"/>
    <w:rsid w:val="00FB0D5D"/>
    <w:rsid w:val="00FB79BD"/>
    <w:rsid w:val="00FC0451"/>
    <w:rsid w:val="00FD34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076"/>
    <w:rPr>
      <w:color w:val="0000FF" w:themeColor="hyperlink"/>
      <w:u w:val="single"/>
    </w:rPr>
  </w:style>
  <w:style w:type="paragraph" w:styleId="ListParagraph">
    <w:name w:val="List Paragraph"/>
    <w:aliases w:val="Body of text+2,Body of text,List Paragraph1"/>
    <w:basedOn w:val="Normal"/>
    <w:link w:val="ListParagraphChar"/>
    <w:uiPriority w:val="34"/>
    <w:qFormat/>
    <w:rsid w:val="00BE44C7"/>
    <w:pPr>
      <w:ind w:left="720"/>
      <w:contextualSpacing/>
    </w:pPr>
    <w:rPr>
      <w:lang w:val="en-US" w:eastAsia="ko-KR"/>
    </w:rPr>
  </w:style>
  <w:style w:type="character" w:customStyle="1" w:styleId="ListParagraphChar">
    <w:name w:val="List Paragraph Char"/>
    <w:aliases w:val="Body of text+2 Char,Body of text Char,List Paragraph1 Char"/>
    <w:basedOn w:val="DefaultParagraphFont"/>
    <w:link w:val="ListParagraph"/>
    <w:uiPriority w:val="34"/>
    <w:rsid w:val="00BE44C7"/>
    <w:rPr>
      <w:lang w:val="en-US" w:eastAsia="ko-KR"/>
    </w:rPr>
  </w:style>
  <w:style w:type="paragraph" w:styleId="Header">
    <w:name w:val="header"/>
    <w:basedOn w:val="Normal"/>
    <w:link w:val="HeaderChar"/>
    <w:uiPriority w:val="99"/>
    <w:semiHidden/>
    <w:unhideWhenUsed/>
    <w:rsid w:val="00887B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7BCA"/>
  </w:style>
  <w:style w:type="paragraph" w:styleId="Footer">
    <w:name w:val="footer"/>
    <w:basedOn w:val="Normal"/>
    <w:link w:val="FooterChar"/>
    <w:uiPriority w:val="99"/>
    <w:unhideWhenUsed/>
    <w:rsid w:val="0088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CA"/>
  </w:style>
  <w:style w:type="table" w:styleId="TableGrid">
    <w:name w:val="Table Grid"/>
    <w:basedOn w:val="TableNormal"/>
    <w:uiPriority w:val="59"/>
    <w:rsid w:val="002F5A5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comment-link">
    <w:name w:val="post-comment-link"/>
    <w:basedOn w:val="DefaultParagraphFont"/>
    <w:rsid w:val="007379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bidandiah.blogspot.com/2012/04/model-pembelajaran-group-investigation.html" TargetMode="External"/><Relationship Id="rId3" Type="http://schemas.openxmlformats.org/officeDocument/2006/relationships/settings" Target="settings.xml"/><Relationship Id="rId7" Type="http://schemas.openxmlformats.org/officeDocument/2006/relationships/hyperlink" Target="mailto:wawanmakassar198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46</cp:revision>
  <cp:lastPrinted>2017-05-30T00:54:00Z</cp:lastPrinted>
  <dcterms:created xsi:type="dcterms:W3CDTF">2017-05-23T14:33:00Z</dcterms:created>
  <dcterms:modified xsi:type="dcterms:W3CDTF">2017-05-30T00:56:00Z</dcterms:modified>
</cp:coreProperties>
</file>