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A1" w:rsidRPr="00271283" w:rsidRDefault="005350A1" w:rsidP="005350A1">
      <w:pPr>
        <w:pStyle w:val="BodyText2"/>
        <w:spacing w:line="480" w:lineRule="auto"/>
        <w:ind w:left="360"/>
        <w:jc w:val="center"/>
        <w:rPr>
          <w:bCs w:val="0"/>
          <w:sz w:val="24"/>
        </w:rPr>
      </w:pPr>
      <w:r>
        <w:rPr>
          <w:bCs w:val="0"/>
          <w:noProof/>
          <w:sz w:val="24"/>
        </w:rPr>
        <mc:AlternateContent>
          <mc:Choice Requires="wps">
            <w:drawing>
              <wp:anchor distT="0" distB="0" distL="114300" distR="114300" simplePos="0" relativeHeight="251660288" behindDoc="0" locked="0" layoutInCell="1" allowOverlap="1">
                <wp:simplePos x="0" y="0"/>
                <wp:positionH relativeFrom="column">
                  <wp:posOffset>4893945</wp:posOffset>
                </wp:positionH>
                <wp:positionV relativeFrom="paragraph">
                  <wp:posOffset>-977900</wp:posOffset>
                </wp:positionV>
                <wp:extent cx="219075" cy="20002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85E0" id="Rectangle 4" o:spid="_x0000_s1026" style="position:absolute;margin-left:385.35pt;margin-top:-77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" strokecolor="white"/>
            </w:pict>
          </mc:Fallback>
        </mc:AlternateContent>
      </w:r>
      <w:r>
        <w:rPr>
          <w:bCs w:val="0"/>
          <w:noProof/>
          <w:sz w:val="24"/>
        </w:rPr>
        <mc:AlternateContent>
          <mc:Choice Requires="wpg">
            <w:drawing>
              <wp:anchor distT="0" distB="0" distL="114300" distR="114300" simplePos="0" relativeHeight="251659264" behindDoc="0" locked="0" layoutInCell="1" allowOverlap="1">
                <wp:simplePos x="0" y="0"/>
                <wp:positionH relativeFrom="column">
                  <wp:posOffset>2681605</wp:posOffset>
                </wp:positionH>
                <wp:positionV relativeFrom="paragraph">
                  <wp:posOffset>-977900</wp:posOffset>
                </wp:positionV>
                <wp:extent cx="2790825" cy="9439275"/>
                <wp:effectExtent l="6985" t="5080" r="1206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9439275"/>
                          <a:chOff x="6210" y="735"/>
                          <a:chExt cx="4395" cy="14865"/>
                        </a:xfrm>
                      </wpg:grpSpPr>
                      <wps:wsp>
                        <wps:cNvPr id="2" name="Rectangle 3"/>
                        <wps:cNvSpPr>
                          <a:spLocks noChangeArrowheads="1"/>
                        </wps:cNvSpPr>
                        <wps:spPr bwMode="auto">
                          <a:xfrm>
                            <a:off x="10230" y="735"/>
                            <a:ext cx="375" cy="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6210" y="15165"/>
                            <a:ext cx="525" cy="435"/>
                          </a:xfrm>
                          <a:prstGeom prst="rect">
                            <a:avLst/>
                          </a:prstGeom>
                          <a:solidFill>
                            <a:srgbClr val="FFFFFF"/>
                          </a:solidFill>
                          <a:ln w="9525">
                            <a:solidFill>
                              <a:srgbClr val="FFFFFF"/>
                            </a:solidFill>
                            <a:miter lim="800000"/>
                            <a:headEnd/>
                            <a:tailEnd/>
                          </a:ln>
                        </wps:spPr>
                        <wps:txbx>
                          <w:txbxContent>
                            <w:p w:rsidR="005350A1" w:rsidRDefault="005350A1" w:rsidP="005350A1">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11.15pt;margin-top:-77pt;width:219.75pt;height:743.25pt;z-index:251659264" coordorigin="6210,735" coordsize="4395,1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">
                <v:rect id="Rectangle 3" o:spid="_x0000_s1027" style="position:absolute;left:10230;top:735;width:37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" strokecolor="white"/>
                <v:rect id="Rectangle 4" o:spid="_x0000_s1028" style="position:absolute;left:6210;top:15165;width:52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" strokecolor="white">
                  <v:textbox>
                    <w:txbxContent>
                      <w:p w:rsidR="005350A1" w:rsidRDefault="005350A1" w:rsidP="005350A1">
                        <w:r>
                          <w:t>1</w:t>
                        </w:r>
                      </w:p>
                    </w:txbxContent>
                  </v:textbox>
                </v:rect>
              </v:group>
            </w:pict>
          </mc:Fallback>
        </mc:AlternateContent>
      </w:r>
      <w:r w:rsidRPr="00271283">
        <w:rPr>
          <w:bCs w:val="0"/>
          <w:sz w:val="24"/>
        </w:rPr>
        <w:t>CHAPTER I</w:t>
      </w:r>
    </w:p>
    <w:p w:rsidR="005350A1" w:rsidRDefault="005350A1" w:rsidP="005350A1">
      <w:pPr>
        <w:pStyle w:val="NormalWeb"/>
        <w:tabs>
          <w:tab w:val="left" w:pos="720"/>
        </w:tabs>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 xml:space="preserve">     INTRODUCTION</w:t>
      </w:r>
    </w:p>
    <w:p w:rsidR="005350A1" w:rsidRPr="00271283" w:rsidRDefault="005350A1" w:rsidP="005350A1">
      <w:pPr>
        <w:pStyle w:val="NormalWeb"/>
        <w:tabs>
          <w:tab w:val="left" w:pos="720"/>
        </w:tabs>
        <w:spacing w:before="0" w:beforeAutospacing="0" w:after="0" w:afterAutospacing="0"/>
        <w:jc w:val="center"/>
        <w:rPr>
          <w:rFonts w:ascii="Times New Roman" w:eastAsia="Times New Roman" w:hAnsi="Times New Roman" w:cs="Times New Roman"/>
          <w:b/>
          <w:bCs/>
        </w:rPr>
      </w:pPr>
    </w:p>
    <w:p w:rsidR="005350A1" w:rsidRPr="00733019" w:rsidRDefault="005350A1" w:rsidP="005350A1">
      <w:pPr>
        <w:pStyle w:val="NormalWeb"/>
        <w:tabs>
          <w:tab w:val="left" w:pos="720"/>
        </w:tabs>
        <w:spacing w:before="0" w:beforeAutospacing="0" w:after="0" w:afterAutospacing="0"/>
        <w:rPr>
          <w:rFonts w:ascii="Times New Roman" w:eastAsia="Times New Roman" w:hAnsi="Times New Roman" w:cs="Times New Roman"/>
          <w:b/>
          <w:bCs/>
        </w:rPr>
      </w:pPr>
    </w:p>
    <w:p w:rsidR="005350A1" w:rsidRPr="00DC1920" w:rsidRDefault="005350A1" w:rsidP="005350A1">
      <w:pPr>
        <w:numPr>
          <w:ilvl w:val="0"/>
          <w:numId w:val="3"/>
        </w:numPr>
        <w:ind w:left="450" w:hanging="450"/>
        <w:jc w:val="center"/>
        <w:rPr>
          <w:b/>
        </w:rPr>
      </w:pPr>
      <w:r w:rsidRPr="006E16D1">
        <w:rPr>
          <w:b/>
        </w:rPr>
        <w:t>Background</w:t>
      </w:r>
    </w:p>
    <w:p w:rsidR="005350A1" w:rsidRDefault="005350A1" w:rsidP="005350A1">
      <w:pPr>
        <w:tabs>
          <w:tab w:val="left" w:pos="360"/>
        </w:tabs>
        <w:ind w:left="450"/>
        <w:jc w:val="both"/>
      </w:pPr>
    </w:p>
    <w:p w:rsidR="005350A1" w:rsidRDefault="005350A1" w:rsidP="005350A1">
      <w:pPr>
        <w:tabs>
          <w:tab w:val="left" w:pos="360"/>
        </w:tabs>
        <w:ind w:left="450"/>
        <w:jc w:val="both"/>
      </w:pPr>
    </w:p>
    <w:p w:rsidR="005350A1" w:rsidRDefault="005350A1" w:rsidP="005350A1">
      <w:pPr>
        <w:spacing w:line="480" w:lineRule="auto"/>
        <w:jc w:val="both"/>
      </w:pPr>
      <w:r>
        <w:t xml:space="preserve">      As an English teacher in junior high school, the researcher has noticed that the subject in school that students’ struggle with most is writing. Writing is the fourth skill that the researcher has to do after listening, speaking, and reading. For junior high school especially in eighth grade, the students have to learn writing skill based on standard of competences and basic competences in 2006 Curriculum. Both of them have to explore in numerous indicators that the teachers have to compose on their lesson plans.  Then, the teachers divide each indicator into some objectives   of   learning.   Finally, material development can   be   done through the learning objectives to reach the mastery learning.  The scores of mastery learning     are    established    by    material   analysis   which   is named Mastery Learning   Criterion (MLC).  MLC is composed by   the teachers at   the beginning of each academic year.</w:t>
      </w:r>
      <w:r w:rsidRPr="006C505B">
        <w:t xml:space="preserve"> </w:t>
      </w:r>
    </w:p>
    <w:p w:rsidR="005350A1" w:rsidRDefault="005350A1" w:rsidP="005350A1">
      <w:pPr>
        <w:spacing w:line="480" w:lineRule="auto"/>
        <w:jc w:val="both"/>
      </w:pPr>
      <w:r>
        <w:t xml:space="preserve">         English   language learning process on the 2006 curriculum is based on genre or texts. The skills of listening, speaking, reading, and writing are absolutely integrated in the texts. These skills are achieved by several competences approach because    the     competence   approach   is   general   purposes   of   2006 curriculum.    Mulyasa    (2007:9)   states   that   2006 curriculum   uses  competences   approach  and  minimal  capability  which  must be mastered by the  students  for  all  grades  in  the  end  of  academic  year  that  it  is well-defined  explicitly  (</w:t>
      </w:r>
      <w:r w:rsidRPr="00A10815">
        <w:rPr>
          <w:i/>
        </w:rPr>
        <w:t xml:space="preserve">KTSP </w:t>
      </w:r>
      <w:r>
        <w:rPr>
          <w:i/>
        </w:rPr>
        <w:t xml:space="preserve"> </w:t>
      </w:r>
      <w:r w:rsidRPr="00A10815">
        <w:rPr>
          <w:i/>
        </w:rPr>
        <w:t xml:space="preserve">menggunakan pendekatan kompetensi dan kemampuan minimal </w:t>
      </w:r>
      <w:r>
        <w:t xml:space="preserve"> </w:t>
      </w:r>
      <w:r w:rsidRPr="00A10815">
        <w:rPr>
          <w:i/>
        </w:rPr>
        <w:t>yang</w:t>
      </w:r>
      <w:r>
        <w:rPr>
          <w:i/>
        </w:rPr>
        <w:t xml:space="preserve"> </w:t>
      </w:r>
      <w:r w:rsidRPr="00A10815">
        <w:rPr>
          <w:i/>
        </w:rPr>
        <w:t xml:space="preserve"> harus dicapai oleh peserta didik pada setiap tingkatan kelas dan pada akhir </w:t>
      </w:r>
      <w:r>
        <w:t xml:space="preserve"> </w:t>
      </w:r>
      <w:r w:rsidRPr="00A10815">
        <w:rPr>
          <w:i/>
        </w:rPr>
        <w:t>satuan pendidikan dirumuskan secara eksplisit</w:t>
      </w:r>
      <w:r>
        <w:t>).</w:t>
      </w:r>
      <w:r w:rsidRPr="006C505B">
        <w:t xml:space="preserve"> </w:t>
      </w:r>
    </w:p>
    <w:p w:rsidR="005350A1" w:rsidRDefault="005350A1" w:rsidP="005350A1">
      <w:pPr>
        <w:spacing w:line="480" w:lineRule="auto"/>
        <w:jc w:val="both"/>
      </w:pPr>
      <w:r>
        <w:lastRenderedPageBreak/>
        <w:t xml:space="preserve">        The writing skill is   taught in every semester. The standards of competence (SoC)   of   writing   in   eighth   grade   are   number   6   and   12.    They are “</w:t>
      </w:r>
      <w:r w:rsidRPr="005572AB">
        <w:rPr>
          <w:i/>
          <w:lang w:val="sv-SE"/>
        </w:rPr>
        <w:t xml:space="preserve">6. </w:t>
      </w:r>
      <w:r>
        <w:t xml:space="preserve"> </w:t>
      </w:r>
      <w:r w:rsidRPr="005572AB">
        <w:rPr>
          <w:i/>
          <w:lang w:val="sv-SE"/>
        </w:rPr>
        <w:t>Mengungkapkan</w:t>
      </w:r>
      <w:r>
        <w:rPr>
          <w:i/>
          <w:lang w:val="sv-SE"/>
        </w:rPr>
        <w:t xml:space="preserve"> </w:t>
      </w:r>
      <w:r w:rsidRPr="005572AB">
        <w:rPr>
          <w:i/>
          <w:lang w:val="sv-SE"/>
        </w:rPr>
        <w:t xml:space="preserve"> makna </w:t>
      </w:r>
      <w:r>
        <w:rPr>
          <w:i/>
          <w:lang w:val="sv-SE"/>
        </w:rPr>
        <w:t xml:space="preserve"> </w:t>
      </w:r>
      <w:r w:rsidRPr="005572AB">
        <w:rPr>
          <w:i/>
          <w:lang w:val="sv-SE"/>
        </w:rPr>
        <w:t>da</w:t>
      </w:r>
      <w:r>
        <w:rPr>
          <w:i/>
          <w:lang w:val="sv-SE"/>
        </w:rPr>
        <w:t>lam  teks tulis fungsional  dan e</w:t>
      </w:r>
      <w:r w:rsidRPr="005572AB">
        <w:rPr>
          <w:i/>
          <w:lang w:val="sv-SE"/>
        </w:rPr>
        <w:t>sai</w:t>
      </w:r>
      <w:r>
        <w:rPr>
          <w:i/>
          <w:lang w:val="sv-SE"/>
        </w:rPr>
        <w:t xml:space="preserve"> pendek sederhana </w:t>
      </w:r>
      <w:r>
        <w:t xml:space="preserve"> </w:t>
      </w:r>
      <w:r>
        <w:rPr>
          <w:i/>
          <w:lang w:val="sv-SE"/>
        </w:rPr>
        <w:t>berbentuk pros</w:t>
      </w:r>
      <w:r w:rsidRPr="005572AB">
        <w:rPr>
          <w:i/>
          <w:lang w:val="sv-SE"/>
        </w:rPr>
        <w:t>ed</w:t>
      </w:r>
      <w:r>
        <w:rPr>
          <w:i/>
          <w:lang w:val="sv-SE"/>
        </w:rPr>
        <w:t>ur dan  repor</w:t>
      </w:r>
      <w:r w:rsidRPr="005572AB">
        <w:rPr>
          <w:i/>
          <w:lang w:val="sv-SE"/>
        </w:rPr>
        <w:t xml:space="preserve"> </w:t>
      </w:r>
      <w:r>
        <w:rPr>
          <w:i/>
          <w:lang w:val="sv-SE"/>
        </w:rPr>
        <w:t xml:space="preserve"> </w:t>
      </w:r>
      <w:r w:rsidRPr="005572AB">
        <w:rPr>
          <w:i/>
          <w:lang w:val="sv-SE"/>
        </w:rPr>
        <w:t xml:space="preserve">untuk </w:t>
      </w:r>
      <w:r>
        <w:rPr>
          <w:i/>
          <w:lang w:val="sv-SE"/>
        </w:rPr>
        <w:t xml:space="preserve"> </w:t>
      </w:r>
      <w:r w:rsidRPr="005572AB">
        <w:rPr>
          <w:i/>
          <w:lang w:val="sv-SE"/>
        </w:rPr>
        <w:t>berinteraksi dalam kehidupan sehari-hari</w:t>
      </w:r>
      <w:r>
        <w:rPr>
          <w:i/>
          <w:lang w:val="sv-SE"/>
        </w:rPr>
        <w:t>”</w:t>
      </w:r>
      <w:r>
        <w:rPr>
          <w:lang w:val="sv-SE"/>
        </w:rPr>
        <w:t xml:space="preserve"> </w:t>
      </w:r>
      <w:r>
        <w:t xml:space="preserve"> </w:t>
      </w:r>
      <w:r>
        <w:rPr>
          <w:lang w:val="sv-SE"/>
        </w:rPr>
        <w:t xml:space="preserve">and ”12. </w:t>
      </w:r>
      <w:r w:rsidRPr="005E0FFA">
        <w:rPr>
          <w:i/>
          <w:lang w:val="sv-SE"/>
        </w:rPr>
        <w:t xml:space="preserve">Mengungkapkan </w:t>
      </w:r>
      <w:r>
        <w:rPr>
          <w:i/>
          <w:lang w:val="sv-SE"/>
        </w:rPr>
        <w:t xml:space="preserve"> </w:t>
      </w:r>
      <w:r w:rsidRPr="005E0FFA">
        <w:rPr>
          <w:i/>
          <w:lang w:val="sv-SE"/>
        </w:rPr>
        <w:t xml:space="preserve">makna </w:t>
      </w:r>
      <w:r>
        <w:rPr>
          <w:i/>
          <w:lang w:val="sv-SE"/>
        </w:rPr>
        <w:t xml:space="preserve"> </w:t>
      </w:r>
      <w:r w:rsidRPr="005E0FFA">
        <w:rPr>
          <w:i/>
          <w:lang w:val="sv-SE"/>
        </w:rPr>
        <w:t xml:space="preserve">dalam </w:t>
      </w:r>
      <w:r>
        <w:rPr>
          <w:i/>
          <w:lang w:val="sv-SE"/>
        </w:rPr>
        <w:t>teks  tulis fungsional dan     e</w:t>
      </w:r>
      <w:r w:rsidRPr="005E0FFA">
        <w:rPr>
          <w:i/>
          <w:lang w:val="sv-SE"/>
        </w:rPr>
        <w:t>sai</w:t>
      </w:r>
      <w:r>
        <w:rPr>
          <w:i/>
          <w:lang w:val="sv-SE"/>
        </w:rPr>
        <w:t xml:space="preserve"> pendek </w:t>
      </w:r>
      <w:r>
        <w:t xml:space="preserve"> </w:t>
      </w:r>
      <w:r>
        <w:rPr>
          <w:i/>
          <w:lang w:val="sv-SE"/>
        </w:rPr>
        <w:t xml:space="preserve">sederhana    berbentuk   naratif    dan   repor </w:t>
      </w:r>
      <w:r w:rsidRPr="005E0FFA">
        <w:rPr>
          <w:i/>
          <w:lang w:val="sv-SE"/>
        </w:rPr>
        <w:t xml:space="preserve"> untuk</w:t>
      </w:r>
      <w:r>
        <w:rPr>
          <w:i/>
          <w:lang w:val="sv-SE"/>
        </w:rPr>
        <w:t xml:space="preserve"> </w:t>
      </w:r>
      <w:r w:rsidRPr="005E0FFA">
        <w:rPr>
          <w:i/>
          <w:lang w:val="sv-SE"/>
        </w:rPr>
        <w:t xml:space="preserve"> berinteraksi</w:t>
      </w:r>
      <w:r>
        <w:rPr>
          <w:i/>
          <w:lang w:val="sv-SE"/>
        </w:rPr>
        <w:t xml:space="preserve"> </w:t>
      </w:r>
      <w:r w:rsidRPr="005E0FFA">
        <w:rPr>
          <w:i/>
          <w:lang w:val="sv-SE"/>
        </w:rPr>
        <w:t xml:space="preserve"> dalam </w:t>
      </w:r>
      <w:r>
        <w:rPr>
          <w:i/>
          <w:lang w:val="sv-SE"/>
        </w:rPr>
        <w:t xml:space="preserve"> </w:t>
      </w:r>
      <w:r w:rsidRPr="005E0FFA">
        <w:rPr>
          <w:i/>
          <w:lang w:val="sv-SE"/>
        </w:rPr>
        <w:t xml:space="preserve">konteks </w:t>
      </w:r>
      <w:r>
        <w:t xml:space="preserve"> </w:t>
      </w:r>
      <w:r w:rsidRPr="005E0FFA">
        <w:rPr>
          <w:i/>
          <w:lang w:val="sv-SE"/>
        </w:rPr>
        <w:t>kehidupan sehari- hari</w:t>
      </w:r>
      <w:r>
        <w:rPr>
          <w:lang w:val="sv-SE"/>
        </w:rPr>
        <w:t xml:space="preserve">”. </w:t>
      </w:r>
      <w:r>
        <w:rPr>
          <w:i/>
          <w:lang w:val="sv-SE"/>
        </w:rPr>
        <w:t xml:space="preserve"> </w:t>
      </w:r>
      <w:r>
        <w:rPr>
          <w:lang w:val="sv-SE"/>
        </w:rPr>
        <w:t xml:space="preserve">Both  of  them have  four </w:t>
      </w:r>
      <w:r>
        <w:t>basic competences (BC). Each SoC has two BCes. They are 6.1, 6.2, 12.1, and 12.2.   Then, BCes which are   hard to reach MLC minimum score in writing skill is “</w:t>
      </w:r>
      <w:r w:rsidRPr="005572AB">
        <w:rPr>
          <w:i/>
        </w:rPr>
        <w:t>6.2.</w:t>
      </w:r>
      <w:r>
        <w:rPr>
          <w:i/>
        </w:rPr>
        <w:t xml:space="preserve"> </w:t>
      </w:r>
      <w:r w:rsidRPr="005572AB">
        <w:rPr>
          <w:i/>
        </w:rPr>
        <w:t>Mengungkapkan</w:t>
      </w:r>
      <w:r>
        <w:rPr>
          <w:i/>
        </w:rPr>
        <w:t xml:space="preserve">  </w:t>
      </w:r>
      <w:r w:rsidRPr="005572AB">
        <w:rPr>
          <w:i/>
        </w:rPr>
        <w:t xml:space="preserve"> mak</w:t>
      </w:r>
      <w:r>
        <w:rPr>
          <w:i/>
        </w:rPr>
        <w:t>na   dan  langkah  retorika  dalam  e</w:t>
      </w:r>
      <w:r w:rsidRPr="005572AB">
        <w:rPr>
          <w:i/>
        </w:rPr>
        <w:t xml:space="preserve">sai </w:t>
      </w:r>
      <w:r>
        <w:rPr>
          <w:i/>
        </w:rPr>
        <w:t xml:space="preserve"> </w:t>
      </w:r>
      <w:r w:rsidRPr="005572AB">
        <w:rPr>
          <w:i/>
        </w:rPr>
        <w:t>pendek</w:t>
      </w:r>
      <w:r>
        <w:rPr>
          <w:i/>
        </w:rPr>
        <w:t xml:space="preserve"> </w:t>
      </w:r>
      <w:r w:rsidRPr="005572AB">
        <w:rPr>
          <w:i/>
        </w:rPr>
        <w:t xml:space="preserve"> sederhana </w:t>
      </w:r>
      <w:r>
        <w:rPr>
          <w:i/>
        </w:rPr>
        <w:t xml:space="preserve"> </w:t>
      </w:r>
      <w:r w:rsidRPr="005572AB">
        <w:rPr>
          <w:i/>
        </w:rPr>
        <w:t>dengan</w:t>
      </w:r>
      <w:r>
        <w:rPr>
          <w:i/>
        </w:rPr>
        <w:t xml:space="preserve"> </w:t>
      </w:r>
      <w:r w:rsidRPr="005572AB">
        <w:rPr>
          <w:i/>
        </w:rPr>
        <w:t xml:space="preserve"> menggunakan </w:t>
      </w:r>
      <w:r>
        <w:rPr>
          <w:i/>
        </w:rPr>
        <w:t xml:space="preserve"> </w:t>
      </w:r>
      <w:r w:rsidRPr="005572AB">
        <w:rPr>
          <w:i/>
        </w:rPr>
        <w:t>ragam</w:t>
      </w:r>
      <w:r>
        <w:rPr>
          <w:i/>
        </w:rPr>
        <w:t xml:space="preserve"> </w:t>
      </w:r>
      <w:r w:rsidRPr="005572AB">
        <w:rPr>
          <w:i/>
        </w:rPr>
        <w:t xml:space="preserve"> bahasa </w:t>
      </w:r>
      <w:r>
        <w:rPr>
          <w:i/>
        </w:rPr>
        <w:t xml:space="preserve"> </w:t>
      </w:r>
      <w:r w:rsidRPr="005572AB">
        <w:rPr>
          <w:i/>
        </w:rPr>
        <w:t xml:space="preserve">tulis </w:t>
      </w:r>
      <w:r>
        <w:rPr>
          <w:i/>
        </w:rPr>
        <w:t xml:space="preserve"> </w:t>
      </w:r>
      <w:r w:rsidRPr="005572AB">
        <w:rPr>
          <w:i/>
        </w:rPr>
        <w:t>secara akurat, lancar dan berterima untuk</w:t>
      </w:r>
      <w:r>
        <w:rPr>
          <w:i/>
        </w:rPr>
        <w:t xml:space="preserve"> </w:t>
      </w:r>
      <w:r w:rsidRPr="005572AB">
        <w:rPr>
          <w:i/>
        </w:rPr>
        <w:t xml:space="preserve"> berinteraksi </w:t>
      </w:r>
      <w:r>
        <w:rPr>
          <w:i/>
        </w:rPr>
        <w:t xml:space="preserve"> </w:t>
      </w:r>
      <w:r w:rsidRPr="005572AB">
        <w:rPr>
          <w:i/>
        </w:rPr>
        <w:t xml:space="preserve">dalam </w:t>
      </w:r>
      <w:r>
        <w:rPr>
          <w:i/>
        </w:rPr>
        <w:t xml:space="preserve"> </w:t>
      </w:r>
      <w:r w:rsidRPr="005572AB">
        <w:rPr>
          <w:i/>
        </w:rPr>
        <w:t xml:space="preserve">kehidupan </w:t>
      </w:r>
      <w:r>
        <w:rPr>
          <w:i/>
        </w:rPr>
        <w:t xml:space="preserve"> </w:t>
      </w:r>
      <w:r w:rsidRPr="005572AB">
        <w:rPr>
          <w:i/>
        </w:rPr>
        <w:t>sehari-har</w:t>
      </w:r>
      <w:r>
        <w:rPr>
          <w:i/>
        </w:rPr>
        <w:t>i dalam teks berbentuk prosedur  dan  laporan</w:t>
      </w:r>
      <w:r w:rsidRPr="00013AEB">
        <w:rPr>
          <w:i/>
        </w:rPr>
        <w:t>.</w:t>
      </w:r>
      <w:r>
        <w:t xml:space="preserve">” </w:t>
      </w:r>
      <w:r w:rsidRPr="00B06EB6">
        <w:t>(SI Permen No. 22 2006).</w:t>
      </w:r>
      <w:r>
        <w:t xml:space="preserve">  This  is the area that  produced some of the lowest scores of all areas of SMPN 1 Kahu’s students  testing in this past year.  This basic competence’s MLC should 70 score for the eighth grade in 2013/2014 that the students have to reach. In reality, the results of students’ mastery learning of these BCes are generally lower level than 70 score.  The main problems that the students meet for these BCes are about </w:t>
      </w:r>
      <w:r>
        <w:rPr>
          <w:lang w:val="sv-SE"/>
        </w:rPr>
        <w:t>the Generic Structure</w:t>
      </w:r>
      <w:r w:rsidRPr="0037152A">
        <w:rPr>
          <w:lang w:val="sv-SE"/>
        </w:rPr>
        <w:t xml:space="preserve"> </w:t>
      </w:r>
      <w:r>
        <w:rPr>
          <w:lang w:val="sv-SE"/>
        </w:rPr>
        <w:t>of Procedure Text</w:t>
      </w:r>
      <w:r>
        <w:rPr>
          <w:bCs/>
        </w:rPr>
        <w:t xml:space="preserve"> which are goal (title), materials, and step</w:t>
      </w:r>
      <w:r>
        <w:t xml:space="preserve"> writing. </w:t>
      </w:r>
    </w:p>
    <w:p w:rsidR="005350A1" w:rsidRDefault="005350A1" w:rsidP="005350A1">
      <w:pPr>
        <w:tabs>
          <w:tab w:val="left" w:pos="360"/>
        </w:tabs>
        <w:spacing w:before="240" w:line="480" w:lineRule="auto"/>
        <w:jc w:val="both"/>
      </w:pPr>
      <w:r>
        <w:t xml:space="preserve">      The     English   teachers of   SMPN 1 Kahu are also only executed their writing learning process according to conventional strategy. In fact, the results of learning processes are extremely lower than MLC criterion which has recorded in School-Level Curriculum of SMPN 1 Kahu Bone in academic year 2013/2014. The English teachers of SMPN 1 Kahu have witnessed discouragement and negative attitudes towards writing in many students as they struggled to get their thoughts down on worksheet. They decided to explore ways to help students learn to write better about the generic structure of procedure text</w:t>
      </w:r>
      <w:r>
        <w:rPr>
          <w:bCs/>
        </w:rPr>
        <w:t xml:space="preserve"> which are goal (title), materials, and step</w:t>
      </w:r>
      <w:r>
        <w:t xml:space="preserve"> writing. Moreover, they have to apply new ways of strategy, approach, or technique to reach MLC of the BCes above. </w:t>
      </w:r>
    </w:p>
    <w:p w:rsidR="005350A1" w:rsidRDefault="005350A1" w:rsidP="005350A1">
      <w:pPr>
        <w:tabs>
          <w:tab w:val="left" w:pos="540"/>
        </w:tabs>
        <w:spacing w:line="480" w:lineRule="auto"/>
        <w:jc w:val="both"/>
      </w:pPr>
      <w:r>
        <w:t xml:space="preserve">     In regard to the description above, the researcher attempts to teach about the generic structure of procedure text</w:t>
      </w:r>
      <w:r>
        <w:rPr>
          <w:bCs/>
        </w:rPr>
        <w:t xml:space="preserve"> which are goal (title), materials, and step</w:t>
      </w:r>
      <w:r>
        <w:t xml:space="preserve"> writing through </w:t>
      </w:r>
      <w:r>
        <w:rPr>
          <w:bCs/>
        </w:rPr>
        <w:t>Seven-Phase Strategy</w:t>
      </w:r>
      <w:r>
        <w:t xml:space="preserve">. The appropriate grade for this topic is the eighth grade because in the second semester, there is appropriate with basic competence of procedure text writing. For procedure text, it is very good to use </w:t>
      </w:r>
      <w:r>
        <w:rPr>
          <w:bCs/>
        </w:rPr>
        <w:t>Seven-Phase Strategy</w:t>
      </w:r>
      <w:r>
        <w:t xml:space="preserve"> for exploring the learning process in or out of the classroom in order to write well about the generic structure of procedure text</w:t>
      </w:r>
      <w:r>
        <w:rPr>
          <w:bCs/>
        </w:rPr>
        <w:t xml:space="preserve"> which is goal (title), materials, and step</w:t>
      </w:r>
      <w:r>
        <w:t>.</w:t>
      </w:r>
    </w:p>
    <w:p w:rsidR="005350A1" w:rsidRDefault="005350A1" w:rsidP="005350A1">
      <w:pPr>
        <w:tabs>
          <w:tab w:val="left" w:pos="540"/>
        </w:tabs>
        <w:spacing w:line="480" w:lineRule="auto"/>
        <w:jc w:val="both"/>
      </w:pPr>
    </w:p>
    <w:p w:rsidR="005350A1" w:rsidRDefault="005350A1" w:rsidP="005350A1">
      <w:pPr>
        <w:tabs>
          <w:tab w:val="left" w:pos="540"/>
        </w:tabs>
        <w:spacing w:line="480" w:lineRule="auto"/>
        <w:jc w:val="both"/>
      </w:pPr>
    </w:p>
    <w:p w:rsidR="005350A1" w:rsidRDefault="005350A1" w:rsidP="005350A1">
      <w:pPr>
        <w:tabs>
          <w:tab w:val="left" w:pos="540"/>
        </w:tabs>
        <w:spacing w:line="480" w:lineRule="auto"/>
        <w:jc w:val="both"/>
      </w:pPr>
    </w:p>
    <w:p w:rsidR="005350A1" w:rsidRDefault="005350A1" w:rsidP="005350A1">
      <w:pPr>
        <w:tabs>
          <w:tab w:val="left" w:pos="540"/>
        </w:tabs>
        <w:spacing w:line="480" w:lineRule="auto"/>
        <w:jc w:val="both"/>
      </w:pPr>
    </w:p>
    <w:p w:rsidR="005350A1" w:rsidRDefault="005350A1" w:rsidP="005350A1">
      <w:pPr>
        <w:tabs>
          <w:tab w:val="left" w:pos="540"/>
        </w:tabs>
        <w:spacing w:line="480" w:lineRule="auto"/>
        <w:jc w:val="both"/>
      </w:pPr>
    </w:p>
    <w:p w:rsidR="005350A1" w:rsidRDefault="005350A1" w:rsidP="005350A1">
      <w:pPr>
        <w:tabs>
          <w:tab w:val="left" w:pos="540"/>
        </w:tabs>
        <w:jc w:val="both"/>
      </w:pPr>
    </w:p>
    <w:p w:rsidR="005350A1" w:rsidRDefault="005350A1" w:rsidP="005350A1">
      <w:pPr>
        <w:numPr>
          <w:ilvl w:val="0"/>
          <w:numId w:val="3"/>
        </w:numPr>
        <w:ind w:left="360"/>
        <w:jc w:val="center"/>
        <w:rPr>
          <w:b/>
        </w:rPr>
      </w:pPr>
      <w:r>
        <w:rPr>
          <w:b/>
        </w:rPr>
        <w:t>Problem Statement</w:t>
      </w:r>
    </w:p>
    <w:p w:rsidR="005350A1" w:rsidRPr="00CD5611" w:rsidRDefault="005350A1" w:rsidP="005350A1">
      <w:pPr>
        <w:rPr>
          <w:b/>
        </w:rPr>
      </w:pPr>
    </w:p>
    <w:p w:rsidR="005350A1" w:rsidRDefault="005350A1" w:rsidP="005350A1">
      <w:pPr>
        <w:pStyle w:val="BodyText2"/>
        <w:tabs>
          <w:tab w:val="left" w:pos="540"/>
        </w:tabs>
        <w:spacing w:line="480" w:lineRule="auto"/>
        <w:jc w:val="both"/>
        <w:rPr>
          <w:b w:val="0"/>
          <w:bCs w:val="0"/>
          <w:sz w:val="24"/>
        </w:rPr>
      </w:pPr>
      <w:r>
        <w:rPr>
          <w:b w:val="0"/>
          <w:bCs w:val="0"/>
          <w:sz w:val="24"/>
        </w:rPr>
        <w:tab/>
        <w:t>Based on the background above, the research questions were formulated as in the following:</w:t>
      </w:r>
    </w:p>
    <w:p w:rsidR="005350A1" w:rsidRDefault="005350A1" w:rsidP="005350A1">
      <w:pPr>
        <w:pStyle w:val="BodyText2"/>
        <w:numPr>
          <w:ilvl w:val="0"/>
          <w:numId w:val="1"/>
        </w:numPr>
        <w:tabs>
          <w:tab w:val="left" w:pos="540"/>
        </w:tabs>
        <w:spacing w:line="480" w:lineRule="auto"/>
        <w:jc w:val="both"/>
        <w:rPr>
          <w:b w:val="0"/>
          <w:bCs w:val="0"/>
          <w:sz w:val="24"/>
        </w:rPr>
      </w:pPr>
      <w:r>
        <w:rPr>
          <w:b w:val="0"/>
          <w:bCs w:val="0"/>
          <w:sz w:val="24"/>
        </w:rPr>
        <w:t xml:space="preserve">   Are there any effects on </w:t>
      </w:r>
      <w:r w:rsidRPr="007C2AC9">
        <w:rPr>
          <w:b w:val="0"/>
          <w:sz w:val="24"/>
        </w:rPr>
        <w:t>procedure</w:t>
      </w:r>
      <w:r>
        <w:rPr>
          <w:b w:val="0"/>
          <w:bCs w:val="0"/>
          <w:sz w:val="24"/>
        </w:rPr>
        <w:t xml:space="preserve"> text writing achievement between the use of Seven-Phase Strategy rather than non-Seven-Phase Strategy of the eighth grade students of SMPN 1 Kahu Bone?</w:t>
      </w:r>
    </w:p>
    <w:p w:rsidR="005350A1" w:rsidRPr="001B0E5D" w:rsidRDefault="005350A1" w:rsidP="005350A1">
      <w:pPr>
        <w:pStyle w:val="BodyText2"/>
        <w:numPr>
          <w:ilvl w:val="0"/>
          <w:numId w:val="1"/>
        </w:numPr>
        <w:tabs>
          <w:tab w:val="left" w:pos="540"/>
        </w:tabs>
        <w:spacing w:line="480" w:lineRule="auto"/>
        <w:jc w:val="both"/>
        <w:rPr>
          <w:b w:val="0"/>
          <w:bCs w:val="0"/>
          <w:sz w:val="24"/>
        </w:rPr>
      </w:pPr>
      <w:r>
        <w:rPr>
          <w:b w:val="0"/>
          <w:bCs w:val="0"/>
          <w:sz w:val="24"/>
        </w:rPr>
        <w:t xml:space="preserve">   Do the eighth grade students of SMPN 1 Kahu Bone have good results by the use of Seven-Phase Strategy about </w:t>
      </w:r>
      <w:r w:rsidRPr="00440B16">
        <w:rPr>
          <w:b w:val="0"/>
          <w:sz w:val="24"/>
        </w:rPr>
        <w:t>the generic structure of procedure text</w:t>
      </w:r>
      <w:r w:rsidRPr="00440B16">
        <w:rPr>
          <w:b w:val="0"/>
          <w:bCs w:val="0"/>
          <w:sz w:val="24"/>
        </w:rPr>
        <w:t xml:space="preserve"> which are goal (title), materials, and step</w:t>
      </w:r>
      <w:r w:rsidRPr="00440B16">
        <w:rPr>
          <w:b w:val="0"/>
          <w:sz w:val="24"/>
        </w:rPr>
        <w:t xml:space="preserve"> writing</w:t>
      </w:r>
      <w:r>
        <w:rPr>
          <w:b w:val="0"/>
          <w:sz w:val="24"/>
        </w:rPr>
        <w:t xml:space="preserve"> </w:t>
      </w:r>
      <w:r>
        <w:rPr>
          <w:b w:val="0"/>
          <w:bCs w:val="0"/>
          <w:sz w:val="24"/>
        </w:rPr>
        <w:t>rather than non-Seven-Phase Strategy?</w:t>
      </w:r>
    </w:p>
    <w:p w:rsidR="005350A1" w:rsidRDefault="005350A1" w:rsidP="005350A1">
      <w:pPr>
        <w:numPr>
          <w:ilvl w:val="0"/>
          <w:numId w:val="3"/>
        </w:numPr>
        <w:ind w:left="360"/>
        <w:jc w:val="center"/>
        <w:rPr>
          <w:b/>
        </w:rPr>
      </w:pPr>
      <w:r w:rsidRPr="00110B78">
        <w:rPr>
          <w:b/>
        </w:rPr>
        <w:t>Objective of the Research</w:t>
      </w:r>
    </w:p>
    <w:p w:rsidR="005350A1" w:rsidRDefault="005350A1" w:rsidP="005350A1">
      <w:pPr>
        <w:jc w:val="both"/>
        <w:rPr>
          <w:b/>
        </w:rPr>
      </w:pPr>
    </w:p>
    <w:p w:rsidR="005350A1" w:rsidRDefault="005350A1" w:rsidP="005350A1">
      <w:pPr>
        <w:spacing w:line="480" w:lineRule="auto"/>
        <w:ind w:firstLine="374"/>
        <w:jc w:val="both"/>
      </w:pPr>
      <w:r>
        <w:t xml:space="preserve">In relation the problem statement stated above, this research is going to find out whether or not: </w:t>
      </w:r>
    </w:p>
    <w:p w:rsidR="005350A1" w:rsidRDefault="005350A1" w:rsidP="005350A1">
      <w:pPr>
        <w:numPr>
          <w:ilvl w:val="0"/>
          <w:numId w:val="2"/>
        </w:numPr>
        <w:spacing w:line="480" w:lineRule="auto"/>
        <w:jc w:val="both"/>
      </w:pPr>
      <w:r>
        <w:t xml:space="preserve">The </w:t>
      </w:r>
      <w:r>
        <w:rPr>
          <w:bCs/>
        </w:rPr>
        <w:t>Seven-Phase Strategy</w:t>
      </w:r>
      <w:r>
        <w:t xml:space="preserve"> gave effect to procedure text writing </w:t>
      </w:r>
      <w:r>
        <w:rPr>
          <w:bCs/>
        </w:rPr>
        <w:t>rather than</w:t>
      </w:r>
      <w:r w:rsidRPr="00AE3EA4">
        <w:rPr>
          <w:bCs/>
        </w:rPr>
        <w:t xml:space="preserve"> non-</w:t>
      </w:r>
      <w:r>
        <w:rPr>
          <w:bCs/>
        </w:rPr>
        <w:t>Seven-Phase Strategy</w:t>
      </w:r>
      <w:r>
        <w:t xml:space="preserve"> of the</w:t>
      </w:r>
      <w:r w:rsidRPr="00D566E2">
        <w:rPr>
          <w:bCs/>
        </w:rPr>
        <w:t xml:space="preserve"> </w:t>
      </w:r>
      <w:r>
        <w:rPr>
          <w:bCs/>
        </w:rPr>
        <w:t>eighth grade</w:t>
      </w:r>
      <w:r w:rsidRPr="00D566E2">
        <w:rPr>
          <w:bCs/>
        </w:rPr>
        <w:t xml:space="preserve"> students</w:t>
      </w:r>
      <w:r>
        <w:rPr>
          <w:bCs/>
        </w:rPr>
        <w:t xml:space="preserve"> </w:t>
      </w:r>
      <w:r w:rsidRPr="006D5EF0">
        <w:rPr>
          <w:bCs/>
        </w:rPr>
        <w:t xml:space="preserve">of </w:t>
      </w:r>
      <w:r>
        <w:rPr>
          <w:bCs/>
        </w:rPr>
        <w:t>SMPN 1 Kahu</w:t>
      </w:r>
      <w:r w:rsidRPr="006D5EF0">
        <w:rPr>
          <w:bCs/>
        </w:rPr>
        <w:t xml:space="preserve"> Bone</w:t>
      </w:r>
      <w:r>
        <w:t>.</w:t>
      </w:r>
    </w:p>
    <w:p w:rsidR="005350A1" w:rsidRDefault="005350A1" w:rsidP="005350A1">
      <w:pPr>
        <w:numPr>
          <w:ilvl w:val="0"/>
          <w:numId w:val="2"/>
        </w:numPr>
        <w:spacing w:line="480" w:lineRule="auto"/>
        <w:jc w:val="both"/>
      </w:pPr>
      <w:r>
        <w:t>The</w:t>
      </w:r>
      <w:r w:rsidRPr="00D566E2">
        <w:rPr>
          <w:bCs/>
        </w:rPr>
        <w:t xml:space="preserve"> </w:t>
      </w:r>
      <w:r>
        <w:rPr>
          <w:bCs/>
        </w:rPr>
        <w:t>eighth grade</w:t>
      </w:r>
      <w:r w:rsidRPr="00D566E2">
        <w:rPr>
          <w:bCs/>
        </w:rPr>
        <w:t xml:space="preserve"> students</w:t>
      </w:r>
      <w:r>
        <w:t xml:space="preserve"> </w:t>
      </w:r>
      <w:r w:rsidRPr="006D5EF0">
        <w:rPr>
          <w:bCs/>
        </w:rPr>
        <w:t xml:space="preserve">of </w:t>
      </w:r>
      <w:r>
        <w:rPr>
          <w:bCs/>
        </w:rPr>
        <w:t>SMPN 1 Kahu</w:t>
      </w:r>
      <w:r w:rsidRPr="006D5EF0">
        <w:rPr>
          <w:bCs/>
        </w:rPr>
        <w:t xml:space="preserve"> Bone</w:t>
      </w:r>
      <w:r>
        <w:t xml:space="preserve"> have good results toward the use of </w:t>
      </w:r>
      <w:r>
        <w:rPr>
          <w:bCs/>
        </w:rPr>
        <w:t>Seven-Phase Strategy rather than</w:t>
      </w:r>
      <w:r w:rsidRPr="00AE3EA4">
        <w:rPr>
          <w:bCs/>
        </w:rPr>
        <w:t xml:space="preserve"> non-</w:t>
      </w:r>
      <w:r>
        <w:rPr>
          <w:bCs/>
        </w:rPr>
        <w:t>Seven-Phase Strategy</w:t>
      </w:r>
      <w:r>
        <w:t xml:space="preserve"> </w:t>
      </w:r>
      <w:r w:rsidRPr="00440B16">
        <w:rPr>
          <w:bCs/>
        </w:rPr>
        <w:t xml:space="preserve">about </w:t>
      </w:r>
      <w:r w:rsidRPr="00440B16">
        <w:t>the generic structure of procedure text</w:t>
      </w:r>
      <w:r w:rsidRPr="00440B16">
        <w:rPr>
          <w:bCs/>
        </w:rPr>
        <w:t xml:space="preserve"> which are goal (title), materials, and step</w:t>
      </w:r>
      <w:r w:rsidRPr="00440B16">
        <w:t xml:space="preserve"> writing</w:t>
      </w:r>
      <w:r>
        <w:t>.</w:t>
      </w:r>
    </w:p>
    <w:p w:rsidR="005350A1" w:rsidRDefault="005350A1" w:rsidP="005350A1">
      <w:pPr>
        <w:spacing w:line="480" w:lineRule="auto"/>
        <w:jc w:val="both"/>
      </w:pPr>
    </w:p>
    <w:p w:rsidR="005350A1" w:rsidRDefault="005350A1" w:rsidP="005350A1">
      <w:pPr>
        <w:spacing w:line="480" w:lineRule="auto"/>
        <w:jc w:val="both"/>
      </w:pPr>
    </w:p>
    <w:p w:rsidR="005350A1" w:rsidRPr="00733019" w:rsidRDefault="005350A1" w:rsidP="005350A1">
      <w:pPr>
        <w:ind w:left="734"/>
        <w:jc w:val="both"/>
      </w:pPr>
    </w:p>
    <w:p w:rsidR="005350A1" w:rsidRDefault="005350A1" w:rsidP="005350A1">
      <w:pPr>
        <w:numPr>
          <w:ilvl w:val="0"/>
          <w:numId w:val="3"/>
        </w:numPr>
        <w:ind w:left="270" w:hanging="270"/>
        <w:jc w:val="center"/>
        <w:rPr>
          <w:b/>
        </w:rPr>
      </w:pPr>
      <w:r w:rsidRPr="00AF3461">
        <w:rPr>
          <w:b/>
        </w:rPr>
        <w:t xml:space="preserve">The </w:t>
      </w:r>
      <w:r>
        <w:rPr>
          <w:b/>
        </w:rPr>
        <w:t>S</w:t>
      </w:r>
      <w:r w:rsidRPr="00AF3461">
        <w:rPr>
          <w:b/>
        </w:rPr>
        <w:t>ignificant of the Research</w:t>
      </w:r>
    </w:p>
    <w:p w:rsidR="005350A1" w:rsidRDefault="005350A1" w:rsidP="005350A1">
      <w:pPr>
        <w:ind w:left="270"/>
        <w:rPr>
          <w:b/>
        </w:rPr>
      </w:pPr>
    </w:p>
    <w:p w:rsidR="005350A1" w:rsidRDefault="005350A1" w:rsidP="005350A1">
      <w:pPr>
        <w:spacing w:line="480" w:lineRule="auto"/>
        <w:jc w:val="both"/>
        <w:rPr>
          <w:bCs/>
        </w:rPr>
      </w:pPr>
      <w:r>
        <w:t xml:space="preserve">     In general, the findings of the research are expected to be useful for the improvement of students” writing </w:t>
      </w:r>
      <w:r w:rsidRPr="00440B16">
        <w:rPr>
          <w:bCs/>
        </w:rPr>
        <w:t xml:space="preserve">about </w:t>
      </w:r>
      <w:r w:rsidRPr="00440B16">
        <w:t>the generic structure of procedure text</w:t>
      </w:r>
      <w:r w:rsidRPr="00440B16">
        <w:rPr>
          <w:bCs/>
        </w:rPr>
        <w:t xml:space="preserve"> which are goal (title), materials, and step</w:t>
      </w:r>
      <w:r>
        <w:t>. The result of the research was expected to be meaningful information for teaching and learning English at SMPN 1 Kahu of B</w:t>
      </w:r>
      <w:r w:rsidRPr="009A19EE">
        <w:t>one</w:t>
      </w:r>
      <w:r>
        <w:t xml:space="preserve"> regency about the effect of using </w:t>
      </w:r>
      <w:r>
        <w:rPr>
          <w:bCs/>
        </w:rPr>
        <w:t>Seven-Phase Strategy</w:t>
      </w:r>
      <w:r>
        <w:t xml:space="preserve"> in teaching procedure text</w:t>
      </w:r>
      <w:r w:rsidRPr="006D5EF0">
        <w:t xml:space="preserve"> </w:t>
      </w:r>
      <w:r>
        <w:t>writing.</w:t>
      </w:r>
      <w:r w:rsidRPr="00110B78">
        <w:t xml:space="preserve">      </w:t>
      </w:r>
      <w:r w:rsidRPr="00110B78">
        <w:rPr>
          <w:bCs/>
        </w:rPr>
        <w:t xml:space="preserve"> </w:t>
      </w:r>
    </w:p>
    <w:p w:rsidR="005350A1" w:rsidRPr="0070529D" w:rsidRDefault="005350A1" w:rsidP="005350A1">
      <w:pPr>
        <w:jc w:val="both"/>
        <w:rPr>
          <w:bCs/>
        </w:rPr>
      </w:pPr>
    </w:p>
    <w:p w:rsidR="005350A1" w:rsidRDefault="005350A1" w:rsidP="005350A1">
      <w:pPr>
        <w:numPr>
          <w:ilvl w:val="0"/>
          <w:numId w:val="3"/>
        </w:numPr>
        <w:ind w:left="360"/>
        <w:jc w:val="center"/>
        <w:rPr>
          <w:b/>
        </w:rPr>
      </w:pPr>
      <w:r w:rsidRPr="00AF3461">
        <w:rPr>
          <w:b/>
        </w:rPr>
        <w:t xml:space="preserve">Scope of the </w:t>
      </w:r>
      <w:r>
        <w:rPr>
          <w:b/>
        </w:rPr>
        <w:t>R</w:t>
      </w:r>
      <w:r w:rsidRPr="00AF3461">
        <w:rPr>
          <w:b/>
        </w:rPr>
        <w:t>esearch</w:t>
      </w:r>
    </w:p>
    <w:p w:rsidR="005350A1" w:rsidRPr="00AF3461" w:rsidRDefault="005350A1" w:rsidP="005350A1">
      <w:pPr>
        <w:ind w:left="360"/>
        <w:rPr>
          <w:b/>
        </w:rPr>
      </w:pPr>
    </w:p>
    <w:p w:rsidR="005350A1" w:rsidRDefault="005350A1" w:rsidP="005350A1">
      <w:pPr>
        <w:pStyle w:val="NormalWeb"/>
        <w:tabs>
          <w:tab w:val="left" w:pos="720"/>
        </w:tabs>
        <w:spacing w:before="0" w:beforeAutospacing="0" w:after="0" w:afterAutospacing="0" w:line="480" w:lineRule="auto"/>
        <w:jc w:val="both"/>
        <w:rPr>
          <w:rFonts w:ascii="Times New Roman" w:eastAsia="Times New Roman" w:hAnsi="Times New Roman" w:cs="Times New Roman"/>
          <w:bCs/>
        </w:rPr>
      </w:pPr>
      <w:r>
        <w:rPr>
          <w:rFonts w:ascii="Times New Roman" w:eastAsia="Times New Roman" w:hAnsi="Times New Roman" w:cs="Times New Roman"/>
          <w:b/>
          <w:bCs/>
        </w:rPr>
        <w:t xml:space="preserve">     </w:t>
      </w:r>
      <w:r>
        <w:rPr>
          <w:rFonts w:ascii="Times New Roman" w:eastAsia="Times New Roman" w:hAnsi="Times New Roman" w:cs="Times New Roman"/>
          <w:bCs/>
        </w:rPr>
        <w:t xml:space="preserve">It was specified on the implementation of Seven-Phase Strategy as a way of improving students’ skill in procedure text writing which will refer to </w:t>
      </w:r>
      <w:r>
        <w:rPr>
          <w:rFonts w:ascii="Times New Roman" w:hAnsi="Times New Roman" w:cs="Times New Roman"/>
        </w:rPr>
        <w:t>2006 Curriculum</w:t>
      </w:r>
      <w:r>
        <w:rPr>
          <w:rFonts w:ascii="Times New Roman" w:eastAsia="Times New Roman" w:hAnsi="Times New Roman" w:cs="Times New Roman"/>
          <w:bCs/>
        </w:rPr>
        <w:t xml:space="preserve"> that consisted of how to write procedure text. Besides, it was also intended to help teacher teach about goal (title), Materials, and step of procedure text’s generic structure in that later on students can easily produce acceptable passages.</w:t>
      </w:r>
    </w:p>
    <w:p w:rsidR="005350A1" w:rsidRDefault="005350A1" w:rsidP="005350A1">
      <w:pPr>
        <w:pStyle w:val="NormalWeb"/>
        <w:tabs>
          <w:tab w:val="left" w:pos="720"/>
        </w:tabs>
        <w:spacing w:before="0" w:beforeAutospacing="0" w:after="0" w:afterAutospacing="0" w:line="480" w:lineRule="auto"/>
        <w:jc w:val="both"/>
        <w:rPr>
          <w:rFonts w:ascii="Times New Roman" w:hAnsi="Times New Roman" w:cs="Times New Roman"/>
          <w:bCs/>
        </w:rPr>
      </w:pPr>
      <w:r>
        <w:rPr>
          <w:rFonts w:ascii="Times New Roman" w:eastAsia="Times New Roman" w:hAnsi="Times New Roman" w:cs="Times New Roman"/>
          <w:bCs/>
        </w:rPr>
        <w:t xml:space="preserve">     The researcher restricted its scope </w:t>
      </w:r>
      <w:r>
        <w:rPr>
          <w:rFonts w:ascii="Times New Roman" w:hAnsi="Times New Roman" w:cs="Times New Roman"/>
          <w:bCs/>
        </w:rPr>
        <w:t xml:space="preserve">to write </w:t>
      </w:r>
      <w:r w:rsidRPr="00685811">
        <w:rPr>
          <w:rFonts w:ascii="Times New Roman" w:hAnsi="Times New Roman" w:cs="Times New Roman"/>
          <w:bCs/>
        </w:rPr>
        <w:t xml:space="preserve">about </w:t>
      </w:r>
      <w:r w:rsidRPr="00685811">
        <w:rPr>
          <w:rFonts w:ascii="Times New Roman" w:hAnsi="Times New Roman" w:cs="Times New Roman"/>
        </w:rPr>
        <w:t>the generic structure of procedure text</w:t>
      </w:r>
      <w:r w:rsidRPr="00685811">
        <w:rPr>
          <w:rFonts w:ascii="Times New Roman" w:hAnsi="Times New Roman" w:cs="Times New Roman"/>
          <w:bCs/>
        </w:rPr>
        <w:t xml:space="preserve"> which are goal (title), materials, and step</w:t>
      </w:r>
      <w:r w:rsidRPr="00685811">
        <w:rPr>
          <w:rFonts w:ascii="Times New Roman" w:hAnsi="Times New Roman" w:cs="Times New Roman"/>
        </w:rPr>
        <w:t xml:space="preserve"> writing</w:t>
      </w:r>
      <w:r>
        <w:rPr>
          <w:rFonts w:ascii="Times New Roman" w:eastAsia="Times New Roman" w:hAnsi="Times New Roman" w:cs="Times New Roman"/>
          <w:bCs/>
        </w:rPr>
        <w:t xml:space="preserve"> by applying </w:t>
      </w:r>
      <w:r>
        <w:rPr>
          <w:rFonts w:ascii="Times New Roman" w:hAnsi="Times New Roman" w:cs="Times New Roman"/>
          <w:bCs/>
        </w:rPr>
        <w:t>Seven-Phase Strategy</w:t>
      </w:r>
      <w:r>
        <w:rPr>
          <w:rFonts w:ascii="Times New Roman" w:eastAsia="Times New Roman" w:hAnsi="Times New Roman" w:cs="Times New Roman"/>
          <w:bCs/>
        </w:rPr>
        <w:t xml:space="preserve"> in teaching and learning process of the eight grade of </w:t>
      </w:r>
      <w:r>
        <w:rPr>
          <w:rFonts w:ascii="Times New Roman" w:hAnsi="Times New Roman" w:cs="Times New Roman"/>
          <w:bCs/>
        </w:rPr>
        <w:t>SMPN 1 Kahu</w:t>
      </w:r>
      <w:r w:rsidRPr="00394978">
        <w:rPr>
          <w:rFonts w:ascii="Times New Roman" w:hAnsi="Times New Roman" w:cs="Times New Roman"/>
          <w:bCs/>
        </w:rPr>
        <w:t xml:space="preserve"> Bone</w:t>
      </w:r>
      <w:r>
        <w:rPr>
          <w:rFonts w:ascii="Times New Roman" w:hAnsi="Times New Roman" w:cs="Times New Roman"/>
          <w:bCs/>
        </w:rPr>
        <w:t xml:space="preserve">. The steps of Seven-Phase Strategy were: the first contains </w:t>
      </w:r>
      <w:r>
        <w:rPr>
          <w:rFonts w:ascii="Times New Roman" w:hAnsi="Times New Roman" w:cs="Times New Roman"/>
          <w:bCs/>
          <w:i/>
        </w:rPr>
        <w:t xml:space="preserve">atmosphere </w:t>
      </w:r>
      <w:r w:rsidRPr="00685811">
        <w:rPr>
          <w:rFonts w:ascii="Times New Roman" w:hAnsi="Times New Roman" w:cs="Times New Roman"/>
          <w:bCs/>
        </w:rPr>
        <w:t>and</w:t>
      </w:r>
      <w:r w:rsidRPr="00394978">
        <w:rPr>
          <w:rFonts w:ascii="Times New Roman" w:hAnsi="Times New Roman" w:cs="Times New Roman"/>
          <w:bCs/>
          <w:i/>
        </w:rPr>
        <w:t xml:space="preserve"> background, </w:t>
      </w:r>
      <w:r w:rsidRPr="00685811">
        <w:rPr>
          <w:rFonts w:ascii="Times New Roman" w:hAnsi="Times New Roman" w:cs="Times New Roman"/>
          <w:bCs/>
        </w:rPr>
        <w:t>the second contains</w:t>
      </w:r>
      <w:r>
        <w:rPr>
          <w:rFonts w:ascii="Times New Roman" w:hAnsi="Times New Roman" w:cs="Times New Roman"/>
          <w:bCs/>
          <w:i/>
        </w:rPr>
        <w:t xml:space="preserve"> </w:t>
      </w:r>
      <w:r w:rsidRPr="00394978">
        <w:rPr>
          <w:rFonts w:ascii="Times New Roman" w:hAnsi="Times New Roman" w:cs="Times New Roman"/>
          <w:bCs/>
          <w:i/>
        </w:rPr>
        <w:t>character transformation</w:t>
      </w:r>
      <w:r>
        <w:rPr>
          <w:rFonts w:ascii="Times New Roman" w:hAnsi="Times New Roman" w:cs="Times New Roman"/>
          <w:bCs/>
        </w:rPr>
        <w:t xml:space="preserve"> and </w:t>
      </w:r>
      <w:r w:rsidRPr="00394978">
        <w:rPr>
          <w:rFonts w:ascii="Times New Roman" w:hAnsi="Times New Roman" w:cs="Times New Roman"/>
          <w:bCs/>
          <w:i/>
        </w:rPr>
        <w:t>do</w:t>
      </w:r>
      <w:r>
        <w:rPr>
          <w:rFonts w:ascii="Times New Roman" w:hAnsi="Times New Roman" w:cs="Times New Roman"/>
          <w:bCs/>
        </w:rPr>
        <w:t xml:space="preserve">, the third contains </w:t>
      </w:r>
      <w:r w:rsidRPr="00394978">
        <w:rPr>
          <w:rFonts w:ascii="Times New Roman" w:hAnsi="Times New Roman" w:cs="Times New Roman"/>
          <w:bCs/>
          <w:i/>
        </w:rPr>
        <w:t>effect</w:t>
      </w:r>
      <w:r>
        <w:rPr>
          <w:rFonts w:ascii="Times New Roman" w:hAnsi="Times New Roman" w:cs="Times New Roman"/>
          <w:bCs/>
        </w:rPr>
        <w:t xml:space="preserve"> and </w:t>
      </w:r>
      <w:r w:rsidRPr="00394978">
        <w:rPr>
          <w:rFonts w:ascii="Times New Roman" w:hAnsi="Times New Roman" w:cs="Times New Roman"/>
          <w:bCs/>
          <w:i/>
        </w:rPr>
        <w:t>feel</w:t>
      </w:r>
      <w:r>
        <w:rPr>
          <w:rFonts w:ascii="Times New Roman" w:hAnsi="Times New Roman" w:cs="Times New Roman"/>
          <w:bCs/>
        </w:rPr>
        <w:t xml:space="preserve">, and the </w:t>
      </w:r>
      <w:r w:rsidRPr="00394978">
        <w:rPr>
          <w:rFonts w:ascii="Times New Roman" w:hAnsi="Times New Roman" w:cs="Times New Roman"/>
          <w:bCs/>
          <w:i/>
        </w:rPr>
        <w:t>great</w:t>
      </w:r>
      <w:r>
        <w:rPr>
          <w:rFonts w:ascii="Times New Roman" w:hAnsi="Times New Roman" w:cs="Times New Roman"/>
          <w:bCs/>
          <w:i/>
        </w:rPr>
        <w:t xml:space="preserve"> </w:t>
      </w:r>
      <w:r w:rsidRPr="00685811">
        <w:rPr>
          <w:rFonts w:ascii="Times New Roman" w:hAnsi="Times New Roman" w:cs="Times New Roman"/>
          <w:bCs/>
        </w:rPr>
        <w:t>means is the excellent effect and result after treatment</w:t>
      </w:r>
      <w:r>
        <w:rPr>
          <w:rFonts w:ascii="Times New Roman" w:hAnsi="Times New Roman" w:cs="Times New Roman"/>
          <w:bCs/>
        </w:rPr>
        <w:t xml:space="preserve">. </w:t>
      </w:r>
    </w:p>
    <w:p w:rsidR="005350A1" w:rsidRDefault="005350A1" w:rsidP="005350A1">
      <w:pPr>
        <w:pStyle w:val="NormalWeb"/>
        <w:tabs>
          <w:tab w:val="left" w:pos="720"/>
        </w:tabs>
        <w:spacing w:before="0" w:beforeAutospacing="0" w:after="0" w:afterAutospacing="0" w:line="480" w:lineRule="auto"/>
        <w:jc w:val="both"/>
        <w:rPr>
          <w:rFonts w:ascii="Times New Roman" w:hAnsi="Times New Roman" w:cs="Times New Roman"/>
          <w:bCs/>
        </w:rPr>
      </w:pPr>
      <w:r>
        <w:rPr>
          <w:rFonts w:ascii="Times New Roman" w:hAnsi="Times New Roman" w:cs="Times New Roman"/>
          <w:bCs/>
        </w:rPr>
        <w:t xml:space="preserve">     The quality of writing was to be emphasized the </w:t>
      </w:r>
      <w:r w:rsidRPr="007654E3">
        <w:rPr>
          <w:rFonts w:ascii="Times New Roman" w:hAnsi="Times New Roman" w:cs="Times New Roman"/>
          <w:bCs/>
        </w:rPr>
        <w:t>generic structure of procedure text which are goal (title), materials, and step</w:t>
      </w:r>
      <w:r>
        <w:rPr>
          <w:rFonts w:ascii="Times New Roman" w:hAnsi="Times New Roman" w:cs="Times New Roman"/>
          <w:bCs/>
        </w:rPr>
        <w:t>. The kinds of writing   ability to be evaluated were producing a piece of procedure text writing.</w:t>
      </w:r>
    </w:p>
    <w:p w:rsidR="00C155BB" w:rsidRDefault="00C155BB">
      <w:bookmarkStart w:id="0" w:name="_GoBack"/>
      <w:bookmarkEnd w:id="0"/>
    </w:p>
    <w:sectPr w:rsidR="00C1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76A67"/>
    <w:multiLevelType w:val="hybridMultilevel"/>
    <w:tmpl w:val="8978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F0A74"/>
    <w:multiLevelType w:val="hybridMultilevel"/>
    <w:tmpl w:val="37DC784A"/>
    <w:lvl w:ilvl="0" w:tplc="BB5C5E7C">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7EA96506"/>
    <w:multiLevelType w:val="hybridMultilevel"/>
    <w:tmpl w:val="F4AE7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A1"/>
    <w:rsid w:val="005350A1"/>
    <w:rsid w:val="00C1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C619-246D-4AEC-A1AD-8BB4217D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50A1"/>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5350A1"/>
    <w:rPr>
      <w:b/>
      <w:bCs/>
      <w:sz w:val="28"/>
    </w:rPr>
  </w:style>
  <w:style w:type="character" w:customStyle="1" w:styleId="BodyText2Char">
    <w:name w:val="Body Text 2 Char"/>
    <w:basedOn w:val="DefaultParagraphFont"/>
    <w:link w:val="BodyText2"/>
    <w:rsid w:val="005350A1"/>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2018-04-26T03:56:00Z</dcterms:created>
  <dcterms:modified xsi:type="dcterms:W3CDTF">2018-04-26T03:57:00Z</dcterms:modified>
</cp:coreProperties>
</file>