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39" w:rsidRPr="00B23D0D" w:rsidRDefault="00736739" w:rsidP="00736739">
      <w:pPr>
        <w:jc w:val="center"/>
        <w:rPr>
          <w:b/>
        </w:rPr>
      </w:pPr>
      <w:proofErr w:type="gramStart"/>
      <w:r w:rsidRPr="00B23D0D">
        <w:rPr>
          <w:b/>
        </w:rPr>
        <w:t>PENGEMBANGAN  PENILAIAN</w:t>
      </w:r>
      <w:proofErr w:type="gramEnd"/>
      <w:r w:rsidRPr="00B23D0D">
        <w:rPr>
          <w:b/>
        </w:rPr>
        <w:t xml:space="preserve"> KINERJA BERBASIS PENDEKATAN</w:t>
      </w:r>
    </w:p>
    <w:p w:rsidR="00736739" w:rsidRDefault="00736739" w:rsidP="00736739">
      <w:pPr>
        <w:jc w:val="center"/>
        <w:rPr>
          <w:b/>
          <w:lang w:val="id-ID"/>
        </w:rPr>
      </w:pPr>
      <w:r>
        <w:rPr>
          <w:b/>
        </w:rPr>
        <w:t>SAINTIFIK PADA KONSEP ANIMALIA</w:t>
      </w:r>
      <w:r w:rsidRPr="00B23D0D">
        <w:rPr>
          <w:b/>
        </w:rPr>
        <w:t xml:space="preserve"> DI SMA NEGERI </w:t>
      </w:r>
      <w:r>
        <w:rPr>
          <w:b/>
        </w:rPr>
        <w:t>2</w:t>
      </w:r>
      <w:r w:rsidRPr="00B23D0D">
        <w:rPr>
          <w:b/>
        </w:rPr>
        <w:t xml:space="preserve"> SENGKANG</w:t>
      </w:r>
    </w:p>
    <w:p w:rsidR="00736739" w:rsidRDefault="00736739" w:rsidP="00736739">
      <w:pPr>
        <w:jc w:val="center"/>
        <w:rPr>
          <w:b/>
          <w:lang w:val="id-ID"/>
        </w:rPr>
      </w:pPr>
    </w:p>
    <w:p w:rsidR="00736739" w:rsidRDefault="00736739" w:rsidP="00736739">
      <w:pPr>
        <w:jc w:val="center"/>
        <w:rPr>
          <w:b/>
          <w:lang w:val="id-ID"/>
        </w:rPr>
      </w:pPr>
    </w:p>
    <w:p w:rsidR="00736739" w:rsidRDefault="00736739" w:rsidP="00736739">
      <w:pPr>
        <w:jc w:val="center"/>
        <w:rPr>
          <w:b/>
          <w:lang w:val="id-ID"/>
        </w:rPr>
      </w:pPr>
    </w:p>
    <w:p w:rsidR="00736739" w:rsidRDefault="00736739" w:rsidP="00736739">
      <w:pPr>
        <w:jc w:val="center"/>
        <w:rPr>
          <w:b/>
          <w:lang w:val="id-ID"/>
        </w:rPr>
      </w:pPr>
      <w:r>
        <w:rPr>
          <w:b/>
          <w:lang w:val="id-ID"/>
        </w:rPr>
        <w:t>SURIANTO JAYA</w:t>
      </w:r>
    </w:p>
    <w:p w:rsidR="00736739" w:rsidRDefault="00736739" w:rsidP="00736739">
      <w:pPr>
        <w:jc w:val="center"/>
        <w:rPr>
          <w:lang w:val="id-ID"/>
        </w:rPr>
      </w:pPr>
      <w:r>
        <w:rPr>
          <w:lang w:val="id-ID"/>
        </w:rPr>
        <w:t xml:space="preserve">Email : </w:t>
      </w:r>
      <w:hyperlink r:id="rId6" w:history="1">
        <w:r w:rsidRPr="00736739">
          <w:rPr>
            <w:rStyle w:val="Hyperlink"/>
            <w:color w:val="auto"/>
            <w:u w:val="none"/>
            <w:lang w:val="id-ID"/>
          </w:rPr>
          <w:t>ajayadiningrat@gmail.com</w:t>
        </w:r>
      </w:hyperlink>
    </w:p>
    <w:p w:rsidR="00736739" w:rsidRDefault="00736739" w:rsidP="00736739">
      <w:pPr>
        <w:jc w:val="center"/>
        <w:rPr>
          <w:lang w:val="id-ID"/>
        </w:rPr>
      </w:pPr>
    </w:p>
    <w:p w:rsidR="00736739" w:rsidRDefault="00736739" w:rsidP="00736739">
      <w:pPr>
        <w:jc w:val="center"/>
        <w:rPr>
          <w:lang w:val="id-ID"/>
        </w:rPr>
      </w:pPr>
    </w:p>
    <w:p w:rsidR="00736739" w:rsidRDefault="00736739" w:rsidP="00736739">
      <w:pPr>
        <w:jc w:val="center"/>
        <w:rPr>
          <w:b/>
          <w:lang w:val="id-ID"/>
        </w:rPr>
      </w:pPr>
      <w:r>
        <w:rPr>
          <w:b/>
          <w:lang w:val="id-ID"/>
        </w:rPr>
        <w:t>ABSTRAK</w:t>
      </w:r>
    </w:p>
    <w:p w:rsidR="00736739" w:rsidRDefault="00736739" w:rsidP="00736739">
      <w:pPr>
        <w:jc w:val="center"/>
        <w:rPr>
          <w:b/>
          <w:lang w:val="id-ID"/>
        </w:rPr>
      </w:pPr>
    </w:p>
    <w:p w:rsidR="00736739" w:rsidRDefault="00736739" w:rsidP="00736739">
      <w:pPr>
        <w:jc w:val="center"/>
        <w:rPr>
          <w:b/>
          <w:lang w:val="id-ID"/>
        </w:rPr>
      </w:pPr>
    </w:p>
    <w:p w:rsidR="00736739" w:rsidRDefault="00736739" w:rsidP="00736739">
      <w:pPr>
        <w:spacing w:line="276" w:lineRule="auto"/>
        <w:jc w:val="both"/>
        <w:rPr>
          <w:lang w:val="id-ID"/>
        </w:rPr>
      </w:pPr>
      <w:r>
        <w:rPr>
          <w:lang w:val="id-ID"/>
        </w:rPr>
        <w:tab/>
      </w:r>
      <w:r>
        <w:t xml:space="preserve">Penelitian ini bertujuan: </w:t>
      </w:r>
      <w:r w:rsidRPr="00B23B94">
        <w:t>Untu</w:t>
      </w:r>
      <w:r>
        <w:t xml:space="preserve">k </w:t>
      </w:r>
      <w:r>
        <w:rPr>
          <w:lang w:val="id-ID"/>
        </w:rPr>
        <w:t>m</w:t>
      </w:r>
      <w:r>
        <w:t>engembang</w:t>
      </w:r>
      <w:r>
        <w:rPr>
          <w:lang w:val="id-ID"/>
        </w:rPr>
        <w:t>kan</w:t>
      </w:r>
      <w:r>
        <w:t xml:space="preserve"> perangkat penilaian kinerja berbasis pendekatan saintifik pada konsep Animalia yang valid, efektif dan praktis</w:t>
      </w:r>
      <w:r w:rsidRPr="00B23B94">
        <w:rPr>
          <w:color w:val="1D1B11" w:themeColor="background2" w:themeShade="1A"/>
        </w:rPr>
        <w:t xml:space="preserve">. Jenis </w:t>
      </w:r>
      <w:r w:rsidRPr="00B23B94">
        <w:t>Penelitian ini adalah</w:t>
      </w:r>
      <w:r>
        <w:t xml:space="preserve"> penelitian pengembangan dengan model pengembangan </w:t>
      </w:r>
      <w:proofErr w:type="gramStart"/>
      <w:r>
        <w:t xml:space="preserve">4D </w:t>
      </w:r>
      <w:r w:rsidRPr="00B23B94">
        <w:rPr>
          <w:i/>
        </w:rPr>
        <w:t>.</w:t>
      </w:r>
      <w:proofErr w:type="gramEnd"/>
      <w:r>
        <w:t xml:space="preserve"> Subjek</w:t>
      </w:r>
      <w:r w:rsidRPr="00B23B94">
        <w:t xml:space="preserve"> penelitian </w:t>
      </w:r>
      <w:r>
        <w:t xml:space="preserve">terdiri dari satu kelas yaitu </w:t>
      </w:r>
      <w:r w:rsidRPr="00B23B94">
        <w:t xml:space="preserve">kelas </w:t>
      </w:r>
      <w:r>
        <w:t>X IPA 1 SMA Negeri 2 Sengkang</w:t>
      </w:r>
      <w:r w:rsidRPr="00B23B94">
        <w:t xml:space="preserve"> </w:t>
      </w:r>
      <w:r>
        <w:t>tahun pelajaran 2014/2015</w:t>
      </w:r>
      <w:r w:rsidRPr="00B23B94">
        <w:t xml:space="preserve"> </w:t>
      </w:r>
      <w:r>
        <w:t>sebanyak 34</w:t>
      </w:r>
      <w:r w:rsidRPr="00B23B94">
        <w:t xml:space="preserve"> orang</w:t>
      </w:r>
      <w:r>
        <w:t xml:space="preserve"> siswa</w:t>
      </w:r>
      <w:r w:rsidRPr="00B23B94">
        <w:t>.</w:t>
      </w:r>
      <w:r>
        <w:rPr>
          <w:i/>
          <w:iCs/>
        </w:rPr>
        <w:t xml:space="preserve"> </w:t>
      </w:r>
      <w:proofErr w:type="gramStart"/>
      <w:r w:rsidRPr="00B23B94">
        <w:t>Instrumen penelitian berupa</w:t>
      </w:r>
      <w:r>
        <w:t xml:space="preserve"> perangkat penilaian kinerja yang digunakan untuk mendapatkan hasil belajar peserta didik yang mengukur aspek kognitif, afektif dan psikomotorik peserta didik.</w:t>
      </w:r>
      <w:proofErr w:type="gramEnd"/>
      <w:r>
        <w:t xml:space="preserve"> </w:t>
      </w:r>
      <w:proofErr w:type="gramStart"/>
      <w:r>
        <w:t>Data dianalisi</w:t>
      </w:r>
      <w:r>
        <w:rPr>
          <w:lang w:val="id-ID"/>
        </w:rPr>
        <w:t>s</w:t>
      </w:r>
      <w:r>
        <w:t xml:space="preserve"> secara ku</w:t>
      </w:r>
      <w:r>
        <w:rPr>
          <w:lang w:val="id-ID"/>
        </w:rPr>
        <w:t>a</w:t>
      </w:r>
      <w:r>
        <w:t xml:space="preserve">ntitatif untuk menjelaskan kevalidan, keefektifan, dan kepraktisan perangkat penilaian </w:t>
      </w:r>
      <w:r>
        <w:rPr>
          <w:lang w:val="id-ID"/>
        </w:rPr>
        <w:t xml:space="preserve">kinerja </w:t>
      </w:r>
      <w:r>
        <w:t>yang dikembangkan.</w:t>
      </w:r>
      <w:proofErr w:type="gramEnd"/>
      <w:r>
        <w:t xml:space="preserve"> Uji validitas dari dua ahli </w:t>
      </w:r>
      <w:proofErr w:type="gramStart"/>
      <w:r>
        <w:t xml:space="preserve">validasi </w:t>
      </w:r>
      <w:r>
        <w:rPr>
          <w:lang w:val="id-ID"/>
        </w:rPr>
        <w:t xml:space="preserve"> </w:t>
      </w:r>
      <w:r>
        <w:t>menunjukkan</w:t>
      </w:r>
      <w:proofErr w:type="gramEnd"/>
      <w:r>
        <w:t xml:space="preserve"> nilai </w:t>
      </w:r>
      <w:r>
        <w:rPr>
          <w:lang w:val="id-ID"/>
        </w:rPr>
        <w:t xml:space="preserve"> </w:t>
      </w:r>
      <w:r>
        <w:t xml:space="preserve">validitas isi &gt; 75% sehingga dinyatakan valid. </w:t>
      </w:r>
      <w:r>
        <w:rPr>
          <w:lang w:val="id-ID"/>
        </w:rPr>
        <w:t xml:space="preserve">Data hasil analisis kefektifan produk yang dikembangkan menunjukkan bahwa hasil belajar peserta didik diatas kriteria afektif yang ditentukan dimana </w:t>
      </w:r>
      <w:r w:rsidRPr="00C662FF">
        <w:rPr>
          <w:rFonts w:eastAsia="Times New Roman"/>
        </w:rPr>
        <w:t>persent</w:t>
      </w:r>
      <w:r>
        <w:rPr>
          <w:rFonts w:eastAsia="Times New Roman"/>
        </w:rPr>
        <w:t xml:space="preserve">ase ketuntasan </w:t>
      </w:r>
      <w:r>
        <w:rPr>
          <w:rFonts w:eastAsia="Times New Roman"/>
          <w:lang w:val="id-ID"/>
        </w:rPr>
        <w:t>hasil belajar kognitif peserta didik 91</w:t>
      </w:r>
      <w:r>
        <w:rPr>
          <w:rFonts w:eastAsia="Times New Roman"/>
        </w:rPr>
        <w:t>,</w:t>
      </w:r>
      <w:r>
        <w:rPr>
          <w:rFonts w:eastAsia="Times New Roman"/>
          <w:lang w:val="id-ID"/>
        </w:rPr>
        <w:t>12</w:t>
      </w:r>
      <w:r>
        <w:rPr>
          <w:rFonts w:eastAsia="Times New Roman"/>
        </w:rPr>
        <w:t>%</w:t>
      </w:r>
      <w:r>
        <w:rPr>
          <w:rFonts w:eastAsia="Times New Roman"/>
          <w:lang w:val="id-ID"/>
        </w:rPr>
        <w:t xml:space="preserve">, </w:t>
      </w:r>
      <w:r>
        <w:rPr>
          <w:rFonts w:eastAsia="Times New Roman"/>
        </w:rPr>
        <w:t xml:space="preserve"> </w:t>
      </w:r>
      <w:r>
        <w:rPr>
          <w:lang w:val="id-ID"/>
        </w:rPr>
        <w:t xml:space="preserve"> </w:t>
      </w:r>
      <w:r>
        <w:rPr>
          <w:rFonts w:eastAsia="Times New Roman"/>
        </w:rPr>
        <w:t>persentase nilai afektif peserta didik 97,10% berada dalam kategori sangat baik</w:t>
      </w:r>
      <w:r>
        <w:rPr>
          <w:rFonts w:eastAsia="Times New Roman"/>
          <w:lang w:val="id-ID"/>
        </w:rPr>
        <w:t xml:space="preserve">, </w:t>
      </w:r>
      <w:r w:rsidRPr="00C662FF">
        <w:rPr>
          <w:rFonts w:eastAsia="Times New Roman"/>
        </w:rPr>
        <w:t>aspek psikomo</w:t>
      </w:r>
      <w:r>
        <w:rPr>
          <w:rFonts w:eastAsia="Times New Roman"/>
        </w:rPr>
        <w:t>torik diperoleh persentase peserta didik</w:t>
      </w:r>
      <w:r w:rsidRPr="00C662FF">
        <w:rPr>
          <w:rFonts w:eastAsia="Times New Roman"/>
        </w:rPr>
        <w:t xml:space="preserve"> yang memenuhi kriteria </w:t>
      </w:r>
      <w:r>
        <w:rPr>
          <w:rFonts w:eastAsia="Times New Roman"/>
          <w:lang w:val="id-ID"/>
        </w:rPr>
        <w:t xml:space="preserve">ketuntasan </w:t>
      </w:r>
      <w:r>
        <w:rPr>
          <w:rFonts w:eastAsia="Times New Roman"/>
        </w:rPr>
        <w:t xml:space="preserve">≥65 </w:t>
      </w:r>
      <w:r>
        <w:rPr>
          <w:rFonts w:eastAsia="Times New Roman"/>
          <w:lang w:val="id-ID"/>
        </w:rPr>
        <w:t>sebesar</w:t>
      </w:r>
      <w:r w:rsidRPr="00C662FF">
        <w:rPr>
          <w:rFonts w:eastAsia="Times New Roman"/>
        </w:rPr>
        <w:t xml:space="preserve"> 42,5</w:t>
      </w:r>
      <w:r>
        <w:rPr>
          <w:lang w:val="id-ID"/>
        </w:rPr>
        <w:t xml:space="preserve">%, dan  peserta didik </w:t>
      </w:r>
      <w:r w:rsidRPr="00C662FF">
        <w:rPr>
          <w:rFonts w:eastAsia="Times New Roman"/>
        </w:rPr>
        <w:t>memberikan respon positif</w:t>
      </w:r>
      <w:r>
        <w:rPr>
          <w:rFonts w:eastAsia="Times New Roman"/>
          <w:lang w:val="id-ID"/>
        </w:rPr>
        <w:t xml:space="preserve"> </w:t>
      </w:r>
      <w:r w:rsidRPr="00C662FF">
        <w:rPr>
          <w:rFonts w:eastAsia="Times New Roman"/>
        </w:rPr>
        <w:t xml:space="preserve"> </w:t>
      </w:r>
      <w:r>
        <w:rPr>
          <w:rFonts w:eastAsia="Times New Roman"/>
        </w:rPr>
        <w:t xml:space="preserve">92,25% </w:t>
      </w:r>
      <w:r>
        <w:rPr>
          <w:lang w:val="id-ID"/>
        </w:rPr>
        <w:t>terhadap perangkat penilaian kinerja yang dikembangkan</w:t>
      </w:r>
      <w:r w:rsidRPr="00C662FF">
        <w:rPr>
          <w:rFonts w:eastAsia="Times New Roman"/>
        </w:rPr>
        <w:t xml:space="preserve"> </w:t>
      </w:r>
      <w:r>
        <w:rPr>
          <w:rFonts w:eastAsia="Times New Roman"/>
          <w:lang w:val="id-ID"/>
        </w:rPr>
        <w:t xml:space="preserve"> </w:t>
      </w:r>
      <w:r w:rsidRPr="00C662FF">
        <w:rPr>
          <w:rFonts w:eastAsia="Times New Roman"/>
        </w:rPr>
        <w:t>melebihi 50% untuk kesemua jenis pe</w:t>
      </w:r>
      <w:r>
        <w:rPr>
          <w:rFonts w:eastAsia="Times New Roman"/>
          <w:lang w:val="id-ID"/>
        </w:rPr>
        <w:t>r</w:t>
      </w:r>
      <w:r w:rsidRPr="00C662FF">
        <w:rPr>
          <w:rFonts w:eastAsia="Times New Roman"/>
        </w:rPr>
        <w:t>tanyaan</w:t>
      </w:r>
      <w:r>
        <w:rPr>
          <w:lang w:val="id-ID"/>
        </w:rPr>
        <w:t>. A</w:t>
      </w:r>
      <w:r>
        <w:t xml:space="preserve">nalisis </w:t>
      </w:r>
      <w:r>
        <w:rPr>
          <w:lang w:val="id-ID"/>
        </w:rPr>
        <w:t xml:space="preserve">data </w:t>
      </w:r>
      <w:r>
        <w:t xml:space="preserve">keterlaksanaan penilaian kinerja dari dua observer </w:t>
      </w:r>
      <w:r w:rsidRPr="00C35888">
        <w:t>berada</w:t>
      </w:r>
      <w:r>
        <w:t xml:space="preserve"> dalam kategori seluruhnya terlaksana yaitu 3,5 &lt; T</w:t>
      </w:r>
      <w:r w:rsidRPr="00C35888">
        <w:t xml:space="preserve"> &lt; </w:t>
      </w:r>
      <w:r>
        <w:t>4,0</w:t>
      </w:r>
      <w:r>
        <w:rPr>
          <w:lang w:val="id-ID"/>
        </w:rPr>
        <w:t xml:space="preserve"> menunjukkan bahwa kepraktisan produk yang dikembangkan terpenuhi. Hasil penelitian menunjukkan bahwa perangkat penilaian kinerja berbasis pendekatan saintifik yang dikembangkan memenuhi kriteria valid, efektif dan praktis sehingga hipotesis penelitian terpenuhi.</w:t>
      </w:r>
    </w:p>
    <w:p w:rsidR="00736739" w:rsidRDefault="00736739" w:rsidP="00736739">
      <w:pPr>
        <w:spacing w:line="276" w:lineRule="auto"/>
        <w:jc w:val="both"/>
        <w:rPr>
          <w:b/>
          <w:lang w:val="id-ID"/>
        </w:rPr>
      </w:pPr>
    </w:p>
    <w:p w:rsidR="00736739" w:rsidRDefault="00736739" w:rsidP="00736739">
      <w:pPr>
        <w:spacing w:line="276" w:lineRule="auto"/>
        <w:ind w:hanging="1276"/>
        <w:jc w:val="both"/>
        <w:rPr>
          <w:lang w:val="id-ID"/>
        </w:rPr>
      </w:pPr>
      <w:r>
        <w:rPr>
          <w:lang w:val="id-ID"/>
        </w:rPr>
        <w:tab/>
      </w:r>
      <w:r w:rsidRPr="00D73929">
        <w:t xml:space="preserve">Kata kunci: </w:t>
      </w:r>
      <w:r>
        <w:rPr>
          <w:lang w:val="id-ID"/>
        </w:rPr>
        <w:t xml:space="preserve"> Penilaian Kinerja, Model Pengembangan 4D, Valid, Efektif, Praktis</w:t>
      </w:r>
    </w:p>
    <w:p w:rsidR="00736739" w:rsidRDefault="00736739" w:rsidP="00736739">
      <w:pPr>
        <w:spacing w:line="276" w:lineRule="auto"/>
        <w:ind w:hanging="1276"/>
        <w:jc w:val="both"/>
        <w:rPr>
          <w:lang w:val="id-ID"/>
        </w:rPr>
      </w:pPr>
    </w:p>
    <w:p w:rsidR="00C15710" w:rsidRDefault="00C15710" w:rsidP="00736739">
      <w:pPr>
        <w:spacing w:line="276" w:lineRule="auto"/>
        <w:ind w:hanging="1276"/>
        <w:jc w:val="both"/>
        <w:rPr>
          <w:lang w:val="id-ID"/>
        </w:rPr>
      </w:pPr>
    </w:p>
    <w:p w:rsidR="00736739" w:rsidRDefault="00736739" w:rsidP="00736739">
      <w:pPr>
        <w:spacing w:line="276" w:lineRule="auto"/>
        <w:ind w:left="1276" w:hanging="1276"/>
        <w:jc w:val="center"/>
        <w:rPr>
          <w:b/>
          <w:lang w:val="id-ID"/>
        </w:rPr>
      </w:pPr>
      <w:r>
        <w:rPr>
          <w:b/>
          <w:lang w:val="id-ID"/>
        </w:rPr>
        <w:lastRenderedPageBreak/>
        <w:t>ABSTRACT</w:t>
      </w:r>
    </w:p>
    <w:p w:rsidR="00736739" w:rsidRDefault="00736739" w:rsidP="00736739">
      <w:pPr>
        <w:spacing w:line="276" w:lineRule="auto"/>
        <w:ind w:left="1276" w:hanging="1276"/>
        <w:jc w:val="center"/>
        <w:rPr>
          <w:b/>
          <w:lang w:val="id-ID"/>
        </w:rPr>
      </w:pPr>
    </w:p>
    <w:p w:rsidR="00736739" w:rsidRPr="009A015F" w:rsidRDefault="00736739" w:rsidP="00736739">
      <w:pPr>
        <w:jc w:val="both"/>
      </w:pPr>
      <w:r>
        <w:rPr>
          <w:lang w:val="id-ID"/>
        </w:rPr>
        <w:tab/>
      </w:r>
      <w:r w:rsidRPr="009A015F">
        <w:t xml:space="preserve">This research aims: To develop the scientific approach to performance assessment based on the concept Animalia valid, effective and practical. This research is a type of development with 4D development model. Subjects consisted of one class is a class X IPA 1 SMAN 2 Sengkang 2014/2015 school year as many as 34 students. The research instrument in the form of performance assessment tools used to obtain student learning outcomes that measure cognitive, affective and psychomotor learners. Data were analyzed quantitatively to explain the validity, effectiveness, practicality and performance assessment tools are developed. Test the validity of two expert </w:t>
      </w:r>
      <w:proofErr w:type="gramStart"/>
      <w:r w:rsidRPr="009A015F">
        <w:t>validation</w:t>
      </w:r>
      <w:proofErr w:type="gramEnd"/>
      <w:r w:rsidRPr="009A015F">
        <w:t xml:space="preserve"> demonstrate the validity of the content of&gt; 75% that declared invalid. Data from the analysis of the effectiveness of the products developed shows that the study of students affective criteria specified above in which the percentage of completeness cognitive learning outcomes of students 91.12%, the percentage of learners' affective value of 97.10% were in the excellent category, psychomotor aspect obtained by percentage learners who meet the criteria of ≥65 completeness of 42.5%, and the students gave positive responses 92.25% of the performance assessment tools developed exceeds 50% for all these types of questions. The data analysis of implentation of performance assessment of the two observers are in the category entirely accomplished, namely 3.5 &lt;T &lt;4.0 indicates that the practicality of the products developed are met. The results showed that the performance-based assessment tools developed scientific approach to meet the criteria for a valid, effective and practical so that the research hypothesis is fulfilled. </w:t>
      </w:r>
    </w:p>
    <w:p w:rsidR="00736739" w:rsidRPr="009A015F" w:rsidRDefault="00736739" w:rsidP="00736739">
      <w:pPr>
        <w:jc w:val="both"/>
      </w:pPr>
    </w:p>
    <w:p w:rsidR="00736739" w:rsidRPr="00295F55" w:rsidRDefault="00736739" w:rsidP="00736739">
      <w:pPr>
        <w:contextualSpacing/>
        <w:jc w:val="both"/>
        <w:rPr>
          <w:i/>
          <w:lang w:val="id-ID"/>
        </w:rPr>
      </w:pPr>
      <w:r w:rsidRPr="009A015F">
        <w:t xml:space="preserve">Keywords: </w:t>
      </w:r>
      <w:r w:rsidRPr="00295F55">
        <w:rPr>
          <w:i/>
        </w:rPr>
        <w:t xml:space="preserve">Performance Assessment, 4D Development </w:t>
      </w:r>
      <w:proofErr w:type="gramStart"/>
      <w:r w:rsidRPr="00295F55">
        <w:rPr>
          <w:i/>
        </w:rPr>
        <w:t>Model ,</w:t>
      </w:r>
      <w:proofErr w:type="gramEnd"/>
      <w:r w:rsidRPr="00295F55">
        <w:rPr>
          <w:i/>
        </w:rPr>
        <w:t xml:space="preserve"> Valid, Effective, Practical</w:t>
      </w:r>
    </w:p>
    <w:p w:rsidR="00736739" w:rsidRDefault="00736739" w:rsidP="00736739">
      <w:pPr>
        <w:spacing w:line="276" w:lineRule="auto"/>
        <w:ind w:left="1276" w:hanging="1276"/>
        <w:jc w:val="center"/>
        <w:rPr>
          <w:b/>
          <w:lang w:val="id-ID"/>
        </w:rPr>
      </w:pPr>
    </w:p>
    <w:p w:rsidR="00736739" w:rsidRPr="009E5E94" w:rsidRDefault="00736739" w:rsidP="00403682">
      <w:pPr>
        <w:pStyle w:val="ListParagraph"/>
        <w:numPr>
          <w:ilvl w:val="0"/>
          <w:numId w:val="16"/>
        </w:numPr>
        <w:spacing w:after="0"/>
        <w:rPr>
          <w:rFonts w:ascii="Times New Roman" w:hAnsi="Times New Roman" w:cs="Times New Roman"/>
          <w:b/>
          <w:sz w:val="24"/>
        </w:rPr>
      </w:pPr>
      <w:r w:rsidRPr="009E5E94">
        <w:rPr>
          <w:rFonts w:ascii="Times New Roman" w:hAnsi="Times New Roman" w:cs="Times New Roman"/>
          <w:b/>
          <w:sz w:val="24"/>
        </w:rPr>
        <w:t>PENDAHULUAN</w:t>
      </w:r>
    </w:p>
    <w:p w:rsidR="00403682" w:rsidRDefault="006E6A34" w:rsidP="006E6A34">
      <w:pPr>
        <w:spacing w:line="276" w:lineRule="auto"/>
        <w:jc w:val="both"/>
        <w:rPr>
          <w:lang w:val="id-ID"/>
        </w:rPr>
        <w:sectPr w:rsidR="00403682" w:rsidSect="00736739">
          <w:pgSz w:w="12191" w:h="15593" w:code="9"/>
          <w:pgMar w:top="2268" w:right="1701" w:bottom="1701" w:left="2268" w:header="709" w:footer="709" w:gutter="0"/>
          <w:cols w:space="708"/>
          <w:docGrid w:linePitch="360"/>
        </w:sectPr>
      </w:pPr>
      <w:r>
        <w:rPr>
          <w:lang w:val="id-ID"/>
        </w:rPr>
        <w:tab/>
      </w:r>
    </w:p>
    <w:p w:rsidR="006E6A34" w:rsidRDefault="00403682" w:rsidP="006E6A34">
      <w:pPr>
        <w:spacing w:line="276" w:lineRule="auto"/>
        <w:jc w:val="both"/>
      </w:pPr>
      <w:r>
        <w:rPr>
          <w:lang w:val="id-ID"/>
        </w:rPr>
        <w:lastRenderedPageBreak/>
        <w:tab/>
      </w:r>
      <w:r w:rsidR="006E6A34">
        <w:t xml:space="preserve">Ada tiga dimensi penting dalam pendidikan yang terkait satu </w:t>
      </w:r>
      <w:proofErr w:type="gramStart"/>
      <w:r w:rsidR="006E6A34">
        <w:t>sama</w:t>
      </w:r>
      <w:proofErr w:type="gramEnd"/>
      <w:r w:rsidR="006E6A34">
        <w:t xml:space="preserve"> lainnya. </w:t>
      </w:r>
      <w:proofErr w:type="gramStart"/>
      <w:r w:rsidR="006E6A34">
        <w:t>Ketiga dimensi itu adalah kurikulum, proses pembelajaran, dan penilaian.</w:t>
      </w:r>
      <w:proofErr w:type="gramEnd"/>
      <w:r w:rsidR="006E6A34">
        <w:t xml:space="preserve"> </w:t>
      </w:r>
      <w:proofErr w:type="gramStart"/>
      <w:r w:rsidR="006E6A34" w:rsidRPr="00D351B5">
        <w:t>Kurikulum merupakan penjabaran tujuan pendidikan yang menjadi land</w:t>
      </w:r>
      <w:r w:rsidR="006E6A34">
        <w:t>a</w:t>
      </w:r>
      <w:r w:rsidR="006E6A34" w:rsidRPr="00D351B5">
        <w:t>san program pembelajaran.</w:t>
      </w:r>
      <w:proofErr w:type="gramEnd"/>
      <w:r w:rsidR="006E6A34" w:rsidRPr="00D351B5">
        <w:t xml:space="preserve"> Proses pembelajaran merupakan upaya yang dilakukan guru untuk mencapai </w:t>
      </w:r>
      <w:r w:rsidR="006E6A34" w:rsidRPr="00D351B5">
        <w:lastRenderedPageBreak/>
        <w:t>tujuan yang dirumuskan dalam kurikulum, sedangkan penilaian merupakan salah satu kegiatan yang dilakukan untuk mengukur dan menilai tingkat pencapain kurikulum dan berhasil tidaknya proses pembelaj</w:t>
      </w:r>
      <w:r w:rsidR="006E6A34">
        <w:t xml:space="preserve">aran </w:t>
      </w:r>
      <w:r w:rsidR="006E6A34" w:rsidRPr="00D351B5">
        <w:t>(Muslich, 2011)</w:t>
      </w:r>
      <w:r w:rsidR="006E6A34">
        <w:t>.</w:t>
      </w:r>
    </w:p>
    <w:p w:rsidR="006E6A34" w:rsidRDefault="006E6A34" w:rsidP="006E6A34">
      <w:pPr>
        <w:spacing w:line="276" w:lineRule="auto"/>
        <w:jc w:val="both"/>
      </w:pPr>
      <w:r>
        <w:tab/>
      </w:r>
      <w:proofErr w:type="gramStart"/>
      <w:r>
        <w:t xml:space="preserve">Keterkaiatan antara ketiga variabel di atas dapat menjelaskan bahwa seorang guru yang profesional </w:t>
      </w:r>
      <w:r>
        <w:lastRenderedPageBreak/>
        <w:t>harus menguasai ketiga variabel tersebut, yaitu penguasaan kurikulum termasuk di dalamnya materi, penguasaan metode pembelajaran, dan penguasaan penilaian.</w:t>
      </w:r>
      <w:proofErr w:type="gramEnd"/>
      <w:r>
        <w:t xml:space="preserve"> </w:t>
      </w:r>
      <w:proofErr w:type="gramStart"/>
      <w:r>
        <w:t>Oleh karena itu penilaian berfungsi unuk membantu guru merencanakan kurikulum dan pembelajaran, maka kegiatan penilaian diharapkan dapat menghasilkan informasi bervariasi dari setiap individu dan/atau kelompok peserta didik.</w:t>
      </w:r>
      <w:proofErr w:type="gramEnd"/>
      <w:r>
        <w:t xml:space="preserve"> </w:t>
      </w:r>
    </w:p>
    <w:p w:rsidR="006E6A34" w:rsidRDefault="006E6A34" w:rsidP="006E6A34">
      <w:pPr>
        <w:spacing w:line="276" w:lineRule="auto"/>
        <w:jc w:val="both"/>
      </w:pPr>
      <w:r>
        <w:tab/>
      </w:r>
      <w:proofErr w:type="gramStart"/>
      <w:r w:rsidRPr="005C6BA1">
        <w:t>Penilaian hasil belajar peserta did</w:t>
      </w:r>
      <w:r>
        <w:t>ik merupakan sesuatu yang sanga</w:t>
      </w:r>
      <w:r w:rsidRPr="005C6BA1">
        <w:t>t penting dan strategis dalam kegiatan belajar mengajar.</w:t>
      </w:r>
      <w:proofErr w:type="gramEnd"/>
      <w:r w:rsidRPr="005C6BA1">
        <w:t xml:space="preserve"> </w:t>
      </w:r>
      <w:proofErr w:type="gramStart"/>
      <w:r w:rsidRPr="005C6BA1">
        <w:t>Dengan penilaian hasil belajar maka dapat diketahui seberapa besar keberhasilan peserta didik telah menguasai kompetensi atau materi yang telah diajarkan oleh guru.</w:t>
      </w:r>
      <w:proofErr w:type="gramEnd"/>
      <w:r w:rsidRPr="005C6BA1">
        <w:t xml:space="preserve"> </w:t>
      </w:r>
      <w:proofErr w:type="gramStart"/>
      <w:r w:rsidRPr="005C6BA1">
        <w:t>Melalui penilaian juga dapat dijadikan acuan untuk melihat tingkat keberhasilan dan atau efektivitas guru dalam pembelajaran.</w:t>
      </w:r>
      <w:proofErr w:type="gramEnd"/>
      <w:r w:rsidRPr="005C6BA1">
        <w:t xml:space="preserve"> </w:t>
      </w:r>
      <w:proofErr w:type="gramStart"/>
      <w:r w:rsidRPr="005C6BA1">
        <w:t>Oleh karena itu, penilaian hasil belajar harus dilakukan dengan baik mulai dari penentuan instrumen, penyusunan instrumen, telaah instrumen, pelaksanaan penilaian, analisis hasil penilaian dan program tindak lanjut hasil penilaian.</w:t>
      </w:r>
      <w:proofErr w:type="gramEnd"/>
      <w:r w:rsidRPr="005C6BA1">
        <w:t xml:space="preserve"> Dengan penilaian hasil belajar yang baik </w:t>
      </w:r>
      <w:proofErr w:type="gramStart"/>
      <w:r w:rsidRPr="005C6BA1">
        <w:t>akan</w:t>
      </w:r>
      <w:proofErr w:type="gramEnd"/>
      <w:r w:rsidRPr="005C6BA1">
        <w:t xml:space="preserve"> memberikan informasi yang bermanfaat dalam perbaikan kualitas proses belajar mengajar. Sebaliknya, kalau terjadi kesahalan dalam penilaian hasil belajar, maka </w:t>
      </w:r>
      <w:proofErr w:type="gramStart"/>
      <w:r w:rsidRPr="005C6BA1">
        <w:t>akan</w:t>
      </w:r>
      <w:proofErr w:type="gramEnd"/>
      <w:r w:rsidRPr="005C6BA1">
        <w:t xml:space="preserve"> </w:t>
      </w:r>
      <w:r w:rsidRPr="005C6BA1">
        <w:lastRenderedPageBreak/>
        <w:t xml:space="preserve">terjadi salah informasi tentang kualitas proses belajar mengajar dan pada akhirnya tujuan pendidikan yang sesungguhnya tidak akan tercapai. </w:t>
      </w:r>
    </w:p>
    <w:p w:rsidR="006E6A34" w:rsidRDefault="006E6A34" w:rsidP="006E6A34">
      <w:pPr>
        <w:spacing w:line="276" w:lineRule="auto"/>
        <w:jc w:val="both"/>
      </w:pPr>
      <w:r>
        <w:tab/>
      </w:r>
      <w:proofErr w:type="gramStart"/>
      <w:r>
        <w:t>K</w:t>
      </w:r>
      <w:r w:rsidRPr="005C6BA1">
        <w:t>urikulum 2013 mempertegas adanya pergeseran dalam melakukan penilaian, yakni penilaian melalui tes (mengukur kompetensi pengetahuan berdasarkan hasil saja), menuju penilaian autentik (mengukur kompetensi sikap, keterampilan, dan pengetahuan berdasarkan proses dan hasil</w:t>
      </w:r>
      <w:r>
        <w:t>)</w:t>
      </w:r>
      <w:r w:rsidRPr="005C6BA1">
        <w:t>.</w:t>
      </w:r>
      <w:proofErr w:type="gramEnd"/>
      <w:r w:rsidRPr="005C6BA1">
        <w:t xml:space="preserve"> Dalam penilaian autentik peserta didik diminta untuk menerapkan kon</w:t>
      </w:r>
      <w:r>
        <w:t>sep atau teori pada dunia nyata (Kunandar, 2014)</w:t>
      </w:r>
    </w:p>
    <w:p w:rsidR="006E6A34" w:rsidRDefault="006E6A34" w:rsidP="006E6A34">
      <w:pPr>
        <w:pStyle w:val="ListParagraph"/>
        <w:spacing w:after="0"/>
        <w:ind w:left="0" w:firstLine="720"/>
        <w:jc w:val="both"/>
        <w:rPr>
          <w:rFonts w:ascii="Times New Roman" w:hAnsi="Times New Roman" w:cs="Times New Roman"/>
          <w:sz w:val="24"/>
          <w:szCs w:val="24"/>
        </w:rPr>
      </w:pPr>
      <w:r w:rsidRPr="00816F6D">
        <w:rPr>
          <w:rFonts w:ascii="Times New Roman" w:hAnsi="Times New Roman" w:cs="Times New Roman"/>
          <w:sz w:val="24"/>
          <w:szCs w:val="24"/>
        </w:rPr>
        <w:t>Ada beberapa bentuk</w:t>
      </w:r>
      <w:r>
        <w:rPr>
          <w:rFonts w:ascii="Times New Roman" w:hAnsi="Times New Roman" w:cs="Times New Roman"/>
          <w:sz w:val="24"/>
          <w:szCs w:val="24"/>
        </w:rPr>
        <w:t xml:space="preserve"> dan teknik yang dapat dilakukan untuk melakukan penilaian </w:t>
      </w:r>
      <w:r w:rsidRPr="00816F6D">
        <w:rPr>
          <w:rFonts w:ascii="Times New Roman" w:hAnsi="Times New Roman" w:cs="Times New Roman"/>
          <w:sz w:val="24"/>
          <w:szCs w:val="24"/>
        </w:rPr>
        <w:t xml:space="preserve">yaitu penilaian kinerja </w:t>
      </w:r>
      <w:r w:rsidRPr="00816F6D">
        <w:rPr>
          <w:rFonts w:ascii="Times New Roman" w:hAnsi="Times New Roman" w:cs="Times New Roman"/>
          <w:i/>
          <w:iCs/>
          <w:sz w:val="24"/>
          <w:szCs w:val="24"/>
        </w:rPr>
        <w:t>(performance assessment)</w:t>
      </w:r>
      <w:r w:rsidRPr="00816F6D">
        <w:rPr>
          <w:rFonts w:ascii="Times New Roman" w:hAnsi="Times New Roman" w:cs="Times New Roman"/>
          <w:sz w:val="24"/>
          <w:szCs w:val="24"/>
        </w:rPr>
        <w:t xml:space="preserve">, penugasan </w:t>
      </w:r>
      <w:r w:rsidRPr="00816F6D">
        <w:rPr>
          <w:rFonts w:ascii="Times New Roman" w:hAnsi="Times New Roman" w:cs="Times New Roman"/>
          <w:i/>
          <w:iCs/>
          <w:sz w:val="24"/>
          <w:szCs w:val="24"/>
        </w:rPr>
        <w:t>(project)</w:t>
      </w:r>
      <w:r w:rsidRPr="00816F6D">
        <w:rPr>
          <w:rFonts w:ascii="Times New Roman" w:hAnsi="Times New Roman" w:cs="Times New Roman"/>
          <w:sz w:val="24"/>
          <w:szCs w:val="24"/>
        </w:rPr>
        <w:t xml:space="preserve">, hasil karya </w:t>
      </w:r>
      <w:r w:rsidRPr="00816F6D">
        <w:rPr>
          <w:rFonts w:ascii="Times New Roman" w:hAnsi="Times New Roman" w:cs="Times New Roman"/>
          <w:i/>
          <w:iCs/>
          <w:sz w:val="24"/>
          <w:szCs w:val="24"/>
        </w:rPr>
        <w:t>(product)</w:t>
      </w:r>
      <w:r w:rsidRPr="00816F6D">
        <w:rPr>
          <w:rFonts w:ascii="Times New Roman" w:hAnsi="Times New Roman" w:cs="Times New Roman"/>
          <w:sz w:val="24"/>
          <w:szCs w:val="24"/>
        </w:rPr>
        <w:t xml:space="preserve">, tes tertulis </w:t>
      </w:r>
      <w:r w:rsidRPr="00816F6D">
        <w:rPr>
          <w:rFonts w:ascii="Times New Roman" w:hAnsi="Times New Roman" w:cs="Times New Roman"/>
          <w:i/>
          <w:iCs/>
          <w:sz w:val="24"/>
          <w:szCs w:val="24"/>
        </w:rPr>
        <w:t>(paper and pencil test)</w:t>
      </w:r>
      <w:r w:rsidRPr="00816F6D">
        <w:rPr>
          <w:rFonts w:ascii="Times New Roman" w:hAnsi="Times New Roman" w:cs="Times New Roman"/>
          <w:sz w:val="24"/>
          <w:szCs w:val="24"/>
        </w:rPr>
        <w:t>, penilaian melalui kumpulan hasil kerja/karya peserta didik (portofolio), penilaian s</w:t>
      </w:r>
      <w:r>
        <w:rPr>
          <w:rFonts w:ascii="Times New Roman" w:hAnsi="Times New Roman" w:cs="Times New Roman"/>
          <w:sz w:val="24"/>
          <w:szCs w:val="24"/>
        </w:rPr>
        <w:t>ikap dan penilaian diri (Muslich</w:t>
      </w:r>
      <w:r w:rsidRPr="00816F6D">
        <w:rPr>
          <w:rFonts w:ascii="Times New Roman" w:hAnsi="Times New Roman" w:cs="Times New Roman"/>
          <w:sz w:val="24"/>
          <w:szCs w:val="24"/>
        </w:rPr>
        <w:t>, 2011).</w:t>
      </w:r>
    </w:p>
    <w:p w:rsidR="006E6A34" w:rsidRDefault="006E6A34" w:rsidP="006E6A34">
      <w:pPr>
        <w:spacing w:line="276" w:lineRule="auto"/>
        <w:jc w:val="both"/>
        <w:rPr>
          <w:color w:val="000000" w:themeColor="text1"/>
        </w:rPr>
      </w:pPr>
      <w:r>
        <w:tab/>
        <w:t>P</w:t>
      </w:r>
      <w:r w:rsidRPr="005C6BA1">
        <w:rPr>
          <w:color w:val="000000" w:themeColor="text1"/>
        </w:rPr>
        <w:t>embelajaran merupakan proses ilmiah</w:t>
      </w:r>
      <w:r>
        <w:rPr>
          <w:color w:val="000000" w:themeColor="text1"/>
        </w:rPr>
        <w:t>, maka dari</w:t>
      </w:r>
      <w:r w:rsidRPr="005C6BA1">
        <w:rPr>
          <w:color w:val="000000" w:themeColor="text1"/>
        </w:rPr>
        <w:t xml:space="preserve"> itu </w:t>
      </w:r>
      <w:r>
        <w:rPr>
          <w:color w:val="000000" w:themeColor="text1"/>
        </w:rPr>
        <w:t>k</w:t>
      </w:r>
      <w:r w:rsidRPr="005C6BA1">
        <w:rPr>
          <w:color w:val="000000" w:themeColor="text1"/>
        </w:rPr>
        <w:t>urikulum 2013 mengamanat</w:t>
      </w:r>
      <w:r>
        <w:rPr>
          <w:color w:val="000000" w:themeColor="text1"/>
        </w:rPr>
        <w:t xml:space="preserve">kan esensi </w:t>
      </w:r>
      <w:proofErr w:type="gramStart"/>
      <w:r>
        <w:rPr>
          <w:color w:val="000000" w:themeColor="text1"/>
        </w:rPr>
        <w:t>pendekatan  saintifik</w:t>
      </w:r>
      <w:proofErr w:type="gramEnd"/>
      <w:r w:rsidRPr="005C6BA1">
        <w:rPr>
          <w:color w:val="000000" w:themeColor="text1"/>
        </w:rPr>
        <w:t xml:space="preserve"> atau ilmiah dalam pembelajaran. Pendekatan </w:t>
      </w:r>
      <w:r>
        <w:rPr>
          <w:color w:val="000000" w:themeColor="text1"/>
        </w:rPr>
        <w:t>saintifik</w:t>
      </w:r>
      <w:r w:rsidRPr="005C6BA1">
        <w:rPr>
          <w:color w:val="000000" w:themeColor="text1"/>
        </w:rPr>
        <w:t xml:space="preserve"> diyakini sebagai titian emas perkembangan dan pengembangan sikap, keterampilan, dan pengetahuan peserta didik</w:t>
      </w:r>
      <w:r>
        <w:rPr>
          <w:color w:val="000000" w:themeColor="text1"/>
        </w:rPr>
        <w:t xml:space="preserve"> (</w:t>
      </w:r>
      <w:r>
        <w:t>Kunandar, 2014)</w:t>
      </w:r>
    </w:p>
    <w:p w:rsidR="006E6A34" w:rsidRPr="00CA456A" w:rsidRDefault="006E6A34" w:rsidP="006E6A34">
      <w:pPr>
        <w:spacing w:line="276" w:lineRule="auto"/>
        <w:ind w:firstLine="567"/>
        <w:contextualSpacing/>
        <w:jc w:val="both"/>
        <w:rPr>
          <w:rFonts w:eastAsia="Times New Roman"/>
          <w:lang w:eastAsia="id-ID"/>
        </w:rPr>
      </w:pPr>
      <w:r>
        <w:rPr>
          <w:rFonts w:asciiTheme="majorBidi" w:eastAsia="Times New Roman" w:hAnsiTheme="majorBidi"/>
          <w:lang w:eastAsia="id-ID"/>
        </w:rPr>
        <w:lastRenderedPageBreak/>
        <w:tab/>
      </w:r>
      <w:r w:rsidRPr="00CA456A">
        <w:rPr>
          <w:rFonts w:asciiTheme="majorBidi" w:eastAsia="Times New Roman" w:hAnsiTheme="majorBidi"/>
          <w:lang w:eastAsia="id-ID"/>
        </w:rPr>
        <w:t xml:space="preserve">Pembelajaran IPA </w:t>
      </w:r>
      <w:r>
        <w:rPr>
          <w:rFonts w:asciiTheme="majorBidi" w:eastAsia="Times New Roman" w:hAnsiTheme="majorBidi"/>
          <w:lang w:eastAsia="id-ID"/>
        </w:rPr>
        <w:t xml:space="preserve">khususnya materi Animalia </w:t>
      </w:r>
      <w:r w:rsidRPr="00CA456A">
        <w:rPr>
          <w:rFonts w:asciiTheme="majorBidi" w:eastAsia="Times New Roman" w:hAnsiTheme="majorBidi"/>
          <w:lang w:eastAsia="id-ID"/>
        </w:rPr>
        <w:t xml:space="preserve">tidak </w:t>
      </w:r>
      <w:proofErr w:type="gramStart"/>
      <w:r w:rsidRPr="00CA456A">
        <w:rPr>
          <w:rFonts w:asciiTheme="majorBidi" w:eastAsia="Times New Roman" w:hAnsiTheme="majorBidi"/>
          <w:lang w:eastAsia="id-ID"/>
        </w:rPr>
        <w:t>akan</w:t>
      </w:r>
      <w:proofErr w:type="gramEnd"/>
      <w:r w:rsidRPr="00CA456A">
        <w:rPr>
          <w:rFonts w:asciiTheme="majorBidi" w:eastAsia="Times New Roman" w:hAnsiTheme="majorBidi"/>
          <w:lang w:eastAsia="id-ID"/>
        </w:rPr>
        <w:t xml:space="preserve"> terpisahkan dari kegiatan </w:t>
      </w:r>
      <w:r>
        <w:rPr>
          <w:rFonts w:asciiTheme="majorBidi" w:eastAsia="Times New Roman" w:hAnsiTheme="majorBidi"/>
          <w:lang w:eastAsia="id-ID"/>
        </w:rPr>
        <w:t xml:space="preserve">praktikum. </w:t>
      </w:r>
      <w:proofErr w:type="gramStart"/>
      <w:r>
        <w:rPr>
          <w:rFonts w:asciiTheme="majorBidi" w:eastAsia="Times New Roman" w:hAnsiTheme="majorBidi"/>
          <w:lang w:eastAsia="id-ID"/>
        </w:rPr>
        <w:t xml:space="preserve">Woolnough dan Allsop </w:t>
      </w:r>
      <w:r w:rsidRPr="00CA456A">
        <w:rPr>
          <w:rFonts w:asciiTheme="majorBidi" w:eastAsia="Times New Roman" w:hAnsiTheme="majorBidi"/>
          <w:lang w:eastAsia="id-ID"/>
        </w:rPr>
        <w:t>dalam Rustaman,</w:t>
      </w:r>
      <w:r>
        <w:rPr>
          <w:rFonts w:asciiTheme="majorBidi" w:eastAsia="Times New Roman" w:hAnsiTheme="majorBidi"/>
          <w:lang w:eastAsia="id-ID"/>
        </w:rPr>
        <w:t xml:space="preserve"> dkk</w:t>
      </w:r>
      <w:r w:rsidRPr="00CA456A">
        <w:rPr>
          <w:rFonts w:asciiTheme="majorBidi" w:eastAsia="Times New Roman" w:hAnsiTheme="majorBidi"/>
          <w:lang w:eastAsia="id-ID"/>
        </w:rPr>
        <w:t xml:space="preserve"> </w:t>
      </w:r>
      <w:r>
        <w:rPr>
          <w:rFonts w:asciiTheme="majorBidi" w:eastAsia="Times New Roman" w:hAnsiTheme="majorBidi"/>
          <w:lang w:eastAsia="id-ID"/>
        </w:rPr>
        <w:t>(</w:t>
      </w:r>
      <w:r w:rsidRPr="00CA456A">
        <w:rPr>
          <w:rFonts w:asciiTheme="majorBidi" w:eastAsia="Times New Roman" w:hAnsiTheme="majorBidi"/>
          <w:lang w:eastAsia="id-ID"/>
        </w:rPr>
        <w:t>2003) mengemukakan empat alasan pentingnya kegiatan praktikum IPA.</w:t>
      </w:r>
      <w:proofErr w:type="gramEnd"/>
      <w:r w:rsidRPr="00CA456A">
        <w:rPr>
          <w:rFonts w:asciiTheme="majorBidi" w:eastAsia="Times New Roman" w:hAnsiTheme="majorBidi"/>
          <w:lang w:eastAsia="id-ID"/>
        </w:rPr>
        <w:t xml:space="preserve"> </w:t>
      </w:r>
      <w:proofErr w:type="gramStart"/>
      <w:r w:rsidRPr="00CA456A">
        <w:rPr>
          <w:rFonts w:asciiTheme="majorBidi" w:eastAsia="Times New Roman" w:hAnsiTheme="majorBidi"/>
          <w:lang w:eastAsia="id-ID"/>
        </w:rPr>
        <w:t>Pertama, praktikum dapat membangkitkan motivasi belajar IPA.</w:t>
      </w:r>
      <w:proofErr w:type="gramEnd"/>
      <w:r w:rsidRPr="00CA456A">
        <w:rPr>
          <w:rFonts w:asciiTheme="majorBidi" w:eastAsia="Times New Roman" w:hAnsiTheme="majorBidi"/>
          <w:lang w:eastAsia="id-ID"/>
        </w:rPr>
        <w:t xml:space="preserve"> </w:t>
      </w:r>
      <w:proofErr w:type="gramStart"/>
      <w:r w:rsidRPr="00CA456A">
        <w:rPr>
          <w:rFonts w:asciiTheme="majorBidi" w:eastAsia="Times New Roman" w:hAnsiTheme="majorBidi"/>
          <w:lang w:eastAsia="id-ID"/>
        </w:rPr>
        <w:t>Kedua, praktikum mengembangkan keterampilan dasar melakukan eksperimen.</w:t>
      </w:r>
      <w:proofErr w:type="gramEnd"/>
      <w:r w:rsidRPr="00CA456A">
        <w:rPr>
          <w:rFonts w:asciiTheme="majorBidi" w:eastAsia="Times New Roman" w:hAnsiTheme="majorBidi"/>
          <w:lang w:eastAsia="id-ID"/>
        </w:rPr>
        <w:t xml:space="preserve"> </w:t>
      </w:r>
      <w:proofErr w:type="gramStart"/>
      <w:r w:rsidRPr="00CA456A">
        <w:rPr>
          <w:rFonts w:asciiTheme="majorBidi" w:eastAsia="Times New Roman" w:hAnsiTheme="majorBidi"/>
          <w:lang w:eastAsia="id-ID"/>
        </w:rPr>
        <w:t>Ketiga, praktikum menjadi wahana belajar pendekatan ilmiah.</w:t>
      </w:r>
      <w:proofErr w:type="gramEnd"/>
      <w:r w:rsidRPr="00CA456A">
        <w:rPr>
          <w:rFonts w:asciiTheme="majorBidi" w:eastAsia="Times New Roman" w:hAnsiTheme="majorBidi"/>
          <w:lang w:eastAsia="id-ID"/>
        </w:rPr>
        <w:t xml:space="preserve"> </w:t>
      </w:r>
      <w:proofErr w:type="gramStart"/>
      <w:r w:rsidRPr="00CA456A">
        <w:rPr>
          <w:rFonts w:asciiTheme="majorBidi" w:eastAsia="Times New Roman" w:hAnsiTheme="majorBidi"/>
          <w:lang w:eastAsia="id-ID"/>
        </w:rPr>
        <w:t>Keempat, praktikum menunjang materi pelajaran.</w:t>
      </w:r>
      <w:proofErr w:type="gramEnd"/>
      <w:r w:rsidRPr="00CA456A">
        <w:rPr>
          <w:rFonts w:asciiTheme="majorBidi" w:eastAsia="Times New Roman" w:hAnsiTheme="majorBidi"/>
          <w:lang w:eastAsia="id-ID"/>
        </w:rPr>
        <w:t xml:space="preserve"> </w:t>
      </w:r>
      <w:r w:rsidRPr="00CA456A">
        <w:rPr>
          <w:rFonts w:eastAsia="Times New Roman"/>
          <w:lang w:eastAsia="id-ID"/>
        </w:rPr>
        <w:t>Keterampilan proses IPA sendiri meliputi: mengamati, menafsirkan, mengklasifikasikan, menggunakan alat dan bahan, menerapkan konsep,</w:t>
      </w:r>
      <w:r>
        <w:rPr>
          <w:rFonts w:eastAsia="Times New Roman"/>
          <w:lang w:eastAsia="id-ID"/>
        </w:rPr>
        <w:t xml:space="preserve"> </w:t>
      </w:r>
      <w:r w:rsidRPr="00CA456A">
        <w:rPr>
          <w:rFonts w:eastAsia="Times New Roman"/>
          <w:lang w:eastAsia="id-ID"/>
        </w:rPr>
        <w:t xml:space="preserve">merencanakan percobaan, berkomunikasi dan mengajukan pertanyaan. </w:t>
      </w:r>
      <w:r w:rsidRPr="00CA456A">
        <w:rPr>
          <w:rFonts w:asciiTheme="majorBidi" w:eastAsia="Times New Roman" w:hAnsiTheme="majorBidi"/>
          <w:lang w:eastAsia="id-ID"/>
        </w:rPr>
        <w:t>Arifin</w:t>
      </w:r>
      <w:r>
        <w:rPr>
          <w:rFonts w:asciiTheme="majorBidi" w:eastAsia="Times New Roman" w:hAnsiTheme="majorBidi"/>
          <w:lang w:eastAsia="id-ID"/>
        </w:rPr>
        <w:t>, dkk</w:t>
      </w:r>
      <w:r w:rsidRPr="00CA456A">
        <w:rPr>
          <w:rFonts w:asciiTheme="majorBidi" w:eastAsia="Times New Roman" w:hAnsiTheme="majorBidi"/>
          <w:lang w:eastAsia="id-ID"/>
        </w:rPr>
        <w:t xml:space="preserve"> (2003) mengemukakan bahwa metode praktikum merupakan penunjang kegiatan proses belajar untuk menemukan prinsip tertentu atau menjelaskan tentang prinsip-prinsip yang dikembangkan. </w:t>
      </w:r>
    </w:p>
    <w:p w:rsidR="006E6A34" w:rsidRDefault="006E6A34" w:rsidP="006E6A34">
      <w:pPr>
        <w:spacing w:line="276" w:lineRule="auto"/>
        <w:jc w:val="both"/>
        <w:rPr>
          <w:color w:val="000000" w:themeColor="text1"/>
        </w:rPr>
      </w:pPr>
      <w:r>
        <w:tab/>
        <w:t>Berdasa</w:t>
      </w:r>
      <w:r w:rsidRPr="00D351B5">
        <w:t>rkan studi pend</w:t>
      </w:r>
      <w:r>
        <w:t>ahuluan yang dilakukan di SMA Negeri 2 Sengkang diperoleh informasi</w:t>
      </w:r>
      <w:r w:rsidRPr="00D351B5">
        <w:t>: (1) kondisi siswa terfok</w:t>
      </w:r>
      <w:r>
        <w:t>us pada penilaian akhir saja; (2</w:t>
      </w:r>
      <w:r w:rsidRPr="00D351B5">
        <w:t>) teknik penilaian yang dilakukan dalam pembelajaran biologi masih didominasi dengan penilaian tertulis</w:t>
      </w:r>
      <w:r>
        <w:t xml:space="preserve"> meskipun telah menerapkan kurikulum 2013; (3) Peserta didik </w:t>
      </w:r>
      <w:r>
        <w:lastRenderedPageBreak/>
        <w:t>belum pernah diajar dengan  kegiatan praktikum; (4) guru kesulitan dalam menerapkan teknik penilaian dalam kurikulum 2013.</w:t>
      </w:r>
      <w:r w:rsidRPr="00D351B5">
        <w:t xml:space="preserve"> Dengan demikian</w:t>
      </w:r>
      <w:proofErr w:type="gramStart"/>
      <w:r w:rsidRPr="00D351B5">
        <w:t>,  keberhasilan</w:t>
      </w:r>
      <w:proofErr w:type="gramEnd"/>
      <w:r w:rsidRPr="00D351B5">
        <w:t xml:space="preserve">  pembelajaran biologi cenderung dinilai dari aspek kognitif semata, sedangkan penilaian aspek keterampilan proses dan sikap kurang mendapat perhatian serius. </w:t>
      </w:r>
      <w:proofErr w:type="gramStart"/>
      <w:r>
        <w:t>Ha</w:t>
      </w:r>
      <w:r>
        <w:rPr>
          <w:color w:val="000000" w:themeColor="text1"/>
        </w:rPr>
        <w:t>l ini tentunya tidak sesuai kenyataan yang diharapkan dalam penilaian kurikulum 2013.</w:t>
      </w:r>
      <w:proofErr w:type="gramEnd"/>
    </w:p>
    <w:p w:rsidR="006E6A34" w:rsidRDefault="006E6A34" w:rsidP="006E6A34">
      <w:pPr>
        <w:spacing w:line="276" w:lineRule="auto"/>
        <w:jc w:val="both"/>
      </w:pPr>
      <w:r>
        <w:rPr>
          <w:color w:val="000000" w:themeColor="text1"/>
        </w:rPr>
        <w:tab/>
      </w:r>
      <w:proofErr w:type="gramStart"/>
      <w:r w:rsidRPr="00816F6D">
        <w:t>Berdasarkan uraian di atas, perlu diterapkan suatu teknik penilaian yang dapat mengukur ketiga</w:t>
      </w:r>
      <w:r>
        <w:t xml:space="preserve"> </w:t>
      </w:r>
      <w:r w:rsidRPr="00816F6D">
        <w:t>aspek tersebut.</w:t>
      </w:r>
      <w:proofErr w:type="gramEnd"/>
      <w:r w:rsidRPr="00816F6D">
        <w:t xml:space="preserve"> Salah satu bentuk</w:t>
      </w:r>
      <w:r>
        <w:t xml:space="preserve"> dan teknik penilaian dalam Kurikulum 2013</w:t>
      </w:r>
      <w:r w:rsidRPr="00816F6D">
        <w:t xml:space="preserve"> yang dapat mengkombinasikan ketiga aspek adalah penilaian kinerja </w:t>
      </w:r>
      <w:r w:rsidRPr="00816F6D">
        <w:rPr>
          <w:i/>
          <w:iCs/>
        </w:rPr>
        <w:t>(performance assessment)</w:t>
      </w:r>
      <w:r w:rsidRPr="00816F6D">
        <w:t xml:space="preserve"> yaitu penilaian yang dilakukan dengan mengkombinasikan penilaian kognitif yang berupa tes hasil belajar dengan penilaian psikomotor serta penilaian afektif. </w:t>
      </w:r>
      <w:proofErr w:type="gramStart"/>
      <w:r w:rsidRPr="00816F6D">
        <w:t>Penilaian kinerja didapatkan dari hasil pengamatan observer terhadap aktivitas peserta didik dalam kegiatan pembelajaran.</w:t>
      </w:r>
      <w:proofErr w:type="gramEnd"/>
      <w:r w:rsidRPr="00816F6D">
        <w:t xml:space="preserve"> Penilaian biasanya digunakan untuk menilai kemampuan peserta didik dalam memecahkan suatu masalah/soal, menggunakan alat-alat laboratorium dan aktivitas lain yang dapat diamati/diobservasi.</w:t>
      </w:r>
    </w:p>
    <w:p w:rsidR="006E6A34" w:rsidRPr="00816F6D" w:rsidRDefault="006E6A34" w:rsidP="006E6A34">
      <w:pPr>
        <w:spacing w:line="276" w:lineRule="auto"/>
        <w:jc w:val="both"/>
      </w:pPr>
      <w:r>
        <w:tab/>
      </w:r>
      <w:proofErr w:type="gramStart"/>
      <w:r w:rsidRPr="00816F6D">
        <w:t xml:space="preserve">Penilaian kinerja menuntun peserta didik untuk aktif karena yang dinilai bukan hanya produk tetapi yang </w:t>
      </w:r>
      <w:r w:rsidRPr="00816F6D">
        <w:lastRenderedPageBreak/>
        <w:t>lebih penting adalah keterampilan yang mereka miliki.</w:t>
      </w:r>
      <w:proofErr w:type="gramEnd"/>
      <w:r w:rsidRPr="00816F6D">
        <w:t xml:space="preserve"> Penilaian kinerja adalah suatu prosedur yang menggunakan berbagai bentuk tugas-tugas untuk memperoleh informasi tentang </w:t>
      </w:r>
      <w:proofErr w:type="gramStart"/>
      <w:r w:rsidRPr="00816F6D">
        <w:t>apa</w:t>
      </w:r>
      <w:proofErr w:type="gramEnd"/>
      <w:r w:rsidRPr="00816F6D">
        <w:t xml:space="preserve"> dan sejauh mana yang ditunjukkan dalam menyelesaikan suatu tugas atau permasalahan yang diberikan. </w:t>
      </w:r>
      <w:proofErr w:type="gramStart"/>
      <w:r w:rsidRPr="00816F6D">
        <w:t>Hasil yang diperoleh merupakan suatu hasil dari unjuk kerja tersebut (Marhaeni, 2007).</w:t>
      </w:r>
      <w:proofErr w:type="gramEnd"/>
      <w:r w:rsidRPr="00816F6D">
        <w:t xml:space="preserve"> Dengan penilaian kinerja, diharapkan proses pengukuran hasil belajar tidak lagi dianggap sebagai suatu kegiatan yang tidak menarik dan bukan merupakan bagian yang terpisah dari proses </w:t>
      </w:r>
      <w:r w:rsidRPr="00816F6D">
        <w:lastRenderedPageBreak/>
        <w:t>pembelajaran. Oleh karena itu penggunaan penilaian kinerja menjadi penting dalam proses pembelajaran karena dapat memberikan informasi lebih banyak tentang kemampuan peserta didik dlam proses maupun produk, bukan sekedar memperoleh informasi tentang jawaban benar atau salah saja.</w:t>
      </w:r>
    </w:p>
    <w:p w:rsidR="00403682" w:rsidRDefault="006E6A34" w:rsidP="006E6A34">
      <w:pPr>
        <w:spacing w:line="276" w:lineRule="auto"/>
        <w:jc w:val="both"/>
        <w:sectPr w:rsidR="00403682" w:rsidSect="00403682">
          <w:type w:val="continuous"/>
          <w:pgSz w:w="12191" w:h="15593" w:code="9"/>
          <w:pgMar w:top="2268" w:right="1701" w:bottom="1701" w:left="2268" w:header="709" w:footer="709" w:gutter="0"/>
          <w:cols w:num="2" w:space="708"/>
          <w:docGrid w:linePitch="360"/>
        </w:sectPr>
      </w:pPr>
      <w:r>
        <w:rPr>
          <w:rFonts w:eastAsia="Times New Roman"/>
          <w:lang w:eastAsia="id-ID"/>
        </w:rPr>
        <w:tab/>
      </w:r>
      <w:r>
        <w:t>B</w:t>
      </w:r>
      <w:r w:rsidRPr="00D351B5">
        <w:t>erdasarkan uraian tersebut maka yang menjadi telaah utama penelitian ini adalah</w:t>
      </w:r>
      <w:r>
        <w:t xml:space="preserve"> pengembangan penilaian kinerja berbasis pendekatan saintific pada konsep jamur di SMA Negeri 2 Sengkang</w:t>
      </w:r>
    </w:p>
    <w:p w:rsidR="006E6A34" w:rsidRDefault="006E6A34" w:rsidP="00403682">
      <w:pPr>
        <w:spacing w:line="276" w:lineRule="auto"/>
        <w:jc w:val="both"/>
        <w:rPr>
          <w:b/>
          <w:lang w:val="id-ID"/>
        </w:rPr>
      </w:pPr>
      <w:r>
        <w:lastRenderedPageBreak/>
        <w:t>.</w:t>
      </w:r>
    </w:p>
    <w:p w:rsidR="006E6A34" w:rsidRPr="007416A9" w:rsidRDefault="006E6A34" w:rsidP="009E5E94">
      <w:pPr>
        <w:pStyle w:val="ListParagraph"/>
        <w:numPr>
          <w:ilvl w:val="0"/>
          <w:numId w:val="16"/>
        </w:numPr>
        <w:rPr>
          <w:rFonts w:ascii="Times New Roman" w:hAnsi="Times New Roman" w:cs="Times New Roman"/>
          <w:b/>
          <w:sz w:val="24"/>
        </w:rPr>
      </w:pPr>
      <w:r w:rsidRPr="007416A9">
        <w:rPr>
          <w:rFonts w:ascii="Times New Roman" w:hAnsi="Times New Roman" w:cs="Times New Roman"/>
          <w:b/>
          <w:sz w:val="24"/>
        </w:rPr>
        <w:t>METODE PENELITIAN</w:t>
      </w:r>
    </w:p>
    <w:p w:rsidR="00403682" w:rsidRDefault="00403682" w:rsidP="00977B8E">
      <w:pPr>
        <w:autoSpaceDE w:val="0"/>
        <w:autoSpaceDN w:val="0"/>
        <w:adjustRightInd w:val="0"/>
        <w:spacing w:line="276" w:lineRule="auto"/>
        <w:jc w:val="both"/>
        <w:rPr>
          <w:lang w:val="id-ID"/>
        </w:rPr>
        <w:sectPr w:rsidR="00403682" w:rsidSect="00403682">
          <w:type w:val="continuous"/>
          <w:pgSz w:w="12191" w:h="15593" w:code="9"/>
          <w:pgMar w:top="2268" w:right="1701" w:bottom="1701" w:left="2268" w:header="709" w:footer="709" w:gutter="0"/>
          <w:cols w:space="708"/>
          <w:docGrid w:linePitch="360"/>
        </w:sectPr>
      </w:pPr>
    </w:p>
    <w:p w:rsidR="00977B8E" w:rsidRDefault="00403682" w:rsidP="00977B8E">
      <w:pPr>
        <w:autoSpaceDE w:val="0"/>
        <w:autoSpaceDN w:val="0"/>
        <w:adjustRightInd w:val="0"/>
        <w:spacing w:line="276" w:lineRule="auto"/>
        <w:jc w:val="both"/>
        <w:rPr>
          <w:lang w:val="id-ID"/>
        </w:rPr>
      </w:pPr>
      <w:r>
        <w:rPr>
          <w:lang w:val="id-ID"/>
        </w:rPr>
        <w:lastRenderedPageBreak/>
        <w:tab/>
      </w:r>
      <w:r w:rsidR="00977B8E">
        <w:t xml:space="preserve">Penelitian ini merupakan jenis penelitian pengembangan dengan </w:t>
      </w:r>
      <w:proofErr w:type="gramStart"/>
      <w:r w:rsidR="00977B8E">
        <w:t>menggunakan  m</w:t>
      </w:r>
      <w:r w:rsidR="00977B8E" w:rsidRPr="0030764B">
        <w:t>odel</w:t>
      </w:r>
      <w:proofErr w:type="gramEnd"/>
      <w:r w:rsidR="00977B8E" w:rsidRPr="0030764B">
        <w:t xml:space="preserve"> pengembangan perangkat </w:t>
      </w:r>
      <w:r w:rsidR="00977B8E" w:rsidRPr="0030764B">
        <w:rPr>
          <w:rStyle w:val="Emphasis"/>
        </w:rPr>
        <w:t>Four-D</w:t>
      </w:r>
      <w:r w:rsidR="00977B8E">
        <w:rPr>
          <w:rStyle w:val="Emphasis"/>
        </w:rPr>
        <w:t xml:space="preserve">. </w:t>
      </w:r>
      <w:r w:rsidR="00977B8E" w:rsidRPr="00F32102">
        <w:rPr>
          <w:rStyle w:val="Emphasis"/>
        </w:rPr>
        <w:t>Model</w:t>
      </w:r>
      <w:r w:rsidR="00977B8E" w:rsidRPr="0030764B">
        <w:t xml:space="preserve"> disarankan oleh Sivasailam Thiagarajan, Dorothy S. Semme</w:t>
      </w:r>
      <w:r w:rsidR="00977B8E">
        <w:t>l, dan Melvyn I. Semmel (1974) menghasilkan perangkat penilaian kinerja yang valid, efektif dan praktis</w:t>
      </w:r>
      <w:r w:rsidR="00977B8E">
        <w:rPr>
          <w:lang w:val="id-ID"/>
        </w:rPr>
        <w:t xml:space="preserve">. </w:t>
      </w:r>
      <w:r w:rsidR="00977B8E">
        <w:tab/>
        <w:t>Uji coba hasil pengembangan ini dilaksanakan di SMA Negeri 2 Sengkang dan subjek penelitiannya adalah peserta didik kelas X IPA1 pada semester genap tahun ajaran 2014/2015 sebanyak 34 orang peserta didik.</w:t>
      </w:r>
    </w:p>
    <w:p w:rsidR="00977B8E" w:rsidRDefault="00977B8E" w:rsidP="00977B8E">
      <w:pPr>
        <w:pStyle w:val="ListParagraph"/>
        <w:spacing w:after="0"/>
        <w:ind w:left="0"/>
        <w:jc w:val="both"/>
        <w:rPr>
          <w:rFonts w:ascii="Times New Roman" w:hAnsi="Times New Roman" w:cs="Times New Roman"/>
          <w:b/>
          <w:bCs/>
          <w:sz w:val="24"/>
          <w:szCs w:val="24"/>
        </w:rPr>
      </w:pPr>
      <w:r>
        <w:rPr>
          <w:rFonts w:ascii="Times New Roman" w:hAnsi="Times New Roman" w:cs="Times New Roman"/>
          <w:sz w:val="24"/>
          <w:szCs w:val="24"/>
        </w:rPr>
        <w:tab/>
        <w:t xml:space="preserve">Pengembangan penilaian kinerja dilakukan dengan empat tahap pengembangan yaitu: (1) tahap </w:t>
      </w:r>
      <w:r>
        <w:rPr>
          <w:rFonts w:ascii="Times New Roman" w:hAnsi="Times New Roman" w:cs="Times New Roman"/>
          <w:sz w:val="24"/>
          <w:szCs w:val="24"/>
        </w:rPr>
        <w:lastRenderedPageBreak/>
        <w:t xml:space="preserve">pendefinisian </w:t>
      </w:r>
      <w:r w:rsidRPr="00816F6D">
        <w:rPr>
          <w:rFonts w:ascii="Times New Roman" w:hAnsi="Times New Roman" w:cs="Times New Roman"/>
          <w:sz w:val="24"/>
          <w:szCs w:val="24"/>
        </w:rPr>
        <w:t>meliputi</w:t>
      </w:r>
      <w:r>
        <w:rPr>
          <w:rFonts w:ascii="Times New Roman" w:hAnsi="Times New Roman" w:cs="Times New Roman"/>
          <w:sz w:val="24"/>
          <w:szCs w:val="24"/>
        </w:rPr>
        <w:t xml:space="preserve"> analisis pendahuluan, </w:t>
      </w:r>
      <w:r w:rsidRPr="00816F6D">
        <w:rPr>
          <w:rFonts w:ascii="Times New Roman" w:hAnsi="Times New Roman" w:cs="Times New Roman"/>
          <w:sz w:val="24"/>
          <w:szCs w:val="24"/>
        </w:rPr>
        <w:t xml:space="preserve">analisis siswa, </w:t>
      </w:r>
      <w:r>
        <w:rPr>
          <w:rFonts w:ascii="Times New Roman" w:hAnsi="Times New Roman" w:cs="Times New Roman"/>
          <w:sz w:val="24"/>
          <w:szCs w:val="24"/>
        </w:rPr>
        <w:t xml:space="preserve">analisis konsep, analisis tugas, </w:t>
      </w:r>
      <w:r w:rsidRPr="00816F6D">
        <w:rPr>
          <w:rFonts w:ascii="Times New Roman" w:hAnsi="Times New Roman" w:cs="Times New Roman"/>
          <w:sz w:val="24"/>
          <w:szCs w:val="24"/>
        </w:rPr>
        <w:t>spesifikasi tujuan penilaian</w:t>
      </w:r>
      <w:r>
        <w:rPr>
          <w:rFonts w:ascii="Times New Roman" w:hAnsi="Times New Roman" w:cs="Times New Roman"/>
          <w:sz w:val="24"/>
          <w:szCs w:val="24"/>
        </w:rPr>
        <w:t xml:space="preserve"> menghasilkan </w:t>
      </w:r>
      <w:r>
        <w:rPr>
          <w:rFonts w:ascii="Times New Roman" w:hAnsi="Times New Roman" w:cs="Times New Roman"/>
          <w:sz w:val="24"/>
        </w:rPr>
        <w:t>masalah-masalah awal sehingga diketahui perlunya melakukan pengembangan instrumen penilaian kinerja; (2) tahap perancangan. Kegiatan yang dilakukan pada tahap ini adalah menyusun instrumen penilaian kinerja dan memilih format yang akan digunakan sehingga menghasilkan rancangan awal penilaian kinerja (Draft I); (3) tahap p</w:t>
      </w:r>
      <w:r w:rsidRPr="00200AA0">
        <w:rPr>
          <w:rFonts w:ascii="Times New Roman" w:hAnsi="Times New Roman" w:cs="Times New Roman"/>
          <w:sz w:val="24"/>
        </w:rPr>
        <w:t>engembangan</w:t>
      </w:r>
      <w:r>
        <w:rPr>
          <w:rFonts w:ascii="Times New Roman" w:hAnsi="Times New Roman" w:cs="Times New Roman"/>
          <w:sz w:val="24"/>
        </w:rPr>
        <w:t xml:space="preserve">. Selanjutnya pada tahap ini dilakukan kegiatan validasi terhadap rancangan awal instrumen yang dikembangkan (Draft I) untuk </w:t>
      </w:r>
      <w:r>
        <w:rPr>
          <w:rFonts w:ascii="Times New Roman" w:hAnsi="Times New Roman" w:cs="Times New Roman"/>
          <w:sz w:val="24"/>
        </w:rPr>
        <w:lastRenderedPageBreak/>
        <w:t>mengetahui validitas isi berdasarkan masukan dua ahli validasi Biologi. Dari instrumen yang telah direvisi diperoleh Draft II yang diselanjutnya diujicobakan untuk mengetahui keefektifan dan kepraktisan instrumen penilaian kinerja yang dikembangkan (4) tahap penyebaran dengan melakukan sosialisasi Draft Final kepada guru-guru biologi yang ada di sekolah yang menjadi lokasi penelitian.</w:t>
      </w:r>
      <w:r>
        <w:rPr>
          <w:rFonts w:ascii="Times New Roman" w:hAnsi="Times New Roman" w:cs="Times New Roman"/>
          <w:sz w:val="24"/>
          <w:szCs w:val="24"/>
        </w:rPr>
        <w:t xml:space="preserve"> </w:t>
      </w:r>
    </w:p>
    <w:p w:rsidR="00403682" w:rsidRDefault="008C31E6" w:rsidP="00977B8E">
      <w:pPr>
        <w:autoSpaceDE w:val="0"/>
        <w:autoSpaceDN w:val="0"/>
        <w:adjustRightInd w:val="0"/>
        <w:spacing w:line="276" w:lineRule="auto"/>
        <w:jc w:val="both"/>
        <w:rPr>
          <w:lang w:val="id-ID"/>
        </w:rPr>
        <w:sectPr w:rsidR="00403682" w:rsidSect="00403682">
          <w:type w:val="continuous"/>
          <w:pgSz w:w="12191" w:h="15593" w:code="9"/>
          <w:pgMar w:top="2268" w:right="1701" w:bottom="1701" w:left="2268" w:header="709" w:footer="709" w:gutter="0"/>
          <w:cols w:num="2" w:space="708"/>
          <w:docGrid w:linePitch="360"/>
        </w:sectPr>
      </w:pPr>
      <w:r>
        <w:rPr>
          <w:lang w:val="id-ID"/>
        </w:rPr>
        <w:tab/>
      </w:r>
      <w:proofErr w:type="gramStart"/>
      <w:r>
        <w:t>Untuk mengetahui apakah pengembangan perangkat penilaian kinerja yang dihasilkan layak digunakan atau tidak maka dibutuhkan pengumpulan data.</w:t>
      </w:r>
      <w:proofErr w:type="gramEnd"/>
      <w:r>
        <w:t xml:space="preserve"> </w:t>
      </w:r>
      <w:proofErr w:type="gramStart"/>
      <w:r>
        <w:t xml:space="preserve">Data yang telah dikumpulkan dengan dengan menggunakan instrumen-instrumen </w:t>
      </w:r>
      <w:r>
        <w:rPr>
          <w:lang w:val="id-ID"/>
        </w:rPr>
        <w:lastRenderedPageBreak/>
        <w:t>yang telah dikembangkan</w:t>
      </w:r>
      <w:r>
        <w:t>, selanjutnya dianalisis dengan secara kunatitatif untuk menjelaskan kevalidan, keefektifan, dan kepraktisan perangkat penilaian yang dikembangkan.</w:t>
      </w:r>
      <w:proofErr w:type="gramEnd"/>
      <w:r>
        <w:t xml:space="preserve"> </w:t>
      </w:r>
      <w:proofErr w:type="gramStart"/>
      <w:r>
        <w:t>Data yang diperoleh dari hasil validasi oleh para ahli dianalisis untuk menjelaskan kevalidan perangkat penilaian kinerja.</w:t>
      </w:r>
      <w:proofErr w:type="gramEnd"/>
      <w:r>
        <w:t xml:space="preserve"> Adapun data hasil uji coba yaitu pengambilan data melalui lembar observasi keterlaksanaan perangkat penilaian tersebut digunakan untuk menjelaskan kepraktisan perangkat penilaian kinerja dan data angket respon serta data nilai kinerja peserta didik digunakan keefektifan perangkat penilaian kinerja</w:t>
      </w:r>
      <w:r>
        <w:rPr>
          <w:lang w:val="id-ID"/>
        </w:rPr>
        <w:t xml:space="preserve"> yang telah dikembangkan</w:t>
      </w:r>
    </w:p>
    <w:p w:rsidR="008C31E6" w:rsidRDefault="008C31E6" w:rsidP="00977B8E">
      <w:pPr>
        <w:autoSpaceDE w:val="0"/>
        <w:autoSpaceDN w:val="0"/>
        <w:adjustRightInd w:val="0"/>
        <w:spacing w:line="276" w:lineRule="auto"/>
        <w:jc w:val="both"/>
        <w:rPr>
          <w:lang w:val="id-ID"/>
        </w:rPr>
      </w:pPr>
      <w:r>
        <w:rPr>
          <w:lang w:val="id-ID"/>
        </w:rPr>
        <w:lastRenderedPageBreak/>
        <w:t>.</w:t>
      </w:r>
    </w:p>
    <w:p w:rsidR="008C31E6" w:rsidRDefault="008C31E6" w:rsidP="009E5E94">
      <w:pPr>
        <w:pStyle w:val="ListParagraph"/>
        <w:numPr>
          <w:ilvl w:val="0"/>
          <w:numId w:val="16"/>
        </w:numPr>
        <w:autoSpaceDE w:val="0"/>
        <w:autoSpaceDN w:val="0"/>
        <w:adjustRightInd w:val="0"/>
        <w:jc w:val="both"/>
        <w:rPr>
          <w:rFonts w:ascii="Times New Roman" w:hAnsi="Times New Roman" w:cs="Times New Roman"/>
          <w:b/>
          <w:sz w:val="24"/>
        </w:rPr>
      </w:pPr>
      <w:r w:rsidRPr="007416A9">
        <w:rPr>
          <w:rFonts w:ascii="Times New Roman" w:hAnsi="Times New Roman" w:cs="Times New Roman"/>
          <w:b/>
          <w:sz w:val="24"/>
        </w:rPr>
        <w:t>HASIL PENELITIAN</w:t>
      </w:r>
    </w:p>
    <w:p w:rsidR="007416A9" w:rsidRPr="007416A9" w:rsidRDefault="007416A9" w:rsidP="007416A9">
      <w:pPr>
        <w:pStyle w:val="ListParagraph"/>
        <w:autoSpaceDE w:val="0"/>
        <w:autoSpaceDN w:val="0"/>
        <w:adjustRightInd w:val="0"/>
        <w:ind w:left="360"/>
        <w:jc w:val="both"/>
        <w:rPr>
          <w:rFonts w:ascii="Times New Roman" w:hAnsi="Times New Roman" w:cs="Times New Roman"/>
          <w:b/>
          <w:sz w:val="24"/>
        </w:rPr>
      </w:pPr>
    </w:p>
    <w:p w:rsidR="00403682" w:rsidRDefault="00403682" w:rsidP="007416A9">
      <w:pPr>
        <w:pStyle w:val="ListParagraph"/>
        <w:numPr>
          <w:ilvl w:val="0"/>
          <w:numId w:val="14"/>
        </w:numPr>
        <w:autoSpaceDE w:val="0"/>
        <w:autoSpaceDN w:val="0"/>
        <w:adjustRightInd w:val="0"/>
        <w:jc w:val="both"/>
        <w:rPr>
          <w:rFonts w:ascii="Times New Roman" w:hAnsi="Times New Roman" w:cs="Times New Roman"/>
          <w:sz w:val="24"/>
        </w:rPr>
        <w:sectPr w:rsidR="00403682" w:rsidSect="00403682">
          <w:type w:val="continuous"/>
          <w:pgSz w:w="12191" w:h="15593" w:code="9"/>
          <w:pgMar w:top="2268" w:right="1701" w:bottom="1701" w:left="2268" w:header="709" w:footer="709" w:gutter="0"/>
          <w:cols w:space="708"/>
          <w:docGrid w:linePitch="360"/>
        </w:sectPr>
      </w:pPr>
    </w:p>
    <w:p w:rsidR="008C31E6" w:rsidRPr="00824BED" w:rsidRDefault="008C31E6" w:rsidP="007416A9">
      <w:pPr>
        <w:pStyle w:val="ListParagraph"/>
        <w:numPr>
          <w:ilvl w:val="0"/>
          <w:numId w:val="14"/>
        </w:numPr>
        <w:autoSpaceDE w:val="0"/>
        <w:autoSpaceDN w:val="0"/>
        <w:adjustRightInd w:val="0"/>
        <w:jc w:val="both"/>
        <w:rPr>
          <w:rFonts w:ascii="Times New Roman" w:hAnsi="Times New Roman" w:cs="Times New Roman"/>
          <w:b/>
          <w:sz w:val="28"/>
          <w:szCs w:val="24"/>
        </w:rPr>
      </w:pPr>
      <w:r w:rsidRPr="00824BED">
        <w:rPr>
          <w:rFonts w:ascii="Times New Roman" w:hAnsi="Times New Roman" w:cs="Times New Roman"/>
          <w:b/>
          <w:sz w:val="24"/>
        </w:rPr>
        <w:lastRenderedPageBreak/>
        <w:t>Validitas Instrumen Penilai</w:t>
      </w:r>
      <w:r w:rsidR="00824BED">
        <w:rPr>
          <w:rFonts w:ascii="Times New Roman" w:hAnsi="Times New Roman" w:cs="Times New Roman"/>
          <w:b/>
          <w:sz w:val="24"/>
        </w:rPr>
        <w:t>a</w:t>
      </w:r>
      <w:r w:rsidRPr="00824BED">
        <w:rPr>
          <w:rFonts w:ascii="Times New Roman" w:hAnsi="Times New Roman" w:cs="Times New Roman"/>
          <w:b/>
          <w:sz w:val="24"/>
        </w:rPr>
        <w:t>n Kinerja</w:t>
      </w:r>
    </w:p>
    <w:p w:rsidR="008C31E6" w:rsidRPr="00816F6D" w:rsidRDefault="008C31E6" w:rsidP="008C31E6">
      <w:pPr>
        <w:pStyle w:val="ListParagraph"/>
        <w:spacing w:after="0"/>
        <w:ind w:left="0" w:firstLine="720"/>
        <w:jc w:val="both"/>
        <w:rPr>
          <w:rFonts w:ascii="Times New Roman" w:hAnsi="Times New Roman" w:cs="Times New Roman"/>
          <w:sz w:val="24"/>
          <w:szCs w:val="24"/>
        </w:rPr>
      </w:pPr>
      <w:r w:rsidRPr="00816F6D">
        <w:rPr>
          <w:rFonts w:ascii="Times New Roman" w:hAnsi="Times New Roman" w:cs="Times New Roman"/>
          <w:sz w:val="24"/>
          <w:szCs w:val="24"/>
        </w:rPr>
        <w:t>Validasi para ahli dilakukan untuk melihat validitas</w:t>
      </w:r>
      <w:r>
        <w:rPr>
          <w:rFonts w:ascii="Times New Roman" w:hAnsi="Times New Roman" w:cs="Times New Roman"/>
          <w:sz w:val="24"/>
          <w:szCs w:val="24"/>
        </w:rPr>
        <w:t xml:space="preserve"> isi</w:t>
      </w:r>
      <w:r w:rsidRPr="00816F6D">
        <w:rPr>
          <w:rFonts w:ascii="Times New Roman" w:hAnsi="Times New Roman" w:cs="Times New Roman"/>
          <w:sz w:val="24"/>
          <w:szCs w:val="24"/>
        </w:rPr>
        <w:t xml:space="preserve"> perangkat penilaian kinerja yang mencakup semua aspek kriteria perangkat yang dikembangkan. Hasi</w:t>
      </w:r>
      <w:r>
        <w:rPr>
          <w:rFonts w:ascii="Times New Roman" w:hAnsi="Times New Roman" w:cs="Times New Roman"/>
          <w:sz w:val="24"/>
          <w:szCs w:val="24"/>
        </w:rPr>
        <w:t>l validasi para ahli</w:t>
      </w:r>
      <w:r w:rsidRPr="00816F6D">
        <w:rPr>
          <w:rFonts w:ascii="Times New Roman" w:hAnsi="Times New Roman" w:cs="Times New Roman"/>
          <w:sz w:val="24"/>
          <w:szCs w:val="24"/>
        </w:rPr>
        <w:t xml:space="preserve"> digunakan untuk melakukan revisi dan penyempurnaan terhadap perangkat penilaian kinerja yang tela</w:t>
      </w:r>
      <w:r>
        <w:rPr>
          <w:rFonts w:ascii="Times New Roman" w:hAnsi="Times New Roman" w:cs="Times New Roman"/>
          <w:sz w:val="24"/>
          <w:szCs w:val="24"/>
        </w:rPr>
        <w:t xml:space="preserve">h dikembangkan. </w:t>
      </w:r>
      <w:r w:rsidRPr="00816F6D">
        <w:rPr>
          <w:rFonts w:ascii="Times New Roman" w:hAnsi="Times New Roman" w:cs="Times New Roman"/>
          <w:sz w:val="24"/>
          <w:szCs w:val="24"/>
        </w:rPr>
        <w:t>.</w:t>
      </w:r>
    </w:p>
    <w:p w:rsidR="008C31E6" w:rsidRPr="00816F6D" w:rsidRDefault="008C31E6" w:rsidP="008C31E6">
      <w:pPr>
        <w:pStyle w:val="ListParagraph"/>
        <w:spacing w:after="0"/>
        <w:ind w:left="0" w:firstLine="720"/>
        <w:jc w:val="both"/>
        <w:rPr>
          <w:rFonts w:ascii="Times New Roman" w:hAnsi="Times New Roman" w:cs="Times New Roman"/>
          <w:sz w:val="24"/>
          <w:szCs w:val="24"/>
        </w:rPr>
      </w:pPr>
      <w:r w:rsidRPr="00816F6D">
        <w:rPr>
          <w:rFonts w:ascii="Times New Roman" w:hAnsi="Times New Roman" w:cs="Times New Roman"/>
          <w:sz w:val="24"/>
          <w:szCs w:val="24"/>
        </w:rPr>
        <w:t xml:space="preserve">Pertimbangan pakar tentang kelayakan perangkat penilaian </w:t>
      </w:r>
      <w:r>
        <w:rPr>
          <w:rFonts w:ascii="Times New Roman" w:hAnsi="Times New Roman" w:cs="Times New Roman"/>
          <w:sz w:val="24"/>
          <w:szCs w:val="24"/>
        </w:rPr>
        <w:t>yang dihasilkan (pada Draft I</w:t>
      </w:r>
      <w:r w:rsidRPr="00816F6D">
        <w:rPr>
          <w:rFonts w:ascii="Times New Roman" w:hAnsi="Times New Roman" w:cs="Times New Roman"/>
          <w:sz w:val="24"/>
          <w:szCs w:val="24"/>
        </w:rPr>
        <w:t xml:space="preserve">); dan b) </w:t>
      </w:r>
      <w:r w:rsidRPr="00816F6D">
        <w:rPr>
          <w:rFonts w:ascii="Times New Roman" w:hAnsi="Times New Roman" w:cs="Times New Roman"/>
          <w:sz w:val="24"/>
          <w:szCs w:val="24"/>
        </w:rPr>
        <w:lastRenderedPageBreak/>
        <w:t xml:space="preserve">melakukan analisis terhadap hasil validasi dari validator. Jika menunjukkan: (i) valid tanpa revisi maka kegiatan selanjutnya dilakukan implementasi di kelas; (ii) valid dengan sedikit revisi, maka diakukan revisi terlebih dahulu kemudian diimplementasikan di kelas; dan (iii) tidak valid, maka dilakukan revisi sehingga diperoleh </w:t>
      </w:r>
      <w:r w:rsidRPr="00816F6D">
        <w:rPr>
          <w:rFonts w:ascii="Times New Roman" w:hAnsi="Times New Roman" w:cs="Times New Roman"/>
          <w:i/>
          <w:iCs/>
          <w:sz w:val="24"/>
          <w:szCs w:val="24"/>
        </w:rPr>
        <w:t>prototype</w:t>
      </w:r>
      <w:r w:rsidRPr="00816F6D">
        <w:rPr>
          <w:rFonts w:ascii="Times New Roman" w:hAnsi="Times New Roman" w:cs="Times New Roman"/>
          <w:sz w:val="24"/>
          <w:szCs w:val="24"/>
        </w:rPr>
        <w:t xml:space="preserve"> baru. Hasil analisis tersebut dijadikan sebagai pedoman untuk merevisi produk yang masih mendapat penilaian kurang. Relevansi kedua </w:t>
      </w:r>
      <w:r w:rsidRPr="00816F6D">
        <w:rPr>
          <w:rFonts w:ascii="Times New Roman" w:hAnsi="Times New Roman" w:cs="Times New Roman"/>
          <w:sz w:val="24"/>
          <w:szCs w:val="24"/>
        </w:rPr>
        <w:lastRenderedPageBreak/>
        <w:t xml:space="preserve">pakar secara menyeluruh merupakan validitas isi </w:t>
      </w:r>
      <w:r w:rsidRPr="00816F6D">
        <w:rPr>
          <w:rFonts w:ascii="Times New Roman" w:hAnsi="Times New Roman" w:cs="Times New Roman"/>
          <w:i/>
          <w:iCs/>
          <w:sz w:val="24"/>
          <w:szCs w:val="24"/>
        </w:rPr>
        <w:t xml:space="preserve">Gregory </w:t>
      </w:r>
      <w:r w:rsidRPr="00816F6D">
        <w:rPr>
          <w:rFonts w:ascii="Times New Roman" w:hAnsi="Times New Roman" w:cs="Times New Roman"/>
          <w:sz w:val="24"/>
          <w:szCs w:val="24"/>
        </w:rPr>
        <w:t>yaitu berupa koefisien validitas isi.</w:t>
      </w:r>
    </w:p>
    <w:p w:rsidR="008C31E6" w:rsidRDefault="008C31E6" w:rsidP="008C31E6">
      <w:pPr>
        <w:pStyle w:val="ListParagraph"/>
        <w:spacing w:after="0"/>
        <w:ind w:left="0" w:firstLine="720"/>
        <w:jc w:val="both"/>
        <w:rPr>
          <w:rFonts w:ascii="Times New Roman" w:hAnsi="Times New Roman" w:cs="Times New Roman"/>
          <w:sz w:val="24"/>
          <w:szCs w:val="24"/>
        </w:rPr>
      </w:pPr>
      <w:r w:rsidRPr="00816F6D">
        <w:rPr>
          <w:rFonts w:ascii="Times New Roman" w:hAnsi="Times New Roman" w:cs="Times New Roman"/>
          <w:sz w:val="24"/>
          <w:szCs w:val="24"/>
        </w:rPr>
        <w:lastRenderedPageBreak/>
        <w:t>Berikut adalah hasil penilaian dan saran dari pakar tentang perangkat penilaian kinerja yang dikembangkan</w:t>
      </w:r>
    </w:p>
    <w:p w:rsidR="00403682" w:rsidRPr="00403682" w:rsidRDefault="00403682" w:rsidP="00403682">
      <w:pPr>
        <w:spacing w:before="240" w:line="480" w:lineRule="auto"/>
        <w:jc w:val="both"/>
        <w:rPr>
          <w:lang w:val="id-ID"/>
        </w:rPr>
        <w:sectPr w:rsidR="00403682" w:rsidRPr="00403682" w:rsidSect="00824BED">
          <w:type w:val="continuous"/>
          <w:pgSz w:w="12191" w:h="15593" w:code="9"/>
          <w:pgMar w:top="2268" w:right="1701" w:bottom="1701" w:left="2268" w:header="709" w:footer="709" w:gutter="0"/>
          <w:cols w:num="2" w:space="708"/>
          <w:docGrid w:linePitch="360"/>
        </w:sectPr>
      </w:pPr>
    </w:p>
    <w:p w:rsidR="008C31E6" w:rsidRDefault="008C31E6" w:rsidP="00824BED">
      <w:pPr>
        <w:pStyle w:val="ListParagraph"/>
        <w:numPr>
          <w:ilvl w:val="0"/>
          <w:numId w:val="4"/>
        </w:numPr>
        <w:spacing w:before="240" w:after="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penilaia</w:t>
      </w:r>
      <w:r>
        <w:rPr>
          <w:rFonts w:ascii="Times New Roman" w:hAnsi="Times New Roman" w:cs="Times New Roman"/>
          <w:sz w:val="24"/>
          <w:szCs w:val="24"/>
        </w:rPr>
        <w:t>n/validasi tabel spesifikasi penilaian kinerja</w:t>
      </w:r>
    </w:p>
    <w:p w:rsidR="00824BED" w:rsidRDefault="00824BED" w:rsidP="007416A9">
      <w:pPr>
        <w:pStyle w:val="ListParagraph"/>
        <w:spacing w:line="240" w:lineRule="auto"/>
        <w:ind w:left="0"/>
        <w:jc w:val="center"/>
        <w:rPr>
          <w:rFonts w:ascii="Times New Roman" w:hAnsi="Times New Roman" w:cs="Times New Roman"/>
          <w:sz w:val="24"/>
          <w:szCs w:val="24"/>
        </w:rPr>
        <w:sectPr w:rsidR="00824BED" w:rsidSect="00824BED">
          <w:type w:val="continuous"/>
          <w:pgSz w:w="12191" w:h="15593" w:code="9"/>
          <w:pgMar w:top="2268" w:right="1701" w:bottom="1701" w:left="2268" w:header="709" w:footer="709" w:gutter="0"/>
          <w:cols w:num="2" w:space="708"/>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78"/>
        <w:gridCol w:w="1679"/>
        <w:gridCol w:w="1679"/>
      </w:tblGrid>
      <w:tr w:rsidR="008C31E6" w:rsidRPr="00516C03" w:rsidTr="007416A9">
        <w:tc>
          <w:tcPr>
            <w:tcW w:w="1418" w:type="dxa"/>
            <w:tcBorders>
              <w:top w:val="nil"/>
              <w:left w:val="nil"/>
              <w:bottom w:val="nil"/>
              <w:right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32"/>
              </w:rPr>
            </w:pPr>
            <w:r>
              <w:rPr>
                <w:rFonts w:ascii="Times New Roman" w:hAnsi="Times New Roman" w:cs="Times New Roman"/>
                <w:sz w:val="24"/>
                <w:szCs w:val="24"/>
              </w:rPr>
              <w:lastRenderedPageBreak/>
              <w:tab/>
            </w:r>
          </w:p>
        </w:tc>
        <w:tc>
          <w:tcPr>
            <w:tcW w:w="1678" w:type="dxa"/>
            <w:tcBorders>
              <w:top w:val="nil"/>
              <w:left w:val="nil"/>
              <w:bottom w:val="nil"/>
              <w:right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32"/>
              </w:rPr>
            </w:pPr>
          </w:p>
        </w:tc>
        <w:tc>
          <w:tcPr>
            <w:tcW w:w="3358" w:type="dxa"/>
            <w:gridSpan w:val="2"/>
            <w:tcBorders>
              <w:top w:val="nil"/>
              <w:left w:val="nil"/>
              <w:right w:val="nil"/>
            </w:tcBorders>
            <w:shd w:val="clear" w:color="auto" w:fill="auto"/>
            <w:vAlign w:val="bottom"/>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Validator I</w:t>
            </w:r>
          </w:p>
        </w:tc>
      </w:tr>
      <w:tr w:rsidR="008C31E6" w:rsidRPr="00516C03" w:rsidTr="007416A9">
        <w:tc>
          <w:tcPr>
            <w:tcW w:w="1418" w:type="dxa"/>
            <w:tcBorders>
              <w:top w:val="nil"/>
              <w:left w:val="nil"/>
              <w:bottom w:val="nil"/>
              <w:right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32"/>
              </w:rPr>
            </w:pP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Tidak relevan</w:t>
            </w:r>
          </w:p>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Skor (1-2)</w:t>
            </w: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Relevan</w:t>
            </w:r>
          </w:p>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Skor (3-4)</w:t>
            </w:r>
          </w:p>
        </w:tc>
      </w:tr>
      <w:tr w:rsidR="008C31E6" w:rsidRPr="00516C03" w:rsidTr="007416A9">
        <w:tc>
          <w:tcPr>
            <w:tcW w:w="1418" w:type="dxa"/>
            <w:vMerge w:val="restart"/>
            <w:tcBorders>
              <w:top w:val="nil"/>
              <w:left w:val="nil"/>
              <w:bottom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Validator II</w:t>
            </w:r>
          </w:p>
        </w:tc>
        <w:tc>
          <w:tcPr>
            <w:tcW w:w="1678"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Tidak relevan</w:t>
            </w:r>
          </w:p>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Skor (1-2)</w:t>
            </w: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0</w:t>
            </w: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0</w:t>
            </w:r>
          </w:p>
        </w:tc>
      </w:tr>
      <w:tr w:rsidR="008C31E6" w:rsidRPr="00516C03" w:rsidTr="007416A9">
        <w:tc>
          <w:tcPr>
            <w:tcW w:w="1418" w:type="dxa"/>
            <w:vMerge/>
            <w:tcBorders>
              <w:left w:val="nil"/>
              <w:bottom w:val="nil"/>
            </w:tcBorders>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32"/>
              </w:rPr>
            </w:pPr>
          </w:p>
        </w:tc>
        <w:tc>
          <w:tcPr>
            <w:tcW w:w="1678"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Relevan</w:t>
            </w:r>
          </w:p>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Skor (3-4)</w:t>
            </w: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0</w:t>
            </w:r>
          </w:p>
        </w:tc>
        <w:tc>
          <w:tcPr>
            <w:tcW w:w="1679" w:type="dxa"/>
            <w:shd w:val="clear" w:color="auto" w:fill="auto"/>
            <w:vAlign w:val="center"/>
          </w:tcPr>
          <w:p w:rsidR="008C31E6" w:rsidRPr="00516C03" w:rsidRDefault="008C31E6" w:rsidP="007416A9">
            <w:pPr>
              <w:pStyle w:val="ListParagraph"/>
              <w:spacing w:line="240" w:lineRule="auto"/>
              <w:ind w:left="0"/>
              <w:jc w:val="center"/>
              <w:rPr>
                <w:rFonts w:ascii="Times New Roman" w:hAnsi="Times New Roman" w:cs="Times New Roman"/>
                <w:sz w:val="24"/>
                <w:szCs w:val="24"/>
              </w:rPr>
            </w:pPr>
            <w:r w:rsidRPr="00516C03">
              <w:rPr>
                <w:rFonts w:ascii="Times New Roman" w:hAnsi="Times New Roman" w:cs="Times New Roman"/>
                <w:sz w:val="24"/>
                <w:szCs w:val="24"/>
              </w:rPr>
              <w:t>11</w:t>
            </w:r>
          </w:p>
        </w:tc>
      </w:tr>
    </w:tbl>
    <w:p w:rsidR="008C31E6" w:rsidRPr="00DB2229" w:rsidRDefault="00DB2229" w:rsidP="00824BED">
      <w:pPr>
        <w:tabs>
          <w:tab w:val="right" w:pos="8222"/>
        </w:tabs>
        <w:spacing w:before="240"/>
        <w:ind w:right="-11"/>
        <w:jc w:val="center"/>
        <w:rPr>
          <w:lang w:val="id-ID"/>
        </w:rPr>
      </w:pPr>
      <w:r>
        <w:t xml:space="preserve">Gambar </w:t>
      </w:r>
      <w:r w:rsidR="009E5E94">
        <w:rPr>
          <w:lang w:val="id-ID"/>
        </w:rPr>
        <w:t>3</w:t>
      </w:r>
      <w:r w:rsidR="008C31E6">
        <w:t>.1</w:t>
      </w:r>
      <w:r w:rsidR="008C31E6" w:rsidRPr="00782448">
        <w:t xml:space="preserve"> Validitas Isi </w:t>
      </w:r>
      <w:r w:rsidR="008C31E6">
        <w:t xml:space="preserve">Lembar Tabel Spesifikasi Penilaian                                        </w:t>
      </w:r>
    </w:p>
    <w:p w:rsidR="00403682" w:rsidRDefault="00403682" w:rsidP="008C31E6">
      <w:pPr>
        <w:pStyle w:val="ListParagraph"/>
        <w:spacing w:after="0"/>
        <w:ind w:left="0"/>
        <w:jc w:val="both"/>
        <w:rPr>
          <w:rFonts w:ascii="Times New Roman" w:hAnsi="Times New Roman" w:cs="Times New Roman"/>
          <w:sz w:val="24"/>
          <w:szCs w:val="24"/>
        </w:rPr>
        <w:sectPr w:rsidR="00403682" w:rsidSect="00403682">
          <w:type w:val="continuous"/>
          <w:pgSz w:w="12191" w:h="15593" w:code="9"/>
          <w:pgMar w:top="2268" w:right="1701" w:bottom="1701" w:left="2268" w:header="709" w:footer="709" w:gutter="0"/>
          <w:cols w:space="708"/>
          <w:docGrid w:linePitch="360"/>
        </w:sectPr>
      </w:pPr>
    </w:p>
    <w:p w:rsidR="00824BED" w:rsidRDefault="00824BED" w:rsidP="008C31E6">
      <w:pPr>
        <w:pStyle w:val="ListParagraph"/>
        <w:spacing w:after="0"/>
        <w:ind w:left="0"/>
        <w:jc w:val="both"/>
        <w:rPr>
          <w:rFonts w:ascii="Times New Roman" w:hAnsi="Times New Roman" w:cs="Times New Roman"/>
          <w:sz w:val="24"/>
          <w:szCs w:val="24"/>
        </w:rPr>
        <w:sectPr w:rsidR="00824BED" w:rsidSect="00403682">
          <w:type w:val="continuous"/>
          <w:pgSz w:w="12191" w:h="15593" w:code="9"/>
          <w:pgMar w:top="2268" w:right="1701" w:bottom="1701" w:left="2268" w:header="709" w:footer="709" w:gutter="0"/>
          <w:cols w:num="2" w:space="708"/>
          <w:docGrid w:linePitch="360"/>
        </w:sectPr>
      </w:pPr>
    </w:p>
    <w:p w:rsidR="008C31E6" w:rsidRDefault="008C31E6" w:rsidP="00824BED">
      <w:pPr>
        <w:pStyle w:val="ListParagraph"/>
        <w:spacing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Dari penilaian yang diberikan oleh kedua pakar di atas dapat dihitung nilai validitas isi sebagai berikut :</w:t>
      </w:r>
    </w:p>
    <w:p w:rsidR="00403682" w:rsidRDefault="00403682" w:rsidP="00824BED">
      <w:pPr>
        <w:pStyle w:val="ListParagraph"/>
        <w:spacing w:after="0"/>
        <w:ind w:left="0"/>
        <w:jc w:val="both"/>
        <w:rPr>
          <w:rFonts w:ascii="Times New Roman" w:hAnsi="Times New Roman" w:cs="Times New Roman"/>
          <w:sz w:val="28"/>
          <w:szCs w:val="24"/>
        </w:rPr>
      </w:pPr>
    </w:p>
    <w:p w:rsidR="008C31E6" w:rsidRDefault="008C31E6" w:rsidP="00824BED">
      <w:pPr>
        <w:pStyle w:val="ListParagraph"/>
        <w:spacing w:after="0"/>
        <w:ind w:left="0"/>
        <w:jc w:val="center"/>
        <w:rPr>
          <w:rFonts w:ascii="Times New Roman" w:eastAsiaTheme="minorEastAsia" w:hAnsi="Times New Roman" w:cs="Times New Roman"/>
          <w:sz w:val="24"/>
          <w:szCs w:val="28"/>
        </w:rPr>
      </w:pPr>
      <w:r w:rsidRPr="004B47F3">
        <w:rPr>
          <w:rFonts w:ascii="Times New Roman" w:hAnsi="Times New Roman" w:cs="Times New Roman"/>
          <w:sz w:val="24"/>
          <w:szCs w:val="24"/>
        </w:rPr>
        <w:t xml:space="preserve">Validitas Isi </w:t>
      </w:r>
      <w:r w:rsidRPr="007A0039">
        <w:rPr>
          <w:rFonts w:ascii="Times New Roman" w:hAnsi="Times New Roman" w:cs="Times New Roman"/>
          <w:sz w:val="28"/>
          <w:szCs w:val="24"/>
        </w:rPr>
        <w:t xml:space="preserve">= </w:t>
      </w:r>
      <m:oMath>
        <m:f>
          <m:fPr>
            <m:ctrlPr>
              <w:rPr>
                <w:rFonts w:ascii="Cambria Math" w:hAnsi="Times New Roman" w:cs="Times New Roman"/>
                <w:i/>
                <w:sz w:val="24"/>
                <w:szCs w:val="28"/>
              </w:rPr>
            </m:ctrlPr>
          </m:fPr>
          <m:num>
            <m:r>
              <m:rPr>
                <m:sty m:val="p"/>
              </m:rPr>
              <w:rPr>
                <w:rFonts w:ascii="Cambria Math" w:hAnsi="Times New Roman" w:cs="Times New Roman"/>
                <w:sz w:val="24"/>
                <w:szCs w:val="28"/>
              </w:rPr>
              <m:t>11</m:t>
            </m:r>
          </m:num>
          <m:den>
            <m:r>
              <w:rPr>
                <w:rFonts w:ascii="Cambria Math" w:hAnsi="Times New Roman" w:cs="Times New Roman"/>
                <w:sz w:val="24"/>
                <w:szCs w:val="28"/>
              </w:rPr>
              <m:t>0+0+0+11</m:t>
            </m:r>
          </m:den>
        </m:f>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Times New Roman" w:cs="Times New Roman"/>
                <w:sz w:val="24"/>
                <w:szCs w:val="28"/>
              </w:rPr>
              <m:t>11</m:t>
            </m:r>
          </m:num>
          <m:den>
            <m:r>
              <w:rPr>
                <w:rFonts w:ascii="Cambria Math" w:hAnsi="Times New Roman" w:cs="Times New Roman"/>
                <w:sz w:val="24"/>
                <w:szCs w:val="28"/>
              </w:rPr>
              <m:t>11</m:t>
            </m:r>
          </m:den>
        </m:f>
        <m:r>
          <w:rPr>
            <w:rFonts w:ascii="Cambria Math" w:hAnsi="Times New Roman" w:cs="Times New Roman"/>
            <w:sz w:val="24"/>
            <w:szCs w:val="28"/>
          </w:rPr>
          <m:t>= 1</m:t>
        </m:r>
      </m:oMath>
    </w:p>
    <w:p w:rsidR="008C31E6" w:rsidRPr="00782448" w:rsidRDefault="008C31E6" w:rsidP="00824BED">
      <w:pPr>
        <w:pStyle w:val="ListParagraph"/>
        <w:spacing w:after="0"/>
        <w:ind w:left="0"/>
        <w:jc w:val="center"/>
        <w:rPr>
          <w:rFonts w:ascii="Times New Roman" w:hAnsi="Times New Roman" w:cs="Times New Roman"/>
          <w:sz w:val="24"/>
          <w:szCs w:val="24"/>
        </w:rPr>
      </w:pPr>
    </w:p>
    <w:p w:rsidR="008C31E6" w:rsidRDefault="008C31E6" w:rsidP="00824BED">
      <w:pPr>
        <w:spacing w:line="276" w:lineRule="auto"/>
        <w:jc w:val="both"/>
        <w:rPr>
          <w:lang w:val="id-ID"/>
        </w:rPr>
      </w:pPr>
      <w:r>
        <w:tab/>
      </w:r>
      <w:r w:rsidRPr="00816F6D">
        <w:t>Berdasarkan perhitungan diatas maka dapat dis</w:t>
      </w:r>
      <w:r>
        <w:t xml:space="preserve">impulkan bahwa </w:t>
      </w:r>
      <w:r>
        <w:lastRenderedPageBreak/>
        <w:t>validitas isi yaitu V = 1 atau V = 100</w:t>
      </w:r>
      <w:r w:rsidRPr="00816F6D">
        <w:t xml:space="preserve">%. </w:t>
      </w:r>
      <w:proofErr w:type="gramStart"/>
      <w:r w:rsidRPr="00816F6D">
        <w:t>Hal ini sesua</w:t>
      </w:r>
      <w:r>
        <w:t>i dengan pernyataan yang dijelaskan pada penelitian ini</w:t>
      </w:r>
      <w:r w:rsidRPr="00816F6D">
        <w:t xml:space="preserve"> bahwa jika koefisien validitas (&gt;75%) maka dapat dinyatakan koefisien validitas isi yang dihasilkan adalah valid.</w:t>
      </w:r>
      <w:proofErr w:type="gramEnd"/>
      <w:r w:rsidRPr="00816F6D">
        <w:t xml:space="preserve"> </w:t>
      </w:r>
    </w:p>
    <w:p w:rsidR="00403682" w:rsidRDefault="00403682" w:rsidP="00824BED">
      <w:pPr>
        <w:spacing w:line="276" w:lineRule="auto"/>
        <w:jc w:val="both"/>
        <w:rPr>
          <w:lang w:val="id-ID"/>
        </w:rPr>
        <w:sectPr w:rsidR="00403682" w:rsidSect="00824BED">
          <w:type w:val="continuous"/>
          <w:pgSz w:w="12191" w:h="15593" w:code="9"/>
          <w:pgMar w:top="2268" w:right="1701" w:bottom="1701" w:left="2268" w:header="709" w:footer="709" w:gutter="0"/>
          <w:cols w:num="2" w:space="708"/>
          <w:docGrid w:linePitch="360"/>
        </w:sectPr>
      </w:pPr>
    </w:p>
    <w:p w:rsidR="00403682" w:rsidRPr="00403682" w:rsidRDefault="00403682" w:rsidP="00824BED">
      <w:pPr>
        <w:spacing w:line="276" w:lineRule="auto"/>
        <w:jc w:val="both"/>
        <w:rPr>
          <w:lang w:val="id-ID"/>
        </w:rPr>
      </w:pPr>
    </w:p>
    <w:p w:rsidR="008C31E6" w:rsidRPr="008C31E6" w:rsidRDefault="008C31E6" w:rsidP="00824BED">
      <w:pPr>
        <w:pStyle w:val="ListParagraph"/>
        <w:numPr>
          <w:ilvl w:val="0"/>
          <w:numId w:val="4"/>
        </w:numPr>
        <w:spacing w:after="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penilaia</w:t>
      </w:r>
      <w:r>
        <w:rPr>
          <w:rFonts w:ascii="Times New Roman" w:hAnsi="Times New Roman" w:cs="Times New Roman"/>
          <w:sz w:val="24"/>
          <w:szCs w:val="24"/>
        </w:rPr>
        <w:t>n/validasi kisi-kisi penilaian kinerja</w:t>
      </w:r>
    </w:p>
    <w:p w:rsidR="00824BED" w:rsidRDefault="00824BED" w:rsidP="00824BED">
      <w:pPr>
        <w:pStyle w:val="ListParagraph"/>
        <w:spacing w:after="240" w:line="240" w:lineRule="auto"/>
        <w:ind w:left="0"/>
        <w:jc w:val="center"/>
        <w:rPr>
          <w:rFonts w:ascii="Times New Roman" w:hAnsi="Times New Roman" w:cs="Times New Roman"/>
          <w:sz w:val="24"/>
          <w:szCs w:val="32"/>
        </w:rPr>
        <w:sectPr w:rsidR="00824BED" w:rsidSect="00824BED">
          <w:type w:val="continuous"/>
          <w:pgSz w:w="12191" w:h="15593" w:code="9"/>
          <w:pgMar w:top="2268" w:right="1701" w:bottom="1701" w:left="2268" w:header="709" w:footer="709" w:gutter="0"/>
          <w:cols w:num="2" w:space="708"/>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78"/>
        <w:gridCol w:w="1679"/>
        <w:gridCol w:w="1679"/>
      </w:tblGrid>
      <w:tr w:rsidR="008C31E6" w:rsidRPr="00B85229" w:rsidTr="007416A9">
        <w:tc>
          <w:tcPr>
            <w:tcW w:w="1418" w:type="dxa"/>
            <w:tcBorders>
              <w:top w:val="nil"/>
              <w:left w:val="nil"/>
              <w:bottom w:val="nil"/>
              <w:right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bottom w:val="nil"/>
              <w:right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32"/>
              </w:rPr>
            </w:pPr>
          </w:p>
        </w:tc>
        <w:tc>
          <w:tcPr>
            <w:tcW w:w="3358" w:type="dxa"/>
            <w:gridSpan w:val="2"/>
            <w:tcBorders>
              <w:top w:val="nil"/>
              <w:left w:val="nil"/>
              <w:right w:val="nil"/>
            </w:tcBorders>
            <w:shd w:val="clear" w:color="auto" w:fill="auto"/>
            <w:vAlign w:val="bottom"/>
          </w:tcPr>
          <w:p w:rsidR="00824BED" w:rsidRDefault="00824BED" w:rsidP="00824BED">
            <w:pPr>
              <w:pStyle w:val="ListParagraph"/>
              <w:spacing w:line="240" w:lineRule="auto"/>
              <w:ind w:left="57"/>
              <w:jc w:val="center"/>
              <w:rPr>
                <w:rFonts w:ascii="Times New Roman" w:hAnsi="Times New Roman" w:cs="Times New Roman"/>
                <w:sz w:val="24"/>
                <w:szCs w:val="24"/>
              </w:rPr>
            </w:pPr>
          </w:p>
          <w:p w:rsidR="008C31E6" w:rsidRPr="00B85229" w:rsidRDefault="008C31E6" w:rsidP="00824BED">
            <w:pPr>
              <w:pStyle w:val="ListParagraph"/>
              <w:spacing w:line="240" w:lineRule="auto"/>
              <w:ind w:left="57"/>
              <w:jc w:val="center"/>
              <w:rPr>
                <w:rFonts w:ascii="Times New Roman" w:hAnsi="Times New Roman" w:cs="Times New Roman"/>
                <w:sz w:val="24"/>
                <w:szCs w:val="24"/>
              </w:rPr>
            </w:pPr>
            <w:r w:rsidRPr="00B85229">
              <w:rPr>
                <w:rFonts w:ascii="Times New Roman" w:hAnsi="Times New Roman" w:cs="Times New Roman"/>
                <w:sz w:val="24"/>
                <w:szCs w:val="24"/>
              </w:rPr>
              <w:t>Validator I</w:t>
            </w:r>
          </w:p>
        </w:tc>
      </w:tr>
      <w:tr w:rsidR="008C31E6" w:rsidRPr="00B85229" w:rsidTr="007416A9">
        <w:tc>
          <w:tcPr>
            <w:tcW w:w="1418" w:type="dxa"/>
            <w:tcBorders>
              <w:top w:val="nil"/>
              <w:left w:val="nil"/>
              <w:bottom w:val="nil"/>
              <w:right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32"/>
              </w:rPr>
            </w:pP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Tidak relevan</w:t>
            </w:r>
          </w:p>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Skor (1-2)</w:t>
            </w: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Relevan</w:t>
            </w:r>
          </w:p>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Skor (3-4)</w:t>
            </w:r>
          </w:p>
        </w:tc>
      </w:tr>
      <w:tr w:rsidR="008C31E6" w:rsidRPr="00B85229" w:rsidTr="007416A9">
        <w:tc>
          <w:tcPr>
            <w:tcW w:w="1418" w:type="dxa"/>
            <w:vMerge w:val="restart"/>
            <w:tcBorders>
              <w:top w:val="nil"/>
              <w:left w:val="nil"/>
              <w:bottom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Validator II</w:t>
            </w:r>
          </w:p>
        </w:tc>
        <w:tc>
          <w:tcPr>
            <w:tcW w:w="1678"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Tidak relevan</w:t>
            </w:r>
          </w:p>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Skor (1-2)</w:t>
            </w: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0</w:t>
            </w: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0</w:t>
            </w:r>
          </w:p>
        </w:tc>
      </w:tr>
      <w:tr w:rsidR="008C31E6" w:rsidRPr="00B85229" w:rsidTr="007416A9">
        <w:tc>
          <w:tcPr>
            <w:tcW w:w="1418" w:type="dxa"/>
            <w:vMerge/>
            <w:tcBorders>
              <w:left w:val="nil"/>
              <w:bottom w:val="nil"/>
            </w:tcBorders>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32"/>
              </w:rPr>
            </w:pPr>
          </w:p>
        </w:tc>
        <w:tc>
          <w:tcPr>
            <w:tcW w:w="1678"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Relevan</w:t>
            </w:r>
          </w:p>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Skor (3-4)</w:t>
            </w: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0</w:t>
            </w:r>
          </w:p>
        </w:tc>
        <w:tc>
          <w:tcPr>
            <w:tcW w:w="1679" w:type="dxa"/>
            <w:shd w:val="clear" w:color="auto" w:fill="auto"/>
            <w:vAlign w:val="center"/>
          </w:tcPr>
          <w:p w:rsidR="008C31E6" w:rsidRPr="00B85229" w:rsidRDefault="008C31E6" w:rsidP="007416A9">
            <w:pPr>
              <w:pStyle w:val="ListParagraph"/>
              <w:spacing w:line="240" w:lineRule="auto"/>
              <w:ind w:left="0"/>
              <w:jc w:val="center"/>
              <w:rPr>
                <w:rFonts w:ascii="Times New Roman" w:hAnsi="Times New Roman" w:cs="Times New Roman"/>
                <w:sz w:val="24"/>
                <w:szCs w:val="24"/>
              </w:rPr>
            </w:pPr>
            <w:r w:rsidRPr="00B85229">
              <w:rPr>
                <w:rFonts w:ascii="Times New Roman" w:hAnsi="Times New Roman" w:cs="Times New Roman"/>
                <w:sz w:val="24"/>
                <w:szCs w:val="24"/>
              </w:rPr>
              <w:t>11</w:t>
            </w:r>
          </w:p>
        </w:tc>
      </w:tr>
    </w:tbl>
    <w:p w:rsidR="008C31E6" w:rsidRPr="00DB2229" w:rsidRDefault="00DB2229" w:rsidP="00824BED">
      <w:pPr>
        <w:tabs>
          <w:tab w:val="right" w:pos="8222"/>
        </w:tabs>
        <w:spacing w:before="120"/>
        <w:ind w:right="-11"/>
        <w:jc w:val="center"/>
        <w:rPr>
          <w:lang w:val="id-ID"/>
        </w:rPr>
      </w:pPr>
      <w:r>
        <w:t xml:space="preserve">Gambar </w:t>
      </w:r>
      <w:r w:rsidR="009E5E94">
        <w:rPr>
          <w:lang w:val="id-ID"/>
        </w:rPr>
        <w:t>3</w:t>
      </w:r>
      <w:r w:rsidR="008C31E6">
        <w:t xml:space="preserve">.2 Validitas Isi Kisi-Kisi Penilaian Kinerja                                               </w:t>
      </w:r>
    </w:p>
    <w:p w:rsidR="006A7D8C" w:rsidRDefault="006A7D8C" w:rsidP="008C31E6">
      <w:pPr>
        <w:pStyle w:val="ListParagraph"/>
        <w:spacing w:after="0"/>
        <w:ind w:left="0"/>
        <w:jc w:val="both"/>
        <w:rPr>
          <w:rFonts w:ascii="Times New Roman" w:hAnsi="Times New Roman" w:cs="Times New Roman"/>
          <w:sz w:val="24"/>
          <w:szCs w:val="24"/>
        </w:rPr>
        <w:sectPr w:rsidR="006A7D8C" w:rsidSect="00403682">
          <w:type w:val="continuous"/>
          <w:pgSz w:w="12191" w:h="15593" w:code="9"/>
          <w:pgMar w:top="2268" w:right="1701" w:bottom="1701" w:left="2268" w:header="709" w:footer="709" w:gutter="0"/>
          <w:cols w:space="708"/>
          <w:docGrid w:linePitch="360"/>
        </w:sectPr>
      </w:pPr>
    </w:p>
    <w:p w:rsidR="00A218B9" w:rsidRDefault="00A218B9" w:rsidP="008C31E6">
      <w:pPr>
        <w:pStyle w:val="ListParagraph"/>
        <w:spacing w:after="0"/>
        <w:ind w:left="0"/>
        <w:jc w:val="both"/>
        <w:rPr>
          <w:rFonts w:ascii="Times New Roman" w:hAnsi="Times New Roman" w:cs="Times New Roman"/>
          <w:sz w:val="24"/>
          <w:szCs w:val="24"/>
        </w:rPr>
        <w:sectPr w:rsidR="00A218B9" w:rsidSect="006A7D8C">
          <w:type w:val="continuous"/>
          <w:pgSz w:w="12191" w:h="15593" w:code="9"/>
          <w:pgMar w:top="2268" w:right="1701" w:bottom="1701" w:left="2268" w:header="709" w:footer="709" w:gutter="0"/>
          <w:cols w:num="2" w:space="708"/>
          <w:docGrid w:linePitch="360"/>
        </w:sectPr>
      </w:pPr>
    </w:p>
    <w:p w:rsidR="008C31E6" w:rsidRDefault="008C31E6" w:rsidP="008C31E6">
      <w:pPr>
        <w:pStyle w:val="ListParagraph"/>
        <w:spacing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Dari penilaian yang diberikan oleh kedua pakar di atas dapat dihitung nilai validitas isi sebagai berikut :</w:t>
      </w:r>
    </w:p>
    <w:p w:rsidR="006A7D8C" w:rsidRPr="00816F6D" w:rsidRDefault="006A7D8C" w:rsidP="008C31E6">
      <w:pPr>
        <w:pStyle w:val="ListParagraph"/>
        <w:spacing w:after="0"/>
        <w:ind w:left="0"/>
        <w:jc w:val="both"/>
        <w:rPr>
          <w:rFonts w:ascii="Times New Roman" w:hAnsi="Times New Roman" w:cs="Times New Roman"/>
          <w:sz w:val="24"/>
          <w:szCs w:val="24"/>
        </w:rPr>
      </w:pPr>
    </w:p>
    <w:p w:rsidR="008C31E6" w:rsidRDefault="008C31E6" w:rsidP="008C31E6">
      <w:pPr>
        <w:pStyle w:val="ListParagraph"/>
        <w:spacing w:after="0"/>
        <w:ind w:left="0"/>
        <w:jc w:val="center"/>
        <w:rPr>
          <w:rFonts w:ascii="Times New Roman" w:eastAsiaTheme="minorEastAsia" w:hAnsi="Times New Roman" w:cs="Times New Roman"/>
          <w:sz w:val="24"/>
          <w:szCs w:val="28"/>
        </w:rPr>
      </w:pPr>
      <w:r w:rsidRPr="00F079D1">
        <w:rPr>
          <w:rFonts w:ascii="Times New Roman" w:hAnsi="Times New Roman" w:cs="Times New Roman"/>
          <w:szCs w:val="24"/>
        </w:rPr>
        <w:t xml:space="preserve">Validitas Isi = </w:t>
      </w:r>
      <m:oMath>
        <m:f>
          <m:fPr>
            <m:ctrlPr>
              <w:rPr>
                <w:rFonts w:ascii="Cambria Math" w:hAnsi="Times New Roman" w:cs="Times New Roman"/>
                <w:i/>
                <w:sz w:val="24"/>
                <w:szCs w:val="28"/>
              </w:rPr>
            </m:ctrlPr>
          </m:fPr>
          <m:num>
            <m:r>
              <m:rPr>
                <m:sty m:val="p"/>
              </m:rPr>
              <w:rPr>
                <w:rFonts w:ascii="Cambria Math" w:hAnsi="Times New Roman" w:cs="Times New Roman"/>
                <w:sz w:val="24"/>
                <w:szCs w:val="28"/>
              </w:rPr>
              <m:t>11</m:t>
            </m:r>
          </m:num>
          <m:den>
            <m:r>
              <w:rPr>
                <w:rFonts w:ascii="Cambria Math" w:hAnsi="Times New Roman" w:cs="Times New Roman"/>
                <w:sz w:val="24"/>
                <w:szCs w:val="28"/>
              </w:rPr>
              <m:t>0+0+0+11</m:t>
            </m:r>
          </m:den>
        </m:f>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Times New Roman" w:cs="Times New Roman"/>
                <w:sz w:val="24"/>
                <w:szCs w:val="28"/>
              </w:rPr>
              <m:t>11</m:t>
            </m:r>
          </m:num>
          <m:den>
            <m:r>
              <w:rPr>
                <w:rFonts w:ascii="Cambria Math" w:hAnsi="Times New Roman" w:cs="Times New Roman"/>
                <w:sz w:val="24"/>
                <w:szCs w:val="28"/>
              </w:rPr>
              <m:t>11</m:t>
            </m:r>
          </m:den>
        </m:f>
        <m:r>
          <w:rPr>
            <w:rFonts w:ascii="Cambria Math" w:hAnsi="Times New Roman" w:cs="Times New Roman"/>
            <w:sz w:val="24"/>
            <w:szCs w:val="28"/>
          </w:rPr>
          <m:t>= 1</m:t>
        </m:r>
      </m:oMath>
    </w:p>
    <w:p w:rsidR="006A7D8C" w:rsidRPr="00F079D1" w:rsidRDefault="006A7D8C" w:rsidP="008C31E6">
      <w:pPr>
        <w:pStyle w:val="ListParagraph"/>
        <w:spacing w:after="0"/>
        <w:ind w:left="0"/>
        <w:jc w:val="center"/>
        <w:rPr>
          <w:rFonts w:ascii="Times New Roman" w:eastAsiaTheme="minorEastAsia" w:hAnsi="Times New Roman" w:cs="Times New Roman"/>
          <w:sz w:val="28"/>
          <w:szCs w:val="28"/>
        </w:rPr>
      </w:pPr>
    </w:p>
    <w:p w:rsidR="008C31E6" w:rsidRDefault="008C31E6" w:rsidP="008C31E6">
      <w:pPr>
        <w:spacing w:line="276" w:lineRule="auto"/>
        <w:jc w:val="both"/>
        <w:rPr>
          <w:lang w:val="id-ID"/>
        </w:rPr>
      </w:pPr>
      <w:r>
        <w:tab/>
      </w:r>
      <w:r w:rsidRPr="00B85229">
        <w:t xml:space="preserve">Berdasarkan perhitungan diatas maka dapat disimpulkan bahwa </w:t>
      </w:r>
      <w:r w:rsidRPr="00B85229">
        <w:lastRenderedPageBreak/>
        <w:t xml:space="preserve">validitas isi yaitu V = 1 atau V = 100%. </w:t>
      </w:r>
      <w:proofErr w:type="gramStart"/>
      <w:r>
        <w:t>Sebagaimana dengan pernyataaan yang telah dijelaskan dalam penelitian ini</w:t>
      </w:r>
      <w:r w:rsidRPr="00B85229">
        <w:t>, bahwa jika koefisien validitas (&gt;75%) maka dapat dinyatakan koefisien validitas isi yang dihasilkan adalah valid.</w:t>
      </w:r>
      <w:proofErr w:type="gramEnd"/>
      <w:r w:rsidRPr="00B85229">
        <w:t xml:space="preserve"> </w:t>
      </w:r>
    </w:p>
    <w:p w:rsidR="006A7D8C" w:rsidRDefault="006A7D8C" w:rsidP="008C31E6">
      <w:pPr>
        <w:spacing w:line="276" w:lineRule="auto"/>
        <w:jc w:val="both"/>
        <w:rPr>
          <w:lang w:val="id-ID"/>
        </w:rPr>
        <w:sectPr w:rsidR="006A7D8C" w:rsidSect="00A218B9">
          <w:type w:val="continuous"/>
          <w:pgSz w:w="12191" w:h="15593" w:code="9"/>
          <w:pgMar w:top="2268" w:right="1701" w:bottom="1701" w:left="2268" w:header="709" w:footer="709" w:gutter="0"/>
          <w:cols w:num="2" w:space="708"/>
          <w:docGrid w:linePitch="360"/>
        </w:sectPr>
      </w:pPr>
    </w:p>
    <w:p w:rsidR="006A7D8C" w:rsidRPr="006A7D8C" w:rsidRDefault="006A7D8C" w:rsidP="00A218B9">
      <w:pPr>
        <w:spacing w:line="276" w:lineRule="auto"/>
        <w:jc w:val="both"/>
        <w:rPr>
          <w:lang w:val="id-ID"/>
        </w:rPr>
      </w:pPr>
    </w:p>
    <w:p w:rsidR="008C31E6" w:rsidRDefault="008C31E6" w:rsidP="00A218B9">
      <w:pPr>
        <w:pStyle w:val="ListParagraph"/>
        <w:numPr>
          <w:ilvl w:val="0"/>
          <w:numId w:val="4"/>
        </w:numPr>
        <w:spacing w:after="120"/>
        <w:ind w:left="357" w:hanging="357"/>
        <w:contextualSpacing w:val="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penilaia</w:t>
      </w:r>
      <w:r>
        <w:rPr>
          <w:rFonts w:ascii="Times New Roman" w:hAnsi="Times New Roman" w:cs="Times New Roman"/>
          <w:sz w:val="24"/>
          <w:szCs w:val="24"/>
        </w:rPr>
        <w:t xml:space="preserve">n/validasi </w:t>
      </w:r>
      <w:r w:rsidR="00DB2229">
        <w:rPr>
          <w:rFonts w:ascii="Times New Roman" w:hAnsi="Times New Roman" w:cs="Times New Roman"/>
          <w:sz w:val="24"/>
          <w:szCs w:val="24"/>
        </w:rPr>
        <w:t>lembar kegiatan peserta didik</w:t>
      </w:r>
    </w:p>
    <w:p w:rsidR="00A218B9" w:rsidRDefault="00A218B9" w:rsidP="00A218B9">
      <w:pPr>
        <w:pStyle w:val="ListParagraph"/>
        <w:spacing w:before="120" w:after="0" w:line="240" w:lineRule="auto"/>
        <w:ind w:left="0"/>
        <w:contextualSpacing w:val="0"/>
        <w:jc w:val="center"/>
        <w:rPr>
          <w:rFonts w:ascii="Times New Roman" w:hAnsi="Times New Roman" w:cs="Times New Roman"/>
          <w:sz w:val="32"/>
          <w:szCs w:val="32"/>
        </w:rPr>
        <w:sectPr w:rsidR="00A218B9" w:rsidSect="00A218B9">
          <w:type w:val="continuous"/>
          <w:pgSz w:w="12191" w:h="15593" w:code="9"/>
          <w:pgMar w:top="2268" w:right="1701" w:bottom="1701" w:left="2268" w:header="709" w:footer="709" w:gutter="0"/>
          <w:cols w:num="2" w:space="708"/>
          <w:docGrid w:linePitch="360"/>
        </w:sect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78"/>
        <w:gridCol w:w="1679"/>
        <w:gridCol w:w="1679"/>
      </w:tblGrid>
      <w:tr w:rsidR="008C31E6" w:rsidRPr="00816F6D" w:rsidTr="007416A9">
        <w:tc>
          <w:tcPr>
            <w:tcW w:w="141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3358" w:type="dxa"/>
            <w:gridSpan w:val="2"/>
            <w:tcBorders>
              <w:top w:val="nil"/>
              <w:left w:val="nil"/>
              <w:right w:val="nil"/>
            </w:tcBorders>
            <w:shd w:val="clear" w:color="auto" w:fill="auto"/>
            <w:vAlign w:val="bottom"/>
          </w:tcPr>
          <w:p w:rsidR="008C31E6" w:rsidRPr="00816F6D" w:rsidRDefault="008C31E6" w:rsidP="00A218B9">
            <w:pPr>
              <w:pStyle w:val="ListParagraph"/>
              <w:spacing w:before="100" w:beforeAutospacing="1"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Validator I</w:t>
            </w:r>
          </w:p>
        </w:tc>
      </w:tr>
      <w:tr w:rsidR="008C31E6" w:rsidRPr="00816F6D" w:rsidTr="007416A9">
        <w:tc>
          <w:tcPr>
            <w:tcW w:w="141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r>
      <w:tr w:rsidR="008C31E6" w:rsidRPr="00816F6D" w:rsidTr="007416A9">
        <w:tc>
          <w:tcPr>
            <w:tcW w:w="1418" w:type="dxa"/>
            <w:vMerge w:val="restart"/>
            <w:tcBorders>
              <w:top w:val="nil"/>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Validator II</w:t>
            </w: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8C31E6" w:rsidRPr="00816F6D" w:rsidTr="007416A9">
        <w:tc>
          <w:tcPr>
            <w:tcW w:w="1418" w:type="dxa"/>
            <w:vMerge/>
            <w:tcBorders>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bl>
    <w:p w:rsidR="008C31E6" w:rsidRDefault="008C31E6" w:rsidP="008C31E6">
      <w:pPr>
        <w:tabs>
          <w:tab w:val="right" w:pos="8222"/>
        </w:tabs>
        <w:ind w:right="-11"/>
        <w:contextualSpacing/>
        <w:jc w:val="center"/>
      </w:pPr>
    </w:p>
    <w:p w:rsidR="008C31E6" w:rsidRPr="00DB2229" w:rsidRDefault="00DB2229" w:rsidP="00DB2229">
      <w:pPr>
        <w:tabs>
          <w:tab w:val="right" w:pos="8222"/>
        </w:tabs>
        <w:ind w:right="-11"/>
        <w:contextualSpacing/>
        <w:jc w:val="center"/>
        <w:rPr>
          <w:lang w:val="id-ID"/>
        </w:rPr>
      </w:pPr>
      <w:r>
        <w:t xml:space="preserve">Gambar </w:t>
      </w:r>
      <w:r w:rsidR="009E5E94">
        <w:rPr>
          <w:lang w:val="id-ID"/>
        </w:rPr>
        <w:t>3</w:t>
      </w:r>
      <w:r w:rsidR="008C31E6">
        <w:t>.3</w:t>
      </w:r>
      <w:r w:rsidR="008C31E6" w:rsidRPr="00782448">
        <w:t xml:space="preserve"> Validitas Isi </w:t>
      </w:r>
      <w:proofErr w:type="gramStart"/>
      <w:r w:rsidR="008C31E6">
        <w:t>Lembar  Kegiatan</w:t>
      </w:r>
      <w:proofErr w:type="gramEnd"/>
      <w:r w:rsidR="008C31E6">
        <w:t xml:space="preserve"> Peserta Didik                                        </w:t>
      </w:r>
    </w:p>
    <w:p w:rsidR="006A7D8C" w:rsidRDefault="006A7D8C" w:rsidP="008C31E6">
      <w:pPr>
        <w:pStyle w:val="ListParagraph"/>
        <w:spacing w:after="0" w:line="240" w:lineRule="auto"/>
        <w:ind w:left="1418"/>
        <w:jc w:val="center"/>
        <w:rPr>
          <w:rFonts w:ascii="Times New Roman" w:hAnsi="Times New Roman" w:cs="Times New Roman"/>
          <w:sz w:val="24"/>
          <w:szCs w:val="24"/>
        </w:rPr>
        <w:sectPr w:rsidR="006A7D8C" w:rsidSect="00403682">
          <w:type w:val="continuous"/>
          <w:pgSz w:w="12191" w:h="15593" w:code="9"/>
          <w:pgMar w:top="2268" w:right="1701" w:bottom="1701" w:left="2268" w:header="709" w:footer="709" w:gutter="0"/>
          <w:cols w:space="708"/>
          <w:docGrid w:linePitch="360"/>
        </w:sectPr>
      </w:pPr>
    </w:p>
    <w:p w:rsidR="008C31E6" w:rsidRPr="00782448" w:rsidRDefault="008C31E6" w:rsidP="008C31E6">
      <w:pPr>
        <w:pStyle w:val="ListParagraph"/>
        <w:spacing w:after="0" w:line="240" w:lineRule="auto"/>
        <w:ind w:left="1418"/>
        <w:jc w:val="center"/>
        <w:rPr>
          <w:rFonts w:ascii="Times New Roman" w:hAnsi="Times New Roman" w:cs="Times New Roman"/>
          <w:sz w:val="24"/>
          <w:szCs w:val="24"/>
        </w:rPr>
      </w:pPr>
    </w:p>
    <w:p w:rsidR="00A218B9" w:rsidRDefault="006A7D8C" w:rsidP="006A7D8C">
      <w:pPr>
        <w:pStyle w:val="ListParagraph"/>
        <w:spacing w:after="0"/>
        <w:ind w:left="0"/>
        <w:jc w:val="both"/>
        <w:rPr>
          <w:rFonts w:ascii="Times New Roman" w:hAnsi="Times New Roman" w:cs="Times New Roman"/>
          <w:sz w:val="24"/>
          <w:szCs w:val="24"/>
        </w:rPr>
        <w:sectPr w:rsidR="00A218B9" w:rsidSect="006A7D8C">
          <w:type w:val="continuous"/>
          <w:pgSz w:w="12191" w:h="15593" w:code="9"/>
          <w:pgMar w:top="2268" w:right="1701" w:bottom="1701" w:left="2268" w:header="709" w:footer="709" w:gutter="0"/>
          <w:cols w:num="2" w:space="708"/>
          <w:docGrid w:linePitch="360"/>
        </w:sectPr>
      </w:pPr>
      <w:r>
        <w:rPr>
          <w:rFonts w:ascii="Times New Roman" w:hAnsi="Times New Roman" w:cs="Times New Roman"/>
          <w:sz w:val="24"/>
          <w:szCs w:val="24"/>
        </w:rPr>
        <w:lastRenderedPageBreak/>
        <w:tab/>
      </w:r>
    </w:p>
    <w:p w:rsidR="006A7D8C" w:rsidRDefault="008C31E6" w:rsidP="006A7D8C">
      <w:pPr>
        <w:pStyle w:val="ListParagraph"/>
        <w:spacing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Dari penilaian yang diberikan oleh kedua pakar di atas dapat dihitung nilai validitas isi sebagai berikut :</w:t>
      </w:r>
    </w:p>
    <w:p w:rsidR="006A7D8C" w:rsidRDefault="006A7D8C" w:rsidP="006A7D8C">
      <w:pPr>
        <w:pStyle w:val="ListParagraph"/>
        <w:spacing w:after="0"/>
        <w:ind w:left="0"/>
        <w:jc w:val="both"/>
        <w:rPr>
          <w:rFonts w:ascii="Times New Roman" w:hAnsi="Times New Roman" w:cs="Times New Roman"/>
          <w:sz w:val="24"/>
          <w:szCs w:val="24"/>
        </w:rPr>
      </w:pPr>
    </w:p>
    <w:p w:rsidR="008C31E6" w:rsidRPr="006A7D8C" w:rsidRDefault="008C31E6" w:rsidP="006A7D8C">
      <w:pPr>
        <w:pStyle w:val="ListParagraph"/>
        <w:spacing w:after="0"/>
        <w:ind w:left="0"/>
        <w:jc w:val="both"/>
        <w:rPr>
          <w:rFonts w:ascii="Times New Roman" w:hAnsi="Times New Roman" w:cs="Times New Roman"/>
          <w:sz w:val="24"/>
          <w:szCs w:val="24"/>
        </w:rPr>
      </w:pPr>
      <w:r w:rsidRPr="00816F6D">
        <w:rPr>
          <w:rFonts w:ascii="Times New Roman" w:hAnsi="Times New Roman" w:cs="Times New Roman"/>
          <w:sz w:val="24"/>
          <w:szCs w:val="24"/>
        </w:rPr>
        <w:t xml:space="preserve">Validitas Isi = </w:t>
      </w:r>
      <m:oMath>
        <m:f>
          <m:fPr>
            <m:ctrlPr>
              <w:rPr>
                <w:rFonts w:ascii="Cambria Math" w:hAnsi="Times New Roman" w:cs="Times New Roman"/>
                <w:i/>
                <w:sz w:val="24"/>
                <w:szCs w:val="28"/>
              </w:rPr>
            </m:ctrlPr>
          </m:fPr>
          <m:num>
            <m:r>
              <m:rPr>
                <m:sty m:val="p"/>
              </m:rPr>
              <w:rPr>
                <w:rFonts w:ascii="Cambria Math" w:hAnsi="Times New Roman" w:cs="Times New Roman"/>
                <w:sz w:val="24"/>
                <w:szCs w:val="28"/>
              </w:rPr>
              <m:t>32</m:t>
            </m:r>
          </m:num>
          <m:den>
            <m:r>
              <w:rPr>
                <w:rFonts w:ascii="Cambria Math" w:hAnsi="Times New Roman" w:cs="Times New Roman"/>
                <w:sz w:val="24"/>
                <w:szCs w:val="28"/>
              </w:rPr>
              <m:t>0+0+0+32</m:t>
            </m:r>
          </m:den>
        </m:f>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Times New Roman" w:cs="Times New Roman"/>
                <w:sz w:val="24"/>
                <w:szCs w:val="28"/>
              </w:rPr>
              <m:t>32</m:t>
            </m:r>
          </m:num>
          <m:den>
            <m:r>
              <w:rPr>
                <w:rFonts w:ascii="Cambria Math" w:hAnsi="Times New Roman" w:cs="Times New Roman"/>
                <w:sz w:val="24"/>
                <w:szCs w:val="28"/>
              </w:rPr>
              <m:t>32</m:t>
            </m:r>
          </m:den>
        </m:f>
        <m:r>
          <w:rPr>
            <w:rFonts w:ascii="Cambria Math" w:hAnsi="Times New Roman" w:cs="Times New Roman"/>
            <w:sz w:val="24"/>
            <w:szCs w:val="28"/>
          </w:rPr>
          <m:t>= 1</m:t>
        </m:r>
      </m:oMath>
    </w:p>
    <w:p w:rsidR="006A7D8C" w:rsidRPr="00123058" w:rsidRDefault="006A7D8C" w:rsidP="00DB2229">
      <w:pPr>
        <w:pStyle w:val="ListParagraph"/>
        <w:spacing w:after="0"/>
        <w:ind w:left="1440" w:firstLine="720"/>
        <w:jc w:val="both"/>
        <w:rPr>
          <w:rFonts w:ascii="Times New Roman" w:hAnsi="Times New Roman" w:cs="Times New Roman"/>
          <w:szCs w:val="24"/>
        </w:rPr>
      </w:pPr>
    </w:p>
    <w:p w:rsidR="006A7D8C" w:rsidRDefault="006A7D8C" w:rsidP="00DB2229">
      <w:pPr>
        <w:pStyle w:val="ListParagraph"/>
        <w:spacing w:after="0"/>
        <w:ind w:left="0" w:firstLine="720"/>
        <w:jc w:val="both"/>
        <w:rPr>
          <w:rFonts w:ascii="Times New Roman" w:hAnsi="Times New Roman" w:cs="Times New Roman"/>
          <w:sz w:val="24"/>
          <w:szCs w:val="24"/>
        </w:rPr>
      </w:pPr>
    </w:p>
    <w:p w:rsidR="006A7D8C" w:rsidRDefault="006A7D8C" w:rsidP="00DB2229">
      <w:pPr>
        <w:pStyle w:val="ListParagraph"/>
        <w:spacing w:after="0"/>
        <w:ind w:left="0" w:firstLine="720"/>
        <w:jc w:val="both"/>
        <w:rPr>
          <w:rFonts w:ascii="Times New Roman" w:hAnsi="Times New Roman" w:cs="Times New Roman"/>
          <w:sz w:val="24"/>
          <w:szCs w:val="24"/>
        </w:rPr>
      </w:pPr>
    </w:p>
    <w:p w:rsidR="008C31E6" w:rsidRDefault="008C31E6" w:rsidP="00D32699">
      <w:pPr>
        <w:pStyle w:val="ListParagraph"/>
        <w:spacing w:after="0"/>
        <w:ind w:left="0" w:firstLine="720"/>
        <w:contextualSpacing w:val="0"/>
        <w:jc w:val="both"/>
        <w:rPr>
          <w:rFonts w:ascii="Times New Roman" w:hAnsi="Times New Roman" w:cs="Times New Roman"/>
          <w:sz w:val="24"/>
          <w:szCs w:val="24"/>
        </w:rPr>
      </w:pPr>
      <w:r w:rsidRPr="00816F6D">
        <w:rPr>
          <w:rFonts w:ascii="Times New Roman" w:hAnsi="Times New Roman" w:cs="Times New Roman"/>
          <w:sz w:val="24"/>
          <w:szCs w:val="24"/>
        </w:rPr>
        <w:lastRenderedPageBreak/>
        <w:t>Berdasarkan perhitungan diatas maka dapat dis</w:t>
      </w:r>
      <w:r>
        <w:rPr>
          <w:rFonts w:ascii="Times New Roman" w:hAnsi="Times New Roman" w:cs="Times New Roman"/>
          <w:sz w:val="24"/>
          <w:szCs w:val="24"/>
        </w:rPr>
        <w:t>impulkan bahwa validitas isi yaitu V = 1 atau V = 100</w:t>
      </w:r>
      <w:r w:rsidRPr="00816F6D">
        <w:rPr>
          <w:rFonts w:ascii="Times New Roman" w:hAnsi="Times New Roman" w:cs="Times New Roman"/>
          <w:sz w:val="24"/>
          <w:szCs w:val="24"/>
        </w:rPr>
        <w:t xml:space="preserve">%. </w:t>
      </w:r>
      <w:r>
        <w:rPr>
          <w:rFonts w:ascii="Times New Roman" w:hAnsi="Times New Roman" w:cs="Times New Roman"/>
          <w:sz w:val="24"/>
          <w:szCs w:val="24"/>
        </w:rPr>
        <w:t xml:space="preserve">Sesuai dengan teori yang dinyatakan dalam penelitian ini </w:t>
      </w:r>
      <w:r w:rsidRPr="00816F6D">
        <w:rPr>
          <w:rFonts w:ascii="Times New Roman" w:hAnsi="Times New Roman" w:cs="Times New Roman"/>
          <w:sz w:val="24"/>
          <w:szCs w:val="24"/>
        </w:rPr>
        <w:t xml:space="preserve">bahwa jika koefisien validitas (&gt;75%) maka dapat dinyatakan koefisien validitas isi yang dihasilkan adalah valid. </w:t>
      </w:r>
    </w:p>
    <w:p w:rsidR="006A7D8C" w:rsidRDefault="006A7D8C" w:rsidP="00D32699">
      <w:pPr>
        <w:pStyle w:val="ListParagraph"/>
        <w:spacing w:before="120" w:after="240"/>
        <w:ind w:left="0" w:firstLine="720"/>
        <w:contextualSpacing w:val="0"/>
        <w:jc w:val="both"/>
        <w:rPr>
          <w:rFonts w:ascii="Times New Roman" w:hAnsi="Times New Roman" w:cs="Times New Roman"/>
          <w:sz w:val="24"/>
          <w:szCs w:val="24"/>
        </w:rPr>
        <w:sectPr w:rsidR="006A7D8C" w:rsidSect="00A218B9">
          <w:type w:val="continuous"/>
          <w:pgSz w:w="12191" w:h="15593" w:code="9"/>
          <w:pgMar w:top="2268" w:right="1701" w:bottom="1701" w:left="2268" w:header="709" w:footer="709" w:gutter="0"/>
          <w:cols w:num="2" w:space="708"/>
          <w:docGrid w:linePitch="360"/>
        </w:sectPr>
      </w:pPr>
    </w:p>
    <w:p w:rsidR="006A7D8C" w:rsidRDefault="006A7D8C" w:rsidP="00DB2229">
      <w:pPr>
        <w:pStyle w:val="ListParagraph"/>
        <w:spacing w:after="0"/>
        <w:ind w:left="0" w:firstLine="720"/>
        <w:jc w:val="both"/>
        <w:rPr>
          <w:rFonts w:ascii="Times New Roman" w:hAnsi="Times New Roman" w:cs="Times New Roman"/>
          <w:sz w:val="24"/>
          <w:szCs w:val="24"/>
        </w:rPr>
      </w:pPr>
    </w:p>
    <w:p w:rsidR="008C31E6" w:rsidRPr="00DB2229" w:rsidRDefault="008C31E6" w:rsidP="00D32699">
      <w:pPr>
        <w:pStyle w:val="ListParagraph"/>
        <w:numPr>
          <w:ilvl w:val="0"/>
          <w:numId w:val="4"/>
        </w:numPr>
        <w:spacing w:after="240"/>
        <w:jc w:val="both"/>
        <w:rPr>
          <w:rFonts w:ascii="Times New Roman" w:hAnsi="Times New Roman" w:cs="Times New Roman"/>
          <w:sz w:val="24"/>
          <w:szCs w:val="24"/>
        </w:rPr>
      </w:pPr>
      <w:r w:rsidRPr="00816F6D">
        <w:rPr>
          <w:rFonts w:ascii="Times New Roman" w:hAnsi="Times New Roman" w:cs="Times New Roman"/>
          <w:sz w:val="24"/>
          <w:szCs w:val="24"/>
        </w:rPr>
        <w:lastRenderedPageBreak/>
        <w:t xml:space="preserve">Hasil penilaian/validasi </w:t>
      </w:r>
      <w:r w:rsidR="00DB2229">
        <w:rPr>
          <w:rFonts w:ascii="Times New Roman" w:hAnsi="Times New Roman" w:cs="Times New Roman"/>
          <w:sz w:val="24"/>
          <w:szCs w:val="24"/>
        </w:rPr>
        <w:t>rubrik penilaian kinerja</w:t>
      </w:r>
    </w:p>
    <w:p w:rsidR="00A218B9" w:rsidRDefault="00A218B9" w:rsidP="00A218B9">
      <w:pPr>
        <w:pStyle w:val="ListParagraph"/>
        <w:spacing w:after="0"/>
        <w:ind w:left="0"/>
        <w:jc w:val="center"/>
        <w:rPr>
          <w:rFonts w:ascii="Times New Roman" w:hAnsi="Times New Roman" w:cs="Times New Roman"/>
          <w:sz w:val="32"/>
          <w:szCs w:val="32"/>
        </w:rPr>
        <w:sectPr w:rsidR="00A218B9" w:rsidSect="00A218B9">
          <w:type w:val="continuous"/>
          <w:pgSz w:w="12191" w:h="15593" w:code="9"/>
          <w:pgMar w:top="2268" w:right="1701" w:bottom="1701" w:left="2268" w:header="709" w:footer="709" w:gutter="0"/>
          <w:cols w:num="2" w:space="708"/>
          <w:docGrid w:linePitch="360"/>
        </w:sect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78"/>
        <w:gridCol w:w="1679"/>
        <w:gridCol w:w="1679"/>
      </w:tblGrid>
      <w:tr w:rsidR="008C31E6" w:rsidRPr="00816F6D" w:rsidTr="007416A9">
        <w:tc>
          <w:tcPr>
            <w:tcW w:w="141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3358" w:type="dxa"/>
            <w:gridSpan w:val="2"/>
            <w:tcBorders>
              <w:top w:val="nil"/>
              <w:left w:val="nil"/>
              <w:right w:val="nil"/>
            </w:tcBorders>
            <w:shd w:val="clear" w:color="auto" w:fill="auto"/>
            <w:vAlign w:val="bottom"/>
          </w:tcPr>
          <w:p w:rsidR="00D32699" w:rsidRDefault="00D32699" w:rsidP="007416A9">
            <w:pPr>
              <w:pStyle w:val="ListParagraph"/>
              <w:spacing w:after="0" w:line="240" w:lineRule="auto"/>
              <w:ind w:left="0"/>
              <w:jc w:val="center"/>
              <w:rPr>
                <w:rFonts w:ascii="Times New Roman" w:hAnsi="Times New Roman" w:cs="Times New Roman"/>
                <w:sz w:val="24"/>
                <w:szCs w:val="24"/>
              </w:rPr>
            </w:pPr>
          </w:p>
          <w:p w:rsidR="00D32699" w:rsidRDefault="00D32699" w:rsidP="007416A9">
            <w:pPr>
              <w:pStyle w:val="ListParagraph"/>
              <w:spacing w:after="0" w:line="240" w:lineRule="auto"/>
              <w:ind w:left="0"/>
              <w:jc w:val="center"/>
              <w:rPr>
                <w:rFonts w:ascii="Times New Roman" w:hAnsi="Times New Roman" w:cs="Times New Roman"/>
                <w:sz w:val="24"/>
                <w:szCs w:val="24"/>
              </w:rPr>
            </w:pPr>
          </w:p>
          <w:p w:rsidR="00D32699" w:rsidRDefault="00D32699" w:rsidP="007416A9">
            <w:pPr>
              <w:pStyle w:val="ListParagraph"/>
              <w:spacing w:after="0" w:line="240" w:lineRule="auto"/>
              <w:ind w:left="0"/>
              <w:jc w:val="center"/>
              <w:rPr>
                <w:rFonts w:ascii="Times New Roman" w:hAnsi="Times New Roman" w:cs="Times New Roman"/>
                <w:sz w:val="24"/>
                <w:szCs w:val="24"/>
              </w:rPr>
            </w:pPr>
          </w:p>
          <w:p w:rsidR="00D32699" w:rsidRDefault="00D32699" w:rsidP="007416A9">
            <w:pPr>
              <w:pStyle w:val="ListParagraph"/>
              <w:spacing w:after="0" w:line="240" w:lineRule="auto"/>
              <w:ind w:left="0"/>
              <w:jc w:val="center"/>
              <w:rPr>
                <w:rFonts w:ascii="Times New Roman" w:hAnsi="Times New Roman" w:cs="Times New Roman"/>
                <w:sz w:val="24"/>
                <w:szCs w:val="24"/>
              </w:rPr>
            </w:pPr>
          </w:p>
          <w:p w:rsidR="00D32699" w:rsidRDefault="00D32699" w:rsidP="007416A9">
            <w:pPr>
              <w:pStyle w:val="ListParagraph"/>
              <w:spacing w:after="0" w:line="240" w:lineRule="auto"/>
              <w:ind w:left="0"/>
              <w:jc w:val="center"/>
              <w:rPr>
                <w:rFonts w:ascii="Times New Roman" w:hAnsi="Times New Roman" w:cs="Times New Roman"/>
                <w:sz w:val="24"/>
                <w:szCs w:val="24"/>
              </w:rPr>
            </w:pPr>
          </w:p>
          <w:p w:rsidR="00D32699" w:rsidRDefault="00D32699" w:rsidP="007416A9">
            <w:pPr>
              <w:pStyle w:val="ListParagraph"/>
              <w:spacing w:after="0" w:line="240" w:lineRule="auto"/>
              <w:ind w:left="0"/>
              <w:jc w:val="center"/>
              <w:rPr>
                <w:rFonts w:ascii="Times New Roman" w:hAnsi="Times New Roman" w:cs="Times New Roman"/>
                <w:sz w:val="24"/>
                <w:szCs w:val="24"/>
              </w:rPr>
            </w:pP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lastRenderedPageBreak/>
              <w:t>Validator I</w:t>
            </w:r>
          </w:p>
        </w:tc>
      </w:tr>
      <w:tr w:rsidR="008C31E6" w:rsidRPr="00816F6D" w:rsidTr="007416A9">
        <w:tc>
          <w:tcPr>
            <w:tcW w:w="141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r>
      <w:tr w:rsidR="008C31E6" w:rsidRPr="00816F6D" w:rsidTr="007416A9">
        <w:tc>
          <w:tcPr>
            <w:tcW w:w="1418" w:type="dxa"/>
            <w:vMerge w:val="restart"/>
            <w:tcBorders>
              <w:top w:val="nil"/>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Validator II</w:t>
            </w: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8C31E6" w:rsidRPr="00816F6D" w:rsidTr="007416A9">
        <w:tc>
          <w:tcPr>
            <w:tcW w:w="1418" w:type="dxa"/>
            <w:vMerge/>
            <w:tcBorders>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bl>
    <w:p w:rsidR="008C31E6" w:rsidRDefault="008C31E6" w:rsidP="008C31E6">
      <w:pPr>
        <w:tabs>
          <w:tab w:val="right" w:pos="8222"/>
        </w:tabs>
        <w:ind w:right="-11"/>
        <w:contextualSpacing/>
        <w:jc w:val="center"/>
      </w:pPr>
    </w:p>
    <w:p w:rsidR="006A7D8C" w:rsidRPr="00D32699" w:rsidRDefault="008C31E6" w:rsidP="00D32699">
      <w:pPr>
        <w:tabs>
          <w:tab w:val="right" w:pos="8222"/>
        </w:tabs>
        <w:ind w:right="-11"/>
        <w:contextualSpacing/>
        <w:jc w:val="center"/>
        <w:rPr>
          <w:lang w:val="id-ID"/>
        </w:rPr>
        <w:sectPr w:rsidR="006A7D8C" w:rsidRPr="00D32699" w:rsidSect="00403682">
          <w:type w:val="continuous"/>
          <w:pgSz w:w="12191" w:h="15593" w:code="9"/>
          <w:pgMar w:top="2268" w:right="1701" w:bottom="1701" w:left="2268" w:header="709" w:footer="709" w:gutter="0"/>
          <w:cols w:space="708"/>
          <w:docGrid w:linePitch="360"/>
        </w:sectPr>
      </w:pPr>
      <w:r w:rsidRPr="00782448">
        <w:t>Gambar</w:t>
      </w:r>
      <w:r w:rsidR="00DB2229">
        <w:t xml:space="preserve"> </w:t>
      </w:r>
      <w:r w:rsidR="009E5E94">
        <w:rPr>
          <w:lang w:val="id-ID"/>
        </w:rPr>
        <w:t>3</w:t>
      </w:r>
      <w:r>
        <w:t>.4</w:t>
      </w:r>
      <w:r w:rsidRPr="00782448">
        <w:t xml:space="preserve"> Validitas Isi R</w:t>
      </w:r>
      <w:r>
        <w:t>ubrik Penilaian Kinerja</w:t>
      </w:r>
      <w:r w:rsidR="00D32699">
        <w:t xml:space="preserve">  </w:t>
      </w:r>
      <w:r>
        <w:t xml:space="preserve">                                   </w:t>
      </w:r>
      <w:r w:rsidR="00D32699">
        <w:t xml:space="preserve">        </w:t>
      </w:r>
    </w:p>
    <w:p w:rsidR="00D32699" w:rsidRDefault="00D32699" w:rsidP="006A7D8C">
      <w:pPr>
        <w:pStyle w:val="ListParagraph"/>
        <w:spacing w:before="240" w:after="0"/>
        <w:ind w:left="0"/>
        <w:jc w:val="both"/>
        <w:rPr>
          <w:rFonts w:ascii="Times New Roman" w:hAnsi="Times New Roman" w:cs="Times New Roman"/>
          <w:sz w:val="24"/>
          <w:szCs w:val="24"/>
        </w:rPr>
        <w:sectPr w:rsidR="00D32699" w:rsidSect="006A7D8C">
          <w:type w:val="continuous"/>
          <w:pgSz w:w="12191" w:h="15593" w:code="9"/>
          <w:pgMar w:top="2268" w:right="1701" w:bottom="1701" w:left="2268" w:header="709" w:footer="709" w:gutter="0"/>
          <w:cols w:num="2" w:space="708"/>
          <w:docGrid w:linePitch="360"/>
        </w:sectPr>
      </w:pPr>
    </w:p>
    <w:p w:rsidR="006A7D8C" w:rsidRDefault="008C31E6" w:rsidP="006A7D8C">
      <w:pPr>
        <w:pStyle w:val="ListParagraph"/>
        <w:spacing w:before="240"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 xml:space="preserve">Dari penilaian yang diberikan </w:t>
      </w:r>
      <w:r>
        <w:rPr>
          <w:rFonts w:ascii="Times New Roman" w:hAnsi="Times New Roman" w:cs="Times New Roman"/>
          <w:sz w:val="24"/>
          <w:szCs w:val="24"/>
        </w:rPr>
        <w:t>oleh kedua pakar pada Gambar 4.4</w:t>
      </w:r>
      <w:r w:rsidRPr="00816F6D">
        <w:rPr>
          <w:rFonts w:ascii="Times New Roman" w:hAnsi="Times New Roman" w:cs="Times New Roman"/>
          <w:sz w:val="24"/>
          <w:szCs w:val="24"/>
        </w:rPr>
        <w:t xml:space="preserve"> dapat dihitung nilai validitas isi sebagai berikut</w:t>
      </w:r>
    </w:p>
    <w:p w:rsidR="006A7D8C" w:rsidRDefault="006A7D8C" w:rsidP="006A7D8C">
      <w:pPr>
        <w:pStyle w:val="ListParagraph"/>
        <w:spacing w:before="240" w:after="0"/>
        <w:ind w:left="0"/>
        <w:jc w:val="both"/>
        <w:rPr>
          <w:rFonts w:ascii="Times New Roman" w:hAnsi="Times New Roman" w:cs="Times New Roman"/>
          <w:sz w:val="24"/>
          <w:szCs w:val="24"/>
        </w:rPr>
      </w:pPr>
    </w:p>
    <w:p w:rsidR="006A7D8C" w:rsidRPr="006A7D8C" w:rsidRDefault="008C31E6" w:rsidP="006A7D8C">
      <w:pPr>
        <w:pStyle w:val="ListParagraph"/>
        <w:spacing w:before="240" w:after="0"/>
        <w:ind w:left="0"/>
        <w:jc w:val="both"/>
        <w:rPr>
          <w:rFonts w:ascii="Times New Roman" w:hAnsi="Times New Roman" w:cs="Times New Roman"/>
          <w:sz w:val="24"/>
          <w:szCs w:val="24"/>
        </w:rPr>
      </w:pPr>
      <w:r w:rsidRPr="00816F6D">
        <w:rPr>
          <w:rFonts w:ascii="Times New Roman" w:hAnsi="Times New Roman" w:cs="Times New Roman"/>
          <w:sz w:val="24"/>
          <w:szCs w:val="24"/>
        </w:rPr>
        <w:t xml:space="preserve">Validitas Isi = </w:t>
      </w:r>
      <m:oMath>
        <m:f>
          <m:fPr>
            <m:ctrlPr>
              <w:rPr>
                <w:rFonts w:ascii="Cambria Math" w:hAnsi="Times New Roman" w:cs="Times New Roman"/>
                <w:i/>
                <w:sz w:val="24"/>
                <w:szCs w:val="28"/>
              </w:rPr>
            </m:ctrlPr>
          </m:fPr>
          <m:num>
            <m:r>
              <m:rPr>
                <m:sty m:val="p"/>
              </m:rPr>
              <w:rPr>
                <w:rFonts w:ascii="Cambria Math" w:hAnsi="Times New Roman" w:cs="Times New Roman"/>
                <w:sz w:val="24"/>
                <w:szCs w:val="28"/>
              </w:rPr>
              <m:t>9</m:t>
            </m:r>
          </m:num>
          <m:den>
            <m:r>
              <w:rPr>
                <w:rFonts w:ascii="Cambria Math" w:hAnsi="Times New Roman" w:cs="Times New Roman"/>
                <w:sz w:val="24"/>
                <w:szCs w:val="28"/>
              </w:rPr>
              <m:t>0+0+0+9</m:t>
            </m:r>
          </m:den>
        </m:f>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Times New Roman" w:cs="Times New Roman"/>
                <w:sz w:val="24"/>
                <w:szCs w:val="28"/>
              </w:rPr>
              <m:t>9</m:t>
            </m:r>
          </m:num>
          <m:den>
            <m:r>
              <w:rPr>
                <w:rFonts w:ascii="Cambria Math" w:hAnsi="Times New Roman" w:cs="Times New Roman"/>
                <w:sz w:val="24"/>
                <w:szCs w:val="28"/>
              </w:rPr>
              <m:t>9</m:t>
            </m:r>
          </m:den>
        </m:f>
        <m:r>
          <w:rPr>
            <w:rFonts w:ascii="Cambria Math" w:hAnsi="Times New Roman" w:cs="Times New Roman"/>
            <w:sz w:val="24"/>
            <w:szCs w:val="28"/>
          </w:rPr>
          <m:t>= 1</m:t>
        </m:r>
      </m:oMath>
    </w:p>
    <w:p w:rsidR="008C31E6" w:rsidRPr="00816F6D" w:rsidRDefault="008C31E6" w:rsidP="00DB2229">
      <w:pPr>
        <w:pStyle w:val="ListParagraph"/>
        <w:spacing w:after="0"/>
        <w:ind w:left="1440" w:firstLine="720"/>
        <w:jc w:val="both"/>
        <w:rPr>
          <w:rFonts w:ascii="Times New Roman" w:hAnsi="Times New Roman" w:cs="Times New Roman"/>
          <w:sz w:val="24"/>
          <w:szCs w:val="24"/>
        </w:rPr>
      </w:pPr>
      <w:r w:rsidRPr="00F7085F">
        <w:rPr>
          <w:rFonts w:ascii="Times New Roman" w:hAnsi="Times New Roman" w:cs="Times New Roman"/>
          <w:szCs w:val="24"/>
        </w:rPr>
        <w:tab/>
      </w:r>
    </w:p>
    <w:p w:rsidR="008C31E6" w:rsidRDefault="008C31E6" w:rsidP="00DB2229">
      <w:pPr>
        <w:pStyle w:val="ListParagraph"/>
        <w:spacing w:before="480" w:after="120"/>
        <w:ind w:left="0" w:firstLine="720"/>
        <w:jc w:val="both"/>
        <w:rPr>
          <w:rFonts w:ascii="Times New Roman" w:hAnsi="Times New Roman" w:cs="Times New Roman"/>
          <w:sz w:val="24"/>
          <w:szCs w:val="24"/>
        </w:rPr>
      </w:pPr>
      <w:r w:rsidRPr="00816F6D">
        <w:rPr>
          <w:rFonts w:ascii="Times New Roman" w:hAnsi="Times New Roman" w:cs="Times New Roman"/>
          <w:sz w:val="24"/>
          <w:szCs w:val="24"/>
        </w:rPr>
        <w:t xml:space="preserve">Berdasarkan perhitungan diatas maka dapat disimpulkan </w:t>
      </w:r>
      <w:r>
        <w:rPr>
          <w:rFonts w:ascii="Times New Roman" w:hAnsi="Times New Roman" w:cs="Times New Roman"/>
          <w:sz w:val="24"/>
          <w:szCs w:val="24"/>
        </w:rPr>
        <w:t xml:space="preserve">bahwa nilai </w:t>
      </w:r>
      <w:r>
        <w:rPr>
          <w:rFonts w:ascii="Times New Roman" w:hAnsi="Times New Roman" w:cs="Times New Roman"/>
          <w:sz w:val="24"/>
          <w:szCs w:val="24"/>
        </w:rPr>
        <w:lastRenderedPageBreak/>
        <w:t>validitas isi yaitu V = 1 atau V = 100</w:t>
      </w:r>
      <w:r w:rsidRPr="00816F6D">
        <w:rPr>
          <w:rFonts w:ascii="Times New Roman" w:hAnsi="Times New Roman" w:cs="Times New Roman"/>
          <w:sz w:val="24"/>
          <w:szCs w:val="24"/>
        </w:rPr>
        <w:t xml:space="preserve">%. Hal ini sesuai dengan </w:t>
      </w:r>
      <w:r>
        <w:rPr>
          <w:rFonts w:ascii="Times New Roman" w:hAnsi="Times New Roman" w:cs="Times New Roman"/>
          <w:sz w:val="24"/>
          <w:szCs w:val="24"/>
        </w:rPr>
        <w:t>pendapat ahli yang dinyatakan</w:t>
      </w:r>
      <w:r w:rsidRPr="00816F6D">
        <w:rPr>
          <w:rFonts w:ascii="Times New Roman" w:hAnsi="Times New Roman" w:cs="Times New Roman"/>
          <w:sz w:val="24"/>
          <w:szCs w:val="24"/>
        </w:rPr>
        <w:t xml:space="preserve"> pada </w:t>
      </w:r>
      <w:r>
        <w:rPr>
          <w:rFonts w:ascii="Times New Roman" w:hAnsi="Times New Roman" w:cs="Times New Roman"/>
          <w:sz w:val="24"/>
          <w:szCs w:val="24"/>
        </w:rPr>
        <w:t>penelitian ini</w:t>
      </w:r>
      <w:r w:rsidRPr="00816F6D">
        <w:rPr>
          <w:rFonts w:ascii="Times New Roman" w:hAnsi="Times New Roman" w:cs="Times New Roman"/>
          <w:sz w:val="24"/>
          <w:szCs w:val="24"/>
        </w:rPr>
        <w:t xml:space="preserve">, bahwa jika koefisien validitas (&gt;75%) maka dapat dinyatakan koefisien validitas isi yang dihasilkan adalah valid dan konsistensi internalnya juga valid. </w:t>
      </w:r>
    </w:p>
    <w:p w:rsidR="006A7D8C" w:rsidRDefault="006A7D8C" w:rsidP="00DB2229">
      <w:pPr>
        <w:pStyle w:val="ListParagraph"/>
        <w:spacing w:before="480" w:after="120"/>
        <w:ind w:left="0" w:firstLine="720"/>
        <w:jc w:val="both"/>
        <w:rPr>
          <w:rFonts w:ascii="Times New Roman" w:hAnsi="Times New Roman" w:cs="Times New Roman"/>
          <w:sz w:val="24"/>
          <w:szCs w:val="24"/>
        </w:rPr>
        <w:sectPr w:rsidR="006A7D8C" w:rsidSect="00D32699">
          <w:type w:val="continuous"/>
          <w:pgSz w:w="12191" w:h="15593" w:code="9"/>
          <w:pgMar w:top="2268" w:right="1701" w:bottom="1701" w:left="2268" w:header="709" w:footer="709" w:gutter="0"/>
          <w:cols w:num="2" w:space="708"/>
          <w:docGrid w:linePitch="360"/>
        </w:sectPr>
      </w:pPr>
    </w:p>
    <w:p w:rsidR="006A7D8C" w:rsidRDefault="006A7D8C" w:rsidP="00DB2229">
      <w:pPr>
        <w:pStyle w:val="ListParagraph"/>
        <w:spacing w:before="480" w:after="120"/>
        <w:ind w:left="0" w:firstLine="720"/>
        <w:jc w:val="both"/>
        <w:rPr>
          <w:rFonts w:ascii="Times New Roman" w:hAnsi="Times New Roman" w:cs="Times New Roman"/>
          <w:sz w:val="24"/>
          <w:szCs w:val="24"/>
        </w:rPr>
      </w:pPr>
    </w:p>
    <w:p w:rsidR="008C31E6" w:rsidRDefault="008C31E6" w:rsidP="00DB2229">
      <w:pPr>
        <w:pStyle w:val="ListParagraph"/>
        <w:numPr>
          <w:ilvl w:val="0"/>
          <w:numId w:val="4"/>
        </w:numPr>
        <w:spacing w:before="480" w:after="12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penilaian/validasi terhadap rencan</w:t>
      </w:r>
      <w:r>
        <w:rPr>
          <w:rFonts w:ascii="Times New Roman" w:hAnsi="Times New Roman" w:cs="Times New Roman"/>
          <w:sz w:val="24"/>
          <w:szCs w:val="24"/>
        </w:rPr>
        <w:t>a pelaksanaan pembelajaran</w:t>
      </w:r>
      <w:r w:rsidR="00DB2229">
        <w:rPr>
          <w:rFonts w:ascii="Times New Roman" w:hAnsi="Times New Roman" w:cs="Times New Roman"/>
          <w:sz w:val="24"/>
          <w:szCs w:val="24"/>
        </w:rPr>
        <w:t xml:space="preserve"> penilaian kinerja</w:t>
      </w:r>
    </w:p>
    <w:p w:rsidR="00D32699" w:rsidRDefault="00D32699" w:rsidP="007416A9">
      <w:pPr>
        <w:pStyle w:val="ListParagraph"/>
        <w:spacing w:before="480" w:after="120"/>
        <w:ind w:left="360"/>
        <w:jc w:val="both"/>
        <w:rPr>
          <w:rFonts w:ascii="Times New Roman" w:hAnsi="Times New Roman" w:cs="Times New Roman"/>
          <w:sz w:val="24"/>
          <w:szCs w:val="24"/>
        </w:rPr>
        <w:sectPr w:rsidR="00D32699" w:rsidSect="00D32699">
          <w:type w:val="continuous"/>
          <w:pgSz w:w="12191" w:h="15593" w:code="9"/>
          <w:pgMar w:top="2268" w:right="1701" w:bottom="1701" w:left="2268" w:header="709" w:footer="709" w:gutter="0"/>
          <w:cols w:num="2" w:space="708"/>
          <w:docGrid w:linePitch="360"/>
        </w:sectPr>
      </w:pPr>
    </w:p>
    <w:p w:rsidR="007416A9" w:rsidRPr="00DB2229" w:rsidRDefault="007416A9" w:rsidP="007416A9">
      <w:pPr>
        <w:pStyle w:val="ListParagraph"/>
        <w:spacing w:before="480" w:after="120"/>
        <w:ind w:left="360"/>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8"/>
        <w:gridCol w:w="1679"/>
        <w:gridCol w:w="1679"/>
      </w:tblGrid>
      <w:tr w:rsidR="008C31E6" w:rsidRPr="00816F6D" w:rsidTr="007416A9">
        <w:tc>
          <w:tcPr>
            <w:tcW w:w="1677"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3358" w:type="dxa"/>
            <w:gridSpan w:val="2"/>
            <w:tcBorders>
              <w:top w:val="nil"/>
              <w:left w:val="nil"/>
              <w:right w:val="nil"/>
            </w:tcBorders>
            <w:shd w:val="clear" w:color="auto" w:fill="auto"/>
            <w:vAlign w:val="bottom"/>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Validator I</w:t>
            </w:r>
          </w:p>
        </w:tc>
      </w:tr>
      <w:tr w:rsidR="008C31E6" w:rsidRPr="00816F6D" w:rsidTr="007416A9">
        <w:tc>
          <w:tcPr>
            <w:tcW w:w="1677" w:type="dxa"/>
            <w:tcBorders>
              <w:top w:val="nil"/>
              <w:left w:val="nil"/>
              <w:bottom w:val="nil"/>
              <w:righ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tcBorders>
              <w:top w:val="nil"/>
              <w:left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r>
      <w:tr w:rsidR="008C31E6" w:rsidRPr="00816F6D" w:rsidTr="007416A9">
        <w:tc>
          <w:tcPr>
            <w:tcW w:w="1677" w:type="dxa"/>
            <w:vMerge w:val="restart"/>
            <w:tcBorders>
              <w:top w:val="nil"/>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Validator II</w:t>
            </w: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Tidak 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(1-2)</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8C31E6" w:rsidRPr="00816F6D" w:rsidTr="007416A9">
        <w:tc>
          <w:tcPr>
            <w:tcW w:w="1677" w:type="dxa"/>
            <w:vMerge/>
            <w:tcBorders>
              <w:left w:val="nil"/>
              <w:bottom w:val="nil"/>
            </w:tcBorders>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32"/>
                <w:szCs w:val="32"/>
              </w:rPr>
            </w:pPr>
          </w:p>
        </w:tc>
        <w:tc>
          <w:tcPr>
            <w:tcW w:w="1678"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Relevan</w:t>
            </w:r>
          </w:p>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Skor (3-4)</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sidRPr="00816F6D">
              <w:rPr>
                <w:rFonts w:ascii="Times New Roman" w:hAnsi="Times New Roman" w:cs="Times New Roman"/>
                <w:sz w:val="24"/>
                <w:szCs w:val="24"/>
              </w:rPr>
              <w:t>0</w:t>
            </w:r>
          </w:p>
        </w:tc>
        <w:tc>
          <w:tcPr>
            <w:tcW w:w="1679" w:type="dxa"/>
            <w:shd w:val="clear" w:color="auto" w:fill="auto"/>
            <w:vAlign w:val="center"/>
          </w:tcPr>
          <w:p w:rsidR="008C31E6" w:rsidRPr="00816F6D"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bl>
    <w:p w:rsidR="008C31E6" w:rsidRDefault="008C31E6" w:rsidP="008C31E6">
      <w:pPr>
        <w:tabs>
          <w:tab w:val="right" w:pos="8222"/>
        </w:tabs>
        <w:ind w:right="-11"/>
        <w:contextualSpacing/>
        <w:jc w:val="center"/>
      </w:pPr>
    </w:p>
    <w:p w:rsidR="006A7D8C" w:rsidRDefault="008C31E6" w:rsidP="00DB2229">
      <w:pPr>
        <w:tabs>
          <w:tab w:val="right" w:pos="8222"/>
        </w:tabs>
        <w:ind w:right="-11"/>
        <w:contextualSpacing/>
        <w:jc w:val="center"/>
        <w:rPr>
          <w:lang w:val="id-ID"/>
        </w:rPr>
      </w:pPr>
      <w:r w:rsidRPr="00782448">
        <w:t>Gambar</w:t>
      </w:r>
      <w:r w:rsidR="00DB2229">
        <w:t xml:space="preserve"> </w:t>
      </w:r>
      <w:r w:rsidR="009E5E94">
        <w:rPr>
          <w:lang w:val="id-ID"/>
        </w:rPr>
        <w:t>3</w:t>
      </w:r>
      <w:r>
        <w:t>.5</w:t>
      </w:r>
      <w:r w:rsidRPr="00782448">
        <w:t xml:space="preserve"> Validitas Isi R</w:t>
      </w:r>
      <w:r>
        <w:t xml:space="preserve">encana Pelaksanaan Pembelajaran </w:t>
      </w:r>
    </w:p>
    <w:p w:rsidR="008C31E6" w:rsidRPr="00DB2229" w:rsidRDefault="008C31E6" w:rsidP="00DB2229">
      <w:pPr>
        <w:tabs>
          <w:tab w:val="right" w:pos="8222"/>
        </w:tabs>
        <w:ind w:right="-11"/>
        <w:contextualSpacing/>
        <w:jc w:val="center"/>
        <w:rPr>
          <w:lang w:val="id-ID"/>
        </w:rPr>
      </w:pPr>
      <w:r>
        <w:t xml:space="preserve">                                     </w:t>
      </w:r>
      <w:r w:rsidR="00DB2229">
        <w:t xml:space="preserve"> </w:t>
      </w:r>
    </w:p>
    <w:p w:rsidR="006A7D8C" w:rsidRDefault="006A7D8C" w:rsidP="00DB2229">
      <w:pPr>
        <w:pStyle w:val="ListParagraph"/>
        <w:spacing w:before="240" w:after="0"/>
        <w:ind w:left="0"/>
        <w:jc w:val="both"/>
        <w:rPr>
          <w:rFonts w:ascii="Times New Roman" w:hAnsi="Times New Roman" w:cs="Times New Roman"/>
          <w:sz w:val="24"/>
          <w:szCs w:val="24"/>
        </w:rPr>
        <w:sectPr w:rsidR="006A7D8C" w:rsidSect="00403682">
          <w:type w:val="continuous"/>
          <w:pgSz w:w="12191" w:h="15593" w:code="9"/>
          <w:pgMar w:top="2268" w:right="1701" w:bottom="1701" w:left="2268" w:header="709" w:footer="709" w:gutter="0"/>
          <w:cols w:space="708"/>
          <w:docGrid w:linePitch="360"/>
        </w:sectPr>
      </w:pPr>
    </w:p>
    <w:p w:rsidR="006B705F" w:rsidRDefault="006A7D8C" w:rsidP="006A7D8C">
      <w:pPr>
        <w:pStyle w:val="ListParagraph"/>
        <w:spacing w:before="240" w:after="0"/>
        <w:ind w:left="0"/>
        <w:jc w:val="both"/>
        <w:rPr>
          <w:rFonts w:ascii="Times New Roman" w:hAnsi="Times New Roman" w:cs="Times New Roman"/>
          <w:sz w:val="24"/>
          <w:szCs w:val="24"/>
        </w:rPr>
        <w:sectPr w:rsidR="006B705F" w:rsidSect="006A7D8C">
          <w:type w:val="continuous"/>
          <w:pgSz w:w="12191" w:h="15593" w:code="9"/>
          <w:pgMar w:top="2268" w:right="1701" w:bottom="1701" w:left="2268" w:header="709" w:footer="709" w:gutter="0"/>
          <w:cols w:num="2" w:space="708"/>
          <w:docGrid w:linePitch="360"/>
        </w:sectPr>
      </w:pPr>
      <w:r>
        <w:rPr>
          <w:rFonts w:ascii="Times New Roman" w:hAnsi="Times New Roman" w:cs="Times New Roman"/>
          <w:sz w:val="24"/>
          <w:szCs w:val="24"/>
        </w:rPr>
        <w:lastRenderedPageBreak/>
        <w:tab/>
      </w:r>
    </w:p>
    <w:p w:rsidR="006A7D8C" w:rsidRDefault="008C31E6" w:rsidP="006A7D8C">
      <w:pPr>
        <w:pStyle w:val="ListParagraph"/>
        <w:spacing w:before="240"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Dari penilaian yang diberikan oleh kedua pakar diatas dapatdihitung nilai validitas isi sebagai berikut:</w:t>
      </w:r>
    </w:p>
    <w:p w:rsidR="008C31E6" w:rsidRPr="00816F6D" w:rsidRDefault="008C31E6" w:rsidP="006A7D8C">
      <w:pPr>
        <w:pStyle w:val="ListParagraph"/>
        <w:spacing w:before="240"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 xml:space="preserve">Validitas Isi = </w:t>
      </w:r>
      <m:oMath>
        <m:f>
          <m:fPr>
            <m:ctrlPr>
              <w:rPr>
                <w:rFonts w:ascii="Cambria Math" w:hAnsi="Times New Roman" w:cs="Times New Roman"/>
                <w:i/>
                <w:sz w:val="24"/>
                <w:szCs w:val="28"/>
              </w:rPr>
            </m:ctrlPr>
          </m:fPr>
          <m:num>
            <m:r>
              <m:rPr>
                <m:sty m:val="p"/>
              </m:rPr>
              <w:rPr>
                <w:rFonts w:ascii="Cambria Math" w:hAnsi="Times New Roman" w:cs="Times New Roman"/>
                <w:sz w:val="24"/>
                <w:szCs w:val="28"/>
              </w:rPr>
              <m:t>18</m:t>
            </m:r>
          </m:num>
          <m:den>
            <m:r>
              <w:rPr>
                <w:rFonts w:ascii="Cambria Math" w:hAnsi="Times New Roman" w:cs="Times New Roman"/>
                <w:sz w:val="24"/>
                <w:szCs w:val="28"/>
              </w:rPr>
              <m:t>0+2+0+18</m:t>
            </m:r>
          </m:den>
        </m:f>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Times New Roman" w:cs="Times New Roman"/>
                <w:sz w:val="24"/>
                <w:szCs w:val="28"/>
              </w:rPr>
              <m:t>18</m:t>
            </m:r>
          </m:num>
          <m:den>
            <m:r>
              <w:rPr>
                <w:rFonts w:ascii="Cambria Math" w:hAnsi="Times New Roman" w:cs="Times New Roman"/>
                <w:sz w:val="24"/>
                <w:szCs w:val="28"/>
              </w:rPr>
              <m:t>20</m:t>
            </m:r>
          </m:den>
        </m:f>
        <m:r>
          <w:rPr>
            <w:rFonts w:ascii="Cambria Math" w:hAnsi="Times New Roman" w:cs="Times New Roman"/>
            <w:sz w:val="24"/>
            <w:szCs w:val="28"/>
          </w:rPr>
          <m:t>=0,9</m:t>
        </m:r>
      </m:oMath>
    </w:p>
    <w:p w:rsidR="008C31E6" w:rsidRDefault="008C31E6" w:rsidP="00DB2229">
      <w:pPr>
        <w:pStyle w:val="ListParagraph"/>
        <w:spacing w:before="240" w:after="0"/>
        <w:ind w:left="2410" w:hanging="970"/>
        <w:rPr>
          <w:rFonts w:ascii="Times New Roman" w:hAnsi="Times New Roman" w:cs="Times New Roman"/>
          <w:sz w:val="24"/>
          <w:szCs w:val="24"/>
        </w:rPr>
      </w:pPr>
    </w:p>
    <w:p w:rsidR="008C31E6" w:rsidRDefault="008C31E6" w:rsidP="00DB2229">
      <w:pPr>
        <w:pStyle w:val="ListParagraph"/>
        <w:spacing w:before="480" w:after="120"/>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816F6D">
        <w:rPr>
          <w:rFonts w:ascii="Times New Roman" w:hAnsi="Times New Roman" w:cs="Times New Roman"/>
          <w:sz w:val="24"/>
          <w:szCs w:val="24"/>
        </w:rPr>
        <w:t>Berdasarkan perhitungan diatas maka dapat disimpulkan b</w:t>
      </w:r>
      <w:r>
        <w:rPr>
          <w:rFonts w:ascii="Times New Roman" w:hAnsi="Times New Roman" w:cs="Times New Roman"/>
          <w:sz w:val="24"/>
          <w:szCs w:val="24"/>
        </w:rPr>
        <w:t>ahwa nilai validitas isi yaitu V = 0,9 atau V = 9</w:t>
      </w:r>
      <w:r w:rsidRPr="00816F6D">
        <w:rPr>
          <w:rFonts w:ascii="Times New Roman" w:hAnsi="Times New Roman" w:cs="Times New Roman"/>
          <w:sz w:val="24"/>
          <w:szCs w:val="24"/>
        </w:rPr>
        <w:t xml:space="preserve">0%. </w:t>
      </w:r>
      <w:r>
        <w:rPr>
          <w:rFonts w:ascii="Times New Roman" w:hAnsi="Times New Roman" w:cs="Times New Roman"/>
          <w:sz w:val="24"/>
          <w:szCs w:val="24"/>
        </w:rPr>
        <w:t>Berdasarkan teori yang telah dijelaskan dalam penelitian ini</w:t>
      </w:r>
      <w:r w:rsidRPr="00816F6D">
        <w:rPr>
          <w:rFonts w:ascii="Times New Roman" w:hAnsi="Times New Roman" w:cs="Times New Roman"/>
          <w:sz w:val="24"/>
          <w:szCs w:val="24"/>
        </w:rPr>
        <w:t xml:space="preserve">, bahwa </w:t>
      </w:r>
      <w:r w:rsidRPr="00816F6D">
        <w:rPr>
          <w:rFonts w:ascii="Times New Roman" w:hAnsi="Times New Roman" w:cs="Times New Roman"/>
          <w:sz w:val="24"/>
          <w:szCs w:val="24"/>
        </w:rPr>
        <w:lastRenderedPageBreak/>
        <w:t xml:space="preserve">jika koefisien validitas (&gt;75%) maka dapat dinyatakan koefisien validitas isi yang dihasilkan adalah valid. </w:t>
      </w:r>
    </w:p>
    <w:p w:rsidR="006A7D8C" w:rsidRDefault="006A7D8C" w:rsidP="00DB2229">
      <w:pPr>
        <w:pStyle w:val="ListParagraph"/>
        <w:spacing w:before="480" w:after="120"/>
        <w:ind w:left="0"/>
        <w:jc w:val="both"/>
        <w:rPr>
          <w:rFonts w:ascii="Times New Roman" w:hAnsi="Times New Roman" w:cs="Times New Roman"/>
          <w:sz w:val="24"/>
          <w:szCs w:val="24"/>
        </w:rPr>
      </w:pPr>
    </w:p>
    <w:p w:rsidR="006B705F" w:rsidRDefault="006B705F" w:rsidP="00DB2229">
      <w:pPr>
        <w:pStyle w:val="ListParagraph"/>
        <w:spacing w:before="480" w:after="120"/>
        <w:ind w:left="0"/>
        <w:jc w:val="both"/>
        <w:rPr>
          <w:rFonts w:ascii="Times New Roman" w:hAnsi="Times New Roman" w:cs="Times New Roman"/>
          <w:sz w:val="24"/>
          <w:szCs w:val="24"/>
        </w:rPr>
        <w:sectPr w:rsidR="006B705F" w:rsidSect="006B705F">
          <w:type w:val="continuous"/>
          <w:pgSz w:w="12191" w:h="15593" w:code="9"/>
          <w:pgMar w:top="2268" w:right="1701" w:bottom="1701" w:left="2268" w:header="709" w:footer="709" w:gutter="0"/>
          <w:cols w:num="2" w:space="708"/>
          <w:docGrid w:linePitch="360"/>
        </w:sectPr>
      </w:pPr>
    </w:p>
    <w:p w:rsidR="006A7D8C" w:rsidRDefault="006A7D8C" w:rsidP="00DB2229">
      <w:pPr>
        <w:pStyle w:val="ListParagraph"/>
        <w:spacing w:before="480" w:after="120"/>
        <w:ind w:left="0"/>
        <w:jc w:val="both"/>
        <w:rPr>
          <w:rFonts w:ascii="Times New Roman" w:hAnsi="Times New Roman" w:cs="Times New Roman"/>
          <w:sz w:val="24"/>
          <w:szCs w:val="24"/>
        </w:rPr>
      </w:pPr>
    </w:p>
    <w:p w:rsidR="008C31E6" w:rsidRPr="00DB2229" w:rsidRDefault="008C31E6" w:rsidP="006B705F">
      <w:pPr>
        <w:pStyle w:val="ListParagraph"/>
        <w:numPr>
          <w:ilvl w:val="0"/>
          <w:numId w:val="4"/>
        </w:numPr>
        <w:spacing w:before="480" w:after="12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w:t>
      </w:r>
      <w:r>
        <w:rPr>
          <w:rFonts w:ascii="Times New Roman" w:hAnsi="Times New Roman" w:cs="Times New Roman"/>
          <w:sz w:val="24"/>
          <w:szCs w:val="24"/>
        </w:rPr>
        <w:t>nilaian/validasi angket respon peserta d</w:t>
      </w:r>
      <w:r w:rsidR="00DB2229">
        <w:rPr>
          <w:rFonts w:ascii="Times New Roman" w:hAnsi="Times New Roman" w:cs="Times New Roman"/>
          <w:sz w:val="24"/>
          <w:szCs w:val="24"/>
        </w:rPr>
        <w:t>idik terhadap penilaian kinerja</w:t>
      </w:r>
    </w:p>
    <w:p w:rsidR="006B705F" w:rsidRDefault="006B705F" w:rsidP="007416A9">
      <w:pPr>
        <w:pStyle w:val="ListParagraph"/>
        <w:spacing w:line="240" w:lineRule="auto"/>
        <w:ind w:left="0"/>
        <w:jc w:val="center"/>
        <w:rPr>
          <w:rFonts w:ascii="Times New Roman" w:hAnsi="Times New Roman" w:cs="Times New Roman"/>
          <w:sz w:val="24"/>
          <w:szCs w:val="32"/>
        </w:rPr>
        <w:sectPr w:rsidR="006B705F" w:rsidSect="006B705F">
          <w:type w:val="continuous"/>
          <w:pgSz w:w="12191" w:h="15593" w:code="9"/>
          <w:pgMar w:top="2268" w:right="1701" w:bottom="1701" w:left="2268" w:header="709" w:footer="709" w:gutter="0"/>
          <w:cols w:num="2" w:space="708"/>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8"/>
        <w:gridCol w:w="1679"/>
        <w:gridCol w:w="1679"/>
      </w:tblGrid>
      <w:tr w:rsidR="008C31E6" w:rsidRPr="000816C7" w:rsidTr="007416A9">
        <w:tc>
          <w:tcPr>
            <w:tcW w:w="1677"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3358" w:type="dxa"/>
            <w:gridSpan w:val="2"/>
            <w:tcBorders>
              <w:top w:val="nil"/>
              <w:left w:val="nil"/>
              <w:right w:val="nil"/>
            </w:tcBorders>
            <w:shd w:val="clear" w:color="auto" w:fill="auto"/>
            <w:vAlign w:val="bottom"/>
          </w:tcPr>
          <w:p w:rsidR="006B705F" w:rsidRDefault="006B705F" w:rsidP="007416A9">
            <w:pPr>
              <w:pStyle w:val="ListParagraph"/>
              <w:spacing w:line="240" w:lineRule="auto"/>
              <w:ind w:left="0"/>
              <w:jc w:val="center"/>
              <w:rPr>
                <w:rFonts w:ascii="Times New Roman" w:hAnsi="Times New Roman" w:cs="Times New Roman"/>
                <w:sz w:val="24"/>
                <w:szCs w:val="24"/>
              </w:rPr>
            </w:pP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Validator I</w:t>
            </w:r>
          </w:p>
        </w:tc>
      </w:tr>
      <w:tr w:rsidR="008C31E6" w:rsidRPr="000816C7" w:rsidTr="007416A9">
        <w:tc>
          <w:tcPr>
            <w:tcW w:w="1677"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Tidak 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(1-2)</w:t>
            </w: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(3-4)</w:t>
            </w:r>
          </w:p>
        </w:tc>
      </w:tr>
      <w:tr w:rsidR="008C31E6" w:rsidRPr="000816C7" w:rsidTr="007416A9">
        <w:tc>
          <w:tcPr>
            <w:tcW w:w="1677" w:type="dxa"/>
            <w:vMerge w:val="restart"/>
            <w:tcBorders>
              <w:top w:val="nil"/>
              <w:left w:val="nil"/>
              <w:bottom w:val="nil"/>
            </w:tcBorders>
            <w:shd w:val="clear" w:color="auto" w:fill="auto"/>
            <w:vAlign w:val="center"/>
          </w:tcPr>
          <w:p w:rsidR="008C31E6"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Validator II</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p>
        </w:tc>
        <w:tc>
          <w:tcPr>
            <w:tcW w:w="1678"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Tidak 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(1-2)</w:t>
            </w: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r>
      <w:tr w:rsidR="008C31E6" w:rsidRPr="000816C7" w:rsidTr="007416A9">
        <w:tc>
          <w:tcPr>
            <w:tcW w:w="1677" w:type="dxa"/>
            <w:vMerge/>
            <w:tcBorders>
              <w:left w:val="nil"/>
              <w:bottom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(3-4)</w:t>
            </w: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c>
          <w:tcPr>
            <w:tcW w:w="1679"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6</w:t>
            </w:r>
          </w:p>
        </w:tc>
      </w:tr>
    </w:tbl>
    <w:p w:rsidR="008C31E6" w:rsidRDefault="008C31E6" w:rsidP="008C31E6">
      <w:pPr>
        <w:tabs>
          <w:tab w:val="right" w:pos="8222"/>
        </w:tabs>
        <w:ind w:right="-11"/>
        <w:contextualSpacing/>
        <w:jc w:val="center"/>
      </w:pPr>
    </w:p>
    <w:p w:rsidR="008C31E6" w:rsidRDefault="008C31E6" w:rsidP="008C31E6">
      <w:pPr>
        <w:tabs>
          <w:tab w:val="right" w:pos="8222"/>
        </w:tabs>
        <w:ind w:right="-11"/>
        <w:contextualSpacing/>
        <w:jc w:val="center"/>
      </w:pPr>
      <w:r w:rsidRPr="00782448">
        <w:t>Gambar</w:t>
      </w:r>
      <w:r w:rsidR="00DB2229">
        <w:t xml:space="preserve"> </w:t>
      </w:r>
      <w:r w:rsidR="009E5E94">
        <w:rPr>
          <w:lang w:val="id-ID"/>
        </w:rPr>
        <w:t>3</w:t>
      </w:r>
      <w:r>
        <w:t>.6</w:t>
      </w:r>
      <w:r w:rsidRPr="00782448">
        <w:t xml:space="preserve"> Validitas Isi</w:t>
      </w:r>
      <w:r>
        <w:t xml:space="preserve"> Angket Respon Peserta Didik</w:t>
      </w:r>
    </w:p>
    <w:p w:rsidR="008C31E6" w:rsidRPr="00DB2229" w:rsidRDefault="008C31E6" w:rsidP="008C31E6">
      <w:pPr>
        <w:tabs>
          <w:tab w:val="right" w:pos="8222"/>
        </w:tabs>
        <w:ind w:right="-11"/>
        <w:contextualSpacing/>
        <w:rPr>
          <w:lang w:val="id-ID"/>
        </w:rPr>
      </w:pPr>
      <w:r>
        <w:t xml:space="preserve">          </w:t>
      </w:r>
      <w:r w:rsidR="00DB2229">
        <w:t xml:space="preserve">                             </w:t>
      </w:r>
    </w:p>
    <w:p w:rsidR="006A7D8C" w:rsidRDefault="006A7D8C" w:rsidP="00DB2229">
      <w:pPr>
        <w:pStyle w:val="ListParagraph"/>
        <w:spacing w:before="240" w:after="0"/>
        <w:ind w:left="0"/>
        <w:jc w:val="both"/>
        <w:rPr>
          <w:rFonts w:ascii="Times New Roman" w:hAnsi="Times New Roman" w:cs="Times New Roman"/>
          <w:sz w:val="24"/>
          <w:szCs w:val="24"/>
        </w:rPr>
        <w:sectPr w:rsidR="006A7D8C" w:rsidSect="00403682">
          <w:type w:val="continuous"/>
          <w:pgSz w:w="12191" w:h="15593" w:code="9"/>
          <w:pgMar w:top="2268" w:right="1701" w:bottom="1701" w:left="2268" w:header="709" w:footer="709" w:gutter="0"/>
          <w:cols w:space="708"/>
          <w:docGrid w:linePitch="360"/>
        </w:sectPr>
      </w:pPr>
    </w:p>
    <w:p w:rsidR="006B705F" w:rsidRDefault="006A7D8C" w:rsidP="006A7D8C">
      <w:pPr>
        <w:pStyle w:val="ListParagraph"/>
        <w:spacing w:before="240" w:after="0"/>
        <w:ind w:left="0"/>
        <w:jc w:val="both"/>
        <w:rPr>
          <w:rFonts w:ascii="Times New Roman" w:hAnsi="Times New Roman" w:cs="Times New Roman"/>
          <w:sz w:val="24"/>
          <w:szCs w:val="24"/>
        </w:rPr>
        <w:sectPr w:rsidR="006B705F" w:rsidSect="006A7D8C">
          <w:type w:val="continuous"/>
          <w:pgSz w:w="12191" w:h="15593" w:code="9"/>
          <w:pgMar w:top="2268" w:right="1701" w:bottom="1701" w:left="2268" w:header="709" w:footer="709" w:gutter="0"/>
          <w:cols w:num="2" w:space="708"/>
          <w:docGrid w:linePitch="360"/>
        </w:sectPr>
      </w:pPr>
      <w:r>
        <w:rPr>
          <w:rFonts w:ascii="Times New Roman" w:hAnsi="Times New Roman" w:cs="Times New Roman"/>
          <w:sz w:val="24"/>
          <w:szCs w:val="24"/>
        </w:rPr>
        <w:lastRenderedPageBreak/>
        <w:tab/>
      </w:r>
    </w:p>
    <w:p w:rsidR="006A7D8C" w:rsidRDefault="008C31E6" w:rsidP="006A7D8C">
      <w:pPr>
        <w:pStyle w:val="ListParagraph"/>
        <w:spacing w:before="240" w:after="0"/>
        <w:ind w:left="0"/>
        <w:jc w:val="both"/>
        <w:rPr>
          <w:rFonts w:ascii="Times New Roman" w:hAnsi="Times New Roman" w:cs="Times New Roman"/>
          <w:sz w:val="24"/>
          <w:szCs w:val="24"/>
        </w:rPr>
      </w:pPr>
      <w:r w:rsidRPr="00816F6D">
        <w:rPr>
          <w:rFonts w:ascii="Times New Roman" w:hAnsi="Times New Roman" w:cs="Times New Roman"/>
          <w:sz w:val="24"/>
          <w:szCs w:val="24"/>
        </w:rPr>
        <w:lastRenderedPageBreak/>
        <w:t>Dari penilaian yang diberikan oleh kedua pakar diatas dapatdihitung nilai validitas isi sebagai berikut:</w:t>
      </w:r>
    </w:p>
    <w:p w:rsidR="006A7D8C" w:rsidRDefault="006A7D8C" w:rsidP="006A7D8C">
      <w:pPr>
        <w:pStyle w:val="ListParagraph"/>
        <w:spacing w:before="240" w:after="0"/>
        <w:ind w:left="0"/>
        <w:jc w:val="both"/>
        <w:rPr>
          <w:rFonts w:ascii="Times New Roman" w:hAnsi="Times New Roman" w:cs="Times New Roman"/>
          <w:sz w:val="24"/>
          <w:szCs w:val="24"/>
        </w:rPr>
      </w:pPr>
    </w:p>
    <w:p w:rsidR="008C31E6" w:rsidRDefault="008C31E6" w:rsidP="006A7D8C">
      <w:pPr>
        <w:pStyle w:val="ListParagraph"/>
        <w:spacing w:before="240" w:after="0"/>
        <w:ind w:left="0"/>
        <w:jc w:val="both"/>
        <w:rPr>
          <w:rFonts w:ascii="Times New Roman" w:eastAsiaTheme="minorEastAsia" w:hAnsi="Times New Roman" w:cs="Times New Roman"/>
          <w:sz w:val="24"/>
          <w:szCs w:val="24"/>
        </w:rPr>
      </w:pPr>
      <w:r w:rsidRPr="00F7085F">
        <w:rPr>
          <w:rFonts w:ascii="Times New Roman" w:hAnsi="Times New Roman" w:cs="Times New Roman"/>
          <w:sz w:val="24"/>
          <w:szCs w:val="24"/>
        </w:rPr>
        <w:t xml:space="preserve">Validitas Isi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6</m:t>
            </m:r>
          </m:num>
          <m:den>
            <m:r>
              <w:rPr>
                <w:rFonts w:ascii="Cambria Math" w:hAnsi="Times New Roman" w:cs="Times New Roman"/>
                <w:sz w:val="24"/>
                <w:szCs w:val="24"/>
              </w:rPr>
              <m:t>0+0+0+6</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6</m:t>
            </m:r>
          </m:den>
        </m:f>
        <m:r>
          <w:rPr>
            <w:rFonts w:ascii="Cambria Math" w:hAnsi="Times New Roman" w:cs="Times New Roman"/>
            <w:sz w:val="24"/>
            <w:szCs w:val="24"/>
          </w:rPr>
          <m:t>=1</m:t>
        </m:r>
      </m:oMath>
    </w:p>
    <w:p w:rsidR="006A7D8C" w:rsidRPr="006A7D8C" w:rsidRDefault="006A7D8C" w:rsidP="006A7D8C">
      <w:pPr>
        <w:pStyle w:val="ListParagraph"/>
        <w:spacing w:before="240" w:after="0"/>
        <w:ind w:left="0"/>
        <w:jc w:val="both"/>
        <w:rPr>
          <w:rFonts w:ascii="Times New Roman" w:hAnsi="Times New Roman" w:cs="Times New Roman"/>
          <w:sz w:val="24"/>
          <w:szCs w:val="24"/>
        </w:rPr>
      </w:pPr>
    </w:p>
    <w:p w:rsidR="008C31E6" w:rsidRDefault="008C31E6" w:rsidP="00DB2229">
      <w:pPr>
        <w:spacing w:line="276" w:lineRule="auto"/>
        <w:jc w:val="both"/>
        <w:rPr>
          <w:lang w:val="id-ID"/>
        </w:rPr>
      </w:pPr>
      <w:r>
        <w:tab/>
      </w:r>
      <w:r w:rsidRPr="00401628">
        <w:t xml:space="preserve">Berdasarkan perhitungan diatas maka dapat disimpulkan bahwa nilai </w:t>
      </w:r>
      <w:r w:rsidRPr="00401628">
        <w:lastRenderedPageBreak/>
        <w:t xml:space="preserve">validitas isi yaitu V = 1 atau V = 100%. </w:t>
      </w:r>
      <w:proofErr w:type="gramStart"/>
      <w:r w:rsidRPr="00401628">
        <w:t>Hal ini sesua</w:t>
      </w:r>
      <w:r>
        <w:t>i dengan pernyataan pada penelitian ini</w:t>
      </w:r>
      <w:r w:rsidRPr="00401628">
        <w:t>, bahwa jika koefisien validitas (&gt;75%) maka dapat dinyatakan koefisien validitas isi yang dihasilkan adalah valid dan konsistensi internalnya juga valid.</w:t>
      </w:r>
      <w:proofErr w:type="gramEnd"/>
      <w:r w:rsidRPr="00401628">
        <w:t xml:space="preserve"> </w:t>
      </w:r>
    </w:p>
    <w:p w:rsidR="006A7D8C" w:rsidRDefault="006A7D8C" w:rsidP="00DB2229">
      <w:pPr>
        <w:spacing w:line="276" w:lineRule="auto"/>
        <w:jc w:val="both"/>
        <w:rPr>
          <w:noProof/>
          <w:lang w:val="id-ID"/>
        </w:rPr>
        <w:sectPr w:rsidR="006A7D8C" w:rsidSect="006B705F">
          <w:type w:val="continuous"/>
          <w:pgSz w:w="12191" w:h="15593" w:code="9"/>
          <w:pgMar w:top="2268" w:right="1701" w:bottom="1701" w:left="2268" w:header="709" w:footer="709" w:gutter="0"/>
          <w:cols w:num="2" w:space="708"/>
          <w:docGrid w:linePitch="360"/>
        </w:sectPr>
      </w:pPr>
    </w:p>
    <w:p w:rsidR="006A7D8C" w:rsidRPr="006A7D8C" w:rsidRDefault="006A7D8C" w:rsidP="00DB2229">
      <w:pPr>
        <w:spacing w:line="276" w:lineRule="auto"/>
        <w:jc w:val="both"/>
        <w:rPr>
          <w:noProof/>
          <w:lang w:val="id-ID"/>
        </w:rPr>
      </w:pPr>
    </w:p>
    <w:p w:rsidR="008C31E6" w:rsidRPr="00DB2229" w:rsidRDefault="008C31E6" w:rsidP="006B705F">
      <w:pPr>
        <w:pStyle w:val="ListParagraph"/>
        <w:numPr>
          <w:ilvl w:val="0"/>
          <w:numId w:val="4"/>
        </w:numPr>
        <w:spacing w:after="0"/>
        <w:jc w:val="both"/>
        <w:rPr>
          <w:rFonts w:ascii="Times New Roman" w:hAnsi="Times New Roman" w:cs="Times New Roman"/>
          <w:sz w:val="24"/>
          <w:szCs w:val="24"/>
        </w:rPr>
      </w:pPr>
      <w:r w:rsidRPr="00816F6D">
        <w:rPr>
          <w:rFonts w:ascii="Times New Roman" w:hAnsi="Times New Roman" w:cs="Times New Roman"/>
          <w:sz w:val="24"/>
          <w:szCs w:val="24"/>
        </w:rPr>
        <w:lastRenderedPageBreak/>
        <w:t>Hasil pe</w:t>
      </w:r>
      <w:r>
        <w:rPr>
          <w:rFonts w:ascii="Times New Roman" w:hAnsi="Times New Roman" w:cs="Times New Roman"/>
          <w:sz w:val="24"/>
          <w:szCs w:val="24"/>
        </w:rPr>
        <w:t>nilaian/validasi lembar observasi keterlaksanaan penilaian kinerj</w:t>
      </w:r>
      <w:r w:rsidR="00DB2229">
        <w:rPr>
          <w:rFonts w:ascii="Times New Roman" w:hAnsi="Times New Roman" w:cs="Times New Roman"/>
          <w:sz w:val="24"/>
          <w:szCs w:val="24"/>
        </w:rPr>
        <w:t>a</w:t>
      </w:r>
    </w:p>
    <w:p w:rsidR="006B705F" w:rsidRDefault="006B705F" w:rsidP="007416A9">
      <w:pPr>
        <w:pStyle w:val="ListParagraph"/>
        <w:spacing w:line="240" w:lineRule="auto"/>
        <w:ind w:left="0"/>
        <w:jc w:val="center"/>
        <w:rPr>
          <w:rFonts w:ascii="Times New Roman" w:hAnsi="Times New Roman" w:cs="Times New Roman"/>
          <w:sz w:val="24"/>
          <w:szCs w:val="32"/>
        </w:rPr>
        <w:sectPr w:rsidR="006B705F" w:rsidSect="006B705F">
          <w:type w:val="continuous"/>
          <w:pgSz w:w="12191" w:h="15593" w:code="9"/>
          <w:pgMar w:top="2268" w:right="1701" w:bottom="1701" w:left="2268" w:header="709" w:footer="709" w:gutter="0"/>
          <w:cols w:num="2" w:space="708"/>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8"/>
        <w:gridCol w:w="1679"/>
        <w:gridCol w:w="1679"/>
      </w:tblGrid>
      <w:tr w:rsidR="008C31E6" w:rsidRPr="000816C7" w:rsidTr="007416A9">
        <w:tc>
          <w:tcPr>
            <w:tcW w:w="1677"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3358" w:type="dxa"/>
            <w:gridSpan w:val="2"/>
            <w:tcBorders>
              <w:top w:val="nil"/>
              <w:left w:val="nil"/>
              <w:right w:val="nil"/>
            </w:tcBorders>
            <w:shd w:val="clear" w:color="auto" w:fill="auto"/>
            <w:vAlign w:val="bottom"/>
          </w:tcPr>
          <w:p w:rsidR="006B705F" w:rsidRDefault="006B705F" w:rsidP="007416A9">
            <w:pPr>
              <w:pStyle w:val="ListParagraph"/>
              <w:spacing w:after="0" w:line="240" w:lineRule="auto"/>
              <w:ind w:left="0"/>
              <w:jc w:val="center"/>
              <w:rPr>
                <w:rFonts w:ascii="Times New Roman" w:hAnsi="Times New Roman" w:cs="Times New Roman"/>
                <w:sz w:val="24"/>
                <w:szCs w:val="24"/>
              </w:rPr>
            </w:pPr>
          </w:p>
          <w:p w:rsidR="006B705F" w:rsidRDefault="006B705F" w:rsidP="007416A9">
            <w:pPr>
              <w:pStyle w:val="ListParagraph"/>
              <w:spacing w:after="0" w:line="240" w:lineRule="auto"/>
              <w:ind w:left="0"/>
              <w:jc w:val="center"/>
              <w:rPr>
                <w:rFonts w:ascii="Times New Roman" w:hAnsi="Times New Roman" w:cs="Times New Roman"/>
                <w:sz w:val="24"/>
                <w:szCs w:val="24"/>
              </w:rPr>
            </w:pPr>
          </w:p>
          <w:p w:rsidR="006B705F" w:rsidRDefault="006B705F" w:rsidP="007416A9">
            <w:pPr>
              <w:pStyle w:val="ListParagraph"/>
              <w:spacing w:after="0" w:line="240" w:lineRule="auto"/>
              <w:ind w:left="0"/>
              <w:jc w:val="center"/>
              <w:rPr>
                <w:rFonts w:ascii="Times New Roman" w:hAnsi="Times New Roman" w:cs="Times New Roman"/>
                <w:sz w:val="24"/>
                <w:szCs w:val="24"/>
              </w:rPr>
            </w:pPr>
          </w:p>
          <w:p w:rsidR="006B705F" w:rsidRDefault="006B705F" w:rsidP="007416A9">
            <w:pPr>
              <w:pStyle w:val="ListParagraph"/>
              <w:spacing w:after="0" w:line="240" w:lineRule="auto"/>
              <w:ind w:left="0"/>
              <w:jc w:val="center"/>
              <w:rPr>
                <w:rFonts w:ascii="Times New Roman" w:hAnsi="Times New Roman" w:cs="Times New Roman"/>
                <w:sz w:val="24"/>
                <w:szCs w:val="24"/>
              </w:rPr>
            </w:pPr>
          </w:p>
          <w:p w:rsidR="006B705F" w:rsidRDefault="006B705F" w:rsidP="007416A9">
            <w:pPr>
              <w:pStyle w:val="ListParagraph"/>
              <w:spacing w:after="0" w:line="240" w:lineRule="auto"/>
              <w:ind w:left="0"/>
              <w:jc w:val="center"/>
              <w:rPr>
                <w:rFonts w:ascii="Times New Roman" w:hAnsi="Times New Roman" w:cs="Times New Roman"/>
                <w:sz w:val="24"/>
                <w:szCs w:val="24"/>
              </w:rPr>
            </w:pPr>
          </w:p>
          <w:p w:rsidR="006B705F" w:rsidRDefault="006B705F" w:rsidP="007416A9">
            <w:pPr>
              <w:pStyle w:val="ListParagraph"/>
              <w:spacing w:after="0" w:line="240" w:lineRule="auto"/>
              <w:ind w:left="0"/>
              <w:jc w:val="center"/>
              <w:rPr>
                <w:rFonts w:ascii="Times New Roman" w:hAnsi="Times New Roman" w:cs="Times New Roman"/>
                <w:sz w:val="24"/>
                <w:szCs w:val="24"/>
              </w:rPr>
            </w:pPr>
          </w:p>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lastRenderedPageBreak/>
              <w:t>Validator I</w:t>
            </w:r>
          </w:p>
        </w:tc>
      </w:tr>
      <w:tr w:rsidR="008C31E6" w:rsidRPr="000816C7" w:rsidTr="007416A9">
        <w:tc>
          <w:tcPr>
            <w:tcW w:w="1677" w:type="dxa"/>
            <w:tcBorders>
              <w:top w:val="nil"/>
              <w:left w:val="nil"/>
              <w:bottom w:val="nil"/>
              <w:righ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tcBorders>
              <w:top w:val="nil"/>
              <w:left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Tidak relevan</w:t>
            </w:r>
          </w:p>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(1-2)</w:t>
            </w: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Relevan</w:t>
            </w:r>
          </w:p>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(3-4)</w:t>
            </w:r>
          </w:p>
        </w:tc>
      </w:tr>
      <w:tr w:rsidR="008C31E6" w:rsidRPr="000816C7" w:rsidTr="007416A9">
        <w:tc>
          <w:tcPr>
            <w:tcW w:w="1677" w:type="dxa"/>
            <w:vMerge w:val="restart"/>
            <w:tcBorders>
              <w:top w:val="nil"/>
              <w:left w:val="nil"/>
              <w:bottom w:val="nil"/>
            </w:tcBorders>
            <w:shd w:val="clear" w:color="auto" w:fill="auto"/>
            <w:vAlign w:val="center"/>
          </w:tcPr>
          <w:p w:rsidR="008C31E6"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Validator II</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p>
        </w:tc>
        <w:tc>
          <w:tcPr>
            <w:tcW w:w="1678"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Tidak 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(1-2)</w:t>
            </w: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r>
      <w:tr w:rsidR="008C31E6" w:rsidRPr="000816C7" w:rsidTr="007416A9">
        <w:tc>
          <w:tcPr>
            <w:tcW w:w="1677" w:type="dxa"/>
            <w:vMerge/>
            <w:tcBorders>
              <w:left w:val="nil"/>
              <w:bottom w:val="nil"/>
            </w:tcBorders>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32"/>
              </w:rPr>
            </w:pPr>
          </w:p>
        </w:tc>
        <w:tc>
          <w:tcPr>
            <w:tcW w:w="1678" w:type="dxa"/>
            <w:shd w:val="clear" w:color="auto" w:fill="auto"/>
            <w:vAlign w:val="center"/>
          </w:tcPr>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Relevan</w:t>
            </w:r>
          </w:p>
          <w:p w:rsidR="008C31E6" w:rsidRPr="000816C7" w:rsidRDefault="008C31E6" w:rsidP="007416A9">
            <w:pPr>
              <w:pStyle w:val="ListParagraph"/>
              <w:spacing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Skor (3-4)</w:t>
            </w: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sidRPr="000816C7">
              <w:rPr>
                <w:rFonts w:ascii="Times New Roman" w:hAnsi="Times New Roman" w:cs="Times New Roman"/>
                <w:sz w:val="24"/>
                <w:szCs w:val="24"/>
              </w:rPr>
              <w:t>0</w:t>
            </w:r>
          </w:p>
        </w:tc>
        <w:tc>
          <w:tcPr>
            <w:tcW w:w="1679" w:type="dxa"/>
            <w:shd w:val="clear" w:color="auto" w:fill="auto"/>
            <w:vAlign w:val="center"/>
          </w:tcPr>
          <w:p w:rsidR="008C31E6" w:rsidRPr="000816C7" w:rsidRDefault="008C31E6" w:rsidP="007416A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6B705F" w:rsidRDefault="005F51C6" w:rsidP="006A7D8C">
      <w:pPr>
        <w:pStyle w:val="ListParagraph"/>
        <w:tabs>
          <w:tab w:val="right" w:pos="8222"/>
        </w:tabs>
        <w:spacing w:before="240" w:after="0" w:line="240" w:lineRule="auto"/>
        <w:ind w:left="360" w:right="-11"/>
        <w:jc w:val="center"/>
        <w:rPr>
          <w:rFonts w:ascii="Times New Roman" w:hAnsi="Times New Roman" w:cs="Times New Roman"/>
          <w:sz w:val="24"/>
        </w:rPr>
      </w:pPr>
      <w:r>
        <w:rPr>
          <w:rFonts w:ascii="Times New Roman" w:hAnsi="Times New Roman" w:cs="Times New Roman"/>
          <w:sz w:val="24"/>
        </w:rPr>
        <w:t xml:space="preserve">Gambar </w:t>
      </w:r>
      <w:r w:rsidR="009E5E94">
        <w:rPr>
          <w:rFonts w:ascii="Times New Roman" w:hAnsi="Times New Roman" w:cs="Times New Roman"/>
          <w:sz w:val="24"/>
        </w:rPr>
        <w:t>3</w:t>
      </w:r>
      <w:r w:rsidR="008C31E6" w:rsidRPr="00401628">
        <w:rPr>
          <w:rFonts w:ascii="Times New Roman" w:hAnsi="Times New Roman" w:cs="Times New Roman"/>
          <w:sz w:val="24"/>
        </w:rPr>
        <w:t>.</w:t>
      </w:r>
      <w:r w:rsidR="008C31E6">
        <w:rPr>
          <w:rFonts w:ascii="Times New Roman" w:hAnsi="Times New Roman" w:cs="Times New Roman"/>
          <w:sz w:val="24"/>
        </w:rPr>
        <w:t>7</w:t>
      </w:r>
      <w:r w:rsidR="008C31E6" w:rsidRPr="00401628">
        <w:rPr>
          <w:rFonts w:ascii="Times New Roman" w:hAnsi="Times New Roman" w:cs="Times New Roman"/>
          <w:sz w:val="24"/>
        </w:rPr>
        <w:t xml:space="preserve"> Validitas Isi </w:t>
      </w:r>
      <w:r w:rsidR="008C31E6">
        <w:rPr>
          <w:rFonts w:ascii="Times New Roman" w:hAnsi="Times New Roman" w:cs="Times New Roman"/>
          <w:sz w:val="24"/>
        </w:rPr>
        <w:t xml:space="preserve">Lembar Observasi Keterlaksanaan   </w:t>
      </w:r>
    </w:p>
    <w:p w:rsidR="008C31E6" w:rsidRPr="00401628" w:rsidRDefault="00DB2229" w:rsidP="006A7D8C">
      <w:pPr>
        <w:pStyle w:val="ListParagraph"/>
        <w:tabs>
          <w:tab w:val="right" w:pos="8222"/>
        </w:tabs>
        <w:spacing w:before="240" w:after="0" w:line="240" w:lineRule="auto"/>
        <w:ind w:left="360" w:right="-11"/>
        <w:jc w:val="center"/>
        <w:rPr>
          <w:rFonts w:ascii="Times New Roman" w:hAnsi="Times New Roman" w:cs="Times New Roman"/>
          <w:sz w:val="24"/>
        </w:rPr>
      </w:pPr>
      <w:r>
        <w:rPr>
          <w:rFonts w:ascii="Times New Roman" w:hAnsi="Times New Roman" w:cs="Times New Roman"/>
          <w:sz w:val="24"/>
        </w:rPr>
        <w:t xml:space="preserve">            </w:t>
      </w:r>
    </w:p>
    <w:p w:rsidR="006A7D8C" w:rsidRDefault="006A7D8C" w:rsidP="00DB2229">
      <w:pPr>
        <w:pStyle w:val="ListParagraph"/>
        <w:spacing w:before="240" w:after="0"/>
        <w:ind w:left="0"/>
        <w:jc w:val="both"/>
        <w:rPr>
          <w:rFonts w:ascii="Times New Roman" w:hAnsi="Times New Roman" w:cs="Times New Roman"/>
          <w:sz w:val="24"/>
          <w:szCs w:val="24"/>
        </w:rPr>
        <w:sectPr w:rsidR="006A7D8C" w:rsidSect="00403682">
          <w:type w:val="continuous"/>
          <w:pgSz w:w="12191" w:h="15593" w:code="9"/>
          <w:pgMar w:top="2268" w:right="1701" w:bottom="1701" w:left="2268" w:header="709" w:footer="709" w:gutter="0"/>
          <w:cols w:space="708"/>
          <w:docGrid w:linePitch="360"/>
        </w:sectPr>
      </w:pPr>
    </w:p>
    <w:p w:rsidR="008C31E6" w:rsidRDefault="006A7D8C" w:rsidP="00DB2229">
      <w:pPr>
        <w:pStyle w:val="ListParagraph"/>
        <w:spacing w:before="240"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8C31E6" w:rsidRPr="00816F6D">
        <w:rPr>
          <w:rFonts w:ascii="Times New Roman" w:hAnsi="Times New Roman" w:cs="Times New Roman"/>
          <w:sz w:val="24"/>
          <w:szCs w:val="24"/>
        </w:rPr>
        <w:t>Dari penilaian yang diberikan oleh kedua pakar diatas dapatdihitung nilai validitas isi sebagai berikut:</w:t>
      </w:r>
    </w:p>
    <w:p w:rsidR="006A7D8C" w:rsidRPr="00816F6D" w:rsidRDefault="006A7D8C" w:rsidP="00DB2229">
      <w:pPr>
        <w:pStyle w:val="ListParagraph"/>
        <w:spacing w:before="240" w:after="0"/>
        <w:ind w:left="0"/>
        <w:jc w:val="both"/>
        <w:rPr>
          <w:rFonts w:ascii="Times New Roman" w:hAnsi="Times New Roman" w:cs="Times New Roman"/>
          <w:sz w:val="24"/>
          <w:szCs w:val="24"/>
        </w:rPr>
      </w:pPr>
    </w:p>
    <w:p w:rsidR="008C31E6" w:rsidRDefault="008C31E6" w:rsidP="00DB2229">
      <w:pPr>
        <w:pStyle w:val="ListParagraph"/>
        <w:spacing w:before="240"/>
        <w:ind w:left="360"/>
        <w:jc w:val="center"/>
        <w:rPr>
          <w:rFonts w:ascii="Times New Roman" w:eastAsiaTheme="minorEastAsia" w:hAnsi="Times New Roman" w:cs="Times New Roman"/>
          <w:sz w:val="24"/>
          <w:szCs w:val="24"/>
        </w:rPr>
      </w:pPr>
      <w:r w:rsidRPr="000E3C94">
        <w:rPr>
          <w:rFonts w:ascii="Times New Roman" w:hAnsi="Times New Roman" w:cs="Times New Roman"/>
          <w:sz w:val="24"/>
          <w:szCs w:val="24"/>
        </w:rPr>
        <w:t xml:space="preserve">Validitas Isi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10</m:t>
            </m:r>
          </m:num>
          <m:den>
            <m:r>
              <w:rPr>
                <w:rFonts w:ascii="Cambria Math" w:hAnsi="Times New Roman" w:cs="Times New Roman"/>
                <w:sz w:val="24"/>
                <w:szCs w:val="24"/>
              </w:rPr>
              <m:t>0+0+0+10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10</m:t>
            </m:r>
          </m:den>
        </m:f>
        <m:r>
          <w:rPr>
            <w:rFonts w:ascii="Cambria Math" w:hAnsi="Times New Roman" w:cs="Times New Roman"/>
            <w:sz w:val="24"/>
            <w:szCs w:val="24"/>
          </w:rPr>
          <m:t>=10</m:t>
        </m:r>
      </m:oMath>
    </w:p>
    <w:p w:rsidR="006A7D8C" w:rsidRPr="000E3C94" w:rsidRDefault="006A7D8C" w:rsidP="00DB2229">
      <w:pPr>
        <w:pStyle w:val="ListParagraph"/>
        <w:spacing w:before="240"/>
        <w:ind w:left="360"/>
        <w:jc w:val="center"/>
        <w:rPr>
          <w:rFonts w:ascii="Times New Roman" w:eastAsiaTheme="minorEastAsia" w:hAnsi="Times New Roman" w:cs="Times New Roman"/>
          <w:sz w:val="24"/>
          <w:szCs w:val="24"/>
        </w:rPr>
      </w:pPr>
    </w:p>
    <w:p w:rsidR="006A7D8C" w:rsidRDefault="008C31E6" w:rsidP="00DB2229">
      <w:pPr>
        <w:pStyle w:val="ListParagraph"/>
        <w:spacing w:after="0"/>
        <w:ind w:left="0"/>
        <w:jc w:val="both"/>
        <w:rPr>
          <w:rFonts w:ascii="Times New Roman" w:hAnsi="Times New Roman" w:cs="Times New Roman"/>
          <w:sz w:val="24"/>
        </w:rPr>
        <w:sectPr w:rsidR="006A7D8C" w:rsidSect="006A7D8C">
          <w:type w:val="continuous"/>
          <w:pgSz w:w="12191" w:h="15593" w:code="9"/>
          <w:pgMar w:top="2268" w:right="1701" w:bottom="1701" w:left="2268" w:header="709" w:footer="709" w:gutter="0"/>
          <w:cols w:num="2" w:space="708"/>
          <w:docGrid w:linePitch="360"/>
        </w:sectPr>
      </w:pPr>
      <w:r>
        <w:tab/>
      </w:r>
      <w:r w:rsidRPr="00401628">
        <w:rPr>
          <w:rFonts w:ascii="Times New Roman" w:hAnsi="Times New Roman" w:cs="Times New Roman"/>
          <w:sz w:val="24"/>
        </w:rPr>
        <w:t xml:space="preserve">Berdasarkan perhitungan diatas maka dapat disimpulkan bahwa nilai validitas isi yaitu V = 1 atau V = </w:t>
      </w:r>
      <w:r w:rsidRPr="00401628">
        <w:rPr>
          <w:rFonts w:ascii="Times New Roman" w:hAnsi="Times New Roman" w:cs="Times New Roman"/>
          <w:sz w:val="24"/>
        </w:rPr>
        <w:lastRenderedPageBreak/>
        <w:t xml:space="preserve">100%. </w:t>
      </w:r>
      <w:r>
        <w:rPr>
          <w:rFonts w:ascii="Times New Roman" w:hAnsi="Times New Roman" w:cs="Times New Roman"/>
          <w:sz w:val="24"/>
        </w:rPr>
        <w:t>Sebagaimana dengan pernyataan ahli yang telah diungkapkan dalam penelitian ini</w:t>
      </w:r>
      <w:r w:rsidRPr="00401628">
        <w:rPr>
          <w:rFonts w:ascii="Times New Roman" w:hAnsi="Times New Roman" w:cs="Times New Roman"/>
          <w:sz w:val="24"/>
        </w:rPr>
        <w:t>, bahwa jika koefisien validitas (&gt;75%) maka dapat dinyatakan koefisien validitas isi yang dihasilkan adalah valid dan konsistensi internalnya juga valid</w:t>
      </w:r>
    </w:p>
    <w:p w:rsidR="00DB2229" w:rsidRDefault="008C31E6" w:rsidP="00DB2229">
      <w:pPr>
        <w:pStyle w:val="ListParagraph"/>
        <w:spacing w:after="0"/>
        <w:ind w:left="0"/>
        <w:jc w:val="both"/>
        <w:rPr>
          <w:rFonts w:ascii="Times New Roman" w:hAnsi="Times New Roman" w:cs="Times New Roman"/>
          <w:sz w:val="24"/>
        </w:rPr>
      </w:pPr>
      <w:r w:rsidRPr="00401628">
        <w:rPr>
          <w:rFonts w:ascii="Times New Roman" w:hAnsi="Times New Roman" w:cs="Times New Roman"/>
          <w:sz w:val="24"/>
        </w:rPr>
        <w:lastRenderedPageBreak/>
        <w:t xml:space="preserve">. </w:t>
      </w:r>
    </w:p>
    <w:p w:rsidR="00824BED" w:rsidRDefault="00824BED" w:rsidP="007416A9">
      <w:pPr>
        <w:pStyle w:val="ListParagraph"/>
        <w:numPr>
          <w:ilvl w:val="0"/>
          <w:numId w:val="14"/>
        </w:numPr>
        <w:spacing w:after="0"/>
        <w:jc w:val="both"/>
        <w:rPr>
          <w:rFonts w:ascii="Times New Roman" w:eastAsia="Times New Roman" w:hAnsi="Times New Roman" w:cs="Times New Roman"/>
          <w:sz w:val="24"/>
          <w:szCs w:val="24"/>
        </w:rPr>
        <w:sectPr w:rsidR="00824BED" w:rsidSect="00403682">
          <w:type w:val="continuous"/>
          <w:pgSz w:w="12191" w:h="15593" w:code="9"/>
          <w:pgMar w:top="2268" w:right="1701" w:bottom="1701" w:left="2268" w:header="709" w:footer="709" w:gutter="0"/>
          <w:cols w:space="708"/>
          <w:docGrid w:linePitch="360"/>
        </w:sectPr>
      </w:pPr>
    </w:p>
    <w:p w:rsidR="00DB2229" w:rsidRPr="006B705F" w:rsidRDefault="00DB2229" w:rsidP="007416A9">
      <w:pPr>
        <w:pStyle w:val="ListParagraph"/>
        <w:numPr>
          <w:ilvl w:val="0"/>
          <w:numId w:val="14"/>
        </w:numPr>
        <w:spacing w:after="0"/>
        <w:jc w:val="both"/>
        <w:rPr>
          <w:rFonts w:ascii="Times New Roman" w:eastAsia="Times New Roman" w:hAnsi="Times New Roman" w:cs="Times New Roman"/>
          <w:b/>
          <w:sz w:val="24"/>
          <w:szCs w:val="24"/>
        </w:rPr>
      </w:pPr>
      <w:r w:rsidRPr="006B705F">
        <w:rPr>
          <w:rFonts w:ascii="Times New Roman" w:eastAsia="Times New Roman" w:hAnsi="Times New Roman" w:cs="Times New Roman"/>
          <w:b/>
          <w:sz w:val="24"/>
          <w:szCs w:val="24"/>
        </w:rPr>
        <w:lastRenderedPageBreak/>
        <w:t>Hasil uji keefektifan perangkat penilaian kinerja</w:t>
      </w:r>
    </w:p>
    <w:p w:rsidR="00DB2229" w:rsidRPr="00DB2229" w:rsidRDefault="00DB2229" w:rsidP="00DB2229">
      <w:pPr>
        <w:pStyle w:val="ListParagraph"/>
        <w:spacing w:after="0"/>
        <w:ind w:left="0"/>
        <w:jc w:val="both"/>
        <w:rPr>
          <w:rFonts w:ascii="Times New Roman" w:hAnsi="Times New Roman" w:cs="Times New Roman"/>
          <w:sz w:val="24"/>
        </w:rPr>
      </w:pP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Berdasarkan hasil analisis data keefektifan u</w:t>
      </w:r>
      <w:r>
        <w:rPr>
          <w:rFonts w:ascii="Times New Roman" w:eastAsia="Times New Roman" w:hAnsi="Times New Roman" w:cs="Times New Roman"/>
          <w:sz w:val="24"/>
          <w:szCs w:val="24"/>
        </w:rPr>
        <w:t>ntuk nilai rata-rata peserta didik</w:t>
      </w:r>
      <w:r w:rsidRPr="00C662FF">
        <w:rPr>
          <w:rFonts w:ascii="Times New Roman" w:eastAsia="Times New Roman" w:hAnsi="Times New Roman" w:cs="Times New Roman"/>
          <w:sz w:val="24"/>
          <w:szCs w:val="24"/>
        </w:rPr>
        <w:t>, berdasarkan kriteria yang telah ditentukan sebelumnya, dapat dikemukakan sebagai berikut</w:t>
      </w:r>
    </w:p>
    <w:p w:rsidR="00DB2229" w:rsidRPr="007416A9" w:rsidRDefault="00DB2229" w:rsidP="007416A9">
      <w:pPr>
        <w:pStyle w:val="ListParagraph"/>
        <w:numPr>
          <w:ilvl w:val="0"/>
          <w:numId w:val="15"/>
        </w:numPr>
        <w:jc w:val="both"/>
        <w:rPr>
          <w:rFonts w:ascii="Times New Roman" w:eastAsia="Times New Roman" w:hAnsi="Times New Roman" w:cs="Times New Roman"/>
          <w:sz w:val="24"/>
        </w:rPr>
      </w:pPr>
      <w:r w:rsidRPr="007416A9">
        <w:rPr>
          <w:rFonts w:ascii="Times New Roman" w:eastAsia="Times New Roman" w:hAnsi="Times New Roman" w:cs="Times New Roman"/>
          <w:sz w:val="24"/>
        </w:rPr>
        <w:lastRenderedPageBreak/>
        <w:t>Deskripsi hasil penilaian kinerja peserta didik</w:t>
      </w: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Hasil anal</w:t>
      </w:r>
      <w:r>
        <w:rPr>
          <w:rFonts w:ascii="Times New Roman" w:eastAsia="Times New Roman" w:hAnsi="Times New Roman" w:cs="Times New Roman"/>
          <w:sz w:val="24"/>
          <w:szCs w:val="24"/>
        </w:rPr>
        <w:t>isis deskriptif ketuntasan nilai kinerja peserta didik</w:t>
      </w:r>
      <w:r w:rsidRPr="00C662FF">
        <w:rPr>
          <w:rFonts w:ascii="Times New Roman" w:eastAsia="Times New Roman" w:hAnsi="Times New Roman" w:cs="Times New Roman"/>
          <w:sz w:val="24"/>
          <w:szCs w:val="24"/>
        </w:rPr>
        <w:t xml:space="preserve"> (aspek kognitif) setelah mengikuti pembelajaran dengan menggunakan</w:t>
      </w:r>
      <w:r>
        <w:rPr>
          <w:rFonts w:ascii="Times New Roman" w:eastAsia="Times New Roman" w:hAnsi="Times New Roman" w:cs="Times New Roman"/>
          <w:sz w:val="24"/>
          <w:szCs w:val="24"/>
        </w:rPr>
        <w:t xml:space="preserve"> perangkat penilaian kinerja berbasis pendekatan sainti</w:t>
      </w:r>
      <w:r w:rsidR="005F51C6">
        <w:rPr>
          <w:rFonts w:ascii="Times New Roman" w:eastAsia="Times New Roman" w:hAnsi="Times New Roman" w:cs="Times New Roman"/>
          <w:sz w:val="24"/>
          <w:szCs w:val="24"/>
        </w:rPr>
        <w:t>fik dapat dilihat pada Tabel 3.1</w:t>
      </w:r>
    </w:p>
    <w:p w:rsidR="00824BED" w:rsidRDefault="00824BED" w:rsidP="00DB2229">
      <w:pPr>
        <w:pStyle w:val="ListParagraph"/>
        <w:spacing w:after="0"/>
        <w:ind w:left="0" w:firstLine="720"/>
        <w:jc w:val="both"/>
        <w:rPr>
          <w:rFonts w:ascii="Times New Roman" w:eastAsia="Times New Roman" w:hAnsi="Times New Roman" w:cs="Times New Roman"/>
          <w:sz w:val="24"/>
          <w:szCs w:val="24"/>
        </w:rPr>
        <w:sectPr w:rsidR="00824BED" w:rsidSect="00824BED">
          <w:type w:val="continuous"/>
          <w:pgSz w:w="12191" w:h="15593" w:code="9"/>
          <w:pgMar w:top="2268" w:right="1701" w:bottom="1701" w:left="2268" w:header="709" w:footer="709" w:gutter="0"/>
          <w:cols w:num="2" w:space="708"/>
          <w:docGrid w:linePitch="360"/>
        </w:sect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6B705F" w:rsidRDefault="006B705F" w:rsidP="00DB2229">
      <w:pPr>
        <w:pStyle w:val="ListParagraph"/>
        <w:spacing w:after="0"/>
        <w:ind w:left="0" w:firstLine="720"/>
        <w:jc w:val="both"/>
        <w:rPr>
          <w:rFonts w:ascii="Times New Roman" w:eastAsia="Times New Roman" w:hAnsi="Times New Roman" w:cs="Times New Roman"/>
          <w:sz w:val="24"/>
          <w:szCs w:val="24"/>
        </w:rPr>
      </w:pPr>
    </w:p>
    <w:p w:rsidR="006B705F" w:rsidRDefault="006B705F" w:rsidP="00DB2229">
      <w:pPr>
        <w:pStyle w:val="ListParagraph"/>
        <w:spacing w:after="0"/>
        <w:ind w:left="0" w:firstLine="720"/>
        <w:jc w:val="both"/>
        <w:rPr>
          <w:rFonts w:ascii="Times New Roman" w:eastAsia="Times New Roman" w:hAnsi="Times New Roman" w:cs="Times New Roman"/>
          <w:sz w:val="24"/>
          <w:szCs w:val="24"/>
        </w:r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Tabel </w:t>
      </w:r>
      <w:r w:rsidR="005F51C6">
        <w:rPr>
          <w:rFonts w:ascii="Times New Roman" w:eastAsia="Times New Roman" w:hAnsi="Times New Roman" w:cs="Times New Roman"/>
          <w:sz w:val="24"/>
          <w:szCs w:val="24"/>
        </w:rPr>
        <w:t>3.1</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 xml:space="preserve">Deskripsi </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etuntasan  Pencapaian  Hasil   Belajar   Kognitif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Peserta Didik pada Materi Pokok Animalia</w:t>
      </w:r>
    </w:p>
    <w:p w:rsidR="00DB2229" w:rsidRPr="00C662FF" w:rsidRDefault="00DB2229" w:rsidP="00DB2229">
      <w:pPr>
        <w:pStyle w:val="ListParagraph"/>
        <w:spacing w:after="0"/>
        <w:ind w:left="0"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863"/>
        <w:gridCol w:w="1887"/>
        <w:gridCol w:w="2405"/>
      </w:tblGrid>
      <w:tr w:rsidR="00DB2229" w:rsidRPr="00C662FF" w:rsidTr="007416A9">
        <w:tc>
          <w:tcPr>
            <w:tcW w:w="1783"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Skor</w:t>
            </w:r>
          </w:p>
        </w:tc>
        <w:tc>
          <w:tcPr>
            <w:tcW w:w="1863"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Kategori</w:t>
            </w:r>
          </w:p>
        </w:tc>
        <w:tc>
          <w:tcPr>
            <w:tcW w:w="1887"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Frekuensi</w:t>
            </w:r>
          </w:p>
        </w:tc>
        <w:tc>
          <w:tcPr>
            <w:tcW w:w="2405"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Persentase (%)</w:t>
            </w:r>
          </w:p>
        </w:tc>
      </w:tr>
      <w:tr w:rsidR="00DB2229" w:rsidRPr="00C662FF" w:rsidTr="007416A9">
        <w:trPr>
          <w:trHeight w:val="916"/>
        </w:trPr>
        <w:tc>
          <w:tcPr>
            <w:tcW w:w="1783"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75</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 7</w:t>
            </w:r>
            <w:r>
              <w:rPr>
                <w:rFonts w:ascii="Times New Roman" w:eastAsia="Times New Roman" w:hAnsi="Times New Roman" w:cs="Times New Roman"/>
                <w:sz w:val="24"/>
                <w:szCs w:val="24"/>
              </w:rPr>
              <w:t>5</w:t>
            </w:r>
          </w:p>
        </w:tc>
        <w:tc>
          <w:tcPr>
            <w:tcW w:w="1863"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Tidak tuntas</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Tuntas</w:t>
            </w:r>
          </w:p>
        </w:tc>
        <w:tc>
          <w:tcPr>
            <w:tcW w:w="1887"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05"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91,18</w:t>
            </w:r>
          </w:p>
        </w:tc>
      </w:tr>
    </w:tbl>
    <w:p w:rsidR="00DB2229" w:rsidRPr="00C662FF" w:rsidRDefault="00DB2229" w:rsidP="00DB2229">
      <w:pPr>
        <w:pStyle w:val="ListParagraph"/>
        <w:spacing w:after="0"/>
        <w:ind w:left="0"/>
        <w:jc w:val="both"/>
        <w:rPr>
          <w:rFonts w:ascii="Times New Roman" w:eastAsia="Times New Roman" w:hAnsi="Times New Roman" w:cs="Times New Roman"/>
          <w:sz w:val="24"/>
          <w:szCs w:val="24"/>
        </w:rPr>
      </w:pPr>
    </w:p>
    <w:p w:rsidR="00DD30E1" w:rsidRDefault="00DD30E1" w:rsidP="00DB2229">
      <w:pPr>
        <w:pStyle w:val="ListParagraph"/>
        <w:spacing w:after="0"/>
        <w:ind w:left="0" w:firstLine="720"/>
        <w:jc w:val="both"/>
        <w:rPr>
          <w:rFonts w:ascii="Times New Roman" w:eastAsia="Times New Roman" w:hAnsi="Times New Roman" w:cs="Times New Roman"/>
          <w:sz w:val="24"/>
          <w:szCs w:val="24"/>
        </w:rPr>
        <w:sectPr w:rsidR="00DD30E1" w:rsidSect="00403682">
          <w:type w:val="continuous"/>
          <w:pgSz w:w="12191" w:h="15593" w:code="9"/>
          <w:pgMar w:top="2268" w:right="1701" w:bottom="1701" w:left="2268" w:header="709" w:footer="709" w:gutter="0"/>
          <w:cols w:space="708"/>
          <w:docGrid w:linePitch="360"/>
        </w:sectPr>
      </w:pPr>
    </w:p>
    <w:p w:rsidR="00DB2229" w:rsidRPr="00C662FF" w:rsidRDefault="00DB2229" w:rsidP="00DB2229">
      <w:pPr>
        <w:pStyle w:val="ListParagraph"/>
        <w:spacing w:after="0"/>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lastRenderedPageBreak/>
        <w:t>Berdasarkan hasil analis</w:t>
      </w:r>
      <w:r>
        <w:rPr>
          <w:rFonts w:ascii="Times New Roman" w:eastAsia="Times New Roman" w:hAnsi="Times New Roman" w:cs="Times New Roman"/>
          <w:sz w:val="24"/>
          <w:szCs w:val="24"/>
        </w:rPr>
        <w:t>is data penilaian kogni</w:t>
      </w:r>
      <w:r w:rsidR="005F51C6">
        <w:rPr>
          <w:rFonts w:ascii="Times New Roman" w:eastAsia="Times New Roman" w:hAnsi="Times New Roman" w:cs="Times New Roman"/>
          <w:sz w:val="24"/>
          <w:szCs w:val="24"/>
        </w:rPr>
        <w:t>tif yang ada pada Tabel. 3.1</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 xml:space="preserve">menunjukkan </w:t>
      </w:r>
      <w:r>
        <w:rPr>
          <w:rFonts w:ascii="Times New Roman" w:eastAsia="Times New Roman" w:hAnsi="Times New Roman" w:cs="Times New Roman"/>
          <w:sz w:val="24"/>
          <w:szCs w:val="24"/>
        </w:rPr>
        <w:t xml:space="preserve">bahwa </w:t>
      </w:r>
      <w:r w:rsidRPr="00C662FF">
        <w:rPr>
          <w:rFonts w:ascii="Times New Roman" w:eastAsia="Times New Roman" w:hAnsi="Times New Roman" w:cs="Times New Roman"/>
          <w:sz w:val="24"/>
          <w:szCs w:val="24"/>
        </w:rPr>
        <w:t>ketun</w:t>
      </w:r>
      <w:r>
        <w:rPr>
          <w:rFonts w:ascii="Times New Roman" w:eastAsia="Times New Roman" w:hAnsi="Times New Roman" w:cs="Times New Roman"/>
          <w:sz w:val="24"/>
          <w:szCs w:val="24"/>
        </w:rPr>
        <w:t>tasan nilai rata-rata kinerja peserta d</w:t>
      </w:r>
      <w:r w:rsidR="005F51C6">
        <w:rPr>
          <w:rFonts w:ascii="Times New Roman" w:eastAsia="Times New Roman" w:hAnsi="Times New Roman" w:cs="Times New Roman"/>
          <w:sz w:val="24"/>
          <w:szCs w:val="24"/>
        </w:rPr>
        <w:t xml:space="preserve">idik pada uji coba </w:t>
      </w:r>
      <w:r w:rsidRPr="00C662FF">
        <w:rPr>
          <w:rFonts w:ascii="Times New Roman" w:eastAsia="Times New Roman" w:hAnsi="Times New Roman" w:cs="Times New Roman"/>
          <w:sz w:val="24"/>
          <w:szCs w:val="24"/>
        </w:rPr>
        <w:t>sebagai akumulasi da</w:t>
      </w:r>
      <w:r>
        <w:rPr>
          <w:rFonts w:ascii="Times New Roman" w:eastAsia="Times New Roman" w:hAnsi="Times New Roman" w:cs="Times New Roman"/>
          <w:sz w:val="24"/>
          <w:szCs w:val="24"/>
        </w:rPr>
        <w:t>ri nilai tugas-tugas harian LKPD</w:t>
      </w:r>
      <w:r w:rsidRPr="00C662FF">
        <w:rPr>
          <w:rFonts w:ascii="Times New Roman" w:eastAsia="Times New Roman" w:hAnsi="Times New Roman" w:cs="Times New Roman"/>
          <w:sz w:val="24"/>
          <w:szCs w:val="24"/>
        </w:rPr>
        <w:t>, diperoleh persent</w:t>
      </w:r>
      <w:r>
        <w:rPr>
          <w:rFonts w:ascii="Times New Roman" w:eastAsia="Times New Roman" w:hAnsi="Times New Roman" w:cs="Times New Roman"/>
          <w:sz w:val="24"/>
          <w:szCs w:val="24"/>
        </w:rPr>
        <w:t>ase ketuntasan 91,18 % untuk peserta didik</w:t>
      </w:r>
      <w:r w:rsidRPr="00C662FF">
        <w:rPr>
          <w:rFonts w:ascii="Times New Roman" w:eastAsia="Times New Roman" w:hAnsi="Times New Roman" w:cs="Times New Roman"/>
          <w:sz w:val="24"/>
          <w:szCs w:val="24"/>
        </w:rPr>
        <w:t xml:space="preserve"> yang mencapai ketu</w:t>
      </w:r>
      <w:r>
        <w:rPr>
          <w:rFonts w:ascii="Times New Roman" w:eastAsia="Times New Roman" w:hAnsi="Times New Roman" w:cs="Times New Roman"/>
          <w:sz w:val="24"/>
          <w:szCs w:val="24"/>
        </w:rPr>
        <w:t>ntasan belajar  minimal (KKM) 75</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materi pokok Animalia. Sebagaimana yang diungkapkan pada Bab III apabila ketuntasan belajar kognitif </w:t>
      </w:r>
      <w:r>
        <w:rPr>
          <w:rFonts w:ascii="Times New Roman" w:eastAsia="Times New Roman" w:hAnsi="Times New Roman" w:cs="Times New Roman"/>
          <w:sz w:val="24"/>
          <w:szCs w:val="24"/>
        </w:rPr>
        <w:lastRenderedPageBreak/>
        <w:t>peserta didik mencapai KKM 75 minimal 80%, dapat dikatakan bahwa perangkat penilaian kinerja berbasis pendekatan saintifik yang dikembangkan efektif.</w:t>
      </w: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 xml:space="preserve">Seperti hanya dengan aspek kognitif, penilaian aspek afektif dilakukan berdasarkan rubrik penilaian afektif yang telah dikembangkan. Hasil analisis untuk aspek afektif </w:t>
      </w:r>
      <w:r>
        <w:rPr>
          <w:rFonts w:ascii="Times New Roman" w:eastAsia="Times New Roman" w:hAnsi="Times New Roman" w:cs="Times New Roman"/>
          <w:sz w:val="24"/>
          <w:szCs w:val="24"/>
        </w:rPr>
        <w:t>peserta did</w:t>
      </w:r>
      <w:r w:rsidR="005F51C6">
        <w:rPr>
          <w:rFonts w:ascii="Times New Roman" w:eastAsia="Times New Roman" w:hAnsi="Times New Roman" w:cs="Times New Roman"/>
          <w:sz w:val="24"/>
          <w:szCs w:val="24"/>
        </w:rPr>
        <w:t>ik dapat dilihat pada tabel 3.2</w:t>
      </w:r>
    </w:p>
    <w:p w:rsidR="00DD30E1" w:rsidRDefault="00DD30E1" w:rsidP="00DB2229">
      <w:pPr>
        <w:pStyle w:val="ListParagraph"/>
        <w:spacing w:after="0"/>
        <w:ind w:left="0" w:firstLine="720"/>
        <w:jc w:val="both"/>
        <w:rPr>
          <w:rFonts w:ascii="Times New Roman" w:eastAsia="Times New Roman" w:hAnsi="Times New Roman" w:cs="Times New Roman"/>
          <w:sz w:val="24"/>
          <w:szCs w:val="24"/>
        </w:rPr>
        <w:sectPr w:rsidR="00DD30E1" w:rsidSect="00DD30E1">
          <w:type w:val="continuous"/>
          <w:pgSz w:w="12191" w:h="15593" w:code="9"/>
          <w:pgMar w:top="2268" w:right="1701" w:bottom="1701" w:left="2268" w:header="709" w:footer="709" w:gutter="0"/>
          <w:cols w:num="2" w:space="708"/>
          <w:docGrid w:linePitch="360"/>
        </w:sectPr>
      </w:pPr>
    </w:p>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DB2229" w:rsidRPr="00C662FF" w:rsidRDefault="005F51C6" w:rsidP="00DB2229">
      <w:pPr>
        <w:pStyle w:val="ListParagraph"/>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3.2</w:t>
      </w:r>
      <w:r w:rsidR="00DB2229" w:rsidRPr="00C662FF">
        <w:rPr>
          <w:rFonts w:ascii="Times New Roman" w:eastAsia="Times New Roman" w:hAnsi="Times New Roman" w:cs="Times New Roman"/>
          <w:sz w:val="24"/>
          <w:szCs w:val="24"/>
        </w:rPr>
        <w:t xml:space="preserve"> Deskripsi Nilai Afektif</w:t>
      </w:r>
      <w:r w:rsidR="00DB2229">
        <w:rPr>
          <w:rFonts w:ascii="Times New Roman" w:eastAsia="Times New Roman" w:hAnsi="Times New Roman" w:cs="Times New Roman"/>
          <w:sz w:val="24"/>
          <w:szCs w:val="24"/>
        </w:rPr>
        <w:t xml:space="preserve"> Peserta Didik</w:t>
      </w:r>
    </w:p>
    <w:tbl>
      <w:tblPr>
        <w:tblStyle w:val="TableGrid"/>
        <w:tblpPr w:leftFromText="180" w:rightFromText="180" w:vertAnchor="text" w:tblpX="74" w:tblpY="1"/>
        <w:tblOverlap w:val="never"/>
        <w:tblW w:w="0" w:type="auto"/>
        <w:tblBorders>
          <w:left w:val="none" w:sz="0" w:space="0" w:color="auto"/>
          <w:right w:val="none" w:sz="0" w:space="0" w:color="auto"/>
          <w:insideV w:val="none" w:sz="0" w:space="0" w:color="auto"/>
        </w:tblBorders>
        <w:tblLook w:val="04A0"/>
      </w:tblPr>
      <w:tblGrid>
        <w:gridCol w:w="1526"/>
        <w:gridCol w:w="2585"/>
        <w:gridCol w:w="1701"/>
        <w:gridCol w:w="2234"/>
      </w:tblGrid>
      <w:tr w:rsidR="00DB2229" w:rsidRPr="00C662FF" w:rsidTr="007416A9">
        <w:tc>
          <w:tcPr>
            <w:tcW w:w="1526" w:type="dxa"/>
          </w:tcPr>
          <w:p w:rsidR="00DB2229" w:rsidRPr="00602D98" w:rsidRDefault="00DB2229" w:rsidP="00DB2229">
            <w:pPr>
              <w:pStyle w:val="ListParagraph"/>
              <w:spacing w:after="0"/>
              <w:ind w:left="0"/>
              <w:jc w:val="center"/>
              <w:rPr>
                <w:rFonts w:ascii="Times New Roman" w:eastAsia="Times New Roman" w:hAnsi="Times New Roman" w:cs="Times New Roman"/>
                <w:b/>
                <w:sz w:val="24"/>
                <w:szCs w:val="24"/>
              </w:rPr>
            </w:pPr>
            <w:r w:rsidRPr="00602D98">
              <w:rPr>
                <w:rFonts w:ascii="Times New Roman" w:eastAsia="Times New Roman" w:hAnsi="Times New Roman" w:cs="Times New Roman"/>
                <w:b/>
                <w:sz w:val="24"/>
                <w:szCs w:val="24"/>
              </w:rPr>
              <w:t>Skor</w:t>
            </w:r>
          </w:p>
        </w:tc>
        <w:tc>
          <w:tcPr>
            <w:tcW w:w="2585" w:type="dxa"/>
          </w:tcPr>
          <w:p w:rsidR="00DB2229" w:rsidRPr="00602D98" w:rsidRDefault="00DB2229" w:rsidP="00DB2229">
            <w:pPr>
              <w:pStyle w:val="ListParagraph"/>
              <w:spacing w:after="0"/>
              <w:ind w:left="0"/>
              <w:jc w:val="center"/>
              <w:rPr>
                <w:rFonts w:ascii="Times New Roman" w:eastAsia="Times New Roman" w:hAnsi="Times New Roman" w:cs="Times New Roman"/>
                <w:b/>
                <w:sz w:val="24"/>
                <w:szCs w:val="24"/>
              </w:rPr>
            </w:pPr>
            <w:r w:rsidRPr="00602D98">
              <w:rPr>
                <w:rFonts w:ascii="Times New Roman" w:eastAsia="Times New Roman" w:hAnsi="Times New Roman" w:cs="Times New Roman"/>
                <w:b/>
                <w:sz w:val="24"/>
                <w:szCs w:val="24"/>
              </w:rPr>
              <w:t>Kategori</w:t>
            </w:r>
          </w:p>
        </w:tc>
        <w:tc>
          <w:tcPr>
            <w:tcW w:w="1701" w:type="dxa"/>
          </w:tcPr>
          <w:p w:rsidR="00DB2229" w:rsidRPr="00602D98" w:rsidRDefault="00DB2229" w:rsidP="00DB2229">
            <w:pPr>
              <w:pStyle w:val="ListParagraph"/>
              <w:spacing w:after="0"/>
              <w:ind w:left="0"/>
              <w:jc w:val="center"/>
              <w:rPr>
                <w:rFonts w:ascii="Times New Roman" w:eastAsia="Times New Roman" w:hAnsi="Times New Roman" w:cs="Times New Roman"/>
                <w:b/>
                <w:sz w:val="24"/>
                <w:szCs w:val="24"/>
              </w:rPr>
            </w:pPr>
            <w:r w:rsidRPr="00602D98">
              <w:rPr>
                <w:rFonts w:ascii="Times New Roman" w:eastAsia="Times New Roman" w:hAnsi="Times New Roman" w:cs="Times New Roman"/>
                <w:b/>
                <w:sz w:val="24"/>
                <w:szCs w:val="24"/>
              </w:rPr>
              <w:t>Frekuensi</w:t>
            </w:r>
          </w:p>
        </w:tc>
        <w:tc>
          <w:tcPr>
            <w:tcW w:w="2234" w:type="dxa"/>
          </w:tcPr>
          <w:p w:rsidR="00DB2229" w:rsidRPr="00602D98" w:rsidRDefault="00DB2229" w:rsidP="00DB2229">
            <w:pPr>
              <w:pStyle w:val="ListParagraph"/>
              <w:spacing w:after="0"/>
              <w:ind w:left="0"/>
              <w:jc w:val="center"/>
              <w:rPr>
                <w:rFonts w:ascii="Times New Roman" w:eastAsia="Times New Roman" w:hAnsi="Times New Roman" w:cs="Times New Roman"/>
                <w:b/>
                <w:sz w:val="24"/>
                <w:szCs w:val="24"/>
              </w:rPr>
            </w:pPr>
            <w:r w:rsidRPr="00602D98">
              <w:rPr>
                <w:rFonts w:ascii="Times New Roman" w:eastAsia="Times New Roman" w:hAnsi="Times New Roman" w:cs="Times New Roman"/>
                <w:b/>
                <w:sz w:val="24"/>
                <w:szCs w:val="24"/>
              </w:rPr>
              <w:t>Persentase (%)</w:t>
            </w:r>
          </w:p>
        </w:tc>
      </w:tr>
      <w:tr w:rsidR="00DB2229" w:rsidRPr="00C662FF" w:rsidTr="007416A9">
        <w:trPr>
          <w:trHeight w:val="192"/>
        </w:trPr>
        <w:tc>
          <w:tcPr>
            <w:tcW w:w="1526"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100 - 80</w:t>
            </w:r>
          </w:p>
        </w:tc>
        <w:tc>
          <w:tcPr>
            <w:tcW w:w="2585"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Sangat Baik</w:t>
            </w:r>
          </w:p>
        </w:tc>
        <w:tc>
          <w:tcPr>
            <w:tcW w:w="1701"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34"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97,10</w:t>
            </w:r>
          </w:p>
        </w:tc>
      </w:tr>
      <w:tr w:rsidR="00DB2229" w:rsidRPr="00C662FF" w:rsidTr="007416A9">
        <w:trPr>
          <w:trHeight w:val="70"/>
        </w:trPr>
        <w:tc>
          <w:tcPr>
            <w:tcW w:w="1526"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79 - 70</w:t>
            </w:r>
          </w:p>
        </w:tc>
        <w:tc>
          <w:tcPr>
            <w:tcW w:w="2585"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Baik</w:t>
            </w:r>
          </w:p>
        </w:tc>
        <w:tc>
          <w:tcPr>
            <w:tcW w:w="1701"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34"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2,90</w:t>
            </w:r>
          </w:p>
        </w:tc>
      </w:tr>
      <w:tr w:rsidR="00DB2229" w:rsidRPr="00C662FF" w:rsidTr="007416A9">
        <w:trPr>
          <w:trHeight w:val="70"/>
        </w:trPr>
        <w:tc>
          <w:tcPr>
            <w:tcW w:w="1526"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69 - 60</w:t>
            </w:r>
          </w:p>
        </w:tc>
        <w:tc>
          <w:tcPr>
            <w:tcW w:w="2585"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Cukup</w:t>
            </w:r>
          </w:p>
        </w:tc>
        <w:tc>
          <w:tcPr>
            <w:tcW w:w="1701"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34"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2229" w:rsidRPr="00C662FF" w:rsidTr="007416A9">
        <w:trPr>
          <w:trHeight w:val="70"/>
        </w:trPr>
        <w:tc>
          <w:tcPr>
            <w:tcW w:w="1526"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 60</w:t>
            </w:r>
          </w:p>
        </w:tc>
        <w:tc>
          <w:tcPr>
            <w:tcW w:w="2585"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Kurang</w:t>
            </w:r>
          </w:p>
        </w:tc>
        <w:tc>
          <w:tcPr>
            <w:tcW w:w="1701"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0</w:t>
            </w:r>
          </w:p>
        </w:tc>
        <w:tc>
          <w:tcPr>
            <w:tcW w:w="2234" w:type="dxa"/>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0</w:t>
            </w:r>
          </w:p>
        </w:tc>
      </w:tr>
    </w:tbl>
    <w:p w:rsidR="00DB2229" w:rsidRPr="00C662FF" w:rsidRDefault="00DB2229" w:rsidP="00DB2229">
      <w:pPr>
        <w:pStyle w:val="ListParagraph"/>
        <w:spacing w:after="0"/>
        <w:ind w:left="0"/>
        <w:jc w:val="both"/>
        <w:rPr>
          <w:rFonts w:ascii="Times New Roman" w:eastAsia="Times New Roman" w:hAnsi="Times New Roman" w:cs="Times New Roman"/>
          <w:sz w:val="24"/>
          <w:szCs w:val="24"/>
        </w:rPr>
      </w:pPr>
    </w:p>
    <w:p w:rsidR="00DD30E1" w:rsidRDefault="00DD30E1" w:rsidP="00DB2229">
      <w:pPr>
        <w:pStyle w:val="ListParagraph"/>
        <w:spacing w:after="0"/>
        <w:ind w:left="0" w:firstLine="720"/>
        <w:jc w:val="both"/>
        <w:rPr>
          <w:rFonts w:ascii="Times New Roman" w:eastAsia="Times New Roman" w:hAnsi="Times New Roman" w:cs="Times New Roman"/>
          <w:sz w:val="24"/>
          <w:szCs w:val="24"/>
        </w:rPr>
        <w:sectPr w:rsidR="00DD30E1" w:rsidSect="00403682">
          <w:type w:val="continuous"/>
          <w:pgSz w:w="12191" w:h="15593" w:code="9"/>
          <w:pgMar w:top="2268" w:right="1701" w:bottom="1701" w:left="2268" w:header="709" w:footer="709" w:gutter="0"/>
          <w:cols w:space="708"/>
          <w:docGrid w:linePitch="360"/>
        </w:sectPr>
      </w:pPr>
    </w:p>
    <w:p w:rsidR="00DB2229" w:rsidRDefault="005F51C6" w:rsidP="00DB2229">
      <w:pPr>
        <w:pStyle w:val="ListParagraph"/>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Tabel. 3.2</w:t>
      </w:r>
      <w:r w:rsidR="00DB2229">
        <w:rPr>
          <w:rFonts w:ascii="Times New Roman" w:eastAsia="Times New Roman" w:hAnsi="Times New Roman" w:cs="Times New Roman"/>
          <w:sz w:val="24"/>
          <w:szCs w:val="24"/>
        </w:rPr>
        <w:t xml:space="preserve">, dapat disimpulkan bahwa perangkat penilain kinerja berbasis pendekatan saintifik yang dikembangkan efektif digunakan dalam melakukan penilain afektif peserta didik dimana persentase ketuntasan nilai afektif peserta didik </w:t>
      </w:r>
      <w:r w:rsidR="00DB2229">
        <w:rPr>
          <w:rFonts w:ascii="Times New Roman" w:eastAsia="Times New Roman" w:hAnsi="Times New Roman" w:cs="Times New Roman"/>
          <w:sz w:val="24"/>
          <w:szCs w:val="24"/>
        </w:rPr>
        <w:lastRenderedPageBreak/>
        <w:t>sebesar 97,10% berada dalam kategori sangat baik.</w:t>
      </w: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Pengamatan yang terakhir adalah p</w:t>
      </w:r>
      <w:r>
        <w:rPr>
          <w:rFonts w:ascii="Times New Roman" w:eastAsia="Times New Roman" w:hAnsi="Times New Roman" w:cs="Times New Roman"/>
          <w:sz w:val="24"/>
          <w:szCs w:val="24"/>
        </w:rPr>
        <w:t>engamatan aspek psikomotor peserta didik</w:t>
      </w:r>
      <w:r w:rsidRPr="00C662FF">
        <w:rPr>
          <w:rFonts w:ascii="Times New Roman" w:eastAsia="Times New Roman" w:hAnsi="Times New Roman" w:cs="Times New Roman"/>
          <w:sz w:val="24"/>
          <w:szCs w:val="24"/>
        </w:rPr>
        <w:t xml:space="preserve"> yang orientasinya pengumpulan data t</w:t>
      </w:r>
      <w:r>
        <w:rPr>
          <w:rFonts w:ascii="Times New Roman" w:eastAsia="Times New Roman" w:hAnsi="Times New Roman" w:cs="Times New Roman"/>
          <w:sz w:val="24"/>
          <w:szCs w:val="24"/>
        </w:rPr>
        <w:t>entang keterampilan proses peserta didik</w:t>
      </w:r>
      <w:r w:rsidRPr="00C662FF">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lastRenderedPageBreak/>
        <w:t xml:space="preserve">dalam melakukan praktikum sesuai </w:t>
      </w:r>
      <w:r w:rsidRPr="00C662FF">
        <w:rPr>
          <w:rFonts w:ascii="Times New Roman" w:eastAsia="Times New Roman" w:hAnsi="Times New Roman" w:cs="Times New Roman"/>
          <w:sz w:val="24"/>
          <w:szCs w:val="24"/>
        </w:rPr>
        <w:lastRenderedPageBreak/>
        <w:t xml:space="preserve">dengan  rubrik penilaian psikomotor. </w:t>
      </w:r>
    </w:p>
    <w:p w:rsidR="00DD30E1" w:rsidRDefault="00DD30E1" w:rsidP="00DB2229">
      <w:pPr>
        <w:pStyle w:val="ListParagraph"/>
        <w:spacing w:after="0"/>
        <w:ind w:left="0" w:firstLine="720"/>
        <w:jc w:val="both"/>
        <w:rPr>
          <w:rFonts w:ascii="Times New Roman" w:eastAsia="Times New Roman" w:hAnsi="Times New Roman" w:cs="Times New Roman"/>
          <w:sz w:val="24"/>
          <w:szCs w:val="24"/>
        </w:rPr>
        <w:sectPr w:rsidR="00DD30E1" w:rsidSect="00DD30E1">
          <w:type w:val="continuous"/>
          <w:pgSz w:w="12191" w:h="15593" w:code="9"/>
          <w:pgMar w:top="2268" w:right="1701" w:bottom="1701" w:left="2268" w:header="709" w:footer="709" w:gutter="0"/>
          <w:cols w:num="2" w:space="708"/>
          <w:docGrid w:linePitch="360"/>
        </w:sectPr>
      </w:pPr>
    </w:p>
    <w:p w:rsidR="00DD30E1" w:rsidRDefault="00DD30E1" w:rsidP="00DB2229">
      <w:pPr>
        <w:pStyle w:val="ListParagraph"/>
        <w:spacing w:after="0"/>
        <w:ind w:left="0" w:firstLine="720"/>
        <w:jc w:val="both"/>
        <w:rPr>
          <w:rFonts w:ascii="Times New Roman" w:eastAsia="Times New Roman" w:hAnsi="Times New Roman" w:cs="Times New Roman"/>
          <w:sz w:val="24"/>
          <w:szCs w:val="24"/>
        </w:rPr>
      </w:pPr>
    </w:p>
    <w:p w:rsidR="00DB2229" w:rsidRDefault="005F51C6" w:rsidP="00DB2229">
      <w:pPr>
        <w:pStyle w:val="ListParagraph"/>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3.3</w:t>
      </w:r>
      <w:r w:rsidR="00DB2229" w:rsidRPr="00C662FF">
        <w:rPr>
          <w:rFonts w:ascii="Times New Roman" w:eastAsia="Times New Roman" w:hAnsi="Times New Roman" w:cs="Times New Roman"/>
          <w:sz w:val="24"/>
          <w:szCs w:val="24"/>
        </w:rPr>
        <w:t xml:space="preserve"> </w:t>
      </w:r>
      <w:r w:rsidR="00DB2229">
        <w:rPr>
          <w:rFonts w:ascii="Times New Roman" w:eastAsia="Times New Roman" w:hAnsi="Times New Roman" w:cs="Times New Roman"/>
          <w:sz w:val="24"/>
          <w:szCs w:val="24"/>
        </w:rPr>
        <w:t xml:space="preserve"> </w:t>
      </w:r>
      <w:r w:rsidR="00DB2229" w:rsidRPr="00C662FF">
        <w:rPr>
          <w:rFonts w:ascii="Times New Roman" w:eastAsia="Times New Roman" w:hAnsi="Times New Roman" w:cs="Times New Roman"/>
          <w:sz w:val="24"/>
          <w:szCs w:val="24"/>
        </w:rPr>
        <w:t>Deskripsi K</w:t>
      </w:r>
      <w:r w:rsidR="00DB2229">
        <w:rPr>
          <w:rFonts w:ascii="Times New Roman" w:eastAsia="Times New Roman" w:hAnsi="Times New Roman" w:cs="Times New Roman"/>
          <w:sz w:val="24"/>
          <w:szCs w:val="24"/>
        </w:rPr>
        <w:t xml:space="preserve">etuntasan Pencapaian Hasil Belajar Psikomotorik    </w:t>
      </w:r>
      <w:r w:rsidR="00DB2229">
        <w:rPr>
          <w:rFonts w:ascii="Times New Roman" w:eastAsia="Times New Roman" w:hAnsi="Times New Roman" w:cs="Times New Roman"/>
          <w:sz w:val="24"/>
          <w:szCs w:val="24"/>
        </w:rPr>
        <w:tab/>
        <w:t xml:space="preserve">    </w:t>
      </w:r>
      <w:r w:rsidR="00DB222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DB2229">
        <w:rPr>
          <w:rFonts w:ascii="Times New Roman" w:eastAsia="Times New Roman" w:hAnsi="Times New Roman" w:cs="Times New Roman"/>
          <w:sz w:val="24"/>
          <w:szCs w:val="24"/>
        </w:rPr>
        <w:t xml:space="preserve"> Peserta Didik pada Materi Pokok Animalia</w:t>
      </w:r>
    </w:p>
    <w:p w:rsidR="00DB2229" w:rsidRPr="00C662FF" w:rsidRDefault="00DB2229" w:rsidP="00DB2229">
      <w:pPr>
        <w:pStyle w:val="ListParagraph"/>
        <w:spacing w:after="0"/>
        <w:ind w:left="0"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863"/>
        <w:gridCol w:w="1887"/>
        <w:gridCol w:w="2405"/>
      </w:tblGrid>
      <w:tr w:rsidR="00DB2229" w:rsidRPr="00C662FF" w:rsidTr="007416A9">
        <w:tc>
          <w:tcPr>
            <w:tcW w:w="1783"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Skor</w:t>
            </w:r>
          </w:p>
        </w:tc>
        <w:tc>
          <w:tcPr>
            <w:tcW w:w="1863"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Kategori</w:t>
            </w:r>
          </w:p>
        </w:tc>
        <w:tc>
          <w:tcPr>
            <w:tcW w:w="1887"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Frekuensi</w:t>
            </w:r>
          </w:p>
        </w:tc>
        <w:tc>
          <w:tcPr>
            <w:tcW w:w="2405"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Persentase (%)</w:t>
            </w:r>
          </w:p>
        </w:tc>
      </w:tr>
      <w:tr w:rsidR="00DB2229" w:rsidRPr="00C662FF" w:rsidTr="007416A9">
        <w:trPr>
          <w:trHeight w:val="916"/>
        </w:trPr>
        <w:tc>
          <w:tcPr>
            <w:tcW w:w="1783"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65</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p>
        </w:tc>
        <w:tc>
          <w:tcPr>
            <w:tcW w:w="1863"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Tidak tuntas</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Tuntas</w:t>
            </w:r>
          </w:p>
        </w:tc>
        <w:tc>
          <w:tcPr>
            <w:tcW w:w="1887"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05" w:type="dxa"/>
            <w:tcBorders>
              <w:left w:val="nil"/>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p w:rsidR="00DB2229" w:rsidRPr="00C662FF" w:rsidRDefault="00DB2229" w:rsidP="00DB2229">
            <w:pPr>
              <w:pStyle w:val="ListParagraph"/>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97,06</w:t>
            </w:r>
          </w:p>
        </w:tc>
      </w:tr>
    </w:tbl>
    <w:p w:rsidR="007416A9" w:rsidRDefault="007416A9" w:rsidP="00DB2229">
      <w:pPr>
        <w:pStyle w:val="ListParagraph"/>
        <w:spacing w:after="0"/>
        <w:ind w:left="0" w:firstLine="720"/>
        <w:jc w:val="both"/>
        <w:rPr>
          <w:rFonts w:ascii="Times New Roman" w:eastAsia="Times New Roman" w:hAnsi="Times New Roman" w:cs="Times New Roman"/>
          <w:sz w:val="24"/>
          <w:szCs w:val="24"/>
        </w:rPr>
      </w:pPr>
    </w:p>
    <w:p w:rsidR="00DD30E1" w:rsidRDefault="00DD30E1" w:rsidP="00DB2229">
      <w:pPr>
        <w:pStyle w:val="ListParagraph"/>
        <w:spacing w:after="0"/>
        <w:ind w:left="0" w:firstLine="720"/>
        <w:jc w:val="both"/>
        <w:rPr>
          <w:rFonts w:ascii="Times New Roman" w:eastAsia="Times New Roman" w:hAnsi="Times New Roman" w:cs="Times New Roman"/>
          <w:sz w:val="24"/>
          <w:szCs w:val="24"/>
        </w:rPr>
        <w:sectPr w:rsidR="00DD30E1" w:rsidSect="00403682">
          <w:type w:val="continuous"/>
          <w:pgSz w:w="12191" w:h="15593" w:code="9"/>
          <w:pgMar w:top="2268" w:right="1701" w:bottom="1701" w:left="2268" w:header="709" w:footer="709" w:gutter="0"/>
          <w:cols w:space="708"/>
          <w:docGrid w:linePitch="360"/>
        </w:sectPr>
      </w:pPr>
    </w:p>
    <w:p w:rsidR="00DB2229" w:rsidRDefault="00DB2229" w:rsidP="00DB2229">
      <w:pPr>
        <w:pStyle w:val="ListParagraph"/>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w:t>
      </w:r>
      <w:r w:rsidR="005F51C6">
        <w:rPr>
          <w:rFonts w:ascii="Times New Roman" w:eastAsia="Times New Roman" w:hAnsi="Times New Roman" w:cs="Times New Roman"/>
          <w:sz w:val="24"/>
          <w:szCs w:val="24"/>
        </w:rPr>
        <w:t xml:space="preserve"> Tabel 3.3</w:t>
      </w:r>
      <w:r>
        <w:rPr>
          <w:rFonts w:ascii="Times New Roman" w:eastAsia="Times New Roman" w:hAnsi="Times New Roman" w:cs="Times New Roman"/>
          <w:sz w:val="24"/>
          <w:szCs w:val="24"/>
        </w:rPr>
        <w:t>, h</w:t>
      </w:r>
      <w:r w:rsidRPr="00C662FF">
        <w:rPr>
          <w:rFonts w:ascii="Times New Roman" w:eastAsia="Times New Roman" w:hAnsi="Times New Roman" w:cs="Times New Roman"/>
          <w:sz w:val="24"/>
          <w:szCs w:val="24"/>
        </w:rPr>
        <w:t>asi</w:t>
      </w:r>
      <w:r>
        <w:rPr>
          <w:rFonts w:ascii="Times New Roman" w:eastAsia="Times New Roman" w:hAnsi="Times New Roman" w:cs="Times New Roman"/>
          <w:sz w:val="24"/>
          <w:szCs w:val="24"/>
        </w:rPr>
        <w:t>l penilaian yang diperoleh peserta didik</w:t>
      </w:r>
      <w:r w:rsidRPr="00C662FF">
        <w:rPr>
          <w:rFonts w:ascii="Times New Roman" w:eastAsia="Times New Roman" w:hAnsi="Times New Roman" w:cs="Times New Roman"/>
          <w:sz w:val="24"/>
          <w:szCs w:val="24"/>
        </w:rPr>
        <w:t xml:space="preserve"> berdasarkan aspek psikomo</w:t>
      </w:r>
      <w:r>
        <w:rPr>
          <w:rFonts w:ascii="Times New Roman" w:eastAsia="Times New Roman" w:hAnsi="Times New Roman" w:cs="Times New Roman"/>
          <w:sz w:val="24"/>
          <w:szCs w:val="24"/>
        </w:rPr>
        <w:t>torik diperoleh persentase peserta didik</w:t>
      </w:r>
      <w:r w:rsidRPr="00C662FF">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memenuhi kriteria ≥ 65 yaitu 97,26 </w:t>
      </w:r>
      <w:r w:rsidRPr="00C662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deng</w:t>
      </w:r>
      <w:r w:rsidR="005F51C6">
        <w:rPr>
          <w:rFonts w:ascii="Times New Roman" w:eastAsia="Times New Roman" w:hAnsi="Times New Roman" w:cs="Times New Roman"/>
          <w:sz w:val="24"/>
          <w:szCs w:val="24"/>
        </w:rPr>
        <w:t>an kategori tuntas</w:t>
      </w:r>
      <w:r w:rsidRPr="00C662FF">
        <w:rPr>
          <w:rFonts w:ascii="Times New Roman" w:eastAsia="Times New Roman" w:hAnsi="Times New Roman" w:cs="Times New Roman"/>
          <w:sz w:val="24"/>
          <w:szCs w:val="24"/>
        </w:rPr>
        <w:t>.</w:t>
      </w:r>
    </w:p>
    <w:p w:rsidR="00DB2229" w:rsidRDefault="00DB2229" w:rsidP="00DB2229">
      <w:pPr>
        <w:pStyle w:val="ListParagraph"/>
        <w:autoSpaceDE w:val="0"/>
        <w:autoSpaceDN w:val="0"/>
        <w:adjustRightInd w:val="0"/>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Hasil analisis penilaian kinerja peserta didik pada aspek kognitif, afektif dan psikomotorik yang telah dijelaskan diatas, menunjukkan bahwa masing-masing aspek penilaian kognitif dan psikomotorik berada dalam kategori tuntas dengan persentase ketuntasan diatas 80%, dan penilain aspek afektif </w:t>
      </w:r>
      <w:r>
        <w:rPr>
          <w:rFonts w:ascii="Times New Roman" w:hAnsi="Times New Roman" w:cs="Times New Roman"/>
          <w:sz w:val="24"/>
          <w:szCs w:val="24"/>
        </w:rPr>
        <w:t>peserta didik selama proses pembelajaran menunjukkan persentase diatas 80% dengan kategori sangat baik</w:t>
      </w:r>
      <w:r>
        <w:rPr>
          <w:rFonts w:ascii="Times New Roman" w:eastAsia="Times New Roman" w:hAnsi="Times New Roman" w:cs="Times New Roman"/>
          <w:sz w:val="24"/>
          <w:szCs w:val="24"/>
        </w:rPr>
        <w:t xml:space="preserve"> . </w:t>
      </w:r>
    </w:p>
    <w:p w:rsidR="00DB2229" w:rsidRPr="00C662FF" w:rsidRDefault="00DB2229" w:rsidP="00DB2229">
      <w:pPr>
        <w:pStyle w:val="ListParagraph"/>
        <w:autoSpaceDE w:val="0"/>
        <w:autoSpaceDN w:val="0"/>
        <w:adjustRightInd w:val="0"/>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Sesuai dengan defenisi operasional yang ditetapkan dalam penelitian ini bahwa: (1) jika </w:t>
      </w:r>
      <w:r>
        <w:rPr>
          <w:rFonts w:ascii="Times New Roman" w:hAnsi="Times New Roman" w:cs="Times New Roman"/>
          <w:sz w:val="24"/>
          <w:szCs w:val="24"/>
        </w:rPr>
        <w:t xml:space="preserve">dari nilai akhir hasil belajar (nilai kinerja) setelah menggunakan perangkat penilaian kinerja dimana minimal 80% peserta didik yang mengikuti pembelajaran mampu mencapai </w:t>
      </w:r>
      <w:r>
        <w:rPr>
          <w:rFonts w:ascii="Times New Roman" w:hAnsi="Times New Roman" w:cs="Times New Roman"/>
          <w:sz w:val="24"/>
          <w:szCs w:val="24"/>
        </w:rPr>
        <w:lastRenderedPageBreak/>
        <w:t xml:space="preserve">tingkat penguasaan materi minimal nilai 75 berdasarkan tugas-tugas kinerja yang telah diberikan; (2) 80% peserta didik yang selama proses pembelajaran menunjukkan sikap dengan kategori baik; (3) 80% peserta didik yang mengikuti kegiatan belajar di kelas mencapai ketuntasan psikomotorik minimal 65. </w:t>
      </w:r>
      <w:r>
        <w:rPr>
          <w:rFonts w:ascii="Times New Roman" w:eastAsia="Times New Roman" w:hAnsi="Times New Roman" w:cs="Times New Roman"/>
          <w:sz w:val="24"/>
          <w:szCs w:val="24"/>
        </w:rPr>
        <w:t>Dapat disimpulkan bahwa kriteria keefektifan perangkat penilaian yang dikembangkan terpenuhi.</w:t>
      </w:r>
    </w:p>
    <w:p w:rsidR="00DB2229" w:rsidRDefault="00DB2229" w:rsidP="007416A9">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Deskripsi Hasil Analsis </w:t>
      </w:r>
      <w:r w:rsidR="00C15710">
        <w:rPr>
          <w:rFonts w:ascii="Times New Roman" w:eastAsia="Times New Roman" w:hAnsi="Times New Roman" w:cs="Times New Roman"/>
          <w:sz w:val="24"/>
          <w:szCs w:val="24"/>
        </w:rPr>
        <w:t>Respon Peserta Didik</w:t>
      </w:r>
      <w:r w:rsidRPr="00C662FF">
        <w:rPr>
          <w:rFonts w:ascii="Times New Roman" w:eastAsia="Times New Roman" w:hAnsi="Times New Roman" w:cs="Times New Roman"/>
          <w:sz w:val="24"/>
          <w:szCs w:val="24"/>
        </w:rPr>
        <w:t xml:space="preserve">. </w:t>
      </w:r>
    </w:p>
    <w:p w:rsidR="00DD30E1" w:rsidRDefault="00DB2229" w:rsidP="00DB2229">
      <w:pPr>
        <w:pStyle w:val="ListParagraph"/>
        <w:spacing w:after="0"/>
        <w:ind w:left="0"/>
        <w:jc w:val="both"/>
        <w:rPr>
          <w:rFonts w:ascii="Times New Roman" w:eastAsia="Times New Roman" w:hAnsi="Times New Roman" w:cs="Times New Roman"/>
          <w:sz w:val="24"/>
          <w:szCs w:val="24"/>
        </w:rPr>
        <w:sectPr w:rsidR="00DD30E1" w:rsidSect="00DD30E1">
          <w:type w:val="continuous"/>
          <w:pgSz w:w="12191" w:h="15593" w:code="9"/>
          <w:pgMar w:top="2268" w:right="1701" w:bottom="1701" w:left="2268" w:header="709" w:footer="709" w:gutter="0"/>
          <w:cols w:num="2" w:space="708"/>
          <w:docGrid w:linePitch="360"/>
        </w:sectPr>
      </w:pPr>
      <w:r>
        <w:rPr>
          <w:rFonts w:ascii="Times New Roman" w:eastAsia="Times New Roman" w:hAnsi="Times New Roman" w:cs="Times New Roman"/>
          <w:sz w:val="24"/>
          <w:szCs w:val="24"/>
        </w:rPr>
        <w:tab/>
        <w:t>Angket respon peserta didik</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digunakan untuk mengetahui respon peserta didik </w:t>
      </w:r>
      <w:r w:rsidRPr="00C662FF">
        <w:rPr>
          <w:rFonts w:ascii="Times New Roman" w:eastAsia="Times New Roman" w:hAnsi="Times New Roman" w:cs="Times New Roman"/>
          <w:sz w:val="24"/>
          <w:szCs w:val="24"/>
        </w:rPr>
        <w:t>terhadap penggunaa</w:t>
      </w:r>
      <w:r>
        <w:rPr>
          <w:rFonts w:ascii="Times New Roman" w:eastAsia="Times New Roman" w:hAnsi="Times New Roman" w:cs="Times New Roman"/>
          <w:sz w:val="24"/>
          <w:szCs w:val="24"/>
        </w:rPr>
        <w:t>n perangkat penilaian kinerja berbasis pendekatan saintifik dalam pembelajaran Biologi</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khususnya materi pokok Animalia. (Lampiran C.4).</w:t>
      </w:r>
      <w:r w:rsidRPr="00C662FF">
        <w:rPr>
          <w:rFonts w:ascii="Times New Roman" w:eastAsia="Times New Roman" w:hAnsi="Times New Roman" w:cs="Times New Roman"/>
          <w:sz w:val="24"/>
          <w:szCs w:val="24"/>
        </w:rPr>
        <w:t xml:space="preserve"> Karena angket respon menggunakan skala model likert dengan 4 pilihan yaitu 4,3,2, dan 1, maka respon positif jika</w:t>
      </w:r>
      <w:r>
        <w:rPr>
          <w:rFonts w:ascii="Times New Roman" w:eastAsia="Times New Roman" w:hAnsi="Times New Roman" w:cs="Times New Roman"/>
          <w:sz w:val="24"/>
          <w:szCs w:val="24"/>
        </w:rPr>
        <w:t xml:space="preserve"> peserta didik memilih pilihan 4 dan 3 dan respon </w:t>
      </w:r>
      <w:r>
        <w:rPr>
          <w:rFonts w:ascii="Times New Roman" w:eastAsia="Times New Roman" w:hAnsi="Times New Roman" w:cs="Times New Roman"/>
          <w:sz w:val="24"/>
          <w:szCs w:val="24"/>
        </w:rPr>
        <w:lastRenderedPageBreak/>
        <w:t>negatif jika peserta didik memilih pilihan 2 dan 1. Berdasarkan hasil uji coba</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51C6">
        <w:rPr>
          <w:rFonts w:ascii="Times New Roman" w:eastAsia="Times New Roman" w:hAnsi="Times New Roman" w:cs="Times New Roman"/>
          <w:sz w:val="24"/>
          <w:szCs w:val="24"/>
        </w:rPr>
        <w:t>yang ditunjukkan pada (Tabel 3.4</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 xml:space="preserve">responden memberikan respon positif </w:t>
      </w:r>
      <w:r>
        <w:rPr>
          <w:rFonts w:ascii="Times New Roman" w:eastAsia="Times New Roman" w:hAnsi="Times New Roman" w:cs="Times New Roman"/>
          <w:sz w:val="24"/>
          <w:szCs w:val="24"/>
        </w:rPr>
        <w:t>91,20% melebihi 80</w:t>
      </w:r>
      <w:r w:rsidRPr="00C662FF">
        <w:rPr>
          <w:rFonts w:ascii="Times New Roman" w:eastAsia="Times New Roman" w:hAnsi="Times New Roman" w:cs="Times New Roman"/>
          <w:sz w:val="24"/>
          <w:szCs w:val="24"/>
        </w:rPr>
        <w:t xml:space="preserve">% untuk </w:t>
      </w:r>
      <w:r w:rsidRPr="00C662FF">
        <w:rPr>
          <w:rFonts w:ascii="Times New Roman" w:eastAsia="Times New Roman" w:hAnsi="Times New Roman" w:cs="Times New Roman"/>
          <w:sz w:val="24"/>
          <w:szCs w:val="24"/>
        </w:rPr>
        <w:lastRenderedPageBreak/>
        <w:t>kesemua jenis petanyaan, dengan demikian kriteria keefektifan prangkat peni</w:t>
      </w:r>
      <w:r>
        <w:rPr>
          <w:rFonts w:ascii="Times New Roman" w:eastAsia="Times New Roman" w:hAnsi="Times New Roman" w:cs="Times New Roman"/>
          <w:sz w:val="24"/>
          <w:szCs w:val="24"/>
        </w:rPr>
        <w:t xml:space="preserve">laian kinerja berbasis pendekatan saitifik tercapai </w:t>
      </w:r>
    </w:p>
    <w:p w:rsidR="00DB2229" w:rsidRPr="00C662FF" w:rsidRDefault="005F51C6" w:rsidP="00905853">
      <w:pPr>
        <w:pStyle w:val="ListParagraph"/>
        <w:spacing w:before="120" w:after="120"/>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 3.4</w:t>
      </w:r>
      <w:r w:rsidR="00DB2229" w:rsidRPr="00C662FF">
        <w:rPr>
          <w:rFonts w:ascii="Times New Roman" w:eastAsia="Times New Roman" w:hAnsi="Times New Roman" w:cs="Times New Roman"/>
          <w:sz w:val="24"/>
          <w:szCs w:val="24"/>
        </w:rPr>
        <w:t xml:space="preserve">. </w:t>
      </w:r>
      <w:r w:rsidR="00DB2229">
        <w:rPr>
          <w:rFonts w:ascii="Times New Roman" w:eastAsia="Times New Roman" w:hAnsi="Times New Roman" w:cs="Times New Roman"/>
          <w:sz w:val="24"/>
          <w:szCs w:val="24"/>
        </w:rPr>
        <w:t xml:space="preserve"> </w:t>
      </w:r>
      <w:r w:rsidR="00DB2229" w:rsidRPr="00C662FF">
        <w:rPr>
          <w:rFonts w:ascii="Times New Roman" w:eastAsia="Times New Roman" w:hAnsi="Times New Roman" w:cs="Times New Roman"/>
          <w:sz w:val="24"/>
          <w:szCs w:val="24"/>
        </w:rPr>
        <w:t xml:space="preserve">Deskripsi </w:t>
      </w:r>
      <w:r w:rsidR="00DB2229">
        <w:rPr>
          <w:rFonts w:ascii="Times New Roman" w:eastAsia="Times New Roman" w:hAnsi="Times New Roman" w:cs="Times New Roman"/>
          <w:sz w:val="24"/>
          <w:szCs w:val="24"/>
        </w:rPr>
        <w:t xml:space="preserve">Respon Peserta Didik Terhadap Penilaian Kinerja </w:t>
      </w:r>
      <w:r w:rsidR="00DB2229">
        <w:rPr>
          <w:rFonts w:ascii="Times New Roman" w:eastAsia="Times New Roman" w:hAnsi="Times New Roman" w:cs="Times New Roman"/>
          <w:sz w:val="24"/>
          <w:szCs w:val="24"/>
        </w:rPr>
        <w:tab/>
        <w:t xml:space="preserve">    </w:t>
      </w:r>
      <w:r w:rsidR="00DB2229">
        <w:rPr>
          <w:rFonts w:ascii="Times New Roman" w:eastAsia="Times New Roman" w:hAnsi="Times New Roman" w:cs="Times New Roman"/>
          <w:sz w:val="24"/>
          <w:szCs w:val="24"/>
        </w:rPr>
        <w:tab/>
      </w:r>
      <w:r w:rsidR="00DB2229">
        <w:rPr>
          <w:rFonts w:ascii="Times New Roman" w:eastAsia="Times New Roman" w:hAnsi="Times New Roman" w:cs="Times New Roman"/>
          <w:sz w:val="24"/>
          <w:szCs w:val="24"/>
        </w:rPr>
        <w:tab/>
        <w:t xml:space="preserve">      pada Materi Pokok Animali</w:t>
      </w:r>
      <w:r w:rsidR="00905853">
        <w:rPr>
          <w:rFonts w:ascii="Times New Roman" w:eastAsia="Times New Roman" w:hAnsi="Times New Roman" w:cs="Times New Roman"/>
          <w:sz w:val="24"/>
          <w:szCs w:val="24"/>
        </w:rPr>
        <w:t>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268"/>
        <w:gridCol w:w="2976"/>
      </w:tblGrid>
      <w:tr w:rsidR="00DB2229" w:rsidRPr="00C662FF" w:rsidTr="007416A9">
        <w:tc>
          <w:tcPr>
            <w:tcW w:w="2694"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Kategori</w:t>
            </w:r>
          </w:p>
        </w:tc>
        <w:tc>
          <w:tcPr>
            <w:tcW w:w="2268"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Frekuensi</w:t>
            </w:r>
          </w:p>
        </w:tc>
        <w:tc>
          <w:tcPr>
            <w:tcW w:w="2976" w:type="dxa"/>
            <w:tcBorders>
              <w:left w:val="nil"/>
              <w:bottom w:val="single" w:sz="4" w:space="0" w:color="auto"/>
              <w:right w:val="nil"/>
            </w:tcBorders>
            <w:shd w:val="clear" w:color="auto" w:fill="auto"/>
            <w:vAlign w:val="center"/>
          </w:tcPr>
          <w:p w:rsidR="00DB2229" w:rsidRPr="00C662FF" w:rsidRDefault="00DB2229" w:rsidP="00DB2229">
            <w:pPr>
              <w:pStyle w:val="ListParagraph"/>
              <w:spacing w:after="0"/>
              <w:ind w:left="0"/>
              <w:jc w:val="center"/>
              <w:rPr>
                <w:rFonts w:ascii="Times New Roman" w:eastAsia="Times New Roman" w:hAnsi="Times New Roman" w:cs="Times New Roman"/>
                <w:b/>
                <w:bCs/>
                <w:sz w:val="24"/>
                <w:szCs w:val="24"/>
              </w:rPr>
            </w:pPr>
            <w:r w:rsidRPr="00C662FF">
              <w:rPr>
                <w:rFonts w:ascii="Times New Roman" w:eastAsia="Times New Roman" w:hAnsi="Times New Roman" w:cs="Times New Roman"/>
                <w:b/>
                <w:bCs/>
                <w:sz w:val="24"/>
                <w:szCs w:val="24"/>
              </w:rPr>
              <w:t>Persentase (%)</w:t>
            </w:r>
          </w:p>
        </w:tc>
      </w:tr>
      <w:tr w:rsidR="00DB2229" w:rsidRPr="00C662FF" w:rsidTr="007416A9">
        <w:trPr>
          <w:trHeight w:val="916"/>
        </w:trPr>
        <w:tc>
          <w:tcPr>
            <w:tcW w:w="2694" w:type="dxa"/>
            <w:tcBorders>
              <w:left w:val="nil"/>
              <w:right w:val="nil"/>
            </w:tcBorders>
            <w:shd w:val="clear" w:color="auto" w:fill="auto"/>
            <w:vAlign w:val="center"/>
          </w:tcPr>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 Negatif</w:t>
            </w:r>
          </w:p>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 Positif</w:t>
            </w:r>
          </w:p>
        </w:tc>
        <w:tc>
          <w:tcPr>
            <w:tcW w:w="2268" w:type="dxa"/>
            <w:tcBorders>
              <w:left w:val="nil"/>
              <w:right w:val="nil"/>
            </w:tcBorders>
            <w:shd w:val="clear" w:color="auto" w:fill="auto"/>
            <w:vAlign w:val="center"/>
          </w:tcPr>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976" w:type="dxa"/>
            <w:tcBorders>
              <w:left w:val="nil"/>
              <w:right w:val="nil"/>
            </w:tcBorders>
            <w:shd w:val="clear" w:color="auto" w:fill="auto"/>
            <w:vAlign w:val="center"/>
          </w:tcPr>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8,80</w:t>
            </w:r>
          </w:p>
          <w:p w:rsidR="00DB2229" w:rsidRPr="00C662FF" w:rsidRDefault="00DB2229" w:rsidP="00905853">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91,20</w:t>
            </w:r>
          </w:p>
        </w:tc>
      </w:tr>
    </w:tbl>
    <w:p w:rsidR="005F51C6" w:rsidRDefault="005F51C6" w:rsidP="005F51C6">
      <w:pPr>
        <w:pStyle w:val="ListParagraph"/>
        <w:spacing w:line="480" w:lineRule="auto"/>
        <w:ind w:left="360"/>
        <w:jc w:val="both"/>
        <w:rPr>
          <w:rFonts w:ascii="Times New Roman" w:hAnsi="Times New Roman" w:cs="Times New Roman"/>
          <w:noProof/>
          <w:sz w:val="24"/>
        </w:rPr>
      </w:pPr>
    </w:p>
    <w:p w:rsidR="00905853" w:rsidRDefault="00905853" w:rsidP="00905853">
      <w:pPr>
        <w:pStyle w:val="ListParagraph"/>
        <w:numPr>
          <w:ilvl w:val="0"/>
          <w:numId w:val="14"/>
        </w:numPr>
        <w:spacing w:after="0"/>
        <w:ind w:left="357" w:hanging="357"/>
        <w:contextualSpacing w:val="0"/>
        <w:jc w:val="both"/>
        <w:rPr>
          <w:rFonts w:ascii="Times New Roman" w:eastAsia="Times New Roman" w:hAnsi="Times New Roman" w:cs="Times New Roman"/>
          <w:sz w:val="24"/>
          <w:szCs w:val="24"/>
        </w:rPr>
        <w:sectPr w:rsidR="00905853" w:rsidSect="00403682">
          <w:type w:val="continuous"/>
          <w:pgSz w:w="12191" w:h="15593" w:code="9"/>
          <w:pgMar w:top="2268" w:right="1701" w:bottom="1701" w:left="2268" w:header="709" w:footer="709" w:gutter="0"/>
          <w:cols w:space="708"/>
          <w:docGrid w:linePitch="360"/>
        </w:sectPr>
      </w:pPr>
    </w:p>
    <w:p w:rsidR="005F51C6" w:rsidRPr="00905853" w:rsidRDefault="005F51C6" w:rsidP="00905853">
      <w:pPr>
        <w:pStyle w:val="ListParagraph"/>
        <w:numPr>
          <w:ilvl w:val="0"/>
          <w:numId w:val="14"/>
        </w:numPr>
        <w:spacing w:after="0"/>
        <w:jc w:val="both"/>
        <w:rPr>
          <w:rFonts w:ascii="Times New Roman" w:eastAsia="Times New Roman" w:hAnsi="Times New Roman" w:cs="Times New Roman"/>
          <w:b/>
          <w:sz w:val="24"/>
          <w:szCs w:val="24"/>
        </w:rPr>
      </w:pPr>
      <w:r w:rsidRPr="00905853">
        <w:rPr>
          <w:rFonts w:ascii="Times New Roman" w:eastAsia="Times New Roman" w:hAnsi="Times New Roman" w:cs="Times New Roman"/>
          <w:b/>
          <w:sz w:val="24"/>
          <w:szCs w:val="24"/>
        </w:rPr>
        <w:lastRenderedPageBreak/>
        <w:t>Hasil Uji Kepraktisan Perangkat Penilaian Kinerja</w:t>
      </w:r>
    </w:p>
    <w:p w:rsidR="005F51C6" w:rsidRDefault="005F51C6" w:rsidP="005F51C6">
      <w:pPr>
        <w:pStyle w:val="ListParagraph"/>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 xml:space="preserve">Secara empirik, berdasarkan hasil penilaian guru </w:t>
      </w:r>
      <w:r>
        <w:rPr>
          <w:rFonts w:ascii="Times New Roman" w:eastAsia="Times New Roman" w:hAnsi="Times New Roman" w:cs="Times New Roman"/>
          <w:sz w:val="24"/>
          <w:szCs w:val="24"/>
        </w:rPr>
        <w:t xml:space="preserve">sebagai </w:t>
      </w:r>
      <w:r w:rsidRPr="00C662FF">
        <w:rPr>
          <w:rFonts w:ascii="Times New Roman" w:eastAsia="Times New Roman" w:hAnsi="Times New Roman" w:cs="Times New Roman"/>
          <w:sz w:val="24"/>
          <w:szCs w:val="24"/>
        </w:rPr>
        <w:t>observer setelah menerapkan instrumen</w:t>
      </w:r>
      <w:r>
        <w:rPr>
          <w:rFonts w:ascii="Times New Roman" w:eastAsia="Times New Roman" w:hAnsi="Times New Roman" w:cs="Times New Roman"/>
          <w:sz w:val="24"/>
          <w:szCs w:val="24"/>
        </w:rPr>
        <w:t>t</w:t>
      </w:r>
      <w:r w:rsidRPr="00C662FF">
        <w:rPr>
          <w:rFonts w:ascii="Times New Roman" w:eastAsia="Times New Roman" w:hAnsi="Times New Roman" w:cs="Times New Roman"/>
          <w:sz w:val="24"/>
          <w:szCs w:val="24"/>
        </w:rPr>
        <w:t xml:space="preserve"> yang dikembangkan menyatakan baik dan praktis digunak</w:t>
      </w:r>
      <w:r>
        <w:rPr>
          <w:rFonts w:ascii="Times New Roman" w:eastAsia="Times New Roman" w:hAnsi="Times New Roman" w:cs="Times New Roman"/>
          <w:sz w:val="24"/>
          <w:szCs w:val="24"/>
        </w:rPr>
        <w:t>an untuk menilai kemampuan peserta didik</w:t>
      </w:r>
      <w:r w:rsidRPr="00C662FF">
        <w:rPr>
          <w:rFonts w:ascii="Times New Roman" w:eastAsia="Times New Roman" w:hAnsi="Times New Roman" w:cs="Times New Roman"/>
          <w:sz w:val="24"/>
          <w:szCs w:val="24"/>
        </w:rPr>
        <w:t xml:space="preserve"> secara menyeluruh baik aspek kognitif, afektif maupun psikomotorik. Kepraktisan perangkat penilaian dapat dilihat dari keterlaksanaa</w:t>
      </w:r>
      <w:r>
        <w:rPr>
          <w:rFonts w:ascii="Times New Roman" w:eastAsia="Times New Roman" w:hAnsi="Times New Roman" w:cs="Times New Roman"/>
          <w:sz w:val="24"/>
          <w:szCs w:val="24"/>
        </w:rPr>
        <w:t xml:space="preserve">n perangkat </w:t>
      </w:r>
      <w:r>
        <w:rPr>
          <w:rFonts w:ascii="Times New Roman" w:eastAsia="Times New Roman" w:hAnsi="Times New Roman" w:cs="Times New Roman"/>
          <w:sz w:val="24"/>
          <w:szCs w:val="24"/>
        </w:rPr>
        <w:lastRenderedPageBreak/>
        <w:t>penilaian kinerja</w:t>
      </w:r>
      <w:r w:rsidRPr="00C662FF">
        <w:rPr>
          <w:rFonts w:ascii="Times New Roman" w:eastAsia="Times New Roman" w:hAnsi="Times New Roman" w:cs="Times New Roman"/>
          <w:sz w:val="24"/>
          <w:szCs w:val="24"/>
        </w:rPr>
        <w:t xml:space="preserve"> dalam proses pembelajaran</w:t>
      </w:r>
      <w:r>
        <w:rPr>
          <w:rFonts w:ascii="Times New Roman" w:eastAsia="Times New Roman" w:hAnsi="Times New Roman" w:cs="Times New Roman"/>
          <w:sz w:val="24"/>
          <w:szCs w:val="24"/>
        </w:rPr>
        <w:t xml:space="preserve"> dan penilaian </w:t>
      </w:r>
      <w:r w:rsidRPr="00C662FF">
        <w:rPr>
          <w:rFonts w:ascii="Times New Roman" w:eastAsia="Times New Roman" w:hAnsi="Times New Roman" w:cs="Times New Roman"/>
          <w:sz w:val="24"/>
          <w:szCs w:val="24"/>
        </w:rPr>
        <w:t xml:space="preserve">.Uji coba perangkat penilaian </w:t>
      </w:r>
      <w:r>
        <w:rPr>
          <w:rFonts w:ascii="Times New Roman" w:eastAsia="Times New Roman" w:hAnsi="Times New Roman" w:cs="Times New Roman"/>
          <w:sz w:val="24"/>
          <w:szCs w:val="24"/>
        </w:rPr>
        <w:t>kinerja berbasis pendekatan saintifik dilakukan di kelas X SMA Negeri 2 Sengkang</w:t>
      </w:r>
      <w:r w:rsidRPr="00C662FF">
        <w:rPr>
          <w:rFonts w:ascii="Times New Roman" w:eastAsia="Times New Roman" w:hAnsi="Times New Roman" w:cs="Times New Roman"/>
          <w:sz w:val="24"/>
          <w:szCs w:val="24"/>
        </w:rPr>
        <w:t xml:space="preserve"> sampai diperoleh perangkat yan</w:t>
      </w:r>
      <w:r>
        <w:rPr>
          <w:rFonts w:ascii="Times New Roman" w:eastAsia="Times New Roman" w:hAnsi="Times New Roman" w:cs="Times New Roman"/>
          <w:sz w:val="24"/>
          <w:szCs w:val="24"/>
        </w:rPr>
        <w:t>g memenuhi kriteria praktis</w:t>
      </w:r>
      <w:r w:rsidRPr="00C662FF">
        <w:rPr>
          <w:rFonts w:ascii="Times New Roman" w:eastAsia="Times New Roman" w:hAnsi="Times New Roman" w:cs="Times New Roman"/>
          <w:sz w:val="24"/>
          <w:szCs w:val="24"/>
        </w:rPr>
        <w:t>. Berdasarkan hasil analisis observasi keterlaksanaa</w:t>
      </w:r>
      <w:r>
        <w:rPr>
          <w:rFonts w:ascii="Times New Roman" w:eastAsia="Times New Roman" w:hAnsi="Times New Roman" w:cs="Times New Roman"/>
          <w:sz w:val="24"/>
          <w:szCs w:val="24"/>
        </w:rPr>
        <w:t xml:space="preserve">n perangkat penilaian kinerja </w:t>
      </w:r>
      <w:r w:rsidRPr="00C662FF">
        <w:rPr>
          <w:rFonts w:ascii="Times New Roman" w:eastAsia="Times New Roman" w:hAnsi="Times New Roman" w:cs="Times New Roman"/>
          <w:sz w:val="24"/>
          <w:szCs w:val="24"/>
        </w:rPr>
        <w:t>diperoleh skor</w:t>
      </w:r>
      <w:r>
        <w:rPr>
          <w:rFonts w:ascii="Times New Roman" w:eastAsia="Times New Roman" w:hAnsi="Times New Roman" w:cs="Times New Roman"/>
          <w:sz w:val="24"/>
          <w:szCs w:val="24"/>
        </w:rPr>
        <w:t xml:space="preserve"> rata-rata keterlaksanaan dari 2 observer sebagaimana yang ditampilkan dalam tabel 3.5</w:t>
      </w:r>
    </w:p>
    <w:p w:rsidR="00905853" w:rsidRDefault="00905853" w:rsidP="005F51C6">
      <w:pPr>
        <w:pStyle w:val="ListParagraph"/>
        <w:ind w:left="0" w:firstLine="720"/>
        <w:jc w:val="both"/>
        <w:rPr>
          <w:rFonts w:ascii="Times New Roman" w:eastAsia="Times New Roman" w:hAnsi="Times New Roman" w:cs="Times New Roman"/>
          <w:sz w:val="24"/>
          <w:szCs w:val="24"/>
        </w:rPr>
        <w:sectPr w:rsidR="00905853" w:rsidSect="00905853">
          <w:type w:val="continuous"/>
          <w:pgSz w:w="12191" w:h="15593" w:code="9"/>
          <w:pgMar w:top="2268" w:right="1701" w:bottom="1701" w:left="2268" w:header="709" w:footer="709" w:gutter="0"/>
          <w:cols w:num="2" w:space="708"/>
          <w:docGrid w:linePitch="360"/>
        </w:sectPr>
      </w:pPr>
    </w:p>
    <w:p w:rsidR="009E5E94" w:rsidRDefault="009E5E94"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905853" w:rsidRDefault="00905853" w:rsidP="005F51C6">
      <w:pPr>
        <w:pStyle w:val="ListParagraph"/>
        <w:ind w:left="0" w:firstLine="720"/>
        <w:jc w:val="both"/>
        <w:rPr>
          <w:rFonts w:ascii="Times New Roman" w:eastAsia="Times New Roman" w:hAnsi="Times New Roman" w:cs="Times New Roman"/>
          <w:sz w:val="24"/>
          <w:szCs w:val="24"/>
        </w:rPr>
      </w:pPr>
    </w:p>
    <w:p w:rsidR="005F51C6" w:rsidRDefault="005F51C6" w:rsidP="005F51C6">
      <w:pPr>
        <w:pStyle w:val="ListParagraph"/>
        <w:spacing w:after="100" w:afterAutospacing="1"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Tabel 3.5  Observasi Keterlaksaan Perangkat Penilaian Kinerja Berbasis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Pendekatan Saintifik pada Materi Pokok Animalia</w:t>
      </w:r>
    </w:p>
    <w:tbl>
      <w:tblPr>
        <w:tblW w:w="8096" w:type="dxa"/>
        <w:tblInd w:w="92" w:type="dxa"/>
        <w:tblLayout w:type="fixed"/>
        <w:tblLook w:val="04A0"/>
      </w:tblPr>
      <w:tblGrid>
        <w:gridCol w:w="583"/>
        <w:gridCol w:w="1843"/>
        <w:gridCol w:w="513"/>
        <w:gridCol w:w="1330"/>
        <w:gridCol w:w="1843"/>
        <w:gridCol w:w="1134"/>
        <w:gridCol w:w="850"/>
      </w:tblGrid>
      <w:tr w:rsidR="005F51C6" w:rsidRPr="00FE033E" w:rsidTr="007416A9">
        <w:trPr>
          <w:trHeight w:val="300"/>
        </w:trPr>
        <w:tc>
          <w:tcPr>
            <w:tcW w:w="583" w:type="dxa"/>
            <w:vMerge w:val="restart"/>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No</w:t>
            </w:r>
          </w:p>
        </w:tc>
        <w:tc>
          <w:tcPr>
            <w:tcW w:w="1843" w:type="dxa"/>
            <w:vMerge w:val="restart"/>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w:t>
            </w:r>
          </w:p>
        </w:tc>
        <w:tc>
          <w:tcPr>
            <w:tcW w:w="3686" w:type="dxa"/>
            <w:gridSpan w:val="3"/>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Rerata Nilai Observasi Keterlaksanaan</w:t>
            </w:r>
          </w:p>
        </w:tc>
        <w:tc>
          <w:tcPr>
            <w:tcW w:w="1134" w:type="dxa"/>
            <w:vMerge w:val="restart"/>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Nilai T</w:t>
            </w:r>
          </w:p>
        </w:tc>
        <w:tc>
          <w:tcPr>
            <w:tcW w:w="850" w:type="dxa"/>
            <w:vMerge w:val="restart"/>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Ket</w:t>
            </w:r>
          </w:p>
        </w:tc>
      </w:tr>
      <w:tr w:rsidR="005F51C6" w:rsidRPr="00FE033E" w:rsidTr="007416A9">
        <w:trPr>
          <w:trHeight w:val="300"/>
        </w:trPr>
        <w:tc>
          <w:tcPr>
            <w:tcW w:w="583" w:type="dxa"/>
            <w:vMerge/>
            <w:tcBorders>
              <w:top w:val="single" w:sz="4" w:space="0" w:color="auto"/>
              <w:bottom w:val="single" w:sz="4" w:space="0" w:color="auto"/>
            </w:tcBorders>
            <w:vAlign w:val="center"/>
            <w:hideMark/>
          </w:tcPr>
          <w:p w:rsidR="005F51C6" w:rsidRPr="00FE033E" w:rsidRDefault="005F51C6" w:rsidP="007416A9">
            <w:pPr>
              <w:rPr>
                <w:rFonts w:eastAsia="Times New Roman"/>
                <w:color w:val="000000"/>
                <w:lang w:eastAsia="id-ID"/>
              </w:rPr>
            </w:pPr>
          </w:p>
        </w:tc>
        <w:tc>
          <w:tcPr>
            <w:tcW w:w="1843" w:type="dxa"/>
            <w:vMerge/>
            <w:tcBorders>
              <w:top w:val="single" w:sz="4" w:space="0" w:color="auto"/>
              <w:bottom w:val="single" w:sz="4" w:space="0" w:color="auto"/>
            </w:tcBorders>
            <w:vAlign w:val="center"/>
            <w:hideMark/>
          </w:tcPr>
          <w:p w:rsidR="005F51C6" w:rsidRPr="00FE033E" w:rsidRDefault="005F51C6" w:rsidP="007416A9">
            <w:pPr>
              <w:rPr>
                <w:rFonts w:eastAsia="Times New Roman"/>
                <w:color w:val="000000"/>
                <w:lang w:eastAsia="id-ID"/>
              </w:rPr>
            </w:pPr>
          </w:p>
        </w:tc>
        <w:tc>
          <w:tcPr>
            <w:tcW w:w="1843" w:type="dxa"/>
            <w:gridSpan w:val="2"/>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 xml:space="preserve">T1 </w:t>
            </w:r>
          </w:p>
        </w:tc>
        <w:tc>
          <w:tcPr>
            <w:tcW w:w="1843" w:type="dxa"/>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 xml:space="preserve">T2 </w:t>
            </w:r>
          </w:p>
        </w:tc>
        <w:tc>
          <w:tcPr>
            <w:tcW w:w="1134" w:type="dxa"/>
            <w:vMerge/>
            <w:tcBorders>
              <w:top w:val="single" w:sz="4" w:space="0" w:color="auto"/>
              <w:bottom w:val="single" w:sz="4" w:space="0" w:color="auto"/>
            </w:tcBorders>
            <w:vAlign w:val="center"/>
            <w:hideMark/>
          </w:tcPr>
          <w:p w:rsidR="005F51C6" w:rsidRPr="00FE033E" w:rsidRDefault="005F51C6" w:rsidP="007416A9">
            <w:pPr>
              <w:rPr>
                <w:rFonts w:eastAsia="Times New Roman"/>
                <w:color w:val="000000"/>
                <w:lang w:eastAsia="id-ID"/>
              </w:rPr>
            </w:pPr>
          </w:p>
        </w:tc>
        <w:tc>
          <w:tcPr>
            <w:tcW w:w="850" w:type="dxa"/>
            <w:vMerge/>
            <w:tcBorders>
              <w:top w:val="single" w:sz="4" w:space="0" w:color="auto"/>
              <w:bottom w:val="single" w:sz="4" w:space="0" w:color="auto"/>
            </w:tcBorders>
            <w:vAlign w:val="center"/>
            <w:hideMark/>
          </w:tcPr>
          <w:p w:rsidR="005F51C6" w:rsidRPr="00FE033E" w:rsidRDefault="005F51C6" w:rsidP="007416A9">
            <w:pPr>
              <w:rPr>
                <w:rFonts w:eastAsia="Times New Roman"/>
                <w:color w:val="000000"/>
                <w:lang w:eastAsia="id-ID"/>
              </w:rPr>
            </w:pPr>
          </w:p>
        </w:tc>
      </w:tr>
      <w:tr w:rsidR="005F51C6" w:rsidRPr="00FE033E" w:rsidTr="007416A9">
        <w:trPr>
          <w:trHeight w:val="300"/>
        </w:trPr>
        <w:tc>
          <w:tcPr>
            <w:tcW w:w="583" w:type="dxa"/>
            <w:tcBorders>
              <w:top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1</w:t>
            </w:r>
          </w:p>
        </w:tc>
        <w:tc>
          <w:tcPr>
            <w:tcW w:w="1843"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 ke-1</w:t>
            </w:r>
          </w:p>
        </w:tc>
        <w:tc>
          <w:tcPr>
            <w:tcW w:w="1843" w:type="dxa"/>
            <w:gridSpan w:val="2"/>
            <w:tcBorders>
              <w:top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tcBorders>
              <w:top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3,16</w:t>
            </w:r>
          </w:p>
        </w:tc>
        <w:tc>
          <w:tcPr>
            <w:tcW w:w="1134"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3,58</w:t>
            </w:r>
          </w:p>
        </w:tc>
        <w:tc>
          <w:tcPr>
            <w:tcW w:w="850"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r w:rsidR="005F51C6" w:rsidRPr="00FE033E" w:rsidTr="007416A9">
        <w:trPr>
          <w:trHeight w:val="300"/>
        </w:trPr>
        <w:tc>
          <w:tcPr>
            <w:tcW w:w="583"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2</w:t>
            </w:r>
          </w:p>
        </w:tc>
        <w:tc>
          <w:tcPr>
            <w:tcW w:w="1843"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 Ke-2</w:t>
            </w:r>
          </w:p>
        </w:tc>
        <w:tc>
          <w:tcPr>
            <w:tcW w:w="1843" w:type="dxa"/>
            <w:gridSpan w:val="2"/>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shd w:val="clear" w:color="auto" w:fill="auto"/>
            <w:vAlign w:val="center"/>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3,66</w:t>
            </w:r>
          </w:p>
        </w:tc>
        <w:tc>
          <w:tcPr>
            <w:tcW w:w="1134" w:type="dxa"/>
            <w:shd w:val="clear" w:color="auto" w:fill="auto"/>
            <w:noWrap/>
            <w:vAlign w:val="bottom"/>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3,83</w:t>
            </w:r>
          </w:p>
        </w:tc>
        <w:tc>
          <w:tcPr>
            <w:tcW w:w="850"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r w:rsidR="005F51C6" w:rsidRPr="00FE033E" w:rsidTr="007416A9">
        <w:trPr>
          <w:trHeight w:val="300"/>
        </w:trPr>
        <w:tc>
          <w:tcPr>
            <w:tcW w:w="583"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3</w:t>
            </w:r>
          </w:p>
        </w:tc>
        <w:tc>
          <w:tcPr>
            <w:tcW w:w="1843"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 Ke-3</w:t>
            </w:r>
          </w:p>
        </w:tc>
        <w:tc>
          <w:tcPr>
            <w:tcW w:w="1843" w:type="dxa"/>
            <w:gridSpan w:val="2"/>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3,5</w:t>
            </w:r>
          </w:p>
        </w:tc>
        <w:tc>
          <w:tcPr>
            <w:tcW w:w="1134"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3,75</w:t>
            </w:r>
          </w:p>
        </w:tc>
        <w:tc>
          <w:tcPr>
            <w:tcW w:w="850"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r w:rsidR="005F51C6" w:rsidRPr="00FE033E" w:rsidTr="007416A9">
        <w:trPr>
          <w:trHeight w:val="300"/>
        </w:trPr>
        <w:tc>
          <w:tcPr>
            <w:tcW w:w="583" w:type="dxa"/>
            <w:tcBorders>
              <w:top w:val="nil"/>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 Ke-4</w:t>
            </w:r>
          </w:p>
        </w:tc>
        <w:tc>
          <w:tcPr>
            <w:tcW w:w="1843" w:type="dxa"/>
            <w:gridSpan w:val="2"/>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shd w:val="clear" w:color="auto" w:fill="auto"/>
            <w:vAlign w:val="center"/>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3,66</w:t>
            </w:r>
          </w:p>
        </w:tc>
        <w:tc>
          <w:tcPr>
            <w:tcW w:w="1134" w:type="dxa"/>
            <w:shd w:val="clear" w:color="auto" w:fill="auto"/>
            <w:noWrap/>
            <w:vAlign w:val="bottom"/>
            <w:hideMark/>
          </w:tcPr>
          <w:p w:rsidR="005F51C6" w:rsidRPr="00FE033E" w:rsidRDefault="005F51C6" w:rsidP="007416A9">
            <w:pPr>
              <w:jc w:val="center"/>
              <w:rPr>
                <w:rFonts w:eastAsia="Times New Roman"/>
                <w:color w:val="000000"/>
                <w:lang w:eastAsia="id-ID"/>
              </w:rPr>
            </w:pPr>
            <w:r>
              <w:rPr>
                <w:rFonts w:eastAsia="Times New Roman"/>
                <w:color w:val="000000"/>
                <w:lang w:eastAsia="id-ID"/>
              </w:rPr>
              <w:t>3,83</w:t>
            </w:r>
          </w:p>
        </w:tc>
        <w:tc>
          <w:tcPr>
            <w:tcW w:w="850" w:type="dxa"/>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r w:rsidR="005F51C6" w:rsidRPr="00FE033E" w:rsidTr="007416A9">
        <w:trPr>
          <w:trHeight w:val="300"/>
        </w:trPr>
        <w:tc>
          <w:tcPr>
            <w:tcW w:w="583" w:type="dxa"/>
            <w:tcBorders>
              <w:top w:val="nil"/>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tcBorders>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Pertemuan Ke-5</w:t>
            </w:r>
          </w:p>
        </w:tc>
        <w:tc>
          <w:tcPr>
            <w:tcW w:w="1843" w:type="dxa"/>
            <w:gridSpan w:val="2"/>
            <w:tcBorders>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843" w:type="dxa"/>
            <w:tcBorders>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1134" w:type="dxa"/>
            <w:tcBorders>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4</w:t>
            </w:r>
          </w:p>
        </w:tc>
        <w:tc>
          <w:tcPr>
            <w:tcW w:w="850" w:type="dxa"/>
            <w:tcBorders>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r w:rsidR="005F51C6" w:rsidRPr="00FE033E" w:rsidTr="007416A9">
        <w:trPr>
          <w:trHeight w:val="405"/>
        </w:trPr>
        <w:tc>
          <w:tcPr>
            <w:tcW w:w="583" w:type="dxa"/>
            <w:tcBorders>
              <w:top w:val="nil"/>
              <w:left w:val="nil"/>
              <w:bottom w:val="nil"/>
              <w:right w:val="nil"/>
            </w:tcBorders>
            <w:shd w:val="clear" w:color="auto" w:fill="auto"/>
            <w:noWrap/>
            <w:vAlign w:val="bottom"/>
            <w:hideMark/>
          </w:tcPr>
          <w:p w:rsidR="005F51C6" w:rsidRPr="00FE033E" w:rsidRDefault="005F51C6" w:rsidP="007416A9">
            <w:pPr>
              <w:rPr>
                <w:rFonts w:eastAsia="Times New Roman"/>
                <w:color w:val="000000"/>
                <w:lang w:eastAsia="id-ID"/>
              </w:rPr>
            </w:pPr>
          </w:p>
        </w:tc>
        <w:tc>
          <w:tcPr>
            <w:tcW w:w="1843" w:type="dxa"/>
            <w:tcBorders>
              <w:top w:val="nil"/>
              <w:left w:val="nil"/>
              <w:bottom w:val="nil"/>
              <w:right w:val="nil"/>
            </w:tcBorders>
            <w:shd w:val="clear" w:color="auto" w:fill="auto"/>
            <w:noWrap/>
            <w:vAlign w:val="bottom"/>
            <w:hideMark/>
          </w:tcPr>
          <w:p w:rsidR="005F51C6" w:rsidRPr="00FE033E" w:rsidRDefault="005F51C6" w:rsidP="007416A9">
            <w:pPr>
              <w:rPr>
                <w:rFonts w:eastAsia="Times New Roman"/>
                <w:color w:val="000000"/>
                <w:lang w:eastAsia="id-ID"/>
              </w:rPr>
            </w:pPr>
          </w:p>
        </w:tc>
        <w:tc>
          <w:tcPr>
            <w:tcW w:w="513" w:type="dxa"/>
            <w:tcBorders>
              <w:top w:val="nil"/>
              <w:left w:val="nil"/>
              <w:bottom w:val="nil"/>
              <w:right w:val="nil"/>
            </w:tcBorders>
            <w:shd w:val="clear" w:color="auto" w:fill="auto"/>
            <w:noWrap/>
            <w:vAlign w:val="bottom"/>
            <w:hideMark/>
          </w:tcPr>
          <w:p w:rsidR="005F51C6" w:rsidRPr="00FE033E" w:rsidRDefault="005F51C6" w:rsidP="007416A9">
            <w:pPr>
              <w:rPr>
                <w:rFonts w:eastAsia="Times New Roman"/>
                <w:color w:val="000000"/>
                <w:lang w:eastAsia="id-ID"/>
              </w:rPr>
            </w:pPr>
          </w:p>
        </w:tc>
        <w:tc>
          <w:tcPr>
            <w:tcW w:w="1330" w:type="dxa"/>
            <w:tcBorders>
              <w:top w:val="nil"/>
              <w:left w:val="nil"/>
              <w:bottom w:val="nil"/>
            </w:tcBorders>
            <w:shd w:val="clear" w:color="auto" w:fill="auto"/>
            <w:noWrap/>
            <w:vAlign w:val="bottom"/>
            <w:hideMark/>
          </w:tcPr>
          <w:p w:rsidR="005F51C6" w:rsidRPr="00FE033E" w:rsidRDefault="005F51C6" w:rsidP="007416A9">
            <w:pPr>
              <w:rPr>
                <w:rFonts w:eastAsia="Times New Roman"/>
                <w:color w:val="000000"/>
                <w:lang w:eastAsia="id-ID"/>
              </w:rPr>
            </w:pPr>
          </w:p>
        </w:tc>
        <w:tc>
          <w:tcPr>
            <w:tcW w:w="1843" w:type="dxa"/>
            <w:tcBorders>
              <w:top w:val="single" w:sz="4" w:space="0" w:color="auto"/>
              <w:bottom w:val="single" w:sz="4" w:space="0" w:color="auto"/>
            </w:tcBorders>
            <w:shd w:val="clear" w:color="auto" w:fill="auto"/>
            <w:vAlign w:val="center"/>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Rerata</w:t>
            </w:r>
          </w:p>
        </w:tc>
        <w:tc>
          <w:tcPr>
            <w:tcW w:w="1134" w:type="dxa"/>
            <w:tcBorders>
              <w:top w:val="nil"/>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3,80004</w:t>
            </w:r>
          </w:p>
        </w:tc>
        <w:tc>
          <w:tcPr>
            <w:tcW w:w="850" w:type="dxa"/>
            <w:tcBorders>
              <w:top w:val="nil"/>
              <w:bottom w:val="single" w:sz="4" w:space="0" w:color="auto"/>
            </w:tcBorders>
            <w:shd w:val="clear" w:color="auto" w:fill="auto"/>
            <w:noWrap/>
            <w:vAlign w:val="bottom"/>
            <w:hideMark/>
          </w:tcPr>
          <w:p w:rsidR="005F51C6" w:rsidRPr="00FE033E" w:rsidRDefault="005F51C6" w:rsidP="007416A9">
            <w:pPr>
              <w:jc w:val="center"/>
              <w:rPr>
                <w:rFonts w:eastAsia="Times New Roman"/>
                <w:color w:val="000000"/>
                <w:lang w:eastAsia="id-ID"/>
              </w:rPr>
            </w:pPr>
            <w:r w:rsidRPr="00FE033E">
              <w:rPr>
                <w:rFonts w:eastAsia="Times New Roman"/>
                <w:color w:val="000000"/>
                <w:lang w:eastAsia="id-ID"/>
              </w:rPr>
              <w:t>ST</w:t>
            </w:r>
          </w:p>
        </w:tc>
      </w:tr>
    </w:tbl>
    <w:p w:rsidR="00905853" w:rsidRDefault="005F51C6" w:rsidP="005F51C6">
      <w:pPr>
        <w:pStyle w:val="ListParagraph"/>
        <w:autoSpaceDE w:val="0"/>
        <w:autoSpaceDN w:val="0"/>
        <w:adjustRightInd w:val="0"/>
        <w:spacing w:after="0"/>
        <w:ind w:left="0"/>
        <w:contextualSpacing w:val="0"/>
        <w:jc w:val="both"/>
        <w:rPr>
          <w:rFonts w:ascii="Times New Roman" w:eastAsia="Times New Roman" w:hAnsi="Times New Roman" w:cs="Times New Roman"/>
          <w:sz w:val="24"/>
          <w:szCs w:val="24"/>
        </w:rPr>
        <w:sectPr w:rsidR="00905853" w:rsidSect="00403682">
          <w:type w:val="continuous"/>
          <w:pgSz w:w="12191" w:h="15593" w:code="9"/>
          <w:pgMar w:top="2268" w:right="1701" w:bottom="1701" w:left="2268" w:header="709" w:footer="709" w:gutter="0"/>
          <w:cols w:space="708"/>
          <w:docGrid w:linePitch="360"/>
        </w:sectPr>
      </w:pPr>
      <w:r>
        <w:rPr>
          <w:rFonts w:ascii="Times New Roman" w:eastAsia="Times New Roman" w:hAnsi="Times New Roman" w:cs="Times New Roman"/>
          <w:sz w:val="24"/>
          <w:szCs w:val="24"/>
        </w:rPr>
        <w:tab/>
      </w:r>
    </w:p>
    <w:p w:rsidR="005F51C6" w:rsidRDefault="00905853" w:rsidP="005F51C6">
      <w:pPr>
        <w:pStyle w:val="ListParagraph"/>
        <w:autoSpaceDE w:val="0"/>
        <w:autoSpaceDN w:val="0"/>
        <w:adjustRightInd w:val="0"/>
        <w:spacing w:after="0"/>
        <w:ind w:left="0"/>
        <w:contextualSpacing w:val="0"/>
        <w:jc w:val="both"/>
        <w:rPr>
          <w:rFonts w:ascii="Times New Roman" w:hAnsi="Times New Roman"/>
          <w:sz w:val="24"/>
          <w:szCs w:val="24"/>
        </w:rPr>
      </w:pPr>
      <w:r>
        <w:rPr>
          <w:rFonts w:ascii="Times New Roman" w:eastAsia="Times New Roman" w:hAnsi="Times New Roman" w:cs="Times New Roman"/>
          <w:sz w:val="24"/>
          <w:szCs w:val="24"/>
        </w:rPr>
        <w:lastRenderedPageBreak/>
        <w:tab/>
      </w:r>
      <w:r w:rsidR="005F51C6">
        <w:rPr>
          <w:rFonts w:ascii="Times New Roman" w:eastAsia="Times New Roman" w:hAnsi="Times New Roman" w:cs="Times New Roman"/>
          <w:sz w:val="24"/>
          <w:szCs w:val="24"/>
        </w:rPr>
        <w:t xml:space="preserve">Secara keseluruhan, hasil uji coba penilaian kinerja selama penelitian seluruhnya terlaksana sehingga hasil penelitian ini menunjukkan bahwa perangkat penilaian kinerja yang dikembangkan </w:t>
      </w:r>
      <w:r w:rsidR="005F51C6">
        <w:rPr>
          <w:rFonts w:ascii="Times New Roman" w:eastAsia="Times New Roman" w:hAnsi="Times New Roman" w:cs="Times New Roman"/>
          <w:sz w:val="24"/>
          <w:szCs w:val="24"/>
        </w:rPr>
        <w:lastRenderedPageBreak/>
        <w:t xml:space="preserve">memenuhi kriteria kepraktisan yaitu </w:t>
      </w:r>
      <w:r w:rsidR="005F51C6">
        <w:rPr>
          <w:rFonts w:ascii="Times New Roman" w:hAnsi="Times New Roman" w:cs="Times New Roman"/>
          <w:sz w:val="24"/>
          <w:szCs w:val="24"/>
        </w:rPr>
        <w:t>3,5 &lt; T</w:t>
      </w:r>
      <w:r w:rsidR="005F51C6" w:rsidRPr="00C35888">
        <w:rPr>
          <w:rFonts w:ascii="Times New Roman" w:hAnsi="Times New Roman" w:cs="Times New Roman"/>
          <w:sz w:val="24"/>
          <w:szCs w:val="24"/>
        </w:rPr>
        <w:t xml:space="preserve"> &lt; </w:t>
      </w:r>
      <w:r w:rsidR="005F51C6">
        <w:rPr>
          <w:rFonts w:ascii="Times New Roman" w:hAnsi="Times New Roman" w:cs="Times New Roman"/>
          <w:sz w:val="24"/>
          <w:szCs w:val="24"/>
        </w:rPr>
        <w:t xml:space="preserve">4,0 dimana T merupakan nilai rata-rata </w:t>
      </w:r>
      <w:r w:rsidR="005F51C6">
        <w:rPr>
          <w:rFonts w:ascii="Times New Roman" w:hAnsi="Times New Roman"/>
          <w:sz w:val="24"/>
          <w:szCs w:val="24"/>
        </w:rPr>
        <w:t>dari T1 (nilai rata-rata keterlaksanaan dari observer 1) dan T2 (nilai rata-rata keterlaksanaan dari observer 2).</w:t>
      </w:r>
    </w:p>
    <w:p w:rsidR="00905853" w:rsidRDefault="00905853" w:rsidP="00977B8E">
      <w:pPr>
        <w:autoSpaceDE w:val="0"/>
        <w:autoSpaceDN w:val="0"/>
        <w:adjustRightInd w:val="0"/>
        <w:spacing w:line="276" w:lineRule="auto"/>
        <w:jc w:val="both"/>
        <w:rPr>
          <w:b/>
          <w:lang w:val="id-ID"/>
        </w:rPr>
        <w:sectPr w:rsidR="00905853" w:rsidSect="00905853">
          <w:type w:val="continuous"/>
          <w:pgSz w:w="12191" w:h="15593" w:code="9"/>
          <w:pgMar w:top="2268" w:right="1701" w:bottom="1701" w:left="2268" w:header="709" w:footer="709" w:gutter="0"/>
          <w:cols w:num="2" w:space="708"/>
          <w:docGrid w:linePitch="360"/>
        </w:sectPr>
      </w:pPr>
    </w:p>
    <w:p w:rsidR="008C31E6" w:rsidRDefault="008C31E6" w:rsidP="00977B8E">
      <w:pPr>
        <w:autoSpaceDE w:val="0"/>
        <w:autoSpaceDN w:val="0"/>
        <w:adjustRightInd w:val="0"/>
        <w:spacing w:line="276" w:lineRule="auto"/>
        <w:jc w:val="both"/>
        <w:rPr>
          <w:b/>
          <w:lang w:val="id-ID"/>
        </w:rPr>
      </w:pPr>
    </w:p>
    <w:p w:rsidR="005F51C6" w:rsidRPr="009E5E94" w:rsidRDefault="005F51C6" w:rsidP="009E5E94">
      <w:pPr>
        <w:pStyle w:val="ListParagraph"/>
        <w:numPr>
          <w:ilvl w:val="0"/>
          <w:numId w:val="16"/>
        </w:numPr>
        <w:autoSpaceDE w:val="0"/>
        <w:autoSpaceDN w:val="0"/>
        <w:adjustRightInd w:val="0"/>
        <w:jc w:val="both"/>
        <w:rPr>
          <w:rFonts w:ascii="Times New Roman" w:hAnsi="Times New Roman" w:cs="Times New Roman"/>
          <w:b/>
          <w:sz w:val="24"/>
        </w:rPr>
      </w:pPr>
      <w:r w:rsidRPr="009E5E94">
        <w:rPr>
          <w:rFonts w:ascii="Times New Roman" w:hAnsi="Times New Roman" w:cs="Times New Roman"/>
          <w:b/>
          <w:sz w:val="24"/>
        </w:rPr>
        <w:t>PEMBAHASAN</w:t>
      </w:r>
    </w:p>
    <w:p w:rsidR="00905853" w:rsidRDefault="00905853" w:rsidP="004C7EB5">
      <w:pPr>
        <w:pStyle w:val="ListParagraph"/>
        <w:ind w:left="0" w:firstLine="720"/>
        <w:jc w:val="both"/>
        <w:rPr>
          <w:rFonts w:ascii="Times New Roman" w:eastAsia="Times New Roman" w:hAnsi="Times New Roman" w:cs="Times New Roman"/>
          <w:sz w:val="24"/>
          <w:szCs w:val="24"/>
        </w:rPr>
        <w:sectPr w:rsidR="00905853" w:rsidSect="00403682">
          <w:type w:val="continuous"/>
          <w:pgSz w:w="12191" w:h="15593" w:code="9"/>
          <w:pgMar w:top="2268" w:right="1701" w:bottom="1701" w:left="2268" w:header="709" w:footer="709" w:gutter="0"/>
          <w:cols w:space="708"/>
          <w:docGrid w:linePitch="360"/>
        </w:sectPr>
      </w:pPr>
    </w:p>
    <w:p w:rsidR="009E5E94" w:rsidRDefault="009E5E94" w:rsidP="004C7EB5">
      <w:pPr>
        <w:pStyle w:val="ListParagraph"/>
        <w:ind w:left="0" w:firstLine="720"/>
        <w:jc w:val="both"/>
        <w:rPr>
          <w:rFonts w:ascii="Times New Roman" w:eastAsia="Times New Roman" w:hAnsi="Times New Roman" w:cs="Times New Roman"/>
          <w:sz w:val="24"/>
          <w:szCs w:val="24"/>
        </w:rPr>
      </w:pPr>
    </w:p>
    <w:p w:rsidR="004C7EB5" w:rsidRPr="00C662FF" w:rsidRDefault="004C7EB5" w:rsidP="004C7EB5">
      <w:pPr>
        <w:pStyle w:val="ListParagraph"/>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pengembangan instrumen penilaian kinerja</w:t>
      </w:r>
      <w:r w:rsidRPr="00C662FF">
        <w:rPr>
          <w:rFonts w:ascii="Times New Roman" w:eastAsia="Times New Roman" w:hAnsi="Times New Roman" w:cs="Times New Roman"/>
          <w:sz w:val="24"/>
          <w:szCs w:val="24"/>
        </w:rPr>
        <w:t xml:space="preserve"> melalui beberapa tahapan diawali dengan identifikasi tujuan sampai dengan uji coba di lapangan. Berdasarkan analisis materi yang telah dilakukan maka perangkat penilaian yang dikembangkan adala</w:t>
      </w:r>
      <w:r>
        <w:rPr>
          <w:rFonts w:ascii="Times New Roman" w:eastAsia="Times New Roman" w:hAnsi="Times New Roman" w:cs="Times New Roman"/>
          <w:sz w:val="24"/>
          <w:szCs w:val="24"/>
        </w:rPr>
        <w:t>h perangkat penilaian kinerja berbasis pendekatan saintifik. Pada materi Animalia yakni klasifikasi hewan Invertebrata</w:t>
      </w:r>
      <w:r w:rsidRPr="00C662FF">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klasifikasi hewan Vertebrata diharapkan peserta didik</w:t>
      </w:r>
      <w:r w:rsidRPr="00C662FF">
        <w:rPr>
          <w:rFonts w:ascii="Times New Roman" w:eastAsia="Times New Roman" w:hAnsi="Times New Roman" w:cs="Times New Roman"/>
          <w:sz w:val="24"/>
          <w:szCs w:val="24"/>
        </w:rPr>
        <w:t xml:space="preserve"> menemukan sendiri konsep, se</w:t>
      </w:r>
      <w:r>
        <w:rPr>
          <w:rFonts w:ascii="Times New Roman" w:eastAsia="Times New Roman" w:hAnsi="Times New Roman" w:cs="Times New Roman"/>
          <w:sz w:val="24"/>
          <w:szCs w:val="24"/>
        </w:rPr>
        <w:t>hingga dituntut antusiasme peserta didik</w:t>
      </w:r>
      <w:r w:rsidRPr="00C662FF">
        <w:rPr>
          <w:rFonts w:ascii="Times New Roman" w:eastAsia="Times New Roman" w:hAnsi="Times New Roman" w:cs="Times New Roman"/>
          <w:sz w:val="24"/>
          <w:szCs w:val="24"/>
        </w:rPr>
        <w:t xml:space="preserve"> dalam </w:t>
      </w:r>
      <w:r w:rsidRPr="00C662FF">
        <w:rPr>
          <w:rFonts w:ascii="Times New Roman" w:eastAsia="Times New Roman" w:hAnsi="Times New Roman" w:cs="Times New Roman"/>
          <w:sz w:val="24"/>
          <w:szCs w:val="24"/>
        </w:rPr>
        <w:lastRenderedPageBreak/>
        <w:t>menerima pelajaran. Hal itu ditunjang pula dengan teknik penilaian yang digu</w:t>
      </w:r>
      <w:r>
        <w:rPr>
          <w:rFonts w:ascii="Times New Roman" w:eastAsia="Times New Roman" w:hAnsi="Times New Roman" w:cs="Times New Roman"/>
          <w:sz w:val="24"/>
          <w:szCs w:val="24"/>
        </w:rPr>
        <w:t xml:space="preserve">nakan yakni penilaian kinerja. Penilaian kinerja dapat mengukur kemampuan peserta didik </w:t>
      </w:r>
      <w:r w:rsidRPr="00C662FF">
        <w:rPr>
          <w:rFonts w:ascii="Times New Roman" w:eastAsia="Times New Roman" w:hAnsi="Times New Roman" w:cs="Times New Roman"/>
          <w:sz w:val="24"/>
          <w:szCs w:val="24"/>
        </w:rPr>
        <w:t xml:space="preserve"> secara objektif, dimana penilaian yang diberikan guru tidak berdasar pada n</w:t>
      </w:r>
      <w:r>
        <w:rPr>
          <w:rFonts w:ascii="Times New Roman" w:eastAsia="Times New Roman" w:hAnsi="Times New Roman" w:cs="Times New Roman"/>
          <w:sz w:val="24"/>
          <w:szCs w:val="24"/>
        </w:rPr>
        <w:t>ilai tes akhir tetapi kinerja harian peserta didik</w:t>
      </w:r>
      <w:r w:rsidRPr="00C662FF">
        <w:rPr>
          <w:rFonts w:ascii="Times New Roman" w:eastAsia="Times New Roman" w:hAnsi="Times New Roman" w:cs="Times New Roman"/>
          <w:sz w:val="24"/>
          <w:szCs w:val="24"/>
        </w:rPr>
        <w:t xml:space="preserve"> dan nilai perkembangan belajar siswa.</w:t>
      </w:r>
    </w:p>
    <w:p w:rsidR="004C7EB5" w:rsidRDefault="004C7EB5" w:rsidP="004C7EB5">
      <w:pPr>
        <w:pStyle w:val="ListParagraph"/>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Hasil uji coba yang telah dilakukan selanjutnya digunakan untuk melihat sejauh mana media yang telah dikembangkan</w:t>
      </w:r>
      <w:r>
        <w:rPr>
          <w:rFonts w:ascii="Times New Roman" w:eastAsia="Times New Roman" w:hAnsi="Times New Roman" w:cs="Times New Roman"/>
          <w:sz w:val="24"/>
          <w:szCs w:val="24"/>
        </w:rPr>
        <w:t xml:space="preserve"> memenuhi kriteria validitas</w:t>
      </w:r>
      <w:r w:rsidRPr="00C662FF">
        <w:rPr>
          <w:rFonts w:ascii="Times New Roman" w:eastAsia="Times New Roman" w:hAnsi="Times New Roman" w:cs="Times New Roman"/>
          <w:sz w:val="24"/>
          <w:szCs w:val="24"/>
        </w:rPr>
        <w:t>, kepraktisan dan keefektifan.</w:t>
      </w:r>
    </w:p>
    <w:p w:rsidR="00905853" w:rsidRDefault="00905853" w:rsidP="004C7EB5">
      <w:pPr>
        <w:pStyle w:val="ListParagraph"/>
        <w:ind w:left="0" w:firstLine="720"/>
        <w:jc w:val="both"/>
        <w:rPr>
          <w:rFonts w:ascii="Times New Roman" w:eastAsia="Times New Roman" w:hAnsi="Times New Roman" w:cs="Times New Roman"/>
          <w:sz w:val="24"/>
          <w:szCs w:val="24"/>
        </w:rPr>
        <w:sectPr w:rsidR="00905853" w:rsidSect="00905853">
          <w:type w:val="continuous"/>
          <w:pgSz w:w="12191" w:h="15593" w:code="9"/>
          <w:pgMar w:top="2268" w:right="1701" w:bottom="1701" w:left="2268" w:header="709" w:footer="709" w:gutter="0"/>
          <w:cols w:num="2" w:space="708"/>
          <w:docGrid w:linePitch="360"/>
        </w:sectPr>
      </w:pPr>
    </w:p>
    <w:p w:rsidR="009E5E94" w:rsidRPr="00905853" w:rsidRDefault="009E5E94" w:rsidP="009E5E94">
      <w:pPr>
        <w:pStyle w:val="ListParagraph"/>
        <w:numPr>
          <w:ilvl w:val="0"/>
          <w:numId w:val="17"/>
        </w:numPr>
        <w:jc w:val="both"/>
        <w:rPr>
          <w:rFonts w:ascii="Times New Roman" w:eastAsia="Times New Roman" w:hAnsi="Times New Roman" w:cs="Times New Roman"/>
          <w:b/>
          <w:sz w:val="24"/>
          <w:szCs w:val="24"/>
        </w:rPr>
      </w:pPr>
      <w:r w:rsidRPr="00905853">
        <w:rPr>
          <w:rFonts w:ascii="Times New Roman" w:eastAsia="Times New Roman" w:hAnsi="Times New Roman" w:cs="Times New Roman"/>
          <w:b/>
          <w:sz w:val="24"/>
          <w:szCs w:val="24"/>
        </w:rPr>
        <w:lastRenderedPageBreak/>
        <w:t>Validitas Instrume Penilaian Kinerja</w:t>
      </w:r>
    </w:p>
    <w:p w:rsidR="009E5E94" w:rsidRDefault="009E5E94" w:rsidP="009E5E94">
      <w:pPr>
        <w:pStyle w:val="ListParagraph"/>
        <w:ind w:left="0"/>
        <w:jc w:val="both"/>
        <w:rPr>
          <w:rFonts w:ascii="Times New Roman" w:eastAsia="Times New Roman" w:hAnsi="Times New Roman" w:cs="Times New Roman"/>
          <w:sz w:val="24"/>
          <w:szCs w:val="24"/>
        </w:rPr>
      </w:pPr>
    </w:p>
    <w:p w:rsidR="004C7EB5" w:rsidRPr="00170EC5" w:rsidRDefault="004C7EB5" w:rsidP="004C7EB5">
      <w:pPr>
        <w:pStyle w:val="ListParagraph"/>
        <w:ind w:left="0" w:firstLine="720"/>
        <w:jc w:val="both"/>
        <w:rPr>
          <w:rFonts w:ascii="Times New Roman" w:eastAsia="Times New Roman" w:hAnsi="Times New Roman" w:cs="Times New Roman"/>
          <w:sz w:val="24"/>
          <w:szCs w:val="24"/>
        </w:rPr>
      </w:pPr>
      <w:r w:rsidRPr="00170EC5">
        <w:rPr>
          <w:rFonts w:ascii="Times New Roman" w:eastAsia="Times New Roman" w:hAnsi="Times New Roman" w:cs="Times New Roman"/>
          <w:sz w:val="24"/>
          <w:szCs w:val="24"/>
          <w:lang w:eastAsia="id-ID"/>
        </w:rPr>
        <w:t xml:space="preserve">Setiap penyusunan instrumen dalam penelitian selalu memperhitungkan beberapa pertimbangan seperti apa yang hendak diukurnya, apakah data yang terkumpul relevan dengan sifat atau karakteristik yang dikehendaki, dan sejauh mana perbedaan skor yang diperoleh menggambarkan karakteristik yang akan diukur. </w:t>
      </w:r>
    </w:p>
    <w:p w:rsidR="004C7EB5" w:rsidRPr="00170EC5" w:rsidRDefault="004C7EB5" w:rsidP="004C7EB5">
      <w:pPr>
        <w:spacing w:line="276" w:lineRule="auto"/>
        <w:ind w:firstLine="567"/>
        <w:jc w:val="both"/>
        <w:rPr>
          <w:rFonts w:eastAsia="Times New Roman"/>
          <w:lang w:eastAsia="id-ID"/>
        </w:rPr>
      </w:pPr>
      <w:r>
        <w:rPr>
          <w:rFonts w:eastAsia="Times New Roman"/>
          <w:lang w:eastAsia="id-ID"/>
        </w:rPr>
        <w:tab/>
      </w:r>
      <w:proofErr w:type="gramStart"/>
      <w:r w:rsidRPr="00170EC5">
        <w:rPr>
          <w:rFonts w:eastAsia="Times New Roman"/>
          <w:lang w:eastAsia="id-ID"/>
        </w:rPr>
        <w:t>Uji validitas dilakukan untuk mengetahui tingkat kesahihan instrumen yang digunakan.</w:t>
      </w:r>
      <w:proofErr w:type="gramEnd"/>
      <w:r>
        <w:rPr>
          <w:rFonts w:eastAsia="Times New Roman"/>
          <w:lang w:eastAsia="id-ID"/>
        </w:rPr>
        <w:t xml:space="preserve"> </w:t>
      </w:r>
      <w:r w:rsidRPr="00170EC5">
        <w:rPr>
          <w:rFonts w:eastAsia="Times New Roman"/>
          <w:lang w:eastAsia="id-ID"/>
        </w:rPr>
        <w:t xml:space="preserve">Sebuah instrumen dikatakan valid apabila mampu mengukur </w:t>
      </w:r>
      <w:proofErr w:type="gramStart"/>
      <w:r w:rsidRPr="00170EC5">
        <w:rPr>
          <w:rFonts w:eastAsia="Times New Roman"/>
          <w:lang w:eastAsia="id-ID"/>
        </w:rPr>
        <w:t>apa</w:t>
      </w:r>
      <w:proofErr w:type="gramEnd"/>
      <w:r w:rsidRPr="00170EC5">
        <w:rPr>
          <w:rFonts w:eastAsia="Times New Roman"/>
          <w:lang w:eastAsia="id-ID"/>
        </w:rPr>
        <w:t xml:space="preserve"> yang diinginkan dan dapat mengungkapkan data dari variabel-variabel yang diteliti secara tepat.</w:t>
      </w:r>
    </w:p>
    <w:p w:rsidR="004C7EB5" w:rsidRDefault="004C7EB5" w:rsidP="004C7EB5">
      <w:pPr>
        <w:tabs>
          <w:tab w:val="left" w:pos="567"/>
        </w:tabs>
        <w:spacing w:line="276" w:lineRule="auto"/>
        <w:jc w:val="both"/>
        <w:rPr>
          <w:rFonts w:eastAsia="Times New Roman"/>
          <w:lang w:eastAsia="id-ID"/>
        </w:rPr>
      </w:pPr>
      <w:r>
        <w:rPr>
          <w:rFonts w:eastAsia="Times New Roman"/>
          <w:lang w:eastAsia="id-ID"/>
        </w:rPr>
        <w:tab/>
      </w:r>
      <w:r>
        <w:rPr>
          <w:rFonts w:eastAsia="Times New Roman"/>
          <w:lang w:eastAsia="id-ID"/>
        </w:rPr>
        <w:tab/>
      </w:r>
      <w:proofErr w:type="gramStart"/>
      <w:r>
        <w:rPr>
          <w:rFonts w:eastAsia="Times New Roman"/>
          <w:lang w:eastAsia="id-ID"/>
        </w:rPr>
        <w:t>Salah satu jenis vaiditas adalah v</w:t>
      </w:r>
      <w:r w:rsidRPr="00170EC5">
        <w:rPr>
          <w:rFonts w:eastAsia="Times New Roman"/>
          <w:lang w:eastAsia="id-ID"/>
        </w:rPr>
        <w:t>aliditas isi</w:t>
      </w:r>
      <w:r>
        <w:rPr>
          <w:rFonts w:eastAsia="Times New Roman"/>
          <w:lang w:eastAsia="id-ID"/>
        </w:rPr>
        <w:t>.</w:t>
      </w:r>
      <w:proofErr w:type="gramEnd"/>
      <w:r>
        <w:rPr>
          <w:rFonts w:eastAsia="Times New Roman"/>
          <w:lang w:eastAsia="id-ID"/>
        </w:rPr>
        <w:t xml:space="preserve"> </w:t>
      </w:r>
      <w:proofErr w:type="gramStart"/>
      <w:r>
        <w:rPr>
          <w:rFonts w:eastAsia="Times New Roman"/>
          <w:lang w:eastAsia="id-ID"/>
        </w:rPr>
        <w:t>Validitas isi</w:t>
      </w:r>
      <w:r w:rsidRPr="00170EC5">
        <w:rPr>
          <w:rFonts w:eastAsia="Times New Roman"/>
          <w:lang w:eastAsia="id-ID"/>
        </w:rPr>
        <w:t xml:space="preserve"> dari suatu tes hasil belajar adalah validitas yang diperoleh setelah dilakukan penganalisisan, penelususran atau pengujian terhadap isi yang terkandung dalam tes hasil belajar tersebut.</w:t>
      </w:r>
      <w:proofErr w:type="gramEnd"/>
      <w:r w:rsidRPr="00170EC5">
        <w:rPr>
          <w:rFonts w:eastAsia="Times New Roman"/>
          <w:lang w:eastAsia="id-ID"/>
        </w:rPr>
        <w:t xml:space="preserve"> Validitas isi adalah yang ditilik dari segi isi tes itu sendiri sebagai alat pengukur hasil belajar yaitu: sejauh mana tes hasil belajar sebagai alat pengukur hasil belajar peserta didik, isinya telah dapat mewakili secara representatif terhadap keseluruhan materi atau bahkan </w:t>
      </w:r>
      <w:r w:rsidRPr="00170EC5">
        <w:rPr>
          <w:rFonts w:eastAsia="Times New Roman"/>
          <w:lang w:eastAsia="id-ID"/>
        </w:rPr>
        <w:lastRenderedPageBreak/>
        <w:t>pelajaran yang seharusnya diteskan (diujikan).</w:t>
      </w:r>
    </w:p>
    <w:p w:rsidR="004C7EB5" w:rsidRDefault="004C7EB5" w:rsidP="004C7EB5">
      <w:pPr>
        <w:pStyle w:val="ListParagraph"/>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Penilaian awal validator untuk</w:t>
      </w:r>
      <w:r>
        <w:rPr>
          <w:rFonts w:ascii="Times New Roman" w:eastAsia="Times New Roman" w:hAnsi="Times New Roman" w:cs="Times New Roman"/>
          <w:sz w:val="24"/>
          <w:szCs w:val="24"/>
        </w:rPr>
        <w:t xml:space="preserve"> Lembar Kegiatan Peserta Didik, Rubrik penilaian dan RPP </w:t>
      </w:r>
      <w:r w:rsidRPr="00C662FF">
        <w:rPr>
          <w:rFonts w:ascii="Times New Roman" w:eastAsia="Times New Roman" w:hAnsi="Times New Roman" w:cs="Times New Roman"/>
          <w:sz w:val="24"/>
          <w:szCs w:val="24"/>
        </w:rPr>
        <w:t xml:space="preserve">, berdasarkan hasil analisis semua aspek dinyatakan valid dan reliabel </w:t>
      </w:r>
      <w:r>
        <w:rPr>
          <w:rFonts w:ascii="Times New Roman" w:eastAsia="Times New Roman" w:hAnsi="Times New Roman" w:cs="Times New Roman"/>
          <w:sz w:val="24"/>
          <w:szCs w:val="24"/>
        </w:rPr>
        <w:t xml:space="preserve">sehingga dapat digunakan </w:t>
      </w:r>
      <w:r w:rsidRPr="00C662FF">
        <w:rPr>
          <w:rFonts w:ascii="Times New Roman" w:eastAsia="Times New Roman" w:hAnsi="Times New Roman" w:cs="Times New Roman"/>
          <w:sz w:val="24"/>
          <w:szCs w:val="24"/>
        </w:rPr>
        <w:t>meskipun ada sedikit revisi k</w:t>
      </w:r>
      <w:r>
        <w:rPr>
          <w:rFonts w:ascii="Times New Roman" w:eastAsia="Times New Roman" w:hAnsi="Times New Roman" w:cs="Times New Roman"/>
          <w:sz w:val="24"/>
          <w:szCs w:val="24"/>
        </w:rPr>
        <w:t>ecil tentang format dan isinya masing-masing</w:t>
      </w:r>
      <w:r w:rsidRPr="00C662FF">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 xml:space="preserve">itu dilakukan revisi </w:t>
      </w:r>
      <w:r w:rsidRPr="00C662FF">
        <w:rPr>
          <w:rFonts w:ascii="Times New Roman" w:eastAsia="Times New Roman" w:hAnsi="Times New Roman" w:cs="Times New Roman"/>
          <w:sz w:val="24"/>
          <w:szCs w:val="24"/>
        </w:rPr>
        <w:t xml:space="preserve">yang disesuaikan dengan saran-saran validator </w:t>
      </w:r>
      <w:r>
        <w:rPr>
          <w:rFonts w:ascii="Times New Roman" w:eastAsia="Times New Roman" w:hAnsi="Times New Roman" w:cs="Times New Roman"/>
          <w:sz w:val="24"/>
          <w:szCs w:val="24"/>
        </w:rPr>
        <w:t>sebelum digunakan pada tahap uji coba pengembangan. Revisi perlu dilakukan untuk memperbaiki kelemahan-kelemahan pada instrumen yang dikembangkan.</w:t>
      </w:r>
    </w:p>
    <w:p w:rsidR="004C7EB5" w:rsidRDefault="004C7EB5" w:rsidP="004C7EB5">
      <w:pPr>
        <w:pStyle w:val="ListParagraph"/>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Berdasar</w:t>
      </w:r>
      <w:r>
        <w:rPr>
          <w:rFonts w:ascii="Times New Roman" w:eastAsia="Times New Roman" w:hAnsi="Times New Roman" w:cs="Times New Roman"/>
          <w:sz w:val="24"/>
          <w:szCs w:val="24"/>
        </w:rPr>
        <w:t xml:space="preserve">kan hasil analisis uji validitas isi, </w:t>
      </w:r>
      <w:r w:rsidRPr="00C662FF">
        <w:rPr>
          <w:rFonts w:ascii="Times New Roman" w:eastAsia="Times New Roman" w:hAnsi="Times New Roman" w:cs="Times New Roman"/>
          <w:sz w:val="24"/>
          <w:szCs w:val="24"/>
        </w:rPr>
        <w:t xml:space="preserve">dapat disimpulkan bahwa </w:t>
      </w:r>
      <w:r>
        <w:rPr>
          <w:rFonts w:ascii="Times New Roman" w:eastAsia="Times New Roman" w:hAnsi="Times New Roman" w:cs="Times New Roman"/>
          <w:sz w:val="24"/>
          <w:szCs w:val="24"/>
        </w:rPr>
        <w:t>D</w:t>
      </w:r>
      <w:r w:rsidRPr="00C662FF">
        <w:rPr>
          <w:rFonts w:ascii="Times New Roman" w:eastAsia="Times New Roman" w:hAnsi="Times New Roman" w:cs="Times New Roman"/>
          <w:sz w:val="24"/>
          <w:szCs w:val="24"/>
        </w:rPr>
        <w:t>raf</w:t>
      </w:r>
      <w:r>
        <w:rPr>
          <w:rFonts w:ascii="Times New Roman" w:eastAsia="Times New Roman" w:hAnsi="Times New Roman" w:cs="Times New Roman"/>
          <w:sz w:val="24"/>
          <w:szCs w:val="24"/>
        </w:rPr>
        <w:t>t- I perangkat penilaian kinerja</w:t>
      </w:r>
      <w:r w:rsidRPr="00C662FF">
        <w:rPr>
          <w:rFonts w:ascii="Times New Roman" w:eastAsia="Times New Roman" w:hAnsi="Times New Roman" w:cs="Times New Roman"/>
          <w:sz w:val="24"/>
          <w:szCs w:val="24"/>
        </w:rPr>
        <w:t xml:space="preserve"> secara keseluruhan t</w:t>
      </w:r>
      <w:r>
        <w:rPr>
          <w:rFonts w:ascii="Times New Roman" w:eastAsia="Times New Roman" w:hAnsi="Times New Roman" w:cs="Times New Roman"/>
          <w:sz w:val="24"/>
          <w:szCs w:val="24"/>
        </w:rPr>
        <w:t>elah memenuhi kriteria valid</w:t>
      </w:r>
      <w:r w:rsidRPr="00C662FF">
        <w:rPr>
          <w:rFonts w:ascii="Times New Roman" w:eastAsia="Times New Roman" w:hAnsi="Times New Roman" w:cs="Times New Roman"/>
          <w:sz w:val="24"/>
          <w:szCs w:val="24"/>
        </w:rPr>
        <w:t>, begitu pula dengan reliabilitasnya.</w:t>
      </w:r>
      <w:r>
        <w:t xml:space="preserve"> </w:t>
      </w:r>
      <w:r>
        <w:rPr>
          <w:rFonts w:ascii="Times New Roman" w:eastAsia="Times New Roman" w:hAnsi="Times New Roman" w:cs="Times New Roman"/>
          <w:sz w:val="24"/>
          <w:szCs w:val="24"/>
        </w:rPr>
        <w:t>Kriteria valid dapat dilihat dari hasil analisis yang menunjukkan validitas isi &gt; 75%. Sejalan dengan  pendapat Ruslan (2009) h</w:t>
      </w:r>
      <w:r w:rsidRPr="00C662FF">
        <w:rPr>
          <w:rFonts w:ascii="Times New Roman" w:eastAsia="Times New Roman" w:hAnsi="Times New Roman" w:cs="Times New Roman"/>
          <w:sz w:val="24"/>
          <w:szCs w:val="24"/>
        </w:rPr>
        <w:t xml:space="preserve">asil ini membuktikan bahwa perangkat penilaian yang telah </w:t>
      </w:r>
      <w:r>
        <w:rPr>
          <w:rFonts w:ascii="Times New Roman" w:eastAsia="Times New Roman" w:hAnsi="Times New Roman" w:cs="Times New Roman"/>
          <w:sz w:val="24"/>
          <w:szCs w:val="24"/>
        </w:rPr>
        <w:t>dikembangkan</w:t>
      </w:r>
      <w:r w:rsidRPr="00C662FF">
        <w:rPr>
          <w:rFonts w:ascii="Times New Roman" w:eastAsia="Times New Roman" w:hAnsi="Times New Roman" w:cs="Times New Roman"/>
          <w:sz w:val="24"/>
          <w:szCs w:val="24"/>
        </w:rPr>
        <w:t xml:space="preserve"> berdasarkan </w:t>
      </w:r>
      <w:r>
        <w:rPr>
          <w:rFonts w:ascii="Times New Roman" w:eastAsia="Times New Roman" w:hAnsi="Times New Roman" w:cs="Times New Roman"/>
          <w:sz w:val="24"/>
          <w:szCs w:val="24"/>
        </w:rPr>
        <w:t>analisis dari</w:t>
      </w:r>
      <w:r w:rsidRPr="00C662FF">
        <w:rPr>
          <w:rFonts w:ascii="Times New Roman" w:eastAsia="Times New Roman" w:hAnsi="Times New Roman" w:cs="Times New Roman"/>
          <w:sz w:val="24"/>
          <w:szCs w:val="24"/>
        </w:rPr>
        <w:t xml:space="preserve"> validator </w:t>
      </w:r>
      <w:r>
        <w:rPr>
          <w:rFonts w:ascii="Times New Roman" w:eastAsia="Times New Roman" w:hAnsi="Times New Roman" w:cs="Times New Roman"/>
          <w:sz w:val="24"/>
          <w:szCs w:val="24"/>
        </w:rPr>
        <w:t xml:space="preserve">dikatakan </w:t>
      </w:r>
      <w:r w:rsidRPr="00C662FF">
        <w:rPr>
          <w:rFonts w:ascii="Times New Roman" w:eastAsia="Times New Roman" w:hAnsi="Times New Roman" w:cs="Times New Roman"/>
          <w:sz w:val="24"/>
          <w:szCs w:val="24"/>
        </w:rPr>
        <w:t>sudah valid dan r</w:t>
      </w:r>
      <w:r>
        <w:rPr>
          <w:rFonts w:ascii="Times New Roman" w:eastAsia="Times New Roman" w:hAnsi="Times New Roman" w:cs="Times New Roman"/>
          <w:sz w:val="24"/>
          <w:szCs w:val="24"/>
        </w:rPr>
        <w:t>eliable untuk diuji cobakan.</w:t>
      </w:r>
    </w:p>
    <w:p w:rsidR="009E5E94" w:rsidRDefault="009E5E94" w:rsidP="004C7EB5">
      <w:pPr>
        <w:pStyle w:val="ListParagraph"/>
        <w:ind w:left="0"/>
        <w:rPr>
          <w:rFonts w:ascii="Times New Roman" w:eastAsia="Times New Roman" w:hAnsi="Times New Roman" w:cs="Times New Roman"/>
          <w:sz w:val="24"/>
          <w:szCs w:val="24"/>
        </w:rPr>
      </w:pPr>
    </w:p>
    <w:p w:rsidR="004C7EB5" w:rsidRPr="00905853" w:rsidRDefault="004C7EB5" w:rsidP="009E5E94">
      <w:pPr>
        <w:pStyle w:val="ListParagraph"/>
        <w:numPr>
          <w:ilvl w:val="0"/>
          <w:numId w:val="17"/>
        </w:numPr>
        <w:rPr>
          <w:rFonts w:ascii="Times New Roman" w:eastAsia="Times New Roman" w:hAnsi="Times New Roman" w:cs="Times New Roman"/>
          <w:b/>
          <w:sz w:val="24"/>
          <w:szCs w:val="24"/>
        </w:rPr>
      </w:pPr>
      <w:r w:rsidRPr="00905853">
        <w:rPr>
          <w:rFonts w:ascii="Times New Roman" w:eastAsia="Times New Roman" w:hAnsi="Times New Roman" w:cs="Times New Roman"/>
          <w:b/>
          <w:sz w:val="24"/>
          <w:szCs w:val="24"/>
        </w:rPr>
        <w:t>Keefektifan penggunaan instrumen penilaian kinerja</w:t>
      </w:r>
    </w:p>
    <w:p w:rsidR="004C7EB5" w:rsidRPr="004C7EB5" w:rsidRDefault="004C7EB5" w:rsidP="004C7EB5">
      <w:pPr>
        <w:spacing w:line="276" w:lineRule="auto"/>
        <w:jc w:val="both"/>
        <w:rPr>
          <w:lang w:eastAsia="id-ID"/>
        </w:rPr>
      </w:pPr>
      <w:r>
        <w:rPr>
          <w:lang w:eastAsia="id-ID"/>
        </w:rPr>
        <w:tab/>
      </w:r>
      <w:proofErr w:type="gramStart"/>
      <w:r w:rsidRPr="00E2607E">
        <w:rPr>
          <w:lang w:eastAsia="id-ID"/>
        </w:rPr>
        <w:t>Efektifitas merupakan f</w:t>
      </w:r>
      <w:r>
        <w:rPr>
          <w:lang w:eastAsia="id-ID"/>
        </w:rPr>
        <w:t>aktor penting dalam penilaian.</w:t>
      </w:r>
      <w:proofErr w:type="gramEnd"/>
      <w:r>
        <w:rPr>
          <w:lang w:eastAsia="id-ID"/>
        </w:rPr>
        <w:t xml:space="preserve"> </w:t>
      </w:r>
      <w:proofErr w:type="gramStart"/>
      <w:r>
        <w:rPr>
          <w:lang w:eastAsia="id-ID"/>
        </w:rPr>
        <w:t xml:space="preserve">Penilaian </w:t>
      </w:r>
      <w:r w:rsidRPr="00E2607E">
        <w:rPr>
          <w:lang w:eastAsia="id-ID"/>
        </w:rPr>
        <w:t xml:space="preserve"> yang</w:t>
      </w:r>
      <w:proofErr w:type="gramEnd"/>
      <w:r w:rsidRPr="00E2607E">
        <w:rPr>
          <w:lang w:eastAsia="id-ID"/>
        </w:rPr>
        <w:t xml:space="preserve"> efektif merupakan kesesuaia</w:t>
      </w:r>
      <w:r>
        <w:rPr>
          <w:lang w:eastAsia="id-ID"/>
        </w:rPr>
        <w:t xml:space="preserve">n </w:t>
      </w:r>
      <w:r>
        <w:rPr>
          <w:lang w:eastAsia="id-ID"/>
        </w:rPr>
        <w:lastRenderedPageBreak/>
        <w:t>antara peserta didik yang menjadi subjek penilaian</w:t>
      </w:r>
      <w:r w:rsidRPr="00E2607E">
        <w:rPr>
          <w:lang w:eastAsia="id-ID"/>
        </w:rPr>
        <w:t xml:space="preserve"> pembelajaran dengan s</w:t>
      </w:r>
      <w:r>
        <w:rPr>
          <w:lang w:eastAsia="id-ID"/>
        </w:rPr>
        <w:t>asaran atau tujuan pemebelajaran</w:t>
      </w:r>
      <w:r w:rsidRPr="00E2607E">
        <w:rPr>
          <w:lang w:eastAsia="id-ID"/>
        </w:rPr>
        <w:t xml:space="preserve"> yang ingin dicapai. </w:t>
      </w:r>
      <w:proofErr w:type="gramStart"/>
      <w:r w:rsidRPr="00E2607E">
        <w:rPr>
          <w:lang w:eastAsia="id-ID"/>
        </w:rPr>
        <w:t>Efektifitas adalah bagaimana seseorang berhasil mendapatkan</w:t>
      </w:r>
      <w:r>
        <w:rPr>
          <w:lang w:eastAsia="id-ID"/>
        </w:rPr>
        <w:t xml:space="preserve"> dan memanfaatkan metode penilaian</w:t>
      </w:r>
      <w:r w:rsidRPr="00E2607E">
        <w:rPr>
          <w:lang w:eastAsia="id-ID"/>
        </w:rPr>
        <w:t xml:space="preserve"> untuk memperoleh hasil yang baik.</w:t>
      </w:r>
      <w:proofErr w:type="gramEnd"/>
      <w:r w:rsidRPr="00E2607E">
        <w:rPr>
          <w:lang w:eastAsia="id-ID"/>
        </w:rPr>
        <w:t xml:space="preserve"> </w:t>
      </w:r>
      <w:proofErr w:type="gramStart"/>
      <w:r w:rsidRPr="00E2607E">
        <w:rPr>
          <w:lang w:eastAsia="id-ID"/>
        </w:rPr>
        <w:t xml:space="preserve">Chong </w:t>
      </w:r>
      <w:r>
        <w:rPr>
          <w:lang w:eastAsia="id-ID"/>
        </w:rPr>
        <w:t>dan Maginson (Slameto, 2003) mengartikan e</w:t>
      </w:r>
      <w:r w:rsidRPr="00E2607E">
        <w:rPr>
          <w:lang w:eastAsia="id-ID"/>
        </w:rPr>
        <w:t>fektifitas m</w:t>
      </w:r>
      <w:r>
        <w:rPr>
          <w:lang w:eastAsia="id-ID"/>
        </w:rPr>
        <w:t>erupakan kesesuaian antara peserta didik</w:t>
      </w:r>
      <w:r w:rsidRPr="00E2607E">
        <w:rPr>
          <w:lang w:eastAsia="id-ID"/>
        </w:rPr>
        <w:t xml:space="preserve"> dengan hasil belajar.</w:t>
      </w:r>
      <w:proofErr w:type="gramEnd"/>
      <w:r w:rsidRPr="00E2607E">
        <w:rPr>
          <w:lang w:eastAsia="id-ID"/>
        </w:rPr>
        <w:t xml:space="preserve"> Berdasarkan pendapat tersebut dapat dikataka</w:t>
      </w:r>
      <w:r>
        <w:rPr>
          <w:lang w:eastAsia="id-ID"/>
        </w:rPr>
        <w:t>n bahwa efektivitas penilaian</w:t>
      </w:r>
      <w:r w:rsidRPr="00E2607E">
        <w:rPr>
          <w:lang w:eastAsia="id-ID"/>
        </w:rPr>
        <w:t xml:space="preserve"> merupakan </w:t>
      </w:r>
      <w:r>
        <w:rPr>
          <w:lang w:eastAsia="id-ID"/>
        </w:rPr>
        <w:t>proses yang harus di lalui peserta didik</w:t>
      </w:r>
      <w:r w:rsidRPr="00E2607E">
        <w:rPr>
          <w:lang w:eastAsia="id-ID"/>
        </w:rPr>
        <w:t xml:space="preserve"> untuk mencapai hasil belajar. </w:t>
      </w:r>
    </w:p>
    <w:p w:rsidR="004C7EB5" w:rsidRPr="00C662FF" w:rsidRDefault="004C7EB5" w:rsidP="004C7EB5">
      <w:pPr>
        <w:pStyle w:val="ListParagraph"/>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Begitu pula dengan penilaian, k</w:t>
      </w:r>
      <w:r w:rsidRPr="00C662FF">
        <w:rPr>
          <w:rFonts w:ascii="Times New Roman" w:eastAsia="Times New Roman" w:hAnsi="Times New Roman" w:cs="Times New Roman"/>
          <w:sz w:val="24"/>
          <w:szCs w:val="24"/>
        </w:rPr>
        <w:t>eefektifan perangkat penilaian dapat dilihat d</w:t>
      </w:r>
      <w:r>
        <w:rPr>
          <w:rFonts w:ascii="Times New Roman" w:eastAsia="Times New Roman" w:hAnsi="Times New Roman" w:cs="Times New Roman"/>
          <w:sz w:val="24"/>
          <w:szCs w:val="24"/>
        </w:rPr>
        <w:t>ari kualitas hasil belajar peserta didik</w:t>
      </w:r>
      <w:r w:rsidRPr="00C662FF">
        <w:rPr>
          <w:rFonts w:ascii="Times New Roman" w:eastAsia="Times New Roman" w:hAnsi="Times New Roman" w:cs="Times New Roman"/>
          <w:sz w:val="24"/>
          <w:szCs w:val="24"/>
        </w:rPr>
        <w:t xml:space="preserve"> dan pada saat proses pembelajaran berlangsung</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Kualita</w:t>
      </w:r>
      <w:r>
        <w:rPr>
          <w:rFonts w:ascii="Times New Roman" w:eastAsia="Times New Roman" w:hAnsi="Times New Roman" w:cs="Times New Roman"/>
          <w:sz w:val="24"/>
          <w:szCs w:val="24"/>
        </w:rPr>
        <w:t>s perangkat penilaian kinerja</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dihasilkan dalam penelitian ini </w:t>
      </w:r>
      <w:r w:rsidRPr="00C662FF">
        <w:rPr>
          <w:rFonts w:ascii="Times New Roman" w:eastAsia="Times New Roman" w:hAnsi="Times New Roman" w:cs="Times New Roman"/>
          <w:sz w:val="24"/>
          <w:szCs w:val="24"/>
        </w:rPr>
        <w:t>dapat d</w:t>
      </w:r>
      <w:r>
        <w:rPr>
          <w:rFonts w:ascii="Times New Roman" w:eastAsia="Times New Roman" w:hAnsi="Times New Roman" w:cs="Times New Roman"/>
          <w:sz w:val="24"/>
          <w:szCs w:val="24"/>
        </w:rPr>
        <w:t>ilihat pada rata-rata nilai kinerja peserta didik</w:t>
      </w:r>
      <w:r w:rsidRPr="00C662FF">
        <w:rPr>
          <w:rFonts w:ascii="Times New Roman" w:eastAsia="Times New Roman" w:hAnsi="Times New Roman" w:cs="Times New Roman"/>
          <w:sz w:val="24"/>
          <w:szCs w:val="24"/>
        </w:rPr>
        <w:t xml:space="preserve"> (tuntas) yang mengalami ketuntasan lebih besar atau sama dengan 80% (≥</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Persentase nilai kinerja peserta didik yang tuntas yaitu </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91,18% </w:t>
      </w:r>
      <w:r w:rsidRPr="00C662FF">
        <w:rPr>
          <w:rFonts w:ascii="Times New Roman" w:eastAsia="Times New Roman" w:hAnsi="Times New Roman" w:cs="Times New Roman"/>
          <w:sz w:val="24"/>
          <w:szCs w:val="24"/>
        </w:rPr>
        <w:t>yang be</w:t>
      </w:r>
      <w:r>
        <w:rPr>
          <w:rFonts w:ascii="Times New Roman" w:eastAsia="Times New Roman" w:hAnsi="Times New Roman" w:cs="Times New Roman"/>
          <w:sz w:val="24"/>
          <w:szCs w:val="24"/>
        </w:rPr>
        <w:t>rarti penilaian kinerja peserta didik</w:t>
      </w:r>
      <w:r w:rsidRPr="00C662FF">
        <w:rPr>
          <w:rFonts w:ascii="Times New Roman" w:eastAsia="Times New Roman" w:hAnsi="Times New Roman" w:cs="Times New Roman"/>
          <w:sz w:val="24"/>
          <w:szCs w:val="24"/>
        </w:rPr>
        <w:t xml:space="preserve"> untuk aspek kognitif men</w:t>
      </w:r>
      <w:r>
        <w:rPr>
          <w:rFonts w:ascii="Times New Roman" w:eastAsia="Times New Roman" w:hAnsi="Times New Roman" w:cs="Times New Roman"/>
          <w:sz w:val="24"/>
          <w:szCs w:val="24"/>
        </w:rPr>
        <w:t>unjukkan tingkat pemahaman peserta didik</w:t>
      </w:r>
      <w:r w:rsidRPr="00C662FF">
        <w:rPr>
          <w:rFonts w:ascii="Times New Roman" w:eastAsia="Times New Roman" w:hAnsi="Times New Roman" w:cs="Times New Roman"/>
          <w:sz w:val="24"/>
          <w:szCs w:val="24"/>
        </w:rPr>
        <w:t xml:space="preserve"> tentang mate</w:t>
      </w:r>
      <w:r>
        <w:rPr>
          <w:rFonts w:ascii="Times New Roman" w:eastAsia="Times New Roman" w:hAnsi="Times New Roman" w:cs="Times New Roman"/>
          <w:sz w:val="24"/>
          <w:szCs w:val="24"/>
        </w:rPr>
        <w:t>ri yang diterima</w:t>
      </w:r>
      <w:r w:rsidRPr="00C662FF">
        <w:rPr>
          <w:rFonts w:ascii="Times New Roman" w:eastAsia="Times New Roman" w:hAnsi="Times New Roman" w:cs="Times New Roman"/>
          <w:sz w:val="24"/>
          <w:szCs w:val="24"/>
        </w:rPr>
        <w:t>. Begitu pula untuk penilaian a</w:t>
      </w:r>
      <w:r>
        <w:rPr>
          <w:rFonts w:ascii="Times New Roman" w:eastAsia="Times New Roman" w:hAnsi="Times New Roman" w:cs="Times New Roman"/>
          <w:sz w:val="24"/>
          <w:szCs w:val="24"/>
        </w:rPr>
        <w:t>spek afektif yang mencapai ketuntasan sebesar 97,10% menunjukkan bahwa peserta</w:t>
      </w:r>
      <w:r w:rsidRPr="00C662FF">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lastRenderedPageBreak/>
        <w:t>cenderung lebih aktif dan antusias dalam mengikuti pemb</w:t>
      </w:r>
      <w:r>
        <w:rPr>
          <w:rFonts w:ascii="Times New Roman" w:eastAsia="Times New Roman" w:hAnsi="Times New Roman" w:cs="Times New Roman"/>
          <w:sz w:val="24"/>
          <w:szCs w:val="24"/>
        </w:rPr>
        <w:t>elajaran dengan tugas kinerja</w:t>
      </w:r>
      <w:r w:rsidRPr="00C662FF">
        <w:rPr>
          <w:rFonts w:ascii="Times New Roman" w:eastAsia="Times New Roman" w:hAnsi="Times New Roman" w:cs="Times New Roman"/>
          <w:sz w:val="24"/>
          <w:szCs w:val="24"/>
        </w:rPr>
        <w:t xml:space="preserve"> yang diberikan. </w:t>
      </w:r>
      <w:r>
        <w:rPr>
          <w:rFonts w:ascii="Times New Roman" w:eastAsia="Times New Roman" w:hAnsi="Times New Roman" w:cs="Times New Roman"/>
          <w:sz w:val="24"/>
          <w:szCs w:val="24"/>
        </w:rPr>
        <w:t>Nilai p</w:t>
      </w:r>
      <w:r w:rsidRPr="00C662FF">
        <w:rPr>
          <w:rFonts w:ascii="Times New Roman" w:eastAsia="Times New Roman" w:hAnsi="Times New Roman" w:cs="Times New Roman"/>
          <w:sz w:val="24"/>
          <w:szCs w:val="24"/>
        </w:rPr>
        <w:t>sikomotorik yang diperlihatkan pada lam</w:t>
      </w:r>
      <w:r>
        <w:rPr>
          <w:rFonts w:ascii="Times New Roman" w:eastAsia="Times New Roman" w:hAnsi="Times New Roman" w:cs="Times New Roman"/>
          <w:sz w:val="24"/>
          <w:szCs w:val="24"/>
        </w:rPr>
        <w:t>piran C.3 menunjukkan peserta didik yang terampil</w:t>
      </w:r>
      <w:r w:rsidRPr="00C662FF">
        <w:rPr>
          <w:rFonts w:ascii="Times New Roman" w:eastAsia="Times New Roman" w:hAnsi="Times New Roman" w:cs="Times New Roman"/>
          <w:sz w:val="24"/>
          <w:szCs w:val="24"/>
        </w:rPr>
        <w:t xml:space="preserve"> saat melakukan praktikum pada</w:t>
      </w:r>
      <w:r>
        <w:rPr>
          <w:rFonts w:ascii="Times New Roman" w:eastAsia="Times New Roman" w:hAnsi="Times New Roman" w:cs="Times New Roman"/>
          <w:sz w:val="24"/>
          <w:szCs w:val="24"/>
        </w:rPr>
        <w:t xml:space="preserve"> materi Animalia </w:t>
      </w:r>
      <w:r w:rsidRPr="00C662FF">
        <w:rPr>
          <w:rFonts w:ascii="Times New Roman" w:eastAsia="Times New Roman" w:hAnsi="Times New Roman" w:cs="Times New Roman"/>
          <w:sz w:val="24"/>
          <w:szCs w:val="24"/>
        </w:rPr>
        <w:t xml:space="preserve">mencapai </w:t>
      </w:r>
      <w:r>
        <w:rPr>
          <w:rFonts w:ascii="Times New Roman" w:eastAsia="Times New Roman" w:hAnsi="Times New Roman" w:cs="Times New Roman"/>
          <w:sz w:val="24"/>
          <w:szCs w:val="24"/>
        </w:rPr>
        <w:t>97,06%, h</w:t>
      </w:r>
      <w:r w:rsidRPr="00C662FF">
        <w:rPr>
          <w:rFonts w:ascii="Times New Roman" w:eastAsia="Times New Roman" w:hAnsi="Times New Roman" w:cs="Times New Roman"/>
          <w:sz w:val="24"/>
          <w:szCs w:val="24"/>
        </w:rPr>
        <w:t xml:space="preserve">al ini disebabkan karena </w:t>
      </w:r>
      <w:r>
        <w:rPr>
          <w:rFonts w:ascii="Times New Roman" w:eastAsia="Times New Roman" w:hAnsi="Times New Roman" w:cs="Times New Roman"/>
          <w:sz w:val="24"/>
          <w:szCs w:val="24"/>
        </w:rPr>
        <w:t>peserta didik begitu antusias mengikuti kegiatan praktikum karena merupakan hal baru bagi mereka</w:t>
      </w:r>
      <w:r w:rsidRPr="00C662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C7EB5" w:rsidRPr="00C662FF" w:rsidRDefault="004C7EB5" w:rsidP="004C7EB5">
      <w:pPr>
        <w:pStyle w:val="ListParagraph"/>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Penilaian kinerja peserta didik</w:t>
      </w:r>
      <w:r w:rsidRPr="00C662FF">
        <w:rPr>
          <w:rFonts w:ascii="Times New Roman" w:eastAsia="Times New Roman" w:hAnsi="Times New Roman" w:cs="Times New Roman"/>
          <w:sz w:val="24"/>
          <w:szCs w:val="24"/>
        </w:rPr>
        <w:t xml:space="preserve"> yang dila</w:t>
      </w:r>
      <w:r>
        <w:rPr>
          <w:rFonts w:ascii="Times New Roman" w:eastAsia="Times New Roman" w:hAnsi="Times New Roman" w:cs="Times New Roman"/>
          <w:sz w:val="24"/>
          <w:szCs w:val="24"/>
        </w:rPr>
        <w:t xml:space="preserve">kukan melalui karya-karya peserta didik </w:t>
      </w:r>
      <w:r w:rsidRPr="00C662FF">
        <w:rPr>
          <w:rFonts w:ascii="Times New Roman" w:eastAsia="Times New Roman" w:hAnsi="Times New Roman" w:cs="Times New Roman"/>
          <w:sz w:val="24"/>
          <w:szCs w:val="24"/>
        </w:rPr>
        <w:t>sebagai hasil belajar dan proses pembelajaran baik aspek kognitif, afektif dan psikomotorik dapat menunjuk</w:t>
      </w:r>
      <w:r>
        <w:rPr>
          <w:rFonts w:ascii="Times New Roman" w:eastAsia="Times New Roman" w:hAnsi="Times New Roman" w:cs="Times New Roman"/>
          <w:sz w:val="24"/>
          <w:szCs w:val="24"/>
        </w:rPr>
        <w:t>kan bahwa kemajuan belajar peserta didik</w:t>
      </w:r>
      <w:r w:rsidRPr="00C662FF">
        <w:rPr>
          <w:rFonts w:ascii="Times New Roman" w:eastAsia="Times New Roman" w:hAnsi="Times New Roman" w:cs="Times New Roman"/>
          <w:sz w:val="24"/>
          <w:szCs w:val="24"/>
        </w:rPr>
        <w:t xml:space="preserve"> pada saat proses pembelajaran dapat diukur melalui rubrik penilaian.</w:t>
      </w:r>
    </w:p>
    <w:p w:rsidR="004C7EB5" w:rsidRDefault="004C7EB5" w:rsidP="004C7EB5">
      <w:pPr>
        <w:pStyle w:val="ListParagraph"/>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respon peserta didik</w:t>
      </w:r>
      <w:r w:rsidRPr="00C66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kriteria keefe</w:t>
      </w:r>
      <w:r>
        <w:rPr>
          <w:rFonts w:ascii="Times New Roman" w:eastAsia="Times New Roman" w:hAnsi="Times New Roman" w:cs="Times New Roman"/>
          <w:sz w:val="24"/>
          <w:szCs w:val="24"/>
        </w:rPr>
        <w:t xml:space="preserve">ktifan terpenuhi jika 80% peserta didik </w:t>
      </w:r>
      <w:r w:rsidRPr="00C662FF">
        <w:rPr>
          <w:rFonts w:ascii="Times New Roman" w:eastAsia="Times New Roman" w:hAnsi="Times New Roman" w:cs="Times New Roman"/>
          <w:sz w:val="24"/>
          <w:szCs w:val="24"/>
        </w:rPr>
        <w:t>memberikan respon positif. Dari hasil analisis diperoleh bahwa seluruh aspek yang diny</w:t>
      </w:r>
      <w:r>
        <w:rPr>
          <w:rFonts w:ascii="Times New Roman" w:eastAsia="Times New Roman" w:hAnsi="Times New Roman" w:cs="Times New Roman"/>
          <w:sz w:val="24"/>
          <w:szCs w:val="24"/>
        </w:rPr>
        <w:t>atakan dalam angket respon peserta didik</w:t>
      </w:r>
      <w:r w:rsidRPr="00C662FF">
        <w:rPr>
          <w:rFonts w:ascii="Times New Roman" w:eastAsia="Times New Roman" w:hAnsi="Times New Roman" w:cs="Times New Roman"/>
          <w:sz w:val="24"/>
          <w:szCs w:val="24"/>
        </w:rPr>
        <w:t xml:space="preserve"> menda</w:t>
      </w:r>
      <w:r>
        <w:rPr>
          <w:rFonts w:ascii="Times New Roman" w:eastAsia="Times New Roman" w:hAnsi="Times New Roman" w:cs="Times New Roman"/>
          <w:sz w:val="24"/>
          <w:szCs w:val="24"/>
        </w:rPr>
        <w:t>patkan respon positif dari peserta didik. Lebih dari 80</w:t>
      </w:r>
      <w:r w:rsidRPr="00C662FF">
        <w:rPr>
          <w:rFonts w:ascii="Times New Roman" w:eastAsia="Times New Roman" w:hAnsi="Times New Roman" w:cs="Times New Roman"/>
          <w:sz w:val="24"/>
          <w:szCs w:val="24"/>
        </w:rPr>
        <w:t>% memberikan respon positif terhada</w:t>
      </w:r>
      <w:r>
        <w:rPr>
          <w:rFonts w:ascii="Times New Roman" w:eastAsia="Times New Roman" w:hAnsi="Times New Roman" w:cs="Times New Roman"/>
          <w:sz w:val="24"/>
          <w:szCs w:val="24"/>
        </w:rPr>
        <w:t>p perangkat penilaian kinerja</w:t>
      </w:r>
      <w:r w:rsidRPr="00C662FF">
        <w:rPr>
          <w:rFonts w:ascii="Times New Roman" w:eastAsia="Times New Roman" w:hAnsi="Times New Roman" w:cs="Times New Roman"/>
          <w:sz w:val="24"/>
          <w:szCs w:val="24"/>
        </w:rPr>
        <w:t xml:space="preserve"> yang digunakan. </w:t>
      </w:r>
    </w:p>
    <w:p w:rsidR="004C7EB5" w:rsidRDefault="004C7EB5" w:rsidP="004C7EB5">
      <w:pPr>
        <w:pStyle w:val="ListParagraph"/>
        <w:ind w:left="0" w:firstLine="720"/>
        <w:jc w:val="both"/>
        <w:rPr>
          <w:rFonts w:ascii="Times New Roman" w:eastAsia="Times New Roman" w:hAnsi="Times New Roman" w:cs="Times New Roman"/>
          <w:sz w:val="24"/>
          <w:szCs w:val="24"/>
        </w:rPr>
      </w:pPr>
      <w:r w:rsidRPr="00C662FF">
        <w:rPr>
          <w:rFonts w:ascii="Times New Roman" w:eastAsia="Times New Roman" w:hAnsi="Times New Roman" w:cs="Times New Roman"/>
          <w:sz w:val="24"/>
          <w:szCs w:val="24"/>
        </w:rPr>
        <w:t xml:space="preserve">Hal ini menunjukkan bahwa kriteria keefektifan </w:t>
      </w:r>
      <w:r>
        <w:rPr>
          <w:rFonts w:ascii="Times New Roman" w:eastAsia="Times New Roman" w:hAnsi="Times New Roman" w:cs="Times New Roman"/>
          <w:sz w:val="24"/>
          <w:szCs w:val="24"/>
        </w:rPr>
        <w:t xml:space="preserve">yang ditetapkan dalam penelitian </w:t>
      </w:r>
      <w:r w:rsidRPr="00C662FF">
        <w:rPr>
          <w:rFonts w:ascii="Times New Roman" w:eastAsia="Times New Roman" w:hAnsi="Times New Roman" w:cs="Times New Roman"/>
          <w:sz w:val="24"/>
          <w:szCs w:val="24"/>
        </w:rPr>
        <w:t>telah tercapai.</w:t>
      </w:r>
      <w:r>
        <w:rPr>
          <w:rFonts w:ascii="Times New Roman" w:eastAsia="Times New Roman" w:hAnsi="Times New Roman" w:cs="Times New Roman"/>
          <w:sz w:val="24"/>
          <w:szCs w:val="24"/>
        </w:rPr>
        <w:t xml:space="preserve"> </w:t>
      </w:r>
      <w:r w:rsidRPr="00C662FF">
        <w:rPr>
          <w:rFonts w:ascii="Times New Roman" w:eastAsia="Times New Roman" w:hAnsi="Times New Roman" w:cs="Times New Roman"/>
          <w:sz w:val="24"/>
          <w:szCs w:val="24"/>
        </w:rPr>
        <w:t>Dengan demikian kriteria keefektifan perangkat</w:t>
      </w:r>
      <w:r>
        <w:rPr>
          <w:rFonts w:ascii="Times New Roman" w:eastAsia="Times New Roman" w:hAnsi="Times New Roman" w:cs="Times New Roman"/>
          <w:sz w:val="24"/>
          <w:szCs w:val="24"/>
        </w:rPr>
        <w:t xml:space="preserve"> penilaian tercapai karena </w:t>
      </w:r>
      <w:r>
        <w:rPr>
          <w:rFonts w:ascii="Times New Roman" w:eastAsia="Times New Roman" w:hAnsi="Times New Roman" w:cs="Times New Roman"/>
          <w:sz w:val="24"/>
          <w:szCs w:val="24"/>
        </w:rPr>
        <w:lastRenderedPageBreak/>
        <w:t>peserta didik</w:t>
      </w:r>
      <w:r w:rsidRPr="00C662FF">
        <w:rPr>
          <w:rFonts w:ascii="Times New Roman" w:eastAsia="Times New Roman" w:hAnsi="Times New Roman" w:cs="Times New Roman"/>
          <w:sz w:val="24"/>
          <w:szCs w:val="24"/>
        </w:rPr>
        <w:t xml:space="preserve"> memberikan apresiasi senang mengikuti pembelajaran yang </w:t>
      </w:r>
      <w:r>
        <w:rPr>
          <w:rFonts w:ascii="Times New Roman" w:eastAsia="Times New Roman" w:hAnsi="Times New Roman" w:cs="Times New Roman"/>
          <w:sz w:val="24"/>
          <w:szCs w:val="24"/>
        </w:rPr>
        <w:t>menggunakan penilaian penilaian kinerja dengan ketuntasan hasil belajar yang baik pula.</w:t>
      </w:r>
    </w:p>
    <w:p w:rsidR="009E5E94" w:rsidRPr="004C7EB5" w:rsidRDefault="009E5E94" w:rsidP="004C7EB5">
      <w:pPr>
        <w:pStyle w:val="ListParagraph"/>
        <w:ind w:left="0" w:firstLine="720"/>
        <w:jc w:val="both"/>
        <w:rPr>
          <w:rFonts w:ascii="Times New Roman" w:eastAsia="Times New Roman" w:hAnsi="Times New Roman" w:cs="Times New Roman"/>
          <w:sz w:val="24"/>
          <w:szCs w:val="24"/>
        </w:rPr>
      </w:pPr>
    </w:p>
    <w:p w:rsidR="004C7EB5" w:rsidRPr="00905853" w:rsidRDefault="004C7EB5" w:rsidP="009E5E94">
      <w:pPr>
        <w:pStyle w:val="ListParagraph"/>
        <w:numPr>
          <w:ilvl w:val="0"/>
          <w:numId w:val="17"/>
        </w:numPr>
        <w:spacing w:after="0"/>
        <w:jc w:val="both"/>
        <w:rPr>
          <w:rFonts w:ascii="Times New Roman" w:eastAsia="Times New Roman" w:hAnsi="Times New Roman" w:cs="Times New Roman"/>
          <w:b/>
          <w:sz w:val="24"/>
          <w:szCs w:val="24"/>
        </w:rPr>
      </w:pPr>
      <w:r w:rsidRPr="00905853">
        <w:rPr>
          <w:rFonts w:ascii="Times New Roman" w:eastAsia="Times New Roman" w:hAnsi="Times New Roman" w:cs="Times New Roman"/>
          <w:b/>
          <w:sz w:val="24"/>
          <w:szCs w:val="24"/>
        </w:rPr>
        <w:t>Kepraktisan penggunaan instrumen penilaian kinerja</w:t>
      </w:r>
    </w:p>
    <w:p w:rsidR="009E5E94" w:rsidRDefault="009E5E94" w:rsidP="004C7EB5">
      <w:pPr>
        <w:pStyle w:val="ListParagraph"/>
        <w:spacing w:after="0"/>
        <w:ind w:left="0"/>
        <w:jc w:val="both"/>
        <w:rPr>
          <w:rFonts w:ascii="Times New Roman" w:eastAsia="Times New Roman" w:hAnsi="Times New Roman" w:cs="Times New Roman"/>
          <w:sz w:val="24"/>
          <w:szCs w:val="24"/>
        </w:rPr>
      </w:pPr>
    </w:p>
    <w:p w:rsidR="00905853" w:rsidRDefault="004C7EB5" w:rsidP="004C7EB5">
      <w:pPr>
        <w:spacing w:line="276" w:lineRule="auto"/>
        <w:jc w:val="both"/>
        <w:rPr>
          <w:rFonts w:eastAsia="Times New Roman"/>
        </w:rPr>
        <w:sectPr w:rsidR="00905853" w:rsidSect="00905853">
          <w:type w:val="continuous"/>
          <w:pgSz w:w="12191" w:h="15593" w:code="9"/>
          <w:pgMar w:top="2268" w:right="1701" w:bottom="1701" w:left="2268" w:header="709" w:footer="709" w:gutter="0"/>
          <w:cols w:num="2" w:space="708"/>
          <w:docGrid w:linePitch="360"/>
        </w:sectPr>
      </w:pPr>
      <w:r>
        <w:rPr>
          <w:rFonts w:eastAsia="Times New Roman"/>
        </w:rPr>
        <w:tab/>
      </w:r>
      <w:proofErr w:type="gramStart"/>
      <w:r w:rsidRPr="00C662FF">
        <w:rPr>
          <w:rFonts w:eastAsia="Times New Roman"/>
        </w:rPr>
        <w:t xml:space="preserve">Kepraktisan perangkat penilaian </w:t>
      </w:r>
      <w:r>
        <w:rPr>
          <w:rFonts w:eastAsia="Times New Roman"/>
        </w:rPr>
        <w:t xml:space="preserve">kinerja </w:t>
      </w:r>
      <w:r w:rsidRPr="00C662FF">
        <w:rPr>
          <w:rFonts w:eastAsia="Times New Roman"/>
        </w:rPr>
        <w:t>dapat diketahui dari hasil analisis data keterlaksanaa</w:t>
      </w:r>
      <w:r>
        <w:rPr>
          <w:rFonts w:eastAsia="Times New Roman"/>
        </w:rPr>
        <w:t>n perangkat penilaian penilaian kinerja</w:t>
      </w:r>
      <w:r w:rsidRPr="00C662FF">
        <w:rPr>
          <w:rFonts w:eastAsia="Times New Roman"/>
        </w:rPr>
        <w:t>.</w:t>
      </w:r>
      <w:proofErr w:type="gramEnd"/>
      <w:r w:rsidRPr="00C662FF">
        <w:rPr>
          <w:rFonts w:eastAsia="Times New Roman"/>
        </w:rPr>
        <w:t xml:space="preserve"> Berdasarkan analisis data</w:t>
      </w:r>
      <w:r>
        <w:rPr>
          <w:rFonts w:eastAsia="Times New Roman"/>
        </w:rPr>
        <w:t xml:space="preserve"> kepraktisan</w:t>
      </w:r>
      <w:r w:rsidRPr="00C662FF">
        <w:rPr>
          <w:rFonts w:eastAsia="Times New Roman"/>
        </w:rPr>
        <w:t xml:space="preserve"> diperoleh rata-rata total penilaian semua aspek keterlaksanaan</w:t>
      </w:r>
      <w:r>
        <w:rPr>
          <w:rFonts w:eastAsia="Times New Roman"/>
        </w:rPr>
        <w:t xml:space="preserve"> perangkat penilaian kinerja selama uji yaitu T = 3</w:t>
      </w:r>
      <w:proofErr w:type="gramStart"/>
      <w:r>
        <w:rPr>
          <w:rFonts w:eastAsia="Times New Roman"/>
        </w:rPr>
        <w:t>,8</w:t>
      </w:r>
      <w:proofErr w:type="gramEnd"/>
      <w:r>
        <w:rPr>
          <w:rFonts w:eastAsia="Times New Roman"/>
        </w:rPr>
        <w:t xml:space="preserve"> yang menunjukkan bahwa</w:t>
      </w:r>
      <w:r>
        <w:rPr>
          <w:rFonts w:eastAsia="Times New Roman"/>
          <w:color w:val="000000"/>
          <w:lang w:eastAsia="id-ID"/>
        </w:rPr>
        <w:t xml:space="preserve"> s</w:t>
      </w:r>
      <w:r>
        <w:rPr>
          <w:rFonts w:eastAsia="Times New Roman"/>
        </w:rPr>
        <w:t>ecara empirik</w:t>
      </w:r>
      <w:r w:rsidRPr="00C662FF">
        <w:rPr>
          <w:rFonts w:eastAsia="Times New Roman"/>
        </w:rPr>
        <w:t xml:space="preserve"> analisis terhadap hasil </w:t>
      </w:r>
      <w:r w:rsidRPr="00C662FF">
        <w:rPr>
          <w:rFonts w:eastAsia="Times New Roman"/>
        </w:rPr>
        <w:lastRenderedPageBreak/>
        <w:t>pengamatan perangkat penilaian oleh observer menyatakan bahwa seluruh komponen dalam keterlaksanaan perangkat penilaian berada pada kategori seluruhnya terlaksana</w:t>
      </w:r>
      <w:r>
        <w:rPr>
          <w:rFonts w:eastAsia="Times New Roman"/>
        </w:rPr>
        <w:t>. Sedangkan secara teoritis</w:t>
      </w:r>
      <w:r w:rsidRPr="00C662FF">
        <w:rPr>
          <w:rFonts w:eastAsia="Times New Roman"/>
        </w:rPr>
        <w:t>, hasil penilaian ahli terhada</w:t>
      </w:r>
      <w:r>
        <w:rPr>
          <w:rFonts w:eastAsia="Times New Roman"/>
        </w:rPr>
        <w:t>p perangkat penilaian kinerja</w:t>
      </w:r>
      <w:r w:rsidRPr="00C662FF">
        <w:rPr>
          <w:rFonts w:eastAsia="Times New Roman"/>
        </w:rPr>
        <w:t xml:space="preserve"> menyatakan bahwa perangkat layak digunakan dalam pembelajaran</w:t>
      </w:r>
      <w:r>
        <w:rPr>
          <w:rFonts w:eastAsia="Times New Roman"/>
        </w:rPr>
        <w:t xml:space="preserve"> jika p</w:t>
      </w:r>
      <w:r w:rsidRPr="00C35888">
        <w:t xml:space="preserve">erangkat penilaian yang dikembangkan dikatakan praktis jika data </w:t>
      </w:r>
      <w:r>
        <w:t>hasil penilaian keterlaksanaan</w:t>
      </w:r>
      <w:r w:rsidRPr="00C35888">
        <w:t xml:space="preserve"> </w:t>
      </w:r>
      <w:r>
        <w:t xml:space="preserve">dari dua observer </w:t>
      </w:r>
      <w:r w:rsidRPr="00C35888">
        <w:t>berada</w:t>
      </w:r>
      <w:r>
        <w:t xml:space="preserve"> dalam kategori seluruhnya terlaksana 3</w:t>
      </w:r>
      <w:proofErr w:type="gramStart"/>
      <w:r>
        <w:t>,5</w:t>
      </w:r>
      <w:proofErr w:type="gramEnd"/>
      <w:r>
        <w:t xml:space="preserve"> &lt; T</w:t>
      </w:r>
      <w:r w:rsidRPr="00C35888">
        <w:t xml:space="preserve"> &lt; </w:t>
      </w:r>
      <w:r>
        <w:t>4,0.</w:t>
      </w:r>
      <w:r w:rsidRPr="00501268">
        <w:rPr>
          <w:rFonts w:eastAsia="Times New Roman"/>
        </w:rPr>
        <w:t xml:space="preserve"> </w:t>
      </w:r>
      <w:r w:rsidRPr="00C662FF">
        <w:rPr>
          <w:rFonts w:eastAsia="Times New Roman"/>
        </w:rPr>
        <w:t>Sehingga dapat disimpulkan bahwa perangkat pembelajaran telah memenuhi kriteria kepraktisa</w:t>
      </w:r>
      <w:r>
        <w:rPr>
          <w:rFonts w:eastAsia="Times New Roman"/>
        </w:rPr>
        <w:t>n dan dapat diterapkan di kelas</w:t>
      </w:r>
    </w:p>
    <w:p w:rsidR="004C7EB5" w:rsidRDefault="004C7EB5" w:rsidP="004C7EB5">
      <w:pPr>
        <w:spacing w:line="276" w:lineRule="auto"/>
        <w:jc w:val="both"/>
        <w:rPr>
          <w:rFonts w:eastAsia="Times New Roman"/>
          <w:lang w:val="id-ID"/>
        </w:rPr>
      </w:pPr>
      <w:r>
        <w:rPr>
          <w:rFonts w:eastAsia="Times New Roman"/>
        </w:rPr>
        <w:lastRenderedPageBreak/>
        <w:t>.</w:t>
      </w:r>
    </w:p>
    <w:p w:rsidR="00905853" w:rsidRPr="00905853" w:rsidRDefault="00450B7B" w:rsidP="009E5E94">
      <w:pPr>
        <w:pStyle w:val="ListParagraph"/>
        <w:numPr>
          <w:ilvl w:val="0"/>
          <w:numId w:val="16"/>
        </w:numPr>
        <w:spacing w:line="480" w:lineRule="auto"/>
        <w:ind w:left="0"/>
        <w:jc w:val="both"/>
        <w:rPr>
          <w:rFonts w:ascii="Times New Roman" w:eastAsia="Times New Roman" w:hAnsi="Times New Roman" w:cs="Times New Roman"/>
          <w:sz w:val="24"/>
        </w:rPr>
        <w:sectPr w:rsidR="00905853" w:rsidRPr="00905853" w:rsidSect="00403682">
          <w:type w:val="continuous"/>
          <w:pgSz w:w="12191" w:h="15593" w:code="9"/>
          <w:pgMar w:top="2268" w:right="1701" w:bottom="1701" w:left="2268" w:header="709" w:footer="709" w:gutter="0"/>
          <w:cols w:space="708"/>
          <w:docGrid w:linePitch="360"/>
        </w:sectPr>
      </w:pPr>
      <w:r w:rsidRPr="00905853">
        <w:rPr>
          <w:rFonts w:ascii="Times New Roman" w:eastAsia="Times New Roman" w:hAnsi="Times New Roman" w:cs="Times New Roman"/>
          <w:b/>
          <w:sz w:val="24"/>
        </w:rPr>
        <w:t>KESIMPULAN</w:t>
      </w:r>
      <w:r w:rsidR="009E5E94" w:rsidRPr="00905853">
        <w:rPr>
          <w:rFonts w:ascii="Times New Roman" w:eastAsia="Times New Roman" w:hAnsi="Times New Roman" w:cs="Times New Roman"/>
          <w:sz w:val="24"/>
        </w:rPr>
        <w:tab/>
      </w:r>
    </w:p>
    <w:p w:rsidR="009E5E94" w:rsidRPr="009E5E94" w:rsidRDefault="005711DD" w:rsidP="005711DD">
      <w:pPr>
        <w:pStyle w:val="ListParagraph"/>
        <w:spacing w:after="0"/>
        <w:ind w:left="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009E5E94">
        <w:rPr>
          <w:rFonts w:ascii="Times New Roman" w:eastAsia="Times New Roman" w:hAnsi="Times New Roman" w:cs="Times New Roman"/>
          <w:sz w:val="24"/>
        </w:rPr>
        <w:t>Berdasarkan hasil penelitian ini maka disimpulkan bahwa:</w:t>
      </w:r>
    </w:p>
    <w:p w:rsidR="00450B7B" w:rsidRDefault="00450B7B" w:rsidP="009E5E94">
      <w:pPr>
        <w:pStyle w:val="ListParagraph"/>
        <w:numPr>
          <w:ilvl w:val="0"/>
          <w:numId w:val="19"/>
        </w:numPr>
        <w:spacing w:after="0"/>
        <w:jc w:val="both"/>
        <w:rPr>
          <w:rFonts w:ascii="Times New Roman" w:hAnsi="Times New Roman" w:cs="Times New Roman"/>
          <w:sz w:val="24"/>
        </w:rPr>
      </w:pPr>
      <w:r w:rsidRPr="00200AA0">
        <w:rPr>
          <w:rFonts w:ascii="Times New Roman" w:hAnsi="Times New Roman" w:cs="Times New Roman"/>
          <w:sz w:val="24"/>
        </w:rPr>
        <w:t>P</w:t>
      </w:r>
      <w:r>
        <w:rPr>
          <w:rFonts w:ascii="Times New Roman" w:hAnsi="Times New Roman" w:cs="Times New Roman"/>
          <w:sz w:val="24"/>
        </w:rPr>
        <w:t xml:space="preserve">roses pengembangan instrumen penilaian kinerja berbasis </w:t>
      </w:r>
      <w:r w:rsidRPr="00200AA0">
        <w:rPr>
          <w:rFonts w:ascii="Times New Roman" w:hAnsi="Times New Roman" w:cs="Times New Roman"/>
          <w:sz w:val="24"/>
        </w:rPr>
        <w:t>pendekatan</w:t>
      </w:r>
      <w:r>
        <w:rPr>
          <w:rFonts w:ascii="Times New Roman" w:hAnsi="Times New Roman" w:cs="Times New Roman"/>
          <w:sz w:val="24"/>
        </w:rPr>
        <w:t xml:space="preserve"> saintifik yang dikembangkan </w:t>
      </w:r>
      <w:r w:rsidRPr="00200AA0">
        <w:rPr>
          <w:rFonts w:ascii="Times New Roman" w:hAnsi="Times New Roman" w:cs="Times New Roman"/>
          <w:sz w:val="24"/>
        </w:rPr>
        <w:t xml:space="preserve">dengan empat tahap </w:t>
      </w:r>
      <w:r>
        <w:rPr>
          <w:rFonts w:ascii="Times New Roman" w:hAnsi="Times New Roman" w:cs="Times New Roman"/>
          <w:sz w:val="24"/>
        </w:rPr>
        <w:t xml:space="preserve">yaitu: (1) Tahap Pendefinisian, menghasilkan masalah-masalah awal sehingga dilakukan pengembangan instrumen penilaian kinerja, </w:t>
      </w:r>
      <w:r w:rsidRPr="00200AA0">
        <w:rPr>
          <w:rFonts w:ascii="Times New Roman" w:hAnsi="Times New Roman" w:cs="Times New Roman"/>
          <w:sz w:val="24"/>
        </w:rPr>
        <w:t>(2) Tahap Perancangan</w:t>
      </w:r>
      <w:r>
        <w:rPr>
          <w:rFonts w:ascii="Times New Roman" w:hAnsi="Times New Roman" w:cs="Times New Roman"/>
          <w:sz w:val="24"/>
        </w:rPr>
        <w:t>, menghasilkan rancangan instrumen penilaian kinerja (3) Tahap P</w:t>
      </w:r>
      <w:r w:rsidRPr="00200AA0">
        <w:rPr>
          <w:rFonts w:ascii="Times New Roman" w:hAnsi="Times New Roman" w:cs="Times New Roman"/>
          <w:sz w:val="24"/>
        </w:rPr>
        <w:t>engembangan</w:t>
      </w:r>
      <w:r>
        <w:rPr>
          <w:rFonts w:ascii="Times New Roman" w:hAnsi="Times New Roman" w:cs="Times New Roman"/>
          <w:sz w:val="24"/>
        </w:rPr>
        <w:t xml:space="preserve">, menghasilkan perangkat penilaian </w:t>
      </w:r>
      <w:r>
        <w:rPr>
          <w:rFonts w:ascii="Times New Roman" w:hAnsi="Times New Roman" w:cs="Times New Roman"/>
          <w:sz w:val="24"/>
        </w:rPr>
        <w:lastRenderedPageBreak/>
        <w:t>kinerja yang telah direvisi berdasarkan masukan dari para ahli, dan data yang diperoleh dari hasil uji coba, dan (4) Tahap Penyebaran,  dilakukan sosialisasi kepada guru-guru yang ada di sekolah penelitian.</w:t>
      </w:r>
    </w:p>
    <w:p w:rsidR="00450B7B" w:rsidRDefault="00450B7B" w:rsidP="009E5E94">
      <w:pPr>
        <w:pStyle w:val="ListParagraph"/>
        <w:numPr>
          <w:ilvl w:val="0"/>
          <w:numId w:val="19"/>
        </w:numPr>
        <w:spacing w:after="0"/>
        <w:jc w:val="both"/>
        <w:rPr>
          <w:rFonts w:ascii="Times New Roman" w:hAnsi="Times New Roman" w:cs="Times New Roman"/>
          <w:sz w:val="24"/>
        </w:rPr>
      </w:pPr>
      <w:r w:rsidRPr="00200AA0">
        <w:rPr>
          <w:rFonts w:ascii="Times New Roman" w:hAnsi="Times New Roman" w:cs="Times New Roman"/>
          <w:sz w:val="24"/>
        </w:rPr>
        <w:t xml:space="preserve">Hasil pengembangan </w:t>
      </w:r>
      <w:r>
        <w:rPr>
          <w:rFonts w:ascii="Times New Roman" w:hAnsi="Times New Roman" w:cs="Times New Roman"/>
          <w:sz w:val="24"/>
        </w:rPr>
        <w:t>instrumen penilaian kinerja berbasis pendekatan saintifik valid, efektif</w:t>
      </w:r>
      <w:r w:rsidRPr="00200AA0">
        <w:rPr>
          <w:rFonts w:ascii="Times New Roman" w:hAnsi="Times New Roman" w:cs="Times New Roman"/>
          <w:sz w:val="24"/>
        </w:rPr>
        <w:t xml:space="preserve"> </w:t>
      </w:r>
      <w:r>
        <w:rPr>
          <w:rFonts w:ascii="Times New Roman" w:hAnsi="Times New Roman" w:cs="Times New Roman"/>
          <w:sz w:val="24"/>
        </w:rPr>
        <w:t>dan praktis</w:t>
      </w:r>
      <w:r w:rsidRPr="00200AA0">
        <w:rPr>
          <w:rFonts w:ascii="Times New Roman" w:hAnsi="Times New Roman" w:cs="Times New Roman"/>
          <w:sz w:val="24"/>
        </w:rPr>
        <w:t xml:space="preserve">. </w:t>
      </w:r>
      <w:r>
        <w:rPr>
          <w:rFonts w:ascii="Times New Roman" w:hAnsi="Times New Roman" w:cs="Times New Roman"/>
          <w:sz w:val="24"/>
        </w:rPr>
        <w:t>K</w:t>
      </w:r>
      <w:r w:rsidRPr="00200AA0">
        <w:rPr>
          <w:rFonts w:ascii="Times New Roman" w:hAnsi="Times New Roman" w:cs="Times New Roman"/>
          <w:sz w:val="24"/>
        </w:rPr>
        <w:t xml:space="preserve">eefektifan diperoleh </w:t>
      </w:r>
      <w:r>
        <w:rPr>
          <w:rFonts w:ascii="Times New Roman" w:hAnsi="Times New Roman" w:cs="Times New Roman"/>
          <w:sz w:val="24"/>
        </w:rPr>
        <w:t xml:space="preserve">ketercapaian hasil belajar mencapai standar KKM ; aspek kognitif berada dikategori tuntas dengan persentase ketuntasan </w:t>
      </w:r>
      <w:r>
        <w:rPr>
          <w:rFonts w:ascii="Times New Roman" w:hAnsi="Times New Roman" w:cs="Times New Roman"/>
          <w:sz w:val="24"/>
        </w:rPr>
        <w:lastRenderedPageBreak/>
        <w:t xml:space="preserve">sebesar 91,18%,  rata-rata afektif berada dalam kategori sangat baik sebesar 97,10%, kemampuan psikomotorik dengan kategori tuntas sebesar 97,26 </w:t>
      </w:r>
      <w:r w:rsidRPr="00200AA0">
        <w:rPr>
          <w:rFonts w:ascii="Times New Roman" w:hAnsi="Times New Roman" w:cs="Times New Roman"/>
          <w:sz w:val="24"/>
        </w:rPr>
        <w:t>dan</w:t>
      </w:r>
      <w:r>
        <w:rPr>
          <w:rFonts w:ascii="Times New Roman" w:hAnsi="Times New Roman" w:cs="Times New Roman"/>
          <w:sz w:val="24"/>
        </w:rPr>
        <w:t xml:space="preserve"> 91,20% peserta didik memberikan respon </w:t>
      </w:r>
      <w:r>
        <w:rPr>
          <w:rFonts w:ascii="Times New Roman" w:hAnsi="Times New Roman" w:cs="Times New Roman"/>
          <w:sz w:val="24"/>
        </w:rPr>
        <w:lastRenderedPageBreak/>
        <w:t>positif terhadap instrumen penilaian kinerja</w:t>
      </w:r>
      <w:r w:rsidRPr="00200AA0">
        <w:rPr>
          <w:rFonts w:ascii="Times New Roman" w:hAnsi="Times New Roman" w:cs="Times New Roman"/>
          <w:sz w:val="24"/>
        </w:rPr>
        <w:t>.</w:t>
      </w:r>
      <w:r>
        <w:rPr>
          <w:rFonts w:ascii="Times New Roman" w:hAnsi="Times New Roman" w:cs="Times New Roman"/>
          <w:sz w:val="24"/>
        </w:rPr>
        <w:t xml:space="preserve"> Kategori</w:t>
      </w:r>
      <w:r w:rsidRPr="00200AA0">
        <w:rPr>
          <w:rFonts w:ascii="Times New Roman" w:hAnsi="Times New Roman" w:cs="Times New Roman"/>
          <w:sz w:val="24"/>
        </w:rPr>
        <w:t xml:space="preserve"> kepraktisan terlaksana </w:t>
      </w:r>
      <w:r>
        <w:rPr>
          <w:rFonts w:ascii="Times New Roman" w:hAnsi="Times New Roman" w:cs="Times New Roman"/>
          <w:sz w:val="24"/>
        </w:rPr>
        <w:t>dengan baik dimana 3,5 &lt; T &lt; 4,0 dengan kategori seluruhnya terlaksana</w:t>
      </w:r>
    </w:p>
    <w:p w:rsidR="00905853" w:rsidRDefault="00905853" w:rsidP="00450B7B">
      <w:pPr>
        <w:jc w:val="both"/>
        <w:rPr>
          <w:lang w:val="id-ID"/>
        </w:rPr>
        <w:sectPr w:rsidR="00905853" w:rsidSect="00905853">
          <w:type w:val="continuous"/>
          <w:pgSz w:w="12191" w:h="15593" w:code="9"/>
          <w:pgMar w:top="2268" w:right="1701" w:bottom="1701" w:left="2268" w:header="709" w:footer="709" w:gutter="0"/>
          <w:cols w:num="2" w:space="708"/>
          <w:docGrid w:linePitch="360"/>
        </w:sectPr>
      </w:pPr>
    </w:p>
    <w:p w:rsidR="00450B7B" w:rsidRDefault="00450B7B" w:rsidP="00450B7B">
      <w:pPr>
        <w:jc w:val="both"/>
        <w:rPr>
          <w:lang w:val="id-ID"/>
        </w:rPr>
      </w:pPr>
    </w:p>
    <w:p w:rsidR="00450B7B" w:rsidRDefault="005711DD" w:rsidP="00450B7B">
      <w:pPr>
        <w:jc w:val="both"/>
        <w:rPr>
          <w:b/>
          <w:lang w:val="id-ID"/>
        </w:rPr>
      </w:pPr>
      <w:r>
        <w:rPr>
          <w:b/>
          <w:lang w:val="id-ID"/>
        </w:rPr>
        <w:t xml:space="preserve">6.  </w:t>
      </w:r>
      <w:r w:rsidR="00450B7B" w:rsidRPr="00450B7B">
        <w:rPr>
          <w:b/>
          <w:lang w:val="id-ID"/>
        </w:rPr>
        <w:t>REFERENSI</w:t>
      </w:r>
    </w:p>
    <w:p w:rsidR="00450B7B" w:rsidRDefault="00450B7B" w:rsidP="00450B7B">
      <w:pPr>
        <w:jc w:val="both"/>
        <w:rPr>
          <w:b/>
          <w:lang w:val="id-ID"/>
        </w:rPr>
      </w:pPr>
    </w:p>
    <w:p w:rsidR="005711DD" w:rsidRDefault="005711DD" w:rsidP="00450B7B">
      <w:pPr>
        <w:jc w:val="both"/>
        <w:sectPr w:rsidR="005711DD" w:rsidSect="00403682">
          <w:type w:val="continuous"/>
          <w:pgSz w:w="12191" w:h="15593" w:code="9"/>
          <w:pgMar w:top="2268" w:right="1701" w:bottom="1701" w:left="2268" w:header="709" w:footer="709" w:gutter="0"/>
          <w:cols w:space="708"/>
          <w:docGrid w:linePitch="360"/>
        </w:sectPr>
      </w:pPr>
    </w:p>
    <w:p w:rsidR="00450B7B" w:rsidRPr="005711DD" w:rsidRDefault="005711DD" w:rsidP="00450B7B">
      <w:pPr>
        <w:jc w:val="both"/>
      </w:pPr>
      <w:r>
        <w:rPr>
          <w:lang w:val="id-ID"/>
        </w:rPr>
        <w:lastRenderedPageBreak/>
        <w:tab/>
      </w:r>
      <w:r w:rsidR="00450B7B" w:rsidRPr="005711DD">
        <w:t xml:space="preserve">Ade, Gaffar. </w:t>
      </w:r>
      <w:proofErr w:type="gramStart"/>
      <w:r w:rsidR="00450B7B" w:rsidRPr="005711DD">
        <w:t xml:space="preserve">2012. Perangkat Penilaian Kinerja Untuk Pembelajaran Teknik </w:t>
      </w:r>
      <w:r w:rsidR="00450B7B" w:rsidRPr="005711DD">
        <w:tab/>
        <w:t>Pemeliharaan Ikan.</w:t>
      </w:r>
      <w:proofErr w:type="gramEnd"/>
      <w:r w:rsidR="00450B7B" w:rsidRPr="005711DD">
        <w:t xml:space="preserve"> </w:t>
      </w:r>
      <w:r w:rsidR="00450B7B" w:rsidRPr="005711DD">
        <w:rPr>
          <w:i/>
        </w:rPr>
        <w:t>Jurnal Invotec</w:t>
      </w:r>
      <w:r w:rsidR="00450B7B" w:rsidRPr="005711DD">
        <w:t>. Volume VIII No.2</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Ahyan, S. 2012. Jurnal Online Metodologi </w:t>
      </w:r>
      <w:proofErr w:type="gramStart"/>
      <w:r w:rsidR="00450B7B" w:rsidRPr="005711DD">
        <w:t xml:space="preserve">Penelitian  </w:t>
      </w:r>
      <w:r w:rsidR="00450B7B" w:rsidRPr="005711DD">
        <w:rPr>
          <w:i/>
        </w:rPr>
        <w:t>Reabilitas</w:t>
      </w:r>
      <w:proofErr w:type="gramEnd"/>
      <w:r w:rsidR="00450B7B" w:rsidRPr="005711DD">
        <w:rPr>
          <w:i/>
        </w:rPr>
        <w:t xml:space="preserve"> instrumen </w:t>
      </w:r>
      <w:r w:rsidR="00450B7B" w:rsidRPr="005711DD">
        <w:rPr>
          <w:i/>
        </w:rPr>
        <w:tab/>
        <w:t>(Online</w:t>
      </w:r>
      <w:r w:rsidR="00450B7B" w:rsidRPr="005711DD">
        <w:t>) Vol. 5, No 9 (</w:t>
      </w:r>
      <w:hyperlink r:id="rId7" w:history="1">
        <w:r w:rsidR="00450B7B" w:rsidRPr="005711DD">
          <w:rPr>
            <w:rStyle w:val="Hyperlink"/>
            <w:color w:val="auto"/>
          </w:rPr>
          <w:t>http://shahibul1628.wordpress.com</w:t>
        </w:r>
      </w:hyperlink>
      <w:r w:rsidR="00450B7B" w:rsidRPr="005711DD">
        <w:t xml:space="preserve">, Diakses 14 </w:t>
      </w:r>
      <w:r w:rsidR="00450B7B" w:rsidRPr="005711DD">
        <w:tab/>
        <w:t>April 2015)</w:t>
      </w:r>
    </w:p>
    <w:p w:rsidR="00450B7B" w:rsidRPr="005711DD" w:rsidRDefault="00450B7B" w:rsidP="00450B7B">
      <w:pPr>
        <w:jc w:val="both"/>
      </w:pPr>
    </w:p>
    <w:p w:rsidR="00450B7B" w:rsidRPr="005711DD" w:rsidRDefault="005711DD" w:rsidP="00450B7B">
      <w:pPr>
        <w:autoSpaceDE w:val="0"/>
        <w:autoSpaceDN w:val="0"/>
        <w:adjustRightInd w:val="0"/>
        <w:jc w:val="both"/>
        <w:rPr>
          <w:rFonts w:eastAsia="Times New Roman"/>
          <w:lang w:eastAsia="id-ID"/>
        </w:rPr>
      </w:pPr>
      <w:r>
        <w:rPr>
          <w:rFonts w:eastAsia="ArialMT"/>
          <w:lang w:val="id-ID"/>
        </w:rPr>
        <w:tab/>
      </w:r>
      <w:proofErr w:type="gramStart"/>
      <w:r w:rsidR="00450B7B" w:rsidRPr="005711DD">
        <w:rPr>
          <w:rFonts w:eastAsia="ArialMT"/>
        </w:rPr>
        <w:t>Arifin.,</w:t>
      </w:r>
      <w:proofErr w:type="gramEnd"/>
      <w:r w:rsidR="00450B7B" w:rsidRPr="005711DD">
        <w:rPr>
          <w:rFonts w:eastAsia="ArialMT"/>
        </w:rPr>
        <w:t xml:space="preserve"> Sudja., Ismail., Mulyono., &amp; Wahyu.</w:t>
      </w:r>
      <w:r w:rsidR="00450B7B" w:rsidRPr="005711DD">
        <w:rPr>
          <w:rFonts w:eastAsia="Times New Roman"/>
          <w:lang w:eastAsia="id-ID"/>
        </w:rPr>
        <w:t xml:space="preserve">2003. </w:t>
      </w:r>
      <w:proofErr w:type="gramStart"/>
      <w:r w:rsidR="00450B7B" w:rsidRPr="005711DD">
        <w:rPr>
          <w:rFonts w:eastAsia="Times New Roman"/>
          <w:i/>
          <w:lang w:eastAsia="id-ID"/>
        </w:rPr>
        <w:t xml:space="preserve">Strategi Belajar Mengajar </w:t>
      </w:r>
      <w:r w:rsidR="00450B7B" w:rsidRPr="005711DD">
        <w:rPr>
          <w:rFonts w:eastAsia="Times New Roman"/>
          <w:i/>
          <w:lang w:eastAsia="id-ID"/>
        </w:rPr>
        <w:tab/>
        <w:t>Kimia.</w:t>
      </w:r>
      <w:proofErr w:type="gramEnd"/>
      <w:r w:rsidR="00450B7B" w:rsidRPr="005711DD">
        <w:rPr>
          <w:rFonts w:eastAsia="Times New Roman"/>
          <w:i/>
          <w:lang w:eastAsia="id-ID"/>
        </w:rPr>
        <w:t xml:space="preserve"> </w:t>
      </w:r>
      <w:proofErr w:type="gramStart"/>
      <w:r w:rsidR="00450B7B" w:rsidRPr="005711DD">
        <w:rPr>
          <w:rFonts w:eastAsia="Times New Roman"/>
          <w:i/>
          <w:lang w:eastAsia="id-ID"/>
        </w:rPr>
        <w:t>Common Textbook</w:t>
      </w:r>
      <w:r w:rsidR="00450B7B" w:rsidRPr="005711DD">
        <w:rPr>
          <w:rFonts w:eastAsia="Times New Roman"/>
          <w:lang w:eastAsia="id-ID"/>
        </w:rPr>
        <w:t>.</w:t>
      </w:r>
      <w:proofErr w:type="gramEnd"/>
      <w:r w:rsidR="00450B7B" w:rsidRPr="005711DD">
        <w:rPr>
          <w:rFonts w:eastAsia="Times New Roman"/>
          <w:lang w:eastAsia="id-ID"/>
        </w:rPr>
        <w:t xml:space="preserve"> Bandung: Jurusan Pendidikan Kimia FPMIPA </w:t>
      </w:r>
      <w:r w:rsidR="00450B7B" w:rsidRPr="005711DD">
        <w:rPr>
          <w:rFonts w:eastAsia="Times New Roman"/>
          <w:lang w:eastAsia="id-ID"/>
        </w:rPr>
        <w:tab/>
        <w:t>UPI</w:t>
      </w:r>
    </w:p>
    <w:p w:rsidR="00450B7B" w:rsidRPr="005711DD" w:rsidRDefault="00450B7B" w:rsidP="00450B7B">
      <w:pPr>
        <w:jc w:val="both"/>
        <w:rPr>
          <w:rFonts w:eastAsia="Times New Roman"/>
          <w:lang w:eastAsia="id-ID"/>
        </w:rPr>
      </w:pPr>
    </w:p>
    <w:p w:rsidR="00450B7B" w:rsidRPr="005711DD" w:rsidRDefault="005711DD" w:rsidP="00450B7B">
      <w:pPr>
        <w:jc w:val="both"/>
      </w:pPr>
      <w:r>
        <w:rPr>
          <w:lang w:val="id-ID"/>
        </w:rPr>
        <w:tab/>
      </w:r>
      <w:r w:rsidR="00450B7B" w:rsidRPr="005711DD">
        <w:t xml:space="preserve">Arifin, Z. 2009. </w:t>
      </w:r>
      <w:r w:rsidR="00450B7B" w:rsidRPr="005711DD">
        <w:rPr>
          <w:i/>
        </w:rPr>
        <w:t>Evaluasi Pembelajran, Prinsip, Teknik, Prosedur</w:t>
      </w:r>
      <w:r w:rsidR="00450B7B" w:rsidRPr="005711DD">
        <w:t xml:space="preserve">. </w:t>
      </w:r>
      <w:proofErr w:type="gramStart"/>
      <w:r w:rsidR="00450B7B" w:rsidRPr="005711DD">
        <w:t>Bandung :</w:t>
      </w:r>
      <w:proofErr w:type="gramEnd"/>
      <w:r w:rsidR="00450B7B" w:rsidRPr="005711DD">
        <w:t xml:space="preserve"> PT </w:t>
      </w:r>
      <w:r w:rsidR="00450B7B" w:rsidRPr="005711DD">
        <w:tab/>
        <w:t>Remaja Rosdakarya</w:t>
      </w:r>
    </w:p>
    <w:p w:rsidR="00450B7B" w:rsidRPr="005711DD" w:rsidRDefault="00450B7B" w:rsidP="00450B7B">
      <w:pPr>
        <w:jc w:val="both"/>
      </w:pPr>
    </w:p>
    <w:p w:rsidR="00450B7B" w:rsidRPr="005711DD" w:rsidRDefault="005711DD" w:rsidP="00450B7B">
      <w:pPr>
        <w:jc w:val="both"/>
        <w:rPr>
          <w:rFonts w:eastAsia="Times New Roman"/>
          <w:szCs w:val="32"/>
          <w:lang w:eastAsia="id-ID"/>
        </w:rPr>
      </w:pPr>
      <w:r>
        <w:rPr>
          <w:rFonts w:eastAsia="Times New Roman"/>
          <w:szCs w:val="32"/>
          <w:lang w:val="id-ID" w:eastAsia="id-ID"/>
        </w:rPr>
        <w:tab/>
      </w:r>
      <w:r w:rsidR="00450B7B" w:rsidRPr="005711DD">
        <w:rPr>
          <w:rFonts w:eastAsia="Times New Roman"/>
          <w:szCs w:val="32"/>
          <w:lang w:eastAsia="id-ID"/>
        </w:rPr>
        <w:t xml:space="preserve">Arikunto, Suharsimi.  2009. </w:t>
      </w:r>
      <w:r w:rsidR="00450B7B" w:rsidRPr="005711DD">
        <w:rPr>
          <w:rFonts w:eastAsia="Times New Roman"/>
          <w:i/>
          <w:szCs w:val="32"/>
          <w:lang w:eastAsia="id-ID"/>
        </w:rPr>
        <w:t>Dasar-Dasar Evaluasi Pendidikan</w:t>
      </w:r>
      <w:r w:rsidR="00450B7B" w:rsidRPr="005711DD">
        <w:rPr>
          <w:rFonts w:eastAsia="Times New Roman"/>
          <w:szCs w:val="32"/>
          <w:lang w:eastAsia="id-ID"/>
        </w:rPr>
        <w:tab/>
        <w:t xml:space="preserve">Jakarta: PT </w:t>
      </w:r>
      <w:r w:rsidR="00450B7B" w:rsidRPr="005711DD">
        <w:rPr>
          <w:rFonts w:eastAsia="Times New Roman"/>
          <w:szCs w:val="32"/>
          <w:lang w:eastAsia="id-ID"/>
        </w:rPr>
        <w:tab/>
        <w:t>Bumi Aksara</w:t>
      </w:r>
    </w:p>
    <w:p w:rsidR="00450B7B" w:rsidRPr="005711DD" w:rsidRDefault="005711DD" w:rsidP="00450B7B">
      <w:pPr>
        <w:jc w:val="both"/>
        <w:rPr>
          <w:rFonts w:eastAsia="Times New Roman"/>
          <w:szCs w:val="32"/>
          <w:lang w:val="id-ID" w:eastAsia="id-ID"/>
        </w:rPr>
      </w:pPr>
      <w:r>
        <w:rPr>
          <w:rFonts w:eastAsia="Times New Roman"/>
          <w:szCs w:val="32"/>
          <w:lang w:val="id-ID" w:eastAsia="id-ID"/>
        </w:rPr>
        <w:tab/>
      </w:r>
    </w:p>
    <w:p w:rsidR="00450B7B" w:rsidRPr="005711DD" w:rsidRDefault="005711DD" w:rsidP="00450B7B">
      <w:pPr>
        <w:jc w:val="both"/>
        <w:rPr>
          <w:rFonts w:eastAsia="Times New Roman"/>
          <w:lang w:eastAsia="id-ID"/>
        </w:rPr>
      </w:pPr>
      <w:r>
        <w:rPr>
          <w:rFonts w:eastAsia="Times New Roman"/>
          <w:lang w:val="id-ID" w:eastAsia="id-ID"/>
        </w:rPr>
        <w:tab/>
      </w:r>
      <w:r w:rsidR="00450B7B" w:rsidRPr="005711DD">
        <w:rPr>
          <w:rFonts w:eastAsia="Times New Roman"/>
          <w:lang w:eastAsia="id-ID"/>
        </w:rPr>
        <w:t xml:space="preserve">Arikunto, Suharsimi. 1999. </w:t>
      </w:r>
      <w:r w:rsidR="00450B7B" w:rsidRPr="005711DD">
        <w:rPr>
          <w:rFonts w:eastAsia="Times New Roman"/>
          <w:i/>
          <w:lang w:eastAsia="id-ID"/>
        </w:rPr>
        <w:t>Prosedur Penelitian: Suatu Pendekatan Praktek</w:t>
      </w:r>
      <w:r w:rsidR="00450B7B" w:rsidRPr="005711DD">
        <w:rPr>
          <w:rFonts w:eastAsia="Times New Roman"/>
          <w:lang w:eastAsia="id-ID"/>
        </w:rPr>
        <w:t xml:space="preserve">. </w:t>
      </w:r>
      <w:r w:rsidR="00450B7B" w:rsidRPr="005711DD">
        <w:rPr>
          <w:rFonts w:eastAsia="Times New Roman"/>
          <w:lang w:eastAsia="id-ID"/>
        </w:rPr>
        <w:tab/>
        <w:t>Yogyakarta: Rineka Cipta</w:t>
      </w:r>
    </w:p>
    <w:p w:rsidR="00450B7B" w:rsidRPr="005711DD" w:rsidRDefault="00450B7B" w:rsidP="00450B7B">
      <w:pPr>
        <w:rPr>
          <w:rFonts w:eastAsia="Times New Roman"/>
          <w:lang w:eastAsia="id-ID"/>
        </w:rPr>
      </w:pPr>
    </w:p>
    <w:p w:rsidR="00450B7B" w:rsidRPr="005711DD" w:rsidRDefault="005711DD" w:rsidP="00450B7B">
      <w:pPr>
        <w:jc w:val="both"/>
      </w:pPr>
      <w:r>
        <w:rPr>
          <w:lang w:val="id-ID"/>
        </w:rPr>
        <w:lastRenderedPageBreak/>
        <w:tab/>
      </w:r>
      <w:proofErr w:type="gramStart"/>
      <w:r w:rsidR="00450B7B" w:rsidRPr="005711DD">
        <w:t>Azwar.</w:t>
      </w:r>
      <w:proofErr w:type="gramEnd"/>
      <w:r w:rsidR="00450B7B" w:rsidRPr="005711DD">
        <w:t xml:space="preserve"> 1986. </w:t>
      </w:r>
      <w:r w:rsidR="00450B7B" w:rsidRPr="005711DD">
        <w:rPr>
          <w:i/>
        </w:rPr>
        <w:t>Reabilitas dan Validitas Interprestasi dan Kompetensi</w:t>
      </w:r>
      <w:r w:rsidR="00450B7B" w:rsidRPr="005711DD">
        <w:t xml:space="preserve">. Yogyakarta: </w:t>
      </w:r>
      <w:r w:rsidR="00450B7B" w:rsidRPr="005711DD">
        <w:tab/>
        <w:t xml:space="preserve">Liberty </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Binham.</w:t>
      </w:r>
      <w:proofErr w:type="gramEnd"/>
      <w:r w:rsidR="00450B7B" w:rsidRPr="005711DD">
        <w:t xml:space="preserve"> 2012. </w:t>
      </w:r>
      <w:r w:rsidR="00450B7B" w:rsidRPr="005711DD">
        <w:rPr>
          <w:rFonts w:eastAsia="ArialMT"/>
          <w:szCs w:val="20"/>
        </w:rPr>
        <w:t>Inovasi Pendidikan</w:t>
      </w:r>
      <w:r w:rsidR="00450B7B" w:rsidRPr="005711DD">
        <w:rPr>
          <w:rFonts w:eastAsia="ArialMT" w:cs="ArialMT"/>
          <w:sz w:val="20"/>
          <w:szCs w:val="20"/>
        </w:rPr>
        <w:t xml:space="preserve">. </w:t>
      </w:r>
      <w:r w:rsidR="00450B7B" w:rsidRPr="005711DD">
        <w:rPr>
          <w:rStyle w:val="breadcrumbs-current"/>
          <w:i/>
        </w:rPr>
        <w:t xml:space="preserve">Validitas dan Reliabilitas </w:t>
      </w:r>
      <w:r w:rsidR="00450B7B" w:rsidRPr="005711DD">
        <w:rPr>
          <w:rStyle w:val="breadcrumbs-current"/>
          <w:i/>
        </w:rPr>
        <w:tab/>
        <w:t>Instrumen </w:t>
      </w:r>
      <w:proofErr w:type="gramStart"/>
      <w:r w:rsidR="00450B7B" w:rsidRPr="005711DD">
        <w:rPr>
          <w:rStyle w:val="breadcrumbs-current"/>
          <w:i/>
        </w:rPr>
        <w:t>Evaluasi(</w:t>
      </w:r>
      <w:proofErr w:type="gramEnd"/>
      <w:r w:rsidR="00450B7B" w:rsidRPr="005711DD">
        <w:rPr>
          <w:rStyle w:val="breadcrumbs-current"/>
          <w:i/>
        </w:rPr>
        <w:t>Online),</w:t>
      </w:r>
      <w:r w:rsidR="00450B7B" w:rsidRPr="005711DD">
        <w:rPr>
          <w:rStyle w:val="breadcrumbs-current"/>
        </w:rPr>
        <w:t>(</w:t>
      </w:r>
      <w:hyperlink r:id="rId8" w:history="1">
        <w:r w:rsidR="00450B7B" w:rsidRPr="005711DD">
          <w:rPr>
            <w:rStyle w:val="Hyperlink"/>
            <w:color w:val="auto"/>
          </w:rPr>
          <w:t>http://pegembanganjurnal.ic.id</w:t>
        </w:r>
      </w:hyperlink>
      <w:r w:rsidR="00450B7B" w:rsidRPr="005711DD">
        <w:rPr>
          <w:rStyle w:val="breadcrumbs-current"/>
        </w:rPr>
        <w:t xml:space="preserve">, Diakses 23 </w:t>
      </w:r>
      <w:r w:rsidR="00450B7B" w:rsidRPr="005711DD">
        <w:rPr>
          <w:rStyle w:val="breadcrumbs-current"/>
        </w:rPr>
        <w:tab/>
        <w:t>Juni 2015)</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Dariyanto.</w:t>
      </w:r>
      <w:proofErr w:type="gramEnd"/>
      <w:r w:rsidR="00450B7B" w:rsidRPr="005711DD">
        <w:t xml:space="preserve"> 2014. </w:t>
      </w:r>
      <w:r w:rsidR="00450B7B" w:rsidRPr="005711DD">
        <w:rPr>
          <w:i/>
        </w:rPr>
        <w:t>Pendekatan Pembelajaran Saintifik Kurikulum 2013</w:t>
      </w:r>
      <w:r w:rsidR="00450B7B" w:rsidRPr="005711DD">
        <w:t xml:space="preserve">. </w:t>
      </w:r>
      <w:r w:rsidR="00450B7B" w:rsidRPr="005711DD">
        <w:tab/>
        <w:t xml:space="preserve">Yogyakarta: </w:t>
      </w:r>
      <w:r w:rsidR="00450B7B" w:rsidRPr="005711DD">
        <w:tab/>
        <w:t xml:space="preserve">Gava </w:t>
      </w:r>
      <w:r w:rsidR="00450B7B" w:rsidRPr="005711DD">
        <w:tab/>
        <w:t>Media.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Darwis, Muhammad. 2007. </w:t>
      </w:r>
      <w:r w:rsidR="00450B7B" w:rsidRPr="005711DD">
        <w:rPr>
          <w:i/>
        </w:rPr>
        <w:t xml:space="preserve">Model Pembelajaran Matematika Yang Melibatkan </w:t>
      </w:r>
      <w:r w:rsidR="00450B7B" w:rsidRPr="005711DD">
        <w:rPr>
          <w:i/>
        </w:rPr>
        <w:tab/>
        <w:t>Kecerdasan Emosiaona</w:t>
      </w:r>
      <w:r w:rsidR="00450B7B" w:rsidRPr="005711DD">
        <w:t xml:space="preserve">l. </w:t>
      </w:r>
      <w:proofErr w:type="gramStart"/>
      <w:r w:rsidR="00450B7B" w:rsidRPr="005711DD">
        <w:t>Disertasi.</w:t>
      </w:r>
      <w:proofErr w:type="gramEnd"/>
      <w:r w:rsidR="00450B7B" w:rsidRPr="005711DD">
        <w:t xml:space="preserve"> Tidak </w:t>
      </w:r>
      <w:proofErr w:type="gramStart"/>
      <w:r w:rsidR="00450B7B" w:rsidRPr="005711DD">
        <w:t>diterbitkan .</w:t>
      </w:r>
      <w:proofErr w:type="gramEnd"/>
      <w:r w:rsidR="00450B7B" w:rsidRPr="005711DD">
        <w:t xml:space="preserve"> Surabaya: </w:t>
      </w:r>
      <w:r w:rsidR="00450B7B" w:rsidRPr="005711DD">
        <w:tab/>
        <w:t xml:space="preserve">Pascasarjana </w:t>
      </w:r>
      <w:r w:rsidR="00450B7B" w:rsidRPr="005711DD">
        <w:tab/>
        <w:t xml:space="preserve">Program Studi Pendidikan </w:t>
      </w:r>
      <w:r w:rsidR="00450B7B" w:rsidRPr="005711DD">
        <w:tab/>
        <w:t xml:space="preserve">Matematika Negeri Surabaya. </w:t>
      </w:r>
    </w:p>
    <w:p w:rsidR="00450B7B" w:rsidRPr="005711DD" w:rsidRDefault="00450B7B" w:rsidP="00450B7B">
      <w:pPr>
        <w:jc w:val="both"/>
      </w:pPr>
    </w:p>
    <w:p w:rsidR="00450B7B" w:rsidRPr="005711DD" w:rsidRDefault="005711DD" w:rsidP="00450B7B">
      <w:pPr>
        <w:jc w:val="both"/>
        <w:rPr>
          <w:i/>
        </w:rPr>
      </w:pPr>
      <w:r>
        <w:rPr>
          <w:lang w:val="id-ID"/>
        </w:rPr>
        <w:tab/>
      </w:r>
      <w:proofErr w:type="gramStart"/>
      <w:r w:rsidR="00450B7B" w:rsidRPr="005711DD">
        <w:t>Departemen Pendidikan dan Kebudayaan.</w:t>
      </w:r>
      <w:proofErr w:type="gramEnd"/>
      <w:r w:rsidR="00450B7B" w:rsidRPr="005711DD">
        <w:t xml:space="preserve"> </w:t>
      </w:r>
      <w:proofErr w:type="gramStart"/>
      <w:r w:rsidR="00450B7B" w:rsidRPr="005711DD">
        <w:t xml:space="preserve">Direktorat Jenderal Pendidikan </w:t>
      </w:r>
      <w:r w:rsidR="00450B7B" w:rsidRPr="005711DD">
        <w:tab/>
        <w:t>Menengah, Direktorat Pembinaan SMA.</w:t>
      </w:r>
      <w:proofErr w:type="gramEnd"/>
      <w:r w:rsidR="00450B7B" w:rsidRPr="005711DD">
        <w:t xml:space="preserve"> 2013. </w:t>
      </w:r>
      <w:r w:rsidR="00450B7B" w:rsidRPr="005711DD">
        <w:rPr>
          <w:i/>
        </w:rPr>
        <w:t xml:space="preserve">Pendekatan Strategi </w:t>
      </w:r>
      <w:r w:rsidR="00450B7B" w:rsidRPr="005711DD">
        <w:rPr>
          <w:i/>
        </w:rPr>
        <w:tab/>
        <w:t>Pembelajaran</w:t>
      </w:r>
    </w:p>
    <w:p w:rsidR="00450B7B" w:rsidRPr="005711DD" w:rsidRDefault="00450B7B" w:rsidP="00450B7B">
      <w:pPr>
        <w:jc w:val="both"/>
      </w:pPr>
    </w:p>
    <w:p w:rsidR="005711DD" w:rsidRDefault="005711DD" w:rsidP="00450B7B">
      <w:pPr>
        <w:jc w:val="both"/>
        <w:rPr>
          <w:lang w:val="id-ID"/>
        </w:rPr>
      </w:pPr>
      <w:r>
        <w:rPr>
          <w:lang w:val="id-ID"/>
        </w:rPr>
        <w:tab/>
      </w:r>
    </w:p>
    <w:p w:rsidR="005711DD" w:rsidRDefault="005711DD" w:rsidP="00450B7B">
      <w:pPr>
        <w:jc w:val="both"/>
        <w:rPr>
          <w:lang w:val="id-ID"/>
        </w:rPr>
      </w:pPr>
    </w:p>
    <w:p w:rsidR="00450B7B" w:rsidRPr="005711DD" w:rsidRDefault="005711DD" w:rsidP="00450B7B">
      <w:pPr>
        <w:jc w:val="both"/>
        <w:rPr>
          <w:i/>
        </w:rPr>
      </w:pPr>
      <w:r>
        <w:rPr>
          <w:lang w:val="id-ID"/>
        </w:rPr>
        <w:lastRenderedPageBreak/>
        <w:tab/>
      </w:r>
      <w:proofErr w:type="gramStart"/>
      <w:r w:rsidR="00450B7B" w:rsidRPr="005711DD">
        <w:t xml:space="preserve">Departemen Pendidikan dan Kebudayaan, Direktorat Jenderal Pendidikan </w:t>
      </w:r>
      <w:r w:rsidR="00450B7B" w:rsidRPr="005711DD">
        <w:tab/>
        <w:t>Menengah, Direktorat Pembinaan SMA.</w:t>
      </w:r>
      <w:proofErr w:type="gramEnd"/>
      <w:r w:rsidR="00450B7B" w:rsidRPr="005711DD">
        <w:t xml:space="preserve"> 2013. </w:t>
      </w:r>
      <w:r w:rsidR="00450B7B" w:rsidRPr="005711DD">
        <w:rPr>
          <w:i/>
        </w:rPr>
        <w:t xml:space="preserve">Model Penilaian Hasil </w:t>
      </w:r>
      <w:r w:rsidR="00450B7B" w:rsidRPr="005711DD">
        <w:rPr>
          <w:i/>
        </w:rPr>
        <w:tab/>
        <w:t>Belajar Peserta Didik SMA</w:t>
      </w:r>
    </w:p>
    <w:p w:rsidR="00450B7B" w:rsidRPr="005711DD" w:rsidRDefault="00450B7B" w:rsidP="00450B7B">
      <w:pPr>
        <w:jc w:val="both"/>
        <w:rPr>
          <w:i/>
        </w:rPr>
      </w:pPr>
    </w:p>
    <w:p w:rsidR="00450B7B" w:rsidRPr="005711DD" w:rsidRDefault="005711DD" w:rsidP="00450B7B">
      <w:pPr>
        <w:autoSpaceDE w:val="0"/>
        <w:autoSpaceDN w:val="0"/>
        <w:adjustRightInd w:val="0"/>
        <w:jc w:val="both"/>
      </w:pPr>
      <w:r>
        <w:rPr>
          <w:lang w:val="id-ID"/>
        </w:rPr>
        <w:tab/>
      </w:r>
      <w:r w:rsidR="00450B7B" w:rsidRPr="005711DD">
        <w:t xml:space="preserve">Gronlund, Norman E. 1985. </w:t>
      </w:r>
      <w:r w:rsidR="00450B7B" w:rsidRPr="005711DD">
        <w:rPr>
          <w:i/>
        </w:rPr>
        <w:t xml:space="preserve">Measurement and Evaluation in </w:t>
      </w:r>
      <w:proofErr w:type="gramStart"/>
      <w:r w:rsidR="00450B7B" w:rsidRPr="005711DD">
        <w:rPr>
          <w:i/>
        </w:rPr>
        <w:t>Te</w:t>
      </w:r>
      <w:r w:rsidR="00450B7B" w:rsidRPr="005711DD">
        <w:t>aching</w:t>
      </w:r>
      <w:proofErr w:type="gramEnd"/>
      <w:r w:rsidR="00450B7B" w:rsidRPr="005711DD">
        <w:t xml:space="preserve"> .New </w:t>
      </w:r>
      <w:r w:rsidR="00450B7B" w:rsidRPr="005711DD">
        <w:tab/>
      </w:r>
      <w:r>
        <w:t>York:</w:t>
      </w:r>
      <w:r>
        <w:rPr>
          <w:lang w:val="id-ID"/>
        </w:rPr>
        <w:t xml:space="preserve"> </w:t>
      </w:r>
      <w:r w:rsidR="00450B7B" w:rsidRPr="005711DD">
        <w:t>Macmillan Publishing Company.</w:t>
      </w:r>
    </w:p>
    <w:p w:rsidR="00450B7B" w:rsidRPr="005711DD" w:rsidRDefault="00450B7B" w:rsidP="00450B7B">
      <w:pPr>
        <w:jc w:val="both"/>
      </w:pPr>
    </w:p>
    <w:p w:rsidR="00450B7B" w:rsidRPr="005711DD" w:rsidRDefault="005711DD" w:rsidP="005711DD">
      <w:pPr>
        <w:jc w:val="both"/>
      </w:pPr>
      <w:r>
        <w:rPr>
          <w:lang w:val="id-ID"/>
        </w:rPr>
        <w:tab/>
      </w:r>
      <w:r w:rsidR="00450B7B" w:rsidRPr="005711DD">
        <w:t xml:space="preserve">Haris, </w:t>
      </w:r>
      <w:proofErr w:type="gramStart"/>
      <w:r w:rsidR="00450B7B" w:rsidRPr="005711DD">
        <w:t>Abdul .</w:t>
      </w:r>
      <w:proofErr w:type="gramEnd"/>
      <w:r w:rsidR="00450B7B" w:rsidRPr="005711DD">
        <w:t xml:space="preserve"> 2012</w:t>
      </w:r>
      <w:r w:rsidR="00450B7B" w:rsidRPr="005711DD">
        <w:rPr>
          <w:i/>
        </w:rPr>
        <w:t>. Evaluasi Pembelajaran</w:t>
      </w:r>
      <w:r w:rsidR="00450B7B" w:rsidRPr="005711DD">
        <w:t xml:space="preserve">. </w:t>
      </w:r>
      <w:proofErr w:type="gramStart"/>
      <w:r w:rsidR="00450B7B" w:rsidRPr="005711DD">
        <w:t>Yogyakarta :</w:t>
      </w:r>
      <w:proofErr w:type="gramEnd"/>
      <w:r w:rsidR="00450B7B" w:rsidRPr="005711DD">
        <w:t xml:space="preserve"> Multi Presindo</w:t>
      </w:r>
    </w:p>
    <w:p w:rsidR="005711DD" w:rsidRDefault="005711DD" w:rsidP="00450B7B">
      <w:pPr>
        <w:jc w:val="both"/>
        <w:rPr>
          <w:lang w:val="id-ID"/>
        </w:rPr>
      </w:pPr>
    </w:p>
    <w:p w:rsidR="00450B7B" w:rsidRPr="005711DD" w:rsidRDefault="005711DD" w:rsidP="00450B7B">
      <w:pPr>
        <w:jc w:val="both"/>
      </w:pPr>
      <w:r>
        <w:rPr>
          <w:lang w:val="id-ID"/>
        </w:rPr>
        <w:tab/>
      </w:r>
      <w:r w:rsidR="00450B7B" w:rsidRPr="005711DD">
        <w:t xml:space="preserve">Hasnaenih, Andi. </w:t>
      </w:r>
      <w:proofErr w:type="gramStart"/>
      <w:r w:rsidR="00450B7B" w:rsidRPr="005711DD">
        <w:t xml:space="preserve">2012. Pengembangan Perangkat Penilaian Kinerja Materi Pokok </w:t>
      </w:r>
      <w:r w:rsidR="00450B7B" w:rsidRPr="005711DD">
        <w:tab/>
        <w:t>Kesetimbangan Kimia.</w:t>
      </w:r>
      <w:proofErr w:type="gramEnd"/>
      <w:r w:rsidR="00450B7B" w:rsidRPr="005711DD">
        <w:t xml:space="preserve"> </w:t>
      </w:r>
      <w:proofErr w:type="gramStart"/>
      <w:r w:rsidR="00450B7B" w:rsidRPr="005711DD">
        <w:rPr>
          <w:i/>
        </w:rPr>
        <w:t>Tesis</w:t>
      </w:r>
      <w:r w:rsidR="00450B7B" w:rsidRPr="005711DD">
        <w:t>.</w:t>
      </w:r>
      <w:proofErr w:type="gramEnd"/>
      <w:r w:rsidR="00450B7B" w:rsidRPr="005711DD">
        <w:t xml:space="preserve"> Tidak Diterbitkan. Makassar: Program Pasca </w:t>
      </w:r>
      <w:r w:rsidR="00450B7B" w:rsidRPr="005711DD">
        <w:tab/>
        <w:t>Sarjana Universitas Negeri Makassar</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Jihad, Asep dan Haris, Abdul.</w:t>
      </w:r>
      <w:proofErr w:type="gramEnd"/>
      <w:r w:rsidR="00450B7B" w:rsidRPr="005711DD">
        <w:t xml:space="preserve"> 2012</w:t>
      </w:r>
      <w:r w:rsidR="00450B7B" w:rsidRPr="005711DD">
        <w:rPr>
          <w:i/>
        </w:rPr>
        <w:t>. Evaluasi pembelajaran</w:t>
      </w:r>
      <w:r w:rsidR="00450B7B" w:rsidRPr="005711DD">
        <w:t xml:space="preserve">. Yogyakarta: Multi </w:t>
      </w:r>
      <w:r w:rsidR="00450B7B" w:rsidRPr="005711DD">
        <w:tab/>
        <w:t>Presindo.</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Kerlinger.</w:t>
      </w:r>
      <w:proofErr w:type="gramEnd"/>
      <w:r w:rsidR="00450B7B" w:rsidRPr="005711DD">
        <w:t xml:space="preserve"> 1990. </w:t>
      </w:r>
      <w:r w:rsidR="00450B7B" w:rsidRPr="005711DD">
        <w:rPr>
          <w:i/>
        </w:rPr>
        <w:t xml:space="preserve">Asas-asas Penelitian Behavior </w:t>
      </w:r>
      <w:r w:rsidR="00450B7B" w:rsidRPr="005711DD">
        <w:t>(Alih Bahasa)</w:t>
      </w:r>
      <w:r>
        <w:t xml:space="preserve">. </w:t>
      </w:r>
      <w:proofErr w:type="gramStart"/>
      <w:r>
        <w:t>Semarang :</w:t>
      </w:r>
      <w:proofErr w:type="gramEnd"/>
      <w:r>
        <w:t xml:space="preserve"> IKIP </w:t>
      </w:r>
      <w:r w:rsidR="00450B7B" w:rsidRPr="005711DD">
        <w:t>Semarang</w:t>
      </w:r>
    </w:p>
    <w:p w:rsidR="00450B7B" w:rsidRPr="005711DD" w:rsidRDefault="00450B7B" w:rsidP="00450B7B">
      <w:pPr>
        <w:jc w:val="both"/>
      </w:pPr>
    </w:p>
    <w:p w:rsidR="00450B7B" w:rsidRPr="005711DD" w:rsidRDefault="005711DD" w:rsidP="00450B7B">
      <w:pPr>
        <w:jc w:val="both"/>
        <w:rPr>
          <w:rFonts w:eastAsia="Times New Roman"/>
          <w:lang w:eastAsia="id-ID"/>
        </w:rPr>
      </w:pPr>
      <w:r>
        <w:rPr>
          <w:rFonts w:eastAsia="Times New Roman"/>
          <w:lang w:val="id-ID" w:eastAsia="id-ID"/>
        </w:rPr>
        <w:tab/>
      </w:r>
      <w:proofErr w:type="gramStart"/>
      <w:r w:rsidR="00450B7B" w:rsidRPr="005711DD">
        <w:rPr>
          <w:rFonts w:eastAsia="Times New Roman"/>
          <w:lang w:eastAsia="id-ID"/>
        </w:rPr>
        <w:t>Kunandar.</w:t>
      </w:r>
      <w:proofErr w:type="gramEnd"/>
      <w:r w:rsidR="00450B7B" w:rsidRPr="005711DD">
        <w:rPr>
          <w:rFonts w:eastAsia="Times New Roman"/>
          <w:lang w:eastAsia="id-ID"/>
        </w:rPr>
        <w:t xml:space="preserve"> </w:t>
      </w:r>
      <w:proofErr w:type="gramStart"/>
      <w:r w:rsidR="00450B7B" w:rsidRPr="005711DD">
        <w:rPr>
          <w:rFonts w:eastAsia="Times New Roman"/>
          <w:lang w:eastAsia="id-ID"/>
        </w:rPr>
        <w:t xml:space="preserve">2009. </w:t>
      </w:r>
      <w:r w:rsidR="00450B7B" w:rsidRPr="005711DD">
        <w:rPr>
          <w:rFonts w:eastAsia="Times New Roman"/>
          <w:i/>
          <w:lang w:eastAsia="id-ID"/>
        </w:rPr>
        <w:t>Langkah Mudah Pen</w:t>
      </w:r>
      <w:r>
        <w:rPr>
          <w:rFonts w:eastAsia="Times New Roman"/>
          <w:i/>
          <w:lang w:eastAsia="id-ID"/>
        </w:rPr>
        <w:t xml:space="preserve">elitian Tindakan Kelas Sebagai </w:t>
      </w:r>
      <w:r w:rsidR="00450B7B" w:rsidRPr="005711DD">
        <w:rPr>
          <w:rFonts w:eastAsia="Times New Roman"/>
          <w:i/>
          <w:lang w:eastAsia="id-ID"/>
        </w:rPr>
        <w:t>Pengembangan Profesi Guru</w:t>
      </w:r>
      <w:r w:rsidR="00450B7B" w:rsidRPr="005711DD">
        <w:rPr>
          <w:rFonts w:eastAsia="Times New Roman"/>
          <w:lang w:eastAsia="id-ID"/>
        </w:rPr>
        <w:t>.</w:t>
      </w:r>
      <w:proofErr w:type="gramEnd"/>
      <w:r w:rsidR="00450B7B" w:rsidRPr="005711DD">
        <w:rPr>
          <w:rFonts w:eastAsia="Times New Roman"/>
          <w:lang w:eastAsia="id-ID"/>
        </w:rPr>
        <w:t xml:space="preserve"> Jakarta: Rajagrafindo Persada</w:t>
      </w:r>
    </w:p>
    <w:p w:rsidR="00450B7B" w:rsidRPr="005711DD" w:rsidRDefault="00450B7B" w:rsidP="00450B7B">
      <w:pPr>
        <w:jc w:val="both"/>
        <w:rPr>
          <w:rFonts w:eastAsia="Times New Roman"/>
          <w:lang w:eastAsia="id-ID"/>
        </w:rPr>
      </w:pPr>
    </w:p>
    <w:p w:rsidR="00450B7B" w:rsidRPr="005711DD" w:rsidRDefault="005711DD" w:rsidP="00450B7B">
      <w:pPr>
        <w:jc w:val="both"/>
      </w:pPr>
      <w:r>
        <w:rPr>
          <w:lang w:val="id-ID"/>
        </w:rPr>
        <w:tab/>
      </w:r>
      <w:proofErr w:type="gramStart"/>
      <w:r w:rsidR="00450B7B" w:rsidRPr="005711DD">
        <w:t>Kunandar.</w:t>
      </w:r>
      <w:proofErr w:type="gramEnd"/>
      <w:r w:rsidR="00450B7B" w:rsidRPr="005711DD">
        <w:t xml:space="preserve"> 2014. </w:t>
      </w:r>
      <w:r w:rsidR="00450B7B" w:rsidRPr="005711DD">
        <w:rPr>
          <w:i/>
        </w:rPr>
        <w:t xml:space="preserve">Penilaian </w:t>
      </w:r>
      <w:proofErr w:type="gramStart"/>
      <w:r w:rsidR="00450B7B" w:rsidRPr="005711DD">
        <w:rPr>
          <w:i/>
        </w:rPr>
        <w:t>Autentik :</w:t>
      </w:r>
      <w:proofErr w:type="gramEnd"/>
      <w:r w:rsidR="00450B7B" w:rsidRPr="005711DD">
        <w:rPr>
          <w:i/>
        </w:rPr>
        <w:t xml:space="preserve"> Penilaian Hasil Belajar Peserta Didik </w:t>
      </w:r>
      <w:r w:rsidR="00450B7B" w:rsidRPr="005711DD">
        <w:rPr>
          <w:i/>
        </w:rPr>
        <w:tab/>
        <w:t>Berdasarkan urikulum 2013</w:t>
      </w:r>
      <w:r w:rsidR="00450B7B" w:rsidRPr="005711DD">
        <w:t xml:space="preserve">. </w:t>
      </w:r>
      <w:proofErr w:type="gramStart"/>
      <w:r w:rsidR="00450B7B" w:rsidRPr="005711DD">
        <w:t>Jakarta :</w:t>
      </w:r>
      <w:proofErr w:type="gramEnd"/>
      <w:r w:rsidR="00450B7B" w:rsidRPr="005711DD">
        <w:t xml:space="preserve"> Raja Grafindo Persada</w:t>
      </w:r>
    </w:p>
    <w:p w:rsidR="00450B7B" w:rsidRPr="005711DD" w:rsidRDefault="00450B7B" w:rsidP="00450B7B">
      <w:pPr>
        <w:jc w:val="both"/>
      </w:pPr>
    </w:p>
    <w:p w:rsidR="00450B7B" w:rsidRPr="005711DD" w:rsidRDefault="00450B7B" w:rsidP="00450B7B">
      <w:pPr>
        <w:jc w:val="both"/>
      </w:pPr>
      <w:r w:rsidRPr="005711DD">
        <w:lastRenderedPageBreak/>
        <w:t xml:space="preserve">Majid, Abdul. 2014. </w:t>
      </w:r>
      <w:r w:rsidRPr="005711DD">
        <w:rPr>
          <w:i/>
        </w:rPr>
        <w:t>Implementasi Kurikulum 2013: Kajian Teori Dan Praktis</w:t>
      </w:r>
      <w:r w:rsidRPr="005711DD">
        <w:t xml:space="preserve">. </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Mansyur.,</w:t>
      </w:r>
      <w:proofErr w:type="gramEnd"/>
      <w:r w:rsidR="00450B7B" w:rsidRPr="005711DD">
        <w:t xml:space="preserve"> Rasyid., Suratno. 2009. </w:t>
      </w:r>
      <w:r w:rsidR="00450B7B" w:rsidRPr="005711DD">
        <w:rPr>
          <w:i/>
        </w:rPr>
        <w:t>Asesmen Pembelajaran di Sekolah</w:t>
      </w:r>
      <w:r w:rsidR="00450B7B" w:rsidRPr="005711DD">
        <w:t xml:space="preserve">. </w:t>
      </w:r>
      <w:r w:rsidR="00450B7B" w:rsidRPr="005711DD">
        <w:tab/>
        <w:t xml:space="preserve">Yogyakarta: </w:t>
      </w:r>
      <w:r w:rsidR="00450B7B" w:rsidRPr="005711DD">
        <w:tab/>
        <w:t>Multi Pressindo</w:t>
      </w:r>
    </w:p>
    <w:p w:rsidR="00450B7B" w:rsidRPr="005711DD" w:rsidRDefault="00450B7B" w:rsidP="00450B7B">
      <w:pPr>
        <w:jc w:val="both"/>
      </w:pPr>
    </w:p>
    <w:p w:rsidR="00450B7B" w:rsidRPr="005711DD" w:rsidRDefault="005711DD" w:rsidP="00450B7B">
      <w:pPr>
        <w:jc w:val="both"/>
      </w:pPr>
      <w:r>
        <w:rPr>
          <w:lang w:val="id-ID"/>
        </w:rPr>
        <w:tab/>
      </w:r>
      <w:r w:rsidR="00450B7B" w:rsidRPr="005711DD">
        <w:t>Mardapi, Djemari. 2000. Azas Performance-Based Evaluat</w:t>
      </w:r>
      <w:r>
        <w:t xml:space="preserve">ion, Disampaikan pada </w:t>
      </w:r>
      <w:r>
        <w:tab/>
        <w:t>Workshop</w:t>
      </w:r>
      <w:r>
        <w:rPr>
          <w:lang w:val="id-ID"/>
        </w:rPr>
        <w:t xml:space="preserve"> </w:t>
      </w:r>
      <w:r w:rsidR="00450B7B" w:rsidRPr="005711DD">
        <w:t xml:space="preserve">Tentang </w:t>
      </w:r>
      <w:r w:rsidR="00450B7B" w:rsidRPr="005711DD">
        <w:rPr>
          <w:i/>
        </w:rPr>
        <w:t>Performance-Based Evaluation dan Bank Soal</w:t>
      </w:r>
      <w:r w:rsidR="00450B7B" w:rsidRPr="005711DD">
        <w:t xml:space="preserve">, </w:t>
      </w:r>
      <w:r w:rsidR="00450B7B" w:rsidRPr="005711DD">
        <w:tab/>
        <w:t>Program MEAS-Lab Due-Like, Universitas Negeri Yogyakarta.</w:t>
      </w:r>
    </w:p>
    <w:p w:rsidR="00450B7B" w:rsidRPr="005711DD" w:rsidRDefault="00450B7B" w:rsidP="00450B7B">
      <w:pPr>
        <w:tabs>
          <w:tab w:val="left" w:pos="5986"/>
        </w:tabs>
        <w:jc w:val="both"/>
      </w:pPr>
      <w:r w:rsidRPr="005711DD">
        <w:tab/>
      </w:r>
    </w:p>
    <w:p w:rsidR="00450B7B" w:rsidRPr="005711DD" w:rsidRDefault="005711DD" w:rsidP="00450B7B">
      <w:pPr>
        <w:jc w:val="both"/>
      </w:pPr>
      <w:r>
        <w:rPr>
          <w:lang w:val="id-ID"/>
        </w:rPr>
        <w:tab/>
      </w:r>
      <w:r w:rsidR="00450B7B" w:rsidRPr="005711DD">
        <w:t xml:space="preserve">Mardapi, Djemari. 2004. </w:t>
      </w:r>
      <w:r w:rsidR="00450B7B" w:rsidRPr="005711DD">
        <w:rPr>
          <w:i/>
        </w:rPr>
        <w:t>Pengembangan Sistem Penilaian Berbasis Kompetensi</w:t>
      </w:r>
      <w:r w:rsidR="00450B7B" w:rsidRPr="005711DD">
        <w:t xml:space="preserve">. </w:t>
      </w:r>
      <w:r w:rsidR="00450B7B" w:rsidRPr="005711DD">
        <w:tab/>
        <w:t>Yogyakarta: HEPI</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Marhaeni, A. A. N. 2007. Assesment Otentik Dalam Rangka KTSP (Suatu Upaya </w:t>
      </w:r>
      <w:r w:rsidR="00450B7B" w:rsidRPr="005711DD">
        <w:tab/>
        <w:t xml:space="preserve">Pemberdayaan Guru dan Siswa). Makalah Disajikan Pada </w:t>
      </w:r>
      <w:r w:rsidR="00450B7B" w:rsidRPr="005711DD">
        <w:rPr>
          <w:i/>
        </w:rPr>
        <w:t xml:space="preserve">Pelatihan KTSP </w:t>
      </w:r>
      <w:r w:rsidR="00450B7B" w:rsidRPr="005711DD">
        <w:rPr>
          <w:i/>
        </w:rPr>
        <w:tab/>
        <w:t xml:space="preserve">Bagi </w:t>
      </w:r>
      <w:r w:rsidR="00450B7B" w:rsidRPr="005711DD">
        <w:rPr>
          <w:i/>
        </w:rPr>
        <w:tab/>
        <w:t>Guru</w:t>
      </w:r>
      <w:r>
        <w:rPr>
          <w:i/>
          <w:lang w:val="id-ID"/>
        </w:rPr>
        <w:t xml:space="preserve"> </w:t>
      </w:r>
      <w:r w:rsidR="00450B7B" w:rsidRPr="005711DD">
        <w:rPr>
          <w:i/>
        </w:rPr>
        <w:t>SMP/MTs di Kabupaten Tabanan</w:t>
      </w:r>
      <w:r>
        <w:t xml:space="preserve"> Bali: Universitas </w:t>
      </w:r>
      <w:r w:rsidR="00450B7B" w:rsidRPr="005711DD">
        <w:t>Pendidikan Ganesha Singaraja, Bali</w:t>
      </w:r>
      <w:proofErr w:type="gramStart"/>
      <w:r w:rsidR="00450B7B" w:rsidRPr="005711DD">
        <w:t>,10</w:t>
      </w:r>
      <w:proofErr w:type="gramEnd"/>
      <w:r w:rsidR="00450B7B" w:rsidRPr="005711DD">
        <w:t xml:space="preserve"> -14 September</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Moh.</w:t>
      </w:r>
      <w:proofErr w:type="gramEnd"/>
      <w:r w:rsidR="00450B7B" w:rsidRPr="005711DD">
        <w:t xml:space="preserve"> Uzer, Usman. 2010. </w:t>
      </w:r>
      <w:r w:rsidR="00450B7B" w:rsidRPr="005711DD">
        <w:rPr>
          <w:i/>
        </w:rPr>
        <w:t>Menjadi Guru Profesional</w:t>
      </w:r>
      <w:r w:rsidR="00450B7B" w:rsidRPr="005711DD">
        <w:t xml:space="preserve">. </w:t>
      </w:r>
      <w:proofErr w:type="gramStart"/>
      <w:r w:rsidR="00450B7B" w:rsidRPr="005711DD">
        <w:t>Bandung :</w:t>
      </w:r>
      <w:proofErr w:type="gramEnd"/>
      <w:r w:rsidR="00450B7B" w:rsidRPr="005711DD">
        <w:t xml:space="preserve"> PT. Remaja </w:t>
      </w:r>
      <w:r w:rsidR="00450B7B" w:rsidRPr="005711DD">
        <w:tab/>
        <w:t>Rosdakarya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Mulyasa, H. E. 2014. </w:t>
      </w:r>
      <w:proofErr w:type="gramStart"/>
      <w:r w:rsidR="00450B7B" w:rsidRPr="005711DD">
        <w:rPr>
          <w:i/>
        </w:rPr>
        <w:t>Pengembangan dan Implementasi Kurikulum 2013</w:t>
      </w:r>
      <w:r>
        <w:t>.</w:t>
      </w:r>
      <w:proofErr w:type="gramEnd"/>
      <w:r>
        <w:t xml:space="preserve"> </w:t>
      </w:r>
      <w:r>
        <w:tab/>
      </w:r>
      <w:proofErr w:type="gramStart"/>
      <w:r>
        <w:t>Bandung :</w:t>
      </w:r>
      <w:proofErr w:type="gramEnd"/>
      <w:r>
        <w:t xml:space="preserve"> </w:t>
      </w:r>
      <w:r w:rsidR="00450B7B" w:rsidRPr="005711DD">
        <w:t xml:space="preserve">PT. Remaja Rosdakarya. </w:t>
      </w:r>
    </w:p>
    <w:p w:rsidR="00450B7B" w:rsidRPr="005711DD" w:rsidRDefault="00450B7B" w:rsidP="00450B7B">
      <w:pPr>
        <w:jc w:val="both"/>
      </w:pPr>
    </w:p>
    <w:p w:rsidR="005711DD" w:rsidRDefault="005711DD" w:rsidP="00450B7B">
      <w:pPr>
        <w:jc w:val="both"/>
        <w:rPr>
          <w:lang w:val="id-ID"/>
        </w:rPr>
      </w:pPr>
      <w:r>
        <w:rPr>
          <w:lang w:val="id-ID"/>
        </w:rPr>
        <w:tab/>
      </w:r>
    </w:p>
    <w:p w:rsidR="00450B7B" w:rsidRPr="005711DD" w:rsidRDefault="005711DD" w:rsidP="00450B7B">
      <w:pPr>
        <w:jc w:val="both"/>
      </w:pPr>
      <w:r>
        <w:rPr>
          <w:lang w:val="id-ID"/>
        </w:rPr>
        <w:lastRenderedPageBreak/>
        <w:tab/>
      </w:r>
      <w:r w:rsidR="00450B7B" w:rsidRPr="005711DD">
        <w:t xml:space="preserve">Muslich, Masnur. </w:t>
      </w:r>
      <w:proofErr w:type="gramStart"/>
      <w:r w:rsidR="00450B7B" w:rsidRPr="005711DD">
        <w:t xml:space="preserve">2011. </w:t>
      </w:r>
      <w:r w:rsidR="00450B7B" w:rsidRPr="005711DD">
        <w:rPr>
          <w:i/>
        </w:rPr>
        <w:t xml:space="preserve">Penilaian Autentik Penilaian Berbasis Kelas dan </w:t>
      </w:r>
      <w:r w:rsidR="00450B7B" w:rsidRPr="005711DD">
        <w:rPr>
          <w:i/>
        </w:rPr>
        <w:tab/>
        <w:t>Kopetensi.</w:t>
      </w:r>
      <w:proofErr w:type="gramEnd"/>
      <w:r w:rsidR="00450B7B" w:rsidRPr="005711DD">
        <w:t xml:space="preserve"> </w:t>
      </w:r>
      <w:r>
        <w:t xml:space="preserve">Bandung: </w:t>
      </w:r>
      <w:r w:rsidR="00450B7B" w:rsidRPr="005711DD">
        <w:t>Refika Aditama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Novianty, Rina. </w:t>
      </w:r>
      <w:proofErr w:type="gramStart"/>
      <w:r w:rsidR="00450B7B" w:rsidRPr="005711DD">
        <w:t xml:space="preserve">2012. Pengembangan Perangkat Penilaian Kinerja Materi Pokok </w:t>
      </w:r>
      <w:r w:rsidR="00450B7B" w:rsidRPr="005711DD">
        <w:tab/>
        <w:t>Larutan Penyangga.</w:t>
      </w:r>
      <w:proofErr w:type="gramEnd"/>
      <w:r w:rsidR="00450B7B" w:rsidRPr="005711DD">
        <w:t xml:space="preserve"> </w:t>
      </w:r>
      <w:proofErr w:type="gramStart"/>
      <w:r w:rsidR="00450B7B" w:rsidRPr="005711DD">
        <w:rPr>
          <w:i/>
        </w:rPr>
        <w:t>Tesis</w:t>
      </w:r>
      <w:r w:rsidR="00450B7B" w:rsidRPr="005711DD">
        <w:t>.</w:t>
      </w:r>
      <w:proofErr w:type="gramEnd"/>
      <w:r w:rsidR="00450B7B" w:rsidRPr="005711DD">
        <w:t xml:space="preserve"> Tidak Diterbitkan. Makassar: Program Pasca </w:t>
      </w:r>
      <w:r w:rsidR="00450B7B" w:rsidRPr="005711DD">
        <w:tab/>
        <w:t>Sarjana Universitas Negeri Makassar</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Nurdin.</w:t>
      </w:r>
      <w:proofErr w:type="gramEnd"/>
      <w:r w:rsidR="00450B7B" w:rsidRPr="005711DD">
        <w:t xml:space="preserve"> 2007. Model Pembelajaran Matematika Yang Menumbuhkan </w:t>
      </w:r>
      <w:r w:rsidR="00450B7B" w:rsidRPr="005711DD">
        <w:tab/>
        <w:t xml:space="preserve">Kemampuan Metakognitif Untuk Menguasai Perangkat Pembelajaran. </w:t>
      </w:r>
      <w:r w:rsidR="00450B7B" w:rsidRPr="005711DD">
        <w:tab/>
      </w:r>
      <w:proofErr w:type="gramStart"/>
      <w:r w:rsidR="00450B7B" w:rsidRPr="005711DD">
        <w:rPr>
          <w:i/>
        </w:rPr>
        <w:t>Disertasi</w:t>
      </w:r>
      <w:r w:rsidR="00450B7B" w:rsidRPr="005711DD">
        <w:t>.</w:t>
      </w:r>
      <w:proofErr w:type="gramEnd"/>
      <w:r w:rsidR="00450B7B" w:rsidRPr="005711DD">
        <w:t xml:space="preserve"> Tidak Diterbitkan. </w:t>
      </w:r>
      <w:proofErr w:type="gramStart"/>
      <w:r w:rsidR="00450B7B" w:rsidRPr="005711DD">
        <w:t xml:space="preserve">Program Pasca Sarjana Universitas Negeri </w:t>
      </w:r>
      <w:r w:rsidR="00450B7B" w:rsidRPr="005711DD">
        <w:tab/>
        <w:t>Surabaya.</w:t>
      </w:r>
      <w:proofErr w:type="gramEnd"/>
      <w:r w:rsidR="00450B7B" w:rsidRPr="005711DD">
        <w:t xml:space="preserve"> </w:t>
      </w:r>
    </w:p>
    <w:p w:rsidR="00450B7B" w:rsidRPr="005711DD" w:rsidRDefault="00450B7B" w:rsidP="00450B7B">
      <w:pPr>
        <w:jc w:val="both"/>
      </w:pPr>
      <w:proofErr w:type="gramStart"/>
      <w:r w:rsidRPr="005711DD">
        <w:t>Nursalam.</w:t>
      </w:r>
      <w:proofErr w:type="gramEnd"/>
      <w:r w:rsidRPr="005711DD">
        <w:t xml:space="preserve"> 2003. </w:t>
      </w:r>
      <w:r w:rsidRPr="005711DD">
        <w:rPr>
          <w:i/>
        </w:rPr>
        <w:t xml:space="preserve">Konsep Dan Penerapan Metode Penelitian Ilmu Keperawatan: </w:t>
      </w:r>
      <w:r w:rsidRPr="005711DD">
        <w:rPr>
          <w:i/>
        </w:rPr>
        <w:tab/>
        <w:t>Pedoman Skripsi, Tesis, dan Instrumen Penelitian Keperawatan</w:t>
      </w:r>
      <w:r w:rsidRPr="005711DD">
        <w:t xml:space="preserve">. Salemba: </w:t>
      </w:r>
      <w:r w:rsidRPr="005711DD">
        <w:tab/>
        <w:t>Media Jakarta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Popham, W. J. 1995. </w:t>
      </w:r>
      <w:r w:rsidR="00450B7B" w:rsidRPr="005711DD">
        <w:rPr>
          <w:i/>
        </w:rPr>
        <w:t>Classroom Assesment – What Teachers Need to Know</w:t>
      </w:r>
      <w:r w:rsidR="00450B7B" w:rsidRPr="005711DD">
        <w:t xml:space="preserve">. </w:t>
      </w:r>
      <w:r w:rsidR="00450B7B" w:rsidRPr="005711DD">
        <w:tab/>
      </w:r>
      <w:proofErr w:type="gramStart"/>
      <w:r w:rsidR="00450B7B" w:rsidRPr="005711DD">
        <w:t>Singapura :</w:t>
      </w:r>
      <w:proofErr w:type="gramEnd"/>
      <w:r w:rsidR="00450B7B" w:rsidRPr="005711DD">
        <w:t xml:space="preserve"> Ally Bachon</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Pujiyanto.</w:t>
      </w:r>
      <w:proofErr w:type="gramEnd"/>
      <w:r w:rsidR="00450B7B" w:rsidRPr="005711DD">
        <w:t xml:space="preserve"> 2014. </w:t>
      </w:r>
      <w:r w:rsidR="00450B7B" w:rsidRPr="005711DD">
        <w:rPr>
          <w:i/>
        </w:rPr>
        <w:t>Menjelajah Dunia Biologi</w:t>
      </w:r>
      <w:r w:rsidR="00450B7B" w:rsidRPr="005711DD">
        <w:t xml:space="preserve">. </w:t>
      </w:r>
      <w:proofErr w:type="gramStart"/>
      <w:r w:rsidR="00450B7B" w:rsidRPr="005711DD">
        <w:t>Solo :</w:t>
      </w:r>
      <w:proofErr w:type="gramEnd"/>
      <w:r w:rsidR="00450B7B" w:rsidRPr="005711DD">
        <w:t xml:space="preserve"> PT Tiga Serangkai Pustaka </w:t>
      </w:r>
      <w:r w:rsidR="00450B7B" w:rsidRPr="005711DD">
        <w:tab/>
        <w:t>Media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Putra, Nusa.2012. </w:t>
      </w:r>
      <w:r w:rsidR="00450B7B" w:rsidRPr="005711DD">
        <w:rPr>
          <w:i/>
        </w:rPr>
        <w:t xml:space="preserve">Research &amp; </w:t>
      </w:r>
      <w:proofErr w:type="gramStart"/>
      <w:r w:rsidR="00450B7B" w:rsidRPr="005711DD">
        <w:rPr>
          <w:i/>
        </w:rPr>
        <w:t>Development :</w:t>
      </w:r>
      <w:proofErr w:type="gramEnd"/>
      <w:r w:rsidR="00450B7B" w:rsidRPr="005711DD">
        <w:rPr>
          <w:i/>
        </w:rPr>
        <w:t xml:space="preserve"> Penelitian dan Pengembangan : </w:t>
      </w:r>
      <w:r w:rsidR="00450B7B" w:rsidRPr="005711DD">
        <w:rPr>
          <w:i/>
        </w:rPr>
        <w:tab/>
        <w:t xml:space="preserve">Suatu </w:t>
      </w:r>
      <w:r>
        <w:rPr>
          <w:i/>
          <w:lang w:val="id-ID"/>
        </w:rPr>
        <w:t>p</w:t>
      </w:r>
      <w:r w:rsidR="00450B7B" w:rsidRPr="005711DD">
        <w:rPr>
          <w:i/>
        </w:rPr>
        <w:t>engantar</w:t>
      </w:r>
      <w:r w:rsidR="00450B7B" w:rsidRPr="005711DD">
        <w:t xml:space="preserve">. </w:t>
      </w:r>
      <w:proofErr w:type="gramStart"/>
      <w:r w:rsidR="00450B7B" w:rsidRPr="005711DD">
        <w:t>Depok :</w:t>
      </w:r>
      <w:proofErr w:type="gramEnd"/>
      <w:r w:rsidR="00450B7B" w:rsidRPr="005711DD">
        <w:t xml:space="preserve"> PT. Rajagrafindo Persada.</w:t>
      </w:r>
    </w:p>
    <w:p w:rsidR="00450B7B" w:rsidRPr="005711DD" w:rsidRDefault="00450B7B" w:rsidP="00450B7B">
      <w:pPr>
        <w:jc w:val="both"/>
      </w:pPr>
    </w:p>
    <w:p w:rsidR="00450B7B" w:rsidRDefault="002548DC" w:rsidP="00450B7B">
      <w:pPr>
        <w:jc w:val="both"/>
        <w:rPr>
          <w:rFonts w:eastAsia="Times New Roman"/>
          <w:szCs w:val="32"/>
          <w:lang w:val="id-ID" w:eastAsia="id-ID"/>
        </w:rPr>
      </w:pPr>
      <w:r>
        <w:rPr>
          <w:rFonts w:eastAsia="Times New Roman"/>
          <w:szCs w:val="32"/>
          <w:lang w:val="id-ID" w:eastAsia="id-ID"/>
        </w:rPr>
        <w:lastRenderedPageBreak/>
        <w:tab/>
      </w:r>
      <w:proofErr w:type="gramStart"/>
      <w:r w:rsidR="00450B7B" w:rsidRPr="005711DD">
        <w:rPr>
          <w:rFonts w:eastAsia="Times New Roman"/>
          <w:szCs w:val="32"/>
          <w:lang w:eastAsia="id-ID"/>
        </w:rPr>
        <w:t>Ruslan.</w:t>
      </w:r>
      <w:proofErr w:type="gramEnd"/>
      <w:r w:rsidR="00450B7B" w:rsidRPr="005711DD">
        <w:rPr>
          <w:rFonts w:eastAsia="Times New Roman"/>
          <w:szCs w:val="32"/>
          <w:lang w:eastAsia="id-ID"/>
        </w:rPr>
        <w:t xml:space="preserve"> 2009. Validitas Isi. </w:t>
      </w:r>
      <w:r w:rsidR="00450B7B" w:rsidRPr="005711DD">
        <w:rPr>
          <w:rFonts w:eastAsia="Times New Roman"/>
          <w:i/>
          <w:szCs w:val="32"/>
          <w:lang w:eastAsia="id-ID"/>
        </w:rPr>
        <w:t>Buletin Pa’biritta</w:t>
      </w:r>
      <w:r w:rsidR="00450B7B" w:rsidRPr="005711DD">
        <w:rPr>
          <w:rFonts w:eastAsia="Times New Roman"/>
          <w:szCs w:val="32"/>
          <w:lang w:eastAsia="id-ID"/>
        </w:rPr>
        <w:t xml:space="preserve"> No. 10 Tahun VI September</w:t>
      </w:r>
    </w:p>
    <w:p w:rsidR="002548DC" w:rsidRPr="002548DC" w:rsidRDefault="002548DC" w:rsidP="00450B7B">
      <w:pPr>
        <w:jc w:val="both"/>
        <w:rPr>
          <w:rFonts w:eastAsia="Times New Roman"/>
          <w:szCs w:val="32"/>
          <w:lang w:val="id-ID" w:eastAsia="id-ID"/>
        </w:rPr>
      </w:pPr>
    </w:p>
    <w:p w:rsidR="00450B7B" w:rsidRPr="005711DD" w:rsidRDefault="005711DD" w:rsidP="00450B7B">
      <w:pPr>
        <w:jc w:val="both"/>
        <w:rPr>
          <w:rFonts w:eastAsia="Times New Roman"/>
          <w:sz w:val="28"/>
          <w:szCs w:val="32"/>
          <w:lang w:eastAsia="id-ID"/>
        </w:rPr>
      </w:pPr>
      <w:r>
        <w:rPr>
          <w:lang w:val="id-ID"/>
        </w:rPr>
        <w:tab/>
      </w:r>
      <w:proofErr w:type="gramStart"/>
      <w:r w:rsidR="00450B7B" w:rsidRPr="005711DD">
        <w:t>Rustaman.,</w:t>
      </w:r>
      <w:proofErr w:type="gramEnd"/>
      <w:r w:rsidR="00450B7B" w:rsidRPr="005711DD">
        <w:t xml:space="preserve"> Dirdjosoemarto., Yudianto., Achmad., &amp; Subekti. 2003. </w:t>
      </w:r>
      <w:r w:rsidR="00450B7B" w:rsidRPr="005711DD">
        <w:rPr>
          <w:i/>
        </w:rPr>
        <w:t xml:space="preserve">Common </w:t>
      </w:r>
      <w:r w:rsidR="00450B7B" w:rsidRPr="005711DD">
        <w:rPr>
          <w:i/>
        </w:rPr>
        <w:tab/>
        <w:t xml:space="preserve">Teks Book Strategi Belajar Mengajar Biologi. </w:t>
      </w:r>
      <w:r w:rsidR="00450B7B" w:rsidRPr="005711DD">
        <w:t>Jakarta: FMIPA UPI.</w:t>
      </w:r>
    </w:p>
    <w:p w:rsidR="00450B7B" w:rsidRPr="005711DD" w:rsidRDefault="00450B7B" w:rsidP="00450B7B">
      <w:pPr>
        <w:jc w:val="both"/>
        <w:rPr>
          <w:rFonts w:eastAsia="Times New Roman"/>
          <w:szCs w:val="32"/>
          <w:lang w:eastAsia="id-ID"/>
        </w:rPr>
      </w:pPr>
    </w:p>
    <w:p w:rsidR="00450B7B" w:rsidRPr="005711DD" w:rsidRDefault="005711DD" w:rsidP="00450B7B">
      <w:pPr>
        <w:jc w:val="both"/>
      </w:pPr>
      <w:r>
        <w:rPr>
          <w:lang w:val="id-ID"/>
        </w:rPr>
        <w:tab/>
      </w:r>
      <w:r w:rsidR="00450B7B" w:rsidRPr="005711DD">
        <w:t xml:space="preserve">Salam, Sofyan. </w:t>
      </w:r>
      <w:proofErr w:type="gramStart"/>
      <w:r w:rsidR="00450B7B" w:rsidRPr="005711DD">
        <w:t xml:space="preserve">2012. </w:t>
      </w:r>
      <w:r w:rsidR="00450B7B" w:rsidRPr="005711DD">
        <w:rPr>
          <w:i/>
        </w:rPr>
        <w:t>Pedoman Penulisan Tesis dan Disertasi</w:t>
      </w:r>
      <w:r w:rsidR="00450B7B" w:rsidRPr="005711DD">
        <w:t>.</w:t>
      </w:r>
      <w:proofErr w:type="gramEnd"/>
      <w:r w:rsidR="00450B7B" w:rsidRPr="005711DD">
        <w:t xml:space="preserve"> </w:t>
      </w:r>
      <w:proofErr w:type="gramStart"/>
      <w:r w:rsidR="00450B7B" w:rsidRPr="005711DD">
        <w:t>Makassar :</w:t>
      </w:r>
      <w:proofErr w:type="gramEnd"/>
      <w:r w:rsidR="00450B7B" w:rsidRPr="005711DD">
        <w:t xml:space="preserve"> Badan </w:t>
      </w:r>
      <w:r w:rsidR="00450B7B" w:rsidRPr="005711DD">
        <w:tab/>
        <w:t>Penerbit UNM Bandung: Interes Media</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Slameto.</w:t>
      </w:r>
      <w:proofErr w:type="gramEnd"/>
      <w:r w:rsidR="00450B7B" w:rsidRPr="005711DD">
        <w:t xml:space="preserve"> 2003. </w:t>
      </w:r>
      <w:r w:rsidR="00450B7B" w:rsidRPr="005711DD">
        <w:rPr>
          <w:i/>
        </w:rPr>
        <w:t>Belajar dan Faktor-Faktor Yang Mempengaruhinya</w:t>
      </w:r>
      <w:r w:rsidR="00450B7B" w:rsidRPr="005711DD">
        <w:t xml:space="preserve">. Edisi Revisi. </w:t>
      </w:r>
      <w:r w:rsidR="00450B7B" w:rsidRPr="005711DD">
        <w:tab/>
        <w:t>Jakarta: Rieka Cipta</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Sudaryono.</w:t>
      </w:r>
      <w:proofErr w:type="gramEnd"/>
      <w:r w:rsidR="00450B7B" w:rsidRPr="005711DD">
        <w:t xml:space="preserve"> 2012. </w:t>
      </w:r>
      <w:r w:rsidR="00450B7B" w:rsidRPr="005711DD">
        <w:rPr>
          <w:i/>
        </w:rPr>
        <w:t>Dasar-Dasar Evaluasi Pembelajaran</w:t>
      </w:r>
      <w:r w:rsidR="00450B7B" w:rsidRPr="005711DD">
        <w:t xml:space="preserve">. </w:t>
      </w:r>
      <w:proofErr w:type="gramStart"/>
      <w:r w:rsidR="00450B7B" w:rsidRPr="005711DD">
        <w:t>Yogyakarta :</w:t>
      </w:r>
      <w:proofErr w:type="gramEnd"/>
      <w:r w:rsidR="00450B7B" w:rsidRPr="005711DD">
        <w:t xml:space="preserve"> Graha Ilmu</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Sudjana, Nana. </w:t>
      </w:r>
      <w:proofErr w:type="gramStart"/>
      <w:r w:rsidR="00450B7B" w:rsidRPr="005711DD">
        <w:t>2009</w:t>
      </w:r>
      <w:r w:rsidR="00450B7B" w:rsidRPr="005711DD">
        <w:rPr>
          <w:i/>
        </w:rPr>
        <w:t>. Penilaian Hasil Proses Belajar Mengajar</w:t>
      </w:r>
      <w:r w:rsidR="00450B7B" w:rsidRPr="005711DD">
        <w:t>.</w:t>
      </w:r>
      <w:proofErr w:type="gramEnd"/>
      <w:r w:rsidR="00450B7B" w:rsidRPr="005711DD">
        <w:t xml:space="preserve"> Bandung: </w:t>
      </w:r>
      <w:r w:rsidR="00450B7B" w:rsidRPr="005711DD">
        <w:tab/>
        <w:t xml:space="preserve">Remaja Rosdakarya. </w:t>
      </w:r>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Sugiyono.</w:t>
      </w:r>
      <w:proofErr w:type="gramEnd"/>
      <w:r w:rsidR="00450B7B" w:rsidRPr="005711DD">
        <w:t xml:space="preserve"> 2013. </w:t>
      </w:r>
      <w:r w:rsidR="00450B7B" w:rsidRPr="005711DD">
        <w:rPr>
          <w:i/>
        </w:rPr>
        <w:t xml:space="preserve">Metode Penelitian </w:t>
      </w:r>
      <w:proofErr w:type="gramStart"/>
      <w:r w:rsidR="00450B7B" w:rsidRPr="005711DD">
        <w:rPr>
          <w:i/>
        </w:rPr>
        <w:t>Kuantitatif  Kualitatif</w:t>
      </w:r>
      <w:proofErr w:type="gramEnd"/>
      <w:r w:rsidR="00450B7B" w:rsidRPr="005711DD">
        <w:rPr>
          <w:i/>
        </w:rPr>
        <w:t xml:space="preserve"> dan R&amp;D</w:t>
      </w:r>
      <w:r w:rsidR="00450B7B" w:rsidRPr="005711DD">
        <w:t xml:space="preserve">. Bandung : </w:t>
      </w:r>
      <w:r w:rsidR="00450B7B" w:rsidRPr="005711DD">
        <w:tab/>
        <w:t>Alfabeta</w:t>
      </w:r>
    </w:p>
    <w:p w:rsidR="00450B7B" w:rsidRPr="005711DD" w:rsidRDefault="00450B7B" w:rsidP="00450B7B">
      <w:pPr>
        <w:jc w:val="both"/>
      </w:pPr>
    </w:p>
    <w:p w:rsidR="00450B7B" w:rsidRPr="005711DD" w:rsidRDefault="005711DD" w:rsidP="00450B7B">
      <w:pPr>
        <w:jc w:val="both"/>
      </w:pPr>
      <w:r>
        <w:rPr>
          <w:lang w:val="id-ID"/>
        </w:rPr>
        <w:tab/>
      </w:r>
      <w:r w:rsidR="00450B7B" w:rsidRPr="005711DD">
        <w:t xml:space="preserve">Surapranata, Sumana. 2005. </w:t>
      </w:r>
      <w:r w:rsidR="00450B7B" w:rsidRPr="005711DD">
        <w:rPr>
          <w:i/>
        </w:rPr>
        <w:t xml:space="preserve">Analisis, Validitas, Reabilitas, dan Interpretasi Hasil </w:t>
      </w:r>
      <w:r w:rsidR="00450B7B" w:rsidRPr="005711DD">
        <w:rPr>
          <w:i/>
        </w:rPr>
        <w:tab/>
        <w:t>Tes, Implementasi Kurikulum 2004</w:t>
      </w:r>
      <w:r w:rsidR="00450B7B" w:rsidRPr="005711DD">
        <w:t xml:space="preserve">. </w:t>
      </w:r>
      <w:proofErr w:type="gramStart"/>
      <w:r w:rsidR="00450B7B" w:rsidRPr="005711DD">
        <w:t>Bandung :</w:t>
      </w:r>
      <w:proofErr w:type="gramEnd"/>
      <w:r w:rsidR="00450B7B" w:rsidRPr="005711DD">
        <w:t xml:space="preserve"> Remaja Rosdakarya</w:t>
      </w:r>
    </w:p>
    <w:p w:rsidR="00450B7B" w:rsidRPr="005711DD" w:rsidRDefault="00450B7B" w:rsidP="00450B7B">
      <w:pPr>
        <w:jc w:val="both"/>
      </w:pPr>
    </w:p>
    <w:p w:rsidR="002548DC" w:rsidRDefault="005711DD" w:rsidP="00450B7B">
      <w:pPr>
        <w:jc w:val="both"/>
        <w:rPr>
          <w:lang w:val="id-ID"/>
        </w:rPr>
      </w:pPr>
      <w:r>
        <w:rPr>
          <w:lang w:val="id-ID"/>
        </w:rPr>
        <w:tab/>
      </w:r>
    </w:p>
    <w:p w:rsidR="002548DC" w:rsidRDefault="002548DC" w:rsidP="00450B7B">
      <w:pPr>
        <w:jc w:val="both"/>
        <w:rPr>
          <w:lang w:val="id-ID"/>
        </w:rPr>
      </w:pPr>
    </w:p>
    <w:p w:rsidR="00450B7B" w:rsidRPr="005711DD" w:rsidRDefault="002548DC" w:rsidP="00450B7B">
      <w:pPr>
        <w:jc w:val="both"/>
        <w:rPr>
          <w:i/>
        </w:rPr>
      </w:pPr>
      <w:r>
        <w:rPr>
          <w:lang w:val="id-ID"/>
        </w:rPr>
        <w:lastRenderedPageBreak/>
        <w:tab/>
      </w:r>
      <w:proofErr w:type="gramStart"/>
      <w:r w:rsidR="00450B7B" w:rsidRPr="005711DD">
        <w:t>Thiagarajan, S. Semmel &amp; Semmel.</w:t>
      </w:r>
      <w:proofErr w:type="gramEnd"/>
      <w:r w:rsidR="00450B7B" w:rsidRPr="005711DD">
        <w:t xml:space="preserve"> 1974. </w:t>
      </w:r>
      <w:r w:rsidR="00450B7B" w:rsidRPr="005711DD">
        <w:rPr>
          <w:i/>
        </w:rPr>
        <w:t xml:space="preserve">Instructional Development </w:t>
      </w:r>
      <w:proofErr w:type="gramStart"/>
      <w:r w:rsidR="00450B7B" w:rsidRPr="005711DD">
        <w:rPr>
          <w:i/>
        </w:rPr>
        <w:t>For</w:t>
      </w:r>
      <w:proofErr w:type="gramEnd"/>
      <w:r w:rsidR="00450B7B" w:rsidRPr="005711DD">
        <w:rPr>
          <w:i/>
        </w:rPr>
        <w:t xml:space="preserve"> </w:t>
      </w:r>
      <w:r w:rsidR="00450B7B" w:rsidRPr="005711DD">
        <w:rPr>
          <w:i/>
        </w:rPr>
        <w:tab/>
        <w:t>Training of Exceptional Children</w:t>
      </w:r>
    </w:p>
    <w:p w:rsidR="00450B7B" w:rsidRPr="005711DD" w:rsidRDefault="00450B7B" w:rsidP="00450B7B">
      <w:pPr>
        <w:jc w:val="both"/>
        <w:rPr>
          <w:i/>
        </w:rPr>
      </w:pPr>
    </w:p>
    <w:p w:rsidR="00450B7B" w:rsidRPr="005711DD" w:rsidRDefault="005711DD" w:rsidP="00450B7B">
      <w:pPr>
        <w:jc w:val="both"/>
      </w:pPr>
      <w:r>
        <w:rPr>
          <w:lang w:val="id-ID"/>
        </w:rPr>
        <w:tab/>
      </w:r>
      <w:proofErr w:type="gramStart"/>
      <w:r w:rsidR="00450B7B" w:rsidRPr="005711DD">
        <w:t>Trianto.</w:t>
      </w:r>
      <w:proofErr w:type="gramEnd"/>
      <w:r w:rsidR="00450B7B" w:rsidRPr="005711DD">
        <w:t xml:space="preserve"> 2009. </w:t>
      </w:r>
      <w:r w:rsidR="00450B7B" w:rsidRPr="005711DD">
        <w:rPr>
          <w:i/>
        </w:rPr>
        <w:t>Model Pembelajaran Terpadu dan Teori dan Praktek</w:t>
      </w:r>
      <w:r w:rsidR="00450B7B" w:rsidRPr="005711DD">
        <w:t xml:space="preserve">. Jakarta: </w:t>
      </w:r>
      <w:r w:rsidR="00450B7B" w:rsidRPr="005711DD">
        <w:tab/>
        <w:t>Prestasi Pustaka</w:t>
      </w:r>
    </w:p>
    <w:p w:rsidR="00450B7B" w:rsidRPr="005711DD" w:rsidRDefault="00450B7B" w:rsidP="00450B7B">
      <w:pPr>
        <w:jc w:val="both"/>
      </w:pPr>
    </w:p>
    <w:p w:rsidR="00450B7B" w:rsidRPr="005711DD" w:rsidRDefault="005711DD" w:rsidP="00450B7B">
      <w:pPr>
        <w:jc w:val="both"/>
        <w:rPr>
          <w:rFonts w:eastAsia="Times New Roman"/>
          <w:lang w:eastAsia="id-ID"/>
        </w:rPr>
      </w:pPr>
      <w:r>
        <w:rPr>
          <w:rFonts w:eastAsia="Times New Roman"/>
          <w:lang w:val="id-ID" w:eastAsia="id-ID"/>
        </w:rPr>
        <w:tab/>
      </w:r>
      <w:proofErr w:type="gramStart"/>
      <w:r w:rsidR="00450B7B" w:rsidRPr="005711DD">
        <w:rPr>
          <w:rFonts w:eastAsia="Times New Roman"/>
          <w:lang w:eastAsia="id-ID"/>
        </w:rPr>
        <w:t>Trianto.</w:t>
      </w:r>
      <w:proofErr w:type="gramEnd"/>
      <w:r w:rsidR="00450B7B" w:rsidRPr="005711DD">
        <w:rPr>
          <w:rFonts w:eastAsia="Times New Roman"/>
          <w:lang w:eastAsia="id-ID"/>
        </w:rPr>
        <w:t xml:space="preserve"> </w:t>
      </w:r>
      <w:proofErr w:type="gramStart"/>
      <w:r w:rsidR="00450B7B" w:rsidRPr="005711DD">
        <w:rPr>
          <w:rFonts w:eastAsia="Times New Roman"/>
          <w:lang w:eastAsia="id-ID"/>
        </w:rPr>
        <w:t xml:space="preserve">2011. </w:t>
      </w:r>
      <w:r w:rsidR="00450B7B" w:rsidRPr="005711DD">
        <w:rPr>
          <w:rFonts w:eastAsia="Times New Roman"/>
          <w:i/>
          <w:lang w:eastAsia="id-ID"/>
        </w:rPr>
        <w:t>Mendesain Model Pembelajaran Inovatif-Progresif</w:t>
      </w:r>
      <w:r w:rsidR="00450B7B" w:rsidRPr="005711DD">
        <w:rPr>
          <w:rFonts w:eastAsia="Times New Roman"/>
          <w:lang w:eastAsia="id-ID"/>
        </w:rPr>
        <w:t>.</w:t>
      </w:r>
      <w:proofErr w:type="gramEnd"/>
      <w:r w:rsidR="00450B7B" w:rsidRPr="005711DD">
        <w:rPr>
          <w:rFonts w:eastAsia="Times New Roman"/>
          <w:lang w:eastAsia="id-ID"/>
        </w:rPr>
        <w:t xml:space="preserve"> Jakarta: </w:t>
      </w:r>
      <w:r w:rsidR="00450B7B" w:rsidRPr="005711DD">
        <w:rPr>
          <w:rFonts w:eastAsia="Times New Roman"/>
          <w:lang w:eastAsia="id-ID"/>
        </w:rPr>
        <w:tab/>
        <w:t>Kencana Prenada Media Group</w:t>
      </w:r>
    </w:p>
    <w:p w:rsidR="00450B7B" w:rsidRPr="005711DD" w:rsidRDefault="00450B7B" w:rsidP="00450B7B">
      <w:pPr>
        <w:jc w:val="both"/>
      </w:pPr>
    </w:p>
    <w:p w:rsidR="00450B7B" w:rsidRDefault="005711DD" w:rsidP="00450B7B">
      <w:pPr>
        <w:jc w:val="both"/>
        <w:rPr>
          <w:lang w:val="id-ID"/>
        </w:rPr>
      </w:pPr>
      <w:r>
        <w:rPr>
          <w:lang w:val="id-ID"/>
        </w:rPr>
        <w:tab/>
      </w:r>
      <w:proofErr w:type="gramStart"/>
      <w:r w:rsidR="00450B7B" w:rsidRPr="005711DD">
        <w:t>Widoyoko.</w:t>
      </w:r>
      <w:proofErr w:type="gramEnd"/>
      <w:r w:rsidR="00450B7B" w:rsidRPr="005711DD">
        <w:t xml:space="preserve"> </w:t>
      </w:r>
      <w:proofErr w:type="gramStart"/>
      <w:r w:rsidR="00450B7B" w:rsidRPr="005711DD">
        <w:t xml:space="preserve">2009. </w:t>
      </w:r>
      <w:r w:rsidR="00450B7B" w:rsidRPr="005711DD">
        <w:rPr>
          <w:i/>
        </w:rPr>
        <w:t>Evaluasi Program Pengajaran.</w:t>
      </w:r>
      <w:proofErr w:type="gramEnd"/>
      <w:r w:rsidR="00450B7B" w:rsidRPr="005711DD">
        <w:t xml:space="preserve"> </w:t>
      </w:r>
      <w:proofErr w:type="gramStart"/>
      <w:r w:rsidR="00450B7B" w:rsidRPr="005711DD">
        <w:t>Yogyakarta :</w:t>
      </w:r>
      <w:proofErr w:type="gramEnd"/>
      <w:r w:rsidR="00450B7B" w:rsidRPr="005711DD">
        <w:t xml:space="preserve"> Dina Press</w:t>
      </w:r>
    </w:p>
    <w:p w:rsidR="00450B7B" w:rsidRPr="005711DD" w:rsidRDefault="002548DC" w:rsidP="002548DC">
      <w:pPr>
        <w:spacing w:before="120"/>
        <w:jc w:val="both"/>
      </w:pPr>
      <w:r>
        <w:rPr>
          <w:lang w:val="id-ID"/>
        </w:rPr>
        <w:tab/>
      </w:r>
      <w:r w:rsidR="00450B7B" w:rsidRPr="005711DD">
        <w:t xml:space="preserve">Wulan, A. R. 2009. </w:t>
      </w:r>
      <w:r w:rsidR="00450B7B" w:rsidRPr="005711DD">
        <w:rPr>
          <w:i/>
        </w:rPr>
        <w:t xml:space="preserve">Penilaian Kinerja dan Fortofolio dalam Pembelajaran </w:t>
      </w:r>
      <w:r w:rsidR="00450B7B" w:rsidRPr="005711DD">
        <w:rPr>
          <w:i/>
        </w:rPr>
        <w:tab/>
        <w:t>Biologi</w:t>
      </w:r>
      <w:r w:rsidR="00450B7B" w:rsidRPr="005711DD">
        <w:t xml:space="preserve">. </w:t>
      </w:r>
      <w:proofErr w:type="gramStart"/>
      <w:r w:rsidR="00450B7B" w:rsidRPr="005711DD">
        <w:t>FMIPA.</w:t>
      </w:r>
      <w:proofErr w:type="gramEnd"/>
      <w:r w:rsidR="00450B7B" w:rsidRPr="005711DD">
        <w:t xml:space="preserve"> </w:t>
      </w:r>
      <w:proofErr w:type="gramStart"/>
      <w:r w:rsidR="00450B7B" w:rsidRPr="005711DD">
        <w:t>Universitas Pendidikan Indonesia.</w:t>
      </w:r>
      <w:proofErr w:type="gramEnd"/>
    </w:p>
    <w:p w:rsidR="00450B7B" w:rsidRPr="005711DD" w:rsidRDefault="00450B7B" w:rsidP="00450B7B">
      <w:pPr>
        <w:jc w:val="both"/>
      </w:pPr>
    </w:p>
    <w:p w:rsidR="00450B7B" w:rsidRPr="005711DD" w:rsidRDefault="005711DD" w:rsidP="00450B7B">
      <w:pPr>
        <w:jc w:val="both"/>
      </w:pPr>
      <w:r>
        <w:rPr>
          <w:lang w:val="id-ID"/>
        </w:rPr>
        <w:tab/>
      </w:r>
      <w:proofErr w:type="gramStart"/>
      <w:r w:rsidR="00450B7B" w:rsidRPr="005711DD">
        <w:t>Zainul, A. 2001.</w:t>
      </w:r>
      <w:proofErr w:type="gramEnd"/>
      <w:r w:rsidR="00450B7B" w:rsidRPr="005711DD">
        <w:t xml:space="preserve"> </w:t>
      </w:r>
      <w:proofErr w:type="gramStart"/>
      <w:r w:rsidR="00450B7B" w:rsidRPr="005711DD">
        <w:rPr>
          <w:i/>
        </w:rPr>
        <w:t>Alternative Assessment.</w:t>
      </w:r>
      <w:proofErr w:type="gramEnd"/>
      <w:r w:rsidR="00450B7B" w:rsidRPr="005711DD">
        <w:rPr>
          <w:i/>
        </w:rPr>
        <w:t xml:space="preserve"> </w:t>
      </w:r>
      <w:proofErr w:type="gramStart"/>
      <w:r w:rsidR="00450B7B" w:rsidRPr="005711DD">
        <w:rPr>
          <w:i/>
        </w:rPr>
        <w:t xml:space="preserve">Applied Approach </w:t>
      </w:r>
      <w:r w:rsidR="00450B7B" w:rsidRPr="005711DD">
        <w:rPr>
          <w:i/>
        </w:rPr>
        <w:lastRenderedPageBreak/>
        <w:t xml:space="preserve">Mengajar Di </w:t>
      </w:r>
      <w:r w:rsidR="00450B7B" w:rsidRPr="005711DD">
        <w:rPr>
          <w:i/>
        </w:rPr>
        <w:tab/>
        <w:t>Perguruan Tinggi.</w:t>
      </w:r>
      <w:proofErr w:type="gramEnd"/>
      <w:r w:rsidR="00450B7B" w:rsidRPr="005711DD">
        <w:rPr>
          <w:i/>
        </w:rPr>
        <w:t xml:space="preserve"> </w:t>
      </w:r>
      <w:r w:rsidR="00450B7B" w:rsidRPr="005711DD">
        <w:t>Jakarta: Ditjen Dikti Depdiknas</w:t>
      </w:r>
    </w:p>
    <w:p w:rsidR="00450B7B" w:rsidRPr="005711DD" w:rsidRDefault="00450B7B" w:rsidP="00450B7B">
      <w:pPr>
        <w:jc w:val="both"/>
      </w:pPr>
    </w:p>
    <w:p w:rsidR="005711DD" w:rsidRPr="00010054" w:rsidRDefault="002548DC" w:rsidP="00450B7B">
      <w:pPr>
        <w:jc w:val="both"/>
        <w:rPr>
          <w:sz w:val="20"/>
          <w:lang w:val="id-ID"/>
        </w:rPr>
      </w:pPr>
      <w:r>
        <w:rPr>
          <w:lang w:val="id-ID"/>
        </w:rPr>
        <w:tab/>
      </w:r>
      <w:proofErr w:type="gramStart"/>
      <w:r w:rsidR="00450B7B" w:rsidRPr="005711DD">
        <w:t>__________, 1992.</w:t>
      </w:r>
      <w:proofErr w:type="gramEnd"/>
      <w:r w:rsidR="00450B7B" w:rsidRPr="005711DD">
        <w:t xml:space="preserve"> </w:t>
      </w:r>
      <w:proofErr w:type="gramStart"/>
      <w:r w:rsidR="00450B7B" w:rsidRPr="005711DD">
        <w:t>Tes dan Pengukuran.</w:t>
      </w:r>
      <w:proofErr w:type="gramEnd"/>
      <w:r w:rsidR="00450B7B" w:rsidRPr="005711DD">
        <w:t xml:space="preserve"> Jakarta: Ditjen Dikti Depdiknas</w:t>
      </w:r>
    </w:p>
    <w:p w:rsidR="00D06962" w:rsidRDefault="00D06962" w:rsidP="00450B7B">
      <w:pPr>
        <w:jc w:val="both"/>
        <w:rPr>
          <w:b/>
          <w:lang w:val="id-ID"/>
        </w:rPr>
      </w:pPr>
    </w:p>
    <w:p w:rsidR="00D06962" w:rsidRDefault="00D06962" w:rsidP="00D06962">
      <w:pPr>
        <w:widowControl w:val="0"/>
        <w:autoSpaceDE w:val="0"/>
        <w:autoSpaceDN w:val="0"/>
        <w:adjustRightInd w:val="0"/>
        <w:rPr>
          <w:b/>
          <w:bCs/>
          <w:spacing w:val="-1"/>
          <w:lang w:val="id-ID"/>
        </w:rPr>
      </w:pPr>
      <w:r w:rsidRPr="0003274C">
        <w:rPr>
          <w:b/>
          <w:bCs/>
          <w:spacing w:val="-1"/>
        </w:rPr>
        <w:t>Ucapan Terima Kasih</w:t>
      </w:r>
    </w:p>
    <w:p w:rsidR="00EE7BF1" w:rsidRPr="00EE7BF1" w:rsidRDefault="00EE7BF1" w:rsidP="00D06962">
      <w:pPr>
        <w:widowControl w:val="0"/>
        <w:autoSpaceDE w:val="0"/>
        <w:autoSpaceDN w:val="0"/>
        <w:adjustRightInd w:val="0"/>
        <w:rPr>
          <w:b/>
          <w:bCs/>
          <w:spacing w:val="-1"/>
          <w:lang w:val="id-ID"/>
        </w:rPr>
      </w:pPr>
    </w:p>
    <w:p w:rsidR="00D06962" w:rsidRPr="0003274C" w:rsidRDefault="00D06962" w:rsidP="00D06962">
      <w:pPr>
        <w:pStyle w:val="ListParagraph"/>
        <w:tabs>
          <w:tab w:val="left" w:pos="709"/>
          <w:tab w:val="left" w:pos="993"/>
        </w:tabs>
        <w:spacing w:after="0"/>
        <w:ind w:left="0"/>
        <w:jc w:val="both"/>
        <w:rPr>
          <w:rFonts w:ascii="Times New Roman" w:hAnsi="Times New Roman"/>
          <w:bCs/>
          <w:sz w:val="24"/>
          <w:szCs w:val="24"/>
        </w:rPr>
      </w:pPr>
      <w:r>
        <w:rPr>
          <w:rFonts w:ascii="Times New Roman" w:hAnsi="Times New Roman"/>
          <w:bCs/>
          <w:sz w:val="24"/>
          <w:szCs w:val="24"/>
        </w:rPr>
        <w:tab/>
      </w:r>
      <w:r w:rsidRPr="0003274C">
        <w:rPr>
          <w:rFonts w:ascii="Times New Roman" w:hAnsi="Times New Roman"/>
          <w:bCs/>
          <w:sz w:val="24"/>
          <w:szCs w:val="24"/>
        </w:rPr>
        <w:t>Peneliti mengucapkan banyak terima kasih kepada berbagai pihak yang telah membantu terwujudnya penelitian ini :</w:t>
      </w:r>
    </w:p>
    <w:p w:rsidR="00D06962" w:rsidRPr="0003274C" w:rsidRDefault="00D06962" w:rsidP="00D06962">
      <w:pPr>
        <w:pStyle w:val="ListParagraph"/>
        <w:numPr>
          <w:ilvl w:val="0"/>
          <w:numId w:val="20"/>
        </w:numPr>
        <w:tabs>
          <w:tab w:val="left" w:pos="567"/>
          <w:tab w:val="left" w:pos="993"/>
        </w:tabs>
        <w:spacing w:after="0"/>
        <w:ind w:left="567" w:hanging="283"/>
        <w:jc w:val="both"/>
        <w:rPr>
          <w:rFonts w:ascii="Times New Roman" w:hAnsi="Times New Roman"/>
          <w:bCs/>
          <w:sz w:val="24"/>
          <w:szCs w:val="24"/>
        </w:rPr>
      </w:pPr>
      <w:r w:rsidRPr="0003274C">
        <w:rPr>
          <w:rFonts w:ascii="Times New Roman" w:hAnsi="Times New Roman"/>
          <w:bCs/>
          <w:sz w:val="24"/>
          <w:szCs w:val="24"/>
        </w:rPr>
        <w:t>Direktur Pascasarjana Universitas Negeri Makassar</w:t>
      </w:r>
    </w:p>
    <w:p w:rsidR="00D06962" w:rsidRPr="005A3CF2" w:rsidRDefault="00D06962" w:rsidP="00D06962">
      <w:pPr>
        <w:pStyle w:val="ListParagraph"/>
        <w:numPr>
          <w:ilvl w:val="0"/>
          <w:numId w:val="20"/>
        </w:numPr>
        <w:tabs>
          <w:tab w:val="left" w:pos="567"/>
          <w:tab w:val="left" w:pos="993"/>
        </w:tabs>
        <w:spacing w:after="0"/>
        <w:ind w:left="567" w:hanging="283"/>
        <w:jc w:val="both"/>
        <w:rPr>
          <w:rFonts w:ascii="Times New Roman" w:hAnsi="Times New Roman"/>
          <w:b/>
          <w:sz w:val="24"/>
          <w:szCs w:val="24"/>
        </w:rPr>
      </w:pPr>
      <w:r w:rsidRPr="005A3CF2">
        <w:rPr>
          <w:rFonts w:ascii="Times New Roman" w:hAnsi="Times New Roman"/>
          <w:bCs/>
          <w:sz w:val="24"/>
          <w:szCs w:val="24"/>
        </w:rPr>
        <w:t>Dosen Pembimbing dan Ketua Prodi Pendidikan Biologi PPs. Universitas Negeri Makassar</w:t>
      </w:r>
      <w:r w:rsidRPr="005A3CF2">
        <w:rPr>
          <w:rFonts w:ascii="Times New Roman" w:hAnsi="Times New Roman"/>
          <w:sz w:val="24"/>
          <w:szCs w:val="24"/>
        </w:rPr>
        <w:t>.</w:t>
      </w:r>
    </w:p>
    <w:p w:rsidR="00D06962" w:rsidRPr="005A3CF2" w:rsidRDefault="00EE7BF1" w:rsidP="00D06962">
      <w:pPr>
        <w:pStyle w:val="ListParagraph"/>
        <w:numPr>
          <w:ilvl w:val="0"/>
          <w:numId w:val="20"/>
        </w:numPr>
        <w:tabs>
          <w:tab w:val="left" w:pos="567"/>
          <w:tab w:val="left" w:pos="993"/>
        </w:tabs>
        <w:spacing w:after="0"/>
        <w:ind w:left="567" w:hanging="283"/>
        <w:jc w:val="both"/>
        <w:rPr>
          <w:rFonts w:ascii="Times New Roman" w:hAnsi="Times New Roman"/>
          <w:b/>
          <w:sz w:val="24"/>
          <w:szCs w:val="24"/>
        </w:rPr>
      </w:pPr>
      <w:r>
        <w:rPr>
          <w:rFonts w:ascii="Times New Roman" w:hAnsi="Times New Roman"/>
          <w:sz w:val="24"/>
          <w:szCs w:val="24"/>
        </w:rPr>
        <w:t>Kepala Sekolah dan guru-g</w:t>
      </w:r>
      <w:r w:rsidR="00D06962" w:rsidRPr="005A3CF2">
        <w:rPr>
          <w:rFonts w:ascii="Times New Roman" w:hAnsi="Times New Roman"/>
          <w:sz w:val="24"/>
          <w:szCs w:val="24"/>
        </w:rPr>
        <w:t xml:space="preserve">uru </w:t>
      </w:r>
      <w:r w:rsidR="00D06962">
        <w:rPr>
          <w:rFonts w:ascii="Times New Roman" w:hAnsi="Times New Roman"/>
          <w:sz w:val="24"/>
          <w:szCs w:val="24"/>
        </w:rPr>
        <w:t>SMAN 2 Sengkang.</w:t>
      </w:r>
    </w:p>
    <w:p w:rsidR="00D06962" w:rsidRPr="009B70CE" w:rsidRDefault="00D06962" w:rsidP="00D06962">
      <w:pPr>
        <w:pStyle w:val="ListParagraph"/>
        <w:spacing w:after="0"/>
        <w:ind w:left="284"/>
        <w:rPr>
          <w:rFonts w:ascii="Times New Roman" w:hAnsi="Times New Roman"/>
          <w:b/>
          <w:sz w:val="24"/>
        </w:rPr>
      </w:pPr>
    </w:p>
    <w:p w:rsidR="00D06962" w:rsidRDefault="00D06962" w:rsidP="00450B7B">
      <w:pPr>
        <w:jc w:val="both"/>
        <w:rPr>
          <w:b/>
          <w:lang w:val="id-ID"/>
        </w:rPr>
        <w:sectPr w:rsidR="00D06962" w:rsidSect="005711DD">
          <w:type w:val="continuous"/>
          <w:pgSz w:w="12191" w:h="15593" w:code="9"/>
          <w:pgMar w:top="2268" w:right="1701" w:bottom="1701" w:left="2268" w:header="709" w:footer="709" w:gutter="0"/>
          <w:cols w:num="2" w:space="708"/>
          <w:docGrid w:linePitch="360"/>
        </w:sectPr>
      </w:pPr>
    </w:p>
    <w:p w:rsidR="00450B7B" w:rsidRPr="00450B7B" w:rsidRDefault="00450B7B" w:rsidP="00450B7B">
      <w:pPr>
        <w:jc w:val="both"/>
        <w:rPr>
          <w:b/>
          <w:lang w:val="id-ID"/>
        </w:rPr>
      </w:pPr>
    </w:p>
    <w:p w:rsidR="00450B7B" w:rsidRPr="00450B7B" w:rsidRDefault="00450B7B" w:rsidP="004C7EB5">
      <w:pPr>
        <w:spacing w:line="480" w:lineRule="auto"/>
        <w:jc w:val="both"/>
        <w:rPr>
          <w:rFonts w:eastAsia="Times New Roman"/>
          <w:b/>
          <w:lang w:val="id-ID"/>
        </w:rPr>
      </w:pPr>
    </w:p>
    <w:p w:rsidR="005F51C6" w:rsidRPr="008C31E6" w:rsidRDefault="005F51C6" w:rsidP="00977B8E">
      <w:pPr>
        <w:autoSpaceDE w:val="0"/>
        <w:autoSpaceDN w:val="0"/>
        <w:adjustRightInd w:val="0"/>
        <w:spacing w:line="276" w:lineRule="auto"/>
        <w:jc w:val="both"/>
        <w:rPr>
          <w:b/>
          <w:lang w:val="id-ID"/>
        </w:rPr>
      </w:pPr>
    </w:p>
    <w:p w:rsidR="006E6A34" w:rsidRDefault="006E6A34" w:rsidP="00977B8E">
      <w:pPr>
        <w:spacing w:line="276" w:lineRule="auto"/>
        <w:ind w:left="1276" w:hanging="1276"/>
        <w:jc w:val="right"/>
        <w:rPr>
          <w:b/>
          <w:lang w:val="id-ID"/>
        </w:rPr>
      </w:pPr>
    </w:p>
    <w:p w:rsidR="00736739" w:rsidRPr="00736739" w:rsidRDefault="00736739" w:rsidP="00736739">
      <w:pPr>
        <w:spacing w:line="276" w:lineRule="auto"/>
        <w:ind w:left="1276" w:hanging="1276"/>
        <w:jc w:val="center"/>
        <w:rPr>
          <w:b/>
          <w:bCs/>
          <w:lang w:val="id-ID"/>
        </w:rPr>
      </w:pPr>
    </w:p>
    <w:p w:rsidR="00736739" w:rsidRPr="00736739" w:rsidRDefault="00736739" w:rsidP="00736739">
      <w:pPr>
        <w:jc w:val="center"/>
        <w:rPr>
          <w:b/>
          <w:lang w:val="id-ID"/>
        </w:rPr>
      </w:pPr>
    </w:p>
    <w:p w:rsidR="004F6649" w:rsidRDefault="004F6649"/>
    <w:p w:rsidR="00736739" w:rsidRDefault="00736739"/>
    <w:p w:rsidR="00736739" w:rsidRDefault="00736739"/>
    <w:p w:rsidR="00736739" w:rsidRDefault="00736739"/>
    <w:p w:rsidR="00736739" w:rsidRDefault="00736739"/>
    <w:p w:rsidR="00736739" w:rsidRDefault="00736739"/>
    <w:p w:rsidR="00736739" w:rsidRPr="00736739" w:rsidRDefault="00736739"/>
    <w:sectPr w:rsidR="00736739" w:rsidRPr="00736739" w:rsidSect="00403682">
      <w:type w:val="continuous"/>
      <w:pgSz w:w="12191" w:h="15593"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974"/>
    <w:multiLevelType w:val="hybridMultilevel"/>
    <w:tmpl w:val="DC44B06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EC5D30"/>
    <w:multiLevelType w:val="hybridMultilevel"/>
    <w:tmpl w:val="78E66A00"/>
    <w:lvl w:ilvl="0" w:tplc="04090015">
      <w:start w:val="1"/>
      <w:numFmt w:val="upperLetter"/>
      <w:lvlText w:val="%1."/>
      <w:lvlJc w:val="left"/>
      <w:pPr>
        <w:ind w:left="360" w:hanging="360"/>
      </w:pPr>
    </w:lvl>
    <w:lvl w:ilvl="1" w:tplc="04210019">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E370CC9"/>
    <w:multiLevelType w:val="hybridMultilevel"/>
    <w:tmpl w:val="4C28F5EE"/>
    <w:lvl w:ilvl="0" w:tplc="04210019">
      <w:start w:val="1"/>
      <w:numFmt w:val="lowerLetter"/>
      <w:lvlText w:val="%1."/>
      <w:lvlJc w:val="left"/>
      <w:pPr>
        <w:ind w:left="360" w:hanging="360"/>
      </w:pPr>
    </w:lvl>
    <w:lvl w:ilvl="1" w:tplc="04210019">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43D6620"/>
    <w:multiLevelType w:val="hybridMultilevel"/>
    <w:tmpl w:val="E25A4E96"/>
    <w:lvl w:ilvl="0" w:tplc="6676190C">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4C7580"/>
    <w:multiLevelType w:val="hybridMultilevel"/>
    <w:tmpl w:val="7D6C1356"/>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E1465C7"/>
    <w:multiLevelType w:val="hybridMultilevel"/>
    <w:tmpl w:val="70CCC4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2F23B72"/>
    <w:multiLevelType w:val="hybridMultilevel"/>
    <w:tmpl w:val="6910F10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44E61E0"/>
    <w:multiLevelType w:val="hybridMultilevel"/>
    <w:tmpl w:val="20FCAB4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2DC3E34"/>
    <w:multiLevelType w:val="hybridMultilevel"/>
    <w:tmpl w:val="DFBA7C3E"/>
    <w:lvl w:ilvl="0" w:tplc="8A3C805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6375DC7"/>
    <w:multiLevelType w:val="hybridMultilevel"/>
    <w:tmpl w:val="A48044A4"/>
    <w:lvl w:ilvl="0" w:tplc="C61A85E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A463484"/>
    <w:multiLevelType w:val="hybridMultilevel"/>
    <w:tmpl w:val="EBF6DB9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B177854"/>
    <w:multiLevelType w:val="hybridMultilevel"/>
    <w:tmpl w:val="12328450"/>
    <w:lvl w:ilvl="0" w:tplc="04210011">
      <w:start w:val="1"/>
      <w:numFmt w:val="decimal"/>
      <w:lvlText w:val="%1)"/>
      <w:lvlJc w:val="left"/>
      <w:pPr>
        <w:ind w:left="436" w:hanging="360"/>
      </w:pPr>
    </w:lvl>
    <w:lvl w:ilvl="1" w:tplc="04210019">
      <w:start w:val="1"/>
      <w:numFmt w:val="lowerLetter"/>
      <w:lvlText w:val="%2."/>
      <w:lvlJc w:val="left"/>
      <w:pPr>
        <w:ind w:left="1156" w:hanging="360"/>
      </w:pPr>
    </w:lvl>
    <w:lvl w:ilvl="2" w:tplc="0421001B">
      <w:start w:val="1"/>
      <w:numFmt w:val="lowerRoman"/>
      <w:lvlText w:val="%3."/>
      <w:lvlJc w:val="right"/>
      <w:pPr>
        <w:ind w:left="1876" w:hanging="180"/>
      </w:pPr>
    </w:lvl>
    <w:lvl w:ilvl="3" w:tplc="0421000F">
      <w:start w:val="1"/>
      <w:numFmt w:val="decimal"/>
      <w:lvlText w:val="%4."/>
      <w:lvlJc w:val="left"/>
      <w:pPr>
        <w:ind w:left="2596" w:hanging="360"/>
      </w:pPr>
    </w:lvl>
    <w:lvl w:ilvl="4" w:tplc="04210019">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2">
    <w:nsid w:val="4F2619DD"/>
    <w:multiLevelType w:val="hybridMultilevel"/>
    <w:tmpl w:val="330E0DD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1860D0A"/>
    <w:multiLevelType w:val="hybridMultilevel"/>
    <w:tmpl w:val="88E0A462"/>
    <w:lvl w:ilvl="0" w:tplc="C610DD76">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668717D1"/>
    <w:multiLevelType w:val="hybridMultilevel"/>
    <w:tmpl w:val="67BC2FF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AA46A0F"/>
    <w:multiLevelType w:val="hybridMultilevel"/>
    <w:tmpl w:val="7E4A83AA"/>
    <w:lvl w:ilvl="0" w:tplc="5A84CCC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C844163"/>
    <w:multiLevelType w:val="hybridMultilevel"/>
    <w:tmpl w:val="7806E08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A0E4501"/>
    <w:multiLevelType w:val="hybridMultilevel"/>
    <w:tmpl w:val="0464EFC4"/>
    <w:lvl w:ilvl="0" w:tplc="B80C1F94">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C9D7991"/>
    <w:multiLevelType w:val="hybridMultilevel"/>
    <w:tmpl w:val="469406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DAD287C"/>
    <w:multiLevelType w:val="hybridMultilevel"/>
    <w:tmpl w:val="2F9CE7E2"/>
    <w:lvl w:ilvl="0" w:tplc="51B4CA12">
      <w:start w:val="1"/>
      <w:numFmt w:val="decimal"/>
      <w:lvlText w:val="%1."/>
      <w:lvlJc w:val="left"/>
      <w:pPr>
        <w:ind w:left="512" w:hanging="360"/>
      </w:pPr>
      <w:rPr>
        <w:rFonts w:hint="default"/>
        <w:b w:val="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num w:numId="1">
    <w:abstractNumId w:val="4"/>
  </w:num>
  <w:num w:numId="2">
    <w:abstractNumId w:val="9"/>
  </w:num>
  <w:num w:numId="3">
    <w:abstractNumId w:val="13"/>
  </w:num>
  <w:num w:numId="4">
    <w:abstractNumId w:val="7"/>
  </w:num>
  <w:num w:numId="5">
    <w:abstractNumId w:val="10"/>
  </w:num>
  <w:num w:numId="6">
    <w:abstractNumId w:val="14"/>
  </w:num>
  <w:num w:numId="7">
    <w:abstractNumId w:val="3"/>
  </w:num>
  <w:num w:numId="8">
    <w:abstractNumId w:val="15"/>
  </w:num>
  <w:num w:numId="9">
    <w:abstractNumId w:val="8"/>
  </w:num>
  <w:num w:numId="10">
    <w:abstractNumId w:val="11"/>
  </w:num>
  <w:num w:numId="11">
    <w:abstractNumId w:val="6"/>
  </w:num>
  <w:num w:numId="12">
    <w:abstractNumId w:val="0"/>
  </w:num>
  <w:num w:numId="13">
    <w:abstractNumId w:val="5"/>
  </w:num>
  <w:num w:numId="14">
    <w:abstractNumId w:val="18"/>
  </w:num>
  <w:num w:numId="15">
    <w:abstractNumId w:val="16"/>
  </w:num>
  <w:num w:numId="16">
    <w:abstractNumId w:val="17"/>
  </w:num>
  <w:num w:numId="17">
    <w:abstractNumId w:val="12"/>
  </w:num>
  <w:num w:numId="18">
    <w:abstractNumId w:val="1"/>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hideSpellingErrors/>
  <w:proofState w:grammar="clean"/>
  <w:defaultTabStop w:val="720"/>
  <w:drawingGridHorizontalSpacing w:val="110"/>
  <w:displayHorizontalDrawingGridEvery w:val="2"/>
  <w:characterSpacingControl w:val="doNotCompress"/>
  <w:compat/>
  <w:rsids>
    <w:rsidRoot w:val="00736739"/>
    <w:rsid w:val="00010054"/>
    <w:rsid w:val="001F32C5"/>
    <w:rsid w:val="002548DC"/>
    <w:rsid w:val="00403682"/>
    <w:rsid w:val="00450B7B"/>
    <w:rsid w:val="004C7EB5"/>
    <w:rsid w:val="004F6649"/>
    <w:rsid w:val="005711DD"/>
    <w:rsid w:val="005F51C6"/>
    <w:rsid w:val="006A7D8C"/>
    <w:rsid w:val="006B705F"/>
    <w:rsid w:val="006E6A34"/>
    <w:rsid w:val="00736739"/>
    <w:rsid w:val="007416A9"/>
    <w:rsid w:val="00824BED"/>
    <w:rsid w:val="008C31E6"/>
    <w:rsid w:val="00905853"/>
    <w:rsid w:val="00977B8E"/>
    <w:rsid w:val="009E5E94"/>
    <w:rsid w:val="00A218B9"/>
    <w:rsid w:val="00AC6850"/>
    <w:rsid w:val="00C15710"/>
    <w:rsid w:val="00CB4C5F"/>
    <w:rsid w:val="00CB717D"/>
    <w:rsid w:val="00CC352A"/>
    <w:rsid w:val="00D06962"/>
    <w:rsid w:val="00D23A1D"/>
    <w:rsid w:val="00D32699"/>
    <w:rsid w:val="00DB2229"/>
    <w:rsid w:val="00DD30E1"/>
    <w:rsid w:val="00EE7B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39"/>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39"/>
    <w:rPr>
      <w:color w:val="0000FF" w:themeColor="hyperlink"/>
      <w:u w:val="single"/>
    </w:rPr>
  </w:style>
  <w:style w:type="paragraph" w:styleId="ListParagraph">
    <w:name w:val="List Paragraph"/>
    <w:aliases w:val="Body of text,List Paragraph1"/>
    <w:basedOn w:val="Normal"/>
    <w:link w:val="ListParagraphChar"/>
    <w:uiPriority w:val="34"/>
    <w:qFormat/>
    <w:rsid w:val="006E6A34"/>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aliases w:val="Body of text Char,List Paragraph1 Char"/>
    <w:basedOn w:val="DefaultParagraphFont"/>
    <w:link w:val="ListParagraph"/>
    <w:uiPriority w:val="34"/>
    <w:locked/>
    <w:rsid w:val="006E6A34"/>
  </w:style>
  <w:style w:type="character" w:styleId="Emphasis">
    <w:name w:val="Emphasis"/>
    <w:basedOn w:val="DefaultParagraphFont"/>
    <w:uiPriority w:val="20"/>
    <w:qFormat/>
    <w:rsid w:val="00977B8E"/>
    <w:rPr>
      <w:i/>
      <w:iCs/>
    </w:rPr>
  </w:style>
  <w:style w:type="paragraph" w:styleId="BalloonText">
    <w:name w:val="Balloon Text"/>
    <w:basedOn w:val="Normal"/>
    <w:link w:val="BalloonTextChar"/>
    <w:uiPriority w:val="99"/>
    <w:semiHidden/>
    <w:unhideWhenUsed/>
    <w:rsid w:val="008C31E6"/>
    <w:rPr>
      <w:rFonts w:ascii="Tahoma" w:hAnsi="Tahoma" w:cs="Tahoma"/>
      <w:sz w:val="16"/>
      <w:szCs w:val="16"/>
    </w:rPr>
  </w:style>
  <w:style w:type="character" w:customStyle="1" w:styleId="BalloonTextChar">
    <w:name w:val="Balloon Text Char"/>
    <w:basedOn w:val="DefaultParagraphFont"/>
    <w:link w:val="BalloonText"/>
    <w:uiPriority w:val="99"/>
    <w:semiHidden/>
    <w:rsid w:val="008C31E6"/>
    <w:rPr>
      <w:rFonts w:ascii="Tahoma" w:eastAsia="MS Mincho" w:hAnsi="Tahoma" w:cs="Tahoma"/>
      <w:sz w:val="16"/>
      <w:szCs w:val="16"/>
      <w:lang w:val="en-US" w:eastAsia="ja-JP"/>
    </w:rPr>
  </w:style>
  <w:style w:type="table" w:styleId="TableGrid">
    <w:name w:val="Table Grid"/>
    <w:basedOn w:val="TableNormal"/>
    <w:uiPriority w:val="59"/>
    <w:rsid w:val="00DB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s-current">
    <w:name w:val="breadcrumbs-current"/>
    <w:basedOn w:val="DefaultParagraphFont"/>
    <w:rsid w:val="00450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gembanganjurnal.ic.id" TargetMode="External"/><Relationship Id="rId3" Type="http://schemas.openxmlformats.org/officeDocument/2006/relationships/styles" Target="styles.xml"/><Relationship Id="rId7" Type="http://schemas.openxmlformats.org/officeDocument/2006/relationships/hyperlink" Target="http://shahibul1628.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ayadiningrat@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D212-5BBE-46E5-96E1-2DFB52BE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com</dc:creator>
  <cp:lastModifiedBy>cyber com</cp:lastModifiedBy>
  <cp:revision>13</cp:revision>
  <dcterms:created xsi:type="dcterms:W3CDTF">2016-02-26T06:35:00Z</dcterms:created>
  <dcterms:modified xsi:type="dcterms:W3CDTF">2016-04-06T03:37:00Z</dcterms:modified>
</cp:coreProperties>
</file>