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43" w:rsidRDefault="00A77643" w:rsidP="00C579F3">
      <w:pPr>
        <w:spacing w:before="120"/>
        <w:jc w:val="center"/>
        <w:rPr>
          <w:b/>
          <w:lang w:eastAsia="id-ID"/>
        </w:rPr>
      </w:pPr>
      <w:r w:rsidRPr="00774CCD">
        <w:rPr>
          <w:b/>
          <w:lang w:eastAsia="id-ID"/>
        </w:rPr>
        <w:t xml:space="preserve">ANALISIS </w:t>
      </w:r>
      <w:r>
        <w:rPr>
          <w:b/>
          <w:lang w:eastAsia="id-ID"/>
        </w:rPr>
        <w:t xml:space="preserve">FAKTOR </w:t>
      </w:r>
      <w:r w:rsidRPr="00774CCD">
        <w:rPr>
          <w:b/>
          <w:lang w:eastAsia="id-ID"/>
        </w:rPr>
        <w:t>KESULITAN BELAJAR  SI</w:t>
      </w:r>
      <w:r>
        <w:rPr>
          <w:b/>
          <w:lang w:eastAsia="id-ID"/>
        </w:rPr>
        <w:t>SWA TERHADAP HASIL BELAJAR GEOGRAFI DI SMAN</w:t>
      </w:r>
      <w:r w:rsidRPr="00774CCD">
        <w:rPr>
          <w:b/>
          <w:lang w:eastAsia="id-ID"/>
        </w:rPr>
        <w:t xml:space="preserve"> KOTA KENDARI</w:t>
      </w:r>
    </w:p>
    <w:p w:rsidR="00F1470B" w:rsidRPr="00706F78" w:rsidRDefault="00C166B2" w:rsidP="00C579F3">
      <w:pPr>
        <w:spacing w:before="120"/>
        <w:jc w:val="center"/>
        <w:rPr>
          <w:b/>
          <w:sz w:val="20"/>
          <w:szCs w:val="20"/>
          <w:lang w:eastAsia="id-ID"/>
        </w:rPr>
      </w:pPr>
      <w:r w:rsidRPr="00706F78">
        <w:rPr>
          <w:b/>
          <w:sz w:val="20"/>
          <w:szCs w:val="20"/>
          <w:lang w:eastAsia="id-ID"/>
        </w:rPr>
        <w:t>Anwar Anas</w:t>
      </w:r>
    </w:p>
    <w:p w:rsidR="00F1470B" w:rsidRPr="00706F78" w:rsidRDefault="00F1470B" w:rsidP="00C579F3">
      <w:pPr>
        <w:spacing w:before="120"/>
        <w:jc w:val="center"/>
        <w:rPr>
          <w:b/>
          <w:sz w:val="20"/>
          <w:szCs w:val="20"/>
        </w:rPr>
      </w:pPr>
      <w:r w:rsidRPr="00706F78">
        <w:rPr>
          <w:b/>
          <w:sz w:val="20"/>
          <w:szCs w:val="20"/>
          <w:lang w:eastAsia="id-ID"/>
        </w:rPr>
        <w:t>Program Studi Pendidikan Geografi, Pascasarjana Universitas Negeri Makassar</w:t>
      </w:r>
    </w:p>
    <w:p w:rsidR="00EA1386" w:rsidRDefault="00EA1386" w:rsidP="005A56E7">
      <w:pPr>
        <w:spacing w:before="120"/>
        <w:jc w:val="center"/>
        <w:rPr>
          <w:b/>
        </w:rPr>
      </w:pPr>
    </w:p>
    <w:p w:rsidR="00BF7CAA" w:rsidRDefault="00BF7CAA" w:rsidP="00BF7CAA">
      <w:pPr>
        <w:pStyle w:val="ListParagraph"/>
        <w:ind w:left="0"/>
        <w:contextualSpacing/>
        <w:jc w:val="center"/>
        <w:rPr>
          <w:b/>
          <w:lang w:eastAsia="id-ID"/>
        </w:rPr>
      </w:pPr>
      <w:r>
        <w:rPr>
          <w:b/>
          <w:lang w:eastAsia="id-ID"/>
        </w:rPr>
        <w:t>ABSTRAK</w:t>
      </w:r>
    </w:p>
    <w:p w:rsidR="00BF7CAA" w:rsidRPr="000A730D" w:rsidRDefault="00BF7CAA" w:rsidP="00BF7CAA">
      <w:pPr>
        <w:pStyle w:val="ListParagraph"/>
        <w:ind w:left="0"/>
        <w:contextualSpacing/>
        <w:jc w:val="center"/>
        <w:rPr>
          <w:b/>
          <w:lang w:eastAsia="id-ID"/>
        </w:rPr>
      </w:pPr>
    </w:p>
    <w:p w:rsidR="00BF7CAA" w:rsidRDefault="00BF7CAA" w:rsidP="00BF7CAA">
      <w:pPr>
        <w:pStyle w:val="ListParagraph"/>
        <w:ind w:left="284"/>
        <w:contextualSpacing/>
        <w:jc w:val="both"/>
        <w:rPr>
          <w:lang w:eastAsia="id-ID"/>
        </w:rPr>
      </w:pPr>
    </w:p>
    <w:p w:rsidR="00BF7CAA" w:rsidRDefault="00BF7CAA" w:rsidP="00BF7CAA">
      <w:pPr>
        <w:pStyle w:val="ListParagraph"/>
        <w:spacing w:before="240"/>
        <w:ind w:left="0" w:firstLine="720"/>
        <w:contextualSpacing/>
        <w:jc w:val="both"/>
      </w:pPr>
      <w:r>
        <w:rPr>
          <w:lang w:eastAsia="id-ID"/>
        </w:rPr>
        <w:t xml:space="preserve">Penelitian ini bertujuan untuk mengetahui faktor-faktor yang mempengaruhi kemampuan siswa dalam mata pelajaran Geografi di SMAN di Kota Kendari, menganalisis pengaruh faktor-faktor kesulitan belajar terhadap hasil belajar, dan menganalisis upaya-upaya yang harus dilakukan untuk mengatasi masalah kesulitan belajar </w:t>
      </w:r>
      <w:r>
        <w:rPr>
          <w:lang w:val="id-ID" w:eastAsia="id-ID"/>
        </w:rPr>
        <w:t xml:space="preserve">yang berpengaruh </w:t>
      </w:r>
      <w:r>
        <w:rPr>
          <w:lang w:eastAsia="id-ID"/>
        </w:rPr>
        <w:t>terhadap hasil belajar.   Responden  adalah 321 siswa kelas XI dan guru mata pelajaran Geografi dari 10 SMAN di Kota Kendari.  Pengumpulan data dilakukan dengan kuesioner, wawancara, dan pengamatan langsung. Analisa data dilakukan dengan a</w:t>
      </w:r>
      <w:r w:rsidRPr="005C593E">
        <w:t>nalisis faktor</w:t>
      </w:r>
      <w:r>
        <w:t xml:space="preserve">, dengan SPSS versi 17.  </w:t>
      </w:r>
      <w:r>
        <w:rPr>
          <w:lang w:eastAsia="id-ID"/>
        </w:rPr>
        <w:t>Faktor-faktor yang diamati adalah faktor internal, yang meliputi f</w:t>
      </w:r>
      <w:r>
        <w:t>aktor biologis dan p</w:t>
      </w:r>
      <w:r w:rsidRPr="008D58E4">
        <w:t>sikologis</w:t>
      </w:r>
      <w:r>
        <w:t>; serta faktor eksternal, yang meliputi f</w:t>
      </w:r>
      <w:r w:rsidRPr="008D58E4">
        <w:t xml:space="preserve">aktor </w:t>
      </w:r>
      <w:r>
        <w:t>l</w:t>
      </w:r>
      <w:r w:rsidRPr="008D58E4">
        <w:t xml:space="preserve">ingkungan </w:t>
      </w:r>
      <w:r>
        <w:t>k</w:t>
      </w:r>
      <w:r w:rsidRPr="008D58E4">
        <w:t>eluarga</w:t>
      </w:r>
      <w:r>
        <w:t>, l</w:t>
      </w:r>
      <w:r w:rsidRPr="008D58E4">
        <w:t xml:space="preserve">ingkungan </w:t>
      </w:r>
      <w:r>
        <w:t>s</w:t>
      </w:r>
      <w:r w:rsidRPr="008D58E4">
        <w:t>ekolah</w:t>
      </w:r>
      <w:r>
        <w:t>, dan l</w:t>
      </w:r>
      <w:r w:rsidRPr="008D58E4">
        <w:t xml:space="preserve">ingkungan </w:t>
      </w:r>
      <w:r>
        <w:t>m</w:t>
      </w:r>
      <w:r w:rsidRPr="008D58E4">
        <w:t>asyarakat</w:t>
      </w:r>
      <w:r>
        <w:t>.  Hasil</w:t>
      </w:r>
      <w:r w:rsidRPr="005D2EFC">
        <w:t xml:space="preserve"> penelitian </w:t>
      </w:r>
      <w:r>
        <w:t xml:space="preserve"> menunjukkan bahwa t</w:t>
      </w:r>
      <w:r w:rsidRPr="00A241ED">
        <w:t xml:space="preserve">erdapat 9 (sembilan) kelompok faktor yang </w:t>
      </w:r>
      <w:r>
        <w:t xml:space="preserve">berpengaruh, yaitu </w:t>
      </w:r>
      <w:r w:rsidRPr="00A241ED">
        <w:t>faktor</w:t>
      </w:r>
      <w:r>
        <w:t xml:space="preserve">-faktor </w:t>
      </w:r>
      <w:r w:rsidRPr="00A241ED">
        <w:t xml:space="preserve"> </w:t>
      </w:r>
      <w:r>
        <w:rPr>
          <w:lang w:val="id-ID"/>
        </w:rPr>
        <w:t>p</w:t>
      </w:r>
      <w:r>
        <w:t>sikologis siswa</w:t>
      </w:r>
      <w:r>
        <w:rPr>
          <w:lang w:val="id-ID"/>
        </w:rPr>
        <w:t xml:space="preserve">, </w:t>
      </w:r>
      <w:r>
        <w:t xml:space="preserve"> </w:t>
      </w:r>
      <w:r>
        <w:rPr>
          <w:lang w:val="id-ID"/>
        </w:rPr>
        <w:t>d</w:t>
      </w:r>
      <w:r w:rsidRPr="00A241ED">
        <w:t>ukungan keluarga</w:t>
      </w:r>
      <w:r>
        <w:rPr>
          <w:lang w:val="id-ID"/>
        </w:rPr>
        <w:t>,</w:t>
      </w:r>
      <w:r w:rsidRPr="00A241ED">
        <w:t xml:space="preserve"> </w:t>
      </w:r>
      <w:r>
        <w:rPr>
          <w:lang w:val="id-ID"/>
        </w:rPr>
        <w:t>d</w:t>
      </w:r>
      <w:r>
        <w:t>ukungan sekolah</w:t>
      </w:r>
      <w:r>
        <w:rPr>
          <w:lang w:val="id-ID"/>
        </w:rPr>
        <w:t>,</w:t>
      </w:r>
      <w:r>
        <w:t xml:space="preserve"> </w:t>
      </w:r>
      <w:r>
        <w:rPr>
          <w:lang w:val="id-ID"/>
        </w:rPr>
        <w:t xml:space="preserve"> p</w:t>
      </w:r>
      <w:r>
        <w:t>erhatian siswa</w:t>
      </w:r>
      <w:r>
        <w:rPr>
          <w:lang w:val="id-ID"/>
        </w:rPr>
        <w:t xml:space="preserve">, </w:t>
      </w:r>
      <w:r w:rsidRPr="00A241ED">
        <w:t>minat</w:t>
      </w:r>
      <w:r>
        <w:t xml:space="preserve"> siswa</w:t>
      </w:r>
      <w:r>
        <w:rPr>
          <w:lang w:val="id-ID"/>
        </w:rPr>
        <w:t>, g</w:t>
      </w:r>
      <w:r>
        <w:t>uru</w:t>
      </w:r>
      <w:r>
        <w:rPr>
          <w:lang w:val="id-ID"/>
        </w:rPr>
        <w:t>, k</w:t>
      </w:r>
      <w:r w:rsidRPr="00A241ED">
        <w:t>ondisi ekonom</w:t>
      </w:r>
      <w:r>
        <w:t>i keluarga</w:t>
      </w:r>
      <w:r>
        <w:rPr>
          <w:lang w:val="id-ID"/>
        </w:rPr>
        <w:t xml:space="preserve">, </w:t>
      </w:r>
      <w:r w:rsidRPr="00A241ED">
        <w:t xml:space="preserve"> </w:t>
      </w:r>
      <w:r>
        <w:rPr>
          <w:lang w:val="id-ID"/>
        </w:rPr>
        <w:t>h</w:t>
      </w:r>
      <w:r>
        <w:t>ubungan antar siswa</w:t>
      </w:r>
      <w:r>
        <w:rPr>
          <w:lang w:val="id-ID"/>
        </w:rPr>
        <w:t xml:space="preserve">, </w:t>
      </w:r>
      <w:r w:rsidRPr="00A241ED">
        <w:t xml:space="preserve">dan </w:t>
      </w:r>
      <w:r>
        <w:rPr>
          <w:lang w:val="id-ID"/>
        </w:rPr>
        <w:t>m</w:t>
      </w:r>
      <w:r>
        <w:t>ata pelajaran geografi</w:t>
      </w:r>
      <w:r>
        <w:rPr>
          <w:lang w:val="id-ID"/>
        </w:rPr>
        <w:t>.</w:t>
      </w:r>
      <w:r>
        <w:t xml:space="preserve"> Kesulitan belajar </w:t>
      </w:r>
      <w:r w:rsidRPr="00A241ED">
        <w:t xml:space="preserve"> </w:t>
      </w:r>
      <w:r>
        <w:t xml:space="preserve">berpengaruh secara signifikan </w:t>
      </w:r>
      <w:r w:rsidRPr="00A241ED">
        <w:t>terhadap hasil bela</w:t>
      </w:r>
      <w:r>
        <w:t>jar dalam mata pelajaran G</w:t>
      </w:r>
      <w:r w:rsidRPr="00A241ED">
        <w:t>e</w:t>
      </w:r>
      <w:r>
        <w:t xml:space="preserve">ografi.  Faktor –faktor  internal, eksternal, maupun keduanya secara bersama-sama memiliki </w:t>
      </w:r>
      <w:r w:rsidRPr="00A241ED">
        <w:t xml:space="preserve">derajat keeratan hubungan </w:t>
      </w:r>
      <w:r>
        <w:t xml:space="preserve">atau keterkaitan </w:t>
      </w:r>
      <w:r w:rsidRPr="00A241ED">
        <w:t xml:space="preserve">yang </w:t>
      </w:r>
      <w:r>
        <w:t xml:space="preserve">kuat dan sangat kuat serta bersifat positif </w:t>
      </w:r>
      <w:r w:rsidRPr="00A241ED">
        <w:t>terhadap hasil belajar siswa</w:t>
      </w:r>
      <w:r w:rsidRPr="00827D6C">
        <w:rPr>
          <w:lang w:val="id-ID"/>
        </w:rPr>
        <w:t xml:space="preserve">. </w:t>
      </w:r>
      <w:r>
        <w:t xml:space="preserve"> Oleh sebab itu, makin baik dan makin mendukung  kondisi dari faktor internal dan eksternal, maka akan makin baik pula hasil belajar yang dicapai oleh siswa.  U</w:t>
      </w:r>
      <w:r w:rsidRPr="00540886">
        <w:rPr>
          <w:lang w:val="id-ID"/>
        </w:rPr>
        <w:t>paya-upaya yang dapat dilakukan</w:t>
      </w:r>
      <w:r>
        <w:t xml:space="preserve"> oleh guru untuk</w:t>
      </w:r>
      <w:r w:rsidRPr="00540886">
        <w:rPr>
          <w:lang w:val="id-ID"/>
        </w:rPr>
        <w:t xml:space="preserve"> meningkatkan hasil belajar </w:t>
      </w:r>
      <w:r>
        <w:rPr>
          <w:lang w:val="id-ID"/>
        </w:rPr>
        <w:t xml:space="preserve">antara lain </w:t>
      </w:r>
      <w:r>
        <w:t>dengan</w:t>
      </w:r>
      <w:r w:rsidRPr="00540886">
        <w:rPr>
          <w:lang w:val="id-ID"/>
        </w:rPr>
        <w:t xml:space="preserve"> penciptaan suasana pembelajaran yang kondusif melalui penataan letak duduk siswa, penggunaan metode diskusi, penggunaan alat peraga, pemberian motivasi dari orangtua/wali siswa serta  dukungan pemerintah serta masyarakat. </w:t>
      </w:r>
      <w:r>
        <w:t>Sedangkan u</w:t>
      </w:r>
      <w:r w:rsidRPr="00540886">
        <w:rPr>
          <w:sz w:val="23"/>
          <w:szCs w:val="23"/>
          <w:lang w:eastAsia="id-ID"/>
        </w:rPr>
        <w:t xml:space="preserve">paya yang </w:t>
      </w:r>
      <w:r w:rsidRPr="00540886">
        <w:rPr>
          <w:sz w:val="23"/>
          <w:szCs w:val="23"/>
          <w:lang w:val="id-ID" w:eastAsia="id-ID"/>
        </w:rPr>
        <w:t xml:space="preserve">dapat </w:t>
      </w:r>
      <w:r w:rsidRPr="00540886">
        <w:rPr>
          <w:sz w:val="23"/>
          <w:szCs w:val="23"/>
          <w:lang w:eastAsia="id-ID"/>
        </w:rPr>
        <w:t xml:space="preserve">dilakukan siswa adalah </w:t>
      </w:r>
      <w:r w:rsidRPr="00540886">
        <w:rPr>
          <w:sz w:val="23"/>
          <w:szCs w:val="23"/>
          <w:lang w:val="id-ID" w:eastAsia="id-ID"/>
        </w:rPr>
        <w:t xml:space="preserve">persiapan belajar dengan baik, </w:t>
      </w:r>
      <w:r w:rsidRPr="00540886">
        <w:rPr>
          <w:sz w:val="23"/>
          <w:szCs w:val="23"/>
          <w:lang w:eastAsia="id-ID"/>
        </w:rPr>
        <w:t xml:space="preserve"> menjaga kesehatan, mengatur waktu belajar, </w:t>
      </w:r>
      <w:r w:rsidRPr="00540886">
        <w:rPr>
          <w:sz w:val="23"/>
          <w:szCs w:val="23"/>
          <w:lang w:val="id-ID" w:eastAsia="id-ID"/>
        </w:rPr>
        <w:t xml:space="preserve">dan berupaya </w:t>
      </w:r>
      <w:r w:rsidRPr="00540886">
        <w:rPr>
          <w:sz w:val="23"/>
          <w:szCs w:val="23"/>
          <w:lang w:eastAsia="id-ID"/>
        </w:rPr>
        <w:t xml:space="preserve">memahami materi pelajaran </w:t>
      </w:r>
      <w:r w:rsidRPr="00540886">
        <w:rPr>
          <w:sz w:val="23"/>
          <w:szCs w:val="23"/>
          <w:lang w:val="id-ID" w:eastAsia="id-ID"/>
        </w:rPr>
        <w:t>geografi dengan baik.</w:t>
      </w:r>
      <w:r>
        <w:t xml:space="preserve">   P</w:t>
      </w:r>
      <w:r w:rsidRPr="00BF7C31">
        <w:t xml:space="preserve">enelitian lebih lanjut </w:t>
      </w:r>
      <w:r>
        <w:t xml:space="preserve">perlu dilakukan </w:t>
      </w:r>
      <w:r w:rsidRPr="00BF7C31">
        <w:t>terhadap aspek psikologis siswa yang mempengaruhi ke</w:t>
      </w:r>
      <w:r>
        <w:t>sulitan belajar mata pelajaran G</w:t>
      </w:r>
      <w:r w:rsidRPr="00BF7C31">
        <w:t>eografi sehingga dapat dirumuskan cara yang tepat dalam menanggulangi p</w:t>
      </w:r>
      <w:r>
        <w:t>enyebab kesulitan belajar siswa</w:t>
      </w:r>
      <w:r w:rsidRPr="00540886">
        <w:rPr>
          <w:lang w:val="id-ID"/>
        </w:rPr>
        <w:t xml:space="preserve"> dari sudut pandang psikologis siswa.</w:t>
      </w:r>
    </w:p>
    <w:p w:rsidR="00BF7CAA" w:rsidRDefault="00BF7CAA" w:rsidP="00BF7CAA">
      <w:pPr>
        <w:pStyle w:val="ListParagraph"/>
        <w:spacing w:before="240"/>
        <w:ind w:left="0" w:firstLine="720"/>
        <w:contextualSpacing/>
        <w:jc w:val="both"/>
      </w:pPr>
    </w:p>
    <w:p w:rsidR="00BF7CAA" w:rsidRPr="00004F79" w:rsidRDefault="00BF7CAA" w:rsidP="00BF7CAA">
      <w:pPr>
        <w:pStyle w:val="ListParagraph"/>
        <w:spacing w:before="240"/>
        <w:ind w:left="0"/>
        <w:contextualSpacing/>
        <w:jc w:val="both"/>
      </w:pPr>
      <w:r>
        <w:t xml:space="preserve">Kata kunci: </w:t>
      </w:r>
      <w:r w:rsidRPr="00283C52">
        <w:rPr>
          <w:i/>
          <w:sz w:val="22"/>
        </w:rPr>
        <w:t>Analisa faktor, kesulitan belajar, hasil belajar, SMAN Kota Kendari, Geografi</w:t>
      </w:r>
    </w:p>
    <w:p w:rsidR="00BF7CAA" w:rsidRDefault="00BF7CAA" w:rsidP="005A56E7">
      <w:pPr>
        <w:spacing w:before="120"/>
        <w:jc w:val="center"/>
        <w:rPr>
          <w:b/>
        </w:rPr>
      </w:pPr>
    </w:p>
    <w:p w:rsidR="00BF7CAA" w:rsidRDefault="00BF7CAA" w:rsidP="005A56E7">
      <w:pPr>
        <w:spacing w:before="120"/>
        <w:jc w:val="center"/>
        <w:rPr>
          <w:b/>
        </w:rPr>
      </w:pPr>
    </w:p>
    <w:p w:rsidR="00BF7CAA" w:rsidRDefault="00BF7CAA" w:rsidP="005A56E7">
      <w:pPr>
        <w:spacing w:before="120"/>
        <w:jc w:val="center"/>
        <w:rPr>
          <w:b/>
        </w:rPr>
      </w:pPr>
    </w:p>
    <w:p w:rsidR="00BF7CAA" w:rsidRDefault="00BF7CAA" w:rsidP="005A56E7">
      <w:pPr>
        <w:spacing w:before="120"/>
        <w:jc w:val="center"/>
        <w:rPr>
          <w:b/>
        </w:rPr>
      </w:pPr>
    </w:p>
    <w:p w:rsidR="00BF7CAA" w:rsidRDefault="00BF7CAA" w:rsidP="005A56E7">
      <w:pPr>
        <w:spacing w:before="120"/>
        <w:jc w:val="center"/>
        <w:rPr>
          <w:b/>
        </w:rPr>
      </w:pPr>
    </w:p>
    <w:p w:rsidR="00BF7CAA" w:rsidRDefault="00BF7CAA" w:rsidP="00BF7CAA">
      <w:pPr>
        <w:spacing w:before="120"/>
        <w:rPr>
          <w:b/>
        </w:rPr>
      </w:pPr>
    </w:p>
    <w:p w:rsidR="005A56E7" w:rsidRPr="00F21C23" w:rsidRDefault="005A56E7" w:rsidP="005A56E7">
      <w:pPr>
        <w:spacing w:before="120"/>
        <w:jc w:val="center"/>
        <w:rPr>
          <w:b/>
        </w:rPr>
      </w:pPr>
      <w:r w:rsidRPr="00F21C23">
        <w:rPr>
          <w:b/>
        </w:rPr>
        <w:lastRenderedPageBreak/>
        <w:t>ABSTRACT</w:t>
      </w:r>
    </w:p>
    <w:p w:rsidR="005A56E7" w:rsidRDefault="005A56E7" w:rsidP="005A56E7">
      <w:pPr>
        <w:spacing w:before="120"/>
        <w:ind w:firstLine="720"/>
        <w:jc w:val="center"/>
      </w:pPr>
    </w:p>
    <w:p w:rsidR="005A56E7" w:rsidRPr="00283C52" w:rsidRDefault="007329A2" w:rsidP="0032708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rPr>
      </w:pPr>
      <w:r>
        <w:rPr>
          <w:szCs w:val="20"/>
        </w:rPr>
        <w:tab/>
      </w:r>
      <w:r w:rsidR="005A56E7" w:rsidRPr="00283C52">
        <w:rPr>
          <w:i/>
          <w:sz w:val="22"/>
          <w:szCs w:val="20"/>
        </w:rPr>
        <w:t>Th</w:t>
      </w:r>
      <w:r w:rsidR="00AB1C6E" w:rsidRPr="00283C52">
        <w:rPr>
          <w:i/>
          <w:sz w:val="22"/>
          <w:szCs w:val="20"/>
        </w:rPr>
        <w:t>e aim of the study was</w:t>
      </w:r>
      <w:r w:rsidR="00D37058" w:rsidRPr="00283C52">
        <w:rPr>
          <w:i/>
          <w:sz w:val="22"/>
          <w:szCs w:val="20"/>
        </w:rPr>
        <w:t xml:space="preserve"> to determine </w:t>
      </w:r>
      <w:r w:rsidR="005A56E7" w:rsidRPr="00283C52">
        <w:rPr>
          <w:i/>
          <w:sz w:val="22"/>
          <w:szCs w:val="20"/>
        </w:rPr>
        <w:t xml:space="preserve">factors affecting the </w:t>
      </w:r>
      <w:r w:rsidR="00D37058" w:rsidRPr="00283C52">
        <w:rPr>
          <w:i/>
          <w:sz w:val="22"/>
          <w:szCs w:val="20"/>
        </w:rPr>
        <w:t>students’ ability to</w:t>
      </w:r>
      <w:r w:rsidR="005A56E7" w:rsidRPr="00283C52">
        <w:rPr>
          <w:i/>
          <w:sz w:val="22"/>
          <w:szCs w:val="20"/>
        </w:rPr>
        <w:t xml:space="preserve"> u</w:t>
      </w:r>
      <w:r w:rsidR="00D37058" w:rsidRPr="00283C52">
        <w:rPr>
          <w:i/>
          <w:sz w:val="22"/>
          <w:szCs w:val="20"/>
        </w:rPr>
        <w:t>nderstand the geography</w:t>
      </w:r>
      <w:r w:rsidR="005A56E7" w:rsidRPr="00283C52">
        <w:rPr>
          <w:i/>
          <w:sz w:val="22"/>
          <w:szCs w:val="20"/>
        </w:rPr>
        <w:t xml:space="preserve"> in </w:t>
      </w:r>
      <w:r w:rsidR="002D31AE" w:rsidRPr="00283C52">
        <w:rPr>
          <w:i/>
          <w:sz w:val="22"/>
          <w:szCs w:val="20"/>
        </w:rPr>
        <w:t xml:space="preserve">the </w:t>
      </w:r>
      <w:r w:rsidR="005A56E7" w:rsidRPr="00283C52">
        <w:rPr>
          <w:i/>
          <w:sz w:val="22"/>
          <w:szCs w:val="20"/>
        </w:rPr>
        <w:t xml:space="preserve">public high schools in Kendari, </w:t>
      </w:r>
      <w:r w:rsidR="00D37058" w:rsidRPr="00283C52">
        <w:rPr>
          <w:i/>
          <w:sz w:val="22"/>
          <w:szCs w:val="20"/>
        </w:rPr>
        <w:t xml:space="preserve"> </w:t>
      </w:r>
      <w:r w:rsidR="005A56E7" w:rsidRPr="00283C52">
        <w:rPr>
          <w:i/>
          <w:sz w:val="22"/>
          <w:szCs w:val="20"/>
        </w:rPr>
        <w:t xml:space="preserve">analyze the </w:t>
      </w:r>
      <w:r w:rsidR="006720F4" w:rsidRPr="00283C52">
        <w:rPr>
          <w:i/>
          <w:sz w:val="22"/>
          <w:szCs w:val="20"/>
        </w:rPr>
        <w:t xml:space="preserve">factor </w:t>
      </w:r>
      <w:r w:rsidR="005A56E7" w:rsidRPr="00283C52">
        <w:rPr>
          <w:i/>
          <w:sz w:val="22"/>
          <w:szCs w:val="20"/>
        </w:rPr>
        <w:t xml:space="preserve">influence </w:t>
      </w:r>
      <w:r w:rsidR="00D37058" w:rsidRPr="00283C52">
        <w:rPr>
          <w:i/>
          <w:sz w:val="22"/>
          <w:szCs w:val="20"/>
        </w:rPr>
        <w:t>the</w:t>
      </w:r>
      <w:r w:rsidR="005A56E7" w:rsidRPr="00283C52">
        <w:rPr>
          <w:i/>
          <w:sz w:val="22"/>
          <w:szCs w:val="20"/>
        </w:rPr>
        <w:t xml:space="preserve"> stu</w:t>
      </w:r>
      <w:r w:rsidR="006720F4" w:rsidRPr="00283C52">
        <w:rPr>
          <w:i/>
          <w:sz w:val="22"/>
          <w:szCs w:val="20"/>
        </w:rPr>
        <w:t xml:space="preserve">dents' learning difficulties </w:t>
      </w:r>
      <w:r w:rsidR="00D37058" w:rsidRPr="00283C52">
        <w:rPr>
          <w:i/>
          <w:sz w:val="22"/>
          <w:szCs w:val="20"/>
        </w:rPr>
        <w:t xml:space="preserve">and </w:t>
      </w:r>
      <w:r w:rsidR="005A56E7" w:rsidRPr="00283C52">
        <w:rPr>
          <w:i/>
          <w:sz w:val="22"/>
          <w:szCs w:val="20"/>
        </w:rPr>
        <w:t>analyze</w:t>
      </w:r>
      <w:r w:rsidRPr="00283C52">
        <w:rPr>
          <w:i/>
          <w:sz w:val="22"/>
          <w:szCs w:val="20"/>
        </w:rPr>
        <w:t xml:space="preserve"> </w:t>
      </w:r>
      <w:r w:rsidR="006720F4" w:rsidRPr="00283C52">
        <w:rPr>
          <w:i/>
          <w:sz w:val="22"/>
          <w:szCs w:val="20"/>
        </w:rPr>
        <w:t xml:space="preserve"> the</w:t>
      </w:r>
      <w:r w:rsidRPr="00283C52">
        <w:rPr>
          <w:i/>
          <w:sz w:val="22"/>
          <w:szCs w:val="20"/>
        </w:rPr>
        <w:t xml:space="preserve"> </w:t>
      </w:r>
      <w:r w:rsidR="005A56E7" w:rsidRPr="00283C52">
        <w:rPr>
          <w:i/>
          <w:sz w:val="22"/>
          <w:szCs w:val="20"/>
        </w:rPr>
        <w:t xml:space="preserve">efforts </w:t>
      </w:r>
      <w:r w:rsidRPr="00283C52">
        <w:rPr>
          <w:i/>
          <w:sz w:val="22"/>
          <w:szCs w:val="20"/>
        </w:rPr>
        <w:t xml:space="preserve">that </w:t>
      </w:r>
      <w:r w:rsidR="00BC02D1" w:rsidRPr="00283C52">
        <w:rPr>
          <w:i/>
          <w:sz w:val="22"/>
          <w:szCs w:val="20"/>
        </w:rPr>
        <w:t xml:space="preserve"> </w:t>
      </w:r>
      <w:r w:rsidR="005A56E7" w:rsidRPr="00283C52">
        <w:rPr>
          <w:i/>
          <w:sz w:val="22"/>
          <w:szCs w:val="20"/>
        </w:rPr>
        <w:t xml:space="preserve">should be made so that students </w:t>
      </w:r>
      <w:r w:rsidRPr="00283C52">
        <w:rPr>
          <w:i/>
          <w:sz w:val="22"/>
          <w:szCs w:val="20"/>
        </w:rPr>
        <w:t xml:space="preserve">may overcome their </w:t>
      </w:r>
      <w:r w:rsidR="005A56E7" w:rsidRPr="00283C52">
        <w:rPr>
          <w:i/>
          <w:sz w:val="22"/>
          <w:szCs w:val="20"/>
        </w:rPr>
        <w:t xml:space="preserve">learning difficulties </w:t>
      </w:r>
      <w:r w:rsidRPr="00283C52">
        <w:rPr>
          <w:i/>
          <w:sz w:val="22"/>
          <w:szCs w:val="20"/>
        </w:rPr>
        <w:t>which</w:t>
      </w:r>
      <w:r w:rsidR="005A56E7" w:rsidRPr="00283C52">
        <w:rPr>
          <w:i/>
          <w:sz w:val="22"/>
          <w:szCs w:val="20"/>
        </w:rPr>
        <w:t xml:space="preserve"> affect</w:t>
      </w:r>
      <w:r w:rsidRPr="00283C52">
        <w:rPr>
          <w:i/>
          <w:sz w:val="22"/>
          <w:szCs w:val="20"/>
        </w:rPr>
        <w:t xml:space="preserve">ing </w:t>
      </w:r>
      <w:r w:rsidR="005A56E7" w:rsidRPr="00283C52">
        <w:rPr>
          <w:i/>
          <w:sz w:val="22"/>
          <w:szCs w:val="20"/>
        </w:rPr>
        <w:t xml:space="preserve"> the</w:t>
      </w:r>
      <w:r w:rsidRPr="00283C52">
        <w:rPr>
          <w:i/>
          <w:sz w:val="22"/>
          <w:szCs w:val="20"/>
        </w:rPr>
        <w:t>ir</w:t>
      </w:r>
      <w:r w:rsidR="005A56E7" w:rsidRPr="00283C52">
        <w:rPr>
          <w:i/>
          <w:sz w:val="22"/>
          <w:szCs w:val="20"/>
        </w:rPr>
        <w:t xml:space="preserve"> learning outcomes</w:t>
      </w:r>
      <w:r w:rsidRPr="00283C52">
        <w:rPr>
          <w:i/>
          <w:sz w:val="22"/>
          <w:szCs w:val="20"/>
        </w:rPr>
        <w:t>.</w:t>
      </w:r>
      <w:r w:rsidR="0032708D" w:rsidRPr="00283C52">
        <w:rPr>
          <w:i/>
          <w:sz w:val="22"/>
          <w:szCs w:val="20"/>
        </w:rPr>
        <w:t xml:space="preserve">   </w:t>
      </w:r>
      <w:r w:rsidR="00A77643" w:rsidRPr="00283C52">
        <w:rPr>
          <w:i/>
          <w:sz w:val="22"/>
          <w:szCs w:val="20"/>
        </w:rPr>
        <w:t>The respondents  were</w:t>
      </w:r>
      <w:r w:rsidR="005A56E7" w:rsidRPr="00283C52">
        <w:rPr>
          <w:i/>
          <w:sz w:val="22"/>
          <w:szCs w:val="20"/>
        </w:rPr>
        <w:t xml:space="preserve"> 321 students of class XI and Geography teachers from 10 </w:t>
      </w:r>
      <w:r w:rsidR="002D31AE" w:rsidRPr="00283C52">
        <w:rPr>
          <w:i/>
          <w:sz w:val="22"/>
          <w:szCs w:val="20"/>
        </w:rPr>
        <w:t xml:space="preserve">public </w:t>
      </w:r>
      <w:r w:rsidR="005A56E7" w:rsidRPr="00283C52">
        <w:rPr>
          <w:i/>
          <w:sz w:val="22"/>
          <w:szCs w:val="20"/>
        </w:rPr>
        <w:t>high schools in Kendari. Data was collected by questionnaires, interviews, and direct</w:t>
      </w:r>
      <w:r w:rsidR="002D31AE" w:rsidRPr="00283C52">
        <w:rPr>
          <w:i/>
          <w:sz w:val="22"/>
          <w:szCs w:val="20"/>
        </w:rPr>
        <w:t xml:space="preserve"> observations. Factor analysis wa</w:t>
      </w:r>
      <w:r w:rsidR="00D37058" w:rsidRPr="00283C52">
        <w:rPr>
          <w:i/>
          <w:sz w:val="22"/>
          <w:szCs w:val="20"/>
        </w:rPr>
        <w:t xml:space="preserve">s utilized </w:t>
      </w:r>
      <w:r w:rsidR="002D31AE" w:rsidRPr="00283C52">
        <w:rPr>
          <w:i/>
          <w:sz w:val="22"/>
          <w:szCs w:val="20"/>
        </w:rPr>
        <w:t>u</w:t>
      </w:r>
      <w:r w:rsidR="00D37058" w:rsidRPr="00283C52">
        <w:rPr>
          <w:i/>
          <w:sz w:val="22"/>
          <w:szCs w:val="20"/>
        </w:rPr>
        <w:t>sing the SPSS</w:t>
      </w:r>
      <w:r w:rsidR="005A56E7" w:rsidRPr="00283C52">
        <w:rPr>
          <w:i/>
          <w:sz w:val="22"/>
          <w:szCs w:val="20"/>
        </w:rPr>
        <w:t>. The</w:t>
      </w:r>
      <w:r w:rsidR="00D37058" w:rsidRPr="00283C52">
        <w:rPr>
          <w:i/>
          <w:sz w:val="22"/>
          <w:szCs w:val="20"/>
        </w:rPr>
        <w:t xml:space="preserve"> factors observed were internal </w:t>
      </w:r>
      <w:r w:rsidR="005A56E7" w:rsidRPr="00283C52">
        <w:rPr>
          <w:i/>
          <w:sz w:val="22"/>
          <w:szCs w:val="20"/>
        </w:rPr>
        <w:t xml:space="preserve">factors, </w:t>
      </w:r>
      <w:r w:rsidR="00D37058" w:rsidRPr="00283C52">
        <w:rPr>
          <w:i/>
          <w:sz w:val="22"/>
          <w:szCs w:val="20"/>
        </w:rPr>
        <w:t>including</w:t>
      </w:r>
      <w:r w:rsidR="005A56E7" w:rsidRPr="00283C52">
        <w:rPr>
          <w:i/>
          <w:sz w:val="22"/>
          <w:szCs w:val="20"/>
        </w:rPr>
        <w:t xml:space="preserve"> biological and psychological factors; a</w:t>
      </w:r>
      <w:r w:rsidR="00802BAB" w:rsidRPr="00283C52">
        <w:rPr>
          <w:i/>
          <w:sz w:val="22"/>
          <w:szCs w:val="20"/>
        </w:rPr>
        <w:t xml:space="preserve">nd </w:t>
      </w:r>
      <w:r w:rsidR="005A56E7" w:rsidRPr="00283C52">
        <w:rPr>
          <w:i/>
          <w:sz w:val="22"/>
          <w:szCs w:val="20"/>
        </w:rPr>
        <w:t xml:space="preserve">external factors, </w:t>
      </w:r>
      <w:r w:rsidR="00802BAB" w:rsidRPr="00283C52">
        <w:rPr>
          <w:i/>
          <w:sz w:val="22"/>
          <w:szCs w:val="20"/>
        </w:rPr>
        <w:t>including</w:t>
      </w:r>
      <w:r w:rsidR="005A56E7" w:rsidRPr="00283C52">
        <w:rPr>
          <w:i/>
          <w:sz w:val="22"/>
          <w:szCs w:val="20"/>
        </w:rPr>
        <w:t xml:space="preserve"> </w:t>
      </w:r>
      <w:r w:rsidR="002D31AE" w:rsidRPr="00283C52">
        <w:rPr>
          <w:i/>
          <w:sz w:val="22"/>
          <w:szCs w:val="20"/>
        </w:rPr>
        <w:t>the environment of</w:t>
      </w:r>
      <w:r w:rsidR="005A56E7" w:rsidRPr="00283C52">
        <w:rPr>
          <w:i/>
          <w:sz w:val="22"/>
          <w:szCs w:val="20"/>
        </w:rPr>
        <w:t xml:space="preserve"> family, s</w:t>
      </w:r>
      <w:r w:rsidR="002D31AE" w:rsidRPr="00283C52">
        <w:rPr>
          <w:i/>
          <w:sz w:val="22"/>
          <w:szCs w:val="20"/>
        </w:rPr>
        <w:t>chool and community</w:t>
      </w:r>
      <w:r w:rsidR="005A56E7" w:rsidRPr="00283C52">
        <w:rPr>
          <w:i/>
          <w:sz w:val="22"/>
          <w:szCs w:val="20"/>
        </w:rPr>
        <w:t>.</w:t>
      </w:r>
      <w:r w:rsidR="0032708D" w:rsidRPr="00283C52">
        <w:rPr>
          <w:i/>
          <w:sz w:val="22"/>
          <w:szCs w:val="20"/>
        </w:rPr>
        <w:t xml:space="preserve"> </w:t>
      </w:r>
      <w:r w:rsidR="005A56E7" w:rsidRPr="00283C52">
        <w:rPr>
          <w:i/>
          <w:sz w:val="22"/>
          <w:szCs w:val="20"/>
        </w:rPr>
        <w:t xml:space="preserve">The </w:t>
      </w:r>
      <w:r w:rsidR="00AA5CF5" w:rsidRPr="00283C52">
        <w:rPr>
          <w:i/>
          <w:sz w:val="22"/>
          <w:szCs w:val="20"/>
        </w:rPr>
        <w:t>results indicated that</w:t>
      </w:r>
      <w:r w:rsidR="005A56E7" w:rsidRPr="00283C52">
        <w:rPr>
          <w:i/>
          <w:sz w:val="22"/>
          <w:szCs w:val="20"/>
        </w:rPr>
        <w:t xml:space="preserve"> </w:t>
      </w:r>
      <w:r w:rsidR="00AA5CF5" w:rsidRPr="00283C52">
        <w:rPr>
          <w:i/>
          <w:sz w:val="22"/>
          <w:szCs w:val="20"/>
        </w:rPr>
        <w:t xml:space="preserve">there were nine </w:t>
      </w:r>
      <w:r w:rsidR="005A56E7" w:rsidRPr="00283C52">
        <w:rPr>
          <w:i/>
          <w:sz w:val="22"/>
          <w:szCs w:val="20"/>
        </w:rPr>
        <w:t>factors affect</w:t>
      </w:r>
      <w:r w:rsidR="00AA5CF5" w:rsidRPr="00283C52">
        <w:rPr>
          <w:i/>
          <w:sz w:val="22"/>
          <w:szCs w:val="20"/>
        </w:rPr>
        <w:t xml:space="preserve">ing </w:t>
      </w:r>
      <w:r w:rsidR="00802BAB" w:rsidRPr="00283C52">
        <w:rPr>
          <w:i/>
          <w:sz w:val="22"/>
          <w:szCs w:val="20"/>
        </w:rPr>
        <w:t xml:space="preserve"> students’</w:t>
      </w:r>
      <w:r w:rsidR="005A56E7" w:rsidRPr="00283C52">
        <w:rPr>
          <w:i/>
          <w:sz w:val="22"/>
          <w:szCs w:val="20"/>
        </w:rPr>
        <w:t xml:space="preserve"> ability to understand </w:t>
      </w:r>
      <w:r w:rsidR="00802BAB" w:rsidRPr="00283C52">
        <w:rPr>
          <w:i/>
          <w:sz w:val="22"/>
          <w:szCs w:val="20"/>
        </w:rPr>
        <w:t>Geography, incuding</w:t>
      </w:r>
      <w:r w:rsidR="00BC02D1" w:rsidRPr="00283C52">
        <w:rPr>
          <w:i/>
          <w:sz w:val="22"/>
          <w:szCs w:val="20"/>
        </w:rPr>
        <w:t xml:space="preserve">  students’ psychology</w:t>
      </w:r>
      <w:r w:rsidR="00802BAB" w:rsidRPr="00283C52">
        <w:rPr>
          <w:i/>
          <w:sz w:val="22"/>
          <w:szCs w:val="20"/>
        </w:rPr>
        <w:t xml:space="preserve">, family and </w:t>
      </w:r>
      <w:r w:rsidR="00BC02D1" w:rsidRPr="00283C52">
        <w:rPr>
          <w:i/>
          <w:sz w:val="22"/>
          <w:szCs w:val="20"/>
        </w:rPr>
        <w:t xml:space="preserve">school support, </w:t>
      </w:r>
      <w:r w:rsidR="005A56E7" w:rsidRPr="00283C52">
        <w:rPr>
          <w:i/>
          <w:sz w:val="22"/>
          <w:szCs w:val="20"/>
        </w:rPr>
        <w:t>students' atte</w:t>
      </w:r>
      <w:r w:rsidR="00BC02D1" w:rsidRPr="00283C52">
        <w:rPr>
          <w:i/>
          <w:sz w:val="22"/>
          <w:szCs w:val="20"/>
        </w:rPr>
        <w:t xml:space="preserve">ntion, interest of students, </w:t>
      </w:r>
      <w:r w:rsidR="005A56E7" w:rsidRPr="00283C52">
        <w:rPr>
          <w:i/>
          <w:sz w:val="22"/>
          <w:szCs w:val="20"/>
        </w:rPr>
        <w:t>teachers, family economic condition, the relationship between the student</w:t>
      </w:r>
      <w:r w:rsidR="00BC02D1" w:rsidRPr="00283C52">
        <w:rPr>
          <w:i/>
          <w:sz w:val="22"/>
          <w:szCs w:val="20"/>
        </w:rPr>
        <w:t>s, and Geography subjects</w:t>
      </w:r>
      <w:r w:rsidR="005A56E7" w:rsidRPr="00283C52">
        <w:rPr>
          <w:i/>
          <w:sz w:val="22"/>
          <w:szCs w:val="20"/>
        </w:rPr>
        <w:t xml:space="preserve">. Students' learning difficulties significantly </w:t>
      </w:r>
      <w:r w:rsidR="00DB25F3" w:rsidRPr="00283C52">
        <w:rPr>
          <w:i/>
          <w:sz w:val="22"/>
          <w:szCs w:val="20"/>
        </w:rPr>
        <w:t xml:space="preserve">have </w:t>
      </w:r>
      <w:r w:rsidR="005A56E7" w:rsidRPr="00283C52">
        <w:rPr>
          <w:i/>
          <w:sz w:val="22"/>
          <w:szCs w:val="20"/>
        </w:rPr>
        <w:t>affect</w:t>
      </w:r>
      <w:r w:rsidR="00DB25F3" w:rsidRPr="00283C52">
        <w:rPr>
          <w:i/>
          <w:sz w:val="22"/>
          <w:szCs w:val="20"/>
        </w:rPr>
        <w:t xml:space="preserve">ed the </w:t>
      </w:r>
      <w:r w:rsidR="005A56E7" w:rsidRPr="00283C52">
        <w:rPr>
          <w:i/>
          <w:sz w:val="22"/>
          <w:szCs w:val="20"/>
        </w:rPr>
        <w:t>learning outcomes</w:t>
      </w:r>
      <w:r w:rsidR="00AB1C6E" w:rsidRPr="00283C52">
        <w:rPr>
          <w:i/>
          <w:sz w:val="22"/>
          <w:szCs w:val="20"/>
        </w:rPr>
        <w:t xml:space="preserve"> in the subject</w:t>
      </w:r>
      <w:r w:rsidR="005A56E7" w:rsidRPr="00283C52">
        <w:rPr>
          <w:i/>
          <w:sz w:val="22"/>
          <w:szCs w:val="20"/>
        </w:rPr>
        <w:t>. Internal factors, external fa</w:t>
      </w:r>
      <w:r w:rsidR="00DB25F3" w:rsidRPr="00283C52">
        <w:rPr>
          <w:i/>
          <w:sz w:val="22"/>
          <w:szCs w:val="20"/>
        </w:rPr>
        <w:t xml:space="preserve">ctors, or both factors </w:t>
      </w:r>
      <w:r w:rsidR="005A56E7" w:rsidRPr="00283C52">
        <w:rPr>
          <w:i/>
          <w:sz w:val="22"/>
          <w:szCs w:val="20"/>
        </w:rPr>
        <w:t xml:space="preserve">have </w:t>
      </w:r>
      <w:r w:rsidR="00DB25F3" w:rsidRPr="00283C52">
        <w:rPr>
          <w:i/>
          <w:sz w:val="22"/>
          <w:szCs w:val="20"/>
        </w:rPr>
        <w:t>strong relationship with</w:t>
      </w:r>
      <w:r w:rsidR="005A56E7" w:rsidRPr="00283C52">
        <w:rPr>
          <w:i/>
          <w:sz w:val="22"/>
          <w:szCs w:val="20"/>
        </w:rPr>
        <w:t xml:space="preserve"> </w:t>
      </w:r>
      <w:r w:rsidR="00DB25F3" w:rsidRPr="00283C52">
        <w:rPr>
          <w:i/>
          <w:sz w:val="22"/>
          <w:szCs w:val="20"/>
        </w:rPr>
        <w:t xml:space="preserve">the </w:t>
      </w:r>
      <w:r w:rsidR="005A56E7" w:rsidRPr="00283C52">
        <w:rPr>
          <w:i/>
          <w:sz w:val="22"/>
          <w:szCs w:val="20"/>
        </w:rPr>
        <w:t xml:space="preserve">student learning outcomes. Therefore, the better and the more support </w:t>
      </w:r>
      <w:r w:rsidR="00DB25F3" w:rsidRPr="00283C52">
        <w:rPr>
          <w:i/>
          <w:sz w:val="22"/>
          <w:szCs w:val="20"/>
        </w:rPr>
        <w:t xml:space="preserve">of </w:t>
      </w:r>
      <w:r w:rsidR="005A56E7" w:rsidRPr="00283C52">
        <w:rPr>
          <w:i/>
          <w:sz w:val="22"/>
          <w:szCs w:val="20"/>
        </w:rPr>
        <w:t>the conditions of internal a</w:t>
      </w:r>
      <w:r w:rsidR="00DB25F3" w:rsidRPr="00283C52">
        <w:rPr>
          <w:i/>
          <w:sz w:val="22"/>
          <w:szCs w:val="20"/>
        </w:rPr>
        <w:t xml:space="preserve">nd external factors, </w:t>
      </w:r>
      <w:r w:rsidR="005A56E7" w:rsidRPr="00283C52">
        <w:rPr>
          <w:i/>
          <w:sz w:val="22"/>
          <w:szCs w:val="20"/>
        </w:rPr>
        <w:t xml:space="preserve">the better the learning outcomes </w:t>
      </w:r>
      <w:r w:rsidR="00DB25F3" w:rsidRPr="00283C52">
        <w:rPr>
          <w:i/>
          <w:sz w:val="22"/>
          <w:szCs w:val="20"/>
        </w:rPr>
        <w:t xml:space="preserve">would be </w:t>
      </w:r>
      <w:r w:rsidR="005A56E7" w:rsidRPr="00283C52">
        <w:rPr>
          <w:i/>
          <w:sz w:val="22"/>
          <w:szCs w:val="20"/>
        </w:rPr>
        <w:t>achieved by students.</w:t>
      </w:r>
      <w:r w:rsidR="0032708D" w:rsidRPr="00283C52">
        <w:rPr>
          <w:i/>
          <w:sz w:val="22"/>
          <w:szCs w:val="20"/>
        </w:rPr>
        <w:t xml:space="preserve">  </w:t>
      </w:r>
      <w:r w:rsidR="00DB25F3" w:rsidRPr="00283C52">
        <w:rPr>
          <w:i/>
          <w:sz w:val="22"/>
          <w:szCs w:val="20"/>
        </w:rPr>
        <w:t>Efforts may</w:t>
      </w:r>
      <w:r w:rsidR="005A56E7" w:rsidRPr="00283C52">
        <w:rPr>
          <w:i/>
          <w:sz w:val="22"/>
          <w:szCs w:val="20"/>
        </w:rPr>
        <w:t xml:space="preserve"> be made </w:t>
      </w:r>
      <w:r w:rsidR="00AB1C6E" w:rsidRPr="00283C52">
        <w:rPr>
          <w:i/>
          <w:sz w:val="22"/>
          <w:szCs w:val="20"/>
        </w:rPr>
        <w:t xml:space="preserve"> </w:t>
      </w:r>
      <w:r w:rsidR="00DB25F3" w:rsidRPr="00283C52">
        <w:rPr>
          <w:i/>
          <w:sz w:val="22"/>
          <w:szCs w:val="20"/>
        </w:rPr>
        <w:t>by  creating</w:t>
      </w:r>
      <w:r w:rsidR="005A56E7" w:rsidRPr="00283C52">
        <w:rPr>
          <w:i/>
          <w:sz w:val="22"/>
          <w:szCs w:val="20"/>
        </w:rPr>
        <w:t xml:space="preserve"> </w:t>
      </w:r>
      <w:r w:rsidR="00DB25F3" w:rsidRPr="00283C52">
        <w:rPr>
          <w:i/>
          <w:sz w:val="22"/>
          <w:szCs w:val="20"/>
        </w:rPr>
        <w:t xml:space="preserve"> a </w:t>
      </w:r>
      <w:r w:rsidR="005A56E7" w:rsidRPr="00283C52">
        <w:rPr>
          <w:i/>
          <w:sz w:val="22"/>
          <w:szCs w:val="20"/>
        </w:rPr>
        <w:t xml:space="preserve">conducive </w:t>
      </w:r>
      <w:r w:rsidR="00DB25F3" w:rsidRPr="00283C52">
        <w:rPr>
          <w:i/>
          <w:sz w:val="22"/>
          <w:szCs w:val="20"/>
        </w:rPr>
        <w:t xml:space="preserve">atmosphere in </w:t>
      </w:r>
      <w:r w:rsidR="005A56E7" w:rsidRPr="00283C52">
        <w:rPr>
          <w:i/>
          <w:sz w:val="22"/>
          <w:szCs w:val="20"/>
        </w:rPr>
        <w:t>learning through</w:t>
      </w:r>
      <w:r w:rsidR="00DB25F3" w:rsidRPr="00283C52">
        <w:rPr>
          <w:i/>
          <w:sz w:val="22"/>
          <w:szCs w:val="20"/>
        </w:rPr>
        <w:t xml:space="preserve"> the layout of </w:t>
      </w:r>
      <w:r w:rsidR="005A56E7" w:rsidRPr="00283C52">
        <w:rPr>
          <w:i/>
          <w:sz w:val="22"/>
          <w:szCs w:val="20"/>
        </w:rPr>
        <w:t>students</w:t>
      </w:r>
      <w:r w:rsidR="00DB25F3" w:rsidRPr="00283C52">
        <w:rPr>
          <w:i/>
          <w:sz w:val="22"/>
          <w:szCs w:val="20"/>
        </w:rPr>
        <w:t xml:space="preserve"> sit, the use of  </w:t>
      </w:r>
      <w:r w:rsidR="005A56E7" w:rsidRPr="00283C52">
        <w:rPr>
          <w:i/>
          <w:sz w:val="22"/>
          <w:szCs w:val="20"/>
        </w:rPr>
        <w:t>discussion</w:t>
      </w:r>
      <w:r w:rsidR="00DB25F3" w:rsidRPr="00283C52">
        <w:rPr>
          <w:i/>
          <w:sz w:val="22"/>
          <w:szCs w:val="20"/>
        </w:rPr>
        <w:t xml:space="preserve"> method</w:t>
      </w:r>
      <w:r w:rsidR="005A56E7" w:rsidRPr="00283C52">
        <w:rPr>
          <w:i/>
          <w:sz w:val="22"/>
          <w:szCs w:val="20"/>
        </w:rPr>
        <w:t xml:space="preserve">, the use of </w:t>
      </w:r>
      <w:r w:rsidR="00DB25F3" w:rsidRPr="00283C52">
        <w:rPr>
          <w:i/>
          <w:sz w:val="22"/>
          <w:szCs w:val="20"/>
        </w:rPr>
        <w:t>supporting teaching materials</w:t>
      </w:r>
      <w:r w:rsidR="005A56E7" w:rsidRPr="00283C52">
        <w:rPr>
          <w:i/>
          <w:sz w:val="22"/>
          <w:szCs w:val="20"/>
        </w:rPr>
        <w:t xml:space="preserve">,  motivation of parents / guardians of students as well as government and community support. </w:t>
      </w:r>
      <w:r w:rsidR="00AB1C6E" w:rsidRPr="00283C52">
        <w:rPr>
          <w:i/>
          <w:sz w:val="22"/>
          <w:szCs w:val="20"/>
        </w:rPr>
        <w:t>T</w:t>
      </w:r>
      <w:r w:rsidR="00DB25F3" w:rsidRPr="00283C52">
        <w:rPr>
          <w:i/>
          <w:sz w:val="22"/>
          <w:szCs w:val="20"/>
        </w:rPr>
        <w:t>he</w:t>
      </w:r>
      <w:r w:rsidR="005A56E7" w:rsidRPr="00283C52">
        <w:rPr>
          <w:i/>
          <w:sz w:val="22"/>
          <w:szCs w:val="20"/>
        </w:rPr>
        <w:t xml:space="preserve"> attempts </w:t>
      </w:r>
      <w:r w:rsidR="00DB25F3" w:rsidRPr="00283C52">
        <w:rPr>
          <w:i/>
          <w:sz w:val="22"/>
          <w:szCs w:val="20"/>
        </w:rPr>
        <w:t>s</w:t>
      </w:r>
      <w:r w:rsidR="00AB1C6E" w:rsidRPr="00283C52">
        <w:rPr>
          <w:i/>
          <w:sz w:val="22"/>
          <w:szCs w:val="20"/>
        </w:rPr>
        <w:t>h</w:t>
      </w:r>
      <w:r w:rsidR="00DB25F3" w:rsidRPr="00283C52">
        <w:rPr>
          <w:i/>
          <w:sz w:val="22"/>
          <w:szCs w:val="20"/>
        </w:rPr>
        <w:t xml:space="preserve">ould </w:t>
      </w:r>
      <w:r w:rsidR="00AB1C6E" w:rsidRPr="00283C52">
        <w:rPr>
          <w:i/>
          <w:sz w:val="22"/>
          <w:szCs w:val="20"/>
        </w:rPr>
        <w:t xml:space="preserve">also </w:t>
      </w:r>
      <w:r w:rsidR="00DB25F3" w:rsidRPr="00283C52">
        <w:rPr>
          <w:i/>
          <w:sz w:val="22"/>
          <w:szCs w:val="20"/>
        </w:rPr>
        <w:t xml:space="preserve">be made by </w:t>
      </w:r>
      <w:r w:rsidR="005A56E7" w:rsidRPr="00283C52">
        <w:rPr>
          <w:i/>
          <w:sz w:val="22"/>
          <w:szCs w:val="20"/>
        </w:rPr>
        <w:t>students</w:t>
      </w:r>
      <w:r w:rsidR="00AB1C6E" w:rsidRPr="00283C52">
        <w:rPr>
          <w:i/>
          <w:sz w:val="22"/>
          <w:szCs w:val="20"/>
        </w:rPr>
        <w:t xml:space="preserve"> by</w:t>
      </w:r>
      <w:r w:rsidR="00DB25F3" w:rsidRPr="00283C52">
        <w:rPr>
          <w:i/>
          <w:sz w:val="22"/>
          <w:szCs w:val="20"/>
        </w:rPr>
        <w:t xml:space="preserve"> studying</w:t>
      </w:r>
      <w:r w:rsidR="005A56E7" w:rsidRPr="00283C52">
        <w:rPr>
          <w:i/>
          <w:sz w:val="22"/>
          <w:szCs w:val="20"/>
        </w:rPr>
        <w:t xml:space="preserve"> well, maintaining health, </w:t>
      </w:r>
      <w:r w:rsidR="00DB25F3" w:rsidRPr="00283C52">
        <w:rPr>
          <w:i/>
          <w:sz w:val="22"/>
          <w:szCs w:val="20"/>
        </w:rPr>
        <w:t xml:space="preserve">using a better schedule, and  </w:t>
      </w:r>
      <w:r w:rsidR="0058299C" w:rsidRPr="00283C52">
        <w:rPr>
          <w:i/>
          <w:sz w:val="22"/>
          <w:szCs w:val="20"/>
        </w:rPr>
        <w:t xml:space="preserve">better </w:t>
      </w:r>
      <w:r w:rsidR="005A56E7" w:rsidRPr="00283C52">
        <w:rPr>
          <w:i/>
          <w:sz w:val="22"/>
          <w:szCs w:val="20"/>
        </w:rPr>
        <w:t>understand</w:t>
      </w:r>
      <w:r w:rsidR="00DB25F3" w:rsidRPr="00283C52">
        <w:rPr>
          <w:i/>
          <w:sz w:val="22"/>
          <w:szCs w:val="20"/>
        </w:rPr>
        <w:t>ing</w:t>
      </w:r>
      <w:r w:rsidR="005A56E7" w:rsidRPr="00283C52">
        <w:rPr>
          <w:i/>
          <w:sz w:val="22"/>
          <w:szCs w:val="20"/>
        </w:rPr>
        <w:t xml:space="preserve"> the </w:t>
      </w:r>
      <w:r w:rsidR="00AB1C6E" w:rsidRPr="00283C52">
        <w:rPr>
          <w:i/>
          <w:sz w:val="22"/>
          <w:szCs w:val="20"/>
        </w:rPr>
        <w:t>subject</w:t>
      </w:r>
      <w:r w:rsidR="005A56E7" w:rsidRPr="00283C52">
        <w:rPr>
          <w:i/>
          <w:sz w:val="22"/>
          <w:szCs w:val="20"/>
        </w:rPr>
        <w:t>. Further research</w:t>
      </w:r>
      <w:r w:rsidR="00AB1C6E" w:rsidRPr="00283C52">
        <w:rPr>
          <w:i/>
          <w:sz w:val="22"/>
          <w:szCs w:val="20"/>
        </w:rPr>
        <w:t>e</w:t>
      </w:r>
      <w:r w:rsidR="0058299C" w:rsidRPr="00283C52">
        <w:rPr>
          <w:i/>
          <w:sz w:val="22"/>
          <w:szCs w:val="20"/>
        </w:rPr>
        <w:t>s were needed</w:t>
      </w:r>
      <w:r w:rsidR="005A56E7" w:rsidRPr="00283C52">
        <w:rPr>
          <w:i/>
          <w:sz w:val="22"/>
          <w:szCs w:val="20"/>
        </w:rPr>
        <w:t xml:space="preserve"> to </w:t>
      </w:r>
      <w:r w:rsidR="0058299C" w:rsidRPr="00283C52">
        <w:rPr>
          <w:i/>
          <w:sz w:val="22"/>
          <w:szCs w:val="20"/>
        </w:rPr>
        <w:t xml:space="preserve">more explore the psychological aspects </w:t>
      </w:r>
      <w:r w:rsidR="005A56E7" w:rsidRPr="00283C52">
        <w:rPr>
          <w:i/>
          <w:sz w:val="22"/>
          <w:szCs w:val="20"/>
        </w:rPr>
        <w:t>affect</w:t>
      </w:r>
      <w:r w:rsidR="0058299C" w:rsidRPr="00283C52">
        <w:rPr>
          <w:i/>
          <w:sz w:val="22"/>
          <w:szCs w:val="20"/>
        </w:rPr>
        <w:t>ing the</w:t>
      </w:r>
      <w:r w:rsidR="005A56E7" w:rsidRPr="00283C52">
        <w:rPr>
          <w:i/>
          <w:sz w:val="22"/>
          <w:szCs w:val="20"/>
        </w:rPr>
        <w:t xml:space="preserve"> student learning difficulties </w:t>
      </w:r>
      <w:r w:rsidR="0058299C" w:rsidRPr="00283C52">
        <w:rPr>
          <w:i/>
          <w:sz w:val="22"/>
          <w:szCs w:val="20"/>
        </w:rPr>
        <w:t xml:space="preserve">in </w:t>
      </w:r>
      <w:r w:rsidR="005A56E7" w:rsidRPr="00283C52">
        <w:rPr>
          <w:i/>
          <w:sz w:val="22"/>
          <w:szCs w:val="20"/>
        </w:rPr>
        <w:t>Geography</w:t>
      </w:r>
      <w:r w:rsidR="0058299C" w:rsidRPr="00283C52">
        <w:rPr>
          <w:i/>
          <w:sz w:val="22"/>
          <w:szCs w:val="20"/>
        </w:rPr>
        <w:t>.</w:t>
      </w:r>
    </w:p>
    <w:p w:rsidR="00840F53" w:rsidRPr="00283C52" w:rsidRDefault="00706F78" w:rsidP="00840F53">
      <w:pPr>
        <w:spacing w:before="120"/>
        <w:jc w:val="both"/>
        <w:rPr>
          <w:i/>
          <w:sz w:val="22"/>
        </w:rPr>
      </w:pPr>
      <w:r>
        <w:rPr>
          <w:i/>
          <w:sz w:val="22"/>
        </w:rPr>
        <w:t>Keywords</w:t>
      </w:r>
      <w:r w:rsidR="00283C52" w:rsidRPr="00283C52">
        <w:rPr>
          <w:i/>
          <w:sz w:val="22"/>
        </w:rPr>
        <w:t xml:space="preserve">: </w:t>
      </w:r>
      <w:r w:rsidR="00265FB5">
        <w:rPr>
          <w:i/>
          <w:sz w:val="22"/>
        </w:rPr>
        <w:t>factor analysis, learning difficulty</w:t>
      </w:r>
      <w:r w:rsidR="00283C52" w:rsidRPr="00283C52">
        <w:rPr>
          <w:i/>
          <w:sz w:val="22"/>
        </w:rPr>
        <w:t xml:space="preserve">, </w:t>
      </w:r>
      <w:r w:rsidR="00265FB5">
        <w:rPr>
          <w:i/>
          <w:sz w:val="22"/>
        </w:rPr>
        <w:t>learning outcome</w:t>
      </w:r>
      <w:r w:rsidR="00283C52" w:rsidRPr="00283C52">
        <w:rPr>
          <w:i/>
          <w:sz w:val="22"/>
        </w:rPr>
        <w:t xml:space="preserve">, </w:t>
      </w:r>
      <w:r w:rsidR="00265FB5">
        <w:rPr>
          <w:i/>
          <w:sz w:val="22"/>
        </w:rPr>
        <w:t>public high school Kendari City, Geography</w:t>
      </w: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BF7CAA" w:rsidRDefault="00BF7CAA" w:rsidP="00840F53">
      <w:pPr>
        <w:spacing w:before="120"/>
        <w:jc w:val="both"/>
        <w:rPr>
          <w:b/>
        </w:rPr>
      </w:pPr>
    </w:p>
    <w:p w:rsidR="00840F53" w:rsidRPr="00EA1386" w:rsidRDefault="00840F53" w:rsidP="00BF7CAA">
      <w:pPr>
        <w:spacing w:before="120"/>
        <w:jc w:val="center"/>
        <w:rPr>
          <w:b/>
        </w:rPr>
      </w:pPr>
      <w:r w:rsidRPr="00EA1386">
        <w:rPr>
          <w:b/>
        </w:rPr>
        <w:t>PENDAHULUAN</w:t>
      </w:r>
    </w:p>
    <w:p w:rsidR="00840F53" w:rsidRPr="00283C52" w:rsidRDefault="002C255B" w:rsidP="00283C52">
      <w:pPr>
        <w:spacing w:before="120"/>
        <w:ind w:firstLine="709"/>
        <w:jc w:val="both"/>
        <w:rPr>
          <w:sz w:val="22"/>
          <w:lang w:eastAsia="id-ID"/>
        </w:rPr>
      </w:pPr>
      <w:r w:rsidRPr="00283C52">
        <w:rPr>
          <w:sz w:val="22"/>
          <w:lang w:eastAsia="id-ID"/>
        </w:rPr>
        <w:t>Berbagai permasalahan dapat dialami siswa dalam proses belajar mengajar, termasuk masalah yang menyangkut pribadi, sosial, keluarga dan ekonomi, yang mengakibatkan siswa mengalami kesulitan dan perubahan sikap yang tidak baik, seperti tidak percaya diri, prestasi belajar rendah yang akan mengakibatkan kesulitan dalam belajar pada semua mata pelajaran, termasuk Geografi.</w:t>
      </w:r>
      <w:r w:rsidR="00C166B2" w:rsidRPr="00283C52">
        <w:rPr>
          <w:sz w:val="22"/>
          <w:lang w:eastAsia="id-ID"/>
        </w:rPr>
        <w:t xml:space="preserve"> </w:t>
      </w:r>
      <w:r w:rsidR="00C166B2" w:rsidRPr="00283C52">
        <w:rPr>
          <w:sz w:val="22"/>
          <w:szCs w:val="23"/>
        </w:rPr>
        <w:t>Ahmadi (2004) menyatakan bahwa siswa dapat mengalami kesulitan belajar dalam satu mata pelajaran karena adanya bagian-bagian yang sulit, bagian yang tidak menarik serta bagian yang membosankan bagi siswa.</w:t>
      </w:r>
    </w:p>
    <w:p w:rsidR="002C255B" w:rsidRPr="00283C52" w:rsidRDefault="002C255B" w:rsidP="002C255B">
      <w:pPr>
        <w:autoSpaceDE w:val="0"/>
        <w:autoSpaceDN w:val="0"/>
        <w:adjustRightInd w:val="0"/>
        <w:ind w:firstLine="709"/>
        <w:jc w:val="both"/>
        <w:rPr>
          <w:sz w:val="22"/>
          <w:szCs w:val="23"/>
        </w:rPr>
      </w:pPr>
      <w:r w:rsidRPr="00283C52">
        <w:rPr>
          <w:sz w:val="22"/>
        </w:rPr>
        <w:t xml:space="preserve">Hasil belajar siswa dalam pelajaran Geografi dapat dipengaruhi oleh faktor-faktor yang menyebabkan kesulitan belajar. </w:t>
      </w:r>
      <w:r w:rsidRPr="00283C52">
        <w:rPr>
          <w:sz w:val="22"/>
          <w:szCs w:val="23"/>
        </w:rPr>
        <w:t xml:space="preserve">Kemungkinan rendahnya hasil belajar siswa dalam mata pelajaran Geografi berhubungan erat juga dengan faktor seperti siswa, guru, kurikulum, sarana serta prasarana, situasi dan kondisi yang terwujud dalam proses pembelajaran serta belajar dalam penguasaan materi pelajaran. </w:t>
      </w:r>
      <w:r w:rsidR="00C166B2" w:rsidRPr="00283C52">
        <w:rPr>
          <w:sz w:val="22"/>
          <w:szCs w:val="23"/>
        </w:rPr>
        <w:t xml:space="preserve"> </w:t>
      </w:r>
      <w:r w:rsidR="00C166B2" w:rsidRPr="00283C52">
        <w:rPr>
          <w:sz w:val="22"/>
        </w:rPr>
        <w:t>Puspitaningsih (2009) menemukan faktor-faktor penyebab kesulitan belajar mata pelajaran Geografi di SMAN Semarang, yakni faktor internal (minat siswa terhadap mata pelajaran Geografi), dan faktor eksternal (keadaan dan lingkungan sekolah).</w:t>
      </w:r>
      <w:r w:rsidR="00C166B2" w:rsidRPr="00283C52">
        <w:rPr>
          <w:sz w:val="22"/>
          <w:szCs w:val="23"/>
        </w:rPr>
        <w:t xml:space="preserve">  </w:t>
      </w:r>
      <w:r w:rsidRPr="00283C52">
        <w:rPr>
          <w:sz w:val="22"/>
          <w:szCs w:val="23"/>
        </w:rPr>
        <w:t>Oleh karena itu guru sebagai komponen yang terlibat langsung dalam proses belajar mengajar dituntut untuk dapat mendiagnosa ketuntasan belajar siswa yang dilihat berdasarkan tujuan yang hendak dicapai yaitu Standar Kompetensi (SK).</w:t>
      </w:r>
    </w:p>
    <w:p w:rsidR="002C255B" w:rsidRPr="00283C52" w:rsidRDefault="002C255B" w:rsidP="00283C52">
      <w:pPr>
        <w:spacing w:before="120"/>
        <w:ind w:firstLine="709"/>
        <w:jc w:val="both"/>
        <w:rPr>
          <w:sz w:val="22"/>
          <w:lang w:eastAsia="id-ID"/>
        </w:rPr>
      </w:pPr>
      <w:r w:rsidRPr="00283C52">
        <w:rPr>
          <w:sz w:val="22"/>
          <w:lang w:eastAsia="id-ID"/>
        </w:rPr>
        <w:t xml:space="preserve">Hasil belajar </w:t>
      </w:r>
      <w:r w:rsidRPr="00283C52">
        <w:rPr>
          <w:sz w:val="22"/>
          <w:lang w:val="id-ID" w:eastAsia="id-ID"/>
        </w:rPr>
        <w:t xml:space="preserve">siswa pada pelajaran geografi </w:t>
      </w:r>
      <w:r w:rsidRPr="00283C52">
        <w:rPr>
          <w:sz w:val="22"/>
          <w:lang w:eastAsia="id-ID"/>
        </w:rPr>
        <w:t xml:space="preserve">antara lain terlihat pada nilai </w:t>
      </w:r>
      <w:r w:rsidRPr="00283C52">
        <w:rPr>
          <w:sz w:val="22"/>
          <w:lang w:val="id-ID" w:eastAsia="id-ID"/>
        </w:rPr>
        <w:t>rata-rata yang diperoleh siswa dari nilai tugas dan nilai ulangan</w:t>
      </w:r>
      <w:r w:rsidRPr="00283C52">
        <w:rPr>
          <w:sz w:val="22"/>
          <w:lang w:eastAsia="id-ID"/>
        </w:rPr>
        <w:t xml:space="preserve"> dalam mata pelajaran Geografi.  Nilai </w:t>
      </w:r>
      <w:r w:rsidRPr="00283C52">
        <w:rPr>
          <w:sz w:val="22"/>
          <w:lang w:val="id-ID" w:eastAsia="id-ID"/>
        </w:rPr>
        <w:t xml:space="preserve">rata-rata </w:t>
      </w:r>
      <w:r w:rsidRPr="00283C52">
        <w:rPr>
          <w:sz w:val="22"/>
          <w:lang w:eastAsia="id-ID"/>
        </w:rPr>
        <w:t>yang diperoleh memperlihatkan bahwa seluruh siswa SMA Negeri yang mengambil mata pelajaran geografi pada kelas XI IPS telah melampaui nilai Kriteria Ketuntasan Minimal (KKM), tetapi nilai hasil belajar siswa tersebut tidak berada jauh diatas nilai KKM.  Potensi untuk lebih meningkatkan nilai hasil belajar siswa masih terbuka lebar, dan oleh karena itu perlu diteliti tentang hal-hal atau faktor-faktor yang mempengaruhi kesulitan belajar siswa dan hubungan antara faktor-faktor yang mempengaruhi kesulitan belajar siswa, serta upaya yang dapat dilakukan untuk mengatasi permasalahan yang dihadapi pada mata pelajaran Geografi.</w:t>
      </w:r>
    </w:p>
    <w:p w:rsidR="002C255B" w:rsidRDefault="002C255B" w:rsidP="002C255B">
      <w:pPr>
        <w:ind w:firstLine="709"/>
        <w:jc w:val="both"/>
        <w:rPr>
          <w:lang w:eastAsia="id-ID"/>
        </w:rPr>
      </w:pPr>
      <w:r w:rsidRPr="00283C52">
        <w:rPr>
          <w:sz w:val="22"/>
          <w:lang w:eastAsia="id-ID"/>
        </w:rPr>
        <w:t>T</w:t>
      </w:r>
      <w:r w:rsidRPr="00283C52">
        <w:rPr>
          <w:sz w:val="22"/>
          <w:lang w:val="id-ID" w:eastAsia="id-ID"/>
        </w:rPr>
        <w:t xml:space="preserve">ujuan penelitian ini adalah </w:t>
      </w:r>
      <w:r w:rsidRPr="00283C52">
        <w:rPr>
          <w:sz w:val="22"/>
          <w:lang w:eastAsia="id-ID"/>
        </w:rPr>
        <w:t>untuk mengetahui faktor-faktor yang mempengaruhi kemampuan siswa untuk memahami dengan baik mata pelajaran Geografi di SMA</w:t>
      </w:r>
      <w:r w:rsidR="00C166B2" w:rsidRPr="00283C52">
        <w:rPr>
          <w:sz w:val="22"/>
          <w:lang w:eastAsia="id-ID"/>
        </w:rPr>
        <w:t>N</w:t>
      </w:r>
      <w:r w:rsidRPr="00283C52">
        <w:rPr>
          <w:sz w:val="22"/>
          <w:lang w:eastAsia="id-ID"/>
        </w:rPr>
        <w:t xml:space="preserve"> di Kota Kendari, menganalisis pengaruh faktor-faktor kesulitan belajar siswa terhadap hasil belajar siswa </w:t>
      </w:r>
      <w:r w:rsidR="00C166B2" w:rsidRPr="00283C52">
        <w:rPr>
          <w:sz w:val="22"/>
          <w:lang w:eastAsia="id-ID"/>
        </w:rPr>
        <w:t>dalam mata pelajaran ini</w:t>
      </w:r>
      <w:r w:rsidRPr="00283C52">
        <w:rPr>
          <w:sz w:val="22"/>
          <w:lang w:eastAsia="id-ID"/>
        </w:rPr>
        <w:t>, dan menganalisis upaya-upaya yang harus dilakukan agar siswa dapat mengatasi masalah kesulitan belajar siswa.</w:t>
      </w:r>
    </w:p>
    <w:p w:rsidR="00283C52" w:rsidRDefault="00283C52" w:rsidP="00C97DFC">
      <w:pPr>
        <w:jc w:val="both"/>
        <w:rPr>
          <w:b/>
          <w:lang w:eastAsia="id-ID"/>
        </w:rPr>
      </w:pPr>
    </w:p>
    <w:p w:rsidR="002C255B" w:rsidRPr="00C97DFC" w:rsidRDefault="00F1470B" w:rsidP="00C97DFC">
      <w:pPr>
        <w:jc w:val="both"/>
        <w:rPr>
          <w:b/>
          <w:lang w:eastAsia="id-ID"/>
        </w:rPr>
      </w:pPr>
      <w:r w:rsidRPr="00C97DFC">
        <w:rPr>
          <w:b/>
          <w:lang w:eastAsia="id-ID"/>
        </w:rPr>
        <w:t>M</w:t>
      </w:r>
      <w:r w:rsidR="00EA1386">
        <w:rPr>
          <w:b/>
          <w:lang w:eastAsia="id-ID"/>
        </w:rPr>
        <w:t>ETODE PENELITIAN</w:t>
      </w:r>
      <w:r w:rsidRPr="00C97DFC">
        <w:rPr>
          <w:b/>
          <w:lang w:eastAsia="id-ID"/>
        </w:rPr>
        <w:t xml:space="preserve"> </w:t>
      </w:r>
    </w:p>
    <w:p w:rsidR="00F1470B" w:rsidRDefault="00C97DFC" w:rsidP="002C255B">
      <w:pPr>
        <w:ind w:firstLine="709"/>
        <w:jc w:val="both"/>
      </w:pPr>
      <w:r w:rsidRPr="00283C52">
        <w:rPr>
          <w:sz w:val="22"/>
          <w:lang w:eastAsia="id-ID"/>
        </w:rPr>
        <w:t xml:space="preserve">Penelitian ini dilakukan dengan metode </w:t>
      </w:r>
      <w:r w:rsidR="00766CE7" w:rsidRPr="00283C52">
        <w:rPr>
          <w:sz w:val="22"/>
          <w:lang w:eastAsia="id-ID"/>
        </w:rPr>
        <w:t>survei</w:t>
      </w:r>
      <w:r w:rsidR="00107A91" w:rsidRPr="00283C52">
        <w:rPr>
          <w:sz w:val="22"/>
          <w:lang w:eastAsia="id-ID"/>
        </w:rPr>
        <w:t xml:space="preserve">, dengan menggunakan </w:t>
      </w:r>
      <w:r w:rsidRPr="00283C52">
        <w:rPr>
          <w:sz w:val="22"/>
          <w:lang w:eastAsia="id-ID"/>
        </w:rPr>
        <w:t>kuesioner, wawancara, dan pengamatan langsung</w:t>
      </w:r>
      <w:r w:rsidR="009330C7" w:rsidRPr="00283C52">
        <w:rPr>
          <w:sz w:val="22"/>
          <w:lang w:eastAsia="id-ID"/>
        </w:rPr>
        <w:t xml:space="preserve"> (Nazir, 1985)</w:t>
      </w:r>
      <w:r w:rsidR="00107A91" w:rsidRPr="00283C52">
        <w:rPr>
          <w:sz w:val="22"/>
          <w:lang w:eastAsia="id-ID"/>
        </w:rPr>
        <w:t xml:space="preserve">.  </w:t>
      </w:r>
      <w:r w:rsidRPr="00283C52">
        <w:rPr>
          <w:sz w:val="22"/>
          <w:lang w:eastAsia="id-ID"/>
        </w:rPr>
        <w:t xml:space="preserve"> Responden adalah 321 siswa kelas XI dan guru mata pelajaran Geografi dari 10 SMA Negeri di Kota Kendari.  </w:t>
      </w:r>
      <w:r w:rsidRPr="00283C52">
        <w:rPr>
          <w:sz w:val="22"/>
        </w:rPr>
        <w:t>Analisis faktor digunakan untuk mengungkap faktor-faktor yang mempengaruhi kesulitan belajar mata pelajaran Geografi siswa dengan menggunakan perangkat lunak SPSS versi 17</w:t>
      </w:r>
      <w:r w:rsidR="009330C7" w:rsidRPr="00283C52">
        <w:rPr>
          <w:sz w:val="22"/>
        </w:rPr>
        <w:t xml:space="preserve"> (Sugiyono, 2011)</w:t>
      </w:r>
      <w:r w:rsidRPr="00283C52">
        <w:rPr>
          <w:sz w:val="22"/>
        </w:rPr>
        <w:t xml:space="preserve">. </w:t>
      </w:r>
      <w:r w:rsidRPr="00283C52">
        <w:rPr>
          <w:sz w:val="22"/>
          <w:lang w:eastAsia="id-ID"/>
        </w:rPr>
        <w:t>Faktor-faktor yang diamati adalah faktor internal, yang meliputi f</w:t>
      </w:r>
      <w:r w:rsidRPr="00283C52">
        <w:rPr>
          <w:sz w:val="22"/>
        </w:rPr>
        <w:t>aktor biologis dan psikologis; serta faktor eksternal, yang meliputi faktor lingkungan keluarga, lingkungan sekolah, dan lingkungan masyarakat</w:t>
      </w:r>
      <w:r w:rsidR="009330C7" w:rsidRPr="00283C52">
        <w:rPr>
          <w:sz w:val="22"/>
        </w:rPr>
        <w:t xml:space="preserve"> (Kartono, 1984)</w:t>
      </w:r>
      <w:r>
        <w:t>.</w:t>
      </w:r>
    </w:p>
    <w:p w:rsidR="00283C52" w:rsidRDefault="00283C52" w:rsidP="00107A91">
      <w:pPr>
        <w:jc w:val="both"/>
        <w:rPr>
          <w:b/>
        </w:rPr>
      </w:pPr>
    </w:p>
    <w:p w:rsidR="00107A91" w:rsidRPr="00107A91" w:rsidRDefault="00107A91" w:rsidP="00107A91">
      <w:pPr>
        <w:jc w:val="both"/>
        <w:rPr>
          <w:b/>
        </w:rPr>
      </w:pPr>
      <w:r w:rsidRPr="00107A91">
        <w:rPr>
          <w:b/>
        </w:rPr>
        <w:t>H</w:t>
      </w:r>
      <w:r w:rsidR="00EA1386">
        <w:rPr>
          <w:b/>
        </w:rPr>
        <w:t>ASIL DAN PEMBAHASAN</w:t>
      </w:r>
    </w:p>
    <w:p w:rsidR="00107A91" w:rsidRPr="00283C52" w:rsidRDefault="00766CE7" w:rsidP="00766CE7">
      <w:pPr>
        <w:pStyle w:val="Default"/>
        <w:jc w:val="both"/>
        <w:rPr>
          <w:b/>
          <w:bCs/>
          <w:sz w:val="22"/>
        </w:rPr>
      </w:pPr>
      <w:r w:rsidRPr="00283C52">
        <w:rPr>
          <w:b/>
          <w:bCs/>
          <w:sz w:val="22"/>
        </w:rPr>
        <w:t>Keadaan Umum SMAN di Kota Kendari</w:t>
      </w:r>
    </w:p>
    <w:p w:rsidR="00107A91" w:rsidRPr="00283C52" w:rsidRDefault="0030724E" w:rsidP="00107A91">
      <w:pPr>
        <w:pStyle w:val="Default"/>
        <w:ind w:firstLine="709"/>
        <w:jc w:val="both"/>
        <w:rPr>
          <w:sz w:val="22"/>
        </w:rPr>
      </w:pPr>
      <w:r w:rsidRPr="00283C52">
        <w:rPr>
          <w:sz w:val="22"/>
          <w:lang w:val="id-ID"/>
        </w:rPr>
        <w:t>Di Kota Kendari terdapat 10 SMA</w:t>
      </w:r>
      <w:r w:rsidR="00107A91" w:rsidRPr="00283C52">
        <w:rPr>
          <w:sz w:val="22"/>
          <w:lang w:val="id-ID"/>
        </w:rPr>
        <w:t>N</w:t>
      </w:r>
      <w:r w:rsidRPr="00283C52">
        <w:rPr>
          <w:sz w:val="22"/>
        </w:rPr>
        <w:t xml:space="preserve"> </w:t>
      </w:r>
      <w:r w:rsidR="00107A91" w:rsidRPr="00283C52">
        <w:rPr>
          <w:sz w:val="22"/>
          <w:lang w:val="id-ID"/>
        </w:rPr>
        <w:t xml:space="preserve"> yang tersebar di </w:t>
      </w:r>
      <w:r w:rsidR="00107A91" w:rsidRPr="00283C52">
        <w:rPr>
          <w:sz w:val="22"/>
        </w:rPr>
        <w:t xml:space="preserve">10 </w:t>
      </w:r>
      <w:r w:rsidRPr="00283C52">
        <w:rPr>
          <w:sz w:val="22"/>
          <w:lang w:val="id-ID"/>
        </w:rPr>
        <w:t>kecamatan</w:t>
      </w:r>
      <w:r w:rsidRPr="00283C52">
        <w:rPr>
          <w:sz w:val="22"/>
        </w:rPr>
        <w:t xml:space="preserve">.  </w:t>
      </w:r>
      <w:r w:rsidR="00107A91" w:rsidRPr="00283C52">
        <w:rPr>
          <w:sz w:val="22"/>
        </w:rPr>
        <w:t>SMA</w:t>
      </w:r>
      <w:r w:rsidRPr="00283C52">
        <w:rPr>
          <w:sz w:val="22"/>
        </w:rPr>
        <w:t>N tersebut</w:t>
      </w:r>
      <w:r w:rsidR="00107A91" w:rsidRPr="00283C52">
        <w:rPr>
          <w:sz w:val="22"/>
        </w:rPr>
        <w:t xml:space="preserve"> rata-rata memiliki tiga orang guru pengasuh mata pelajaran Geografi di kelas XI IPS. Latar belakang pendidikan </w:t>
      </w:r>
      <w:r w:rsidRPr="00283C52">
        <w:rPr>
          <w:sz w:val="22"/>
        </w:rPr>
        <w:t xml:space="preserve">dari guru-guru tersebut </w:t>
      </w:r>
      <w:r w:rsidR="00107A91" w:rsidRPr="00283C52">
        <w:rPr>
          <w:sz w:val="22"/>
        </w:rPr>
        <w:t xml:space="preserve">adalah sarjana pendidikan atau sarjana dari jurusan lainnya tetapi telah mendapatkan sertifikat akta pendidikan. Ketiga orang pengasuh mata pelajaran mengajar secara bergiliran sesuai dengan pembagian bab pelajaran Geografi. Para guru tersebut berstatus Pegawai Negeri Sipil dan telah mendapatkan sertifikat tenaga pendidik. </w:t>
      </w:r>
    </w:p>
    <w:p w:rsidR="00107A91" w:rsidRPr="00283C52" w:rsidRDefault="0030724E" w:rsidP="00107A91">
      <w:pPr>
        <w:ind w:firstLine="709"/>
        <w:jc w:val="both"/>
        <w:rPr>
          <w:sz w:val="22"/>
        </w:rPr>
      </w:pPr>
      <w:r w:rsidRPr="00283C52">
        <w:rPr>
          <w:sz w:val="22"/>
        </w:rPr>
        <w:lastRenderedPageBreak/>
        <w:t>J</w:t>
      </w:r>
      <w:r w:rsidR="00107A91" w:rsidRPr="00283C52">
        <w:rPr>
          <w:sz w:val="22"/>
        </w:rPr>
        <w:t>umlah siswa</w:t>
      </w:r>
      <w:r w:rsidRPr="00283C52">
        <w:rPr>
          <w:sz w:val="22"/>
        </w:rPr>
        <w:t xml:space="preserve"> kelas XI IPS adalah sebanyak 1.239 orang;  jumlah siswa terbanyak terdapat di  SMAN 7,  dan yang paling sedikit adalah SMAN.   Jenis kurikulum yang digunakan di SMAN tersebut dapat dilihat pada Tabel 1. Terdapat empat</w:t>
      </w:r>
      <w:r w:rsidR="00107A91" w:rsidRPr="00283C52">
        <w:rPr>
          <w:sz w:val="22"/>
        </w:rPr>
        <w:t xml:space="preserve"> sekolah yang menggunakan Kurikulum 2013, yaitu SMAN 1, SM</w:t>
      </w:r>
      <w:r w:rsidRPr="00283C52">
        <w:rPr>
          <w:sz w:val="22"/>
        </w:rPr>
        <w:t>AN 4, SMAN 5, dan SMAN 6</w:t>
      </w:r>
      <w:r w:rsidR="00107A91" w:rsidRPr="00283C52">
        <w:rPr>
          <w:sz w:val="22"/>
        </w:rPr>
        <w:t>, sedangkan 6 sekolah lainnya masih menggunakan KTSP 2006, yaitu SMAN 2, SMAN 3, SMAN 7, SMA</w:t>
      </w:r>
      <w:r w:rsidRPr="00283C52">
        <w:rPr>
          <w:sz w:val="22"/>
        </w:rPr>
        <w:t>N 8, SMAN 9, dan SMAN 10</w:t>
      </w:r>
      <w:r w:rsidR="00107A91" w:rsidRPr="00283C52">
        <w:rPr>
          <w:sz w:val="22"/>
        </w:rPr>
        <w:t xml:space="preserve">.  </w:t>
      </w:r>
      <w:r w:rsidR="00107A91" w:rsidRPr="00283C52">
        <w:rPr>
          <w:sz w:val="22"/>
          <w:lang w:val="id-ID"/>
        </w:rPr>
        <w:t xml:space="preserve"> </w:t>
      </w:r>
    </w:p>
    <w:p w:rsidR="0030724E" w:rsidRPr="00283C52" w:rsidRDefault="0030724E" w:rsidP="00107A91">
      <w:pPr>
        <w:ind w:firstLine="709"/>
        <w:jc w:val="both"/>
        <w:rPr>
          <w:sz w:val="22"/>
        </w:rPr>
      </w:pPr>
    </w:p>
    <w:p w:rsidR="00107A91" w:rsidRPr="002717A0" w:rsidRDefault="00107A91" w:rsidP="00107A91">
      <w:pPr>
        <w:pStyle w:val="Default"/>
        <w:tabs>
          <w:tab w:val="left" w:pos="1170"/>
        </w:tabs>
        <w:spacing w:after="120"/>
        <w:ind w:left="1170" w:hanging="1170"/>
        <w:jc w:val="both"/>
        <w:rPr>
          <w:color w:val="auto"/>
          <w:szCs w:val="23"/>
        </w:rPr>
      </w:pPr>
      <w:r w:rsidRPr="00283C52">
        <w:rPr>
          <w:color w:val="auto"/>
          <w:sz w:val="22"/>
          <w:szCs w:val="23"/>
        </w:rPr>
        <w:t xml:space="preserve">Tabel </w:t>
      </w:r>
      <w:r w:rsidR="0030724E" w:rsidRPr="00283C52">
        <w:rPr>
          <w:color w:val="auto"/>
          <w:sz w:val="22"/>
          <w:szCs w:val="23"/>
        </w:rPr>
        <w:t>1</w:t>
      </w:r>
      <w:r w:rsidRPr="00283C52">
        <w:rPr>
          <w:color w:val="auto"/>
          <w:sz w:val="22"/>
          <w:szCs w:val="23"/>
          <w:lang w:val="id-ID"/>
        </w:rPr>
        <w:t xml:space="preserve">. </w:t>
      </w:r>
      <w:r w:rsidRPr="00283C52">
        <w:rPr>
          <w:color w:val="auto"/>
          <w:sz w:val="22"/>
          <w:szCs w:val="23"/>
        </w:rPr>
        <w:tab/>
      </w:r>
      <w:r w:rsidRPr="00283C52">
        <w:rPr>
          <w:color w:val="auto"/>
          <w:sz w:val="22"/>
          <w:szCs w:val="23"/>
          <w:lang w:val="id-ID"/>
        </w:rPr>
        <w:t xml:space="preserve">Data </w:t>
      </w:r>
      <w:r w:rsidRPr="00283C52">
        <w:rPr>
          <w:color w:val="auto"/>
          <w:sz w:val="22"/>
          <w:szCs w:val="23"/>
        </w:rPr>
        <w:t>sekolah, siswa, jumlah g</w:t>
      </w:r>
      <w:r w:rsidRPr="00283C52">
        <w:rPr>
          <w:color w:val="auto"/>
          <w:sz w:val="22"/>
          <w:szCs w:val="23"/>
          <w:lang w:val="id-ID"/>
        </w:rPr>
        <w:t xml:space="preserve">uru </w:t>
      </w:r>
      <w:r w:rsidRPr="00283C52">
        <w:rPr>
          <w:color w:val="auto"/>
          <w:sz w:val="22"/>
          <w:szCs w:val="23"/>
        </w:rPr>
        <w:t>Geografi, dan kurikulum yang digunakan di  SMAN se-Kota Kendari.</w:t>
      </w:r>
    </w:p>
    <w:tbl>
      <w:tblPr>
        <w:tblW w:w="8341" w:type="dxa"/>
        <w:jc w:val="center"/>
        <w:tblInd w:w="225" w:type="dxa"/>
        <w:tblBorders>
          <w:top w:val="single" w:sz="4" w:space="0" w:color="auto"/>
          <w:bottom w:val="single" w:sz="4" w:space="0" w:color="auto"/>
        </w:tblBorders>
        <w:tblLook w:val="0000"/>
      </w:tblPr>
      <w:tblGrid>
        <w:gridCol w:w="1064"/>
        <w:gridCol w:w="1006"/>
        <w:gridCol w:w="961"/>
        <w:gridCol w:w="1566"/>
        <w:gridCol w:w="1138"/>
        <w:gridCol w:w="1717"/>
        <w:gridCol w:w="889"/>
      </w:tblGrid>
      <w:tr w:rsidR="00107A91" w:rsidRPr="00283C52" w:rsidTr="00B8138A">
        <w:trPr>
          <w:trHeight w:val="1012"/>
          <w:jc w:val="center"/>
        </w:trPr>
        <w:tc>
          <w:tcPr>
            <w:tcW w:w="1064" w:type="dxa"/>
            <w:tcBorders>
              <w:top w:val="single" w:sz="4" w:space="0" w:color="auto"/>
              <w:bottom w:val="single" w:sz="4" w:space="0" w:color="auto"/>
            </w:tcBorders>
            <w:vAlign w:val="center"/>
          </w:tcPr>
          <w:p w:rsidR="00107A91" w:rsidRPr="00283C52" w:rsidRDefault="00107A91" w:rsidP="00107A91">
            <w:pPr>
              <w:pStyle w:val="Default"/>
              <w:spacing w:before="120"/>
              <w:ind w:hanging="2"/>
              <w:jc w:val="center"/>
              <w:rPr>
                <w:sz w:val="22"/>
                <w:szCs w:val="22"/>
              </w:rPr>
            </w:pPr>
            <w:r w:rsidRPr="00283C52">
              <w:rPr>
                <w:sz w:val="22"/>
                <w:szCs w:val="22"/>
              </w:rPr>
              <w:t>Nama SMA</w:t>
            </w:r>
          </w:p>
        </w:tc>
        <w:tc>
          <w:tcPr>
            <w:tcW w:w="1006" w:type="dxa"/>
            <w:tcBorders>
              <w:top w:val="single" w:sz="4" w:space="0" w:color="auto"/>
              <w:bottom w:val="single" w:sz="4" w:space="0" w:color="auto"/>
            </w:tcBorders>
            <w:vAlign w:val="center"/>
          </w:tcPr>
          <w:p w:rsidR="00107A91" w:rsidRPr="00283C52" w:rsidRDefault="00107A91" w:rsidP="00107A91">
            <w:pPr>
              <w:pStyle w:val="Default"/>
              <w:spacing w:before="120"/>
              <w:jc w:val="center"/>
              <w:rPr>
                <w:sz w:val="22"/>
                <w:szCs w:val="22"/>
              </w:rPr>
            </w:pPr>
            <w:r w:rsidRPr="00283C52">
              <w:rPr>
                <w:sz w:val="22"/>
                <w:szCs w:val="22"/>
              </w:rPr>
              <w:t>Jumlah siswa</w:t>
            </w:r>
          </w:p>
        </w:tc>
        <w:tc>
          <w:tcPr>
            <w:tcW w:w="961" w:type="dxa"/>
            <w:tcBorders>
              <w:top w:val="single" w:sz="4" w:space="0" w:color="auto"/>
              <w:bottom w:val="single" w:sz="4" w:space="0" w:color="auto"/>
            </w:tcBorders>
            <w:vAlign w:val="center"/>
          </w:tcPr>
          <w:p w:rsidR="00107A91" w:rsidRPr="00283C52" w:rsidRDefault="00107A91" w:rsidP="00107A91">
            <w:pPr>
              <w:pStyle w:val="Default"/>
              <w:spacing w:before="120"/>
              <w:ind w:left="-12" w:firstLine="12"/>
              <w:jc w:val="center"/>
              <w:rPr>
                <w:sz w:val="22"/>
                <w:szCs w:val="22"/>
              </w:rPr>
            </w:pPr>
            <w:r w:rsidRPr="00283C52">
              <w:rPr>
                <w:sz w:val="22"/>
                <w:szCs w:val="22"/>
              </w:rPr>
              <w:t>Jumlah Kelas</w:t>
            </w:r>
          </w:p>
        </w:tc>
        <w:tc>
          <w:tcPr>
            <w:tcW w:w="1566" w:type="dxa"/>
            <w:tcBorders>
              <w:top w:val="single" w:sz="4" w:space="0" w:color="auto"/>
              <w:bottom w:val="single" w:sz="4" w:space="0" w:color="auto"/>
            </w:tcBorders>
            <w:vAlign w:val="center"/>
          </w:tcPr>
          <w:p w:rsidR="00107A91" w:rsidRPr="00283C52" w:rsidRDefault="00107A91" w:rsidP="00107A91">
            <w:pPr>
              <w:pStyle w:val="Default"/>
              <w:spacing w:before="120"/>
              <w:jc w:val="center"/>
              <w:rPr>
                <w:sz w:val="22"/>
                <w:szCs w:val="22"/>
              </w:rPr>
            </w:pPr>
            <w:r w:rsidRPr="00283C52">
              <w:rPr>
                <w:sz w:val="22"/>
                <w:szCs w:val="22"/>
              </w:rPr>
              <w:t>Lokasi</w:t>
            </w:r>
          </w:p>
        </w:tc>
        <w:tc>
          <w:tcPr>
            <w:tcW w:w="1138" w:type="dxa"/>
            <w:tcBorders>
              <w:top w:val="single" w:sz="4" w:space="0" w:color="auto"/>
              <w:bottom w:val="single" w:sz="4" w:space="0" w:color="auto"/>
            </w:tcBorders>
            <w:vAlign w:val="center"/>
          </w:tcPr>
          <w:p w:rsidR="00107A91" w:rsidRPr="00283C52" w:rsidRDefault="00107A91" w:rsidP="00107A91">
            <w:pPr>
              <w:pStyle w:val="Default"/>
              <w:spacing w:before="120"/>
              <w:jc w:val="center"/>
              <w:rPr>
                <w:sz w:val="22"/>
                <w:szCs w:val="22"/>
              </w:rPr>
            </w:pPr>
            <w:r w:rsidRPr="00283C52">
              <w:rPr>
                <w:sz w:val="22"/>
                <w:szCs w:val="22"/>
              </w:rPr>
              <w:t>Jumlah Guru Geografi</w:t>
            </w:r>
          </w:p>
        </w:tc>
        <w:tc>
          <w:tcPr>
            <w:tcW w:w="1717" w:type="dxa"/>
            <w:tcBorders>
              <w:top w:val="single" w:sz="4" w:space="0" w:color="auto"/>
              <w:bottom w:val="single" w:sz="4" w:space="0" w:color="auto"/>
            </w:tcBorders>
            <w:vAlign w:val="center"/>
          </w:tcPr>
          <w:p w:rsidR="00107A91" w:rsidRPr="00283C52" w:rsidRDefault="00107A91" w:rsidP="00107A91">
            <w:pPr>
              <w:spacing w:before="120"/>
              <w:jc w:val="center"/>
              <w:rPr>
                <w:color w:val="000000"/>
                <w:sz w:val="22"/>
                <w:szCs w:val="22"/>
              </w:rPr>
            </w:pPr>
            <w:r w:rsidRPr="00283C52">
              <w:rPr>
                <w:color w:val="000000"/>
                <w:sz w:val="22"/>
                <w:szCs w:val="22"/>
              </w:rPr>
              <w:t>Kurikulum</w:t>
            </w:r>
          </w:p>
        </w:tc>
        <w:tc>
          <w:tcPr>
            <w:tcW w:w="889" w:type="dxa"/>
            <w:tcBorders>
              <w:top w:val="single" w:sz="4" w:space="0" w:color="auto"/>
              <w:bottom w:val="single" w:sz="4" w:space="0" w:color="auto"/>
            </w:tcBorders>
            <w:vAlign w:val="center"/>
          </w:tcPr>
          <w:p w:rsidR="00107A91" w:rsidRPr="00283C52" w:rsidRDefault="00107A91" w:rsidP="00107A91">
            <w:pPr>
              <w:spacing w:before="120"/>
              <w:jc w:val="center"/>
              <w:rPr>
                <w:color w:val="000000"/>
                <w:sz w:val="22"/>
                <w:szCs w:val="22"/>
              </w:rPr>
            </w:pPr>
            <w:r w:rsidRPr="00283C52">
              <w:rPr>
                <w:color w:val="000000"/>
                <w:sz w:val="22"/>
                <w:szCs w:val="22"/>
                <w:lang w:val="id-ID"/>
              </w:rPr>
              <w:t>Tahu</w:t>
            </w:r>
            <w:r w:rsidRPr="00283C52">
              <w:rPr>
                <w:color w:val="000000"/>
                <w:sz w:val="22"/>
                <w:szCs w:val="22"/>
              </w:rPr>
              <w:t>n berdiri</w:t>
            </w:r>
          </w:p>
        </w:tc>
      </w:tr>
      <w:tr w:rsidR="00107A91" w:rsidRPr="00283C52" w:rsidTr="00B8138A">
        <w:trPr>
          <w:trHeight w:val="133"/>
          <w:jc w:val="center"/>
        </w:trPr>
        <w:tc>
          <w:tcPr>
            <w:tcW w:w="1064" w:type="dxa"/>
            <w:tcBorders>
              <w:top w:val="single" w:sz="4" w:space="0" w:color="auto"/>
            </w:tcBorders>
          </w:tcPr>
          <w:p w:rsidR="00107A91" w:rsidRPr="00283C52" w:rsidRDefault="00107A91" w:rsidP="00107A91">
            <w:pPr>
              <w:pStyle w:val="Default"/>
              <w:spacing w:before="120"/>
              <w:ind w:hanging="13"/>
              <w:jc w:val="center"/>
              <w:rPr>
                <w:sz w:val="22"/>
                <w:szCs w:val="22"/>
              </w:rPr>
            </w:pPr>
            <w:r w:rsidRPr="00283C52">
              <w:rPr>
                <w:sz w:val="22"/>
                <w:szCs w:val="22"/>
              </w:rPr>
              <w:t>SMAN 1</w:t>
            </w:r>
          </w:p>
        </w:tc>
        <w:tc>
          <w:tcPr>
            <w:tcW w:w="1006" w:type="dxa"/>
            <w:tcBorders>
              <w:top w:val="single" w:sz="4" w:space="0" w:color="auto"/>
            </w:tcBorders>
          </w:tcPr>
          <w:p w:rsidR="00107A91" w:rsidRPr="00283C52" w:rsidRDefault="00107A91" w:rsidP="00107A91">
            <w:pPr>
              <w:pStyle w:val="Default"/>
              <w:tabs>
                <w:tab w:val="left" w:pos="-2"/>
              </w:tabs>
              <w:spacing w:before="120"/>
              <w:ind w:right="60"/>
              <w:jc w:val="right"/>
              <w:rPr>
                <w:sz w:val="22"/>
                <w:szCs w:val="22"/>
              </w:rPr>
            </w:pPr>
            <w:r w:rsidRPr="00283C52">
              <w:rPr>
                <w:sz w:val="22"/>
                <w:szCs w:val="22"/>
              </w:rPr>
              <w:t>117</w:t>
            </w:r>
          </w:p>
        </w:tc>
        <w:tc>
          <w:tcPr>
            <w:tcW w:w="961" w:type="dxa"/>
            <w:tcBorders>
              <w:top w:val="single" w:sz="4" w:space="0" w:color="auto"/>
            </w:tcBorders>
          </w:tcPr>
          <w:p w:rsidR="00107A91" w:rsidRPr="00283C52" w:rsidRDefault="00107A91" w:rsidP="00107A91">
            <w:pPr>
              <w:pStyle w:val="Default"/>
              <w:spacing w:before="120"/>
              <w:jc w:val="center"/>
              <w:rPr>
                <w:sz w:val="22"/>
                <w:szCs w:val="22"/>
              </w:rPr>
            </w:pPr>
            <w:r w:rsidRPr="00283C52">
              <w:rPr>
                <w:sz w:val="22"/>
                <w:szCs w:val="22"/>
              </w:rPr>
              <w:t>3</w:t>
            </w:r>
          </w:p>
        </w:tc>
        <w:tc>
          <w:tcPr>
            <w:tcW w:w="1566" w:type="dxa"/>
            <w:tcBorders>
              <w:top w:val="single" w:sz="4" w:space="0" w:color="auto"/>
            </w:tcBorders>
          </w:tcPr>
          <w:p w:rsidR="00107A91" w:rsidRPr="00283C52" w:rsidRDefault="00107A91" w:rsidP="00107A91">
            <w:pPr>
              <w:pStyle w:val="Default"/>
              <w:spacing w:before="120"/>
              <w:jc w:val="center"/>
              <w:rPr>
                <w:sz w:val="22"/>
                <w:szCs w:val="22"/>
              </w:rPr>
            </w:pPr>
            <w:r w:rsidRPr="00283C52">
              <w:rPr>
                <w:sz w:val="22"/>
                <w:szCs w:val="22"/>
              </w:rPr>
              <w:t>Kendari Barat</w:t>
            </w:r>
          </w:p>
        </w:tc>
        <w:tc>
          <w:tcPr>
            <w:tcW w:w="1138" w:type="dxa"/>
            <w:tcBorders>
              <w:top w:val="single" w:sz="4" w:space="0" w:color="auto"/>
            </w:tcBorders>
          </w:tcPr>
          <w:p w:rsidR="00107A91" w:rsidRPr="00283C52" w:rsidRDefault="00107A91" w:rsidP="00107A91">
            <w:pPr>
              <w:spacing w:before="120"/>
              <w:jc w:val="center"/>
              <w:rPr>
                <w:color w:val="000000"/>
                <w:sz w:val="22"/>
                <w:szCs w:val="22"/>
              </w:rPr>
            </w:pPr>
            <w:r w:rsidRPr="00283C52">
              <w:rPr>
                <w:color w:val="000000"/>
                <w:sz w:val="22"/>
                <w:szCs w:val="22"/>
              </w:rPr>
              <w:t>3</w:t>
            </w:r>
          </w:p>
        </w:tc>
        <w:tc>
          <w:tcPr>
            <w:tcW w:w="1717" w:type="dxa"/>
            <w:tcBorders>
              <w:top w:val="single" w:sz="4" w:space="0" w:color="auto"/>
            </w:tcBorders>
          </w:tcPr>
          <w:p w:rsidR="00107A91" w:rsidRPr="00283C52" w:rsidRDefault="00107A91" w:rsidP="00107A91">
            <w:pPr>
              <w:spacing w:before="120"/>
              <w:ind w:hanging="97"/>
              <w:jc w:val="center"/>
              <w:rPr>
                <w:color w:val="000000"/>
                <w:sz w:val="22"/>
                <w:szCs w:val="22"/>
              </w:rPr>
            </w:pPr>
            <w:r w:rsidRPr="00283C52">
              <w:rPr>
                <w:color w:val="000000"/>
                <w:sz w:val="22"/>
                <w:szCs w:val="22"/>
              </w:rPr>
              <w:t>Kurikulum 2013</w:t>
            </w:r>
          </w:p>
        </w:tc>
        <w:tc>
          <w:tcPr>
            <w:tcW w:w="889" w:type="dxa"/>
            <w:tcBorders>
              <w:top w:val="single" w:sz="4" w:space="0" w:color="auto"/>
            </w:tcBorders>
          </w:tcPr>
          <w:p w:rsidR="00107A91" w:rsidRPr="00283C52" w:rsidRDefault="00107A91" w:rsidP="00107A91">
            <w:pPr>
              <w:pStyle w:val="Default"/>
              <w:spacing w:before="120"/>
              <w:jc w:val="center"/>
              <w:rPr>
                <w:sz w:val="22"/>
                <w:szCs w:val="22"/>
              </w:rPr>
            </w:pPr>
            <w:r w:rsidRPr="00283C52">
              <w:rPr>
                <w:sz w:val="22"/>
                <w:szCs w:val="22"/>
              </w:rPr>
              <w:t>1987</w:t>
            </w:r>
          </w:p>
        </w:tc>
      </w:tr>
      <w:tr w:rsidR="00107A91" w:rsidRPr="00283C52" w:rsidTr="00B8138A">
        <w:trPr>
          <w:trHeight w:val="297"/>
          <w:jc w:val="center"/>
        </w:trPr>
        <w:tc>
          <w:tcPr>
            <w:tcW w:w="1064" w:type="dxa"/>
          </w:tcPr>
          <w:p w:rsidR="00107A91" w:rsidRPr="00283C52" w:rsidRDefault="00107A91" w:rsidP="00107A91">
            <w:pPr>
              <w:pStyle w:val="Default"/>
              <w:spacing w:before="120"/>
              <w:ind w:hanging="13"/>
              <w:jc w:val="center"/>
              <w:rPr>
                <w:sz w:val="22"/>
                <w:szCs w:val="22"/>
              </w:rPr>
            </w:pPr>
            <w:r w:rsidRPr="00283C52">
              <w:rPr>
                <w:sz w:val="22"/>
                <w:szCs w:val="22"/>
              </w:rPr>
              <w:t>SMAN 2</w:t>
            </w:r>
          </w:p>
        </w:tc>
        <w:tc>
          <w:tcPr>
            <w:tcW w:w="1006" w:type="dxa"/>
          </w:tcPr>
          <w:p w:rsidR="00107A91" w:rsidRPr="00283C52" w:rsidRDefault="00107A91" w:rsidP="00107A91">
            <w:pPr>
              <w:pStyle w:val="Default"/>
              <w:tabs>
                <w:tab w:val="left" w:pos="-2"/>
              </w:tabs>
              <w:spacing w:before="120"/>
              <w:ind w:right="60"/>
              <w:jc w:val="right"/>
              <w:rPr>
                <w:sz w:val="22"/>
                <w:szCs w:val="22"/>
              </w:rPr>
            </w:pPr>
            <w:r w:rsidRPr="00283C52">
              <w:rPr>
                <w:sz w:val="22"/>
                <w:szCs w:val="22"/>
              </w:rPr>
              <w:t>109</w:t>
            </w:r>
          </w:p>
        </w:tc>
        <w:tc>
          <w:tcPr>
            <w:tcW w:w="961" w:type="dxa"/>
          </w:tcPr>
          <w:p w:rsidR="00107A91" w:rsidRPr="00283C52" w:rsidRDefault="00107A91" w:rsidP="00107A91">
            <w:pPr>
              <w:pStyle w:val="Default"/>
              <w:spacing w:before="120"/>
              <w:jc w:val="center"/>
              <w:rPr>
                <w:sz w:val="22"/>
                <w:szCs w:val="22"/>
              </w:rPr>
            </w:pPr>
            <w:r w:rsidRPr="00283C52">
              <w:rPr>
                <w:sz w:val="22"/>
                <w:szCs w:val="22"/>
              </w:rPr>
              <w:t>4</w:t>
            </w:r>
          </w:p>
        </w:tc>
        <w:tc>
          <w:tcPr>
            <w:tcW w:w="1566" w:type="dxa"/>
          </w:tcPr>
          <w:p w:rsidR="00107A91" w:rsidRPr="00283C52" w:rsidRDefault="00107A91" w:rsidP="00107A91">
            <w:pPr>
              <w:pStyle w:val="Default"/>
              <w:spacing w:before="120"/>
              <w:jc w:val="center"/>
              <w:rPr>
                <w:sz w:val="22"/>
                <w:szCs w:val="22"/>
              </w:rPr>
            </w:pPr>
            <w:r w:rsidRPr="00283C52">
              <w:rPr>
                <w:sz w:val="22"/>
                <w:szCs w:val="22"/>
              </w:rPr>
              <w:t>Poasia</w:t>
            </w:r>
          </w:p>
        </w:tc>
        <w:tc>
          <w:tcPr>
            <w:tcW w:w="1138" w:type="dxa"/>
          </w:tcPr>
          <w:p w:rsidR="00107A91" w:rsidRPr="00283C52" w:rsidRDefault="00107A91" w:rsidP="00107A91">
            <w:pPr>
              <w:pStyle w:val="Default"/>
              <w:spacing w:before="120"/>
              <w:jc w:val="center"/>
              <w:rPr>
                <w:sz w:val="22"/>
                <w:szCs w:val="22"/>
              </w:rPr>
            </w:pPr>
            <w:r w:rsidRPr="00283C52">
              <w:rPr>
                <w:sz w:val="22"/>
                <w:szCs w:val="22"/>
              </w:rPr>
              <w:t>2</w:t>
            </w:r>
          </w:p>
        </w:tc>
        <w:tc>
          <w:tcPr>
            <w:tcW w:w="1717" w:type="dxa"/>
          </w:tcPr>
          <w:p w:rsidR="00107A91" w:rsidRPr="00283C52" w:rsidRDefault="00107A91" w:rsidP="00107A91">
            <w:pPr>
              <w:pStyle w:val="Default"/>
              <w:spacing w:before="120"/>
              <w:ind w:firstLine="31"/>
              <w:jc w:val="center"/>
              <w:rPr>
                <w:sz w:val="22"/>
                <w:szCs w:val="22"/>
              </w:rPr>
            </w:pPr>
            <w:r w:rsidRPr="00283C52">
              <w:rPr>
                <w:sz w:val="22"/>
                <w:szCs w:val="22"/>
              </w:rPr>
              <w:t>KTSP 2006</w:t>
            </w:r>
          </w:p>
        </w:tc>
        <w:tc>
          <w:tcPr>
            <w:tcW w:w="889" w:type="dxa"/>
          </w:tcPr>
          <w:p w:rsidR="00107A91" w:rsidRPr="00283C52" w:rsidRDefault="00107A91" w:rsidP="00107A91">
            <w:pPr>
              <w:pStyle w:val="Default"/>
              <w:spacing w:before="120"/>
              <w:jc w:val="center"/>
              <w:rPr>
                <w:sz w:val="22"/>
                <w:szCs w:val="22"/>
              </w:rPr>
            </w:pPr>
            <w:r w:rsidRPr="00283C52">
              <w:rPr>
                <w:sz w:val="22"/>
                <w:szCs w:val="22"/>
              </w:rPr>
              <w:t>1982</w:t>
            </w:r>
          </w:p>
        </w:tc>
      </w:tr>
      <w:tr w:rsidR="00107A91" w:rsidRPr="00283C52" w:rsidTr="00B8138A">
        <w:trPr>
          <w:trHeight w:val="157"/>
          <w:jc w:val="center"/>
        </w:trPr>
        <w:tc>
          <w:tcPr>
            <w:tcW w:w="1064" w:type="dxa"/>
          </w:tcPr>
          <w:p w:rsidR="00107A91" w:rsidRPr="00283C52" w:rsidRDefault="00107A91" w:rsidP="00107A91">
            <w:pPr>
              <w:pStyle w:val="Default"/>
              <w:spacing w:before="120"/>
              <w:ind w:hanging="13"/>
              <w:jc w:val="center"/>
              <w:rPr>
                <w:sz w:val="22"/>
                <w:szCs w:val="22"/>
              </w:rPr>
            </w:pPr>
            <w:r w:rsidRPr="00283C52">
              <w:rPr>
                <w:sz w:val="22"/>
                <w:szCs w:val="22"/>
              </w:rPr>
              <w:t>SMAN 3</w:t>
            </w:r>
          </w:p>
        </w:tc>
        <w:tc>
          <w:tcPr>
            <w:tcW w:w="1006" w:type="dxa"/>
          </w:tcPr>
          <w:p w:rsidR="00107A91" w:rsidRPr="00283C52" w:rsidRDefault="00107A91" w:rsidP="00107A91">
            <w:pPr>
              <w:pStyle w:val="Default"/>
              <w:tabs>
                <w:tab w:val="left" w:pos="-2"/>
              </w:tabs>
              <w:spacing w:before="120"/>
              <w:ind w:right="60"/>
              <w:jc w:val="right"/>
              <w:rPr>
                <w:sz w:val="22"/>
                <w:szCs w:val="22"/>
              </w:rPr>
            </w:pPr>
            <w:r w:rsidRPr="00283C52">
              <w:rPr>
                <w:sz w:val="22"/>
                <w:szCs w:val="22"/>
              </w:rPr>
              <w:t>124</w:t>
            </w:r>
          </w:p>
        </w:tc>
        <w:tc>
          <w:tcPr>
            <w:tcW w:w="961" w:type="dxa"/>
          </w:tcPr>
          <w:p w:rsidR="00107A91" w:rsidRPr="00283C52" w:rsidRDefault="00107A91" w:rsidP="00107A91">
            <w:pPr>
              <w:pStyle w:val="Default"/>
              <w:spacing w:before="120"/>
              <w:jc w:val="center"/>
              <w:rPr>
                <w:sz w:val="22"/>
                <w:szCs w:val="22"/>
              </w:rPr>
            </w:pPr>
            <w:r w:rsidRPr="00283C52">
              <w:rPr>
                <w:sz w:val="22"/>
                <w:szCs w:val="22"/>
              </w:rPr>
              <w:t>5</w:t>
            </w:r>
          </w:p>
        </w:tc>
        <w:tc>
          <w:tcPr>
            <w:tcW w:w="1566" w:type="dxa"/>
          </w:tcPr>
          <w:p w:rsidR="00107A91" w:rsidRPr="00283C52" w:rsidRDefault="00107A91" w:rsidP="00107A91">
            <w:pPr>
              <w:pStyle w:val="Default"/>
              <w:spacing w:before="120"/>
              <w:jc w:val="center"/>
              <w:rPr>
                <w:sz w:val="22"/>
                <w:szCs w:val="22"/>
              </w:rPr>
            </w:pPr>
            <w:r w:rsidRPr="00283C52">
              <w:rPr>
                <w:sz w:val="22"/>
                <w:szCs w:val="22"/>
              </w:rPr>
              <w:t>Kendari</w:t>
            </w:r>
          </w:p>
        </w:tc>
        <w:tc>
          <w:tcPr>
            <w:tcW w:w="1138" w:type="dxa"/>
          </w:tcPr>
          <w:p w:rsidR="00107A91" w:rsidRPr="00283C52" w:rsidRDefault="00107A91" w:rsidP="00107A91">
            <w:pPr>
              <w:pStyle w:val="Default"/>
              <w:spacing w:before="120"/>
              <w:jc w:val="center"/>
              <w:rPr>
                <w:sz w:val="22"/>
                <w:szCs w:val="22"/>
              </w:rPr>
            </w:pPr>
            <w:r w:rsidRPr="00283C52">
              <w:rPr>
                <w:sz w:val="22"/>
                <w:szCs w:val="22"/>
              </w:rPr>
              <w:t>3</w:t>
            </w:r>
          </w:p>
        </w:tc>
        <w:tc>
          <w:tcPr>
            <w:tcW w:w="1717" w:type="dxa"/>
          </w:tcPr>
          <w:p w:rsidR="00107A91" w:rsidRPr="00283C52" w:rsidRDefault="00107A91" w:rsidP="00107A91">
            <w:pPr>
              <w:pStyle w:val="Default"/>
              <w:spacing w:before="120"/>
              <w:ind w:firstLine="31"/>
              <w:jc w:val="center"/>
              <w:rPr>
                <w:sz w:val="22"/>
                <w:szCs w:val="22"/>
              </w:rPr>
            </w:pPr>
            <w:r w:rsidRPr="00283C52">
              <w:rPr>
                <w:sz w:val="22"/>
                <w:szCs w:val="22"/>
              </w:rPr>
              <w:t>KTSP 2006</w:t>
            </w:r>
          </w:p>
        </w:tc>
        <w:tc>
          <w:tcPr>
            <w:tcW w:w="889" w:type="dxa"/>
          </w:tcPr>
          <w:p w:rsidR="00107A91" w:rsidRPr="00283C52" w:rsidRDefault="00107A91" w:rsidP="00107A91">
            <w:pPr>
              <w:pStyle w:val="Default"/>
              <w:spacing w:before="120"/>
              <w:ind w:firstLine="6"/>
              <w:jc w:val="center"/>
              <w:rPr>
                <w:sz w:val="22"/>
                <w:szCs w:val="22"/>
              </w:rPr>
            </w:pPr>
            <w:r w:rsidRPr="00283C52">
              <w:rPr>
                <w:sz w:val="22"/>
                <w:szCs w:val="22"/>
              </w:rPr>
              <w:t>1984</w:t>
            </w:r>
          </w:p>
        </w:tc>
      </w:tr>
      <w:tr w:rsidR="00107A91" w:rsidRPr="00283C52" w:rsidTr="00B8138A">
        <w:trPr>
          <w:trHeight w:val="157"/>
          <w:jc w:val="center"/>
        </w:trPr>
        <w:tc>
          <w:tcPr>
            <w:tcW w:w="1064" w:type="dxa"/>
          </w:tcPr>
          <w:p w:rsidR="00107A91" w:rsidRPr="00283C52" w:rsidRDefault="00107A91" w:rsidP="00107A91">
            <w:pPr>
              <w:pStyle w:val="Default"/>
              <w:spacing w:before="120"/>
              <w:ind w:hanging="13"/>
              <w:jc w:val="center"/>
              <w:rPr>
                <w:sz w:val="22"/>
                <w:szCs w:val="22"/>
              </w:rPr>
            </w:pPr>
            <w:r w:rsidRPr="00283C52">
              <w:rPr>
                <w:sz w:val="22"/>
                <w:szCs w:val="22"/>
              </w:rPr>
              <w:t>SMAN 4</w:t>
            </w:r>
          </w:p>
        </w:tc>
        <w:tc>
          <w:tcPr>
            <w:tcW w:w="1006" w:type="dxa"/>
          </w:tcPr>
          <w:p w:rsidR="00107A91" w:rsidRPr="00283C52" w:rsidRDefault="00107A91" w:rsidP="00107A91">
            <w:pPr>
              <w:pStyle w:val="Default"/>
              <w:tabs>
                <w:tab w:val="left" w:pos="-2"/>
              </w:tabs>
              <w:spacing w:before="120"/>
              <w:ind w:right="60"/>
              <w:jc w:val="right"/>
              <w:rPr>
                <w:sz w:val="22"/>
                <w:szCs w:val="22"/>
              </w:rPr>
            </w:pPr>
            <w:r w:rsidRPr="00283C52">
              <w:rPr>
                <w:sz w:val="22"/>
                <w:szCs w:val="22"/>
              </w:rPr>
              <w:t>121</w:t>
            </w:r>
          </w:p>
        </w:tc>
        <w:tc>
          <w:tcPr>
            <w:tcW w:w="961" w:type="dxa"/>
          </w:tcPr>
          <w:p w:rsidR="00107A91" w:rsidRPr="00283C52" w:rsidRDefault="00107A91" w:rsidP="00107A91">
            <w:pPr>
              <w:pStyle w:val="Default"/>
              <w:spacing w:before="120"/>
              <w:jc w:val="center"/>
              <w:rPr>
                <w:sz w:val="22"/>
                <w:szCs w:val="22"/>
              </w:rPr>
            </w:pPr>
            <w:r w:rsidRPr="00283C52">
              <w:rPr>
                <w:sz w:val="22"/>
                <w:szCs w:val="22"/>
              </w:rPr>
              <w:t>3</w:t>
            </w:r>
          </w:p>
        </w:tc>
        <w:tc>
          <w:tcPr>
            <w:tcW w:w="1566" w:type="dxa"/>
          </w:tcPr>
          <w:p w:rsidR="00107A91" w:rsidRPr="00283C52" w:rsidRDefault="00107A91" w:rsidP="00107A91">
            <w:pPr>
              <w:pStyle w:val="Default"/>
              <w:spacing w:before="120"/>
              <w:jc w:val="center"/>
              <w:rPr>
                <w:sz w:val="22"/>
                <w:szCs w:val="22"/>
              </w:rPr>
            </w:pPr>
            <w:r w:rsidRPr="00283C52">
              <w:rPr>
                <w:sz w:val="22"/>
                <w:szCs w:val="22"/>
              </w:rPr>
              <w:t>Kadia</w:t>
            </w:r>
          </w:p>
        </w:tc>
        <w:tc>
          <w:tcPr>
            <w:tcW w:w="1138" w:type="dxa"/>
          </w:tcPr>
          <w:p w:rsidR="00107A91" w:rsidRPr="00283C52" w:rsidRDefault="00107A91" w:rsidP="00107A91">
            <w:pPr>
              <w:pStyle w:val="Default"/>
              <w:spacing w:before="120"/>
              <w:jc w:val="center"/>
              <w:rPr>
                <w:sz w:val="22"/>
                <w:szCs w:val="22"/>
              </w:rPr>
            </w:pPr>
            <w:r w:rsidRPr="00283C52">
              <w:rPr>
                <w:sz w:val="22"/>
                <w:szCs w:val="22"/>
              </w:rPr>
              <w:t>5</w:t>
            </w:r>
          </w:p>
        </w:tc>
        <w:tc>
          <w:tcPr>
            <w:tcW w:w="1717" w:type="dxa"/>
          </w:tcPr>
          <w:p w:rsidR="00107A91" w:rsidRPr="00283C52" w:rsidRDefault="00107A91" w:rsidP="00107A91">
            <w:pPr>
              <w:pStyle w:val="Default"/>
              <w:spacing w:before="120"/>
              <w:ind w:hanging="51"/>
              <w:jc w:val="center"/>
              <w:rPr>
                <w:sz w:val="22"/>
                <w:szCs w:val="22"/>
              </w:rPr>
            </w:pPr>
            <w:r w:rsidRPr="00283C52">
              <w:rPr>
                <w:sz w:val="22"/>
                <w:szCs w:val="22"/>
              </w:rPr>
              <w:t>Kurikulum 2013</w:t>
            </w:r>
          </w:p>
        </w:tc>
        <w:tc>
          <w:tcPr>
            <w:tcW w:w="889" w:type="dxa"/>
          </w:tcPr>
          <w:p w:rsidR="00107A91" w:rsidRPr="00283C52" w:rsidRDefault="00107A91" w:rsidP="00107A91">
            <w:pPr>
              <w:pStyle w:val="Default"/>
              <w:spacing w:before="120"/>
              <w:jc w:val="center"/>
              <w:rPr>
                <w:sz w:val="22"/>
                <w:szCs w:val="22"/>
              </w:rPr>
            </w:pPr>
            <w:r w:rsidRPr="00283C52">
              <w:rPr>
                <w:sz w:val="22"/>
                <w:szCs w:val="22"/>
              </w:rPr>
              <w:t>1975</w:t>
            </w:r>
          </w:p>
        </w:tc>
      </w:tr>
      <w:tr w:rsidR="00107A91" w:rsidRPr="00283C52" w:rsidTr="00B8138A">
        <w:trPr>
          <w:trHeight w:val="305"/>
          <w:jc w:val="center"/>
        </w:trPr>
        <w:tc>
          <w:tcPr>
            <w:tcW w:w="1064" w:type="dxa"/>
          </w:tcPr>
          <w:p w:rsidR="00107A91" w:rsidRPr="00283C52" w:rsidRDefault="00107A91" w:rsidP="00107A91">
            <w:pPr>
              <w:pStyle w:val="Default"/>
              <w:spacing w:before="120"/>
              <w:ind w:hanging="13"/>
              <w:jc w:val="center"/>
              <w:rPr>
                <w:sz w:val="22"/>
                <w:szCs w:val="22"/>
              </w:rPr>
            </w:pPr>
            <w:r w:rsidRPr="00283C52">
              <w:rPr>
                <w:sz w:val="22"/>
                <w:szCs w:val="22"/>
              </w:rPr>
              <w:t>SMAN 5</w:t>
            </w:r>
          </w:p>
        </w:tc>
        <w:tc>
          <w:tcPr>
            <w:tcW w:w="1006" w:type="dxa"/>
          </w:tcPr>
          <w:p w:rsidR="00107A91" w:rsidRPr="00283C52" w:rsidRDefault="00107A91" w:rsidP="00107A91">
            <w:pPr>
              <w:pStyle w:val="Default"/>
              <w:tabs>
                <w:tab w:val="left" w:pos="-2"/>
              </w:tabs>
              <w:spacing w:before="120"/>
              <w:ind w:right="60"/>
              <w:jc w:val="right"/>
              <w:rPr>
                <w:sz w:val="22"/>
                <w:szCs w:val="22"/>
              </w:rPr>
            </w:pPr>
            <w:r w:rsidRPr="00283C52">
              <w:rPr>
                <w:sz w:val="22"/>
                <w:szCs w:val="22"/>
              </w:rPr>
              <w:t>119</w:t>
            </w:r>
          </w:p>
        </w:tc>
        <w:tc>
          <w:tcPr>
            <w:tcW w:w="961" w:type="dxa"/>
          </w:tcPr>
          <w:p w:rsidR="00107A91" w:rsidRPr="00283C52" w:rsidRDefault="00107A91" w:rsidP="00107A91">
            <w:pPr>
              <w:pStyle w:val="Default"/>
              <w:spacing w:before="120"/>
              <w:jc w:val="center"/>
              <w:rPr>
                <w:sz w:val="22"/>
                <w:szCs w:val="22"/>
              </w:rPr>
            </w:pPr>
            <w:r w:rsidRPr="00283C52">
              <w:rPr>
                <w:sz w:val="22"/>
                <w:szCs w:val="22"/>
              </w:rPr>
              <w:t>3</w:t>
            </w:r>
          </w:p>
        </w:tc>
        <w:tc>
          <w:tcPr>
            <w:tcW w:w="1566" w:type="dxa"/>
          </w:tcPr>
          <w:p w:rsidR="00107A91" w:rsidRPr="00283C52" w:rsidRDefault="00107A91" w:rsidP="00107A91">
            <w:pPr>
              <w:pStyle w:val="Default"/>
              <w:spacing w:before="120"/>
              <w:jc w:val="center"/>
              <w:rPr>
                <w:sz w:val="22"/>
                <w:szCs w:val="22"/>
              </w:rPr>
            </w:pPr>
            <w:r w:rsidRPr="00283C52">
              <w:rPr>
                <w:sz w:val="22"/>
                <w:szCs w:val="22"/>
              </w:rPr>
              <w:t>Baruga</w:t>
            </w:r>
          </w:p>
        </w:tc>
        <w:tc>
          <w:tcPr>
            <w:tcW w:w="1138" w:type="dxa"/>
          </w:tcPr>
          <w:p w:rsidR="00107A91" w:rsidRPr="00283C52" w:rsidRDefault="00107A91" w:rsidP="00107A91">
            <w:pPr>
              <w:pStyle w:val="Default"/>
              <w:spacing w:before="120"/>
              <w:jc w:val="center"/>
              <w:rPr>
                <w:sz w:val="22"/>
                <w:szCs w:val="22"/>
              </w:rPr>
            </w:pPr>
            <w:r w:rsidRPr="00283C52">
              <w:rPr>
                <w:sz w:val="22"/>
                <w:szCs w:val="22"/>
              </w:rPr>
              <w:t>2</w:t>
            </w:r>
          </w:p>
        </w:tc>
        <w:tc>
          <w:tcPr>
            <w:tcW w:w="1717" w:type="dxa"/>
          </w:tcPr>
          <w:p w:rsidR="00107A91" w:rsidRPr="00283C52" w:rsidRDefault="00107A91" w:rsidP="00107A91">
            <w:pPr>
              <w:pStyle w:val="Default"/>
              <w:spacing w:before="120"/>
              <w:ind w:hanging="51"/>
              <w:jc w:val="center"/>
              <w:rPr>
                <w:sz w:val="22"/>
                <w:szCs w:val="22"/>
              </w:rPr>
            </w:pPr>
            <w:r w:rsidRPr="00283C52">
              <w:rPr>
                <w:sz w:val="22"/>
                <w:szCs w:val="22"/>
              </w:rPr>
              <w:t>Kurikulum 2013</w:t>
            </w:r>
          </w:p>
        </w:tc>
        <w:tc>
          <w:tcPr>
            <w:tcW w:w="889" w:type="dxa"/>
          </w:tcPr>
          <w:p w:rsidR="00107A91" w:rsidRPr="00283C52" w:rsidRDefault="00107A91" w:rsidP="00107A91">
            <w:pPr>
              <w:pStyle w:val="Default"/>
              <w:spacing w:before="120"/>
              <w:ind w:firstLine="6"/>
              <w:jc w:val="center"/>
              <w:rPr>
                <w:sz w:val="22"/>
                <w:szCs w:val="22"/>
              </w:rPr>
            </w:pPr>
            <w:r w:rsidRPr="00283C52">
              <w:rPr>
                <w:sz w:val="22"/>
                <w:szCs w:val="22"/>
              </w:rPr>
              <w:t>1987</w:t>
            </w:r>
          </w:p>
        </w:tc>
      </w:tr>
      <w:tr w:rsidR="00107A91" w:rsidRPr="00283C52" w:rsidTr="00B8138A">
        <w:trPr>
          <w:trHeight w:val="313"/>
          <w:jc w:val="center"/>
        </w:trPr>
        <w:tc>
          <w:tcPr>
            <w:tcW w:w="1064" w:type="dxa"/>
          </w:tcPr>
          <w:p w:rsidR="00107A91" w:rsidRPr="00283C52" w:rsidRDefault="00107A91" w:rsidP="00107A91">
            <w:pPr>
              <w:pStyle w:val="Default"/>
              <w:spacing w:before="120"/>
              <w:ind w:hanging="13"/>
              <w:jc w:val="center"/>
              <w:rPr>
                <w:sz w:val="22"/>
                <w:szCs w:val="22"/>
              </w:rPr>
            </w:pPr>
            <w:r w:rsidRPr="00283C52">
              <w:rPr>
                <w:sz w:val="22"/>
                <w:szCs w:val="22"/>
              </w:rPr>
              <w:t>SMAN 6</w:t>
            </w:r>
          </w:p>
        </w:tc>
        <w:tc>
          <w:tcPr>
            <w:tcW w:w="1006" w:type="dxa"/>
          </w:tcPr>
          <w:p w:rsidR="00107A91" w:rsidRPr="00283C52" w:rsidRDefault="00107A91" w:rsidP="00107A91">
            <w:pPr>
              <w:pStyle w:val="Default"/>
              <w:tabs>
                <w:tab w:val="left" w:pos="-2"/>
              </w:tabs>
              <w:spacing w:before="120"/>
              <w:ind w:right="60"/>
              <w:jc w:val="right"/>
              <w:rPr>
                <w:sz w:val="22"/>
                <w:szCs w:val="22"/>
              </w:rPr>
            </w:pPr>
            <w:r w:rsidRPr="00283C52">
              <w:rPr>
                <w:sz w:val="22"/>
                <w:szCs w:val="22"/>
              </w:rPr>
              <w:t>100</w:t>
            </w:r>
          </w:p>
        </w:tc>
        <w:tc>
          <w:tcPr>
            <w:tcW w:w="961" w:type="dxa"/>
          </w:tcPr>
          <w:p w:rsidR="00107A91" w:rsidRPr="00283C52" w:rsidRDefault="00107A91" w:rsidP="00107A91">
            <w:pPr>
              <w:pStyle w:val="Default"/>
              <w:spacing w:before="120"/>
              <w:jc w:val="center"/>
              <w:rPr>
                <w:sz w:val="22"/>
                <w:szCs w:val="22"/>
              </w:rPr>
            </w:pPr>
            <w:r w:rsidRPr="00283C52">
              <w:rPr>
                <w:sz w:val="22"/>
                <w:szCs w:val="22"/>
              </w:rPr>
              <w:t>4</w:t>
            </w:r>
          </w:p>
        </w:tc>
        <w:tc>
          <w:tcPr>
            <w:tcW w:w="1566" w:type="dxa"/>
          </w:tcPr>
          <w:p w:rsidR="00107A91" w:rsidRPr="00283C52" w:rsidRDefault="00107A91" w:rsidP="00107A91">
            <w:pPr>
              <w:pStyle w:val="Default"/>
              <w:spacing w:before="120"/>
              <w:jc w:val="center"/>
              <w:rPr>
                <w:sz w:val="22"/>
                <w:szCs w:val="22"/>
              </w:rPr>
            </w:pPr>
            <w:r w:rsidRPr="00283C52">
              <w:rPr>
                <w:sz w:val="22"/>
                <w:szCs w:val="22"/>
              </w:rPr>
              <w:t>Puuwatu</w:t>
            </w:r>
          </w:p>
        </w:tc>
        <w:tc>
          <w:tcPr>
            <w:tcW w:w="1138" w:type="dxa"/>
          </w:tcPr>
          <w:p w:rsidR="00107A91" w:rsidRPr="00283C52" w:rsidRDefault="00107A91" w:rsidP="00107A91">
            <w:pPr>
              <w:pStyle w:val="Default"/>
              <w:spacing w:before="120"/>
              <w:jc w:val="center"/>
              <w:rPr>
                <w:sz w:val="22"/>
                <w:szCs w:val="22"/>
              </w:rPr>
            </w:pPr>
            <w:r w:rsidRPr="00283C52">
              <w:rPr>
                <w:sz w:val="22"/>
                <w:szCs w:val="22"/>
              </w:rPr>
              <w:t>3</w:t>
            </w:r>
          </w:p>
        </w:tc>
        <w:tc>
          <w:tcPr>
            <w:tcW w:w="1717" w:type="dxa"/>
          </w:tcPr>
          <w:p w:rsidR="00107A91" w:rsidRPr="00283C52" w:rsidRDefault="00107A91" w:rsidP="00107A91">
            <w:pPr>
              <w:pStyle w:val="Default"/>
              <w:spacing w:before="120"/>
              <w:ind w:hanging="51"/>
              <w:jc w:val="center"/>
              <w:rPr>
                <w:sz w:val="22"/>
                <w:szCs w:val="22"/>
              </w:rPr>
            </w:pPr>
            <w:r w:rsidRPr="00283C52">
              <w:rPr>
                <w:sz w:val="22"/>
                <w:szCs w:val="22"/>
              </w:rPr>
              <w:t>Kurikulum 2013</w:t>
            </w:r>
          </w:p>
        </w:tc>
        <w:tc>
          <w:tcPr>
            <w:tcW w:w="889" w:type="dxa"/>
          </w:tcPr>
          <w:p w:rsidR="00107A91" w:rsidRPr="00283C52" w:rsidRDefault="00107A91" w:rsidP="00107A91">
            <w:pPr>
              <w:pStyle w:val="Default"/>
              <w:spacing w:before="120"/>
              <w:jc w:val="center"/>
              <w:rPr>
                <w:sz w:val="22"/>
                <w:szCs w:val="22"/>
              </w:rPr>
            </w:pPr>
            <w:r w:rsidRPr="00283C52">
              <w:rPr>
                <w:sz w:val="22"/>
                <w:szCs w:val="22"/>
              </w:rPr>
              <w:t>1997</w:t>
            </w:r>
          </w:p>
        </w:tc>
      </w:tr>
      <w:tr w:rsidR="00107A91" w:rsidRPr="00283C52" w:rsidTr="00B8138A">
        <w:trPr>
          <w:trHeight w:val="207"/>
          <w:jc w:val="center"/>
        </w:trPr>
        <w:tc>
          <w:tcPr>
            <w:tcW w:w="1064" w:type="dxa"/>
          </w:tcPr>
          <w:p w:rsidR="00107A91" w:rsidRPr="00283C52" w:rsidRDefault="00107A91" w:rsidP="00107A91">
            <w:pPr>
              <w:pStyle w:val="Default"/>
              <w:spacing w:before="120"/>
              <w:ind w:hanging="13"/>
              <w:jc w:val="center"/>
              <w:rPr>
                <w:sz w:val="22"/>
                <w:szCs w:val="22"/>
              </w:rPr>
            </w:pPr>
            <w:r w:rsidRPr="00283C52">
              <w:rPr>
                <w:sz w:val="22"/>
                <w:szCs w:val="22"/>
              </w:rPr>
              <w:t>SMAN 7</w:t>
            </w:r>
          </w:p>
        </w:tc>
        <w:tc>
          <w:tcPr>
            <w:tcW w:w="1006" w:type="dxa"/>
          </w:tcPr>
          <w:p w:rsidR="00107A91" w:rsidRPr="00283C52" w:rsidRDefault="00107A91" w:rsidP="00107A91">
            <w:pPr>
              <w:pStyle w:val="Default"/>
              <w:tabs>
                <w:tab w:val="left" w:pos="-2"/>
              </w:tabs>
              <w:spacing w:before="120"/>
              <w:ind w:right="60"/>
              <w:jc w:val="right"/>
              <w:rPr>
                <w:sz w:val="22"/>
                <w:szCs w:val="22"/>
              </w:rPr>
            </w:pPr>
            <w:r w:rsidRPr="00283C52">
              <w:rPr>
                <w:sz w:val="22"/>
                <w:szCs w:val="22"/>
              </w:rPr>
              <w:t>272</w:t>
            </w:r>
          </w:p>
        </w:tc>
        <w:tc>
          <w:tcPr>
            <w:tcW w:w="961" w:type="dxa"/>
          </w:tcPr>
          <w:p w:rsidR="00107A91" w:rsidRPr="00283C52" w:rsidRDefault="00107A91" w:rsidP="00107A91">
            <w:pPr>
              <w:pStyle w:val="Default"/>
              <w:spacing w:before="120"/>
              <w:jc w:val="center"/>
              <w:rPr>
                <w:sz w:val="22"/>
                <w:szCs w:val="22"/>
              </w:rPr>
            </w:pPr>
            <w:r w:rsidRPr="00283C52">
              <w:rPr>
                <w:sz w:val="22"/>
                <w:szCs w:val="22"/>
              </w:rPr>
              <w:t>2</w:t>
            </w:r>
          </w:p>
        </w:tc>
        <w:tc>
          <w:tcPr>
            <w:tcW w:w="1566" w:type="dxa"/>
          </w:tcPr>
          <w:p w:rsidR="00107A91" w:rsidRPr="00283C52" w:rsidRDefault="00107A91" w:rsidP="00107A91">
            <w:pPr>
              <w:pStyle w:val="Default"/>
              <w:spacing w:before="120"/>
              <w:jc w:val="center"/>
              <w:rPr>
                <w:sz w:val="22"/>
                <w:szCs w:val="22"/>
              </w:rPr>
            </w:pPr>
            <w:r w:rsidRPr="00283C52">
              <w:rPr>
                <w:sz w:val="22"/>
                <w:szCs w:val="22"/>
              </w:rPr>
              <w:t>Mandonga</w:t>
            </w:r>
          </w:p>
        </w:tc>
        <w:tc>
          <w:tcPr>
            <w:tcW w:w="1138" w:type="dxa"/>
          </w:tcPr>
          <w:p w:rsidR="00107A91" w:rsidRPr="00283C52" w:rsidRDefault="00107A91" w:rsidP="00107A91">
            <w:pPr>
              <w:pStyle w:val="Default"/>
              <w:spacing w:before="120"/>
              <w:jc w:val="center"/>
              <w:rPr>
                <w:sz w:val="22"/>
                <w:szCs w:val="22"/>
              </w:rPr>
            </w:pPr>
            <w:r w:rsidRPr="00283C52">
              <w:rPr>
                <w:sz w:val="22"/>
                <w:szCs w:val="22"/>
              </w:rPr>
              <w:t>1</w:t>
            </w:r>
          </w:p>
        </w:tc>
        <w:tc>
          <w:tcPr>
            <w:tcW w:w="1717" w:type="dxa"/>
          </w:tcPr>
          <w:p w:rsidR="00107A91" w:rsidRPr="00283C52" w:rsidRDefault="00107A91" w:rsidP="00107A91">
            <w:pPr>
              <w:pStyle w:val="Default"/>
              <w:spacing w:before="120"/>
              <w:ind w:firstLine="31"/>
              <w:jc w:val="center"/>
              <w:rPr>
                <w:sz w:val="22"/>
                <w:szCs w:val="22"/>
              </w:rPr>
            </w:pPr>
            <w:r w:rsidRPr="00283C52">
              <w:rPr>
                <w:sz w:val="22"/>
                <w:szCs w:val="22"/>
              </w:rPr>
              <w:t>KTSP 2006</w:t>
            </w:r>
          </w:p>
        </w:tc>
        <w:tc>
          <w:tcPr>
            <w:tcW w:w="889" w:type="dxa"/>
          </w:tcPr>
          <w:p w:rsidR="00107A91" w:rsidRPr="00283C52" w:rsidRDefault="00107A91" w:rsidP="00107A91">
            <w:pPr>
              <w:pStyle w:val="Default"/>
              <w:spacing w:before="120"/>
              <w:jc w:val="center"/>
              <w:rPr>
                <w:sz w:val="22"/>
                <w:szCs w:val="22"/>
              </w:rPr>
            </w:pPr>
            <w:r w:rsidRPr="00283C52">
              <w:rPr>
                <w:sz w:val="22"/>
                <w:szCs w:val="22"/>
              </w:rPr>
              <w:t>1980</w:t>
            </w:r>
          </w:p>
        </w:tc>
      </w:tr>
      <w:tr w:rsidR="00107A91" w:rsidRPr="00283C52" w:rsidTr="00B8138A">
        <w:trPr>
          <w:trHeight w:val="157"/>
          <w:jc w:val="center"/>
        </w:trPr>
        <w:tc>
          <w:tcPr>
            <w:tcW w:w="1064" w:type="dxa"/>
          </w:tcPr>
          <w:p w:rsidR="00107A91" w:rsidRPr="00283C52" w:rsidRDefault="00107A91" w:rsidP="00107A91">
            <w:pPr>
              <w:pStyle w:val="Default"/>
              <w:spacing w:before="120"/>
              <w:ind w:hanging="13"/>
              <w:jc w:val="center"/>
              <w:rPr>
                <w:sz w:val="22"/>
                <w:szCs w:val="22"/>
              </w:rPr>
            </w:pPr>
            <w:r w:rsidRPr="00283C52">
              <w:rPr>
                <w:sz w:val="22"/>
                <w:szCs w:val="22"/>
              </w:rPr>
              <w:t>SMAN 8</w:t>
            </w:r>
          </w:p>
        </w:tc>
        <w:tc>
          <w:tcPr>
            <w:tcW w:w="1006" w:type="dxa"/>
          </w:tcPr>
          <w:p w:rsidR="00107A91" w:rsidRPr="00283C52" w:rsidRDefault="00107A91" w:rsidP="00107A91">
            <w:pPr>
              <w:pStyle w:val="Default"/>
              <w:tabs>
                <w:tab w:val="left" w:pos="-2"/>
              </w:tabs>
              <w:spacing w:before="120"/>
              <w:ind w:right="60"/>
              <w:jc w:val="right"/>
              <w:rPr>
                <w:sz w:val="22"/>
                <w:szCs w:val="22"/>
              </w:rPr>
            </w:pPr>
            <w:r w:rsidRPr="00283C52">
              <w:rPr>
                <w:sz w:val="22"/>
                <w:szCs w:val="22"/>
              </w:rPr>
              <w:t>67</w:t>
            </w:r>
          </w:p>
        </w:tc>
        <w:tc>
          <w:tcPr>
            <w:tcW w:w="961" w:type="dxa"/>
          </w:tcPr>
          <w:p w:rsidR="00107A91" w:rsidRPr="00283C52" w:rsidRDefault="00107A91" w:rsidP="00107A91">
            <w:pPr>
              <w:pStyle w:val="Default"/>
              <w:spacing w:before="120"/>
              <w:jc w:val="center"/>
              <w:rPr>
                <w:sz w:val="22"/>
                <w:szCs w:val="22"/>
              </w:rPr>
            </w:pPr>
            <w:r w:rsidRPr="00283C52">
              <w:rPr>
                <w:sz w:val="22"/>
                <w:szCs w:val="22"/>
              </w:rPr>
              <w:t>2</w:t>
            </w:r>
          </w:p>
        </w:tc>
        <w:tc>
          <w:tcPr>
            <w:tcW w:w="1566" w:type="dxa"/>
          </w:tcPr>
          <w:p w:rsidR="00107A91" w:rsidRPr="00283C52" w:rsidRDefault="00107A91" w:rsidP="00107A91">
            <w:pPr>
              <w:pStyle w:val="Default"/>
              <w:spacing w:before="120"/>
              <w:jc w:val="center"/>
              <w:rPr>
                <w:sz w:val="22"/>
                <w:szCs w:val="22"/>
              </w:rPr>
            </w:pPr>
            <w:r w:rsidRPr="00283C52">
              <w:rPr>
                <w:sz w:val="22"/>
                <w:szCs w:val="22"/>
              </w:rPr>
              <w:t>Abeli</w:t>
            </w:r>
          </w:p>
        </w:tc>
        <w:tc>
          <w:tcPr>
            <w:tcW w:w="1138" w:type="dxa"/>
          </w:tcPr>
          <w:p w:rsidR="00107A91" w:rsidRPr="00283C52" w:rsidRDefault="00107A91" w:rsidP="00107A91">
            <w:pPr>
              <w:pStyle w:val="Default"/>
              <w:spacing w:before="120"/>
              <w:jc w:val="center"/>
              <w:rPr>
                <w:sz w:val="22"/>
                <w:szCs w:val="22"/>
              </w:rPr>
            </w:pPr>
            <w:r w:rsidRPr="00283C52">
              <w:rPr>
                <w:sz w:val="22"/>
                <w:szCs w:val="22"/>
              </w:rPr>
              <w:t>3</w:t>
            </w:r>
          </w:p>
        </w:tc>
        <w:tc>
          <w:tcPr>
            <w:tcW w:w="1717" w:type="dxa"/>
          </w:tcPr>
          <w:p w:rsidR="00107A91" w:rsidRPr="00283C52" w:rsidRDefault="00107A91" w:rsidP="00107A91">
            <w:pPr>
              <w:pStyle w:val="Default"/>
              <w:spacing w:before="120"/>
              <w:ind w:firstLine="31"/>
              <w:jc w:val="center"/>
              <w:rPr>
                <w:sz w:val="22"/>
                <w:szCs w:val="22"/>
              </w:rPr>
            </w:pPr>
            <w:r w:rsidRPr="00283C52">
              <w:rPr>
                <w:sz w:val="22"/>
                <w:szCs w:val="22"/>
              </w:rPr>
              <w:t>KTSP 2006</w:t>
            </w:r>
          </w:p>
        </w:tc>
        <w:tc>
          <w:tcPr>
            <w:tcW w:w="889" w:type="dxa"/>
          </w:tcPr>
          <w:p w:rsidR="00107A91" w:rsidRPr="00283C52" w:rsidRDefault="00107A91" w:rsidP="00107A91">
            <w:pPr>
              <w:pStyle w:val="Default"/>
              <w:spacing w:before="120"/>
              <w:jc w:val="center"/>
              <w:rPr>
                <w:sz w:val="22"/>
                <w:szCs w:val="22"/>
              </w:rPr>
            </w:pPr>
            <w:r w:rsidRPr="00283C52">
              <w:rPr>
                <w:sz w:val="22"/>
                <w:szCs w:val="22"/>
              </w:rPr>
              <w:t>2003</w:t>
            </w:r>
          </w:p>
        </w:tc>
      </w:tr>
      <w:tr w:rsidR="00107A91" w:rsidRPr="00283C52" w:rsidTr="00B8138A">
        <w:trPr>
          <w:trHeight w:val="355"/>
          <w:jc w:val="center"/>
        </w:trPr>
        <w:tc>
          <w:tcPr>
            <w:tcW w:w="1064" w:type="dxa"/>
          </w:tcPr>
          <w:p w:rsidR="00107A91" w:rsidRPr="00283C52" w:rsidRDefault="00107A91" w:rsidP="00107A91">
            <w:pPr>
              <w:pStyle w:val="Default"/>
              <w:spacing w:before="120"/>
              <w:ind w:hanging="13"/>
              <w:jc w:val="center"/>
              <w:rPr>
                <w:sz w:val="22"/>
                <w:szCs w:val="22"/>
              </w:rPr>
            </w:pPr>
            <w:r w:rsidRPr="00283C52">
              <w:rPr>
                <w:sz w:val="22"/>
                <w:szCs w:val="22"/>
              </w:rPr>
              <w:t>SMAN 9</w:t>
            </w:r>
          </w:p>
        </w:tc>
        <w:tc>
          <w:tcPr>
            <w:tcW w:w="1006" w:type="dxa"/>
          </w:tcPr>
          <w:p w:rsidR="00107A91" w:rsidRPr="00283C52" w:rsidRDefault="00107A91" w:rsidP="00107A91">
            <w:pPr>
              <w:pStyle w:val="Default"/>
              <w:tabs>
                <w:tab w:val="left" w:pos="-2"/>
              </w:tabs>
              <w:spacing w:before="120"/>
              <w:ind w:right="60"/>
              <w:jc w:val="right"/>
              <w:rPr>
                <w:sz w:val="22"/>
                <w:szCs w:val="22"/>
              </w:rPr>
            </w:pPr>
            <w:r w:rsidRPr="00283C52">
              <w:rPr>
                <w:sz w:val="22"/>
                <w:szCs w:val="22"/>
              </w:rPr>
              <w:t>156</w:t>
            </w:r>
          </w:p>
        </w:tc>
        <w:tc>
          <w:tcPr>
            <w:tcW w:w="961" w:type="dxa"/>
          </w:tcPr>
          <w:p w:rsidR="00107A91" w:rsidRPr="00283C52" w:rsidRDefault="00107A91" w:rsidP="00107A91">
            <w:pPr>
              <w:pStyle w:val="Default"/>
              <w:spacing w:before="120"/>
              <w:jc w:val="center"/>
              <w:rPr>
                <w:sz w:val="22"/>
                <w:szCs w:val="22"/>
              </w:rPr>
            </w:pPr>
            <w:r w:rsidRPr="00283C52">
              <w:rPr>
                <w:sz w:val="22"/>
                <w:szCs w:val="22"/>
              </w:rPr>
              <w:t>4</w:t>
            </w:r>
          </w:p>
        </w:tc>
        <w:tc>
          <w:tcPr>
            <w:tcW w:w="1566" w:type="dxa"/>
          </w:tcPr>
          <w:p w:rsidR="00107A91" w:rsidRPr="00283C52" w:rsidRDefault="00107A91" w:rsidP="00107A91">
            <w:pPr>
              <w:pStyle w:val="Default"/>
              <w:spacing w:before="120"/>
              <w:jc w:val="center"/>
              <w:rPr>
                <w:sz w:val="22"/>
                <w:szCs w:val="22"/>
              </w:rPr>
            </w:pPr>
            <w:r w:rsidRPr="00283C52">
              <w:rPr>
                <w:sz w:val="22"/>
                <w:szCs w:val="22"/>
              </w:rPr>
              <w:t>Kendari Barat</w:t>
            </w:r>
          </w:p>
        </w:tc>
        <w:tc>
          <w:tcPr>
            <w:tcW w:w="1138" w:type="dxa"/>
          </w:tcPr>
          <w:p w:rsidR="00107A91" w:rsidRPr="00283C52" w:rsidRDefault="00107A91" w:rsidP="00107A91">
            <w:pPr>
              <w:spacing w:before="120"/>
              <w:jc w:val="center"/>
              <w:rPr>
                <w:color w:val="000000"/>
                <w:sz w:val="22"/>
                <w:szCs w:val="22"/>
                <w:lang w:val="id-ID"/>
              </w:rPr>
            </w:pPr>
            <w:r w:rsidRPr="00283C52">
              <w:rPr>
                <w:color w:val="000000"/>
                <w:sz w:val="22"/>
                <w:szCs w:val="22"/>
              </w:rPr>
              <w:t>3</w:t>
            </w:r>
          </w:p>
        </w:tc>
        <w:tc>
          <w:tcPr>
            <w:tcW w:w="1717" w:type="dxa"/>
          </w:tcPr>
          <w:p w:rsidR="00107A91" w:rsidRPr="00283C52" w:rsidRDefault="00107A91" w:rsidP="00107A91">
            <w:pPr>
              <w:spacing w:before="120"/>
              <w:ind w:firstLine="31"/>
              <w:jc w:val="center"/>
              <w:rPr>
                <w:color w:val="000000"/>
                <w:sz w:val="22"/>
                <w:szCs w:val="22"/>
                <w:lang w:val="id-ID"/>
              </w:rPr>
            </w:pPr>
            <w:r w:rsidRPr="00283C52">
              <w:rPr>
                <w:color w:val="000000"/>
                <w:sz w:val="22"/>
                <w:szCs w:val="22"/>
              </w:rPr>
              <w:t>KTSP 2006</w:t>
            </w:r>
          </w:p>
        </w:tc>
        <w:tc>
          <w:tcPr>
            <w:tcW w:w="889" w:type="dxa"/>
          </w:tcPr>
          <w:p w:rsidR="00107A91" w:rsidRPr="00283C52" w:rsidRDefault="00107A91" w:rsidP="00107A91">
            <w:pPr>
              <w:spacing w:before="120"/>
              <w:jc w:val="center"/>
              <w:rPr>
                <w:sz w:val="22"/>
                <w:szCs w:val="22"/>
              </w:rPr>
            </w:pPr>
            <w:r w:rsidRPr="00283C52">
              <w:rPr>
                <w:sz w:val="22"/>
                <w:szCs w:val="22"/>
              </w:rPr>
              <w:t>2004</w:t>
            </w:r>
          </w:p>
        </w:tc>
      </w:tr>
      <w:tr w:rsidR="00107A91" w:rsidRPr="00283C52" w:rsidTr="00B8138A">
        <w:trPr>
          <w:trHeight w:val="60"/>
          <w:jc w:val="center"/>
        </w:trPr>
        <w:tc>
          <w:tcPr>
            <w:tcW w:w="1064" w:type="dxa"/>
          </w:tcPr>
          <w:p w:rsidR="00107A91" w:rsidRPr="00283C52" w:rsidRDefault="00107A91" w:rsidP="00107A91">
            <w:pPr>
              <w:pStyle w:val="Default"/>
              <w:spacing w:before="120"/>
              <w:ind w:hanging="13"/>
              <w:jc w:val="center"/>
              <w:rPr>
                <w:sz w:val="22"/>
                <w:szCs w:val="22"/>
              </w:rPr>
            </w:pPr>
            <w:r w:rsidRPr="00283C52">
              <w:rPr>
                <w:sz w:val="22"/>
                <w:szCs w:val="22"/>
              </w:rPr>
              <w:t>SMAN10</w:t>
            </w:r>
          </w:p>
        </w:tc>
        <w:tc>
          <w:tcPr>
            <w:tcW w:w="1006" w:type="dxa"/>
          </w:tcPr>
          <w:p w:rsidR="00107A91" w:rsidRPr="00283C52" w:rsidRDefault="00107A91" w:rsidP="00107A91">
            <w:pPr>
              <w:pStyle w:val="Default"/>
              <w:tabs>
                <w:tab w:val="left" w:pos="-2"/>
              </w:tabs>
              <w:spacing w:before="120"/>
              <w:ind w:right="60"/>
              <w:jc w:val="right"/>
              <w:rPr>
                <w:sz w:val="22"/>
                <w:szCs w:val="22"/>
              </w:rPr>
            </w:pPr>
            <w:r w:rsidRPr="00283C52">
              <w:rPr>
                <w:sz w:val="22"/>
                <w:szCs w:val="22"/>
              </w:rPr>
              <w:t>54</w:t>
            </w:r>
          </w:p>
        </w:tc>
        <w:tc>
          <w:tcPr>
            <w:tcW w:w="961" w:type="dxa"/>
          </w:tcPr>
          <w:p w:rsidR="00107A91" w:rsidRPr="00283C52" w:rsidRDefault="00107A91" w:rsidP="00107A91">
            <w:pPr>
              <w:pStyle w:val="Default"/>
              <w:spacing w:before="120"/>
              <w:jc w:val="center"/>
              <w:rPr>
                <w:sz w:val="22"/>
                <w:szCs w:val="22"/>
              </w:rPr>
            </w:pPr>
            <w:r w:rsidRPr="00283C52">
              <w:rPr>
                <w:sz w:val="22"/>
                <w:szCs w:val="22"/>
              </w:rPr>
              <w:t>2</w:t>
            </w:r>
          </w:p>
        </w:tc>
        <w:tc>
          <w:tcPr>
            <w:tcW w:w="1566" w:type="dxa"/>
          </w:tcPr>
          <w:p w:rsidR="00107A91" w:rsidRPr="00283C52" w:rsidRDefault="00107A91" w:rsidP="00107A91">
            <w:pPr>
              <w:pStyle w:val="Default"/>
              <w:spacing w:before="120"/>
              <w:ind w:firstLine="11"/>
              <w:jc w:val="center"/>
              <w:rPr>
                <w:sz w:val="22"/>
                <w:szCs w:val="22"/>
              </w:rPr>
            </w:pPr>
            <w:r w:rsidRPr="00283C52">
              <w:rPr>
                <w:sz w:val="22"/>
                <w:szCs w:val="22"/>
              </w:rPr>
              <w:t>Kambu</w:t>
            </w:r>
          </w:p>
        </w:tc>
        <w:tc>
          <w:tcPr>
            <w:tcW w:w="1138" w:type="dxa"/>
          </w:tcPr>
          <w:p w:rsidR="00107A91" w:rsidRPr="00283C52" w:rsidRDefault="00107A91" w:rsidP="00107A91">
            <w:pPr>
              <w:pStyle w:val="Default"/>
              <w:spacing w:before="120"/>
              <w:jc w:val="center"/>
              <w:rPr>
                <w:sz w:val="22"/>
                <w:szCs w:val="22"/>
                <w:lang w:val="id-ID"/>
              </w:rPr>
            </w:pPr>
            <w:r w:rsidRPr="00283C52">
              <w:rPr>
                <w:sz w:val="22"/>
                <w:szCs w:val="22"/>
                <w:lang w:val="id-ID"/>
              </w:rPr>
              <w:t>2</w:t>
            </w:r>
          </w:p>
        </w:tc>
        <w:tc>
          <w:tcPr>
            <w:tcW w:w="1717" w:type="dxa"/>
          </w:tcPr>
          <w:p w:rsidR="00107A91" w:rsidRPr="00283C52" w:rsidRDefault="00107A91" w:rsidP="00107A91">
            <w:pPr>
              <w:pStyle w:val="Default"/>
              <w:spacing w:before="120"/>
              <w:ind w:firstLine="31"/>
              <w:jc w:val="center"/>
              <w:rPr>
                <w:sz w:val="22"/>
                <w:szCs w:val="22"/>
              </w:rPr>
            </w:pPr>
            <w:r w:rsidRPr="00283C52">
              <w:rPr>
                <w:sz w:val="22"/>
                <w:szCs w:val="22"/>
              </w:rPr>
              <w:t>KTSP 2006</w:t>
            </w:r>
          </w:p>
        </w:tc>
        <w:tc>
          <w:tcPr>
            <w:tcW w:w="889" w:type="dxa"/>
          </w:tcPr>
          <w:p w:rsidR="00107A91" w:rsidRPr="00283C52" w:rsidRDefault="00107A91" w:rsidP="00107A91">
            <w:pPr>
              <w:pStyle w:val="Default"/>
              <w:spacing w:before="120"/>
              <w:jc w:val="center"/>
              <w:rPr>
                <w:sz w:val="22"/>
                <w:szCs w:val="22"/>
              </w:rPr>
            </w:pPr>
            <w:r w:rsidRPr="00283C52">
              <w:rPr>
                <w:sz w:val="22"/>
                <w:szCs w:val="22"/>
              </w:rPr>
              <w:t>2013</w:t>
            </w:r>
          </w:p>
        </w:tc>
      </w:tr>
    </w:tbl>
    <w:p w:rsidR="00107A91" w:rsidRPr="00DF10C2" w:rsidRDefault="00107A91" w:rsidP="00107A91">
      <w:pPr>
        <w:spacing w:before="120"/>
        <w:jc w:val="both"/>
        <w:rPr>
          <w:lang w:val="id-ID"/>
        </w:rPr>
      </w:pPr>
      <w:r w:rsidRPr="00283C52">
        <w:rPr>
          <w:sz w:val="22"/>
          <w:szCs w:val="22"/>
          <w:lang w:val="id-ID"/>
        </w:rPr>
        <w:t xml:space="preserve">Sumber: Data </w:t>
      </w:r>
      <w:r w:rsidRPr="00283C52">
        <w:rPr>
          <w:sz w:val="22"/>
          <w:szCs w:val="22"/>
        </w:rPr>
        <w:t>Primer</w:t>
      </w:r>
      <w:r w:rsidRPr="00283C52">
        <w:rPr>
          <w:sz w:val="22"/>
          <w:szCs w:val="22"/>
          <w:lang w:val="id-ID"/>
        </w:rPr>
        <w:t xml:space="preserve"> (diolah)</w:t>
      </w:r>
    </w:p>
    <w:p w:rsidR="0030724E" w:rsidRDefault="0030724E" w:rsidP="00107A91">
      <w:pPr>
        <w:pStyle w:val="ListParagraph"/>
        <w:ind w:left="0" w:firstLine="709"/>
        <w:jc w:val="both"/>
      </w:pPr>
    </w:p>
    <w:p w:rsidR="00107A91" w:rsidRPr="00283C52" w:rsidRDefault="0030724E" w:rsidP="00944CFD">
      <w:pPr>
        <w:pStyle w:val="ListParagraph"/>
        <w:ind w:left="0" w:firstLine="709"/>
        <w:jc w:val="both"/>
        <w:rPr>
          <w:sz w:val="22"/>
          <w:szCs w:val="22"/>
        </w:rPr>
      </w:pPr>
      <w:r w:rsidRPr="00283C52">
        <w:rPr>
          <w:sz w:val="22"/>
          <w:szCs w:val="22"/>
        </w:rPr>
        <w:t xml:space="preserve">Keadaan fisik </w:t>
      </w:r>
      <w:r w:rsidR="00107A91" w:rsidRPr="00283C52">
        <w:rPr>
          <w:sz w:val="22"/>
          <w:szCs w:val="22"/>
          <w:lang w:val="id-ID"/>
        </w:rPr>
        <w:t xml:space="preserve">SMAN di </w:t>
      </w:r>
      <w:r w:rsidR="00107A91" w:rsidRPr="00283C52">
        <w:rPr>
          <w:sz w:val="22"/>
          <w:szCs w:val="22"/>
        </w:rPr>
        <w:t>K</w:t>
      </w:r>
      <w:r w:rsidR="00107A91" w:rsidRPr="00283C52">
        <w:rPr>
          <w:sz w:val="22"/>
          <w:szCs w:val="22"/>
          <w:lang w:val="id-ID"/>
        </w:rPr>
        <w:t xml:space="preserve">ota Kendari </w:t>
      </w:r>
      <w:r w:rsidRPr="00283C52">
        <w:rPr>
          <w:sz w:val="22"/>
          <w:szCs w:val="22"/>
        </w:rPr>
        <w:t xml:space="preserve">sudah cukup baik.  Semua </w:t>
      </w:r>
      <w:r w:rsidR="00944CFD" w:rsidRPr="00283C52">
        <w:rPr>
          <w:sz w:val="22"/>
          <w:szCs w:val="22"/>
        </w:rPr>
        <w:t xml:space="preserve">SMAN </w:t>
      </w:r>
      <w:r w:rsidR="00107A91" w:rsidRPr="00283C52">
        <w:rPr>
          <w:sz w:val="22"/>
          <w:szCs w:val="22"/>
          <w:lang w:val="id-ID"/>
        </w:rPr>
        <w:t>menempati bangunan permanen yang telah dilengkapi dengan berbagai fasilitas yang mendukung kegiatan belajar mengajar dan kegiatan ekstra kurikuler siswa.</w:t>
      </w:r>
      <w:r w:rsidR="00107A91" w:rsidRPr="00283C52">
        <w:rPr>
          <w:sz w:val="22"/>
          <w:szCs w:val="22"/>
        </w:rPr>
        <w:t xml:space="preserve">, seperti ruang perpustakaan, ruang komputer, ruang laboratorium MIPA, dan lapangan </w:t>
      </w:r>
      <w:r w:rsidR="00107A91" w:rsidRPr="00283C52">
        <w:rPr>
          <w:sz w:val="22"/>
          <w:szCs w:val="22"/>
          <w:lang w:val="id-ID"/>
        </w:rPr>
        <w:t xml:space="preserve">upacara yang bisa difungsikan sebagai lapangan olahraga. </w:t>
      </w:r>
      <w:r w:rsidR="00944CFD" w:rsidRPr="00283C52">
        <w:rPr>
          <w:sz w:val="22"/>
          <w:szCs w:val="22"/>
        </w:rPr>
        <w:t xml:space="preserve"> </w:t>
      </w:r>
      <w:r w:rsidR="00107A91" w:rsidRPr="00283C52">
        <w:rPr>
          <w:sz w:val="22"/>
          <w:szCs w:val="22"/>
        </w:rPr>
        <w:t>Lingkungan sekolah sudah bagus, rata-rata mempunyai taman dan pepohonan. Rata-rata siswa tinggal tidak jauh dari sekolah. Di beberapa sekolah terdapat beberapa poster yang berhubungan dengan geograf</w:t>
      </w:r>
      <w:r w:rsidR="00944CFD" w:rsidRPr="00283C52">
        <w:rPr>
          <w:sz w:val="22"/>
          <w:szCs w:val="22"/>
        </w:rPr>
        <w:t>i dan di pajang di dalam ruang kelas.</w:t>
      </w:r>
    </w:p>
    <w:p w:rsidR="00107A91" w:rsidRPr="00283C52" w:rsidRDefault="00107A91" w:rsidP="00107A91">
      <w:pPr>
        <w:pStyle w:val="ListParagraph"/>
        <w:ind w:left="0" w:firstLine="709"/>
        <w:jc w:val="both"/>
        <w:rPr>
          <w:sz w:val="22"/>
          <w:szCs w:val="22"/>
          <w:lang w:val="id-ID"/>
        </w:rPr>
      </w:pPr>
      <w:r w:rsidRPr="00283C52">
        <w:rPr>
          <w:sz w:val="22"/>
          <w:szCs w:val="22"/>
        </w:rPr>
        <w:t xml:space="preserve">  </w:t>
      </w:r>
    </w:p>
    <w:p w:rsidR="00107A91" w:rsidRPr="00283C52" w:rsidRDefault="00107A91" w:rsidP="00944CFD">
      <w:pPr>
        <w:contextualSpacing/>
        <w:jc w:val="both"/>
        <w:rPr>
          <w:b/>
          <w:sz w:val="22"/>
          <w:szCs w:val="22"/>
        </w:rPr>
      </w:pPr>
      <w:r w:rsidRPr="00283C52">
        <w:rPr>
          <w:b/>
          <w:sz w:val="22"/>
          <w:szCs w:val="22"/>
        </w:rPr>
        <w:t>Nilai Geografi Siswa</w:t>
      </w:r>
    </w:p>
    <w:p w:rsidR="00107A91" w:rsidRPr="00283C52" w:rsidRDefault="00107A91" w:rsidP="00107A91">
      <w:pPr>
        <w:pStyle w:val="ListParagraph"/>
        <w:ind w:left="0" w:firstLine="709"/>
        <w:jc w:val="both"/>
        <w:rPr>
          <w:sz w:val="22"/>
          <w:szCs w:val="22"/>
        </w:rPr>
      </w:pPr>
      <w:r w:rsidRPr="00283C52">
        <w:rPr>
          <w:sz w:val="22"/>
          <w:szCs w:val="22"/>
        </w:rPr>
        <w:t xml:space="preserve">Nilai Geografi siswa beragam, demikian pula nilai Kriteria Ketuntasan Minimal (KKM).  </w:t>
      </w:r>
      <w:r w:rsidR="00944CFD" w:rsidRPr="00283C52">
        <w:rPr>
          <w:sz w:val="22"/>
          <w:szCs w:val="22"/>
        </w:rPr>
        <w:t>T</w:t>
      </w:r>
      <w:r w:rsidRPr="00283C52">
        <w:rPr>
          <w:sz w:val="22"/>
          <w:szCs w:val="22"/>
        </w:rPr>
        <w:t>ab</w:t>
      </w:r>
      <w:r w:rsidRPr="00283C52">
        <w:rPr>
          <w:sz w:val="22"/>
          <w:szCs w:val="22"/>
          <w:lang w:val="id-ID"/>
        </w:rPr>
        <w:t>e</w:t>
      </w:r>
      <w:r w:rsidRPr="00283C52">
        <w:rPr>
          <w:sz w:val="22"/>
          <w:szCs w:val="22"/>
        </w:rPr>
        <w:t>l</w:t>
      </w:r>
      <w:r w:rsidR="00944CFD" w:rsidRPr="00283C52">
        <w:rPr>
          <w:sz w:val="22"/>
          <w:szCs w:val="22"/>
        </w:rPr>
        <w:t xml:space="preserve"> 2</w:t>
      </w:r>
      <w:r w:rsidRPr="00283C52">
        <w:rPr>
          <w:sz w:val="22"/>
          <w:szCs w:val="22"/>
        </w:rPr>
        <w:t xml:space="preserve"> </w:t>
      </w:r>
      <w:r w:rsidR="00944CFD" w:rsidRPr="00283C52">
        <w:rPr>
          <w:sz w:val="22"/>
          <w:szCs w:val="22"/>
        </w:rPr>
        <w:t xml:space="preserve"> </w:t>
      </w:r>
      <w:r w:rsidRPr="00283C52">
        <w:rPr>
          <w:sz w:val="22"/>
          <w:szCs w:val="22"/>
        </w:rPr>
        <w:t xml:space="preserve">memperlihatkan nilai rata-rata siswa pada pelajaran geografi, </w:t>
      </w:r>
      <w:r w:rsidR="00944CFD" w:rsidRPr="00283C52">
        <w:rPr>
          <w:sz w:val="22"/>
          <w:szCs w:val="22"/>
        </w:rPr>
        <w:t xml:space="preserve">dan </w:t>
      </w:r>
      <w:r w:rsidRPr="00283C52">
        <w:rPr>
          <w:sz w:val="22"/>
          <w:szCs w:val="22"/>
        </w:rPr>
        <w:t xml:space="preserve">terlihat bahwa nilai KKM untuk SMAN 10 adalah 70, sedangkan SMA lainnya adalah 75. </w:t>
      </w:r>
    </w:p>
    <w:p w:rsidR="009C7D9D" w:rsidRDefault="009C7D9D" w:rsidP="009C7D9D">
      <w:pPr>
        <w:rPr>
          <w:sz w:val="22"/>
          <w:szCs w:val="22"/>
        </w:rPr>
      </w:pPr>
    </w:p>
    <w:p w:rsidR="00107A91" w:rsidRPr="00283C52" w:rsidRDefault="00107A91" w:rsidP="009C7D9D">
      <w:pPr>
        <w:rPr>
          <w:sz w:val="22"/>
          <w:szCs w:val="22"/>
        </w:rPr>
      </w:pPr>
      <w:r w:rsidRPr="00283C52">
        <w:rPr>
          <w:sz w:val="22"/>
          <w:szCs w:val="22"/>
        </w:rPr>
        <w:t>Tabel</w:t>
      </w:r>
      <w:r w:rsidR="00944CFD" w:rsidRPr="00283C52">
        <w:rPr>
          <w:sz w:val="22"/>
          <w:szCs w:val="22"/>
        </w:rPr>
        <w:t xml:space="preserve"> 2</w:t>
      </w:r>
      <w:r w:rsidRPr="00283C52">
        <w:rPr>
          <w:sz w:val="22"/>
          <w:szCs w:val="22"/>
        </w:rPr>
        <w:t xml:space="preserve">. </w:t>
      </w:r>
      <w:r w:rsidRPr="00283C52">
        <w:rPr>
          <w:sz w:val="22"/>
          <w:szCs w:val="22"/>
          <w:lang w:val="id-ID"/>
        </w:rPr>
        <w:t>N</w:t>
      </w:r>
      <w:r w:rsidRPr="00283C52">
        <w:rPr>
          <w:sz w:val="22"/>
          <w:szCs w:val="22"/>
        </w:rPr>
        <w:t xml:space="preserve">ilai </w:t>
      </w:r>
      <w:r w:rsidRPr="00283C52">
        <w:rPr>
          <w:sz w:val="22"/>
          <w:szCs w:val="22"/>
          <w:lang w:val="id-ID"/>
        </w:rPr>
        <w:t>R</w:t>
      </w:r>
      <w:r w:rsidRPr="00283C52">
        <w:rPr>
          <w:sz w:val="22"/>
          <w:szCs w:val="22"/>
        </w:rPr>
        <w:t xml:space="preserve">ata-rata </w:t>
      </w:r>
      <w:r w:rsidRPr="00283C52">
        <w:rPr>
          <w:sz w:val="22"/>
          <w:szCs w:val="22"/>
          <w:lang w:val="id-ID"/>
        </w:rPr>
        <w:t>S</w:t>
      </w:r>
      <w:r w:rsidRPr="00283C52">
        <w:rPr>
          <w:sz w:val="22"/>
          <w:szCs w:val="22"/>
        </w:rPr>
        <w:t xml:space="preserve">iswa pada Mata </w:t>
      </w:r>
      <w:r w:rsidRPr="00283C52">
        <w:rPr>
          <w:sz w:val="22"/>
          <w:szCs w:val="22"/>
          <w:lang w:val="id-ID"/>
        </w:rPr>
        <w:t>P</w:t>
      </w:r>
      <w:r w:rsidRPr="00283C52">
        <w:rPr>
          <w:sz w:val="22"/>
          <w:szCs w:val="22"/>
        </w:rPr>
        <w:t>elajaran Geografi</w:t>
      </w:r>
    </w:p>
    <w:tbl>
      <w:tblPr>
        <w:tblStyle w:val="TableGrid"/>
        <w:tblW w:w="0" w:type="auto"/>
        <w:jc w:val="center"/>
        <w:tblInd w:w="-1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
        <w:gridCol w:w="3307"/>
        <w:gridCol w:w="2450"/>
        <w:gridCol w:w="2030"/>
      </w:tblGrid>
      <w:tr w:rsidR="00107A91" w:rsidRPr="00283C52" w:rsidTr="00944CFD">
        <w:trPr>
          <w:trHeight w:val="215"/>
          <w:jc w:val="center"/>
        </w:trPr>
        <w:tc>
          <w:tcPr>
            <w:tcW w:w="588" w:type="dxa"/>
            <w:tcBorders>
              <w:top w:val="single" w:sz="4" w:space="0" w:color="auto"/>
              <w:bottom w:val="single" w:sz="4" w:space="0" w:color="auto"/>
            </w:tcBorders>
          </w:tcPr>
          <w:p w:rsidR="00107A91" w:rsidRPr="00283C52" w:rsidRDefault="00107A91" w:rsidP="00944CFD">
            <w:pPr>
              <w:pStyle w:val="ListParagraph"/>
              <w:ind w:left="0"/>
              <w:jc w:val="center"/>
              <w:rPr>
                <w:sz w:val="22"/>
                <w:szCs w:val="22"/>
                <w:lang w:val="id-ID"/>
              </w:rPr>
            </w:pPr>
            <w:r w:rsidRPr="00283C52">
              <w:rPr>
                <w:sz w:val="22"/>
                <w:szCs w:val="22"/>
              </w:rPr>
              <w:t>N</w:t>
            </w:r>
            <w:r w:rsidRPr="00283C52">
              <w:rPr>
                <w:sz w:val="22"/>
                <w:szCs w:val="22"/>
                <w:lang w:val="id-ID"/>
              </w:rPr>
              <w:t>o</w:t>
            </w:r>
          </w:p>
        </w:tc>
        <w:tc>
          <w:tcPr>
            <w:tcW w:w="3307" w:type="dxa"/>
            <w:tcBorders>
              <w:top w:val="single" w:sz="4" w:space="0" w:color="auto"/>
              <w:bottom w:val="single" w:sz="4" w:space="0" w:color="auto"/>
            </w:tcBorders>
          </w:tcPr>
          <w:p w:rsidR="00107A91" w:rsidRPr="00283C52" w:rsidRDefault="00107A91" w:rsidP="00944CFD">
            <w:pPr>
              <w:pStyle w:val="ListParagraph"/>
              <w:ind w:left="0"/>
              <w:jc w:val="center"/>
              <w:rPr>
                <w:sz w:val="22"/>
                <w:szCs w:val="22"/>
              </w:rPr>
            </w:pPr>
            <w:r w:rsidRPr="00283C52">
              <w:rPr>
                <w:sz w:val="22"/>
                <w:szCs w:val="22"/>
              </w:rPr>
              <w:t>SMA</w:t>
            </w:r>
          </w:p>
        </w:tc>
        <w:tc>
          <w:tcPr>
            <w:tcW w:w="2450" w:type="dxa"/>
            <w:tcBorders>
              <w:top w:val="single" w:sz="4" w:space="0" w:color="auto"/>
              <w:bottom w:val="single" w:sz="4" w:space="0" w:color="auto"/>
            </w:tcBorders>
          </w:tcPr>
          <w:p w:rsidR="00107A91" w:rsidRPr="00283C52" w:rsidRDefault="00107A91" w:rsidP="00944CFD">
            <w:pPr>
              <w:pStyle w:val="ListParagraph"/>
              <w:ind w:left="0"/>
              <w:jc w:val="center"/>
              <w:rPr>
                <w:sz w:val="22"/>
                <w:szCs w:val="22"/>
              </w:rPr>
            </w:pPr>
            <w:r w:rsidRPr="00283C52">
              <w:rPr>
                <w:sz w:val="22"/>
                <w:szCs w:val="22"/>
              </w:rPr>
              <w:t>Nilai rata-rata</w:t>
            </w:r>
          </w:p>
        </w:tc>
        <w:tc>
          <w:tcPr>
            <w:tcW w:w="2030" w:type="dxa"/>
            <w:tcBorders>
              <w:top w:val="single" w:sz="4" w:space="0" w:color="auto"/>
              <w:bottom w:val="single" w:sz="4" w:space="0" w:color="auto"/>
            </w:tcBorders>
          </w:tcPr>
          <w:p w:rsidR="00107A91" w:rsidRPr="00283C52" w:rsidRDefault="00107A91" w:rsidP="00944CFD">
            <w:pPr>
              <w:pStyle w:val="ListParagraph"/>
              <w:ind w:left="0"/>
              <w:jc w:val="center"/>
              <w:rPr>
                <w:sz w:val="22"/>
                <w:szCs w:val="22"/>
              </w:rPr>
            </w:pPr>
            <w:r w:rsidRPr="00283C52">
              <w:rPr>
                <w:sz w:val="22"/>
                <w:szCs w:val="22"/>
              </w:rPr>
              <w:t>KKM</w:t>
            </w:r>
          </w:p>
        </w:tc>
      </w:tr>
      <w:tr w:rsidR="00107A91" w:rsidRPr="00283C52" w:rsidTr="00944CFD">
        <w:trPr>
          <w:jc w:val="center"/>
        </w:trPr>
        <w:tc>
          <w:tcPr>
            <w:tcW w:w="588" w:type="dxa"/>
            <w:tcBorders>
              <w:top w:val="single" w:sz="4" w:space="0" w:color="auto"/>
            </w:tcBorders>
          </w:tcPr>
          <w:p w:rsidR="00107A91" w:rsidRPr="00283C52" w:rsidRDefault="00107A91" w:rsidP="00944CFD">
            <w:pPr>
              <w:pStyle w:val="ListParagraph"/>
              <w:ind w:left="0"/>
              <w:jc w:val="center"/>
              <w:rPr>
                <w:sz w:val="22"/>
                <w:szCs w:val="22"/>
                <w:lang w:val="id-ID"/>
              </w:rPr>
            </w:pPr>
            <w:r w:rsidRPr="00283C52">
              <w:rPr>
                <w:sz w:val="22"/>
                <w:szCs w:val="22"/>
                <w:lang w:val="id-ID"/>
              </w:rPr>
              <w:t>1</w:t>
            </w:r>
          </w:p>
        </w:tc>
        <w:tc>
          <w:tcPr>
            <w:tcW w:w="3307" w:type="dxa"/>
            <w:tcBorders>
              <w:top w:val="single" w:sz="4" w:space="0" w:color="auto"/>
            </w:tcBorders>
          </w:tcPr>
          <w:p w:rsidR="00107A91" w:rsidRPr="00283C52" w:rsidRDefault="00107A91" w:rsidP="00944CFD">
            <w:pPr>
              <w:pStyle w:val="ListParagraph"/>
              <w:ind w:left="0"/>
              <w:jc w:val="center"/>
              <w:rPr>
                <w:sz w:val="22"/>
                <w:szCs w:val="22"/>
              </w:rPr>
            </w:pPr>
            <w:r w:rsidRPr="00283C52">
              <w:rPr>
                <w:sz w:val="22"/>
                <w:szCs w:val="22"/>
              </w:rPr>
              <w:t>SMAN 1</w:t>
            </w:r>
          </w:p>
        </w:tc>
        <w:tc>
          <w:tcPr>
            <w:tcW w:w="2450" w:type="dxa"/>
            <w:tcBorders>
              <w:top w:val="single" w:sz="4" w:space="0" w:color="auto"/>
            </w:tcBorders>
          </w:tcPr>
          <w:p w:rsidR="00107A91" w:rsidRPr="00283C52" w:rsidRDefault="00107A91" w:rsidP="00944CFD">
            <w:pPr>
              <w:pStyle w:val="ListParagraph"/>
              <w:ind w:left="0"/>
              <w:jc w:val="center"/>
              <w:rPr>
                <w:sz w:val="22"/>
                <w:szCs w:val="22"/>
              </w:rPr>
            </w:pPr>
            <w:r w:rsidRPr="00283C52">
              <w:rPr>
                <w:sz w:val="22"/>
                <w:szCs w:val="22"/>
              </w:rPr>
              <w:t>82,74</w:t>
            </w:r>
          </w:p>
        </w:tc>
        <w:tc>
          <w:tcPr>
            <w:tcW w:w="2030" w:type="dxa"/>
            <w:tcBorders>
              <w:top w:val="single" w:sz="4" w:space="0" w:color="auto"/>
            </w:tcBorders>
          </w:tcPr>
          <w:p w:rsidR="00107A91" w:rsidRPr="00283C52" w:rsidRDefault="00107A91" w:rsidP="00944CFD">
            <w:pPr>
              <w:pStyle w:val="ListParagraph"/>
              <w:ind w:left="0"/>
              <w:jc w:val="center"/>
              <w:rPr>
                <w:sz w:val="22"/>
                <w:szCs w:val="22"/>
                <w:lang w:val="id-ID"/>
              </w:rPr>
            </w:pPr>
            <w:r w:rsidRPr="00283C52">
              <w:rPr>
                <w:sz w:val="22"/>
                <w:szCs w:val="22"/>
              </w:rPr>
              <w:t>75</w:t>
            </w:r>
            <w:r w:rsidRPr="00283C52">
              <w:rPr>
                <w:sz w:val="22"/>
                <w:szCs w:val="22"/>
                <w:lang w:val="id-ID"/>
              </w:rPr>
              <w:t>,00</w:t>
            </w:r>
          </w:p>
        </w:tc>
      </w:tr>
      <w:tr w:rsidR="00107A91" w:rsidRPr="00283C52" w:rsidTr="00944CFD">
        <w:trPr>
          <w:jc w:val="center"/>
        </w:trPr>
        <w:tc>
          <w:tcPr>
            <w:tcW w:w="588" w:type="dxa"/>
          </w:tcPr>
          <w:p w:rsidR="00107A91" w:rsidRPr="00283C52" w:rsidRDefault="00107A91" w:rsidP="00944CFD">
            <w:pPr>
              <w:pStyle w:val="ListParagraph"/>
              <w:ind w:left="0"/>
              <w:jc w:val="center"/>
              <w:rPr>
                <w:sz w:val="22"/>
                <w:szCs w:val="22"/>
                <w:lang w:val="id-ID"/>
              </w:rPr>
            </w:pPr>
            <w:r w:rsidRPr="00283C52">
              <w:rPr>
                <w:sz w:val="22"/>
                <w:szCs w:val="22"/>
                <w:lang w:val="id-ID"/>
              </w:rPr>
              <w:t>2</w:t>
            </w:r>
          </w:p>
        </w:tc>
        <w:tc>
          <w:tcPr>
            <w:tcW w:w="3307" w:type="dxa"/>
          </w:tcPr>
          <w:p w:rsidR="00107A91" w:rsidRPr="00283C52" w:rsidRDefault="00107A91" w:rsidP="00944CFD">
            <w:pPr>
              <w:pStyle w:val="ListParagraph"/>
              <w:ind w:left="0"/>
              <w:jc w:val="center"/>
              <w:rPr>
                <w:sz w:val="22"/>
                <w:szCs w:val="22"/>
              </w:rPr>
            </w:pPr>
            <w:r w:rsidRPr="00283C52">
              <w:rPr>
                <w:sz w:val="22"/>
                <w:szCs w:val="22"/>
              </w:rPr>
              <w:t>SMAN 2</w:t>
            </w:r>
          </w:p>
        </w:tc>
        <w:tc>
          <w:tcPr>
            <w:tcW w:w="2450" w:type="dxa"/>
          </w:tcPr>
          <w:p w:rsidR="00107A91" w:rsidRPr="00283C52" w:rsidRDefault="00107A91" w:rsidP="00944CFD">
            <w:pPr>
              <w:pStyle w:val="ListParagraph"/>
              <w:ind w:left="0"/>
              <w:jc w:val="center"/>
              <w:rPr>
                <w:sz w:val="22"/>
                <w:szCs w:val="22"/>
                <w:lang w:val="id-ID"/>
              </w:rPr>
            </w:pPr>
            <w:r w:rsidRPr="00283C52">
              <w:rPr>
                <w:sz w:val="22"/>
                <w:szCs w:val="22"/>
              </w:rPr>
              <w:t>7</w:t>
            </w:r>
            <w:r w:rsidRPr="00283C52">
              <w:rPr>
                <w:sz w:val="22"/>
                <w:szCs w:val="22"/>
                <w:lang w:val="id-ID"/>
              </w:rPr>
              <w:t>5,97</w:t>
            </w:r>
          </w:p>
        </w:tc>
        <w:tc>
          <w:tcPr>
            <w:tcW w:w="2030" w:type="dxa"/>
          </w:tcPr>
          <w:p w:rsidR="00107A91" w:rsidRPr="00283C52" w:rsidRDefault="00107A91" w:rsidP="00944CFD">
            <w:pPr>
              <w:pStyle w:val="ListParagraph"/>
              <w:ind w:left="0"/>
              <w:jc w:val="center"/>
              <w:rPr>
                <w:sz w:val="22"/>
                <w:szCs w:val="22"/>
                <w:lang w:val="id-ID"/>
              </w:rPr>
            </w:pPr>
            <w:r w:rsidRPr="00283C52">
              <w:rPr>
                <w:sz w:val="22"/>
                <w:szCs w:val="22"/>
              </w:rPr>
              <w:t>75</w:t>
            </w:r>
            <w:r w:rsidRPr="00283C52">
              <w:rPr>
                <w:sz w:val="22"/>
                <w:szCs w:val="22"/>
                <w:lang w:val="id-ID"/>
              </w:rPr>
              <w:t>,00</w:t>
            </w:r>
          </w:p>
        </w:tc>
      </w:tr>
      <w:tr w:rsidR="00107A91" w:rsidRPr="00283C52" w:rsidTr="00944CFD">
        <w:trPr>
          <w:jc w:val="center"/>
        </w:trPr>
        <w:tc>
          <w:tcPr>
            <w:tcW w:w="588" w:type="dxa"/>
          </w:tcPr>
          <w:p w:rsidR="00107A91" w:rsidRPr="00283C52" w:rsidRDefault="00107A91" w:rsidP="00944CFD">
            <w:pPr>
              <w:pStyle w:val="ListParagraph"/>
              <w:ind w:left="0"/>
              <w:jc w:val="center"/>
              <w:rPr>
                <w:sz w:val="22"/>
                <w:szCs w:val="22"/>
                <w:lang w:val="id-ID"/>
              </w:rPr>
            </w:pPr>
            <w:r w:rsidRPr="00283C52">
              <w:rPr>
                <w:sz w:val="22"/>
                <w:szCs w:val="22"/>
                <w:lang w:val="id-ID"/>
              </w:rPr>
              <w:t>3</w:t>
            </w:r>
          </w:p>
        </w:tc>
        <w:tc>
          <w:tcPr>
            <w:tcW w:w="3307" w:type="dxa"/>
          </w:tcPr>
          <w:p w:rsidR="00107A91" w:rsidRPr="00283C52" w:rsidRDefault="00107A91" w:rsidP="00944CFD">
            <w:pPr>
              <w:pStyle w:val="ListParagraph"/>
              <w:ind w:left="0"/>
              <w:jc w:val="center"/>
              <w:rPr>
                <w:sz w:val="22"/>
                <w:szCs w:val="22"/>
              </w:rPr>
            </w:pPr>
            <w:r w:rsidRPr="00283C52">
              <w:rPr>
                <w:sz w:val="22"/>
                <w:szCs w:val="22"/>
              </w:rPr>
              <w:t>SMAN 3</w:t>
            </w:r>
          </w:p>
        </w:tc>
        <w:tc>
          <w:tcPr>
            <w:tcW w:w="2450" w:type="dxa"/>
          </w:tcPr>
          <w:p w:rsidR="00107A91" w:rsidRPr="00283C52" w:rsidRDefault="00107A91" w:rsidP="00944CFD">
            <w:pPr>
              <w:pStyle w:val="ListParagraph"/>
              <w:ind w:left="0"/>
              <w:jc w:val="center"/>
              <w:rPr>
                <w:sz w:val="22"/>
                <w:szCs w:val="22"/>
              </w:rPr>
            </w:pPr>
            <w:r w:rsidRPr="00283C52">
              <w:rPr>
                <w:sz w:val="22"/>
                <w:szCs w:val="22"/>
              </w:rPr>
              <w:t>78,46</w:t>
            </w:r>
          </w:p>
        </w:tc>
        <w:tc>
          <w:tcPr>
            <w:tcW w:w="2030" w:type="dxa"/>
          </w:tcPr>
          <w:p w:rsidR="00107A91" w:rsidRPr="00283C52" w:rsidRDefault="00107A91" w:rsidP="00944CFD">
            <w:pPr>
              <w:pStyle w:val="ListParagraph"/>
              <w:ind w:left="0"/>
              <w:jc w:val="center"/>
              <w:rPr>
                <w:sz w:val="22"/>
                <w:szCs w:val="22"/>
                <w:lang w:val="id-ID"/>
              </w:rPr>
            </w:pPr>
            <w:r w:rsidRPr="00283C52">
              <w:rPr>
                <w:sz w:val="22"/>
                <w:szCs w:val="22"/>
              </w:rPr>
              <w:t>75</w:t>
            </w:r>
            <w:r w:rsidRPr="00283C52">
              <w:rPr>
                <w:sz w:val="22"/>
                <w:szCs w:val="22"/>
                <w:lang w:val="id-ID"/>
              </w:rPr>
              <w:t>,00</w:t>
            </w:r>
          </w:p>
        </w:tc>
      </w:tr>
      <w:tr w:rsidR="00107A91" w:rsidRPr="00283C52" w:rsidTr="00944CFD">
        <w:trPr>
          <w:jc w:val="center"/>
        </w:trPr>
        <w:tc>
          <w:tcPr>
            <w:tcW w:w="588" w:type="dxa"/>
          </w:tcPr>
          <w:p w:rsidR="00107A91" w:rsidRPr="00283C52" w:rsidRDefault="00107A91" w:rsidP="00944CFD">
            <w:pPr>
              <w:pStyle w:val="ListParagraph"/>
              <w:ind w:left="0"/>
              <w:jc w:val="center"/>
              <w:rPr>
                <w:sz w:val="22"/>
                <w:szCs w:val="22"/>
                <w:lang w:val="id-ID"/>
              </w:rPr>
            </w:pPr>
            <w:r w:rsidRPr="00283C52">
              <w:rPr>
                <w:sz w:val="22"/>
                <w:szCs w:val="22"/>
                <w:lang w:val="id-ID"/>
              </w:rPr>
              <w:t>4</w:t>
            </w:r>
          </w:p>
        </w:tc>
        <w:tc>
          <w:tcPr>
            <w:tcW w:w="3307" w:type="dxa"/>
          </w:tcPr>
          <w:p w:rsidR="00107A91" w:rsidRPr="00283C52" w:rsidRDefault="00107A91" w:rsidP="00944CFD">
            <w:pPr>
              <w:pStyle w:val="ListParagraph"/>
              <w:ind w:left="0"/>
              <w:jc w:val="center"/>
              <w:rPr>
                <w:sz w:val="22"/>
                <w:szCs w:val="22"/>
              </w:rPr>
            </w:pPr>
            <w:r w:rsidRPr="00283C52">
              <w:rPr>
                <w:sz w:val="22"/>
                <w:szCs w:val="22"/>
              </w:rPr>
              <w:t>SMAN 4</w:t>
            </w:r>
          </w:p>
        </w:tc>
        <w:tc>
          <w:tcPr>
            <w:tcW w:w="2450" w:type="dxa"/>
          </w:tcPr>
          <w:p w:rsidR="00107A91" w:rsidRPr="00283C52" w:rsidRDefault="00107A91" w:rsidP="00944CFD">
            <w:pPr>
              <w:pStyle w:val="ListParagraph"/>
              <w:ind w:left="0"/>
              <w:jc w:val="center"/>
              <w:rPr>
                <w:sz w:val="22"/>
                <w:szCs w:val="22"/>
              </w:rPr>
            </w:pPr>
            <w:r w:rsidRPr="00283C52">
              <w:rPr>
                <w:sz w:val="22"/>
                <w:szCs w:val="22"/>
              </w:rPr>
              <w:t>80,80</w:t>
            </w:r>
          </w:p>
        </w:tc>
        <w:tc>
          <w:tcPr>
            <w:tcW w:w="2030" w:type="dxa"/>
          </w:tcPr>
          <w:p w:rsidR="00107A91" w:rsidRPr="00283C52" w:rsidRDefault="00107A91" w:rsidP="00944CFD">
            <w:pPr>
              <w:pStyle w:val="ListParagraph"/>
              <w:ind w:left="0"/>
              <w:jc w:val="center"/>
              <w:rPr>
                <w:sz w:val="22"/>
                <w:szCs w:val="22"/>
                <w:lang w:val="id-ID"/>
              </w:rPr>
            </w:pPr>
            <w:r w:rsidRPr="00283C52">
              <w:rPr>
                <w:sz w:val="22"/>
                <w:szCs w:val="22"/>
              </w:rPr>
              <w:t>75</w:t>
            </w:r>
            <w:r w:rsidRPr="00283C52">
              <w:rPr>
                <w:sz w:val="22"/>
                <w:szCs w:val="22"/>
                <w:lang w:val="id-ID"/>
              </w:rPr>
              <w:t>,00</w:t>
            </w:r>
          </w:p>
        </w:tc>
      </w:tr>
      <w:tr w:rsidR="00107A91" w:rsidRPr="00283C52" w:rsidTr="00944CFD">
        <w:trPr>
          <w:jc w:val="center"/>
        </w:trPr>
        <w:tc>
          <w:tcPr>
            <w:tcW w:w="588" w:type="dxa"/>
          </w:tcPr>
          <w:p w:rsidR="00107A91" w:rsidRPr="00283C52" w:rsidRDefault="00107A91" w:rsidP="00944CFD">
            <w:pPr>
              <w:pStyle w:val="ListParagraph"/>
              <w:ind w:left="0"/>
              <w:jc w:val="center"/>
              <w:rPr>
                <w:sz w:val="22"/>
                <w:szCs w:val="22"/>
                <w:lang w:val="id-ID"/>
              </w:rPr>
            </w:pPr>
            <w:r w:rsidRPr="00283C52">
              <w:rPr>
                <w:sz w:val="22"/>
                <w:szCs w:val="22"/>
                <w:lang w:val="id-ID"/>
              </w:rPr>
              <w:t>5</w:t>
            </w:r>
          </w:p>
        </w:tc>
        <w:tc>
          <w:tcPr>
            <w:tcW w:w="3307" w:type="dxa"/>
          </w:tcPr>
          <w:p w:rsidR="00107A91" w:rsidRPr="00283C52" w:rsidRDefault="00107A91" w:rsidP="00944CFD">
            <w:pPr>
              <w:pStyle w:val="ListParagraph"/>
              <w:ind w:left="0"/>
              <w:jc w:val="center"/>
              <w:rPr>
                <w:sz w:val="22"/>
                <w:szCs w:val="22"/>
              </w:rPr>
            </w:pPr>
            <w:r w:rsidRPr="00283C52">
              <w:rPr>
                <w:sz w:val="22"/>
                <w:szCs w:val="22"/>
              </w:rPr>
              <w:t>SMAN 5</w:t>
            </w:r>
          </w:p>
        </w:tc>
        <w:tc>
          <w:tcPr>
            <w:tcW w:w="2450" w:type="dxa"/>
          </w:tcPr>
          <w:p w:rsidR="00107A91" w:rsidRPr="00283C52" w:rsidRDefault="00107A91" w:rsidP="00944CFD">
            <w:pPr>
              <w:pStyle w:val="ListParagraph"/>
              <w:ind w:left="0"/>
              <w:jc w:val="center"/>
              <w:rPr>
                <w:sz w:val="22"/>
                <w:szCs w:val="22"/>
              </w:rPr>
            </w:pPr>
            <w:r w:rsidRPr="00283C52">
              <w:rPr>
                <w:sz w:val="22"/>
                <w:szCs w:val="22"/>
              </w:rPr>
              <w:t>79,30</w:t>
            </w:r>
          </w:p>
        </w:tc>
        <w:tc>
          <w:tcPr>
            <w:tcW w:w="2030" w:type="dxa"/>
          </w:tcPr>
          <w:p w:rsidR="00107A91" w:rsidRPr="00283C52" w:rsidRDefault="00107A91" w:rsidP="00944CFD">
            <w:pPr>
              <w:pStyle w:val="ListParagraph"/>
              <w:ind w:left="0"/>
              <w:jc w:val="center"/>
              <w:rPr>
                <w:sz w:val="22"/>
                <w:szCs w:val="22"/>
                <w:lang w:val="id-ID"/>
              </w:rPr>
            </w:pPr>
            <w:r w:rsidRPr="00283C52">
              <w:rPr>
                <w:sz w:val="22"/>
                <w:szCs w:val="22"/>
              </w:rPr>
              <w:t>75</w:t>
            </w:r>
            <w:r w:rsidRPr="00283C52">
              <w:rPr>
                <w:sz w:val="22"/>
                <w:szCs w:val="22"/>
                <w:lang w:val="id-ID"/>
              </w:rPr>
              <w:t>,00</w:t>
            </w:r>
          </w:p>
        </w:tc>
      </w:tr>
      <w:tr w:rsidR="00107A91" w:rsidRPr="00283C52" w:rsidTr="00944CFD">
        <w:trPr>
          <w:jc w:val="center"/>
        </w:trPr>
        <w:tc>
          <w:tcPr>
            <w:tcW w:w="588" w:type="dxa"/>
          </w:tcPr>
          <w:p w:rsidR="00107A91" w:rsidRPr="00283C52" w:rsidRDefault="00107A91" w:rsidP="00944CFD">
            <w:pPr>
              <w:pStyle w:val="ListParagraph"/>
              <w:ind w:left="0"/>
              <w:jc w:val="center"/>
              <w:rPr>
                <w:sz w:val="22"/>
                <w:szCs w:val="22"/>
                <w:lang w:val="id-ID"/>
              </w:rPr>
            </w:pPr>
            <w:r w:rsidRPr="00283C52">
              <w:rPr>
                <w:sz w:val="22"/>
                <w:szCs w:val="22"/>
                <w:lang w:val="id-ID"/>
              </w:rPr>
              <w:t>6</w:t>
            </w:r>
          </w:p>
        </w:tc>
        <w:tc>
          <w:tcPr>
            <w:tcW w:w="3307" w:type="dxa"/>
          </w:tcPr>
          <w:p w:rsidR="00107A91" w:rsidRPr="00283C52" w:rsidRDefault="00107A91" w:rsidP="00944CFD">
            <w:pPr>
              <w:pStyle w:val="ListParagraph"/>
              <w:ind w:left="0"/>
              <w:jc w:val="center"/>
              <w:rPr>
                <w:sz w:val="22"/>
                <w:szCs w:val="22"/>
              </w:rPr>
            </w:pPr>
            <w:r w:rsidRPr="00283C52">
              <w:rPr>
                <w:sz w:val="22"/>
                <w:szCs w:val="22"/>
              </w:rPr>
              <w:t>SMAN 6</w:t>
            </w:r>
          </w:p>
        </w:tc>
        <w:tc>
          <w:tcPr>
            <w:tcW w:w="2450" w:type="dxa"/>
          </w:tcPr>
          <w:p w:rsidR="00107A91" w:rsidRPr="00283C52" w:rsidRDefault="00107A91" w:rsidP="00944CFD">
            <w:pPr>
              <w:pStyle w:val="ListParagraph"/>
              <w:ind w:left="0"/>
              <w:jc w:val="center"/>
              <w:rPr>
                <w:sz w:val="22"/>
                <w:szCs w:val="22"/>
              </w:rPr>
            </w:pPr>
            <w:r w:rsidRPr="00283C52">
              <w:rPr>
                <w:sz w:val="22"/>
                <w:szCs w:val="22"/>
              </w:rPr>
              <w:t>79,68</w:t>
            </w:r>
          </w:p>
        </w:tc>
        <w:tc>
          <w:tcPr>
            <w:tcW w:w="2030" w:type="dxa"/>
          </w:tcPr>
          <w:p w:rsidR="00107A91" w:rsidRPr="00283C52" w:rsidRDefault="00107A91" w:rsidP="00944CFD">
            <w:pPr>
              <w:pStyle w:val="ListParagraph"/>
              <w:ind w:left="0"/>
              <w:jc w:val="center"/>
              <w:rPr>
                <w:sz w:val="22"/>
                <w:szCs w:val="22"/>
                <w:lang w:val="id-ID"/>
              </w:rPr>
            </w:pPr>
            <w:r w:rsidRPr="00283C52">
              <w:rPr>
                <w:sz w:val="22"/>
                <w:szCs w:val="22"/>
              </w:rPr>
              <w:t>75</w:t>
            </w:r>
            <w:r w:rsidRPr="00283C52">
              <w:rPr>
                <w:sz w:val="22"/>
                <w:szCs w:val="22"/>
                <w:lang w:val="id-ID"/>
              </w:rPr>
              <w:t>,00</w:t>
            </w:r>
          </w:p>
        </w:tc>
      </w:tr>
      <w:tr w:rsidR="00107A91" w:rsidRPr="00283C52" w:rsidTr="00944CFD">
        <w:trPr>
          <w:jc w:val="center"/>
        </w:trPr>
        <w:tc>
          <w:tcPr>
            <w:tcW w:w="588" w:type="dxa"/>
          </w:tcPr>
          <w:p w:rsidR="00107A91" w:rsidRPr="00283C52" w:rsidRDefault="00107A91" w:rsidP="00944CFD">
            <w:pPr>
              <w:pStyle w:val="ListParagraph"/>
              <w:ind w:left="0"/>
              <w:jc w:val="center"/>
              <w:rPr>
                <w:sz w:val="22"/>
                <w:szCs w:val="22"/>
                <w:lang w:val="id-ID"/>
              </w:rPr>
            </w:pPr>
            <w:r w:rsidRPr="00283C52">
              <w:rPr>
                <w:sz w:val="22"/>
                <w:szCs w:val="22"/>
                <w:lang w:val="id-ID"/>
              </w:rPr>
              <w:t>7</w:t>
            </w:r>
          </w:p>
        </w:tc>
        <w:tc>
          <w:tcPr>
            <w:tcW w:w="3307" w:type="dxa"/>
          </w:tcPr>
          <w:p w:rsidR="00107A91" w:rsidRPr="00283C52" w:rsidRDefault="00107A91" w:rsidP="00944CFD">
            <w:pPr>
              <w:pStyle w:val="ListParagraph"/>
              <w:ind w:left="0"/>
              <w:jc w:val="center"/>
              <w:rPr>
                <w:sz w:val="22"/>
                <w:szCs w:val="22"/>
              </w:rPr>
            </w:pPr>
            <w:r w:rsidRPr="00283C52">
              <w:rPr>
                <w:sz w:val="22"/>
                <w:szCs w:val="22"/>
              </w:rPr>
              <w:t>SMAN 7</w:t>
            </w:r>
          </w:p>
        </w:tc>
        <w:tc>
          <w:tcPr>
            <w:tcW w:w="2450" w:type="dxa"/>
          </w:tcPr>
          <w:p w:rsidR="00107A91" w:rsidRPr="00283C52" w:rsidRDefault="00107A91" w:rsidP="00944CFD">
            <w:pPr>
              <w:pStyle w:val="ListParagraph"/>
              <w:ind w:left="0"/>
              <w:jc w:val="center"/>
              <w:rPr>
                <w:sz w:val="22"/>
                <w:szCs w:val="22"/>
                <w:lang w:val="id-ID"/>
              </w:rPr>
            </w:pPr>
            <w:r w:rsidRPr="00283C52">
              <w:rPr>
                <w:sz w:val="22"/>
                <w:szCs w:val="22"/>
              </w:rPr>
              <w:t>7</w:t>
            </w:r>
            <w:r w:rsidRPr="00283C52">
              <w:rPr>
                <w:sz w:val="22"/>
                <w:szCs w:val="22"/>
                <w:lang w:val="id-ID"/>
              </w:rPr>
              <w:t>5,78</w:t>
            </w:r>
          </w:p>
        </w:tc>
        <w:tc>
          <w:tcPr>
            <w:tcW w:w="2030" w:type="dxa"/>
          </w:tcPr>
          <w:p w:rsidR="00107A91" w:rsidRPr="00283C52" w:rsidRDefault="00107A91" w:rsidP="00944CFD">
            <w:pPr>
              <w:pStyle w:val="ListParagraph"/>
              <w:ind w:left="0"/>
              <w:jc w:val="center"/>
              <w:rPr>
                <w:sz w:val="22"/>
                <w:szCs w:val="22"/>
                <w:lang w:val="id-ID"/>
              </w:rPr>
            </w:pPr>
            <w:r w:rsidRPr="00283C52">
              <w:rPr>
                <w:sz w:val="22"/>
                <w:szCs w:val="22"/>
              </w:rPr>
              <w:t>75</w:t>
            </w:r>
            <w:r w:rsidRPr="00283C52">
              <w:rPr>
                <w:sz w:val="22"/>
                <w:szCs w:val="22"/>
                <w:lang w:val="id-ID"/>
              </w:rPr>
              <w:t>,00</w:t>
            </w:r>
          </w:p>
        </w:tc>
      </w:tr>
      <w:tr w:rsidR="00107A91" w:rsidRPr="00283C52" w:rsidTr="00944CFD">
        <w:trPr>
          <w:jc w:val="center"/>
        </w:trPr>
        <w:tc>
          <w:tcPr>
            <w:tcW w:w="588" w:type="dxa"/>
          </w:tcPr>
          <w:p w:rsidR="00107A91" w:rsidRPr="00283C52" w:rsidRDefault="00107A91" w:rsidP="00944CFD">
            <w:pPr>
              <w:pStyle w:val="ListParagraph"/>
              <w:ind w:left="0"/>
              <w:jc w:val="center"/>
              <w:rPr>
                <w:sz w:val="22"/>
                <w:szCs w:val="22"/>
              </w:rPr>
            </w:pPr>
            <w:r w:rsidRPr="00283C52">
              <w:rPr>
                <w:sz w:val="22"/>
                <w:szCs w:val="22"/>
              </w:rPr>
              <w:t>8</w:t>
            </w:r>
          </w:p>
        </w:tc>
        <w:tc>
          <w:tcPr>
            <w:tcW w:w="3307" w:type="dxa"/>
          </w:tcPr>
          <w:p w:rsidR="00107A91" w:rsidRPr="00283C52" w:rsidRDefault="00107A91" w:rsidP="00944CFD">
            <w:pPr>
              <w:pStyle w:val="ListParagraph"/>
              <w:ind w:left="0"/>
              <w:jc w:val="center"/>
              <w:rPr>
                <w:sz w:val="22"/>
                <w:szCs w:val="22"/>
              </w:rPr>
            </w:pPr>
            <w:r w:rsidRPr="00283C52">
              <w:rPr>
                <w:sz w:val="22"/>
                <w:szCs w:val="22"/>
              </w:rPr>
              <w:t>SMAN 8</w:t>
            </w:r>
          </w:p>
        </w:tc>
        <w:tc>
          <w:tcPr>
            <w:tcW w:w="2450" w:type="dxa"/>
          </w:tcPr>
          <w:p w:rsidR="00107A91" w:rsidRPr="00283C52" w:rsidRDefault="00107A91" w:rsidP="00944CFD">
            <w:pPr>
              <w:pStyle w:val="ListParagraph"/>
              <w:ind w:left="0"/>
              <w:jc w:val="center"/>
              <w:rPr>
                <w:sz w:val="22"/>
                <w:szCs w:val="22"/>
              </w:rPr>
            </w:pPr>
            <w:r w:rsidRPr="00283C52">
              <w:rPr>
                <w:sz w:val="22"/>
                <w:szCs w:val="22"/>
              </w:rPr>
              <w:t>77,48</w:t>
            </w:r>
          </w:p>
        </w:tc>
        <w:tc>
          <w:tcPr>
            <w:tcW w:w="2030" w:type="dxa"/>
          </w:tcPr>
          <w:p w:rsidR="00107A91" w:rsidRPr="00283C52" w:rsidRDefault="00107A91" w:rsidP="00944CFD">
            <w:pPr>
              <w:pStyle w:val="ListParagraph"/>
              <w:ind w:left="0"/>
              <w:jc w:val="center"/>
              <w:rPr>
                <w:sz w:val="22"/>
                <w:szCs w:val="22"/>
                <w:lang w:val="id-ID"/>
              </w:rPr>
            </w:pPr>
            <w:r w:rsidRPr="00283C52">
              <w:rPr>
                <w:sz w:val="22"/>
                <w:szCs w:val="22"/>
              </w:rPr>
              <w:t>75</w:t>
            </w:r>
            <w:r w:rsidRPr="00283C52">
              <w:rPr>
                <w:sz w:val="22"/>
                <w:szCs w:val="22"/>
                <w:lang w:val="id-ID"/>
              </w:rPr>
              <w:t>,00</w:t>
            </w:r>
          </w:p>
        </w:tc>
      </w:tr>
      <w:tr w:rsidR="00107A91" w:rsidRPr="00283C52" w:rsidTr="00944CFD">
        <w:trPr>
          <w:jc w:val="center"/>
        </w:trPr>
        <w:tc>
          <w:tcPr>
            <w:tcW w:w="588" w:type="dxa"/>
          </w:tcPr>
          <w:p w:rsidR="00107A91" w:rsidRPr="00283C52" w:rsidRDefault="00107A91" w:rsidP="00944CFD">
            <w:pPr>
              <w:pStyle w:val="ListParagraph"/>
              <w:ind w:left="0"/>
              <w:jc w:val="center"/>
              <w:rPr>
                <w:sz w:val="22"/>
                <w:szCs w:val="22"/>
              </w:rPr>
            </w:pPr>
            <w:r w:rsidRPr="00283C52">
              <w:rPr>
                <w:sz w:val="22"/>
                <w:szCs w:val="22"/>
              </w:rPr>
              <w:lastRenderedPageBreak/>
              <w:t>9</w:t>
            </w:r>
          </w:p>
        </w:tc>
        <w:tc>
          <w:tcPr>
            <w:tcW w:w="3307" w:type="dxa"/>
          </w:tcPr>
          <w:p w:rsidR="00107A91" w:rsidRPr="00283C52" w:rsidRDefault="00107A91" w:rsidP="00944CFD">
            <w:pPr>
              <w:pStyle w:val="ListParagraph"/>
              <w:ind w:left="0"/>
              <w:jc w:val="center"/>
              <w:rPr>
                <w:sz w:val="22"/>
                <w:szCs w:val="22"/>
              </w:rPr>
            </w:pPr>
            <w:r w:rsidRPr="00283C52">
              <w:rPr>
                <w:sz w:val="22"/>
                <w:szCs w:val="22"/>
              </w:rPr>
              <w:t>SMAN 9</w:t>
            </w:r>
          </w:p>
        </w:tc>
        <w:tc>
          <w:tcPr>
            <w:tcW w:w="2450" w:type="dxa"/>
          </w:tcPr>
          <w:p w:rsidR="00107A91" w:rsidRPr="00283C52" w:rsidRDefault="00107A91" w:rsidP="00944CFD">
            <w:pPr>
              <w:pStyle w:val="ListParagraph"/>
              <w:ind w:left="0"/>
              <w:jc w:val="center"/>
              <w:rPr>
                <w:sz w:val="22"/>
                <w:szCs w:val="22"/>
                <w:lang w:val="id-ID"/>
              </w:rPr>
            </w:pPr>
            <w:r w:rsidRPr="00283C52">
              <w:rPr>
                <w:sz w:val="22"/>
                <w:szCs w:val="22"/>
              </w:rPr>
              <w:t>7</w:t>
            </w:r>
            <w:r w:rsidRPr="00283C52">
              <w:rPr>
                <w:sz w:val="22"/>
                <w:szCs w:val="22"/>
                <w:lang w:val="id-ID"/>
              </w:rPr>
              <w:t>7,36</w:t>
            </w:r>
          </w:p>
        </w:tc>
        <w:tc>
          <w:tcPr>
            <w:tcW w:w="2030" w:type="dxa"/>
          </w:tcPr>
          <w:p w:rsidR="00107A91" w:rsidRPr="00283C52" w:rsidRDefault="00107A91" w:rsidP="00944CFD">
            <w:pPr>
              <w:jc w:val="center"/>
              <w:rPr>
                <w:sz w:val="22"/>
                <w:szCs w:val="22"/>
                <w:lang w:val="id-ID"/>
              </w:rPr>
            </w:pPr>
            <w:r w:rsidRPr="00283C52">
              <w:rPr>
                <w:sz w:val="22"/>
                <w:szCs w:val="22"/>
              </w:rPr>
              <w:t>75</w:t>
            </w:r>
            <w:r w:rsidRPr="00283C52">
              <w:rPr>
                <w:sz w:val="22"/>
                <w:szCs w:val="22"/>
                <w:lang w:val="id-ID"/>
              </w:rPr>
              <w:t>,00</w:t>
            </w:r>
          </w:p>
        </w:tc>
      </w:tr>
      <w:tr w:rsidR="00107A91" w:rsidRPr="00283C52" w:rsidTr="00944CFD">
        <w:tblPrEx>
          <w:tblLook w:val="0000"/>
        </w:tblPrEx>
        <w:trPr>
          <w:trHeight w:val="236"/>
          <w:jc w:val="center"/>
        </w:trPr>
        <w:tc>
          <w:tcPr>
            <w:tcW w:w="588" w:type="dxa"/>
            <w:tcBorders>
              <w:bottom w:val="single" w:sz="4" w:space="0" w:color="auto"/>
            </w:tcBorders>
          </w:tcPr>
          <w:p w:rsidR="00107A91" w:rsidRPr="00283C52" w:rsidRDefault="00107A91" w:rsidP="00944CFD">
            <w:pPr>
              <w:pStyle w:val="ListParagraph"/>
              <w:ind w:left="0"/>
              <w:jc w:val="center"/>
              <w:rPr>
                <w:sz w:val="22"/>
                <w:szCs w:val="22"/>
                <w:lang w:val="id-ID"/>
              </w:rPr>
            </w:pPr>
            <w:r w:rsidRPr="00283C52">
              <w:rPr>
                <w:sz w:val="22"/>
                <w:szCs w:val="22"/>
              </w:rPr>
              <w:t>1</w:t>
            </w:r>
            <w:r w:rsidRPr="00283C52">
              <w:rPr>
                <w:sz w:val="22"/>
                <w:szCs w:val="22"/>
                <w:lang w:val="id-ID"/>
              </w:rPr>
              <w:t>0</w:t>
            </w:r>
          </w:p>
        </w:tc>
        <w:tc>
          <w:tcPr>
            <w:tcW w:w="3307" w:type="dxa"/>
            <w:tcBorders>
              <w:bottom w:val="single" w:sz="4" w:space="0" w:color="auto"/>
            </w:tcBorders>
          </w:tcPr>
          <w:p w:rsidR="00107A91" w:rsidRPr="00283C52" w:rsidRDefault="00107A91" w:rsidP="00944CFD">
            <w:pPr>
              <w:jc w:val="center"/>
              <w:rPr>
                <w:sz w:val="22"/>
                <w:szCs w:val="22"/>
              </w:rPr>
            </w:pPr>
            <w:r w:rsidRPr="00283C52">
              <w:rPr>
                <w:sz w:val="22"/>
                <w:szCs w:val="22"/>
                <w:lang w:val="id-ID"/>
              </w:rPr>
              <w:t>S</w:t>
            </w:r>
            <w:r w:rsidRPr="00283C52">
              <w:rPr>
                <w:sz w:val="22"/>
                <w:szCs w:val="22"/>
              </w:rPr>
              <w:t>MAN 10</w:t>
            </w:r>
          </w:p>
        </w:tc>
        <w:tc>
          <w:tcPr>
            <w:tcW w:w="2450" w:type="dxa"/>
            <w:tcBorders>
              <w:bottom w:val="single" w:sz="4" w:space="0" w:color="auto"/>
            </w:tcBorders>
          </w:tcPr>
          <w:p w:rsidR="00107A91" w:rsidRPr="00283C52" w:rsidRDefault="00107A91" w:rsidP="00944CFD">
            <w:pPr>
              <w:pStyle w:val="ListParagraph"/>
              <w:ind w:left="0"/>
              <w:jc w:val="center"/>
              <w:rPr>
                <w:sz w:val="22"/>
                <w:szCs w:val="22"/>
                <w:lang w:val="id-ID"/>
              </w:rPr>
            </w:pPr>
            <w:r w:rsidRPr="00283C52">
              <w:rPr>
                <w:sz w:val="22"/>
                <w:szCs w:val="22"/>
              </w:rPr>
              <w:t>7</w:t>
            </w:r>
            <w:r w:rsidRPr="00283C52">
              <w:rPr>
                <w:sz w:val="22"/>
                <w:szCs w:val="22"/>
                <w:lang w:val="id-ID"/>
              </w:rPr>
              <w:t>2</w:t>
            </w:r>
            <w:r w:rsidRPr="00283C52">
              <w:rPr>
                <w:sz w:val="22"/>
                <w:szCs w:val="22"/>
              </w:rPr>
              <w:t>,9</w:t>
            </w:r>
            <w:r w:rsidRPr="00283C52">
              <w:rPr>
                <w:sz w:val="22"/>
                <w:szCs w:val="22"/>
                <w:lang w:val="id-ID"/>
              </w:rPr>
              <w:t>2</w:t>
            </w:r>
          </w:p>
        </w:tc>
        <w:tc>
          <w:tcPr>
            <w:tcW w:w="2030" w:type="dxa"/>
            <w:tcBorders>
              <w:bottom w:val="single" w:sz="4" w:space="0" w:color="auto"/>
            </w:tcBorders>
          </w:tcPr>
          <w:p w:rsidR="00107A91" w:rsidRPr="00283C52" w:rsidRDefault="00107A91" w:rsidP="00944CFD">
            <w:pPr>
              <w:pStyle w:val="ListParagraph"/>
              <w:ind w:left="0"/>
              <w:jc w:val="center"/>
              <w:rPr>
                <w:sz w:val="22"/>
                <w:szCs w:val="22"/>
                <w:lang w:val="id-ID"/>
              </w:rPr>
            </w:pPr>
            <w:r w:rsidRPr="00283C52">
              <w:rPr>
                <w:sz w:val="22"/>
                <w:szCs w:val="22"/>
              </w:rPr>
              <w:t>70</w:t>
            </w:r>
            <w:r w:rsidRPr="00283C52">
              <w:rPr>
                <w:sz w:val="22"/>
                <w:szCs w:val="22"/>
                <w:lang w:val="id-ID"/>
              </w:rPr>
              <w:t>,00</w:t>
            </w:r>
          </w:p>
        </w:tc>
      </w:tr>
      <w:tr w:rsidR="00107A91" w:rsidRPr="00283C52" w:rsidTr="00944CFD">
        <w:tblPrEx>
          <w:tblLook w:val="0000"/>
        </w:tblPrEx>
        <w:trPr>
          <w:trHeight w:val="255"/>
          <w:jc w:val="center"/>
        </w:trPr>
        <w:tc>
          <w:tcPr>
            <w:tcW w:w="588" w:type="dxa"/>
            <w:tcBorders>
              <w:top w:val="single" w:sz="4" w:space="0" w:color="auto"/>
              <w:bottom w:val="single" w:sz="4" w:space="0" w:color="auto"/>
            </w:tcBorders>
          </w:tcPr>
          <w:p w:rsidR="00107A91" w:rsidRPr="00283C52" w:rsidRDefault="00107A91" w:rsidP="00944CFD">
            <w:pPr>
              <w:pStyle w:val="ListParagraph"/>
              <w:ind w:left="0" w:firstLine="709"/>
              <w:jc w:val="both"/>
              <w:rPr>
                <w:sz w:val="22"/>
                <w:szCs w:val="22"/>
              </w:rPr>
            </w:pPr>
          </w:p>
        </w:tc>
        <w:tc>
          <w:tcPr>
            <w:tcW w:w="3307" w:type="dxa"/>
            <w:tcBorders>
              <w:top w:val="single" w:sz="4" w:space="0" w:color="auto"/>
              <w:bottom w:val="single" w:sz="4" w:space="0" w:color="auto"/>
            </w:tcBorders>
          </w:tcPr>
          <w:p w:rsidR="00107A91" w:rsidRPr="00283C52" w:rsidRDefault="00107A91" w:rsidP="00944CFD">
            <w:pPr>
              <w:pStyle w:val="ListParagraph"/>
              <w:ind w:left="-641" w:firstLine="641"/>
              <w:rPr>
                <w:sz w:val="22"/>
                <w:szCs w:val="22"/>
                <w:lang w:val="id-ID"/>
              </w:rPr>
            </w:pPr>
            <w:r w:rsidRPr="00283C52">
              <w:rPr>
                <w:sz w:val="22"/>
                <w:szCs w:val="22"/>
                <w:lang w:val="id-ID"/>
              </w:rPr>
              <w:t>Rata-rata</w:t>
            </w:r>
          </w:p>
        </w:tc>
        <w:tc>
          <w:tcPr>
            <w:tcW w:w="2450" w:type="dxa"/>
            <w:tcBorders>
              <w:top w:val="single" w:sz="4" w:space="0" w:color="auto"/>
              <w:bottom w:val="single" w:sz="4" w:space="0" w:color="auto"/>
            </w:tcBorders>
          </w:tcPr>
          <w:p w:rsidR="00107A91" w:rsidRPr="00283C52" w:rsidRDefault="00107A91" w:rsidP="00944CFD">
            <w:pPr>
              <w:pStyle w:val="ListParagraph"/>
              <w:ind w:left="0"/>
              <w:jc w:val="center"/>
              <w:rPr>
                <w:sz w:val="22"/>
                <w:szCs w:val="22"/>
                <w:lang w:val="id-ID"/>
              </w:rPr>
            </w:pPr>
            <w:r w:rsidRPr="00283C52">
              <w:rPr>
                <w:sz w:val="22"/>
                <w:szCs w:val="22"/>
                <w:lang w:val="id-ID"/>
              </w:rPr>
              <w:t>77,78</w:t>
            </w:r>
          </w:p>
        </w:tc>
        <w:tc>
          <w:tcPr>
            <w:tcW w:w="2030" w:type="dxa"/>
            <w:tcBorders>
              <w:top w:val="single" w:sz="4" w:space="0" w:color="auto"/>
              <w:bottom w:val="single" w:sz="4" w:space="0" w:color="auto"/>
            </w:tcBorders>
          </w:tcPr>
          <w:p w:rsidR="00107A91" w:rsidRPr="00283C52" w:rsidRDefault="00107A91" w:rsidP="00944CFD">
            <w:pPr>
              <w:pStyle w:val="ListParagraph"/>
              <w:ind w:left="0"/>
              <w:jc w:val="center"/>
              <w:rPr>
                <w:sz w:val="22"/>
                <w:szCs w:val="22"/>
                <w:lang w:val="id-ID"/>
              </w:rPr>
            </w:pPr>
            <w:r w:rsidRPr="00283C52">
              <w:rPr>
                <w:sz w:val="22"/>
                <w:szCs w:val="22"/>
                <w:lang w:val="id-ID"/>
              </w:rPr>
              <w:t>74,50</w:t>
            </w:r>
          </w:p>
        </w:tc>
      </w:tr>
    </w:tbl>
    <w:p w:rsidR="00107A91" w:rsidRPr="00283C52" w:rsidRDefault="00107A91" w:rsidP="00107A91">
      <w:pPr>
        <w:spacing w:before="120"/>
        <w:jc w:val="both"/>
        <w:rPr>
          <w:sz w:val="22"/>
          <w:szCs w:val="22"/>
          <w:lang w:val="id-ID"/>
        </w:rPr>
      </w:pPr>
      <w:r w:rsidRPr="00283C52">
        <w:rPr>
          <w:sz w:val="22"/>
          <w:szCs w:val="22"/>
          <w:lang w:val="id-ID"/>
        </w:rPr>
        <w:t xml:space="preserve">Sumber: Data </w:t>
      </w:r>
      <w:r w:rsidRPr="00283C52">
        <w:rPr>
          <w:sz w:val="22"/>
          <w:szCs w:val="22"/>
        </w:rPr>
        <w:t>Primer</w:t>
      </w:r>
      <w:r w:rsidRPr="00283C52">
        <w:rPr>
          <w:sz w:val="22"/>
          <w:szCs w:val="22"/>
          <w:lang w:val="id-ID"/>
        </w:rPr>
        <w:t xml:space="preserve"> (diolah</w:t>
      </w:r>
      <w:r w:rsidRPr="00283C52">
        <w:rPr>
          <w:sz w:val="22"/>
          <w:szCs w:val="22"/>
        </w:rPr>
        <w:t xml:space="preserve"> dari nilai rapor siswa</w:t>
      </w:r>
      <w:r w:rsidRPr="00283C52">
        <w:rPr>
          <w:sz w:val="22"/>
          <w:szCs w:val="22"/>
          <w:lang w:val="id-ID"/>
        </w:rPr>
        <w:t>)</w:t>
      </w:r>
    </w:p>
    <w:p w:rsidR="00107A91" w:rsidRPr="00283C52" w:rsidRDefault="002F1B0B" w:rsidP="002F1B0B">
      <w:pPr>
        <w:pStyle w:val="ListParagraph"/>
        <w:spacing w:before="120"/>
        <w:ind w:left="0" w:firstLine="709"/>
        <w:jc w:val="both"/>
        <w:rPr>
          <w:sz w:val="22"/>
          <w:szCs w:val="22"/>
        </w:rPr>
      </w:pPr>
      <w:r>
        <w:rPr>
          <w:sz w:val="22"/>
          <w:szCs w:val="22"/>
        </w:rPr>
        <w:t>N</w:t>
      </w:r>
      <w:r w:rsidR="00107A91" w:rsidRPr="00283C52">
        <w:rPr>
          <w:sz w:val="22"/>
          <w:szCs w:val="22"/>
        </w:rPr>
        <w:t xml:space="preserve">ilai rata-rata pelajaran geografi tertinggi adalah di SMAN 1 Kendari yaitu 82,74 sedangkan yang terendah adalah di SMAN 10 Kendari yaitu 72,92.  </w:t>
      </w:r>
      <w:r w:rsidR="00107A91" w:rsidRPr="00283C52">
        <w:rPr>
          <w:sz w:val="22"/>
          <w:szCs w:val="22"/>
          <w:lang w:val="id-ID"/>
        </w:rPr>
        <w:t xml:space="preserve">Sedangkan untuk nilai rata-rata </w:t>
      </w:r>
      <w:r w:rsidR="00107A91" w:rsidRPr="00283C52">
        <w:rPr>
          <w:sz w:val="22"/>
          <w:szCs w:val="22"/>
        </w:rPr>
        <w:t xml:space="preserve">pelajaran geografi di </w:t>
      </w:r>
      <w:r w:rsidR="00107A91" w:rsidRPr="00283C52">
        <w:rPr>
          <w:sz w:val="22"/>
          <w:szCs w:val="22"/>
          <w:lang w:val="id-ID"/>
        </w:rPr>
        <w:t xml:space="preserve">seluruh SMAN adalah 77,78 yang berada 3,28 angka dari nilai KKM.  Secara keseluruhan nilai rata-rata siswa telah melampaui nilai KKM. </w:t>
      </w:r>
      <w:r w:rsidR="00107A91" w:rsidRPr="00283C52">
        <w:rPr>
          <w:sz w:val="22"/>
          <w:szCs w:val="22"/>
        </w:rPr>
        <w:t xml:space="preserve">Nilai rata-rata tersebut </w:t>
      </w:r>
      <w:r w:rsidR="00107A91" w:rsidRPr="00283C52">
        <w:rPr>
          <w:sz w:val="22"/>
          <w:szCs w:val="22"/>
          <w:lang w:val="id-ID"/>
        </w:rPr>
        <w:t xml:space="preserve">digambarkan dalam diagram </w:t>
      </w:r>
      <w:r w:rsidR="009C7D9D">
        <w:rPr>
          <w:sz w:val="22"/>
          <w:szCs w:val="22"/>
          <w:lang w:val="id-ID"/>
        </w:rPr>
        <w:t>batang dimana nilai siswa dibag</w:t>
      </w:r>
      <w:r w:rsidR="00107A91" w:rsidRPr="00283C52">
        <w:rPr>
          <w:sz w:val="22"/>
          <w:szCs w:val="22"/>
          <w:lang w:val="id-ID"/>
        </w:rPr>
        <w:t xml:space="preserve">i dalam rentang nilai 0 – 9, 10 -19, 20 -29, 30 – 39, 40 – 49, 50 -59, 60 – 69, 70 -79, 80 -89, dan 90 – 100  seperti terlihat </w:t>
      </w:r>
      <w:r w:rsidR="00107A91" w:rsidRPr="00283C52">
        <w:rPr>
          <w:sz w:val="22"/>
          <w:szCs w:val="22"/>
        </w:rPr>
        <w:t xml:space="preserve">pada </w:t>
      </w:r>
      <w:r w:rsidR="00944CFD" w:rsidRPr="00283C52">
        <w:rPr>
          <w:sz w:val="22"/>
          <w:szCs w:val="22"/>
        </w:rPr>
        <w:t>Gambar 1.</w:t>
      </w:r>
    </w:p>
    <w:p w:rsidR="00944CFD" w:rsidRPr="00283C52" w:rsidRDefault="00944CFD" w:rsidP="00107A91">
      <w:pPr>
        <w:pStyle w:val="ListParagraph"/>
        <w:ind w:left="0" w:firstLine="709"/>
        <w:jc w:val="both"/>
        <w:rPr>
          <w:sz w:val="22"/>
          <w:szCs w:val="22"/>
        </w:rPr>
      </w:pPr>
    </w:p>
    <w:p w:rsidR="00107A91" w:rsidRPr="00283C52" w:rsidRDefault="00107A91" w:rsidP="00107A91">
      <w:pPr>
        <w:pStyle w:val="ListParagraph"/>
        <w:ind w:left="0"/>
        <w:jc w:val="center"/>
        <w:rPr>
          <w:sz w:val="22"/>
          <w:szCs w:val="22"/>
          <w:lang w:val="id-ID"/>
        </w:rPr>
      </w:pPr>
      <w:r w:rsidRPr="00283C52">
        <w:rPr>
          <w:noProof/>
          <w:sz w:val="22"/>
          <w:szCs w:val="22"/>
          <w:lang w:val="en-GB" w:eastAsia="en-GB"/>
        </w:rPr>
        <w:drawing>
          <wp:inline distT="0" distB="0" distL="0" distR="0">
            <wp:extent cx="4591050" cy="23050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7A91" w:rsidRPr="00283C52" w:rsidRDefault="00107A91" w:rsidP="00107A91">
      <w:pPr>
        <w:pStyle w:val="ListParagraph"/>
        <w:ind w:left="0" w:firstLine="709"/>
        <w:jc w:val="both"/>
        <w:rPr>
          <w:sz w:val="22"/>
          <w:szCs w:val="22"/>
          <w:lang w:val="id-ID"/>
        </w:rPr>
      </w:pPr>
    </w:p>
    <w:p w:rsidR="00107A91" w:rsidRPr="00283C52" w:rsidRDefault="00107A91" w:rsidP="00107A91">
      <w:pPr>
        <w:pStyle w:val="ListParagraph"/>
        <w:tabs>
          <w:tab w:val="left" w:pos="1440"/>
        </w:tabs>
        <w:ind w:left="1440" w:hanging="1440"/>
        <w:jc w:val="both"/>
        <w:rPr>
          <w:sz w:val="22"/>
          <w:szCs w:val="22"/>
        </w:rPr>
      </w:pPr>
      <w:r w:rsidRPr="00283C52">
        <w:rPr>
          <w:sz w:val="22"/>
          <w:szCs w:val="22"/>
          <w:lang w:val="id-ID"/>
        </w:rPr>
        <w:t xml:space="preserve"> </w:t>
      </w:r>
      <w:r w:rsidR="00944CFD" w:rsidRPr="00283C52">
        <w:rPr>
          <w:sz w:val="22"/>
          <w:szCs w:val="22"/>
        </w:rPr>
        <w:t xml:space="preserve">Gambar </w:t>
      </w:r>
      <w:r w:rsidRPr="00283C52">
        <w:rPr>
          <w:sz w:val="22"/>
          <w:szCs w:val="22"/>
        </w:rPr>
        <w:t>1.</w:t>
      </w:r>
      <w:r w:rsidRPr="00283C52">
        <w:rPr>
          <w:sz w:val="22"/>
          <w:szCs w:val="22"/>
        </w:rPr>
        <w:tab/>
        <w:t xml:space="preserve">Diagram Batang Perolehan Nilai dan Jumlah Siswa </w:t>
      </w:r>
    </w:p>
    <w:p w:rsidR="00107A91" w:rsidRPr="00283C52" w:rsidRDefault="00107A91" w:rsidP="00107A91">
      <w:pPr>
        <w:pStyle w:val="ListParagraph"/>
        <w:tabs>
          <w:tab w:val="left" w:pos="1440"/>
        </w:tabs>
        <w:ind w:left="1440" w:hanging="1440"/>
        <w:jc w:val="both"/>
        <w:rPr>
          <w:sz w:val="22"/>
          <w:szCs w:val="22"/>
          <w:lang w:val="id-ID"/>
        </w:rPr>
      </w:pPr>
      <w:r w:rsidRPr="00283C52">
        <w:rPr>
          <w:sz w:val="22"/>
          <w:szCs w:val="22"/>
        </w:rPr>
        <w:tab/>
        <w:t>(Sumber: Data Primer diolah).</w:t>
      </w:r>
    </w:p>
    <w:p w:rsidR="009C7D9D" w:rsidRDefault="009C7D9D" w:rsidP="009C7D9D">
      <w:pPr>
        <w:pStyle w:val="ListParagraph"/>
        <w:ind w:left="0" w:firstLine="709"/>
        <w:jc w:val="both"/>
      </w:pPr>
    </w:p>
    <w:p w:rsidR="009C7D9D" w:rsidRDefault="009C7D9D" w:rsidP="009C7D9D">
      <w:pPr>
        <w:pStyle w:val="ListParagraph"/>
        <w:ind w:left="0" w:firstLine="709"/>
        <w:jc w:val="both"/>
      </w:pPr>
      <w:r>
        <w:t xml:space="preserve">Nilai Geografi siswa ini sebenarnya masih dapat ditingkatkan, terutama di SMAN 10 Kendari.  Penyebab rendahnya nilai ini kemungkinan adalah perhatian siswa </w:t>
      </w:r>
      <w:r w:rsidR="008959F1">
        <w:t>p</w:t>
      </w:r>
      <w:r>
        <w:t>ada saat kegiatan belajar mengajar berlangsung, pe</w:t>
      </w:r>
      <w:r>
        <w:rPr>
          <w:lang w:val="id-ID"/>
        </w:rPr>
        <w:t>r</w:t>
      </w:r>
      <w:r>
        <w:t xml:space="preserve">hatian siswa terhadap materi yang dijelaskan oleh guru </w:t>
      </w:r>
      <w:r>
        <w:rPr>
          <w:lang w:val="id-ID"/>
        </w:rPr>
        <w:t xml:space="preserve">kadang-kadang tidak </w:t>
      </w:r>
      <w:r w:rsidR="008959F1">
        <w:t xml:space="preserve"> optimal, misalnya s</w:t>
      </w:r>
      <w:r>
        <w:t xml:space="preserve">iswa cenderung mencari kesibukan lain dengan teman sebangku maupun teman di sekitar mereka. </w:t>
      </w:r>
      <w:r>
        <w:rPr>
          <w:lang w:val="id-ID"/>
        </w:rPr>
        <w:t xml:space="preserve">Bahkan, beberapa siswa terlibat pertengkaran dengan siswa lain selama pelajaran berlangsung.  </w:t>
      </w:r>
      <w:r>
        <w:t>Dengan keadaan yang demikian maka materi yang telah disampaikan oleh guru ti</w:t>
      </w:r>
      <w:r w:rsidR="008959F1">
        <w:t>dak dapat diserap secara baik</w:t>
      </w:r>
      <w:r>
        <w:t>.</w:t>
      </w:r>
    </w:p>
    <w:p w:rsidR="00107A91" w:rsidRPr="00283C52" w:rsidRDefault="009C7D9D" w:rsidP="009C7D9D">
      <w:pPr>
        <w:pStyle w:val="ListParagraph"/>
        <w:ind w:left="0" w:firstLine="709"/>
        <w:jc w:val="both"/>
        <w:rPr>
          <w:sz w:val="22"/>
          <w:szCs w:val="22"/>
          <w:lang w:val="id-ID"/>
        </w:rPr>
      </w:pPr>
      <w:r>
        <w:t xml:space="preserve">Indikasi lain bahwa siswa </w:t>
      </w:r>
      <w:r>
        <w:rPr>
          <w:lang w:val="id-ID"/>
        </w:rPr>
        <w:t>kurang</w:t>
      </w:r>
      <w:r>
        <w:t xml:space="preserve"> memiliki perhatian terhadap mata pelajaran Geografi adalah nilai rata-rata yang diperoleh siswa pada saat </w:t>
      </w:r>
      <w:r>
        <w:rPr>
          <w:lang w:val="id-ID"/>
        </w:rPr>
        <w:t>Ujian Tengah</w:t>
      </w:r>
      <w:r>
        <w:t xml:space="preserve"> </w:t>
      </w:r>
      <w:r>
        <w:rPr>
          <w:lang w:val="id-ID"/>
        </w:rPr>
        <w:t>S</w:t>
      </w:r>
      <w:r>
        <w:t xml:space="preserve">emester </w:t>
      </w:r>
      <w:r>
        <w:rPr>
          <w:lang w:val="id-ID"/>
        </w:rPr>
        <w:t xml:space="preserve">tidak berbeda jauh dengan nilai rata-rata KKM, padahal masih ada kemungkinan siswa memperoleh nilai yang lebih tinggi. </w:t>
      </w:r>
      <w:r>
        <w:t xml:space="preserve"> Melihat hal tersebut, maka tugas guru untuk meningkatkan semangat belajar menjadi lebih tinggi sehingga siswa dapat memahami materi pelajaran Geografi dan memiliki hasil belajar yang maksimal</w:t>
      </w:r>
      <w:r w:rsidR="008959F1">
        <w:t>.</w:t>
      </w:r>
    </w:p>
    <w:p w:rsidR="00107A91" w:rsidRPr="002F1B0B" w:rsidRDefault="002F1B0B" w:rsidP="009C7D9D">
      <w:pPr>
        <w:spacing w:before="120"/>
        <w:jc w:val="both"/>
        <w:rPr>
          <w:b/>
          <w:sz w:val="22"/>
          <w:szCs w:val="22"/>
        </w:rPr>
      </w:pPr>
      <w:r>
        <w:rPr>
          <w:b/>
          <w:sz w:val="22"/>
          <w:szCs w:val="22"/>
        </w:rPr>
        <w:t>Faktor-faktor yang Berpengaruh terhadap Hasil Belajar S</w:t>
      </w:r>
      <w:r w:rsidR="00944CFD" w:rsidRPr="002F1B0B">
        <w:rPr>
          <w:b/>
          <w:sz w:val="22"/>
          <w:szCs w:val="22"/>
        </w:rPr>
        <w:t>iswa</w:t>
      </w:r>
    </w:p>
    <w:p w:rsidR="00EA1386" w:rsidRPr="00283C52" w:rsidRDefault="00EA1386" w:rsidP="00EA1386">
      <w:pPr>
        <w:pStyle w:val="ListParagraph"/>
        <w:spacing w:after="120"/>
        <w:ind w:left="0" w:firstLine="709"/>
        <w:jc w:val="both"/>
        <w:rPr>
          <w:sz w:val="22"/>
          <w:szCs w:val="22"/>
          <w:lang w:val="id-ID"/>
        </w:rPr>
      </w:pPr>
      <w:r w:rsidRPr="00283C52">
        <w:rPr>
          <w:sz w:val="22"/>
          <w:szCs w:val="22"/>
        </w:rPr>
        <w:t xml:space="preserve">Dari hasil </w:t>
      </w:r>
      <w:r w:rsidRPr="00283C52">
        <w:rPr>
          <w:sz w:val="22"/>
          <w:szCs w:val="22"/>
          <w:lang w:val="id-ID"/>
        </w:rPr>
        <w:t xml:space="preserve">analisis faktor dengan SPSS, </w:t>
      </w:r>
      <w:r w:rsidRPr="00283C52">
        <w:rPr>
          <w:sz w:val="22"/>
          <w:szCs w:val="22"/>
        </w:rPr>
        <w:t xml:space="preserve">diketahui bahwa terdapat </w:t>
      </w:r>
      <w:r w:rsidRPr="00283C52">
        <w:rPr>
          <w:sz w:val="22"/>
          <w:szCs w:val="22"/>
          <w:lang w:val="id-ID"/>
        </w:rPr>
        <w:t>9</w:t>
      </w:r>
      <w:r w:rsidRPr="00283C52">
        <w:rPr>
          <w:sz w:val="22"/>
          <w:szCs w:val="22"/>
        </w:rPr>
        <w:t xml:space="preserve"> </w:t>
      </w:r>
      <w:r w:rsidRPr="00283C52">
        <w:rPr>
          <w:sz w:val="22"/>
          <w:szCs w:val="22"/>
          <w:lang w:val="id-ID"/>
        </w:rPr>
        <w:t>(sembilan)</w:t>
      </w:r>
      <w:r w:rsidRPr="00283C52">
        <w:rPr>
          <w:sz w:val="22"/>
          <w:szCs w:val="22"/>
        </w:rPr>
        <w:t xml:space="preserve"> fa</w:t>
      </w:r>
      <w:r w:rsidRPr="00283C52">
        <w:rPr>
          <w:sz w:val="22"/>
          <w:szCs w:val="22"/>
          <w:lang w:val="id-ID"/>
        </w:rPr>
        <w:t>k</w:t>
      </w:r>
      <w:r w:rsidRPr="00283C52">
        <w:rPr>
          <w:sz w:val="22"/>
          <w:szCs w:val="22"/>
        </w:rPr>
        <w:t xml:space="preserve">tor, yang meliputi </w:t>
      </w:r>
      <w:r w:rsidRPr="00283C52">
        <w:rPr>
          <w:sz w:val="22"/>
          <w:szCs w:val="22"/>
          <w:lang w:val="id-ID"/>
        </w:rPr>
        <w:t>psikologi siswa, dukungan keluarga, dukungan sekolah, perhatian siswa, minat siswa, guru, kondisi ekonomi keluarga, hubungan siswa, dan mata pelajaran.</w:t>
      </w:r>
      <w:r w:rsidRPr="00283C52">
        <w:rPr>
          <w:sz w:val="22"/>
          <w:szCs w:val="22"/>
        </w:rPr>
        <w:t xml:space="preserve">  Faktor-faktor tersebut adalah sebagai berikut :</w:t>
      </w:r>
    </w:p>
    <w:p w:rsidR="00EA1386" w:rsidRPr="00283C52" w:rsidRDefault="00EA1386" w:rsidP="00EA1386">
      <w:pPr>
        <w:pStyle w:val="ListParagraph"/>
        <w:numPr>
          <w:ilvl w:val="0"/>
          <w:numId w:val="63"/>
        </w:numPr>
        <w:ind w:left="426" w:hanging="426"/>
        <w:contextualSpacing/>
        <w:jc w:val="both"/>
        <w:rPr>
          <w:sz w:val="22"/>
          <w:szCs w:val="22"/>
          <w:lang w:val="id-ID"/>
        </w:rPr>
      </w:pPr>
      <w:r w:rsidRPr="00283C52">
        <w:rPr>
          <w:sz w:val="22"/>
          <w:szCs w:val="22"/>
          <w:lang w:val="id-ID"/>
        </w:rPr>
        <w:t>Faktor Psikologis Siswa</w:t>
      </w:r>
      <w:r w:rsidRPr="00283C52">
        <w:rPr>
          <w:sz w:val="22"/>
          <w:szCs w:val="22"/>
        </w:rPr>
        <w:t xml:space="preserve"> </w:t>
      </w:r>
    </w:p>
    <w:p w:rsidR="00EA1386" w:rsidRPr="00283C52" w:rsidRDefault="00EA1386" w:rsidP="00EA1386">
      <w:pPr>
        <w:pStyle w:val="ListParagraph"/>
        <w:spacing w:after="120"/>
        <w:ind w:left="0" w:firstLine="709"/>
        <w:jc w:val="both"/>
        <w:rPr>
          <w:sz w:val="22"/>
          <w:szCs w:val="22"/>
          <w:lang w:val="id-ID"/>
        </w:rPr>
      </w:pPr>
      <w:r w:rsidRPr="00283C52">
        <w:rPr>
          <w:sz w:val="22"/>
          <w:szCs w:val="22"/>
        </w:rPr>
        <w:lastRenderedPageBreak/>
        <w:t xml:space="preserve">Kondisi </w:t>
      </w:r>
      <w:r w:rsidRPr="00283C52">
        <w:rPr>
          <w:sz w:val="22"/>
          <w:szCs w:val="22"/>
          <w:lang w:val="id-ID"/>
        </w:rPr>
        <w:t>psikologi (kejiwaan)</w:t>
      </w:r>
      <w:r w:rsidRPr="00283C52">
        <w:rPr>
          <w:sz w:val="22"/>
          <w:szCs w:val="22"/>
        </w:rPr>
        <w:t xml:space="preserve"> siswa sangat berpengaruh terhadap </w:t>
      </w:r>
      <w:r w:rsidRPr="00283C52">
        <w:rPr>
          <w:sz w:val="22"/>
          <w:szCs w:val="22"/>
          <w:lang w:val="id-ID"/>
        </w:rPr>
        <w:t xml:space="preserve">konsentrasi </w:t>
      </w:r>
      <w:r w:rsidRPr="00283C52">
        <w:rPr>
          <w:sz w:val="22"/>
          <w:szCs w:val="22"/>
        </w:rPr>
        <w:t xml:space="preserve">siswa pada saat belajar. </w:t>
      </w:r>
      <w:r w:rsidRPr="00283C52">
        <w:rPr>
          <w:sz w:val="22"/>
          <w:szCs w:val="22"/>
          <w:lang w:val="id-ID"/>
        </w:rPr>
        <w:t xml:space="preserve">Hal ini terlihat dari hasil analisis data yang memperlihatkan bahwa faktor psikologis siswa memiliki pengaruh terbesar dengan eigenvalue 5,776  </w:t>
      </w:r>
      <w:r w:rsidRPr="00283C52">
        <w:rPr>
          <w:sz w:val="22"/>
          <w:szCs w:val="22"/>
          <w:lang w:val="nl-NL"/>
        </w:rPr>
        <w:t xml:space="preserve">dan mampu menjelaskan </w:t>
      </w:r>
      <w:r w:rsidRPr="00283C52">
        <w:rPr>
          <w:i/>
          <w:iCs/>
          <w:sz w:val="22"/>
          <w:szCs w:val="22"/>
          <w:lang w:val="nl-NL"/>
        </w:rPr>
        <w:t>variance</w:t>
      </w:r>
      <w:r w:rsidRPr="00283C52">
        <w:rPr>
          <w:sz w:val="22"/>
          <w:szCs w:val="22"/>
          <w:lang w:val="nl-NL"/>
        </w:rPr>
        <w:t xml:space="preserve"> total sebesar 2</w:t>
      </w:r>
      <w:r w:rsidRPr="00283C52">
        <w:rPr>
          <w:sz w:val="22"/>
          <w:szCs w:val="22"/>
          <w:lang w:val="id-ID"/>
        </w:rPr>
        <w:t>2</w:t>
      </w:r>
      <w:r w:rsidRPr="00283C52">
        <w:rPr>
          <w:sz w:val="22"/>
          <w:szCs w:val="22"/>
          <w:lang w:val="nl-NL"/>
        </w:rPr>
        <w:t>,</w:t>
      </w:r>
      <w:r w:rsidRPr="00283C52">
        <w:rPr>
          <w:sz w:val="22"/>
          <w:szCs w:val="22"/>
          <w:lang w:val="id-ID"/>
        </w:rPr>
        <w:t>214</w:t>
      </w:r>
      <w:r w:rsidRPr="00283C52">
        <w:rPr>
          <w:sz w:val="22"/>
          <w:szCs w:val="22"/>
          <w:lang w:val="nl-NL"/>
        </w:rPr>
        <w:t xml:space="preserve">%. </w:t>
      </w:r>
      <w:r w:rsidRPr="00283C52">
        <w:rPr>
          <w:sz w:val="22"/>
          <w:szCs w:val="22"/>
          <w:lang w:val="id-ID"/>
        </w:rPr>
        <w:t>terhadap tingkat kesulitan belajar siswa.</w:t>
      </w:r>
      <w:r w:rsidRPr="00283C52">
        <w:rPr>
          <w:sz w:val="22"/>
          <w:szCs w:val="22"/>
          <w:lang w:val="nl-NL"/>
        </w:rPr>
        <w:t xml:space="preserve">  </w:t>
      </w:r>
      <w:r w:rsidRPr="00283C52">
        <w:rPr>
          <w:sz w:val="22"/>
          <w:szCs w:val="22"/>
          <w:lang w:val="id-ID"/>
        </w:rPr>
        <w:t>Terdapat 3 variabel dalam faktor ini yaitu variabel Cita-cita yang dimiliki siswa (X7) dengan faktor loading sebesar  0,731</w:t>
      </w:r>
      <w:r w:rsidRPr="00283C52">
        <w:rPr>
          <w:sz w:val="22"/>
          <w:szCs w:val="22"/>
        </w:rPr>
        <w:t xml:space="preserve"> (73,1%)</w:t>
      </w:r>
      <w:r w:rsidRPr="00283C52">
        <w:rPr>
          <w:sz w:val="22"/>
          <w:szCs w:val="22"/>
          <w:lang w:val="id-ID"/>
        </w:rPr>
        <w:t>;  variabel sikap siswa terhadap lingkungan kegiatan siswa di luar sekolah (X29) dengan faktor loading sebesar 0,707</w:t>
      </w:r>
      <w:r w:rsidRPr="00283C52">
        <w:rPr>
          <w:sz w:val="22"/>
          <w:szCs w:val="22"/>
        </w:rPr>
        <w:t xml:space="preserve"> (70,7%)</w:t>
      </w:r>
      <w:r w:rsidRPr="00283C52">
        <w:rPr>
          <w:sz w:val="22"/>
          <w:szCs w:val="22"/>
          <w:lang w:val="id-ID"/>
        </w:rPr>
        <w:t>; dan variabel pandangan orangtua terhadap pekerjaan (X13) dengan faktor loading sebesar  0,611</w:t>
      </w:r>
      <w:r w:rsidRPr="00283C52">
        <w:rPr>
          <w:sz w:val="22"/>
          <w:szCs w:val="22"/>
        </w:rPr>
        <w:t xml:space="preserve"> (61,1%)</w:t>
      </w:r>
      <w:r w:rsidRPr="00283C52">
        <w:rPr>
          <w:sz w:val="22"/>
          <w:szCs w:val="22"/>
          <w:lang w:val="id-ID"/>
        </w:rPr>
        <w:t xml:space="preserve">.  </w:t>
      </w:r>
    </w:p>
    <w:p w:rsidR="00EA1386" w:rsidRPr="00283C52" w:rsidRDefault="00EA1386" w:rsidP="00EA1386">
      <w:pPr>
        <w:pStyle w:val="ListParagraph"/>
        <w:numPr>
          <w:ilvl w:val="0"/>
          <w:numId w:val="63"/>
        </w:numPr>
        <w:spacing w:after="200"/>
        <w:ind w:left="426" w:hanging="426"/>
        <w:contextualSpacing/>
        <w:jc w:val="both"/>
        <w:rPr>
          <w:sz w:val="22"/>
          <w:szCs w:val="22"/>
          <w:lang w:val="id-ID"/>
        </w:rPr>
      </w:pPr>
      <w:r w:rsidRPr="00283C52">
        <w:rPr>
          <w:sz w:val="22"/>
          <w:szCs w:val="22"/>
          <w:lang w:val="id-ID"/>
        </w:rPr>
        <w:t>Dukungan Keluarga</w:t>
      </w:r>
      <w:r w:rsidRPr="00283C52">
        <w:rPr>
          <w:sz w:val="22"/>
          <w:szCs w:val="22"/>
        </w:rPr>
        <w:t xml:space="preserve"> </w:t>
      </w:r>
    </w:p>
    <w:p w:rsidR="00EA1386" w:rsidRPr="00283C52" w:rsidRDefault="00EA1386" w:rsidP="00EA1386">
      <w:pPr>
        <w:pStyle w:val="ListParagraph"/>
        <w:spacing w:after="120"/>
        <w:ind w:left="0" w:firstLine="709"/>
        <w:jc w:val="both"/>
        <w:rPr>
          <w:sz w:val="22"/>
          <w:szCs w:val="22"/>
          <w:lang w:val="id-ID"/>
        </w:rPr>
      </w:pPr>
      <w:r w:rsidRPr="00283C52">
        <w:rPr>
          <w:sz w:val="22"/>
          <w:szCs w:val="22"/>
          <w:lang w:val="id-ID"/>
        </w:rPr>
        <w:t xml:space="preserve">Faktor dukungan keluarga memberikan pengaruh sedang dengan eigenvalue 1,702  </w:t>
      </w:r>
      <w:r w:rsidRPr="00283C52">
        <w:rPr>
          <w:sz w:val="22"/>
          <w:szCs w:val="22"/>
          <w:lang w:val="nl-NL"/>
        </w:rPr>
        <w:t xml:space="preserve">dan mampu menjelaskan </w:t>
      </w:r>
      <w:r w:rsidRPr="00283C52">
        <w:rPr>
          <w:i/>
          <w:iCs/>
          <w:sz w:val="22"/>
          <w:szCs w:val="22"/>
          <w:lang w:val="nl-NL"/>
        </w:rPr>
        <w:t>variance</w:t>
      </w:r>
      <w:r w:rsidRPr="00283C52">
        <w:rPr>
          <w:sz w:val="22"/>
          <w:szCs w:val="22"/>
          <w:lang w:val="nl-NL"/>
        </w:rPr>
        <w:t xml:space="preserve"> total sebesar </w:t>
      </w:r>
      <w:r w:rsidRPr="00283C52">
        <w:rPr>
          <w:sz w:val="22"/>
          <w:szCs w:val="22"/>
          <w:lang w:val="id-ID"/>
        </w:rPr>
        <w:t>6,547</w:t>
      </w:r>
      <w:r w:rsidRPr="00283C52">
        <w:rPr>
          <w:sz w:val="22"/>
          <w:szCs w:val="22"/>
          <w:lang w:val="nl-NL"/>
        </w:rPr>
        <w:t xml:space="preserve">%. </w:t>
      </w:r>
      <w:r w:rsidRPr="00283C52">
        <w:rPr>
          <w:sz w:val="22"/>
          <w:szCs w:val="22"/>
          <w:lang w:val="id-ID"/>
        </w:rPr>
        <w:t>terhadap tingkat kesulitan belajar siswa.</w:t>
      </w:r>
      <w:r w:rsidRPr="00283C52">
        <w:rPr>
          <w:sz w:val="22"/>
          <w:szCs w:val="22"/>
          <w:lang w:val="nl-NL"/>
        </w:rPr>
        <w:t xml:space="preserve"> </w:t>
      </w:r>
      <w:r w:rsidRPr="00283C52">
        <w:rPr>
          <w:sz w:val="22"/>
          <w:szCs w:val="22"/>
          <w:lang w:val="id-ID"/>
        </w:rPr>
        <w:t>Terdapat 3 variabel dalam faktor ini yaitu variabel perhatian orangtua terhadap pendidikan siswa (X12) dengan faktor loading sebesar  0,723</w:t>
      </w:r>
      <w:r w:rsidRPr="00283C52">
        <w:rPr>
          <w:sz w:val="22"/>
          <w:szCs w:val="22"/>
        </w:rPr>
        <w:t xml:space="preserve"> (72,3%)</w:t>
      </w:r>
      <w:r w:rsidRPr="00283C52">
        <w:rPr>
          <w:sz w:val="22"/>
          <w:szCs w:val="22"/>
          <w:lang w:val="id-ID"/>
        </w:rPr>
        <w:t>;  variabel dorongan belajar dari orangtua (X14) dengan faktor loading sebesar 0,688</w:t>
      </w:r>
      <w:r w:rsidRPr="00283C52">
        <w:rPr>
          <w:sz w:val="22"/>
          <w:szCs w:val="22"/>
        </w:rPr>
        <w:t xml:space="preserve"> (68,8%)</w:t>
      </w:r>
      <w:r w:rsidRPr="00283C52">
        <w:rPr>
          <w:sz w:val="22"/>
          <w:szCs w:val="22"/>
          <w:lang w:val="id-ID"/>
        </w:rPr>
        <w:t>; dan variabel persepsi siswa terhadap nilai (X9) dengan faktor loading sebesar  0,532</w:t>
      </w:r>
      <w:r w:rsidRPr="00283C52">
        <w:rPr>
          <w:sz w:val="22"/>
          <w:szCs w:val="22"/>
        </w:rPr>
        <w:t xml:space="preserve"> (53,2%)</w:t>
      </w:r>
      <w:r w:rsidRPr="00283C52">
        <w:rPr>
          <w:sz w:val="22"/>
          <w:szCs w:val="22"/>
          <w:lang w:val="id-ID"/>
        </w:rPr>
        <w:t xml:space="preserve">.  </w:t>
      </w:r>
    </w:p>
    <w:p w:rsidR="00EA1386" w:rsidRPr="00283C52" w:rsidRDefault="00EA1386" w:rsidP="00EA1386">
      <w:pPr>
        <w:pStyle w:val="ListParagraph"/>
        <w:numPr>
          <w:ilvl w:val="0"/>
          <w:numId w:val="63"/>
        </w:numPr>
        <w:ind w:left="426" w:hanging="426"/>
        <w:contextualSpacing/>
        <w:jc w:val="both"/>
        <w:rPr>
          <w:sz w:val="22"/>
          <w:szCs w:val="22"/>
          <w:lang w:val="id-ID"/>
        </w:rPr>
      </w:pPr>
      <w:r w:rsidRPr="00283C52">
        <w:rPr>
          <w:sz w:val="22"/>
          <w:szCs w:val="22"/>
          <w:lang w:val="id-ID"/>
        </w:rPr>
        <w:t>Dukungan Sekolah</w:t>
      </w:r>
      <w:r w:rsidRPr="00283C52">
        <w:rPr>
          <w:sz w:val="22"/>
          <w:szCs w:val="22"/>
        </w:rPr>
        <w:t xml:space="preserve"> </w:t>
      </w:r>
    </w:p>
    <w:p w:rsidR="00EA1386" w:rsidRPr="00283C52" w:rsidRDefault="00EA1386" w:rsidP="00EA1386">
      <w:pPr>
        <w:pStyle w:val="ListParagraph"/>
        <w:spacing w:after="120"/>
        <w:ind w:left="0" w:firstLine="709"/>
        <w:jc w:val="both"/>
        <w:rPr>
          <w:sz w:val="22"/>
          <w:szCs w:val="22"/>
          <w:lang w:val="id-ID"/>
        </w:rPr>
      </w:pPr>
      <w:r w:rsidRPr="00283C52">
        <w:rPr>
          <w:sz w:val="22"/>
          <w:szCs w:val="22"/>
          <w:lang w:val="id-ID"/>
        </w:rPr>
        <w:t xml:space="preserve">Faktor dukungan sekolah memberikan pengaruh cukup dengan </w:t>
      </w:r>
      <w:r w:rsidRPr="00283C52">
        <w:rPr>
          <w:i/>
          <w:sz w:val="22"/>
          <w:szCs w:val="22"/>
          <w:lang w:val="id-ID"/>
        </w:rPr>
        <w:t>eigenvalue</w:t>
      </w:r>
      <w:r w:rsidRPr="00283C52">
        <w:rPr>
          <w:sz w:val="22"/>
          <w:szCs w:val="22"/>
          <w:lang w:val="id-ID"/>
        </w:rPr>
        <w:t xml:space="preserve"> 1,621 </w:t>
      </w:r>
      <w:r w:rsidRPr="00283C52">
        <w:rPr>
          <w:sz w:val="22"/>
          <w:szCs w:val="22"/>
          <w:lang w:val="nl-NL"/>
        </w:rPr>
        <w:t xml:space="preserve">dan mampu menjelaskan </w:t>
      </w:r>
      <w:r w:rsidRPr="00283C52">
        <w:rPr>
          <w:i/>
          <w:iCs/>
          <w:sz w:val="22"/>
          <w:szCs w:val="22"/>
          <w:lang w:val="nl-NL"/>
        </w:rPr>
        <w:t>variance</w:t>
      </w:r>
      <w:r w:rsidRPr="00283C52">
        <w:rPr>
          <w:sz w:val="22"/>
          <w:szCs w:val="22"/>
          <w:lang w:val="nl-NL"/>
        </w:rPr>
        <w:t xml:space="preserve"> total sebesar </w:t>
      </w:r>
      <w:r w:rsidRPr="00283C52">
        <w:rPr>
          <w:sz w:val="22"/>
          <w:szCs w:val="22"/>
          <w:lang w:val="id-ID"/>
        </w:rPr>
        <w:t>6,234</w:t>
      </w:r>
      <w:r w:rsidRPr="00283C52">
        <w:rPr>
          <w:sz w:val="22"/>
          <w:szCs w:val="22"/>
          <w:lang w:val="nl-NL"/>
        </w:rPr>
        <w:t xml:space="preserve">%. </w:t>
      </w:r>
      <w:r w:rsidRPr="00283C52">
        <w:rPr>
          <w:sz w:val="22"/>
          <w:szCs w:val="22"/>
          <w:lang w:val="id-ID"/>
        </w:rPr>
        <w:t>terhadap tingkat kesulitan belajar siswa.</w:t>
      </w:r>
      <w:r w:rsidRPr="00283C52">
        <w:rPr>
          <w:sz w:val="22"/>
          <w:szCs w:val="22"/>
          <w:lang w:val="nl-NL"/>
        </w:rPr>
        <w:t xml:space="preserve">  </w:t>
      </w:r>
      <w:r w:rsidRPr="00283C52">
        <w:rPr>
          <w:sz w:val="22"/>
          <w:szCs w:val="22"/>
          <w:lang w:val="id-ID"/>
        </w:rPr>
        <w:t>Terdapat 3 variabel dalam faktor ini yaitu variabel sarana dan prasarana yang ada di sekolah (X23) dengan faktor loading sebesar  0,720</w:t>
      </w:r>
      <w:r w:rsidRPr="00283C52">
        <w:rPr>
          <w:sz w:val="22"/>
          <w:szCs w:val="22"/>
        </w:rPr>
        <w:t xml:space="preserve"> (72,0%)</w:t>
      </w:r>
      <w:r w:rsidRPr="00283C52">
        <w:rPr>
          <w:sz w:val="22"/>
          <w:szCs w:val="22"/>
          <w:lang w:val="id-ID"/>
        </w:rPr>
        <w:t>;  variabel kondisi ruang belajar di sekolah (X26) dengan faktor loading sebesar 0,655</w:t>
      </w:r>
      <w:r w:rsidRPr="00283C52">
        <w:rPr>
          <w:sz w:val="22"/>
          <w:szCs w:val="22"/>
        </w:rPr>
        <w:t xml:space="preserve"> (65,5%)</w:t>
      </w:r>
      <w:r w:rsidRPr="00283C52">
        <w:rPr>
          <w:sz w:val="22"/>
          <w:szCs w:val="22"/>
          <w:lang w:val="id-ID"/>
        </w:rPr>
        <w:t>; dan variabel kondisi lingkungan sekolah (X25) dengan faktor loading sebesar  0,571</w:t>
      </w:r>
      <w:r w:rsidRPr="00283C52">
        <w:rPr>
          <w:sz w:val="22"/>
          <w:szCs w:val="22"/>
        </w:rPr>
        <w:t xml:space="preserve"> (57,1%)</w:t>
      </w:r>
      <w:r w:rsidRPr="00283C52">
        <w:rPr>
          <w:sz w:val="22"/>
          <w:szCs w:val="22"/>
          <w:lang w:val="id-ID"/>
        </w:rPr>
        <w:t xml:space="preserve">.  </w:t>
      </w:r>
    </w:p>
    <w:p w:rsidR="00EA1386" w:rsidRPr="00283C52" w:rsidRDefault="00EA1386" w:rsidP="00EA1386">
      <w:pPr>
        <w:pStyle w:val="ListParagraph"/>
        <w:numPr>
          <w:ilvl w:val="0"/>
          <w:numId w:val="63"/>
        </w:numPr>
        <w:ind w:left="426" w:hanging="426"/>
        <w:contextualSpacing/>
        <w:jc w:val="both"/>
        <w:rPr>
          <w:sz w:val="22"/>
          <w:szCs w:val="22"/>
          <w:lang w:val="id-ID"/>
        </w:rPr>
      </w:pPr>
      <w:r w:rsidRPr="00283C52">
        <w:rPr>
          <w:sz w:val="22"/>
          <w:szCs w:val="22"/>
          <w:lang w:val="id-ID"/>
        </w:rPr>
        <w:t>Perhatian Siswa terhadap pelajaran</w:t>
      </w:r>
      <w:r w:rsidRPr="00283C52">
        <w:rPr>
          <w:sz w:val="22"/>
          <w:szCs w:val="22"/>
        </w:rPr>
        <w:t xml:space="preserve"> </w:t>
      </w:r>
    </w:p>
    <w:p w:rsidR="00EA1386" w:rsidRPr="00283C52" w:rsidRDefault="00EA1386" w:rsidP="00EA1386">
      <w:pPr>
        <w:pStyle w:val="ListParagraph"/>
        <w:spacing w:after="120"/>
        <w:ind w:left="0" w:firstLine="709"/>
        <w:jc w:val="both"/>
        <w:rPr>
          <w:sz w:val="22"/>
          <w:szCs w:val="22"/>
          <w:lang w:val="id-ID"/>
        </w:rPr>
      </w:pPr>
      <w:r w:rsidRPr="00283C52">
        <w:rPr>
          <w:sz w:val="22"/>
          <w:szCs w:val="22"/>
          <w:lang w:val="id-ID"/>
        </w:rPr>
        <w:t xml:space="preserve">Faktor perhatian siswa terhadap pelajaran memberikan pengaruh kecil dengan </w:t>
      </w:r>
      <w:r w:rsidRPr="00283C52">
        <w:rPr>
          <w:i/>
          <w:sz w:val="22"/>
          <w:szCs w:val="22"/>
          <w:lang w:val="id-ID"/>
        </w:rPr>
        <w:t>eigenvalue</w:t>
      </w:r>
      <w:r w:rsidRPr="00283C52">
        <w:rPr>
          <w:sz w:val="22"/>
          <w:szCs w:val="22"/>
          <w:lang w:val="id-ID"/>
        </w:rPr>
        <w:t xml:space="preserve"> 1,473  </w:t>
      </w:r>
      <w:r w:rsidRPr="00283C52">
        <w:rPr>
          <w:sz w:val="22"/>
          <w:szCs w:val="22"/>
          <w:lang w:val="nl-NL"/>
        </w:rPr>
        <w:t xml:space="preserve">dan mampu menjelaskan </w:t>
      </w:r>
      <w:r w:rsidRPr="00283C52">
        <w:rPr>
          <w:i/>
          <w:iCs/>
          <w:sz w:val="22"/>
          <w:szCs w:val="22"/>
          <w:lang w:val="nl-NL"/>
        </w:rPr>
        <w:t>variance</w:t>
      </w:r>
      <w:r w:rsidRPr="00283C52">
        <w:rPr>
          <w:sz w:val="22"/>
          <w:szCs w:val="22"/>
          <w:lang w:val="nl-NL"/>
        </w:rPr>
        <w:t xml:space="preserve"> total sebesar </w:t>
      </w:r>
      <w:r w:rsidRPr="00283C52">
        <w:rPr>
          <w:sz w:val="22"/>
          <w:szCs w:val="22"/>
          <w:lang w:val="id-ID"/>
        </w:rPr>
        <w:t>5,665</w:t>
      </w:r>
      <w:r w:rsidRPr="00283C52">
        <w:rPr>
          <w:sz w:val="22"/>
          <w:szCs w:val="22"/>
          <w:lang w:val="nl-NL"/>
        </w:rPr>
        <w:t xml:space="preserve">%. </w:t>
      </w:r>
      <w:r w:rsidRPr="00283C52">
        <w:rPr>
          <w:sz w:val="22"/>
          <w:szCs w:val="22"/>
          <w:lang w:val="id-ID"/>
        </w:rPr>
        <w:t>terhadap tingkat kesulitan belajar siswa.</w:t>
      </w:r>
      <w:r w:rsidRPr="00283C52">
        <w:rPr>
          <w:sz w:val="22"/>
          <w:szCs w:val="22"/>
          <w:lang w:val="nl-NL"/>
        </w:rPr>
        <w:t xml:space="preserve">  </w:t>
      </w:r>
      <w:r w:rsidRPr="00283C52">
        <w:rPr>
          <w:sz w:val="22"/>
          <w:szCs w:val="22"/>
          <w:lang w:val="id-ID"/>
        </w:rPr>
        <w:t>Terdapat 3 variabel dalam faktor ini yaitu variabel nilai ulangan yang diperoleh siswa (X8) dengan faktor loading sebesar  0,794</w:t>
      </w:r>
      <w:r w:rsidRPr="00283C52">
        <w:rPr>
          <w:sz w:val="22"/>
          <w:szCs w:val="22"/>
        </w:rPr>
        <w:t xml:space="preserve"> (79,4%)</w:t>
      </w:r>
      <w:r w:rsidRPr="00283C52">
        <w:rPr>
          <w:sz w:val="22"/>
          <w:szCs w:val="22"/>
          <w:lang w:val="id-ID"/>
        </w:rPr>
        <w:t>;  variabel prestasi belajar siswa (X5) dengan faktor loading sebesar 0,607</w:t>
      </w:r>
      <w:r w:rsidRPr="00283C52">
        <w:rPr>
          <w:sz w:val="22"/>
          <w:szCs w:val="22"/>
        </w:rPr>
        <w:t xml:space="preserve"> (60,7%) </w:t>
      </w:r>
      <w:r w:rsidRPr="00283C52">
        <w:rPr>
          <w:sz w:val="22"/>
          <w:szCs w:val="22"/>
          <w:lang w:val="id-ID"/>
        </w:rPr>
        <w:t>; dan variabel sarana dan prasaran belajar yang ada di rumah (X17) dengan faktor loading sebesar  0,510</w:t>
      </w:r>
      <w:r w:rsidRPr="00283C52">
        <w:rPr>
          <w:sz w:val="22"/>
          <w:szCs w:val="22"/>
        </w:rPr>
        <w:t xml:space="preserve"> (51,0%).</w:t>
      </w:r>
      <w:r w:rsidRPr="00283C52">
        <w:rPr>
          <w:sz w:val="22"/>
          <w:szCs w:val="22"/>
          <w:lang w:val="id-ID"/>
        </w:rPr>
        <w:t xml:space="preserve">.  </w:t>
      </w:r>
    </w:p>
    <w:p w:rsidR="00EA1386" w:rsidRPr="00283C52" w:rsidRDefault="00EA1386" w:rsidP="00EA1386">
      <w:pPr>
        <w:pStyle w:val="ListParagraph"/>
        <w:numPr>
          <w:ilvl w:val="0"/>
          <w:numId w:val="63"/>
        </w:numPr>
        <w:ind w:left="426" w:hanging="426"/>
        <w:contextualSpacing/>
        <w:jc w:val="both"/>
        <w:rPr>
          <w:sz w:val="22"/>
          <w:szCs w:val="22"/>
          <w:lang w:val="id-ID"/>
        </w:rPr>
      </w:pPr>
      <w:r w:rsidRPr="00283C52">
        <w:rPr>
          <w:sz w:val="22"/>
          <w:szCs w:val="22"/>
          <w:lang w:val="id-ID"/>
        </w:rPr>
        <w:t>Minat Siswa terhadap pelajaran geografi</w:t>
      </w:r>
      <w:r w:rsidRPr="00283C52">
        <w:rPr>
          <w:sz w:val="22"/>
          <w:szCs w:val="22"/>
        </w:rPr>
        <w:t xml:space="preserve"> </w:t>
      </w:r>
    </w:p>
    <w:p w:rsidR="00EA1386" w:rsidRPr="00283C52" w:rsidRDefault="00EA1386" w:rsidP="00EA1386">
      <w:pPr>
        <w:pStyle w:val="ListParagraph"/>
        <w:spacing w:after="120"/>
        <w:ind w:left="0" w:firstLine="709"/>
        <w:jc w:val="both"/>
        <w:rPr>
          <w:sz w:val="22"/>
          <w:szCs w:val="22"/>
          <w:lang w:val="id-ID"/>
        </w:rPr>
      </w:pPr>
      <w:r w:rsidRPr="00283C52">
        <w:rPr>
          <w:sz w:val="22"/>
          <w:szCs w:val="22"/>
          <w:lang w:val="id-ID"/>
        </w:rPr>
        <w:t xml:space="preserve">Faktor minat siswa terhadap pelajaran geografi memberikan pengaruh kecil dengan </w:t>
      </w:r>
      <w:r w:rsidRPr="00283C52">
        <w:rPr>
          <w:i/>
          <w:sz w:val="22"/>
          <w:szCs w:val="22"/>
          <w:lang w:val="id-ID"/>
        </w:rPr>
        <w:t>eigenvalue</w:t>
      </w:r>
      <w:r w:rsidRPr="00283C52">
        <w:rPr>
          <w:sz w:val="22"/>
          <w:szCs w:val="22"/>
          <w:lang w:val="id-ID"/>
        </w:rPr>
        <w:t xml:space="preserve"> 1,257  </w:t>
      </w:r>
      <w:r w:rsidRPr="00283C52">
        <w:rPr>
          <w:sz w:val="22"/>
          <w:szCs w:val="22"/>
          <w:lang w:val="nl-NL"/>
        </w:rPr>
        <w:t xml:space="preserve">dan mampu menjelaskan </w:t>
      </w:r>
      <w:r w:rsidRPr="00283C52">
        <w:rPr>
          <w:i/>
          <w:iCs/>
          <w:sz w:val="22"/>
          <w:szCs w:val="22"/>
          <w:lang w:val="nl-NL"/>
        </w:rPr>
        <w:t>variance</w:t>
      </w:r>
      <w:r w:rsidRPr="00283C52">
        <w:rPr>
          <w:sz w:val="22"/>
          <w:szCs w:val="22"/>
          <w:lang w:val="nl-NL"/>
        </w:rPr>
        <w:t xml:space="preserve"> total sebesar </w:t>
      </w:r>
      <w:r w:rsidRPr="00283C52">
        <w:rPr>
          <w:sz w:val="22"/>
          <w:szCs w:val="22"/>
          <w:lang w:val="id-ID"/>
        </w:rPr>
        <w:t>4,835</w:t>
      </w:r>
      <w:r w:rsidRPr="00283C52">
        <w:rPr>
          <w:sz w:val="22"/>
          <w:szCs w:val="22"/>
          <w:lang w:val="nl-NL"/>
        </w:rPr>
        <w:t xml:space="preserve">. </w:t>
      </w:r>
      <w:r w:rsidRPr="00283C52">
        <w:rPr>
          <w:sz w:val="22"/>
          <w:szCs w:val="22"/>
          <w:lang w:val="id-ID"/>
        </w:rPr>
        <w:t>terhadap tingkat kesulitan belajar siswa.</w:t>
      </w:r>
      <w:r w:rsidRPr="00283C52">
        <w:rPr>
          <w:sz w:val="22"/>
          <w:szCs w:val="22"/>
          <w:lang w:val="nl-NL"/>
        </w:rPr>
        <w:t xml:space="preserve">  </w:t>
      </w:r>
      <w:r w:rsidRPr="00283C52">
        <w:rPr>
          <w:sz w:val="22"/>
          <w:szCs w:val="22"/>
          <w:lang w:val="id-ID"/>
        </w:rPr>
        <w:t>Terdapat 3 variabel dalam faktor ini yaitu variabel dorongan belajar dari dalam diri siswa (X2) dengan faktor loading sebesar  0,719</w:t>
      </w:r>
      <w:r w:rsidRPr="00283C52">
        <w:rPr>
          <w:sz w:val="22"/>
          <w:szCs w:val="22"/>
        </w:rPr>
        <w:t xml:space="preserve"> (71,9%)</w:t>
      </w:r>
      <w:r w:rsidRPr="00283C52">
        <w:rPr>
          <w:sz w:val="22"/>
          <w:szCs w:val="22"/>
          <w:lang w:val="id-ID"/>
        </w:rPr>
        <w:t xml:space="preserve">;  variabel </w:t>
      </w:r>
      <w:r w:rsidRPr="00283C52">
        <w:rPr>
          <w:sz w:val="22"/>
          <w:szCs w:val="22"/>
        </w:rPr>
        <w:t>Minat siswa terhadap mata pelajaran geografi (X3</w:t>
      </w:r>
      <w:r w:rsidRPr="00283C52">
        <w:rPr>
          <w:sz w:val="22"/>
          <w:szCs w:val="22"/>
          <w:lang w:val="id-ID"/>
        </w:rPr>
        <w:t>) dengan faktor loading sebesar 0,672</w:t>
      </w:r>
      <w:r w:rsidRPr="00283C52">
        <w:rPr>
          <w:sz w:val="22"/>
          <w:szCs w:val="22"/>
        </w:rPr>
        <w:t xml:space="preserve"> (67,2%)</w:t>
      </w:r>
      <w:r w:rsidRPr="00283C52">
        <w:rPr>
          <w:sz w:val="22"/>
          <w:szCs w:val="22"/>
          <w:lang w:val="id-ID"/>
        </w:rPr>
        <w:t>; dan variabel persaingan belajar terhadap teman sekelas (X13) dengan faktor loading sebesar  0,566</w:t>
      </w:r>
      <w:r w:rsidRPr="00283C52">
        <w:rPr>
          <w:sz w:val="22"/>
          <w:szCs w:val="22"/>
        </w:rPr>
        <w:t xml:space="preserve"> (56,6%)</w:t>
      </w:r>
      <w:r w:rsidRPr="00283C52">
        <w:rPr>
          <w:sz w:val="22"/>
          <w:szCs w:val="22"/>
          <w:lang w:val="id-ID"/>
        </w:rPr>
        <w:t xml:space="preserve">.  </w:t>
      </w:r>
    </w:p>
    <w:p w:rsidR="00EA1386" w:rsidRPr="00283C52" w:rsidRDefault="00EA1386" w:rsidP="00EA1386">
      <w:pPr>
        <w:pStyle w:val="ListParagraph"/>
        <w:numPr>
          <w:ilvl w:val="0"/>
          <w:numId w:val="63"/>
        </w:numPr>
        <w:ind w:left="426" w:hanging="426"/>
        <w:contextualSpacing/>
        <w:jc w:val="both"/>
        <w:rPr>
          <w:sz w:val="22"/>
          <w:szCs w:val="22"/>
          <w:lang w:val="id-ID"/>
        </w:rPr>
      </w:pPr>
      <w:r w:rsidRPr="00283C52">
        <w:rPr>
          <w:sz w:val="22"/>
          <w:szCs w:val="22"/>
          <w:lang w:val="id-ID"/>
        </w:rPr>
        <w:t>Guru</w:t>
      </w:r>
      <w:r w:rsidRPr="00283C52">
        <w:rPr>
          <w:sz w:val="22"/>
          <w:szCs w:val="22"/>
        </w:rPr>
        <w:t xml:space="preserve"> </w:t>
      </w:r>
    </w:p>
    <w:p w:rsidR="00EA1386" w:rsidRPr="00283C52" w:rsidRDefault="00EA1386" w:rsidP="00EA1386">
      <w:pPr>
        <w:pStyle w:val="ListParagraph"/>
        <w:spacing w:after="120"/>
        <w:ind w:left="0" w:firstLine="709"/>
        <w:jc w:val="both"/>
        <w:rPr>
          <w:sz w:val="22"/>
          <w:szCs w:val="22"/>
          <w:lang w:val="id-ID"/>
        </w:rPr>
      </w:pPr>
      <w:r w:rsidRPr="00283C52">
        <w:rPr>
          <w:sz w:val="22"/>
          <w:szCs w:val="22"/>
          <w:lang w:val="id-ID"/>
        </w:rPr>
        <w:t xml:space="preserve">Faktor Guru memberikan pengaruh kecil dengan </w:t>
      </w:r>
      <w:r w:rsidRPr="00283C52">
        <w:rPr>
          <w:i/>
          <w:sz w:val="22"/>
          <w:szCs w:val="22"/>
          <w:lang w:val="id-ID"/>
        </w:rPr>
        <w:t>eigenvalue</w:t>
      </w:r>
      <w:r w:rsidRPr="00283C52">
        <w:rPr>
          <w:sz w:val="22"/>
          <w:szCs w:val="22"/>
          <w:lang w:val="id-ID"/>
        </w:rPr>
        <w:t xml:space="preserve"> 1,235 </w:t>
      </w:r>
      <w:r w:rsidRPr="00283C52">
        <w:rPr>
          <w:sz w:val="22"/>
          <w:szCs w:val="22"/>
          <w:lang w:val="nl-NL"/>
        </w:rPr>
        <w:t xml:space="preserve">dan mampu menjelaskan </w:t>
      </w:r>
      <w:r w:rsidRPr="00283C52">
        <w:rPr>
          <w:i/>
          <w:iCs/>
          <w:sz w:val="22"/>
          <w:szCs w:val="22"/>
          <w:lang w:val="nl-NL"/>
        </w:rPr>
        <w:t>variance</w:t>
      </w:r>
      <w:r w:rsidRPr="00283C52">
        <w:rPr>
          <w:sz w:val="22"/>
          <w:szCs w:val="22"/>
          <w:lang w:val="nl-NL"/>
        </w:rPr>
        <w:t xml:space="preserve"> total sebesar </w:t>
      </w:r>
      <w:r w:rsidRPr="00283C52">
        <w:rPr>
          <w:sz w:val="22"/>
          <w:szCs w:val="22"/>
          <w:lang w:val="id-ID"/>
        </w:rPr>
        <w:t>4,751</w:t>
      </w:r>
      <w:r w:rsidRPr="00283C52">
        <w:rPr>
          <w:sz w:val="22"/>
          <w:szCs w:val="22"/>
          <w:lang w:val="nl-NL"/>
        </w:rPr>
        <w:t xml:space="preserve">%. </w:t>
      </w:r>
      <w:r w:rsidRPr="00283C52">
        <w:rPr>
          <w:sz w:val="22"/>
          <w:szCs w:val="22"/>
          <w:lang w:val="id-ID"/>
        </w:rPr>
        <w:t>terhadap tingkat kesulitan belajar siswa.</w:t>
      </w:r>
      <w:r w:rsidRPr="00283C52">
        <w:rPr>
          <w:sz w:val="22"/>
          <w:szCs w:val="22"/>
          <w:lang w:val="nl-NL"/>
        </w:rPr>
        <w:t xml:space="preserve">  </w:t>
      </w:r>
      <w:r w:rsidRPr="00283C52">
        <w:rPr>
          <w:sz w:val="22"/>
          <w:szCs w:val="22"/>
          <w:lang w:val="id-ID"/>
        </w:rPr>
        <w:t>Terdapat 2 variabel dalam faktor ini yaitu variabel hubungan antara guru dan siswa (X21) dengan faktor loading sebesar  0,780</w:t>
      </w:r>
      <w:r w:rsidRPr="00283C52">
        <w:rPr>
          <w:sz w:val="22"/>
          <w:szCs w:val="22"/>
        </w:rPr>
        <w:t xml:space="preserve"> (78,0%)</w:t>
      </w:r>
      <w:r w:rsidRPr="00283C52">
        <w:rPr>
          <w:sz w:val="22"/>
          <w:szCs w:val="22"/>
          <w:lang w:val="id-ID"/>
        </w:rPr>
        <w:t xml:space="preserve">;  dan variabel cara penyajian guru </w:t>
      </w:r>
      <w:r w:rsidRPr="00283C52">
        <w:rPr>
          <w:sz w:val="22"/>
          <w:szCs w:val="22"/>
        </w:rPr>
        <w:t>mata pelajaran geografi (X</w:t>
      </w:r>
      <w:r w:rsidRPr="00283C52">
        <w:rPr>
          <w:sz w:val="22"/>
          <w:szCs w:val="22"/>
          <w:lang w:val="id-ID"/>
        </w:rPr>
        <w:t>19 dengan faktor loading sebesar 0,692</w:t>
      </w:r>
      <w:r w:rsidRPr="00283C52">
        <w:rPr>
          <w:sz w:val="22"/>
          <w:szCs w:val="22"/>
        </w:rPr>
        <w:t xml:space="preserve"> (69,2%)</w:t>
      </w:r>
      <w:r w:rsidRPr="00283C52">
        <w:rPr>
          <w:sz w:val="22"/>
          <w:szCs w:val="22"/>
          <w:lang w:val="id-ID"/>
        </w:rPr>
        <w:t xml:space="preserve">. </w:t>
      </w:r>
    </w:p>
    <w:p w:rsidR="00EA1386" w:rsidRPr="00283C52" w:rsidRDefault="00EA1386" w:rsidP="00EA1386">
      <w:pPr>
        <w:pStyle w:val="ListParagraph"/>
        <w:numPr>
          <w:ilvl w:val="0"/>
          <w:numId w:val="63"/>
        </w:numPr>
        <w:ind w:left="426" w:hanging="426"/>
        <w:contextualSpacing/>
        <w:jc w:val="both"/>
        <w:rPr>
          <w:sz w:val="22"/>
          <w:szCs w:val="22"/>
          <w:lang w:val="id-ID"/>
        </w:rPr>
      </w:pPr>
      <w:r w:rsidRPr="00283C52">
        <w:rPr>
          <w:sz w:val="22"/>
          <w:szCs w:val="22"/>
          <w:lang w:val="id-ID"/>
        </w:rPr>
        <w:t>Kondisi Ekonomi Keluarga</w:t>
      </w:r>
    </w:p>
    <w:p w:rsidR="00EA1386" w:rsidRPr="00283C52" w:rsidRDefault="00EA1386" w:rsidP="00EA1386">
      <w:pPr>
        <w:pStyle w:val="ListParagraph"/>
        <w:spacing w:after="120"/>
        <w:ind w:left="0" w:firstLine="709"/>
        <w:jc w:val="both"/>
        <w:rPr>
          <w:sz w:val="22"/>
          <w:szCs w:val="22"/>
        </w:rPr>
      </w:pPr>
      <w:r w:rsidRPr="00283C52">
        <w:rPr>
          <w:sz w:val="22"/>
          <w:szCs w:val="22"/>
          <w:lang w:val="id-ID"/>
        </w:rPr>
        <w:t xml:space="preserve">Faktor kondisi ekonomi keluarga memberikan pengaruh kecil dengan </w:t>
      </w:r>
      <w:r w:rsidRPr="00283C52">
        <w:rPr>
          <w:i/>
          <w:sz w:val="22"/>
          <w:szCs w:val="22"/>
          <w:lang w:val="id-ID"/>
        </w:rPr>
        <w:t>eigenvalue</w:t>
      </w:r>
      <w:r w:rsidRPr="00283C52">
        <w:rPr>
          <w:sz w:val="22"/>
          <w:szCs w:val="22"/>
          <w:lang w:val="id-ID"/>
        </w:rPr>
        <w:t xml:space="preserve"> 1,098  </w:t>
      </w:r>
      <w:r w:rsidRPr="00283C52">
        <w:rPr>
          <w:sz w:val="22"/>
          <w:szCs w:val="22"/>
          <w:lang w:val="nl-NL"/>
        </w:rPr>
        <w:t xml:space="preserve">dan mampu menjelaskan </w:t>
      </w:r>
      <w:r w:rsidRPr="00283C52">
        <w:rPr>
          <w:i/>
          <w:iCs/>
          <w:sz w:val="22"/>
          <w:szCs w:val="22"/>
          <w:lang w:val="nl-NL"/>
        </w:rPr>
        <w:t>variance</w:t>
      </w:r>
      <w:r w:rsidRPr="00283C52">
        <w:rPr>
          <w:sz w:val="22"/>
          <w:szCs w:val="22"/>
          <w:lang w:val="nl-NL"/>
        </w:rPr>
        <w:t xml:space="preserve"> total sebesar </w:t>
      </w:r>
      <w:r w:rsidRPr="00283C52">
        <w:rPr>
          <w:sz w:val="22"/>
          <w:szCs w:val="22"/>
          <w:lang w:val="id-ID"/>
        </w:rPr>
        <w:t>4,222</w:t>
      </w:r>
      <w:r w:rsidRPr="00283C52">
        <w:rPr>
          <w:sz w:val="22"/>
          <w:szCs w:val="22"/>
          <w:lang w:val="nl-NL"/>
        </w:rPr>
        <w:t xml:space="preserve">%. </w:t>
      </w:r>
      <w:r w:rsidRPr="00283C52">
        <w:rPr>
          <w:sz w:val="22"/>
          <w:szCs w:val="22"/>
          <w:lang w:val="id-ID"/>
        </w:rPr>
        <w:t>terhadap tingkat kesulitan belajar siswa.</w:t>
      </w:r>
      <w:r w:rsidRPr="00283C52">
        <w:rPr>
          <w:sz w:val="22"/>
          <w:szCs w:val="22"/>
          <w:lang w:val="nl-NL"/>
        </w:rPr>
        <w:t xml:space="preserve">  </w:t>
      </w:r>
      <w:r w:rsidRPr="00283C52">
        <w:rPr>
          <w:sz w:val="22"/>
          <w:szCs w:val="22"/>
          <w:lang w:val="id-ID"/>
        </w:rPr>
        <w:t>Terdapat 2 variabel dalam faktor ini yaitu variabel kondisi sosial ekonomi orangtua (X15) dengan faktor loading sebesar  0,764</w:t>
      </w:r>
      <w:r w:rsidRPr="00283C52">
        <w:rPr>
          <w:sz w:val="22"/>
          <w:szCs w:val="22"/>
        </w:rPr>
        <w:t xml:space="preserve"> (76,4%)</w:t>
      </w:r>
      <w:r w:rsidRPr="00283C52">
        <w:rPr>
          <w:sz w:val="22"/>
          <w:szCs w:val="22"/>
          <w:lang w:val="id-ID"/>
        </w:rPr>
        <w:t xml:space="preserve">;  dan variabel sikap siswa terhadap </w:t>
      </w:r>
      <w:r w:rsidRPr="00283C52">
        <w:rPr>
          <w:sz w:val="22"/>
          <w:szCs w:val="22"/>
        </w:rPr>
        <w:t>mata pelajaran geografi (X</w:t>
      </w:r>
      <w:r w:rsidRPr="00283C52">
        <w:rPr>
          <w:sz w:val="22"/>
          <w:szCs w:val="22"/>
          <w:lang w:val="id-ID"/>
        </w:rPr>
        <w:t>4) dengan faktor loading sebesar 0,500</w:t>
      </w:r>
      <w:r w:rsidRPr="00283C52">
        <w:rPr>
          <w:sz w:val="22"/>
          <w:szCs w:val="22"/>
        </w:rPr>
        <w:t xml:space="preserve"> (50,0%)</w:t>
      </w:r>
      <w:r w:rsidRPr="00283C52">
        <w:rPr>
          <w:sz w:val="22"/>
          <w:szCs w:val="22"/>
          <w:lang w:val="id-ID"/>
        </w:rPr>
        <w:t xml:space="preserve">. </w:t>
      </w:r>
    </w:p>
    <w:p w:rsidR="00EA1386" w:rsidRPr="00283C52" w:rsidRDefault="00EA1386" w:rsidP="00EA1386">
      <w:pPr>
        <w:pStyle w:val="ListParagraph"/>
        <w:numPr>
          <w:ilvl w:val="0"/>
          <w:numId w:val="63"/>
        </w:numPr>
        <w:ind w:left="426" w:hanging="426"/>
        <w:contextualSpacing/>
        <w:jc w:val="both"/>
        <w:rPr>
          <w:sz w:val="22"/>
          <w:szCs w:val="22"/>
          <w:lang w:val="id-ID"/>
        </w:rPr>
      </w:pPr>
      <w:r w:rsidRPr="00283C52">
        <w:rPr>
          <w:sz w:val="22"/>
          <w:szCs w:val="22"/>
          <w:lang w:val="id-ID"/>
        </w:rPr>
        <w:t>Hubungan Antara Siswa</w:t>
      </w:r>
    </w:p>
    <w:p w:rsidR="00EA1386" w:rsidRPr="00283C52" w:rsidRDefault="00EA1386" w:rsidP="00EA1386">
      <w:pPr>
        <w:pStyle w:val="ListParagraph"/>
        <w:spacing w:after="120"/>
        <w:ind w:left="0" w:firstLine="709"/>
        <w:jc w:val="both"/>
        <w:rPr>
          <w:sz w:val="22"/>
          <w:szCs w:val="22"/>
          <w:lang w:val="id-ID"/>
        </w:rPr>
      </w:pPr>
      <w:r w:rsidRPr="00283C52">
        <w:rPr>
          <w:sz w:val="22"/>
          <w:szCs w:val="22"/>
          <w:lang w:val="id-ID"/>
        </w:rPr>
        <w:lastRenderedPageBreak/>
        <w:t xml:space="preserve">Faktor hubungan antar siswa memberikan pengaruh kecil dengan </w:t>
      </w:r>
      <w:r w:rsidRPr="00283C52">
        <w:rPr>
          <w:i/>
          <w:sz w:val="22"/>
          <w:szCs w:val="22"/>
          <w:lang w:val="id-ID"/>
        </w:rPr>
        <w:t>eigenvalue</w:t>
      </w:r>
      <w:r w:rsidRPr="00283C52">
        <w:rPr>
          <w:sz w:val="22"/>
          <w:szCs w:val="22"/>
          <w:lang w:val="id-ID"/>
        </w:rPr>
        <w:t xml:space="preserve"> 1,036  </w:t>
      </w:r>
      <w:r w:rsidRPr="00283C52">
        <w:rPr>
          <w:sz w:val="22"/>
          <w:szCs w:val="22"/>
          <w:lang w:val="nl-NL"/>
        </w:rPr>
        <w:t xml:space="preserve">dan mampu menjelaskan </w:t>
      </w:r>
      <w:r w:rsidRPr="00283C52">
        <w:rPr>
          <w:i/>
          <w:iCs/>
          <w:sz w:val="22"/>
          <w:szCs w:val="22"/>
          <w:lang w:val="nl-NL"/>
        </w:rPr>
        <w:t>variance</w:t>
      </w:r>
      <w:r w:rsidRPr="00283C52">
        <w:rPr>
          <w:sz w:val="22"/>
          <w:szCs w:val="22"/>
          <w:lang w:val="nl-NL"/>
        </w:rPr>
        <w:t xml:space="preserve"> total sebesar </w:t>
      </w:r>
      <w:r w:rsidRPr="00283C52">
        <w:rPr>
          <w:sz w:val="22"/>
          <w:szCs w:val="22"/>
          <w:lang w:val="id-ID"/>
        </w:rPr>
        <w:t>3,986</w:t>
      </w:r>
      <w:r w:rsidRPr="00283C52">
        <w:rPr>
          <w:sz w:val="22"/>
          <w:szCs w:val="22"/>
          <w:lang w:val="nl-NL"/>
        </w:rPr>
        <w:t xml:space="preserve">%. </w:t>
      </w:r>
      <w:r w:rsidRPr="00283C52">
        <w:rPr>
          <w:sz w:val="22"/>
          <w:szCs w:val="22"/>
          <w:lang w:val="id-ID"/>
        </w:rPr>
        <w:t>terhadap tingkat kesulitan belajar siswa.</w:t>
      </w:r>
      <w:r w:rsidRPr="00283C52">
        <w:rPr>
          <w:sz w:val="22"/>
          <w:szCs w:val="22"/>
          <w:lang w:val="nl-NL"/>
        </w:rPr>
        <w:t xml:space="preserve">  </w:t>
      </w:r>
      <w:r w:rsidRPr="00283C52">
        <w:rPr>
          <w:sz w:val="22"/>
          <w:szCs w:val="22"/>
          <w:lang w:val="id-ID"/>
        </w:rPr>
        <w:t>Terdapat 2 variabel dalam faktor ini yaitu variabel hubungan antara siswa dengan siswa lain (X22) dengan faktor loading sebesar  0,799</w:t>
      </w:r>
      <w:r w:rsidRPr="00283C52">
        <w:rPr>
          <w:sz w:val="22"/>
          <w:szCs w:val="22"/>
        </w:rPr>
        <w:t xml:space="preserve"> (79,9%)</w:t>
      </w:r>
      <w:r w:rsidRPr="00283C52">
        <w:rPr>
          <w:sz w:val="22"/>
          <w:szCs w:val="22"/>
          <w:lang w:val="id-ID"/>
        </w:rPr>
        <w:t>;  dan variabel sikap teman-teman sebaya</w:t>
      </w:r>
      <w:r w:rsidRPr="00283C52">
        <w:rPr>
          <w:sz w:val="22"/>
          <w:szCs w:val="22"/>
        </w:rPr>
        <w:t xml:space="preserve"> (X</w:t>
      </w:r>
      <w:r w:rsidRPr="00283C52">
        <w:rPr>
          <w:sz w:val="22"/>
          <w:szCs w:val="22"/>
          <w:lang w:val="id-ID"/>
        </w:rPr>
        <w:t>27) dengan faktor loading sebesar 0,513</w:t>
      </w:r>
      <w:r w:rsidRPr="00283C52">
        <w:rPr>
          <w:sz w:val="22"/>
          <w:szCs w:val="22"/>
        </w:rPr>
        <w:t xml:space="preserve"> (51,3%)</w:t>
      </w:r>
      <w:r w:rsidRPr="00283C52">
        <w:rPr>
          <w:sz w:val="22"/>
          <w:szCs w:val="22"/>
          <w:lang w:val="id-ID"/>
        </w:rPr>
        <w:t xml:space="preserve">. </w:t>
      </w:r>
    </w:p>
    <w:p w:rsidR="00EA1386" w:rsidRPr="00283C52" w:rsidRDefault="00EA1386" w:rsidP="00EA1386">
      <w:pPr>
        <w:pStyle w:val="ListParagraph"/>
        <w:numPr>
          <w:ilvl w:val="0"/>
          <w:numId w:val="63"/>
        </w:numPr>
        <w:ind w:left="426" w:hanging="426"/>
        <w:contextualSpacing/>
        <w:jc w:val="both"/>
        <w:rPr>
          <w:sz w:val="22"/>
          <w:szCs w:val="22"/>
          <w:lang w:val="id-ID"/>
        </w:rPr>
      </w:pPr>
      <w:r w:rsidRPr="00283C52">
        <w:rPr>
          <w:sz w:val="22"/>
          <w:szCs w:val="22"/>
          <w:lang w:val="id-ID"/>
        </w:rPr>
        <w:t>Mata Pelajaran</w:t>
      </w:r>
    </w:p>
    <w:p w:rsidR="00EA1386" w:rsidRPr="00283C52" w:rsidRDefault="00EA1386" w:rsidP="00EA1386">
      <w:pPr>
        <w:ind w:firstLine="709"/>
        <w:jc w:val="both"/>
        <w:rPr>
          <w:sz w:val="22"/>
          <w:szCs w:val="22"/>
        </w:rPr>
      </w:pPr>
      <w:r w:rsidRPr="00283C52">
        <w:rPr>
          <w:sz w:val="22"/>
          <w:szCs w:val="22"/>
          <w:lang w:val="id-ID"/>
        </w:rPr>
        <w:t xml:space="preserve">Faktor mata pelajaran geografi memberikan pengaruh terkecil dengan </w:t>
      </w:r>
      <w:r w:rsidRPr="00283C52">
        <w:rPr>
          <w:i/>
          <w:sz w:val="22"/>
          <w:szCs w:val="22"/>
          <w:lang w:val="id-ID"/>
        </w:rPr>
        <w:t>eigenvalue</w:t>
      </w:r>
      <w:r w:rsidRPr="00283C52">
        <w:rPr>
          <w:sz w:val="22"/>
          <w:szCs w:val="22"/>
          <w:lang w:val="id-ID"/>
        </w:rPr>
        <w:t xml:space="preserve"> 1,003  </w:t>
      </w:r>
      <w:r w:rsidRPr="00283C52">
        <w:rPr>
          <w:sz w:val="22"/>
          <w:szCs w:val="22"/>
          <w:lang w:val="nl-NL"/>
        </w:rPr>
        <w:t xml:space="preserve">dan mampu menjelaskan </w:t>
      </w:r>
      <w:r w:rsidRPr="00283C52">
        <w:rPr>
          <w:i/>
          <w:iCs/>
          <w:sz w:val="22"/>
          <w:szCs w:val="22"/>
          <w:lang w:val="nl-NL"/>
        </w:rPr>
        <w:t>variance</w:t>
      </w:r>
      <w:r w:rsidRPr="00283C52">
        <w:rPr>
          <w:sz w:val="22"/>
          <w:szCs w:val="22"/>
          <w:lang w:val="nl-NL"/>
        </w:rPr>
        <w:t xml:space="preserve"> total sebesar </w:t>
      </w:r>
      <w:r w:rsidRPr="00283C52">
        <w:rPr>
          <w:sz w:val="22"/>
          <w:szCs w:val="22"/>
          <w:lang w:val="id-ID"/>
        </w:rPr>
        <w:t>3,857</w:t>
      </w:r>
      <w:r w:rsidRPr="00283C52">
        <w:rPr>
          <w:sz w:val="22"/>
          <w:szCs w:val="22"/>
          <w:lang w:val="nl-NL"/>
        </w:rPr>
        <w:t xml:space="preserve">%. </w:t>
      </w:r>
      <w:r w:rsidRPr="00283C52">
        <w:rPr>
          <w:sz w:val="22"/>
          <w:szCs w:val="22"/>
          <w:lang w:val="id-ID"/>
        </w:rPr>
        <w:t>terhadap tingkat kesulitan belajar siswa.</w:t>
      </w:r>
      <w:r w:rsidRPr="00283C52">
        <w:rPr>
          <w:sz w:val="22"/>
          <w:szCs w:val="22"/>
          <w:lang w:val="nl-NL"/>
        </w:rPr>
        <w:t xml:space="preserve">  </w:t>
      </w:r>
      <w:r w:rsidRPr="00283C52">
        <w:rPr>
          <w:sz w:val="22"/>
          <w:szCs w:val="22"/>
          <w:lang w:val="id-ID"/>
        </w:rPr>
        <w:t>Terdapat hanya 1 variabel dalam faktor ini yaitu variabel tingkat kesukaran mata pelajaran geografi (X11) dengan faktor loading sebesar  0,805</w:t>
      </w:r>
      <w:r w:rsidRPr="00283C52">
        <w:rPr>
          <w:sz w:val="22"/>
          <w:szCs w:val="22"/>
        </w:rPr>
        <w:t xml:space="preserve"> (80,5%)</w:t>
      </w:r>
      <w:r w:rsidRPr="00283C52">
        <w:rPr>
          <w:sz w:val="22"/>
          <w:szCs w:val="22"/>
          <w:lang w:val="id-ID"/>
        </w:rPr>
        <w:t xml:space="preserve">. </w:t>
      </w:r>
    </w:p>
    <w:p w:rsidR="00EA1386" w:rsidRPr="00283C52" w:rsidRDefault="00EA1386" w:rsidP="00DC4170">
      <w:pPr>
        <w:spacing w:before="120"/>
        <w:ind w:left="426" w:hanging="426"/>
        <w:rPr>
          <w:b/>
          <w:sz w:val="22"/>
          <w:szCs w:val="22"/>
        </w:rPr>
      </w:pPr>
      <w:r w:rsidRPr="00283C52">
        <w:rPr>
          <w:b/>
          <w:sz w:val="22"/>
          <w:szCs w:val="22"/>
        </w:rPr>
        <w:t>Korelasi Faktor-Faktor Internal dengan Hasil Belajar</w:t>
      </w:r>
    </w:p>
    <w:p w:rsidR="00EA1386" w:rsidRPr="00283C52" w:rsidRDefault="00EA1386" w:rsidP="00EA1386">
      <w:pPr>
        <w:tabs>
          <w:tab w:val="left" w:pos="6237"/>
        </w:tabs>
        <w:ind w:firstLine="709"/>
        <w:jc w:val="both"/>
        <w:rPr>
          <w:sz w:val="22"/>
          <w:szCs w:val="22"/>
        </w:rPr>
      </w:pPr>
      <w:r w:rsidRPr="00283C52">
        <w:rPr>
          <w:sz w:val="22"/>
          <w:szCs w:val="22"/>
        </w:rPr>
        <w:t>Ha</w:t>
      </w:r>
      <w:r w:rsidRPr="00283C52">
        <w:rPr>
          <w:sz w:val="22"/>
          <w:szCs w:val="22"/>
          <w:lang w:val="id-ID"/>
        </w:rPr>
        <w:t xml:space="preserve">sil analisis </w:t>
      </w:r>
      <w:r w:rsidRPr="00283C52">
        <w:rPr>
          <w:sz w:val="22"/>
          <w:szCs w:val="22"/>
        </w:rPr>
        <w:t xml:space="preserve">korelasi Rank Spearman </w:t>
      </w:r>
      <w:r w:rsidRPr="00283C52">
        <w:rPr>
          <w:sz w:val="22"/>
          <w:szCs w:val="22"/>
          <w:lang w:val="id-ID"/>
        </w:rPr>
        <w:t xml:space="preserve">memperlihatkan bahwa </w:t>
      </w:r>
      <w:r w:rsidRPr="00283C52">
        <w:rPr>
          <w:sz w:val="22"/>
          <w:szCs w:val="22"/>
        </w:rPr>
        <w:t>nilai koefisien korelasi antara faktor-faktor internal dengan hasil belajar adalah 0,775 dan nilai signifikansi adalah 0,000.  Nilai signifikansi tersebut lebih kecil dari 0,050; dengan demikian maka hipotesis H</w:t>
      </w:r>
      <w:r w:rsidRPr="00283C52">
        <w:rPr>
          <w:sz w:val="22"/>
          <w:szCs w:val="22"/>
          <w:vertAlign w:val="subscript"/>
        </w:rPr>
        <w:t>0</w:t>
      </w:r>
      <w:r w:rsidRPr="00283C52">
        <w:rPr>
          <w:sz w:val="22"/>
          <w:szCs w:val="22"/>
        </w:rPr>
        <w:t xml:space="preserve"> ditolak dan hipotesis H</w:t>
      </w:r>
      <w:r w:rsidRPr="00283C52">
        <w:rPr>
          <w:sz w:val="22"/>
          <w:szCs w:val="22"/>
          <w:vertAlign w:val="subscript"/>
        </w:rPr>
        <w:t>1</w:t>
      </w:r>
      <w:r w:rsidRPr="00283C52">
        <w:rPr>
          <w:sz w:val="22"/>
          <w:szCs w:val="22"/>
        </w:rPr>
        <w:t xml:space="preserve"> diterima.  Hasil ini menunjukkan bahwa ada pengaruh faktor-faktor internal yang terhadap hasil belajar geografi pada kelas XI IPS SMA Negeri di Kota Kendari.   </w:t>
      </w:r>
    </w:p>
    <w:p w:rsidR="00EA1386" w:rsidRPr="00283C52" w:rsidRDefault="00EA1386" w:rsidP="00EA1386">
      <w:pPr>
        <w:ind w:firstLine="709"/>
        <w:jc w:val="both"/>
        <w:rPr>
          <w:sz w:val="22"/>
          <w:szCs w:val="22"/>
        </w:rPr>
      </w:pPr>
      <w:r w:rsidRPr="00283C52">
        <w:rPr>
          <w:sz w:val="22"/>
          <w:szCs w:val="22"/>
        </w:rPr>
        <w:t>Hasil analisis regresi menunjukkan bahwa nilai konstan adalah 1.205 dan nilai koefisien regresi pengaruh faktor-faktor internal terhadap hasil belajar adalah 0,707  Dengan demikian diperoleh persamaan garis regresi antara faktor-faktor internal dengan  hasil belajar geografi adalah  Y = 1.205 + 0,707 X</w:t>
      </w:r>
      <w:r w:rsidRPr="00283C52">
        <w:rPr>
          <w:sz w:val="22"/>
          <w:szCs w:val="22"/>
          <w:vertAlign w:val="subscript"/>
        </w:rPr>
        <w:t>1</w:t>
      </w:r>
      <w:r w:rsidRPr="00283C52">
        <w:rPr>
          <w:sz w:val="22"/>
          <w:szCs w:val="22"/>
        </w:rPr>
        <w:t xml:space="preserve">.     </w:t>
      </w:r>
    </w:p>
    <w:p w:rsidR="00EA1386" w:rsidRPr="00283C52" w:rsidRDefault="00EA1386" w:rsidP="00DC4170">
      <w:pPr>
        <w:spacing w:before="120"/>
        <w:ind w:left="426" w:hanging="426"/>
        <w:rPr>
          <w:b/>
          <w:sz w:val="22"/>
          <w:szCs w:val="22"/>
        </w:rPr>
      </w:pPr>
      <w:r w:rsidRPr="00283C52">
        <w:rPr>
          <w:b/>
          <w:sz w:val="22"/>
          <w:szCs w:val="22"/>
        </w:rPr>
        <w:t>Korelasi Faktor-Faktor Eksternal dengan Hasil Belajar</w:t>
      </w:r>
    </w:p>
    <w:p w:rsidR="00EA1386" w:rsidRPr="00283C52" w:rsidRDefault="00EA1386" w:rsidP="00EA1386">
      <w:pPr>
        <w:autoSpaceDE w:val="0"/>
        <w:autoSpaceDN w:val="0"/>
        <w:adjustRightInd w:val="0"/>
        <w:ind w:firstLine="709"/>
        <w:jc w:val="both"/>
        <w:rPr>
          <w:sz w:val="22"/>
          <w:szCs w:val="22"/>
        </w:rPr>
      </w:pPr>
      <w:r w:rsidRPr="00283C52">
        <w:rPr>
          <w:sz w:val="22"/>
          <w:szCs w:val="22"/>
        </w:rPr>
        <w:t>Ha</w:t>
      </w:r>
      <w:r w:rsidRPr="00283C52">
        <w:rPr>
          <w:sz w:val="22"/>
          <w:szCs w:val="22"/>
          <w:lang w:val="id-ID"/>
        </w:rPr>
        <w:t>sil analisis</w:t>
      </w:r>
      <w:r w:rsidRPr="00283C52">
        <w:rPr>
          <w:sz w:val="22"/>
          <w:szCs w:val="22"/>
        </w:rPr>
        <w:t xml:space="preserve"> Rank Spearman </w:t>
      </w:r>
      <w:r w:rsidRPr="00283C52">
        <w:rPr>
          <w:sz w:val="22"/>
          <w:szCs w:val="22"/>
          <w:lang w:val="id-ID"/>
        </w:rPr>
        <w:t xml:space="preserve">memperlihatkan bahwa </w:t>
      </w:r>
      <w:r w:rsidRPr="00283C52">
        <w:rPr>
          <w:sz w:val="22"/>
          <w:szCs w:val="22"/>
        </w:rPr>
        <w:t>nilai koefisien korelasi antara faktor-faktor eksternal dengan hasil belajar adalah 0,832 dan nilai signifikansi adalah 0,000.  Nilai signifikansi tersebut lebih kecil dari 0,050; dengan demikian maka hipotesis H</w:t>
      </w:r>
      <w:r w:rsidRPr="00283C52">
        <w:rPr>
          <w:sz w:val="22"/>
          <w:szCs w:val="22"/>
          <w:vertAlign w:val="subscript"/>
        </w:rPr>
        <w:t>0</w:t>
      </w:r>
      <w:r w:rsidRPr="00283C52">
        <w:rPr>
          <w:sz w:val="22"/>
          <w:szCs w:val="22"/>
        </w:rPr>
        <w:t xml:space="preserve"> ditolak dan hipotesis H</w:t>
      </w:r>
      <w:r w:rsidRPr="00283C52">
        <w:rPr>
          <w:sz w:val="22"/>
          <w:szCs w:val="22"/>
          <w:vertAlign w:val="subscript"/>
        </w:rPr>
        <w:t>1</w:t>
      </w:r>
      <w:r w:rsidRPr="00283C52">
        <w:rPr>
          <w:sz w:val="22"/>
          <w:szCs w:val="22"/>
        </w:rPr>
        <w:t xml:space="preserve"> diterima.  Hasil ini menunjukkan bahwa ada pengaruh faktor-faktor eksternal yang terhadap hasil belajar geografi pada kelas XI IPS SMA Negeri di Kota Kendari.   </w:t>
      </w:r>
    </w:p>
    <w:p w:rsidR="00EA1386" w:rsidRPr="00283C52" w:rsidRDefault="00EA1386" w:rsidP="00EA1386">
      <w:pPr>
        <w:ind w:firstLine="709"/>
        <w:jc w:val="both"/>
        <w:rPr>
          <w:sz w:val="22"/>
          <w:szCs w:val="22"/>
        </w:rPr>
      </w:pPr>
      <w:r w:rsidRPr="00283C52">
        <w:rPr>
          <w:sz w:val="22"/>
          <w:szCs w:val="22"/>
        </w:rPr>
        <w:t>Hasil analisis regresi menunjukkan bahwa nilai konstan adalah 1.296 dan nilai koefisien regresi pengaruh faktor-faktor eksternal terhadap hasil belajar geografi adalah 0,681.  Dengan demikian diperoleh persamaan garis regresi antara faktor-faktor eksternal dengan hasil belajar geografi adalah  Y = 1.296 + 0,681 X</w:t>
      </w:r>
      <w:r w:rsidRPr="00283C52">
        <w:rPr>
          <w:sz w:val="22"/>
          <w:szCs w:val="22"/>
          <w:vertAlign w:val="subscript"/>
        </w:rPr>
        <w:t>2</w:t>
      </w:r>
      <w:r w:rsidRPr="00283C52">
        <w:rPr>
          <w:sz w:val="22"/>
          <w:szCs w:val="22"/>
        </w:rPr>
        <w:t xml:space="preserve">.  </w:t>
      </w:r>
    </w:p>
    <w:p w:rsidR="00EA1386" w:rsidRPr="00283C52" w:rsidRDefault="00EA1386" w:rsidP="00EA1386">
      <w:pPr>
        <w:ind w:firstLine="709"/>
        <w:jc w:val="both"/>
        <w:rPr>
          <w:sz w:val="22"/>
          <w:szCs w:val="22"/>
        </w:rPr>
      </w:pPr>
      <w:r w:rsidRPr="00283C52">
        <w:rPr>
          <w:sz w:val="22"/>
          <w:szCs w:val="22"/>
        </w:rPr>
        <w:t xml:space="preserve"> </w:t>
      </w:r>
    </w:p>
    <w:p w:rsidR="00EA1386" w:rsidRPr="00283C52" w:rsidRDefault="00EA1386" w:rsidP="00DC4170">
      <w:pPr>
        <w:ind w:left="426" w:hanging="426"/>
        <w:rPr>
          <w:b/>
          <w:sz w:val="22"/>
          <w:szCs w:val="22"/>
        </w:rPr>
      </w:pPr>
      <w:r w:rsidRPr="00283C52">
        <w:rPr>
          <w:b/>
          <w:sz w:val="22"/>
          <w:szCs w:val="22"/>
        </w:rPr>
        <w:t>Korelasi antara Faktor-Faktor Internal dan Eksternal terhadap  Hasil Belajar</w:t>
      </w:r>
    </w:p>
    <w:p w:rsidR="00EA1386" w:rsidRPr="00283C52" w:rsidRDefault="00EA1386" w:rsidP="00EA1386">
      <w:pPr>
        <w:ind w:firstLine="709"/>
        <w:jc w:val="both"/>
        <w:rPr>
          <w:sz w:val="22"/>
          <w:szCs w:val="22"/>
        </w:rPr>
      </w:pPr>
      <w:r w:rsidRPr="00283C52">
        <w:rPr>
          <w:sz w:val="22"/>
          <w:szCs w:val="22"/>
        </w:rPr>
        <w:tab/>
        <w:t>Hasil analisis korelasi Rank Spearman memperlihatkan bahwa nilai koefisien korelasi untuk faktor internal dan faktor eksternal secara bersama-sama terhadap hasil belajar adalah sebesar 0,909 dengan nilai signifikansi sebesar 0,000 yang lebih kecil dari 0,05. Dengan demikian maka hipotesis H</w:t>
      </w:r>
      <w:r w:rsidRPr="00283C52">
        <w:rPr>
          <w:sz w:val="22"/>
          <w:szCs w:val="22"/>
          <w:vertAlign w:val="subscript"/>
        </w:rPr>
        <w:t>0</w:t>
      </w:r>
      <w:r w:rsidRPr="00283C52">
        <w:rPr>
          <w:sz w:val="22"/>
          <w:szCs w:val="22"/>
        </w:rPr>
        <w:t xml:space="preserve"> ditolak dan hipotesis H</w:t>
      </w:r>
      <w:r w:rsidRPr="00283C52">
        <w:rPr>
          <w:sz w:val="22"/>
          <w:szCs w:val="22"/>
          <w:vertAlign w:val="subscript"/>
        </w:rPr>
        <w:t>1</w:t>
      </w:r>
      <w:r w:rsidRPr="00283C52">
        <w:rPr>
          <w:sz w:val="22"/>
          <w:szCs w:val="22"/>
        </w:rPr>
        <w:t xml:space="preserve"> diterima</w:t>
      </w:r>
    </w:p>
    <w:p w:rsidR="00EA1386" w:rsidRPr="00283C52" w:rsidRDefault="00EA1386" w:rsidP="00EA1386">
      <w:pPr>
        <w:ind w:firstLine="709"/>
        <w:jc w:val="both"/>
        <w:rPr>
          <w:sz w:val="22"/>
          <w:szCs w:val="22"/>
          <w:vertAlign w:val="subscript"/>
        </w:rPr>
      </w:pPr>
      <w:r w:rsidRPr="00283C52">
        <w:rPr>
          <w:sz w:val="22"/>
          <w:szCs w:val="22"/>
        </w:rPr>
        <w:t>Pada analisis regresi juga diperoleh nilai konstan adalah 0,570; dan nilai faktor internal secara bersama-sama dengan faktor eksternal adalah 0,476 dan 0,395.  Dengan demikian persamaan garis regresi untuk pengaruh faktor internal secara bersama-sama dengan faktor eksternal terhadap hasil belajar adalah Y= 0,570 + 0,476 X</w:t>
      </w:r>
      <w:r w:rsidRPr="00283C52">
        <w:rPr>
          <w:sz w:val="22"/>
          <w:szCs w:val="22"/>
          <w:vertAlign w:val="subscript"/>
        </w:rPr>
        <w:t>1</w:t>
      </w:r>
      <w:r w:rsidRPr="00283C52">
        <w:rPr>
          <w:sz w:val="22"/>
          <w:szCs w:val="22"/>
        </w:rPr>
        <w:t xml:space="preserve"> + 0,395 X</w:t>
      </w:r>
      <w:r w:rsidRPr="00283C52">
        <w:rPr>
          <w:sz w:val="22"/>
          <w:szCs w:val="22"/>
          <w:vertAlign w:val="subscript"/>
        </w:rPr>
        <w:t>2.</w:t>
      </w:r>
    </w:p>
    <w:p w:rsidR="00EA1386" w:rsidRPr="00283C52" w:rsidRDefault="00EA1386" w:rsidP="00EA1386">
      <w:pPr>
        <w:ind w:firstLine="709"/>
        <w:jc w:val="both"/>
        <w:rPr>
          <w:sz w:val="22"/>
          <w:szCs w:val="22"/>
          <w:vertAlign w:val="subscript"/>
        </w:rPr>
      </w:pPr>
      <w:r w:rsidRPr="00283C52">
        <w:rPr>
          <w:sz w:val="22"/>
          <w:szCs w:val="22"/>
        </w:rPr>
        <w:t xml:space="preserve">Rekapitulasi hasil uji korelasi </w:t>
      </w:r>
      <w:r w:rsidRPr="00283C52">
        <w:rPr>
          <w:i/>
          <w:sz w:val="22"/>
          <w:szCs w:val="22"/>
        </w:rPr>
        <w:t xml:space="preserve">Rank Spearman </w:t>
      </w:r>
      <w:r w:rsidRPr="00283C52">
        <w:rPr>
          <w:sz w:val="22"/>
          <w:szCs w:val="22"/>
        </w:rPr>
        <w:t xml:space="preserve">dan Uji Regresi Linier Sederhana antara factor internal, factor eksternal, secara bersama maupun sendiri-sendiri terhadap hasil belajar tertera pada </w:t>
      </w:r>
      <w:r w:rsidR="00DC4170" w:rsidRPr="00283C52">
        <w:rPr>
          <w:sz w:val="22"/>
          <w:szCs w:val="22"/>
        </w:rPr>
        <w:t>T</w:t>
      </w:r>
      <w:r w:rsidRPr="00283C52">
        <w:rPr>
          <w:sz w:val="22"/>
          <w:szCs w:val="22"/>
        </w:rPr>
        <w:t>abel</w:t>
      </w:r>
      <w:r w:rsidR="00DC4170" w:rsidRPr="00283C52">
        <w:rPr>
          <w:sz w:val="22"/>
          <w:szCs w:val="22"/>
        </w:rPr>
        <w:t xml:space="preserve"> 3.</w:t>
      </w:r>
      <w:r w:rsidRPr="00283C52">
        <w:rPr>
          <w:sz w:val="22"/>
          <w:szCs w:val="22"/>
          <w:vertAlign w:val="subscript"/>
        </w:rPr>
        <w:t xml:space="preserve"> </w:t>
      </w:r>
    </w:p>
    <w:p w:rsidR="00EA1386" w:rsidRPr="00283C52" w:rsidRDefault="00EA1386" w:rsidP="00DC4170">
      <w:pPr>
        <w:tabs>
          <w:tab w:val="left" w:pos="1080"/>
        </w:tabs>
        <w:ind w:left="1080" w:hanging="1080"/>
        <w:jc w:val="both"/>
        <w:rPr>
          <w:sz w:val="22"/>
          <w:szCs w:val="22"/>
        </w:rPr>
      </w:pPr>
      <w:r w:rsidRPr="00283C52">
        <w:rPr>
          <w:sz w:val="22"/>
          <w:szCs w:val="22"/>
        </w:rPr>
        <w:t xml:space="preserve">Tabel </w:t>
      </w:r>
      <w:r w:rsidR="00DC4170" w:rsidRPr="00283C52">
        <w:rPr>
          <w:sz w:val="22"/>
          <w:szCs w:val="22"/>
        </w:rPr>
        <w:t>3.</w:t>
      </w:r>
      <w:r w:rsidRPr="00283C52">
        <w:rPr>
          <w:sz w:val="22"/>
          <w:szCs w:val="22"/>
        </w:rPr>
        <w:tab/>
        <w:t>Rekapitulasi Hasil Analisa Korelasi dan Analisa Regresi Sederhana Faktor-faktor Kesulitan Belajar dengan Hasil Belajar.</w:t>
      </w:r>
    </w:p>
    <w:p w:rsidR="00EA1386" w:rsidRPr="00283C52" w:rsidRDefault="00EA1386" w:rsidP="00EA1386">
      <w:pPr>
        <w:ind w:left="2127" w:hanging="1418"/>
        <w:jc w:val="both"/>
        <w:rPr>
          <w:sz w:val="22"/>
          <w:szCs w:val="22"/>
        </w:rPr>
      </w:pPr>
    </w:p>
    <w:tbl>
      <w:tblPr>
        <w:tblStyle w:val="TableGrid"/>
        <w:tblW w:w="0" w:type="auto"/>
        <w:jc w:val="center"/>
        <w:tblInd w:w="-500" w:type="dxa"/>
        <w:tblBorders>
          <w:left w:val="none" w:sz="0" w:space="0" w:color="auto"/>
          <w:right w:val="none" w:sz="0" w:space="0" w:color="auto"/>
          <w:insideH w:val="none" w:sz="0" w:space="0" w:color="auto"/>
          <w:insideV w:val="none" w:sz="0" w:space="0" w:color="auto"/>
        </w:tblBorders>
        <w:tblLook w:val="04A0"/>
      </w:tblPr>
      <w:tblGrid>
        <w:gridCol w:w="2947"/>
        <w:gridCol w:w="1121"/>
        <w:gridCol w:w="4422"/>
      </w:tblGrid>
      <w:tr w:rsidR="00EA1386" w:rsidRPr="00283C52" w:rsidTr="00DC4170">
        <w:trPr>
          <w:jc w:val="center"/>
        </w:trPr>
        <w:tc>
          <w:tcPr>
            <w:tcW w:w="2947" w:type="dxa"/>
            <w:tcBorders>
              <w:bottom w:val="single" w:sz="4" w:space="0" w:color="auto"/>
            </w:tcBorders>
          </w:tcPr>
          <w:p w:rsidR="00EA1386" w:rsidRPr="00283C52" w:rsidRDefault="00EA1386" w:rsidP="00EA1386">
            <w:pPr>
              <w:jc w:val="center"/>
              <w:rPr>
                <w:sz w:val="22"/>
                <w:szCs w:val="22"/>
              </w:rPr>
            </w:pPr>
            <w:r w:rsidRPr="00283C52">
              <w:rPr>
                <w:sz w:val="22"/>
                <w:szCs w:val="22"/>
              </w:rPr>
              <w:t>Item</w:t>
            </w:r>
          </w:p>
        </w:tc>
        <w:tc>
          <w:tcPr>
            <w:tcW w:w="1121" w:type="dxa"/>
            <w:tcBorders>
              <w:bottom w:val="single" w:sz="4" w:space="0" w:color="auto"/>
            </w:tcBorders>
          </w:tcPr>
          <w:p w:rsidR="00EA1386" w:rsidRPr="00283C52" w:rsidRDefault="00EA1386" w:rsidP="00EA1386">
            <w:pPr>
              <w:jc w:val="center"/>
              <w:rPr>
                <w:sz w:val="22"/>
                <w:szCs w:val="22"/>
              </w:rPr>
            </w:pPr>
            <w:r w:rsidRPr="00283C52">
              <w:rPr>
                <w:sz w:val="22"/>
                <w:szCs w:val="22"/>
              </w:rPr>
              <w:t>Analisis Korelasi</w:t>
            </w:r>
          </w:p>
        </w:tc>
        <w:tc>
          <w:tcPr>
            <w:tcW w:w="4422" w:type="dxa"/>
            <w:tcBorders>
              <w:bottom w:val="single" w:sz="4" w:space="0" w:color="auto"/>
            </w:tcBorders>
          </w:tcPr>
          <w:p w:rsidR="00EA1386" w:rsidRPr="00283C52" w:rsidRDefault="00EA1386" w:rsidP="00EA1386">
            <w:pPr>
              <w:jc w:val="center"/>
              <w:rPr>
                <w:sz w:val="22"/>
                <w:szCs w:val="22"/>
              </w:rPr>
            </w:pPr>
            <w:r w:rsidRPr="00283C52">
              <w:rPr>
                <w:sz w:val="22"/>
                <w:szCs w:val="22"/>
              </w:rPr>
              <w:t>Analisis Regresi</w:t>
            </w:r>
          </w:p>
        </w:tc>
      </w:tr>
      <w:tr w:rsidR="00EA1386" w:rsidRPr="00283C52" w:rsidTr="00DC4170">
        <w:trPr>
          <w:trHeight w:val="135"/>
          <w:jc w:val="center"/>
        </w:trPr>
        <w:tc>
          <w:tcPr>
            <w:tcW w:w="2947" w:type="dxa"/>
            <w:tcBorders>
              <w:top w:val="single" w:sz="4" w:space="0" w:color="auto"/>
              <w:bottom w:val="nil"/>
            </w:tcBorders>
          </w:tcPr>
          <w:p w:rsidR="00EA1386" w:rsidRPr="00283C52" w:rsidRDefault="00EA1386" w:rsidP="00EA1386">
            <w:pPr>
              <w:rPr>
                <w:sz w:val="22"/>
                <w:szCs w:val="22"/>
              </w:rPr>
            </w:pPr>
            <w:r w:rsidRPr="00283C52">
              <w:rPr>
                <w:sz w:val="22"/>
                <w:szCs w:val="22"/>
              </w:rPr>
              <w:t>Faktor Internal dan Hasil Belajar</w:t>
            </w:r>
          </w:p>
        </w:tc>
        <w:tc>
          <w:tcPr>
            <w:tcW w:w="1121" w:type="dxa"/>
            <w:tcBorders>
              <w:top w:val="single" w:sz="4" w:space="0" w:color="auto"/>
              <w:bottom w:val="nil"/>
            </w:tcBorders>
          </w:tcPr>
          <w:p w:rsidR="00EA1386" w:rsidRPr="00283C52" w:rsidRDefault="00EA1386" w:rsidP="00EA1386">
            <w:pPr>
              <w:jc w:val="center"/>
              <w:rPr>
                <w:sz w:val="22"/>
                <w:szCs w:val="22"/>
              </w:rPr>
            </w:pPr>
            <w:r w:rsidRPr="00283C52">
              <w:rPr>
                <w:sz w:val="22"/>
                <w:szCs w:val="22"/>
              </w:rPr>
              <w:t>0,775</w:t>
            </w:r>
          </w:p>
        </w:tc>
        <w:tc>
          <w:tcPr>
            <w:tcW w:w="4422" w:type="dxa"/>
            <w:tcBorders>
              <w:top w:val="single" w:sz="4" w:space="0" w:color="auto"/>
              <w:bottom w:val="nil"/>
            </w:tcBorders>
          </w:tcPr>
          <w:p w:rsidR="00EA1386" w:rsidRPr="00283C52" w:rsidRDefault="00EA1386" w:rsidP="00EA1386">
            <w:pPr>
              <w:ind w:firstLine="528"/>
              <w:rPr>
                <w:sz w:val="22"/>
                <w:szCs w:val="22"/>
              </w:rPr>
            </w:pPr>
            <w:r w:rsidRPr="00283C52">
              <w:rPr>
                <w:sz w:val="22"/>
                <w:szCs w:val="22"/>
              </w:rPr>
              <w:t>Y = 1.205 + 0,707 X</w:t>
            </w:r>
            <w:r w:rsidRPr="00283C52">
              <w:rPr>
                <w:sz w:val="22"/>
                <w:szCs w:val="22"/>
                <w:vertAlign w:val="subscript"/>
              </w:rPr>
              <w:t>1</w:t>
            </w:r>
            <w:r w:rsidRPr="00283C52">
              <w:rPr>
                <w:sz w:val="22"/>
                <w:szCs w:val="22"/>
              </w:rPr>
              <w:t xml:space="preserve">.     </w:t>
            </w:r>
          </w:p>
        </w:tc>
      </w:tr>
      <w:tr w:rsidR="00EA1386" w:rsidRPr="00283C52" w:rsidTr="00DC4170">
        <w:trPr>
          <w:trHeight w:val="150"/>
          <w:jc w:val="center"/>
        </w:trPr>
        <w:tc>
          <w:tcPr>
            <w:tcW w:w="2947" w:type="dxa"/>
            <w:tcBorders>
              <w:top w:val="nil"/>
            </w:tcBorders>
          </w:tcPr>
          <w:p w:rsidR="00EA1386" w:rsidRPr="00283C52" w:rsidRDefault="00EA1386" w:rsidP="00EA1386">
            <w:pPr>
              <w:rPr>
                <w:sz w:val="22"/>
                <w:szCs w:val="22"/>
              </w:rPr>
            </w:pPr>
            <w:r w:rsidRPr="00283C52">
              <w:rPr>
                <w:sz w:val="22"/>
                <w:szCs w:val="22"/>
              </w:rPr>
              <w:t>Faktor Eksternal dan Hasil Belajar</w:t>
            </w:r>
          </w:p>
        </w:tc>
        <w:tc>
          <w:tcPr>
            <w:tcW w:w="1121" w:type="dxa"/>
            <w:tcBorders>
              <w:top w:val="nil"/>
            </w:tcBorders>
          </w:tcPr>
          <w:p w:rsidR="00EA1386" w:rsidRPr="00283C52" w:rsidRDefault="00EA1386" w:rsidP="00EA1386">
            <w:pPr>
              <w:jc w:val="center"/>
              <w:rPr>
                <w:sz w:val="22"/>
                <w:szCs w:val="22"/>
              </w:rPr>
            </w:pPr>
            <w:r w:rsidRPr="00283C52">
              <w:rPr>
                <w:sz w:val="22"/>
                <w:szCs w:val="22"/>
              </w:rPr>
              <w:t>0,832</w:t>
            </w:r>
          </w:p>
        </w:tc>
        <w:tc>
          <w:tcPr>
            <w:tcW w:w="4422" w:type="dxa"/>
            <w:tcBorders>
              <w:top w:val="nil"/>
            </w:tcBorders>
          </w:tcPr>
          <w:p w:rsidR="00EA1386" w:rsidRPr="00283C52" w:rsidRDefault="00EA1386" w:rsidP="00EA1386">
            <w:pPr>
              <w:ind w:firstLine="528"/>
              <w:rPr>
                <w:sz w:val="22"/>
                <w:szCs w:val="22"/>
              </w:rPr>
            </w:pPr>
            <w:r w:rsidRPr="00283C52">
              <w:rPr>
                <w:sz w:val="22"/>
                <w:szCs w:val="22"/>
              </w:rPr>
              <w:t>Y = 1.296 + 0,681 X</w:t>
            </w:r>
            <w:r w:rsidRPr="00283C52">
              <w:rPr>
                <w:sz w:val="22"/>
                <w:szCs w:val="22"/>
                <w:vertAlign w:val="subscript"/>
              </w:rPr>
              <w:t>2</w:t>
            </w:r>
            <w:r w:rsidRPr="00283C52">
              <w:rPr>
                <w:sz w:val="22"/>
                <w:szCs w:val="22"/>
              </w:rPr>
              <w:t xml:space="preserve">.     </w:t>
            </w:r>
          </w:p>
          <w:p w:rsidR="00EA1386" w:rsidRPr="00283C52" w:rsidRDefault="00EA1386" w:rsidP="00EA1386">
            <w:pPr>
              <w:ind w:firstLine="528"/>
              <w:rPr>
                <w:sz w:val="22"/>
                <w:szCs w:val="22"/>
              </w:rPr>
            </w:pPr>
          </w:p>
        </w:tc>
      </w:tr>
      <w:tr w:rsidR="00EA1386" w:rsidRPr="00283C52" w:rsidTr="00DC4170">
        <w:trPr>
          <w:jc w:val="center"/>
        </w:trPr>
        <w:tc>
          <w:tcPr>
            <w:tcW w:w="2947" w:type="dxa"/>
          </w:tcPr>
          <w:p w:rsidR="00EA1386" w:rsidRPr="00283C52" w:rsidRDefault="00EA1386" w:rsidP="00EA1386">
            <w:pPr>
              <w:rPr>
                <w:sz w:val="22"/>
                <w:szCs w:val="22"/>
              </w:rPr>
            </w:pPr>
            <w:r w:rsidRPr="00283C52">
              <w:rPr>
                <w:sz w:val="22"/>
                <w:szCs w:val="22"/>
              </w:rPr>
              <w:lastRenderedPageBreak/>
              <w:t>Faktor Internal dan Faktor Eksternal terhadap Hasil Belajar</w:t>
            </w:r>
          </w:p>
        </w:tc>
        <w:tc>
          <w:tcPr>
            <w:tcW w:w="1121" w:type="dxa"/>
          </w:tcPr>
          <w:p w:rsidR="00EA1386" w:rsidRPr="00283C52" w:rsidRDefault="00EA1386" w:rsidP="00EA1386">
            <w:pPr>
              <w:jc w:val="center"/>
              <w:rPr>
                <w:sz w:val="22"/>
                <w:szCs w:val="22"/>
              </w:rPr>
            </w:pPr>
            <w:r w:rsidRPr="00283C52">
              <w:rPr>
                <w:sz w:val="22"/>
                <w:szCs w:val="22"/>
              </w:rPr>
              <w:t>0,909</w:t>
            </w:r>
          </w:p>
        </w:tc>
        <w:tc>
          <w:tcPr>
            <w:tcW w:w="4422" w:type="dxa"/>
          </w:tcPr>
          <w:p w:rsidR="00EA1386" w:rsidRPr="00283C52" w:rsidRDefault="00EA1386" w:rsidP="00EA1386">
            <w:pPr>
              <w:ind w:firstLine="528"/>
              <w:rPr>
                <w:sz w:val="22"/>
                <w:szCs w:val="22"/>
                <w:vertAlign w:val="subscript"/>
              </w:rPr>
            </w:pPr>
            <w:r w:rsidRPr="00283C52">
              <w:rPr>
                <w:sz w:val="22"/>
                <w:szCs w:val="22"/>
              </w:rPr>
              <w:t>Y= 0,570 + 0,476 X</w:t>
            </w:r>
            <w:r w:rsidRPr="00283C52">
              <w:rPr>
                <w:sz w:val="22"/>
                <w:szCs w:val="22"/>
                <w:vertAlign w:val="subscript"/>
              </w:rPr>
              <w:t>1</w:t>
            </w:r>
            <w:r w:rsidRPr="00283C52">
              <w:rPr>
                <w:sz w:val="22"/>
                <w:szCs w:val="22"/>
              </w:rPr>
              <w:t xml:space="preserve"> + 0,395 X</w:t>
            </w:r>
            <w:r w:rsidRPr="00283C52">
              <w:rPr>
                <w:sz w:val="22"/>
                <w:szCs w:val="22"/>
                <w:vertAlign w:val="subscript"/>
              </w:rPr>
              <w:t>2.</w:t>
            </w:r>
          </w:p>
          <w:p w:rsidR="00EA1386" w:rsidRPr="00283C52" w:rsidRDefault="00EA1386" w:rsidP="00EA1386">
            <w:pPr>
              <w:ind w:firstLine="528"/>
              <w:rPr>
                <w:sz w:val="22"/>
                <w:szCs w:val="22"/>
              </w:rPr>
            </w:pPr>
          </w:p>
        </w:tc>
      </w:tr>
    </w:tbl>
    <w:p w:rsidR="00EA1386" w:rsidRPr="00283C52" w:rsidRDefault="00EA1386" w:rsidP="00DC4563">
      <w:pPr>
        <w:jc w:val="both"/>
        <w:rPr>
          <w:sz w:val="22"/>
          <w:szCs w:val="22"/>
        </w:rPr>
      </w:pPr>
      <w:r w:rsidRPr="00283C52">
        <w:rPr>
          <w:sz w:val="22"/>
          <w:szCs w:val="22"/>
        </w:rPr>
        <w:t>Sumber: Data Primer (diolah)</w:t>
      </w:r>
    </w:p>
    <w:p w:rsidR="00DC4563" w:rsidRPr="00283C52" w:rsidRDefault="00DC4563" w:rsidP="00DC4563">
      <w:pPr>
        <w:rPr>
          <w:b/>
          <w:sz w:val="22"/>
          <w:szCs w:val="22"/>
        </w:rPr>
      </w:pPr>
    </w:p>
    <w:p w:rsidR="002F1B0B" w:rsidRDefault="002F1B0B" w:rsidP="00DC4563">
      <w:pPr>
        <w:rPr>
          <w:b/>
          <w:sz w:val="22"/>
          <w:szCs w:val="22"/>
        </w:rPr>
      </w:pPr>
    </w:p>
    <w:p w:rsidR="00B8138A" w:rsidRPr="00283C52" w:rsidRDefault="00DC4563" w:rsidP="00DC4563">
      <w:pPr>
        <w:rPr>
          <w:b/>
          <w:sz w:val="22"/>
          <w:szCs w:val="22"/>
        </w:rPr>
      </w:pPr>
      <w:r w:rsidRPr="00283C52">
        <w:rPr>
          <w:b/>
          <w:sz w:val="22"/>
          <w:szCs w:val="22"/>
        </w:rPr>
        <w:t xml:space="preserve">Faktor yang Berpengaruh menurut Persepsi Guru </w:t>
      </w:r>
    </w:p>
    <w:p w:rsidR="00DC4563" w:rsidRPr="00283C52" w:rsidRDefault="00DC4563" w:rsidP="00DC4563">
      <w:pPr>
        <w:pStyle w:val="ListParagraph"/>
        <w:ind w:left="0" w:firstLine="709"/>
        <w:jc w:val="both"/>
        <w:rPr>
          <w:sz w:val="22"/>
          <w:szCs w:val="22"/>
        </w:rPr>
      </w:pPr>
      <w:r w:rsidRPr="00283C52">
        <w:rPr>
          <w:sz w:val="22"/>
          <w:szCs w:val="22"/>
          <w:lang w:val="id-ID"/>
        </w:rPr>
        <w:t xml:space="preserve">Tabel </w:t>
      </w:r>
      <w:r w:rsidRPr="00283C52">
        <w:rPr>
          <w:sz w:val="22"/>
          <w:szCs w:val="22"/>
        </w:rPr>
        <w:t xml:space="preserve">4 memperlihatkan </w:t>
      </w:r>
      <w:r w:rsidRPr="00283C52">
        <w:rPr>
          <w:sz w:val="22"/>
          <w:szCs w:val="22"/>
          <w:lang w:val="id-ID"/>
        </w:rPr>
        <w:t xml:space="preserve">bahwa menurut tenaga pendidik faktor yang menjadi penyebab utama kesulitan belajar adalah faktor dari dalam diri siswa yaitu minat siswa, dorongan belajar, dan sikap siswa.  Hal ini ditunjukkan oleh jawaban guru terhadap faktor-faktor tersebut adalah 100% </w:t>
      </w:r>
      <w:r w:rsidR="00283C52" w:rsidRPr="00283C52">
        <w:rPr>
          <w:sz w:val="22"/>
          <w:szCs w:val="22"/>
        </w:rPr>
        <w:t xml:space="preserve">, yang </w:t>
      </w:r>
      <w:r w:rsidRPr="00283C52">
        <w:rPr>
          <w:sz w:val="22"/>
          <w:szCs w:val="22"/>
          <w:lang w:val="id-ID"/>
        </w:rPr>
        <w:t xml:space="preserve">semua guru setuju terhadap faktor tersebut.  Faktor kedua yang berpengaruh adalah faktor eksternal dari luar diri siswa seperti dukungan keluarga dan dukungan sekolah.  Sedangkan faktor lainnya tidak terlalu berpengaruh karena persentase jawaban terhadap faktor lainnya relatif  kecil.  </w:t>
      </w:r>
    </w:p>
    <w:p w:rsidR="00DC4563" w:rsidRPr="00283C52" w:rsidRDefault="00DC4563" w:rsidP="00DC4563">
      <w:pPr>
        <w:rPr>
          <w:sz w:val="22"/>
          <w:szCs w:val="22"/>
        </w:rPr>
      </w:pPr>
    </w:p>
    <w:p w:rsidR="00DC4563" w:rsidRPr="00283C52" w:rsidRDefault="00DC4563" w:rsidP="00DC4563">
      <w:pPr>
        <w:tabs>
          <w:tab w:val="left" w:pos="1080"/>
        </w:tabs>
        <w:ind w:left="1080" w:hanging="1080"/>
        <w:rPr>
          <w:sz w:val="22"/>
          <w:szCs w:val="22"/>
        </w:rPr>
      </w:pPr>
      <w:r w:rsidRPr="00283C52">
        <w:rPr>
          <w:sz w:val="22"/>
          <w:szCs w:val="22"/>
        </w:rPr>
        <w:t>Tab</w:t>
      </w:r>
      <w:r w:rsidRPr="00283C52">
        <w:rPr>
          <w:sz w:val="22"/>
          <w:szCs w:val="22"/>
          <w:lang w:val="id-ID"/>
        </w:rPr>
        <w:t>e</w:t>
      </w:r>
      <w:r w:rsidRPr="00283C52">
        <w:rPr>
          <w:sz w:val="22"/>
          <w:szCs w:val="22"/>
        </w:rPr>
        <w:t xml:space="preserve">l </w:t>
      </w:r>
      <w:r w:rsidRPr="00283C52">
        <w:rPr>
          <w:sz w:val="22"/>
          <w:szCs w:val="22"/>
          <w:lang w:val="id-ID"/>
        </w:rPr>
        <w:t>4.</w:t>
      </w:r>
      <w:r w:rsidRPr="00283C52">
        <w:rPr>
          <w:sz w:val="22"/>
          <w:szCs w:val="22"/>
        </w:rPr>
        <w:tab/>
        <w:t>Persentase</w:t>
      </w:r>
      <w:r w:rsidRPr="00283C52">
        <w:rPr>
          <w:sz w:val="22"/>
          <w:szCs w:val="22"/>
          <w:lang w:val="id-ID"/>
        </w:rPr>
        <w:t xml:space="preserve"> </w:t>
      </w:r>
      <w:r w:rsidRPr="00283C52">
        <w:rPr>
          <w:sz w:val="22"/>
          <w:szCs w:val="22"/>
        </w:rPr>
        <w:t>g</w:t>
      </w:r>
      <w:r w:rsidRPr="00283C52">
        <w:rPr>
          <w:sz w:val="22"/>
          <w:szCs w:val="22"/>
          <w:lang w:val="id-ID"/>
        </w:rPr>
        <w:t xml:space="preserve">uru </w:t>
      </w:r>
      <w:r w:rsidRPr="00283C52">
        <w:rPr>
          <w:sz w:val="22"/>
          <w:szCs w:val="22"/>
        </w:rPr>
        <w:t>yang menyatakan bahwa faktor-faktor terkait berpengaruh terhadap k</w:t>
      </w:r>
      <w:r w:rsidRPr="00283C52">
        <w:rPr>
          <w:sz w:val="22"/>
          <w:szCs w:val="22"/>
          <w:lang w:val="id-ID"/>
        </w:rPr>
        <w:t xml:space="preserve">esulitan </w:t>
      </w:r>
      <w:r w:rsidRPr="00283C52">
        <w:rPr>
          <w:sz w:val="22"/>
          <w:szCs w:val="22"/>
        </w:rPr>
        <w:t>b</w:t>
      </w:r>
      <w:r w:rsidRPr="00283C52">
        <w:rPr>
          <w:sz w:val="22"/>
          <w:szCs w:val="22"/>
          <w:lang w:val="id-ID"/>
        </w:rPr>
        <w:t>elaja</w:t>
      </w:r>
      <w:r w:rsidRPr="00283C52">
        <w:rPr>
          <w:sz w:val="22"/>
          <w:szCs w:val="22"/>
        </w:rPr>
        <w:t>r siswa.</w:t>
      </w:r>
    </w:p>
    <w:tbl>
      <w:tblPr>
        <w:tblStyle w:val="TableGrid"/>
        <w:tblW w:w="8398" w:type="dxa"/>
        <w:jc w:val="center"/>
        <w:tblBorders>
          <w:left w:val="none" w:sz="0" w:space="0" w:color="auto"/>
          <w:right w:val="none" w:sz="0" w:space="0" w:color="auto"/>
          <w:insideH w:val="none" w:sz="0" w:space="0" w:color="auto"/>
          <w:insideV w:val="none" w:sz="0" w:space="0" w:color="auto"/>
        </w:tblBorders>
        <w:tblLook w:val="04A0"/>
      </w:tblPr>
      <w:tblGrid>
        <w:gridCol w:w="844"/>
        <w:gridCol w:w="6120"/>
        <w:gridCol w:w="1434"/>
      </w:tblGrid>
      <w:tr w:rsidR="00DC4563" w:rsidRPr="00283C52" w:rsidTr="00DC4563">
        <w:trPr>
          <w:jc w:val="center"/>
        </w:trPr>
        <w:tc>
          <w:tcPr>
            <w:tcW w:w="844" w:type="dxa"/>
            <w:tcBorders>
              <w:top w:val="single" w:sz="4" w:space="0" w:color="auto"/>
              <w:bottom w:val="single" w:sz="4" w:space="0" w:color="auto"/>
            </w:tcBorders>
          </w:tcPr>
          <w:p w:rsidR="00DC4563" w:rsidRPr="00283C52" w:rsidRDefault="00DC4563" w:rsidP="00941D62">
            <w:pPr>
              <w:pStyle w:val="ListParagraph"/>
              <w:ind w:left="0" w:right="-158"/>
              <w:jc w:val="center"/>
              <w:rPr>
                <w:sz w:val="22"/>
                <w:szCs w:val="22"/>
              </w:rPr>
            </w:pPr>
            <w:r w:rsidRPr="00283C52">
              <w:rPr>
                <w:sz w:val="22"/>
                <w:szCs w:val="22"/>
                <w:lang w:val="id-ID"/>
              </w:rPr>
              <w:t>N</w:t>
            </w:r>
            <w:r w:rsidRPr="00283C52">
              <w:rPr>
                <w:sz w:val="22"/>
                <w:szCs w:val="22"/>
              </w:rPr>
              <w:t>o</w:t>
            </w:r>
          </w:p>
        </w:tc>
        <w:tc>
          <w:tcPr>
            <w:tcW w:w="6120" w:type="dxa"/>
            <w:tcBorders>
              <w:top w:val="single" w:sz="4" w:space="0" w:color="auto"/>
              <w:bottom w:val="single" w:sz="4" w:space="0" w:color="auto"/>
            </w:tcBorders>
          </w:tcPr>
          <w:p w:rsidR="00DC4563" w:rsidRPr="00283C52" w:rsidRDefault="00DC4563" w:rsidP="00941D62">
            <w:pPr>
              <w:pStyle w:val="ListParagraph"/>
              <w:ind w:left="0"/>
              <w:jc w:val="both"/>
              <w:rPr>
                <w:sz w:val="22"/>
                <w:szCs w:val="22"/>
              </w:rPr>
            </w:pPr>
            <w:r w:rsidRPr="00283C52">
              <w:rPr>
                <w:sz w:val="22"/>
                <w:szCs w:val="22"/>
              </w:rPr>
              <w:t>Fa</w:t>
            </w:r>
            <w:r w:rsidRPr="00283C52">
              <w:rPr>
                <w:sz w:val="22"/>
                <w:szCs w:val="22"/>
                <w:lang w:val="id-ID"/>
              </w:rPr>
              <w:t>k</w:t>
            </w:r>
            <w:r w:rsidRPr="00283C52">
              <w:rPr>
                <w:sz w:val="22"/>
                <w:szCs w:val="22"/>
              </w:rPr>
              <w:t>tor-faktor</w:t>
            </w:r>
          </w:p>
        </w:tc>
        <w:tc>
          <w:tcPr>
            <w:tcW w:w="1434" w:type="dxa"/>
            <w:tcBorders>
              <w:top w:val="single" w:sz="4" w:space="0" w:color="auto"/>
              <w:bottom w:val="single" w:sz="4" w:space="0" w:color="auto"/>
            </w:tcBorders>
          </w:tcPr>
          <w:p w:rsidR="00DC4563" w:rsidRPr="00283C52" w:rsidRDefault="00DC4563" w:rsidP="00941D62">
            <w:pPr>
              <w:pStyle w:val="ListParagraph"/>
              <w:ind w:left="0"/>
              <w:jc w:val="center"/>
              <w:rPr>
                <w:sz w:val="22"/>
                <w:szCs w:val="22"/>
              </w:rPr>
            </w:pPr>
            <w:r w:rsidRPr="00283C52">
              <w:rPr>
                <w:sz w:val="22"/>
                <w:szCs w:val="22"/>
                <w:lang w:val="id-ID"/>
              </w:rPr>
              <w:t>(%</w:t>
            </w:r>
            <w:r w:rsidRPr="00283C52">
              <w:rPr>
                <w:sz w:val="22"/>
                <w:szCs w:val="22"/>
              </w:rPr>
              <w:t>)*)</w:t>
            </w:r>
          </w:p>
        </w:tc>
      </w:tr>
      <w:tr w:rsidR="00DC4563" w:rsidRPr="00283C52" w:rsidTr="00DC4563">
        <w:trPr>
          <w:jc w:val="center"/>
        </w:trPr>
        <w:tc>
          <w:tcPr>
            <w:tcW w:w="844" w:type="dxa"/>
            <w:tcBorders>
              <w:top w:val="single" w:sz="4" w:space="0" w:color="auto"/>
            </w:tcBorders>
          </w:tcPr>
          <w:p w:rsidR="00DC4563" w:rsidRPr="00283C52" w:rsidRDefault="00DC4563" w:rsidP="00941D62">
            <w:pPr>
              <w:pStyle w:val="ListParagraph"/>
              <w:ind w:left="0" w:right="-26"/>
              <w:jc w:val="center"/>
              <w:rPr>
                <w:sz w:val="22"/>
                <w:szCs w:val="22"/>
              </w:rPr>
            </w:pPr>
            <w:r w:rsidRPr="00283C52">
              <w:rPr>
                <w:sz w:val="22"/>
                <w:szCs w:val="22"/>
              </w:rPr>
              <w:t>1</w:t>
            </w:r>
          </w:p>
        </w:tc>
        <w:tc>
          <w:tcPr>
            <w:tcW w:w="6120" w:type="dxa"/>
            <w:tcBorders>
              <w:top w:val="single" w:sz="4" w:space="0" w:color="auto"/>
            </w:tcBorders>
          </w:tcPr>
          <w:p w:rsidR="00DC4563" w:rsidRPr="00283C52" w:rsidRDefault="00DC4563" w:rsidP="00941D62">
            <w:pPr>
              <w:pStyle w:val="ListParagraph"/>
              <w:ind w:left="0"/>
              <w:rPr>
                <w:sz w:val="22"/>
                <w:szCs w:val="22"/>
              </w:rPr>
            </w:pPr>
            <w:r w:rsidRPr="00283C52">
              <w:rPr>
                <w:sz w:val="22"/>
                <w:szCs w:val="22"/>
              </w:rPr>
              <w:t>Kondisi jasmani siswa</w:t>
            </w:r>
          </w:p>
        </w:tc>
        <w:tc>
          <w:tcPr>
            <w:tcW w:w="1434" w:type="dxa"/>
            <w:tcBorders>
              <w:top w:val="single" w:sz="4" w:space="0" w:color="auto"/>
            </w:tcBorders>
          </w:tcPr>
          <w:p w:rsidR="00DC4563" w:rsidRPr="00283C52" w:rsidRDefault="00DC4563" w:rsidP="00941D62">
            <w:pPr>
              <w:pStyle w:val="ListParagraph"/>
              <w:ind w:left="0"/>
              <w:jc w:val="center"/>
              <w:rPr>
                <w:sz w:val="22"/>
                <w:szCs w:val="22"/>
                <w:lang w:val="id-ID"/>
              </w:rPr>
            </w:pPr>
            <w:r w:rsidRPr="00283C52">
              <w:rPr>
                <w:sz w:val="22"/>
                <w:szCs w:val="22"/>
                <w:lang w:val="id-ID"/>
              </w:rPr>
              <w:t>60</w:t>
            </w:r>
          </w:p>
        </w:tc>
      </w:tr>
      <w:tr w:rsidR="00DC4563" w:rsidRPr="00283C52" w:rsidTr="00DC4563">
        <w:trPr>
          <w:jc w:val="center"/>
        </w:trPr>
        <w:tc>
          <w:tcPr>
            <w:tcW w:w="844" w:type="dxa"/>
          </w:tcPr>
          <w:p w:rsidR="00DC4563" w:rsidRPr="00283C52" w:rsidRDefault="00DC4563" w:rsidP="00941D62">
            <w:pPr>
              <w:pStyle w:val="ListParagraph"/>
              <w:tabs>
                <w:tab w:val="left" w:pos="1005"/>
              </w:tabs>
              <w:ind w:left="0" w:right="-26"/>
              <w:jc w:val="center"/>
              <w:rPr>
                <w:sz w:val="22"/>
                <w:szCs w:val="22"/>
                <w:lang w:val="id-ID"/>
              </w:rPr>
            </w:pPr>
            <w:r w:rsidRPr="00283C52">
              <w:rPr>
                <w:sz w:val="22"/>
                <w:szCs w:val="22"/>
                <w:lang w:val="id-ID"/>
              </w:rPr>
              <w:t>2</w:t>
            </w:r>
          </w:p>
        </w:tc>
        <w:tc>
          <w:tcPr>
            <w:tcW w:w="6120" w:type="dxa"/>
          </w:tcPr>
          <w:p w:rsidR="00DC4563" w:rsidRPr="00283C52" w:rsidRDefault="00DC4563" w:rsidP="00941D62">
            <w:pPr>
              <w:pStyle w:val="ListParagraph"/>
              <w:ind w:left="0"/>
              <w:rPr>
                <w:sz w:val="22"/>
                <w:szCs w:val="22"/>
              </w:rPr>
            </w:pPr>
            <w:r w:rsidRPr="00283C52">
              <w:rPr>
                <w:sz w:val="22"/>
                <w:szCs w:val="22"/>
              </w:rPr>
              <w:t>Dorongan belajar dari dalam diri siswa</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100</w:t>
            </w:r>
          </w:p>
        </w:tc>
      </w:tr>
      <w:tr w:rsidR="00DC4563" w:rsidRPr="00283C52" w:rsidTr="00DC4563">
        <w:trPr>
          <w:jc w:val="center"/>
        </w:trPr>
        <w:tc>
          <w:tcPr>
            <w:tcW w:w="844" w:type="dxa"/>
          </w:tcPr>
          <w:p w:rsidR="00DC4563" w:rsidRPr="00283C52" w:rsidRDefault="00DC4563" w:rsidP="00941D62">
            <w:pPr>
              <w:pStyle w:val="ListParagraph"/>
              <w:ind w:left="0" w:right="-26"/>
              <w:jc w:val="center"/>
              <w:rPr>
                <w:sz w:val="22"/>
                <w:szCs w:val="22"/>
              </w:rPr>
            </w:pPr>
            <w:r w:rsidRPr="00283C52">
              <w:rPr>
                <w:sz w:val="22"/>
                <w:szCs w:val="22"/>
              </w:rPr>
              <w:t>3</w:t>
            </w:r>
          </w:p>
        </w:tc>
        <w:tc>
          <w:tcPr>
            <w:tcW w:w="6120" w:type="dxa"/>
          </w:tcPr>
          <w:p w:rsidR="00DC4563" w:rsidRPr="00283C52" w:rsidRDefault="00DC4563" w:rsidP="00941D62">
            <w:pPr>
              <w:pStyle w:val="ListParagraph"/>
              <w:ind w:left="0"/>
              <w:rPr>
                <w:sz w:val="22"/>
                <w:szCs w:val="22"/>
              </w:rPr>
            </w:pPr>
            <w:r w:rsidRPr="00283C52">
              <w:rPr>
                <w:sz w:val="22"/>
                <w:szCs w:val="22"/>
              </w:rPr>
              <w:t>Minat siswa terhadap mata pelajaran geografi</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100</w:t>
            </w:r>
          </w:p>
        </w:tc>
      </w:tr>
      <w:tr w:rsidR="00DC4563" w:rsidRPr="00283C52" w:rsidTr="00DC4563">
        <w:trPr>
          <w:jc w:val="center"/>
        </w:trPr>
        <w:tc>
          <w:tcPr>
            <w:tcW w:w="844" w:type="dxa"/>
          </w:tcPr>
          <w:p w:rsidR="00DC4563" w:rsidRPr="00283C52" w:rsidRDefault="00DC4563" w:rsidP="00941D62">
            <w:pPr>
              <w:pStyle w:val="ListParagraph"/>
              <w:ind w:left="0" w:right="-26"/>
              <w:jc w:val="center"/>
              <w:rPr>
                <w:sz w:val="22"/>
                <w:szCs w:val="22"/>
              </w:rPr>
            </w:pPr>
            <w:r w:rsidRPr="00283C52">
              <w:rPr>
                <w:sz w:val="22"/>
                <w:szCs w:val="22"/>
              </w:rPr>
              <w:t>4</w:t>
            </w:r>
          </w:p>
        </w:tc>
        <w:tc>
          <w:tcPr>
            <w:tcW w:w="6120" w:type="dxa"/>
          </w:tcPr>
          <w:p w:rsidR="00DC4563" w:rsidRPr="00283C52" w:rsidRDefault="00DC4563" w:rsidP="00941D62">
            <w:pPr>
              <w:pStyle w:val="ListParagraph"/>
              <w:ind w:left="0"/>
              <w:rPr>
                <w:sz w:val="22"/>
                <w:szCs w:val="22"/>
              </w:rPr>
            </w:pPr>
            <w:r w:rsidRPr="00283C52">
              <w:rPr>
                <w:sz w:val="22"/>
                <w:szCs w:val="22"/>
              </w:rPr>
              <w:t>Sikap siswa terhadap mata pelajaran geografi</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100</w:t>
            </w:r>
          </w:p>
        </w:tc>
      </w:tr>
      <w:tr w:rsidR="00DC4563" w:rsidRPr="00283C52" w:rsidTr="00DC4563">
        <w:trPr>
          <w:jc w:val="center"/>
        </w:trPr>
        <w:tc>
          <w:tcPr>
            <w:tcW w:w="844" w:type="dxa"/>
          </w:tcPr>
          <w:p w:rsidR="00DC4563" w:rsidRPr="00283C52" w:rsidRDefault="00DC4563" w:rsidP="00941D62">
            <w:pPr>
              <w:pStyle w:val="ListParagraph"/>
              <w:ind w:left="0" w:right="-26"/>
              <w:jc w:val="center"/>
              <w:rPr>
                <w:sz w:val="22"/>
                <w:szCs w:val="22"/>
              </w:rPr>
            </w:pPr>
            <w:r w:rsidRPr="00283C52">
              <w:rPr>
                <w:sz w:val="22"/>
                <w:szCs w:val="22"/>
              </w:rPr>
              <w:t>5</w:t>
            </w:r>
          </w:p>
        </w:tc>
        <w:tc>
          <w:tcPr>
            <w:tcW w:w="6120" w:type="dxa"/>
          </w:tcPr>
          <w:p w:rsidR="00DC4563" w:rsidRPr="00283C52" w:rsidRDefault="00DC4563" w:rsidP="00941D62">
            <w:pPr>
              <w:pStyle w:val="ListParagraph"/>
              <w:ind w:left="0"/>
              <w:rPr>
                <w:sz w:val="22"/>
                <w:szCs w:val="22"/>
              </w:rPr>
            </w:pPr>
            <w:r w:rsidRPr="00283C52">
              <w:rPr>
                <w:sz w:val="22"/>
                <w:szCs w:val="22"/>
              </w:rPr>
              <w:t>Prestasi belajar siswa</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50</w:t>
            </w:r>
          </w:p>
        </w:tc>
      </w:tr>
      <w:tr w:rsidR="00DC4563" w:rsidRPr="00283C52" w:rsidTr="00DC4563">
        <w:trPr>
          <w:trHeight w:val="303"/>
          <w:jc w:val="center"/>
        </w:trPr>
        <w:tc>
          <w:tcPr>
            <w:tcW w:w="844" w:type="dxa"/>
          </w:tcPr>
          <w:p w:rsidR="00DC4563" w:rsidRPr="00283C52" w:rsidRDefault="00DC4563" w:rsidP="00941D62">
            <w:pPr>
              <w:pStyle w:val="ListParagraph"/>
              <w:ind w:left="0" w:right="-26"/>
              <w:jc w:val="center"/>
              <w:rPr>
                <w:sz w:val="22"/>
                <w:szCs w:val="22"/>
              </w:rPr>
            </w:pPr>
            <w:r w:rsidRPr="00283C52">
              <w:rPr>
                <w:sz w:val="22"/>
                <w:szCs w:val="22"/>
              </w:rPr>
              <w:t>6</w:t>
            </w:r>
          </w:p>
        </w:tc>
        <w:tc>
          <w:tcPr>
            <w:tcW w:w="6120" w:type="dxa"/>
          </w:tcPr>
          <w:p w:rsidR="00DC4563" w:rsidRPr="00283C52" w:rsidRDefault="00DC4563" w:rsidP="00941D62">
            <w:pPr>
              <w:pStyle w:val="ListParagraph"/>
              <w:ind w:left="0"/>
              <w:rPr>
                <w:sz w:val="22"/>
                <w:szCs w:val="22"/>
              </w:rPr>
            </w:pPr>
            <w:r w:rsidRPr="00283C52">
              <w:rPr>
                <w:sz w:val="22"/>
                <w:szCs w:val="22"/>
              </w:rPr>
              <w:t>Kebiasaan belajar siswa</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90</w:t>
            </w:r>
          </w:p>
        </w:tc>
      </w:tr>
      <w:tr w:rsidR="00DC4563" w:rsidRPr="00283C52" w:rsidTr="00DC4563">
        <w:trPr>
          <w:trHeight w:val="300"/>
          <w:jc w:val="center"/>
        </w:trPr>
        <w:tc>
          <w:tcPr>
            <w:tcW w:w="844" w:type="dxa"/>
          </w:tcPr>
          <w:p w:rsidR="00DC4563" w:rsidRPr="00283C52" w:rsidRDefault="00DC4563" w:rsidP="00941D62">
            <w:pPr>
              <w:pStyle w:val="ListParagraph"/>
              <w:ind w:left="0" w:right="-26"/>
              <w:jc w:val="center"/>
              <w:rPr>
                <w:sz w:val="22"/>
                <w:szCs w:val="22"/>
              </w:rPr>
            </w:pPr>
            <w:r w:rsidRPr="00283C52">
              <w:rPr>
                <w:sz w:val="22"/>
                <w:szCs w:val="22"/>
              </w:rPr>
              <w:t>7</w:t>
            </w:r>
          </w:p>
        </w:tc>
        <w:tc>
          <w:tcPr>
            <w:tcW w:w="6120" w:type="dxa"/>
          </w:tcPr>
          <w:p w:rsidR="00DC4563" w:rsidRPr="00283C52" w:rsidRDefault="00DC4563" w:rsidP="00941D62">
            <w:pPr>
              <w:pStyle w:val="ListParagraph"/>
              <w:ind w:left="0"/>
              <w:rPr>
                <w:sz w:val="22"/>
                <w:szCs w:val="22"/>
              </w:rPr>
            </w:pPr>
            <w:r w:rsidRPr="00283C52">
              <w:rPr>
                <w:sz w:val="22"/>
                <w:szCs w:val="22"/>
              </w:rPr>
              <w:t>Cita-cita yang dimiliki siswa</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90</w:t>
            </w:r>
          </w:p>
        </w:tc>
      </w:tr>
      <w:tr w:rsidR="00DC4563" w:rsidRPr="00283C52" w:rsidTr="00DC4563">
        <w:trPr>
          <w:trHeight w:val="270"/>
          <w:jc w:val="center"/>
        </w:trPr>
        <w:tc>
          <w:tcPr>
            <w:tcW w:w="844" w:type="dxa"/>
          </w:tcPr>
          <w:p w:rsidR="00DC4563" w:rsidRPr="00283C52" w:rsidRDefault="00DC4563" w:rsidP="00941D62">
            <w:pPr>
              <w:pStyle w:val="ListParagraph"/>
              <w:ind w:left="0" w:right="-26"/>
              <w:jc w:val="center"/>
              <w:rPr>
                <w:sz w:val="22"/>
                <w:szCs w:val="22"/>
              </w:rPr>
            </w:pPr>
            <w:r w:rsidRPr="00283C52">
              <w:rPr>
                <w:sz w:val="22"/>
                <w:szCs w:val="22"/>
              </w:rPr>
              <w:t>8</w:t>
            </w:r>
          </w:p>
        </w:tc>
        <w:tc>
          <w:tcPr>
            <w:tcW w:w="6120" w:type="dxa"/>
          </w:tcPr>
          <w:p w:rsidR="00DC4563" w:rsidRPr="00283C52" w:rsidRDefault="00DC4563" w:rsidP="00941D62">
            <w:pPr>
              <w:pStyle w:val="ListParagraph"/>
              <w:ind w:left="0"/>
              <w:rPr>
                <w:sz w:val="22"/>
                <w:szCs w:val="22"/>
              </w:rPr>
            </w:pPr>
            <w:r w:rsidRPr="00283C52">
              <w:rPr>
                <w:sz w:val="22"/>
                <w:szCs w:val="22"/>
              </w:rPr>
              <w:t>Nilai ulangan yang diperoleh siswa</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50</w:t>
            </w:r>
          </w:p>
        </w:tc>
      </w:tr>
      <w:tr w:rsidR="00DC4563" w:rsidRPr="00283C52" w:rsidTr="00DC4563">
        <w:trPr>
          <w:trHeight w:val="285"/>
          <w:jc w:val="center"/>
        </w:trPr>
        <w:tc>
          <w:tcPr>
            <w:tcW w:w="844" w:type="dxa"/>
          </w:tcPr>
          <w:p w:rsidR="00DC4563" w:rsidRPr="00283C52" w:rsidRDefault="00DC4563" w:rsidP="00941D62">
            <w:pPr>
              <w:pStyle w:val="ListParagraph"/>
              <w:ind w:left="0" w:right="-26"/>
              <w:jc w:val="center"/>
              <w:rPr>
                <w:sz w:val="22"/>
                <w:szCs w:val="22"/>
                <w:lang w:val="id-ID"/>
              </w:rPr>
            </w:pPr>
            <w:r w:rsidRPr="00283C52">
              <w:rPr>
                <w:sz w:val="22"/>
                <w:szCs w:val="22"/>
              </w:rPr>
              <w:t>9</w:t>
            </w:r>
          </w:p>
        </w:tc>
        <w:tc>
          <w:tcPr>
            <w:tcW w:w="6120" w:type="dxa"/>
          </w:tcPr>
          <w:p w:rsidR="00DC4563" w:rsidRPr="00283C52" w:rsidRDefault="00DC4563" w:rsidP="00941D62">
            <w:pPr>
              <w:pStyle w:val="ListParagraph"/>
              <w:ind w:left="0"/>
              <w:rPr>
                <w:sz w:val="22"/>
                <w:szCs w:val="22"/>
              </w:rPr>
            </w:pPr>
            <w:r w:rsidRPr="00283C52">
              <w:rPr>
                <w:sz w:val="22"/>
                <w:szCs w:val="22"/>
              </w:rPr>
              <w:t>Persepsi siswa terhadap nilai</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70</w:t>
            </w:r>
          </w:p>
        </w:tc>
      </w:tr>
      <w:tr w:rsidR="00DC4563" w:rsidRPr="00283C52" w:rsidTr="00DC4563">
        <w:trPr>
          <w:trHeight w:val="210"/>
          <w:jc w:val="center"/>
        </w:trPr>
        <w:tc>
          <w:tcPr>
            <w:tcW w:w="844" w:type="dxa"/>
          </w:tcPr>
          <w:p w:rsidR="00DC4563" w:rsidRPr="00283C52" w:rsidRDefault="00DC4563" w:rsidP="00941D62">
            <w:pPr>
              <w:ind w:right="-26"/>
              <w:jc w:val="center"/>
              <w:rPr>
                <w:sz w:val="22"/>
                <w:szCs w:val="22"/>
                <w:lang w:val="id-ID"/>
              </w:rPr>
            </w:pPr>
            <w:r w:rsidRPr="00283C52">
              <w:rPr>
                <w:sz w:val="22"/>
                <w:szCs w:val="22"/>
                <w:lang w:val="id-ID"/>
              </w:rPr>
              <w:t>10</w:t>
            </w:r>
          </w:p>
        </w:tc>
        <w:tc>
          <w:tcPr>
            <w:tcW w:w="6120" w:type="dxa"/>
          </w:tcPr>
          <w:p w:rsidR="00DC4563" w:rsidRPr="00283C52" w:rsidRDefault="00DC4563" w:rsidP="00941D62">
            <w:pPr>
              <w:pStyle w:val="ListParagraph"/>
              <w:ind w:left="0"/>
              <w:rPr>
                <w:sz w:val="22"/>
                <w:szCs w:val="22"/>
              </w:rPr>
            </w:pPr>
            <w:r w:rsidRPr="00283C52">
              <w:rPr>
                <w:sz w:val="22"/>
                <w:szCs w:val="22"/>
              </w:rPr>
              <w:t>Persaingan belajar terhadap teman sekelas</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70</w:t>
            </w:r>
          </w:p>
        </w:tc>
      </w:tr>
      <w:tr w:rsidR="00DC4563" w:rsidRPr="00283C52" w:rsidTr="00DC4563">
        <w:trPr>
          <w:trHeight w:val="263"/>
          <w:jc w:val="center"/>
        </w:trPr>
        <w:tc>
          <w:tcPr>
            <w:tcW w:w="844" w:type="dxa"/>
          </w:tcPr>
          <w:p w:rsidR="00DC4563" w:rsidRPr="00283C52" w:rsidRDefault="00DC4563" w:rsidP="00941D62">
            <w:pPr>
              <w:pStyle w:val="ListParagraph"/>
              <w:ind w:left="0" w:right="-26" w:hanging="48"/>
              <w:jc w:val="center"/>
              <w:rPr>
                <w:sz w:val="22"/>
                <w:szCs w:val="22"/>
              </w:rPr>
            </w:pPr>
            <w:r w:rsidRPr="00283C52">
              <w:rPr>
                <w:sz w:val="22"/>
                <w:szCs w:val="22"/>
              </w:rPr>
              <w:t>11</w:t>
            </w:r>
          </w:p>
        </w:tc>
        <w:tc>
          <w:tcPr>
            <w:tcW w:w="6120" w:type="dxa"/>
          </w:tcPr>
          <w:p w:rsidR="00DC4563" w:rsidRPr="00283C52" w:rsidRDefault="00DC4563" w:rsidP="00941D62">
            <w:pPr>
              <w:pStyle w:val="ListParagraph"/>
              <w:ind w:left="0"/>
              <w:jc w:val="both"/>
              <w:rPr>
                <w:sz w:val="22"/>
                <w:szCs w:val="22"/>
              </w:rPr>
            </w:pPr>
            <w:r w:rsidRPr="00283C52">
              <w:rPr>
                <w:sz w:val="22"/>
                <w:szCs w:val="22"/>
              </w:rPr>
              <w:t>Tingkat kesukaran mata pelajaran geografi</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70</w:t>
            </w:r>
          </w:p>
        </w:tc>
      </w:tr>
      <w:tr w:rsidR="00DC4563" w:rsidRPr="00283C52" w:rsidTr="00DC4563">
        <w:trPr>
          <w:trHeight w:val="206"/>
          <w:jc w:val="center"/>
        </w:trPr>
        <w:tc>
          <w:tcPr>
            <w:tcW w:w="844" w:type="dxa"/>
          </w:tcPr>
          <w:p w:rsidR="00DC4563" w:rsidRPr="00283C52" w:rsidRDefault="00DC4563" w:rsidP="00941D62">
            <w:pPr>
              <w:pStyle w:val="ListParagraph"/>
              <w:ind w:left="0" w:right="-26" w:hanging="48"/>
              <w:jc w:val="center"/>
              <w:rPr>
                <w:sz w:val="22"/>
                <w:szCs w:val="22"/>
              </w:rPr>
            </w:pPr>
            <w:r w:rsidRPr="00283C52">
              <w:rPr>
                <w:sz w:val="22"/>
                <w:szCs w:val="22"/>
              </w:rPr>
              <w:t>12</w:t>
            </w:r>
          </w:p>
        </w:tc>
        <w:tc>
          <w:tcPr>
            <w:tcW w:w="6120" w:type="dxa"/>
          </w:tcPr>
          <w:p w:rsidR="00DC4563" w:rsidRPr="00283C52" w:rsidRDefault="00DC4563" w:rsidP="00941D62">
            <w:pPr>
              <w:pStyle w:val="ListParagraph"/>
              <w:ind w:left="0"/>
              <w:jc w:val="both"/>
              <w:rPr>
                <w:sz w:val="22"/>
                <w:szCs w:val="22"/>
              </w:rPr>
            </w:pPr>
            <w:r w:rsidRPr="00283C52">
              <w:rPr>
                <w:sz w:val="22"/>
                <w:szCs w:val="22"/>
              </w:rPr>
              <w:t xml:space="preserve">Perhatian orang tua terhadap pendidikan siswa </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70</w:t>
            </w:r>
          </w:p>
        </w:tc>
      </w:tr>
      <w:tr w:rsidR="00DC4563" w:rsidRPr="00283C52" w:rsidTr="00DC4563">
        <w:trPr>
          <w:trHeight w:val="225"/>
          <w:jc w:val="center"/>
        </w:trPr>
        <w:tc>
          <w:tcPr>
            <w:tcW w:w="844" w:type="dxa"/>
          </w:tcPr>
          <w:p w:rsidR="00DC4563" w:rsidRPr="00283C52" w:rsidRDefault="00DC4563" w:rsidP="00941D62">
            <w:pPr>
              <w:pStyle w:val="ListParagraph"/>
              <w:ind w:left="0" w:right="-26" w:hanging="48"/>
              <w:jc w:val="center"/>
              <w:rPr>
                <w:sz w:val="22"/>
                <w:szCs w:val="22"/>
              </w:rPr>
            </w:pPr>
            <w:r w:rsidRPr="00283C52">
              <w:rPr>
                <w:sz w:val="22"/>
                <w:szCs w:val="22"/>
              </w:rPr>
              <w:t>13</w:t>
            </w:r>
          </w:p>
        </w:tc>
        <w:tc>
          <w:tcPr>
            <w:tcW w:w="6120" w:type="dxa"/>
          </w:tcPr>
          <w:p w:rsidR="00DC4563" w:rsidRPr="00283C52" w:rsidRDefault="00DC4563" w:rsidP="00941D62">
            <w:pPr>
              <w:pStyle w:val="ListParagraph"/>
              <w:ind w:left="0"/>
              <w:jc w:val="both"/>
              <w:rPr>
                <w:sz w:val="22"/>
                <w:szCs w:val="22"/>
              </w:rPr>
            </w:pPr>
            <w:r w:rsidRPr="00283C52">
              <w:rPr>
                <w:sz w:val="22"/>
                <w:szCs w:val="22"/>
              </w:rPr>
              <w:t>Pandangan orang tua terhadap pekerjaan</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60</w:t>
            </w:r>
          </w:p>
        </w:tc>
      </w:tr>
      <w:tr w:rsidR="00DC4563" w:rsidRPr="00283C52" w:rsidTr="00DC4563">
        <w:trPr>
          <w:trHeight w:val="270"/>
          <w:jc w:val="center"/>
        </w:trPr>
        <w:tc>
          <w:tcPr>
            <w:tcW w:w="844" w:type="dxa"/>
          </w:tcPr>
          <w:p w:rsidR="00DC4563" w:rsidRPr="00283C52" w:rsidRDefault="00DC4563" w:rsidP="00941D62">
            <w:pPr>
              <w:pStyle w:val="ListParagraph"/>
              <w:ind w:left="0" w:right="-26" w:hanging="48"/>
              <w:jc w:val="center"/>
              <w:rPr>
                <w:sz w:val="22"/>
                <w:szCs w:val="22"/>
              </w:rPr>
            </w:pPr>
            <w:r w:rsidRPr="00283C52">
              <w:rPr>
                <w:sz w:val="22"/>
                <w:szCs w:val="22"/>
              </w:rPr>
              <w:t>14</w:t>
            </w:r>
          </w:p>
        </w:tc>
        <w:tc>
          <w:tcPr>
            <w:tcW w:w="6120" w:type="dxa"/>
          </w:tcPr>
          <w:p w:rsidR="00DC4563" w:rsidRPr="00283C52" w:rsidRDefault="00DC4563" w:rsidP="00941D62">
            <w:pPr>
              <w:pStyle w:val="ListParagraph"/>
              <w:ind w:left="0"/>
              <w:jc w:val="both"/>
              <w:rPr>
                <w:sz w:val="22"/>
                <w:szCs w:val="22"/>
              </w:rPr>
            </w:pPr>
            <w:r w:rsidRPr="00283C52">
              <w:rPr>
                <w:sz w:val="22"/>
                <w:szCs w:val="22"/>
              </w:rPr>
              <w:t>Dorongan belajar dari orang tua</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70</w:t>
            </w:r>
          </w:p>
        </w:tc>
      </w:tr>
      <w:tr w:rsidR="00DC4563" w:rsidRPr="00283C52" w:rsidTr="00DC4563">
        <w:trPr>
          <w:trHeight w:val="236"/>
          <w:jc w:val="center"/>
        </w:trPr>
        <w:tc>
          <w:tcPr>
            <w:tcW w:w="844" w:type="dxa"/>
          </w:tcPr>
          <w:p w:rsidR="00DC4563" w:rsidRPr="00283C52" w:rsidRDefault="00DC4563" w:rsidP="00941D62">
            <w:pPr>
              <w:pStyle w:val="ListParagraph"/>
              <w:ind w:left="0" w:right="-26" w:hanging="48"/>
              <w:jc w:val="center"/>
              <w:rPr>
                <w:sz w:val="22"/>
                <w:szCs w:val="22"/>
              </w:rPr>
            </w:pPr>
            <w:r w:rsidRPr="00283C52">
              <w:rPr>
                <w:sz w:val="22"/>
                <w:szCs w:val="22"/>
              </w:rPr>
              <w:t>15</w:t>
            </w:r>
          </w:p>
        </w:tc>
        <w:tc>
          <w:tcPr>
            <w:tcW w:w="6120" w:type="dxa"/>
          </w:tcPr>
          <w:p w:rsidR="00DC4563" w:rsidRPr="00283C52" w:rsidRDefault="00DC4563" w:rsidP="00941D62">
            <w:pPr>
              <w:pStyle w:val="ListParagraph"/>
              <w:ind w:left="0"/>
              <w:jc w:val="both"/>
              <w:rPr>
                <w:sz w:val="22"/>
                <w:szCs w:val="22"/>
              </w:rPr>
            </w:pPr>
            <w:r w:rsidRPr="00283C52">
              <w:rPr>
                <w:sz w:val="22"/>
                <w:szCs w:val="22"/>
              </w:rPr>
              <w:t>Kondisi sosial ekonomi orang tua</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80</w:t>
            </w:r>
          </w:p>
        </w:tc>
      </w:tr>
      <w:tr w:rsidR="00DC4563" w:rsidRPr="00283C52" w:rsidTr="00DC4563">
        <w:trPr>
          <w:trHeight w:val="255"/>
          <w:jc w:val="center"/>
        </w:trPr>
        <w:tc>
          <w:tcPr>
            <w:tcW w:w="844" w:type="dxa"/>
          </w:tcPr>
          <w:p w:rsidR="00DC4563" w:rsidRPr="00283C52" w:rsidRDefault="00DC4563" w:rsidP="00941D62">
            <w:pPr>
              <w:pStyle w:val="ListParagraph"/>
              <w:ind w:left="0" w:right="-26" w:hanging="48"/>
              <w:jc w:val="center"/>
              <w:rPr>
                <w:sz w:val="22"/>
                <w:szCs w:val="22"/>
              </w:rPr>
            </w:pPr>
            <w:r w:rsidRPr="00283C52">
              <w:rPr>
                <w:sz w:val="22"/>
                <w:szCs w:val="22"/>
              </w:rPr>
              <w:t>16</w:t>
            </w:r>
          </w:p>
        </w:tc>
        <w:tc>
          <w:tcPr>
            <w:tcW w:w="6120" w:type="dxa"/>
          </w:tcPr>
          <w:p w:rsidR="00DC4563" w:rsidRPr="00283C52" w:rsidRDefault="00DC4563" w:rsidP="00941D62">
            <w:pPr>
              <w:pStyle w:val="ListParagraph"/>
              <w:ind w:left="0"/>
              <w:jc w:val="both"/>
              <w:rPr>
                <w:sz w:val="22"/>
                <w:szCs w:val="22"/>
              </w:rPr>
            </w:pPr>
            <w:r w:rsidRPr="00283C52">
              <w:rPr>
                <w:sz w:val="22"/>
                <w:szCs w:val="22"/>
              </w:rPr>
              <w:t>Suasana belajar di rumah</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80</w:t>
            </w:r>
          </w:p>
        </w:tc>
      </w:tr>
      <w:tr w:rsidR="00DC4563" w:rsidRPr="00283C52" w:rsidTr="00DC4563">
        <w:trPr>
          <w:trHeight w:val="285"/>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17</w:t>
            </w:r>
          </w:p>
        </w:tc>
        <w:tc>
          <w:tcPr>
            <w:tcW w:w="6120" w:type="dxa"/>
          </w:tcPr>
          <w:p w:rsidR="00DC4563" w:rsidRPr="00283C52" w:rsidRDefault="00DC4563" w:rsidP="00941D62">
            <w:pPr>
              <w:pStyle w:val="ListParagraph"/>
              <w:ind w:left="0"/>
              <w:jc w:val="both"/>
              <w:rPr>
                <w:sz w:val="22"/>
                <w:szCs w:val="22"/>
              </w:rPr>
            </w:pPr>
            <w:r w:rsidRPr="00283C52">
              <w:rPr>
                <w:sz w:val="22"/>
                <w:szCs w:val="22"/>
              </w:rPr>
              <w:t>Sarana dan prasarana belajar yang ada di rumah</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80</w:t>
            </w:r>
          </w:p>
        </w:tc>
      </w:tr>
      <w:tr w:rsidR="00DC4563" w:rsidRPr="00283C52" w:rsidTr="00DC4563">
        <w:trPr>
          <w:trHeight w:val="206"/>
          <w:jc w:val="center"/>
        </w:trPr>
        <w:tc>
          <w:tcPr>
            <w:tcW w:w="844" w:type="dxa"/>
          </w:tcPr>
          <w:p w:rsidR="00DC4563" w:rsidRPr="00283C52" w:rsidRDefault="00DC4563" w:rsidP="00941D62">
            <w:pPr>
              <w:pStyle w:val="ListParagraph"/>
              <w:ind w:left="0" w:right="-26"/>
              <w:jc w:val="center"/>
              <w:rPr>
                <w:sz w:val="22"/>
                <w:szCs w:val="22"/>
              </w:rPr>
            </w:pPr>
            <w:r w:rsidRPr="00283C52">
              <w:rPr>
                <w:sz w:val="22"/>
                <w:szCs w:val="22"/>
              </w:rPr>
              <w:t>18</w:t>
            </w:r>
          </w:p>
        </w:tc>
        <w:tc>
          <w:tcPr>
            <w:tcW w:w="6120" w:type="dxa"/>
          </w:tcPr>
          <w:p w:rsidR="00DC4563" w:rsidRPr="00283C52" w:rsidRDefault="00DC4563" w:rsidP="00941D62">
            <w:pPr>
              <w:pStyle w:val="ListParagraph"/>
              <w:ind w:left="0"/>
              <w:jc w:val="both"/>
              <w:rPr>
                <w:sz w:val="22"/>
                <w:szCs w:val="22"/>
              </w:rPr>
            </w:pPr>
            <w:r w:rsidRPr="00283C52">
              <w:rPr>
                <w:sz w:val="22"/>
                <w:szCs w:val="22"/>
              </w:rPr>
              <w:t>Lingkungan tempat tinggal</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40</w:t>
            </w:r>
          </w:p>
        </w:tc>
      </w:tr>
      <w:tr w:rsidR="00DC4563" w:rsidRPr="00283C52" w:rsidTr="00DC4563">
        <w:trPr>
          <w:trHeight w:val="285"/>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19</w:t>
            </w:r>
          </w:p>
        </w:tc>
        <w:tc>
          <w:tcPr>
            <w:tcW w:w="6120" w:type="dxa"/>
          </w:tcPr>
          <w:p w:rsidR="00DC4563" w:rsidRPr="00283C52" w:rsidRDefault="00DC4563" w:rsidP="00941D62">
            <w:pPr>
              <w:pStyle w:val="ListParagraph"/>
              <w:ind w:left="0"/>
              <w:jc w:val="both"/>
              <w:rPr>
                <w:sz w:val="22"/>
                <w:szCs w:val="22"/>
              </w:rPr>
            </w:pPr>
            <w:r w:rsidRPr="00283C52">
              <w:rPr>
                <w:sz w:val="22"/>
                <w:szCs w:val="22"/>
              </w:rPr>
              <w:t>Cara penyajian guru</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90</w:t>
            </w:r>
          </w:p>
        </w:tc>
      </w:tr>
      <w:tr w:rsidR="00DC4563" w:rsidRPr="00283C52" w:rsidTr="00DC4563">
        <w:trPr>
          <w:trHeight w:val="210"/>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20</w:t>
            </w:r>
          </w:p>
        </w:tc>
        <w:tc>
          <w:tcPr>
            <w:tcW w:w="6120" w:type="dxa"/>
          </w:tcPr>
          <w:p w:rsidR="00DC4563" w:rsidRPr="00283C52" w:rsidRDefault="00DC4563" w:rsidP="00941D62">
            <w:pPr>
              <w:pStyle w:val="ListParagraph"/>
              <w:ind w:left="0"/>
              <w:jc w:val="both"/>
              <w:rPr>
                <w:sz w:val="22"/>
                <w:szCs w:val="22"/>
              </w:rPr>
            </w:pPr>
            <w:r w:rsidRPr="00283C52">
              <w:rPr>
                <w:sz w:val="22"/>
                <w:szCs w:val="22"/>
              </w:rPr>
              <w:t>Jumlah guru</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50</w:t>
            </w:r>
          </w:p>
        </w:tc>
      </w:tr>
      <w:tr w:rsidR="00DC4563" w:rsidRPr="00283C52" w:rsidTr="00DC4563">
        <w:trPr>
          <w:trHeight w:val="315"/>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21</w:t>
            </w:r>
          </w:p>
        </w:tc>
        <w:tc>
          <w:tcPr>
            <w:tcW w:w="6120" w:type="dxa"/>
          </w:tcPr>
          <w:p w:rsidR="00DC4563" w:rsidRPr="00283C52" w:rsidRDefault="00DC4563" w:rsidP="00941D62">
            <w:pPr>
              <w:pStyle w:val="ListParagraph"/>
              <w:ind w:left="0"/>
              <w:jc w:val="both"/>
              <w:rPr>
                <w:sz w:val="22"/>
                <w:szCs w:val="22"/>
              </w:rPr>
            </w:pPr>
            <w:r w:rsidRPr="00283C52">
              <w:rPr>
                <w:sz w:val="22"/>
                <w:szCs w:val="22"/>
              </w:rPr>
              <w:t>Hubungan antara guru dengan siswa</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40</w:t>
            </w:r>
          </w:p>
        </w:tc>
      </w:tr>
      <w:tr w:rsidR="00DC4563" w:rsidRPr="00283C52" w:rsidTr="00DC4563">
        <w:trPr>
          <w:trHeight w:val="255"/>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22</w:t>
            </w:r>
          </w:p>
        </w:tc>
        <w:tc>
          <w:tcPr>
            <w:tcW w:w="6120" w:type="dxa"/>
          </w:tcPr>
          <w:p w:rsidR="00DC4563" w:rsidRPr="00283C52" w:rsidRDefault="00DC4563" w:rsidP="00941D62">
            <w:pPr>
              <w:pStyle w:val="ListParagraph"/>
              <w:ind w:left="0"/>
              <w:jc w:val="both"/>
              <w:rPr>
                <w:sz w:val="22"/>
                <w:szCs w:val="22"/>
              </w:rPr>
            </w:pPr>
            <w:r w:rsidRPr="00283C52">
              <w:rPr>
                <w:sz w:val="22"/>
                <w:szCs w:val="22"/>
              </w:rPr>
              <w:t>Hubungan antara siswa dengan siswa</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60</w:t>
            </w:r>
          </w:p>
        </w:tc>
      </w:tr>
      <w:tr w:rsidR="00DC4563" w:rsidRPr="00283C52" w:rsidTr="00DC4563">
        <w:trPr>
          <w:trHeight w:val="240"/>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23</w:t>
            </w:r>
          </w:p>
        </w:tc>
        <w:tc>
          <w:tcPr>
            <w:tcW w:w="6120" w:type="dxa"/>
          </w:tcPr>
          <w:p w:rsidR="00DC4563" w:rsidRPr="00283C52" w:rsidRDefault="00DC4563" w:rsidP="00941D62">
            <w:pPr>
              <w:pStyle w:val="ListParagraph"/>
              <w:ind w:left="0"/>
              <w:jc w:val="both"/>
              <w:rPr>
                <w:sz w:val="22"/>
                <w:szCs w:val="22"/>
              </w:rPr>
            </w:pPr>
            <w:r w:rsidRPr="00283C52">
              <w:rPr>
                <w:sz w:val="22"/>
                <w:szCs w:val="22"/>
              </w:rPr>
              <w:t>Sarana dan prasarana yang ada di sekolah</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60</w:t>
            </w:r>
          </w:p>
        </w:tc>
      </w:tr>
      <w:tr w:rsidR="00DC4563" w:rsidRPr="00283C52" w:rsidTr="00DC4563">
        <w:trPr>
          <w:trHeight w:val="236"/>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24</w:t>
            </w:r>
          </w:p>
        </w:tc>
        <w:tc>
          <w:tcPr>
            <w:tcW w:w="6120" w:type="dxa"/>
          </w:tcPr>
          <w:p w:rsidR="00DC4563" w:rsidRPr="00283C52" w:rsidRDefault="00DC4563" w:rsidP="00941D62">
            <w:pPr>
              <w:pStyle w:val="ListParagraph"/>
              <w:ind w:left="0"/>
              <w:jc w:val="both"/>
              <w:rPr>
                <w:sz w:val="22"/>
                <w:szCs w:val="22"/>
              </w:rPr>
            </w:pPr>
            <w:r w:rsidRPr="00283C52">
              <w:rPr>
                <w:sz w:val="22"/>
                <w:szCs w:val="22"/>
              </w:rPr>
              <w:t>Tata tertib sekolah</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40</w:t>
            </w:r>
          </w:p>
        </w:tc>
      </w:tr>
      <w:tr w:rsidR="00DC4563" w:rsidRPr="00283C52" w:rsidTr="00DC4563">
        <w:trPr>
          <w:trHeight w:val="270"/>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25</w:t>
            </w:r>
          </w:p>
        </w:tc>
        <w:tc>
          <w:tcPr>
            <w:tcW w:w="6120" w:type="dxa"/>
          </w:tcPr>
          <w:p w:rsidR="00DC4563" w:rsidRPr="00283C52" w:rsidRDefault="00DC4563" w:rsidP="00941D62">
            <w:pPr>
              <w:pStyle w:val="ListParagraph"/>
              <w:ind w:left="0"/>
              <w:jc w:val="both"/>
              <w:rPr>
                <w:sz w:val="22"/>
                <w:szCs w:val="22"/>
              </w:rPr>
            </w:pPr>
            <w:r w:rsidRPr="00283C52">
              <w:rPr>
                <w:sz w:val="22"/>
                <w:szCs w:val="22"/>
              </w:rPr>
              <w:t>Kondisi lingkungan sekolah</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50</w:t>
            </w:r>
          </w:p>
        </w:tc>
      </w:tr>
      <w:tr w:rsidR="00DC4563" w:rsidRPr="00283C52" w:rsidTr="00DC4563">
        <w:trPr>
          <w:trHeight w:val="221"/>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26</w:t>
            </w:r>
          </w:p>
        </w:tc>
        <w:tc>
          <w:tcPr>
            <w:tcW w:w="6120" w:type="dxa"/>
          </w:tcPr>
          <w:p w:rsidR="00DC4563" w:rsidRPr="00283C52" w:rsidRDefault="00DC4563" w:rsidP="00941D62">
            <w:pPr>
              <w:pStyle w:val="ListParagraph"/>
              <w:ind w:left="0"/>
              <w:jc w:val="both"/>
              <w:rPr>
                <w:sz w:val="22"/>
                <w:szCs w:val="22"/>
              </w:rPr>
            </w:pPr>
            <w:r w:rsidRPr="00283C52">
              <w:rPr>
                <w:sz w:val="22"/>
                <w:szCs w:val="22"/>
              </w:rPr>
              <w:t>Kondisi ruang belajar di sekolah</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80</w:t>
            </w:r>
          </w:p>
        </w:tc>
      </w:tr>
      <w:tr w:rsidR="00DC4563" w:rsidRPr="00283C52" w:rsidTr="00DC4563">
        <w:trPr>
          <w:trHeight w:val="236"/>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27</w:t>
            </w:r>
          </w:p>
        </w:tc>
        <w:tc>
          <w:tcPr>
            <w:tcW w:w="6120" w:type="dxa"/>
          </w:tcPr>
          <w:p w:rsidR="00DC4563" w:rsidRPr="00283C52" w:rsidRDefault="00DC4563" w:rsidP="00941D62">
            <w:pPr>
              <w:pStyle w:val="ListParagraph"/>
              <w:ind w:left="0"/>
              <w:jc w:val="both"/>
              <w:rPr>
                <w:sz w:val="22"/>
                <w:szCs w:val="22"/>
              </w:rPr>
            </w:pPr>
            <w:r w:rsidRPr="00283C52">
              <w:rPr>
                <w:sz w:val="22"/>
                <w:szCs w:val="22"/>
              </w:rPr>
              <w:t>Sikap teman-teman sebaya</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60</w:t>
            </w:r>
          </w:p>
        </w:tc>
      </w:tr>
      <w:tr w:rsidR="00DC4563" w:rsidRPr="00283C52" w:rsidTr="00DC4563">
        <w:trPr>
          <w:trHeight w:val="191"/>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28</w:t>
            </w:r>
          </w:p>
        </w:tc>
        <w:tc>
          <w:tcPr>
            <w:tcW w:w="6120" w:type="dxa"/>
          </w:tcPr>
          <w:p w:rsidR="00DC4563" w:rsidRPr="00283C52" w:rsidRDefault="00DC4563" w:rsidP="00941D62">
            <w:pPr>
              <w:pStyle w:val="ListParagraph"/>
              <w:ind w:left="0"/>
              <w:jc w:val="both"/>
              <w:rPr>
                <w:sz w:val="22"/>
                <w:szCs w:val="22"/>
              </w:rPr>
            </w:pPr>
            <w:r w:rsidRPr="00283C52">
              <w:rPr>
                <w:sz w:val="22"/>
                <w:szCs w:val="22"/>
              </w:rPr>
              <w:t>Pengaruh teman terhadap semangat belajar</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60</w:t>
            </w:r>
          </w:p>
        </w:tc>
      </w:tr>
      <w:tr w:rsidR="00DC4563" w:rsidRPr="00283C52" w:rsidTr="00DC4563">
        <w:trPr>
          <w:trHeight w:val="300"/>
          <w:jc w:val="center"/>
        </w:trPr>
        <w:tc>
          <w:tcPr>
            <w:tcW w:w="844" w:type="dxa"/>
          </w:tcPr>
          <w:p w:rsidR="00DC4563" w:rsidRPr="00283C52" w:rsidRDefault="00DC4563" w:rsidP="00941D62">
            <w:pPr>
              <w:pStyle w:val="ListParagraph"/>
              <w:ind w:left="0" w:right="-26" w:firstLine="24"/>
              <w:jc w:val="center"/>
              <w:rPr>
                <w:sz w:val="22"/>
                <w:szCs w:val="22"/>
              </w:rPr>
            </w:pPr>
            <w:r w:rsidRPr="00283C52">
              <w:rPr>
                <w:sz w:val="22"/>
                <w:szCs w:val="22"/>
              </w:rPr>
              <w:t>29</w:t>
            </w:r>
          </w:p>
        </w:tc>
        <w:tc>
          <w:tcPr>
            <w:tcW w:w="6120" w:type="dxa"/>
          </w:tcPr>
          <w:p w:rsidR="00DC4563" w:rsidRPr="00283C52" w:rsidRDefault="00DC4563" w:rsidP="00941D62">
            <w:pPr>
              <w:pStyle w:val="ListParagraph"/>
              <w:ind w:left="0"/>
              <w:jc w:val="both"/>
              <w:rPr>
                <w:sz w:val="22"/>
                <w:szCs w:val="22"/>
              </w:rPr>
            </w:pPr>
            <w:r w:rsidRPr="00283C52">
              <w:rPr>
                <w:sz w:val="22"/>
                <w:szCs w:val="22"/>
              </w:rPr>
              <w:t xml:space="preserve">Sikap siswa terhadap lingkungan kegiatan siswa di luar kegiatan sekolah </w:t>
            </w:r>
          </w:p>
        </w:tc>
        <w:tc>
          <w:tcPr>
            <w:tcW w:w="1434" w:type="dxa"/>
          </w:tcPr>
          <w:p w:rsidR="00DC4563" w:rsidRPr="00283C52" w:rsidRDefault="00DC4563" w:rsidP="00941D62">
            <w:pPr>
              <w:pStyle w:val="ListParagraph"/>
              <w:ind w:left="0"/>
              <w:jc w:val="center"/>
              <w:rPr>
                <w:sz w:val="22"/>
                <w:szCs w:val="22"/>
                <w:lang w:val="id-ID"/>
              </w:rPr>
            </w:pPr>
            <w:r w:rsidRPr="00283C52">
              <w:rPr>
                <w:sz w:val="22"/>
                <w:szCs w:val="22"/>
                <w:lang w:val="id-ID"/>
              </w:rPr>
              <w:t>30</w:t>
            </w:r>
          </w:p>
        </w:tc>
      </w:tr>
    </w:tbl>
    <w:p w:rsidR="00DC4563" w:rsidRDefault="00DC4563" w:rsidP="00DC4563">
      <w:pPr>
        <w:jc w:val="both"/>
      </w:pPr>
      <w:r w:rsidRPr="00283C52">
        <w:rPr>
          <w:sz w:val="22"/>
          <w:szCs w:val="22"/>
          <w:lang w:val="id-ID"/>
        </w:rPr>
        <w:t>Sumber: Data Penelitian (2015, diolah)</w:t>
      </w:r>
    </w:p>
    <w:p w:rsidR="00DC4563" w:rsidRDefault="00DC4563" w:rsidP="00DC4170">
      <w:pPr>
        <w:jc w:val="both"/>
        <w:rPr>
          <w:b/>
        </w:rPr>
      </w:pPr>
    </w:p>
    <w:p w:rsidR="00EA1386" w:rsidRPr="00DC4170" w:rsidRDefault="00B8138A" w:rsidP="00DC4170">
      <w:pPr>
        <w:jc w:val="both"/>
        <w:rPr>
          <w:b/>
        </w:rPr>
      </w:pPr>
      <w:r w:rsidRPr="00DC4170">
        <w:rPr>
          <w:b/>
        </w:rPr>
        <w:t>SIMPULAN DAN SARAN</w:t>
      </w:r>
    </w:p>
    <w:p w:rsidR="00B8138A" w:rsidRPr="00283C52" w:rsidRDefault="00B8138A" w:rsidP="00B8138A">
      <w:pPr>
        <w:pStyle w:val="ListParagraph"/>
        <w:ind w:left="0" w:firstLine="709"/>
        <w:jc w:val="both"/>
        <w:rPr>
          <w:sz w:val="22"/>
          <w:szCs w:val="22"/>
        </w:rPr>
      </w:pPr>
      <w:r w:rsidRPr="00283C52">
        <w:rPr>
          <w:sz w:val="22"/>
          <w:szCs w:val="22"/>
        </w:rPr>
        <w:lastRenderedPageBreak/>
        <w:t>Berdasarkan hasil penelitian dan pembahasan yang telah disampaikan maka dapat diambil beberapa kes</w:t>
      </w:r>
      <w:r w:rsidRPr="00283C52">
        <w:rPr>
          <w:sz w:val="22"/>
          <w:szCs w:val="22"/>
          <w:lang w:val="id-ID"/>
        </w:rPr>
        <w:t>i</w:t>
      </w:r>
      <w:r w:rsidRPr="00283C52">
        <w:rPr>
          <w:sz w:val="22"/>
          <w:szCs w:val="22"/>
        </w:rPr>
        <w:t>mpulan sebagai berikut :</w:t>
      </w:r>
    </w:p>
    <w:p w:rsidR="00B8138A" w:rsidRPr="00283C52" w:rsidRDefault="00DC4170" w:rsidP="009330C7">
      <w:pPr>
        <w:ind w:firstLine="720"/>
        <w:contextualSpacing/>
        <w:jc w:val="both"/>
        <w:rPr>
          <w:sz w:val="22"/>
          <w:szCs w:val="22"/>
        </w:rPr>
      </w:pPr>
      <w:r w:rsidRPr="00283C52">
        <w:rPr>
          <w:sz w:val="22"/>
          <w:szCs w:val="22"/>
        </w:rPr>
        <w:t>K</w:t>
      </w:r>
      <w:r w:rsidR="00B8138A" w:rsidRPr="00283C52">
        <w:rPr>
          <w:sz w:val="22"/>
          <w:szCs w:val="22"/>
        </w:rPr>
        <w:t>elompok faktor yang mempengaruhi kemampuan siswa untuk memahami dengan baik mata pelajaran geografi di SMA</w:t>
      </w:r>
      <w:r w:rsidRPr="00283C52">
        <w:rPr>
          <w:sz w:val="22"/>
          <w:szCs w:val="22"/>
        </w:rPr>
        <w:t>N</w:t>
      </w:r>
      <w:r w:rsidR="00B8138A" w:rsidRPr="00283C52">
        <w:rPr>
          <w:sz w:val="22"/>
          <w:szCs w:val="22"/>
        </w:rPr>
        <w:t xml:space="preserve"> Kota Kendari</w:t>
      </w:r>
      <w:r w:rsidRPr="00283C52">
        <w:rPr>
          <w:sz w:val="22"/>
          <w:szCs w:val="22"/>
        </w:rPr>
        <w:t xml:space="preserve"> adalah sebanyak 9,</w:t>
      </w:r>
      <w:r w:rsidR="00B8138A" w:rsidRPr="00283C52">
        <w:rPr>
          <w:sz w:val="22"/>
          <w:szCs w:val="22"/>
        </w:rPr>
        <w:t xml:space="preserve"> </w:t>
      </w:r>
      <w:r w:rsidR="00B8138A" w:rsidRPr="00283C52">
        <w:rPr>
          <w:sz w:val="22"/>
          <w:szCs w:val="22"/>
          <w:lang w:val="id-ID"/>
        </w:rPr>
        <w:t>yaitu:</w:t>
      </w:r>
      <w:r w:rsidRPr="00283C52">
        <w:rPr>
          <w:sz w:val="22"/>
          <w:szCs w:val="22"/>
        </w:rPr>
        <w:t xml:space="preserve"> </w:t>
      </w:r>
      <w:r w:rsidR="00B8138A" w:rsidRPr="00283C52">
        <w:rPr>
          <w:sz w:val="22"/>
          <w:szCs w:val="22"/>
          <w:lang w:val="id-ID"/>
        </w:rPr>
        <w:t>p</w:t>
      </w:r>
      <w:r w:rsidR="00B8138A" w:rsidRPr="00283C52">
        <w:rPr>
          <w:sz w:val="22"/>
          <w:szCs w:val="22"/>
        </w:rPr>
        <w:t>sikologis siswa</w:t>
      </w:r>
      <w:r w:rsidR="00B8138A" w:rsidRPr="00283C52">
        <w:rPr>
          <w:sz w:val="22"/>
          <w:szCs w:val="22"/>
          <w:lang w:val="id-ID"/>
        </w:rPr>
        <w:t xml:space="preserve">, </w:t>
      </w:r>
      <w:r w:rsidR="00B8138A" w:rsidRPr="00283C52">
        <w:rPr>
          <w:sz w:val="22"/>
          <w:szCs w:val="22"/>
        </w:rPr>
        <w:t xml:space="preserve"> </w:t>
      </w:r>
      <w:r w:rsidR="00B8138A" w:rsidRPr="00283C52">
        <w:rPr>
          <w:sz w:val="22"/>
          <w:szCs w:val="22"/>
          <w:lang w:val="id-ID"/>
        </w:rPr>
        <w:t>d</w:t>
      </w:r>
      <w:r w:rsidR="00B8138A" w:rsidRPr="00283C52">
        <w:rPr>
          <w:sz w:val="22"/>
          <w:szCs w:val="22"/>
        </w:rPr>
        <w:t>ukungan keluarga</w:t>
      </w:r>
      <w:r w:rsidR="00B8138A" w:rsidRPr="00283C52">
        <w:rPr>
          <w:sz w:val="22"/>
          <w:szCs w:val="22"/>
          <w:lang w:val="id-ID"/>
        </w:rPr>
        <w:t>,</w:t>
      </w:r>
      <w:r w:rsidRPr="00283C52">
        <w:rPr>
          <w:sz w:val="22"/>
          <w:szCs w:val="22"/>
        </w:rPr>
        <w:t xml:space="preserve"> </w:t>
      </w:r>
      <w:r w:rsidR="00B8138A" w:rsidRPr="00283C52">
        <w:rPr>
          <w:sz w:val="22"/>
          <w:szCs w:val="22"/>
          <w:lang w:val="id-ID"/>
        </w:rPr>
        <w:t>d</w:t>
      </w:r>
      <w:r w:rsidR="00B8138A" w:rsidRPr="00283C52">
        <w:rPr>
          <w:sz w:val="22"/>
          <w:szCs w:val="22"/>
        </w:rPr>
        <w:t>ukungan sekolah</w:t>
      </w:r>
      <w:r w:rsidR="00B8138A" w:rsidRPr="00283C52">
        <w:rPr>
          <w:sz w:val="22"/>
          <w:szCs w:val="22"/>
          <w:lang w:val="id-ID"/>
        </w:rPr>
        <w:t>, p</w:t>
      </w:r>
      <w:r w:rsidR="00B8138A" w:rsidRPr="00283C52">
        <w:rPr>
          <w:sz w:val="22"/>
          <w:szCs w:val="22"/>
        </w:rPr>
        <w:t>erhatian siswa</w:t>
      </w:r>
      <w:r w:rsidR="00B8138A" w:rsidRPr="00283C52">
        <w:rPr>
          <w:sz w:val="22"/>
          <w:szCs w:val="22"/>
          <w:lang w:val="id-ID"/>
        </w:rPr>
        <w:t xml:space="preserve">, </w:t>
      </w:r>
      <w:r w:rsidR="00B8138A" w:rsidRPr="00283C52">
        <w:rPr>
          <w:sz w:val="22"/>
          <w:szCs w:val="22"/>
        </w:rPr>
        <w:t>minat siswa</w:t>
      </w:r>
      <w:r w:rsidR="00B8138A" w:rsidRPr="00283C52">
        <w:rPr>
          <w:sz w:val="22"/>
          <w:szCs w:val="22"/>
          <w:lang w:val="id-ID"/>
        </w:rPr>
        <w:t>, g</w:t>
      </w:r>
      <w:r w:rsidR="00B8138A" w:rsidRPr="00283C52">
        <w:rPr>
          <w:sz w:val="22"/>
          <w:szCs w:val="22"/>
        </w:rPr>
        <w:t>uru</w:t>
      </w:r>
      <w:r w:rsidRPr="00283C52">
        <w:rPr>
          <w:sz w:val="22"/>
          <w:szCs w:val="22"/>
          <w:lang w:val="id-ID"/>
        </w:rPr>
        <w:t>,</w:t>
      </w:r>
      <w:r w:rsidRPr="00283C52">
        <w:rPr>
          <w:sz w:val="22"/>
          <w:szCs w:val="22"/>
        </w:rPr>
        <w:t xml:space="preserve"> </w:t>
      </w:r>
      <w:r w:rsidR="00B8138A" w:rsidRPr="00283C52">
        <w:rPr>
          <w:sz w:val="22"/>
          <w:szCs w:val="22"/>
          <w:lang w:val="id-ID"/>
        </w:rPr>
        <w:t>k</w:t>
      </w:r>
      <w:r w:rsidR="00B8138A" w:rsidRPr="00283C52">
        <w:rPr>
          <w:sz w:val="22"/>
          <w:szCs w:val="22"/>
        </w:rPr>
        <w:t>ondisi ekonomi keluarga</w:t>
      </w:r>
      <w:r w:rsidRPr="00283C52">
        <w:rPr>
          <w:sz w:val="22"/>
          <w:szCs w:val="22"/>
          <w:lang w:val="id-ID"/>
        </w:rPr>
        <w:t>,</w:t>
      </w:r>
      <w:r w:rsidR="00B8138A" w:rsidRPr="00283C52">
        <w:rPr>
          <w:sz w:val="22"/>
          <w:szCs w:val="22"/>
        </w:rPr>
        <w:t xml:space="preserve"> </w:t>
      </w:r>
      <w:r w:rsidR="00B8138A" w:rsidRPr="00283C52">
        <w:rPr>
          <w:sz w:val="22"/>
          <w:szCs w:val="22"/>
          <w:lang w:val="id-ID"/>
        </w:rPr>
        <w:t>h</w:t>
      </w:r>
      <w:r w:rsidR="00B8138A" w:rsidRPr="00283C52">
        <w:rPr>
          <w:sz w:val="22"/>
          <w:szCs w:val="22"/>
        </w:rPr>
        <w:t>ubungan antar siswa</w:t>
      </w:r>
      <w:r w:rsidR="00B8138A" w:rsidRPr="00283C52">
        <w:rPr>
          <w:sz w:val="22"/>
          <w:szCs w:val="22"/>
          <w:lang w:val="id-ID"/>
        </w:rPr>
        <w:t xml:space="preserve">, </w:t>
      </w:r>
      <w:r w:rsidRPr="00283C52">
        <w:rPr>
          <w:sz w:val="22"/>
          <w:szCs w:val="22"/>
        </w:rPr>
        <w:t xml:space="preserve">dan </w:t>
      </w:r>
      <w:r w:rsidR="00B8138A" w:rsidRPr="00283C52">
        <w:rPr>
          <w:sz w:val="22"/>
          <w:szCs w:val="22"/>
          <w:lang w:val="id-ID"/>
        </w:rPr>
        <w:t>m</w:t>
      </w:r>
      <w:r w:rsidR="00B8138A" w:rsidRPr="00283C52">
        <w:rPr>
          <w:sz w:val="22"/>
          <w:szCs w:val="22"/>
        </w:rPr>
        <w:t>ata pelajaran geografi</w:t>
      </w:r>
      <w:r w:rsidR="00B8138A" w:rsidRPr="00283C52">
        <w:rPr>
          <w:sz w:val="22"/>
          <w:szCs w:val="22"/>
          <w:lang w:val="id-ID"/>
        </w:rPr>
        <w:t>.</w:t>
      </w:r>
    </w:p>
    <w:p w:rsidR="00B8138A" w:rsidRPr="00283C52" w:rsidRDefault="00B8138A" w:rsidP="009330C7">
      <w:pPr>
        <w:autoSpaceDE w:val="0"/>
        <w:autoSpaceDN w:val="0"/>
        <w:adjustRightInd w:val="0"/>
        <w:spacing w:after="200"/>
        <w:ind w:firstLine="720"/>
        <w:contextualSpacing/>
        <w:jc w:val="both"/>
        <w:rPr>
          <w:sz w:val="22"/>
          <w:szCs w:val="22"/>
          <w:lang w:val="id-ID"/>
        </w:rPr>
      </w:pPr>
      <w:r w:rsidRPr="00283C52">
        <w:rPr>
          <w:sz w:val="22"/>
          <w:szCs w:val="22"/>
        </w:rPr>
        <w:t>Faktor-faktor internal, faktor eksternal, maupun kedua faktor secara bersama-sama memiliki derajat keeratan hubungan atau keterkaitan yang kuat dan sangat kuat serta bersifat positif terhadap hasil belajar siswa</w:t>
      </w:r>
      <w:r w:rsidRPr="00283C52">
        <w:rPr>
          <w:sz w:val="22"/>
          <w:szCs w:val="22"/>
          <w:lang w:val="id-ID"/>
        </w:rPr>
        <w:t xml:space="preserve">. </w:t>
      </w:r>
      <w:r w:rsidRPr="00283C52">
        <w:rPr>
          <w:sz w:val="22"/>
          <w:szCs w:val="22"/>
        </w:rPr>
        <w:t xml:space="preserve"> Oleh sebab itu, makin baik dan makin mendukung  kondisi dari faktor internal dan eksternal, maka akan makin baik pula hasil belajar yang dicapai oleh siswa.</w:t>
      </w:r>
    </w:p>
    <w:p w:rsidR="00B8138A" w:rsidRPr="00283C52" w:rsidRDefault="00B8138A" w:rsidP="009330C7">
      <w:pPr>
        <w:autoSpaceDE w:val="0"/>
        <w:autoSpaceDN w:val="0"/>
        <w:adjustRightInd w:val="0"/>
        <w:spacing w:after="200"/>
        <w:ind w:firstLine="720"/>
        <w:contextualSpacing/>
        <w:jc w:val="both"/>
        <w:rPr>
          <w:sz w:val="22"/>
          <w:szCs w:val="22"/>
          <w:lang w:val="id-ID"/>
        </w:rPr>
      </w:pPr>
      <w:r w:rsidRPr="00283C52">
        <w:rPr>
          <w:sz w:val="22"/>
          <w:szCs w:val="22"/>
          <w:lang w:val="id-ID"/>
        </w:rPr>
        <w:t xml:space="preserve">Upaya-upaya yang dapat dilakukan agar siswa dapat mengatasi masalah kesulitan belajar dan meningkatkan hasil belajar </w:t>
      </w:r>
      <w:r w:rsidRPr="00283C52">
        <w:rPr>
          <w:sz w:val="22"/>
          <w:szCs w:val="22"/>
        </w:rPr>
        <w:t>G</w:t>
      </w:r>
      <w:r w:rsidRPr="00283C52">
        <w:rPr>
          <w:sz w:val="22"/>
          <w:szCs w:val="22"/>
          <w:lang w:val="id-ID"/>
        </w:rPr>
        <w:t xml:space="preserve">eografi antara lain adalah penciptaan suasana pembelajaran yang kondusif melalui penataan letak duduk siswa, penggunaan metode diskusi, penggunaan alat peraga, kemudian penggunaan strategi </w:t>
      </w:r>
      <w:r w:rsidRPr="00283C52">
        <w:rPr>
          <w:i/>
          <w:sz w:val="22"/>
          <w:szCs w:val="22"/>
          <w:lang w:val="id-ID"/>
        </w:rPr>
        <w:t>Team Teaching</w:t>
      </w:r>
      <w:r w:rsidRPr="00283C52">
        <w:rPr>
          <w:sz w:val="22"/>
          <w:szCs w:val="22"/>
          <w:lang w:val="id-ID"/>
        </w:rPr>
        <w:t xml:space="preserve">, pemberian motivasi dari orangtua/wali siswa </w:t>
      </w:r>
      <w:r w:rsidRPr="00283C52">
        <w:rPr>
          <w:sz w:val="22"/>
          <w:szCs w:val="22"/>
        </w:rPr>
        <w:t>dan</w:t>
      </w:r>
      <w:r w:rsidRPr="00283C52">
        <w:rPr>
          <w:sz w:val="22"/>
          <w:szCs w:val="22"/>
          <w:lang w:val="id-ID"/>
        </w:rPr>
        <w:t xml:space="preserve"> masyarakat. U</w:t>
      </w:r>
      <w:r w:rsidRPr="00283C52">
        <w:rPr>
          <w:sz w:val="22"/>
          <w:szCs w:val="22"/>
          <w:lang w:eastAsia="id-ID"/>
        </w:rPr>
        <w:t xml:space="preserve">paya yang </w:t>
      </w:r>
      <w:r w:rsidRPr="00283C52">
        <w:rPr>
          <w:sz w:val="22"/>
          <w:szCs w:val="22"/>
          <w:lang w:val="id-ID" w:eastAsia="id-ID"/>
        </w:rPr>
        <w:t xml:space="preserve">dapat </w:t>
      </w:r>
      <w:r w:rsidRPr="00283C52">
        <w:rPr>
          <w:sz w:val="22"/>
          <w:szCs w:val="22"/>
          <w:lang w:eastAsia="id-ID"/>
        </w:rPr>
        <w:t xml:space="preserve">dilakukan siswa adalah </w:t>
      </w:r>
      <w:r w:rsidRPr="00283C52">
        <w:rPr>
          <w:sz w:val="22"/>
          <w:szCs w:val="22"/>
          <w:lang w:val="id-ID" w:eastAsia="id-ID"/>
        </w:rPr>
        <w:t xml:space="preserve">persiapan belajar dengan baik, </w:t>
      </w:r>
      <w:r w:rsidRPr="00283C52">
        <w:rPr>
          <w:sz w:val="22"/>
          <w:szCs w:val="22"/>
          <w:lang w:eastAsia="id-ID"/>
        </w:rPr>
        <w:t xml:space="preserve"> menjaga kesehatan, mengatur waktu belajar, </w:t>
      </w:r>
      <w:r w:rsidRPr="00283C52">
        <w:rPr>
          <w:sz w:val="22"/>
          <w:szCs w:val="22"/>
          <w:lang w:val="id-ID" w:eastAsia="id-ID"/>
        </w:rPr>
        <w:t xml:space="preserve">dan berupaya </w:t>
      </w:r>
      <w:r w:rsidRPr="00283C52">
        <w:rPr>
          <w:sz w:val="22"/>
          <w:szCs w:val="22"/>
          <w:lang w:eastAsia="id-ID"/>
        </w:rPr>
        <w:t xml:space="preserve">memahami materi pelajaran </w:t>
      </w:r>
      <w:r w:rsidRPr="00283C52">
        <w:rPr>
          <w:sz w:val="22"/>
          <w:szCs w:val="22"/>
          <w:lang w:val="id-ID" w:eastAsia="id-ID"/>
        </w:rPr>
        <w:t>geografi dengan baik.</w:t>
      </w:r>
    </w:p>
    <w:p w:rsidR="00B8138A" w:rsidRDefault="00B8138A" w:rsidP="00B8138A">
      <w:pPr>
        <w:ind w:firstLine="709"/>
        <w:jc w:val="both"/>
      </w:pPr>
      <w:r w:rsidRPr="00283C52">
        <w:rPr>
          <w:sz w:val="22"/>
          <w:szCs w:val="22"/>
        </w:rPr>
        <w:t>Penelitian lebih lanjut perlu dilakukan terhadap aspek psikologis siswa yang mempengaruhi kesulitan belajar mata pelajaran Geografi sehingga dapat dirumuskan cara yang tepat dalam menanggulangi penyebab kesulitan belajar siswa</w:t>
      </w:r>
      <w:r w:rsidRPr="00283C52">
        <w:rPr>
          <w:sz w:val="22"/>
          <w:szCs w:val="22"/>
          <w:lang w:val="id-ID"/>
        </w:rPr>
        <w:t xml:space="preserve"> dari sudut pandang psikologis siswa.</w:t>
      </w:r>
    </w:p>
    <w:p w:rsidR="009330C7" w:rsidRPr="009330C7" w:rsidRDefault="009330C7" w:rsidP="00B8138A">
      <w:pPr>
        <w:ind w:firstLine="709"/>
        <w:jc w:val="both"/>
      </w:pPr>
    </w:p>
    <w:p w:rsidR="00B8138A" w:rsidRPr="009330C7" w:rsidRDefault="00B8138A" w:rsidP="009330C7">
      <w:pPr>
        <w:rPr>
          <w:b/>
        </w:rPr>
      </w:pPr>
      <w:r w:rsidRPr="009330C7">
        <w:rPr>
          <w:b/>
        </w:rPr>
        <w:t>DAFTAR PUSTAKA</w:t>
      </w:r>
    </w:p>
    <w:p w:rsidR="00B8138A" w:rsidRPr="00283C52" w:rsidRDefault="00B8138A" w:rsidP="00283C52">
      <w:pPr>
        <w:ind w:left="709" w:hanging="709"/>
        <w:jc w:val="both"/>
        <w:rPr>
          <w:sz w:val="22"/>
          <w:lang w:eastAsia="id-ID"/>
        </w:rPr>
      </w:pPr>
      <w:r w:rsidRPr="00283C52">
        <w:rPr>
          <w:sz w:val="22"/>
          <w:lang w:eastAsia="id-ID"/>
        </w:rPr>
        <w:t>Ahmadi, A.</w:t>
      </w:r>
      <w:r w:rsidRPr="00283C52">
        <w:rPr>
          <w:i/>
          <w:iCs/>
          <w:sz w:val="22"/>
          <w:lang w:eastAsia="id-ID"/>
        </w:rPr>
        <w:t xml:space="preserve"> </w:t>
      </w:r>
      <w:r w:rsidRPr="00283C52">
        <w:rPr>
          <w:sz w:val="22"/>
          <w:lang w:eastAsia="id-ID"/>
        </w:rPr>
        <w:t xml:space="preserve">2004.  </w:t>
      </w:r>
      <w:r w:rsidRPr="00283C52">
        <w:rPr>
          <w:i/>
          <w:iCs/>
          <w:sz w:val="22"/>
          <w:lang w:eastAsia="id-ID"/>
        </w:rPr>
        <w:t>Bimbingan dan Konseling di Sekolah</w:t>
      </w:r>
      <w:r w:rsidRPr="00283C52">
        <w:rPr>
          <w:sz w:val="22"/>
          <w:lang w:eastAsia="id-ID"/>
        </w:rPr>
        <w:t>. Jakarta: Rineka Cipta.</w:t>
      </w:r>
    </w:p>
    <w:p w:rsidR="00B8138A" w:rsidRPr="00283C52" w:rsidRDefault="00B8138A" w:rsidP="00283C52">
      <w:pPr>
        <w:ind w:left="709" w:hanging="709"/>
        <w:jc w:val="both"/>
        <w:rPr>
          <w:sz w:val="22"/>
          <w:lang w:eastAsia="id-ID"/>
        </w:rPr>
      </w:pPr>
      <w:r w:rsidRPr="00283C52">
        <w:rPr>
          <w:sz w:val="22"/>
          <w:lang w:eastAsia="id-ID"/>
        </w:rPr>
        <w:t xml:space="preserve">Arikunto, S.  1996. </w:t>
      </w:r>
      <w:r w:rsidRPr="00283C52">
        <w:rPr>
          <w:i/>
          <w:iCs/>
          <w:sz w:val="22"/>
          <w:lang w:eastAsia="id-ID"/>
        </w:rPr>
        <w:t>Prosedur Penelitian:</w:t>
      </w:r>
      <w:r w:rsidRPr="00283C52">
        <w:rPr>
          <w:sz w:val="22"/>
          <w:lang w:eastAsia="id-ID"/>
        </w:rPr>
        <w:t xml:space="preserve"> </w:t>
      </w:r>
      <w:r w:rsidRPr="00283C52">
        <w:rPr>
          <w:i/>
          <w:iCs/>
          <w:sz w:val="22"/>
          <w:lang w:eastAsia="id-ID"/>
        </w:rPr>
        <w:t>Suatu Pendekatan Praktek Edisi Revisi III</w:t>
      </w:r>
      <w:r w:rsidRPr="00283C52">
        <w:rPr>
          <w:sz w:val="22"/>
          <w:lang w:eastAsia="id-ID"/>
        </w:rPr>
        <w:t xml:space="preserve">. Jakarta: Rineka Cipta. </w:t>
      </w:r>
    </w:p>
    <w:p w:rsidR="00B8138A" w:rsidRPr="00283C52" w:rsidRDefault="00B8138A" w:rsidP="00283C52">
      <w:pPr>
        <w:ind w:left="709" w:hanging="709"/>
        <w:jc w:val="both"/>
        <w:rPr>
          <w:sz w:val="22"/>
          <w:lang w:eastAsia="id-ID"/>
        </w:rPr>
      </w:pPr>
      <w:r w:rsidRPr="00283C52">
        <w:rPr>
          <w:sz w:val="22"/>
          <w:lang w:eastAsia="id-ID"/>
        </w:rPr>
        <w:t xml:space="preserve">Kullase. 1987. </w:t>
      </w:r>
      <w:r w:rsidRPr="00283C52">
        <w:rPr>
          <w:i/>
          <w:iCs/>
          <w:sz w:val="22"/>
          <w:lang w:eastAsia="id-ID"/>
        </w:rPr>
        <w:t>Kesulitan Belajar dan  Sebab-sebabnya</w:t>
      </w:r>
      <w:r w:rsidRPr="00283C52">
        <w:rPr>
          <w:sz w:val="22"/>
          <w:lang w:eastAsia="id-ID"/>
        </w:rPr>
        <w:t>. Makassar: FIP IKIP Makassar.</w:t>
      </w:r>
    </w:p>
    <w:p w:rsidR="00B8138A" w:rsidRPr="00283C52" w:rsidRDefault="00B8138A" w:rsidP="00283C52">
      <w:pPr>
        <w:ind w:left="709" w:hanging="709"/>
        <w:jc w:val="both"/>
        <w:rPr>
          <w:sz w:val="22"/>
          <w:lang w:eastAsia="id-ID"/>
        </w:rPr>
      </w:pPr>
      <w:r w:rsidRPr="00283C52">
        <w:rPr>
          <w:sz w:val="22"/>
          <w:lang w:eastAsia="id-ID"/>
        </w:rPr>
        <w:t xml:space="preserve">Nazir, M. 1985.  </w:t>
      </w:r>
      <w:r w:rsidRPr="00283C52">
        <w:rPr>
          <w:i/>
          <w:sz w:val="22"/>
          <w:lang w:eastAsia="id-ID"/>
        </w:rPr>
        <w:t>Metode Penelitian</w:t>
      </w:r>
      <w:r w:rsidRPr="00283C52">
        <w:rPr>
          <w:sz w:val="22"/>
          <w:lang w:eastAsia="id-ID"/>
        </w:rPr>
        <w:t>.  Jakarta: Ghalia Indonesia.</w:t>
      </w:r>
    </w:p>
    <w:p w:rsidR="00B8138A" w:rsidRPr="00283C52" w:rsidRDefault="00B8138A" w:rsidP="00283C52">
      <w:pPr>
        <w:ind w:left="709" w:hanging="709"/>
        <w:jc w:val="both"/>
        <w:rPr>
          <w:sz w:val="22"/>
          <w:lang w:eastAsia="id-ID"/>
        </w:rPr>
      </w:pPr>
      <w:r w:rsidRPr="00283C52">
        <w:rPr>
          <w:sz w:val="22"/>
          <w:lang w:eastAsia="id-ID"/>
        </w:rPr>
        <w:t xml:space="preserve">Prasad, A.H.H. 2013. </w:t>
      </w:r>
      <w:r w:rsidRPr="00283C52">
        <w:rPr>
          <w:i/>
          <w:sz w:val="22"/>
          <w:lang w:eastAsia="id-ID"/>
        </w:rPr>
        <w:t>Mengamati Fenomena Geografi</w:t>
      </w:r>
      <w:r w:rsidRPr="00283C52">
        <w:rPr>
          <w:sz w:val="22"/>
          <w:lang w:eastAsia="id-ID"/>
        </w:rPr>
        <w:t>.  Yogyakarta: Digna Pustaka</w:t>
      </w:r>
    </w:p>
    <w:p w:rsidR="00B8138A" w:rsidRPr="00283C52" w:rsidRDefault="00B8138A" w:rsidP="00283C52">
      <w:pPr>
        <w:ind w:left="709" w:hanging="709"/>
        <w:jc w:val="both"/>
        <w:rPr>
          <w:sz w:val="22"/>
          <w:szCs w:val="23"/>
        </w:rPr>
      </w:pPr>
      <w:r w:rsidRPr="00283C52">
        <w:rPr>
          <w:bCs/>
          <w:iCs/>
          <w:sz w:val="22"/>
          <w:szCs w:val="23"/>
        </w:rPr>
        <w:t>Puspitaningsih</w:t>
      </w:r>
      <w:r w:rsidRPr="00283C52">
        <w:rPr>
          <w:b/>
          <w:bCs/>
          <w:i/>
          <w:iCs/>
          <w:sz w:val="22"/>
          <w:szCs w:val="23"/>
        </w:rPr>
        <w:t xml:space="preserve">. </w:t>
      </w:r>
      <w:r w:rsidRPr="00283C52">
        <w:rPr>
          <w:bCs/>
          <w:iCs/>
          <w:sz w:val="22"/>
          <w:szCs w:val="23"/>
        </w:rPr>
        <w:t xml:space="preserve">I.R.  </w:t>
      </w:r>
      <w:r w:rsidRPr="00283C52">
        <w:rPr>
          <w:iCs/>
          <w:sz w:val="22"/>
          <w:szCs w:val="23"/>
        </w:rPr>
        <w:t>2009. Analisis Faktor-Faktor Penyebab Kesulitan Belajar Mata Pelajaran Geografi Pada Siswa Kelas XI IPS SMA Negeri 1 Tengaran Kabupaten Semarang Tahun Ajaran 2007/2008</w:t>
      </w:r>
      <w:r w:rsidRPr="00283C52">
        <w:rPr>
          <w:sz w:val="22"/>
          <w:szCs w:val="23"/>
        </w:rPr>
        <w:t>. Skripsi. Jurusan Geografi. FIS. UNNES.</w:t>
      </w:r>
    </w:p>
    <w:p w:rsidR="00B8138A" w:rsidRPr="00283C52" w:rsidRDefault="00B8138A" w:rsidP="00283C52">
      <w:pPr>
        <w:autoSpaceDE w:val="0"/>
        <w:autoSpaceDN w:val="0"/>
        <w:adjustRightInd w:val="0"/>
        <w:ind w:left="720" w:hanging="720"/>
        <w:jc w:val="both"/>
        <w:rPr>
          <w:sz w:val="22"/>
          <w:lang w:eastAsia="id-ID"/>
        </w:rPr>
      </w:pPr>
      <w:r w:rsidRPr="00283C52">
        <w:rPr>
          <w:bCs/>
          <w:sz w:val="22"/>
        </w:rPr>
        <w:t>Sari, R.  2014.  Hubungan Minat Belajar dengan Hasil Belajar IPS di SD Gugus I Kepahiang.  Pendidikan Guru Sekolah Dasar.  FKIP Universitas Negeri Bengkulu.</w:t>
      </w:r>
    </w:p>
    <w:p w:rsidR="00B8138A" w:rsidRPr="00283C52" w:rsidRDefault="00B8138A" w:rsidP="00283C52">
      <w:pPr>
        <w:autoSpaceDE w:val="0"/>
        <w:autoSpaceDN w:val="0"/>
        <w:adjustRightInd w:val="0"/>
        <w:ind w:left="720" w:hanging="720"/>
        <w:jc w:val="both"/>
        <w:rPr>
          <w:sz w:val="22"/>
        </w:rPr>
      </w:pPr>
      <w:r w:rsidRPr="00283C52">
        <w:rPr>
          <w:sz w:val="22"/>
        </w:rPr>
        <w:t xml:space="preserve">Sugiyono,  2011.  Metode </w:t>
      </w:r>
      <w:r w:rsidRPr="00283C52">
        <w:rPr>
          <w:i/>
          <w:iCs/>
          <w:sz w:val="22"/>
        </w:rPr>
        <w:t xml:space="preserve">Penelitian Kuantitatif Kualitatif dan R&amp;D. </w:t>
      </w:r>
      <w:r w:rsidRPr="00283C52">
        <w:rPr>
          <w:sz w:val="22"/>
        </w:rPr>
        <w:t>Bandung:Alfabeta.</w:t>
      </w:r>
    </w:p>
    <w:p w:rsidR="00B8138A" w:rsidRPr="00283C52" w:rsidRDefault="00B8138A" w:rsidP="00283C52">
      <w:pPr>
        <w:autoSpaceDE w:val="0"/>
        <w:autoSpaceDN w:val="0"/>
        <w:adjustRightInd w:val="0"/>
        <w:ind w:left="720" w:hanging="720"/>
        <w:jc w:val="both"/>
      </w:pPr>
      <w:r w:rsidRPr="00283C52">
        <w:rPr>
          <w:color w:val="000000"/>
          <w:sz w:val="22"/>
          <w:szCs w:val="23"/>
        </w:rPr>
        <w:t xml:space="preserve">Suharsimi,  A. (2002). </w:t>
      </w:r>
      <w:r w:rsidRPr="00283C52">
        <w:rPr>
          <w:i/>
          <w:iCs/>
          <w:color w:val="000000"/>
          <w:sz w:val="22"/>
          <w:szCs w:val="23"/>
        </w:rPr>
        <w:t>Prosedur Penelitian</w:t>
      </w:r>
      <w:r w:rsidRPr="00283C52">
        <w:rPr>
          <w:color w:val="000000"/>
          <w:sz w:val="22"/>
          <w:szCs w:val="23"/>
        </w:rPr>
        <w:t>. Jakarta: Rineka Cipta</w:t>
      </w:r>
    </w:p>
    <w:p w:rsidR="00B8138A" w:rsidRPr="00283C52" w:rsidRDefault="00B8138A" w:rsidP="00283C52">
      <w:pPr>
        <w:ind w:left="709" w:hanging="709"/>
        <w:jc w:val="both"/>
        <w:rPr>
          <w:color w:val="000000"/>
          <w:sz w:val="22"/>
        </w:rPr>
      </w:pPr>
      <w:r w:rsidRPr="00283C52">
        <w:rPr>
          <w:color w:val="000000"/>
          <w:sz w:val="22"/>
        </w:rPr>
        <w:t xml:space="preserve">Sumaatmadja, N. 2001.  </w:t>
      </w:r>
      <w:r w:rsidRPr="00283C52">
        <w:rPr>
          <w:i/>
          <w:iCs/>
          <w:color w:val="000000"/>
          <w:sz w:val="22"/>
        </w:rPr>
        <w:t xml:space="preserve">Studi Geografi Suatu Pendekatan dan Analisa Keruangan. </w:t>
      </w:r>
      <w:r w:rsidRPr="00283C52">
        <w:rPr>
          <w:color w:val="000000"/>
          <w:sz w:val="22"/>
        </w:rPr>
        <w:t>Bandung: Alumni</w:t>
      </w:r>
    </w:p>
    <w:p w:rsidR="00B8138A" w:rsidRPr="00283C52" w:rsidRDefault="00B8138A" w:rsidP="00283C52">
      <w:pPr>
        <w:ind w:left="709" w:hanging="709"/>
        <w:jc w:val="both"/>
        <w:rPr>
          <w:sz w:val="22"/>
          <w:lang w:eastAsia="id-ID"/>
        </w:rPr>
      </w:pPr>
      <w:r w:rsidRPr="00283C52">
        <w:rPr>
          <w:color w:val="000000"/>
          <w:sz w:val="22"/>
        </w:rPr>
        <w:t>Syah, M.  3003.  Psikologi Pendidikan dengan Pendekatan Baru.  Edisi Revisi.  Jakarta: PT Remaja Rosdakara.</w:t>
      </w:r>
    </w:p>
    <w:p w:rsidR="00B8138A" w:rsidRPr="00451700" w:rsidRDefault="00B8138A" w:rsidP="00283C52">
      <w:pPr>
        <w:ind w:left="709" w:hanging="709"/>
        <w:jc w:val="both"/>
        <w:rPr>
          <w:lang w:eastAsia="id-ID"/>
        </w:rPr>
      </w:pPr>
      <w:r w:rsidRPr="00283C52">
        <w:rPr>
          <w:sz w:val="22"/>
          <w:lang w:eastAsia="id-ID"/>
        </w:rPr>
        <w:t xml:space="preserve">Umar, R. 2008. </w:t>
      </w:r>
      <w:r w:rsidRPr="00283C52">
        <w:rPr>
          <w:i/>
          <w:sz w:val="22"/>
          <w:lang w:eastAsia="id-ID"/>
        </w:rPr>
        <w:t>Eksistensi dan Kajian Geografi</w:t>
      </w:r>
      <w:r w:rsidRPr="00283C52">
        <w:rPr>
          <w:sz w:val="22"/>
          <w:lang w:eastAsia="id-ID"/>
        </w:rPr>
        <w:t>.   Makassar: Badan Penerbit UNM.</w:t>
      </w:r>
    </w:p>
    <w:p w:rsidR="00B8138A" w:rsidRPr="00B8138A" w:rsidRDefault="00B8138A" w:rsidP="00283C52">
      <w:pPr>
        <w:ind w:firstLine="709"/>
        <w:jc w:val="both"/>
      </w:pPr>
    </w:p>
    <w:sectPr w:rsidR="00B8138A" w:rsidRPr="00B8138A" w:rsidSect="00EA1386">
      <w:headerReference w:type="default" r:id="rId9"/>
      <w:footerReference w:type="even" r:id="rId10"/>
      <w:footerReference w:type="default" r:id="rId11"/>
      <w:headerReference w:type="first" r:id="rId12"/>
      <w:footerReference w:type="first" r:id="rId13"/>
      <w:pgSz w:w="11907" w:h="16839" w:code="9"/>
      <w:pgMar w:top="1440" w:right="1287" w:bottom="1702" w:left="2160" w:header="851" w:footer="851" w:gutter="0"/>
      <w:pgNumType w:fmt="lowerRoman"/>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6D" w:rsidRDefault="00B4496D">
      <w:r>
        <w:separator/>
      </w:r>
    </w:p>
  </w:endnote>
  <w:endnote w:type="continuationSeparator" w:id="1">
    <w:p w:rsidR="00B4496D" w:rsidRDefault="00B44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8A" w:rsidRDefault="008B7A91" w:rsidP="003410D3">
    <w:pPr>
      <w:pStyle w:val="Footer"/>
      <w:framePr w:wrap="around" w:vAnchor="text" w:hAnchor="margin" w:xAlign="right" w:y="1"/>
      <w:rPr>
        <w:rStyle w:val="PageNumber"/>
      </w:rPr>
    </w:pPr>
    <w:r>
      <w:rPr>
        <w:rStyle w:val="PageNumber"/>
      </w:rPr>
      <w:fldChar w:fldCharType="begin"/>
    </w:r>
    <w:r w:rsidR="00B8138A">
      <w:rPr>
        <w:rStyle w:val="PageNumber"/>
      </w:rPr>
      <w:instrText xml:space="preserve">PAGE  </w:instrText>
    </w:r>
    <w:r>
      <w:rPr>
        <w:rStyle w:val="PageNumber"/>
      </w:rPr>
      <w:fldChar w:fldCharType="separate"/>
    </w:r>
    <w:r w:rsidR="00B8138A">
      <w:rPr>
        <w:rStyle w:val="PageNumber"/>
        <w:noProof/>
      </w:rPr>
      <w:t>13</w:t>
    </w:r>
    <w:r>
      <w:rPr>
        <w:rStyle w:val="PageNumber"/>
      </w:rPr>
      <w:fldChar w:fldCharType="end"/>
    </w:r>
  </w:p>
  <w:p w:rsidR="00B8138A" w:rsidRDefault="00B8138A" w:rsidP="003410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8A" w:rsidRDefault="00B8138A" w:rsidP="00B11BA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8A" w:rsidRDefault="00B8138A">
    <w:pPr>
      <w:pStyle w:val="Footer"/>
      <w:jc w:val="center"/>
    </w:pPr>
  </w:p>
  <w:p w:rsidR="00B8138A" w:rsidRDefault="00B81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6D" w:rsidRDefault="00B4496D">
      <w:r>
        <w:separator/>
      </w:r>
    </w:p>
  </w:footnote>
  <w:footnote w:type="continuationSeparator" w:id="1">
    <w:p w:rsidR="00B4496D" w:rsidRDefault="00B44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70203"/>
      <w:docPartObj>
        <w:docPartGallery w:val="Page Numbers (Top of Page)"/>
        <w:docPartUnique/>
      </w:docPartObj>
    </w:sdtPr>
    <w:sdtContent>
      <w:p w:rsidR="00B8138A" w:rsidRDefault="008B7A91">
        <w:pPr>
          <w:pStyle w:val="Header"/>
          <w:jc w:val="right"/>
        </w:pPr>
      </w:p>
    </w:sdtContent>
  </w:sdt>
  <w:p w:rsidR="00B8138A" w:rsidRDefault="00B813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8A" w:rsidRDefault="00B8138A">
    <w:pPr>
      <w:pStyle w:val="Header"/>
      <w:jc w:val="right"/>
    </w:pPr>
  </w:p>
  <w:p w:rsidR="00B8138A" w:rsidRDefault="00B813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02E"/>
    <w:multiLevelType w:val="hybridMultilevel"/>
    <w:tmpl w:val="A8984A00"/>
    <w:lvl w:ilvl="0" w:tplc="AACA8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925E8"/>
    <w:multiLevelType w:val="hybridMultilevel"/>
    <w:tmpl w:val="38F803F6"/>
    <w:lvl w:ilvl="0" w:tplc="43B879E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62B4C90"/>
    <w:multiLevelType w:val="hybridMultilevel"/>
    <w:tmpl w:val="395AB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230B42"/>
    <w:multiLevelType w:val="hybridMultilevel"/>
    <w:tmpl w:val="C31A7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95A3C"/>
    <w:multiLevelType w:val="hybridMultilevel"/>
    <w:tmpl w:val="0AFA5976"/>
    <w:lvl w:ilvl="0" w:tplc="E52C4D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7962EE1"/>
    <w:multiLevelType w:val="multilevel"/>
    <w:tmpl w:val="3CFE377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8473B29"/>
    <w:multiLevelType w:val="hybridMultilevel"/>
    <w:tmpl w:val="8682D384"/>
    <w:lvl w:ilvl="0" w:tplc="905456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D522BEA"/>
    <w:multiLevelType w:val="hybridMultilevel"/>
    <w:tmpl w:val="CAE44C36"/>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0EAD3141"/>
    <w:multiLevelType w:val="multilevel"/>
    <w:tmpl w:val="0220F9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0E4E58"/>
    <w:multiLevelType w:val="hybridMultilevel"/>
    <w:tmpl w:val="B3041474"/>
    <w:lvl w:ilvl="0" w:tplc="4984A65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0F136F67"/>
    <w:multiLevelType w:val="hybridMultilevel"/>
    <w:tmpl w:val="E1309B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9C76D1"/>
    <w:multiLevelType w:val="hybridMultilevel"/>
    <w:tmpl w:val="F40298B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0792B34"/>
    <w:multiLevelType w:val="hybridMultilevel"/>
    <w:tmpl w:val="0BC02E98"/>
    <w:lvl w:ilvl="0" w:tplc="75CEBE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314192E"/>
    <w:multiLevelType w:val="hybridMultilevel"/>
    <w:tmpl w:val="209096C2"/>
    <w:lvl w:ilvl="0" w:tplc="FBBA9E42">
      <w:start w:val="1"/>
      <w:numFmt w:val="lowerLetter"/>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FEACD254">
      <w:start w:val="5"/>
      <w:numFmt w:val="upperLetter"/>
      <w:lvlText w:val="%3."/>
      <w:lvlJc w:val="left"/>
      <w:pPr>
        <w:ind w:left="2880" w:hanging="360"/>
      </w:pPr>
      <w:rPr>
        <w:rFont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34904C7"/>
    <w:multiLevelType w:val="hybridMultilevel"/>
    <w:tmpl w:val="B89CBCD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717A3D"/>
    <w:multiLevelType w:val="hybridMultilevel"/>
    <w:tmpl w:val="4D485AD6"/>
    <w:lvl w:ilvl="0" w:tplc="660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9D103E"/>
    <w:multiLevelType w:val="hybridMultilevel"/>
    <w:tmpl w:val="916C838C"/>
    <w:lvl w:ilvl="0" w:tplc="FBBCF7A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168A6BE7"/>
    <w:multiLevelType w:val="hybridMultilevel"/>
    <w:tmpl w:val="BF48B176"/>
    <w:lvl w:ilvl="0" w:tplc="EC5E55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E642036"/>
    <w:multiLevelType w:val="hybridMultilevel"/>
    <w:tmpl w:val="2F7E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E97AEC"/>
    <w:multiLevelType w:val="hybridMultilevel"/>
    <w:tmpl w:val="93522D10"/>
    <w:lvl w:ilvl="0" w:tplc="5C801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05741B"/>
    <w:multiLevelType w:val="hybridMultilevel"/>
    <w:tmpl w:val="99666AB6"/>
    <w:lvl w:ilvl="0" w:tplc="1BF63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5F3B82"/>
    <w:multiLevelType w:val="hybridMultilevel"/>
    <w:tmpl w:val="4322ED90"/>
    <w:lvl w:ilvl="0" w:tplc="DCD0CFE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696745C"/>
    <w:multiLevelType w:val="hybridMultilevel"/>
    <w:tmpl w:val="41AA7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6BF167D"/>
    <w:multiLevelType w:val="hybridMultilevel"/>
    <w:tmpl w:val="2CCAC854"/>
    <w:lvl w:ilvl="0" w:tplc="0FAA3ED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7D01198"/>
    <w:multiLevelType w:val="hybridMultilevel"/>
    <w:tmpl w:val="C4185656"/>
    <w:lvl w:ilvl="0" w:tplc="3A68F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FD5581"/>
    <w:multiLevelType w:val="hybridMultilevel"/>
    <w:tmpl w:val="F4C24C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666865"/>
    <w:multiLevelType w:val="hybridMultilevel"/>
    <w:tmpl w:val="5EB24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02AB2"/>
    <w:multiLevelType w:val="hybridMultilevel"/>
    <w:tmpl w:val="4DA2C11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FBE57E6"/>
    <w:multiLevelType w:val="hybridMultilevel"/>
    <w:tmpl w:val="41AA65E0"/>
    <w:lvl w:ilvl="0" w:tplc="4252CE6A">
      <w:start w:val="1"/>
      <w:numFmt w:val="upp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29">
    <w:nsid w:val="34A13A12"/>
    <w:multiLevelType w:val="hybridMultilevel"/>
    <w:tmpl w:val="8CD2C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5E5097"/>
    <w:multiLevelType w:val="hybridMultilevel"/>
    <w:tmpl w:val="047A0A58"/>
    <w:lvl w:ilvl="0" w:tplc="155E13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8777E58"/>
    <w:multiLevelType w:val="hybridMultilevel"/>
    <w:tmpl w:val="426EC056"/>
    <w:lvl w:ilvl="0" w:tplc="492EE73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2">
    <w:nsid w:val="388508B1"/>
    <w:multiLevelType w:val="hybridMultilevel"/>
    <w:tmpl w:val="2A1E4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B817CB"/>
    <w:multiLevelType w:val="hybridMultilevel"/>
    <w:tmpl w:val="DEE6C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E964CC"/>
    <w:multiLevelType w:val="hybridMultilevel"/>
    <w:tmpl w:val="E09EC914"/>
    <w:lvl w:ilvl="0" w:tplc="CB0C0E3E">
      <w:start w:val="1"/>
      <w:numFmt w:val="decimal"/>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3C2513EC"/>
    <w:multiLevelType w:val="hybridMultilevel"/>
    <w:tmpl w:val="04B6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C75F1F"/>
    <w:multiLevelType w:val="hybridMultilevel"/>
    <w:tmpl w:val="C07AC1A8"/>
    <w:lvl w:ilvl="0" w:tplc="9322F6F0">
      <w:start w:val="1"/>
      <w:numFmt w:val="decimal"/>
      <w:lvlText w:val="3.%1"/>
      <w:lvlJc w:val="left"/>
      <w:pPr>
        <w:ind w:left="593" w:hanging="360"/>
      </w:pPr>
      <w:rPr>
        <w:rFonts w:hint="default"/>
      </w:rPr>
    </w:lvl>
    <w:lvl w:ilvl="1" w:tplc="04210019">
      <w:start w:val="1"/>
      <w:numFmt w:val="lowerLetter"/>
      <w:lvlText w:val="%2."/>
      <w:lvlJc w:val="left"/>
      <w:pPr>
        <w:ind w:left="1313" w:hanging="360"/>
      </w:pPr>
    </w:lvl>
    <w:lvl w:ilvl="2" w:tplc="0421001B" w:tentative="1">
      <w:start w:val="1"/>
      <w:numFmt w:val="lowerRoman"/>
      <w:lvlText w:val="%3."/>
      <w:lvlJc w:val="right"/>
      <w:pPr>
        <w:ind w:left="2033" w:hanging="180"/>
      </w:pPr>
    </w:lvl>
    <w:lvl w:ilvl="3" w:tplc="0421000F" w:tentative="1">
      <w:start w:val="1"/>
      <w:numFmt w:val="decimal"/>
      <w:lvlText w:val="%4."/>
      <w:lvlJc w:val="left"/>
      <w:pPr>
        <w:ind w:left="2753" w:hanging="360"/>
      </w:pPr>
    </w:lvl>
    <w:lvl w:ilvl="4" w:tplc="04210019" w:tentative="1">
      <w:start w:val="1"/>
      <w:numFmt w:val="lowerLetter"/>
      <w:lvlText w:val="%5."/>
      <w:lvlJc w:val="left"/>
      <w:pPr>
        <w:ind w:left="3473" w:hanging="360"/>
      </w:pPr>
    </w:lvl>
    <w:lvl w:ilvl="5" w:tplc="0421001B" w:tentative="1">
      <w:start w:val="1"/>
      <w:numFmt w:val="lowerRoman"/>
      <w:lvlText w:val="%6."/>
      <w:lvlJc w:val="right"/>
      <w:pPr>
        <w:ind w:left="4193" w:hanging="180"/>
      </w:pPr>
    </w:lvl>
    <w:lvl w:ilvl="6" w:tplc="0421000F" w:tentative="1">
      <w:start w:val="1"/>
      <w:numFmt w:val="decimal"/>
      <w:lvlText w:val="%7."/>
      <w:lvlJc w:val="left"/>
      <w:pPr>
        <w:ind w:left="4913" w:hanging="360"/>
      </w:pPr>
    </w:lvl>
    <w:lvl w:ilvl="7" w:tplc="04210019" w:tentative="1">
      <w:start w:val="1"/>
      <w:numFmt w:val="lowerLetter"/>
      <w:lvlText w:val="%8."/>
      <w:lvlJc w:val="left"/>
      <w:pPr>
        <w:ind w:left="5633" w:hanging="360"/>
      </w:pPr>
    </w:lvl>
    <w:lvl w:ilvl="8" w:tplc="0421001B" w:tentative="1">
      <w:start w:val="1"/>
      <w:numFmt w:val="lowerRoman"/>
      <w:lvlText w:val="%9."/>
      <w:lvlJc w:val="right"/>
      <w:pPr>
        <w:ind w:left="6353" w:hanging="180"/>
      </w:pPr>
    </w:lvl>
  </w:abstractNum>
  <w:abstractNum w:abstractNumId="37">
    <w:nsid w:val="3EB9131D"/>
    <w:multiLevelType w:val="hybridMultilevel"/>
    <w:tmpl w:val="92184DD0"/>
    <w:lvl w:ilvl="0" w:tplc="01A43BF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3F9F6F02"/>
    <w:multiLevelType w:val="hybridMultilevel"/>
    <w:tmpl w:val="B6C8C1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FA564F6"/>
    <w:multiLevelType w:val="hybridMultilevel"/>
    <w:tmpl w:val="1DC22606"/>
    <w:lvl w:ilvl="0" w:tplc="33327E26">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40">
    <w:nsid w:val="40D912F8"/>
    <w:multiLevelType w:val="hybridMultilevel"/>
    <w:tmpl w:val="631EDE8C"/>
    <w:lvl w:ilvl="0" w:tplc="D8249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24F005E"/>
    <w:multiLevelType w:val="hybridMultilevel"/>
    <w:tmpl w:val="90E67594"/>
    <w:lvl w:ilvl="0" w:tplc="3C48DEBC">
      <w:start w:val="1"/>
      <w:numFmt w:val="low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2">
    <w:nsid w:val="457849E5"/>
    <w:multiLevelType w:val="hybridMultilevel"/>
    <w:tmpl w:val="A23083BC"/>
    <w:lvl w:ilvl="0" w:tplc="44FA86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46DB74E4"/>
    <w:multiLevelType w:val="hybridMultilevel"/>
    <w:tmpl w:val="8188B6B6"/>
    <w:lvl w:ilvl="0" w:tplc="922ADAE8">
      <w:start w:val="1"/>
      <w:numFmt w:val="low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4">
    <w:nsid w:val="486872C8"/>
    <w:multiLevelType w:val="hybridMultilevel"/>
    <w:tmpl w:val="3BDCE7F4"/>
    <w:lvl w:ilvl="0" w:tplc="414C88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8B515FC"/>
    <w:multiLevelType w:val="hybridMultilevel"/>
    <w:tmpl w:val="620015FC"/>
    <w:lvl w:ilvl="0" w:tplc="431609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497722CE"/>
    <w:multiLevelType w:val="hybridMultilevel"/>
    <w:tmpl w:val="34005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1A0BA7"/>
    <w:multiLevelType w:val="hybridMultilevel"/>
    <w:tmpl w:val="675CB550"/>
    <w:lvl w:ilvl="0" w:tplc="FA1A7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A4036BE"/>
    <w:multiLevelType w:val="hybridMultilevel"/>
    <w:tmpl w:val="B03A2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C27252"/>
    <w:multiLevelType w:val="hybridMultilevel"/>
    <w:tmpl w:val="2594101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E4042DA"/>
    <w:multiLevelType w:val="hybridMultilevel"/>
    <w:tmpl w:val="BE600460"/>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1">
    <w:nsid w:val="4F0075E6"/>
    <w:multiLevelType w:val="hybridMultilevel"/>
    <w:tmpl w:val="39A02A80"/>
    <w:lvl w:ilvl="0" w:tplc="D3F281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51480C02"/>
    <w:multiLevelType w:val="hybridMultilevel"/>
    <w:tmpl w:val="BDB2F2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4567D9"/>
    <w:multiLevelType w:val="hybridMultilevel"/>
    <w:tmpl w:val="B1DA7740"/>
    <w:lvl w:ilvl="0" w:tplc="F954D10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3A34EB8"/>
    <w:multiLevelType w:val="hybridMultilevel"/>
    <w:tmpl w:val="7010A644"/>
    <w:lvl w:ilvl="0" w:tplc="1AFCA210">
      <w:start w:val="5"/>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4896115"/>
    <w:multiLevelType w:val="hybridMultilevel"/>
    <w:tmpl w:val="2014F1E2"/>
    <w:lvl w:ilvl="0" w:tplc="B984A3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54B15F2A"/>
    <w:multiLevelType w:val="hybridMultilevel"/>
    <w:tmpl w:val="D354CA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5B717E6"/>
    <w:multiLevelType w:val="hybridMultilevel"/>
    <w:tmpl w:val="358CA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71870D2"/>
    <w:multiLevelType w:val="hybridMultilevel"/>
    <w:tmpl w:val="A510C67E"/>
    <w:lvl w:ilvl="0" w:tplc="35D8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B7F6355"/>
    <w:multiLevelType w:val="hybridMultilevel"/>
    <w:tmpl w:val="F7C27DD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5DEB4268"/>
    <w:multiLevelType w:val="hybridMultilevel"/>
    <w:tmpl w:val="FDB010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F5E7689"/>
    <w:multiLevelType w:val="hybridMultilevel"/>
    <w:tmpl w:val="277C4AB6"/>
    <w:lvl w:ilvl="0" w:tplc="4F5033A6">
      <w:start w:val="1"/>
      <w:numFmt w:val="decimal"/>
      <w:lvlText w:val="%1."/>
      <w:lvlJc w:val="left"/>
      <w:pPr>
        <w:ind w:left="1364" w:hanging="360"/>
      </w:pPr>
      <w:rPr>
        <w:rFonts w:hint="default"/>
      </w:rPr>
    </w:lvl>
    <w:lvl w:ilvl="1" w:tplc="B73866F2">
      <w:start w:val="1"/>
      <w:numFmt w:val="decimal"/>
      <w:lvlText w:val="%2)"/>
      <w:lvlJc w:val="left"/>
      <w:pPr>
        <w:ind w:left="2099" w:hanging="375"/>
      </w:pPr>
      <w:rPr>
        <w:rFonts w:hint="default"/>
      </w:r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2">
    <w:nsid w:val="60E4499A"/>
    <w:multiLevelType w:val="hybridMultilevel"/>
    <w:tmpl w:val="F974728A"/>
    <w:lvl w:ilvl="0" w:tplc="2E2CC0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3">
    <w:nsid w:val="66466AE1"/>
    <w:multiLevelType w:val="hybridMultilevel"/>
    <w:tmpl w:val="9B349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4B0660"/>
    <w:multiLevelType w:val="hybridMultilevel"/>
    <w:tmpl w:val="82A435AE"/>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9257B1C"/>
    <w:multiLevelType w:val="hybridMultilevel"/>
    <w:tmpl w:val="65BEBE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AEB7F89"/>
    <w:multiLevelType w:val="hybridMultilevel"/>
    <w:tmpl w:val="16FE6572"/>
    <w:lvl w:ilvl="0" w:tplc="62782FE6">
      <w:start w:val="1"/>
      <w:numFmt w:val="lowerLetter"/>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FEACD254">
      <w:start w:val="5"/>
      <w:numFmt w:val="upperLetter"/>
      <w:lvlText w:val="%3."/>
      <w:lvlJc w:val="left"/>
      <w:pPr>
        <w:ind w:left="2880" w:hanging="360"/>
      </w:pPr>
      <w:rPr>
        <w:rFont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nsid w:val="6B3F110A"/>
    <w:multiLevelType w:val="hybridMultilevel"/>
    <w:tmpl w:val="7144B63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ED23C01"/>
    <w:multiLevelType w:val="hybridMultilevel"/>
    <w:tmpl w:val="8F5C2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F819D3"/>
    <w:multiLevelType w:val="multilevel"/>
    <w:tmpl w:val="3D02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22A0F37"/>
    <w:multiLevelType w:val="hybridMultilevel"/>
    <w:tmpl w:val="B892571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3FD02D0"/>
    <w:multiLevelType w:val="multilevel"/>
    <w:tmpl w:val="68C48728"/>
    <w:lvl w:ilvl="0">
      <w:start w:val="1"/>
      <w:numFmt w:val="decimal"/>
      <w:lvlText w:val="%1."/>
      <w:lvlJc w:val="left"/>
      <w:pPr>
        <w:ind w:left="644"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6281B8E"/>
    <w:multiLevelType w:val="hybridMultilevel"/>
    <w:tmpl w:val="915A9090"/>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3">
    <w:nsid w:val="76D05B15"/>
    <w:multiLevelType w:val="multilevel"/>
    <w:tmpl w:val="4E04573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74">
    <w:nsid w:val="786E7712"/>
    <w:multiLevelType w:val="hybridMultilevel"/>
    <w:tmpl w:val="7436C0B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78FC2146"/>
    <w:multiLevelType w:val="hybridMultilevel"/>
    <w:tmpl w:val="CDA83E6A"/>
    <w:lvl w:ilvl="0" w:tplc="431609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6">
    <w:nsid w:val="7C8C5946"/>
    <w:multiLevelType w:val="hybridMultilevel"/>
    <w:tmpl w:val="2A2E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876113"/>
    <w:multiLevelType w:val="multilevel"/>
    <w:tmpl w:val="BF9E8212"/>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EEE4253"/>
    <w:multiLevelType w:val="hybridMultilevel"/>
    <w:tmpl w:val="6F2C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3"/>
  </w:num>
  <w:num w:numId="3">
    <w:abstractNumId w:val="63"/>
  </w:num>
  <w:num w:numId="4">
    <w:abstractNumId w:val="20"/>
  </w:num>
  <w:num w:numId="5">
    <w:abstractNumId w:val="47"/>
  </w:num>
  <w:num w:numId="6">
    <w:abstractNumId w:val="33"/>
  </w:num>
  <w:num w:numId="7">
    <w:abstractNumId w:val="0"/>
  </w:num>
  <w:num w:numId="8">
    <w:abstractNumId w:val="58"/>
  </w:num>
  <w:num w:numId="9">
    <w:abstractNumId w:val="40"/>
  </w:num>
  <w:num w:numId="10">
    <w:abstractNumId w:val="24"/>
  </w:num>
  <w:num w:numId="11">
    <w:abstractNumId w:val="77"/>
  </w:num>
  <w:num w:numId="12">
    <w:abstractNumId w:val="23"/>
  </w:num>
  <w:num w:numId="13">
    <w:abstractNumId w:val="7"/>
  </w:num>
  <w:num w:numId="14">
    <w:abstractNumId w:val="50"/>
  </w:num>
  <w:num w:numId="15">
    <w:abstractNumId w:val="37"/>
  </w:num>
  <w:num w:numId="16">
    <w:abstractNumId w:val="65"/>
  </w:num>
  <w:num w:numId="17">
    <w:abstractNumId w:val="12"/>
  </w:num>
  <w:num w:numId="18">
    <w:abstractNumId w:val="17"/>
  </w:num>
  <w:num w:numId="19">
    <w:abstractNumId w:val="25"/>
  </w:num>
  <w:num w:numId="20">
    <w:abstractNumId w:val="74"/>
  </w:num>
  <w:num w:numId="21">
    <w:abstractNumId w:val="27"/>
  </w:num>
  <w:num w:numId="22">
    <w:abstractNumId w:val="6"/>
  </w:num>
  <w:num w:numId="23">
    <w:abstractNumId w:val="1"/>
  </w:num>
  <w:num w:numId="24">
    <w:abstractNumId w:val="49"/>
  </w:num>
  <w:num w:numId="25">
    <w:abstractNumId w:val="45"/>
  </w:num>
  <w:num w:numId="26">
    <w:abstractNumId w:val="9"/>
  </w:num>
  <w:num w:numId="27">
    <w:abstractNumId w:val="75"/>
  </w:num>
  <w:num w:numId="28">
    <w:abstractNumId w:val="51"/>
  </w:num>
  <w:num w:numId="29">
    <w:abstractNumId w:val="31"/>
  </w:num>
  <w:num w:numId="30">
    <w:abstractNumId w:val="43"/>
  </w:num>
  <w:num w:numId="31">
    <w:abstractNumId w:val="73"/>
  </w:num>
  <w:num w:numId="32">
    <w:abstractNumId w:val="4"/>
  </w:num>
  <w:num w:numId="33">
    <w:abstractNumId w:val="60"/>
  </w:num>
  <w:num w:numId="34">
    <w:abstractNumId w:val="64"/>
  </w:num>
  <w:num w:numId="35">
    <w:abstractNumId w:val="61"/>
  </w:num>
  <w:num w:numId="36">
    <w:abstractNumId w:val="59"/>
  </w:num>
  <w:num w:numId="37">
    <w:abstractNumId w:val="11"/>
  </w:num>
  <w:num w:numId="38">
    <w:abstractNumId w:val="13"/>
  </w:num>
  <w:num w:numId="39">
    <w:abstractNumId w:val="78"/>
  </w:num>
  <w:num w:numId="40">
    <w:abstractNumId w:val="57"/>
  </w:num>
  <w:num w:numId="41">
    <w:abstractNumId w:val="32"/>
  </w:num>
  <w:num w:numId="42">
    <w:abstractNumId w:val="26"/>
  </w:num>
  <w:num w:numId="43">
    <w:abstractNumId w:val="52"/>
  </w:num>
  <w:num w:numId="44">
    <w:abstractNumId w:val="71"/>
  </w:num>
  <w:num w:numId="45">
    <w:abstractNumId w:val="8"/>
  </w:num>
  <w:num w:numId="46">
    <w:abstractNumId w:val="36"/>
  </w:num>
  <w:num w:numId="47">
    <w:abstractNumId w:val="5"/>
  </w:num>
  <w:num w:numId="48">
    <w:abstractNumId w:val="15"/>
  </w:num>
  <w:num w:numId="49">
    <w:abstractNumId w:val="53"/>
  </w:num>
  <w:num w:numId="50">
    <w:abstractNumId w:val="35"/>
  </w:num>
  <w:num w:numId="51">
    <w:abstractNumId w:val="76"/>
  </w:num>
  <w:num w:numId="52">
    <w:abstractNumId w:val="46"/>
  </w:num>
  <w:num w:numId="53">
    <w:abstractNumId w:val="41"/>
  </w:num>
  <w:num w:numId="54">
    <w:abstractNumId w:val="48"/>
  </w:num>
  <w:num w:numId="55">
    <w:abstractNumId w:val="29"/>
  </w:num>
  <w:num w:numId="56">
    <w:abstractNumId w:val="19"/>
  </w:num>
  <w:num w:numId="57">
    <w:abstractNumId w:val="44"/>
  </w:num>
  <w:num w:numId="58">
    <w:abstractNumId w:val="72"/>
  </w:num>
  <w:num w:numId="59">
    <w:abstractNumId w:val="66"/>
  </w:num>
  <w:num w:numId="60">
    <w:abstractNumId w:val="16"/>
  </w:num>
  <w:num w:numId="61">
    <w:abstractNumId w:val="28"/>
  </w:num>
  <w:num w:numId="62">
    <w:abstractNumId w:val="18"/>
  </w:num>
  <w:num w:numId="63">
    <w:abstractNumId w:val="62"/>
  </w:num>
  <w:num w:numId="64">
    <w:abstractNumId w:val="70"/>
  </w:num>
  <w:num w:numId="65">
    <w:abstractNumId w:val="2"/>
  </w:num>
  <w:num w:numId="66">
    <w:abstractNumId w:val="30"/>
  </w:num>
  <w:num w:numId="67">
    <w:abstractNumId w:val="39"/>
  </w:num>
  <w:num w:numId="68">
    <w:abstractNumId w:val="69"/>
  </w:num>
  <w:num w:numId="69">
    <w:abstractNumId w:val="67"/>
  </w:num>
  <w:num w:numId="70">
    <w:abstractNumId w:val="21"/>
  </w:num>
  <w:num w:numId="71">
    <w:abstractNumId w:val="34"/>
  </w:num>
  <w:num w:numId="72">
    <w:abstractNumId w:val="56"/>
  </w:num>
  <w:num w:numId="73">
    <w:abstractNumId w:val="14"/>
  </w:num>
  <w:num w:numId="74">
    <w:abstractNumId w:val="38"/>
  </w:num>
  <w:num w:numId="75">
    <w:abstractNumId w:val="22"/>
  </w:num>
  <w:num w:numId="76">
    <w:abstractNumId w:val="42"/>
  </w:num>
  <w:num w:numId="77">
    <w:abstractNumId w:val="55"/>
  </w:num>
  <w:num w:numId="78">
    <w:abstractNumId w:val="54"/>
  </w:num>
  <w:num w:numId="79">
    <w:abstractNumId w:val="1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stylePaneFormatFilter w:val="3F01"/>
  <w:defaultTabStop w:val="720"/>
  <w:drawingGridHorizontalSpacing w:val="120"/>
  <w:displayHorizontalDrawingGridEvery w:val="2"/>
  <w:characterSpacingControl w:val="doNotCompress"/>
  <w:hdrShapeDefaults>
    <o:shapedefaults v:ext="edit" spidmax="121858"/>
  </w:hdrShapeDefaults>
  <w:footnotePr>
    <w:footnote w:id="0"/>
    <w:footnote w:id="1"/>
  </w:footnotePr>
  <w:endnotePr>
    <w:endnote w:id="0"/>
    <w:endnote w:id="1"/>
  </w:endnotePr>
  <w:compat/>
  <w:rsids>
    <w:rsidRoot w:val="00912A87"/>
    <w:rsid w:val="000047BD"/>
    <w:rsid w:val="000067FC"/>
    <w:rsid w:val="000075B9"/>
    <w:rsid w:val="00007A69"/>
    <w:rsid w:val="00012701"/>
    <w:rsid w:val="00013D68"/>
    <w:rsid w:val="000141C1"/>
    <w:rsid w:val="00014556"/>
    <w:rsid w:val="00015BE1"/>
    <w:rsid w:val="00017064"/>
    <w:rsid w:val="00032596"/>
    <w:rsid w:val="0004502F"/>
    <w:rsid w:val="00047917"/>
    <w:rsid w:val="000500B9"/>
    <w:rsid w:val="0005176F"/>
    <w:rsid w:val="00055E74"/>
    <w:rsid w:val="000575B6"/>
    <w:rsid w:val="00061EF7"/>
    <w:rsid w:val="00066DFB"/>
    <w:rsid w:val="000673B1"/>
    <w:rsid w:val="000761BC"/>
    <w:rsid w:val="00084BB3"/>
    <w:rsid w:val="00085AB6"/>
    <w:rsid w:val="0009336E"/>
    <w:rsid w:val="000951EE"/>
    <w:rsid w:val="000A203E"/>
    <w:rsid w:val="000A3B49"/>
    <w:rsid w:val="000A730D"/>
    <w:rsid w:val="000B3AFE"/>
    <w:rsid w:val="000B48F5"/>
    <w:rsid w:val="000C1D04"/>
    <w:rsid w:val="000C67F0"/>
    <w:rsid w:val="000D1198"/>
    <w:rsid w:val="000E15CC"/>
    <w:rsid w:val="000F1E67"/>
    <w:rsid w:val="0010348A"/>
    <w:rsid w:val="0010394A"/>
    <w:rsid w:val="00107A91"/>
    <w:rsid w:val="00107DF0"/>
    <w:rsid w:val="00110A33"/>
    <w:rsid w:val="00112D28"/>
    <w:rsid w:val="00117680"/>
    <w:rsid w:val="001205F9"/>
    <w:rsid w:val="00123902"/>
    <w:rsid w:val="00123DE1"/>
    <w:rsid w:val="00127D4C"/>
    <w:rsid w:val="00132842"/>
    <w:rsid w:val="00142271"/>
    <w:rsid w:val="00143624"/>
    <w:rsid w:val="001460BB"/>
    <w:rsid w:val="00154942"/>
    <w:rsid w:val="00157E0D"/>
    <w:rsid w:val="001666CF"/>
    <w:rsid w:val="00175275"/>
    <w:rsid w:val="00177151"/>
    <w:rsid w:val="00191E8F"/>
    <w:rsid w:val="00195E8F"/>
    <w:rsid w:val="0019684F"/>
    <w:rsid w:val="001A1640"/>
    <w:rsid w:val="001A7634"/>
    <w:rsid w:val="001A78D9"/>
    <w:rsid w:val="001B5D17"/>
    <w:rsid w:val="001B7086"/>
    <w:rsid w:val="001C2318"/>
    <w:rsid w:val="001C2BD9"/>
    <w:rsid w:val="001C66D0"/>
    <w:rsid w:val="001C6FDC"/>
    <w:rsid w:val="001D12D3"/>
    <w:rsid w:val="001D4C83"/>
    <w:rsid w:val="001D65E5"/>
    <w:rsid w:val="001D7BB7"/>
    <w:rsid w:val="001D7DAD"/>
    <w:rsid w:val="001E6F58"/>
    <w:rsid w:val="001E77E4"/>
    <w:rsid w:val="001F51B4"/>
    <w:rsid w:val="00203E27"/>
    <w:rsid w:val="0021433B"/>
    <w:rsid w:val="0021652A"/>
    <w:rsid w:val="0022603A"/>
    <w:rsid w:val="00227A8A"/>
    <w:rsid w:val="00231093"/>
    <w:rsid w:val="00233DF4"/>
    <w:rsid w:val="002343D7"/>
    <w:rsid w:val="002354A9"/>
    <w:rsid w:val="0024711F"/>
    <w:rsid w:val="00247843"/>
    <w:rsid w:val="002506FC"/>
    <w:rsid w:val="00251A8A"/>
    <w:rsid w:val="002542F8"/>
    <w:rsid w:val="00256818"/>
    <w:rsid w:val="00261880"/>
    <w:rsid w:val="00265370"/>
    <w:rsid w:val="0026593E"/>
    <w:rsid w:val="00265FB5"/>
    <w:rsid w:val="00270E02"/>
    <w:rsid w:val="002717A0"/>
    <w:rsid w:val="00272FE8"/>
    <w:rsid w:val="00275ADF"/>
    <w:rsid w:val="00275CAA"/>
    <w:rsid w:val="00283C52"/>
    <w:rsid w:val="002864D5"/>
    <w:rsid w:val="00286B3D"/>
    <w:rsid w:val="00287F9C"/>
    <w:rsid w:val="002A3039"/>
    <w:rsid w:val="002B3A2F"/>
    <w:rsid w:val="002B3D78"/>
    <w:rsid w:val="002B518A"/>
    <w:rsid w:val="002B6808"/>
    <w:rsid w:val="002B7C7D"/>
    <w:rsid w:val="002C255B"/>
    <w:rsid w:val="002C2D28"/>
    <w:rsid w:val="002C7088"/>
    <w:rsid w:val="002C7A99"/>
    <w:rsid w:val="002D17C4"/>
    <w:rsid w:val="002D31AE"/>
    <w:rsid w:val="002D6838"/>
    <w:rsid w:val="002D7028"/>
    <w:rsid w:val="002E5C73"/>
    <w:rsid w:val="002E5FE0"/>
    <w:rsid w:val="002F1B0B"/>
    <w:rsid w:val="00306223"/>
    <w:rsid w:val="0030724E"/>
    <w:rsid w:val="00312D3C"/>
    <w:rsid w:val="00313E6E"/>
    <w:rsid w:val="003170D5"/>
    <w:rsid w:val="00320F42"/>
    <w:rsid w:val="0032708D"/>
    <w:rsid w:val="00327F98"/>
    <w:rsid w:val="00334C12"/>
    <w:rsid w:val="00335719"/>
    <w:rsid w:val="003410D3"/>
    <w:rsid w:val="003432B1"/>
    <w:rsid w:val="003517A2"/>
    <w:rsid w:val="00351CF3"/>
    <w:rsid w:val="00365D6A"/>
    <w:rsid w:val="00366309"/>
    <w:rsid w:val="00370161"/>
    <w:rsid w:val="00372097"/>
    <w:rsid w:val="00373EE3"/>
    <w:rsid w:val="003828FB"/>
    <w:rsid w:val="003A30A8"/>
    <w:rsid w:val="003A43B0"/>
    <w:rsid w:val="003A6DD8"/>
    <w:rsid w:val="003B0E49"/>
    <w:rsid w:val="003C2149"/>
    <w:rsid w:val="003D1339"/>
    <w:rsid w:val="003D440B"/>
    <w:rsid w:val="003D56B0"/>
    <w:rsid w:val="003E081B"/>
    <w:rsid w:val="003E14D6"/>
    <w:rsid w:val="003E1C1B"/>
    <w:rsid w:val="003E3BE1"/>
    <w:rsid w:val="003E41CD"/>
    <w:rsid w:val="003E453D"/>
    <w:rsid w:val="003F1B48"/>
    <w:rsid w:val="003F50A1"/>
    <w:rsid w:val="00410977"/>
    <w:rsid w:val="00410CCE"/>
    <w:rsid w:val="00410FD5"/>
    <w:rsid w:val="00435CF4"/>
    <w:rsid w:val="00442E04"/>
    <w:rsid w:val="0044680C"/>
    <w:rsid w:val="004568C0"/>
    <w:rsid w:val="0046025B"/>
    <w:rsid w:val="0046775D"/>
    <w:rsid w:val="004753C4"/>
    <w:rsid w:val="00476112"/>
    <w:rsid w:val="004824E1"/>
    <w:rsid w:val="00490D75"/>
    <w:rsid w:val="004A2825"/>
    <w:rsid w:val="004A5BFC"/>
    <w:rsid w:val="004A7420"/>
    <w:rsid w:val="004B29C4"/>
    <w:rsid w:val="004B3AD1"/>
    <w:rsid w:val="004B54D1"/>
    <w:rsid w:val="004B62C5"/>
    <w:rsid w:val="004B73F9"/>
    <w:rsid w:val="004C59D1"/>
    <w:rsid w:val="004C74D6"/>
    <w:rsid w:val="004D0C1E"/>
    <w:rsid w:val="004D228C"/>
    <w:rsid w:val="004D4FBF"/>
    <w:rsid w:val="004D6F72"/>
    <w:rsid w:val="004E15B4"/>
    <w:rsid w:val="004E43A8"/>
    <w:rsid w:val="004E4687"/>
    <w:rsid w:val="004E57E5"/>
    <w:rsid w:val="004F4DED"/>
    <w:rsid w:val="004F68CC"/>
    <w:rsid w:val="00500B32"/>
    <w:rsid w:val="00517A48"/>
    <w:rsid w:val="005234B8"/>
    <w:rsid w:val="00524CB0"/>
    <w:rsid w:val="0053096A"/>
    <w:rsid w:val="005332A7"/>
    <w:rsid w:val="005344A8"/>
    <w:rsid w:val="00536426"/>
    <w:rsid w:val="00537FF3"/>
    <w:rsid w:val="0054059A"/>
    <w:rsid w:val="00541EAE"/>
    <w:rsid w:val="00547992"/>
    <w:rsid w:val="005660EA"/>
    <w:rsid w:val="00573255"/>
    <w:rsid w:val="00573E92"/>
    <w:rsid w:val="0058299C"/>
    <w:rsid w:val="00593DF2"/>
    <w:rsid w:val="005952A3"/>
    <w:rsid w:val="005A10FE"/>
    <w:rsid w:val="005A3EB1"/>
    <w:rsid w:val="005A56E7"/>
    <w:rsid w:val="005B1704"/>
    <w:rsid w:val="005C4CD2"/>
    <w:rsid w:val="005D1446"/>
    <w:rsid w:val="005D149A"/>
    <w:rsid w:val="005D2FF8"/>
    <w:rsid w:val="005D5449"/>
    <w:rsid w:val="005E6338"/>
    <w:rsid w:val="005F38D6"/>
    <w:rsid w:val="005F5939"/>
    <w:rsid w:val="005F7B2D"/>
    <w:rsid w:val="00606214"/>
    <w:rsid w:val="006105E9"/>
    <w:rsid w:val="0061505D"/>
    <w:rsid w:val="006212E6"/>
    <w:rsid w:val="00634816"/>
    <w:rsid w:val="00636AFF"/>
    <w:rsid w:val="00636B4A"/>
    <w:rsid w:val="0064223C"/>
    <w:rsid w:val="006443F6"/>
    <w:rsid w:val="00647C2A"/>
    <w:rsid w:val="00650999"/>
    <w:rsid w:val="00650B12"/>
    <w:rsid w:val="0065271A"/>
    <w:rsid w:val="00653FC1"/>
    <w:rsid w:val="00664E4F"/>
    <w:rsid w:val="006720F4"/>
    <w:rsid w:val="00675598"/>
    <w:rsid w:val="006757C8"/>
    <w:rsid w:val="00676318"/>
    <w:rsid w:val="00682532"/>
    <w:rsid w:val="00682692"/>
    <w:rsid w:val="00683972"/>
    <w:rsid w:val="00683AA8"/>
    <w:rsid w:val="00691333"/>
    <w:rsid w:val="006974CF"/>
    <w:rsid w:val="006A37E1"/>
    <w:rsid w:val="006A4639"/>
    <w:rsid w:val="006B05CD"/>
    <w:rsid w:val="006B3F98"/>
    <w:rsid w:val="006B733B"/>
    <w:rsid w:val="006C4601"/>
    <w:rsid w:val="006C589E"/>
    <w:rsid w:val="006C7CF7"/>
    <w:rsid w:val="006D1593"/>
    <w:rsid w:val="006D573D"/>
    <w:rsid w:val="006D5750"/>
    <w:rsid w:val="006E3C67"/>
    <w:rsid w:val="006E4AE7"/>
    <w:rsid w:val="006E562C"/>
    <w:rsid w:val="007016E5"/>
    <w:rsid w:val="007023ED"/>
    <w:rsid w:val="007029A2"/>
    <w:rsid w:val="007032FB"/>
    <w:rsid w:val="00706F78"/>
    <w:rsid w:val="00712AB1"/>
    <w:rsid w:val="00713466"/>
    <w:rsid w:val="007161F8"/>
    <w:rsid w:val="00717300"/>
    <w:rsid w:val="00717AD9"/>
    <w:rsid w:val="00731D45"/>
    <w:rsid w:val="00732725"/>
    <w:rsid w:val="007329A2"/>
    <w:rsid w:val="00734016"/>
    <w:rsid w:val="00751484"/>
    <w:rsid w:val="007515D6"/>
    <w:rsid w:val="007548F4"/>
    <w:rsid w:val="00757569"/>
    <w:rsid w:val="00762C52"/>
    <w:rsid w:val="0076625A"/>
    <w:rsid w:val="00766CE7"/>
    <w:rsid w:val="007670A9"/>
    <w:rsid w:val="00781360"/>
    <w:rsid w:val="00781A33"/>
    <w:rsid w:val="00783149"/>
    <w:rsid w:val="00784F82"/>
    <w:rsid w:val="0078641B"/>
    <w:rsid w:val="007869D7"/>
    <w:rsid w:val="00786BC6"/>
    <w:rsid w:val="00790166"/>
    <w:rsid w:val="00795053"/>
    <w:rsid w:val="007969D5"/>
    <w:rsid w:val="007A4653"/>
    <w:rsid w:val="007A656F"/>
    <w:rsid w:val="007A6576"/>
    <w:rsid w:val="007A7F7D"/>
    <w:rsid w:val="007B7A5A"/>
    <w:rsid w:val="007C0A46"/>
    <w:rsid w:val="007C2F8D"/>
    <w:rsid w:val="007C52B2"/>
    <w:rsid w:val="007D2D25"/>
    <w:rsid w:val="007D7837"/>
    <w:rsid w:val="007E18CE"/>
    <w:rsid w:val="007E3199"/>
    <w:rsid w:val="007E5FEC"/>
    <w:rsid w:val="007F334C"/>
    <w:rsid w:val="007F44F1"/>
    <w:rsid w:val="007F5101"/>
    <w:rsid w:val="00800A6C"/>
    <w:rsid w:val="00802BAB"/>
    <w:rsid w:val="008064EF"/>
    <w:rsid w:val="00807F7A"/>
    <w:rsid w:val="00813705"/>
    <w:rsid w:val="00816E0A"/>
    <w:rsid w:val="00820150"/>
    <w:rsid w:val="008206C1"/>
    <w:rsid w:val="00820803"/>
    <w:rsid w:val="00822865"/>
    <w:rsid w:val="0082330E"/>
    <w:rsid w:val="008243AC"/>
    <w:rsid w:val="008243CC"/>
    <w:rsid w:val="00824FF9"/>
    <w:rsid w:val="00827167"/>
    <w:rsid w:val="00827D6C"/>
    <w:rsid w:val="00840AEA"/>
    <w:rsid w:val="00840F53"/>
    <w:rsid w:val="00843817"/>
    <w:rsid w:val="0084625C"/>
    <w:rsid w:val="00851B12"/>
    <w:rsid w:val="00864A32"/>
    <w:rsid w:val="00870043"/>
    <w:rsid w:val="00881BD6"/>
    <w:rsid w:val="00884A12"/>
    <w:rsid w:val="00890582"/>
    <w:rsid w:val="008959F1"/>
    <w:rsid w:val="008976A6"/>
    <w:rsid w:val="008A0533"/>
    <w:rsid w:val="008A2546"/>
    <w:rsid w:val="008A3BD7"/>
    <w:rsid w:val="008A75F2"/>
    <w:rsid w:val="008B77DA"/>
    <w:rsid w:val="008B7A91"/>
    <w:rsid w:val="008C1601"/>
    <w:rsid w:val="008C5959"/>
    <w:rsid w:val="008D03B3"/>
    <w:rsid w:val="008D3EAA"/>
    <w:rsid w:val="008D5409"/>
    <w:rsid w:val="008D6119"/>
    <w:rsid w:val="008E07BD"/>
    <w:rsid w:val="008E14DE"/>
    <w:rsid w:val="008E55F9"/>
    <w:rsid w:val="008F1D33"/>
    <w:rsid w:val="00902F2E"/>
    <w:rsid w:val="00907AEF"/>
    <w:rsid w:val="009129BF"/>
    <w:rsid w:val="00912A87"/>
    <w:rsid w:val="00913517"/>
    <w:rsid w:val="00913798"/>
    <w:rsid w:val="00914A08"/>
    <w:rsid w:val="009207F0"/>
    <w:rsid w:val="009315AE"/>
    <w:rsid w:val="009330C7"/>
    <w:rsid w:val="009407C3"/>
    <w:rsid w:val="00943BC0"/>
    <w:rsid w:val="00944CFD"/>
    <w:rsid w:val="00944D33"/>
    <w:rsid w:val="00947928"/>
    <w:rsid w:val="00954A00"/>
    <w:rsid w:val="009635E1"/>
    <w:rsid w:val="00964CD8"/>
    <w:rsid w:val="009674FC"/>
    <w:rsid w:val="00967BBF"/>
    <w:rsid w:val="009725A4"/>
    <w:rsid w:val="0097299F"/>
    <w:rsid w:val="00973135"/>
    <w:rsid w:val="00973D47"/>
    <w:rsid w:val="0097595E"/>
    <w:rsid w:val="00985B90"/>
    <w:rsid w:val="00986AFE"/>
    <w:rsid w:val="00987439"/>
    <w:rsid w:val="00993B68"/>
    <w:rsid w:val="009A23CB"/>
    <w:rsid w:val="009B0DC8"/>
    <w:rsid w:val="009C5674"/>
    <w:rsid w:val="009C7D9D"/>
    <w:rsid w:val="009D0F52"/>
    <w:rsid w:val="009D2E48"/>
    <w:rsid w:val="009E03BB"/>
    <w:rsid w:val="009E7540"/>
    <w:rsid w:val="009E77F3"/>
    <w:rsid w:val="009F0363"/>
    <w:rsid w:val="009F2A3F"/>
    <w:rsid w:val="009F3A02"/>
    <w:rsid w:val="009F462F"/>
    <w:rsid w:val="009F5475"/>
    <w:rsid w:val="009F6BBA"/>
    <w:rsid w:val="00A04DE5"/>
    <w:rsid w:val="00A06AE2"/>
    <w:rsid w:val="00A104BB"/>
    <w:rsid w:val="00A11B6E"/>
    <w:rsid w:val="00A11BCE"/>
    <w:rsid w:val="00A11E4C"/>
    <w:rsid w:val="00A11F25"/>
    <w:rsid w:val="00A12B9C"/>
    <w:rsid w:val="00A14CB9"/>
    <w:rsid w:val="00A1643F"/>
    <w:rsid w:val="00A22326"/>
    <w:rsid w:val="00A244B9"/>
    <w:rsid w:val="00A27C69"/>
    <w:rsid w:val="00A32DC3"/>
    <w:rsid w:val="00A373D6"/>
    <w:rsid w:val="00A37457"/>
    <w:rsid w:val="00A37F30"/>
    <w:rsid w:val="00A47926"/>
    <w:rsid w:val="00A52559"/>
    <w:rsid w:val="00A54A74"/>
    <w:rsid w:val="00A60AAF"/>
    <w:rsid w:val="00A67765"/>
    <w:rsid w:val="00A677FD"/>
    <w:rsid w:val="00A721F6"/>
    <w:rsid w:val="00A77643"/>
    <w:rsid w:val="00A776B7"/>
    <w:rsid w:val="00A77A54"/>
    <w:rsid w:val="00A80808"/>
    <w:rsid w:val="00A812DB"/>
    <w:rsid w:val="00A81467"/>
    <w:rsid w:val="00A8392C"/>
    <w:rsid w:val="00A946DA"/>
    <w:rsid w:val="00AA2FD3"/>
    <w:rsid w:val="00AA3A54"/>
    <w:rsid w:val="00AA5CF5"/>
    <w:rsid w:val="00AB1C6E"/>
    <w:rsid w:val="00AB3A29"/>
    <w:rsid w:val="00AD290E"/>
    <w:rsid w:val="00AE13CA"/>
    <w:rsid w:val="00AE3F3A"/>
    <w:rsid w:val="00AF3984"/>
    <w:rsid w:val="00B0651A"/>
    <w:rsid w:val="00B07620"/>
    <w:rsid w:val="00B07A34"/>
    <w:rsid w:val="00B11BA2"/>
    <w:rsid w:val="00B13C64"/>
    <w:rsid w:val="00B25DC8"/>
    <w:rsid w:val="00B26D8C"/>
    <w:rsid w:val="00B27359"/>
    <w:rsid w:val="00B27424"/>
    <w:rsid w:val="00B27C98"/>
    <w:rsid w:val="00B33F4E"/>
    <w:rsid w:val="00B35251"/>
    <w:rsid w:val="00B36AE9"/>
    <w:rsid w:val="00B4496D"/>
    <w:rsid w:val="00B45566"/>
    <w:rsid w:val="00B46404"/>
    <w:rsid w:val="00B51F9E"/>
    <w:rsid w:val="00B626BB"/>
    <w:rsid w:val="00B6536F"/>
    <w:rsid w:val="00B668C3"/>
    <w:rsid w:val="00B66B20"/>
    <w:rsid w:val="00B753F2"/>
    <w:rsid w:val="00B762BD"/>
    <w:rsid w:val="00B8138A"/>
    <w:rsid w:val="00B84C7E"/>
    <w:rsid w:val="00B96B8E"/>
    <w:rsid w:val="00B97AD8"/>
    <w:rsid w:val="00BA0F5C"/>
    <w:rsid w:val="00BA2AD2"/>
    <w:rsid w:val="00BA683E"/>
    <w:rsid w:val="00BA7258"/>
    <w:rsid w:val="00BA79F0"/>
    <w:rsid w:val="00BB3794"/>
    <w:rsid w:val="00BB75A3"/>
    <w:rsid w:val="00BB7769"/>
    <w:rsid w:val="00BB7872"/>
    <w:rsid w:val="00BC02D1"/>
    <w:rsid w:val="00BD3936"/>
    <w:rsid w:val="00BE33EC"/>
    <w:rsid w:val="00BF51BB"/>
    <w:rsid w:val="00BF7CAA"/>
    <w:rsid w:val="00C0279D"/>
    <w:rsid w:val="00C1574F"/>
    <w:rsid w:val="00C166B2"/>
    <w:rsid w:val="00C23724"/>
    <w:rsid w:val="00C27B72"/>
    <w:rsid w:val="00C333BA"/>
    <w:rsid w:val="00C37DF6"/>
    <w:rsid w:val="00C37E9F"/>
    <w:rsid w:val="00C40E7D"/>
    <w:rsid w:val="00C4100E"/>
    <w:rsid w:val="00C5419F"/>
    <w:rsid w:val="00C54681"/>
    <w:rsid w:val="00C54FB2"/>
    <w:rsid w:val="00C5516B"/>
    <w:rsid w:val="00C579F3"/>
    <w:rsid w:val="00C64690"/>
    <w:rsid w:val="00C7336F"/>
    <w:rsid w:val="00C766CF"/>
    <w:rsid w:val="00C855F6"/>
    <w:rsid w:val="00C85C09"/>
    <w:rsid w:val="00C9127D"/>
    <w:rsid w:val="00C91448"/>
    <w:rsid w:val="00C97DFC"/>
    <w:rsid w:val="00CA020D"/>
    <w:rsid w:val="00CA2687"/>
    <w:rsid w:val="00CA30C1"/>
    <w:rsid w:val="00CA4737"/>
    <w:rsid w:val="00CA587A"/>
    <w:rsid w:val="00CA66D0"/>
    <w:rsid w:val="00CA7BCF"/>
    <w:rsid w:val="00CB135D"/>
    <w:rsid w:val="00CB621B"/>
    <w:rsid w:val="00CB63C3"/>
    <w:rsid w:val="00CC08F3"/>
    <w:rsid w:val="00CC3658"/>
    <w:rsid w:val="00CD6DA4"/>
    <w:rsid w:val="00CD740D"/>
    <w:rsid w:val="00CE112C"/>
    <w:rsid w:val="00CE5B83"/>
    <w:rsid w:val="00CE7343"/>
    <w:rsid w:val="00CF4754"/>
    <w:rsid w:val="00D05518"/>
    <w:rsid w:val="00D07B34"/>
    <w:rsid w:val="00D1585F"/>
    <w:rsid w:val="00D178F4"/>
    <w:rsid w:val="00D2295F"/>
    <w:rsid w:val="00D30C27"/>
    <w:rsid w:val="00D31787"/>
    <w:rsid w:val="00D37058"/>
    <w:rsid w:val="00D420EE"/>
    <w:rsid w:val="00D51A2E"/>
    <w:rsid w:val="00D524F8"/>
    <w:rsid w:val="00D5373B"/>
    <w:rsid w:val="00D53839"/>
    <w:rsid w:val="00D547BC"/>
    <w:rsid w:val="00D743D1"/>
    <w:rsid w:val="00D854F8"/>
    <w:rsid w:val="00D85AB5"/>
    <w:rsid w:val="00D86069"/>
    <w:rsid w:val="00D9137D"/>
    <w:rsid w:val="00D91A81"/>
    <w:rsid w:val="00D938B0"/>
    <w:rsid w:val="00D94594"/>
    <w:rsid w:val="00D97645"/>
    <w:rsid w:val="00D977E4"/>
    <w:rsid w:val="00DA2B6F"/>
    <w:rsid w:val="00DA3189"/>
    <w:rsid w:val="00DA4240"/>
    <w:rsid w:val="00DA5B59"/>
    <w:rsid w:val="00DA698A"/>
    <w:rsid w:val="00DB178E"/>
    <w:rsid w:val="00DB25F3"/>
    <w:rsid w:val="00DC01E5"/>
    <w:rsid w:val="00DC4170"/>
    <w:rsid w:val="00DC4563"/>
    <w:rsid w:val="00DC50CC"/>
    <w:rsid w:val="00DE093A"/>
    <w:rsid w:val="00DE35B6"/>
    <w:rsid w:val="00DE43BF"/>
    <w:rsid w:val="00DE6338"/>
    <w:rsid w:val="00DE6CF0"/>
    <w:rsid w:val="00DE71A2"/>
    <w:rsid w:val="00DF10C2"/>
    <w:rsid w:val="00DF43BB"/>
    <w:rsid w:val="00DF4822"/>
    <w:rsid w:val="00E2327B"/>
    <w:rsid w:val="00E23970"/>
    <w:rsid w:val="00E259B9"/>
    <w:rsid w:val="00E365BC"/>
    <w:rsid w:val="00E37474"/>
    <w:rsid w:val="00E4234E"/>
    <w:rsid w:val="00E426BB"/>
    <w:rsid w:val="00E50952"/>
    <w:rsid w:val="00E5206A"/>
    <w:rsid w:val="00E52785"/>
    <w:rsid w:val="00E60371"/>
    <w:rsid w:val="00E635D6"/>
    <w:rsid w:val="00E66E7B"/>
    <w:rsid w:val="00E70493"/>
    <w:rsid w:val="00E74E1E"/>
    <w:rsid w:val="00E82EC8"/>
    <w:rsid w:val="00E832F8"/>
    <w:rsid w:val="00E840C2"/>
    <w:rsid w:val="00E845F0"/>
    <w:rsid w:val="00E85BDF"/>
    <w:rsid w:val="00E871E9"/>
    <w:rsid w:val="00E901DE"/>
    <w:rsid w:val="00E904ED"/>
    <w:rsid w:val="00E9572C"/>
    <w:rsid w:val="00E97595"/>
    <w:rsid w:val="00EA1386"/>
    <w:rsid w:val="00EA2E54"/>
    <w:rsid w:val="00EA30D8"/>
    <w:rsid w:val="00EA62FE"/>
    <w:rsid w:val="00EB0A3C"/>
    <w:rsid w:val="00EB62EA"/>
    <w:rsid w:val="00EC281C"/>
    <w:rsid w:val="00EC79FD"/>
    <w:rsid w:val="00EC7CA6"/>
    <w:rsid w:val="00ED5012"/>
    <w:rsid w:val="00EF30AE"/>
    <w:rsid w:val="00EF3F9F"/>
    <w:rsid w:val="00EF41A4"/>
    <w:rsid w:val="00EF70FF"/>
    <w:rsid w:val="00F01FD8"/>
    <w:rsid w:val="00F039DD"/>
    <w:rsid w:val="00F04ED4"/>
    <w:rsid w:val="00F05068"/>
    <w:rsid w:val="00F07F2D"/>
    <w:rsid w:val="00F1470B"/>
    <w:rsid w:val="00F21C23"/>
    <w:rsid w:val="00F21DEC"/>
    <w:rsid w:val="00F24FE7"/>
    <w:rsid w:val="00F30B22"/>
    <w:rsid w:val="00F31902"/>
    <w:rsid w:val="00F32E17"/>
    <w:rsid w:val="00F374E2"/>
    <w:rsid w:val="00F4033D"/>
    <w:rsid w:val="00F45B02"/>
    <w:rsid w:val="00F475FE"/>
    <w:rsid w:val="00F524C1"/>
    <w:rsid w:val="00F53DDB"/>
    <w:rsid w:val="00F542A1"/>
    <w:rsid w:val="00F5696F"/>
    <w:rsid w:val="00F64DA8"/>
    <w:rsid w:val="00F71785"/>
    <w:rsid w:val="00F746E4"/>
    <w:rsid w:val="00F803A1"/>
    <w:rsid w:val="00F82EEF"/>
    <w:rsid w:val="00F84BCD"/>
    <w:rsid w:val="00F86F5C"/>
    <w:rsid w:val="00F927D0"/>
    <w:rsid w:val="00F94B40"/>
    <w:rsid w:val="00F963F6"/>
    <w:rsid w:val="00F97386"/>
    <w:rsid w:val="00FA1AD4"/>
    <w:rsid w:val="00FB2099"/>
    <w:rsid w:val="00FB22FA"/>
    <w:rsid w:val="00FB77F4"/>
    <w:rsid w:val="00FC1A8D"/>
    <w:rsid w:val="00FC4AC5"/>
    <w:rsid w:val="00FC724E"/>
    <w:rsid w:val="00FC745A"/>
    <w:rsid w:val="00FD62A3"/>
    <w:rsid w:val="00FD657C"/>
    <w:rsid w:val="00FE03E3"/>
    <w:rsid w:val="00FF1A63"/>
    <w:rsid w:val="00FF3C06"/>
    <w:rsid w:val="00FF6706"/>
    <w:rsid w:val="00FF78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BDF"/>
    <w:rPr>
      <w:sz w:val="24"/>
      <w:szCs w:val="24"/>
      <w:lang w:val="en-US" w:eastAsia="en-US"/>
    </w:rPr>
  </w:style>
  <w:style w:type="paragraph" w:styleId="Heading2">
    <w:name w:val="heading 2"/>
    <w:basedOn w:val="Normal"/>
    <w:next w:val="Normal"/>
    <w:qFormat/>
    <w:rsid w:val="00E85BDF"/>
    <w:pPr>
      <w:keepNext/>
      <w:spacing w:line="360" w:lineRule="auto"/>
      <w:jc w:val="both"/>
      <w:outlineLvl w:val="1"/>
    </w:pPr>
    <w:rPr>
      <w:rFonts w:ascii="Tahoma" w:hAnsi="Tahoma" w:cs="Tahoma"/>
      <w:b/>
      <w:bCs/>
    </w:rPr>
  </w:style>
  <w:style w:type="paragraph" w:styleId="Heading3">
    <w:name w:val="heading 3"/>
    <w:basedOn w:val="Normal"/>
    <w:next w:val="Normal"/>
    <w:qFormat/>
    <w:rsid w:val="00E85BDF"/>
    <w:pPr>
      <w:keepNext/>
      <w:spacing w:line="360" w:lineRule="auto"/>
      <w:jc w:val="center"/>
      <w:outlineLvl w:val="2"/>
    </w:pPr>
    <w:rPr>
      <w:rFonts w:ascii="Tahoma" w:hAnsi="Tahoma" w:cs="Tahoma"/>
      <w:b/>
      <w:bCs/>
    </w:rPr>
  </w:style>
  <w:style w:type="paragraph" w:styleId="Heading5">
    <w:name w:val="heading 5"/>
    <w:basedOn w:val="Normal"/>
    <w:next w:val="Normal"/>
    <w:qFormat/>
    <w:rsid w:val="00E85BD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BDF"/>
    <w:pPr>
      <w:tabs>
        <w:tab w:val="center" w:pos="4680"/>
        <w:tab w:val="right" w:pos="9360"/>
      </w:tabs>
    </w:pPr>
  </w:style>
  <w:style w:type="character" w:customStyle="1" w:styleId="HeaderChar">
    <w:name w:val="Header Char"/>
    <w:basedOn w:val="DefaultParagraphFont"/>
    <w:link w:val="Header"/>
    <w:uiPriority w:val="99"/>
    <w:locked/>
    <w:rsid w:val="00E85BDF"/>
    <w:rPr>
      <w:sz w:val="24"/>
      <w:szCs w:val="24"/>
      <w:lang w:val="en-US" w:eastAsia="en-US" w:bidi="ar-SA"/>
    </w:rPr>
  </w:style>
  <w:style w:type="paragraph" w:styleId="Footer">
    <w:name w:val="footer"/>
    <w:basedOn w:val="Normal"/>
    <w:link w:val="FooterChar"/>
    <w:uiPriority w:val="99"/>
    <w:rsid w:val="00E85BDF"/>
    <w:pPr>
      <w:tabs>
        <w:tab w:val="center" w:pos="4680"/>
        <w:tab w:val="right" w:pos="9360"/>
      </w:tabs>
    </w:pPr>
  </w:style>
  <w:style w:type="character" w:customStyle="1" w:styleId="FooterChar">
    <w:name w:val="Footer Char"/>
    <w:basedOn w:val="DefaultParagraphFont"/>
    <w:link w:val="Footer"/>
    <w:uiPriority w:val="99"/>
    <w:locked/>
    <w:rsid w:val="00E85BDF"/>
    <w:rPr>
      <w:sz w:val="24"/>
      <w:szCs w:val="24"/>
      <w:lang w:val="en-US" w:eastAsia="en-US" w:bidi="ar-SA"/>
    </w:rPr>
  </w:style>
  <w:style w:type="character" w:styleId="PageNumber">
    <w:name w:val="page number"/>
    <w:basedOn w:val="DefaultParagraphFont"/>
    <w:rsid w:val="00E85BDF"/>
  </w:style>
  <w:style w:type="paragraph" w:styleId="NormalWeb">
    <w:name w:val="Normal (Web)"/>
    <w:basedOn w:val="Normal"/>
    <w:uiPriority w:val="99"/>
    <w:rsid w:val="00E85BDF"/>
    <w:pPr>
      <w:spacing w:before="100" w:beforeAutospacing="1" w:after="100" w:afterAutospacing="1"/>
    </w:pPr>
  </w:style>
  <w:style w:type="character" w:styleId="Hyperlink">
    <w:name w:val="Hyperlink"/>
    <w:basedOn w:val="DefaultParagraphFont"/>
    <w:uiPriority w:val="99"/>
    <w:rsid w:val="00E85BDF"/>
    <w:rPr>
      <w:color w:val="0000FF"/>
      <w:u w:val="single"/>
    </w:rPr>
  </w:style>
  <w:style w:type="table" w:styleId="TableGrid">
    <w:name w:val="Table Grid"/>
    <w:basedOn w:val="TableNormal"/>
    <w:uiPriority w:val="59"/>
    <w:rsid w:val="00E8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85BDF"/>
    <w:rPr>
      <w:b/>
      <w:bCs/>
    </w:rPr>
  </w:style>
  <w:style w:type="paragraph" w:styleId="ListParagraph">
    <w:name w:val="List Paragraph"/>
    <w:basedOn w:val="Normal"/>
    <w:link w:val="ListParagraphChar"/>
    <w:uiPriority w:val="34"/>
    <w:qFormat/>
    <w:rsid w:val="00E85BDF"/>
    <w:pPr>
      <w:ind w:left="720"/>
    </w:pPr>
  </w:style>
  <w:style w:type="character" w:customStyle="1" w:styleId="ft8">
    <w:name w:val="ft8"/>
    <w:basedOn w:val="DefaultParagraphFont"/>
    <w:rsid w:val="00E85BDF"/>
  </w:style>
  <w:style w:type="paragraph" w:styleId="BodyText">
    <w:name w:val="Body Text"/>
    <w:basedOn w:val="Normal"/>
    <w:rsid w:val="00E85BDF"/>
    <w:pPr>
      <w:spacing w:line="360" w:lineRule="auto"/>
      <w:jc w:val="both"/>
    </w:pPr>
    <w:rPr>
      <w:rFonts w:ascii="Tahoma" w:hAnsi="Tahoma" w:cs="Tahoma"/>
    </w:rPr>
  </w:style>
  <w:style w:type="paragraph" w:styleId="BodyTextIndent">
    <w:name w:val="Body Text Indent"/>
    <w:basedOn w:val="Normal"/>
    <w:rsid w:val="00E85BDF"/>
    <w:pPr>
      <w:ind w:firstLine="720"/>
      <w:jc w:val="both"/>
    </w:pPr>
    <w:rPr>
      <w:rFonts w:ascii="Tahoma" w:hAnsi="Tahoma" w:cs="Tahoma"/>
    </w:rPr>
  </w:style>
  <w:style w:type="paragraph" w:styleId="BodyTextIndent3">
    <w:name w:val="Body Text Indent 3"/>
    <w:basedOn w:val="Normal"/>
    <w:rsid w:val="00E85BDF"/>
    <w:pPr>
      <w:spacing w:line="360" w:lineRule="auto"/>
      <w:ind w:left="540"/>
      <w:jc w:val="both"/>
    </w:pPr>
    <w:rPr>
      <w:rFonts w:ascii="Tahoma" w:hAnsi="Tahoma" w:cs="Tahoma"/>
    </w:rPr>
  </w:style>
  <w:style w:type="paragraph" w:styleId="BodyText2">
    <w:name w:val="Body Text 2"/>
    <w:basedOn w:val="Normal"/>
    <w:link w:val="BodyText2Char"/>
    <w:rsid w:val="003170D5"/>
    <w:pPr>
      <w:spacing w:after="120" w:line="480" w:lineRule="auto"/>
    </w:pPr>
  </w:style>
  <w:style w:type="character" w:customStyle="1" w:styleId="BodyText2Char">
    <w:name w:val="Body Text 2 Char"/>
    <w:basedOn w:val="DefaultParagraphFont"/>
    <w:link w:val="BodyText2"/>
    <w:semiHidden/>
    <w:locked/>
    <w:rsid w:val="003170D5"/>
    <w:rPr>
      <w:sz w:val="24"/>
      <w:szCs w:val="24"/>
      <w:lang w:val="en-US" w:eastAsia="en-US" w:bidi="ar-SA"/>
    </w:rPr>
  </w:style>
  <w:style w:type="paragraph" w:styleId="BalloonText">
    <w:name w:val="Balloon Text"/>
    <w:basedOn w:val="Normal"/>
    <w:link w:val="BalloonTextChar"/>
    <w:uiPriority w:val="99"/>
    <w:rsid w:val="004A5BFC"/>
    <w:rPr>
      <w:rFonts w:ascii="Tahoma" w:hAnsi="Tahoma" w:cs="Tahoma"/>
      <w:sz w:val="16"/>
      <w:szCs w:val="16"/>
    </w:rPr>
  </w:style>
  <w:style w:type="character" w:customStyle="1" w:styleId="BalloonTextChar">
    <w:name w:val="Balloon Text Char"/>
    <w:basedOn w:val="DefaultParagraphFont"/>
    <w:link w:val="BalloonText"/>
    <w:uiPriority w:val="99"/>
    <w:rsid w:val="004A5BFC"/>
    <w:rPr>
      <w:rFonts w:ascii="Tahoma" w:hAnsi="Tahoma" w:cs="Tahoma"/>
      <w:sz w:val="16"/>
      <w:szCs w:val="16"/>
      <w:lang w:val="en-US" w:eastAsia="en-US"/>
    </w:rPr>
  </w:style>
  <w:style w:type="paragraph" w:customStyle="1" w:styleId="Default">
    <w:name w:val="Default"/>
    <w:rsid w:val="004F4DED"/>
    <w:pPr>
      <w:autoSpaceDE w:val="0"/>
      <w:autoSpaceDN w:val="0"/>
      <w:adjustRightInd w:val="0"/>
    </w:pPr>
    <w:rPr>
      <w:rFonts w:eastAsiaTheme="minorHAnsi"/>
      <w:color w:val="000000"/>
      <w:sz w:val="24"/>
      <w:szCs w:val="24"/>
      <w:lang w:val="en-US" w:eastAsia="en-US"/>
    </w:rPr>
  </w:style>
  <w:style w:type="character" w:customStyle="1" w:styleId="ListParagraphChar">
    <w:name w:val="List Paragraph Char"/>
    <w:link w:val="ListParagraph"/>
    <w:uiPriority w:val="34"/>
    <w:rsid w:val="004F4DED"/>
    <w:rPr>
      <w:sz w:val="24"/>
      <w:szCs w:val="24"/>
      <w:lang w:val="en-US" w:eastAsia="en-US"/>
    </w:rPr>
  </w:style>
  <w:style w:type="paragraph" w:customStyle="1" w:styleId="ListParagraph6">
    <w:name w:val="List Paragraph+6"/>
    <w:basedOn w:val="Default"/>
    <w:next w:val="Default"/>
    <w:uiPriority w:val="99"/>
    <w:rsid w:val="00E23970"/>
    <w:rPr>
      <w:color w:val="auto"/>
    </w:rPr>
  </w:style>
  <w:style w:type="character" w:customStyle="1" w:styleId="a">
    <w:name w:val="a"/>
    <w:basedOn w:val="DefaultParagraphFont"/>
    <w:rsid w:val="00C7336F"/>
  </w:style>
  <w:style w:type="character" w:customStyle="1" w:styleId="caps">
    <w:name w:val="caps"/>
    <w:basedOn w:val="DefaultParagraphFont"/>
    <w:rsid w:val="00C7336F"/>
  </w:style>
  <w:style w:type="character" w:styleId="Emphasis">
    <w:name w:val="Emphasis"/>
    <w:basedOn w:val="DefaultParagraphFont"/>
    <w:qFormat/>
    <w:rsid w:val="004D0C1E"/>
    <w:rPr>
      <w:i/>
      <w:iCs/>
    </w:rPr>
  </w:style>
  <w:style w:type="paragraph" w:styleId="HTMLPreformatted">
    <w:name w:val="HTML Preformatted"/>
    <w:basedOn w:val="Normal"/>
    <w:link w:val="HTMLPreformattedChar"/>
    <w:uiPriority w:val="99"/>
    <w:unhideWhenUsed/>
    <w:rsid w:val="005A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A56E7"/>
    <w:rPr>
      <w:rFonts w:ascii="Courier New" w:hAnsi="Courier New" w:cs="Courier New"/>
      <w:lang w:val="en-US" w:eastAsia="en-US"/>
    </w:rPr>
  </w:style>
  <w:style w:type="paragraph" w:customStyle="1" w:styleId="Normal6">
    <w:name w:val="Normal+6"/>
    <w:basedOn w:val="Default"/>
    <w:next w:val="Default"/>
    <w:uiPriority w:val="99"/>
    <w:rsid w:val="00B8138A"/>
    <w:rPr>
      <w:color w:val="auto"/>
    </w:rPr>
  </w:style>
</w:styles>
</file>

<file path=word/webSettings.xml><?xml version="1.0" encoding="utf-8"?>
<w:webSettings xmlns:r="http://schemas.openxmlformats.org/officeDocument/2006/relationships" xmlns:w="http://schemas.openxmlformats.org/wordprocessingml/2006/main">
  <w:divs>
    <w:div w:id="230847569">
      <w:bodyDiv w:val="1"/>
      <w:marLeft w:val="0"/>
      <w:marRight w:val="0"/>
      <w:marTop w:val="0"/>
      <w:marBottom w:val="0"/>
      <w:divBdr>
        <w:top w:val="none" w:sz="0" w:space="0" w:color="auto"/>
        <w:left w:val="none" w:sz="0" w:space="0" w:color="auto"/>
        <w:bottom w:val="none" w:sz="0" w:space="0" w:color="auto"/>
        <w:right w:val="none" w:sz="0" w:space="0" w:color="auto"/>
      </w:divBdr>
    </w:div>
    <w:div w:id="877745874">
      <w:bodyDiv w:val="1"/>
      <w:marLeft w:val="0"/>
      <w:marRight w:val="0"/>
      <w:marTop w:val="0"/>
      <w:marBottom w:val="0"/>
      <w:divBdr>
        <w:top w:val="none" w:sz="0" w:space="0" w:color="auto"/>
        <w:left w:val="none" w:sz="0" w:space="0" w:color="auto"/>
        <w:bottom w:val="none" w:sz="0" w:space="0" w:color="auto"/>
        <w:right w:val="none" w:sz="0" w:space="0" w:color="auto"/>
      </w:divBdr>
    </w:div>
    <w:div w:id="1807771721">
      <w:bodyDiv w:val="1"/>
      <w:marLeft w:val="0"/>
      <w:marRight w:val="0"/>
      <w:marTop w:val="0"/>
      <w:marBottom w:val="0"/>
      <w:divBdr>
        <w:top w:val="none" w:sz="0" w:space="0" w:color="auto"/>
        <w:left w:val="none" w:sz="0" w:space="0" w:color="auto"/>
        <w:bottom w:val="none" w:sz="0" w:space="0" w:color="auto"/>
        <w:right w:val="none" w:sz="0" w:space="0" w:color="auto"/>
      </w:divBdr>
    </w:div>
    <w:div w:id="1889412408">
      <w:bodyDiv w:val="1"/>
      <w:marLeft w:val="0"/>
      <w:marRight w:val="0"/>
      <w:marTop w:val="0"/>
      <w:marBottom w:val="0"/>
      <w:divBdr>
        <w:top w:val="none" w:sz="0" w:space="0" w:color="auto"/>
        <w:left w:val="none" w:sz="0" w:space="0" w:color="auto"/>
        <w:bottom w:val="none" w:sz="0" w:space="0" w:color="auto"/>
        <w:right w:val="none" w:sz="0" w:space="0" w:color="auto"/>
      </w:divBdr>
    </w:div>
    <w:div w:id="1991785260">
      <w:bodyDiv w:val="1"/>
      <w:marLeft w:val="0"/>
      <w:marRight w:val="0"/>
      <w:marTop w:val="0"/>
      <w:marBottom w:val="0"/>
      <w:divBdr>
        <w:top w:val="none" w:sz="0" w:space="0" w:color="auto"/>
        <w:left w:val="none" w:sz="0" w:space="0" w:color="auto"/>
        <w:bottom w:val="none" w:sz="0" w:space="0" w:color="auto"/>
        <w:right w:val="none" w:sz="0" w:space="0" w:color="auto"/>
      </w:divBdr>
    </w:div>
    <w:div w:id="21171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DIK\Desktop\tesisterbaru\lampiran\DATA%20SISWA-PENELITIAN-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5"/>
  <c:chart>
    <c:title>
      <c:txPr>
        <a:bodyPr/>
        <a:lstStyle/>
        <a:p>
          <a:pPr>
            <a:defRPr lang="en-US"/>
          </a:pPr>
          <a:endParaRPr lang="en-US"/>
        </a:p>
      </c:txPr>
    </c:title>
    <c:plotArea>
      <c:layout/>
      <c:barChart>
        <c:barDir val="col"/>
        <c:grouping val="stacked"/>
        <c:ser>
          <c:idx val="0"/>
          <c:order val="0"/>
          <c:tx>
            <c:strRef>
              <c:f>'DATA NILAI'!$M$9</c:f>
              <c:strCache>
                <c:ptCount val="1"/>
                <c:pt idx="0">
                  <c:v>Jumlah siswa</c:v>
                </c:pt>
              </c:strCache>
            </c:strRef>
          </c:tx>
          <c:cat>
            <c:strRef>
              <c:f>'DATA NILAI'!$L$10:$L$19</c:f>
              <c:strCache>
                <c:ptCount val="10"/>
                <c:pt idx="0">
                  <c:v>   0   -   9</c:v>
                </c:pt>
                <c:pt idx="1">
                  <c:v>  10  - 19</c:v>
                </c:pt>
                <c:pt idx="2">
                  <c:v>  20  - 29</c:v>
                </c:pt>
                <c:pt idx="3">
                  <c:v>  30  -  39</c:v>
                </c:pt>
                <c:pt idx="4">
                  <c:v>  40  -  49</c:v>
                </c:pt>
                <c:pt idx="5">
                  <c:v>  50  -  59</c:v>
                </c:pt>
                <c:pt idx="6">
                  <c:v>  60  -  69</c:v>
                </c:pt>
                <c:pt idx="7">
                  <c:v>  70  -  79</c:v>
                </c:pt>
                <c:pt idx="8">
                  <c:v>  80  -  89</c:v>
                </c:pt>
                <c:pt idx="9">
                  <c:v>  90  -  99</c:v>
                </c:pt>
              </c:strCache>
            </c:strRef>
          </c:cat>
          <c:val>
            <c:numRef>
              <c:f>'DATA NILAI'!$M$10:$M$19</c:f>
              <c:numCache>
                <c:formatCode>General</c:formatCode>
                <c:ptCount val="10"/>
                <c:pt idx="0">
                  <c:v>0</c:v>
                </c:pt>
                <c:pt idx="1">
                  <c:v>0</c:v>
                </c:pt>
                <c:pt idx="2">
                  <c:v>0</c:v>
                </c:pt>
                <c:pt idx="3">
                  <c:v>0</c:v>
                </c:pt>
                <c:pt idx="4">
                  <c:v>0</c:v>
                </c:pt>
                <c:pt idx="5">
                  <c:v>0</c:v>
                </c:pt>
                <c:pt idx="6">
                  <c:v>5</c:v>
                </c:pt>
                <c:pt idx="7">
                  <c:v>124</c:v>
                </c:pt>
                <c:pt idx="8">
                  <c:v>169</c:v>
                </c:pt>
                <c:pt idx="9">
                  <c:v>23</c:v>
                </c:pt>
              </c:numCache>
            </c:numRef>
          </c:val>
        </c:ser>
        <c:overlap val="100"/>
        <c:axId val="88005248"/>
        <c:axId val="88007040"/>
      </c:barChart>
      <c:catAx>
        <c:axId val="88005248"/>
        <c:scaling>
          <c:orientation val="minMax"/>
        </c:scaling>
        <c:axPos val="b"/>
        <c:tickLblPos val="nextTo"/>
        <c:txPr>
          <a:bodyPr/>
          <a:lstStyle/>
          <a:p>
            <a:pPr>
              <a:defRPr lang="en-US"/>
            </a:pPr>
            <a:endParaRPr lang="en-US"/>
          </a:p>
        </c:txPr>
        <c:crossAx val="88007040"/>
        <c:crosses val="autoZero"/>
        <c:auto val="1"/>
        <c:lblAlgn val="ctr"/>
        <c:lblOffset val="100"/>
      </c:catAx>
      <c:valAx>
        <c:axId val="88007040"/>
        <c:scaling>
          <c:orientation val="minMax"/>
        </c:scaling>
        <c:axPos val="l"/>
        <c:majorGridlines/>
        <c:numFmt formatCode="General" sourceLinked="1"/>
        <c:tickLblPos val="nextTo"/>
        <c:txPr>
          <a:bodyPr/>
          <a:lstStyle/>
          <a:p>
            <a:pPr>
              <a:defRPr lang="en-US"/>
            </a:pPr>
            <a:endParaRPr lang="en-US"/>
          </a:p>
        </c:txPr>
        <c:crossAx val="88005248"/>
        <c:crosses val="autoZero"/>
        <c:crossBetween val="between"/>
      </c:valAx>
    </c:plotArea>
    <c:legend>
      <c:legendPos val="r"/>
      <c:txPr>
        <a:bodyPr/>
        <a:lstStyle/>
        <a:p>
          <a:pPr>
            <a:defRPr lang="en-US"/>
          </a:pPr>
          <a:endParaRPr lang="en-US"/>
        </a:p>
      </c:txPr>
    </c:legend>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BAFD-9A41-4E6F-BB4C-AC8CFEA2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3819</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ssss</vt:lpstr>
    </vt:vector>
  </TitlesOfParts>
  <Company>GIGACOM</Company>
  <LinksUpToDate>false</LinksUpToDate>
  <CharactersWithSpaces>25539</CharactersWithSpaces>
  <SharedDoc>false</SharedDoc>
  <HLinks>
    <vt:vector size="60" baseType="variant">
      <vt:variant>
        <vt:i4>4194376</vt:i4>
      </vt:variant>
      <vt:variant>
        <vt:i4>27</vt:i4>
      </vt:variant>
      <vt:variant>
        <vt:i4>0</vt:i4>
      </vt:variant>
      <vt:variant>
        <vt:i4>5</vt:i4>
      </vt:variant>
      <vt:variant>
        <vt:lpwstr>http://www.kompas.com/kompas-cetak/0405/11/naper</vt:lpwstr>
      </vt:variant>
      <vt:variant>
        <vt:lpwstr/>
      </vt:variant>
      <vt:variant>
        <vt:i4>5111842</vt:i4>
      </vt:variant>
      <vt:variant>
        <vt:i4>24</vt:i4>
      </vt:variant>
      <vt:variant>
        <vt:i4>0</vt:i4>
      </vt:variant>
      <vt:variant>
        <vt:i4>5</vt:i4>
      </vt:variant>
      <vt:variant>
        <vt:lpwstr>http://www.suaramerdeka.com/harian/0404/12X_ragam.html</vt:lpwstr>
      </vt:variant>
      <vt:variant>
        <vt:lpwstr/>
      </vt:variant>
      <vt:variant>
        <vt:i4>720909</vt:i4>
      </vt:variant>
      <vt:variant>
        <vt:i4>21</vt:i4>
      </vt:variant>
      <vt:variant>
        <vt:i4>0</vt:i4>
      </vt:variant>
      <vt:variant>
        <vt:i4>5</vt:i4>
      </vt:variant>
      <vt:variant>
        <vt:lpwstr>http://www.p3gizi.litbang.depkes.go.id/abstrak-lapen2004.htm</vt:lpwstr>
      </vt:variant>
      <vt:variant>
        <vt:lpwstr/>
      </vt:variant>
      <vt:variant>
        <vt:i4>5963807</vt:i4>
      </vt:variant>
      <vt:variant>
        <vt:i4>18</vt:i4>
      </vt:variant>
      <vt:variant>
        <vt:i4>0</vt:i4>
      </vt:variant>
      <vt:variant>
        <vt:i4>5</vt:i4>
      </vt:variant>
      <vt:variant>
        <vt:lpwstr>http://www.yahoo.com/</vt:lpwstr>
      </vt:variant>
      <vt:variant>
        <vt:lpwstr/>
      </vt:variant>
      <vt:variant>
        <vt:i4>5374026</vt:i4>
      </vt:variant>
      <vt:variant>
        <vt:i4>15</vt:i4>
      </vt:variant>
      <vt:variant>
        <vt:i4>0</vt:i4>
      </vt:variant>
      <vt:variant>
        <vt:i4>5</vt:i4>
      </vt:variant>
      <vt:variant>
        <vt:lpwstr>http://www.gizi.net/</vt:lpwstr>
      </vt:variant>
      <vt:variant>
        <vt:lpwstr/>
      </vt:variant>
      <vt:variant>
        <vt:i4>5701648</vt:i4>
      </vt:variant>
      <vt:variant>
        <vt:i4>12</vt:i4>
      </vt:variant>
      <vt:variant>
        <vt:i4>0</vt:i4>
      </vt:variant>
      <vt:variant>
        <vt:i4>5</vt:i4>
      </vt:variant>
      <vt:variant>
        <vt:lpwstr>http://www.nutrition.org/</vt:lpwstr>
      </vt:variant>
      <vt:variant>
        <vt:lpwstr/>
      </vt:variant>
      <vt:variant>
        <vt:i4>7864430</vt:i4>
      </vt:variant>
      <vt:variant>
        <vt:i4>9</vt:i4>
      </vt:variant>
      <vt:variant>
        <vt:i4>0</vt:i4>
      </vt:variant>
      <vt:variant>
        <vt:i4>5</vt:i4>
      </vt:variant>
      <vt:variant>
        <vt:lpwstr>http://www.bps.sultra/</vt:lpwstr>
      </vt:variant>
      <vt:variant>
        <vt:lpwstr/>
      </vt:variant>
      <vt:variant>
        <vt:i4>65566</vt:i4>
      </vt:variant>
      <vt:variant>
        <vt:i4>6</vt:i4>
      </vt:variant>
      <vt:variant>
        <vt:i4>0</vt:i4>
      </vt:variant>
      <vt:variant>
        <vt:i4>5</vt:i4>
      </vt:variant>
      <vt:variant>
        <vt:lpwstr>http://digilib-unikom.ac.id/go.php?node=1156</vt:lpwstr>
      </vt:variant>
      <vt:variant>
        <vt:lpwstr/>
      </vt:variant>
      <vt:variant>
        <vt:i4>655446</vt:i4>
      </vt:variant>
      <vt:variant>
        <vt:i4>3</vt:i4>
      </vt:variant>
      <vt:variant>
        <vt:i4>0</vt:i4>
      </vt:variant>
      <vt:variant>
        <vt:i4>5</vt:i4>
      </vt:variant>
      <vt:variant>
        <vt:lpwstr>http://www.dep.kes.go.id/</vt:lpwstr>
      </vt:variant>
      <vt:variant>
        <vt:lpwstr/>
      </vt:variant>
      <vt:variant>
        <vt:i4>1966091</vt:i4>
      </vt:variant>
      <vt:variant>
        <vt:i4>0</vt:i4>
      </vt:variant>
      <vt:variant>
        <vt:i4>0</vt:i4>
      </vt:variant>
      <vt:variant>
        <vt:i4>5</vt:i4>
      </vt:variant>
      <vt:variant>
        <vt:lpwstr>mailto:ansharullah_unhalu@yahoo.com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ssss</dc:title>
  <dc:creator>USER</dc:creator>
  <cp:lastModifiedBy>User</cp:lastModifiedBy>
  <cp:revision>4</cp:revision>
  <cp:lastPrinted>2016-01-04T16:10:00Z</cp:lastPrinted>
  <dcterms:created xsi:type="dcterms:W3CDTF">2016-04-19T06:52:00Z</dcterms:created>
  <dcterms:modified xsi:type="dcterms:W3CDTF">2016-04-25T03:22:00Z</dcterms:modified>
</cp:coreProperties>
</file>