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4AB" w:rsidRDefault="00A7790C" w:rsidP="00A7790C">
      <w:pPr>
        <w:jc w:val="center"/>
        <w:rPr>
          <w:rFonts w:ascii="Tahoma" w:hAnsi="Tahoma" w:cs="Tahoma"/>
          <w:b/>
        </w:rPr>
      </w:pPr>
      <w:r w:rsidRPr="00453106">
        <w:rPr>
          <w:rFonts w:ascii="Tahoma" w:hAnsi="Tahoma" w:cs="Tahoma"/>
          <w:b/>
        </w:rPr>
        <w:t>PENGARUH KEMAMPUAN PENALARAN MATEMATIS (MATHEMATICAL REASONING) DAN GAYA KOGNITIF TERHADAP KEMAMPUAN KOMUNIKASI DAN KONEKSI PADA MATERI STATISTIKA SISWA KELAS XI IPA SMA NEGERI DI KOTA PALU</w:t>
      </w:r>
    </w:p>
    <w:p w:rsidR="00F8600C" w:rsidRPr="00F8600C" w:rsidRDefault="00F8600C" w:rsidP="00F8600C">
      <w:pPr>
        <w:spacing w:after="0"/>
        <w:jc w:val="center"/>
        <w:rPr>
          <w:rFonts w:ascii="Tahoma" w:hAnsi="Tahoma" w:cs="Tahoma"/>
          <w:b/>
          <w:i/>
        </w:rPr>
      </w:pPr>
      <w:r w:rsidRPr="00F8600C">
        <w:rPr>
          <w:rFonts w:ascii="Tahoma" w:hAnsi="Tahoma" w:cs="Tahoma"/>
          <w:b/>
          <w:i/>
        </w:rPr>
        <w:t xml:space="preserve">THE INFLUENCE OF MATHEMATICAL REASONING AND COGNITIVE STYLE TOWARD STUDENT’S COMUNICATION AND CONNECTION ABILITY TO THE STATISTICAL TOPIC IN CLASS XI EXACT OF PUBLIC SENIOR HIGH SCHOOL PALU </w:t>
      </w:r>
    </w:p>
    <w:p w:rsidR="00F8600C" w:rsidRPr="00453106" w:rsidRDefault="00F8600C" w:rsidP="00A7790C">
      <w:pPr>
        <w:jc w:val="center"/>
        <w:rPr>
          <w:rFonts w:ascii="Tahoma" w:hAnsi="Tahoma" w:cs="Tahoma"/>
          <w:b/>
        </w:rPr>
      </w:pPr>
    </w:p>
    <w:p w:rsidR="00A7790C" w:rsidRPr="00F8600C" w:rsidRDefault="00A7790C" w:rsidP="00A7790C">
      <w:pPr>
        <w:jc w:val="center"/>
        <w:rPr>
          <w:rFonts w:ascii="Tahoma" w:hAnsi="Tahoma" w:cs="Tahoma"/>
          <w:b/>
        </w:rPr>
      </w:pPr>
      <w:r w:rsidRPr="00F8600C">
        <w:rPr>
          <w:rFonts w:ascii="Tahoma" w:hAnsi="Tahoma" w:cs="Tahoma"/>
          <w:b/>
        </w:rPr>
        <w:t>Nurul Inayah</w:t>
      </w:r>
    </w:p>
    <w:p w:rsidR="00A7790C" w:rsidRDefault="00A7790C" w:rsidP="00A7790C">
      <w:pPr>
        <w:jc w:val="center"/>
        <w:rPr>
          <w:rFonts w:ascii="Tahoma" w:hAnsi="Tahoma" w:cs="Tahoma"/>
        </w:rPr>
      </w:pPr>
      <w:r>
        <w:rPr>
          <w:rFonts w:ascii="Tahoma" w:hAnsi="Tahoma" w:cs="Tahoma"/>
        </w:rPr>
        <w:t>Universitas Negeri Makassar</w:t>
      </w:r>
    </w:p>
    <w:p w:rsidR="00A7790C" w:rsidRDefault="00F8600C" w:rsidP="00A7790C">
      <w:pPr>
        <w:jc w:val="center"/>
        <w:rPr>
          <w:rFonts w:ascii="Tahoma" w:hAnsi="Tahoma" w:cs="Tahoma"/>
        </w:rPr>
      </w:pPr>
      <w:hyperlink r:id="rId6" w:history="1">
        <w:r w:rsidR="00A7790C" w:rsidRPr="008257A0">
          <w:rPr>
            <w:rStyle w:val="Hyperlink"/>
            <w:rFonts w:ascii="Tahoma" w:hAnsi="Tahoma" w:cs="Tahoma"/>
          </w:rPr>
          <w:t>Inayah.nurul.NI@gmail.com</w:t>
        </w:r>
      </w:hyperlink>
    </w:p>
    <w:p w:rsidR="00A7790C" w:rsidRPr="00F8600C" w:rsidRDefault="00A7790C" w:rsidP="00A7790C">
      <w:pPr>
        <w:jc w:val="center"/>
        <w:rPr>
          <w:rFonts w:ascii="Tahoma" w:hAnsi="Tahoma" w:cs="Tahoma"/>
          <w:b/>
        </w:rPr>
      </w:pPr>
      <w:r w:rsidRPr="00F8600C">
        <w:rPr>
          <w:rFonts w:ascii="Tahoma" w:hAnsi="Tahoma" w:cs="Tahoma"/>
          <w:b/>
        </w:rPr>
        <w:t>ABSTRAK</w:t>
      </w:r>
    </w:p>
    <w:p w:rsidR="00F8600C" w:rsidRPr="00F8600C" w:rsidRDefault="00F8600C" w:rsidP="00F8600C">
      <w:pPr>
        <w:pStyle w:val="ListParagraph"/>
        <w:spacing w:after="0" w:line="240" w:lineRule="auto"/>
        <w:ind w:left="0"/>
        <w:jc w:val="both"/>
        <w:rPr>
          <w:rFonts w:ascii="Tahoma" w:hAnsi="Tahoma" w:cs="Tahoma"/>
          <w:sz w:val="20"/>
        </w:rPr>
      </w:pPr>
      <w:r w:rsidRPr="00F8600C">
        <w:rPr>
          <w:rFonts w:ascii="Tahoma" w:hAnsi="Tahoma" w:cs="Tahoma"/>
          <w:sz w:val="20"/>
        </w:rPr>
        <w:t xml:space="preserve">Penelitian ini adalah penelitian </w:t>
      </w:r>
      <w:r w:rsidRPr="00F8600C">
        <w:rPr>
          <w:rFonts w:ascii="Tahoma" w:hAnsi="Tahoma" w:cs="Tahoma"/>
          <w:i/>
          <w:sz w:val="20"/>
        </w:rPr>
        <w:t>expost facto</w:t>
      </w:r>
      <w:r w:rsidRPr="00F8600C">
        <w:rPr>
          <w:rFonts w:ascii="Tahoma" w:hAnsi="Tahoma" w:cs="Tahoma"/>
          <w:sz w:val="20"/>
        </w:rPr>
        <w:t xml:space="preserve"> yang bertujuan untuk mengetahui pengaruh kemampuan penalaran matematis dan </w:t>
      </w:r>
      <w:proofErr w:type="gramStart"/>
      <w:r w:rsidRPr="00F8600C">
        <w:rPr>
          <w:rFonts w:ascii="Tahoma" w:hAnsi="Tahoma" w:cs="Tahoma"/>
          <w:sz w:val="20"/>
        </w:rPr>
        <w:t>gaya</w:t>
      </w:r>
      <w:proofErr w:type="gramEnd"/>
      <w:r w:rsidRPr="00F8600C">
        <w:rPr>
          <w:rFonts w:ascii="Tahoma" w:hAnsi="Tahoma" w:cs="Tahoma"/>
          <w:sz w:val="20"/>
        </w:rPr>
        <w:t xml:space="preserve"> kognitif terhadap kemampuan komunikasi dan koneksi pada materi statistika di kelas XI IPA SMA Negeri di kota Palu.</w:t>
      </w:r>
    </w:p>
    <w:p w:rsidR="00F8600C" w:rsidRPr="00F8600C" w:rsidRDefault="00F8600C" w:rsidP="00F8600C">
      <w:pPr>
        <w:spacing w:before="240" w:after="0" w:line="240" w:lineRule="auto"/>
        <w:jc w:val="both"/>
        <w:rPr>
          <w:rFonts w:ascii="Tahoma" w:hAnsi="Tahoma" w:cs="Tahoma"/>
          <w:sz w:val="20"/>
          <w:szCs w:val="24"/>
        </w:rPr>
      </w:pPr>
      <w:r w:rsidRPr="00F8600C">
        <w:rPr>
          <w:rFonts w:ascii="Tahoma" w:hAnsi="Tahoma" w:cs="Tahoma"/>
          <w:sz w:val="20"/>
        </w:rPr>
        <w:t xml:space="preserve">Populasi penelitian ini adalah seluruh siswa kelas XI IPA SMA Negeri di </w:t>
      </w:r>
      <w:proofErr w:type="gramStart"/>
      <w:r w:rsidRPr="00F8600C">
        <w:rPr>
          <w:rFonts w:ascii="Tahoma" w:hAnsi="Tahoma" w:cs="Tahoma"/>
          <w:sz w:val="20"/>
        </w:rPr>
        <w:t>kota</w:t>
      </w:r>
      <w:proofErr w:type="gramEnd"/>
      <w:r w:rsidRPr="00F8600C">
        <w:rPr>
          <w:rFonts w:ascii="Tahoma" w:hAnsi="Tahoma" w:cs="Tahoma"/>
          <w:sz w:val="20"/>
        </w:rPr>
        <w:t xml:space="preserve"> Palu tahun ajaran 2015/2016. Teknik pengambilan sampel dilakukan dengan </w:t>
      </w:r>
      <w:r w:rsidRPr="00F8600C">
        <w:rPr>
          <w:rFonts w:ascii="Tahoma" w:hAnsi="Tahoma" w:cs="Tahoma"/>
          <w:i/>
          <w:sz w:val="20"/>
          <w:szCs w:val="24"/>
        </w:rPr>
        <w:t>two-stage proporsional stratified simple random sampling.</w:t>
      </w:r>
      <w:r w:rsidRPr="00F8600C">
        <w:rPr>
          <w:rFonts w:ascii="Tahoma" w:hAnsi="Tahoma" w:cs="Tahoma"/>
          <w:sz w:val="20"/>
          <w:szCs w:val="24"/>
        </w:rPr>
        <w:t xml:space="preserve"> </w:t>
      </w:r>
      <w:proofErr w:type="gramStart"/>
      <w:r w:rsidRPr="00F8600C">
        <w:rPr>
          <w:rFonts w:ascii="Tahoma" w:hAnsi="Tahoma" w:cs="Tahoma"/>
          <w:sz w:val="20"/>
          <w:szCs w:val="24"/>
        </w:rPr>
        <w:t>Sampel dalam penelitian ini adalah kelas XI IPA 1 di SMA Negeri 1 Palu, XI IPA-1 di SMA Negeri 3 Palu, XI IPA-2 di SMA Negeri 4 Palu, XI IPA-1 di SMA Negeri 6 Palu, dan XI IPA di SMA Negeri 8 Palu.</w:t>
      </w:r>
      <w:proofErr w:type="gramEnd"/>
      <w:r w:rsidRPr="00F8600C">
        <w:rPr>
          <w:rFonts w:ascii="Tahoma" w:hAnsi="Tahoma" w:cs="Tahoma"/>
          <w:sz w:val="20"/>
          <w:szCs w:val="24"/>
        </w:rPr>
        <w:t xml:space="preserve"> </w:t>
      </w:r>
      <w:proofErr w:type="gramStart"/>
      <w:r w:rsidRPr="00F8600C">
        <w:rPr>
          <w:rFonts w:ascii="Tahoma" w:hAnsi="Tahoma" w:cs="Tahoma"/>
          <w:sz w:val="20"/>
          <w:szCs w:val="24"/>
        </w:rPr>
        <w:t>Banyaknya sampel adalah 138 siswa.</w:t>
      </w:r>
      <w:proofErr w:type="gramEnd"/>
      <w:r w:rsidRPr="00F8600C">
        <w:rPr>
          <w:rFonts w:ascii="Tahoma" w:hAnsi="Tahoma" w:cs="Tahoma"/>
          <w:sz w:val="20"/>
          <w:szCs w:val="24"/>
        </w:rPr>
        <w:t xml:space="preserve"> </w:t>
      </w:r>
      <w:proofErr w:type="gramStart"/>
      <w:r w:rsidRPr="00F8600C">
        <w:rPr>
          <w:rFonts w:ascii="Tahoma" w:hAnsi="Tahoma" w:cs="Tahoma"/>
          <w:sz w:val="20"/>
          <w:szCs w:val="24"/>
        </w:rPr>
        <w:t xml:space="preserve">Instrumen yang digunakan adalah tes kemampuan penalaran matematis, </w:t>
      </w:r>
      <w:r w:rsidRPr="00F8600C">
        <w:rPr>
          <w:rFonts w:ascii="Tahoma" w:hAnsi="Tahoma" w:cs="Tahoma"/>
          <w:i/>
          <w:sz w:val="20"/>
          <w:szCs w:val="24"/>
        </w:rPr>
        <w:t>Group Embedded</w:t>
      </w:r>
      <w:r w:rsidRPr="00F8600C">
        <w:rPr>
          <w:rFonts w:ascii="Tahoma" w:hAnsi="Tahoma" w:cs="Tahoma"/>
          <w:sz w:val="20"/>
          <w:szCs w:val="24"/>
        </w:rPr>
        <w:t xml:space="preserve"> </w:t>
      </w:r>
      <w:r w:rsidRPr="00F8600C">
        <w:rPr>
          <w:rFonts w:ascii="Tahoma" w:hAnsi="Tahoma" w:cs="Tahoma"/>
          <w:i/>
          <w:sz w:val="20"/>
          <w:szCs w:val="24"/>
        </w:rPr>
        <w:t>Figures Test</w:t>
      </w:r>
      <w:r w:rsidRPr="00F8600C">
        <w:rPr>
          <w:rFonts w:ascii="Tahoma" w:hAnsi="Tahoma" w:cs="Tahoma"/>
          <w:sz w:val="20"/>
          <w:szCs w:val="24"/>
        </w:rPr>
        <w:t xml:space="preserve"> (GEFT), tes kemampuan komunikasi pada materi statistika, dan tes kemampuan koneksi pada materi statistika.</w:t>
      </w:r>
      <w:proofErr w:type="gramEnd"/>
      <w:r w:rsidRPr="00F8600C">
        <w:rPr>
          <w:rFonts w:ascii="Tahoma" w:hAnsi="Tahoma" w:cs="Tahoma"/>
          <w:sz w:val="20"/>
          <w:szCs w:val="24"/>
        </w:rPr>
        <w:t xml:space="preserve"> </w:t>
      </w:r>
      <w:proofErr w:type="gramStart"/>
      <w:r w:rsidRPr="00F8600C">
        <w:rPr>
          <w:rFonts w:ascii="Tahoma" w:hAnsi="Tahoma" w:cs="Tahoma"/>
          <w:sz w:val="20"/>
          <w:szCs w:val="24"/>
        </w:rPr>
        <w:t xml:space="preserve">Data yang diperoleh dianalisis dengan menggunakan analisis statistika deskriptif dan analisis statistika inferensial dengan menggunakan analisis </w:t>
      </w:r>
      <w:r w:rsidRPr="00F8600C">
        <w:rPr>
          <w:rFonts w:ascii="Tahoma" w:eastAsia="Calibri" w:hAnsi="Tahoma" w:cs="Tahoma"/>
          <w:i/>
          <w:sz w:val="20"/>
          <w:szCs w:val="24"/>
        </w:rPr>
        <w:t>Multivariate Analysis of Variance</w:t>
      </w:r>
      <w:r w:rsidRPr="00F8600C">
        <w:rPr>
          <w:rFonts w:ascii="Tahoma" w:hAnsi="Tahoma" w:cs="Tahoma"/>
          <w:sz w:val="20"/>
          <w:szCs w:val="24"/>
        </w:rPr>
        <w:t xml:space="preserve"> (MANOVA).</w:t>
      </w:r>
      <w:proofErr w:type="gramEnd"/>
      <w:r w:rsidRPr="00F8600C">
        <w:rPr>
          <w:rFonts w:ascii="Tahoma" w:hAnsi="Tahoma" w:cs="Tahoma"/>
          <w:sz w:val="20"/>
          <w:szCs w:val="24"/>
        </w:rPr>
        <w:t xml:space="preserve"> </w:t>
      </w:r>
    </w:p>
    <w:p w:rsidR="00F8600C" w:rsidRPr="00F8600C" w:rsidRDefault="00F8600C" w:rsidP="00F8600C">
      <w:pPr>
        <w:spacing w:before="240" w:after="0" w:line="240" w:lineRule="auto"/>
        <w:jc w:val="both"/>
        <w:rPr>
          <w:rFonts w:ascii="Tahoma" w:hAnsi="Tahoma" w:cs="Tahoma"/>
          <w:sz w:val="20"/>
          <w:szCs w:val="24"/>
        </w:rPr>
      </w:pPr>
      <w:r w:rsidRPr="00F8600C">
        <w:rPr>
          <w:rFonts w:ascii="Tahoma" w:hAnsi="Tahoma" w:cs="Tahoma"/>
          <w:sz w:val="20"/>
          <w:szCs w:val="24"/>
        </w:rPr>
        <w:t xml:space="preserve">Hasil penelitian menunjukkan bahwa (1) tidak terdapat interaksi antara kemampuan penalaran matematis dan gaya kognitif terhadap kemampuan komunikasi dan koneksi pada materi statistika (2) tidak terdapat perbedaan kemampuan komunikasi pada materi statistika antara siswa yang bergaya kognitif </w:t>
      </w:r>
      <w:r w:rsidRPr="00F8600C">
        <w:rPr>
          <w:rFonts w:ascii="Tahoma" w:hAnsi="Tahoma" w:cs="Tahoma"/>
          <w:i/>
          <w:sz w:val="20"/>
          <w:szCs w:val="24"/>
        </w:rPr>
        <w:t>Field</w:t>
      </w:r>
      <w:r w:rsidRPr="00F8600C">
        <w:rPr>
          <w:rFonts w:ascii="Tahoma" w:hAnsi="Tahoma" w:cs="Tahoma"/>
          <w:sz w:val="20"/>
          <w:szCs w:val="24"/>
        </w:rPr>
        <w:t xml:space="preserve"> </w:t>
      </w:r>
      <w:r w:rsidRPr="00F8600C">
        <w:rPr>
          <w:rFonts w:ascii="Tahoma" w:hAnsi="Tahoma" w:cs="Tahoma"/>
          <w:i/>
          <w:sz w:val="20"/>
          <w:szCs w:val="24"/>
        </w:rPr>
        <w:t>Independent</w:t>
      </w:r>
      <w:r w:rsidRPr="00F8600C">
        <w:rPr>
          <w:rFonts w:ascii="Tahoma" w:hAnsi="Tahoma" w:cs="Tahoma"/>
          <w:sz w:val="20"/>
          <w:szCs w:val="24"/>
        </w:rPr>
        <w:t xml:space="preserve"> (FI) dengan siswa yang bergaya kognitif </w:t>
      </w:r>
      <w:r w:rsidRPr="00F8600C">
        <w:rPr>
          <w:rFonts w:ascii="Tahoma" w:hAnsi="Tahoma" w:cs="Tahoma"/>
          <w:i/>
          <w:sz w:val="20"/>
          <w:szCs w:val="24"/>
        </w:rPr>
        <w:t>Field Dependent</w:t>
      </w:r>
      <w:r w:rsidRPr="00F8600C">
        <w:rPr>
          <w:rFonts w:ascii="Tahoma" w:hAnsi="Tahoma" w:cs="Tahoma"/>
          <w:sz w:val="20"/>
          <w:szCs w:val="24"/>
        </w:rPr>
        <w:t xml:space="preserve"> (FD) (3) tidak terdapat perbedaan kemampuan koneksi pada materi statistika antara siswa yang bergaya kognitif FI dengan siswa yang bergaya kognitif FD (4) terdapat perbedaan kemampuan komunikasi pada materi statistika antara siswa yang memiliki kemampuan penalaran matematis tinggi dengan siswa yang memiliki kemampuan penalaran matematis rendah (5) terdapat perbedaan kemampuan koneksi pada materi statistika antara siswa yang memiliki kemampuan penalaran matematis tinggi dengan siswa yang memiliki kemampuan penalaran matematis rendah.</w:t>
      </w:r>
    </w:p>
    <w:p w:rsidR="00F8600C" w:rsidRPr="00F8600C" w:rsidRDefault="00F8600C" w:rsidP="00F8600C">
      <w:pPr>
        <w:spacing w:before="240" w:after="0" w:line="240" w:lineRule="auto"/>
        <w:jc w:val="both"/>
        <w:rPr>
          <w:rFonts w:ascii="Tahoma" w:hAnsi="Tahoma" w:cs="Tahoma"/>
          <w:sz w:val="20"/>
          <w:szCs w:val="24"/>
        </w:rPr>
      </w:pPr>
      <w:r w:rsidRPr="00F8600C">
        <w:rPr>
          <w:rFonts w:ascii="Tahoma" w:hAnsi="Tahoma" w:cs="Tahoma"/>
          <w:b/>
          <w:sz w:val="20"/>
          <w:szCs w:val="24"/>
        </w:rPr>
        <w:t xml:space="preserve">Kata </w:t>
      </w:r>
      <w:proofErr w:type="gramStart"/>
      <w:r w:rsidRPr="00F8600C">
        <w:rPr>
          <w:rFonts w:ascii="Tahoma" w:hAnsi="Tahoma" w:cs="Tahoma"/>
          <w:b/>
          <w:sz w:val="20"/>
          <w:szCs w:val="24"/>
        </w:rPr>
        <w:t>Kunci</w:t>
      </w:r>
      <w:r w:rsidRPr="00F8600C">
        <w:rPr>
          <w:rFonts w:ascii="Tahoma" w:hAnsi="Tahoma" w:cs="Tahoma"/>
          <w:sz w:val="20"/>
          <w:szCs w:val="24"/>
        </w:rPr>
        <w:t xml:space="preserve"> :</w:t>
      </w:r>
      <w:proofErr w:type="gramEnd"/>
      <w:r w:rsidRPr="00F8600C">
        <w:rPr>
          <w:rFonts w:ascii="Tahoma" w:hAnsi="Tahoma" w:cs="Tahoma"/>
          <w:sz w:val="20"/>
          <w:szCs w:val="24"/>
        </w:rPr>
        <w:t xml:space="preserve"> Penalaran Matematis, Gaya Kognitif, Komunikasi pada Materi Statistika, Koneksi pada Materi Statistika</w:t>
      </w:r>
    </w:p>
    <w:p w:rsidR="00F8600C" w:rsidRDefault="00F8600C" w:rsidP="00A7790C">
      <w:pPr>
        <w:jc w:val="center"/>
        <w:rPr>
          <w:rFonts w:ascii="Tahoma" w:hAnsi="Tahoma" w:cs="Tahoma"/>
        </w:rPr>
      </w:pPr>
    </w:p>
    <w:p w:rsidR="00F8600C" w:rsidRDefault="00F8600C" w:rsidP="00A7790C">
      <w:pPr>
        <w:jc w:val="center"/>
        <w:rPr>
          <w:rFonts w:ascii="Tahoma" w:hAnsi="Tahoma" w:cs="Tahoma"/>
        </w:rPr>
      </w:pPr>
    </w:p>
    <w:p w:rsidR="00F8600C" w:rsidRDefault="00F8600C" w:rsidP="00A7790C">
      <w:pPr>
        <w:jc w:val="center"/>
        <w:rPr>
          <w:rFonts w:ascii="Tahoma" w:hAnsi="Tahoma" w:cs="Tahoma"/>
        </w:rPr>
      </w:pPr>
    </w:p>
    <w:p w:rsidR="00F8600C" w:rsidRDefault="00F8600C" w:rsidP="00A7790C">
      <w:pPr>
        <w:jc w:val="center"/>
        <w:rPr>
          <w:rFonts w:ascii="Tahoma" w:hAnsi="Tahoma" w:cs="Tahoma"/>
        </w:rPr>
      </w:pPr>
    </w:p>
    <w:p w:rsidR="00A7790C" w:rsidRPr="00F8600C" w:rsidRDefault="00A7790C" w:rsidP="00A7790C">
      <w:pPr>
        <w:jc w:val="center"/>
        <w:rPr>
          <w:rFonts w:ascii="Tahoma" w:hAnsi="Tahoma" w:cs="Tahoma"/>
          <w:b/>
          <w:i/>
        </w:rPr>
      </w:pPr>
      <w:r w:rsidRPr="00F8600C">
        <w:rPr>
          <w:rFonts w:ascii="Tahoma" w:hAnsi="Tahoma" w:cs="Tahoma"/>
          <w:b/>
          <w:i/>
        </w:rPr>
        <w:t>ABSTRACT</w:t>
      </w:r>
    </w:p>
    <w:p w:rsidR="00F8600C" w:rsidRPr="00F8600C" w:rsidRDefault="00F8600C" w:rsidP="00F8600C">
      <w:pPr>
        <w:pStyle w:val="HTMLPreformatted"/>
        <w:jc w:val="both"/>
        <w:rPr>
          <w:rFonts w:ascii="Tahoma" w:hAnsi="Tahoma" w:cs="Tahoma"/>
          <w:i/>
        </w:rPr>
      </w:pPr>
      <w:r w:rsidRPr="00F8600C">
        <w:rPr>
          <w:rFonts w:ascii="Tahoma" w:hAnsi="Tahoma" w:cs="Tahoma"/>
          <w:i/>
        </w:rPr>
        <w:t>The research is an expost facto research which aims to discover there is influence of mathematical reasoning ability and cognitive style toward student’s communication and connectionability to the statistical topic in class XI Exact of public senior high school in Palu.</w:t>
      </w:r>
    </w:p>
    <w:p w:rsidR="00F8600C" w:rsidRPr="00F8600C" w:rsidRDefault="00F8600C" w:rsidP="00F8600C">
      <w:pPr>
        <w:pStyle w:val="HTMLPreformatted"/>
        <w:jc w:val="both"/>
        <w:rPr>
          <w:rFonts w:ascii="Tahoma" w:hAnsi="Tahoma" w:cs="Tahoma"/>
          <w:i/>
        </w:rPr>
      </w:pPr>
    </w:p>
    <w:p w:rsidR="00F8600C" w:rsidRPr="00F8600C" w:rsidRDefault="00F8600C" w:rsidP="00F8600C">
      <w:pPr>
        <w:pStyle w:val="HTMLPreformatted"/>
        <w:jc w:val="both"/>
        <w:rPr>
          <w:rFonts w:ascii="Tahoma" w:hAnsi="Tahoma" w:cs="Tahoma"/>
          <w:i/>
        </w:rPr>
      </w:pPr>
      <w:r w:rsidRPr="00F8600C">
        <w:rPr>
          <w:rFonts w:ascii="Tahoma" w:hAnsi="Tahoma" w:cs="Tahoma"/>
          <w:i/>
        </w:rPr>
        <w:tab/>
        <w:t xml:space="preserve">The population of the research was all of the students of class XI Exact of Public Senior High Schools in Palu of academic year 2015/2016. The sample was selected by two-stage proportional stratified simple random sampling. The sample of the research was students of XI IPA-1 in SMAN 1 Palu, XI IPA-1 in SMAN 3 Palu, XI IPA-2 in SMAN 4 Palu, XI IPA 1 in SMAN 6 Palu, and XI IPA in SMAN 8 Palu. The number of sample was 138 students. The </w:t>
      </w:r>
      <w:proofErr w:type="gramStart"/>
      <w:r w:rsidRPr="00F8600C">
        <w:rPr>
          <w:rFonts w:ascii="Tahoma" w:hAnsi="Tahoma" w:cs="Tahoma"/>
          <w:i/>
        </w:rPr>
        <w:t>instrument of the research were</w:t>
      </w:r>
      <w:proofErr w:type="gramEnd"/>
      <w:r w:rsidRPr="00F8600C">
        <w:rPr>
          <w:rFonts w:ascii="Tahoma" w:hAnsi="Tahoma" w:cs="Tahoma"/>
          <w:i/>
        </w:rPr>
        <w:t xml:space="preserve"> mathematical reasoning test, Group Embedded Figures Test (GEFT), Communication ability to the statistical topic test, and Connection ability to the statistical topic test. The data obtained were analyzed by using descriptive statistical and inferensial statistical analysis with Multivariate Analysis of Analysis of Variance (MANOVA). </w:t>
      </w:r>
    </w:p>
    <w:p w:rsidR="00F8600C" w:rsidRPr="00F8600C" w:rsidRDefault="00F8600C" w:rsidP="00F8600C">
      <w:pPr>
        <w:pStyle w:val="HTMLPreformatted"/>
        <w:jc w:val="both"/>
        <w:rPr>
          <w:rFonts w:ascii="Tahoma" w:hAnsi="Tahoma" w:cs="Tahoma"/>
          <w:i/>
        </w:rPr>
      </w:pPr>
    </w:p>
    <w:p w:rsidR="00F8600C" w:rsidRPr="00F8600C" w:rsidRDefault="00F8600C" w:rsidP="00F8600C">
      <w:pPr>
        <w:pStyle w:val="HTMLPreformatted"/>
        <w:jc w:val="both"/>
        <w:rPr>
          <w:rFonts w:ascii="Tahoma" w:hAnsi="Tahoma" w:cs="Tahoma"/>
          <w:i/>
        </w:rPr>
      </w:pPr>
      <w:r w:rsidRPr="00F8600C">
        <w:rPr>
          <w:rFonts w:ascii="Tahoma" w:hAnsi="Tahoma" w:cs="Tahoma"/>
          <w:i/>
        </w:rPr>
        <w:tab/>
        <w:t>The results of the research show that: (1) there is no interaction between mathematical reasoning ability and cognitive style toward students’ communication and connection ability to the statistical topic, (2) there is no difference of communication ability to the statistical topic between students with FI style and students with FD style, (3) there is no difference of the connection ability to the statistical topic between students with FI style and students with FD style, (4) there is a difference of communication ability to the statistical topic between students with high mathematical reasoning and students with low mathematical reasoning, and (5) there is a difference of connection ability to the statistical topic between students with high mathematical reasoning and students with low mathematical reasoning.</w:t>
      </w:r>
    </w:p>
    <w:p w:rsidR="00F8600C" w:rsidRPr="00F8600C" w:rsidRDefault="00F8600C" w:rsidP="00F8600C">
      <w:pPr>
        <w:pStyle w:val="HTMLPreformatted"/>
        <w:jc w:val="both"/>
        <w:rPr>
          <w:rFonts w:ascii="Tahoma" w:hAnsi="Tahoma" w:cs="Tahoma"/>
          <w:i/>
        </w:rPr>
      </w:pPr>
    </w:p>
    <w:p w:rsidR="00F8600C" w:rsidRPr="00F8600C" w:rsidRDefault="00F8600C" w:rsidP="00F8600C">
      <w:pPr>
        <w:pStyle w:val="HTMLPreformatted"/>
        <w:jc w:val="both"/>
        <w:rPr>
          <w:rFonts w:ascii="Tahoma" w:hAnsi="Tahoma" w:cs="Tahoma"/>
          <w:i/>
          <w:sz w:val="22"/>
          <w:szCs w:val="24"/>
        </w:rPr>
      </w:pPr>
      <w:r w:rsidRPr="00F8600C">
        <w:rPr>
          <w:rFonts w:ascii="Tahoma" w:hAnsi="Tahoma" w:cs="Tahoma"/>
          <w:b/>
          <w:i/>
        </w:rPr>
        <w:t>Keywords</w:t>
      </w:r>
      <w:r w:rsidRPr="00F8600C">
        <w:rPr>
          <w:rFonts w:ascii="Tahoma" w:hAnsi="Tahoma" w:cs="Tahoma"/>
          <w:i/>
        </w:rPr>
        <w:t>: Mathematical Reasoning, Cognitive Style, Communication to the statistical topic, Connection to the statistical topic</w:t>
      </w:r>
    </w:p>
    <w:p w:rsidR="00F8600C" w:rsidRPr="00F8600C" w:rsidRDefault="00F8600C" w:rsidP="00A7790C">
      <w:pPr>
        <w:jc w:val="center"/>
        <w:rPr>
          <w:rFonts w:ascii="Tahoma" w:hAnsi="Tahoma" w:cs="Tahoma"/>
          <w:b/>
        </w:rPr>
      </w:pPr>
    </w:p>
    <w:p w:rsidR="00A7790C" w:rsidRPr="00F8600C" w:rsidRDefault="00A7790C" w:rsidP="00A7790C">
      <w:pPr>
        <w:pStyle w:val="ListParagraph"/>
        <w:numPr>
          <w:ilvl w:val="0"/>
          <w:numId w:val="1"/>
        </w:numPr>
        <w:jc w:val="both"/>
        <w:rPr>
          <w:rFonts w:ascii="Tahoma" w:hAnsi="Tahoma" w:cs="Tahoma"/>
          <w:b/>
        </w:rPr>
      </w:pPr>
      <w:r w:rsidRPr="00F8600C">
        <w:rPr>
          <w:rFonts w:ascii="Tahoma" w:hAnsi="Tahoma" w:cs="Tahoma"/>
          <w:b/>
        </w:rPr>
        <w:t>PENDAHULUAN</w:t>
      </w:r>
    </w:p>
    <w:p w:rsidR="00A7790C" w:rsidRDefault="00A7790C" w:rsidP="00A7790C">
      <w:pPr>
        <w:pStyle w:val="ListParagraph"/>
        <w:ind w:left="360"/>
        <w:jc w:val="both"/>
        <w:rPr>
          <w:rFonts w:ascii="Tahoma" w:hAnsi="Tahoma" w:cs="Tahoma"/>
          <w:sz w:val="24"/>
        </w:rPr>
      </w:pPr>
    </w:p>
    <w:p w:rsidR="00A7790C" w:rsidRDefault="00A7790C" w:rsidP="00216C00">
      <w:pPr>
        <w:pStyle w:val="ListParagraph"/>
        <w:spacing w:line="360" w:lineRule="auto"/>
        <w:ind w:left="360" w:firstLine="720"/>
        <w:jc w:val="both"/>
        <w:rPr>
          <w:rFonts w:ascii="Tahoma" w:hAnsi="Tahoma" w:cs="Tahoma"/>
        </w:rPr>
      </w:pPr>
      <w:r w:rsidRPr="00216C00">
        <w:rPr>
          <w:rFonts w:ascii="Tahoma" w:hAnsi="Tahoma" w:cs="Tahoma"/>
        </w:rPr>
        <w:t xml:space="preserve">Secara umum, statistika dapat diartikan sebagai ilmu yang khusus mengembangkan teknik pengolahan angka, mempelajari tentang data-data serta </w:t>
      </w:r>
      <w:proofErr w:type="gramStart"/>
      <w:r w:rsidRPr="00216C00">
        <w:rPr>
          <w:rFonts w:ascii="Tahoma" w:hAnsi="Tahoma" w:cs="Tahoma"/>
        </w:rPr>
        <w:t>cara</w:t>
      </w:r>
      <w:proofErr w:type="gramEnd"/>
      <w:r w:rsidRPr="00216C00">
        <w:rPr>
          <w:rFonts w:ascii="Tahoma" w:hAnsi="Tahoma" w:cs="Tahoma"/>
        </w:rPr>
        <w:t xml:space="preserve"> untuk menganalisanya. </w:t>
      </w:r>
      <w:proofErr w:type="gramStart"/>
      <w:r w:rsidRPr="00216C00">
        <w:rPr>
          <w:rFonts w:ascii="Tahoma" w:hAnsi="Tahoma" w:cs="Tahoma"/>
        </w:rPr>
        <w:t>Menurut Sudjana (2005) statistika adalah pengetahuan yang berhubungan dengan cara-cara pengumpulan data, pengolahan atau penganalisisannya dan penarikan kesimpulan berdasarkan kumpulan data dan penganalisisan yang dilakukan.</w:t>
      </w:r>
      <w:proofErr w:type="gramEnd"/>
      <w:r w:rsidRPr="00216C00">
        <w:rPr>
          <w:rFonts w:ascii="Tahoma" w:hAnsi="Tahoma" w:cs="Tahoma"/>
        </w:rPr>
        <w:t xml:space="preserve"> </w:t>
      </w:r>
      <w:proofErr w:type="gramStart"/>
      <w:r w:rsidRPr="00216C00">
        <w:rPr>
          <w:rFonts w:ascii="Tahoma" w:hAnsi="Tahoma" w:cs="Tahoma"/>
        </w:rPr>
        <w:t>Dewasa ini, penggunaan statistika telah merambah pada semua bidang ilmu, seperti ekonomi, sosiologi, psikologi, dan bidang ilmu lainnya, bahkan statistika dimanfaatkan secara efisien oleh perusahaan-perusahaan raksasa dunia agar memperoleh hasil terbaik.</w:t>
      </w:r>
      <w:proofErr w:type="gramEnd"/>
    </w:p>
    <w:p w:rsidR="00216C00" w:rsidRPr="00216C00" w:rsidRDefault="00216C00" w:rsidP="00A7790C">
      <w:pPr>
        <w:pStyle w:val="ListParagraph"/>
        <w:ind w:left="360" w:firstLine="720"/>
        <w:jc w:val="both"/>
        <w:rPr>
          <w:rFonts w:ascii="Tahoma" w:hAnsi="Tahoma" w:cs="Tahoma"/>
        </w:rPr>
      </w:pPr>
    </w:p>
    <w:p w:rsidR="00453106" w:rsidRPr="00885B7B" w:rsidRDefault="00216C00" w:rsidP="00885B7B">
      <w:pPr>
        <w:pStyle w:val="ListParagraph"/>
        <w:spacing w:after="0" w:line="360" w:lineRule="auto"/>
        <w:ind w:left="360" w:firstLine="720"/>
        <w:jc w:val="both"/>
        <w:rPr>
          <w:rFonts w:ascii="Tahoma" w:hAnsi="Tahoma" w:cs="Tahoma"/>
        </w:rPr>
      </w:pPr>
      <w:r w:rsidRPr="00216C00">
        <w:rPr>
          <w:rFonts w:ascii="Tahoma" w:hAnsi="Tahoma" w:cs="Tahoma"/>
        </w:rPr>
        <w:lastRenderedPageBreak/>
        <w:t xml:space="preserve">Dalam dunia pendidikan di Indonesia pun, statistika merupakan salah satu materi yang dipelajari dalam matematika, baik pada KTSP 2006 maupun Kurikulum 2013, bahkan dipelajari mulai dari jenjang Sekolah Menengah Pertama (SMP) sampai Sekolah Menengah Atas (SMA). </w:t>
      </w:r>
      <w:proofErr w:type="gramStart"/>
      <w:r w:rsidRPr="00216C00">
        <w:rPr>
          <w:rFonts w:ascii="Tahoma" w:hAnsi="Tahoma" w:cs="Tahoma"/>
        </w:rPr>
        <w:t>Hal ini sejalan dengan pendapat Franklin dalam Hafiyushaleh (2015) yang mengemukakan bahwa selama seperempat abad terakhir, statistika telah menjadi komponen kunci dari kurikulum matematika dalam dunia pendidikan matematika.</w:t>
      </w:r>
      <w:proofErr w:type="gramEnd"/>
      <w:r w:rsidRPr="00216C00">
        <w:rPr>
          <w:rFonts w:ascii="Tahoma" w:hAnsi="Tahoma" w:cs="Tahoma"/>
        </w:rPr>
        <w:t xml:space="preserve"> </w:t>
      </w:r>
      <w:proofErr w:type="gramStart"/>
      <w:r w:rsidRPr="00216C00">
        <w:rPr>
          <w:rFonts w:ascii="Tahoma" w:hAnsi="Tahoma" w:cs="Tahoma"/>
        </w:rPr>
        <w:t>Meskipun demikian, masih banyak kalangan, terutama mahasiswa, memandang statistika sebagai suatu mata kuliah yang sangat sulit, membosankan, memusingkan, menyeramkan, bahkan menakutkan sehingga banyak mahasiswa yang berusaha menghindari mata kuliah tersebut (Ulpah, 2009).</w:t>
      </w:r>
      <w:proofErr w:type="gramEnd"/>
      <w:r>
        <w:rPr>
          <w:rFonts w:ascii="Tahoma" w:hAnsi="Tahoma" w:cs="Tahoma"/>
        </w:rPr>
        <w:t xml:space="preserve"> </w:t>
      </w:r>
      <w:r w:rsidRPr="00216C00">
        <w:rPr>
          <w:rFonts w:ascii="Tahoma" w:hAnsi="Tahoma" w:cs="Tahoma"/>
        </w:rPr>
        <w:t xml:space="preserve">Hal ini jelas </w:t>
      </w:r>
      <w:proofErr w:type="gramStart"/>
      <w:r w:rsidRPr="00216C00">
        <w:rPr>
          <w:rFonts w:ascii="Tahoma" w:hAnsi="Tahoma" w:cs="Tahoma"/>
        </w:rPr>
        <w:t>akan</w:t>
      </w:r>
      <w:proofErr w:type="gramEnd"/>
      <w:r w:rsidRPr="00216C00">
        <w:rPr>
          <w:rFonts w:ascii="Tahoma" w:hAnsi="Tahoma" w:cs="Tahoma"/>
        </w:rPr>
        <w:t xml:space="preserve"> berdampak buruk bagi perkembangan pendidikan statistika di masa depan. </w:t>
      </w:r>
      <w:proofErr w:type="gramStart"/>
      <w:r w:rsidRPr="00216C00">
        <w:rPr>
          <w:rFonts w:ascii="Tahoma" w:hAnsi="Tahoma" w:cs="Tahoma"/>
        </w:rPr>
        <w:t>Oleh karena itu, dalam rangka meminimalisir dampak buruk terkait pendidikan statistika, NCTM dalam Hafiyushaleh (2015) menyerukan peningkatan pendidikan statistik yang dimulai dari tingkat sekolah.</w:t>
      </w:r>
      <w:proofErr w:type="gramEnd"/>
      <w:r w:rsidRPr="00216C00">
        <w:rPr>
          <w:rFonts w:ascii="Tahoma" w:hAnsi="Tahoma" w:cs="Tahoma"/>
        </w:rPr>
        <w:t xml:space="preserve"> </w:t>
      </w:r>
      <w:proofErr w:type="gramStart"/>
      <w:r w:rsidRPr="00216C00">
        <w:rPr>
          <w:rFonts w:ascii="Tahoma" w:hAnsi="Tahoma" w:cs="Tahoma"/>
        </w:rPr>
        <w:t>Hal ini senada dengan pendapat Wallman dalam Hafiyushaleh (2015) yang menekankan pentingnya penguatan pemahaman statistik di semua sektor kehidupan.</w:t>
      </w:r>
      <w:proofErr w:type="gramEnd"/>
      <w:r w:rsidRPr="00216C00">
        <w:rPr>
          <w:rFonts w:ascii="Tahoma" w:hAnsi="Tahoma" w:cs="Tahoma"/>
        </w:rPr>
        <w:t xml:space="preserve"> </w:t>
      </w:r>
      <w:proofErr w:type="gramStart"/>
      <w:r w:rsidRPr="00216C00">
        <w:rPr>
          <w:rFonts w:ascii="Tahoma" w:hAnsi="Tahoma" w:cs="Tahoma"/>
        </w:rPr>
        <w:t>Minat dalam meningkatkan kemampuan masyarakat dalam memahami informasi statistik tidak harus terbatas pada mereka yang mengajar statistik atau yang tertarik dalam mereformasi pendidikan statistik, namun semua orang memiliki tanggung jawab untuk memahami statistik termasuk siswa (Hafiyushaleh, 2015).</w:t>
      </w:r>
      <w:proofErr w:type="gramEnd"/>
    </w:p>
    <w:p w:rsidR="00453106" w:rsidRPr="00885B7B" w:rsidRDefault="00216C00" w:rsidP="00885B7B">
      <w:pPr>
        <w:pStyle w:val="ListParagraph"/>
        <w:spacing w:after="0" w:line="360" w:lineRule="auto"/>
        <w:ind w:left="360" w:firstLine="567"/>
        <w:jc w:val="both"/>
        <w:rPr>
          <w:rFonts w:ascii="Tahoma" w:hAnsi="Tahoma" w:cs="Tahoma"/>
        </w:rPr>
      </w:pPr>
      <w:proofErr w:type="gramStart"/>
      <w:r w:rsidRPr="00216C00">
        <w:rPr>
          <w:rFonts w:ascii="Tahoma" w:hAnsi="Tahoma" w:cs="Tahoma"/>
        </w:rPr>
        <w:t>Dapat dicermati bahwa kemampuan dan kemahiran seseorang terkait statistika adalah sesuatu hal yang sangat dibutuhkan di kalangan masyarakat.</w:t>
      </w:r>
      <w:proofErr w:type="gramEnd"/>
      <w:r w:rsidRPr="00216C00">
        <w:rPr>
          <w:rFonts w:ascii="Tahoma" w:hAnsi="Tahoma" w:cs="Tahoma"/>
        </w:rPr>
        <w:t xml:space="preserve"> </w:t>
      </w:r>
      <w:proofErr w:type="gramStart"/>
      <w:r w:rsidRPr="00216C00">
        <w:rPr>
          <w:rFonts w:ascii="Tahoma" w:hAnsi="Tahoma" w:cs="Tahoma"/>
        </w:rPr>
        <w:t>Dalam rangka mengembangkan kemampuan tersebut, beberapa perubahan dalam pembelajaran statistika perlu dilakukan.</w:t>
      </w:r>
      <w:proofErr w:type="gramEnd"/>
      <w:r w:rsidRPr="00216C00">
        <w:rPr>
          <w:rFonts w:ascii="Tahoma" w:hAnsi="Tahoma" w:cs="Tahoma"/>
        </w:rPr>
        <w:t xml:space="preserve"> Menurut Situmorang dalam Ulpah (2009) salah satu upaya yang dilakukan yaitu dengan melakukan pembenahan kurikulum dan mengubah pandangan dasar dalam proses pembelajaran. Salah satu pandangan dasar yang diubah tersebut yaitu mengubah pandangan matematika yang awalnya hanya sebagai pengetahuan dan prosedur yang harus diajarkan, menjadi suatu keterkaitan ide-ide dan proses melakukan penalaran. Keterkaitan ide-ide ini merujuk pada salah satu kemampuan dalam </w:t>
      </w:r>
      <w:proofErr w:type="gramStart"/>
      <w:r w:rsidRPr="00216C00">
        <w:rPr>
          <w:rFonts w:ascii="Tahoma" w:hAnsi="Tahoma" w:cs="Tahoma"/>
        </w:rPr>
        <w:t>pembelajaran  matematika</w:t>
      </w:r>
      <w:proofErr w:type="gramEnd"/>
      <w:r w:rsidRPr="00216C00">
        <w:rPr>
          <w:rFonts w:ascii="Tahoma" w:hAnsi="Tahoma" w:cs="Tahoma"/>
        </w:rPr>
        <w:t>, yaitu koneksi matematis.</w:t>
      </w:r>
    </w:p>
    <w:p w:rsidR="002110CC" w:rsidRPr="00885B7B" w:rsidRDefault="00216C00" w:rsidP="00885B7B">
      <w:pPr>
        <w:pStyle w:val="ListParagraph"/>
        <w:spacing w:before="240" w:after="0" w:line="360" w:lineRule="auto"/>
        <w:ind w:left="360" w:firstLine="540"/>
        <w:jc w:val="both"/>
        <w:rPr>
          <w:rFonts w:ascii="Tahoma" w:hAnsi="Tahoma" w:cs="Tahoma"/>
        </w:rPr>
      </w:pPr>
      <w:proofErr w:type="gramStart"/>
      <w:r w:rsidRPr="00216C00">
        <w:rPr>
          <w:rFonts w:ascii="Tahoma" w:hAnsi="Tahoma" w:cs="Tahoma"/>
        </w:rPr>
        <w:t>Kemampuan penalaran sangat diperlukan untuk mencapai hasil belajar matematika dengan baik.</w:t>
      </w:r>
      <w:proofErr w:type="gramEnd"/>
      <w:r w:rsidRPr="00216C00">
        <w:rPr>
          <w:rFonts w:ascii="Tahoma" w:hAnsi="Tahoma" w:cs="Tahoma"/>
        </w:rPr>
        <w:t xml:space="preserve"> Peningkatan kemampuan bernalar peserta didik selama proses pembelajaran sangat diperlukan guna mencapai keberhasilan. Semakin </w:t>
      </w:r>
      <w:r w:rsidRPr="00216C00">
        <w:rPr>
          <w:rFonts w:ascii="Tahoma" w:hAnsi="Tahoma" w:cs="Tahoma"/>
        </w:rPr>
        <w:lastRenderedPageBreak/>
        <w:t xml:space="preserve">tinggi tingkat penalaran yang dimiliki oleh peserta didik, maka </w:t>
      </w:r>
      <w:proofErr w:type="gramStart"/>
      <w:r w:rsidRPr="00216C00">
        <w:rPr>
          <w:rFonts w:ascii="Tahoma" w:hAnsi="Tahoma" w:cs="Tahoma"/>
        </w:rPr>
        <w:t>akan</w:t>
      </w:r>
      <w:proofErr w:type="gramEnd"/>
      <w:r w:rsidRPr="00216C00">
        <w:rPr>
          <w:rFonts w:ascii="Tahoma" w:hAnsi="Tahoma" w:cs="Tahoma"/>
        </w:rPr>
        <w:t xml:space="preserve"> lebih mempercepat proses pembelajaran guna mencapai in</w:t>
      </w:r>
      <w:r>
        <w:rPr>
          <w:rFonts w:ascii="Tahoma" w:hAnsi="Tahoma" w:cs="Tahoma"/>
        </w:rPr>
        <w:t xml:space="preserve">dikator-indikator pembelajaran. Sedangkan </w:t>
      </w:r>
      <w:r w:rsidRPr="00216C00">
        <w:rPr>
          <w:rFonts w:ascii="Tahoma" w:hAnsi="Tahoma" w:cs="Tahoma"/>
        </w:rPr>
        <w:t>kemampuan koneksi matematis adalah kemampuan mengaitkan konsep-konsep matematika baik antar konsep matematika itu sendiri (dalam matematika) maupun mengaitkan konsep matematika dengan bidang lainnya (di luar matematika), yang meliputi: koneksi antar konsep matematika, koneksi dengan disiplin ilmu lain, dan koneksi dengan kehidupan sehari-har</w:t>
      </w:r>
      <w:r w:rsidR="002110CC">
        <w:rPr>
          <w:rFonts w:ascii="Tahoma" w:hAnsi="Tahoma" w:cs="Tahoma"/>
        </w:rPr>
        <w:t xml:space="preserve">i (Sumarmo, 2013). </w:t>
      </w:r>
      <w:proofErr w:type="gramStart"/>
      <w:r w:rsidRPr="00216C00">
        <w:rPr>
          <w:rFonts w:ascii="Tahoma" w:hAnsi="Tahoma" w:cs="Tahoma"/>
        </w:rPr>
        <w:t>Kemampuan koneksi matematis diperlukan oleh siswa karena matematika merupakan satu kesatuan, dimana konsep yang satu saling berhubungan dengan konsep lainnya.</w:t>
      </w:r>
      <w:proofErr w:type="gramEnd"/>
      <w:r w:rsidRPr="00216C00">
        <w:rPr>
          <w:rFonts w:ascii="Tahoma" w:hAnsi="Tahoma" w:cs="Tahoma"/>
        </w:rPr>
        <w:t xml:space="preserve"> Dengan kata lain, untuk mempelajari suatu konsep tertentu dalam matematika diperlukan prasyarat dari konsep-konsep yang lain.</w:t>
      </w:r>
    </w:p>
    <w:p w:rsidR="002110CC" w:rsidRPr="00885B7B" w:rsidRDefault="002110CC" w:rsidP="00885B7B">
      <w:pPr>
        <w:pStyle w:val="ListParagraph"/>
        <w:spacing w:after="0" w:line="360" w:lineRule="auto"/>
        <w:ind w:left="360" w:firstLine="540"/>
        <w:jc w:val="both"/>
        <w:rPr>
          <w:rFonts w:ascii="Tahoma" w:hAnsi="Tahoma" w:cs="Tahoma"/>
          <w:sz w:val="20"/>
        </w:rPr>
      </w:pPr>
      <w:proofErr w:type="gramStart"/>
      <w:r w:rsidRPr="002110CC">
        <w:rPr>
          <w:rFonts w:ascii="Tahoma" w:hAnsi="Tahoma" w:cs="Tahoma"/>
        </w:rPr>
        <w:t>Salah satu isu penting dalam pembelajaran matematika saat ini adalah pentingnya pengembangan kemampuan komunikasi matematis siswa.</w:t>
      </w:r>
      <w:proofErr w:type="gramEnd"/>
      <w:r w:rsidRPr="002110CC">
        <w:rPr>
          <w:rFonts w:ascii="Tahoma" w:hAnsi="Tahoma" w:cs="Tahoma"/>
        </w:rPr>
        <w:t xml:space="preserve"> Pengembangan komunikasi matematis menjadi salah satu standar kompetensi lulusan dalam bidang matematika sebagaimana tertuang dalam Peraturan Pemerintah No. 22 Tahun 2006 tentang Standar Kompetensi Kelulusan dalam bidang matematika, yaitu mengkomunikasikan gagasan, simbol, tabel, diagram, atau media lain. Standar kompetensi kelulusan ini juga merupakan salah satu tujuan dari pembelajaran matematika di tingkat sekolah sebagaimana yang tertuang  dalam Kurikulum Tingkat Satuan Pendidikan (KTSP) dan Kurikulum 2013 sebagai kompetensi dasar yang harus dikuasai oleh</w:t>
      </w:r>
      <w:r>
        <w:rPr>
          <w:rFonts w:ascii="Tahoma" w:hAnsi="Tahoma" w:cs="Tahoma"/>
        </w:rPr>
        <w:t xml:space="preserve"> siswa dalam materi statistika.</w:t>
      </w:r>
      <w:r w:rsidR="00D474D7">
        <w:rPr>
          <w:rFonts w:ascii="Tahoma" w:hAnsi="Tahoma" w:cs="Tahoma"/>
        </w:rPr>
        <w:t xml:space="preserve"> </w:t>
      </w:r>
      <w:r w:rsidR="00885B7B" w:rsidRPr="00885B7B">
        <w:rPr>
          <w:rFonts w:ascii="Tahoma" w:hAnsi="Tahoma" w:cs="Tahoma"/>
          <w:szCs w:val="24"/>
        </w:rPr>
        <w:t xml:space="preserve">Namun, realitanya, khususnya di kota Palu, dari hasil analisis ulangan harian siswa kelas XI IPA pada materi statistika di SMA Negeri 4 dan SMA Negeri 6 di kota Palu, diperoleh informasi bahwa rata-rata nilai ulangan harian yang diperoleh siswa untuk masing-masing sekolah yaitu 65,20% dan 64,75%. </w:t>
      </w:r>
      <w:proofErr w:type="gramStart"/>
      <w:r w:rsidR="00885B7B" w:rsidRPr="00885B7B">
        <w:rPr>
          <w:rFonts w:ascii="Tahoma" w:hAnsi="Tahoma" w:cs="Tahoma"/>
          <w:szCs w:val="24"/>
        </w:rPr>
        <w:t>Nilai rata-rata ini di bawah standar kriteria ketuntasan minimal (KKM) belajar menurut kurikulum yang diterapkan di sekolah tersebut yaitu 75%.</w:t>
      </w:r>
      <w:proofErr w:type="gramEnd"/>
      <w:r w:rsidR="00885B7B" w:rsidRPr="00885B7B">
        <w:rPr>
          <w:rFonts w:ascii="Tahoma" w:hAnsi="Tahoma" w:cs="Tahoma"/>
          <w:szCs w:val="24"/>
        </w:rPr>
        <w:t xml:space="preserve"> Dari hasil dialog dengan guru matematika di SMA tersebut, siswa-siswanya memang kurang berminat pada mata pelajaran matematika. </w:t>
      </w:r>
      <w:proofErr w:type="gramStart"/>
      <w:r w:rsidR="00885B7B" w:rsidRPr="00885B7B">
        <w:rPr>
          <w:rFonts w:ascii="Tahoma" w:hAnsi="Tahoma" w:cs="Tahoma"/>
          <w:szCs w:val="24"/>
        </w:rPr>
        <w:t>Padahal, matematika merupakan mata pelajaran yang penting, terutama karena matematika dapat digunakan dalam kehidupan sehari-hari untuk menyelesaikan masalah.</w:t>
      </w:r>
      <w:proofErr w:type="gramEnd"/>
      <w:r w:rsidR="00885B7B" w:rsidRPr="00885B7B">
        <w:rPr>
          <w:rFonts w:ascii="Tahoma" w:hAnsi="Tahoma" w:cs="Tahoma"/>
          <w:szCs w:val="24"/>
        </w:rPr>
        <w:t xml:space="preserve"> </w:t>
      </w:r>
      <w:proofErr w:type="gramStart"/>
      <w:r w:rsidR="00885B7B" w:rsidRPr="00885B7B">
        <w:rPr>
          <w:rFonts w:ascii="Tahoma" w:hAnsi="Tahoma" w:cs="Tahoma"/>
          <w:szCs w:val="24"/>
        </w:rPr>
        <w:t>Namun, siswa justru kurang menyukai mata pelajaran yang penting ini.</w:t>
      </w:r>
      <w:proofErr w:type="gramEnd"/>
    </w:p>
    <w:p w:rsidR="00D474D7" w:rsidRPr="00885B7B" w:rsidRDefault="00D474D7" w:rsidP="00885B7B">
      <w:pPr>
        <w:pStyle w:val="ListParagraph"/>
        <w:spacing w:after="0" w:line="360" w:lineRule="auto"/>
        <w:ind w:left="360" w:firstLine="540"/>
        <w:jc w:val="both"/>
        <w:rPr>
          <w:rFonts w:ascii="Tahoma" w:hAnsi="Tahoma" w:cs="Tahoma"/>
        </w:rPr>
      </w:pPr>
      <w:proofErr w:type="gramStart"/>
      <w:r w:rsidRPr="00D474D7">
        <w:rPr>
          <w:rFonts w:ascii="Tahoma" w:hAnsi="Tahoma" w:cs="Tahoma"/>
        </w:rPr>
        <w:lastRenderedPageBreak/>
        <w:t>Banyak faktor yang menyebabkan siswa kurang berminat pada mata pelajaran matematika, baik faktor dari dalam maupun faktor dari luar.</w:t>
      </w:r>
      <w:proofErr w:type="gramEnd"/>
      <w:r w:rsidRPr="00D474D7">
        <w:rPr>
          <w:rFonts w:ascii="Tahoma" w:hAnsi="Tahoma" w:cs="Tahoma"/>
        </w:rPr>
        <w:t xml:space="preserve"> Hal ini disebabkan setiap siswa memiliki karakteristik yang berbeda antara siswa yang satu dengan siswa yang lain. Perbedaan karakteristik tersebut tidak hanya meliputi perbedaan dalam hal sikap, namun juga berbeda dalam </w:t>
      </w:r>
      <w:proofErr w:type="gramStart"/>
      <w:r w:rsidRPr="00D474D7">
        <w:rPr>
          <w:rFonts w:ascii="Tahoma" w:hAnsi="Tahoma" w:cs="Tahoma"/>
        </w:rPr>
        <w:t>cara</w:t>
      </w:r>
      <w:proofErr w:type="gramEnd"/>
      <w:r w:rsidRPr="00D474D7">
        <w:rPr>
          <w:rFonts w:ascii="Tahoma" w:hAnsi="Tahoma" w:cs="Tahoma"/>
        </w:rPr>
        <w:t xml:space="preserve"> berpikirnya atau tingkat intelektualnya.</w:t>
      </w:r>
    </w:p>
    <w:p w:rsidR="00453106" w:rsidRDefault="00D474D7" w:rsidP="00885B7B">
      <w:pPr>
        <w:pStyle w:val="ListParagraph"/>
        <w:spacing w:after="0" w:line="360" w:lineRule="auto"/>
        <w:ind w:left="360" w:firstLine="540"/>
        <w:jc w:val="both"/>
        <w:rPr>
          <w:rFonts w:ascii="Tahoma" w:hAnsi="Tahoma" w:cs="Tahoma"/>
        </w:rPr>
      </w:pPr>
      <w:proofErr w:type="gramStart"/>
      <w:r w:rsidRPr="00D474D7">
        <w:rPr>
          <w:rFonts w:ascii="Tahoma" w:hAnsi="Tahoma" w:cs="Tahoma"/>
        </w:rPr>
        <w:t>Terdapat tiga aspek kemampuan yang harus dimiliki siswa, yaitu kemampan kognitif, afektif, dan psikomotor.</w:t>
      </w:r>
      <w:proofErr w:type="gramEnd"/>
      <w:r w:rsidRPr="00D474D7">
        <w:rPr>
          <w:rFonts w:ascii="Tahoma" w:hAnsi="Tahoma" w:cs="Tahoma"/>
        </w:rPr>
        <w:t xml:space="preserve"> </w:t>
      </w:r>
      <w:proofErr w:type="gramStart"/>
      <w:r w:rsidRPr="00D474D7">
        <w:rPr>
          <w:rFonts w:ascii="Tahoma" w:hAnsi="Tahoma" w:cs="Tahoma"/>
        </w:rPr>
        <w:t>Setiap siswa pasti memiliki kemampuan kognitif yang berbeda-beda.</w:t>
      </w:r>
      <w:proofErr w:type="gramEnd"/>
      <w:r w:rsidRPr="00D474D7">
        <w:rPr>
          <w:rFonts w:ascii="Tahoma" w:hAnsi="Tahoma" w:cs="Tahoma"/>
        </w:rPr>
        <w:t xml:space="preserve"> Menurut Slameto (2010: 160), selain berbeda dalam tingkat memecahkan masalah, taraf kecerdasan, atau kemampuan berpikir kreatif, siswa juga dapat berbeda dalam </w:t>
      </w:r>
      <w:proofErr w:type="gramStart"/>
      <w:r w:rsidRPr="00D474D7">
        <w:rPr>
          <w:rFonts w:ascii="Tahoma" w:hAnsi="Tahoma" w:cs="Tahoma"/>
        </w:rPr>
        <w:t>cara</w:t>
      </w:r>
      <w:proofErr w:type="gramEnd"/>
      <w:r w:rsidRPr="00D474D7">
        <w:rPr>
          <w:rFonts w:ascii="Tahoma" w:hAnsi="Tahoma" w:cs="Tahoma"/>
        </w:rPr>
        <w:t xml:space="preserve"> memperoleh, menyimpan serta menerapkan pengetahuan. Hal senada dengan pendapat Wolfe &amp; Johnson dalam Oh &amp; Lim (2005) yang menyatakan bahwa seseorang memiliki </w:t>
      </w:r>
      <w:proofErr w:type="gramStart"/>
      <w:r w:rsidRPr="00D474D7">
        <w:rPr>
          <w:rFonts w:ascii="Tahoma" w:hAnsi="Tahoma" w:cs="Tahoma"/>
        </w:rPr>
        <w:t>cara</w:t>
      </w:r>
      <w:proofErr w:type="gramEnd"/>
      <w:r w:rsidRPr="00D474D7">
        <w:rPr>
          <w:rFonts w:ascii="Tahoma" w:hAnsi="Tahoma" w:cs="Tahoma"/>
        </w:rPr>
        <w:t xml:space="preserve"> yang berbeda dalam mencari dan memproses informasi, serta melihat dan menginterpretasikannya. Menurut Keefe perbedaan </w:t>
      </w:r>
      <w:proofErr w:type="gramStart"/>
      <w:r w:rsidRPr="00D474D7">
        <w:rPr>
          <w:rFonts w:ascii="Tahoma" w:hAnsi="Tahoma" w:cs="Tahoma"/>
        </w:rPr>
        <w:t>cara</w:t>
      </w:r>
      <w:proofErr w:type="gramEnd"/>
      <w:r w:rsidRPr="00D474D7">
        <w:rPr>
          <w:rFonts w:ascii="Tahoma" w:hAnsi="Tahoma" w:cs="Tahoma"/>
        </w:rPr>
        <w:t xml:space="preserve"> seseorang dalam memproses informasi tersebut lebih dikenal dengan istilah gaya kognitif (Oh &amp; Lim, 2005).</w:t>
      </w:r>
    </w:p>
    <w:p w:rsidR="00885B7B" w:rsidRPr="00885B7B" w:rsidRDefault="00885B7B" w:rsidP="00885B7B">
      <w:pPr>
        <w:pStyle w:val="ListParagraph"/>
        <w:spacing w:after="0" w:line="360" w:lineRule="auto"/>
        <w:ind w:left="284" w:firstLine="567"/>
        <w:jc w:val="both"/>
        <w:rPr>
          <w:rFonts w:ascii="Tahoma" w:hAnsi="Tahoma" w:cs="Tahoma"/>
          <w:szCs w:val="24"/>
        </w:rPr>
      </w:pPr>
      <w:r w:rsidRPr="00885B7B">
        <w:rPr>
          <w:rFonts w:ascii="Tahoma" w:hAnsi="Tahoma" w:cs="Tahoma"/>
          <w:szCs w:val="24"/>
        </w:rPr>
        <w:t xml:space="preserve">Secara psikologis, </w:t>
      </w:r>
      <w:proofErr w:type="gramStart"/>
      <w:r w:rsidRPr="00885B7B">
        <w:rPr>
          <w:rFonts w:ascii="Tahoma" w:hAnsi="Tahoma" w:cs="Tahoma"/>
          <w:szCs w:val="24"/>
        </w:rPr>
        <w:t>gaya</w:t>
      </w:r>
      <w:proofErr w:type="gramEnd"/>
      <w:r w:rsidRPr="00885B7B">
        <w:rPr>
          <w:rFonts w:ascii="Tahoma" w:hAnsi="Tahoma" w:cs="Tahoma"/>
          <w:szCs w:val="24"/>
        </w:rPr>
        <w:t xml:space="preserve"> kognitif dibedakan menjadi dua, yaitu gaya kognitif </w:t>
      </w:r>
      <w:r w:rsidRPr="00885B7B">
        <w:rPr>
          <w:rFonts w:ascii="Tahoma" w:hAnsi="Tahoma" w:cs="Tahoma"/>
          <w:i/>
          <w:szCs w:val="24"/>
        </w:rPr>
        <w:t>Field Independent</w:t>
      </w:r>
      <w:r w:rsidRPr="00885B7B">
        <w:rPr>
          <w:rFonts w:ascii="Tahoma" w:hAnsi="Tahoma" w:cs="Tahoma"/>
          <w:szCs w:val="24"/>
        </w:rPr>
        <w:t xml:space="preserve"> (FI) dan </w:t>
      </w:r>
      <w:r w:rsidRPr="00885B7B">
        <w:rPr>
          <w:rFonts w:ascii="Tahoma" w:hAnsi="Tahoma" w:cs="Tahoma"/>
          <w:i/>
          <w:szCs w:val="24"/>
        </w:rPr>
        <w:t>Field Dependent</w:t>
      </w:r>
      <w:r w:rsidRPr="00885B7B">
        <w:rPr>
          <w:rFonts w:ascii="Tahoma" w:hAnsi="Tahoma" w:cs="Tahoma"/>
          <w:szCs w:val="24"/>
        </w:rPr>
        <w:t xml:space="preserve"> (FD). Gaya kognitif FI menurut Arends dalam Sulani (2014) melihat bagian-bagian secara terpisah, memiliki kemampuan analitis kuat dan lebih memantau pemrosesan informasi daripada berhubungan dengan orang lain, sedangkan gaya kognitif FD menganggap situasi secara keseluruhan, melihat gambaran masalah yang paling besar, impersonal, mementingan hubungan sosial dan bekerja baik dalam kelompok. Karakteristik gaya kognitif dikemukakan oleh Witkin dalam Sulani (2014), yaitu gaya FI lebih mandiri, otonom, berinisiatif, bertanggung jawab, berpikir sendiri, karakteristik kuat, terkontrol, tidak pengertian, memanipulasi orang lain, dingin, dan menjauhi orang lain, sedangkan gaya kognitif FD lebih selektif dalam sosial, menyukai situasi untuk berhubungan dengan orang lain, mencari kedekatan fisik dan mampu bergaul dengan orang lain.</w:t>
      </w:r>
    </w:p>
    <w:p w:rsidR="00453106" w:rsidRPr="00453106" w:rsidRDefault="00453106" w:rsidP="00453106">
      <w:pPr>
        <w:pStyle w:val="ListParagraph"/>
        <w:spacing w:after="0" w:line="360" w:lineRule="auto"/>
        <w:ind w:left="360" w:firstLine="540"/>
        <w:jc w:val="both"/>
        <w:rPr>
          <w:rFonts w:ascii="Tahoma" w:hAnsi="Tahoma" w:cs="Tahoma"/>
          <w:szCs w:val="24"/>
        </w:rPr>
      </w:pPr>
      <w:r w:rsidRPr="00453106">
        <w:rPr>
          <w:rFonts w:ascii="Tahoma" w:hAnsi="Tahoma" w:cs="Tahoma"/>
          <w:szCs w:val="24"/>
        </w:rPr>
        <w:t xml:space="preserve">Beberapa hasil penelitian menunjukkan bahwa </w:t>
      </w:r>
      <w:proofErr w:type="gramStart"/>
      <w:r w:rsidRPr="00453106">
        <w:rPr>
          <w:rFonts w:ascii="Tahoma" w:hAnsi="Tahoma" w:cs="Tahoma"/>
          <w:szCs w:val="24"/>
        </w:rPr>
        <w:t>gaya</w:t>
      </w:r>
      <w:proofErr w:type="gramEnd"/>
      <w:r w:rsidRPr="00453106">
        <w:rPr>
          <w:rFonts w:ascii="Tahoma" w:hAnsi="Tahoma" w:cs="Tahoma"/>
          <w:szCs w:val="24"/>
        </w:rPr>
        <w:t xml:space="preserve"> kognitif seseorang mempengaruhi hasil belajarnya (Hasbi, 2013). </w:t>
      </w:r>
      <w:proofErr w:type="gramStart"/>
      <w:r w:rsidRPr="00453106">
        <w:rPr>
          <w:rFonts w:ascii="Tahoma" w:hAnsi="Tahoma" w:cs="Tahoma"/>
          <w:szCs w:val="24"/>
        </w:rPr>
        <w:t>Hasil belajar siswa seyogyanya sudah mencakup kemampuan penalaran, komunikasi, dan koneksinya.</w:t>
      </w:r>
      <w:proofErr w:type="gramEnd"/>
      <w:r w:rsidRPr="00453106">
        <w:rPr>
          <w:rFonts w:ascii="Tahoma" w:hAnsi="Tahoma" w:cs="Tahoma"/>
          <w:szCs w:val="24"/>
        </w:rPr>
        <w:t xml:space="preserve"> Dikaitkan dengan statistika, penulis ingin melihat keterkaitan penalaran matematis dan </w:t>
      </w:r>
      <w:proofErr w:type="gramStart"/>
      <w:r w:rsidRPr="00453106">
        <w:rPr>
          <w:rFonts w:ascii="Tahoma" w:hAnsi="Tahoma" w:cs="Tahoma"/>
          <w:szCs w:val="24"/>
        </w:rPr>
        <w:t>gaya</w:t>
      </w:r>
      <w:proofErr w:type="gramEnd"/>
      <w:r w:rsidRPr="00453106">
        <w:rPr>
          <w:rFonts w:ascii="Tahoma" w:hAnsi="Tahoma" w:cs="Tahoma"/>
          <w:szCs w:val="24"/>
        </w:rPr>
        <w:t xml:space="preserve"> kognitif mempengaruhi secara khusus kemampuan komunikasi dan koneksi siswa </w:t>
      </w:r>
      <w:r w:rsidRPr="00453106">
        <w:rPr>
          <w:rFonts w:ascii="Tahoma" w:hAnsi="Tahoma" w:cs="Tahoma"/>
          <w:szCs w:val="24"/>
        </w:rPr>
        <w:lastRenderedPageBreak/>
        <w:t>pada mata pelajaran statistika di SMA Negeri di kota Palu. Dengan latar belakang yang diuraikan di atas, penulis tertarik untuk mengadakan penelitian dalam rangka penyusunan tesis dengan judul “Pengaruh kemampuan penalaran matematis (</w:t>
      </w:r>
      <w:r w:rsidRPr="00453106">
        <w:rPr>
          <w:rFonts w:ascii="Tahoma" w:hAnsi="Tahoma" w:cs="Tahoma"/>
          <w:i/>
          <w:szCs w:val="24"/>
        </w:rPr>
        <w:t>mathematical reasoning</w:t>
      </w:r>
      <w:r w:rsidRPr="00453106">
        <w:rPr>
          <w:rFonts w:ascii="Tahoma" w:hAnsi="Tahoma" w:cs="Tahoma"/>
          <w:szCs w:val="24"/>
        </w:rPr>
        <w:t xml:space="preserve">) dan </w:t>
      </w:r>
      <w:proofErr w:type="gramStart"/>
      <w:r w:rsidRPr="00453106">
        <w:rPr>
          <w:rFonts w:ascii="Tahoma" w:hAnsi="Tahoma" w:cs="Tahoma"/>
          <w:szCs w:val="24"/>
        </w:rPr>
        <w:t>gaya</w:t>
      </w:r>
      <w:proofErr w:type="gramEnd"/>
      <w:r w:rsidRPr="00453106">
        <w:rPr>
          <w:rFonts w:ascii="Tahoma" w:hAnsi="Tahoma" w:cs="Tahoma"/>
          <w:szCs w:val="24"/>
        </w:rPr>
        <w:t xml:space="preserve"> kognitif terhadap kemampuan komunikasi dan koneksi pada materi statistika siswa kelas XI IPA SMA Negeri di kota Palu”. </w:t>
      </w:r>
    </w:p>
    <w:p w:rsidR="002110CC" w:rsidRDefault="002110CC" w:rsidP="00216C00">
      <w:pPr>
        <w:pStyle w:val="ListParagraph"/>
        <w:spacing w:before="240" w:after="0" w:line="360" w:lineRule="auto"/>
        <w:ind w:left="0" w:firstLine="567"/>
        <w:jc w:val="both"/>
        <w:rPr>
          <w:rFonts w:ascii="Tahoma" w:hAnsi="Tahoma" w:cs="Tahoma"/>
        </w:rPr>
      </w:pPr>
    </w:p>
    <w:p w:rsidR="00B606CD" w:rsidRPr="00B606CD" w:rsidRDefault="00B606CD" w:rsidP="00B606CD">
      <w:pPr>
        <w:pStyle w:val="ListParagraph"/>
        <w:numPr>
          <w:ilvl w:val="0"/>
          <w:numId w:val="1"/>
        </w:numPr>
        <w:spacing w:before="240" w:after="0" w:line="360" w:lineRule="auto"/>
        <w:jc w:val="both"/>
        <w:rPr>
          <w:rFonts w:ascii="Tahoma" w:hAnsi="Tahoma" w:cs="Tahoma"/>
          <w:b/>
        </w:rPr>
      </w:pPr>
      <w:r w:rsidRPr="00B606CD">
        <w:rPr>
          <w:rFonts w:ascii="Tahoma" w:hAnsi="Tahoma" w:cs="Tahoma"/>
          <w:b/>
        </w:rPr>
        <w:t>METODE PENELITIAN</w:t>
      </w:r>
    </w:p>
    <w:p w:rsidR="00B606CD" w:rsidRDefault="00B606CD" w:rsidP="00B606CD">
      <w:pPr>
        <w:pStyle w:val="ListParagraph"/>
        <w:spacing w:after="0" w:line="360" w:lineRule="auto"/>
        <w:ind w:left="360" w:firstLine="720"/>
        <w:jc w:val="both"/>
        <w:rPr>
          <w:rFonts w:ascii="Tahoma" w:hAnsi="Tahoma" w:cs="Tahoma"/>
          <w:szCs w:val="24"/>
        </w:rPr>
      </w:pPr>
      <w:proofErr w:type="gramStart"/>
      <w:r w:rsidRPr="00B606CD">
        <w:rPr>
          <w:rFonts w:ascii="Tahoma" w:hAnsi="Tahoma" w:cs="Tahoma"/>
          <w:szCs w:val="24"/>
        </w:rPr>
        <w:t xml:space="preserve">Berdasarkan permasalahan yang diteliti, maka jenis penelitian ini menggunakan penelitian </w:t>
      </w:r>
      <w:r w:rsidRPr="00B606CD">
        <w:rPr>
          <w:rFonts w:ascii="Tahoma" w:hAnsi="Tahoma" w:cs="Tahoma"/>
          <w:i/>
          <w:szCs w:val="24"/>
        </w:rPr>
        <w:t>ex post facto</w:t>
      </w:r>
      <w:r w:rsidRPr="00B606CD">
        <w:rPr>
          <w:rFonts w:ascii="Tahoma" w:hAnsi="Tahoma" w:cs="Tahoma"/>
          <w:szCs w:val="24"/>
        </w:rPr>
        <w:t xml:space="preserve"> yang bersifat komparatif.</w:t>
      </w:r>
      <w:proofErr w:type="gramEnd"/>
      <w:r w:rsidRPr="00B606CD">
        <w:rPr>
          <w:rFonts w:ascii="Tahoma" w:hAnsi="Tahoma" w:cs="Tahoma"/>
          <w:szCs w:val="24"/>
        </w:rPr>
        <w:t xml:space="preserve"> </w:t>
      </w:r>
      <w:proofErr w:type="gramStart"/>
      <w:r w:rsidRPr="00B606CD">
        <w:rPr>
          <w:rFonts w:ascii="Tahoma" w:hAnsi="Tahoma" w:cs="Tahoma"/>
          <w:szCs w:val="24"/>
        </w:rPr>
        <w:t xml:space="preserve">Penelitian </w:t>
      </w:r>
      <w:r w:rsidRPr="00B606CD">
        <w:rPr>
          <w:rFonts w:ascii="Tahoma" w:hAnsi="Tahoma" w:cs="Tahoma"/>
          <w:i/>
          <w:szCs w:val="24"/>
        </w:rPr>
        <w:t>ex post facto</w:t>
      </w:r>
      <w:r w:rsidRPr="00B606CD">
        <w:rPr>
          <w:rFonts w:ascii="Tahoma" w:hAnsi="Tahoma" w:cs="Tahoma"/>
          <w:szCs w:val="24"/>
        </w:rPr>
        <w:t xml:space="preserve"> disini untuk menerangkan adanya perbedaan rata-rata kemampuan komunikasi dan koneksi pada materi statistika antara siswa yang memiliki kemampuan penalaran matematis tinggi dengan siswa yang memiliki kemampuan penalaran matematis rendah serta perbedaan rata-rata kemampuan komunikasi dan koneksi pada materi statistika antara siswa yang bergaya kognitif FI dengan </w:t>
      </w:r>
      <w:r>
        <w:rPr>
          <w:rFonts w:ascii="Tahoma" w:hAnsi="Tahoma" w:cs="Tahoma"/>
          <w:szCs w:val="24"/>
        </w:rPr>
        <w:t>siswa yang bergaya kognitif FD.</w:t>
      </w:r>
      <w:proofErr w:type="gramEnd"/>
    </w:p>
    <w:p w:rsidR="00B606CD" w:rsidRPr="00B606CD" w:rsidRDefault="00B606CD" w:rsidP="00B606CD">
      <w:pPr>
        <w:pStyle w:val="ListParagraph"/>
        <w:tabs>
          <w:tab w:val="left" w:pos="2175"/>
        </w:tabs>
        <w:spacing w:after="0" w:line="360" w:lineRule="auto"/>
        <w:ind w:left="360" w:firstLine="720"/>
        <w:jc w:val="both"/>
        <w:rPr>
          <w:rFonts w:ascii="Tahoma" w:hAnsi="Tahoma" w:cs="Tahoma"/>
          <w:b/>
          <w:szCs w:val="24"/>
        </w:rPr>
      </w:pPr>
      <w:r w:rsidRPr="00B606CD">
        <w:rPr>
          <w:rFonts w:ascii="Tahoma" w:hAnsi="Tahoma" w:cs="Tahoma"/>
          <w:b/>
          <w:szCs w:val="24"/>
        </w:rPr>
        <w:tab/>
      </w:r>
    </w:p>
    <w:p w:rsidR="00B606CD" w:rsidRPr="00B606CD" w:rsidRDefault="00885B7B" w:rsidP="00B606CD">
      <w:pPr>
        <w:pStyle w:val="ListParagraph"/>
        <w:numPr>
          <w:ilvl w:val="0"/>
          <w:numId w:val="3"/>
        </w:numPr>
        <w:spacing w:after="0" w:line="360" w:lineRule="auto"/>
        <w:jc w:val="both"/>
        <w:rPr>
          <w:rFonts w:ascii="Tahoma" w:hAnsi="Tahoma" w:cs="Tahoma"/>
          <w:b/>
          <w:szCs w:val="24"/>
        </w:rPr>
      </w:pPr>
      <w:r>
        <w:rPr>
          <w:rFonts w:ascii="Tahoma" w:hAnsi="Tahoma" w:cs="Tahoma"/>
          <w:b/>
          <w:szCs w:val="24"/>
        </w:rPr>
        <w:t>Populasi dan Sampel Penelitian</w:t>
      </w:r>
    </w:p>
    <w:p w:rsidR="00B606CD" w:rsidRPr="00B606CD" w:rsidRDefault="00885B7B" w:rsidP="00B606CD">
      <w:pPr>
        <w:pStyle w:val="ListParagraph"/>
        <w:spacing w:after="0" w:line="360" w:lineRule="auto"/>
        <w:ind w:left="360" w:firstLine="720"/>
        <w:jc w:val="both"/>
        <w:rPr>
          <w:rFonts w:ascii="Tahoma" w:hAnsi="Tahoma" w:cs="Tahoma"/>
          <w:szCs w:val="24"/>
        </w:rPr>
      </w:pPr>
      <w:r>
        <w:rPr>
          <w:rFonts w:ascii="Tahoma" w:hAnsi="Tahoma" w:cs="Tahoma"/>
          <w:szCs w:val="24"/>
        </w:rPr>
        <w:t>Populasi p</w:t>
      </w:r>
      <w:r w:rsidR="00B606CD">
        <w:rPr>
          <w:rFonts w:ascii="Tahoma" w:hAnsi="Tahoma" w:cs="Tahoma"/>
          <w:szCs w:val="24"/>
        </w:rPr>
        <w:t xml:space="preserve">enelitian ini </w:t>
      </w:r>
      <w:r>
        <w:rPr>
          <w:rFonts w:ascii="Tahoma" w:hAnsi="Tahoma" w:cs="Tahoma"/>
          <w:szCs w:val="24"/>
        </w:rPr>
        <w:t xml:space="preserve">yaitu seluruh siswa kelas XI IPA SMA Negeri di </w:t>
      </w:r>
      <w:proofErr w:type="gramStart"/>
      <w:r>
        <w:rPr>
          <w:rFonts w:ascii="Tahoma" w:hAnsi="Tahoma" w:cs="Tahoma"/>
          <w:szCs w:val="24"/>
        </w:rPr>
        <w:t>kota</w:t>
      </w:r>
      <w:proofErr w:type="gramEnd"/>
      <w:r>
        <w:rPr>
          <w:rFonts w:ascii="Tahoma" w:hAnsi="Tahoma" w:cs="Tahoma"/>
          <w:szCs w:val="24"/>
        </w:rPr>
        <w:t xml:space="preserve"> Palu. Dengan menggunakan teknik </w:t>
      </w:r>
      <w:r w:rsidRPr="00885B7B">
        <w:rPr>
          <w:rFonts w:ascii="Tahoma" w:hAnsi="Tahoma" w:cs="Tahoma"/>
          <w:i/>
          <w:szCs w:val="24"/>
        </w:rPr>
        <w:t>two-stage proportional simple-random sampling,</w:t>
      </w:r>
      <w:r>
        <w:rPr>
          <w:rFonts w:ascii="Tahoma" w:hAnsi="Tahoma" w:cs="Tahoma"/>
          <w:szCs w:val="24"/>
        </w:rPr>
        <w:t xml:space="preserve"> diperoleh banyaknya sampel sebesar 138 siswa kelas XI IPA SMA Negeri di kota Palu. </w:t>
      </w:r>
    </w:p>
    <w:p w:rsidR="00B606CD" w:rsidRPr="00216C00" w:rsidRDefault="00B606CD" w:rsidP="00B606CD">
      <w:pPr>
        <w:pStyle w:val="ListParagraph"/>
        <w:spacing w:before="240" w:after="0" w:line="360" w:lineRule="auto"/>
        <w:ind w:left="1080"/>
        <w:jc w:val="both"/>
        <w:rPr>
          <w:rFonts w:ascii="Tahoma" w:hAnsi="Tahoma" w:cs="Tahoma"/>
        </w:rPr>
      </w:pPr>
    </w:p>
    <w:p w:rsidR="00216C00" w:rsidRPr="008477FB" w:rsidRDefault="00B606CD" w:rsidP="00B606CD">
      <w:pPr>
        <w:pStyle w:val="ListParagraph"/>
        <w:numPr>
          <w:ilvl w:val="0"/>
          <w:numId w:val="3"/>
        </w:numPr>
        <w:jc w:val="both"/>
        <w:rPr>
          <w:rFonts w:ascii="Tahoma" w:hAnsi="Tahoma" w:cs="Tahoma"/>
          <w:b/>
        </w:rPr>
      </w:pPr>
      <w:r w:rsidRPr="008477FB">
        <w:rPr>
          <w:rFonts w:ascii="Tahoma" w:hAnsi="Tahoma" w:cs="Tahoma"/>
          <w:b/>
        </w:rPr>
        <w:t>Desain Penelitian</w:t>
      </w:r>
    </w:p>
    <w:p w:rsidR="00B606CD" w:rsidRPr="008477FB" w:rsidRDefault="00B606CD" w:rsidP="008477FB">
      <w:pPr>
        <w:pStyle w:val="ListParagraph"/>
        <w:autoSpaceDE w:val="0"/>
        <w:autoSpaceDN w:val="0"/>
        <w:adjustRightInd w:val="0"/>
        <w:spacing w:after="0" w:line="360" w:lineRule="auto"/>
        <w:ind w:left="360" w:firstLine="720"/>
        <w:jc w:val="both"/>
        <w:rPr>
          <w:rFonts w:ascii="Tahoma" w:hAnsi="Tahoma" w:cs="Tahoma"/>
          <w:bCs/>
          <w:szCs w:val="24"/>
          <w:lang w:eastAsia="en-GB" w:bidi="th-TH"/>
        </w:rPr>
      </w:pPr>
      <w:proofErr w:type="gramStart"/>
      <w:r w:rsidRPr="008477FB">
        <w:rPr>
          <w:rFonts w:ascii="Tahoma" w:hAnsi="Tahoma" w:cs="Tahoma"/>
          <w:bCs/>
          <w:szCs w:val="24"/>
          <w:lang w:eastAsia="en-GB" w:bidi="th-TH"/>
        </w:rPr>
        <w:t xml:space="preserve">Adapun desain analisis dalam penelitian ini menggunakan analisis </w:t>
      </w:r>
      <w:r w:rsidRPr="008477FB">
        <w:rPr>
          <w:rFonts w:ascii="Tahoma" w:hAnsi="Tahoma" w:cs="Tahoma"/>
          <w:bCs/>
          <w:i/>
          <w:szCs w:val="24"/>
          <w:lang w:eastAsia="en-GB" w:bidi="th-TH"/>
        </w:rPr>
        <w:t>Multivariate Analysis of Variance</w:t>
      </w:r>
      <w:r w:rsidRPr="008477FB">
        <w:rPr>
          <w:rFonts w:ascii="Tahoma" w:hAnsi="Tahoma" w:cs="Tahoma"/>
          <w:bCs/>
          <w:szCs w:val="24"/>
          <w:lang w:eastAsia="en-GB" w:bidi="th-TH"/>
        </w:rPr>
        <w:t xml:space="preserve"> yang disajikan dalam tabel 2.1 berikut.</w:t>
      </w:r>
      <w:proofErr w:type="gramEnd"/>
    </w:p>
    <w:p w:rsidR="00B606CD" w:rsidRPr="008477FB" w:rsidRDefault="00B606CD" w:rsidP="008477FB">
      <w:pPr>
        <w:autoSpaceDE w:val="0"/>
        <w:autoSpaceDN w:val="0"/>
        <w:adjustRightInd w:val="0"/>
        <w:spacing w:after="0" w:line="360" w:lineRule="auto"/>
        <w:ind w:left="720"/>
        <w:rPr>
          <w:rFonts w:ascii="Tahoma" w:hAnsi="Tahoma" w:cs="Tahoma"/>
          <w:bCs/>
          <w:szCs w:val="24"/>
          <w:lang w:eastAsia="en-GB" w:bidi="th-TH"/>
        </w:rPr>
      </w:pPr>
      <w:r w:rsidRPr="008477FB">
        <w:rPr>
          <w:rFonts w:ascii="Tahoma" w:hAnsi="Tahoma" w:cs="Tahoma"/>
          <w:bCs/>
          <w:szCs w:val="24"/>
          <w:lang w:eastAsia="en-GB" w:bidi="th-TH"/>
        </w:rPr>
        <w:t>Tabel 2.1 Desain Analisis Kemampuan Penalaran Matematis dan Gaya Kognitif terhadap Kemampuan Komunikasi dan Koneksi pada Materi Statistika</w:t>
      </w:r>
    </w:p>
    <w:p w:rsidR="00B606CD" w:rsidRPr="008477FB" w:rsidRDefault="00B606CD" w:rsidP="008477FB">
      <w:pPr>
        <w:pStyle w:val="ListParagraph"/>
        <w:autoSpaceDE w:val="0"/>
        <w:autoSpaceDN w:val="0"/>
        <w:adjustRightInd w:val="0"/>
        <w:spacing w:after="0" w:line="360" w:lineRule="auto"/>
        <w:jc w:val="both"/>
        <w:rPr>
          <w:rFonts w:ascii="Tahoma" w:hAnsi="Tahoma" w:cs="Tahoma"/>
          <w:bCs/>
          <w:szCs w:val="24"/>
          <w:lang w:eastAsia="en-GB" w:bidi="th-TH"/>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243"/>
        <w:gridCol w:w="2051"/>
        <w:gridCol w:w="2051"/>
      </w:tblGrid>
      <w:tr w:rsidR="00B606CD" w:rsidRPr="008477FB" w:rsidTr="00B606CD">
        <w:trPr>
          <w:jc w:val="center"/>
        </w:trPr>
        <w:tc>
          <w:tcPr>
            <w:tcW w:w="1809" w:type="dxa"/>
            <w:vMerge w:val="restart"/>
            <w:tcBorders>
              <w:top w:val="single" w:sz="4" w:space="0" w:color="000000" w:themeColor="text1"/>
              <w:bottom w:val="single" w:sz="4" w:space="0" w:color="auto"/>
            </w:tcBorders>
            <w:vAlign w:val="center"/>
          </w:tcPr>
          <w:p w:rsidR="00B606CD" w:rsidRPr="008477FB" w:rsidRDefault="00B606CD" w:rsidP="00885B7B">
            <w:pPr>
              <w:autoSpaceDE w:val="0"/>
              <w:autoSpaceDN w:val="0"/>
              <w:adjustRightInd w:val="0"/>
              <w:jc w:val="center"/>
              <w:rPr>
                <w:rFonts w:ascii="Tahoma" w:hAnsi="Tahoma" w:cs="Tahoma"/>
                <w:b/>
                <w:bCs/>
                <w:szCs w:val="24"/>
                <w:lang w:eastAsia="en-GB" w:bidi="th-TH"/>
              </w:rPr>
            </w:pPr>
            <w:r w:rsidRPr="008477FB">
              <w:rPr>
                <w:rFonts w:ascii="Tahoma" w:hAnsi="Tahoma" w:cs="Tahoma"/>
                <w:b/>
                <w:bCs/>
                <w:szCs w:val="24"/>
                <w:lang w:eastAsia="en-GB" w:bidi="th-TH"/>
              </w:rPr>
              <w:t>Gaya Kognitif (A)</w:t>
            </w:r>
          </w:p>
        </w:tc>
        <w:tc>
          <w:tcPr>
            <w:tcW w:w="4294" w:type="dxa"/>
            <w:gridSpan w:val="2"/>
            <w:tcBorders>
              <w:top w:val="single" w:sz="4" w:space="0" w:color="000000" w:themeColor="text1"/>
              <w:bottom w:val="single" w:sz="4" w:space="0" w:color="auto"/>
            </w:tcBorders>
            <w:vAlign w:val="center"/>
          </w:tcPr>
          <w:p w:rsidR="00B606CD" w:rsidRPr="008477FB" w:rsidRDefault="00B606CD" w:rsidP="00885B7B">
            <w:pPr>
              <w:autoSpaceDE w:val="0"/>
              <w:autoSpaceDN w:val="0"/>
              <w:adjustRightInd w:val="0"/>
              <w:jc w:val="center"/>
              <w:rPr>
                <w:rFonts w:ascii="Tahoma" w:hAnsi="Tahoma" w:cs="Tahoma"/>
                <w:b/>
                <w:bCs/>
                <w:szCs w:val="24"/>
                <w:lang w:eastAsia="en-GB" w:bidi="th-TH"/>
              </w:rPr>
            </w:pPr>
            <w:r w:rsidRPr="008477FB">
              <w:rPr>
                <w:rFonts w:ascii="Tahoma" w:hAnsi="Tahoma" w:cs="Tahoma"/>
                <w:b/>
                <w:bCs/>
                <w:szCs w:val="24"/>
                <w:lang w:eastAsia="en-GB" w:bidi="th-TH"/>
              </w:rPr>
              <w:t>Kemampuan Penalaran matematis (KPM)</w:t>
            </w:r>
          </w:p>
          <w:p w:rsidR="00B606CD" w:rsidRPr="008477FB" w:rsidRDefault="00B606CD" w:rsidP="00885B7B">
            <w:pPr>
              <w:autoSpaceDE w:val="0"/>
              <w:autoSpaceDN w:val="0"/>
              <w:adjustRightInd w:val="0"/>
              <w:jc w:val="center"/>
              <w:rPr>
                <w:rFonts w:ascii="Tahoma" w:hAnsi="Tahoma" w:cs="Tahoma"/>
                <w:bCs/>
                <w:szCs w:val="24"/>
                <w:lang w:eastAsia="en-GB" w:bidi="th-TH"/>
              </w:rPr>
            </w:pPr>
            <w:r w:rsidRPr="008477FB">
              <w:rPr>
                <w:rFonts w:ascii="Tahoma" w:hAnsi="Tahoma" w:cs="Tahoma"/>
                <w:b/>
                <w:bCs/>
                <w:szCs w:val="24"/>
                <w:lang w:eastAsia="en-GB" w:bidi="th-TH"/>
              </w:rPr>
              <w:t>(B)</w:t>
            </w:r>
          </w:p>
        </w:tc>
        <w:tc>
          <w:tcPr>
            <w:tcW w:w="2051" w:type="dxa"/>
            <w:vMerge w:val="restart"/>
            <w:tcBorders>
              <w:top w:val="single" w:sz="4" w:space="0" w:color="000000" w:themeColor="text1"/>
              <w:bottom w:val="single" w:sz="4" w:space="0" w:color="auto"/>
            </w:tcBorders>
            <w:vAlign w:val="center"/>
          </w:tcPr>
          <w:p w:rsidR="00B606CD" w:rsidRPr="008477FB" w:rsidRDefault="00B606CD" w:rsidP="00885B7B">
            <w:pPr>
              <w:autoSpaceDE w:val="0"/>
              <w:autoSpaceDN w:val="0"/>
              <w:adjustRightInd w:val="0"/>
              <w:jc w:val="center"/>
              <w:rPr>
                <w:rFonts w:ascii="Tahoma" w:hAnsi="Tahoma" w:cs="Tahoma"/>
                <w:b/>
                <w:bCs/>
                <w:szCs w:val="24"/>
                <w:lang w:eastAsia="en-GB" w:bidi="th-TH"/>
              </w:rPr>
            </w:pPr>
            <w:r w:rsidRPr="008477FB">
              <w:rPr>
                <w:rFonts w:ascii="Tahoma" w:hAnsi="Tahoma" w:cs="Tahoma"/>
                <w:b/>
                <w:bCs/>
                <w:szCs w:val="24"/>
                <w:lang w:eastAsia="en-GB" w:bidi="th-TH"/>
              </w:rPr>
              <w:t>Rerata Sel (A)</w:t>
            </w:r>
          </w:p>
        </w:tc>
      </w:tr>
      <w:tr w:rsidR="00B606CD" w:rsidRPr="008477FB" w:rsidTr="00B606CD">
        <w:trPr>
          <w:jc w:val="center"/>
        </w:trPr>
        <w:tc>
          <w:tcPr>
            <w:tcW w:w="1809" w:type="dxa"/>
            <w:vMerge/>
            <w:tcBorders>
              <w:top w:val="single" w:sz="4" w:space="0" w:color="auto"/>
              <w:bottom w:val="single" w:sz="4" w:space="0" w:color="auto"/>
            </w:tcBorders>
          </w:tcPr>
          <w:p w:rsidR="00B606CD" w:rsidRPr="008477FB" w:rsidRDefault="00B606CD" w:rsidP="00885B7B">
            <w:pPr>
              <w:autoSpaceDE w:val="0"/>
              <w:autoSpaceDN w:val="0"/>
              <w:adjustRightInd w:val="0"/>
              <w:jc w:val="both"/>
              <w:rPr>
                <w:rFonts w:ascii="Tahoma" w:hAnsi="Tahoma" w:cs="Tahoma"/>
                <w:bCs/>
                <w:szCs w:val="24"/>
                <w:lang w:eastAsia="en-GB" w:bidi="th-TH"/>
              </w:rPr>
            </w:pPr>
          </w:p>
        </w:tc>
        <w:tc>
          <w:tcPr>
            <w:tcW w:w="2243" w:type="dxa"/>
            <w:tcBorders>
              <w:top w:val="single" w:sz="4" w:space="0" w:color="auto"/>
              <w:bottom w:val="single" w:sz="4" w:space="0" w:color="auto"/>
            </w:tcBorders>
          </w:tcPr>
          <w:p w:rsidR="00B606CD" w:rsidRPr="008477FB" w:rsidRDefault="00B606CD" w:rsidP="00885B7B">
            <w:pPr>
              <w:autoSpaceDE w:val="0"/>
              <w:autoSpaceDN w:val="0"/>
              <w:adjustRightInd w:val="0"/>
              <w:jc w:val="center"/>
              <w:rPr>
                <w:rFonts w:ascii="Tahoma" w:hAnsi="Tahoma" w:cs="Tahoma"/>
                <w:b/>
                <w:bCs/>
                <w:szCs w:val="24"/>
                <w:lang w:eastAsia="en-GB" w:bidi="th-TH"/>
              </w:rPr>
            </w:pPr>
            <w:r w:rsidRPr="008477FB">
              <w:rPr>
                <w:rFonts w:ascii="Tahoma" w:hAnsi="Tahoma" w:cs="Tahoma"/>
                <w:b/>
                <w:bCs/>
                <w:szCs w:val="24"/>
                <w:lang w:eastAsia="en-GB" w:bidi="th-TH"/>
              </w:rPr>
              <w:t>Tinggi (B</w:t>
            </w:r>
            <w:r w:rsidRPr="008477FB">
              <w:rPr>
                <w:rFonts w:ascii="Tahoma" w:hAnsi="Tahoma" w:cs="Tahoma"/>
                <w:b/>
                <w:bCs/>
                <w:szCs w:val="24"/>
                <w:vertAlign w:val="subscript"/>
                <w:lang w:eastAsia="en-GB" w:bidi="th-TH"/>
              </w:rPr>
              <w:t>1</w:t>
            </w:r>
            <w:r w:rsidRPr="008477FB">
              <w:rPr>
                <w:rFonts w:ascii="Tahoma" w:hAnsi="Tahoma" w:cs="Tahoma"/>
                <w:b/>
                <w:bCs/>
                <w:szCs w:val="24"/>
                <w:lang w:eastAsia="en-GB" w:bidi="th-TH"/>
              </w:rPr>
              <w:t>)</w:t>
            </w:r>
          </w:p>
        </w:tc>
        <w:tc>
          <w:tcPr>
            <w:tcW w:w="2051" w:type="dxa"/>
            <w:tcBorders>
              <w:top w:val="single" w:sz="4" w:space="0" w:color="auto"/>
              <w:bottom w:val="single" w:sz="4" w:space="0" w:color="auto"/>
            </w:tcBorders>
          </w:tcPr>
          <w:p w:rsidR="00B606CD" w:rsidRPr="008477FB" w:rsidRDefault="00B606CD" w:rsidP="00885B7B">
            <w:pPr>
              <w:autoSpaceDE w:val="0"/>
              <w:autoSpaceDN w:val="0"/>
              <w:adjustRightInd w:val="0"/>
              <w:jc w:val="center"/>
              <w:rPr>
                <w:rFonts w:ascii="Tahoma" w:hAnsi="Tahoma" w:cs="Tahoma"/>
                <w:b/>
                <w:bCs/>
                <w:szCs w:val="24"/>
                <w:lang w:eastAsia="en-GB" w:bidi="th-TH"/>
              </w:rPr>
            </w:pPr>
            <w:r w:rsidRPr="008477FB">
              <w:rPr>
                <w:rFonts w:ascii="Tahoma" w:hAnsi="Tahoma" w:cs="Tahoma"/>
                <w:b/>
                <w:bCs/>
                <w:szCs w:val="24"/>
                <w:lang w:eastAsia="en-GB" w:bidi="th-TH"/>
              </w:rPr>
              <w:t>Rendah (B</w:t>
            </w:r>
            <w:r w:rsidRPr="008477FB">
              <w:rPr>
                <w:rFonts w:ascii="Tahoma" w:hAnsi="Tahoma" w:cs="Tahoma"/>
                <w:b/>
                <w:bCs/>
                <w:szCs w:val="24"/>
                <w:vertAlign w:val="subscript"/>
                <w:lang w:eastAsia="en-GB" w:bidi="th-TH"/>
              </w:rPr>
              <w:t>2</w:t>
            </w:r>
            <w:r w:rsidRPr="008477FB">
              <w:rPr>
                <w:rFonts w:ascii="Tahoma" w:hAnsi="Tahoma" w:cs="Tahoma"/>
                <w:b/>
                <w:bCs/>
                <w:szCs w:val="24"/>
                <w:lang w:eastAsia="en-GB" w:bidi="th-TH"/>
              </w:rPr>
              <w:t>)</w:t>
            </w:r>
          </w:p>
        </w:tc>
        <w:tc>
          <w:tcPr>
            <w:tcW w:w="2051" w:type="dxa"/>
            <w:vMerge/>
            <w:tcBorders>
              <w:top w:val="single" w:sz="4" w:space="0" w:color="auto"/>
              <w:bottom w:val="single" w:sz="4" w:space="0" w:color="auto"/>
            </w:tcBorders>
          </w:tcPr>
          <w:p w:rsidR="00B606CD" w:rsidRPr="008477FB" w:rsidRDefault="00B606CD" w:rsidP="00885B7B">
            <w:pPr>
              <w:autoSpaceDE w:val="0"/>
              <w:autoSpaceDN w:val="0"/>
              <w:adjustRightInd w:val="0"/>
              <w:jc w:val="both"/>
              <w:rPr>
                <w:rFonts w:ascii="Tahoma" w:hAnsi="Tahoma" w:cs="Tahoma"/>
                <w:bCs/>
                <w:szCs w:val="24"/>
                <w:lang w:eastAsia="en-GB" w:bidi="th-TH"/>
              </w:rPr>
            </w:pPr>
          </w:p>
        </w:tc>
      </w:tr>
      <w:tr w:rsidR="00B606CD" w:rsidRPr="008477FB" w:rsidTr="00B606CD">
        <w:trPr>
          <w:jc w:val="center"/>
        </w:trPr>
        <w:tc>
          <w:tcPr>
            <w:tcW w:w="1809" w:type="dxa"/>
            <w:tcBorders>
              <w:top w:val="single" w:sz="4" w:space="0" w:color="auto"/>
            </w:tcBorders>
          </w:tcPr>
          <w:p w:rsidR="00B606CD" w:rsidRPr="008477FB" w:rsidRDefault="00B606CD" w:rsidP="00885B7B">
            <w:pPr>
              <w:autoSpaceDE w:val="0"/>
              <w:autoSpaceDN w:val="0"/>
              <w:adjustRightInd w:val="0"/>
              <w:jc w:val="both"/>
              <w:rPr>
                <w:rFonts w:ascii="Tahoma" w:hAnsi="Tahoma" w:cs="Tahoma"/>
                <w:b/>
                <w:bCs/>
                <w:szCs w:val="24"/>
                <w:lang w:eastAsia="en-GB" w:bidi="th-TH"/>
              </w:rPr>
            </w:pPr>
            <w:r w:rsidRPr="008477FB">
              <w:rPr>
                <w:rFonts w:ascii="Tahoma" w:hAnsi="Tahoma" w:cs="Tahoma"/>
                <w:b/>
                <w:bCs/>
                <w:szCs w:val="24"/>
                <w:lang w:eastAsia="en-GB" w:bidi="th-TH"/>
              </w:rPr>
              <w:t>FI (A</w:t>
            </w:r>
            <w:r w:rsidRPr="008477FB">
              <w:rPr>
                <w:rFonts w:ascii="Tahoma" w:hAnsi="Tahoma" w:cs="Tahoma"/>
                <w:b/>
                <w:bCs/>
                <w:szCs w:val="24"/>
                <w:vertAlign w:val="subscript"/>
                <w:lang w:eastAsia="en-GB" w:bidi="th-TH"/>
              </w:rPr>
              <w:t>1</w:t>
            </w:r>
            <w:r w:rsidRPr="008477FB">
              <w:rPr>
                <w:rFonts w:ascii="Tahoma" w:hAnsi="Tahoma" w:cs="Tahoma"/>
                <w:b/>
                <w:bCs/>
                <w:szCs w:val="24"/>
                <w:lang w:eastAsia="en-GB" w:bidi="th-TH"/>
              </w:rPr>
              <w:t>)</w:t>
            </w:r>
          </w:p>
        </w:tc>
        <w:tc>
          <w:tcPr>
            <w:tcW w:w="2243" w:type="dxa"/>
            <w:tcBorders>
              <w:top w:val="single" w:sz="4" w:space="0" w:color="auto"/>
            </w:tcBorders>
          </w:tcPr>
          <w:p w:rsidR="00B606CD" w:rsidRPr="008477FB" w:rsidRDefault="00F8600C" w:rsidP="00885B7B">
            <w:pPr>
              <w:autoSpaceDE w:val="0"/>
              <w:autoSpaceDN w:val="0"/>
              <w:adjustRightInd w:val="0"/>
              <w:jc w:val="both"/>
              <w:rPr>
                <w:rFonts w:ascii="Tahoma" w:hAnsi="Tahoma" w:cs="Tahoma"/>
                <w:bCs/>
                <w:szCs w:val="24"/>
                <w:lang w:eastAsia="en-GB" w:bidi="th-TH"/>
              </w:rPr>
            </w:pPr>
            <m:oMathPara>
              <m:oMath>
                <m:sSub>
                  <m:sSubPr>
                    <m:ctrlPr>
                      <w:rPr>
                        <w:rFonts w:ascii="Cambria Math" w:hAnsi="Tahoma" w:cs="Tahoma"/>
                        <w:bCs/>
                        <w:i/>
                        <w:szCs w:val="24"/>
                        <w:lang w:eastAsia="en-GB" w:bidi="th-TH"/>
                      </w:rPr>
                    </m:ctrlPr>
                  </m:sSubPr>
                  <m:e>
                    <m:r>
                      <w:rPr>
                        <w:rFonts w:ascii="Cambria Math" w:hAnsi="Cambria Math" w:cs="Tahoma"/>
                        <w:szCs w:val="24"/>
                        <w:lang w:eastAsia="en-GB" w:bidi="th-TH"/>
                      </w:rPr>
                      <m:t>μ</m:t>
                    </m:r>
                  </m:e>
                  <m:sub>
                    <m:sSub>
                      <m:sSubPr>
                        <m:ctrlPr>
                          <w:rPr>
                            <w:rFonts w:ascii="Cambria Math" w:hAnsi="Tahoma" w:cs="Tahoma"/>
                            <w:bCs/>
                            <w:i/>
                            <w:szCs w:val="24"/>
                            <w:lang w:eastAsia="en-GB" w:bidi="th-TH"/>
                          </w:rPr>
                        </m:ctrlPr>
                      </m:sSubPr>
                      <m:e>
                        <m:r>
                          <w:rPr>
                            <w:rFonts w:ascii="Cambria Math" w:hAnsi="Cambria Math" w:cs="Tahoma"/>
                            <w:szCs w:val="24"/>
                            <w:lang w:eastAsia="en-GB" w:bidi="th-TH"/>
                          </w:rPr>
                          <m:t>a</m:t>
                        </m:r>
                      </m:e>
                      <m:sub>
                        <m:r>
                          <w:rPr>
                            <w:rFonts w:ascii="Cambria Math" w:hAnsi="Tahoma" w:cs="Tahoma"/>
                            <w:szCs w:val="24"/>
                            <w:lang w:eastAsia="en-GB" w:bidi="th-TH"/>
                          </w:rPr>
                          <m:t>11</m:t>
                        </m:r>
                      </m:sub>
                    </m:sSub>
                  </m:sub>
                </m:sSub>
                <m:r>
                  <w:rPr>
                    <w:rFonts w:ascii="Cambria Math" w:hAnsi="Tahoma" w:cs="Tahoma"/>
                    <w:szCs w:val="24"/>
                    <w:lang w:eastAsia="en-GB" w:bidi="th-TH"/>
                  </w:rPr>
                  <m:t>,</m:t>
                </m:r>
                <m:sSub>
                  <m:sSubPr>
                    <m:ctrlPr>
                      <w:rPr>
                        <w:rFonts w:ascii="Cambria Math" w:hAnsi="Tahoma" w:cs="Tahoma"/>
                        <w:bCs/>
                        <w:i/>
                        <w:szCs w:val="24"/>
                        <w:lang w:eastAsia="en-GB" w:bidi="th-TH"/>
                      </w:rPr>
                    </m:ctrlPr>
                  </m:sSubPr>
                  <m:e>
                    <m:r>
                      <w:rPr>
                        <w:rFonts w:ascii="Cambria Math" w:hAnsi="Cambria Math" w:cs="Tahoma"/>
                        <w:szCs w:val="24"/>
                        <w:lang w:eastAsia="en-GB" w:bidi="th-TH"/>
                      </w:rPr>
                      <m:t>μ</m:t>
                    </m:r>
                  </m:e>
                  <m:sub>
                    <m:sSub>
                      <m:sSubPr>
                        <m:ctrlPr>
                          <w:rPr>
                            <w:rFonts w:ascii="Cambria Math" w:hAnsi="Tahoma" w:cs="Tahoma"/>
                            <w:bCs/>
                            <w:i/>
                            <w:szCs w:val="24"/>
                            <w:lang w:eastAsia="en-GB" w:bidi="th-TH"/>
                          </w:rPr>
                        </m:ctrlPr>
                      </m:sSubPr>
                      <m:e>
                        <m:r>
                          <w:rPr>
                            <w:rFonts w:ascii="Cambria Math" w:hAnsi="Cambria Math" w:cs="Tahoma"/>
                            <w:szCs w:val="24"/>
                            <w:lang w:eastAsia="en-GB" w:bidi="th-TH"/>
                          </w:rPr>
                          <m:t>b</m:t>
                        </m:r>
                      </m:e>
                      <m:sub>
                        <m:r>
                          <w:rPr>
                            <w:rFonts w:ascii="Cambria Math" w:hAnsi="Tahoma" w:cs="Tahoma"/>
                            <w:szCs w:val="24"/>
                            <w:lang w:eastAsia="en-GB" w:bidi="th-TH"/>
                          </w:rPr>
                          <m:t>11</m:t>
                        </m:r>
                      </m:sub>
                    </m:sSub>
                  </m:sub>
                </m:sSub>
              </m:oMath>
            </m:oMathPara>
          </w:p>
        </w:tc>
        <w:tc>
          <w:tcPr>
            <w:tcW w:w="2051" w:type="dxa"/>
            <w:tcBorders>
              <w:top w:val="single" w:sz="4" w:space="0" w:color="auto"/>
            </w:tcBorders>
          </w:tcPr>
          <w:p w:rsidR="00B606CD" w:rsidRPr="008477FB" w:rsidRDefault="00F8600C" w:rsidP="00885B7B">
            <w:pPr>
              <w:autoSpaceDE w:val="0"/>
              <w:autoSpaceDN w:val="0"/>
              <w:adjustRightInd w:val="0"/>
              <w:jc w:val="both"/>
              <w:rPr>
                <w:rFonts w:ascii="Tahoma" w:hAnsi="Tahoma" w:cs="Tahoma"/>
                <w:bCs/>
                <w:szCs w:val="24"/>
                <w:lang w:eastAsia="en-GB" w:bidi="th-TH"/>
              </w:rPr>
            </w:pPr>
            <m:oMathPara>
              <m:oMath>
                <m:sSub>
                  <m:sSubPr>
                    <m:ctrlPr>
                      <w:rPr>
                        <w:rFonts w:ascii="Cambria Math" w:hAnsi="Tahoma" w:cs="Tahoma"/>
                        <w:bCs/>
                        <w:i/>
                        <w:szCs w:val="24"/>
                        <w:lang w:eastAsia="en-GB" w:bidi="th-TH"/>
                      </w:rPr>
                    </m:ctrlPr>
                  </m:sSubPr>
                  <m:e>
                    <m:r>
                      <w:rPr>
                        <w:rFonts w:ascii="Cambria Math" w:hAnsi="Cambria Math" w:cs="Tahoma"/>
                        <w:szCs w:val="24"/>
                        <w:lang w:eastAsia="en-GB" w:bidi="th-TH"/>
                      </w:rPr>
                      <m:t>μ</m:t>
                    </m:r>
                  </m:e>
                  <m:sub>
                    <m:sSub>
                      <m:sSubPr>
                        <m:ctrlPr>
                          <w:rPr>
                            <w:rFonts w:ascii="Cambria Math" w:hAnsi="Tahoma" w:cs="Tahoma"/>
                            <w:bCs/>
                            <w:i/>
                            <w:szCs w:val="24"/>
                            <w:lang w:eastAsia="en-GB" w:bidi="th-TH"/>
                          </w:rPr>
                        </m:ctrlPr>
                      </m:sSubPr>
                      <m:e>
                        <m:r>
                          <w:rPr>
                            <w:rFonts w:ascii="Cambria Math" w:hAnsi="Cambria Math" w:cs="Tahoma"/>
                            <w:szCs w:val="24"/>
                            <w:lang w:eastAsia="en-GB" w:bidi="th-TH"/>
                          </w:rPr>
                          <m:t>a</m:t>
                        </m:r>
                      </m:e>
                      <m:sub>
                        <m:r>
                          <w:rPr>
                            <w:rFonts w:ascii="Cambria Math" w:hAnsi="Tahoma" w:cs="Tahoma"/>
                            <w:szCs w:val="24"/>
                            <w:lang w:eastAsia="en-GB" w:bidi="th-TH"/>
                          </w:rPr>
                          <m:t>12</m:t>
                        </m:r>
                      </m:sub>
                    </m:sSub>
                  </m:sub>
                </m:sSub>
                <m:r>
                  <w:rPr>
                    <w:rFonts w:ascii="Cambria Math" w:hAnsi="Tahoma" w:cs="Tahoma"/>
                    <w:szCs w:val="24"/>
                    <w:lang w:eastAsia="en-GB" w:bidi="th-TH"/>
                  </w:rPr>
                  <m:t>,</m:t>
                </m:r>
                <m:sSub>
                  <m:sSubPr>
                    <m:ctrlPr>
                      <w:rPr>
                        <w:rFonts w:ascii="Cambria Math" w:hAnsi="Tahoma" w:cs="Tahoma"/>
                        <w:bCs/>
                        <w:i/>
                        <w:szCs w:val="24"/>
                        <w:lang w:eastAsia="en-GB" w:bidi="th-TH"/>
                      </w:rPr>
                    </m:ctrlPr>
                  </m:sSubPr>
                  <m:e>
                    <m:r>
                      <w:rPr>
                        <w:rFonts w:ascii="Cambria Math" w:hAnsi="Cambria Math" w:cs="Tahoma"/>
                        <w:szCs w:val="24"/>
                        <w:lang w:eastAsia="en-GB" w:bidi="th-TH"/>
                      </w:rPr>
                      <m:t>μ</m:t>
                    </m:r>
                  </m:e>
                  <m:sub>
                    <m:sSub>
                      <m:sSubPr>
                        <m:ctrlPr>
                          <w:rPr>
                            <w:rFonts w:ascii="Cambria Math" w:hAnsi="Tahoma" w:cs="Tahoma"/>
                            <w:bCs/>
                            <w:i/>
                            <w:szCs w:val="24"/>
                            <w:lang w:eastAsia="en-GB" w:bidi="th-TH"/>
                          </w:rPr>
                        </m:ctrlPr>
                      </m:sSubPr>
                      <m:e>
                        <m:r>
                          <w:rPr>
                            <w:rFonts w:ascii="Cambria Math" w:hAnsi="Cambria Math" w:cs="Tahoma"/>
                            <w:szCs w:val="24"/>
                            <w:lang w:eastAsia="en-GB" w:bidi="th-TH"/>
                          </w:rPr>
                          <m:t>b</m:t>
                        </m:r>
                      </m:e>
                      <m:sub>
                        <m:r>
                          <w:rPr>
                            <w:rFonts w:ascii="Cambria Math" w:hAnsi="Tahoma" w:cs="Tahoma"/>
                            <w:szCs w:val="24"/>
                            <w:lang w:eastAsia="en-GB" w:bidi="th-TH"/>
                          </w:rPr>
                          <m:t>12</m:t>
                        </m:r>
                      </m:sub>
                    </m:sSub>
                  </m:sub>
                </m:sSub>
              </m:oMath>
            </m:oMathPara>
          </w:p>
        </w:tc>
        <w:tc>
          <w:tcPr>
            <w:tcW w:w="2051" w:type="dxa"/>
            <w:tcBorders>
              <w:top w:val="single" w:sz="4" w:space="0" w:color="auto"/>
              <w:bottom w:val="nil"/>
            </w:tcBorders>
          </w:tcPr>
          <w:p w:rsidR="00B606CD" w:rsidRPr="008477FB" w:rsidRDefault="00F8600C" w:rsidP="00885B7B">
            <w:pPr>
              <w:autoSpaceDE w:val="0"/>
              <w:autoSpaceDN w:val="0"/>
              <w:adjustRightInd w:val="0"/>
              <w:jc w:val="both"/>
              <w:rPr>
                <w:rFonts w:ascii="Tahoma" w:hAnsi="Tahoma" w:cs="Tahoma"/>
                <w:bCs/>
                <w:szCs w:val="24"/>
                <w:lang w:eastAsia="en-GB" w:bidi="th-TH"/>
              </w:rPr>
            </w:pPr>
            <m:oMath>
              <m:f>
                <m:fPr>
                  <m:ctrlPr>
                    <w:rPr>
                      <w:rFonts w:ascii="Cambria Math" w:hAnsi="Tahoma" w:cs="Tahoma"/>
                      <w:bCs/>
                      <w:i/>
                      <w:szCs w:val="24"/>
                      <w:lang w:eastAsia="en-GB" w:bidi="th-TH"/>
                    </w:rPr>
                  </m:ctrlPr>
                </m:fPr>
                <m:num>
                  <m:sSub>
                    <m:sSubPr>
                      <m:ctrlPr>
                        <w:rPr>
                          <w:rFonts w:ascii="Cambria Math" w:hAnsi="Tahoma" w:cs="Tahoma"/>
                          <w:bCs/>
                          <w:i/>
                          <w:szCs w:val="24"/>
                          <w:lang w:eastAsia="en-GB" w:bidi="th-TH"/>
                        </w:rPr>
                      </m:ctrlPr>
                    </m:sSubPr>
                    <m:e>
                      <m:r>
                        <w:rPr>
                          <w:rFonts w:ascii="Cambria Math" w:hAnsi="Cambria Math" w:cs="Tahoma"/>
                          <w:szCs w:val="24"/>
                          <w:lang w:eastAsia="en-GB" w:bidi="th-TH"/>
                        </w:rPr>
                        <m:t>μ</m:t>
                      </m:r>
                    </m:e>
                    <m:sub>
                      <m:sSub>
                        <m:sSubPr>
                          <m:ctrlPr>
                            <w:rPr>
                              <w:rFonts w:ascii="Cambria Math" w:hAnsi="Tahoma" w:cs="Tahoma"/>
                              <w:bCs/>
                              <w:i/>
                              <w:szCs w:val="24"/>
                              <w:lang w:eastAsia="en-GB" w:bidi="th-TH"/>
                            </w:rPr>
                          </m:ctrlPr>
                        </m:sSubPr>
                        <m:e>
                          <m:r>
                            <w:rPr>
                              <w:rFonts w:ascii="Cambria Math" w:hAnsi="Cambria Math" w:cs="Tahoma"/>
                              <w:szCs w:val="24"/>
                              <w:lang w:eastAsia="en-GB" w:bidi="th-TH"/>
                            </w:rPr>
                            <m:t>a</m:t>
                          </m:r>
                        </m:e>
                        <m:sub>
                          <m:r>
                            <w:rPr>
                              <w:rFonts w:ascii="Cambria Math" w:hAnsi="Tahoma" w:cs="Tahoma"/>
                              <w:szCs w:val="24"/>
                              <w:lang w:eastAsia="en-GB" w:bidi="th-TH"/>
                            </w:rPr>
                            <m:t>11</m:t>
                          </m:r>
                        </m:sub>
                      </m:sSub>
                    </m:sub>
                  </m:sSub>
                  <m:r>
                    <w:rPr>
                      <w:rFonts w:ascii="Cambria Math" w:hAnsi="Tahoma" w:cs="Tahoma"/>
                      <w:szCs w:val="24"/>
                      <w:lang w:eastAsia="en-GB" w:bidi="th-TH"/>
                    </w:rPr>
                    <m:t>+</m:t>
                  </m:r>
                  <m:sSub>
                    <m:sSubPr>
                      <m:ctrlPr>
                        <w:rPr>
                          <w:rFonts w:ascii="Cambria Math" w:hAnsi="Tahoma" w:cs="Tahoma"/>
                          <w:bCs/>
                          <w:i/>
                          <w:szCs w:val="24"/>
                          <w:lang w:eastAsia="en-GB" w:bidi="th-TH"/>
                        </w:rPr>
                      </m:ctrlPr>
                    </m:sSubPr>
                    <m:e>
                      <m:sSub>
                        <m:sSubPr>
                          <m:ctrlPr>
                            <w:rPr>
                              <w:rFonts w:ascii="Cambria Math" w:hAnsi="Tahoma" w:cs="Tahoma"/>
                              <w:bCs/>
                              <w:i/>
                              <w:szCs w:val="24"/>
                              <w:lang w:eastAsia="en-GB" w:bidi="th-TH"/>
                            </w:rPr>
                          </m:ctrlPr>
                        </m:sSubPr>
                        <m:e>
                          <m:r>
                            <w:rPr>
                              <w:rFonts w:ascii="Cambria Math" w:hAnsi="Cambria Math" w:cs="Tahoma"/>
                              <w:szCs w:val="24"/>
                              <w:lang w:eastAsia="en-GB" w:bidi="th-TH"/>
                            </w:rPr>
                            <m:t>μ</m:t>
                          </m:r>
                        </m:e>
                        <m:sub>
                          <m:r>
                            <w:rPr>
                              <w:rFonts w:ascii="Cambria Math" w:hAnsi="Cambria Math" w:cs="Tahoma"/>
                              <w:szCs w:val="24"/>
                              <w:lang w:eastAsia="en-GB" w:bidi="th-TH"/>
                            </w:rPr>
                            <m:t>a</m:t>
                          </m:r>
                        </m:sub>
                      </m:sSub>
                    </m:e>
                    <m:sub>
                      <m:r>
                        <w:rPr>
                          <w:rFonts w:ascii="Cambria Math" w:hAnsi="Tahoma" w:cs="Tahoma"/>
                          <w:szCs w:val="24"/>
                          <w:lang w:eastAsia="en-GB" w:bidi="th-TH"/>
                        </w:rPr>
                        <m:t>12</m:t>
                      </m:r>
                    </m:sub>
                  </m:sSub>
                </m:num>
                <m:den>
                  <m:r>
                    <w:rPr>
                      <w:rFonts w:ascii="Cambria Math" w:hAnsi="Tahoma" w:cs="Tahoma"/>
                      <w:szCs w:val="24"/>
                      <w:lang w:eastAsia="en-GB" w:bidi="th-TH"/>
                    </w:rPr>
                    <m:t>2</m:t>
                  </m:r>
                </m:den>
              </m:f>
            </m:oMath>
            <w:r w:rsidR="00B606CD" w:rsidRPr="008477FB">
              <w:rPr>
                <w:rFonts w:ascii="Tahoma" w:eastAsiaTheme="minorEastAsia" w:hAnsi="Tahoma" w:cs="Tahoma"/>
                <w:bCs/>
                <w:szCs w:val="24"/>
                <w:lang w:eastAsia="en-GB" w:bidi="th-TH"/>
              </w:rPr>
              <w:t>,</w:t>
            </w:r>
            <m:oMath>
              <m:f>
                <m:fPr>
                  <m:ctrlPr>
                    <w:rPr>
                      <w:rFonts w:ascii="Cambria Math" w:eastAsiaTheme="minorEastAsia" w:hAnsi="Tahoma" w:cs="Tahoma"/>
                      <w:bCs/>
                      <w:i/>
                      <w:szCs w:val="24"/>
                      <w:lang w:eastAsia="en-GB" w:bidi="th-TH"/>
                    </w:rPr>
                  </m:ctrlPr>
                </m:fPr>
                <m:num>
                  <m:sSub>
                    <m:sSubPr>
                      <m:ctrlPr>
                        <w:rPr>
                          <w:rFonts w:ascii="Cambria Math" w:eastAsiaTheme="minorEastAsia" w:hAnsi="Tahoma" w:cs="Tahoma"/>
                          <w:bCs/>
                          <w:i/>
                          <w:szCs w:val="24"/>
                          <w:lang w:eastAsia="en-GB" w:bidi="th-TH"/>
                        </w:rPr>
                      </m:ctrlPr>
                    </m:sSubPr>
                    <m:e>
                      <m:r>
                        <w:rPr>
                          <w:rFonts w:ascii="Cambria Math" w:eastAsiaTheme="minorEastAsia" w:hAnsi="Cambria Math" w:cs="Tahoma"/>
                          <w:szCs w:val="24"/>
                          <w:lang w:eastAsia="en-GB" w:bidi="th-TH"/>
                        </w:rPr>
                        <m:t>μ</m:t>
                      </m:r>
                    </m:e>
                    <m:sub>
                      <m:sSub>
                        <m:sSubPr>
                          <m:ctrlPr>
                            <w:rPr>
                              <w:rFonts w:ascii="Cambria Math" w:eastAsiaTheme="minorEastAsia" w:hAnsi="Tahoma" w:cs="Tahoma"/>
                              <w:bCs/>
                              <w:i/>
                              <w:szCs w:val="24"/>
                              <w:lang w:eastAsia="en-GB" w:bidi="th-TH"/>
                            </w:rPr>
                          </m:ctrlPr>
                        </m:sSubPr>
                        <m:e>
                          <m:r>
                            <w:rPr>
                              <w:rFonts w:ascii="Cambria Math" w:eastAsiaTheme="minorEastAsia" w:hAnsi="Cambria Math" w:cs="Tahoma"/>
                              <w:szCs w:val="24"/>
                              <w:lang w:eastAsia="en-GB" w:bidi="th-TH"/>
                            </w:rPr>
                            <m:t>b</m:t>
                          </m:r>
                        </m:e>
                        <m:sub>
                          <m:r>
                            <w:rPr>
                              <w:rFonts w:ascii="Cambria Math" w:eastAsiaTheme="minorEastAsia" w:hAnsi="Tahoma" w:cs="Tahoma"/>
                              <w:szCs w:val="24"/>
                              <w:lang w:eastAsia="en-GB" w:bidi="th-TH"/>
                            </w:rPr>
                            <m:t>11</m:t>
                          </m:r>
                        </m:sub>
                      </m:sSub>
                    </m:sub>
                  </m:sSub>
                  <m:r>
                    <w:rPr>
                      <w:rFonts w:ascii="Cambria Math" w:eastAsiaTheme="minorEastAsia" w:hAnsi="Tahoma" w:cs="Tahoma"/>
                      <w:szCs w:val="24"/>
                      <w:lang w:eastAsia="en-GB" w:bidi="th-TH"/>
                    </w:rPr>
                    <m:t>+</m:t>
                  </m:r>
                  <m:sSub>
                    <m:sSubPr>
                      <m:ctrlPr>
                        <w:rPr>
                          <w:rFonts w:ascii="Cambria Math" w:eastAsiaTheme="minorEastAsia" w:hAnsi="Tahoma" w:cs="Tahoma"/>
                          <w:bCs/>
                          <w:i/>
                          <w:szCs w:val="24"/>
                          <w:lang w:eastAsia="en-GB" w:bidi="th-TH"/>
                        </w:rPr>
                      </m:ctrlPr>
                    </m:sSubPr>
                    <m:e>
                      <m:r>
                        <w:rPr>
                          <w:rFonts w:ascii="Cambria Math" w:eastAsiaTheme="minorEastAsia" w:hAnsi="Cambria Math" w:cs="Tahoma"/>
                          <w:szCs w:val="24"/>
                          <w:lang w:eastAsia="en-GB" w:bidi="th-TH"/>
                        </w:rPr>
                        <m:t>μ</m:t>
                      </m:r>
                    </m:e>
                    <m:sub>
                      <m:sSub>
                        <m:sSubPr>
                          <m:ctrlPr>
                            <w:rPr>
                              <w:rFonts w:ascii="Cambria Math" w:eastAsiaTheme="minorEastAsia" w:hAnsi="Tahoma" w:cs="Tahoma"/>
                              <w:bCs/>
                              <w:i/>
                              <w:szCs w:val="24"/>
                              <w:lang w:eastAsia="en-GB" w:bidi="th-TH"/>
                            </w:rPr>
                          </m:ctrlPr>
                        </m:sSubPr>
                        <m:e>
                          <m:r>
                            <w:rPr>
                              <w:rFonts w:ascii="Cambria Math" w:eastAsiaTheme="minorEastAsia" w:hAnsi="Cambria Math" w:cs="Tahoma"/>
                              <w:szCs w:val="24"/>
                              <w:lang w:eastAsia="en-GB" w:bidi="th-TH"/>
                            </w:rPr>
                            <m:t>b</m:t>
                          </m:r>
                        </m:e>
                        <m:sub>
                          <m:r>
                            <w:rPr>
                              <w:rFonts w:ascii="Cambria Math" w:eastAsiaTheme="minorEastAsia" w:hAnsi="Tahoma" w:cs="Tahoma"/>
                              <w:szCs w:val="24"/>
                              <w:lang w:eastAsia="en-GB" w:bidi="th-TH"/>
                            </w:rPr>
                            <m:t>12</m:t>
                          </m:r>
                        </m:sub>
                      </m:sSub>
                    </m:sub>
                  </m:sSub>
                </m:num>
                <m:den>
                  <m:r>
                    <w:rPr>
                      <w:rFonts w:ascii="Cambria Math" w:eastAsiaTheme="minorEastAsia" w:hAnsi="Tahoma" w:cs="Tahoma"/>
                      <w:szCs w:val="24"/>
                      <w:lang w:eastAsia="en-GB" w:bidi="th-TH"/>
                    </w:rPr>
                    <m:t>2</m:t>
                  </m:r>
                </m:den>
              </m:f>
            </m:oMath>
          </w:p>
        </w:tc>
      </w:tr>
      <w:tr w:rsidR="00B606CD" w:rsidRPr="008477FB" w:rsidTr="00B606CD">
        <w:trPr>
          <w:jc w:val="center"/>
        </w:trPr>
        <w:tc>
          <w:tcPr>
            <w:tcW w:w="1809" w:type="dxa"/>
          </w:tcPr>
          <w:p w:rsidR="00B606CD" w:rsidRPr="008477FB" w:rsidRDefault="00B606CD" w:rsidP="00885B7B">
            <w:pPr>
              <w:autoSpaceDE w:val="0"/>
              <w:autoSpaceDN w:val="0"/>
              <w:adjustRightInd w:val="0"/>
              <w:jc w:val="both"/>
              <w:rPr>
                <w:rFonts w:ascii="Tahoma" w:hAnsi="Tahoma" w:cs="Tahoma"/>
                <w:b/>
                <w:bCs/>
                <w:szCs w:val="24"/>
                <w:lang w:eastAsia="en-GB" w:bidi="th-TH"/>
              </w:rPr>
            </w:pPr>
            <w:r w:rsidRPr="008477FB">
              <w:rPr>
                <w:rFonts w:ascii="Tahoma" w:hAnsi="Tahoma" w:cs="Tahoma"/>
                <w:b/>
                <w:bCs/>
                <w:szCs w:val="24"/>
                <w:lang w:eastAsia="en-GB" w:bidi="th-TH"/>
              </w:rPr>
              <w:t>FD (A</w:t>
            </w:r>
            <w:r w:rsidRPr="008477FB">
              <w:rPr>
                <w:rFonts w:ascii="Tahoma" w:hAnsi="Tahoma" w:cs="Tahoma"/>
                <w:b/>
                <w:bCs/>
                <w:szCs w:val="24"/>
                <w:vertAlign w:val="subscript"/>
                <w:lang w:eastAsia="en-GB" w:bidi="th-TH"/>
              </w:rPr>
              <w:t>2</w:t>
            </w:r>
            <w:r w:rsidRPr="008477FB">
              <w:rPr>
                <w:rFonts w:ascii="Tahoma" w:hAnsi="Tahoma" w:cs="Tahoma"/>
                <w:b/>
                <w:bCs/>
                <w:szCs w:val="24"/>
                <w:lang w:eastAsia="en-GB" w:bidi="th-TH"/>
              </w:rPr>
              <w:t>)</w:t>
            </w:r>
          </w:p>
        </w:tc>
        <w:tc>
          <w:tcPr>
            <w:tcW w:w="2243" w:type="dxa"/>
          </w:tcPr>
          <w:p w:rsidR="00B606CD" w:rsidRPr="008477FB" w:rsidRDefault="00F8600C" w:rsidP="00885B7B">
            <w:pPr>
              <w:autoSpaceDE w:val="0"/>
              <w:autoSpaceDN w:val="0"/>
              <w:adjustRightInd w:val="0"/>
              <w:jc w:val="both"/>
              <w:rPr>
                <w:rFonts w:ascii="Tahoma" w:hAnsi="Tahoma" w:cs="Tahoma"/>
                <w:bCs/>
                <w:szCs w:val="24"/>
                <w:lang w:eastAsia="en-GB" w:bidi="th-TH"/>
              </w:rPr>
            </w:pPr>
            <m:oMathPara>
              <m:oMath>
                <m:sSub>
                  <m:sSubPr>
                    <m:ctrlPr>
                      <w:rPr>
                        <w:rFonts w:ascii="Cambria Math" w:hAnsi="Tahoma" w:cs="Tahoma"/>
                        <w:bCs/>
                        <w:i/>
                        <w:szCs w:val="24"/>
                        <w:lang w:eastAsia="en-GB" w:bidi="th-TH"/>
                      </w:rPr>
                    </m:ctrlPr>
                  </m:sSubPr>
                  <m:e>
                    <m:r>
                      <w:rPr>
                        <w:rFonts w:ascii="Cambria Math" w:hAnsi="Cambria Math" w:cs="Tahoma"/>
                        <w:szCs w:val="24"/>
                        <w:lang w:eastAsia="en-GB" w:bidi="th-TH"/>
                      </w:rPr>
                      <m:t>μ</m:t>
                    </m:r>
                  </m:e>
                  <m:sub>
                    <m:sSub>
                      <m:sSubPr>
                        <m:ctrlPr>
                          <w:rPr>
                            <w:rFonts w:ascii="Cambria Math" w:hAnsi="Tahoma" w:cs="Tahoma"/>
                            <w:bCs/>
                            <w:i/>
                            <w:szCs w:val="24"/>
                            <w:lang w:eastAsia="en-GB" w:bidi="th-TH"/>
                          </w:rPr>
                        </m:ctrlPr>
                      </m:sSubPr>
                      <m:e>
                        <m:r>
                          <w:rPr>
                            <w:rFonts w:ascii="Cambria Math" w:hAnsi="Cambria Math" w:cs="Tahoma"/>
                            <w:szCs w:val="24"/>
                            <w:lang w:eastAsia="en-GB" w:bidi="th-TH"/>
                          </w:rPr>
                          <m:t>a</m:t>
                        </m:r>
                      </m:e>
                      <m:sub>
                        <m:r>
                          <w:rPr>
                            <w:rFonts w:ascii="Cambria Math" w:hAnsi="Tahoma" w:cs="Tahoma"/>
                            <w:szCs w:val="24"/>
                            <w:lang w:eastAsia="en-GB" w:bidi="th-TH"/>
                          </w:rPr>
                          <m:t>21</m:t>
                        </m:r>
                      </m:sub>
                    </m:sSub>
                  </m:sub>
                </m:sSub>
                <m:r>
                  <w:rPr>
                    <w:rFonts w:ascii="Cambria Math" w:hAnsi="Tahoma" w:cs="Tahoma"/>
                    <w:szCs w:val="24"/>
                    <w:lang w:eastAsia="en-GB" w:bidi="th-TH"/>
                  </w:rPr>
                  <m:t>,</m:t>
                </m:r>
                <m:sSub>
                  <m:sSubPr>
                    <m:ctrlPr>
                      <w:rPr>
                        <w:rFonts w:ascii="Cambria Math" w:hAnsi="Tahoma" w:cs="Tahoma"/>
                        <w:bCs/>
                        <w:i/>
                        <w:szCs w:val="24"/>
                        <w:lang w:eastAsia="en-GB" w:bidi="th-TH"/>
                      </w:rPr>
                    </m:ctrlPr>
                  </m:sSubPr>
                  <m:e>
                    <m:r>
                      <w:rPr>
                        <w:rFonts w:ascii="Cambria Math" w:hAnsi="Cambria Math" w:cs="Tahoma"/>
                        <w:szCs w:val="24"/>
                        <w:lang w:eastAsia="en-GB" w:bidi="th-TH"/>
                      </w:rPr>
                      <m:t>μ</m:t>
                    </m:r>
                  </m:e>
                  <m:sub>
                    <m:sSub>
                      <m:sSubPr>
                        <m:ctrlPr>
                          <w:rPr>
                            <w:rFonts w:ascii="Cambria Math" w:hAnsi="Tahoma" w:cs="Tahoma"/>
                            <w:bCs/>
                            <w:i/>
                            <w:szCs w:val="24"/>
                            <w:lang w:eastAsia="en-GB" w:bidi="th-TH"/>
                          </w:rPr>
                        </m:ctrlPr>
                      </m:sSubPr>
                      <m:e>
                        <m:r>
                          <w:rPr>
                            <w:rFonts w:ascii="Cambria Math" w:hAnsi="Cambria Math" w:cs="Tahoma"/>
                            <w:szCs w:val="24"/>
                            <w:lang w:eastAsia="en-GB" w:bidi="th-TH"/>
                          </w:rPr>
                          <m:t>b</m:t>
                        </m:r>
                      </m:e>
                      <m:sub>
                        <m:r>
                          <w:rPr>
                            <w:rFonts w:ascii="Cambria Math" w:hAnsi="Tahoma" w:cs="Tahoma"/>
                            <w:szCs w:val="24"/>
                            <w:lang w:eastAsia="en-GB" w:bidi="th-TH"/>
                          </w:rPr>
                          <m:t>21</m:t>
                        </m:r>
                      </m:sub>
                    </m:sSub>
                  </m:sub>
                </m:sSub>
              </m:oMath>
            </m:oMathPara>
          </w:p>
        </w:tc>
        <w:tc>
          <w:tcPr>
            <w:tcW w:w="2051" w:type="dxa"/>
          </w:tcPr>
          <w:p w:rsidR="00B606CD" w:rsidRPr="008477FB" w:rsidRDefault="00F8600C" w:rsidP="00885B7B">
            <w:pPr>
              <w:autoSpaceDE w:val="0"/>
              <w:autoSpaceDN w:val="0"/>
              <w:adjustRightInd w:val="0"/>
              <w:jc w:val="both"/>
              <w:rPr>
                <w:rFonts w:ascii="Tahoma" w:hAnsi="Tahoma" w:cs="Tahoma"/>
                <w:bCs/>
                <w:szCs w:val="24"/>
                <w:lang w:eastAsia="en-GB" w:bidi="th-TH"/>
              </w:rPr>
            </w:pPr>
            <m:oMathPara>
              <m:oMath>
                <m:sSub>
                  <m:sSubPr>
                    <m:ctrlPr>
                      <w:rPr>
                        <w:rFonts w:ascii="Cambria Math" w:hAnsi="Tahoma" w:cs="Tahoma"/>
                        <w:bCs/>
                        <w:i/>
                        <w:szCs w:val="24"/>
                        <w:lang w:eastAsia="en-GB" w:bidi="th-TH"/>
                      </w:rPr>
                    </m:ctrlPr>
                  </m:sSubPr>
                  <m:e>
                    <m:r>
                      <w:rPr>
                        <w:rFonts w:ascii="Cambria Math" w:hAnsi="Cambria Math" w:cs="Tahoma"/>
                        <w:szCs w:val="24"/>
                        <w:lang w:eastAsia="en-GB" w:bidi="th-TH"/>
                      </w:rPr>
                      <m:t>μ</m:t>
                    </m:r>
                  </m:e>
                  <m:sub>
                    <m:sSub>
                      <m:sSubPr>
                        <m:ctrlPr>
                          <w:rPr>
                            <w:rFonts w:ascii="Cambria Math" w:hAnsi="Tahoma" w:cs="Tahoma"/>
                            <w:bCs/>
                            <w:i/>
                            <w:szCs w:val="24"/>
                            <w:lang w:eastAsia="en-GB" w:bidi="th-TH"/>
                          </w:rPr>
                        </m:ctrlPr>
                      </m:sSubPr>
                      <m:e>
                        <m:r>
                          <w:rPr>
                            <w:rFonts w:ascii="Cambria Math" w:hAnsi="Cambria Math" w:cs="Tahoma"/>
                            <w:szCs w:val="24"/>
                            <w:lang w:eastAsia="en-GB" w:bidi="th-TH"/>
                          </w:rPr>
                          <m:t>a</m:t>
                        </m:r>
                      </m:e>
                      <m:sub>
                        <m:r>
                          <w:rPr>
                            <w:rFonts w:ascii="Cambria Math" w:hAnsi="Tahoma" w:cs="Tahoma"/>
                            <w:szCs w:val="24"/>
                            <w:lang w:eastAsia="en-GB" w:bidi="th-TH"/>
                          </w:rPr>
                          <m:t>22</m:t>
                        </m:r>
                      </m:sub>
                    </m:sSub>
                  </m:sub>
                </m:sSub>
                <m:r>
                  <w:rPr>
                    <w:rFonts w:ascii="Cambria Math" w:hAnsi="Tahoma" w:cs="Tahoma"/>
                    <w:szCs w:val="24"/>
                    <w:lang w:eastAsia="en-GB" w:bidi="th-TH"/>
                  </w:rPr>
                  <m:t>,</m:t>
                </m:r>
                <m:sSub>
                  <m:sSubPr>
                    <m:ctrlPr>
                      <w:rPr>
                        <w:rFonts w:ascii="Cambria Math" w:hAnsi="Tahoma" w:cs="Tahoma"/>
                        <w:bCs/>
                        <w:i/>
                        <w:szCs w:val="24"/>
                        <w:lang w:eastAsia="en-GB" w:bidi="th-TH"/>
                      </w:rPr>
                    </m:ctrlPr>
                  </m:sSubPr>
                  <m:e>
                    <m:r>
                      <w:rPr>
                        <w:rFonts w:ascii="Cambria Math" w:hAnsi="Cambria Math" w:cs="Tahoma"/>
                        <w:szCs w:val="24"/>
                        <w:lang w:eastAsia="en-GB" w:bidi="th-TH"/>
                      </w:rPr>
                      <m:t>μ</m:t>
                    </m:r>
                  </m:e>
                  <m:sub>
                    <m:sSub>
                      <m:sSubPr>
                        <m:ctrlPr>
                          <w:rPr>
                            <w:rFonts w:ascii="Cambria Math" w:hAnsi="Tahoma" w:cs="Tahoma"/>
                            <w:bCs/>
                            <w:i/>
                            <w:szCs w:val="24"/>
                            <w:lang w:eastAsia="en-GB" w:bidi="th-TH"/>
                          </w:rPr>
                        </m:ctrlPr>
                      </m:sSubPr>
                      <m:e>
                        <m:r>
                          <w:rPr>
                            <w:rFonts w:ascii="Cambria Math" w:hAnsi="Cambria Math" w:cs="Tahoma"/>
                            <w:szCs w:val="24"/>
                            <w:lang w:eastAsia="en-GB" w:bidi="th-TH"/>
                          </w:rPr>
                          <m:t>b</m:t>
                        </m:r>
                      </m:e>
                      <m:sub>
                        <m:r>
                          <w:rPr>
                            <w:rFonts w:ascii="Cambria Math" w:hAnsi="Tahoma" w:cs="Tahoma"/>
                            <w:szCs w:val="24"/>
                            <w:lang w:eastAsia="en-GB" w:bidi="th-TH"/>
                          </w:rPr>
                          <m:t>22</m:t>
                        </m:r>
                      </m:sub>
                    </m:sSub>
                  </m:sub>
                </m:sSub>
              </m:oMath>
            </m:oMathPara>
          </w:p>
        </w:tc>
        <w:tc>
          <w:tcPr>
            <w:tcW w:w="2051" w:type="dxa"/>
            <w:tcBorders>
              <w:top w:val="nil"/>
            </w:tcBorders>
          </w:tcPr>
          <w:p w:rsidR="00B606CD" w:rsidRPr="008477FB" w:rsidRDefault="00F8600C" w:rsidP="00885B7B">
            <w:pPr>
              <w:autoSpaceDE w:val="0"/>
              <w:autoSpaceDN w:val="0"/>
              <w:adjustRightInd w:val="0"/>
              <w:jc w:val="both"/>
              <w:rPr>
                <w:rFonts w:ascii="Tahoma" w:hAnsi="Tahoma" w:cs="Tahoma"/>
                <w:bCs/>
                <w:szCs w:val="24"/>
                <w:lang w:eastAsia="en-GB" w:bidi="th-TH"/>
              </w:rPr>
            </w:pPr>
            <m:oMath>
              <m:f>
                <m:fPr>
                  <m:ctrlPr>
                    <w:rPr>
                      <w:rFonts w:ascii="Cambria Math" w:hAnsi="Tahoma" w:cs="Tahoma"/>
                      <w:bCs/>
                      <w:i/>
                      <w:szCs w:val="24"/>
                      <w:lang w:eastAsia="en-GB" w:bidi="th-TH"/>
                    </w:rPr>
                  </m:ctrlPr>
                </m:fPr>
                <m:num>
                  <m:sSub>
                    <m:sSubPr>
                      <m:ctrlPr>
                        <w:rPr>
                          <w:rFonts w:ascii="Cambria Math" w:hAnsi="Tahoma" w:cs="Tahoma"/>
                          <w:bCs/>
                          <w:i/>
                          <w:szCs w:val="24"/>
                          <w:lang w:eastAsia="en-GB" w:bidi="th-TH"/>
                        </w:rPr>
                      </m:ctrlPr>
                    </m:sSubPr>
                    <m:e>
                      <m:sSub>
                        <m:sSubPr>
                          <m:ctrlPr>
                            <w:rPr>
                              <w:rFonts w:ascii="Cambria Math" w:hAnsi="Tahoma" w:cs="Tahoma"/>
                              <w:i/>
                              <w:szCs w:val="24"/>
                              <w:lang w:eastAsia="en-GB" w:bidi="th-TH"/>
                            </w:rPr>
                          </m:ctrlPr>
                        </m:sSubPr>
                        <m:e>
                          <m:r>
                            <w:rPr>
                              <w:rFonts w:ascii="Cambria Math" w:hAnsi="Cambria Math" w:cs="Tahoma"/>
                              <w:szCs w:val="24"/>
                              <w:lang w:eastAsia="en-GB" w:bidi="th-TH"/>
                            </w:rPr>
                            <m:t>μ</m:t>
                          </m:r>
                        </m:e>
                        <m:sub>
                          <m:r>
                            <w:rPr>
                              <w:rFonts w:ascii="Cambria Math" w:hAnsi="Cambria Math" w:cs="Tahoma"/>
                              <w:szCs w:val="24"/>
                              <w:lang w:eastAsia="en-GB" w:bidi="th-TH"/>
                            </w:rPr>
                            <m:t>a</m:t>
                          </m:r>
                        </m:sub>
                      </m:sSub>
                    </m:e>
                    <m:sub>
                      <m:r>
                        <w:rPr>
                          <w:rFonts w:ascii="Cambria Math" w:hAnsi="Tahoma" w:cs="Tahoma"/>
                          <w:szCs w:val="24"/>
                          <w:lang w:eastAsia="en-GB" w:bidi="th-TH"/>
                        </w:rPr>
                        <m:t>21</m:t>
                      </m:r>
                    </m:sub>
                  </m:sSub>
                  <m:r>
                    <w:rPr>
                      <w:rFonts w:ascii="Cambria Math" w:hAnsi="Tahoma" w:cs="Tahoma"/>
                      <w:szCs w:val="24"/>
                      <w:lang w:eastAsia="en-GB" w:bidi="th-TH"/>
                    </w:rPr>
                    <m:t>+</m:t>
                  </m:r>
                  <m:sSub>
                    <m:sSubPr>
                      <m:ctrlPr>
                        <w:rPr>
                          <w:rFonts w:ascii="Cambria Math" w:hAnsi="Tahoma" w:cs="Tahoma"/>
                          <w:bCs/>
                          <w:i/>
                          <w:szCs w:val="24"/>
                          <w:lang w:eastAsia="en-GB" w:bidi="th-TH"/>
                        </w:rPr>
                      </m:ctrlPr>
                    </m:sSubPr>
                    <m:e>
                      <m:sSub>
                        <m:sSubPr>
                          <m:ctrlPr>
                            <w:rPr>
                              <w:rFonts w:ascii="Cambria Math" w:hAnsi="Tahoma" w:cs="Tahoma"/>
                              <w:bCs/>
                              <w:i/>
                              <w:szCs w:val="24"/>
                              <w:lang w:eastAsia="en-GB" w:bidi="th-TH"/>
                            </w:rPr>
                          </m:ctrlPr>
                        </m:sSubPr>
                        <m:e>
                          <m:r>
                            <w:rPr>
                              <w:rFonts w:ascii="Cambria Math" w:hAnsi="Cambria Math" w:cs="Tahoma"/>
                              <w:szCs w:val="24"/>
                              <w:lang w:eastAsia="en-GB" w:bidi="th-TH"/>
                            </w:rPr>
                            <m:t>μ</m:t>
                          </m:r>
                        </m:e>
                        <m:sub>
                          <m:r>
                            <w:rPr>
                              <w:rFonts w:ascii="Cambria Math" w:hAnsi="Cambria Math" w:cs="Tahoma"/>
                              <w:szCs w:val="24"/>
                              <w:lang w:eastAsia="en-GB" w:bidi="th-TH"/>
                            </w:rPr>
                            <m:t>a</m:t>
                          </m:r>
                        </m:sub>
                      </m:sSub>
                    </m:e>
                    <m:sub>
                      <m:r>
                        <w:rPr>
                          <w:rFonts w:ascii="Cambria Math" w:hAnsi="Tahoma" w:cs="Tahoma"/>
                          <w:szCs w:val="24"/>
                          <w:lang w:eastAsia="en-GB" w:bidi="th-TH"/>
                        </w:rPr>
                        <m:t>22</m:t>
                      </m:r>
                    </m:sub>
                  </m:sSub>
                </m:num>
                <m:den>
                  <m:r>
                    <w:rPr>
                      <w:rFonts w:ascii="Cambria Math" w:hAnsi="Tahoma" w:cs="Tahoma"/>
                      <w:szCs w:val="24"/>
                      <w:lang w:eastAsia="en-GB" w:bidi="th-TH"/>
                    </w:rPr>
                    <m:t>2</m:t>
                  </m:r>
                </m:den>
              </m:f>
            </m:oMath>
            <w:r w:rsidR="00B606CD" w:rsidRPr="008477FB">
              <w:rPr>
                <w:rFonts w:ascii="Tahoma" w:eastAsiaTheme="minorEastAsia" w:hAnsi="Tahoma" w:cs="Tahoma"/>
                <w:bCs/>
                <w:szCs w:val="24"/>
                <w:lang w:eastAsia="en-GB" w:bidi="th-TH"/>
              </w:rPr>
              <w:t>,</w:t>
            </w:r>
            <m:oMath>
              <m:f>
                <m:fPr>
                  <m:ctrlPr>
                    <w:rPr>
                      <w:rFonts w:ascii="Cambria Math" w:eastAsiaTheme="minorEastAsia" w:hAnsi="Tahoma" w:cs="Tahoma"/>
                      <w:bCs/>
                      <w:i/>
                      <w:szCs w:val="24"/>
                      <w:lang w:eastAsia="en-GB" w:bidi="th-TH"/>
                    </w:rPr>
                  </m:ctrlPr>
                </m:fPr>
                <m:num>
                  <m:sSub>
                    <m:sSubPr>
                      <m:ctrlPr>
                        <w:rPr>
                          <w:rFonts w:ascii="Cambria Math" w:eastAsiaTheme="minorEastAsia" w:hAnsi="Tahoma" w:cs="Tahoma"/>
                          <w:bCs/>
                          <w:i/>
                          <w:szCs w:val="24"/>
                          <w:lang w:eastAsia="en-GB" w:bidi="th-TH"/>
                        </w:rPr>
                      </m:ctrlPr>
                    </m:sSubPr>
                    <m:e>
                      <m:r>
                        <w:rPr>
                          <w:rFonts w:ascii="Cambria Math" w:eastAsiaTheme="minorEastAsia" w:hAnsi="Cambria Math" w:cs="Tahoma"/>
                          <w:szCs w:val="24"/>
                          <w:lang w:eastAsia="en-GB" w:bidi="th-TH"/>
                        </w:rPr>
                        <m:t>μ</m:t>
                      </m:r>
                    </m:e>
                    <m:sub>
                      <m:sSub>
                        <m:sSubPr>
                          <m:ctrlPr>
                            <w:rPr>
                              <w:rFonts w:ascii="Cambria Math" w:eastAsiaTheme="minorEastAsia" w:hAnsi="Tahoma" w:cs="Tahoma"/>
                              <w:bCs/>
                              <w:i/>
                              <w:szCs w:val="24"/>
                              <w:lang w:eastAsia="en-GB" w:bidi="th-TH"/>
                            </w:rPr>
                          </m:ctrlPr>
                        </m:sSubPr>
                        <m:e>
                          <m:r>
                            <w:rPr>
                              <w:rFonts w:ascii="Cambria Math" w:eastAsiaTheme="minorEastAsia" w:hAnsi="Cambria Math" w:cs="Tahoma"/>
                              <w:szCs w:val="24"/>
                              <w:lang w:eastAsia="en-GB" w:bidi="th-TH"/>
                            </w:rPr>
                            <m:t>b</m:t>
                          </m:r>
                        </m:e>
                        <m:sub>
                          <m:r>
                            <w:rPr>
                              <w:rFonts w:ascii="Cambria Math" w:eastAsiaTheme="minorEastAsia" w:hAnsi="Tahoma" w:cs="Tahoma"/>
                              <w:szCs w:val="24"/>
                              <w:lang w:eastAsia="en-GB" w:bidi="th-TH"/>
                            </w:rPr>
                            <m:t>21</m:t>
                          </m:r>
                        </m:sub>
                      </m:sSub>
                    </m:sub>
                  </m:sSub>
                  <m:r>
                    <w:rPr>
                      <w:rFonts w:ascii="Cambria Math" w:eastAsiaTheme="minorEastAsia" w:hAnsi="Tahoma" w:cs="Tahoma"/>
                      <w:szCs w:val="24"/>
                      <w:lang w:eastAsia="en-GB" w:bidi="th-TH"/>
                    </w:rPr>
                    <m:t>+</m:t>
                  </m:r>
                  <m:sSub>
                    <m:sSubPr>
                      <m:ctrlPr>
                        <w:rPr>
                          <w:rFonts w:ascii="Cambria Math" w:eastAsiaTheme="minorEastAsia" w:hAnsi="Tahoma" w:cs="Tahoma"/>
                          <w:bCs/>
                          <w:i/>
                          <w:szCs w:val="24"/>
                          <w:lang w:eastAsia="en-GB" w:bidi="th-TH"/>
                        </w:rPr>
                      </m:ctrlPr>
                    </m:sSubPr>
                    <m:e>
                      <m:r>
                        <w:rPr>
                          <w:rFonts w:ascii="Cambria Math" w:eastAsiaTheme="minorEastAsia" w:hAnsi="Cambria Math" w:cs="Tahoma"/>
                          <w:szCs w:val="24"/>
                          <w:lang w:eastAsia="en-GB" w:bidi="th-TH"/>
                        </w:rPr>
                        <m:t>μ</m:t>
                      </m:r>
                    </m:e>
                    <m:sub>
                      <m:sSub>
                        <m:sSubPr>
                          <m:ctrlPr>
                            <w:rPr>
                              <w:rFonts w:ascii="Cambria Math" w:eastAsiaTheme="minorEastAsia" w:hAnsi="Tahoma" w:cs="Tahoma"/>
                              <w:bCs/>
                              <w:i/>
                              <w:szCs w:val="24"/>
                              <w:lang w:eastAsia="en-GB" w:bidi="th-TH"/>
                            </w:rPr>
                          </m:ctrlPr>
                        </m:sSubPr>
                        <m:e>
                          <m:r>
                            <w:rPr>
                              <w:rFonts w:ascii="Cambria Math" w:eastAsiaTheme="minorEastAsia" w:hAnsi="Cambria Math" w:cs="Tahoma"/>
                              <w:szCs w:val="24"/>
                              <w:lang w:eastAsia="en-GB" w:bidi="th-TH"/>
                            </w:rPr>
                            <m:t>b</m:t>
                          </m:r>
                        </m:e>
                        <m:sub>
                          <m:r>
                            <w:rPr>
                              <w:rFonts w:ascii="Cambria Math" w:eastAsiaTheme="minorEastAsia" w:hAnsi="Tahoma" w:cs="Tahoma"/>
                              <w:szCs w:val="24"/>
                              <w:lang w:eastAsia="en-GB" w:bidi="th-TH"/>
                            </w:rPr>
                            <m:t>22</m:t>
                          </m:r>
                        </m:sub>
                      </m:sSub>
                    </m:sub>
                  </m:sSub>
                </m:num>
                <m:den>
                  <m:r>
                    <w:rPr>
                      <w:rFonts w:ascii="Cambria Math" w:eastAsiaTheme="minorEastAsia" w:hAnsi="Tahoma" w:cs="Tahoma"/>
                      <w:szCs w:val="24"/>
                      <w:lang w:eastAsia="en-GB" w:bidi="th-TH"/>
                    </w:rPr>
                    <m:t>2</m:t>
                  </m:r>
                </m:den>
              </m:f>
            </m:oMath>
          </w:p>
        </w:tc>
      </w:tr>
      <w:tr w:rsidR="00B606CD" w:rsidRPr="008477FB" w:rsidTr="00B606CD">
        <w:trPr>
          <w:jc w:val="center"/>
        </w:trPr>
        <w:tc>
          <w:tcPr>
            <w:tcW w:w="1809" w:type="dxa"/>
          </w:tcPr>
          <w:p w:rsidR="00B606CD" w:rsidRPr="008477FB" w:rsidRDefault="00B606CD" w:rsidP="00885B7B">
            <w:pPr>
              <w:autoSpaceDE w:val="0"/>
              <w:autoSpaceDN w:val="0"/>
              <w:adjustRightInd w:val="0"/>
              <w:jc w:val="both"/>
              <w:rPr>
                <w:rFonts w:ascii="Tahoma" w:hAnsi="Tahoma" w:cs="Tahoma"/>
                <w:b/>
                <w:bCs/>
                <w:szCs w:val="24"/>
                <w:lang w:eastAsia="en-GB" w:bidi="th-TH"/>
              </w:rPr>
            </w:pPr>
            <w:r w:rsidRPr="008477FB">
              <w:rPr>
                <w:rFonts w:ascii="Tahoma" w:hAnsi="Tahoma" w:cs="Tahoma"/>
                <w:b/>
                <w:bCs/>
                <w:szCs w:val="24"/>
                <w:lang w:eastAsia="en-GB" w:bidi="th-TH"/>
              </w:rPr>
              <w:t>Rerata Sel (B)</w:t>
            </w:r>
          </w:p>
        </w:tc>
        <w:tc>
          <w:tcPr>
            <w:tcW w:w="2243" w:type="dxa"/>
          </w:tcPr>
          <w:p w:rsidR="00B606CD" w:rsidRPr="008477FB" w:rsidRDefault="00F8600C" w:rsidP="00885B7B">
            <w:pPr>
              <w:autoSpaceDE w:val="0"/>
              <w:autoSpaceDN w:val="0"/>
              <w:adjustRightInd w:val="0"/>
              <w:jc w:val="both"/>
              <w:rPr>
                <w:rFonts w:ascii="Tahoma" w:hAnsi="Tahoma" w:cs="Tahoma"/>
                <w:bCs/>
                <w:szCs w:val="24"/>
                <w:lang w:eastAsia="en-GB" w:bidi="th-TH"/>
              </w:rPr>
            </w:pPr>
            <m:oMath>
              <m:f>
                <m:fPr>
                  <m:ctrlPr>
                    <w:rPr>
                      <w:rFonts w:ascii="Cambria Math" w:hAnsi="Tahoma" w:cs="Tahoma"/>
                      <w:bCs/>
                      <w:i/>
                      <w:szCs w:val="24"/>
                      <w:lang w:eastAsia="en-GB" w:bidi="th-TH"/>
                    </w:rPr>
                  </m:ctrlPr>
                </m:fPr>
                <m:num>
                  <m:sSub>
                    <m:sSubPr>
                      <m:ctrlPr>
                        <w:rPr>
                          <w:rFonts w:ascii="Cambria Math" w:hAnsi="Tahoma" w:cs="Tahoma"/>
                          <w:bCs/>
                          <w:i/>
                          <w:szCs w:val="24"/>
                          <w:lang w:eastAsia="en-GB" w:bidi="th-TH"/>
                        </w:rPr>
                      </m:ctrlPr>
                    </m:sSubPr>
                    <m:e>
                      <m:r>
                        <w:rPr>
                          <w:rFonts w:ascii="Cambria Math" w:hAnsi="Cambria Math" w:cs="Tahoma"/>
                          <w:szCs w:val="24"/>
                          <w:lang w:eastAsia="en-GB" w:bidi="th-TH"/>
                        </w:rPr>
                        <m:t>μ</m:t>
                      </m:r>
                    </m:e>
                    <m:sub>
                      <m:sSub>
                        <m:sSubPr>
                          <m:ctrlPr>
                            <w:rPr>
                              <w:rFonts w:ascii="Cambria Math" w:hAnsi="Tahoma" w:cs="Tahoma"/>
                              <w:bCs/>
                              <w:i/>
                              <w:szCs w:val="24"/>
                              <w:lang w:eastAsia="en-GB" w:bidi="th-TH"/>
                            </w:rPr>
                          </m:ctrlPr>
                        </m:sSubPr>
                        <m:e>
                          <m:r>
                            <w:rPr>
                              <w:rFonts w:ascii="Cambria Math" w:hAnsi="Cambria Math" w:cs="Tahoma"/>
                              <w:szCs w:val="24"/>
                              <w:lang w:eastAsia="en-GB" w:bidi="th-TH"/>
                            </w:rPr>
                            <m:t>a</m:t>
                          </m:r>
                        </m:e>
                        <m:sub>
                          <m:r>
                            <w:rPr>
                              <w:rFonts w:ascii="Cambria Math" w:hAnsi="Tahoma" w:cs="Tahoma"/>
                              <w:szCs w:val="24"/>
                              <w:lang w:eastAsia="en-GB" w:bidi="th-TH"/>
                            </w:rPr>
                            <m:t>11</m:t>
                          </m:r>
                        </m:sub>
                      </m:sSub>
                    </m:sub>
                  </m:sSub>
                  <m:r>
                    <w:rPr>
                      <w:rFonts w:ascii="Cambria Math" w:hAnsi="Tahoma" w:cs="Tahoma"/>
                      <w:szCs w:val="24"/>
                      <w:lang w:eastAsia="en-GB" w:bidi="th-TH"/>
                    </w:rPr>
                    <m:t>+</m:t>
                  </m:r>
                  <m:sSub>
                    <m:sSubPr>
                      <m:ctrlPr>
                        <w:rPr>
                          <w:rFonts w:ascii="Cambria Math" w:hAnsi="Tahoma" w:cs="Tahoma"/>
                          <w:bCs/>
                          <w:i/>
                          <w:szCs w:val="24"/>
                          <w:lang w:eastAsia="en-GB" w:bidi="th-TH"/>
                        </w:rPr>
                      </m:ctrlPr>
                    </m:sSubPr>
                    <m:e>
                      <m:sSub>
                        <m:sSubPr>
                          <m:ctrlPr>
                            <w:rPr>
                              <w:rFonts w:ascii="Cambria Math" w:hAnsi="Tahoma" w:cs="Tahoma"/>
                              <w:bCs/>
                              <w:i/>
                              <w:szCs w:val="24"/>
                              <w:lang w:eastAsia="en-GB" w:bidi="th-TH"/>
                            </w:rPr>
                          </m:ctrlPr>
                        </m:sSubPr>
                        <m:e>
                          <m:r>
                            <w:rPr>
                              <w:rFonts w:ascii="Cambria Math" w:hAnsi="Cambria Math" w:cs="Tahoma"/>
                              <w:szCs w:val="24"/>
                              <w:lang w:eastAsia="en-GB" w:bidi="th-TH"/>
                            </w:rPr>
                            <m:t>μ</m:t>
                          </m:r>
                        </m:e>
                        <m:sub>
                          <m:r>
                            <w:rPr>
                              <w:rFonts w:ascii="Cambria Math" w:hAnsi="Cambria Math" w:cs="Tahoma"/>
                              <w:szCs w:val="24"/>
                              <w:lang w:eastAsia="en-GB" w:bidi="th-TH"/>
                            </w:rPr>
                            <m:t>a</m:t>
                          </m:r>
                        </m:sub>
                      </m:sSub>
                    </m:e>
                    <m:sub>
                      <m:r>
                        <w:rPr>
                          <w:rFonts w:ascii="Cambria Math" w:hAnsi="Tahoma" w:cs="Tahoma"/>
                          <w:szCs w:val="24"/>
                          <w:lang w:eastAsia="en-GB" w:bidi="th-TH"/>
                        </w:rPr>
                        <m:t>21</m:t>
                      </m:r>
                    </m:sub>
                  </m:sSub>
                </m:num>
                <m:den>
                  <m:r>
                    <w:rPr>
                      <w:rFonts w:ascii="Cambria Math" w:hAnsi="Tahoma" w:cs="Tahoma"/>
                      <w:szCs w:val="24"/>
                      <w:lang w:eastAsia="en-GB" w:bidi="th-TH"/>
                    </w:rPr>
                    <m:t>2</m:t>
                  </m:r>
                </m:den>
              </m:f>
            </m:oMath>
            <w:r w:rsidR="00B606CD" w:rsidRPr="008477FB">
              <w:rPr>
                <w:rFonts w:ascii="Tahoma" w:eastAsiaTheme="minorEastAsia" w:hAnsi="Tahoma" w:cs="Tahoma"/>
                <w:bCs/>
                <w:szCs w:val="24"/>
                <w:lang w:eastAsia="en-GB" w:bidi="th-TH"/>
              </w:rPr>
              <w:t>,</w:t>
            </w:r>
            <m:oMath>
              <m:f>
                <m:fPr>
                  <m:ctrlPr>
                    <w:rPr>
                      <w:rFonts w:ascii="Cambria Math" w:eastAsiaTheme="minorEastAsia" w:hAnsi="Tahoma" w:cs="Tahoma"/>
                      <w:bCs/>
                      <w:i/>
                      <w:szCs w:val="24"/>
                      <w:lang w:eastAsia="en-GB" w:bidi="th-TH"/>
                    </w:rPr>
                  </m:ctrlPr>
                </m:fPr>
                <m:num>
                  <m:sSub>
                    <m:sSubPr>
                      <m:ctrlPr>
                        <w:rPr>
                          <w:rFonts w:ascii="Cambria Math" w:eastAsiaTheme="minorEastAsia" w:hAnsi="Tahoma" w:cs="Tahoma"/>
                          <w:bCs/>
                          <w:i/>
                          <w:szCs w:val="24"/>
                          <w:lang w:eastAsia="en-GB" w:bidi="th-TH"/>
                        </w:rPr>
                      </m:ctrlPr>
                    </m:sSubPr>
                    <m:e>
                      <m:r>
                        <w:rPr>
                          <w:rFonts w:ascii="Cambria Math" w:eastAsiaTheme="minorEastAsia" w:hAnsi="Cambria Math" w:cs="Tahoma"/>
                          <w:szCs w:val="24"/>
                          <w:lang w:eastAsia="en-GB" w:bidi="th-TH"/>
                        </w:rPr>
                        <m:t>μ</m:t>
                      </m:r>
                    </m:e>
                    <m:sub>
                      <m:sSub>
                        <m:sSubPr>
                          <m:ctrlPr>
                            <w:rPr>
                              <w:rFonts w:ascii="Cambria Math" w:eastAsiaTheme="minorEastAsia" w:hAnsi="Tahoma" w:cs="Tahoma"/>
                              <w:bCs/>
                              <w:i/>
                              <w:szCs w:val="24"/>
                              <w:lang w:eastAsia="en-GB" w:bidi="th-TH"/>
                            </w:rPr>
                          </m:ctrlPr>
                        </m:sSubPr>
                        <m:e>
                          <m:r>
                            <w:rPr>
                              <w:rFonts w:ascii="Cambria Math" w:eastAsiaTheme="minorEastAsia" w:hAnsi="Cambria Math" w:cs="Tahoma"/>
                              <w:szCs w:val="24"/>
                              <w:lang w:eastAsia="en-GB" w:bidi="th-TH"/>
                            </w:rPr>
                            <m:t>b</m:t>
                          </m:r>
                        </m:e>
                        <m:sub>
                          <m:r>
                            <w:rPr>
                              <w:rFonts w:ascii="Cambria Math" w:eastAsiaTheme="minorEastAsia" w:hAnsi="Tahoma" w:cs="Tahoma"/>
                              <w:szCs w:val="24"/>
                              <w:lang w:eastAsia="en-GB" w:bidi="th-TH"/>
                            </w:rPr>
                            <m:t>11</m:t>
                          </m:r>
                        </m:sub>
                      </m:sSub>
                    </m:sub>
                  </m:sSub>
                  <m:r>
                    <w:rPr>
                      <w:rFonts w:ascii="Cambria Math" w:eastAsiaTheme="minorEastAsia" w:hAnsi="Tahoma" w:cs="Tahoma"/>
                      <w:szCs w:val="24"/>
                      <w:lang w:eastAsia="en-GB" w:bidi="th-TH"/>
                    </w:rPr>
                    <m:t>+</m:t>
                  </m:r>
                  <m:sSub>
                    <m:sSubPr>
                      <m:ctrlPr>
                        <w:rPr>
                          <w:rFonts w:ascii="Cambria Math" w:eastAsiaTheme="minorEastAsia" w:hAnsi="Tahoma" w:cs="Tahoma"/>
                          <w:bCs/>
                          <w:i/>
                          <w:szCs w:val="24"/>
                          <w:lang w:eastAsia="en-GB" w:bidi="th-TH"/>
                        </w:rPr>
                      </m:ctrlPr>
                    </m:sSubPr>
                    <m:e>
                      <m:r>
                        <w:rPr>
                          <w:rFonts w:ascii="Cambria Math" w:eastAsiaTheme="minorEastAsia" w:hAnsi="Cambria Math" w:cs="Tahoma"/>
                          <w:szCs w:val="24"/>
                          <w:lang w:eastAsia="en-GB" w:bidi="th-TH"/>
                        </w:rPr>
                        <m:t>μ</m:t>
                      </m:r>
                    </m:e>
                    <m:sub>
                      <m:sSub>
                        <m:sSubPr>
                          <m:ctrlPr>
                            <w:rPr>
                              <w:rFonts w:ascii="Cambria Math" w:eastAsiaTheme="minorEastAsia" w:hAnsi="Tahoma" w:cs="Tahoma"/>
                              <w:bCs/>
                              <w:i/>
                              <w:szCs w:val="24"/>
                              <w:lang w:eastAsia="en-GB" w:bidi="th-TH"/>
                            </w:rPr>
                          </m:ctrlPr>
                        </m:sSubPr>
                        <m:e>
                          <m:r>
                            <w:rPr>
                              <w:rFonts w:ascii="Cambria Math" w:eastAsiaTheme="minorEastAsia" w:hAnsi="Cambria Math" w:cs="Tahoma"/>
                              <w:szCs w:val="24"/>
                              <w:lang w:eastAsia="en-GB" w:bidi="th-TH"/>
                            </w:rPr>
                            <m:t>b</m:t>
                          </m:r>
                        </m:e>
                        <m:sub>
                          <m:r>
                            <w:rPr>
                              <w:rFonts w:ascii="Cambria Math" w:eastAsiaTheme="minorEastAsia" w:hAnsi="Tahoma" w:cs="Tahoma"/>
                              <w:szCs w:val="24"/>
                              <w:lang w:eastAsia="en-GB" w:bidi="th-TH"/>
                            </w:rPr>
                            <m:t>21</m:t>
                          </m:r>
                        </m:sub>
                      </m:sSub>
                    </m:sub>
                  </m:sSub>
                </m:num>
                <m:den>
                  <m:r>
                    <w:rPr>
                      <w:rFonts w:ascii="Cambria Math" w:eastAsiaTheme="minorEastAsia" w:hAnsi="Tahoma" w:cs="Tahoma"/>
                      <w:szCs w:val="24"/>
                      <w:lang w:eastAsia="en-GB" w:bidi="th-TH"/>
                    </w:rPr>
                    <m:t>2</m:t>
                  </m:r>
                </m:den>
              </m:f>
            </m:oMath>
          </w:p>
        </w:tc>
        <w:tc>
          <w:tcPr>
            <w:tcW w:w="2051" w:type="dxa"/>
          </w:tcPr>
          <w:p w:rsidR="00B606CD" w:rsidRPr="008477FB" w:rsidRDefault="00F8600C" w:rsidP="00885B7B">
            <w:pPr>
              <w:autoSpaceDE w:val="0"/>
              <w:autoSpaceDN w:val="0"/>
              <w:adjustRightInd w:val="0"/>
              <w:jc w:val="both"/>
              <w:rPr>
                <w:rFonts w:ascii="Tahoma" w:hAnsi="Tahoma" w:cs="Tahoma"/>
                <w:bCs/>
                <w:szCs w:val="24"/>
                <w:lang w:eastAsia="en-GB" w:bidi="th-TH"/>
              </w:rPr>
            </w:pPr>
            <m:oMath>
              <m:f>
                <m:fPr>
                  <m:ctrlPr>
                    <w:rPr>
                      <w:rFonts w:ascii="Cambria Math" w:hAnsi="Tahoma" w:cs="Tahoma"/>
                      <w:bCs/>
                      <w:i/>
                      <w:szCs w:val="24"/>
                      <w:lang w:eastAsia="en-GB" w:bidi="th-TH"/>
                    </w:rPr>
                  </m:ctrlPr>
                </m:fPr>
                <m:num>
                  <m:sSub>
                    <m:sSubPr>
                      <m:ctrlPr>
                        <w:rPr>
                          <w:rFonts w:ascii="Cambria Math" w:hAnsi="Tahoma" w:cs="Tahoma"/>
                          <w:bCs/>
                          <w:i/>
                          <w:szCs w:val="24"/>
                          <w:lang w:eastAsia="en-GB" w:bidi="th-TH"/>
                        </w:rPr>
                      </m:ctrlPr>
                    </m:sSubPr>
                    <m:e>
                      <m:r>
                        <w:rPr>
                          <w:rFonts w:ascii="Cambria Math" w:hAnsi="Cambria Math" w:cs="Tahoma"/>
                          <w:szCs w:val="24"/>
                          <w:lang w:eastAsia="en-GB" w:bidi="th-TH"/>
                        </w:rPr>
                        <m:t>μ</m:t>
                      </m:r>
                    </m:e>
                    <m:sub>
                      <m:sSub>
                        <m:sSubPr>
                          <m:ctrlPr>
                            <w:rPr>
                              <w:rFonts w:ascii="Cambria Math" w:hAnsi="Tahoma" w:cs="Tahoma"/>
                              <w:bCs/>
                              <w:i/>
                              <w:szCs w:val="24"/>
                              <w:lang w:eastAsia="en-GB" w:bidi="th-TH"/>
                            </w:rPr>
                          </m:ctrlPr>
                        </m:sSubPr>
                        <m:e>
                          <m:r>
                            <w:rPr>
                              <w:rFonts w:ascii="Cambria Math" w:hAnsi="Cambria Math" w:cs="Tahoma"/>
                              <w:szCs w:val="24"/>
                              <w:lang w:eastAsia="en-GB" w:bidi="th-TH"/>
                            </w:rPr>
                            <m:t>a</m:t>
                          </m:r>
                        </m:e>
                        <m:sub>
                          <m:r>
                            <w:rPr>
                              <w:rFonts w:ascii="Cambria Math" w:hAnsi="Tahoma" w:cs="Tahoma"/>
                              <w:szCs w:val="24"/>
                              <w:lang w:eastAsia="en-GB" w:bidi="th-TH"/>
                            </w:rPr>
                            <m:t>12</m:t>
                          </m:r>
                        </m:sub>
                      </m:sSub>
                    </m:sub>
                  </m:sSub>
                  <m:r>
                    <w:rPr>
                      <w:rFonts w:ascii="Cambria Math" w:hAnsi="Tahoma" w:cs="Tahoma"/>
                      <w:szCs w:val="24"/>
                      <w:lang w:eastAsia="en-GB" w:bidi="th-TH"/>
                    </w:rPr>
                    <m:t>+</m:t>
                  </m:r>
                  <m:sSub>
                    <m:sSubPr>
                      <m:ctrlPr>
                        <w:rPr>
                          <w:rFonts w:ascii="Cambria Math" w:hAnsi="Tahoma" w:cs="Tahoma"/>
                          <w:bCs/>
                          <w:i/>
                          <w:szCs w:val="24"/>
                          <w:lang w:eastAsia="en-GB" w:bidi="th-TH"/>
                        </w:rPr>
                      </m:ctrlPr>
                    </m:sSubPr>
                    <m:e>
                      <m:sSub>
                        <m:sSubPr>
                          <m:ctrlPr>
                            <w:rPr>
                              <w:rFonts w:ascii="Cambria Math" w:hAnsi="Tahoma" w:cs="Tahoma"/>
                              <w:bCs/>
                              <w:i/>
                              <w:szCs w:val="24"/>
                              <w:lang w:eastAsia="en-GB" w:bidi="th-TH"/>
                            </w:rPr>
                          </m:ctrlPr>
                        </m:sSubPr>
                        <m:e>
                          <m:r>
                            <w:rPr>
                              <w:rFonts w:ascii="Cambria Math" w:hAnsi="Cambria Math" w:cs="Tahoma"/>
                              <w:szCs w:val="24"/>
                              <w:lang w:eastAsia="en-GB" w:bidi="th-TH"/>
                            </w:rPr>
                            <m:t>μ</m:t>
                          </m:r>
                        </m:e>
                        <m:sub>
                          <m:r>
                            <w:rPr>
                              <w:rFonts w:ascii="Cambria Math" w:hAnsi="Cambria Math" w:cs="Tahoma"/>
                              <w:szCs w:val="24"/>
                              <w:lang w:eastAsia="en-GB" w:bidi="th-TH"/>
                            </w:rPr>
                            <m:t>a</m:t>
                          </m:r>
                        </m:sub>
                      </m:sSub>
                    </m:e>
                    <m:sub>
                      <m:r>
                        <w:rPr>
                          <w:rFonts w:ascii="Cambria Math" w:hAnsi="Tahoma" w:cs="Tahoma"/>
                          <w:szCs w:val="24"/>
                          <w:lang w:eastAsia="en-GB" w:bidi="th-TH"/>
                        </w:rPr>
                        <m:t>22</m:t>
                      </m:r>
                    </m:sub>
                  </m:sSub>
                </m:num>
                <m:den>
                  <m:r>
                    <w:rPr>
                      <w:rFonts w:ascii="Cambria Math" w:hAnsi="Tahoma" w:cs="Tahoma"/>
                      <w:szCs w:val="24"/>
                      <w:lang w:eastAsia="en-GB" w:bidi="th-TH"/>
                    </w:rPr>
                    <m:t>2</m:t>
                  </m:r>
                </m:den>
              </m:f>
            </m:oMath>
            <w:r w:rsidR="00B606CD" w:rsidRPr="008477FB">
              <w:rPr>
                <w:rFonts w:ascii="Tahoma" w:eastAsiaTheme="minorEastAsia" w:hAnsi="Tahoma" w:cs="Tahoma"/>
                <w:bCs/>
                <w:szCs w:val="24"/>
                <w:lang w:eastAsia="en-GB" w:bidi="th-TH"/>
              </w:rPr>
              <w:t>,</w:t>
            </w:r>
            <m:oMath>
              <m:f>
                <m:fPr>
                  <m:ctrlPr>
                    <w:rPr>
                      <w:rFonts w:ascii="Cambria Math" w:eastAsiaTheme="minorEastAsia" w:hAnsi="Tahoma" w:cs="Tahoma"/>
                      <w:bCs/>
                      <w:i/>
                      <w:szCs w:val="24"/>
                      <w:lang w:eastAsia="en-GB" w:bidi="th-TH"/>
                    </w:rPr>
                  </m:ctrlPr>
                </m:fPr>
                <m:num>
                  <m:sSub>
                    <m:sSubPr>
                      <m:ctrlPr>
                        <w:rPr>
                          <w:rFonts w:ascii="Cambria Math" w:eastAsiaTheme="minorEastAsia" w:hAnsi="Tahoma" w:cs="Tahoma"/>
                          <w:bCs/>
                          <w:i/>
                          <w:szCs w:val="24"/>
                          <w:lang w:eastAsia="en-GB" w:bidi="th-TH"/>
                        </w:rPr>
                      </m:ctrlPr>
                    </m:sSubPr>
                    <m:e>
                      <m:r>
                        <w:rPr>
                          <w:rFonts w:ascii="Cambria Math" w:eastAsiaTheme="minorEastAsia" w:hAnsi="Cambria Math" w:cs="Tahoma"/>
                          <w:szCs w:val="24"/>
                          <w:lang w:eastAsia="en-GB" w:bidi="th-TH"/>
                        </w:rPr>
                        <m:t>μ</m:t>
                      </m:r>
                    </m:e>
                    <m:sub>
                      <m:sSub>
                        <m:sSubPr>
                          <m:ctrlPr>
                            <w:rPr>
                              <w:rFonts w:ascii="Cambria Math" w:eastAsiaTheme="minorEastAsia" w:hAnsi="Tahoma" w:cs="Tahoma"/>
                              <w:bCs/>
                              <w:i/>
                              <w:szCs w:val="24"/>
                              <w:lang w:eastAsia="en-GB" w:bidi="th-TH"/>
                            </w:rPr>
                          </m:ctrlPr>
                        </m:sSubPr>
                        <m:e>
                          <m:r>
                            <w:rPr>
                              <w:rFonts w:ascii="Cambria Math" w:eastAsiaTheme="minorEastAsia" w:hAnsi="Cambria Math" w:cs="Tahoma"/>
                              <w:szCs w:val="24"/>
                              <w:lang w:eastAsia="en-GB" w:bidi="th-TH"/>
                            </w:rPr>
                            <m:t>b</m:t>
                          </m:r>
                        </m:e>
                        <m:sub>
                          <m:r>
                            <w:rPr>
                              <w:rFonts w:ascii="Cambria Math" w:eastAsiaTheme="minorEastAsia" w:hAnsi="Tahoma" w:cs="Tahoma"/>
                              <w:szCs w:val="24"/>
                              <w:lang w:eastAsia="en-GB" w:bidi="th-TH"/>
                            </w:rPr>
                            <m:t>12</m:t>
                          </m:r>
                        </m:sub>
                      </m:sSub>
                    </m:sub>
                  </m:sSub>
                  <m:r>
                    <w:rPr>
                      <w:rFonts w:ascii="Cambria Math" w:eastAsiaTheme="minorEastAsia" w:hAnsi="Tahoma" w:cs="Tahoma"/>
                      <w:szCs w:val="24"/>
                      <w:lang w:eastAsia="en-GB" w:bidi="th-TH"/>
                    </w:rPr>
                    <m:t>+</m:t>
                  </m:r>
                  <m:sSub>
                    <m:sSubPr>
                      <m:ctrlPr>
                        <w:rPr>
                          <w:rFonts w:ascii="Cambria Math" w:eastAsiaTheme="minorEastAsia" w:hAnsi="Tahoma" w:cs="Tahoma"/>
                          <w:bCs/>
                          <w:i/>
                          <w:szCs w:val="24"/>
                          <w:lang w:eastAsia="en-GB" w:bidi="th-TH"/>
                        </w:rPr>
                      </m:ctrlPr>
                    </m:sSubPr>
                    <m:e>
                      <m:r>
                        <w:rPr>
                          <w:rFonts w:ascii="Cambria Math" w:eastAsiaTheme="minorEastAsia" w:hAnsi="Cambria Math" w:cs="Tahoma"/>
                          <w:szCs w:val="24"/>
                          <w:lang w:eastAsia="en-GB" w:bidi="th-TH"/>
                        </w:rPr>
                        <m:t>μ</m:t>
                      </m:r>
                    </m:e>
                    <m:sub>
                      <m:sSub>
                        <m:sSubPr>
                          <m:ctrlPr>
                            <w:rPr>
                              <w:rFonts w:ascii="Cambria Math" w:eastAsiaTheme="minorEastAsia" w:hAnsi="Tahoma" w:cs="Tahoma"/>
                              <w:bCs/>
                              <w:i/>
                              <w:szCs w:val="24"/>
                              <w:lang w:eastAsia="en-GB" w:bidi="th-TH"/>
                            </w:rPr>
                          </m:ctrlPr>
                        </m:sSubPr>
                        <m:e>
                          <m:r>
                            <w:rPr>
                              <w:rFonts w:ascii="Cambria Math" w:eastAsiaTheme="minorEastAsia" w:hAnsi="Cambria Math" w:cs="Tahoma"/>
                              <w:szCs w:val="24"/>
                              <w:lang w:eastAsia="en-GB" w:bidi="th-TH"/>
                            </w:rPr>
                            <m:t>b</m:t>
                          </m:r>
                        </m:e>
                        <m:sub>
                          <m:r>
                            <w:rPr>
                              <w:rFonts w:ascii="Cambria Math" w:eastAsiaTheme="minorEastAsia" w:hAnsi="Tahoma" w:cs="Tahoma"/>
                              <w:szCs w:val="24"/>
                              <w:lang w:eastAsia="en-GB" w:bidi="th-TH"/>
                            </w:rPr>
                            <m:t>22</m:t>
                          </m:r>
                        </m:sub>
                      </m:sSub>
                    </m:sub>
                  </m:sSub>
                </m:num>
                <m:den>
                  <m:r>
                    <w:rPr>
                      <w:rFonts w:ascii="Cambria Math" w:eastAsiaTheme="minorEastAsia" w:hAnsi="Tahoma" w:cs="Tahoma"/>
                      <w:szCs w:val="24"/>
                      <w:lang w:eastAsia="en-GB" w:bidi="th-TH"/>
                    </w:rPr>
                    <m:t>2</m:t>
                  </m:r>
                </m:den>
              </m:f>
            </m:oMath>
          </w:p>
        </w:tc>
        <w:tc>
          <w:tcPr>
            <w:tcW w:w="2051" w:type="dxa"/>
          </w:tcPr>
          <w:p w:rsidR="00B606CD" w:rsidRPr="008477FB" w:rsidRDefault="00F8600C" w:rsidP="00885B7B">
            <w:pPr>
              <w:autoSpaceDE w:val="0"/>
              <w:autoSpaceDN w:val="0"/>
              <w:adjustRightInd w:val="0"/>
              <w:jc w:val="both"/>
              <w:rPr>
                <w:rFonts w:ascii="Tahoma" w:hAnsi="Tahoma" w:cs="Tahoma"/>
                <w:bCs/>
                <w:szCs w:val="24"/>
                <w:lang w:eastAsia="en-GB" w:bidi="th-TH"/>
              </w:rPr>
            </w:pPr>
            <m:oMathPara>
              <m:oMath>
                <m:sSub>
                  <m:sSubPr>
                    <m:ctrlPr>
                      <w:rPr>
                        <w:rFonts w:ascii="Cambria Math" w:hAnsi="Tahoma" w:cs="Tahoma"/>
                        <w:bCs/>
                        <w:i/>
                        <w:szCs w:val="24"/>
                        <w:lang w:eastAsia="en-GB" w:bidi="th-TH"/>
                      </w:rPr>
                    </m:ctrlPr>
                  </m:sSubPr>
                  <m:e>
                    <m:r>
                      <w:rPr>
                        <w:rFonts w:ascii="Cambria Math" w:hAnsi="Cambria Math" w:cs="Tahoma"/>
                        <w:szCs w:val="24"/>
                        <w:lang w:eastAsia="en-GB" w:bidi="th-TH"/>
                      </w:rPr>
                      <m:t>μ</m:t>
                    </m:r>
                  </m:e>
                  <m:sub>
                    <m:r>
                      <w:rPr>
                        <w:rFonts w:ascii="Cambria Math" w:hAnsi="Cambria Math" w:cs="Tahoma"/>
                        <w:szCs w:val="24"/>
                        <w:lang w:eastAsia="en-GB" w:bidi="th-TH"/>
                      </w:rPr>
                      <m:t>a</m:t>
                    </m:r>
                  </m:sub>
                </m:sSub>
                <m:r>
                  <w:rPr>
                    <w:rFonts w:ascii="Cambria Math" w:hAnsi="Tahoma" w:cs="Tahoma"/>
                    <w:szCs w:val="24"/>
                    <w:lang w:eastAsia="en-GB" w:bidi="th-TH"/>
                  </w:rPr>
                  <m:t>,</m:t>
                </m:r>
                <m:sSub>
                  <m:sSubPr>
                    <m:ctrlPr>
                      <w:rPr>
                        <w:rFonts w:ascii="Cambria Math" w:hAnsi="Tahoma" w:cs="Tahoma"/>
                        <w:bCs/>
                        <w:i/>
                        <w:szCs w:val="24"/>
                        <w:lang w:eastAsia="en-GB" w:bidi="th-TH"/>
                      </w:rPr>
                    </m:ctrlPr>
                  </m:sSubPr>
                  <m:e>
                    <m:r>
                      <w:rPr>
                        <w:rFonts w:ascii="Cambria Math" w:hAnsi="Cambria Math" w:cs="Tahoma"/>
                        <w:szCs w:val="24"/>
                        <w:lang w:eastAsia="en-GB" w:bidi="th-TH"/>
                      </w:rPr>
                      <m:t>μ</m:t>
                    </m:r>
                  </m:e>
                  <m:sub>
                    <m:r>
                      <w:rPr>
                        <w:rFonts w:ascii="Cambria Math" w:hAnsi="Cambria Math" w:cs="Tahoma"/>
                        <w:szCs w:val="24"/>
                        <w:lang w:eastAsia="en-GB" w:bidi="th-TH"/>
                      </w:rPr>
                      <m:t>b</m:t>
                    </m:r>
                  </m:sub>
                </m:sSub>
              </m:oMath>
            </m:oMathPara>
          </w:p>
        </w:tc>
      </w:tr>
    </w:tbl>
    <w:p w:rsidR="00B606CD" w:rsidRPr="008477FB" w:rsidRDefault="00B606CD" w:rsidP="008477FB">
      <w:pPr>
        <w:pStyle w:val="ListParagraph"/>
        <w:autoSpaceDE w:val="0"/>
        <w:autoSpaceDN w:val="0"/>
        <w:adjustRightInd w:val="0"/>
        <w:spacing w:after="0" w:line="360" w:lineRule="auto"/>
        <w:jc w:val="both"/>
        <w:rPr>
          <w:rFonts w:ascii="Tahoma" w:hAnsi="Tahoma" w:cs="Tahoma"/>
          <w:bCs/>
          <w:szCs w:val="24"/>
          <w:lang w:eastAsia="en-GB" w:bidi="th-TH"/>
        </w:rPr>
      </w:pPr>
    </w:p>
    <w:p w:rsidR="00B606CD" w:rsidRPr="008477FB" w:rsidRDefault="00B606CD" w:rsidP="008477FB">
      <w:pPr>
        <w:pStyle w:val="ListParagraph"/>
        <w:autoSpaceDE w:val="0"/>
        <w:autoSpaceDN w:val="0"/>
        <w:adjustRightInd w:val="0"/>
        <w:spacing w:after="0" w:line="360" w:lineRule="auto"/>
        <w:jc w:val="both"/>
        <w:rPr>
          <w:rFonts w:ascii="Tahoma" w:hAnsi="Tahoma" w:cs="Tahoma"/>
          <w:bCs/>
          <w:szCs w:val="24"/>
          <w:lang w:eastAsia="en-GB" w:bidi="th-TH"/>
        </w:rPr>
      </w:pPr>
      <w:r w:rsidRPr="008477FB">
        <w:rPr>
          <w:rFonts w:ascii="Tahoma" w:hAnsi="Tahoma" w:cs="Tahoma"/>
          <w:bCs/>
          <w:szCs w:val="24"/>
          <w:lang w:eastAsia="en-GB" w:bidi="th-TH"/>
        </w:rPr>
        <w:t>Keterangan:</w:t>
      </w:r>
    </w:p>
    <w:p w:rsidR="00B606CD" w:rsidRPr="008477FB" w:rsidRDefault="00B606CD" w:rsidP="008477FB">
      <w:pPr>
        <w:pStyle w:val="ListParagraph"/>
        <w:autoSpaceDE w:val="0"/>
        <w:autoSpaceDN w:val="0"/>
        <w:adjustRightInd w:val="0"/>
        <w:spacing w:after="0" w:line="360" w:lineRule="auto"/>
        <w:jc w:val="both"/>
        <w:rPr>
          <w:rFonts w:ascii="Tahoma" w:hAnsi="Tahoma" w:cs="Tahoma"/>
          <w:bCs/>
          <w:szCs w:val="24"/>
          <w:lang w:eastAsia="en-GB" w:bidi="th-TH"/>
        </w:rPr>
      </w:pPr>
      <w:r w:rsidRPr="008477FB">
        <w:rPr>
          <w:rFonts w:ascii="Tahoma" w:hAnsi="Tahoma" w:cs="Tahoma"/>
          <w:bCs/>
          <w:szCs w:val="24"/>
          <w:lang w:eastAsia="en-GB" w:bidi="th-TH"/>
        </w:rPr>
        <w:t>A    = Gaya Kognitif</w:t>
      </w:r>
    </w:p>
    <w:p w:rsidR="00B606CD" w:rsidRPr="008477FB" w:rsidRDefault="00B606CD" w:rsidP="008477FB">
      <w:pPr>
        <w:pStyle w:val="ListParagraph"/>
        <w:autoSpaceDE w:val="0"/>
        <w:autoSpaceDN w:val="0"/>
        <w:adjustRightInd w:val="0"/>
        <w:spacing w:after="0" w:line="360" w:lineRule="auto"/>
        <w:jc w:val="both"/>
        <w:rPr>
          <w:rFonts w:ascii="Tahoma" w:hAnsi="Tahoma" w:cs="Tahoma"/>
          <w:bCs/>
          <w:szCs w:val="24"/>
          <w:lang w:eastAsia="en-GB" w:bidi="th-TH"/>
        </w:rPr>
      </w:pPr>
      <w:r w:rsidRPr="008477FB">
        <w:rPr>
          <w:rFonts w:ascii="Tahoma" w:hAnsi="Tahoma" w:cs="Tahoma"/>
          <w:bCs/>
          <w:szCs w:val="24"/>
          <w:lang w:eastAsia="en-GB" w:bidi="th-TH"/>
        </w:rPr>
        <w:t>B    = Kemampuan Penalaran matematis</w:t>
      </w:r>
    </w:p>
    <w:p w:rsidR="008477FB" w:rsidRPr="008477FB" w:rsidRDefault="00F8600C" w:rsidP="008477FB">
      <w:pPr>
        <w:tabs>
          <w:tab w:val="center" w:pos="426"/>
        </w:tabs>
        <w:autoSpaceDE w:val="0"/>
        <w:autoSpaceDN w:val="0"/>
        <w:adjustRightInd w:val="0"/>
        <w:spacing w:after="0" w:line="360" w:lineRule="auto"/>
        <w:ind w:left="720"/>
        <w:jc w:val="both"/>
        <w:rPr>
          <w:rFonts w:ascii="Tahoma" w:eastAsiaTheme="minorEastAsia" w:hAnsi="Tahoma" w:cs="Tahoma"/>
          <w:bCs/>
          <w:szCs w:val="24"/>
          <w:lang w:eastAsia="en-GB" w:bidi="th-TH"/>
        </w:rPr>
      </w:pPr>
      <m:oMath>
        <m:sSub>
          <m:sSubPr>
            <m:ctrlPr>
              <w:rPr>
                <w:rFonts w:ascii="Cambria Math" w:hAnsi="Tahoma" w:cs="Tahoma"/>
                <w:bCs/>
                <w:i/>
                <w:szCs w:val="24"/>
                <w:lang w:eastAsia="en-GB" w:bidi="th-TH"/>
              </w:rPr>
            </m:ctrlPr>
          </m:sSubPr>
          <m:e>
            <m:r>
              <w:rPr>
                <w:rFonts w:ascii="Cambria Math" w:hAnsi="Cambria Math" w:cs="Tahoma"/>
                <w:szCs w:val="24"/>
                <w:lang w:eastAsia="en-GB" w:bidi="th-TH"/>
              </w:rPr>
              <m:t>μ</m:t>
            </m:r>
          </m:e>
          <m:sub>
            <m:r>
              <w:rPr>
                <w:rFonts w:ascii="Cambria Math" w:hAnsi="Cambria Math" w:cs="Tahoma"/>
                <w:szCs w:val="24"/>
                <w:lang w:eastAsia="en-GB" w:bidi="th-TH"/>
              </w:rPr>
              <m:t>a</m:t>
            </m:r>
          </m:sub>
        </m:sSub>
      </m:oMath>
      <w:r w:rsidR="008477FB" w:rsidRPr="008477FB">
        <w:rPr>
          <w:rFonts w:ascii="Tahoma" w:eastAsiaTheme="minorEastAsia" w:hAnsi="Tahoma" w:cs="Tahoma"/>
          <w:bCs/>
          <w:szCs w:val="24"/>
          <w:lang w:eastAsia="en-GB" w:bidi="th-TH"/>
        </w:rPr>
        <w:t xml:space="preserve">   = Rata-rata kemampuan komunikasi pada materi statistika</w:t>
      </w:r>
    </w:p>
    <w:p w:rsidR="00B606CD" w:rsidRPr="008477FB" w:rsidRDefault="00F8600C" w:rsidP="008477FB">
      <w:pPr>
        <w:tabs>
          <w:tab w:val="center" w:pos="426"/>
        </w:tabs>
        <w:autoSpaceDE w:val="0"/>
        <w:autoSpaceDN w:val="0"/>
        <w:adjustRightInd w:val="0"/>
        <w:spacing w:after="0" w:line="360" w:lineRule="auto"/>
        <w:ind w:left="720"/>
        <w:jc w:val="both"/>
        <w:rPr>
          <w:rFonts w:ascii="Tahoma" w:hAnsi="Tahoma" w:cs="Tahoma"/>
          <w:bCs/>
          <w:szCs w:val="24"/>
          <w:lang w:eastAsia="en-GB" w:bidi="th-TH"/>
        </w:rPr>
      </w:pPr>
      <m:oMath>
        <m:sSub>
          <m:sSubPr>
            <m:ctrlPr>
              <w:rPr>
                <w:rFonts w:ascii="Cambria Math" w:hAnsi="Tahoma" w:cs="Tahoma"/>
                <w:bCs/>
                <w:i/>
                <w:szCs w:val="24"/>
                <w:lang w:eastAsia="en-GB" w:bidi="th-TH"/>
              </w:rPr>
            </m:ctrlPr>
          </m:sSubPr>
          <m:e>
            <m:r>
              <w:rPr>
                <w:rFonts w:ascii="Cambria Math" w:hAnsi="Cambria Math" w:cs="Tahoma"/>
                <w:szCs w:val="24"/>
                <w:lang w:eastAsia="en-GB" w:bidi="th-TH"/>
              </w:rPr>
              <m:t>μ</m:t>
            </m:r>
          </m:e>
          <m:sub>
            <m:r>
              <w:rPr>
                <w:rFonts w:ascii="Cambria Math" w:hAnsi="Cambria Math" w:cs="Tahoma"/>
                <w:szCs w:val="24"/>
                <w:lang w:eastAsia="en-GB" w:bidi="th-TH"/>
              </w:rPr>
              <m:t>b</m:t>
            </m:r>
          </m:sub>
        </m:sSub>
      </m:oMath>
      <w:r w:rsidR="008477FB" w:rsidRPr="008477FB">
        <w:rPr>
          <w:rFonts w:ascii="Tahoma" w:eastAsiaTheme="minorEastAsia" w:hAnsi="Tahoma" w:cs="Tahoma"/>
          <w:bCs/>
          <w:szCs w:val="24"/>
          <w:lang w:eastAsia="en-GB" w:bidi="th-TH"/>
        </w:rPr>
        <w:t xml:space="preserve">   = Rata-rata kemampuan koneksi pada materi statistika</w:t>
      </w:r>
    </w:p>
    <w:p w:rsidR="008477FB" w:rsidRPr="008477FB" w:rsidRDefault="008477FB" w:rsidP="008477FB">
      <w:pPr>
        <w:autoSpaceDE w:val="0"/>
        <w:autoSpaceDN w:val="0"/>
        <w:adjustRightInd w:val="0"/>
        <w:spacing w:after="0" w:line="360" w:lineRule="auto"/>
        <w:ind w:firstLine="567"/>
        <w:jc w:val="both"/>
        <w:rPr>
          <w:rFonts w:ascii="Tahoma" w:eastAsiaTheme="minorEastAsia" w:hAnsi="Tahoma" w:cs="Tahoma"/>
          <w:bCs/>
          <w:szCs w:val="24"/>
          <w:lang w:eastAsia="en-GB" w:bidi="th-TH"/>
        </w:rPr>
      </w:pPr>
      <w:r w:rsidRPr="008477FB">
        <w:rPr>
          <w:rFonts w:ascii="Tahoma" w:eastAsiaTheme="minorEastAsia" w:hAnsi="Tahoma" w:cs="Tahoma"/>
          <w:bCs/>
          <w:szCs w:val="24"/>
          <w:lang w:eastAsia="en-GB" w:bidi="th-TH"/>
        </w:rPr>
        <w:t xml:space="preserve">Desain analisis yang digunakan untuk mengetahui perbedaan parameter rerata-sel multivariat Y = (Y1, Y2) dengan desain </w:t>
      </w:r>
      <w:r w:rsidRPr="008477FB">
        <w:rPr>
          <w:rFonts w:ascii="Tahoma" w:eastAsiaTheme="minorEastAsia" w:hAnsi="Tahoma" w:cs="Tahoma"/>
          <w:bCs/>
          <w:i/>
          <w:szCs w:val="24"/>
          <w:lang w:eastAsia="en-GB" w:bidi="th-TH"/>
        </w:rPr>
        <w:t>i x j</w:t>
      </w:r>
      <w:r w:rsidRPr="008477FB">
        <w:rPr>
          <w:rFonts w:ascii="Tahoma" w:eastAsiaTheme="minorEastAsia" w:hAnsi="Tahoma" w:cs="Tahoma"/>
          <w:bCs/>
          <w:szCs w:val="24"/>
          <w:lang w:eastAsia="en-GB" w:bidi="th-TH"/>
        </w:rPr>
        <w:t xml:space="preserve"> faktorial yang dibentuk oleh dua faktor A dan B. Model analisis yang digunakan adalah varian mutivariat yang disajikan sebagai berikut.</w:t>
      </w:r>
    </w:p>
    <w:p w:rsidR="008477FB" w:rsidRPr="008477FB" w:rsidRDefault="00F8600C" w:rsidP="008477FB">
      <w:pPr>
        <w:autoSpaceDE w:val="0"/>
        <w:autoSpaceDN w:val="0"/>
        <w:adjustRightInd w:val="0"/>
        <w:spacing w:after="0" w:line="360" w:lineRule="auto"/>
        <w:ind w:left="720" w:firstLine="720"/>
        <w:jc w:val="both"/>
        <w:rPr>
          <w:rFonts w:ascii="Tahoma" w:eastAsiaTheme="minorEastAsia" w:hAnsi="Tahoma" w:cs="Tahoma"/>
          <w:bCs/>
          <w:szCs w:val="24"/>
          <w:lang w:eastAsia="en-GB" w:bidi="th-TH"/>
        </w:rPr>
      </w:pPr>
      <m:oMath>
        <m:sSub>
          <m:sSubPr>
            <m:ctrlPr>
              <w:rPr>
                <w:rFonts w:ascii="Cambria Math" w:eastAsiaTheme="minorEastAsia" w:hAnsi="Tahoma" w:cs="Tahoma"/>
                <w:bCs/>
                <w:szCs w:val="24"/>
                <w:lang w:eastAsia="en-GB" w:bidi="th-TH"/>
              </w:rPr>
            </m:ctrlPr>
          </m:sSubPr>
          <m:e>
            <m:r>
              <m:rPr>
                <m:sty m:val="p"/>
              </m:rPr>
              <w:rPr>
                <w:rFonts w:ascii="Cambria Math" w:eastAsiaTheme="minorEastAsia" w:hAnsi="Tahoma" w:cs="Tahoma"/>
                <w:szCs w:val="24"/>
                <w:lang w:eastAsia="en-GB" w:bidi="th-TH"/>
              </w:rPr>
              <m:t>Y</m:t>
            </m:r>
          </m:e>
          <m:sub>
            <m:r>
              <m:rPr>
                <m:sty m:val="p"/>
              </m:rPr>
              <w:rPr>
                <w:rFonts w:ascii="Cambria Math" w:eastAsiaTheme="minorEastAsia" w:hAnsi="Tahoma" w:cs="Tahoma"/>
                <w:szCs w:val="24"/>
                <w:lang w:eastAsia="en-GB" w:bidi="th-TH"/>
              </w:rPr>
              <m:t>ijk</m:t>
            </m:r>
          </m:sub>
        </m:sSub>
        <m:r>
          <m:rPr>
            <m:sty m:val="p"/>
          </m:rPr>
          <w:rPr>
            <w:rFonts w:ascii="Cambria Math" w:eastAsiaTheme="minorEastAsia" w:hAnsi="Tahoma" w:cs="Tahoma"/>
            <w:szCs w:val="24"/>
            <w:lang w:eastAsia="en-GB" w:bidi="th-TH"/>
          </w:rPr>
          <m:t>=</m:t>
        </m:r>
        <m:r>
          <m:rPr>
            <m:sty m:val="p"/>
          </m:rPr>
          <w:rPr>
            <w:rFonts w:ascii="Cambria Math" w:eastAsiaTheme="minorEastAsia" w:hAnsi="Tahoma" w:cs="Tahoma"/>
            <w:szCs w:val="24"/>
            <w:lang w:eastAsia="en-GB" w:bidi="th-TH"/>
          </w:rPr>
          <m:t>μ</m:t>
        </m:r>
        <m:r>
          <m:rPr>
            <m:sty m:val="p"/>
          </m:rPr>
          <w:rPr>
            <w:rFonts w:ascii="Cambria Math" w:eastAsiaTheme="minorEastAsia" w:hAnsi="Tahoma" w:cs="Tahoma"/>
            <w:szCs w:val="24"/>
            <w:lang w:eastAsia="en-GB" w:bidi="th-TH"/>
          </w:rPr>
          <m:t>+</m:t>
        </m:r>
        <m:sSub>
          <m:sSubPr>
            <m:ctrlPr>
              <w:rPr>
                <w:rFonts w:ascii="Cambria Math" w:eastAsiaTheme="minorEastAsia" w:hAnsi="Tahoma" w:cs="Tahoma"/>
                <w:bCs/>
                <w:szCs w:val="24"/>
                <w:lang w:eastAsia="en-GB" w:bidi="th-TH"/>
              </w:rPr>
            </m:ctrlPr>
          </m:sSubPr>
          <m:e>
            <m:r>
              <m:rPr>
                <m:sty m:val="p"/>
              </m:rPr>
              <w:rPr>
                <w:rFonts w:ascii="Cambria Math" w:eastAsiaTheme="minorEastAsia" w:hAnsi="Tahoma" w:cs="Tahoma"/>
                <w:szCs w:val="24"/>
                <w:lang w:eastAsia="en-GB" w:bidi="th-TH"/>
              </w:rPr>
              <m:t>A</m:t>
            </m:r>
          </m:e>
          <m:sub>
            <m:r>
              <m:rPr>
                <m:sty m:val="p"/>
              </m:rPr>
              <w:rPr>
                <w:rFonts w:ascii="Cambria Math" w:eastAsiaTheme="minorEastAsia" w:hAnsi="Tahoma" w:cs="Tahoma"/>
                <w:szCs w:val="24"/>
                <w:lang w:eastAsia="en-GB" w:bidi="th-TH"/>
              </w:rPr>
              <m:t>i</m:t>
            </m:r>
          </m:sub>
        </m:sSub>
        <m:r>
          <m:rPr>
            <m:sty m:val="p"/>
          </m:rPr>
          <w:rPr>
            <w:rFonts w:ascii="Cambria Math" w:eastAsiaTheme="minorEastAsia" w:hAnsi="Tahoma" w:cs="Tahoma"/>
            <w:szCs w:val="24"/>
            <w:lang w:eastAsia="en-GB" w:bidi="th-TH"/>
          </w:rPr>
          <m:t>+</m:t>
        </m:r>
        <m:sSub>
          <m:sSubPr>
            <m:ctrlPr>
              <w:rPr>
                <w:rFonts w:ascii="Cambria Math" w:eastAsiaTheme="minorEastAsia" w:hAnsi="Tahoma" w:cs="Tahoma"/>
                <w:bCs/>
                <w:szCs w:val="24"/>
                <w:lang w:eastAsia="en-GB" w:bidi="th-TH"/>
              </w:rPr>
            </m:ctrlPr>
          </m:sSubPr>
          <m:e>
            <m:r>
              <m:rPr>
                <m:sty m:val="p"/>
              </m:rPr>
              <w:rPr>
                <w:rFonts w:ascii="Cambria Math" w:eastAsiaTheme="minorEastAsia" w:hAnsi="Tahoma" w:cs="Tahoma"/>
                <w:szCs w:val="24"/>
                <w:lang w:eastAsia="en-GB" w:bidi="th-TH"/>
              </w:rPr>
              <m:t>B</m:t>
            </m:r>
          </m:e>
          <m:sub>
            <m:r>
              <m:rPr>
                <m:sty m:val="p"/>
              </m:rPr>
              <w:rPr>
                <w:rFonts w:ascii="Cambria Math" w:eastAsiaTheme="minorEastAsia" w:hAnsi="Tahoma" w:cs="Tahoma"/>
                <w:szCs w:val="24"/>
                <w:lang w:eastAsia="en-GB" w:bidi="th-TH"/>
              </w:rPr>
              <m:t>j</m:t>
            </m:r>
          </m:sub>
        </m:sSub>
        <m:r>
          <m:rPr>
            <m:sty m:val="p"/>
          </m:rPr>
          <w:rPr>
            <w:rFonts w:ascii="Cambria Math" w:eastAsiaTheme="minorEastAsia" w:hAnsi="Tahoma" w:cs="Tahoma"/>
            <w:szCs w:val="24"/>
            <w:lang w:eastAsia="en-GB" w:bidi="th-TH"/>
          </w:rPr>
          <m:t>+</m:t>
        </m:r>
        <m:sSub>
          <m:sSubPr>
            <m:ctrlPr>
              <w:rPr>
                <w:rFonts w:ascii="Cambria Math" w:eastAsiaTheme="minorEastAsia" w:hAnsi="Tahoma" w:cs="Tahoma"/>
                <w:bCs/>
                <w:szCs w:val="24"/>
                <w:lang w:eastAsia="en-GB" w:bidi="th-TH"/>
              </w:rPr>
            </m:ctrlPr>
          </m:sSubPr>
          <m:e>
            <m:r>
              <m:rPr>
                <m:sty m:val="p"/>
              </m:rPr>
              <w:rPr>
                <w:rFonts w:ascii="Cambria Math" w:eastAsiaTheme="minorEastAsia" w:hAnsi="Tahoma" w:cs="Tahoma"/>
                <w:szCs w:val="24"/>
                <w:lang w:eastAsia="en-GB" w:bidi="th-TH"/>
              </w:rPr>
              <m:t>(AB)</m:t>
            </m:r>
          </m:e>
          <m:sub>
            <m:r>
              <m:rPr>
                <m:sty m:val="p"/>
              </m:rPr>
              <w:rPr>
                <w:rFonts w:ascii="Cambria Math" w:eastAsiaTheme="minorEastAsia" w:hAnsi="Tahoma" w:cs="Tahoma"/>
                <w:szCs w:val="24"/>
                <w:lang w:eastAsia="en-GB" w:bidi="th-TH"/>
              </w:rPr>
              <m:t>ij</m:t>
            </m:r>
          </m:sub>
        </m:sSub>
        <m:r>
          <m:rPr>
            <m:sty m:val="p"/>
          </m:rPr>
          <w:rPr>
            <w:rFonts w:ascii="Cambria Math" w:eastAsiaTheme="minorEastAsia" w:hAnsi="Tahoma" w:cs="Tahoma"/>
            <w:szCs w:val="24"/>
            <w:lang w:eastAsia="en-GB" w:bidi="th-TH"/>
          </w:rPr>
          <m:t>+</m:t>
        </m:r>
        <m:sSub>
          <m:sSubPr>
            <m:ctrlPr>
              <w:rPr>
                <w:rFonts w:ascii="Cambria Math" w:eastAsiaTheme="minorEastAsia" w:hAnsi="Tahoma" w:cs="Tahoma"/>
                <w:bCs/>
                <w:szCs w:val="24"/>
                <w:lang w:eastAsia="en-GB" w:bidi="th-TH"/>
              </w:rPr>
            </m:ctrlPr>
          </m:sSubPr>
          <m:e>
            <m:r>
              <m:rPr>
                <m:sty m:val="p"/>
              </m:rPr>
              <w:rPr>
                <w:rFonts w:ascii="Cambria Math" w:eastAsiaTheme="minorEastAsia" w:hAnsi="Tahoma" w:cs="Tahoma"/>
                <w:szCs w:val="24"/>
                <w:lang w:eastAsia="en-GB" w:bidi="th-TH"/>
              </w:rPr>
              <m:t>ε</m:t>
            </m:r>
          </m:e>
          <m:sub>
            <m:r>
              <m:rPr>
                <m:sty m:val="p"/>
              </m:rPr>
              <w:rPr>
                <w:rFonts w:ascii="Cambria Math" w:eastAsiaTheme="minorEastAsia" w:hAnsi="Tahoma" w:cs="Tahoma"/>
                <w:szCs w:val="24"/>
                <w:lang w:eastAsia="en-GB" w:bidi="th-TH"/>
              </w:rPr>
              <m:t>ijk</m:t>
            </m:r>
          </m:sub>
        </m:sSub>
      </m:oMath>
      <w:r w:rsidR="00885B7B">
        <w:rPr>
          <w:rFonts w:ascii="Tahoma" w:eastAsiaTheme="minorEastAsia" w:hAnsi="Tahoma" w:cs="Tahoma"/>
          <w:bCs/>
          <w:szCs w:val="24"/>
          <w:lang w:eastAsia="en-GB" w:bidi="th-TH"/>
        </w:rPr>
        <w:tab/>
      </w:r>
      <w:r w:rsidR="00885B7B">
        <w:rPr>
          <w:rFonts w:ascii="Tahoma" w:eastAsiaTheme="minorEastAsia" w:hAnsi="Tahoma" w:cs="Tahoma"/>
          <w:bCs/>
          <w:szCs w:val="24"/>
          <w:lang w:eastAsia="en-GB" w:bidi="th-TH"/>
        </w:rPr>
        <w:tab/>
      </w:r>
      <w:r w:rsidR="00885B7B">
        <w:rPr>
          <w:rFonts w:ascii="Tahoma" w:eastAsiaTheme="minorEastAsia" w:hAnsi="Tahoma" w:cs="Tahoma"/>
          <w:bCs/>
          <w:szCs w:val="24"/>
          <w:lang w:eastAsia="en-GB" w:bidi="th-TH"/>
        </w:rPr>
        <w:tab/>
        <w:t>(2</w:t>
      </w:r>
      <w:r w:rsidR="008477FB" w:rsidRPr="008477FB">
        <w:rPr>
          <w:rFonts w:ascii="Tahoma" w:eastAsiaTheme="minorEastAsia" w:hAnsi="Tahoma" w:cs="Tahoma"/>
          <w:bCs/>
          <w:szCs w:val="24"/>
          <w:lang w:eastAsia="en-GB" w:bidi="th-TH"/>
        </w:rPr>
        <w:t>.1)</w:t>
      </w:r>
    </w:p>
    <w:p w:rsidR="008477FB" w:rsidRPr="008477FB" w:rsidRDefault="008477FB" w:rsidP="008477FB">
      <w:pPr>
        <w:autoSpaceDE w:val="0"/>
        <w:autoSpaceDN w:val="0"/>
        <w:adjustRightInd w:val="0"/>
        <w:spacing w:after="0" w:line="360" w:lineRule="auto"/>
        <w:jc w:val="both"/>
        <w:rPr>
          <w:rFonts w:ascii="Tahoma" w:eastAsiaTheme="minorEastAsia" w:hAnsi="Tahoma" w:cs="Tahoma"/>
          <w:bCs/>
          <w:szCs w:val="24"/>
          <w:lang w:eastAsia="en-GB" w:bidi="th-TH"/>
        </w:rPr>
      </w:pPr>
      <w:r w:rsidRPr="008477FB">
        <w:rPr>
          <w:rFonts w:ascii="Tahoma" w:eastAsiaTheme="minorEastAsia" w:hAnsi="Tahoma" w:cs="Tahoma"/>
          <w:bCs/>
          <w:szCs w:val="24"/>
          <w:lang w:eastAsia="en-GB" w:bidi="th-TH"/>
        </w:rPr>
        <w:t>Dimana:</w:t>
      </w:r>
    </w:p>
    <w:p w:rsidR="008477FB" w:rsidRPr="008477FB" w:rsidRDefault="008477FB" w:rsidP="008477FB">
      <w:pPr>
        <w:autoSpaceDE w:val="0"/>
        <w:autoSpaceDN w:val="0"/>
        <w:adjustRightInd w:val="0"/>
        <w:spacing w:after="0" w:line="360" w:lineRule="auto"/>
        <w:jc w:val="both"/>
        <w:rPr>
          <w:rFonts w:ascii="Tahoma" w:eastAsiaTheme="minorEastAsia" w:hAnsi="Tahoma" w:cs="Tahoma"/>
          <w:bCs/>
          <w:szCs w:val="24"/>
          <w:lang w:eastAsia="en-GB" w:bidi="th-TH"/>
        </w:rPr>
      </w:pPr>
      <w:r w:rsidRPr="008477FB">
        <w:rPr>
          <w:rFonts w:ascii="Tahoma" w:eastAsiaTheme="minorEastAsia" w:hAnsi="Tahoma" w:cs="Tahoma"/>
          <w:bCs/>
          <w:szCs w:val="24"/>
          <w:lang w:eastAsia="en-GB" w:bidi="th-TH"/>
        </w:rPr>
        <w:t>Y</w:t>
      </w:r>
      <w:r w:rsidRPr="008477FB">
        <w:rPr>
          <w:rFonts w:ascii="Tahoma" w:eastAsiaTheme="minorEastAsia" w:hAnsi="Tahoma" w:cs="Tahoma"/>
          <w:bCs/>
          <w:szCs w:val="24"/>
          <w:vertAlign w:val="subscript"/>
          <w:lang w:eastAsia="en-GB" w:bidi="th-TH"/>
        </w:rPr>
        <w:t>ijk</w:t>
      </w:r>
      <w:r w:rsidRPr="008477FB">
        <w:rPr>
          <w:rFonts w:ascii="Tahoma" w:eastAsiaTheme="minorEastAsia" w:hAnsi="Tahoma" w:cs="Tahoma"/>
          <w:bCs/>
          <w:szCs w:val="24"/>
          <w:lang w:eastAsia="en-GB" w:bidi="th-TH"/>
        </w:rPr>
        <w:tab/>
        <w:t>= Observasi multivariat ke-k dalam sel- (i, j)</w:t>
      </w:r>
    </w:p>
    <w:p w:rsidR="008477FB" w:rsidRPr="008477FB" w:rsidRDefault="008477FB" w:rsidP="008477FB">
      <w:pPr>
        <w:autoSpaceDE w:val="0"/>
        <w:autoSpaceDN w:val="0"/>
        <w:adjustRightInd w:val="0"/>
        <w:spacing w:after="0" w:line="360" w:lineRule="auto"/>
        <w:jc w:val="both"/>
        <w:rPr>
          <w:rFonts w:ascii="Tahoma" w:eastAsiaTheme="minorEastAsia" w:hAnsi="Tahoma" w:cs="Tahoma"/>
          <w:bCs/>
          <w:szCs w:val="24"/>
          <w:lang w:eastAsia="en-GB" w:bidi="th-TH"/>
        </w:rPr>
      </w:pPr>
      <m:oMath>
        <m:r>
          <w:rPr>
            <w:rFonts w:ascii="Cambria Math" w:eastAsiaTheme="minorEastAsia" w:hAnsi="Cambria Math" w:cs="Tahoma"/>
            <w:szCs w:val="24"/>
            <w:lang w:eastAsia="en-GB" w:bidi="th-TH"/>
          </w:rPr>
          <m:t>μ</m:t>
        </m:r>
      </m:oMath>
      <w:r w:rsidRPr="008477FB">
        <w:rPr>
          <w:rFonts w:ascii="Tahoma" w:eastAsiaTheme="minorEastAsia" w:hAnsi="Tahoma" w:cs="Tahoma"/>
          <w:bCs/>
          <w:szCs w:val="24"/>
          <w:lang w:eastAsia="en-GB" w:bidi="th-TH"/>
        </w:rPr>
        <w:tab/>
        <w:t>= Vektor parameter rerata keseluruhan</w:t>
      </w:r>
    </w:p>
    <w:p w:rsidR="008477FB" w:rsidRPr="008477FB" w:rsidRDefault="008477FB" w:rsidP="008477FB">
      <w:pPr>
        <w:autoSpaceDE w:val="0"/>
        <w:autoSpaceDN w:val="0"/>
        <w:adjustRightInd w:val="0"/>
        <w:spacing w:after="0" w:line="360" w:lineRule="auto"/>
        <w:jc w:val="both"/>
        <w:rPr>
          <w:rFonts w:ascii="Tahoma" w:eastAsiaTheme="minorEastAsia" w:hAnsi="Tahoma" w:cs="Tahoma"/>
          <w:bCs/>
          <w:szCs w:val="24"/>
          <w:lang w:eastAsia="en-GB" w:bidi="th-TH"/>
        </w:rPr>
      </w:pPr>
      <w:r w:rsidRPr="008477FB">
        <w:rPr>
          <w:rFonts w:ascii="Tahoma" w:eastAsiaTheme="minorEastAsia" w:hAnsi="Tahoma" w:cs="Tahoma"/>
          <w:bCs/>
          <w:szCs w:val="24"/>
          <w:lang w:eastAsia="en-GB" w:bidi="th-TH"/>
        </w:rPr>
        <w:t>A</w:t>
      </w:r>
      <w:r w:rsidRPr="008477FB">
        <w:rPr>
          <w:rFonts w:ascii="Tahoma" w:eastAsiaTheme="minorEastAsia" w:hAnsi="Tahoma" w:cs="Tahoma"/>
          <w:bCs/>
          <w:szCs w:val="24"/>
          <w:vertAlign w:val="subscript"/>
          <w:lang w:eastAsia="en-GB" w:bidi="th-TH"/>
        </w:rPr>
        <w:t>i</w:t>
      </w:r>
      <w:r w:rsidRPr="008477FB">
        <w:rPr>
          <w:rFonts w:ascii="Tahoma" w:eastAsiaTheme="minorEastAsia" w:hAnsi="Tahoma" w:cs="Tahoma"/>
          <w:bCs/>
          <w:szCs w:val="24"/>
          <w:lang w:eastAsia="en-GB" w:bidi="th-TH"/>
        </w:rPr>
        <w:tab/>
        <w:t>= Vektor parameter pengaruh tingkat ke-</w:t>
      </w:r>
      <w:r w:rsidRPr="008477FB">
        <w:rPr>
          <w:rFonts w:ascii="Tahoma" w:eastAsiaTheme="minorEastAsia" w:hAnsi="Tahoma" w:cs="Tahoma"/>
          <w:bCs/>
          <w:i/>
          <w:szCs w:val="24"/>
          <w:lang w:eastAsia="en-GB" w:bidi="th-TH"/>
        </w:rPr>
        <w:t>i</w:t>
      </w:r>
      <w:r w:rsidRPr="008477FB">
        <w:rPr>
          <w:rFonts w:ascii="Tahoma" w:eastAsiaTheme="minorEastAsia" w:hAnsi="Tahoma" w:cs="Tahoma"/>
          <w:bCs/>
          <w:szCs w:val="24"/>
          <w:lang w:eastAsia="en-GB" w:bidi="th-TH"/>
        </w:rPr>
        <w:t xml:space="preserve"> dari faktor A</w:t>
      </w:r>
    </w:p>
    <w:p w:rsidR="008477FB" w:rsidRPr="008477FB" w:rsidRDefault="008477FB" w:rsidP="008477FB">
      <w:pPr>
        <w:autoSpaceDE w:val="0"/>
        <w:autoSpaceDN w:val="0"/>
        <w:adjustRightInd w:val="0"/>
        <w:spacing w:after="0" w:line="360" w:lineRule="auto"/>
        <w:jc w:val="both"/>
        <w:rPr>
          <w:rFonts w:ascii="Tahoma" w:eastAsiaTheme="minorEastAsia" w:hAnsi="Tahoma" w:cs="Tahoma"/>
          <w:bCs/>
          <w:szCs w:val="24"/>
          <w:lang w:eastAsia="en-GB" w:bidi="th-TH"/>
        </w:rPr>
      </w:pPr>
      <w:r w:rsidRPr="008477FB">
        <w:rPr>
          <w:rFonts w:ascii="Tahoma" w:eastAsiaTheme="minorEastAsia" w:hAnsi="Tahoma" w:cs="Tahoma"/>
          <w:bCs/>
          <w:szCs w:val="24"/>
          <w:lang w:eastAsia="en-GB" w:bidi="th-TH"/>
        </w:rPr>
        <w:t>B</w:t>
      </w:r>
      <w:r w:rsidRPr="008477FB">
        <w:rPr>
          <w:rFonts w:ascii="Tahoma" w:eastAsiaTheme="minorEastAsia" w:hAnsi="Tahoma" w:cs="Tahoma"/>
          <w:bCs/>
          <w:szCs w:val="24"/>
          <w:vertAlign w:val="subscript"/>
          <w:lang w:eastAsia="en-GB" w:bidi="th-TH"/>
        </w:rPr>
        <w:t>j</w:t>
      </w:r>
      <w:r w:rsidRPr="008477FB">
        <w:rPr>
          <w:rFonts w:ascii="Tahoma" w:eastAsiaTheme="minorEastAsia" w:hAnsi="Tahoma" w:cs="Tahoma"/>
          <w:bCs/>
          <w:szCs w:val="24"/>
          <w:lang w:eastAsia="en-GB" w:bidi="th-TH"/>
        </w:rPr>
        <w:tab/>
        <w:t>= Vektor parameter pengaruh tingkat ke-</w:t>
      </w:r>
      <w:r w:rsidRPr="008477FB">
        <w:rPr>
          <w:rFonts w:ascii="Tahoma" w:eastAsiaTheme="minorEastAsia" w:hAnsi="Tahoma" w:cs="Tahoma"/>
          <w:bCs/>
          <w:i/>
          <w:szCs w:val="24"/>
          <w:lang w:eastAsia="en-GB" w:bidi="th-TH"/>
        </w:rPr>
        <w:t>j</w:t>
      </w:r>
      <w:r w:rsidRPr="008477FB">
        <w:rPr>
          <w:rFonts w:ascii="Tahoma" w:eastAsiaTheme="minorEastAsia" w:hAnsi="Tahoma" w:cs="Tahoma"/>
          <w:bCs/>
          <w:szCs w:val="24"/>
          <w:lang w:eastAsia="en-GB" w:bidi="th-TH"/>
        </w:rPr>
        <w:t xml:space="preserve"> dari faktor B</w:t>
      </w:r>
    </w:p>
    <w:p w:rsidR="008477FB" w:rsidRPr="008477FB" w:rsidRDefault="008477FB" w:rsidP="008477FB">
      <w:pPr>
        <w:autoSpaceDE w:val="0"/>
        <w:autoSpaceDN w:val="0"/>
        <w:adjustRightInd w:val="0"/>
        <w:spacing w:after="0" w:line="360" w:lineRule="auto"/>
        <w:jc w:val="both"/>
        <w:rPr>
          <w:rFonts w:ascii="Tahoma" w:eastAsiaTheme="minorEastAsia" w:hAnsi="Tahoma" w:cs="Tahoma"/>
          <w:bCs/>
          <w:szCs w:val="24"/>
          <w:lang w:eastAsia="en-GB" w:bidi="th-TH"/>
        </w:rPr>
      </w:pPr>
      <w:r w:rsidRPr="008477FB">
        <w:rPr>
          <w:rFonts w:ascii="Tahoma" w:eastAsiaTheme="minorEastAsia" w:hAnsi="Tahoma" w:cs="Tahoma"/>
          <w:bCs/>
          <w:szCs w:val="24"/>
          <w:lang w:eastAsia="en-GB" w:bidi="th-TH"/>
        </w:rPr>
        <w:t>(AB</w:t>
      </w:r>
      <w:proofErr w:type="gramStart"/>
      <w:r w:rsidRPr="008477FB">
        <w:rPr>
          <w:rFonts w:ascii="Tahoma" w:eastAsiaTheme="minorEastAsia" w:hAnsi="Tahoma" w:cs="Tahoma"/>
          <w:bCs/>
          <w:szCs w:val="24"/>
          <w:lang w:eastAsia="en-GB" w:bidi="th-TH"/>
        </w:rPr>
        <w:t>)</w:t>
      </w:r>
      <w:r w:rsidRPr="008477FB">
        <w:rPr>
          <w:rFonts w:ascii="Tahoma" w:eastAsiaTheme="minorEastAsia" w:hAnsi="Tahoma" w:cs="Tahoma"/>
          <w:bCs/>
          <w:szCs w:val="24"/>
          <w:vertAlign w:val="subscript"/>
          <w:lang w:eastAsia="en-GB" w:bidi="th-TH"/>
        </w:rPr>
        <w:t>ij</w:t>
      </w:r>
      <w:proofErr w:type="gramEnd"/>
      <w:r w:rsidRPr="008477FB">
        <w:rPr>
          <w:rFonts w:ascii="Tahoma" w:eastAsiaTheme="minorEastAsia" w:hAnsi="Tahoma" w:cs="Tahoma"/>
          <w:bCs/>
          <w:szCs w:val="24"/>
          <w:lang w:eastAsia="en-GB" w:bidi="th-TH"/>
        </w:rPr>
        <w:tab/>
        <w:t>= Vektor parameter pengaruh interaksi, A*B dalam sel- (</w:t>
      </w:r>
      <w:r w:rsidRPr="008477FB">
        <w:rPr>
          <w:rFonts w:ascii="Tahoma" w:eastAsiaTheme="minorEastAsia" w:hAnsi="Tahoma" w:cs="Tahoma"/>
          <w:bCs/>
          <w:i/>
          <w:szCs w:val="24"/>
          <w:lang w:eastAsia="en-GB" w:bidi="th-TH"/>
        </w:rPr>
        <w:t>i, j</w:t>
      </w:r>
      <w:r w:rsidRPr="008477FB">
        <w:rPr>
          <w:rFonts w:ascii="Tahoma" w:eastAsiaTheme="minorEastAsia" w:hAnsi="Tahoma" w:cs="Tahoma"/>
          <w:bCs/>
          <w:szCs w:val="24"/>
          <w:lang w:eastAsia="en-GB" w:bidi="th-TH"/>
        </w:rPr>
        <w:t>), dengan syarat:</w:t>
      </w:r>
    </w:p>
    <w:p w:rsidR="008477FB" w:rsidRPr="008477FB" w:rsidRDefault="008477FB" w:rsidP="008477FB">
      <w:pPr>
        <w:autoSpaceDE w:val="0"/>
        <w:autoSpaceDN w:val="0"/>
        <w:adjustRightInd w:val="0"/>
        <w:spacing w:after="0" w:line="360" w:lineRule="auto"/>
        <w:jc w:val="both"/>
        <w:rPr>
          <w:rFonts w:ascii="Tahoma" w:eastAsiaTheme="minorEastAsia" w:hAnsi="Tahoma" w:cs="Tahoma"/>
          <w:bCs/>
          <w:szCs w:val="24"/>
          <w:lang w:eastAsia="en-GB" w:bidi="th-TH"/>
        </w:rPr>
      </w:pPr>
      <w:r w:rsidRPr="008477FB">
        <w:rPr>
          <w:rFonts w:ascii="Tahoma" w:eastAsiaTheme="minorEastAsia" w:hAnsi="Tahoma" w:cs="Tahoma"/>
          <w:bCs/>
          <w:szCs w:val="24"/>
          <w:lang w:eastAsia="en-GB" w:bidi="th-TH"/>
        </w:rPr>
        <w:t>∑</w:t>
      </w:r>
      <w:r w:rsidRPr="008477FB">
        <w:rPr>
          <w:rFonts w:ascii="Tahoma" w:eastAsiaTheme="minorEastAsia" w:hAnsi="Tahoma" w:cs="Tahoma"/>
          <w:bCs/>
          <w:szCs w:val="24"/>
          <w:vertAlign w:val="subscript"/>
          <w:lang w:eastAsia="en-GB" w:bidi="th-TH"/>
        </w:rPr>
        <w:t>i</w:t>
      </w:r>
      <w:r w:rsidRPr="008477FB">
        <w:rPr>
          <w:rFonts w:ascii="Tahoma" w:eastAsiaTheme="minorEastAsia" w:hAnsi="Tahoma" w:cs="Tahoma"/>
          <w:bCs/>
          <w:szCs w:val="24"/>
          <w:lang w:eastAsia="en-GB" w:bidi="th-TH"/>
        </w:rPr>
        <w:t>A</w:t>
      </w:r>
      <w:r w:rsidRPr="008477FB">
        <w:rPr>
          <w:rFonts w:ascii="Tahoma" w:eastAsiaTheme="minorEastAsia" w:hAnsi="Tahoma" w:cs="Tahoma"/>
          <w:bCs/>
          <w:szCs w:val="24"/>
          <w:vertAlign w:val="subscript"/>
          <w:lang w:eastAsia="en-GB" w:bidi="th-TH"/>
        </w:rPr>
        <w:t>i</w:t>
      </w:r>
      <w:r w:rsidRPr="008477FB">
        <w:rPr>
          <w:rFonts w:ascii="Tahoma" w:eastAsiaTheme="minorEastAsia" w:hAnsi="Tahoma" w:cs="Tahoma"/>
          <w:bCs/>
          <w:szCs w:val="24"/>
          <w:lang w:eastAsia="en-GB" w:bidi="th-TH"/>
        </w:rPr>
        <w:tab/>
        <w:t>= ∑</w:t>
      </w:r>
      <w:r w:rsidRPr="008477FB">
        <w:rPr>
          <w:rFonts w:ascii="Tahoma" w:eastAsiaTheme="minorEastAsia" w:hAnsi="Tahoma" w:cs="Tahoma"/>
          <w:bCs/>
          <w:szCs w:val="24"/>
          <w:vertAlign w:val="subscript"/>
          <w:lang w:eastAsia="en-GB" w:bidi="th-TH"/>
        </w:rPr>
        <w:t>j</w:t>
      </w:r>
      <w:r w:rsidRPr="008477FB">
        <w:rPr>
          <w:rFonts w:ascii="Tahoma" w:eastAsiaTheme="minorEastAsia" w:hAnsi="Tahoma" w:cs="Tahoma"/>
          <w:bCs/>
          <w:szCs w:val="24"/>
          <w:lang w:eastAsia="en-GB" w:bidi="th-TH"/>
        </w:rPr>
        <w:t>B</w:t>
      </w:r>
      <w:r w:rsidRPr="008477FB">
        <w:rPr>
          <w:rFonts w:ascii="Tahoma" w:eastAsiaTheme="minorEastAsia" w:hAnsi="Tahoma" w:cs="Tahoma"/>
          <w:bCs/>
          <w:szCs w:val="24"/>
          <w:vertAlign w:val="subscript"/>
          <w:lang w:eastAsia="en-GB" w:bidi="th-TH"/>
        </w:rPr>
        <w:t>j</w:t>
      </w:r>
      <w:r w:rsidRPr="008477FB">
        <w:rPr>
          <w:rFonts w:ascii="Tahoma" w:eastAsiaTheme="minorEastAsia" w:hAnsi="Tahoma" w:cs="Tahoma"/>
          <w:bCs/>
          <w:szCs w:val="24"/>
          <w:lang w:eastAsia="en-GB" w:bidi="th-TH"/>
        </w:rPr>
        <w:t xml:space="preserve"> = ∑</w:t>
      </w:r>
      <w:proofErr w:type="gramStart"/>
      <w:r w:rsidRPr="008477FB">
        <w:rPr>
          <w:rFonts w:ascii="Tahoma" w:eastAsiaTheme="minorEastAsia" w:hAnsi="Tahoma" w:cs="Tahoma"/>
          <w:bCs/>
          <w:szCs w:val="24"/>
          <w:vertAlign w:val="subscript"/>
          <w:lang w:eastAsia="en-GB" w:bidi="th-TH"/>
        </w:rPr>
        <w:t>i</w:t>
      </w:r>
      <w:r w:rsidRPr="008477FB">
        <w:rPr>
          <w:rFonts w:ascii="Tahoma" w:eastAsiaTheme="minorEastAsia" w:hAnsi="Tahoma" w:cs="Tahoma"/>
          <w:bCs/>
          <w:szCs w:val="24"/>
          <w:lang w:eastAsia="en-GB" w:bidi="th-TH"/>
        </w:rPr>
        <w:t>(</w:t>
      </w:r>
      <w:proofErr w:type="gramEnd"/>
      <w:r w:rsidRPr="008477FB">
        <w:rPr>
          <w:rFonts w:ascii="Tahoma" w:eastAsiaTheme="minorEastAsia" w:hAnsi="Tahoma" w:cs="Tahoma"/>
          <w:bCs/>
          <w:szCs w:val="24"/>
          <w:lang w:eastAsia="en-GB" w:bidi="th-TH"/>
        </w:rPr>
        <w:t>AB)</w:t>
      </w:r>
      <w:r w:rsidRPr="008477FB">
        <w:rPr>
          <w:rFonts w:ascii="Tahoma" w:eastAsiaTheme="minorEastAsia" w:hAnsi="Tahoma" w:cs="Tahoma"/>
          <w:bCs/>
          <w:szCs w:val="24"/>
          <w:vertAlign w:val="subscript"/>
          <w:lang w:eastAsia="en-GB" w:bidi="th-TH"/>
        </w:rPr>
        <w:t>ij</w:t>
      </w:r>
      <w:r w:rsidRPr="008477FB">
        <w:rPr>
          <w:rFonts w:ascii="Tahoma" w:eastAsiaTheme="minorEastAsia" w:hAnsi="Tahoma" w:cs="Tahoma"/>
          <w:bCs/>
          <w:szCs w:val="24"/>
          <w:lang w:eastAsia="en-GB" w:bidi="th-TH"/>
        </w:rPr>
        <w:t xml:space="preserve"> = ∑</w:t>
      </w:r>
      <w:r w:rsidRPr="008477FB">
        <w:rPr>
          <w:rFonts w:ascii="Tahoma" w:eastAsiaTheme="minorEastAsia" w:hAnsi="Tahoma" w:cs="Tahoma"/>
          <w:bCs/>
          <w:szCs w:val="24"/>
          <w:vertAlign w:val="subscript"/>
          <w:lang w:eastAsia="en-GB" w:bidi="th-TH"/>
        </w:rPr>
        <w:t>j</w:t>
      </w:r>
      <w:r w:rsidRPr="008477FB">
        <w:rPr>
          <w:rFonts w:ascii="Tahoma" w:eastAsiaTheme="minorEastAsia" w:hAnsi="Tahoma" w:cs="Tahoma"/>
          <w:bCs/>
          <w:szCs w:val="24"/>
          <w:lang w:eastAsia="en-GB" w:bidi="th-TH"/>
        </w:rPr>
        <w:t>(AB)</w:t>
      </w:r>
      <w:r w:rsidRPr="008477FB">
        <w:rPr>
          <w:rFonts w:ascii="Tahoma" w:eastAsiaTheme="minorEastAsia" w:hAnsi="Tahoma" w:cs="Tahoma"/>
          <w:bCs/>
          <w:szCs w:val="24"/>
          <w:vertAlign w:val="subscript"/>
          <w:lang w:eastAsia="en-GB" w:bidi="th-TH"/>
        </w:rPr>
        <w:t>ij</w:t>
      </w:r>
      <w:r w:rsidRPr="008477FB">
        <w:rPr>
          <w:rFonts w:ascii="Tahoma" w:eastAsiaTheme="minorEastAsia" w:hAnsi="Tahoma" w:cs="Tahoma"/>
          <w:bCs/>
          <w:szCs w:val="24"/>
          <w:lang w:eastAsia="en-GB" w:bidi="th-TH"/>
        </w:rPr>
        <w:t xml:space="preserve"> = 0</w:t>
      </w:r>
    </w:p>
    <w:p w:rsidR="008477FB" w:rsidRPr="008477FB" w:rsidRDefault="008477FB" w:rsidP="008477FB">
      <w:pPr>
        <w:autoSpaceDE w:val="0"/>
        <w:autoSpaceDN w:val="0"/>
        <w:adjustRightInd w:val="0"/>
        <w:spacing w:after="0" w:line="360" w:lineRule="auto"/>
        <w:jc w:val="right"/>
        <w:rPr>
          <w:rFonts w:ascii="Tahoma" w:eastAsiaTheme="minorEastAsia" w:hAnsi="Tahoma" w:cs="Tahoma"/>
          <w:bCs/>
          <w:szCs w:val="24"/>
          <w:lang w:eastAsia="en-GB" w:bidi="th-TH"/>
        </w:rPr>
      </w:pPr>
      <w:r w:rsidRPr="008477FB">
        <w:rPr>
          <w:rFonts w:ascii="Tahoma" w:eastAsiaTheme="minorEastAsia" w:hAnsi="Tahoma" w:cs="Tahoma"/>
          <w:bCs/>
          <w:szCs w:val="24"/>
          <w:lang w:eastAsia="en-GB" w:bidi="th-TH"/>
        </w:rPr>
        <w:tab/>
      </w:r>
      <w:r w:rsidRPr="008477FB">
        <w:rPr>
          <w:rFonts w:ascii="Tahoma" w:eastAsiaTheme="minorEastAsia" w:hAnsi="Tahoma" w:cs="Tahoma"/>
          <w:bCs/>
          <w:szCs w:val="24"/>
          <w:lang w:eastAsia="en-GB" w:bidi="th-TH"/>
        </w:rPr>
        <w:tab/>
      </w:r>
      <w:r w:rsidRPr="008477FB">
        <w:rPr>
          <w:rFonts w:ascii="Tahoma" w:eastAsiaTheme="minorEastAsia" w:hAnsi="Tahoma" w:cs="Tahoma"/>
          <w:bCs/>
          <w:szCs w:val="24"/>
          <w:lang w:eastAsia="en-GB" w:bidi="th-TH"/>
        </w:rPr>
        <w:tab/>
      </w:r>
      <w:r w:rsidRPr="008477FB">
        <w:rPr>
          <w:rFonts w:ascii="Tahoma" w:eastAsiaTheme="minorEastAsia" w:hAnsi="Tahoma" w:cs="Tahoma"/>
          <w:bCs/>
          <w:szCs w:val="24"/>
          <w:lang w:eastAsia="en-GB" w:bidi="th-TH"/>
        </w:rPr>
        <w:tab/>
      </w:r>
      <w:r w:rsidRPr="008477FB">
        <w:rPr>
          <w:rFonts w:ascii="Tahoma" w:eastAsiaTheme="minorEastAsia" w:hAnsi="Tahoma" w:cs="Tahoma"/>
          <w:bCs/>
          <w:szCs w:val="24"/>
          <w:lang w:eastAsia="en-GB" w:bidi="th-TH"/>
        </w:rPr>
        <w:tab/>
      </w:r>
      <w:r w:rsidRPr="008477FB">
        <w:rPr>
          <w:rFonts w:ascii="Tahoma" w:eastAsiaTheme="minorEastAsia" w:hAnsi="Tahoma" w:cs="Tahoma"/>
          <w:bCs/>
          <w:szCs w:val="24"/>
          <w:lang w:eastAsia="en-GB" w:bidi="th-TH"/>
        </w:rPr>
        <w:tab/>
        <w:t>(Agung, 2006: 145)</w:t>
      </w:r>
    </w:p>
    <w:p w:rsidR="00A7790C" w:rsidRDefault="00A7790C">
      <w:pPr>
        <w:rPr>
          <w:rFonts w:ascii="Tahoma" w:hAnsi="Tahoma" w:cs="Tahoma"/>
        </w:rPr>
      </w:pPr>
    </w:p>
    <w:p w:rsidR="008477FB" w:rsidRDefault="008477FB" w:rsidP="00885B7B">
      <w:pPr>
        <w:pStyle w:val="ListParagraph"/>
        <w:numPr>
          <w:ilvl w:val="0"/>
          <w:numId w:val="1"/>
        </w:numPr>
        <w:ind w:left="709" w:hanging="709"/>
        <w:rPr>
          <w:rFonts w:ascii="Tahoma" w:hAnsi="Tahoma" w:cs="Tahoma"/>
          <w:b/>
        </w:rPr>
      </w:pPr>
      <w:r w:rsidRPr="008477FB">
        <w:rPr>
          <w:rFonts w:ascii="Tahoma" w:hAnsi="Tahoma" w:cs="Tahoma"/>
          <w:b/>
        </w:rPr>
        <w:t>HASIL DAN PEMBAHASAN</w:t>
      </w:r>
    </w:p>
    <w:p w:rsidR="008B2B48" w:rsidRDefault="008B2B48" w:rsidP="008B2B48">
      <w:pPr>
        <w:pStyle w:val="ListParagraph"/>
        <w:ind w:left="1080"/>
        <w:rPr>
          <w:rFonts w:ascii="Tahoma" w:hAnsi="Tahoma" w:cs="Tahoma"/>
          <w:b/>
        </w:rPr>
      </w:pPr>
    </w:p>
    <w:p w:rsidR="008B2B48" w:rsidRDefault="008B2B48" w:rsidP="00885B7B">
      <w:pPr>
        <w:pStyle w:val="ListParagraph"/>
        <w:numPr>
          <w:ilvl w:val="0"/>
          <w:numId w:val="4"/>
        </w:numPr>
        <w:ind w:left="567" w:hanging="567"/>
        <w:rPr>
          <w:rFonts w:ascii="Tahoma" w:hAnsi="Tahoma" w:cs="Tahoma"/>
          <w:b/>
        </w:rPr>
      </w:pPr>
      <w:r>
        <w:rPr>
          <w:rFonts w:ascii="Tahoma" w:hAnsi="Tahoma" w:cs="Tahoma"/>
          <w:b/>
        </w:rPr>
        <w:t>Hasil Analisis Statistika Deskriptif</w:t>
      </w:r>
    </w:p>
    <w:p w:rsidR="00885B7B" w:rsidRPr="008477FB" w:rsidRDefault="00885B7B" w:rsidP="00885B7B">
      <w:pPr>
        <w:pStyle w:val="ListParagraph"/>
        <w:ind w:left="567"/>
        <w:rPr>
          <w:rFonts w:ascii="Tahoma" w:hAnsi="Tahoma" w:cs="Tahoma"/>
          <w:b/>
        </w:rPr>
      </w:pPr>
    </w:p>
    <w:p w:rsidR="008477FB" w:rsidRPr="008477FB" w:rsidRDefault="008477FB" w:rsidP="008477FB">
      <w:pPr>
        <w:pStyle w:val="ListParagraph"/>
        <w:spacing w:line="360" w:lineRule="auto"/>
        <w:ind w:left="0" w:firstLine="567"/>
        <w:jc w:val="both"/>
        <w:rPr>
          <w:rFonts w:ascii="Tahoma" w:eastAsiaTheme="minorEastAsia" w:hAnsi="Tahoma" w:cs="Tahoma"/>
        </w:rPr>
      </w:pPr>
      <w:r w:rsidRPr="008477FB">
        <w:rPr>
          <w:rFonts w:ascii="Tahoma" w:eastAsiaTheme="minorEastAsia" w:hAnsi="Tahoma" w:cs="Tahoma"/>
        </w:rPr>
        <w:t xml:space="preserve">Berdasarkan hasil analisis data </w:t>
      </w:r>
      <w:r w:rsidR="00B041D2">
        <w:rPr>
          <w:rFonts w:ascii="Tahoma" w:eastAsiaTheme="minorEastAsia" w:hAnsi="Tahoma" w:cs="Tahoma"/>
        </w:rPr>
        <w:t>diperoleh</w:t>
      </w:r>
      <w:r w:rsidRPr="008477FB">
        <w:rPr>
          <w:rFonts w:ascii="Tahoma" w:eastAsiaTheme="minorEastAsia" w:hAnsi="Tahoma" w:cs="Tahoma"/>
        </w:rPr>
        <w:t xml:space="preserve"> sebagian besar </w:t>
      </w:r>
      <w:proofErr w:type="gramStart"/>
      <w:r w:rsidRPr="008477FB">
        <w:rPr>
          <w:rFonts w:ascii="Tahoma" w:eastAsiaTheme="minorEastAsia" w:hAnsi="Tahoma" w:cs="Tahoma"/>
        </w:rPr>
        <w:t>gaya</w:t>
      </w:r>
      <w:proofErr w:type="gramEnd"/>
      <w:r w:rsidRPr="008477FB">
        <w:rPr>
          <w:rFonts w:ascii="Tahoma" w:eastAsiaTheme="minorEastAsia" w:hAnsi="Tahoma" w:cs="Tahoma"/>
        </w:rPr>
        <w:t xml:space="preserve"> kognitif siswa kelas XI IPA SMA Negeri di kota Palu termasuk dalam kategori </w:t>
      </w:r>
      <w:r w:rsidRPr="008477FB">
        <w:rPr>
          <w:rFonts w:ascii="Tahoma" w:eastAsiaTheme="minorEastAsia" w:hAnsi="Tahoma" w:cs="Tahoma"/>
          <w:i/>
        </w:rPr>
        <w:t>Field Independent</w:t>
      </w:r>
      <w:r w:rsidRPr="008477FB">
        <w:rPr>
          <w:rFonts w:ascii="Tahoma" w:eastAsiaTheme="minorEastAsia" w:hAnsi="Tahoma" w:cs="Tahoma"/>
        </w:rPr>
        <w:t xml:space="preserve"> (FI). Hasil analisis deskriptifnya menunjukkan bahwa dari 138 siswa yang mengikuti tes gaya kognitif dengan menggunakan </w:t>
      </w:r>
      <w:r w:rsidRPr="008477FB">
        <w:rPr>
          <w:rFonts w:ascii="Tahoma" w:eastAsiaTheme="minorEastAsia" w:hAnsi="Tahoma" w:cs="Tahoma"/>
          <w:i/>
        </w:rPr>
        <w:t>Group Embedded Figures Test</w:t>
      </w:r>
      <w:r w:rsidRPr="008477FB">
        <w:rPr>
          <w:rFonts w:ascii="Tahoma" w:eastAsiaTheme="minorEastAsia" w:hAnsi="Tahoma" w:cs="Tahoma"/>
        </w:rPr>
        <w:t xml:space="preserve"> (GEFT) diperoleh 107 siswa termasuk dalam kategori FI, dan 31 siswa termasuk dalam kategori </w:t>
      </w:r>
      <w:r w:rsidRPr="008477FB">
        <w:rPr>
          <w:rFonts w:ascii="Tahoma" w:eastAsiaTheme="minorEastAsia" w:hAnsi="Tahoma" w:cs="Tahoma"/>
          <w:i/>
        </w:rPr>
        <w:t>Field</w:t>
      </w:r>
      <w:r w:rsidRPr="008477FB">
        <w:rPr>
          <w:rFonts w:ascii="Tahoma" w:eastAsiaTheme="minorEastAsia" w:hAnsi="Tahoma" w:cs="Tahoma"/>
        </w:rPr>
        <w:t xml:space="preserve"> </w:t>
      </w:r>
      <w:r w:rsidRPr="008477FB">
        <w:rPr>
          <w:rFonts w:ascii="Tahoma" w:eastAsiaTheme="minorEastAsia" w:hAnsi="Tahoma" w:cs="Tahoma"/>
          <w:i/>
        </w:rPr>
        <w:t>Dependent</w:t>
      </w:r>
      <w:r w:rsidRPr="008477FB">
        <w:rPr>
          <w:rFonts w:ascii="Tahoma" w:eastAsiaTheme="minorEastAsia" w:hAnsi="Tahoma" w:cs="Tahoma"/>
        </w:rPr>
        <w:t xml:space="preserve"> (FD).</w:t>
      </w:r>
      <w:r>
        <w:rPr>
          <w:rFonts w:ascii="Tahoma" w:eastAsiaTheme="minorEastAsia" w:hAnsi="Tahoma" w:cs="Tahoma"/>
        </w:rPr>
        <w:t xml:space="preserve"> </w:t>
      </w:r>
      <w:r w:rsidRPr="008477FB">
        <w:rPr>
          <w:rFonts w:ascii="Tahoma" w:eastAsiaTheme="minorEastAsia" w:hAnsi="Tahoma" w:cs="Tahoma"/>
        </w:rPr>
        <w:t xml:space="preserve">Menelaah hasil analisis data terhadap kemampuan penalaran matematis siswa kelas XI IPA SMA Negeri di </w:t>
      </w:r>
      <w:proofErr w:type="gramStart"/>
      <w:r w:rsidRPr="008477FB">
        <w:rPr>
          <w:rFonts w:ascii="Tahoma" w:eastAsiaTheme="minorEastAsia" w:hAnsi="Tahoma" w:cs="Tahoma"/>
        </w:rPr>
        <w:t>kota</w:t>
      </w:r>
      <w:proofErr w:type="gramEnd"/>
      <w:r w:rsidRPr="008477FB">
        <w:rPr>
          <w:rFonts w:ascii="Tahoma" w:eastAsiaTheme="minorEastAsia" w:hAnsi="Tahoma" w:cs="Tahoma"/>
        </w:rPr>
        <w:t xml:space="preserve"> Palu, diperoleh bahwa sebagian besar siswa memiliki kemampuan penalaran matematis rendah. Dari 138 siswa diperoleh nilai rata-rata kemampuan penalaran matematis yaitu 39,64, yang terdiri </w:t>
      </w:r>
      <w:r w:rsidRPr="008477FB">
        <w:rPr>
          <w:rFonts w:ascii="Tahoma" w:eastAsiaTheme="minorEastAsia" w:hAnsi="Tahoma" w:cs="Tahoma"/>
        </w:rPr>
        <w:lastRenderedPageBreak/>
        <w:t xml:space="preserve">atas 118 siswa termasuk dalam kategori kemampuan penalaran matematis rendah, dan 20 siswa termasuk dalam kategori kemampuan penalaran matematis tinggi. </w:t>
      </w:r>
    </w:p>
    <w:p w:rsidR="008477FB" w:rsidRPr="008477FB" w:rsidRDefault="008477FB" w:rsidP="00B041D2">
      <w:pPr>
        <w:pStyle w:val="ListParagraph"/>
        <w:spacing w:line="360" w:lineRule="auto"/>
        <w:ind w:left="0" w:firstLine="709"/>
        <w:jc w:val="both"/>
        <w:rPr>
          <w:rFonts w:ascii="Tahoma" w:eastAsiaTheme="minorEastAsia" w:hAnsi="Tahoma" w:cs="Tahoma"/>
        </w:rPr>
      </w:pPr>
      <w:r w:rsidRPr="008477FB">
        <w:rPr>
          <w:rFonts w:ascii="Tahoma" w:eastAsiaTheme="minorEastAsia" w:hAnsi="Tahoma" w:cs="Tahoma"/>
        </w:rPr>
        <w:t>Selanjutnya untuk kemampuan komunikasi pada materi statistika, diperoleh hasil analisis deskriptifnya yaitu nilai rata-rata kemampuan komunikasi pada materi statistika dari 135 siswa kelas XI IPA SMA Negeri di kota Palu, yaitu 39,63, yang terdiri atas 1 siswa berada pada kategori sangat tinggi, 18 siswa berada pada kategori tinggi, 15 siswa berada pada kategori sedang, 22 siswa berada pada kategori rendah, dan 79 siswa berada pada kategori sangat rendah unttuk kemampuan komunikasi pada materi statistika.</w:t>
      </w:r>
    </w:p>
    <w:p w:rsidR="008477FB" w:rsidRDefault="008477FB" w:rsidP="008477FB">
      <w:pPr>
        <w:pStyle w:val="ListParagraph"/>
        <w:spacing w:line="360" w:lineRule="auto"/>
        <w:ind w:left="0" w:firstLine="567"/>
        <w:jc w:val="both"/>
        <w:rPr>
          <w:rFonts w:ascii="Tahoma" w:eastAsiaTheme="minorEastAsia" w:hAnsi="Tahoma" w:cs="Tahoma"/>
        </w:rPr>
      </w:pPr>
      <w:r w:rsidRPr="008477FB">
        <w:rPr>
          <w:rFonts w:ascii="Tahoma" w:eastAsiaTheme="minorEastAsia" w:hAnsi="Tahoma" w:cs="Tahoma"/>
        </w:rPr>
        <w:t xml:space="preserve">Hasil analisis deskriptif untuk kemampuan koneksi pada materi statistika menunjukkan bahwa lebih dari setengah jumlah siswa kelas XI IPA SMA Negeri di </w:t>
      </w:r>
      <w:proofErr w:type="gramStart"/>
      <w:r w:rsidRPr="008477FB">
        <w:rPr>
          <w:rFonts w:ascii="Tahoma" w:eastAsiaTheme="minorEastAsia" w:hAnsi="Tahoma" w:cs="Tahoma"/>
        </w:rPr>
        <w:t>kota</w:t>
      </w:r>
      <w:proofErr w:type="gramEnd"/>
      <w:r w:rsidRPr="008477FB">
        <w:rPr>
          <w:rFonts w:ascii="Tahoma" w:eastAsiaTheme="minorEastAsia" w:hAnsi="Tahoma" w:cs="Tahoma"/>
        </w:rPr>
        <w:t xml:space="preserve"> Palu memiliki kemampuan koneksi yang sangat rendah. Hal ini ditunjukkan oleh data dari 136 siswa, 3 siswa berada pada kategori sangat tinggi, 6 siswa berada pada kategori tinggi, 12 siswa berada pada kategori sedang, 26 siswa berada pada kategori rendah, dan 89 siswa berada pada kategori sangat rendah untuk kemampuan koneksi pada materi statistika. Nilai rata-rata yang diperoleh yaitu 33</w:t>
      </w:r>
      <w:proofErr w:type="gramStart"/>
      <w:r w:rsidRPr="008477FB">
        <w:rPr>
          <w:rFonts w:ascii="Tahoma" w:eastAsiaTheme="minorEastAsia" w:hAnsi="Tahoma" w:cs="Tahoma"/>
        </w:rPr>
        <w:t>,89</w:t>
      </w:r>
      <w:proofErr w:type="gramEnd"/>
      <w:r w:rsidRPr="008477FB">
        <w:rPr>
          <w:rFonts w:ascii="Tahoma" w:eastAsiaTheme="minorEastAsia" w:hAnsi="Tahoma" w:cs="Tahoma"/>
        </w:rPr>
        <w:t>.</w:t>
      </w:r>
      <w:r w:rsidR="008B2B48">
        <w:rPr>
          <w:rFonts w:ascii="Tahoma" w:eastAsiaTheme="minorEastAsia" w:hAnsi="Tahoma" w:cs="Tahoma"/>
        </w:rPr>
        <w:t xml:space="preserve"> </w:t>
      </w:r>
    </w:p>
    <w:p w:rsidR="00B041D2" w:rsidRDefault="00B041D2" w:rsidP="008477FB">
      <w:pPr>
        <w:pStyle w:val="ListParagraph"/>
        <w:spacing w:line="360" w:lineRule="auto"/>
        <w:ind w:left="0" w:firstLine="567"/>
        <w:jc w:val="both"/>
        <w:rPr>
          <w:rFonts w:ascii="Tahoma" w:eastAsiaTheme="minorEastAsia" w:hAnsi="Tahoma" w:cs="Tahoma"/>
        </w:rPr>
      </w:pPr>
    </w:p>
    <w:p w:rsidR="008B2B48" w:rsidRDefault="008B2B48" w:rsidP="008B2B48">
      <w:pPr>
        <w:pStyle w:val="ListParagraph"/>
        <w:numPr>
          <w:ilvl w:val="0"/>
          <w:numId w:val="4"/>
        </w:numPr>
        <w:spacing w:line="360" w:lineRule="auto"/>
        <w:ind w:left="540" w:hanging="630"/>
        <w:jc w:val="both"/>
        <w:rPr>
          <w:rFonts w:ascii="Tahoma" w:eastAsiaTheme="minorEastAsia" w:hAnsi="Tahoma" w:cs="Tahoma"/>
          <w:b/>
        </w:rPr>
      </w:pPr>
      <w:r w:rsidRPr="008B2B48">
        <w:rPr>
          <w:rFonts w:ascii="Tahoma" w:eastAsiaTheme="minorEastAsia" w:hAnsi="Tahoma" w:cs="Tahoma"/>
          <w:b/>
        </w:rPr>
        <w:t>Hasil Analisis Statistika Inferensial</w:t>
      </w:r>
    </w:p>
    <w:p w:rsidR="008B2B48" w:rsidRPr="003514AB" w:rsidRDefault="008B2B48" w:rsidP="008B2B48">
      <w:pPr>
        <w:pStyle w:val="ListParagraph"/>
        <w:spacing w:line="360" w:lineRule="auto"/>
        <w:ind w:left="540"/>
        <w:jc w:val="both"/>
        <w:rPr>
          <w:rFonts w:ascii="Tahoma" w:eastAsiaTheme="minorEastAsia" w:hAnsi="Tahoma" w:cs="Tahoma"/>
          <w:b/>
          <w:sz w:val="20"/>
        </w:rPr>
      </w:pPr>
    </w:p>
    <w:p w:rsidR="008B2B48" w:rsidRPr="003514AB" w:rsidRDefault="008B2B48" w:rsidP="008B2B48">
      <w:pPr>
        <w:pStyle w:val="ListParagraph"/>
        <w:spacing w:line="480" w:lineRule="auto"/>
        <w:ind w:left="0"/>
        <w:jc w:val="center"/>
        <w:rPr>
          <w:rFonts w:ascii="Tahoma" w:hAnsi="Tahoma" w:cs="Tahoma"/>
        </w:rPr>
      </w:pPr>
      <w:r w:rsidRPr="003514AB">
        <w:rPr>
          <w:rFonts w:ascii="Tahoma" w:hAnsi="Tahoma" w:cs="Tahoma"/>
        </w:rPr>
        <w:t>Tabel 3.1 Analisis Uji Multivariat</w:t>
      </w:r>
    </w:p>
    <w:tbl>
      <w:tblPr>
        <w:tblStyle w:val="TableGrid"/>
        <w:tblW w:w="0" w:type="auto"/>
        <w:jc w:val="center"/>
        <w:tblInd w:w="-176" w:type="dxa"/>
        <w:tblLayout w:type="fixed"/>
        <w:tblLook w:val="04A0" w:firstRow="1" w:lastRow="0" w:firstColumn="1" w:lastColumn="0" w:noHBand="0" w:noVBand="1"/>
      </w:tblPr>
      <w:tblGrid>
        <w:gridCol w:w="1135"/>
        <w:gridCol w:w="1984"/>
        <w:gridCol w:w="851"/>
        <w:gridCol w:w="1276"/>
        <w:gridCol w:w="1134"/>
        <w:gridCol w:w="1134"/>
        <w:gridCol w:w="816"/>
      </w:tblGrid>
      <w:tr w:rsidR="008B2B48" w:rsidRPr="008B2B48" w:rsidTr="008B2B48">
        <w:trPr>
          <w:jc w:val="center"/>
        </w:trPr>
        <w:tc>
          <w:tcPr>
            <w:tcW w:w="1135" w:type="dxa"/>
            <w:tcBorders>
              <w:left w:val="nil"/>
              <w:bottom w:val="single" w:sz="4" w:space="0" w:color="auto"/>
              <w:right w:val="nil"/>
            </w:tcBorders>
          </w:tcPr>
          <w:p w:rsidR="008B2B48" w:rsidRPr="008B2B48" w:rsidRDefault="008B2B48" w:rsidP="003514AB">
            <w:pPr>
              <w:pStyle w:val="ListParagraph"/>
              <w:spacing w:line="276" w:lineRule="auto"/>
              <w:ind w:left="0"/>
              <w:jc w:val="both"/>
              <w:rPr>
                <w:rFonts w:ascii="Tahoma" w:hAnsi="Tahoma" w:cs="Tahoma"/>
                <w:sz w:val="18"/>
              </w:rPr>
            </w:pPr>
          </w:p>
        </w:tc>
        <w:tc>
          <w:tcPr>
            <w:tcW w:w="1984" w:type="dxa"/>
            <w:tcBorders>
              <w:left w:val="nil"/>
              <w:bottom w:val="single" w:sz="4" w:space="0" w:color="auto"/>
              <w:right w:val="nil"/>
            </w:tcBorders>
          </w:tcPr>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Efek</w:t>
            </w:r>
          </w:p>
        </w:tc>
        <w:tc>
          <w:tcPr>
            <w:tcW w:w="851" w:type="dxa"/>
            <w:tcBorders>
              <w:left w:val="nil"/>
              <w:bottom w:val="single" w:sz="4" w:space="0" w:color="auto"/>
              <w:right w:val="nil"/>
            </w:tcBorders>
          </w:tcPr>
          <w:p w:rsidR="008B2B48" w:rsidRPr="008B2B48" w:rsidRDefault="008B2B48" w:rsidP="003514AB">
            <w:pPr>
              <w:pStyle w:val="ListParagraph"/>
              <w:spacing w:line="276" w:lineRule="auto"/>
              <w:ind w:left="0"/>
              <w:jc w:val="right"/>
              <w:rPr>
                <w:rFonts w:ascii="Tahoma" w:hAnsi="Tahoma" w:cs="Tahoma"/>
                <w:sz w:val="18"/>
              </w:rPr>
            </w:pPr>
            <w:r w:rsidRPr="008B2B48">
              <w:rPr>
                <w:rFonts w:ascii="Tahoma" w:hAnsi="Tahoma" w:cs="Tahoma"/>
                <w:sz w:val="18"/>
              </w:rPr>
              <w:t>Nilai</w:t>
            </w:r>
          </w:p>
        </w:tc>
        <w:tc>
          <w:tcPr>
            <w:tcW w:w="1276" w:type="dxa"/>
            <w:tcBorders>
              <w:left w:val="nil"/>
              <w:bottom w:val="single" w:sz="4" w:space="0" w:color="auto"/>
              <w:right w:val="nil"/>
            </w:tcBorders>
          </w:tcPr>
          <w:p w:rsidR="008B2B48" w:rsidRPr="008B2B48" w:rsidRDefault="008B2B48" w:rsidP="003514AB">
            <w:pPr>
              <w:pStyle w:val="ListParagraph"/>
              <w:spacing w:line="276" w:lineRule="auto"/>
              <w:ind w:left="0"/>
              <w:jc w:val="right"/>
              <w:rPr>
                <w:rFonts w:ascii="Tahoma" w:hAnsi="Tahoma" w:cs="Tahoma"/>
                <w:sz w:val="18"/>
              </w:rPr>
            </w:pPr>
            <w:r w:rsidRPr="008B2B48">
              <w:rPr>
                <w:rFonts w:ascii="Tahoma" w:hAnsi="Tahoma" w:cs="Tahoma"/>
                <w:sz w:val="18"/>
              </w:rPr>
              <w:t>F</w:t>
            </w:r>
          </w:p>
        </w:tc>
        <w:tc>
          <w:tcPr>
            <w:tcW w:w="1134" w:type="dxa"/>
            <w:tcBorders>
              <w:left w:val="nil"/>
              <w:bottom w:val="single" w:sz="4" w:space="0" w:color="auto"/>
              <w:right w:val="nil"/>
            </w:tcBorders>
          </w:tcPr>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Hipotesis dk</w:t>
            </w:r>
          </w:p>
        </w:tc>
        <w:tc>
          <w:tcPr>
            <w:tcW w:w="1134" w:type="dxa"/>
            <w:tcBorders>
              <w:left w:val="nil"/>
              <w:bottom w:val="single" w:sz="4" w:space="0" w:color="auto"/>
              <w:right w:val="nil"/>
            </w:tcBorders>
          </w:tcPr>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Kesalahan dk</w:t>
            </w:r>
          </w:p>
        </w:tc>
        <w:tc>
          <w:tcPr>
            <w:tcW w:w="816" w:type="dxa"/>
            <w:tcBorders>
              <w:left w:val="nil"/>
              <w:bottom w:val="single" w:sz="4" w:space="0" w:color="auto"/>
              <w:right w:val="nil"/>
            </w:tcBorders>
          </w:tcPr>
          <w:p w:rsidR="008B2B48" w:rsidRPr="008B2B48" w:rsidRDefault="008B2B48" w:rsidP="003514AB">
            <w:pPr>
              <w:pStyle w:val="ListParagraph"/>
              <w:spacing w:line="276" w:lineRule="auto"/>
              <w:ind w:left="0"/>
              <w:jc w:val="center"/>
              <w:rPr>
                <w:rFonts w:ascii="Tahoma" w:hAnsi="Tahoma" w:cs="Tahoma"/>
                <w:i/>
                <w:sz w:val="18"/>
              </w:rPr>
            </w:pPr>
            <w:r w:rsidRPr="008B2B48">
              <w:rPr>
                <w:rFonts w:ascii="Tahoma" w:hAnsi="Tahoma" w:cs="Tahoma"/>
                <w:i/>
                <w:sz w:val="18"/>
              </w:rPr>
              <w:t>P</w:t>
            </w:r>
          </w:p>
        </w:tc>
      </w:tr>
      <w:tr w:rsidR="008B2B48" w:rsidRPr="008B2B48" w:rsidTr="008B2B48">
        <w:trPr>
          <w:jc w:val="center"/>
        </w:trPr>
        <w:tc>
          <w:tcPr>
            <w:tcW w:w="1135" w:type="dxa"/>
            <w:tcBorders>
              <w:left w:val="nil"/>
              <w:bottom w:val="nil"/>
              <w:right w:val="nil"/>
            </w:tcBorders>
          </w:tcPr>
          <w:p w:rsidR="008B2B48" w:rsidRPr="008B2B48" w:rsidRDefault="008B2B48" w:rsidP="003514AB">
            <w:pPr>
              <w:pStyle w:val="ListParagraph"/>
              <w:spacing w:line="276" w:lineRule="auto"/>
              <w:ind w:left="0"/>
              <w:jc w:val="both"/>
              <w:rPr>
                <w:rFonts w:ascii="Tahoma" w:hAnsi="Tahoma" w:cs="Tahoma"/>
                <w:sz w:val="18"/>
              </w:rPr>
            </w:pPr>
            <w:r w:rsidRPr="008B2B48">
              <w:rPr>
                <w:rFonts w:ascii="Tahoma" w:hAnsi="Tahoma" w:cs="Tahoma"/>
                <w:sz w:val="18"/>
              </w:rPr>
              <w:t>Penggalan</w:t>
            </w:r>
          </w:p>
        </w:tc>
        <w:tc>
          <w:tcPr>
            <w:tcW w:w="1984" w:type="dxa"/>
            <w:tcBorders>
              <w:left w:val="nil"/>
              <w:bottom w:val="nil"/>
              <w:right w:val="nil"/>
            </w:tcBorders>
          </w:tcPr>
          <w:p w:rsidR="008B2B48" w:rsidRPr="008B2B48" w:rsidRDefault="008B2B48" w:rsidP="003514AB">
            <w:pPr>
              <w:pStyle w:val="ListParagraph"/>
              <w:spacing w:line="276" w:lineRule="auto"/>
              <w:ind w:left="0"/>
              <w:jc w:val="both"/>
              <w:rPr>
                <w:rFonts w:ascii="Tahoma" w:hAnsi="Tahoma" w:cs="Tahoma"/>
                <w:sz w:val="18"/>
              </w:rPr>
            </w:pPr>
            <w:r w:rsidRPr="008B2B48">
              <w:rPr>
                <w:rFonts w:ascii="Tahoma" w:hAnsi="Tahoma" w:cs="Tahoma"/>
                <w:sz w:val="18"/>
              </w:rPr>
              <w:t>Pillai’s Trace</w:t>
            </w:r>
          </w:p>
          <w:p w:rsidR="008B2B48" w:rsidRPr="008B2B48" w:rsidRDefault="008B2B48" w:rsidP="003514AB">
            <w:pPr>
              <w:pStyle w:val="ListParagraph"/>
              <w:spacing w:line="276" w:lineRule="auto"/>
              <w:ind w:left="0"/>
              <w:jc w:val="both"/>
              <w:rPr>
                <w:rFonts w:ascii="Tahoma" w:hAnsi="Tahoma" w:cs="Tahoma"/>
                <w:sz w:val="18"/>
              </w:rPr>
            </w:pPr>
            <w:r w:rsidRPr="008B2B48">
              <w:rPr>
                <w:rFonts w:ascii="Tahoma" w:hAnsi="Tahoma" w:cs="Tahoma"/>
                <w:sz w:val="18"/>
              </w:rPr>
              <w:t>Wilks’ Lambda</w:t>
            </w:r>
          </w:p>
          <w:p w:rsidR="008B2B48" w:rsidRPr="008B2B48" w:rsidRDefault="008B2B48" w:rsidP="003514AB">
            <w:pPr>
              <w:pStyle w:val="ListParagraph"/>
              <w:spacing w:line="276" w:lineRule="auto"/>
              <w:ind w:left="0"/>
              <w:jc w:val="both"/>
              <w:rPr>
                <w:rFonts w:ascii="Tahoma" w:hAnsi="Tahoma" w:cs="Tahoma"/>
                <w:sz w:val="18"/>
              </w:rPr>
            </w:pPr>
            <w:r w:rsidRPr="008B2B48">
              <w:rPr>
                <w:rFonts w:ascii="Tahoma" w:hAnsi="Tahoma" w:cs="Tahoma"/>
                <w:sz w:val="18"/>
              </w:rPr>
              <w:t>Hotelling Trace</w:t>
            </w:r>
          </w:p>
          <w:p w:rsidR="008B2B48" w:rsidRPr="008B2B48" w:rsidRDefault="008B2B48" w:rsidP="003514AB">
            <w:pPr>
              <w:pStyle w:val="ListParagraph"/>
              <w:spacing w:line="276" w:lineRule="auto"/>
              <w:ind w:left="0"/>
              <w:rPr>
                <w:rFonts w:ascii="Tahoma" w:hAnsi="Tahoma" w:cs="Tahoma"/>
                <w:sz w:val="18"/>
              </w:rPr>
            </w:pPr>
            <w:r w:rsidRPr="008B2B48">
              <w:rPr>
                <w:rFonts w:ascii="Tahoma" w:hAnsi="Tahoma" w:cs="Tahoma"/>
                <w:sz w:val="18"/>
              </w:rPr>
              <w:t>Roy’s Largest Root</w:t>
            </w:r>
          </w:p>
        </w:tc>
        <w:tc>
          <w:tcPr>
            <w:tcW w:w="851" w:type="dxa"/>
            <w:tcBorders>
              <w:left w:val="nil"/>
              <w:bottom w:val="nil"/>
              <w:right w:val="nil"/>
            </w:tcBorders>
          </w:tcPr>
          <w:p w:rsidR="008B2B48" w:rsidRPr="008B2B48" w:rsidRDefault="008B2B48" w:rsidP="003514AB">
            <w:pPr>
              <w:pStyle w:val="ListParagraph"/>
              <w:spacing w:line="276" w:lineRule="auto"/>
              <w:ind w:left="0"/>
              <w:jc w:val="right"/>
              <w:rPr>
                <w:rFonts w:ascii="Tahoma" w:hAnsi="Tahoma" w:cs="Tahoma"/>
                <w:sz w:val="18"/>
              </w:rPr>
            </w:pPr>
            <w:r w:rsidRPr="008B2B48">
              <w:rPr>
                <w:rFonts w:ascii="Tahoma" w:hAnsi="Tahoma" w:cs="Tahoma"/>
                <w:sz w:val="18"/>
              </w:rPr>
              <w:t>0,476</w:t>
            </w:r>
          </w:p>
          <w:p w:rsidR="008B2B48" w:rsidRPr="008B2B48" w:rsidRDefault="008B2B48" w:rsidP="003514AB">
            <w:pPr>
              <w:pStyle w:val="ListParagraph"/>
              <w:spacing w:line="276" w:lineRule="auto"/>
              <w:ind w:left="0"/>
              <w:jc w:val="right"/>
              <w:rPr>
                <w:rFonts w:ascii="Tahoma" w:hAnsi="Tahoma" w:cs="Tahoma"/>
                <w:sz w:val="18"/>
              </w:rPr>
            </w:pPr>
            <w:r w:rsidRPr="008B2B48">
              <w:rPr>
                <w:rFonts w:ascii="Tahoma" w:hAnsi="Tahoma" w:cs="Tahoma"/>
                <w:sz w:val="18"/>
              </w:rPr>
              <w:t>0,524</w:t>
            </w:r>
          </w:p>
          <w:p w:rsidR="008B2B48" w:rsidRPr="008B2B48" w:rsidRDefault="008B2B48" w:rsidP="003514AB">
            <w:pPr>
              <w:pStyle w:val="ListParagraph"/>
              <w:spacing w:line="276" w:lineRule="auto"/>
              <w:ind w:left="0"/>
              <w:jc w:val="right"/>
              <w:rPr>
                <w:rFonts w:ascii="Tahoma" w:hAnsi="Tahoma" w:cs="Tahoma"/>
                <w:sz w:val="18"/>
              </w:rPr>
            </w:pPr>
            <w:r w:rsidRPr="008B2B48">
              <w:rPr>
                <w:rFonts w:ascii="Tahoma" w:hAnsi="Tahoma" w:cs="Tahoma"/>
                <w:sz w:val="18"/>
              </w:rPr>
              <w:t>0,910</w:t>
            </w:r>
          </w:p>
          <w:p w:rsidR="008B2B48" w:rsidRPr="008B2B48" w:rsidRDefault="008B2B48" w:rsidP="003514AB">
            <w:pPr>
              <w:pStyle w:val="ListParagraph"/>
              <w:spacing w:line="276" w:lineRule="auto"/>
              <w:ind w:left="0"/>
              <w:jc w:val="right"/>
              <w:rPr>
                <w:rFonts w:ascii="Tahoma" w:hAnsi="Tahoma" w:cs="Tahoma"/>
                <w:sz w:val="18"/>
              </w:rPr>
            </w:pPr>
            <w:r w:rsidRPr="008B2B48">
              <w:rPr>
                <w:rFonts w:ascii="Tahoma" w:hAnsi="Tahoma" w:cs="Tahoma"/>
                <w:sz w:val="18"/>
              </w:rPr>
              <w:t>0,910</w:t>
            </w:r>
          </w:p>
        </w:tc>
        <w:tc>
          <w:tcPr>
            <w:tcW w:w="1276" w:type="dxa"/>
            <w:tcBorders>
              <w:left w:val="nil"/>
              <w:bottom w:val="nil"/>
              <w:right w:val="nil"/>
            </w:tcBorders>
          </w:tcPr>
          <w:p w:rsidR="008B2B48" w:rsidRPr="008B2B48" w:rsidRDefault="008B2B48" w:rsidP="003514AB">
            <w:pPr>
              <w:pStyle w:val="ListParagraph"/>
              <w:spacing w:line="276" w:lineRule="auto"/>
              <w:ind w:left="0"/>
              <w:jc w:val="right"/>
              <w:rPr>
                <w:rFonts w:ascii="Tahoma" w:hAnsi="Tahoma" w:cs="Tahoma"/>
                <w:sz w:val="18"/>
              </w:rPr>
            </w:pPr>
            <w:r w:rsidRPr="008B2B48">
              <w:rPr>
                <w:rFonts w:ascii="Tahoma" w:hAnsi="Tahoma" w:cs="Tahoma"/>
                <w:sz w:val="18"/>
              </w:rPr>
              <w:t>58,684</w:t>
            </w:r>
            <w:r w:rsidRPr="008B2B48">
              <w:rPr>
                <w:rFonts w:ascii="Tahoma" w:hAnsi="Tahoma" w:cs="Tahoma"/>
                <w:sz w:val="18"/>
                <w:vertAlign w:val="superscript"/>
              </w:rPr>
              <w:t>a</w:t>
            </w:r>
          </w:p>
          <w:p w:rsidR="008B2B48" w:rsidRPr="008B2B48" w:rsidRDefault="008B2B48" w:rsidP="003514AB">
            <w:pPr>
              <w:pStyle w:val="ListParagraph"/>
              <w:spacing w:line="276" w:lineRule="auto"/>
              <w:ind w:left="0"/>
              <w:jc w:val="right"/>
              <w:rPr>
                <w:rFonts w:ascii="Tahoma" w:hAnsi="Tahoma" w:cs="Tahoma"/>
                <w:sz w:val="18"/>
              </w:rPr>
            </w:pPr>
            <w:r w:rsidRPr="008B2B48">
              <w:rPr>
                <w:rFonts w:ascii="Tahoma" w:hAnsi="Tahoma" w:cs="Tahoma"/>
                <w:sz w:val="18"/>
              </w:rPr>
              <w:t>58,684</w:t>
            </w:r>
            <w:r w:rsidRPr="008B2B48">
              <w:rPr>
                <w:rFonts w:ascii="Tahoma" w:hAnsi="Tahoma" w:cs="Tahoma"/>
                <w:sz w:val="18"/>
                <w:vertAlign w:val="superscript"/>
              </w:rPr>
              <w:t>a</w:t>
            </w:r>
          </w:p>
          <w:p w:rsidR="008B2B48" w:rsidRPr="008B2B48" w:rsidRDefault="008B2B48" w:rsidP="003514AB">
            <w:pPr>
              <w:pStyle w:val="ListParagraph"/>
              <w:spacing w:line="276" w:lineRule="auto"/>
              <w:ind w:left="0"/>
              <w:jc w:val="right"/>
              <w:rPr>
                <w:rFonts w:ascii="Tahoma" w:hAnsi="Tahoma" w:cs="Tahoma"/>
                <w:sz w:val="18"/>
              </w:rPr>
            </w:pPr>
            <w:r w:rsidRPr="008B2B48">
              <w:rPr>
                <w:rFonts w:ascii="Tahoma" w:hAnsi="Tahoma" w:cs="Tahoma"/>
                <w:sz w:val="18"/>
              </w:rPr>
              <w:t>58,684</w:t>
            </w:r>
            <w:r w:rsidRPr="008B2B48">
              <w:rPr>
                <w:rFonts w:ascii="Tahoma" w:hAnsi="Tahoma" w:cs="Tahoma"/>
                <w:sz w:val="18"/>
                <w:vertAlign w:val="superscript"/>
              </w:rPr>
              <w:t>a</w:t>
            </w:r>
          </w:p>
          <w:p w:rsidR="008B2B48" w:rsidRPr="008B2B48" w:rsidRDefault="008B2B48" w:rsidP="003514AB">
            <w:pPr>
              <w:pStyle w:val="ListParagraph"/>
              <w:spacing w:line="276" w:lineRule="auto"/>
              <w:ind w:left="0"/>
              <w:jc w:val="right"/>
              <w:rPr>
                <w:rFonts w:ascii="Tahoma" w:hAnsi="Tahoma" w:cs="Tahoma"/>
                <w:sz w:val="18"/>
              </w:rPr>
            </w:pPr>
            <w:r w:rsidRPr="008B2B48">
              <w:rPr>
                <w:rFonts w:ascii="Tahoma" w:hAnsi="Tahoma" w:cs="Tahoma"/>
                <w:sz w:val="18"/>
              </w:rPr>
              <w:t>58,684</w:t>
            </w:r>
            <w:r w:rsidRPr="008B2B48">
              <w:rPr>
                <w:rFonts w:ascii="Tahoma" w:hAnsi="Tahoma" w:cs="Tahoma"/>
                <w:sz w:val="18"/>
                <w:vertAlign w:val="superscript"/>
              </w:rPr>
              <w:t>a</w:t>
            </w:r>
          </w:p>
        </w:tc>
        <w:tc>
          <w:tcPr>
            <w:tcW w:w="1134" w:type="dxa"/>
            <w:tcBorders>
              <w:left w:val="nil"/>
              <w:bottom w:val="nil"/>
              <w:right w:val="nil"/>
            </w:tcBorders>
          </w:tcPr>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2,000</w:t>
            </w:r>
          </w:p>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2,000</w:t>
            </w:r>
          </w:p>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2,000</w:t>
            </w:r>
          </w:p>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2,000</w:t>
            </w:r>
          </w:p>
        </w:tc>
        <w:tc>
          <w:tcPr>
            <w:tcW w:w="1134" w:type="dxa"/>
            <w:tcBorders>
              <w:left w:val="nil"/>
              <w:bottom w:val="nil"/>
              <w:right w:val="nil"/>
            </w:tcBorders>
          </w:tcPr>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129,000</w:t>
            </w:r>
          </w:p>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129,000</w:t>
            </w:r>
          </w:p>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129,000</w:t>
            </w:r>
          </w:p>
          <w:p w:rsidR="008B2B48" w:rsidRPr="008B2B48" w:rsidRDefault="008B2B48" w:rsidP="003514AB">
            <w:pPr>
              <w:pStyle w:val="ListParagraph"/>
              <w:spacing w:line="276" w:lineRule="auto"/>
              <w:ind w:left="0"/>
              <w:jc w:val="center"/>
              <w:rPr>
                <w:rFonts w:ascii="Tahoma" w:hAnsi="Tahoma" w:cs="Tahoma"/>
                <w:b/>
                <w:sz w:val="18"/>
              </w:rPr>
            </w:pPr>
            <w:r w:rsidRPr="008B2B48">
              <w:rPr>
                <w:rFonts w:ascii="Tahoma" w:hAnsi="Tahoma" w:cs="Tahoma"/>
                <w:sz w:val="18"/>
              </w:rPr>
              <w:t>129,000</w:t>
            </w:r>
          </w:p>
        </w:tc>
        <w:tc>
          <w:tcPr>
            <w:tcW w:w="816" w:type="dxa"/>
            <w:tcBorders>
              <w:left w:val="nil"/>
              <w:bottom w:val="nil"/>
              <w:right w:val="nil"/>
            </w:tcBorders>
          </w:tcPr>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&lt;0,001</w:t>
            </w:r>
          </w:p>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&lt;0,001</w:t>
            </w:r>
          </w:p>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&lt;0,001</w:t>
            </w:r>
          </w:p>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&lt;0,001</w:t>
            </w:r>
          </w:p>
        </w:tc>
      </w:tr>
      <w:tr w:rsidR="008B2B48" w:rsidRPr="008B2B48" w:rsidTr="008B2B48">
        <w:trPr>
          <w:jc w:val="center"/>
        </w:trPr>
        <w:tc>
          <w:tcPr>
            <w:tcW w:w="1135" w:type="dxa"/>
            <w:tcBorders>
              <w:top w:val="nil"/>
              <w:left w:val="nil"/>
              <w:bottom w:val="nil"/>
              <w:right w:val="nil"/>
            </w:tcBorders>
          </w:tcPr>
          <w:p w:rsidR="008B2B48" w:rsidRPr="008B2B48" w:rsidRDefault="008B2B48" w:rsidP="003514AB">
            <w:pPr>
              <w:pStyle w:val="ListParagraph"/>
              <w:spacing w:line="276" w:lineRule="auto"/>
              <w:ind w:left="0"/>
              <w:jc w:val="both"/>
              <w:rPr>
                <w:rFonts w:ascii="Tahoma" w:hAnsi="Tahoma" w:cs="Tahoma"/>
                <w:sz w:val="18"/>
              </w:rPr>
            </w:pPr>
            <w:r w:rsidRPr="008B2B48">
              <w:rPr>
                <w:rFonts w:ascii="Tahoma" w:hAnsi="Tahoma" w:cs="Tahoma"/>
                <w:sz w:val="18"/>
              </w:rPr>
              <w:t>A</w:t>
            </w:r>
          </w:p>
        </w:tc>
        <w:tc>
          <w:tcPr>
            <w:tcW w:w="1984" w:type="dxa"/>
            <w:tcBorders>
              <w:top w:val="nil"/>
              <w:left w:val="nil"/>
              <w:bottom w:val="nil"/>
              <w:right w:val="nil"/>
            </w:tcBorders>
          </w:tcPr>
          <w:p w:rsidR="008B2B48" w:rsidRPr="008B2B48" w:rsidRDefault="008B2B48" w:rsidP="003514AB">
            <w:pPr>
              <w:pStyle w:val="ListParagraph"/>
              <w:spacing w:line="276" w:lineRule="auto"/>
              <w:ind w:left="0"/>
              <w:jc w:val="both"/>
              <w:rPr>
                <w:rFonts w:ascii="Tahoma" w:hAnsi="Tahoma" w:cs="Tahoma"/>
                <w:sz w:val="18"/>
              </w:rPr>
            </w:pPr>
            <w:r w:rsidRPr="008B2B48">
              <w:rPr>
                <w:rFonts w:ascii="Tahoma" w:hAnsi="Tahoma" w:cs="Tahoma"/>
                <w:sz w:val="18"/>
              </w:rPr>
              <w:t>Pillai’s Trace</w:t>
            </w:r>
          </w:p>
          <w:p w:rsidR="008B2B48" w:rsidRPr="008B2B48" w:rsidRDefault="008B2B48" w:rsidP="003514AB">
            <w:pPr>
              <w:pStyle w:val="ListParagraph"/>
              <w:spacing w:line="276" w:lineRule="auto"/>
              <w:ind w:left="0"/>
              <w:jc w:val="both"/>
              <w:rPr>
                <w:rFonts w:ascii="Tahoma" w:hAnsi="Tahoma" w:cs="Tahoma"/>
                <w:sz w:val="18"/>
              </w:rPr>
            </w:pPr>
            <w:r w:rsidRPr="008B2B48">
              <w:rPr>
                <w:rFonts w:ascii="Tahoma" w:hAnsi="Tahoma" w:cs="Tahoma"/>
                <w:sz w:val="18"/>
              </w:rPr>
              <w:t>Wilks’ Lambda</w:t>
            </w:r>
          </w:p>
          <w:p w:rsidR="008B2B48" w:rsidRPr="008B2B48" w:rsidRDefault="008B2B48" w:rsidP="003514AB">
            <w:pPr>
              <w:pStyle w:val="ListParagraph"/>
              <w:spacing w:line="276" w:lineRule="auto"/>
              <w:ind w:left="0"/>
              <w:jc w:val="both"/>
              <w:rPr>
                <w:rFonts w:ascii="Tahoma" w:hAnsi="Tahoma" w:cs="Tahoma"/>
                <w:sz w:val="18"/>
              </w:rPr>
            </w:pPr>
            <w:r w:rsidRPr="008B2B48">
              <w:rPr>
                <w:rFonts w:ascii="Tahoma" w:hAnsi="Tahoma" w:cs="Tahoma"/>
                <w:sz w:val="18"/>
              </w:rPr>
              <w:t>Hotelling Trace</w:t>
            </w:r>
          </w:p>
          <w:p w:rsidR="008B2B48" w:rsidRPr="008B2B48" w:rsidRDefault="008B2B48" w:rsidP="003514AB">
            <w:pPr>
              <w:pStyle w:val="ListParagraph"/>
              <w:spacing w:line="276" w:lineRule="auto"/>
              <w:ind w:left="0"/>
              <w:jc w:val="both"/>
              <w:rPr>
                <w:rFonts w:ascii="Tahoma" w:hAnsi="Tahoma" w:cs="Tahoma"/>
                <w:sz w:val="18"/>
              </w:rPr>
            </w:pPr>
            <w:r w:rsidRPr="008B2B48">
              <w:rPr>
                <w:rFonts w:ascii="Tahoma" w:hAnsi="Tahoma" w:cs="Tahoma"/>
                <w:sz w:val="18"/>
              </w:rPr>
              <w:t>Roy’s Largest Root</w:t>
            </w:r>
          </w:p>
        </w:tc>
        <w:tc>
          <w:tcPr>
            <w:tcW w:w="851" w:type="dxa"/>
            <w:tcBorders>
              <w:top w:val="nil"/>
              <w:left w:val="nil"/>
              <w:bottom w:val="nil"/>
              <w:right w:val="nil"/>
            </w:tcBorders>
          </w:tcPr>
          <w:p w:rsidR="008B2B48" w:rsidRPr="008B2B48" w:rsidRDefault="008B2B48" w:rsidP="003514AB">
            <w:pPr>
              <w:pStyle w:val="ListParagraph"/>
              <w:spacing w:line="276" w:lineRule="auto"/>
              <w:ind w:left="0"/>
              <w:jc w:val="right"/>
              <w:rPr>
                <w:rFonts w:ascii="Tahoma" w:hAnsi="Tahoma" w:cs="Tahoma"/>
                <w:sz w:val="18"/>
              </w:rPr>
            </w:pPr>
            <w:r w:rsidRPr="008B2B48">
              <w:rPr>
                <w:rFonts w:ascii="Tahoma" w:hAnsi="Tahoma" w:cs="Tahoma"/>
                <w:sz w:val="18"/>
              </w:rPr>
              <w:t>0,009</w:t>
            </w:r>
          </w:p>
          <w:p w:rsidR="008B2B48" w:rsidRPr="008B2B48" w:rsidRDefault="008B2B48" w:rsidP="003514AB">
            <w:pPr>
              <w:pStyle w:val="ListParagraph"/>
              <w:spacing w:line="276" w:lineRule="auto"/>
              <w:ind w:left="0"/>
              <w:jc w:val="right"/>
              <w:rPr>
                <w:rFonts w:ascii="Tahoma" w:hAnsi="Tahoma" w:cs="Tahoma"/>
                <w:sz w:val="18"/>
              </w:rPr>
            </w:pPr>
            <w:r w:rsidRPr="008B2B48">
              <w:rPr>
                <w:rFonts w:ascii="Tahoma" w:hAnsi="Tahoma" w:cs="Tahoma"/>
                <w:sz w:val="18"/>
              </w:rPr>
              <w:t>0,991</w:t>
            </w:r>
          </w:p>
          <w:p w:rsidR="008B2B48" w:rsidRPr="008B2B48" w:rsidRDefault="008B2B48" w:rsidP="003514AB">
            <w:pPr>
              <w:pStyle w:val="ListParagraph"/>
              <w:spacing w:line="276" w:lineRule="auto"/>
              <w:ind w:left="0"/>
              <w:jc w:val="right"/>
              <w:rPr>
                <w:rFonts w:ascii="Tahoma" w:hAnsi="Tahoma" w:cs="Tahoma"/>
                <w:sz w:val="18"/>
              </w:rPr>
            </w:pPr>
            <w:r w:rsidRPr="008B2B48">
              <w:rPr>
                <w:rFonts w:ascii="Tahoma" w:hAnsi="Tahoma" w:cs="Tahoma"/>
                <w:sz w:val="18"/>
              </w:rPr>
              <w:t>0,009</w:t>
            </w:r>
          </w:p>
          <w:p w:rsidR="008B2B48" w:rsidRPr="008B2B48" w:rsidRDefault="008B2B48" w:rsidP="003514AB">
            <w:pPr>
              <w:pStyle w:val="ListParagraph"/>
              <w:spacing w:line="276" w:lineRule="auto"/>
              <w:ind w:left="0"/>
              <w:jc w:val="right"/>
              <w:rPr>
                <w:rFonts w:ascii="Tahoma" w:hAnsi="Tahoma" w:cs="Tahoma"/>
                <w:sz w:val="18"/>
              </w:rPr>
            </w:pPr>
            <w:r w:rsidRPr="008B2B48">
              <w:rPr>
                <w:rFonts w:ascii="Tahoma" w:hAnsi="Tahoma" w:cs="Tahoma"/>
                <w:sz w:val="18"/>
              </w:rPr>
              <w:t>0,009</w:t>
            </w:r>
          </w:p>
        </w:tc>
        <w:tc>
          <w:tcPr>
            <w:tcW w:w="1276" w:type="dxa"/>
            <w:tcBorders>
              <w:top w:val="nil"/>
              <w:left w:val="nil"/>
              <w:bottom w:val="nil"/>
              <w:right w:val="nil"/>
            </w:tcBorders>
          </w:tcPr>
          <w:p w:rsidR="008B2B48" w:rsidRPr="008B2B48" w:rsidRDefault="008B2B48" w:rsidP="003514AB">
            <w:pPr>
              <w:pStyle w:val="ListParagraph"/>
              <w:spacing w:line="276" w:lineRule="auto"/>
              <w:ind w:left="0"/>
              <w:jc w:val="right"/>
              <w:rPr>
                <w:rFonts w:ascii="Tahoma" w:hAnsi="Tahoma" w:cs="Tahoma"/>
                <w:sz w:val="18"/>
              </w:rPr>
            </w:pPr>
            <w:r w:rsidRPr="008B2B48">
              <w:rPr>
                <w:rFonts w:ascii="Tahoma" w:hAnsi="Tahoma" w:cs="Tahoma"/>
                <w:sz w:val="18"/>
              </w:rPr>
              <w:t>0,607</w:t>
            </w:r>
            <w:r w:rsidRPr="008B2B48">
              <w:rPr>
                <w:rFonts w:ascii="Tahoma" w:hAnsi="Tahoma" w:cs="Tahoma"/>
                <w:sz w:val="18"/>
                <w:vertAlign w:val="superscript"/>
              </w:rPr>
              <w:t>a</w:t>
            </w:r>
          </w:p>
          <w:p w:rsidR="008B2B48" w:rsidRPr="008B2B48" w:rsidRDefault="008B2B48" w:rsidP="003514AB">
            <w:pPr>
              <w:pStyle w:val="ListParagraph"/>
              <w:spacing w:line="276" w:lineRule="auto"/>
              <w:ind w:left="0"/>
              <w:jc w:val="right"/>
              <w:rPr>
                <w:rFonts w:ascii="Tahoma" w:hAnsi="Tahoma" w:cs="Tahoma"/>
                <w:sz w:val="18"/>
              </w:rPr>
            </w:pPr>
            <w:r w:rsidRPr="008B2B48">
              <w:rPr>
                <w:rFonts w:ascii="Tahoma" w:hAnsi="Tahoma" w:cs="Tahoma"/>
                <w:sz w:val="18"/>
              </w:rPr>
              <w:t>0,607</w:t>
            </w:r>
            <w:r w:rsidRPr="008B2B48">
              <w:rPr>
                <w:rFonts w:ascii="Tahoma" w:hAnsi="Tahoma" w:cs="Tahoma"/>
                <w:sz w:val="18"/>
                <w:vertAlign w:val="superscript"/>
              </w:rPr>
              <w:t>a</w:t>
            </w:r>
          </w:p>
          <w:p w:rsidR="008B2B48" w:rsidRPr="008B2B48" w:rsidRDefault="008B2B48" w:rsidP="003514AB">
            <w:pPr>
              <w:pStyle w:val="ListParagraph"/>
              <w:spacing w:line="276" w:lineRule="auto"/>
              <w:ind w:left="0"/>
              <w:jc w:val="right"/>
              <w:rPr>
                <w:rFonts w:ascii="Tahoma" w:hAnsi="Tahoma" w:cs="Tahoma"/>
                <w:sz w:val="18"/>
              </w:rPr>
            </w:pPr>
            <w:r w:rsidRPr="008B2B48">
              <w:rPr>
                <w:rFonts w:ascii="Tahoma" w:hAnsi="Tahoma" w:cs="Tahoma"/>
                <w:sz w:val="18"/>
              </w:rPr>
              <w:t>0,607</w:t>
            </w:r>
            <w:r w:rsidRPr="008B2B48">
              <w:rPr>
                <w:rFonts w:ascii="Tahoma" w:hAnsi="Tahoma" w:cs="Tahoma"/>
                <w:sz w:val="18"/>
                <w:vertAlign w:val="superscript"/>
              </w:rPr>
              <w:t>a</w:t>
            </w:r>
          </w:p>
          <w:p w:rsidR="008B2B48" w:rsidRPr="008B2B48" w:rsidRDefault="008B2B48" w:rsidP="003514AB">
            <w:pPr>
              <w:pStyle w:val="ListParagraph"/>
              <w:spacing w:line="276" w:lineRule="auto"/>
              <w:ind w:left="0"/>
              <w:jc w:val="right"/>
              <w:rPr>
                <w:rFonts w:ascii="Tahoma" w:hAnsi="Tahoma" w:cs="Tahoma"/>
                <w:sz w:val="18"/>
              </w:rPr>
            </w:pPr>
            <w:r w:rsidRPr="008B2B48">
              <w:rPr>
                <w:rFonts w:ascii="Tahoma" w:hAnsi="Tahoma" w:cs="Tahoma"/>
                <w:sz w:val="18"/>
              </w:rPr>
              <w:t>0,607</w:t>
            </w:r>
            <w:r w:rsidRPr="008B2B48">
              <w:rPr>
                <w:rFonts w:ascii="Tahoma" w:hAnsi="Tahoma" w:cs="Tahoma"/>
                <w:sz w:val="18"/>
                <w:vertAlign w:val="superscript"/>
              </w:rPr>
              <w:t>a</w:t>
            </w:r>
          </w:p>
        </w:tc>
        <w:tc>
          <w:tcPr>
            <w:tcW w:w="1134" w:type="dxa"/>
            <w:tcBorders>
              <w:top w:val="nil"/>
              <w:left w:val="nil"/>
              <w:bottom w:val="nil"/>
              <w:right w:val="nil"/>
            </w:tcBorders>
          </w:tcPr>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2,000</w:t>
            </w:r>
          </w:p>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2,000</w:t>
            </w:r>
          </w:p>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2,000</w:t>
            </w:r>
          </w:p>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2,000</w:t>
            </w:r>
          </w:p>
        </w:tc>
        <w:tc>
          <w:tcPr>
            <w:tcW w:w="1134" w:type="dxa"/>
            <w:tcBorders>
              <w:top w:val="nil"/>
              <w:left w:val="nil"/>
              <w:bottom w:val="nil"/>
              <w:right w:val="nil"/>
            </w:tcBorders>
          </w:tcPr>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129,000</w:t>
            </w:r>
          </w:p>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129,000</w:t>
            </w:r>
          </w:p>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129,000</w:t>
            </w:r>
          </w:p>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129,000</w:t>
            </w:r>
          </w:p>
        </w:tc>
        <w:tc>
          <w:tcPr>
            <w:tcW w:w="816" w:type="dxa"/>
            <w:tcBorders>
              <w:top w:val="nil"/>
              <w:left w:val="nil"/>
              <w:bottom w:val="nil"/>
              <w:right w:val="nil"/>
            </w:tcBorders>
          </w:tcPr>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0,547</w:t>
            </w:r>
          </w:p>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0,547</w:t>
            </w:r>
          </w:p>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0,547</w:t>
            </w:r>
          </w:p>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0,547</w:t>
            </w:r>
          </w:p>
        </w:tc>
      </w:tr>
      <w:tr w:rsidR="008B2B48" w:rsidRPr="008B2B48" w:rsidTr="008B2B48">
        <w:trPr>
          <w:jc w:val="center"/>
        </w:trPr>
        <w:tc>
          <w:tcPr>
            <w:tcW w:w="1135" w:type="dxa"/>
            <w:tcBorders>
              <w:top w:val="nil"/>
              <w:left w:val="nil"/>
              <w:bottom w:val="nil"/>
              <w:right w:val="nil"/>
            </w:tcBorders>
          </w:tcPr>
          <w:p w:rsidR="008B2B48" w:rsidRPr="008B2B48" w:rsidRDefault="008B2B48" w:rsidP="003514AB">
            <w:pPr>
              <w:pStyle w:val="ListParagraph"/>
              <w:spacing w:line="276" w:lineRule="auto"/>
              <w:ind w:left="0"/>
              <w:jc w:val="both"/>
              <w:rPr>
                <w:rFonts w:ascii="Tahoma" w:hAnsi="Tahoma" w:cs="Tahoma"/>
                <w:sz w:val="18"/>
              </w:rPr>
            </w:pPr>
            <w:r w:rsidRPr="008B2B48">
              <w:rPr>
                <w:rFonts w:ascii="Tahoma" w:hAnsi="Tahoma" w:cs="Tahoma"/>
                <w:sz w:val="18"/>
              </w:rPr>
              <w:t>B</w:t>
            </w:r>
          </w:p>
        </w:tc>
        <w:tc>
          <w:tcPr>
            <w:tcW w:w="1984" w:type="dxa"/>
            <w:tcBorders>
              <w:top w:val="nil"/>
              <w:left w:val="nil"/>
              <w:bottom w:val="nil"/>
              <w:right w:val="nil"/>
            </w:tcBorders>
          </w:tcPr>
          <w:p w:rsidR="008B2B48" w:rsidRPr="008B2B48" w:rsidRDefault="008B2B48" w:rsidP="003514AB">
            <w:pPr>
              <w:pStyle w:val="ListParagraph"/>
              <w:spacing w:line="276" w:lineRule="auto"/>
              <w:ind w:left="0"/>
              <w:jc w:val="both"/>
              <w:rPr>
                <w:rFonts w:ascii="Tahoma" w:hAnsi="Tahoma" w:cs="Tahoma"/>
                <w:sz w:val="18"/>
              </w:rPr>
            </w:pPr>
            <w:r w:rsidRPr="008B2B48">
              <w:rPr>
                <w:rFonts w:ascii="Tahoma" w:hAnsi="Tahoma" w:cs="Tahoma"/>
                <w:sz w:val="18"/>
              </w:rPr>
              <w:t>Pillai’s Trace</w:t>
            </w:r>
          </w:p>
          <w:p w:rsidR="008B2B48" w:rsidRPr="008B2B48" w:rsidRDefault="008B2B48" w:rsidP="003514AB">
            <w:pPr>
              <w:pStyle w:val="ListParagraph"/>
              <w:spacing w:line="276" w:lineRule="auto"/>
              <w:ind w:left="0"/>
              <w:jc w:val="both"/>
              <w:rPr>
                <w:rFonts w:ascii="Tahoma" w:hAnsi="Tahoma" w:cs="Tahoma"/>
                <w:sz w:val="18"/>
              </w:rPr>
            </w:pPr>
            <w:r w:rsidRPr="008B2B48">
              <w:rPr>
                <w:rFonts w:ascii="Tahoma" w:hAnsi="Tahoma" w:cs="Tahoma"/>
                <w:sz w:val="18"/>
              </w:rPr>
              <w:t>Wilks’ Lambda</w:t>
            </w:r>
          </w:p>
          <w:p w:rsidR="008B2B48" w:rsidRPr="008B2B48" w:rsidRDefault="008B2B48" w:rsidP="003514AB">
            <w:pPr>
              <w:pStyle w:val="ListParagraph"/>
              <w:spacing w:line="276" w:lineRule="auto"/>
              <w:ind w:left="0"/>
              <w:jc w:val="both"/>
              <w:rPr>
                <w:rFonts w:ascii="Tahoma" w:hAnsi="Tahoma" w:cs="Tahoma"/>
                <w:sz w:val="18"/>
              </w:rPr>
            </w:pPr>
            <w:r w:rsidRPr="008B2B48">
              <w:rPr>
                <w:rFonts w:ascii="Tahoma" w:hAnsi="Tahoma" w:cs="Tahoma"/>
                <w:sz w:val="18"/>
              </w:rPr>
              <w:t>Hotelling Trace</w:t>
            </w:r>
          </w:p>
          <w:p w:rsidR="008B2B48" w:rsidRPr="008B2B48" w:rsidRDefault="008B2B48" w:rsidP="003514AB">
            <w:pPr>
              <w:pStyle w:val="ListParagraph"/>
              <w:spacing w:line="276" w:lineRule="auto"/>
              <w:ind w:left="0"/>
              <w:jc w:val="both"/>
              <w:rPr>
                <w:rFonts w:ascii="Tahoma" w:hAnsi="Tahoma" w:cs="Tahoma"/>
                <w:sz w:val="18"/>
              </w:rPr>
            </w:pPr>
            <w:r w:rsidRPr="008B2B48">
              <w:rPr>
                <w:rFonts w:ascii="Tahoma" w:hAnsi="Tahoma" w:cs="Tahoma"/>
                <w:sz w:val="18"/>
              </w:rPr>
              <w:t>Roy’s Largest Root</w:t>
            </w:r>
          </w:p>
        </w:tc>
        <w:tc>
          <w:tcPr>
            <w:tcW w:w="851" w:type="dxa"/>
            <w:tcBorders>
              <w:top w:val="nil"/>
              <w:left w:val="nil"/>
              <w:bottom w:val="nil"/>
              <w:right w:val="nil"/>
            </w:tcBorders>
          </w:tcPr>
          <w:p w:rsidR="008B2B48" w:rsidRPr="008B2B48" w:rsidRDefault="008B2B48" w:rsidP="003514AB">
            <w:pPr>
              <w:pStyle w:val="ListParagraph"/>
              <w:spacing w:line="276" w:lineRule="auto"/>
              <w:ind w:left="0"/>
              <w:jc w:val="right"/>
              <w:rPr>
                <w:rFonts w:ascii="Tahoma" w:hAnsi="Tahoma" w:cs="Tahoma"/>
                <w:sz w:val="18"/>
              </w:rPr>
            </w:pPr>
            <w:r w:rsidRPr="008B2B48">
              <w:rPr>
                <w:rFonts w:ascii="Tahoma" w:hAnsi="Tahoma" w:cs="Tahoma"/>
                <w:sz w:val="18"/>
              </w:rPr>
              <w:t>0,133</w:t>
            </w:r>
          </w:p>
          <w:p w:rsidR="008B2B48" w:rsidRPr="008B2B48" w:rsidRDefault="008B2B48" w:rsidP="003514AB">
            <w:pPr>
              <w:pStyle w:val="ListParagraph"/>
              <w:spacing w:line="276" w:lineRule="auto"/>
              <w:ind w:left="0"/>
              <w:jc w:val="right"/>
              <w:rPr>
                <w:rFonts w:ascii="Tahoma" w:hAnsi="Tahoma" w:cs="Tahoma"/>
                <w:sz w:val="18"/>
              </w:rPr>
            </w:pPr>
            <w:r w:rsidRPr="008B2B48">
              <w:rPr>
                <w:rFonts w:ascii="Tahoma" w:hAnsi="Tahoma" w:cs="Tahoma"/>
                <w:sz w:val="18"/>
              </w:rPr>
              <w:t>0,867</w:t>
            </w:r>
          </w:p>
          <w:p w:rsidR="008B2B48" w:rsidRPr="008B2B48" w:rsidRDefault="008B2B48" w:rsidP="003514AB">
            <w:pPr>
              <w:pStyle w:val="ListParagraph"/>
              <w:spacing w:line="276" w:lineRule="auto"/>
              <w:ind w:left="0"/>
              <w:jc w:val="right"/>
              <w:rPr>
                <w:rFonts w:ascii="Tahoma" w:hAnsi="Tahoma" w:cs="Tahoma"/>
                <w:sz w:val="18"/>
              </w:rPr>
            </w:pPr>
            <w:r w:rsidRPr="008B2B48">
              <w:rPr>
                <w:rFonts w:ascii="Tahoma" w:hAnsi="Tahoma" w:cs="Tahoma"/>
                <w:sz w:val="18"/>
              </w:rPr>
              <w:t>0,154</w:t>
            </w:r>
          </w:p>
          <w:p w:rsidR="008B2B48" w:rsidRPr="008B2B48" w:rsidRDefault="008B2B48" w:rsidP="003514AB">
            <w:pPr>
              <w:pStyle w:val="ListParagraph"/>
              <w:spacing w:line="276" w:lineRule="auto"/>
              <w:ind w:left="0"/>
              <w:jc w:val="right"/>
              <w:rPr>
                <w:rFonts w:ascii="Tahoma" w:hAnsi="Tahoma" w:cs="Tahoma"/>
                <w:sz w:val="18"/>
              </w:rPr>
            </w:pPr>
            <w:r w:rsidRPr="008B2B48">
              <w:rPr>
                <w:rFonts w:ascii="Tahoma" w:hAnsi="Tahoma" w:cs="Tahoma"/>
                <w:sz w:val="18"/>
              </w:rPr>
              <w:t>0,154</w:t>
            </w:r>
          </w:p>
        </w:tc>
        <w:tc>
          <w:tcPr>
            <w:tcW w:w="1276" w:type="dxa"/>
            <w:tcBorders>
              <w:top w:val="nil"/>
              <w:left w:val="nil"/>
              <w:bottom w:val="nil"/>
              <w:right w:val="nil"/>
            </w:tcBorders>
          </w:tcPr>
          <w:p w:rsidR="008B2B48" w:rsidRPr="008B2B48" w:rsidRDefault="008B2B48" w:rsidP="003514AB">
            <w:pPr>
              <w:pStyle w:val="ListParagraph"/>
              <w:spacing w:line="276" w:lineRule="auto"/>
              <w:ind w:left="0"/>
              <w:jc w:val="right"/>
              <w:rPr>
                <w:rFonts w:ascii="Tahoma" w:hAnsi="Tahoma" w:cs="Tahoma"/>
                <w:sz w:val="18"/>
                <w:vertAlign w:val="superscript"/>
              </w:rPr>
            </w:pPr>
            <w:r w:rsidRPr="008B2B48">
              <w:rPr>
                <w:rFonts w:ascii="Tahoma" w:hAnsi="Tahoma" w:cs="Tahoma"/>
                <w:sz w:val="18"/>
              </w:rPr>
              <w:t>9,932</w:t>
            </w:r>
            <w:r w:rsidRPr="008B2B48">
              <w:rPr>
                <w:rFonts w:ascii="Tahoma" w:hAnsi="Tahoma" w:cs="Tahoma"/>
                <w:sz w:val="18"/>
                <w:vertAlign w:val="superscript"/>
              </w:rPr>
              <w:t>a</w:t>
            </w:r>
          </w:p>
          <w:p w:rsidR="008B2B48" w:rsidRPr="008B2B48" w:rsidRDefault="008B2B48" w:rsidP="003514AB">
            <w:pPr>
              <w:pStyle w:val="ListParagraph"/>
              <w:spacing w:line="276" w:lineRule="auto"/>
              <w:ind w:left="0"/>
              <w:jc w:val="right"/>
              <w:rPr>
                <w:rFonts w:ascii="Tahoma" w:hAnsi="Tahoma" w:cs="Tahoma"/>
                <w:sz w:val="18"/>
                <w:vertAlign w:val="superscript"/>
              </w:rPr>
            </w:pPr>
            <w:r w:rsidRPr="008B2B48">
              <w:rPr>
                <w:rFonts w:ascii="Tahoma" w:hAnsi="Tahoma" w:cs="Tahoma"/>
                <w:sz w:val="18"/>
              </w:rPr>
              <w:t>9,932</w:t>
            </w:r>
            <w:r w:rsidRPr="008B2B48">
              <w:rPr>
                <w:rFonts w:ascii="Tahoma" w:hAnsi="Tahoma" w:cs="Tahoma"/>
                <w:sz w:val="18"/>
                <w:vertAlign w:val="superscript"/>
              </w:rPr>
              <w:t>a</w:t>
            </w:r>
          </w:p>
          <w:p w:rsidR="008B2B48" w:rsidRPr="008B2B48" w:rsidRDefault="008B2B48" w:rsidP="003514AB">
            <w:pPr>
              <w:pStyle w:val="ListParagraph"/>
              <w:spacing w:line="276" w:lineRule="auto"/>
              <w:ind w:left="0"/>
              <w:jc w:val="right"/>
              <w:rPr>
                <w:rFonts w:ascii="Tahoma" w:hAnsi="Tahoma" w:cs="Tahoma"/>
                <w:sz w:val="18"/>
                <w:vertAlign w:val="superscript"/>
              </w:rPr>
            </w:pPr>
            <w:r w:rsidRPr="008B2B48">
              <w:rPr>
                <w:rFonts w:ascii="Tahoma" w:hAnsi="Tahoma" w:cs="Tahoma"/>
                <w:sz w:val="18"/>
              </w:rPr>
              <w:t>9,932</w:t>
            </w:r>
            <w:r w:rsidRPr="008B2B48">
              <w:rPr>
                <w:rFonts w:ascii="Tahoma" w:hAnsi="Tahoma" w:cs="Tahoma"/>
                <w:sz w:val="18"/>
                <w:vertAlign w:val="superscript"/>
              </w:rPr>
              <w:t>a</w:t>
            </w:r>
          </w:p>
          <w:p w:rsidR="008B2B48" w:rsidRPr="008B2B48" w:rsidRDefault="008B2B48" w:rsidP="003514AB">
            <w:pPr>
              <w:pStyle w:val="ListParagraph"/>
              <w:spacing w:line="276" w:lineRule="auto"/>
              <w:ind w:left="0"/>
              <w:jc w:val="right"/>
              <w:rPr>
                <w:rFonts w:ascii="Tahoma" w:hAnsi="Tahoma" w:cs="Tahoma"/>
                <w:sz w:val="18"/>
                <w:vertAlign w:val="superscript"/>
              </w:rPr>
            </w:pPr>
            <w:r w:rsidRPr="008B2B48">
              <w:rPr>
                <w:rFonts w:ascii="Tahoma" w:hAnsi="Tahoma" w:cs="Tahoma"/>
                <w:sz w:val="18"/>
              </w:rPr>
              <w:t>9,932</w:t>
            </w:r>
            <w:r w:rsidRPr="008B2B48">
              <w:rPr>
                <w:rFonts w:ascii="Tahoma" w:hAnsi="Tahoma" w:cs="Tahoma"/>
                <w:sz w:val="18"/>
                <w:vertAlign w:val="superscript"/>
              </w:rPr>
              <w:t>a</w:t>
            </w:r>
          </w:p>
        </w:tc>
        <w:tc>
          <w:tcPr>
            <w:tcW w:w="1134" w:type="dxa"/>
            <w:tcBorders>
              <w:top w:val="nil"/>
              <w:left w:val="nil"/>
              <w:bottom w:val="nil"/>
              <w:right w:val="nil"/>
            </w:tcBorders>
          </w:tcPr>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2,000</w:t>
            </w:r>
          </w:p>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2,000</w:t>
            </w:r>
          </w:p>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2,000</w:t>
            </w:r>
          </w:p>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2,000</w:t>
            </w:r>
          </w:p>
        </w:tc>
        <w:tc>
          <w:tcPr>
            <w:tcW w:w="1134" w:type="dxa"/>
            <w:tcBorders>
              <w:top w:val="nil"/>
              <w:left w:val="nil"/>
              <w:bottom w:val="nil"/>
              <w:right w:val="nil"/>
            </w:tcBorders>
          </w:tcPr>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129,000</w:t>
            </w:r>
          </w:p>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129,000</w:t>
            </w:r>
          </w:p>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129,000</w:t>
            </w:r>
          </w:p>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129,000</w:t>
            </w:r>
          </w:p>
        </w:tc>
        <w:tc>
          <w:tcPr>
            <w:tcW w:w="816" w:type="dxa"/>
            <w:tcBorders>
              <w:top w:val="nil"/>
              <w:left w:val="nil"/>
              <w:bottom w:val="nil"/>
              <w:right w:val="nil"/>
            </w:tcBorders>
          </w:tcPr>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&lt;0,001</w:t>
            </w:r>
          </w:p>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&lt;0,001</w:t>
            </w:r>
          </w:p>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&lt;0,001</w:t>
            </w:r>
          </w:p>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&lt;0,001</w:t>
            </w:r>
          </w:p>
        </w:tc>
      </w:tr>
      <w:tr w:rsidR="008B2B48" w:rsidRPr="008B2B48" w:rsidTr="008B2B48">
        <w:trPr>
          <w:jc w:val="center"/>
        </w:trPr>
        <w:tc>
          <w:tcPr>
            <w:tcW w:w="1135" w:type="dxa"/>
            <w:tcBorders>
              <w:top w:val="nil"/>
              <w:left w:val="nil"/>
              <w:right w:val="nil"/>
            </w:tcBorders>
          </w:tcPr>
          <w:p w:rsidR="008B2B48" w:rsidRPr="008B2B48" w:rsidRDefault="008B2B48" w:rsidP="003514AB">
            <w:pPr>
              <w:pStyle w:val="ListParagraph"/>
              <w:spacing w:line="276" w:lineRule="auto"/>
              <w:ind w:left="0"/>
              <w:jc w:val="both"/>
              <w:rPr>
                <w:rFonts w:ascii="Tahoma" w:hAnsi="Tahoma" w:cs="Tahoma"/>
                <w:sz w:val="18"/>
              </w:rPr>
            </w:pPr>
            <w:r w:rsidRPr="008B2B48">
              <w:rPr>
                <w:rFonts w:ascii="Tahoma" w:hAnsi="Tahoma" w:cs="Tahoma"/>
                <w:sz w:val="18"/>
              </w:rPr>
              <w:t>A*B</w:t>
            </w:r>
          </w:p>
        </w:tc>
        <w:tc>
          <w:tcPr>
            <w:tcW w:w="1984" w:type="dxa"/>
            <w:tcBorders>
              <w:top w:val="nil"/>
              <w:left w:val="nil"/>
              <w:right w:val="nil"/>
            </w:tcBorders>
          </w:tcPr>
          <w:p w:rsidR="008B2B48" w:rsidRPr="008B2B48" w:rsidRDefault="008B2B48" w:rsidP="003514AB">
            <w:pPr>
              <w:pStyle w:val="ListParagraph"/>
              <w:spacing w:line="276" w:lineRule="auto"/>
              <w:ind w:left="0"/>
              <w:jc w:val="both"/>
              <w:rPr>
                <w:rFonts w:ascii="Tahoma" w:hAnsi="Tahoma" w:cs="Tahoma"/>
                <w:sz w:val="18"/>
              </w:rPr>
            </w:pPr>
            <w:r w:rsidRPr="008B2B48">
              <w:rPr>
                <w:rFonts w:ascii="Tahoma" w:hAnsi="Tahoma" w:cs="Tahoma"/>
                <w:sz w:val="18"/>
              </w:rPr>
              <w:t>Pillai’s Trace</w:t>
            </w:r>
          </w:p>
          <w:p w:rsidR="008B2B48" w:rsidRPr="008B2B48" w:rsidRDefault="008B2B48" w:rsidP="003514AB">
            <w:pPr>
              <w:pStyle w:val="ListParagraph"/>
              <w:spacing w:line="276" w:lineRule="auto"/>
              <w:ind w:left="0"/>
              <w:jc w:val="both"/>
              <w:rPr>
                <w:rFonts w:ascii="Tahoma" w:hAnsi="Tahoma" w:cs="Tahoma"/>
                <w:sz w:val="18"/>
              </w:rPr>
            </w:pPr>
            <w:r w:rsidRPr="008B2B48">
              <w:rPr>
                <w:rFonts w:ascii="Tahoma" w:hAnsi="Tahoma" w:cs="Tahoma"/>
                <w:sz w:val="18"/>
              </w:rPr>
              <w:t>Wilks’ Lambda</w:t>
            </w:r>
          </w:p>
          <w:p w:rsidR="008B2B48" w:rsidRPr="008B2B48" w:rsidRDefault="008B2B48" w:rsidP="003514AB">
            <w:pPr>
              <w:pStyle w:val="ListParagraph"/>
              <w:spacing w:line="276" w:lineRule="auto"/>
              <w:ind w:left="0"/>
              <w:jc w:val="both"/>
              <w:rPr>
                <w:rFonts w:ascii="Tahoma" w:hAnsi="Tahoma" w:cs="Tahoma"/>
                <w:sz w:val="18"/>
              </w:rPr>
            </w:pPr>
            <w:r w:rsidRPr="008B2B48">
              <w:rPr>
                <w:rFonts w:ascii="Tahoma" w:hAnsi="Tahoma" w:cs="Tahoma"/>
                <w:sz w:val="18"/>
              </w:rPr>
              <w:t>Hotelling Trace</w:t>
            </w:r>
          </w:p>
          <w:p w:rsidR="008B2B48" w:rsidRPr="008B2B48" w:rsidRDefault="008B2B48" w:rsidP="003514AB">
            <w:pPr>
              <w:pStyle w:val="ListParagraph"/>
              <w:spacing w:line="276" w:lineRule="auto"/>
              <w:ind w:left="0"/>
              <w:jc w:val="both"/>
              <w:rPr>
                <w:rFonts w:ascii="Tahoma" w:hAnsi="Tahoma" w:cs="Tahoma"/>
                <w:sz w:val="18"/>
              </w:rPr>
            </w:pPr>
            <w:r w:rsidRPr="008B2B48">
              <w:rPr>
                <w:rFonts w:ascii="Tahoma" w:hAnsi="Tahoma" w:cs="Tahoma"/>
                <w:sz w:val="18"/>
              </w:rPr>
              <w:t>Roy’s Largest Root</w:t>
            </w:r>
          </w:p>
        </w:tc>
        <w:tc>
          <w:tcPr>
            <w:tcW w:w="851" w:type="dxa"/>
            <w:tcBorders>
              <w:top w:val="nil"/>
              <w:left w:val="nil"/>
              <w:right w:val="nil"/>
            </w:tcBorders>
          </w:tcPr>
          <w:p w:rsidR="008B2B48" w:rsidRPr="008B2B48" w:rsidRDefault="008B2B48" w:rsidP="003514AB">
            <w:pPr>
              <w:pStyle w:val="ListParagraph"/>
              <w:spacing w:line="276" w:lineRule="auto"/>
              <w:ind w:left="0"/>
              <w:jc w:val="right"/>
              <w:rPr>
                <w:rFonts w:ascii="Tahoma" w:hAnsi="Tahoma" w:cs="Tahoma"/>
                <w:sz w:val="18"/>
              </w:rPr>
            </w:pPr>
            <w:r w:rsidRPr="008B2B48">
              <w:rPr>
                <w:rFonts w:ascii="Tahoma" w:hAnsi="Tahoma" w:cs="Tahoma"/>
                <w:sz w:val="18"/>
              </w:rPr>
              <w:t>0,005</w:t>
            </w:r>
          </w:p>
          <w:p w:rsidR="008B2B48" w:rsidRPr="008B2B48" w:rsidRDefault="008B2B48" w:rsidP="003514AB">
            <w:pPr>
              <w:pStyle w:val="ListParagraph"/>
              <w:spacing w:line="276" w:lineRule="auto"/>
              <w:ind w:left="0"/>
              <w:jc w:val="right"/>
              <w:rPr>
                <w:rFonts w:ascii="Tahoma" w:hAnsi="Tahoma" w:cs="Tahoma"/>
                <w:sz w:val="18"/>
              </w:rPr>
            </w:pPr>
            <w:r w:rsidRPr="008B2B48">
              <w:rPr>
                <w:rFonts w:ascii="Tahoma" w:hAnsi="Tahoma" w:cs="Tahoma"/>
                <w:sz w:val="18"/>
              </w:rPr>
              <w:t>0,995</w:t>
            </w:r>
          </w:p>
          <w:p w:rsidR="008B2B48" w:rsidRPr="008B2B48" w:rsidRDefault="008B2B48" w:rsidP="003514AB">
            <w:pPr>
              <w:pStyle w:val="ListParagraph"/>
              <w:spacing w:line="276" w:lineRule="auto"/>
              <w:ind w:left="0"/>
              <w:jc w:val="right"/>
              <w:rPr>
                <w:rFonts w:ascii="Tahoma" w:hAnsi="Tahoma" w:cs="Tahoma"/>
                <w:sz w:val="18"/>
              </w:rPr>
            </w:pPr>
            <w:r w:rsidRPr="008B2B48">
              <w:rPr>
                <w:rFonts w:ascii="Tahoma" w:hAnsi="Tahoma" w:cs="Tahoma"/>
                <w:sz w:val="18"/>
              </w:rPr>
              <w:t>0,005</w:t>
            </w:r>
          </w:p>
          <w:p w:rsidR="008B2B48" w:rsidRPr="008B2B48" w:rsidRDefault="008B2B48" w:rsidP="003514AB">
            <w:pPr>
              <w:pStyle w:val="ListParagraph"/>
              <w:spacing w:line="276" w:lineRule="auto"/>
              <w:ind w:left="0"/>
              <w:jc w:val="right"/>
              <w:rPr>
                <w:rFonts w:ascii="Tahoma" w:hAnsi="Tahoma" w:cs="Tahoma"/>
                <w:sz w:val="18"/>
              </w:rPr>
            </w:pPr>
            <w:r w:rsidRPr="008B2B48">
              <w:rPr>
                <w:rFonts w:ascii="Tahoma" w:hAnsi="Tahoma" w:cs="Tahoma"/>
                <w:sz w:val="18"/>
              </w:rPr>
              <w:t>0,005</w:t>
            </w:r>
          </w:p>
        </w:tc>
        <w:tc>
          <w:tcPr>
            <w:tcW w:w="1276" w:type="dxa"/>
            <w:tcBorders>
              <w:top w:val="nil"/>
              <w:left w:val="nil"/>
              <w:right w:val="nil"/>
            </w:tcBorders>
          </w:tcPr>
          <w:p w:rsidR="008B2B48" w:rsidRPr="008B2B48" w:rsidRDefault="008B2B48" w:rsidP="003514AB">
            <w:pPr>
              <w:pStyle w:val="ListParagraph"/>
              <w:spacing w:line="276" w:lineRule="auto"/>
              <w:ind w:left="0"/>
              <w:jc w:val="right"/>
              <w:rPr>
                <w:rFonts w:ascii="Tahoma" w:hAnsi="Tahoma" w:cs="Tahoma"/>
                <w:sz w:val="18"/>
              </w:rPr>
            </w:pPr>
            <w:r w:rsidRPr="008B2B48">
              <w:rPr>
                <w:rFonts w:ascii="Tahoma" w:hAnsi="Tahoma" w:cs="Tahoma"/>
                <w:sz w:val="18"/>
              </w:rPr>
              <w:t>0,326</w:t>
            </w:r>
            <w:r w:rsidRPr="008B2B48">
              <w:rPr>
                <w:rFonts w:ascii="Tahoma" w:hAnsi="Tahoma" w:cs="Tahoma"/>
                <w:sz w:val="18"/>
                <w:vertAlign w:val="superscript"/>
              </w:rPr>
              <w:t>a</w:t>
            </w:r>
          </w:p>
          <w:p w:rsidR="008B2B48" w:rsidRPr="008B2B48" w:rsidRDefault="008B2B48" w:rsidP="003514AB">
            <w:pPr>
              <w:pStyle w:val="ListParagraph"/>
              <w:spacing w:line="276" w:lineRule="auto"/>
              <w:ind w:left="0"/>
              <w:jc w:val="right"/>
              <w:rPr>
                <w:rFonts w:ascii="Tahoma" w:hAnsi="Tahoma" w:cs="Tahoma"/>
                <w:sz w:val="18"/>
              </w:rPr>
            </w:pPr>
            <w:r w:rsidRPr="008B2B48">
              <w:rPr>
                <w:rFonts w:ascii="Tahoma" w:hAnsi="Tahoma" w:cs="Tahoma"/>
                <w:sz w:val="18"/>
              </w:rPr>
              <w:t>0,326</w:t>
            </w:r>
            <w:r w:rsidRPr="008B2B48">
              <w:rPr>
                <w:rFonts w:ascii="Tahoma" w:hAnsi="Tahoma" w:cs="Tahoma"/>
                <w:sz w:val="18"/>
                <w:vertAlign w:val="superscript"/>
              </w:rPr>
              <w:t>a</w:t>
            </w:r>
          </w:p>
          <w:p w:rsidR="008B2B48" w:rsidRPr="008B2B48" w:rsidRDefault="008B2B48" w:rsidP="003514AB">
            <w:pPr>
              <w:pStyle w:val="ListParagraph"/>
              <w:spacing w:line="276" w:lineRule="auto"/>
              <w:ind w:left="0"/>
              <w:jc w:val="right"/>
              <w:rPr>
                <w:rFonts w:ascii="Tahoma" w:hAnsi="Tahoma" w:cs="Tahoma"/>
                <w:sz w:val="18"/>
              </w:rPr>
            </w:pPr>
            <w:r w:rsidRPr="008B2B48">
              <w:rPr>
                <w:rFonts w:ascii="Tahoma" w:hAnsi="Tahoma" w:cs="Tahoma"/>
                <w:sz w:val="18"/>
              </w:rPr>
              <w:t>0,326</w:t>
            </w:r>
            <w:r w:rsidRPr="008B2B48">
              <w:rPr>
                <w:rFonts w:ascii="Tahoma" w:hAnsi="Tahoma" w:cs="Tahoma"/>
                <w:sz w:val="18"/>
                <w:vertAlign w:val="superscript"/>
              </w:rPr>
              <w:t>a</w:t>
            </w:r>
          </w:p>
          <w:p w:rsidR="008B2B48" w:rsidRPr="008B2B48" w:rsidRDefault="008B2B48" w:rsidP="003514AB">
            <w:pPr>
              <w:pStyle w:val="ListParagraph"/>
              <w:spacing w:line="276" w:lineRule="auto"/>
              <w:ind w:left="0"/>
              <w:jc w:val="right"/>
              <w:rPr>
                <w:rFonts w:ascii="Tahoma" w:hAnsi="Tahoma" w:cs="Tahoma"/>
                <w:sz w:val="18"/>
              </w:rPr>
            </w:pPr>
            <w:r w:rsidRPr="008B2B48">
              <w:rPr>
                <w:rFonts w:ascii="Tahoma" w:hAnsi="Tahoma" w:cs="Tahoma"/>
                <w:sz w:val="18"/>
              </w:rPr>
              <w:t>0,326</w:t>
            </w:r>
            <w:r w:rsidRPr="008B2B48">
              <w:rPr>
                <w:rFonts w:ascii="Tahoma" w:hAnsi="Tahoma" w:cs="Tahoma"/>
                <w:sz w:val="18"/>
                <w:vertAlign w:val="superscript"/>
              </w:rPr>
              <w:t>a</w:t>
            </w:r>
          </w:p>
        </w:tc>
        <w:tc>
          <w:tcPr>
            <w:tcW w:w="1134" w:type="dxa"/>
            <w:tcBorders>
              <w:top w:val="nil"/>
              <w:left w:val="nil"/>
              <w:right w:val="nil"/>
            </w:tcBorders>
          </w:tcPr>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2,000</w:t>
            </w:r>
          </w:p>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2,000</w:t>
            </w:r>
          </w:p>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2,000</w:t>
            </w:r>
          </w:p>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2,000</w:t>
            </w:r>
          </w:p>
        </w:tc>
        <w:tc>
          <w:tcPr>
            <w:tcW w:w="1134" w:type="dxa"/>
            <w:tcBorders>
              <w:top w:val="nil"/>
              <w:left w:val="nil"/>
              <w:right w:val="nil"/>
            </w:tcBorders>
          </w:tcPr>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129,000</w:t>
            </w:r>
          </w:p>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129,000</w:t>
            </w:r>
          </w:p>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129,000</w:t>
            </w:r>
          </w:p>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129,000</w:t>
            </w:r>
          </w:p>
        </w:tc>
        <w:tc>
          <w:tcPr>
            <w:tcW w:w="816" w:type="dxa"/>
            <w:tcBorders>
              <w:top w:val="nil"/>
              <w:left w:val="nil"/>
              <w:right w:val="nil"/>
            </w:tcBorders>
          </w:tcPr>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0,723</w:t>
            </w:r>
          </w:p>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0,7230,723</w:t>
            </w:r>
          </w:p>
          <w:p w:rsidR="008B2B48" w:rsidRPr="008B2B48" w:rsidRDefault="008B2B48" w:rsidP="003514AB">
            <w:pPr>
              <w:pStyle w:val="ListParagraph"/>
              <w:spacing w:line="276" w:lineRule="auto"/>
              <w:ind w:left="0"/>
              <w:jc w:val="center"/>
              <w:rPr>
                <w:rFonts w:ascii="Tahoma" w:hAnsi="Tahoma" w:cs="Tahoma"/>
                <w:sz w:val="18"/>
              </w:rPr>
            </w:pPr>
            <w:r w:rsidRPr="008B2B48">
              <w:rPr>
                <w:rFonts w:ascii="Tahoma" w:hAnsi="Tahoma" w:cs="Tahoma"/>
                <w:sz w:val="18"/>
              </w:rPr>
              <w:t>0,723</w:t>
            </w:r>
          </w:p>
        </w:tc>
      </w:tr>
    </w:tbl>
    <w:p w:rsidR="008B2B48" w:rsidRPr="008B2B48" w:rsidRDefault="008B2B48" w:rsidP="008B2B48">
      <w:pPr>
        <w:pStyle w:val="ListParagraph"/>
        <w:spacing w:line="360" w:lineRule="auto"/>
        <w:ind w:left="540"/>
        <w:jc w:val="both"/>
        <w:rPr>
          <w:rFonts w:ascii="Tahoma" w:eastAsiaTheme="minorEastAsia" w:hAnsi="Tahoma" w:cs="Tahoma"/>
          <w:b/>
        </w:rPr>
      </w:pPr>
    </w:p>
    <w:p w:rsidR="008B2B48" w:rsidRDefault="008B2B48" w:rsidP="008B2B48">
      <w:pPr>
        <w:pStyle w:val="ListParagraph"/>
        <w:spacing w:line="360" w:lineRule="auto"/>
        <w:ind w:left="0" w:firstLine="540"/>
        <w:jc w:val="both"/>
        <w:rPr>
          <w:rFonts w:ascii="Tahoma" w:hAnsi="Tahoma" w:cs="Tahoma"/>
        </w:rPr>
      </w:pPr>
    </w:p>
    <w:p w:rsidR="008B2B48" w:rsidRPr="008B2B48" w:rsidRDefault="003514AB" w:rsidP="008B2B48">
      <w:pPr>
        <w:pStyle w:val="ListParagraph"/>
        <w:spacing w:line="480" w:lineRule="auto"/>
        <w:ind w:left="0"/>
        <w:jc w:val="center"/>
        <w:rPr>
          <w:rFonts w:ascii="Tahoma" w:hAnsi="Tahoma" w:cs="Tahoma"/>
          <w:sz w:val="20"/>
        </w:rPr>
      </w:pPr>
      <w:r>
        <w:rPr>
          <w:rFonts w:ascii="Tahoma" w:hAnsi="Tahoma" w:cs="Tahoma"/>
          <w:sz w:val="20"/>
        </w:rPr>
        <w:lastRenderedPageBreak/>
        <w:t>Tabel 3.2</w:t>
      </w:r>
      <w:r w:rsidR="008B2B48" w:rsidRPr="008B2B48">
        <w:rPr>
          <w:rFonts w:ascii="Tahoma" w:hAnsi="Tahoma" w:cs="Tahoma"/>
          <w:sz w:val="20"/>
        </w:rPr>
        <w:t xml:space="preserve"> Analisis Uji Pengaruh</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164"/>
        <w:gridCol w:w="1165"/>
        <w:gridCol w:w="1260"/>
        <w:gridCol w:w="1165"/>
        <w:gridCol w:w="1165"/>
        <w:gridCol w:w="1165"/>
        <w:gridCol w:w="1165"/>
      </w:tblGrid>
      <w:tr w:rsidR="008B2B48" w:rsidRPr="008B2B48" w:rsidTr="003514AB">
        <w:trPr>
          <w:jc w:val="center"/>
        </w:trPr>
        <w:tc>
          <w:tcPr>
            <w:tcW w:w="1164" w:type="dxa"/>
            <w:tcBorders>
              <w:top w:val="single" w:sz="4" w:space="0" w:color="auto"/>
              <w:bottom w:val="single" w:sz="4" w:space="0" w:color="auto"/>
            </w:tcBorders>
          </w:tcPr>
          <w:p w:rsidR="008B2B48" w:rsidRPr="008B2B48" w:rsidRDefault="008B2B48" w:rsidP="003514AB">
            <w:pPr>
              <w:pStyle w:val="ListParagraph"/>
              <w:spacing w:line="276" w:lineRule="auto"/>
              <w:ind w:left="0"/>
              <w:jc w:val="center"/>
              <w:rPr>
                <w:rFonts w:ascii="Tahoma" w:hAnsi="Tahoma" w:cs="Tahoma"/>
                <w:sz w:val="20"/>
              </w:rPr>
            </w:pPr>
            <w:r w:rsidRPr="008B2B48">
              <w:rPr>
                <w:rFonts w:ascii="Tahoma" w:hAnsi="Tahoma" w:cs="Tahoma"/>
                <w:sz w:val="20"/>
              </w:rPr>
              <w:t>Sumber Variasi</w:t>
            </w:r>
          </w:p>
        </w:tc>
        <w:tc>
          <w:tcPr>
            <w:tcW w:w="1165" w:type="dxa"/>
            <w:tcBorders>
              <w:top w:val="single" w:sz="4" w:space="0" w:color="auto"/>
              <w:bottom w:val="single" w:sz="4" w:space="0" w:color="auto"/>
            </w:tcBorders>
          </w:tcPr>
          <w:p w:rsidR="008B2B48" w:rsidRPr="008B2B48" w:rsidRDefault="008B2B48" w:rsidP="003514AB">
            <w:pPr>
              <w:pStyle w:val="ListParagraph"/>
              <w:spacing w:line="276" w:lineRule="auto"/>
              <w:ind w:left="0"/>
              <w:jc w:val="center"/>
              <w:rPr>
                <w:rFonts w:ascii="Tahoma" w:hAnsi="Tahoma" w:cs="Tahoma"/>
                <w:sz w:val="20"/>
              </w:rPr>
            </w:pPr>
            <w:r w:rsidRPr="008B2B48">
              <w:rPr>
                <w:rFonts w:ascii="Tahoma" w:hAnsi="Tahoma" w:cs="Tahoma"/>
                <w:sz w:val="20"/>
              </w:rPr>
              <w:t>Parameter Rata-rata</w:t>
            </w:r>
          </w:p>
        </w:tc>
        <w:tc>
          <w:tcPr>
            <w:tcW w:w="1165" w:type="dxa"/>
            <w:tcBorders>
              <w:top w:val="single" w:sz="4" w:space="0" w:color="auto"/>
              <w:bottom w:val="single" w:sz="4" w:space="0" w:color="auto"/>
            </w:tcBorders>
          </w:tcPr>
          <w:p w:rsidR="008B2B48" w:rsidRPr="008B2B48" w:rsidRDefault="008B2B48" w:rsidP="003514AB">
            <w:pPr>
              <w:pStyle w:val="ListParagraph"/>
              <w:spacing w:line="276" w:lineRule="auto"/>
              <w:ind w:left="0"/>
              <w:jc w:val="center"/>
              <w:rPr>
                <w:rFonts w:ascii="Tahoma" w:hAnsi="Tahoma" w:cs="Tahoma"/>
                <w:sz w:val="20"/>
              </w:rPr>
            </w:pPr>
            <w:r w:rsidRPr="008B2B48">
              <w:rPr>
                <w:rFonts w:ascii="Tahoma" w:hAnsi="Tahoma" w:cs="Tahoma"/>
                <w:sz w:val="20"/>
              </w:rPr>
              <w:t>Jumlah Kuadrat Tipe III</w:t>
            </w:r>
          </w:p>
        </w:tc>
        <w:tc>
          <w:tcPr>
            <w:tcW w:w="1165" w:type="dxa"/>
            <w:tcBorders>
              <w:top w:val="single" w:sz="4" w:space="0" w:color="auto"/>
              <w:bottom w:val="single" w:sz="4" w:space="0" w:color="auto"/>
            </w:tcBorders>
          </w:tcPr>
          <w:p w:rsidR="008B2B48" w:rsidRPr="008B2B48" w:rsidRDefault="008B2B48" w:rsidP="003514AB">
            <w:pPr>
              <w:pStyle w:val="ListParagraph"/>
              <w:spacing w:line="276" w:lineRule="auto"/>
              <w:ind w:left="0"/>
              <w:jc w:val="center"/>
              <w:rPr>
                <w:rFonts w:ascii="Tahoma" w:hAnsi="Tahoma" w:cs="Tahoma"/>
                <w:sz w:val="20"/>
              </w:rPr>
            </w:pPr>
            <w:r w:rsidRPr="008B2B48">
              <w:rPr>
                <w:rFonts w:ascii="Tahoma" w:hAnsi="Tahoma" w:cs="Tahoma"/>
                <w:sz w:val="20"/>
              </w:rPr>
              <w:t>dk</w:t>
            </w:r>
          </w:p>
        </w:tc>
        <w:tc>
          <w:tcPr>
            <w:tcW w:w="1165" w:type="dxa"/>
            <w:tcBorders>
              <w:top w:val="single" w:sz="4" w:space="0" w:color="auto"/>
              <w:bottom w:val="single" w:sz="4" w:space="0" w:color="auto"/>
            </w:tcBorders>
          </w:tcPr>
          <w:p w:rsidR="008B2B48" w:rsidRPr="008B2B48" w:rsidRDefault="008B2B48" w:rsidP="003514AB">
            <w:pPr>
              <w:pStyle w:val="ListParagraph"/>
              <w:spacing w:line="276" w:lineRule="auto"/>
              <w:ind w:left="0"/>
              <w:jc w:val="center"/>
              <w:rPr>
                <w:rFonts w:ascii="Tahoma" w:hAnsi="Tahoma" w:cs="Tahoma"/>
                <w:sz w:val="20"/>
              </w:rPr>
            </w:pPr>
            <w:r w:rsidRPr="008B2B48">
              <w:rPr>
                <w:rFonts w:ascii="Tahoma" w:hAnsi="Tahoma" w:cs="Tahoma"/>
                <w:sz w:val="20"/>
              </w:rPr>
              <w:t>Rerata Kuadrat</w:t>
            </w:r>
          </w:p>
        </w:tc>
        <w:tc>
          <w:tcPr>
            <w:tcW w:w="1165" w:type="dxa"/>
            <w:tcBorders>
              <w:top w:val="single" w:sz="4" w:space="0" w:color="auto"/>
              <w:bottom w:val="single" w:sz="4" w:space="0" w:color="auto"/>
            </w:tcBorders>
          </w:tcPr>
          <w:p w:rsidR="008B2B48" w:rsidRPr="008B2B48" w:rsidRDefault="008B2B48" w:rsidP="003514AB">
            <w:pPr>
              <w:pStyle w:val="ListParagraph"/>
              <w:spacing w:line="276" w:lineRule="auto"/>
              <w:ind w:left="0"/>
              <w:jc w:val="center"/>
              <w:rPr>
                <w:rFonts w:ascii="Tahoma" w:hAnsi="Tahoma" w:cs="Tahoma"/>
                <w:sz w:val="20"/>
              </w:rPr>
            </w:pPr>
            <w:r w:rsidRPr="008B2B48">
              <w:rPr>
                <w:rFonts w:ascii="Tahoma" w:hAnsi="Tahoma" w:cs="Tahoma"/>
                <w:sz w:val="20"/>
              </w:rPr>
              <w:t>F</w:t>
            </w:r>
          </w:p>
        </w:tc>
        <w:tc>
          <w:tcPr>
            <w:tcW w:w="1165" w:type="dxa"/>
            <w:tcBorders>
              <w:top w:val="single" w:sz="4" w:space="0" w:color="auto"/>
              <w:bottom w:val="single" w:sz="4" w:space="0" w:color="auto"/>
            </w:tcBorders>
          </w:tcPr>
          <w:p w:rsidR="008B2B48" w:rsidRPr="008B2B48" w:rsidRDefault="008B2B48" w:rsidP="003514AB">
            <w:pPr>
              <w:pStyle w:val="ListParagraph"/>
              <w:spacing w:line="276" w:lineRule="auto"/>
              <w:ind w:left="0"/>
              <w:jc w:val="center"/>
              <w:rPr>
                <w:rFonts w:ascii="Tahoma" w:hAnsi="Tahoma" w:cs="Tahoma"/>
                <w:i/>
                <w:sz w:val="20"/>
              </w:rPr>
            </w:pPr>
            <w:r w:rsidRPr="008B2B48">
              <w:rPr>
                <w:rFonts w:ascii="Tahoma" w:hAnsi="Tahoma" w:cs="Tahoma"/>
                <w:i/>
                <w:sz w:val="20"/>
              </w:rPr>
              <w:t>p</w:t>
            </w:r>
          </w:p>
        </w:tc>
      </w:tr>
      <w:tr w:rsidR="008B2B48" w:rsidRPr="008B2B48" w:rsidTr="003514AB">
        <w:trPr>
          <w:jc w:val="center"/>
        </w:trPr>
        <w:tc>
          <w:tcPr>
            <w:tcW w:w="1164" w:type="dxa"/>
            <w:tcBorders>
              <w:top w:val="single" w:sz="4" w:space="0" w:color="auto"/>
            </w:tcBorders>
          </w:tcPr>
          <w:p w:rsidR="008B2B48" w:rsidRPr="008B2B48" w:rsidRDefault="008B2B48" w:rsidP="003514AB">
            <w:pPr>
              <w:pStyle w:val="ListParagraph"/>
              <w:spacing w:line="276" w:lineRule="auto"/>
              <w:ind w:left="0"/>
              <w:jc w:val="both"/>
              <w:rPr>
                <w:rFonts w:ascii="Tahoma" w:hAnsi="Tahoma" w:cs="Tahoma"/>
                <w:sz w:val="20"/>
              </w:rPr>
            </w:pPr>
            <w:r w:rsidRPr="008B2B48">
              <w:rPr>
                <w:rFonts w:ascii="Tahoma" w:hAnsi="Tahoma" w:cs="Tahoma"/>
                <w:sz w:val="20"/>
              </w:rPr>
              <w:t>Koreksi Model</w:t>
            </w:r>
          </w:p>
        </w:tc>
        <w:tc>
          <w:tcPr>
            <w:tcW w:w="1165" w:type="dxa"/>
            <w:tcBorders>
              <w:top w:val="single" w:sz="4" w:space="0" w:color="auto"/>
            </w:tcBorders>
          </w:tcPr>
          <w:p w:rsidR="008B2B48" w:rsidRPr="008B2B48" w:rsidRDefault="00F8600C" w:rsidP="003514AB">
            <w:pPr>
              <w:pStyle w:val="ListParagraph"/>
              <w:spacing w:line="276" w:lineRule="auto"/>
              <w:ind w:left="0"/>
              <w:jc w:val="both"/>
              <w:rPr>
                <w:rFonts w:ascii="Tahoma" w:eastAsiaTheme="minorEastAsia" w:hAnsi="Tahoma" w:cs="Tahoma"/>
                <w:sz w:val="20"/>
              </w:rPr>
            </w:pPr>
            <m:oMathPara>
              <m:oMath>
                <m:sSub>
                  <m:sSubPr>
                    <m:ctrlPr>
                      <w:rPr>
                        <w:rFonts w:ascii="Cambria Math" w:hAnsi="Tahoma" w:cs="Tahoma"/>
                        <w:i/>
                        <w:sz w:val="20"/>
                      </w:rPr>
                    </m:ctrlPr>
                  </m:sSubPr>
                  <m:e>
                    <m:r>
                      <w:rPr>
                        <w:rFonts w:ascii="Cambria Math" w:hAnsi="Cambria Math" w:cs="Tahoma"/>
                        <w:sz w:val="20"/>
                      </w:rPr>
                      <m:t>μ</m:t>
                    </m:r>
                  </m:e>
                  <m:sub>
                    <m:r>
                      <w:rPr>
                        <w:rFonts w:ascii="Cambria Math" w:hAnsi="Cambria Math" w:cs="Tahoma"/>
                        <w:sz w:val="20"/>
                      </w:rPr>
                      <m:t>a</m:t>
                    </m:r>
                  </m:sub>
                </m:sSub>
              </m:oMath>
            </m:oMathPara>
          </w:p>
          <w:p w:rsidR="008B2B48" w:rsidRPr="008B2B48" w:rsidRDefault="00F8600C" w:rsidP="003514AB">
            <w:pPr>
              <w:pStyle w:val="ListParagraph"/>
              <w:spacing w:line="276" w:lineRule="auto"/>
              <w:ind w:left="0"/>
              <w:jc w:val="both"/>
              <w:rPr>
                <w:rFonts w:ascii="Tahoma" w:hAnsi="Tahoma" w:cs="Tahoma"/>
                <w:sz w:val="20"/>
              </w:rPr>
            </w:pPr>
            <m:oMathPara>
              <m:oMath>
                <m:sSub>
                  <m:sSubPr>
                    <m:ctrlPr>
                      <w:rPr>
                        <w:rFonts w:ascii="Cambria Math" w:hAnsi="Tahoma" w:cs="Tahoma"/>
                        <w:i/>
                        <w:sz w:val="20"/>
                      </w:rPr>
                    </m:ctrlPr>
                  </m:sSubPr>
                  <m:e>
                    <m:r>
                      <w:rPr>
                        <w:rFonts w:ascii="Cambria Math" w:hAnsi="Cambria Math" w:cs="Tahoma"/>
                        <w:sz w:val="20"/>
                      </w:rPr>
                      <m:t>μ</m:t>
                    </m:r>
                  </m:e>
                  <m:sub>
                    <m:r>
                      <w:rPr>
                        <w:rFonts w:ascii="Cambria Math" w:hAnsi="Cambria Math" w:cs="Tahoma"/>
                        <w:sz w:val="20"/>
                      </w:rPr>
                      <m:t>b</m:t>
                    </m:r>
                  </m:sub>
                </m:sSub>
              </m:oMath>
            </m:oMathPara>
          </w:p>
        </w:tc>
        <w:tc>
          <w:tcPr>
            <w:tcW w:w="1165" w:type="dxa"/>
            <w:tcBorders>
              <w:top w:val="single" w:sz="4" w:space="0" w:color="auto"/>
            </w:tcBorders>
          </w:tcPr>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24786,437</w:t>
            </w:r>
            <w:r w:rsidRPr="008B2B48">
              <w:rPr>
                <w:rFonts w:ascii="Tahoma" w:hAnsi="Tahoma" w:cs="Tahoma"/>
                <w:sz w:val="20"/>
                <w:vertAlign w:val="superscript"/>
              </w:rPr>
              <w:t>a</w:t>
            </w:r>
          </w:p>
          <w:p w:rsidR="008B2B48" w:rsidRPr="008B2B48" w:rsidRDefault="008B2B48" w:rsidP="003514AB">
            <w:pPr>
              <w:pStyle w:val="ListParagraph"/>
              <w:spacing w:line="276" w:lineRule="auto"/>
              <w:ind w:left="0"/>
              <w:jc w:val="right"/>
              <w:rPr>
                <w:rFonts w:ascii="Tahoma" w:hAnsi="Tahoma" w:cs="Tahoma"/>
                <w:sz w:val="20"/>
                <w:vertAlign w:val="superscript"/>
              </w:rPr>
            </w:pPr>
            <w:r w:rsidRPr="008B2B48">
              <w:rPr>
                <w:rFonts w:ascii="Tahoma" w:hAnsi="Tahoma" w:cs="Tahoma"/>
                <w:sz w:val="20"/>
              </w:rPr>
              <w:t>27837,241</w:t>
            </w:r>
            <w:r w:rsidRPr="008B2B48">
              <w:rPr>
                <w:rFonts w:ascii="Tahoma" w:hAnsi="Tahoma" w:cs="Tahoma"/>
                <w:sz w:val="20"/>
                <w:vertAlign w:val="superscript"/>
              </w:rPr>
              <w:t>b</w:t>
            </w:r>
          </w:p>
        </w:tc>
        <w:tc>
          <w:tcPr>
            <w:tcW w:w="1165" w:type="dxa"/>
            <w:tcBorders>
              <w:top w:val="single" w:sz="4" w:space="0" w:color="auto"/>
            </w:tcBorders>
          </w:tcPr>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3</w:t>
            </w:r>
          </w:p>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3</w:t>
            </w:r>
          </w:p>
        </w:tc>
        <w:tc>
          <w:tcPr>
            <w:tcW w:w="1165" w:type="dxa"/>
            <w:tcBorders>
              <w:top w:val="single" w:sz="4" w:space="0" w:color="auto"/>
            </w:tcBorders>
          </w:tcPr>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8262,146</w:t>
            </w:r>
          </w:p>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9279,080</w:t>
            </w:r>
          </w:p>
        </w:tc>
        <w:tc>
          <w:tcPr>
            <w:tcW w:w="1165" w:type="dxa"/>
            <w:tcBorders>
              <w:top w:val="single" w:sz="4" w:space="0" w:color="auto"/>
            </w:tcBorders>
          </w:tcPr>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17,567</w:t>
            </w:r>
          </w:p>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26,795</w:t>
            </w:r>
          </w:p>
        </w:tc>
        <w:tc>
          <w:tcPr>
            <w:tcW w:w="1165" w:type="dxa"/>
            <w:tcBorders>
              <w:top w:val="single" w:sz="4" w:space="0" w:color="auto"/>
            </w:tcBorders>
          </w:tcPr>
          <w:p w:rsidR="008B2B48" w:rsidRPr="008B2B48" w:rsidRDefault="008B2B48" w:rsidP="003514AB">
            <w:pPr>
              <w:pStyle w:val="ListParagraph"/>
              <w:spacing w:line="276" w:lineRule="auto"/>
              <w:ind w:left="0"/>
              <w:jc w:val="right"/>
              <w:rPr>
                <w:rFonts w:ascii="Tahoma" w:hAnsi="Tahoma" w:cs="Tahoma"/>
                <w:sz w:val="18"/>
              </w:rPr>
            </w:pPr>
            <w:r w:rsidRPr="008B2B48">
              <w:rPr>
                <w:rFonts w:ascii="Tahoma" w:hAnsi="Tahoma" w:cs="Tahoma"/>
                <w:sz w:val="18"/>
              </w:rPr>
              <w:t>&lt;0,001</w:t>
            </w:r>
          </w:p>
          <w:p w:rsidR="008B2B48" w:rsidRPr="008B2B48" w:rsidRDefault="008B2B48" w:rsidP="003514AB">
            <w:pPr>
              <w:pStyle w:val="ListParagraph"/>
              <w:spacing w:line="276" w:lineRule="auto"/>
              <w:ind w:left="0"/>
              <w:jc w:val="right"/>
              <w:rPr>
                <w:rFonts w:ascii="Tahoma" w:hAnsi="Tahoma" w:cs="Tahoma"/>
                <w:sz w:val="18"/>
              </w:rPr>
            </w:pPr>
            <w:r w:rsidRPr="008B2B48">
              <w:rPr>
                <w:rFonts w:ascii="Tahoma" w:hAnsi="Tahoma" w:cs="Tahoma"/>
                <w:sz w:val="18"/>
              </w:rPr>
              <w:t>&lt;0,001</w:t>
            </w:r>
          </w:p>
        </w:tc>
      </w:tr>
      <w:tr w:rsidR="008B2B48" w:rsidRPr="008B2B48" w:rsidTr="003514AB">
        <w:trPr>
          <w:jc w:val="center"/>
        </w:trPr>
        <w:tc>
          <w:tcPr>
            <w:tcW w:w="1164" w:type="dxa"/>
          </w:tcPr>
          <w:p w:rsidR="008B2B48" w:rsidRPr="008B2B48" w:rsidRDefault="008B2B48" w:rsidP="003514AB">
            <w:pPr>
              <w:pStyle w:val="ListParagraph"/>
              <w:spacing w:line="276" w:lineRule="auto"/>
              <w:ind w:left="0"/>
              <w:jc w:val="both"/>
              <w:rPr>
                <w:rFonts w:ascii="Tahoma" w:hAnsi="Tahoma" w:cs="Tahoma"/>
                <w:sz w:val="20"/>
              </w:rPr>
            </w:pPr>
            <w:r w:rsidRPr="008B2B48">
              <w:rPr>
                <w:rFonts w:ascii="Tahoma" w:hAnsi="Tahoma" w:cs="Tahoma"/>
                <w:sz w:val="20"/>
              </w:rPr>
              <w:t>Penggalan</w:t>
            </w:r>
          </w:p>
        </w:tc>
        <w:tc>
          <w:tcPr>
            <w:tcW w:w="1165" w:type="dxa"/>
          </w:tcPr>
          <w:p w:rsidR="008B2B48" w:rsidRPr="008B2B48" w:rsidRDefault="00F8600C" w:rsidP="003514AB">
            <w:pPr>
              <w:pStyle w:val="ListParagraph"/>
              <w:spacing w:line="276" w:lineRule="auto"/>
              <w:ind w:left="0"/>
              <w:jc w:val="both"/>
              <w:rPr>
                <w:rFonts w:ascii="Tahoma" w:eastAsiaTheme="minorEastAsia" w:hAnsi="Tahoma" w:cs="Tahoma"/>
                <w:sz w:val="20"/>
              </w:rPr>
            </w:pPr>
            <m:oMathPara>
              <m:oMath>
                <m:sSub>
                  <m:sSubPr>
                    <m:ctrlPr>
                      <w:rPr>
                        <w:rFonts w:ascii="Cambria Math" w:hAnsi="Tahoma" w:cs="Tahoma"/>
                        <w:i/>
                        <w:sz w:val="20"/>
                      </w:rPr>
                    </m:ctrlPr>
                  </m:sSubPr>
                  <m:e>
                    <m:r>
                      <w:rPr>
                        <w:rFonts w:ascii="Cambria Math" w:hAnsi="Cambria Math" w:cs="Tahoma"/>
                        <w:sz w:val="20"/>
                      </w:rPr>
                      <m:t>μ</m:t>
                    </m:r>
                  </m:e>
                  <m:sub>
                    <m:r>
                      <w:rPr>
                        <w:rFonts w:ascii="Cambria Math" w:hAnsi="Cambria Math" w:cs="Tahoma"/>
                        <w:sz w:val="20"/>
                      </w:rPr>
                      <m:t>a</m:t>
                    </m:r>
                  </m:sub>
                </m:sSub>
              </m:oMath>
            </m:oMathPara>
          </w:p>
          <w:p w:rsidR="008B2B48" w:rsidRPr="008B2B48" w:rsidRDefault="00F8600C" w:rsidP="003514AB">
            <w:pPr>
              <w:pStyle w:val="ListParagraph"/>
              <w:spacing w:line="276" w:lineRule="auto"/>
              <w:ind w:left="0"/>
              <w:jc w:val="both"/>
              <w:rPr>
                <w:rFonts w:ascii="Tahoma" w:hAnsi="Tahoma" w:cs="Tahoma"/>
                <w:sz w:val="20"/>
              </w:rPr>
            </w:pPr>
            <m:oMathPara>
              <m:oMath>
                <m:sSub>
                  <m:sSubPr>
                    <m:ctrlPr>
                      <w:rPr>
                        <w:rFonts w:ascii="Cambria Math" w:hAnsi="Tahoma" w:cs="Tahoma"/>
                        <w:i/>
                        <w:sz w:val="20"/>
                      </w:rPr>
                    </m:ctrlPr>
                  </m:sSubPr>
                  <m:e>
                    <m:r>
                      <w:rPr>
                        <w:rFonts w:ascii="Cambria Math" w:hAnsi="Cambria Math" w:cs="Tahoma"/>
                        <w:sz w:val="20"/>
                      </w:rPr>
                      <m:t>μ</m:t>
                    </m:r>
                  </m:e>
                  <m:sub>
                    <m:r>
                      <w:rPr>
                        <w:rFonts w:ascii="Cambria Math" w:hAnsi="Cambria Math" w:cs="Tahoma"/>
                        <w:sz w:val="20"/>
                      </w:rPr>
                      <m:t>b</m:t>
                    </m:r>
                  </m:sub>
                </m:sSub>
              </m:oMath>
            </m:oMathPara>
          </w:p>
        </w:tc>
        <w:tc>
          <w:tcPr>
            <w:tcW w:w="1165" w:type="dxa"/>
          </w:tcPr>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33722,959</w:t>
            </w:r>
          </w:p>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31684,404</w:t>
            </w:r>
          </w:p>
        </w:tc>
        <w:tc>
          <w:tcPr>
            <w:tcW w:w="1165" w:type="dxa"/>
          </w:tcPr>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1</w:t>
            </w:r>
          </w:p>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1</w:t>
            </w:r>
          </w:p>
        </w:tc>
        <w:tc>
          <w:tcPr>
            <w:tcW w:w="1165" w:type="dxa"/>
          </w:tcPr>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33722,959</w:t>
            </w:r>
          </w:p>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31684,404</w:t>
            </w:r>
          </w:p>
        </w:tc>
        <w:tc>
          <w:tcPr>
            <w:tcW w:w="1165" w:type="dxa"/>
          </w:tcPr>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71,703</w:t>
            </w:r>
          </w:p>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91,494</w:t>
            </w:r>
          </w:p>
        </w:tc>
        <w:tc>
          <w:tcPr>
            <w:tcW w:w="1165" w:type="dxa"/>
          </w:tcPr>
          <w:p w:rsidR="008B2B48" w:rsidRPr="008B2B48" w:rsidRDefault="008B2B48" w:rsidP="003514AB">
            <w:pPr>
              <w:pStyle w:val="ListParagraph"/>
              <w:spacing w:line="276" w:lineRule="auto"/>
              <w:ind w:left="0"/>
              <w:jc w:val="right"/>
              <w:rPr>
                <w:rFonts w:ascii="Tahoma" w:hAnsi="Tahoma" w:cs="Tahoma"/>
                <w:sz w:val="18"/>
              </w:rPr>
            </w:pPr>
            <w:r w:rsidRPr="008B2B48">
              <w:rPr>
                <w:rFonts w:ascii="Tahoma" w:hAnsi="Tahoma" w:cs="Tahoma"/>
                <w:sz w:val="18"/>
              </w:rPr>
              <w:t>&lt;0,001</w:t>
            </w:r>
          </w:p>
          <w:p w:rsidR="008B2B48" w:rsidRPr="008B2B48" w:rsidRDefault="008B2B48" w:rsidP="003514AB">
            <w:pPr>
              <w:pStyle w:val="ListParagraph"/>
              <w:spacing w:line="276" w:lineRule="auto"/>
              <w:ind w:left="0"/>
              <w:jc w:val="right"/>
              <w:rPr>
                <w:rFonts w:ascii="Tahoma" w:hAnsi="Tahoma" w:cs="Tahoma"/>
                <w:sz w:val="18"/>
              </w:rPr>
            </w:pPr>
            <w:r w:rsidRPr="008B2B48">
              <w:rPr>
                <w:rFonts w:ascii="Tahoma" w:hAnsi="Tahoma" w:cs="Tahoma"/>
                <w:sz w:val="18"/>
              </w:rPr>
              <w:t>&lt;0,001</w:t>
            </w:r>
          </w:p>
        </w:tc>
      </w:tr>
      <w:tr w:rsidR="008B2B48" w:rsidRPr="008B2B48" w:rsidTr="003514AB">
        <w:trPr>
          <w:jc w:val="center"/>
        </w:trPr>
        <w:tc>
          <w:tcPr>
            <w:tcW w:w="1164" w:type="dxa"/>
          </w:tcPr>
          <w:p w:rsidR="008B2B48" w:rsidRPr="008B2B48" w:rsidRDefault="008B2B48" w:rsidP="003514AB">
            <w:pPr>
              <w:pStyle w:val="ListParagraph"/>
              <w:spacing w:line="276" w:lineRule="auto"/>
              <w:ind w:left="0"/>
              <w:jc w:val="both"/>
              <w:rPr>
                <w:rFonts w:ascii="Tahoma" w:hAnsi="Tahoma" w:cs="Tahoma"/>
                <w:sz w:val="20"/>
              </w:rPr>
            </w:pPr>
            <w:r w:rsidRPr="008B2B48">
              <w:rPr>
                <w:rFonts w:ascii="Tahoma" w:hAnsi="Tahoma" w:cs="Tahoma"/>
                <w:sz w:val="20"/>
              </w:rPr>
              <w:t>A</w:t>
            </w:r>
          </w:p>
        </w:tc>
        <w:tc>
          <w:tcPr>
            <w:tcW w:w="1165" w:type="dxa"/>
          </w:tcPr>
          <w:p w:rsidR="008B2B48" w:rsidRPr="008B2B48" w:rsidRDefault="00F8600C" w:rsidP="003514AB">
            <w:pPr>
              <w:pStyle w:val="ListParagraph"/>
              <w:spacing w:line="276" w:lineRule="auto"/>
              <w:ind w:left="0"/>
              <w:jc w:val="both"/>
              <w:rPr>
                <w:rFonts w:ascii="Tahoma" w:eastAsiaTheme="minorEastAsia" w:hAnsi="Tahoma" w:cs="Tahoma"/>
                <w:sz w:val="20"/>
              </w:rPr>
            </w:pPr>
            <m:oMathPara>
              <m:oMath>
                <m:sSub>
                  <m:sSubPr>
                    <m:ctrlPr>
                      <w:rPr>
                        <w:rFonts w:ascii="Cambria Math" w:hAnsi="Tahoma" w:cs="Tahoma"/>
                        <w:i/>
                        <w:sz w:val="20"/>
                      </w:rPr>
                    </m:ctrlPr>
                  </m:sSubPr>
                  <m:e>
                    <m:r>
                      <w:rPr>
                        <w:rFonts w:ascii="Cambria Math" w:hAnsi="Cambria Math" w:cs="Tahoma"/>
                        <w:sz w:val="20"/>
                      </w:rPr>
                      <m:t>μ</m:t>
                    </m:r>
                  </m:e>
                  <m:sub>
                    <m:r>
                      <w:rPr>
                        <w:rFonts w:ascii="Cambria Math" w:hAnsi="Cambria Math" w:cs="Tahoma"/>
                        <w:sz w:val="20"/>
                      </w:rPr>
                      <m:t>a</m:t>
                    </m:r>
                  </m:sub>
                </m:sSub>
              </m:oMath>
            </m:oMathPara>
          </w:p>
          <w:p w:rsidR="008B2B48" w:rsidRPr="008B2B48" w:rsidRDefault="00F8600C" w:rsidP="003514AB">
            <w:pPr>
              <w:pStyle w:val="ListParagraph"/>
              <w:spacing w:line="276" w:lineRule="auto"/>
              <w:ind w:left="0"/>
              <w:jc w:val="both"/>
              <w:rPr>
                <w:rFonts w:ascii="Tahoma" w:hAnsi="Tahoma" w:cs="Tahoma"/>
                <w:sz w:val="20"/>
              </w:rPr>
            </w:pPr>
            <m:oMathPara>
              <m:oMath>
                <m:sSub>
                  <m:sSubPr>
                    <m:ctrlPr>
                      <w:rPr>
                        <w:rFonts w:ascii="Cambria Math" w:hAnsi="Tahoma" w:cs="Tahoma"/>
                        <w:i/>
                        <w:sz w:val="20"/>
                      </w:rPr>
                    </m:ctrlPr>
                  </m:sSubPr>
                  <m:e>
                    <m:r>
                      <w:rPr>
                        <w:rFonts w:ascii="Cambria Math" w:hAnsi="Cambria Math" w:cs="Tahoma"/>
                        <w:sz w:val="20"/>
                      </w:rPr>
                      <m:t>μ</m:t>
                    </m:r>
                  </m:e>
                  <m:sub>
                    <m:r>
                      <w:rPr>
                        <w:rFonts w:ascii="Cambria Math" w:hAnsi="Cambria Math" w:cs="Tahoma"/>
                        <w:sz w:val="20"/>
                      </w:rPr>
                      <m:t>b</m:t>
                    </m:r>
                  </m:sub>
                </m:sSub>
              </m:oMath>
            </m:oMathPara>
          </w:p>
        </w:tc>
        <w:tc>
          <w:tcPr>
            <w:tcW w:w="1165" w:type="dxa"/>
          </w:tcPr>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574,243</w:t>
            </w:r>
          </w:p>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77,505</w:t>
            </w:r>
          </w:p>
        </w:tc>
        <w:tc>
          <w:tcPr>
            <w:tcW w:w="1165" w:type="dxa"/>
          </w:tcPr>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1</w:t>
            </w:r>
          </w:p>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1</w:t>
            </w:r>
          </w:p>
        </w:tc>
        <w:tc>
          <w:tcPr>
            <w:tcW w:w="1165" w:type="dxa"/>
          </w:tcPr>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574,243</w:t>
            </w:r>
          </w:p>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77,505</w:t>
            </w:r>
          </w:p>
        </w:tc>
        <w:tc>
          <w:tcPr>
            <w:tcW w:w="1165" w:type="dxa"/>
          </w:tcPr>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1,221</w:t>
            </w:r>
          </w:p>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0,224</w:t>
            </w:r>
          </w:p>
        </w:tc>
        <w:tc>
          <w:tcPr>
            <w:tcW w:w="1165" w:type="dxa"/>
          </w:tcPr>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0,271</w:t>
            </w:r>
          </w:p>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0,637</w:t>
            </w:r>
          </w:p>
        </w:tc>
      </w:tr>
      <w:tr w:rsidR="008B2B48" w:rsidRPr="008B2B48" w:rsidTr="003514AB">
        <w:trPr>
          <w:jc w:val="center"/>
        </w:trPr>
        <w:tc>
          <w:tcPr>
            <w:tcW w:w="1164" w:type="dxa"/>
          </w:tcPr>
          <w:p w:rsidR="008B2B48" w:rsidRPr="008B2B48" w:rsidRDefault="008B2B48" w:rsidP="003514AB">
            <w:pPr>
              <w:pStyle w:val="ListParagraph"/>
              <w:spacing w:line="276" w:lineRule="auto"/>
              <w:ind w:left="0"/>
              <w:jc w:val="both"/>
              <w:rPr>
                <w:rFonts w:ascii="Tahoma" w:hAnsi="Tahoma" w:cs="Tahoma"/>
                <w:sz w:val="20"/>
              </w:rPr>
            </w:pPr>
            <w:r w:rsidRPr="008B2B48">
              <w:rPr>
                <w:rFonts w:ascii="Tahoma" w:hAnsi="Tahoma" w:cs="Tahoma"/>
                <w:sz w:val="20"/>
              </w:rPr>
              <w:t>B</w:t>
            </w:r>
          </w:p>
        </w:tc>
        <w:tc>
          <w:tcPr>
            <w:tcW w:w="1165" w:type="dxa"/>
          </w:tcPr>
          <w:p w:rsidR="008B2B48" w:rsidRPr="008B2B48" w:rsidRDefault="00F8600C" w:rsidP="003514AB">
            <w:pPr>
              <w:pStyle w:val="ListParagraph"/>
              <w:spacing w:line="276" w:lineRule="auto"/>
              <w:ind w:left="0"/>
              <w:jc w:val="both"/>
              <w:rPr>
                <w:rFonts w:ascii="Tahoma" w:eastAsiaTheme="minorEastAsia" w:hAnsi="Tahoma" w:cs="Tahoma"/>
                <w:sz w:val="20"/>
              </w:rPr>
            </w:pPr>
            <m:oMathPara>
              <m:oMath>
                <m:sSub>
                  <m:sSubPr>
                    <m:ctrlPr>
                      <w:rPr>
                        <w:rFonts w:ascii="Cambria Math" w:hAnsi="Tahoma" w:cs="Tahoma"/>
                        <w:i/>
                        <w:sz w:val="20"/>
                      </w:rPr>
                    </m:ctrlPr>
                  </m:sSubPr>
                  <m:e>
                    <m:r>
                      <w:rPr>
                        <w:rFonts w:ascii="Cambria Math" w:hAnsi="Cambria Math" w:cs="Tahoma"/>
                        <w:sz w:val="20"/>
                      </w:rPr>
                      <m:t>μ</m:t>
                    </m:r>
                  </m:e>
                  <m:sub>
                    <m:r>
                      <w:rPr>
                        <w:rFonts w:ascii="Cambria Math" w:hAnsi="Cambria Math" w:cs="Tahoma"/>
                        <w:sz w:val="20"/>
                      </w:rPr>
                      <m:t>a</m:t>
                    </m:r>
                  </m:sub>
                </m:sSub>
              </m:oMath>
            </m:oMathPara>
          </w:p>
          <w:p w:rsidR="008B2B48" w:rsidRPr="008B2B48" w:rsidRDefault="00F8600C" w:rsidP="003514AB">
            <w:pPr>
              <w:pStyle w:val="ListParagraph"/>
              <w:spacing w:line="276" w:lineRule="auto"/>
              <w:ind w:left="0"/>
              <w:jc w:val="both"/>
              <w:rPr>
                <w:rFonts w:ascii="Tahoma" w:hAnsi="Tahoma" w:cs="Tahoma"/>
                <w:sz w:val="20"/>
              </w:rPr>
            </w:pPr>
            <m:oMathPara>
              <m:oMath>
                <m:sSub>
                  <m:sSubPr>
                    <m:ctrlPr>
                      <w:rPr>
                        <w:rFonts w:ascii="Cambria Math" w:hAnsi="Tahoma" w:cs="Tahoma"/>
                        <w:i/>
                        <w:sz w:val="20"/>
                      </w:rPr>
                    </m:ctrlPr>
                  </m:sSubPr>
                  <m:e>
                    <m:r>
                      <w:rPr>
                        <w:rFonts w:ascii="Cambria Math" w:hAnsi="Cambria Math" w:cs="Tahoma"/>
                        <w:sz w:val="20"/>
                      </w:rPr>
                      <m:t>μ</m:t>
                    </m:r>
                  </m:e>
                  <m:sub>
                    <m:r>
                      <w:rPr>
                        <w:rFonts w:ascii="Cambria Math" w:hAnsi="Cambria Math" w:cs="Tahoma"/>
                        <w:sz w:val="20"/>
                      </w:rPr>
                      <m:t>b</m:t>
                    </m:r>
                  </m:sub>
                </m:sSub>
              </m:oMath>
            </m:oMathPara>
          </w:p>
        </w:tc>
        <w:tc>
          <w:tcPr>
            <w:tcW w:w="1165" w:type="dxa"/>
          </w:tcPr>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3629,824</w:t>
            </w:r>
          </w:p>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6427,069</w:t>
            </w:r>
          </w:p>
        </w:tc>
        <w:tc>
          <w:tcPr>
            <w:tcW w:w="1165" w:type="dxa"/>
          </w:tcPr>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1</w:t>
            </w:r>
          </w:p>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1</w:t>
            </w:r>
          </w:p>
        </w:tc>
        <w:tc>
          <w:tcPr>
            <w:tcW w:w="1165" w:type="dxa"/>
          </w:tcPr>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3629,824</w:t>
            </w:r>
          </w:p>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6427,069</w:t>
            </w:r>
          </w:p>
        </w:tc>
        <w:tc>
          <w:tcPr>
            <w:tcW w:w="1165" w:type="dxa"/>
          </w:tcPr>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7,718</w:t>
            </w:r>
          </w:p>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18,559</w:t>
            </w:r>
          </w:p>
        </w:tc>
        <w:tc>
          <w:tcPr>
            <w:tcW w:w="1165" w:type="dxa"/>
          </w:tcPr>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0,006</w:t>
            </w:r>
          </w:p>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&lt;0,001</w:t>
            </w:r>
          </w:p>
        </w:tc>
      </w:tr>
      <w:tr w:rsidR="008B2B48" w:rsidRPr="008B2B48" w:rsidTr="003514AB">
        <w:trPr>
          <w:jc w:val="center"/>
        </w:trPr>
        <w:tc>
          <w:tcPr>
            <w:tcW w:w="1164" w:type="dxa"/>
          </w:tcPr>
          <w:p w:rsidR="008B2B48" w:rsidRPr="008B2B48" w:rsidRDefault="008B2B48" w:rsidP="003514AB">
            <w:pPr>
              <w:pStyle w:val="ListParagraph"/>
              <w:spacing w:line="276" w:lineRule="auto"/>
              <w:ind w:left="0"/>
              <w:jc w:val="both"/>
              <w:rPr>
                <w:rFonts w:ascii="Tahoma" w:hAnsi="Tahoma" w:cs="Tahoma"/>
                <w:sz w:val="20"/>
              </w:rPr>
            </w:pPr>
            <w:r w:rsidRPr="008B2B48">
              <w:rPr>
                <w:rFonts w:ascii="Tahoma" w:hAnsi="Tahoma" w:cs="Tahoma"/>
                <w:sz w:val="20"/>
              </w:rPr>
              <w:t>A*B</w:t>
            </w:r>
          </w:p>
        </w:tc>
        <w:tc>
          <w:tcPr>
            <w:tcW w:w="1165" w:type="dxa"/>
          </w:tcPr>
          <w:p w:rsidR="008B2B48" w:rsidRPr="008B2B48" w:rsidRDefault="00F8600C" w:rsidP="003514AB">
            <w:pPr>
              <w:pStyle w:val="ListParagraph"/>
              <w:spacing w:line="276" w:lineRule="auto"/>
              <w:ind w:left="0"/>
              <w:jc w:val="both"/>
              <w:rPr>
                <w:rFonts w:ascii="Tahoma" w:eastAsiaTheme="minorEastAsia" w:hAnsi="Tahoma" w:cs="Tahoma"/>
                <w:sz w:val="20"/>
              </w:rPr>
            </w:pPr>
            <m:oMathPara>
              <m:oMath>
                <m:sSub>
                  <m:sSubPr>
                    <m:ctrlPr>
                      <w:rPr>
                        <w:rFonts w:ascii="Cambria Math" w:hAnsi="Tahoma" w:cs="Tahoma"/>
                        <w:i/>
                        <w:sz w:val="20"/>
                      </w:rPr>
                    </m:ctrlPr>
                  </m:sSubPr>
                  <m:e>
                    <m:r>
                      <w:rPr>
                        <w:rFonts w:ascii="Cambria Math" w:hAnsi="Cambria Math" w:cs="Tahoma"/>
                        <w:sz w:val="20"/>
                      </w:rPr>
                      <m:t>μ</m:t>
                    </m:r>
                  </m:e>
                  <m:sub>
                    <m:r>
                      <w:rPr>
                        <w:rFonts w:ascii="Cambria Math" w:hAnsi="Cambria Math" w:cs="Tahoma"/>
                        <w:sz w:val="20"/>
                      </w:rPr>
                      <m:t>a</m:t>
                    </m:r>
                  </m:sub>
                </m:sSub>
              </m:oMath>
            </m:oMathPara>
          </w:p>
          <w:p w:rsidR="008B2B48" w:rsidRPr="008B2B48" w:rsidRDefault="00F8600C" w:rsidP="003514AB">
            <w:pPr>
              <w:pStyle w:val="ListParagraph"/>
              <w:spacing w:line="276" w:lineRule="auto"/>
              <w:ind w:left="0"/>
              <w:jc w:val="both"/>
              <w:rPr>
                <w:rFonts w:ascii="Tahoma" w:hAnsi="Tahoma" w:cs="Tahoma"/>
                <w:sz w:val="20"/>
              </w:rPr>
            </w:pPr>
            <m:oMathPara>
              <m:oMath>
                <m:sSub>
                  <m:sSubPr>
                    <m:ctrlPr>
                      <w:rPr>
                        <w:rFonts w:ascii="Cambria Math" w:hAnsi="Tahoma" w:cs="Tahoma"/>
                        <w:i/>
                        <w:sz w:val="20"/>
                      </w:rPr>
                    </m:ctrlPr>
                  </m:sSubPr>
                  <m:e>
                    <m:r>
                      <w:rPr>
                        <w:rFonts w:ascii="Cambria Math" w:hAnsi="Cambria Math" w:cs="Tahoma"/>
                        <w:sz w:val="20"/>
                      </w:rPr>
                      <m:t>μ</m:t>
                    </m:r>
                  </m:e>
                  <m:sub>
                    <m:r>
                      <w:rPr>
                        <w:rFonts w:ascii="Cambria Math" w:hAnsi="Cambria Math" w:cs="Tahoma"/>
                        <w:sz w:val="20"/>
                      </w:rPr>
                      <m:t>b</m:t>
                    </m:r>
                  </m:sub>
                </m:sSub>
              </m:oMath>
            </m:oMathPara>
          </w:p>
        </w:tc>
        <w:tc>
          <w:tcPr>
            <w:tcW w:w="1165" w:type="dxa"/>
          </w:tcPr>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108,661</w:t>
            </w:r>
          </w:p>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59,995</w:t>
            </w:r>
          </w:p>
        </w:tc>
        <w:tc>
          <w:tcPr>
            <w:tcW w:w="1165" w:type="dxa"/>
          </w:tcPr>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1</w:t>
            </w:r>
          </w:p>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1</w:t>
            </w:r>
          </w:p>
        </w:tc>
        <w:tc>
          <w:tcPr>
            <w:tcW w:w="1165" w:type="dxa"/>
          </w:tcPr>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108,661</w:t>
            </w:r>
          </w:p>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59,995</w:t>
            </w:r>
          </w:p>
        </w:tc>
        <w:tc>
          <w:tcPr>
            <w:tcW w:w="1165" w:type="dxa"/>
          </w:tcPr>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0,231</w:t>
            </w:r>
          </w:p>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0,173</w:t>
            </w:r>
          </w:p>
        </w:tc>
        <w:tc>
          <w:tcPr>
            <w:tcW w:w="1165" w:type="dxa"/>
          </w:tcPr>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0,632</w:t>
            </w:r>
          </w:p>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0,678</w:t>
            </w:r>
          </w:p>
        </w:tc>
      </w:tr>
      <w:tr w:rsidR="008B2B48" w:rsidRPr="008B2B48" w:rsidTr="003514AB">
        <w:trPr>
          <w:jc w:val="center"/>
        </w:trPr>
        <w:tc>
          <w:tcPr>
            <w:tcW w:w="1164" w:type="dxa"/>
          </w:tcPr>
          <w:p w:rsidR="008B2B48" w:rsidRPr="008B2B48" w:rsidRDefault="008B2B48" w:rsidP="003514AB">
            <w:pPr>
              <w:pStyle w:val="ListParagraph"/>
              <w:spacing w:line="276" w:lineRule="auto"/>
              <w:ind w:left="0"/>
              <w:jc w:val="both"/>
              <w:rPr>
                <w:rFonts w:ascii="Tahoma" w:hAnsi="Tahoma" w:cs="Tahoma"/>
                <w:sz w:val="20"/>
              </w:rPr>
            </w:pPr>
            <w:r w:rsidRPr="008B2B48">
              <w:rPr>
                <w:rFonts w:ascii="Tahoma" w:hAnsi="Tahoma" w:cs="Tahoma"/>
                <w:sz w:val="20"/>
              </w:rPr>
              <w:t>Kesalahan</w:t>
            </w:r>
          </w:p>
        </w:tc>
        <w:tc>
          <w:tcPr>
            <w:tcW w:w="1165" w:type="dxa"/>
          </w:tcPr>
          <w:p w:rsidR="008B2B48" w:rsidRPr="008B2B48" w:rsidRDefault="00F8600C" w:rsidP="003514AB">
            <w:pPr>
              <w:pStyle w:val="ListParagraph"/>
              <w:spacing w:line="276" w:lineRule="auto"/>
              <w:ind w:left="0"/>
              <w:jc w:val="both"/>
              <w:rPr>
                <w:rFonts w:ascii="Tahoma" w:eastAsiaTheme="minorEastAsia" w:hAnsi="Tahoma" w:cs="Tahoma"/>
                <w:sz w:val="20"/>
              </w:rPr>
            </w:pPr>
            <m:oMathPara>
              <m:oMath>
                <m:sSub>
                  <m:sSubPr>
                    <m:ctrlPr>
                      <w:rPr>
                        <w:rFonts w:ascii="Cambria Math" w:hAnsi="Tahoma" w:cs="Tahoma"/>
                        <w:i/>
                        <w:sz w:val="20"/>
                      </w:rPr>
                    </m:ctrlPr>
                  </m:sSubPr>
                  <m:e>
                    <m:r>
                      <w:rPr>
                        <w:rFonts w:ascii="Cambria Math" w:hAnsi="Cambria Math" w:cs="Tahoma"/>
                        <w:sz w:val="20"/>
                      </w:rPr>
                      <m:t>μ</m:t>
                    </m:r>
                  </m:e>
                  <m:sub>
                    <m:r>
                      <w:rPr>
                        <w:rFonts w:ascii="Cambria Math" w:hAnsi="Cambria Math" w:cs="Tahoma"/>
                        <w:sz w:val="20"/>
                      </w:rPr>
                      <m:t>a</m:t>
                    </m:r>
                  </m:sub>
                </m:sSub>
              </m:oMath>
            </m:oMathPara>
          </w:p>
          <w:p w:rsidR="008B2B48" w:rsidRPr="008B2B48" w:rsidRDefault="00F8600C" w:rsidP="003514AB">
            <w:pPr>
              <w:pStyle w:val="ListParagraph"/>
              <w:spacing w:line="276" w:lineRule="auto"/>
              <w:ind w:left="0"/>
              <w:jc w:val="both"/>
              <w:rPr>
                <w:rFonts w:ascii="Tahoma" w:hAnsi="Tahoma" w:cs="Tahoma"/>
                <w:sz w:val="20"/>
              </w:rPr>
            </w:pPr>
            <m:oMathPara>
              <m:oMath>
                <m:sSub>
                  <m:sSubPr>
                    <m:ctrlPr>
                      <w:rPr>
                        <w:rFonts w:ascii="Cambria Math" w:hAnsi="Tahoma" w:cs="Tahoma"/>
                        <w:i/>
                        <w:sz w:val="20"/>
                      </w:rPr>
                    </m:ctrlPr>
                  </m:sSubPr>
                  <m:e>
                    <m:r>
                      <w:rPr>
                        <w:rFonts w:ascii="Cambria Math" w:hAnsi="Cambria Math" w:cs="Tahoma"/>
                        <w:sz w:val="20"/>
                      </w:rPr>
                      <m:t>μ</m:t>
                    </m:r>
                  </m:e>
                  <m:sub>
                    <m:r>
                      <w:rPr>
                        <w:rFonts w:ascii="Cambria Math" w:hAnsi="Cambria Math" w:cs="Tahoma"/>
                        <w:sz w:val="20"/>
                      </w:rPr>
                      <m:t>b</m:t>
                    </m:r>
                  </m:sub>
                </m:sSub>
              </m:oMath>
            </m:oMathPara>
          </w:p>
        </w:tc>
        <w:tc>
          <w:tcPr>
            <w:tcW w:w="1165" w:type="dxa"/>
          </w:tcPr>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61140,988</w:t>
            </w:r>
          </w:p>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45019,149</w:t>
            </w:r>
          </w:p>
        </w:tc>
        <w:tc>
          <w:tcPr>
            <w:tcW w:w="1165" w:type="dxa"/>
          </w:tcPr>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130</w:t>
            </w:r>
          </w:p>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130</w:t>
            </w:r>
          </w:p>
        </w:tc>
        <w:tc>
          <w:tcPr>
            <w:tcW w:w="1165" w:type="dxa"/>
          </w:tcPr>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470,315</w:t>
            </w:r>
          </w:p>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346,301</w:t>
            </w:r>
          </w:p>
        </w:tc>
        <w:tc>
          <w:tcPr>
            <w:tcW w:w="1165" w:type="dxa"/>
          </w:tcPr>
          <w:p w:rsidR="008B2B48" w:rsidRPr="008B2B48" w:rsidRDefault="008B2B48" w:rsidP="003514AB">
            <w:pPr>
              <w:pStyle w:val="ListParagraph"/>
              <w:spacing w:line="276" w:lineRule="auto"/>
              <w:ind w:left="0"/>
              <w:jc w:val="center"/>
              <w:rPr>
                <w:rFonts w:ascii="Tahoma" w:hAnsi="Tahoma" w:cs="Tahoma"/>
                <w:sz w:val="20"/>
              </w:rPr>
            </w:pPr>
            <w:r w:rsidRPr="008B2B48">
              <w:rPr>
                <w:rFonts w:ascii="Tahoma" w:hAnsi="Tahoma" w:cs="Tahoma"/>
                <w:sz w:val="20"/>
              </w:rPr>
              <w:t>Na</w:t>
            </w:r>
          </w:p>
          <w:p w:rsidR="008B2B48" w:rsidRPr="008B2B48" w:rsidRDefault="008B2B48" w:rsidP="003514AB">
            <w:pPr>
              <w:pStyle w:val="ListParagraph"/>
              <w:spacing w:line="276" w:lineRule="auto"/>
              <w:ind w:left="0"/>
              <w:jc w:val="center"/>
              <w:rPr>
                <w:rFonts w:ascii="Tahoma" w:hAnsi="Tahoma" w:cs="Tahoma"/>
                <w:sz w:val="20"/>
              </w:rPr>
            </w:pPr>
            <w:r w:rsidRPr="008B2B48">
              <w:rPr>
                <w:rFonts w:ascii="Tahoma" w:hAnsi="Tahoma" w:cs="Tahoma"/>
                <w:sz w:val="20"/>
              </w:rPr>
              <w:t>Na</w:t>
            </w:r>
          </w:p>
        </w:tc>
        <w:tc>
          <w:tcPr>
            <w:tcW w:w="1165" w:type="dxa"/>
          </w:tcPr>
          <w:p w:rsidR="008B2B48" w:rsidRPr="008B2B48" w:rsidRDefault="008B2B48" w:rsidP="003514AB">
            <w:pPr>
              <w:pStyle w:val="ListParagraph"/>
              <w:tabs>
                <w:tab w:val="left" w:pos="302"/>
              </w:tabs>
              <w:spacing w:line="276" w:lineRule="auto"/>
              <w:ind w:left="0"/>
              <w:jc w:val="center"/>
              <w:rPr>
                <w:rFonts w:ascii="Tahoma" w:hAnsi="Tahoma" w:cs="Tahoma"/>
                <w:sz w:val="20"/>
              </w:rPr>
            </w:pPr>
            <w:r w:rsidRPr="008B2B48">
              <w:rPr>
                <w:rFonts w:ascii="Tahoma" w:hAnsi="Tahoma" w:cs="Tahoma"/>
                <w:sz w:val="20"/>
              </w:rPr>
              <w:t>Na</w:t>
            </w:r>
          </w:p>
          <w:p w:rsidR="008B2B48" w:rsidRPr="008B2B48" w:rsidRDefault="008B2B48" w:rsidP="003514AB">
            <w:pPr>
              <w:pStyle w:val="ListParagraph"/>
              <w:tabs>
                <w:tab w:val="left" w:pos="302"/>
              </w:tabs>
              <w:spacing w:line="276" w:lineRule="auto"/>
              <w:ind w:left="0"/>
              <w:jc w:val="center"/>
              <w:rPr>
                <w:rFonts w:ascii="Tahoma" w:hAnsi="Tahoma" w:cs="Tahoma"/>
                <w:sz w:val="20"/>
              </w:rPr>
            </w:pPr>
            <w:r w:rsidRPr="008B2B48">
              <w:rPr>
                <w:rFonts w:ascii="Tahoma" w:hAnsi="Tahoma" w:cs="Tahoma"/>
                <w:sz w:val="20"/>
              </w:rPr>
              <w:t>Na</w:t>
            </w:r>
          </w:p>
        </w:tc>
      </w:tr>
      <w:tr w:rsidR="008B2B48" w:rsidRPr="008B2B48" w:rsidTr="003514AB">
        <w:trPr>
          <w:jc w:val="center"/>
        </w:trPr>
        <w:tc>
          <w:tcPr>
            <w:tcW w:w="1164" w:type="dxa"/>
          </w:tcPr>
          <w:p w:rsidR="008B2B48" w:rsidRPr="008B2B48" w:rsidRDefault="008B2B48" w:rsidP="003514AB">
            <w:pPr>
              <w:pStyle w:val="ListParagraph"/>
              <w:spacing w:line="276" w:lineRule="auto"/>
              <w:ind w:left="0"/>
              <w:jc w:val="both"/>
              <w:rPr>
                <w:rFonts w:ascii="Tahoma" w:hAnsi="Tahoma" w:cs="Tahoma"/>
                <w:sz w:val="20"/>
              </w:rPr>
            </w:pPr>
            <w:r w:rsidRPr="008B2B48">
              <w:rPr>
                <w:rFonts w:ascii="Tahoma" w:hAnsi="Tahoma" w:cs="Tahoma"/>
                <w:sz w:val="20"/>
              </w:rPr>
              <w:t>Total</w:t>
            </w:r>
          </w:p>
        </w:tc>
        <w:tc>
          <w:tcPr>
            <w:tcW w:w="1165" w:type="dxa"/>
          </w:tcPr>
          <w:p w:rsidR="008B2B48" w:rsidRPr="008B2B48" w:rsidRDefault="00F8600C" w:rsidP="003514AB">
            <w:pPr>
              <w:pStyle w:val="ListParagraph"/>
              <w:spacing w:line="276" w:lineRule="auto"/>
              <w:ind w:left="0"/>
              <w:jc w:val="both"/>
              <w:rPr>
                <w:rFonts w:ascii="Tahoma" w:eastAsiaTheme="minorEastAsia" w:hAnsi="Tahoma" w:cs="Tahoma"/>
                <w:sz w:val="20"/>
              </w:rPr>
            </w:pPr>
            <m:oMathPara>
              <m:oMath>
                <m:sSub>
                  <m:sSubPr>
                    <m:ctrlPr>
                      <w:rPr>
                        <w:rFonts w:ascii="Cambria Math" w:hAnsi="Tahoma" w:cs="Tahoma"/>
                        <w:i/>
                        <w:sz w:val="20"/>
                      </w:rPr>
                    </m:ctrlPr>
                  </m:sSubPr>
                  <m:e>
                    <m:r>
                      <w:rPr>
                        <w:rFonts w:ascii="Cambria Math" w:hAnsi="Cambria Math" w:cs="Tahoma"/>
                        <w:sz w:val="20"/>
                      </w:rPr>
                      <m:t>μ</m:t>
                    </m:r>
                  </m:e>
                  <m:sub>
                    <m:r>
                      <w:rPr>
                        <w:rFonts w:ascii="Cambria Math" w:hAnsi="Cambria Math" w:cs="Tahoma"/>
                        <w:sz w:val="20"/>
                      </w:rPr>
                      <m:t>a</m:t>
                    </m:r>
                  </m:sub>
                </m:sSub>
              </m:oMath>
            </m:oMathPara>
          </w:p>
          <w:p w:rsidR="008B2B48" w:rsidRPr="008B2B48" w:rsidRDefault="00F8600C" w:rsidP="003514AB">
            <w:pPr>
              <w:pStyle w:val="ListParagraph"/>
              <w:spacing w:line="276" w:lineRule="auto"/>
              <w:ind w:left="0"/>
              <w:jc w:val="both"/>
              <w:rPr>
                <w:rFonts w:ascii="Tahoma" w:hAnsi="Tahoma" w:cs="Tahoma"/>
                <w:sz w:val="20"/>
              </w:rPr>
            </w:pPr>
            <m:oMathPara>
              <m:oMath>
                <m:sSub>
                  <m:sSubPr>
                    <m:ctrlPr>
                      <w:rPr>
                        <w:rFonts w:ascii="Cambria Math" w:hAnsi="Tahoma" w:cs="Tahoma"/>
                        <w:i/>
                        <w:sz w:val="20"/>
                      </w:rPr>
                    </m:ctrlPr>
                  </m:sSubPr>
                  <m:e>
                    <m:r>
                      <w:rPr>
                        <w:rFonts w:ascii="Cambria Math" w:hAnsi="Cambria Math" w:cs="Tahoma"/>
                        <w:sz w:val="20"/>
                      </w:rPr>
                      <m:t>μ</m:t>
                    </m:r>
                  </m:e>
                  <m:sub>
                    <m:r>
                      <w:rPr>
                        <w:rFonts w:ascii="Cambria Math" w:hAnsi="Cambria Math" w:cs="Tahoma"/>
                        <w:sz w:val="20"/>
                      </w:rPr>
                      <m:t>b</m:t>
                    </m:r>
                  </m:sub>
                </m:sSub>
              </m:oMath>
            </m:oMathPara>
          </w:p>
        </w:tc>
        <w:tc>
          <w:tcPr>
            <w:tcW w:w="1165" w:type="dxa"/>
          </w:tcPr>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295950,000</w:t>
            </w:r>
          </w:p>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224143,750</w:t>
            </w:r>
          </w:p>
        </w:tc>
        <w:tc>
          <w:tcPr>
            <w:tcW w:w="1165" w:type="dxa"/>
          </w:tcPr>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134</w:t>
            </w:r>
          </w:p>
          <w:p w:rsidR="008B2B48" w:rsidRPr="008B2B48" w:rsidRDefault="008B2B48" w:rsidP="003514AB">
            <w:pPr>
              <w:pStyle w:val="ListParagraph"/>
              <w:spacing w:line="276" w:lineRule="auto"/>
              <w:ind w:left="0"/>
              <w:jc w:val="right"/>
              <w:rPr>
                <w:rFonts w:ascii="Tahoma" w:hAnsi="Tahoma" w:cs="Tahoma"/>
                <w:sz w:val="20"/>
              </w:rPr>
            </w:pPr>
            <w:r w:rsidRPr="008B2B48">
              <w:rPr>
                <w:rFonts w:ascii="Tahoma" w:hAnsi="Tahoma" w:cs="Tahoma"/>
                <w:sz w:val="20"/>
              </w:rPr>
              <w:t>134</w:t>
            </w:r>
          </w:p>
        </w:tc>
        <w:tc>
          <w:tcPr>
            <w:tcW w:w="1165" w:type="dxa"/>
          </w:tcPr>
          <w:p w:rsidR="008B2B48" w:rsidRPr="008B2B48" w:rsidRDefault="008B2B48" w:rsidP="003514AB">
            <w:pPr>
              <w:pStyle w:val="ListParagraph"/>
              <w:spacing w:line="276" w:lineRule="auto"/>
              <w:ind w:left="0"/>
              <w:jc w:val="center"/>
              <w:rPr>
                <w:rFonts w:ascii="Tahoma" w:hAnsi="Tahoma" w:cs="Tahoma"/>
                <w:sz w:val="20"/>
              </w:rPr>
            </w:pPr>
            <w:r w:rsidRPr="008B2B48">
              <w:rPr>
                <w:rFonts w:ascii="Tahoma" w:hAnsi="Tahoma" w:cs="Tahoma"/>
                <w:sz w:val="20"/>
              </w:rPr>
              <w:t>Na</w:t>
            </w:r>
          </w:p>
          <w:p w:rsidR="008B2B48" w:rsidRPr="008B2B48" w:rsidRDefault="008B2B48" w:rsidP="003514AB">
            <w:pPr>
              <w:pStyle w:val="ListParagraph"/>
              <w:spacing w:line="276" w:lineRule="auto"/>
              <w:ind w:left="0"/>
              <w:jc w:val="center"/>
              <w:rPr>
                <w:rFonts w:ascii="Tahoma" w:hAnsi="Tahoma" w:cs="Tahoma"/>
                <w:sz w:val="20"/>
              </w:rPr>
            </w:pPr>
            <w:r w:rsidRPr="008B2B48">
              <w:rPr>
                <w:rFonts w:ascii="Tahoma" w:hAnsi="Tahoma" w:cs="Tahoma"/>
                <w:sz w:val="20"/>
              </w:rPr>
              <w:t>Na</w:t>
            </w:r>
          </w:p>
        </w:tc>
        <w:tc>
          <w:tcPr>
            <w:tcW w:w="1165" w:type="dxa"/>
          </w:tcPr>
          <w:p w:rsidR="008B2B48" w:rsidRPr="008B2B48" w:rsidRDefault="008B2B48" w:rsidP="003514AB">
            <w:pPr>
              <w:pStyle w:val="ListParagraph"/>
              <w:spacing w:line="276" w:lineRule="auto"/>
              <w:ind w:left="0"/>
              <w:jc w:val="center"/>
              <w:rPr>
                <w:rFonts w:ascii="Tahoma" w:hAnsi="Tahoma" w:cs="Tahoma"/>
                <w:sz w:val="20"/>
              </w:rPr>
            </w:pPr>
            <w:r w:rsidRPr="008B2B48">
              <w:rPr>
                <w:rFonts w:ascii="Tahoma" w:hAnsi="Tahoma" w:cs="Tahoma"/>
                <w:sz w:val="20"/>
              </w:rPr>
              <w:t>Na</w:t>
            </w:r>
          </w:p>
          <w:p w:rsidR="008B2B48" w:rsidRPr="008B2B48" w:rsidRDefault="008B2B48" w:rsidP="003514AB">
            <w:pPr>
              <w:pStyle w:val="ListParagraph"/>
              <w:spacing w:line="276" w:lineRule="auto"/>
              <w:ind w:left="0"/>
              <w:jc w:val="center"/>
              <w:rPr>
                <w:rFonts w:ascii="Tahoma" w:hAnsi="Tahoma" w:cs="Tahoma"/>
                <w:sz w:val="20"/>
              </w:rPr>
            </w:pPr>
            <w:r w:rsidRPr="008B2B48">
              <w:rPr>
                <w:rFonts w:ascii="Tahoma" w:hAnsi="Tahoma" w:cs="Tahoma"/>
                <w:sz w:val="20"/>
              </w:rPr>
              <w:t>Na</w:t>
            </w:r>
          </w:p>
        </w:tc>
        <w:tc>
          <w:tcPr>
            <w:tcW w:w="1165" w:type="dxa"/>
          </w:tcPr>
          <w:p w:rsidR="008B2B48" w:rsidRPr="008B2B48" w:rsidRDefault="008B2B48" w:rsidP="003514AB">
            <w:pPr>
              <w:pStyle w:val="ListParagraph"/>
              <w:tabs>
                <w:tab w:val="left" w:pos="302"/>
              </w:tabs>
              <w:spacing w:line="276" w:lineRule="auto"/>
              <w:ind w:left="0"/>
              <w:jc w:val="center"/>
              <w:rPr>
                <w:rFonts w:ascii="Tahoma" w:hAnsi="Tahoma" w:cs="Tahoma"/>
                <w:sz w:val="20"/>
              </w:rPr>
            </w:pPr>
            <w:r w:rsidRPr="008B2B48">
              <w:rPr>
                <w:rFonts w:ascii="Tahoma" w:hAnsi="Tahoma" w:cs="Tahoma"/>
                <w:sz w:val="20"/>
              </w:rPr>
              <w:t>Na</w:t>
            </w:r>
          </w:p>
          <w:p w:rsidR="008B2B48" w:rsidRPr="008B2B48" w:rsidRDefault="008B2B48" w:rsidP="003514AB">
            <w:pPr>
              <w:pStyle w:val="ListParagraph"/>
              <w:tabs>
                <w:tab w:val="left" w:pos="302"/>
              </w:tabs>
              <w:spacing w:line="276" w:lineRule="auto"/>
              <w:ind w:left="0"/>
              <w:jc w:val="center"/>
              <w:rPr>
                <w:rFonts w:ascii="Tahoma" w:hAnsi="Tahoma" w:cs="Tahoma"/>
                <w:sz w:val="20"/>
              </w:rPr>
            </w:pPr>
            <w:r w:rsidRPr="008B2B48">
              <w:rPr>
                <w:rFonts w:ascii="Tahoma" w:hAnsi="Tahoma" w:cs="Tahoma"/>
                <w:sz w:val="20"/>
              </w:rPr>
              <w:t>Na</w:t>
            </w:r>
          </w:p>
        </w:tc>
      </w:tr>
      <w:tr w:rsidR="008B2B48" w:rsidRPr="008B2B48" w:rsidTr="003514AB">
        <w:trPr>
          <w:jc w:val="center"/>
        </w:trPr>
        <w:tc>
          <w:tcPr>
            <w:tcW w:w="1164" w:type="dxa"/>
          </w:tcPr>
          <w:p w:rsidR="008B2B48" w:rsidRPr="008B2B48" w:rsidRDefault="008B2B48" w:rsidP="003514AB">
            <w:pPr>
              <w:pStyle w:val="ListParagraph"/>
              <w:ind w:left="0"/>
              <w:jc w:val="both"/>
              <w:rPr>
                <w:rFonts w:ascii="Tahoma" w:hAnsi="Tahoma" w:cs="Tahoma"/>
                <w:sz w:val="20"/>
              </w:rPr>
            </w:pPr>
            <w:r w:rsidRPr="008B2B48">
              <w:rPr>
                <w:rFonts w:ascii="Tahoma" w:hAnsi="Tahoma" w:cs="Tahoma"/>
                <w:sz w:val="20"/>
              </w:rPr>
              <w:t>Koreksi Total</w:t>
            </w:r>
          </w:p>
        </w:tc>
        <w:tc>
          <w:tcPr>
            <w:tcW w:w="1165" w:type="dxa"/>
          </w:tcPr>
          <w:p w:rsidR="008B2B48" w:rsidRPr="008B2B48" w:rsidRDefault="00F8600C" w:rsidP="003514AB">
            <w:pPr>
              <w:pStyle w:val="ListParagraph"/>
              <w:spacing w:line="276" w:lineRule="auto"/>
              <w:ind w:left="0"/>
              <w:jc w:val="both"/>
              <w:rPr>
                <w:rFonts w:ascii="Tahoma" w:eastAsiaTheme="minorEastAsia" w:hAnsi="Tahoma" w:cs="Tahoma"/>
                <w:sz w:val="20"/>
              </w:rPr>
            </w:pPr>
            <m:oMathPara>
              <m:oMath>
                <m:sSub>
                  <m:sSubPr>
                    <m:ctrlPr>
                      <w:rPr>
                        <w:rFonts w:ascii="Cambria Math" w:hAnsi="Tahoma" w:cs="Tahoma"/>
                        <w:i/>
                        <w:sz w:val="20"/>
                      </w:rPr>
                    </m:ctrlPr>
                  </m:sSubPr>
                  <m:e>
                    <m:r>
                      <w:rPr>
                        <w:rFonts w:ascii="Cambria Math" w:hAnsi="Cambria Math" w:cs="Tahoma"/>
                        <w:sz w:val="20"/>
                      </w:rPr>
                      <m:t>μ</m:t>
                    </m:r>
                  </m:e>
                  <m:sub>
                    <m:r>
                      <w:rPr>
                        <w:rFonts w:ascii="Cambria Math" w:hAnsi="Cambria Math" w:cs="Tahoma"/>
                        <w:sz w:val="20"/>
                      </w:rPr>
                      <m:t>a</m:t>
                    </m:r>
                  </m:sub>
                </m:sSub>
              </m:oMath>
            </m:oMathPara>
          </w:p>
          <w:p w:rsidR="008B2B48" w:rsidRPr="008B2B48" w:rsidRDefault="00F8600C" w:rsidP="003514AB">
            <w:pPr>
              <w:pStyle w:val="ListParagraph"/>
              <w:ind w:left="0"/>
              <w:jc w:val="both"/>
              <w:rPr>
                <w:rFonts w:ascii="Tahoma" w:hAnsi="Tahoma" w:cs="Tahoma"/>
                <w:sz w:val="20"/>
              </w:rPr>
            </w:pPr>
            <m:oMathPara>
              <m:oMath>
                <m:sSub>
                  <m:sSubPr>
                    <m:ctrlPr>
                      <w:rPr>
                        <w:rFonts w:ascii="Cambria Math" w:hAnsi="Tahoma" w:cs="Tahoma"/>
                        <w:i/>
                        <w:sz w:val="20"/>
                      </w:rPr>
                    </m:ctrlPr>
                  </m:sSubPr>
                  <m:e>
                    <m:r>
                      <w:rPr>
                        <w:rFonts w:ascii="Cambria Math" w:hAnsi="Cambria Math" w:cs="Tahoma"/>
                        <w:sz w:val="20"/>
                      </w:rPr>
                      <m:t>μ</m:t>
                    </m:r>
                  </m:e>
                  <m:sub>
                    <m:r>
                      <w:rPr>
                        <w:rFonts w:ascii="Cambria Math" w:hAnsi="Cambria Math" w:cs="Tahoma"/>
                        <w:sz w:val="20"/>
                      </w:rPr>
                      <m:t>b</m:t>
                    </m:r>
                  </m:sub>
                </m:sSub>
              </m:oMath>
            </m:oMathPara>
          </w:p>
        </w:tc>
        <w:tc>
          <w:tcPr>
            <w:tcW w:w="1165" w:type="dxa"/>
          </w:tcPr>
          <w:p w:rsidR="008B2B48" w:rsidRPr="008B2B48" w:rsidRDefault="008B2B48" w:rsidP="003514AB">
            <w:pPr>
              <w:pStyle w:val="ListParagraph"/>
              <w:ind w:left="0"/>
              <w:jc w:val="right"/>
              <w:rPr>
                <w:rFonts w:ascii="Tahoma" w:hAnsi="Tahoma" w:cs="Tahoma"/>
                <w:sz w:val="20"/>
              </w:rPr>
            </w:pPr>
            <w:r w:rsidRPr="008B2B48">
              <w:rPr>
                <w:rFonts w:ascii="Tahoma" w:hAnsi="Tahoma" w:cs="Tahoma"/>
                <w:sz w:val="20"/>
              </w:rPr>
              <w:t>85927,425</w:t>
            </w:r>
          </w:p>
          <w:p w:rsidR="008B2B48" w:rsidRPr="008B2B48" w:rsidRDefault="008B2B48" w:rsidP="003514AB">
            <w:pPr>
              <w:pStyle w:val="ListParagraph"/>
              <w:ind w:left="0"/>
              <w:jc w:val="right"/>
              <w:rPr>
                <w:rFonts w:ascii="Tahoma" w:hAnsi="Tahoma" w:cs="Tahoma"/>
                <w:sz w:val="20"/>
              </w:rPr>
            </w:pPr>
            <w:r w:rsidRPr="008B2B48">
              <w:rPr>
                <w:rFonts w:ascii="Tahoma" w:hAnsi="Tahoma" w:cs="Tahoma"/>
                <w:sz w:val="20"/>
              </w:rPr>
              <w:t>72856,390</w:t>
            </w:r>
          </w:p>
        </w:tc>
        <w:tc>
          <w:tcPr>
            <w:tcW w:w="1165" w:type="dxa"/>
          </w:tcPr>
          <w:p w:rsidR="008B2B48" w:rsidRPr="008B2B48" w:rsidRDefault="008B2B48" w:rsidP="003514AB">
            <w:pPr>
              <w:pStyle w:val="ListParagraph"/>
              <w:ind w:left="0"/>
              <w:jc w:val="right"/>
              <w:rPr>
                <w:rFonts w:ascii="Tahoma" w:hAnsi="Tahoma" w:cs="Tahoma"/>
                <w:sz w:val="20"/>
              </w:rPr>
            </w:pPr>
            <w:r w:rsidRPr="008B2B48">
              <w:rPr>
                <w:rFonts w:ascii="Tahoma" w:hAnsi="Tahoma" w:cs="Tahoma"/>
                <w:sz w:val="20"/>
              </w:rPr>
              <w:t>133</w:t>
            </w:r>
          </w:p>
          <w:p w:rsidR="008B2B48" w:rsidRPr="008B2B48" w:rsidRDefault="008B2B48" w:rsidP="003514AB">
            <w:pPr>
              <w:pStyle w:val="ListParagraph"/>
              <w:ind w:left="0"/>
              <w:jc w:val="right"/>
              <w:rPr>
                <w:rFonts w:ascii="Tahoma" w:hAnsi="Tahoma" w:cs="Tahoma"/>
                <w:sz w:val="20"/>
              </w:rPr>
            </w:pPr>
            <w:r w:rsidRPr="008B2B48">
              <w:rPr>
                <w:rFonts w:ascii="Tahoma" w:hAnsi="Tahoma" w:cs="Tahoma"/>
                <w:sz w:val="20"/>
              </w:rPr>
              <w:t>133</w:t>
            </w:r>
          </w:p>
        </w:tc>
        <w:tc>
          <w:tcPr>
            <w:tcW w:w="1165" w:type="dxa"/>
          </w:tcPr>
          <w:p w:rsidR="008B2B48" w:rsidRPr="008B2B48" w:rsidRDefault="008B2B48" w:rsidP="003514AB">
            <w:pPr>
              <w:pStyle w:val="ListParagraph"/>
              <w:ind w:left="0"/>
              <w:jc w:val="center"/>
              <w:rPr>
                <w:rFonts w:ascii="Tahoma" w:hAnsi="Tahoma" w:cs="Tahoma"/>
                <w:sz w:val="20"/>
              </w:rPr>
            </w:pPr>
            <w:r w:rsidRPr="008B2B48">
              <w:rPr>
                <w:rFonts w:ascii="Tahoma" w:hAnsi="Tahoma" w:cs="Tahoma"/>
                <w:sz w:val="20"/>
              </w:rPr>
              <w:t>Na</w:t>
            </w:r>
          </w:p>
          <w:p w:rsidR="008B2B48" w:rsidRPr="008B2B48" w:rsidRDefault="008B2B48" w:rsidP="003514AB">
            <w:pPr>
              <w:pStyle w:val="ListParagraph"/>
              <w:ind w:left="0"/>
              <w:jc w:val="center"/>
              <w:rPr>
                <w:rFonts w:ascii="Tahoma" w:hAnsi="Tahoma" w:cs="Tahoma"/>
                <w:sz w:val="20"/>
              </w:rPr>
            </w:pPr>
            <w:r w:rsidRPr="008B2B48">
              <w:rPr>
                <w:rFonts w:ascii="Tahoma" w:hAnsi="Tahoma" w:cs="Tahoma"/>
                <w:sz w:val="20"/>
              </w:rPr>
              <w:t>Na</w:t>
            </w:r>
          </w:p>
        </w:tc>
        <w:tc>
          <w:tcPr>
            <w:tcW w:w="1165" w:type="dxa"/>
          </w:tcPr>
          <w:p w:rsidR="008B2B48" w:rsidRPr="008B2B48" w:rsidRDefault="008B2B48" w:rsidP="003514AB">
            <w:pPr>
              <w:pStyle w:val="ListParagraph"/>
              <w:ind w:left="0"/>
              <w:jc w:val="center"/>
              <w:rPr>
                <w:rFonts w:ascii="Tahoma" w:hAnsi="Tahoma" w:cs="Tahoma"/>
                <w:sz w:val="20"/>
              </w:rPr>
            </w:pPr>
            <w:r w:rsidRPr="008B2B48">
              <w:rPr>
                <w:rFonts w:ascii="Tahoma" w:hAnsi="Tahoma" w:cs="Tahoma"/>
                <w:sz w:val="20"/>
              </w:rPr>
              <w:t>Na</w:t>
            </w:r>
          </w:p>
          <w:p w:rsidR="008B2B48" w:rsidRPr="008B2B48" w:rsidRDefault="008B2B48" w:rsidP="003514AB">
            <w:pPr>
              <w:pStyle w:val="ListParagraph"/>
              <w:ind w:left="0"/>
              <w:jc w:val="center"/>
              <w:rPr>
                <w:rFonts w:ascii="Tahoma" w:hAnsi="Tahoma" w:cs="Tahoma"/>
                <w:sz w:val="20"/>
              </w:rPr>
            </w:pPr>
            <w:r w:rsidRPr="008B2B48">
              <w:rPr>
                <w:rFonts w:ascii="Tahoma" w:hAnsi="Tahoma" w:cs="Tahoma"/>
                <w:sz w:val="20"/>
              </w:rPr>
              <w:t>Na</w:t>
            </w:r>
          </w:p>
        </w:tc>
        <w:tc>
          <w:tcPr>
            <w:tcW w:w="1165" w:type="dxa"/>
          </w:tcPr>
          <w:p w:rsidR="008B2B48" w:rsidRPr="008B2B48" w:rsidRDefault="008B2B48" w:rsidP="003514AB">
            <w:pPr>
              <w:pStyle w:val="ListParagraph"/>
              <w:tabs>
                <w:tab w:val="left" w:pos="302"/>
              </w:tabs>
              <w:ind w:left="0"/>
              <w:jc w:val="center"/>
              <w:rPr>
                <w:rFonts w:ascii="Tahoma" w:hAnsi="Tahoma" w:cs="Tahoma"/>
                <w:sz w:val="20"/>
              </w:rPr>
            </w:pPr>
            <w:r w:rsidRPr="008B2B48">
              <w:rPr>
                <w:rFonts w:ascii="Tahoma" w:hAnsi="Tahoma" w:cs="Tahoma"/>
                <w:sz w:val="20"/>
              </w:rPr>
              <w:t>Na</w:t>
            </w:r>
          </w:p>
          <w:p w:rsidR="008B2B48" w:rsidRPr="008B2B48" w:rsidRDefault="008B2B48" w:rsidP="003514AB">
            <w:pPr>
              <w:pStyle w:val="ListParagraph"/>
              <w:tabs>
                <w:tab w:val="left" w:pos="302"/>
              </w:tabs>
              <w:ind w:left="0"/>
              <w:jc w:val="center"/>
              <w:rPr>
                <w:rFonts w:ascii="Tahoma" w:hAnsi="Tahoma" w:cs="Tahoma"/>
                <w:sz w:val="20"/>
              </w:rPr>
            </w:pPr>
            <w:r w:rsidRPr="008B2B48">
              <w:rPr>
                <w:rFonts w:ascii="Tahoma" w:hAnsi="Tahoma" w:cs="Tahoma"/>
                <w:sz w:val="20"/>
              </w:rPr>
              <w:t>Na</w:t>
            </w:r>
          </w:p>
        </w:tc>
      </w:tr>
    </w:tbl>
    <w:p w:rsidR="008B2B48" w:rsidRPr="008B2B48" w:rsidRDefault="008B2B48" w:rsidP="008B2B48">
      <w:pPr>
        <w:pStyle w:val="ListParagraph"/>
        <w:spacing w:line="480" w:lineRule="auto"/>
        <w:ind w:left="540"/>
        <w:jc w:val="both"/>
        <w:rPr>
          <w:rFonts w:ascii="Tahoma" w:hAnsi="Tahoma" w:cs="Tahoma"/>
          <w:sz w:val="20"/>
        </w:rPr>
      </w:pPr>
      <w:r w:rsidRPr="008B2B48">
        <w:rPr>
          <w:rFonts w:ascii="Tahoma" w:hAnsi="Tahoma" w:cs="Tahoma"/>
          <w:sz w:val="20"/>
        </w:rPr>
        <w:t>Na: Not Available</w:t>
      </w:r>
    </w:p>
    <w:p w:rsidR="008B2B48" w:rsidRDefault="008B2B48" w:rsidP="008B2B48">
      <w:pPr>
        <w:pStyle w:val="ListParagraph"/>
        <w:spacing w:line="360" w:lineRule="auto"/>
        <w:ind w:left="0" w:firstLine="540"/>
        <w:jc w:val="both"/>
        <w:rPr>
          <w:rFonts w:ascii="Tahoma" w:hAnsi="Tahoma" w:cs="Tahoma"/>
        </w:rPr>
      </w:pPr>
    </w:p>
    <w:p w:rsidR="008B2B48" w:rsidRDefault="008B2B48" w:rsidP="008B2B48">
      <w:pPr>
        <w:pStyle w:val="ListParagraph"/>
        <w:spacing w:line="360" w:lineRule="auto"/>
        <w:ind w:left="0" w:firstLine="540"/>
        <w:jc w:val="both"/>
        <w:rPr>
          <w:rFonts w:ascii="Tahoma" w:hAnsi="Tahoma" w:cs="Tahoma"/>
        </w:rPr>
      </w:pPr>
      <w:r w:rsidRPr="008B2B48">
        <w:rPr>
          <w:rFonts w:ascii="Tahoma" w:hAnsi="Tahoma" w:cs="Tahoma"/>
        </w:rPr>
        <w:t>Berdasarkan tab</w:t>
      </w:r>
      <w:r>
        <w:rPr>
          <w:rFonts w:ascii="Tahoma" w:hAnsi="Tahoma" w:cs="Tahoma"/>
        </w:rPr>
        <w:t>el 3.1</w:t>
      </w:r>
      <w:r w:rsidRPr="008B2B48">
        <w:rPr>
          <w:rFonts w:ascii="Tahoma" w:hAnsi="Tahoma" w:cs="Tahoma"/>
        </w:rPr>
        <w:t xml:space="preserve">, pada baris A*B untuk uji Pillai’s Trace, Wilks’ Lambda, Hotelling Trace, dan Roy’s Largest Root menunjukkan nilai </w:t>
      </w:r>
      <w:r w:rsidRPr="008B2B48">
        <w:rPr>
          <w:rFonts w:ascii="Tahoma" w:hAnsi="Tahoma" w:cs="Tahoma"/>
          <w:i/>
        </w:rPr>
        <w:t>p</w:t>
      </w:r>
      <w:r w:rsidRPr="008B2B48">
        <w:rPr>
          <w:rFonts w:ascii="Tahoma" w:hAnsi="Tahoma" w:cs="Tahoma"/>
        </w:rPr>
        <w:t xml:space="preserve"> yang sama, yaitu 0,723. Karena nilai </w:t>
      </w:r>
      <w:r w:rsidRPr="008B2B48">
        <w:rPr>
          <w:rFonts w:ascii="Tahoma" w:hAnsi="Tahoma" w:cs="Tahoma"/>
          <w:i/>
        </w:rPr>
        <w:t>p</w:t>
      </w:r>
      <w:r w:rsidRPr="008B2B48">
        <w:rPr>
          <w:rFonts w:ascii="Tahoma" w:hAnsi="Tahoma" w:cs="Tahoma"/>
        </w:rPr>
        <w:t xml:space="preserve"> &gt; 0</w:t>
      </w:r>
      <w:proofErr w:type="gramStart"/>
      <w:r w:rsidRPr="008B2B48">
        <w:rPr>
          <w:rFonts w:ascii="Tahoma" w:hAnsi="Tahoma" w:cs="Tahoma"/>
        </w:rPr>
        <w:t>,05</w:t>
      </w:r>
      <w:proofErr w:type="gramEnd"/>
      <w:r w:rsidRPr="008B2B48">
        <w:rPr>
          <w:rFonts w:ascii="Tahoma" w:hAnsi="Tahoma" w:cs="Tahoma"/>
        </w:rPr>
        <w:t>, maka H</w:t>
      </w:r>
      <w:r w:rsidRPr="008B2B48">
        <w:rPr>
          <w:rFonts w:ascii="Tahoma" w:hAnsi="Tahoma" w:cs="Tahoma"/>
          <w:vertAlign w:val="subscript"/>
        </w:rPr>
        <w:t>0</w:t>
      </w:r>
      <w:r w:rsidRPr="008B2B48">
        <w:rPr>
          <w:rFonts w:ascii="Tahoma" w:hAnsi="Tahoma" w:cs="Tahoma"/>
        </w:rPr>
        <w:t xml:space="preserve"> ditolak. Artinya, tidak terdapat interaksi antara </w:t>
      </w:r>
      <w:proofErr w:type="gramStart"/>
      <w:r w:rsidRPr="008B2B48">
        <w:rPr>
          <w:rFonts w:ascii="Tahoma" w:hAnsi="Tahoma" w:cs="Tahoma"/>
        </w:rPr>
        <w:t>gaya</w:t>
      </w:r>
      <w:proofErr w:type="gramEnd"/>
      <w:r w:rsidRPr="008B2B48">
        <w:rPr>
          <w:rFonts w:ascii="Tahoma" w:hAnsi="Tahoma" w:cs="Tahoma"/>
        </w:rPr>
        <w:t xml:space="preserve"> kognitif dengan kemampuan penalaran matematis.</w:t>
      </w:r>
    </w:p>
    <w:p w:rsidR="008B2B48" w:rsidRPr="00B041D2" w:rsidRDefault="003514AB" w:rsidP="00B041D2">
      <w:pPr>
        <w:pStyle w:val="ListParagraph"/>
        <w:spacing w:line="360" w:lineRule="auto"/>
        <w:ind w:left="0" w:firstLine="540"/>
        <w:jc w:val="both"/>
        <w:rPr>
          <w:rFonts w:ascii="Tahoma" w:hAnsi="Tahoma" w:cs="Tahoma"/>
          <w:sz w:val="20"/>
        </w:rPr>
      </w:pPr>
      <w:r w:rsidRPr="003514AB">
        <w:rPr>
          <w:rFonts w:ascii="Tahoma" w:eastAsiaTheme="minorEastAsia" w:hAnsi="Tahoma" w:cs="Tahoma"/>
        </w:rPr>
        <w:t xml:space="preserve">Hasil ini sesuai dengan pendapat Zainuddin dalam Hasbi (2013) yang menyatakan bahwa gaya kognitif bersifat bipolar, masing-masing kutubnya mempunyai nilai adaptif dalam keadaan khusus, artinya tidak dapat dikatakan bahwa seseorang yang mempunyai skor lebih tinggi pada gaya kognitif berarti lebih baik dalam setiap keadaan dibanding seseorang yang mempunyai skor yang lebih rendah pada tes gaya kognitif. Dengan kata lain, tidak bisa dikatakan bahwa siswa dengan gaya kognitif FI lebih baik dari siswa yang bergaya kognitif FD, atau sebaliknya, karena siswa yang termasuk dalam salah satu kategori FI atau FD bukan masalah baik atau buruknya, karena masing-masing individu mempunyai keunggulan pada bidangnnya. Dengan demikian, siswa FI atau FD memiliki kesempatan yang </w:t>
      </w:r>
      <w:proofErr w:type="gramStart"/>
      <w:r w:rsidRPr="003514AB">
        <w:rPr>
          <w:rFonts w:ascii="Tahoma" w:eastAsiaTheme="minorEastAsia" w:hAnsi="Tahoma" w:cs="Tahoma"/>
        </w:rPr>
        <w:t>sama</w:t>
      </w:r>
      <w:proofErr w:type="gramEnd"/>
      <w:r w:rsidRPr="003514AB">
        <w:rPr>
          <w:rFonts w:ascii="Tahoma" w:eastAsiaTheme="minorEastAsia" w:hAnsi="Tahoma" w:cs="Tahoma"/>
        </w:rPr>
        <w:t xml:space="preserve"> untuk memiliki nilai yang baik pada tes kemampuan komunikasi dan kemampuan koneksi pada materi statistika walaupun tanpa memperhatikan kemampuan penalaran matematis yang mereka miliki. </w:t>
      </w:r>
      <w:proofErr w:type="gramStart"/>
      <w:r w:rsidRPr="003514AB">
        <w:rPr>
          <w:rFonts w:ascii="Tahoma" w:eastAsiaTheme="minorEastAsia" w:hAnsi="Tahoma" w:cs="Tahoma"/>
        </w:rPr>
        <w:t xml:space="preserve">Begitu pula siswa yang memiliki kemampuan penalaran matematis tinggi dan </w:t>
      </w:r>
      <w:r w:rsidRPr="003514AB">
        <w:rPr>
          <w:rFonts w:ascii="Tahoma" w:eastAsiaTheme="minorEastAsia" w:hAnsi="Tahoma" w:cs="Tahoma"/>
        </w:rPr>
        <w:lastRenderedPageBreak/>
        <w:t>kemampuan penalaran matematis rendah.</w:t>
      </w:r>
      <w:proofErr w:type="gramEnd"/>
      <w:r w:rsidRPr="003514AB">
        <w:rPr>
          <w:rFonts w:ascii="Tahoma" w:eastAsiaTheme="minorEastAsia" w:hAnsi="Tahoma" w:cs="Tahoma"/>
        </w:rPr>
        <w:t xml:space="preserve"> Mereka juga memiliki kesempatan yang </w:t>
      </w:r>
      <w:proofErr w:type="gramStart"/>
      <w:r w:rsidRPr="003514AB">
        <w:rPr>
          <w:rFonts w:ascii="Tahoma" w:eastAsiaTheme="minorEastAsia" w:hAnsi="Tahoma" w:cs="Tahoma"/>
        </w:rPr>
        <w:t>sama</w:t>
      </w:r>
      <w:proofErr w:type="gramEnd"/>
      <w:r w:rsidRPr="003514AB">
        <w:rPr>
          <w:rFonts w:ascii="Tahoma" w:eastAsiaTheme="minorEastAsia" w:hAnsi="Tahoma" w:cs="Tahoma"/>
        </w:rPr>
        <w:t xml:space="preserve"> untuk memperoleh nilai yang baik pada tes kemampuan komunikasi dan koneksi pada materi statistika tanpa melihat kategori gaya kognitif yang mereka miliki.</w:t>
      </w:r>
    </w:p>
    <w:p w:rsidR="00F71111" w:rsidRDefault="00F71111" w:rsidP="00F71111">
      <w:pPr>
        <w:pStyle w:val="ListParagraph"/>
        <w:spacing w:line="360" w:lineRule="auto"/>
        <w:ind w:left="0" w:firstLine="720"/>
        <w:jc w:val="both"/>
        <w:rPr>
          <w:rFonts w:ascii="Tahoma" w:eastAsiaTheme="minorEastAsia" w:hAnsi="Tahoma" w:cs="Tahoma"/>
        </w:rPr>
      </w:pPr>
      <w:r>
        <w:rPr>
          <w:rFonts w:ascii="Tahoma" w:eastAsiaTheme="minorEastAsia" w:hAnsi="Tahoma" w:cs="Tahoma"/>
        </w:rPr>
        <w:t>Berdasarkan tabel 3.2</w:t>
      </w:r>
      <w:r w:rsidRPr="00F71111">
        <w:rPr>
          <w:rFonts w:ascii="Tahoma" w:eastAsiaTheme="minorEastAsia" w:hAnsi="Tahoma" w:cs="Tahoma"/>
        </w:rPr>
        <w:t xml:space="preserve">, untuk uji pengaruh pada baris A tampak bahwa nilai </w:t>
      </w:r>
      <w:r w:rsidRPr="00F71111">
        <w:rPr>
          <w:rFonts w:ascii="Tahoma" w:eastAsiaTheme="minorEastAsia" w:hAnsi="Tahoma" w:cs="Tahoma"/>
          <w:i/>
        </w:rPr>
        <w:t>p</w:t>
      </w:r>
      <w:r w:rsidRPr="00F71111">
        <w:rPr>
          <w:rFonts w:ascii="Tahoma" w:eastAsiaTheme="minorEastAsia" w:hAnsi="Tahoma" w:cs="Tahoma"/>
        </w:rPr>
        <w:t xml:space="preserve"> untuk </w:t>
      </w:r>
      <m:oMath>
        <m:sSub>
          <m:sSubPr>
            <m:ctrlPr>
              <w:rPr>
                <w:rFonts w:ascii="Cambria Math" w:eastAsiaTheme="minorEastAsia" w:hAnsi="Tahoma" w:cs="Tahoma"/>
                <w:i/>
              </w:rPr>
            </m:ctrlPr>
          </m:sSubPr>
          <m:e>
            <m:r>
              <w:rPr>
                <w:rFonts w:ascii="Cambria Math" w:eastAsiaTheme="minorEastAsia" w:hAnsi="Cambria Math" w:cs="Tahoma"/>
              </w:rPr>
              <m:t>μ</m:t>
            </m:r>
          </m:e>
          <m:sub>
            <m:r>
              <w:rPr>
                <w:rFonts w:ascii="Cambria Math" w:eastAsiaTheme="minorEastAsia" w:hAnsi="Cambria Math" w:cs="Tahoma"/>
              </w:rPr>
              <m:t>a</m:t>
            </m:r>
          </m:sub>
        </m:sSub>
      </m:oMath>
      <w:r w:rsidRPr="00F71111">
        <w:rPr>
          <w:rFonts w:ascii="Tahoma" w:eastAsiaTheme="minorEastAsia" w:hAnsi="Tahoma" w:cs="Tahoma"/>
        </w:rPr>
        <w:t xml:space="preserve"> sebesar 0,271 &gt; 0</w:t>
      </w:r>
      <w:proofErr w:type="gramStart"/>
      <w:r w:rsidRPr="00F71111">
        <w:rPr>
          <w:rFonts w:ascii="Tahoma" w:eastAsiaTheme="minorEastAsia" w:hAnsi="Tahoma" w:cs="Tahoma"/>
        </w:rPr>
        <w:t>,05</w:t>
      </w:r>
      <w:proofErr w:type="gramEnd"/>
      <w:r w:rsidRPr="00F71111">
        <w:rPr>
          <w:rFonts w:ascii="Tahoma" w:eastAsiaTheme="minorEastAsia" w:hAnsi="Tahoma" w:cs="Tahoma"/>
        </w:rPr>
        <w:t xml:space="preserve">. Ini berarti bahwa tidak terdapat perbedaan kemampuan komunikasi pada materi statistika antara siswa yang bergaya kognitif FI dengan siswa yang bergaya kognitif FD, sedangkan untuk nilai </w:t>
      </w:r>
      <m:oMath>
        <m:sSub>
          <m:sSubPr>
            <m:ctrlPr>
              <w:rPr>
                <w:rFonts w:ascii="Cambria Math" w:eastAsiaTheme="minorEastAsia" w:hAnsi="Tahoma" w:cs="Tahoma"/>
                <w:i/>
              </w:rPr>
            </m:ctrlPr>
          </m:sSubPr>
          <m:e>
            <m:r>
              <w:rPr>
                <w:rFonts w:ascii="Cambria Math" w:eastAsiaTheme="minorEastAsia" w:hAnsi="Cambria Math" w:cs="Tahoma"/>
              </w:rPr>
              <m:t>μ</m:t>
            </m:r>
          </m:e>
          <m:sub>
            <m:r>
              <w:rPr>
                <w:rFonts w:ascii="Cambria Math" w:eastAsiaTheme="minorEastAsia" w:hAnsi="Cambria Math" w:cs="Tahoma"/>
              </w:rPr>
              <m:t>b</m:t>
            </m:r>
          </m:sub>
        </m:sSub>
      </m:oMath>
      <w:r w:rsidRPr="00F71111">
        <w:rPr>
          <w:rFonts w:ascii="Tahoma" w:eastAsiaTheme="minorEastAsia" w:hAnsi="Tahoma" w:cs="Tahoma"/>
        </w:rPr>
        <w:t xml:space="preserve"> tampak bahwa nilai </w:t>
      </w:r>
      <w:r w:rsidRPr="00F71111">
        <w:rPr>
          <w:rFonts w:ascii="Tahoma" w:eastAsiaTheme="minorEastAsia" w:hAnsi="Tahoma" w:cs="Tahoma"/>
          <w:i/>
        </w:rPr>
        <w:t>p</w:t>
      </w:r>
      <w:r w:rsidRPr="00F71111">
        <w:rPr>
          <w:rFonts w:ascii="Tahoma" w:eastAsiaTheme="minorEastAsia" w:hAnsi="Tahoma" w:cs="Tahoma"/>
        </w:rPr>
        <w:t xml:space="preserve"> sebesar 0,637 &gt; 0,05. </w:t>
      </w:r>
      <w:proofErr w:type="gramStart"/>
      <w:r w:rsidRPr="00F71111">
        <w:rPr>
          <w:rFonts w:ascii="Tahoma" w:eastAsiaTheme="minorEastAsia" w:hAnsi="Tahoma" w:cs="Tahoma"/>
        </w:rPr>
        <w:t>Hal ini juga berarti bahwa tidak terdapat perbedaan kemampuan koneksi pada materi statistika antara siswa yang bergaya kognitif FI dengan siswa yang bergaya kognitif FD.</w:t>
      </w:r>
      <w:proofErr w:type="gramEnd"/>
      <w:r>
        <w:rPr>
          <w:rFonts w:ascii="Tahoma" w:eastAsiaTheme="minorEastAsia" w:hAnsi="Tahoma" w:cs="Tahoma"/>
        </w:rPr>
        <w:t xml:space="preserve"> </w:t>
      </w:r>
    </w:p>
    <w:p w:rsidR="00F71111" w:rsidRPr="00B041D2" w:rsidRDefault="00F71111" w:rsidP="00B041D2">
      <w:pPr>
        <w:pStyle w:val="ListParagraph"/>
        <w:spacing w:line="360" w:lineRule="auto"/>
        <w:ind w:left="0" w:firstLine="720"/>
        <w:jc w:val="both"/>
        <w:rPr>
          <w:rFonts w:ascii="Tahoma" w:eastAsiaTheme="minorEastAsia" w:hAnsi="Tahoma" w:cs="Tahoma"/>
        </w:rPr>
      </w:pPr>
      <w:r>
        <w:rPr>
          <w:rFonts w:ascii="Tahoma" w:eastAsiaTheme="minorEastAsia" w:hAnsi="Tahoma" w:cs="Tahoma"/>
        </w:rPr>
        <w:t>H</w:t>
      </w:r>
      <w:r w:rsidRPr="00F71111">
        <w:rPr>
          <w:rFonts w:ascii="Tahoma" w:eastAsiaTheme="minorEastAsia" w:hAnsi="Tahoma" w:cs="Tahoma"/>
        </w:rPr>
        <w:t xml:space="preserve">asil penelitian ini sejalan dengan hasil penelitian Baiduri (2015) yang memperoleh kesimpulan bahwa tidak terdapat perbedaan yang signifikan hasil belajar matematika peserta didik berdasarkan </w:t>
      </w:r>
      <w:proofErr w:type="gramStart"/>
      <w:r w:rsidRPr="00F71111">
        <w:rPr>
          <w:rFonts w:ascii="Tahoma" w:eastAsiaTheme="minorEastAsia" w:hAnsi="Tahoma" w:cs="Tahoma"/>
        </w:rPr>
        <w:t>gaya</w:t>
      </w:r>
      <w:proofErr w:type="gramEnd"/>
      <w:r w:rsidRPr="00F71111">
        <w:rPr>
          <w:rFonts w:ascii="Tahoma" w:eastAsiaTheme="minorEastAsia" w:hAnsi="Tahoma" w:cs="Tahoma"/>
        </w:rPr>
        <w:t xml:space="preserve"> kognitif </w:t>
      </w:r>
      <w:r w:rsidRPr="00F71111">
        <w:rPr>
          <w:rFonts w:ascii="Tahoma" w:eastAsiaTheme="minorEastAsia" w:hAnsi="Tahoma" w:cs="Tahoma"/>
          <w:i/>
        </w:rPr>
        <w:t>field dependent</w:t>
      </w:r>
      <w:r w:rsidRPr="00F71111">
        <w:rPr>
          <w:rFonts w:ascii="Tahoma" w:eastAsiaTheme="minorEastAsia" w:hAnsi="Tahoma" w:cs="Tahoma"/>
        </w:rPr>
        <w:t xml:space="preserve">, </w:t>
      </w:r>
      <w:r w:rsidRPr="00F71111">
        <w:rPr>
          <w:rFonts w:ascii="Tahoma" w:eastAsiaTheme="minorEastAsia" w:hAnsi="Tahoma" w:cs="Tahoma"/>
          <w:i/>
        </w:rPr>
        <w:t>field mixed</w:t>
      </w:r>
      <w:r w:rsidRPr="00F71111">
        <w:rPr>
          <w:rFonts w:ascii="Tahoma" w:eastAsiaTheme="minorEastAsia" w:hAnsi="Tahoma" w:cs="Tahoma"/>
        </w:rPr>
        <w:t xml:space="preserve">, dan </w:t>
      </w:r>
      <w:r w:rsidRPr="00F71111">
        <w:rPr>
          <w:rFonts w:ascii="Tahoma" w:eastAsiaTheme="minorEastAsia" w:hAnsi="Tahoma" w:cs="Tahoma"/>
          <w:i/>
        </w:rPr>
        <w:t>field independent</w:t>
      </w:r>
      <w:r w:rsidRPr="00F71111">
        <w:rPr>
          <w:rFonts w:ascii="Tahoma" w:eastAsiaTheme="minorEastAsia" w:hAnsi="Tahoma" w:cs="Tahoma"/>
        </w:rPr>
        <w:t xml:space="preserve">. Temuan ini juga sejalan dengan hasil penelitian Brenner, Truell, &amp; Wang dalam Oh &amp; Lim (2005) yang menyatakan bahwa tidak terdapat perbedaan yang signifikan hasil belajar siswa berdasarkan tingkat </w:t>
      </w:r>
      <w:proofErr w:type="gramStart"/>
      <w:r w:rsidRPr="00F71111">
        <w:rPr>
          <w:rFonts w:ascii="Tahoma" w:eastAsiaTheme="minorEastAsia" w:hAnsi="Tahoma" w:cs="Tahoma"/>
        </w:rPr>
        <w:t>gaya</w:t>
      </w:r>
      <w:proofErr w:type="gramEnd"/>
      <w:r w:rsidRPr="00F71111">
        <w:rPr>
          <w:rFonts w:ascii="Tahoma" w:eastAsiaTheme="minorEastAsia" w:hAnsi="Tahoma" w:cs="Tahoma"/>
        </w:rPr>
        <w:t xml:space="preserve"> kognitif.</w:t>
      </w:r>
    </w:p>
    <w:p w:rsidR="00F71111" w:rsidRPr="00B041D2" w:rsidRDefault="00F71111" w:rsidP="00B041D2">
      <w:pPr>
        <w:pStyle w:val="ListParagraph"/>
        <w:spacing w:line="360" w:lineRule="auto"/>
        <w:ind w:left="0" w:firstLine="720"/>
        <w:jc w:val="both"/>
        <w:rPr>
          <w:rFonts w:ascii="Tahoma" w:eastAsiaTheme="minorEastAsia" w:hAnsi="Tahoma" w:cs="Tahoma"/>
        </w:rPr>
      </w:pPr>
      <w:r w:rsidRPr="00F71111">
        <w:rPr>
          <w:rFonts w:ascii="Tahoma" w:eastAsiaTheme="minorEastAsia" w:hAnsi="Tahoma" w:cs="Tahoma"/>
        </w:rPr>
        <w:t xml:space="preserve">Pada baris B </w:t>
      </w:r>
      <w:r w:rsidR="00B041D2">
        <w:rPr>
          <w:rFonts w:ascii="Tahoma" w:eastAsiaTheme="minorEastAsia" w:hAnsi="Tahoma" w:cs="Tahoma"/>
        </w:rPr>
        <w:t>di tabel</w:t>
      </w:r>
      <w:r>
        <w:rPr>
          <w:rFonts w:ascii="Tahoma" w:eastAsiaTheme="minorEastAsia" w:hAnsi="Tahoma" w:cs="Tahoma"/>
        </w:rPr>
        <w:t xml:space="preserve"> 3.2 </w:t>
      </w:r>
      <w:r w:rsidRPr="00F71111">
        <w:rPr>
          <w:rFonts w:ascii="Tahoma" w:eastAsiaTheme="minorEastAsia" w:hAnsi="Tahoma" w:cs="Tahoma"/>
        </w:rPr>
        <w:t xml:space="preserve">tampak bahwa nilai </w:t>
      </w:r>
      <w:r w:rsidRPr="00F71111">
        <w:rPr>
          <w:rFonts w:ascii="Tahoma" w:eastAsiaTheme="minorEastAsia" w:hAnsi="Tahoma" w:cs="Tahoma"/>
          <w:i/>
        </w:rPr>
        <w:t>p</w:t>
      </w:r>
      <w:r w:rsidRPr="00F71111">
        <w:rPr>
          <w:rFonts w:ascii="Tahoma" w:eastAsiaTheme="minorEastAsia" w:hAnsi="Tahoma" w:cs="Tahoma"/>
        </w:rPr>
        <w:t xml:space="preserve"> untuk </w:t>
      </w:r>
      <m:oMath>
        <m:sSub>
          <m:sSubPr>
            <m:ctrlPr>
              <w:rPr>
                <w:rFonts w:ascii="Cambria Math" w:eastAsiaTheme="minorEastAsia" w:hAnsi="Tahoma" w:cs="Tahoma"/>
                <w:i/>
              </w:rPr>
            </m:ctrlPr>
          </m:sSubPr>
          <m:e>
            <m:r>
              <w:rPr>
                <w:rFonts w:ascii="Cambria Math" w:eastAsiaTheme="minorEastAsia" w:hAnsi="Cambria Math" w:cs="Tahoma"/>
              </w:rPr>
              <m:t>μ</m:t>
            </m:r>
          </m:e>
          <m:sub>
            <m:r>
              <w:rPr>
                <w:rFonts w:ascii="Cambria Math" w:eastAsiaTheme="minorEastAsia" w:hAnsi="Cambria Math" w:cs="Tahoma"/>
              </w:rPr>
              <m:t>a</m:t>
            </m:r>
          </m:sub>
        </m:sSub>
      </m:oMath>
      <w:r w:rsidRPr="00F71111">
        <w:rPr>
          <w:rFonts w:ascii="Tahoma" w:eastAsiaTheme="minorEastAsia" w:hAnsi="Tahoma" w:cs="Tahoma"/>
        </w:rPr>
        <w:t xml:space="preserve"> sebesar 0,006 &lt; 0</w:t>
      </w:r>
      <w:proofErr w:type="gramStart"/>
      <w:r w:rsidRPr="00F71111">
        <w:rPr>
          <w:rFonts w:ascii="Tahoma" w:eastAsiaTheme="minorEastAsia" w:hAnsi="Tahoma" w:cs="Tahoma"/>
        </w:rPr>
        <w:t>,05</w:t>
      </w:r>
      <w:proofErr w:type="gramEnd"/>
      <w:r w:rsidRPr="00F71111">
        <w:rPr>
          <w:rFonts w:ascii="Tahoma" w:eastAsiaTheme="minorEastAsia" w:hAnsi="Tahoma" w:cs="Tahoma"/>
        </w:rPr>
        <w:t xml:space="preserve">. </w:t>
      </w:r>
      <w:proofErr w:type="gramStart"/>
      <w:r w:rsidRPr="00F71111">
        <w:rPr>
          <w:rFonts w:ascii="Tahoma" w:eastAsiaTheme="minorEastAsia" w:hAnsi="Tahoma" w:cs="Tahoma"/>
        </w:rPr>
        <w:t>Ini berarti bahwa terdapat perbedaaan kemampuan komunikasi pada materi statistika antara siswa yang memiliki kemampuan penalaran matematis tinggi dengan siswa yang memiliki kemampuan penalaran matematis rendah.</w:t>
      </w:r>
      <w:proofErr w:type="gramEnd"/>
      <w:r w:rsidRPr="00F71111">
        <w:rPr>
          <w:rFonts w:ascii="Tahoma" w:eastAsiaTheme="minorEastAsia" w:hAnsi="Tahoma" w:cs="Tahoma"/>
        </w:rPr>
        <w:t xml:space="preserve"> Begitupun dengan nilai </w:t>
      </w:r>
      <w:r w:rsidRPr="00F71111">
        <w:rPr>
          <w:rFonts w:ascii="Tahoma" w:eastAsiaTheme="minorEastAsia" w:hAnsi="Tahoma" w:cs="Tahoma"/>
          <w:i/>
        </w:rPr>
        <w:t>p</w:t>
      </w:r>
      <w:r w:rsidRPr="00F71111">
        <w:rPr>
          <w:rFonts w:ascii="Tahoma" w:eastAsiaTheme="minorEastAsia" w:hAnsi="Tahoma" w:cs="Tahoma"/>
        </w:rPr>
        <w:t xml:space="preserve"> untuk </w:t>
      </w:r>
      <m:oMath>
        <m:sSub>
          <m:sSubPr>
            <m:ctrlPr>
              <w:rPr>
                <w:rFonts w:ascii="Cambria Math" w:eastAsiaTheme="minorEastAsia" w:hAnsi="Tahoma" w:cs="Tahoma"/>
                <w:i/>
              </w:rPr>
            </m:ctrlPr>
          </m:sSubPr>
          <m:e>
            <m:r>
              <w:rPr>
                <w:rFonts w:ascii="Cambria Math" w:eastAsiaTheme="minorEastAsia" w:hAnsi="Cambria Math" w:cs="Tahoma"/>
              </w:rPr>
              <m:t>μ</m:t>
            </m:r>
          </m:e>
          <m:sub>
            <m:r>
              <w:rPr>
                <w:rFonts w:ascii="Cambria Math" w:eastAsiaTheme="minorEastAsia" w:hAnsi="Cambria Math" w:cs="Tahoma"/>
              </w:rPr>
              <m:t>b</m:t>
            </m:r>
          </m:sub>
        </m:sSub>
      </m:oMath>
      <w:r w:rsidRPr="00F71111">
        <w:rPr>
          <w:rFonts w:ascii="Tahoma" w:eastAsiaTheme="minorEastAsia" w:hAnsi="Tahoma" w:cs="Tahoma"/>
        </w:rPr>
        <w:t xml:space="preserve"> sebesar &lt;0,001 &lt; 0</w:t>
      </w:r>
      <w:proofErr w:type="gramStart"/>
      <w:r w:rsidRPr="00F71111">
        <w:rPr>
          <w:rFonts w:ascii="Tahoma" w:eastAsiaTheme="minorEastAsia" w:hAnsi="Tahoma" w:cs="Tahoma"/>
        </w:rPr>
        <w:t>,05</w:t>
      </w:r>
      <w:proofErr w:type="gramEnd"/>
      <w:r w:rsidRPr="00F71111">
        <w:rPr>
          <w:rFonts w:ascii="Tahoma" w:eastAsiaTheme="minorEastAsia" w:hAnsi="Tahoma" w:cs="Tahoma"/>
        </w:rPr>
        <w:t xml:space="preserve">. </w:t>
      </w:r>
      <w:proofErr w:type="gramStart"/>
      <w:r w:rsidRPr="00F71111">
        <w:rPr>
          <w:rFonts w:ascii="Tahoma" w:eastAsiaTheme="minorEastAsia" w:hAnsi="Tahoma" w:cs="Tahoma"/>
        </w:rPr>
        <w:t>Hal ini juga berarti bahwa terdapat perbedaan kemampuan koneksi pada materi statistika antara siswa yang memiliki kemampuan penalaran matematis tinggi dengan siswa yang memiliki kemampuan penalaran matematis rendah.</w:t>
      </w:r>
      <w:proofErr w:type="gramEnd"/>
    </w:p>
    <w:p w:rsidR="00FE211B" w:rsidRDefault="00F71111" w:rsidP="00B041D2">
      <w:pPr>
        <w:pStyle w:val="ListParagraph"/>
        <w:spacing w:line="360" w:lineRule="auto"/>
        <w:ind w:left="0" w:firstLine="720"/>
        <w:jc w:val="both"/>
        <w:rPr>
          <w:rFonts w:ascii="Tahoma" w:eastAsiaTheme="minorEastAsia" w:hAnsi="Tahoma" w:cs="Tahoma"/>
        </w:rPr>
      </w:pPr>
      <w:proofErr w:type="gramStart"/>
      <w:r w:rsidRPr="00F71111">
        <w:rPr>
          <w:rFonts w:ascii="Tahoma" w:eastAsiaTheme="minorEastAsia" w:hAnsi="Tahoma" w:cs="Tahoma"/>
        </w:rPr>
        <w:t>Karakirik dalam Susanti (2012) menyatakan bahwa aktivitas awal dalam mengkomunikasikan dan mengkoneksikan ide-ide matematis adalah dengan penggunaan manipulatif siswa dalam penjelasan penalaran matematis mereka.</w:t>
      </w:r>
      <w:proofErr w:type="gramEnd"/>
      <w:r w:rsidRPr="00F71111">
        <w:rPr>
          <w:rFonts w:ascii="Tahoma" w:eastAsiaTheme="minorEastAsia" w:hAnsi="Tahoma" w:cs="Tahoma"/>
        </w:rPr>
        <w:t xml:space="preserve"> Dengan kata </w:t>
      </w:r>
      <w:proofErr w:type="gramStart"/>
      <w:r w:rsidRPr="00F71111">
        <w:rPr>
          <w:rFonts w:ascii="Tahoma" w:eastAsiaTheme="minorEastAsia" w:hAnsi="Tahoma" w:cs="Tahoma"/>
        </w:rPr>
        <w:t>lain</w:t>
      </w:r>
      <w:proofErr w:type="gramEnd"/>
      <w:r w:rsidRPr="00F71111">
        <w:rPr>
          <w:rFonts w:ascii="Tahoma" w:eastAsiaTheme="minorEastAsia" w:hAnsi="Tahoma" w:cs="Tahoma"/>
        </w:rPr>
        <w:t xml:space="preserve">, jika dikaitkan dengan materi statistika, maka kemampuan penalaran matematis siswa dapat berpengaruh terhadap kemampuan komunikasi </w:t>
      </w:r>
      <w:r w:rsidR="00FE211B">
        <w:rPr>
          <w:rFonts w:ascii="Tahoma" w:eastAsiaTheme="minorEastAsia" w:hAnsi="Tahoma" w:cs="Tahoma"/>
        </w:rPr>
        <w:t xml:space="preserve">dan koneksi </w:t>
      </w:r>
      <w:r w:rsidRPr="00F71111">
        <w:rPr>
          <w:rFonts w:ascii="Tahoma" w:eastAsiaTheme="minorEastAsia" w:hAnsi="Tahoma" w:cs="Tahoma"/>
        </w:rPr>
        <w:t xml:space="preserve">siswa pada materi statistika itu sendiri. </w:t>
      </w:r>
      <w:proofErr w:type="gramStart"/>
      <w:r w:rsidRPr="00F71111">
        <w:rPr>
          <w:rFonts w:ascii="Tahoma" w:eastAsiaTheme="minorEastAsia" w:hAnsi="Tahoma" w:cs="Tahoma"/>
        </w:rPr>
        <w:t>Hasil penelitian ini sejalan dengan penelitian Hutapea (2013) yang menunjukkan bahwa terdapat asosiasi yang signifikan antara kemampuan penalaran matematis dan komunikasi matematis.</w:t>
      </w:r>
      <w:proofErr w:type="gramEnd"/>
      <w:r w:rsidRPr="00F71111">
        <w:rPr>
          <w:rFonts w:ascii="Tahoma" w:eastAsiaTheme="minorEastAsia" w:hAnsi="Tahoma" w:cs="Tahoma"/>
        </w:rPr>
        <w:t xml:space="preserve"> Hal ini didukung oleh pendapat Situmorang dalam Ulpah (2009) yang menyatakan bahwa peningkatan kemampuan bernalar siswa selama proses pembelajaran sangat diperlukan guna </w:t>
      </w:r>
      <w:r w:rsidRPr="00F71111">
        <w:rPr>
          <w:rFonts w:ascii="Tahoma" w:eastAsiaTheme="minorEastAsia" w:hAnsi="Tahoma" w:cs="Tahoma"/>
        </w:rPr>
        <w:lastRenderedPageBreak/>
        <w:t xml:space="preserve">mecapai keberhasilan. Dengan demikian, semakin tinggi tingkat penalaran yang dimiliki oleh siswa, maka </w:t>
      </w:r>
      <w:proofErr w:type="gramStart"/>
      <w:r w:rsidRPr="00F71111">
        <w:rPr>
          <w:rFonts w:ascii="Tahoma" w:eastAsiaTheme="minorEastAsia" w:hAnsi="Tahoma" w:cs="Tahoma"/>
        </w:rPr>
        <w:t>akan</w:t>
      </w:r>
      <w:proofErr w:type="gramEnd"/>
      <w:r w:rsidRPr="00F71111">
        <w:rPr>
          <w:rFonts w:ascii="Tahoma" w:eastAsiaTheme="minorEastAsia" w:hAnsi="Tahoma" w:cs="Tahoma"/>
        </w:rPr>
        <w:t xml:space="preserve"> lebih mempercepat proses pembelajaran guna mencapai indikator-indikator pembelajaran.</w:t>
      </w:r>
    </w:p>
    <w:p w:rsidR="00B041D2" w:rsidRPr="00B041D2" w:rsidRDefault="00B041D2" w:rsidP="00B041D2">
      <w:pPr>
        <w:pStyle w:val="ListParagraph"/>
        <w:spacing w:line="360" w:lineRule="auto"/>
        <w:ind w:left="0" w:firstLine="720"/>
        <w:jc w:val="both"/>
        <w:rPr>
          <w:rFonts w:ascii="Tahoma" w:eastAsiaTheme="minorEastAsia" w:hAnsi="Tahoma" w:cs="Tahoma"/>
        </w:rPr>
      </w:pPr>
    </w:p>
    <w:p w:rsidR="00FE211B" w:rsidRDefault="00FE211B" w:rsidP="00B041D2">
      <w:pPr>
        <w:pStyle w:val="ListParagraph"/>
        <w:numPr>
          <w:ilvl w:val="0"/>
          <w:numId w:val="1"/>
        </w:numPr>
        <w:spacing w:line="360" w:lineRule="auto"/>
        <w:ind w:left="567" w:hanging="567"/>
        <w:jc w:val="both"/>
        <w:rPr>
          <w:rFonts w:ascii="Tahoma" w:eastAsiaTheme="minorEastAsia" w:hAnsi="Tahoma" w:cs="Tahoma"/>
          <w:b/>
        </w:rPr>
      </w:pPr>
      <w:r w:rsidRPr="00FE211B">
        <w:rPr>
          <w:rFonts w:ascii="Tahoma" w:eastAsiaTheme="minorEastAsia" w:hAnsi="Tahoma" w:cs="Tahoma"/>
          <w:b/>
        </w:rPr>
        <w:t>KESIMPULAN DAN SARAN</w:t>
      </w:r>
    </w:p>
    <w:p w:rsidR="00FE211B" w:rsidRPr="00FE211B" w:rsidRDefault="00FE211B" w:rsidP="00B041D2">
      <w:pPr>
        <w:pStyle w:val="ListParagraph"/>
        <w:numPr>
          <w:ilvl w:val="0"/>
          <w:numId w:val="5"/>
        </w:numPr>
        <w:spacing w:line="360" w:lineRule="auto"/>
        <w:ind w:left="567" w:hanging="567"/>
        <w:jc w:val="both"/>
        <w:rPr>
          <w:rFonts w:ascii="Tahoma" w:eastAsiaTheme="minorEastAsia" w:hAnsi="Tahoma" w:cs="Tahoma"/>
          <w:b/>
        </w:rPr>
      </w:pPr>
      <w:r>
        <w:rPr>
          <w:rFonts w:ascii="Tahoma" w:eastAsiaTheme="minorEastAsia" w:hAnsi="Tahoma" w:cs="Tahoma"/>
          <w:b/>
        </w:rPr>
        <w:t>Kesimpulan</w:t>
      </w:r>
    </w:p>
    <w:p w:rsidR="00FE211B" w:rsidRDefault="00FE211B" w:rsidP="00FE211B">
      <w:pPr>
        <w:pStyle w:val="ListParagraph"/>
        <w:spacing w:line="360" w:lineRule="auto"/>
        <w:ind w:left="360" w:firstLine="720"/>
        <w:jc w:val="both"/>
        <w:rPr>
          <w:rFonts w:ascii="Tahoma" w:eastAsiaTheme="minorEastAsia" w:hAnsi="Tahoma" w:cs="Tahoma"/>
        </w:rPr>
      </w:pPr>
      <w:r>
        <w:rPr>
          <w:rFonts w:ascii="Tahoma" w:eastAsiaTheme="minorEastAsia" w:hAnsi="Tahoma" w:cs="Tahoma"/>
        </w:rPr>
        <w:t xml:space="preserve">Dalam penelitian ini, </w:t>
      </w:r>
      <w:proofErr w:type="gramStart"/>
      <w:r>
        <w:rPr>
          <w:rFonts w:ascii="Tahoma" w:eastAsiaTheme="minorEastAsia" w:hAnsi="Tahoma" w:cs="Tahoma"/>
        </w:rPr>
        <w:t>gaya</w:t>
      </w:r>
      <w:proofErr w:type="gramEnd"/>
      <w:r>
        <w:rPr>
          <w:rFonts w:ascii="Tahoma" w:eastAsiaTheme="minorEastAsia" w:hAnsi="Tahoma" w:cs="Tahoma"/>
        </w:rPr>
        <w:t xml:space="preserve"> kognitif tidak berpengaruh signifikan terhadap kemampuan komunikasi dan koneksi pada materi statistika. </w:t>
      </w:r>
      <w:proofErr w:type="gramStart"/>
      <w:r>
        <w:rPr>
          <w:rFonts w:ascii="Tahoma" w:eastAsiaTheme="minorEastAsia" w:hAnsi="Tahoma" w:cs="Tahoma"/>
        </w:rPr>
        <w:t>Namun, kemampuan penalaran matematis, memiliki pengaruh terhadap kemampuan komunikasi dan koneksi pada materi statistika.</w:t>
      </w:r>
      <w:proofErr w:type="gramEnd"/>
      <w:r>
        <w:rPr>
          <w:rFonts w:ascii="Tahoma" w:eastAsiaTheme="minorEastAsia" w:hAnsi="Tahoma" w:cs="Tahoma"/>
        </w:rPr>
        <w:t xml:space="preserve"> </w:t>
      </w:r>
      <w:proofErr w:type="gramStart"/>
      <w:r>
        <w:rPr>
          <w:rFonts w:ascii="Tahoma" w:eastAsiaTheme="minorEastAsia" w:hAnsi="Tahoma" w:cs="Tahoma"/>
        </w:rPr>
        <w:t>Hal ini ditandai dengan semakin tinggi nilai rata-rata kemampuan penalaran matematis, maka semakin tinggi pula nilai rata-rata kemampuan komunikasi dan koneksi siswa pada materi statistika.</w:t>
      </w:r>
      <w:proofErr w:type="gramEnd"/>
    </w:p>
    <w:p w:rsidR="00B041D2" w:rsidRPr="00F71111" w:rsidRDefault="00B041D2" w:rsidP="00FE211B">
      <w:pPr>
        <w:pStyle w:val="ListParagraph"/>
        <w:spacing w:line="360" w:lineRule="auto"/>
        <w:ind w:left="360" w:firstLine="720"/>
        <w:jc w:val="both"/>
        <w:rPr>
          <w:rFonts w:ascii="Tahoma" w:eastAsiaTheme="minorEastAsia" w:hAnsi="Tahoma" w:cs="Tahoma"/>
        </w:rPr>
      </w:pPr>
    </w:p>
    <w:p w:rsidR="008477FB" w:rsidRDefault="00FE211B" w:rsidP="00B041D2">
      <w:pPr>
        <w:pStyle w:val="ListParagraph"/>
        <w:numPr>
          <w:ilvl w:val="0"/>
          <w:numId w:val="5"/>
        </w:numPr>
        <w:spacing w:line="360" w:lineRule="auto"/>
        <w:ind w:left="567" w:hanging="567"/>
        <w:jc w:val="both"/>
        <w:rPr>
          <w:rFonts w:ascii="Tahoma" w:hAnsi="Tahoma" w:cs="Tahoma"/>
          <w:b/>
        </w:rPr>
      </w:pPr>
      <w:r w:rsidRPr="00FE211B">
        <w:rPr>
          <w:rFonts w:ascii="Tahoma" w:hAnsi="Tahoma" w:cs="Tahoma"/>
          <w:b/>
        </w:rPr>
        <w:t>Saran</w:t>
      </w:r>
    </w:p>
    <w:p w:rsidR="00B041D2" w:rsidRPr="00B041D2" w:rsidRDefault="00B041D2" w:rsidP="00B041D2">
      <w:pPr>
        <w:pStyle w:val="ListParagraph"/>
        <w:spacing w:line="360" w:lineRule="auto"/>
        <w:ind w:left="0" w:firstLine="567"/>
        <w:jc w:val="both"/>
        <w:rPr>
          <w:rFonts w:ascii="Tahoma" w:hAnsi="Tahoma" w:cs="Tahoma"/>
        </w:rPr>
      </w:pPr>
      <w:r w:rsidRPr="00B041D2">
        <w:rPr>
          <w:rFonts w:ascii="Tahoma" w:hAnsi="Tahoma" w:cs="Tahoma"/>
        </w:rPr>
        <w:t xml:space="preserve">Bagi guru atau pengajar disarankan untuk memperhatikan </w:t>
      </w:r>
      <w:proofErr w:type="gramStart"/>
      <w:r w:rsidRPr="00B041D2">
        <w:rPr>
          <w:rFonts w:ascii="Tahoma" w:hAnsi="Tahoma" w:cs="Tahoma"/>
        </w:rPr>
        <w:t>gaya</w:t>
      </w:r>
      <w:proofErr w:type="gramEnd"/>
      <w:r w:rsidRPr="00B041D2">
        <w:rPr>
          <w:rFonts w:ascii="Tahoma" w:hAnsi="Tahoma" w:cs="Tahoma"/>
        </w:rPr>
        <w:t xml:space="preserve"> kognitif siswa dalam merancang, mengembangkan, mengelola, dan mengevaluasi pembelajaran dalam rangka meningkatkan perolehan hasil belajar siswa dalam materi statistika agar kemampuan penalaran matematis siswa juga akan semakin meningkat.</w:t>
      </w:r>
      <w:r>
        <w:rPr>
          <w:rFonts w:ascii="Tahoma" w:hAnsi="Tahoma" w:cs="Tahoma"/>
        </w:rPr>
        <w:t xml:space="preserve"> Selain itu, b</w:t>
      </w:r>
      <w:r w:rsidRPr="00B041D2">
        <w:rPr>
          <w:rFonts w:ascii="Tahoma" w:hAnsi="Tahoma" w:cs="Tahoma"/>
        </w:rPr>
        <w:t xml:space="preserve">agi pihak-pihak yang ingin melakukan penelitian dengan tema yang </w:t>
      </w:r>
      <w:proofErr w:type="gramStart"/>
      <w:r w:rsidRPr="00B041D2">
        <w:rPr>
          <w:rFonts w:ascii="Tahoma" w:hAnsi="Tahoma" w:cs="Tahoma"/>
        </w:rPr>
        <w:t>sama</w:t>
      </w:r>
      <w:proofErr w:type="gramEnd"/>
      <w:r w:rsidRPr="00B041D2">
        <w:rPr>
          <w:rFonts w:ascii="Tahoma" w:hAnsi="Tahoma" w:cs="Tahoma"/>
        </w:rPr>
        <w:t>, diharapkan dapat membuat instrumen penelitian yang lebih baik lagi dan memperbanyak jumlah sampel penelitian.</w:t>
      </w:r>
    </w:p>
    <w:p w:rsidR="00FE211B" w:rsidRPr="00FE211B" w:rsidRDefault="00FE211B" w:rsidP="00FE211B">
      <w:pPr>
        <w:pStyle w:val="ListParagraph"/>
        <w:spacing w:line="360" w:lineRule="auto"/>
        <w:ind w:left="1440"/>
        <w:jc w:val="both"/>
        <w:rPr>
          <w:rFonts w:ascii="Tahoma" w:hAnsi="Tahoma" w:cs="Tahoma"/>
          <w:b/>
        </w:rPr>
      </w:pPr>
    </w:p>
    <w:p w:rsidR="00FE211B" w:rsidRDefault="00B041D2" w:rsidP="00B041D2">
      <w:pPr>
        <w:pStyle w:val="ListParagraph"/>
        <w:spacing w:line="360" w:lineRule="auto"/>
        <w:ind w:left="0"/>
        <w:jc w:val="both"/>
        <w:rPr>
          <w:rFonts w:ascii="Tahoma" w:hAnsi="Tahoma" w:cs="Tahoma"/>
          <w:b/>
        </w:rPr>
      </w:pPr>
      <w:r w:rsidRPr="00B041D2">
        <w:rPr>
          <w:rFonts w:ascii="Tahoma" w:hAnsi="Tahoma" w:cs="Tahoma"/>
          <w:b/>
        </w:rPr>
        <w:t>DAFTAR PUSTAKA</w:t>
      </w:r>
    </w:p>
    <w:p w:rsidR="009B0F58" w:rsidRDefault="009B0F58" w:rsidP="009B0F58">
      <w:pPr>
        <w:spacing w:after="0" w:line="240" w:lineRule="auto"/>
        <w:ind w:left="709" w:hanging="709"/>
        <w:jc w:val="both"/>
        <w:rPr>
          <w:rFonts w:ascii="Tahoma" w:hAnsi="Tahoma" w:cs="Tahoma"/>
          <w:color w:val="000000" w:themeColor="text1"/>
        </w:rPr>
      </w:pPr>
      <w:r w:rsidRPr="009B0F58">
        <w:rPr>
          <w:rFonts w:ascii="Tahoma" w:hAnsi="Tahoma" w:cs="Tahoma"/>
          <w:color w:val="000000" w:themeColor="text1"/>
        </w:rPr>
        <w:t xml:space="preserve">Agung, Gusti Ngurah. 2006. </w:t>
      </w:r>
      <w:r w:rsidRPr="009B0F58">
        <w:rPr>
          <w:rFonts w:ascii="Tahoma" w:hAnsi="Tahoma" w:cs="Tahoma"/>
          <w:i/>
          <w:color w:val="000000" w:themeColor="text1"/>
        </w:rPr>
        <w:t>Penerapan Model Rerata Sel Multivariat dan Model Ekonometri dengan SPSS</w:t>
      </w:r>
      <w:r w:rsidRPr="009B0F58">
        <w:rPr>
          <w:rFonts w:ascii="Tahoma" w:hAnsi="Tahoma" w:cs="Tahoma"/>
          <w:color w:val="000000" w:themeColor="text1"/>
        </w:rPr>
        <w:t>. Jakarta: The Ary Suta Center.</w:t>
      </w:r>
    </w:p>
    <w:p w:rsidR="009B0F58" w:rsidRPr="009B0F58" w:rsidRDefault="009B0F58" w:rsidP="009B0F58">
      <w:pPr>
        <w:spacing w:after="0" w:line="240" w:lineRule="auto"/>
        <w:ind w:left="709" w:hanging="709"/>
        <w:jc w:val="both"/>
        <w:rPr>
          <w:rFonts w:ascii="Tahoma" w:hAnsi="Tahoma" w:cs="Tahoma"/>
          <w:color w:val="000000" w:themeColor="text1"/>
        </w:rPr>
      </w:pPr>
    </w:p>
    <w:p w:rsidR="009B0F58" w:rsidRDefault="009B0F58" w:rsidP="009B0F58">
      <w:pPr>
        <w:spacing w:after="0" w:line="240" w:lineRule="auto"/>
        <w:ind w:left="709" w:hanging="709"/>
        <w:jc w:val="both"/>
        <w:rPr>
          <w:rFonts w:ascii="Tahoma" w:hAnsi="Tahoma" w:cs="Tahoma"/>
          <w:color w:val="000000" w:themeColor="text1"/>
        </w:rPr>
      </w:pPr>
      <w:proofErr w:type="gramStart"/>
      <w:r w:rsidRPr="009B0F58">
        <w:rPr>
          <w:rFonts w:ascii="Tahoma" w:hAnsi="Tahoma" w:cs="Tahoma"/>
          <w:color w:val="000000" w:themeColor="text1"/>
        </w:rPr>
        <w:t>Baiduri.</w:t>
      </w:r>
      <w:proofErr w:type="gramEnd"/>
      <w:r w:rsidRPr="009B0F58">
        <w:rPr>
          <w:rFonts w:ascii="Tahoma" w:hAnsi="Tahoma" w:cs="Tahoma"/>
          <w:color w:val="000000" w:themeColor="text1"/>
        </w:rPr>
        <w:t xml:space="preserve"> 2015. Gaya Kognitif dan Hasil Belajar Matematika Siswa Field Dependence-Independence. Artikel, (online)</w:t>
      </w:r>
      <w:proofErr w:type="gramStart"/>
      <w:r w:rsidRPr="009B0F58">
        <w:rPr>
          <w:rFonts w:ascii="Tahoma" w:hAnsi="Tahoma" w:cs="Tahoma"/>
          <w:color w:val="000000" w:themeColor="text1"/>
        </w:rPr>
        <w:t>,(</w:t>
      </w:r>
      <w:proofErr w:type="gramEnd"/>
      <w:r w:rsidRPr="009B0F58">
        <w:rPr>
          <w:rFonts w:ascii="Tahoma" w:hAnsi="Tahoma" w:cs="Tahoma"/>
          <w:color w:val="000000" w:themeColor="text1"/>
        </w:rPr>
        <w:fldChar w:fldCharType="begin"/>
      </w:r>
      <w:r w:rsidRPr="009B0F58">
        <w:rPr>
          <w:rFonts w:ascii="Tahoma" w:hAnsi="Tahoma" w:cs="Tahoma"/>
          <w:color w:val="000000" w:themeColor="text1"/>
        </w:rPr>
        <w:instrText xml:space="preserve"> HYPERLINK "http://e-jurnal.upgrismg.ac.id" </w:instrText>
      </w:r>
      <w:r w:rsidRPr="009B0F58">
        <w:rPr>
          <w:rFonts w:ascii="Tahoma" w:hAnsi="Tahoma" w:cs="Tahoma"/>
          <w:color w:val="000000" w:themeColor="text1"/>
        </w:rPr>
        <w:fldChar w:fldCharType="separate"/>
      </w:r>
      <w:r w:rsidRPr="009B0F58">
        <w:rPr>
          <w:rStyle w:val="Hyperlink"/>
          <w:rFonts w:ascii="Tahoma" w:hAnsi="Tahoma" w:cs="Tahoma"/>
        </w:rPr>
        <w:t>http://e-jurnal.upgrismg.ac.id</w:t>
      </w:r>
      <w:r w:rsidRPr="009B0F58">
        <w:rPr>
          <w:rFonts w:ascii="Tahoma" w:hAnsi="Tahoma" w:cs="Tahoma"/>
          <w:color w:val="000000" w:themeColor="text1"/>
        </w:rPr>
        <w:fldChar w:fldCharType="end"/>
      </w:r>
      <w:r w:rsidRPr="009B0F58">
        <w:rPr>
          <w:rFonts w:ascii="Tahoma" w:hAnsi="Tahoma" w:cs="Tahoma"/>
          <w:color w:val="000000" w:themeColor="text1"/>
        </w:rPr>
        <w:t xml:space="preserve">, Diakses pada </w:t>
      </w:r>
      <w:bookmarkStart w:id="0" w:name="_GoBack"/>
      <w:bookmarkEnd w:id="0"/>
      <w:r w:rsidRPr="009B0F58">
        <w:rPr>
          <w:rFonts w:ascii="Tahoma" w:hAnsi="Tahoma" w:cs="Tahoma"/>
          <w:color w:val="000000" w:themeColor="text1"/>
        </w:rPr>
        <w:t>tanggal 28 Maret 2016).</w:t>
      </w:r>
    </w:p>
    <w:p w:rsidR="009B0F58" w:rsidRPr="009B0F58" w:rsidRDefault="009B0F58" w:rsidP="009B0F58">
      <w:pPr>
        <w:spacing w:after="0" w:line="240" w:lineRule="auto"/>
        <w:ind w:left="709" w:hanging="709"/>
        <w:jc w:val="both"/>
        <w:rPr>
          <w:rFonts w:ascii="Tahoma" w:hAnsi="Tahoma" w:cs="Tahoma"/>
          <w:color w:val="000000" w:themeColor="text1"/>
        </w:rPr>
      </w:pPr>
    </w:p>
    <w:p w:rsidR="009B0F58" w:rsidRPr="009B0F58" w:rsidRDefault="009B0F58" w:rsidP="009B0F58">
      <w:pPr>
        <w:spacing w:after="0" w:line="240" w:lineRule="auto"/>
        <w:ind w:left="567" w:hanging="567"/>
        <w:jc w:val="both"/>
        <w:rPr>
          <w:rFonts w:ascii="Tahoma" w:hAnsi="Tahoma" w:cs="Tahoma"/>
        </w:rPr>
      </w:pPr>
      <w:proofErr w:type="gramStart"/>
      <w:r w:rsidRPr="009B0F58">
        <w:rPr>
          <w:rFonts w:ascii="Tahoma" w:hAnsi="Tahoma" w:cs="Tahoma"/>
        </w:rPr>
        <w:t>Hafiyushaleh.</w:t>
      </w:r>
      <w:proofErr w:type="gramEnd"/>
      <w:r w:rsidRPr="009B0F58">
        <w:rPr>
          <w:rFonts w:ascii="Tahoma" w:hAnsi="Tahoma" w:cs="Tahoma"/>
        </w:rPr>
        <w:t xml:space="preserve"> </w:t>
      </w:r>
      <w:proofErr w:type="gramStart"/>
      <w:r w:rsidRPr="009B0F58">
        <w:rPr>
          <w:rFonts w:ascii="Tahoma" w:hAnsi="Tahoma" w:cs="Tahoma"/>
        </w:rPr>
        <w:t>2015. Literasi Statistik dan Urgensinya Bagi Siswa.</w:t>
      </w:r>
      <w:proofErr w:type="gramEnd"/>
      <w:r w:rsidRPr="009B0F58">
        <w:rPr>
          <w:rFonts w:ascii="Tahoma" w:hAnsi="Tahoma" w:cs="Tahoma"/>
        </w:rPr>
        <w:t xml:space="preserve"> </w:t>
      </w:r>
      <w:r w:rsidRPr="009B0F58">
        <w:rPr>
          <w:rFonts w:ascii="Tahoma" w:hAnsi="Tahoma" w:cs="Tahoma"/>
          <w:i/>
        </w:rPr>
        <w:t>Jurnal Ilmiah Sains &amp; Ilmu Pendidikan</w:t>
      </w:r>
      <w:r w:rsidRPr="009B0F58">
        <w:rPr>
          <w:rFonts w:ascii="Tahoma" w:hAnsi="Tahoma" w:cs="Tahoma"/>
        </w:rPr>
        <w:t>, Volume 64, Nomor 1, Juni 2015, (online), (</w:t>
      </w:r>
      <w:hyperlink r:id="rId7" w:history="1">
        <w:r w:rsidRPr="009B0F58">
          <w:rPr>
            <w:rStyle w:val="Hyperlink"/>
            <w:rFonts w:ascii="Tahoma" w:hAnsi="Tahoma" w:cs="Tahoma"/>
            <w:color w:val="auto"/>
          </w:rPr>
          <w:t>http://digilib.unipasby.ac.id/files/disk1/19/gdlhub--mohhafiyus-919-1-wahanav-h.pdf</w:t>
        </w:r>
      </w:hyperlink>
      <w:r w:rsidRPr="009B0F58">
        <w:rPr>
          <w:rStyle w:val="Hyperlink"/>
          <w:rFonts w:ascii="Tahoma" w:hAnsi="Tahoma" w:cs="Tahoma"/>
          <w:color w:val="auto"/>
        </w:rPr>
        <w:t>,</w:t>
      </w:r>
      <w:r w:rsidRPr="009B0F58">
        <w:rPr>
          <w:rFonts w:ascii="Tahoma" w:hAnsi="Tahoma" w:cs="Tahoma"/>
        </w:rPr>
        <w:t xml:space="preserve"> Diakses pada tanggal 15 September 2015)</w:t>
      </w:r>
    </w:p>
    <w:p w:rsidR="009B0F58" w:rsidRDefault="009B0F58" w:rsidP="009B0F58">
      <w:pPr>
        <w:spacing w:after="0" w:line="240" w:lineRule="auto"/>
        <w:ind w:left="567" w:hanging="567"/>
        <w:jc w:val="both"/>
        <w:rPr>
          <w:rFonts w:ascii="Tahoma" w:hAnsi="Tahoma" w:cs="Tahoma"/>
        </w:rPr>
      </w:pPr>
    </w:p>
    <w:p w:rsidR="009B0F58" w:rsidRDefault="009B0F58" w:rsidP="009B0F58">
      <w:pPr>
        <w:spacing w:after="0" w:line="240" w:lineRule="auto"/>
        <w:ind w:left="567" w:hanging="567"/>
        <w:jc w:val="both"/>
        <w:rPr>
          <w:rFonts w:ascii="Tahoma" w:hAnsi="Tahoma" w:cs="Tahoma"/>
        </w:rPr>
      </w:pPr>
    </w:p>
    <w:p w:rsidR="009B0F58" w:rsidRPr="009B0F58" w:rsidRDefault="009B0F58" w:rsidP="009B0F58">
      <w:pPr>
        <w:spacing w:after="0" w:line="240" w:lineRule="auto"/>
        <w:ind w:left="567" w:hanging="567"/>
        <w:jc w:val="both"/>
        <w:rPr>
          <w:rFonts w:ascii="Tahoma" w:hAnsi="Tahoma" w:cs="Tahoma"/>
        </w:rPr>
      </w:pPr>
    </w:p>
    <w:p w:rsidR="009B0F58" w:rsidRDefault="009B0F58" w:rsidP="009B0F58">
      <w:pPr>
        <w:spacing w:after="0" w:line="240" w:lineRule="auto"/>
        <w:ind w:left="567" w:hanging="567"/>
        <w:jc w:val="both"/>
        <w:rPr>
          <w:rFonts w:ascii="Tahoma" w:hAnsi="Tahoma" w:cs="Tahoma"/>
        </w:rPr>
      </w:pPr>
      <w:r w:rsidRPr="009B0F58">
        <w:rPr>
          <w:rFonts w:ascii="Tahoma" w:hAnsi="Tahoma" w:cs="Tahoma"/>
        </w:rPr>
        <w:lastRenderedPageBreak/>
        <w:t xml:space="preserve">Hasbi, Muhammad. </w:t>
      </w:r>
      <w:proofErr w:type="gramStart"/>
      <w:r w:rsidRPr="009B0F58">
        <w:rPr>
          <w:rFonts w:ascii="Tahoma" w:hAnsi="Tahoma" w:cs="Tahoma"/>
        </w:rPr>
        <w:t>2013. Pengaruh Kemampuan Trigonometri Terhadap kemampuan Fisika Dikaitkan dengan Gaya Kognitif Mahasiswa Program Studi Pendidikan Fisika FKIP Universitas Tadulako.</w:t>
      </w:r>
      <w:proofErr w:type="gramEnd"/>
      <w:r w:rsidRPr="009B0F58">
        <w:rPr>
          <w:rFonts w:ascii="Tahoma" w:hAnsi="Tahoma" w:cs="Tahoma"/>
        </w:rPr>
        <w:t xml:space="preserve"> </w:t>
      </w:r>
      <w:proofErr w:type="gramStart"/>
      <w:r w:rsidRPr="009B0F58">
        <w:rPr>
          <w:rFonts w:ascii="Tahoma" w:hAnsi="Tahoma" w:cs="Tahoma"/>
          <w:i/>
        </w:rPr>
        <w:t>Tesis</w:t>
      </w:r>
      <w:r w:rsidRPr="009B0F58">
        <w:rPr>
          <w:rFonts w:ascii="Tahoma" w:hAnsi="Tahoma" w:cs="Tahoma"/>
        </w:rPr>
        <w:t>.</w:t>
      </w:r>
      <w:proofErr w:type="gramEnd"/>
      <w:r w:rsidRPr="009B0F58">
        <w:rPr>
          <w:rFonts w:ascii="Tahoma" w:hAnsi="Tahoma" w:cs="Tahoma"/>
        </w:rPr>
        <w:t xml:space="preserve"> Tidak Diterbitkan. Palu: Program Pascasarjana Universitas Tadulako. </w:t>
      </w:r>
    </w:p>
    <w:p w:rsidR="009B0F58" w:rsidRPr="009B0F58" w:rsidRDefault="009B0F58" w:rsidP="009B0F58">
      <w:pPr>
        <w:spacing w:after="0" w:line="240" w:lineRule="auto"/>
        <w:ind w:left="567" w:hanging="567"/>
        <w:jc w:val="both"/>
        <w:rPr>
          <w:rFonts w:ascii="Tahoma" w:hAnsi="Tahoma" w:cs="Tahoma"/>
        </w:rPr>
      </w:pPr>
    </w:p>
    <w:p w:rsidR="009B0F58" w:rsidRDefault="009B0F58" w:rsidP="009B0F58">
      <w:pPr>
        <w:spacing w:after="0" w:line="240" w:lineRule="auto"/>
        <w:ind w:left="567" w:hanging="567"/>
        <w:jc w:val="both"/>
        <w:rPr>
          <w:rFonts w:ascii="Tahoma" w:hAnsi="Tahoma" w:cs="Tahoma"/>
        </w:rPr>
      </w:pPr>
      <w:r w:rsidRPr="009B0F58">
        <w:rPr>
          <w:rFonts w:ascii="Tahoma" w:hAnsi="Tahoma" w:cs="Tahoma"/>
        </w:rPr>
        <w:t xml:space="preserve">Oh, </w:t>
      </w:r>
      <w:proofErr w:type="gramStart"/>
      <w:r w:rsidRPr="009B0F58">
        <w:rPr>
          <w:rFonts w:ascii="Tahoma" w:hAnsi="Tahoma" w:cs="Tahoma"/>
        </w:rPr>
        <w:t>Eunjoo.,</w:t>
      </w:r>
      <w:proofErr w:type="gramEnd"/>
      <w:r w:rsidRPr="009B0F58">
        <w:rPr>
          <w:rFonts w:ascii="Tahoma" w:hAnsi="Tahoma" w:cs="Tahoma"/>
        </w:rPr>
        <w:t xml:space="preserve"> Lim, Doohun. 2005. Cross Relationship </w:t>
      </w:r>
      <w:proofErr w:type="gramStart"/>
      <w:r w:rsidRPr="009B0F58">
        <w:rPr>
          <w:rFonts w:ascii="Tahoma" w:hAnsi="Tahoma" w:cs="Tahoma"/>
        </w:rPr>
        <w:t>Between</w:t>
      </w:r>
      <w:proofErr w:type="gramEnd"/>
      <w:r w:rsidRPr="009B0F58">
        <w:rPr>
          <w:rFonts w:ascii="Tahoma" w:hAnsi="Tahoma" w:cs="Tahoma"/>
        </w:rPr>
        <w:t xml:space="preserve"> Cognitive Style and Learner Variables in Online Learning Envirobment. </w:t>
      </w:r>
      <w:proofErr w:type="gramStart"/>
      <w:r w:rsidRPr="009B0F58">
        <w:rPr>
          <w:rFonts w:ascii="Tahoma" w:hAnsi="Tahoma" w:cs="Tahoma"/>
          <w:i/>
        </w:rPr>
        <w:t>Journal of Interactive Online Learning</w:t>
      </w:r>
      <w:r w:rsidRPr="009B0F58">
        <w:rPr>
          <w:rFonts w:ascii="Tahoma" w:hAnsi="Tahoma" w:cs="Tahoma"/>
        </w:rPr>
        <w:t>, (online), Vol 4, No.1, (</w:t>
      </w:r>
      <w:hyperlink r:id="rId8" w:history="1">
        <w:r w:rsidRPr="009B0F58">
          <w:rPr>
            <w:rStyle w:val="Hyperlink"/>
            <w:rFonts w:ascii="Tahoma" w:hAnsi="Tahoma" w:cs="Tahoma"/>
            <w:color w:val="auto"/>
          </w:rPr>
          <w:t>http://www.ncolr.org/jiol/issues/pdf/4.1.4.pdf</w:t>
        </w:r>
      </w:hyperlink>
      <w:r w:rsidRPr="009B0F58">
        <w:rPr>
          <w:rStyle w:val="Hyperlink"/>
          <w:rFonts w:ascii="Tahoma" w:hAnsi="Tahoma" w:cs="Tahoma"/>
        </w:rPr>
        <w:t>,</w:t>
      </w:r>
      <w:r w:rsidRPr="009B0F58">
        <w:rPr>
          <w:rFonts w:ascii="Tahoma" w:hAnsi="Tahoma" w:cs="Tahoma"/>
        </w:rPr>
        <w:t xml:space="preserve"> Diakses 15 September 2015.</w:t>
      </w:r>
      <w:proofErr w:type="gramEnd"/>
    </w:p>
    <w:p w:rsidR="009B0F58" w:rsidRPr="009B0F58" w:rsidRDefault="009B0F58" w:rsidP="009B0F58">
      <w:pPr>
        <w:spacing w:after="0" w:line="240" w:lineRule="auto"/>
        <w:ind w:left="567" w:hanging="567"/>
        <w:jc w:val="both"/>
        <w:rPr>
          <w:rFonts w:ascii="Tahoma" w:hAnsi="Tahoma" w:cs="Tahoma"/>
        </w:rPr>
      </w:pPr>
    </w:p>
    <w:p w:rsidR="009B0F58" w:rsidRDefault="009B0F58" w:rsidP="009B0F58">
      <w:pPr>
        <w:spacing w:after="0" w:line="240" w:lineRule="auto"/>
        <w:ind w:left="567" w:hanging="567"/>
        <w:jc w:val="both"/>
        <w:rPr>
          <w:rFonts w:ascii="Tahoma" w:hAnsi="Tahoma" w:cs="Tahoma"/>
        </w:rPr>
      </w:pPr>
      <w:proofErr w:type="gramStart"/>
      <w:r w:rsidRPr="009B0F58">
        <w:rPr>
          <w:rFonts w:ascii="Tahoma" w:hAnsi="Tahoma" w:cs="Tahoma"/>
        </w:rPr>
        <w:t>Slameto.</w:t>
      </w:r>
      <w:proofErr w:type="gramEnd"/>
      <w:r w:rsidRPr="009B0F58">
        <w:rPr>
          <w:rFonts w:ascii="Tahoma" w:hAnsi="Tahoma" w:cs="Tahoma"/>
        </w:rPr>
        <w:t xml:space="preserve"> 2010. </w:t>
      </w:r>
      <w:r w:rsidRPr="009B0F58">
        <w:rPr>
          <w:rFonts w:ascii="Tahoma" w:hAnsi="Tahoma" w:cs="Tahoma"/>
          <w:i/>
        </w:rPr>
        <w:t>Belajar dan Faktor-faktor yang Mempengaruhinya</w:t>
      </w:r>
      <w:r w:rsidRPr="009B0F58">
        <w:rPr>
          <w:rFonts w:ascii="Tahoma" w:hAnsi="Tahoma" w:cs="Tahoma"/>
        </w:rPr>
        <w:t>. Jakarta: Rineka Cipta</w:t>
      </w:r>
    </w:p>
    <w:p w:rsidR="009B0F58" w:rsidRPr="009B0F58" w:rsidRDefault="009B0F58" w:rsidP="009B0F58">
      <w:pPr>
        <w:spacing w:after="0" w:line="240" w:lineRule="auto"/>
        <w:ind w:left="567" w:hanging="567"/>
        <w:jc w:val="both"/>
        <w:rPr>
          <w:rFonts w:ascii="Tahoma" w:hAnsi="Tahoma" w:cs="Tahoma"/>
        </w:rPr>
      </w:pPr>
    </w:p>
    <w:p w:rsidR="009B0F58" w:rsidRPr="009B0F58" w:rsidRDefault="009B0F58" w:rsidP="009B0F58">
      <w:pPr>
        <w:spacing w:after="0" w:line="480" w:lineRule="auto"/>
        <w:jc w:val="both"/>
        <w:rPr>
          <w:rFonts w:ascii="Tahoma" w:hAnsi="Tahoma" w:cs="Tahoma"/>
        </w:rPr>
      </w:pPr>
      <w:proofErr w:type="gramStart"/>
      <w:r w:rsidRPr="009B0F58">
        <w:rPr>
          <w:rFonts w:ascii="Tahoma" w:hAnsi="Tahoma" w:cs="Tahoma"/>
        </w:rPr>
        <w:t>Sudjana.</w:t>
      </w:r>
      <w:proofErr w:type="gramEnd"/>
      <w:r w:rsidRPr="009B0F58">
        <w:rPr>
          <w:rFonts w:ascii="Tahoma" w:hAnsi="Tahoma" w:cs="Tahoma"/>
        </w:rPr>
        <w:t xml:space="preserve"> 2005. </w:t>
      </w:r>
      <w:r w:rsidRPr="009B0F58">
        <w:rPr>
          <w:rFonts w:ascii="Tahoma" w:hAnsi="Tahoma" w:cs="Tahoma"/>
          <w:i/>
        </w:rPr>
        <w:t>Metoda Statistika</w:t>
      </w:r>
      <w:r w:rsidRPr="009B0F58">
        <w:rPr>
          <w:rFonts w:ascii="Tahoma" w:hAnsi="Tahoma" w:cs="Tahoma"/>
        </w:rPr>
        <w:t>. Bandung: Tarsito</w:t>
      </w:r>
    </w:p>
    <w:p w:rsidR="009B0F58" w:rsidRPr="009B0F58" w:rsidRDefault="009B0F58" w:rsidP="009B0F58">
      <w:pPr>
        <w:spacing w:after="0" w:line="240" w:lineRule="auto"/>
        <w:ind w:left="567" w:hanging="567"/>
        <w:jc w:val="both"/>
        <w:rPr>
          <w:rFonts w:ascii="Tahoma" w:hAnsi="Tahoma" w:cs="Tahoma"/>
        </w:rPr>
      </w:pPr>
      <w:r w:rsidRPr="009B0F58">
        <w:rPr>
          <w:rFonts w:ascii="Tahoma" w:hAnsi="Tahoma" w:cs="Tahoma"/>
        </w:rPr>
        <w:t xml:space="preserve">Sulani, Puji. </w:t>
      </w:r>
      <w:proofErr w:type="gramStart"/>
      <w:r w:rsidRPr="009B0F58">
        <w:rPr>
          <w:rFonts w:ascii="Tahoma" w:hAnsi="Tahoma" w:cs="Tahoma"/>
        </w:rPr>
        <w:t>2014. Pengaruh Strategi Pembelajaran dan Gaya Kognitif Terhadap Kemampuan Berpikir Kritis Siswa dalam Pembelajaran Sejarah.</w:t>
      </w:r>
      <w:proofErr w:type="gramEnd"/>
      <w:r w:rsidRPr="009B0F58">
        <w:rPr>
          <w:rFonts w:ascii="Tahoma" w:hAnsi="Tahoma" w:cs="Tahoma"/>
        </w:rPr>
        <w:t xml:space="preserve"> </w:t>
      </w:r>
      <w:r w:rsidRPr="009B0F58">
        <w:rPr>
          <w:rFonts w:ascii="Tahoma" w:hAnsi="Tahoma" w:cs="Tahoma"/>
          <w:i/>
        </w:rPr>
        <w:t>Jurnal Pendidikan Sejarah</w:t>
      </w:r>
      <w:r w:rsidRPr="009B0F58">
        <w:rPr>
          <w:rFonts w:ascii="Tahoma" w:hAnsi="Tahoma" w:cs="Tahoma"/>
        </w:rPr>
        <w:t>, Vol.3, No. 2 Juli-Desember 2014 (online), (</w:t>
      </w:r>
      <w:hyperlink r:id="rId9" w:history="1">
        <w:r w:rsidRPr="009B0F58">
          <w:rPr>
            <w:rStyle w:val="Hyperlink"/>
            <w:rFonts w:ascii="Tahoma" w:hAnsi="Tahoma" w:cs="Tahoma"/>
            <w:color w:val="auto"/>
          </w:rPr>
          <w:t>http://download.portalgaruda.org/article.php?article=201288&amp;val=6653&amp;title=PENGARUH%20STRATEGI%20PEMBELAJARAN%20DAN%20GAYA%20KOGNITIF%20TERHADAP%20KEMAMPUAN%20BERPIKIR%20KRITIS%20SISWA%20DALAM%20PEMBELAJARAN%20SEJARAH</w:t>
        </w:r>
      </w:hyperlink>
      <w:r w:rsidRPr="009B0F58">
        <w:rPr>
          <w:rStyle w:val="Hyperlink"/>
          <w:rFonts w:ascii="Tahoma" w:hAnsi="Tahoma" w:cs="Tahoma"/>
        </w:rPr>
        <w:t>,</w:t>
      </w:r>
      <w:r w:rsidRPr="009B0F58">
        <w:rPr>
          <w:rFonts w:ascii="Tahoma" w:hAnsi="Tahoma" w:cs="Tahoma"/>
        </w:rPr>
        <w:t xml:space="preserve"> Diakses pada tanggal 16 September 2015)</w:t>
      </w:r>
    </w:p>
    <w:p w:rsidR="009B0F58" w:rsidRPr="009B0F58" w:rsidRDefault="009B0F58" w:rsidP="009B0F58">
      <w:pPr>
        <w:spacing w:after="0" w:line="240" w:lineRule="auto"/>
        <w:jc w:val="both"/>
        <w:rPr>
          <w:rFonts w:ascii="Tahoma" w:hAnsi="Tahoma" w:cs="Tahoma"/>
        </w:rPr>
      </w:pPr>
    </w:p>
    <w:p w:rsidR="009B0F58" w:rsidRDefault="009B0F58" w:rsidP="009B0F58">
      <w:pPr>
        <w:spacing w:after="0" w:line="240" w:lineRule="auto"/>
        <w:ind w:left="567" w:hanging="567"/>
        <w:jc w:val="both"/>
        <w:rPr>
          <w:rFonts w:ascii="Tahoma" w:hAnsi="Tahoma" w:cs="Tahoma"/>
        </w:rPr>
      </w:pPr>
      <w:r w:rsidRPr="009B0F58">
        <w:rPr>
          <w:rFonts w:ascii="Tahoma" w:hAnsi="Tahoma" w:cs="Tahoma"/>
        </w:rPr>
        <w:t xml:space="preserve">Sumarmo, Utari. 2013. </w:t>
      </w:r>
      <w:r w:rsidRPr="009B0F58">
        <w:rPr>
          <w:rFonts w:ascii="Tahoma" w:hAnsi="Tahoma" w:cs="Tahoma"/>
          <w:i/>
        </w:rPr>
        <w:t>Kumpulan Makalah: Berpikir dan Disposisi Matematik serta Pembelajarannya</w:t>
      </w:r>
      <w:r w:rsidRPr="009B0F58">
        <w:rPr>
          <w:rFonts w:ascii="Tahoma" w:hAnsi="Tahoma" w:cs="Tahoma"/>
        </w:rPr>
        <w:t>. Bandung: Jurusan Pendidikan F-MIPA Universitas Pendidikan Indonesia</w:t>
      </w:r>
    </w:p>
    <w:p w:rsidR="009B0F58" w:rsidRPr="009B0F58" w:rsidRDefault="009B0F58" w:rsidP="009B0F58">
      <w:pPr>
        <w:spacing w:after="0" w:line="240" w:lineRule="auto"/>
        <w:ind w:left="567" w:hanging="567"/>
        <w:jc w:val="both"/>
        <w:rPr>
          <w:rFonts w:ascii="Tahoma" w:hAnsi="Tahoma" w:cs="Tahoma"/>
        </w:rPr>
      </w:pPr>
    </w:p>
    <w:p w:rsidR="009B0F58" w:rsidRPr="009B0F58" w:rsidRDefault="009B0F58" w:rsidP="009B0F58">
      <w:pPr>
        <w:spacing w:after="0" w:line="240" w:lineRule="auto"/>
        <w:ind w:left="567" w:hanging="567"/>
        <w:jc w:val="both"/>
        <w:rPr>
          <w:rFonts w:ascii="Tahoma" w:hAnsi="Tahoma" w:cs="Tahoma"/>
        </w:rPr>
      </w:pPr>
      <w:r w:rsidRPr="009B0F58">
        <w:rPr>
          <w:rFonts w:ascii="Tahoma" w:hAnsi="Tahoma" w:cs="Tahoma"/>
        </w:rPr>
        <w:t xml:space="preserve">Ulpah, Maria. 2009. Belajar Statistika: Mengapa dan Bagaimana. </w:t>
      </w:r>
      <w:r w:rsidRPr="009B0F58">
        <w:rPr>
          <w:rFonts w:ascii="Tahoma" w:hAnsi="Tahoma" w:cs="Tahoma"/>
          <w:i/>
        </w:rPr>
        <w:t>Jurnal Pemikiran Alternatif Kependidikan</w:t>
      </w:r>
      <w:r w:rsidRPr="009B0F58">
        <w:rPr>
          <w:rFonts w:ascii="Tahoma" w:hAnsi="Tahoma" w:cs="Tahoma"/>
        </w:rPr>
        <w:t xml:space="preserve">, </w:t>
      </w:r>
    </w:p>
    <w:p w:rsidR="009B0F58" w:rsidRPr="009B0F58" w:rsidRDefault="009B0F58" w:rsidP="009B0F58">
      <w:pPr>
        <w:spacing w:after="0" w:line="240" w:lineRule="auto"/>
        <w:ind w:left="567"/>
        <w:jc w:val="both"/>
        <w:rPr>
          <w:rFonts w:ascii="Tahoma" w:hAnsi="Tahoma" w:cs="Tahoma"/>
        </w:rPr>
      </w:pPr>
      <w:r w:rsidRPr="009B0F58">
        <w:rPr>
          <w:rFonts w:ascii="Tahoma" w:hAnsi="Tahoma" w:cs="Tahoma"/>
        </w:rPr>
        <w:t>Insania Volume 14, Nomor 3, Sep-Des 2009: 325-435, (online), (</w:t>
      </w:r>
      <w:hyperlink r:id="rId10" w:history="1">
        <w:r w:rsidRPr="009B0F58">
          <w:rPr>
            <w:rStyle w:val="Hyperlink"/>
            <w:rFonts w:ascii="Tahoma" w:hAnsi="Tahoma" w:cs="Tahoma"/>
            <w:color w:val="auto"/>
          </w:rPr>
          <w:t>http://download.portalgaruda.org/article.php?article=49323&amp;val=3912</w:t>
        </w:r>
      </w:hyperlink>
      <w:proofErr w:type="gramStart"/>
      <w:r w:rsidRPr="009B0F58">
        <w:rPr>
          <w:rStyle w:val="Hyperlink"/>
          <w:rFonts w:ascii="Tahoma" w:hAnsi="Tahoma" w:cs="Tahoma"/>
          <w:color w:val="auto"/>
        </w:rPr>
        <w:t xml:space="preserve">, </w:t>
      </w:r>
      <w:r w:rsidRPr="009B0F58">
        <w:rPr>
          <w:rFonts w:ascii="Tahoma" w:hAnsi="Tahoma" w:cs="Tahoma"/>
        </w:rPr>
        <w:t xml:space="preserve"> Diakses</w:t>
      </w:r>
      <w:proofErr w:type="gramEnd"/>
      <w:r w:rsidRPr="009B0F58">
        <w:rPr>
          <w:rFonts w:ascii="Tahoma" w:hAnsi="Tahoma" w:cs="Tahoma"/>
        </w:rPr>
        <w:t xml:space="preserve"> pada tanggal 17 September 2015)</w:t>
      </w:r>
    </w:p>
    <w:p w:rsidR="00B041D2" w:rsidRPr="00B041D2" w:rsidRDefault="00B041D2" w:rsidP="00B041D2">
      <w:pPr>
        <w:pStyle w:val="ListParagraph"/>
        <w:spacing w:line="360" w:lineRule="auto"/>
        <w:ind w:left="0"/>
        <w:jc w:val="both"/>
        <w:rPr>
          <w:rFonts w:ascii="Tahoma" w:hAnsi="Tahoma" w:cs="Tahoma"/>
          <w:b/>
        </w:rPr>
      </w:pPr>
    </w:p>
    <w:sectPr w:rsidR="00B041D2" w:rsidRPr="00B041D2" w:rsidSect="00F8600C">
      <w:pgSz w:w="11907" w:h="16840" w:code="9"/>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451F3"/>
    <w:multiLevelType w:val="hybridMultilevel"/>
    <w:tmpl w:val="2076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43085B"/>
    <w:multiLevelType w:val="hybridMultilevel"/>
    <w:tmpl w:val="B4546FC2"/>
    <w:lvl w:ilvl="0" w:tplc="2500F0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15722AE"/>
    <w:multiLevelType w:val="hybridMultilevel"/>
    <w:tmpl w:val="4F4ED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822A00"/>
    <w:multiLevelType w:val="hybridMultilevel"/>
    <w:tmpl w:val="21FE7B34"/>
    <w:lvl w:ilvl="0" w:tplc="8A488F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9CF4088"/>
    <w:multiLevelType w:val="hybridMultilevel"/>
    <w:tmpl w:val="DAE88DF6"/>
    <w:lvl w:ilvl="0" w:tplc="534270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2163EA"/>
    <w:multiLevelType w:val="hybridMultilevel"/>
    <w:tmpl w:val="5CDA7AFE"/>
    <w:lvl w:ilvl="0" w:tplc="8C08B5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2"/>
  </w:compat>
  <w:rsids>
    <w:rsidRoot w:val="00A7790C"/>
    <w:rsid w:val="002110CC"/>
    <w:rsid w:val="00216C00"/>
    <w:rsid w:val="003514AB"/>
    <w:rsid w:val="00453106"/>
    <w:rsid w:val="00750735"/>
    <w:rsid w:val="008477FB"/>
    <w:rsid w:val="00885B7B"/>
    <w:rsid w:val="008B2B48"/>
    <w:rsid w:val="009B0F58"/>
    <w:rsid w:val="00A7790C"/>
    <w:rsid w:val="00AE4B4F"/>
    <w:rsid w:val="00B041D2"/>
    <w:rsid w:val="00B606CD"/>
    <w:rsid w:val="00D30386"/>
    <w:rsid w:val="00D474D7"/>
    <w:rsid w:val="00F71111"/>
    <w:rsid w:val="00F8600C"/>
    <w:rsid w:val="00FE2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90C"/>
    <w:rPr>
      <w:color w:val="0000FF" w:themeColor="hyperlink"/>
      <w:u w:val="single"/>
    </w:rPr>
  </w:style>
  <w:style w:type="paragraph" w:styleId="ListParagraph">
    <w:name w:val="List Paragraph"/>
    <w:aliases w:val="Body of text"/>
    <w:basedOn w:val="Normal"/>
    <w:link w:val="ListParagraphChar"/>
    <w:uiPriority w:val="34"/>
    <w:qFormat/>
    <w:rsid w:val="00A7790C"/>
    <w:pPr>
      <w:ind w:left="720"/>
      <w:contextualSpacing/>
    </w:pPr>
  </w:style>
  <w:style w:type="character" w:customStyle="1" w:styleId="ListParagraphChar">
    <w:name w:val="List Paragraph Char"/>
    <w:aliases w:val="Body of text Char"/>
    <w:basedOn w:val="DefaultParagraphFont"/>
    <w:link w:val="ListParagraph"/>
    <w:uiPriority w:val="34"/>
    <w:rsid w:val="00216C00"/>
  </w:style>
  <w:style w:type="table" w:styleId="TableGrid">
    <w:name w:val="Table Grid"/>
    <w:basedOn w:val="TableNormal"/>
    <w:uiPriority w:val="59"/>
    <w:rsid w:val="00B606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0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6CD"/>
    <w:rPr>
      <w:rFonts w:ascii="Tahoma" w:hAnsi="Tahoma" w:cs="Tahoma"/>
      <w:sz w:val="16"/>
      <w:szCs w:val="16"/>
    </w:rPr>
  </w:style>
  <w:style w:type="paragraph" w:styleId="HTMLPreformatted">
    <w:name w:val="HTML Preformatted"/>
    <w:basedOn w:val="Normal"/>
    <w:link w:val="HTMLPreformattedChar"/>
    <w:uiPriority w:val="99"/>
    <w:unhideWhenUsed/>
    <w:rsid w:val="00F86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8600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olr.org/jiol/issues/pdf/4.1.4.pdf" TargetMode="External"/><Relationship Id="rId3" Type="http://schemas.microsoft.com/office/2007/relationships/stylesWithEffects" Target="stylesWithEffects.xml"/><Relationship Id="rId7" Type="http://schemas.openxmlformats.org/officeDocument/2006/relationships/hyperlink" Target="http://digilib.unipasby.ac.id/files/disk1/19/gdlhub--mohhafiyus-919-1-wahanav-h.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ayah.nurul.NI@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wnload.portalgaruda.org/article.php?article=49323&amp;val=3912" TargetMode="External"/><Relationship Id="rId4" Type="http://schemas.openxmlformats.org/officeDocument/2006/relationships/settings" Target="settings.xml"/><Relationship Id="rId9" Type="http://schemas.openxmlformats.org/officeDocument/2006/relationships/hyperlink" Target="http://download.portalgaruda.org/article.php?article=201288&amp;val=6653&amp;title=PENGARUH%20STRATEGI%20PEMBELAJARAN%20DAN%20GAYA%20KOGNITIF%20TERHADAP%20KEMAMPUAN%20BERPIKIR%20KRITIS%20SISWA%20DALAM%20PEMBELAJARAN%20SEJAR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12</Pages>
  <Words>4025</Words>
  <Characters>22948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UWP</cp:lastModifiedBy>
  <cp:revision>3</cp:revision>
  <dcterms:created xsi:type="dcterms:W3CDTF">2016-04-27T21:56:00Z</dcterms:created>
  <dcterms:modified xsi:type="dcterms:W3CDTF">2016-04-28T02:41:00Z</dcterms:modified>
</cp:coreProperties>
</file>