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07" w:rsidRDefault="00463868" w:rsidP="007B0C07">
      <w:pPr>
        <w:spacing w:after="0" w:line="240" w:lineRule="auto"/>
        <w:jc w:val="center"/>
        <w:rPr>
          <w:rFonts w:eastAsia="Times New Roman"/>
          <w:b/>
          <w:bCs/>
          <w:color w:val="000000" w:themeColor="text1"/>
          <w:sz w:val="22"/>
          <w:szCs w:val="24"/>
          <w:lang w:val="es-MX" w:eastAsia="id-ID"/>
        </w:rPr>
      </w:pPr>
      <w:r w:rsidRPr="007B0C07">
        <w:rPr>
          <w:rFonts w:eastAsia="Times New Roman"/>
          <w:b/>
          <w:bCs/>
          <w:color w:val="000000" w:themeColor="text1"/>
          <w:sz w:val="22"/>
          <w:szCs w:val="24"/>
          <w:lang w:val="es-MX" w:eastAsia="id-ID"/>
        </w:rPr>
        <w:t>PENERAPAN MODEL PEMBELAJARAN</w:t>
      </w:r>
      <w:r w:rsidRPr="007B0C07">
        <w:rPr>
          <w:rFonts w:eastAsia="Times New Roman"/>
          <w:b/>
          <w:bCs/>
          <w:i/>
          <w:color w:val="000000" w:themeColor="text1"/>
          <w:sz w:val="22"/>
          <w:szCs w:val="24"/>
          <w:lang w:val="es-MX" w:eastAsia="id-ID"/>
        </w:rPr>
        <w:t xml:space="preserve"> MAKE A MATCH </w:t>
      </w:r>
      <w:r w:rsidRPr="007B0C07">
        <w:rPr>
          <w:rFonts w:eastAsia="Times New Roman"/>
          <w:b/>
          <w:bCs/>
          <w:color w:val="000000" w:themeColor="text1"/>
          <w:sz w:val="22"/>
          <w:szCs w:val="24"/>
          <w:lang w:val="es-MX" w:eastAsia="id-ID"/>
        </w:rPr>
        <w:t>UNTUK MENINGKATKAN KEMAMPUAN MEMBACA KATA PADA SISWA TUNAGRAHITA RINGAN</w:t>
      </w:r>
    </w:p>
    <w:p w:rsidR="00463868" w:rsidRPr="007B0C07" w:rsidRDefault="00463868" w:rsidP="007B0C07">
      <w:pPr>
        <w:spacing w:after="0" w:line="240" w:lineRule="auto"/>
        <w:jc w:val="center"/>
        <w:rPr>
          <w:rFonts w:eastAsia="Times New Roman"/>
          <w:b/>
          <w:bCs/>
          <w:color w:val="000000" w:themeColor="text1"/>
          <w:sz w:val="22"/>
          <w:szCs w:val="24"/>
          <w:lang w:val="es-MX" w:eastAsia="id-ID"/>
        </w:rPr>
      </w:pPr>
      <w:r w:rsidRPr="007B0C07">
        <w:rPr>
          <w:rFonts w:eastAsia="Times New Roman"/>
          <w:b/>
          <w:bCs/>
          <w:color w:val="000000" w:themeColor="text1"/>
          <w:sz w:val="22"/>
          <w:szCs w:val="24"/>
          <w:lang w:val="es-MX" w:eastAsia="id-ID"/>
        </w:rPr>
        <w:t>DI YPPLB MAKASSAR</w:t>
      </w:r>
      <w:r w:rsidRPr="007B0C07">
        <w:rPr>
          <w:rFonts w:eastAsia="Times New Roman"/>
          <w:bCs/>
          <w:color w:val="000000" w:themeColor="text1"/>
          <w:sz w:val="22"/>
          <w:szCs w:val="24"/>
          <w:lang w:val="es-MX" w:eastAsia="id-ID"/>
        </w:rPr>
        <w:t xml:space="preserve">  </w:t>
      </w:r>
    </w:p>
    <w:p w:rsidR="00463868" w:rsidRPr="008B04DA" w:rsidRDefault="00463868" w:rsidP="00463868">
      <w:pPr>
        <w:spacing w:after="0" w:line="360" w:lineRule="auto"/>
        <w:jc w:val="center"/>
        <w:rPr>
          <w:b/>
          <w:sz w:val="20"/>
          <w:szCs w:val="24"/>
        </w:rPr>
      </w:pPr>
    </w:p>
    <w:p w:rsidR="00463868" w:rsidRDefault="00463868" w:rsidP="007B0C07">
      <w:pPr>
        <w:spacing w:after="0" w:line="240" w:lineRule="auto"/>
        <w:jc w:val="center"/>
        <w:rPr>
          <w:b/>
          <w:sz w:val="20"/>
          <w:szCs w:val="24"/>
          <w:lang w:val="en-US"/>
        </w:rPr>
      </w:pPr>
      <w:r w:rsidRPr="007B0C07">
        <w:rPr>
          <w:b/>
          <w:sz w:val="20"/>
          <w:szCs w:val="24"/>
          <w:lang w:val="en-US"/>
        </w:rPr>
        <w:t>HABIBA</w:t>
      </w:r>
    </w:p>
    <w:p w:rsidR="007B0C07" w:rsidRDefault="007B0C07" w:rsidP="007B0C07">
      <w:pPr>
        <w:spacing w:after="0" w:line="240" w:lineRule="auto"/>
        <w:jc w:val="center"/>
        <w:rPr>
          <w:b/>
          <w:sz w:val="20"/>
          <w:szCs w:val="24"/>
          <w:lang w:val="en-US"/>
        </w:rPr>
      </w:pPr>
      <w:r>
        <w:rPr>
          <w:b/>
          <w:sz w:val="20"/>
          <w:szCs w:val="24"/>
          <w:lang w:val="en-US"/>
        </w:rPr>
        <w:t>Guru SLB YPPLB Makassar</w:t>
      </w:r>
    </w:p>
    <w:p w:rsidR="007B0C07" w:rsidRPr="007B0C07" w:rsidRDefault="007B0C07" w:rsidP="00463868">
      <w:pPr>
        <w:spacing w:after="0" w:line="600" w:lineRule="auto"/>
        <w:jc w:val="center"/>
        <w:rPr>
          <w:sz w:val="20"/>
          <w:szCs w:val="24"/>
          <w:lang w:val="en-US"/>
        </w:rPr>
      </w:pPr>
      <w:r w:rsidRPr="007B0C07">
        <w:rPr>
          <w:sz w:val="20"/>
          <w:szCs w:val="24"/>
          <w:lang w:val="en-US"/>
        </w:rPr>
        <w:t>Email: habiba165@yahoo.com</w:t>
      </w:r>
    </w:p>
    <w:p w:rsidR="00C56A3F" w:rsidRPr="00C56A3F" w:rsidRDefault="007B0C07" w:rsidP="00C56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0"/>
          <w:szCs w:val="20"/>
        </w:rPr>
      </w:pPr>
      <w:r w:rsidRPr="00C56A3F">
        <w:rPr>
          <w:b/>
          <w:color w:val="212121"/>
          <w:sz w:val="20"/>
          <w:szCs w:val="20"/>
        </w:rPr>
        <w:t>Abstract:</w:t>
      </w:r>
      <w:r w:rsidRPr="00C56A3F">
        <w:rPr>
          <w:color w:val="212121"/>
          <w:sz w:val="20"/>
          <w:szCs w:val="20"/>
        </w:rPr>
        <w:t xml:space="preserve"> </w:t>
      </w:r>
      <w:r w:rsidR="00C56A3F" w:rsidRPr="009F766C">
        <w:rPr>
          <w:rFonts w:eastAsia="Times New Roman"/>
          <w:color w:val="000000"/>
          <w:sz w:val="20"/>
          <w:szCs w:val="20"/>
        </w:rPr>
        <w:t>The study examines on the ability o</w:t>
      </w:r>
      <w:r w:rsidR="00C56A3F" w:rsidRPr="00C56A3F">
        <w:rPr>
          <w:rFonts w:eastAsia="Times New Roman"/>
          <w:color w:val="000000"/>
          <w:sz w:val="20"/>
          <w:szCs w:val="20"/>
        </w:rPr>
        <w:t>f</w:t>
      </w:r>
      <w:r w:rsidR="00C56A3F" w:rsidRPr="009F766C">
        <w:rPr>
          <w:rFonts w:eastAsia="Times New Roman"/>
          <w:color w:val="000000"/>
          <w:sz w:val="20"/>
          <w:szCs w:val="20"/>
        </w:rPr>
        <w:t xml:space="preserve"> reading words</w:t>
      </w:r>
      <w:r w:rsidR="00C56A3F" w:rsidRPr="00C56A3F">
        <w:rPr>
          <w:rFonts w:eastAsia="Times New Roman"/>
          <w:color w:val="000000"/>
          <w:sz w:val="20"/>
          <w:szCs w:val="20"/>
        </w:rPr>
        <w:t xml:space="preserve"> of light mentally handicapped </w:t>
      </w:r>
      <w:r w:rsidR="00C56A3F">
        <w:rPr>
          <w:rFonts w:eastAsia="Times New Roman"/>
          <w:color w:val="000000"/>
          <w:sz w:val="20"/>
          <w:szCs w:val="20"/>
        </w:rPr>
        <w:t xml:space="preserve">students in SLB-C </w:t>
      </w:r>
      <w:r w:rsidR="00C56A3F" w:rsidRPr="009F766C">
        <w:rPr>
          <w:rFonts w:eastAsia="Times New Roman"/>
          <w:color w:val="000000"/>
          <w:sz w:val="20"/>
          <w:szCs w:val="20"/>
        </w:rPr>
        <w:t xml:space="preserve">YPPLB Makassar. The </w:t>
      </w:r>
      <w:r w:rsidR="00C56A3F">
        <w:rPr>
          <w:rFonts w:eastAsia="Times New Roman"/>
          <w:color w:val="000000"/>
          <w:sz w:val="20"/>
          <w:szCs w:val="20"/>
        </w:rPr>
        <w:t xml:space="preserve">study aims at examining l) the </w:t>
      </w:r>
      <w:r w:rsidR="00C56A3F" w:rsidRPr="009F766C">
        <w:rPr>
          <w:rFonts w:eastAsia="Times New Roman"/>
          <w:color w:val="000000"/>
          <w:sz w:val="20"/>
          <w:szCs w:val="20"/>
        </w:rPr>
        <w:t>implementation of Make a Match learning model in i</w:t>
      </w:r>
      <w:r w:rsidR="00C56A3F">
        <w:rPr>
          <w:rFonts w:eastAsia="Times New Roman"/>
          <w:color w:val="000000"/>
          <w:sz w:val="20"/>
          <w:szCs w:val="20"/>
        </w:rPr>
        <w:t xml:space="preserve">mproving reading words ability </w:t>
      </w:r>
      <w:r w:rsidR="00C56A3F" w:rsidRPr="009F766C">
        <w:rPr>
          <w:rFonts w:eastAsia="Times New Roman"/>
          <w:color w:val="000000"/>
          <w:sz w:val="20"/>
          <w:szCs w:val="20"/>
        </w:rPr>
        <w:t>of light mentally handicapped students in SLB-C YPP</w:t>
      </w:r>
      <w:r w:rsidR="00C56A3F">
        <w:rPr>
          <w:rFonts w:eastAsia="Times New Roman"/>
          <w:color w:val="000000"/>
          <w:sz w:val="20"/>
          <w:szCs w:val="20"/>
        </w:rPr>
        <w:t xml:space="preserve">LB Makassar, 2) the ability of </w:t>
      </w:r>
      <w:r w:rsidR="00C56A3F" w:rsidRPr="009F766C">
        <w:rPr>
          <w:rFonts w:eastAsia="Times New Roman"/>
          <w:color w:val="000000"/>
          <w:sz w:val="20"/>
          <w:szCs w:val="20"/>
        </w:rPr>
        <w:t>reading words before applying Make a Match le</w:t>
      </w:r>
      <w:r w:rsidR="00C56A3F">
        <w:rPr>
          <w:rFonts w:eastAsia="Times New Roman"/>
          <w:color w:val="000000"/>
          <w:sz w:val="20"/>
          <w:szCs w:val="20"/>
        </w:rPr>
        <w:t xml:space="preserve">arning model of light mentally </w:t>
      </w:r>
      <w:r w:rsidR="00C56A3F" w:rsidRPr="009F766C">
        <w:rPr>
          <w:rFonts w:eastAsia="Times New Roman"/>
          <w:color w:val="000000"/>
          <w:sz w:val="20"/>
          <w:szCs w:val="20"/>
        </w:rPr>
        <w:t>handicapped students in SLB-C YPPLB Makassar, 3</w:t>
      </w:r>
      <w:r w:rsidR="00C56A3F">
        <w:rPr>
          <w:rFonts w:eastAsia="Times New Roman"/>
          <w:color w:val="000000"/>
          <w:sz w:val="20"/>
          <w:szCs w:val="20"/>
        </w:rPr>
        <w:t xml:space="preserve">) the ability of reading words </w:t>
      </w:r>
      <w:r w:rsidR="00C56A3F" w:rsidRPr="009F766C">
        <w:rPr>
          <w:rFonts w:eastAsia="Times New Roman"/>
          <w:color w:val="000000"/>
          <w:sz w:val="20"/>
          <w:szCs w:val="20"/>
        </w:rPr>
        <w:t>after applying Make a Match learning model of light</w:t>
      </w:r>
      <w:r w:rsidR="00C56A3F">
        <w:rPr>
          <w:rFonts w:eastAsia="Times New Roman"/>
          <w:color w:val="000000"/>
          <w:sz w:val="20"/>
          <w:szCs w:val="20"/>
        </w:rPr>
        <w:t xml:space="preserve"> mentally handicapped students </w:t>
      </w:r>
      <w:r w:rsidR="00C56A3F" w:rsidRPr="009F766C">
        <w:rPr>
          <w:rFonts w:eastAsia="Times New Roman"/>
          <w:color w:val="000000"/>
          <w:sz w:val="20"/>
          <w:szCs w:val="20"/>
        </w:rPr>
        <w:t>in SLB-C YPPLB Makassar. The study was single s</w:t>
      </w:r>
      <w:r w:rsidR="00C56A3F">
        <w:rPr>
          <w:rFonts w:eastAsia="Times New Roman"/>
          <w:color w:val="000000"/>
          <w:sz w:val="20"/>
          <w:szCs w:val="20"/>
        </w:rPr>
        <w:t xml:space="preserve">ubject research which employed </w:t>
      </w:r>
      <w:r w:rsidR="00C56A3F" w:rsidRPr="009F766C">
        <w:rPr>
          <w:rFonts w:eastAsia="Times New Roman"/>
          <w:color w:val="000000"/>
          <w:sz w:val="20"/>
          <w:szCs w:val="20"/>
        </w:rPr>
        <w:t xml:space="preserve">A-B-A design. The subjects of the study were 4 light </w:t>
      </w:r>
      <w:r w:rsidR="00C56A3F">
        <w:rPr>
          <w:rFonts w:eastAsia="Times New Roman"/>
          <w:color w:val="000000"/>
          <w:sz w:val="20"/>
          <w:szCs w:val="20"/>
        </w:rPr>
        <w:t xml:space="preserve">mentally handicapped students. </w:t>
      </w:r>
      <w:r w:rsidR="00C56A3F" w:rsidRPr="009F766C">
        <w:rPr>
          <w:rFonts w:eastAsia="Times New Roman"/>
          <w:color w:val="000000"/>
          <w:sz w:val="20"/>
          <w:szCs w:val="20"/>
        </w:rPr>
        <w:t>Data were collected through action test using descr</w:t>
      </w:r>
      <w:r w:rsidR="00C56A3F">
        <w:rPr>
          <w:rFonts w:eastAsia="Times New Roman"/>
          <w:color w:val="000000"/>
          <w:sz w:val="20"/>
          <w:szCs w:val="20"/>
        </w:rPr>
        <w:t xml:space="preserve">iptive analysis technique. The </w:t>
      </w:r>
      <w:r w:rsidR="00C56A3F" w:rsidRPr="009F766C">
        <w:rPr>
          <w:rFonts w:eastAsia="Times New Roman"/>
          <w:color w:val="000000"/>
          <w:sz w:val="20"/>
          <w:szCs w:val="20"/>
        </w:rPr>
        <w:t>results of the study before applying Make a Matc</w:t>
      </w:r>
      <w:r w:rsidR="00C56A3F">
        <w:rPr>
          <w:rFonts w:eastAsia="Times New Roman"/>
          <w:color w:val="000000"/>
          <w:sz w:val="20"/>
          <w:szCs w:val="20"/>
        </w:rPr>
        <w:t xml:space="preserve">h learning model (Baseline A-I </w:t>
      </w:r>
      <w:r w:rsidR="00C56A3F" w:rsidRPr="009F766C">
        <w:rPr>
          <w:rFonts w:eastAsia="Times New Roman"/>
          <w:color w:val="000000"/>
          <w:sz w:val="20"/>
          <w:szCs w:val="20"/>
        </w:rPr>
        <w:t>phase) with four session tests given reveal that read</w:t>
      </w:r>
      <w:r w:rsidR="00C56A3F">
        <w:rPr>
          <w:rFonts w:eastAsia="Times New Roman"/>
          <w:color w:val="000000"/>
          <w:sz w:val="20"/>
          <w:szCs w:val="20"/>
        </w:rPr>
        <w:t xml:space="preserve">ing words ability with reading </w:t>
      </w:r>
      <w:r w:rsidR="00C56A3F" w:rsidRPr="009F766C">
        <w:rPr>
          <w:rFonts w:eastAsia="Times New Roman"/>
          <w:color w:val="000000"/>
          <w:sz w:val="20"/>
          <w:szCs w:val="20"/>
        </w:rPr>
        <w:t>letters, reading syllables, and reading words indicat</w:t>
      </w:r>
      <w:r w:rsidR="00C56A3F">
        <w:rPr>
          <w:rFonts w:eastAsia="Times New Roman"/>
          <w:color w:val="000000"/>
          <w:sz w:val="20"/>
          <w:szCs w:val="20"/>
        </w:rPr>
        <w:t xml:space="preserve">ors obtain poor average score, </w:t>
      </w:r>
      <w:r w:rsidR="00C56A3F" w:rsidRPr="009F766C">
        <w:rPr>
          <w:rFonts w:eastAsia="Times New Roman"/>
          <w:color w:val="000000"/>
          <w:sz w:val="20"/>
          <w:szCs w:val="20"/>
        </w:rPr>
        <w:t>meaning that it has not met the ability percentage criteri</w:t>
      </w:r>
      <w:r w:rsidR="00C56A3F">
        <w:rPr>
          <w:rFonts w:eastAsia="Times New Roman"/>
          <w:color w:val="000000"/>
          <w:sz w:val="20"/>
          <w:szCs w:val="20"/>
        </w:rPr>
        <w:t xml:space="preserve">a. In order to improve reading </w:t>
      </w:r>
      <w:r w:rsidR="00C56A3F" w:rsidRPr="009F766C">
        <w:rPr>
          <w:rFonts w:eastAsia="Times New Roman"/>
          <w:color w:val="000000"/>
          <w:sz w:val="20"/>
          <w:szCs w:val="20"/>
        </w:rPr>
        <w:t>words ability with reading letters, reading syllables, a</w:t>
      </w:r>
      <w:r w:rsidR="00C56A3F">
        <w:rPr>
          <w:rFonts w:eastAsia="Times New Roman"/>
          <w:color w:val="000000"/>
          <w:sz w:val="20"/>
          <w:szCs w:val="20"/>
        </w:rPr>
        <w:t xml:space="preserve">nd reading words indicators in </w:t>
      </w:r>
      <w:r w:rsidR="00C56A3F" w:rsidRPr="009F766C">
        <w:rPr>
          <w:rFonts w:eastAsia="Times New Roman"/>
          <w:color w:val="000000"/>
          <w:sz w:val="20"/>
          <w:szCs w:val="20"/>
        </w:rPr>
        <w:t xml:space="preserve">intervention phase, Make a Match learning model was </w:t>
      </w:r>
      <w:r w:rsidR="00C56A3F">
        <w:rPr>
          <w:rFonts w:eastAsia="Times New Roman"/>
          <w:color w:val="000000"/>
          <w:sz w:val="20"/>
          <w:szCs w:val="20"/>
        </w:rPr>
        <w:t xml:space="preserve">conducted. The result obtained </w:t>
      </w:r>
      <w:r w:rsidR="00C56A3F" w:rsidRPr="009F766C">
        <w:rPr>
          <w:rFonts w:eastAsia="Times New Roman"/>
          <w:color w:val="000000"/>
          <w:sz w:val="20"/>
          <w:szCs w:val="20"/>
        </w:rPr>
        <w:t>from each of the subject with nine test sessions revea</w:t>
      </w:r>
      <w:r w:rsidR="00C56A3F">
        <w:rPr>
          <w:rFonts w:eastAsia="Times New Roman"/>
          <w:color w:val="000000"/>
          <w:sz w:val="20"/>
          <w:szCs w:val="20"/>
        </w:rPr>
        <w:t xml:space="preserve">ls stability, meaning that the </w:t>
      </w:r>
      <w:r w:rsidR="00C56A3F" w:rsidRPr="009F766C">
        <w:rPr>
          <w:rFonts w:eastAsia="Times New Roman"/>
          <w:color w:val="000000"/>
          <w:sz w:val="20"/>
          <w:szCs w:val="20"/>
        </w:rPr>
        <w:t>result of reading words test has met the criteria. In order</w:t>
      </w:r>
      <w:r w:rsidR="00C56A3F">
        <w:rPr>
          <w:rFonts w:eastAsia="Times New Roman"/>
          <w:color w:val="000000"/>
          <w:sz w:val="20"/>
          <w:szCs w:val="20"/>
        </w:rPr>
        <w:t xml:space="preserve"> to discover the extent of the </w:t>
      </w:r>
      <w:r w:rsidR="00C56A3F" w:rsidRPr="009F766C">
        <w:rPr>
          <w:rFonts w:eastAsia="Times New Roman"/>
          <w:color w:val="000000"/>
          <w:sz w:val="20"/>
          <w:szCs w:val="20"/>
        </w:rPr>
        <w:t xml:space="preserve">intervention measurement result, test was conducted </w:t>
      </w:r>
      <w:r w:rsidR="00C56A3F">
        <w:rPr>
          <w:rFonts w:eastAsia="Times New Roman"/>
          <w:color w:val="000000"/>
          <w:sz w:val="20"/>
          <w:szCs w:val="20"/>
        </w:rPr>
        <w:t xml:space="preserve">in Baseline 2 phase (A-2). The </w:t>
      </w:r>
      <w:r w:rsidR="00C56A3F" w:rsidRPr="009F766C">
        <w:rPr>
          <w:rFonts w:eastAsia="Times New Roman"/>
          <w:color w:val="000000"/>
          <w:sz w:val="20"/>
          <w:szCs w:val="20"/>
        </w:rPr>
        <w:t>measurement result of reading ability with reading</w:t>
      </w:r>
      <w:r w:rsidR="00C56A3F">
        <w:rPr>
          <w:rFonts w:eastAsia="Times New Roman"/>
          <w:color w:val="000000"/>
          <w:sz w:val="20"/>
          <w:szCs w:val="20"/>
        </w:rPr>
        <w:t xml:space="preserve"> words, reading syllables, and </w:t>
      </w:r>
      <w:r w:rsidR="00C56A3F" w:rsidRPr="009F766C">
        <w:rPr>
          <w:rFonts w:eastAsia="Times New Roman"/>
          <w:color w:val="000000"/>
          <w:sz w:val="20"/>
          <w:szCs w:val="20"/>
        </w:rPr>
        <w:t>reading words indicators in Baseline A-2 obtains sta</w:t>
      </w:r>
      <w:r w:rsidR="00C56A3F">
        <w:rPr>
          <w:rFonts w:eastAsia="Times New Roman"/>
          <w:color w:val="000000"/>
          <w:sz w:val="20"/>
          <w:szCs w:val="20"/>
        </w:rPr>
        <w:t xml:space="preserve">bility in each of the subject, </w:t>
      </w:r>
      <w:r w:rsidR="00C56A3F" w:rsidRPr="009F766C">
        <w:rPr>
          <w:rFonts w:eastAsia="Times New Roman"/>
          <w:color w:val="000000"/>
          <w:sz w:val="20"/>
          <w:szCs w:val="20"/>
        </w:rPr>
        <w:t xml:space="preserve">meaning that it has met ability percentage criteria. </w:t>
      </w:r>
      <w:r w:rsidR="00C56A3F">
        <w:rPr>
          <w:rFonts w:eastAsia="Times New Roman"/>
          <w:color w:val="000000"/>
          <w:sz w:val="20"/>
          <w:szCs w:val="20"/>
        </w:rPr>
        <w:t xml:space="preserve">The research result before and </w:t>
      </w:r>
      <w:r w:rsidR="00C56A3F" w:rsidRPr="009F766C">
        <w:rPr>
          <w:rFonts w:eastAsia="Times New Roman"/>
          <w:color w:val="000000"/>
          <w:sz w:val="20"/>
          <w:szCs w:val="20"/>
        </w:rPr>
        <w:t>after applying Make a Match learning model reve</w:t>
      </w:r>
      <w:r w:rsidR="00C56A3F">
        <w:rPr>
          <w:rFonts w:eastAsia="Times New Roman"/>
          <w:color w:val="000000"/>
          <w:sz w:val="20"/>
          <w:szCs w:val="20"/>
        </w:rPr>
        <w:t xml:space="preserve">als that there is improvement. </w:t>
      </w:r>
      <w:r w:rsidR="00C56A3F" w:rsidRPr="009F766C">
        <w:rPr>
          <w:rFonts w:eastAsia="Times New Roman"/>
          <w:color w:val="000000"/>
          <w:sz w:val="20"/>
          <w:szCs w:val="20"/>
        </w:rPr>
        <w:t xml:space="preserve">Therefore, the conclusion of the study is the </w:t>
      </w:r>
      <w:r w:rsidR="00C56A3F">
        <w:rPr>
          <w:rFonts w:eastAsia="Times New Roman"/>
          <w:color w:val="000000"/>
          <w:sz w:val="20"/>
          <w:szCs w:val="20"/>
        </w:rPr>
        <w:t xml:space="preserve">implementation of Make a Match </w:t>
      </w:r>
      <w:r w:rsidR="00C56A3F" w:rsidRPr="009F766C">
        <w:rPr>
          <w:rFonts w:eastAsia="Times New Roman"/>
          <w:color w:val="000000"/>
          <w:sz w:val="20"/>
          <w:szCs w:val="20"/>
        </w:rPr>
        <w:t>learning model can improve reading words ability</w:t>
      </w:r>
      <w:r w:rsidR="00C56A3F">
        <w:rPr>
          <w:rFonts w:eastAsia="Times New Roman"/>
          <w:color w:val="000000"/>
          <w:sz w:val="20"/>
          <w:szCs w:val="20"/>
        </w:rPr>
        <w:t xml:space="preserve"> of light mentally handicapped </w:t>
      </w:r>
      <w:r w:rsidR="00C56A3F" w:rsidRPr="009F766C">
        <w:rPr>
          <w:rFonts w:eastAsia="Times New Roman"/>
          <w:color w:val="000000"/>
          <w:sz w:val="20"/>
          <w:szCs w:val="20"/>
        </w:rPr>
        <w:t>stu</w:t>
      </w:r>
      <w:r w:rsidR="00C56A3F" w:rsidRPr="00C56A3F">
        <w:rPr>
          <w:rFonts w:eastAsia="Times New Roman"/>
          <w:color w:val="000000"/>
          <w:sz w:val="20"/>
          <w:szCs w:val="20"/>
        </w:rPr>
        <w:t>dents in SLB-C YPPLB Makassar.</w:t>
      </w:r>
    </w:p>
    <w:p w:rsidR="00C56A3F" w:rsidRPr="00C56A3F" w:rsidRDefault="00C56A3F" w:rsidP="00C56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0"/>
          <w:szCs w:val="20"/>
        </w:rPr>
      </w:pPr>
    </w:p>
    <w:p w:rsidR="00C56A3F" w:rsidRPr="00C56A3F" w:rsidRDefault="00C56A3F" w:rsidP="00C56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0"/>
          <w:szCs w:val="20"/>
        </w:rPr>
      </w:pPr>
      <w:r w:rsidRPr="009F766C">
        <w:rPr>
          <w:rFonts w:eastAsia="Times New Roman"/>
          <w:color w:val="000000"/>
          <w:sz w:val="20"/>
          <w:szCs w:val="20"/>
        </w:rPr>
        <w:t>Keyword</w:t>
      </w:r>
      <w:r w:rsidRPr="00C56A3F">
        <w:rPr>
          <w:rFonts w:eastAsia="Times New Roman"/>
          <w:color w:val="000000"/>
          <w:sz w:val="20"/>
          <w:szCs w:val="20"/>
        </w:rPr>
        <w:t xml:space="preserve">s: Make a Match, reading words </w:t>
      </w:r>
    </w:p>
    <w:p w:rsidR="00C56A3F" w:rsidRPr="00C56A3F" w:rsidRDefault="00C56A3F" w:rsidP="00C56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C56A3F" w:rsidRDefault="00C56A3F" w:rsidP="00C56A3F">
      <w:pPr>
        <w:pStyle w:val="HTMLPreformatted"/>
        <w:jc w:val="both"/>
        <w:rPr>
          <w:rFonts w:ascii="Times New Roman" w:hAnsi="Times New Roman" w:cs="Times New Roman"/>
          <w:color w:val="000000"/>
          <w:szCs w:val="24"/>
        </w:rPr>
      </w:pPr>
      <w:r w:rsidRPr="00C56A3F">
        <w:rPr>
          <w:rFonts w:ascii="Times New Roman" w:hAnsi="Times New Roman" w:cs="Times New Roman"/>
          <w:color w:val="000000"/>
          <w:szCs w:val="24"/>
        </w:rPr>
        <w:t>Abstrak: Penelitian ini mengkaji tentang kemampuan membaca kata siswa tunagrahita ring</w:t>
      </w:r>
      <w:r>
        <w:rPr>
          <w:rFonts w:ascii="Times New Roman" w:hAnsi="Times New Roman" w:cs="Times New Roman"/>
          <w:color w:val="000000"/>
          <w:szCs w:val="24"/>
        </w:rPr>
        <w:t xml:space="preserve">an di SLB-C YPPLB </w:t>
      </w:r>
      <w:r w:rsidRPr="00C56A3F">
        <w:rPr>
          <w:rFonts w:ascii="Times New Roman" w:hAnsi="Times New Roman" w:cs="Times New Roman"/>
          <w:color w:val="000000"/>
          <w:szCs w:val="24"/>
        </w:rPr>
        <w:t xml:space="preserve">Makassar. Penelitian ini bertujuan </w:t>
      </w:r>
      <w:r>
        <w:rPr>
          <w:rFonts w:ascii="Times New Roman" w:hAnsi="Times New Roman" w:cs="Times New Roman"/>
          <w:color w:val="000000"/>
          <w:szCs w:val="24"/>
        </w:rPr>
        <w:t xml:space="preserve">untuk mengetahui: 1 ) Gambaran </w:t>
      </w:r>
      <w:r w:rsidRPr="00C56A3F">
        <w:rPr>
          <w:rFonts w:ascii="Times New Roman" w:hAnsi="Times New Roman" w:cs="Times New Roman"/>
          <w:color w:val="000000"/>
          <w:szCs w:val="24"/>
        </w:rPr>
        <w:t xml:space="preserve">penerapan model pembelajaran </w:t>
      </w:r>
      <w:r w:rsidRPr="00C56A3F">
        <w:rPr>
          <w:rFonts w:ascii="Times New Roman" w:hAnsi="Times New Roman" w:cs="Times New Roman"/>
          <w:i/>
          <w:color w:val="000000"/>
          <w:szCs w:val="24"/>
        </w:rPr>
        <w:t>make a match</w:t>
      </w:r>
      <w:r>
        <w:rPr>
          <w:rFonts w:ascii="Times New Roman" w:hAnsi="Times New Roman" w:cs="Times New Roman"/>
          <w:color w:val="000000"/>
          <w:szCs w:val="24"/>
        </w:rPr>
        <w:t xml:space="preserve"> dalam meningkatkan kemampuan </w:t>
      </w:r>
      <w:r w:rsidRPr="00C56A3F">
        <w:rPr>
          <w:rFonts w:ascii="Times New Roman" w:hAnsi="Times New Roman" w:cs="Times New Roman"/>
          <w:color w:val="000000"/>
          <w:szCs w:val="24"/>
        </w:rPr>
        <w:t>membaca kata siswa tunagrahita ringan di SLB-</w:t>
      </w:r>
      <w:r>
        <w:rPr>
          <w:rFonts w:ascii="Times New Roman" w:hAnsi="Times New Roman" w:cs="Times New Roman"/>
          <w:color w:val="000000"/>
          <w:szCs w:val="24"/>
        </w:rPr>
        <w:t xml:space="preserve">C YPPLB Makassar, 2) Kemampuan </w:t>
      </w:r>
      <w:r w:rsidRPr="00C56A3F">
        <w:rPr>
          <w:rFonts w:ascii="Times New Roman" w:hAnsi="Times New Roman" w:cs="Times New Roman"/>
          <w:color w:val="000000"/>
          <w:szCs w:val="24"/>
        </w:rPr>
        <w:t>membaca kata sebelum penerapan model</w:t>
      </w:r>
      <w:r>
        <w:rPr>
          <w:rFonts w:ascii="Times New Roman" w:hAnsi="Times New Roman" w:cs="Times New Roman"/>
          <w:color w:val="000000"/>
          <w:szCs w:val="24"/>
        </w:rPr>
        <w:t xml:space="preserve"> pembelajaran make a match, 3) </w:t>
      </w:r>
      <w:r w:rsidRPr="00C56A3F">
        <w:rPr>
          <w:rFonts w:ascii="Times New Roman" w:hAnsi="Times New Roman" w:cs="Times New Roman"/>
          <w:color w:val="000000"/>
          <w:szCs w:val="24"/>
        </w:rPr>
        <w:t>Kemampuan membaca kata setelah penerapan mo</w:t>
      </w:r>
      <w:r>
        <w:rPr>
          <w:rFonts w:ascii="Times New Roman" w:hAnsi="Times New Roman" w:cs="Times New Roman"/>
          <w:color w:val="000000"/>
          <w:szCs w:val="24"/>
        </w:rPr>
        <w:t xml:space="preserve">del pembelajaran make a match. </w:t>
      </w:r>
      <w:r w:rsidRPr="00C56A3F">
        <w:rPr>
          <w:rFonts w:ascii="Times New Roman" w:hAnsi="Times New Roman" w:cs="Times New Roman"/>
          <w:color w:val="000000"/>
          <w:szCs w:val="24"/>
        </w:rPr>
        <w:t xml:space="preserve">Penelitian ini adalah jenis eksperimen subjek tunggal </w:t>
      </w:r>
      <w:r w:rsidRPr="00C56A3F">
        <w:rPr>
          <w:rFonts w:ascii="Times New Roman" w:hAnsi="Times New Roman" w:cs="Times New Roman"/>
          <w:i/>
          <w:color w:val="000000"/>
          <w:szCs w:val="24"/>
        </w:rPr>
        <w:t>(Single Subject Research</w:t>
      </w:r>
      <w:r>
        <w:rPr>
          <w:rFonts w:ascii="Times New Roman" w:hAnsi="Times New Roman" w:cs="Times New Roman"/>
          <w:color w:val="000000"/>
          <w:szCs w:val="24"/>
        </w:rPr>
        <w:t xml:space="preserve">). </w:t>
      </w:r>
      <w:r w:rsidRPr="00C56A3F">
        <w:rPr>
          <w:rFonts w:ascii="Times New Roman" w:hAnsi="Times New Roman" w:cs="Times New Roman"/>
          <w:color w:val="000000"/>
          <w:szCs w:val="24"/>
        </w:rPr>
        <w:t>Desain penelitian yang digunakan adalah A-B-A. Sub</w:t>
      </w:r>
      <w:r>
        <w:rPr>
          <w:rFonts w:ascii="Times New Roman" w:hAnsi="Times New Roman" w:cs="Times New Roman"/>
          <w:color w:val="000000"/>
          <w:szCs w:val="24"/>
        </w:rPr>
        <w:t xml:space="preserve">jek penelitian berjumlah empat </w:t>
      </w:r>
      <w:r w:rsidRPr="00C56A3F">
        <w:rPr>
          <w:rFonts w:ascii="Times New Roman" w:hAnsi="Times New Roman" w:cs="Times New Roman"/>
          <w:color w:val="000000"/>
          <w:szCs w:val="24"/>
        </w:rPr>
        <w:t xml:space="preserve">orang siswa tunagrahita ringan. Pengumpulan </w:t>
      </w:r>
      <w:r>
        <w:rPr>
          <w:rFonts w:ascii="Times New Roman" w:hAnsi="Times New Roman" w:cs="Times New Roman"/>
          <w:color w:val="000000"/>
          <w:szCs w:val="24"/>
        </w:rPr>
        <w:t xml:space="preserve">data menggunakan tes perbuatan </w:t>
      </w:r>
      <w:r w:rsidRPr="00C56A3F">
        <w:rPr>
          <w:rFonts w:ascii="Times New Roman" w:hAnsi="Times New Roman" w:cs="Times New Roman"/>
          <w:color w:val="000000"/>
          <w:szCs w:val="24"/>
        </w:rPr>
        <w:t>dengan teknik analisis deskriptif. Hasil pene</w:t>
      </w:r>
      <w:r>
        <w:rPr>
          <w:rFonts w:ascii="Times New Roman" w:hAnsi="Times New Roman" w:cs="Times New Roman"/>
          <w:color w:val="000000"/>
          <w:szCs w:val="24"/>
        </w:rPr>
        <w:t xml:space="preserve">litian sebelum penerapan model </w:t>
      </w:r>
      <w:r w:rsidRPr="00C56A3F">
        <w:rPr>
          <w:rFonts w:ascii="Times New Roman" w:hAnsi="Times New Roman" w:cs="Times New Roman"/>
          <w:color w:val="000000"/>
          <w:szCs w:val="24"/>
        </w:rPr>
        <w:t xml:space="preserve">pembelajaran </w:t>
      </w:r>
      <w:r w:rsidRPr="00C56A3F">
        <w:rPr>
          <w:rFonts w:ascii="Times New Roman" w:hAnsi="Times New Roman" w:cs="Times New Roman"/>
          <w:i/>
          <w:color w:val="000000"/>
          <w:szCs w:val="24"/>
        </w:rPr>
        <w:t>make a match (fase baseline A-I)</w:t>
      </w:r>
      <w:r w:rsidRPr="00C56A3F">
        <w:rPr>
          <w:rFonts w:ascii="Times New Roman" w:hAnsi="Times New Roman" w:cs="Times New Roman"/>
          <w:color w:val="000000"/>
          <w:szCs w:val="24"/>
        </w:rPr>
        <w:t xml:space="preserve"> yang diperoleh </w:t>
      </w:r>
      <w:r>
        <w:rPr>
          <w:rFonts w:ascii="Times New Roman" w:hAnsi="Times New Roman" w:cs="Times New Roman"/>
          <w:color w:val="000000"/>
          <w:szCs w:val="24"/>
        </w:rPr>
        <w:t>subjek penelitian sebanyak</w:t>
      </w:r>
      <w:r w:rsidRPr="00C56A3F">
        <w:rPr>
          <w:rFonts w:ascii="Times New Roman" w:hAnsi="Times New Roman" w:cs="Times New Roman"/>
          <w:color w:val="000000"/>
          <w:szCs w:val="24"/>
        </w:rPr>
        <w:t>empat sesi diberikan tes menunjukkan</w:t>
      </w:r>
      <w:r>
        <w:rPr>
          <w:rFonts w:ascii="Times New Roman" w:hAnsi="Times New Roman" w:cs="Times New Roman"/>
          <w:color w:val="000000"/>
          <w:szCs w:val="24"/>
        </w:rPr>
        <w:t xml:space="preserve">, bahwa kemampuan membaca kata </w:t>
      </w:r>
      <w:r w:rsidRPr="00C56A3F">
        <w:rPr>
          <w:rFonts w:ascii="Times New Roman" w:hAnsi="Times New Roman" w:cs="Times New Roman"/>
          <w:color w:val="000000"/>
          <w:szCs w:val="24"/>
        </w:rPr>
        <w:t>dengan indikator membaca huruf, suku kata, dan kata di</w:t>
      </w:r>
      <w:r>
        <w:rPr>
          <w:rFonts w:ascii="Times New Roman" w:hAnsi="Times New Roman" w:cs="Times New Roman"/>
          <w:color w:val="000000"/>
          <w:szCs w:val="24"/>
        </w:rPr>
        <w:t xml:space="preserve">peroleh rata-rata nilai kurang </w:t>
      </w:r>
      <w:r w:rsidRPr="00C56A3F">
        <w:rPr>
          <w:rFonts w:ascii="Times New Roman" w:hAnsi="Times New Roman" w:cs="Times New Roman"/>
          <w:color w:val="000000"/>
          <w:szCs w:val="24"/>
        </w:rPr>
        <w:t>artinya tidak memenuhi kriteria persentase kemampuan. Untuk meningkatka</w:t>
      </w:r>
      <w:r>
        <w:rPr>
          <w:rFonts w:ascii="Times New Roman" w:hAnsi="Times New Roman" w:cs="Times New Roman"/>
          <w:color w:val="000000"/>
          <w:szCs w:val="24"/>
        </w:rPr>
        <w:t xml:space="preserve">n </w:t>
      </w:r>
      <w:r w:rsidRPr="00C56A3F">
        <w:rPr>
          <w:rFonts w:ascii="Times New Roman" w:hAnsi="Times New Roman" w:cs="Times New Roman"/>
          <w:color w:val="000000"/>
          <w:szCs w:val="24"/>
        </w:rPr>
        <w:t xml:space="preserve">kemampuan membaca kata dengan indikator membaca huruf, suku kata, dan kata </w:t>
      </w:r>
      <w:r w:rsidRPr="00C56A3F">
        <w:rPr>
          <w:rFonts w:ascii="Times New Roman" w:hAnsi="Times New Roman" w:cs="Times New Roman"/>
          <w:color w:val="000000"/>
          <w:szCs w:val="24"/>
        </w:rPr>
        <w:br/>
        <w:t xml:space="preserve">pada fase intervensi diterapkan model pembelajaran </w:t>
      </w:r>
      <w:r w:rsidRPr="00C56A3F">
        <w:rPr>
          <w:rFonts w:ascii="Times New Roman" w:hAnsi="Times New Roman" w:cs="Times New Roman"/>
          <w:i/>
          <w:color w:val="000000"/>
          <w:szCs w:val="24"/>
        </w:rPr>
        <w:t>make a match</w:t>
      </w:r>
      <w:r>
        <w:rPr>
          <w:rFonts w:ascii="Times New Roman" w:hAnsi="Times New Roman" w:cs="Times New Roman"/>
          <w:color w:val="000000"/>
          <w:szCs w:val="24"/>
        </w:rPr>
        <w:t xml:space="preserve">. Hasil yang </w:t>
      </w:r>
      <w:r w:rsidRPr="00C56A3F">
        <w:rPr>
          <w:rFonts w:ascii="Times New Roman" w:hAnsi="Times New Roman" w:cs="Times New Roman"/>
          <w:color w:val="000000"/>
          <w:szCs w:val="24"/>
        </w:rPr>
        <w:t xml:space="preserve">diperoleh masing-masing subjek sebanyak sembilan </w:t>
      </w:r>
      <w:r>
        <w:rPr>
          <w:rFonts w:ascii="Times New Roman" w:hAnsi="Times New Roman" w:cs="Times New Roman"/>
          <w:color w:val="000000"/>
          <w:szCs w:val="24"/>
        </w:rPr>
        <w:t xml:space="preserve">sesi dilakukan tes menunjukkan </w:t>
      </w:r>
      <w:r w:rsidRPr="00C56A3F">
        <w:rPr>
          <w:rFonts w:ascii="Times New Roman" w:hAnsi="Times New Roman" w:cs="Times New Roman"/>
          <w:color w:val="000000"/>
          <w:szCs w:val="24"/>
        </w:rPr>
        <w:t>kestabilan. Artinya hasil tes membaca kata memen</w:t>
      </w:r>
      <w:r>
        <w:rPr>
          <w:rFonts w:ascii="Times New Roman" w:hAnsi="Times New Roman" w:cs="Times New Roman"/>
          <w:color w:val="000000"/>
          <w:szCs w:val="24"/>
        </w:rPr>
        <w:t xml:space="preserve">uhi kriteria. Untuk mengetahui </w:t>
      </w:r>
      <w:r w:rsidRPr="00C56A3F">
        <w:rPr>
          <w:rFonts w:ascii="Times New Roman" w:hAnsi="Times New Roman" w:cs="Times New Roman"/>
          <w:color w:val="000000"/>
          <w:szCs w:val="24"/>
        </w:rPr>
        <w:t xml:space="preserve">sejauh mana hasil pengukuran intervensi, maka dilakukan tes pada fase baseline 2 </w:t>
      </w:r>
      <w:r w:rsidRPr="00C56A3F">
        <w:rPr>
          <w:rFonts w:ascii="Times New Roman" w:hAnsi="Times New Roman" w:cs="Times New Roman"/>
          <w:color w:val="000000"/>
          <w:szCs w:val="24"/>
        </w:rPr>
        <w:br/>
        <w:t>(A-2). Hasil pengukuran kemampuan membaca d</w:t>
      </w:r>
      <w:r>
        <w:rPr>
          <w:rFonts w:ascii="Times New Roman" w:hAnsi="Times New Roman" w:cs="Times New Roman"/>
          <w:color w:val="000000"/>
          <w:szCs w:val="24"/>
        </w:rPr>
        <w:t xml:space="preserve">engan indikator membaca huruf, </w:t>
      </w:r>
      <w:r w:rsidRPr="00C56A3F">
        <w:rPr>
          <w:rFonts w:ascii="Times New Roman" w:hAnsi="Times New Roman" w:cs="Times New Roman"/>
          <w:color w:val="000000"/>
          <w:szCs w:val="24"/>
        </w:rPr>
        <w:t xml:space="preserve">suku kata, dan kata pada fase baseline A-2, </w:t>
      </w:r>
      <w:r>
        <w:rPr>
          <w:rFonts w:ascii="Times New Roman" w:hAnsi="Times New Roman" w:cs="Times New Roman"/>
          <w:color w:val="000000"/>
          <w:szCs w:val="24"/>
        </w:rPr>
        <w:t xml:space="preserve">diperoleh masing-masing subjek </w:t>
      </w:r>
      <w:r w:rsidRPr="00C56A3F">
        <w:rPr>
          <w:rFonts w:ascii="Times New Roman" w:hAnsi="Times New Roman" w:cs="Times New Roman"/>
          <w:color w:val="000000"/>
          <w:szCs w:val="24"/>
        </w:rPr>
        <w:t>menunjukkan kestabilan, artinya memenuhi kriter</w:t>
      </w:r>
      <w:r>
        <w:rPr>
          <w:rFonts w:ascii="Times New Roman" w:hAnsi="Times New Roman" w:cs="Times New Roman"/>
          <w:color w:val="000000"/>
          <w:szCs w:val="24"/>
        </w:rPr>
        <w:t xml:space="preserve">ia persentase kemampuan. Hasil </w:t>
      </w:r>
      <w:r w:rsidRPr="00C56A3F">
        <w:rPr>
          <w:rFonts w:ascii="Times New Roman" w:hAnsi="Times New Roman" w:cs="Times New Roman"/>
          <w:color w:val="000000"/>
          <w:szCs w:val="24"/>
        </w:rPr>
        <w:t xml:space="preserve">penelitian sebelum dan setelah penerapan model pembalajaran </w:t>
      </w:r>
      <w:r w:rsidRPr="00C56A3F">
        <w:rPr>
          <w:rFonts w:ascii="Times New Roman" w:hAnsi="Times New Roman" w:cs="Times New Roman"/>
          <w:i/>
          <w:color w:val="000000"/>
          <w:szCs w:val="24"/>
        </w:rPr>
        <w:t>make a match</w:t>
      </w:r>
      <w:r>
        <w:rPr>
          <w:rFonts w:ascii="Times New Roman" w:hAnsi="Times New Roman" w:cs="Times New Roman"/>
          <w:color w:val="000000"/>
          <w:szCs w:val="24"/>
        </w:rPr>
        <w:t xml:space="preserve"> menunjukkan </w:t>
      </w:r>
      <w:r w:rsidRPr="00C56A3F">
        <w:rPr>
          <w:rFonts w:ascii="Times New Roman" w:hAnsi="Times New Roman" w:cs="Times New Roman"/>
          <w:color w:val="000000"/>
          <w:szCs w:val="24"/>
        </w:rPr>
        <w:t xml:space="preserve">adanya peningkatan. Sehingga dengan demikian dapat disimpulkan bahwa penerapan model pembelajaran </w:t>
      </w:r>
      <w:r w:rsidRPr="00C56A3F">
        <w:rPr>
          <w:rFonts w:ascii="Times New Roman" w:hAnsi="Times New Roman" w:cs="Times New Roman"/>
          <w:i/>
          <w:color w:val="000000"/>
          <w:szCs w:val="24"/>
        </w:rPr>
        <w:t>make a match</w:t>
      </w:r>
      <w:r w:rsidRPr="00C56A3F">
        <w:rPr>
          <w:rFonts w:ascii="Times New Roman" w:hAnsi="Times New Roman" w:cs="Times New Roman"/>
          <w:color w:val="000000"/>
          <w:szCs w:val="24"/>
        </w:rPr>
        <w:t xml:space="preserve"> dapat meningkatkan kemampuan membaca kata siswa tunagrahita ringan di SLB-C YPPLB Makassar </w:t>
      </w:r>
    </w:p>
    <w:p w:rsidR="008B04DA" w:rsidRPr="00C56A3F" w:rsidRDefault="00C56A3F" w:rsidP="00C56A3F">
      <w:pPr>
        <w:pStyle w:val="HTMLPreformatted"/>
        <w:jc w:val="both"/>
        <w:rPr>
          <w:rFonts w:ascii="Times New Roman" w:hAnsi="Times New Roman" w:cs="Times New Roman"/>
          <w:color w:val="000000"/>
          <w:szCs w:val="24"/>
        </w:rPr>
      </w:pPr>
      <w:r w:rsidRPr="00C56A3F">
        <w:rPr>
          <w:rFonts w:ascii="Times New Roman" w:hAnsi="Times New Roman" w:cs="Times New Roman"/>
          <w:color w:val="000000"/>
          <w:szCs w:val="24"/>
        </w:rPr>
        <w:br/>
        <w:t>Kata kunci: Make A Match dan membaca kata.</w:t>
      </w:r>
    </w:p>
    <w:p w:rsidR="00463868" w:rsidRPr="00C56A3F" w:rsidRDefault="00463868" w:rsidP="00463868">
      <w:pPr>
        <w:pStyle w:val="HTMLPreformatted"/>
        <w:jc w:val="center"/>
        <w:rPr>
          <w:rFonts w:asciiTheme="majorBidi" w:hAnsiTheme="majorBidi" w:cstheme="majorBidi"/>
          <w:b/>
          <w:szCs w:val="24"/>
        </w:rPr>
      </w:pPr>
    </w:p>
    <w:p w:rsidR="00463868" w:rsidRPr="00C56A3F" w:rsidRDefault="00463868" w:rsidP="00463868">
      <w:pPr>
        <w:pStyle w:val="HTMLPreformatted"/>
        <w:jc w:val="center"/>
        <w:rPr>
          <w:rFonts w:asciiTheme="majorBidi" w:hAnsiTheme="majorBidi" w:cstheme="majorBidi"/>
          <w:b/>
          <w:szCs w:val="24"/>
        </w:rPr>
      </w:pPr>
    </w:p>
    <w:p w:rsidR="007B0C07" w:rsidRPr="00C56A3F" w:rsidRDefault="007B0C07" w:rsidP="00463868">
      <w:pPr>
        <w:pStyle w:val="HTMLPreformatted"/>
        <w:jc w:val="center"/>
        <w:rPr>
          <w:rFonts w:asciiTheme="majorBidi" w:hAnsiTheme="majorBidi" w:cstheme="majorBidi"/>
          <w:b/>
          <w:szCs w:val="24"/>
        </w:rPr>
        <w:sectPr w:rsidR="007B0C07" w:rsidRPr="00C56A3F" w:rsidSect="00463868">
          <w:headerReference w:type="default" r:id="rId8"/>
          <w:pgSz w:w="12240" w:h="15840" w:code="1"/>
          <w:pgMar w:top="1701" w:right="1134" w:bottom="1134" w:left="1701" w:header="851" w:footer="1253" w:gutter="0"/>
          <w:pgNumType w:start="1"/>
          <w:cols w:space="708"/>
          <w:titlePg/>
          <w:docGrid w:linePitch="655"/>
        </w:sectPr>
      </w:pPr>
    </w:p>
    <w:p w:rsidR="009A19AF" w:rsidRPr="000A5C63" w:rsidRDefault="009A19AF" w:rsidP="007B0C07">
      <w:pPr>
        <w:spacing w:after="0" w:line="360" w:lineRule="auto"/>
        <w:rPr>
          <w:b/>
          <w:sz w:val="24"/>
          <w:szCs w:val="24"/>
          <w:lang w:val="en-US"/>
        </w:rPr>
      </w:pPr>
      <w:r w:rsidRPr="000A5C63">
        <w:rPr>
          <w:b/>
          <w:sz w:val="24"/>
          <w:szCs w:val="24"/>
        </w:rPr>
        <w:lastRenderedPageBreak/>
        <w:t>PENDAHULUAN</w:t>
      </w:r>
    </w:p>
    <w:p w:rsidR="00CA4129" w:rsidRPr="007B0C07" w:rsidRDefault="00CA4129" w:rsidP="007B0C07">
      <w:pPr>
        <w:pStyle w:val="NoSpacing"/>
        <w:tabs>
          <w:tab w:val="left" w:pos="709"/>
        </w:tabs>
        <w:jc w:val="both"/>
        <w:rPr>
          <w:color w:val="000000" w:themeColor="text1"/>
          <w:sz w:val="22"/>
          <w:szCs w:val="24"/>
        </w:rPr>
      </w:pPr>
      <w:r w:rsidRPr="000A5C63">
        <w:rPr>
          <w:color w:val="000000" w:themeColor="text1"/>
          <w:sz w:val="24"/>
          <w:szCs w:val="24"/>
        </w:rPr>
        <w:tab/>
      </w:r>
      <w:r w:rsidRPr="007B0C07">
        <w:rPr>
          <w:color w:val="000000" w:themeColor="text1"/>
          <w:sz w:val="22"/>
          <w:szCs w:val="24"/>
        </w:rPr>
        <w:tab/>
      </w:r>
      <w:r w:rsidR="00637B56" w:rsidRPr="007B0C07">
        <w:rPr>
          <w:sz w:val="22"/>
          <w:szCs w:val="24"/>
        </w:rPr>
        <w:t xml:space="preserve">Membaca </w:t>
      </w:r>
      <w:r w:rsidR="00F370AE" w:rsidRPr="007B0C07">
        <w:rPr>
          <w:sz w:val="22"/>
          <w:szCs w:val="24"/>
        </w:rPr>
        <w:t xml:space="preserve">merupakan salah satu aspek pembelajaran bahasa Indonesia </w:t>
      </w:r>
      <w:r w:rsidR="007123EC" w:rsidRPr="007B0C07">
        <w:rPr>
          <w:sz w:val="22"/>
          <w:szCs w:val="24"/>
        </w:rPr>
        <w:t>bagi</w:t>
      </w:r>
      <w:r w:rsidR="00637B56" w:rsidRPr="007B0C07">
        <w:rPr>
          <w:sz w:val="22"/>
          <w:szCs w:val="24"/>
        </w:rPr>
        <w:t xml:space="preserve"> anak </w:t>
      </w:r>
      <w:r w:rsidR="00EC7D7C" w:rsidRPr="007B0C07">
        <w:rPr>
          <w:sz w:val="22"/>
          <w:szCs w:val="24"/>
        </w:rPr>
        <w:t>tunagrahita ringan</w:t>
      </w:r>
      <w:r w:rsidR="007123EC" w:rsidRPr="007B0C07">
        <w:rPr>
          <w:sz w:val="22"/>
          <w:szCs w:val="24"/>
        </w:rPr>
        <w:t xml:space="preserve"> </w:t>
      </w:r>
      <w:r w:rsidR="00791E77" w:rsidRPr="007B0C07">
        <w:rPr>
          <w:sz w:val="22"/>
          <w:szCs w:val="24"/>
        </w:rPr>
        <w:t xml:space="preserve">diperlukan </w:t>
      </w:r>
      <w:r w:rsidR="0012131A" w:rsidRPr="007B0C07">
        <w:rPr>
          <w:sz w:val="22"/>
          <w:szCs w:val="24"/>
        </w:rPr>
        <w:t>agar</w:t>
      </w:r>
      <w:r w:rsidR="00902D3C" w:rsidRPr="007B0C07">
        <w:rPr>
          <w:color w:val="000000" w:themeColor="text1"/>
          <w:sz w:val="22"/>
          <w:szCs w:val="24"/>
        </w:rPr>
        <w:t xml:space="preserve"> </w:t>
      </w:r>
      <w:r w:rsidR="00637B56" w:rsidRPr="007B0C07">
        <w:rPr>
          <w:color w:val="000000" w:themeColor="text1"/>
          <w:sz w:val="22"/>
          <w:szCs w:val="24"/>
        </w:rPr>
        <w:t xml:space="preserve">dengan kemampuan membaca anak dapat </w:t>
      </w:r>
      <w:r w:rsidR="00390173" w:rsidRPr="007B0C07">
        <w:rPr>
          <w:color w:val="000000" w:themeColor="text1"/>
          <w:sz w:val="22"/>
          <w:szCs w:val="24"/>
        </w:rPr>
        <w:t xml:space="preserve">memperoleh informasi, </w:t>
      </w:r>
      <w:r w:rsidR="00637B56" w:rsidRPr="007B0C07">
        <w:rPr>
          <w:color w:val="000000" w:themeColor="text1"/>
          <w:sz w:val="22"/>
          <w:szCs w:val="24"/>
        </w:rPr>
        <w:t>memahami makna dari konsep tersebut baik secara tertulis maupun symbol atau gambar. Membaca</w:t>
      </w:r>
      <w:r w:rsidR="005131FD" w:rsidRPr="007B0C07">
        <w:rPr>
          <w:color w:val="000000" w:themeColor="text1"/>
          <w:sz w:val="22"/>
          <w:szCs w:val="24"/>
        </w:rPr>
        <w:t xml:space="preserve"> bukan sekedar dibaca dalam hati tetapi membaca nyaring karena membaca bukan hanya kepentingan diri sendiri tetapi juga penting untuk diketahui orang lain tentang apa yang telah dibaca dengan maksud untuk </w:t>
      </w:r>
      <w:r w:rsidR="004D01EE" w:rsidRPr="007B0C07">
        <w:rPr>
          <w:color w:val="000000" w:themeColor="text1"/>
          <w:sz w:val="22"/>
          <w:szCs w:val="24"/>
        </w:rPr>
        <w:t>memperoleh informasi</w:t>
      </w:r>
    </w:p>
    <w:p w:rsidR="00CA4129" w:rsidRPr="007B0C07" w:rsidRDefault="00CA4129" w:rsidP="007B0C07">
      <w:pPr>
        <w:pStyle w:val="NoSpacing"/>
        <w:tabs>
          <w:tab w:val="left" w:pos="709"/>
        </w:tabs>
        <w:jc w:val="both"/>
        <w:rPr>
          <w:sz w:val="22"/>
          <w:szCs w:val="24"/>
        </w:rPr>
      </w:pPr>
      <w:r w:rsidRPr="007B0C07">
        <w:rPr>
          <w:color w:val="000000" w:themeColor="text1"/>
          <w:sz w:val="22"/>
          <w:szCs w:val="24"/>
        </w:rPr>
        <w:tab/>
      </w:r>
      <w:r w:rsidRPr="007B0C07">
        <w:rPr>
          <w:color w:val="000000" w:themeColor="text1"/>
          <w:sz w:val="22"/>
          <w:szCs w:val="24"/>
        </w:rPr>
        <w:tab/>
      </w:r>
      <w:r w:rsidR="00612CB3" w:rsidRPr="007B0C07">
        <w:rPr>
          <w:sz w:val="22"/>
          <w:szCs w:val="24"/>
        </w:rPr>
        <w:t xml:space="preserve">Kaitannya dengan membaca </w:t>
      </w:r>
      <w:r w:rsidR="00CD033D" w:rsidRPr="007B0C07">
        <w:rPr>
          <w:sz w:val="22"/>
          <w:szCs w:val="24"/>
        </w:rPr>
        <w:t>Suyatno (2004</w:t>
      </w:r>
      <w:r w:rsidR="002F2BC9" w:rsidRPr="007B0C07">
        <w:rPr>
          <w:sz w:val="22"/>
          <w:szCs w:val="24"/>
        </w:rPr>
        <w:t>)</w:t>
      </w:r>
      <w:r w:rsidR="00612CB3" w:rsidRPr="007B0C07">
        <w:rPr>
          <w:sz w:val="22"/>
          <w:szCs w:val="24"/>
        </w:rPr>
        <w:t xml:space="preserve"> mengatakan</w:t>
      </w:r>
      <w:r w:rsidR="002F2BC9" w:rsidRPr="007B0C07">
        <w:rPr>
          <w:sz w:val="22"/>
          <w:szCs w:val="24"/>
        </w:rPr>
        <w:t xml:space="preserve"> bahwa</w:t>
      </w:r>
      <w:r w:rsidR="0060575B" w:rsidRPr="007B0C07">
        <w:rPr>
          <w:sz w:val="22"/>
          <w:szCs w:val="24"/>
        </w:rPr>
        <w:t xml:space="preserve">, </w:t>
      </w:r>
      <w:r w:rsidR="00C50112" w:rsidRPr="007B0C07">
        <w:rPr>
          <w:sz w:val="22"/>
          <w:szCs w:val="24"/>
        </w:rPr>
        <w:t xml:space="preserve">siswa dengan bersuara membaca </w:t>
      </w:r>
      <w:r w:rsidR="00612CB3" w:rsidRPr="007B0C07">
        <w:rPr>
          <w:sz w:val="22"/>
          <w:szCs w:val="24"/>
        </w:rPr>
        <w:t>se</w:t>
      </w:r>
      <w:r w:rsidR="00C50112" w:rsidRPr="007B0C07">
        <w:rPr>
          <w:sz w:val="22"/>
          <w:szCs w:val="24"/>
        </w:rPr>
        <w:t>tiap kata</w:t>
      </w:r>
      <w:r w:rsidR="00612CB3" w:rsidRPr="007B0C07">
        <w:rPr>
          <w:sz w:val="22"/>
          <w:szCs w:val="24"/>
        </w:rPr>
        <w:t xml:space="preserve"> dengan pasangannya. </w:t>
      </w:r>
      <w:r w:rsidR="00C50112" w:rsidRPr="007B0C07">
        <w:rPr>
          <w:color w:val="FF0000"/>
          <w:sz w:val="22"/>
          <w:szCs w:val="24"/>
        </w:rPr>
        <w:t xml:space="preserve"> </w:t>
      </w:r>
      <w:r w:rsidR="00B863AE" w:rsidRPr="007B0C07">
        <w:rPr>
          <w:sz w:val="22"/>
          <w:szCs w:val="24"/>
        </w:rPr>
        <w:t xml:space="preserve">Demikian juga Rianto </w:t>
      </w:r>
      <w:r w:rsidR="00D16CBC" w:rsidRPr="007B0C07">
        <w:rPr>
          <w:sz w:val="22"/>
          <w:szCs w:val="24"/>
        </w:rPr>
        <w:t xml:space="preserve">(2002) </w:t>
      </w:r>
      <w:r w:rsidR="00EA3DF7" w:rsidRPr="007B0C07">
        <w:rPr>
          <w:sz w:val="22"/>
          <w:szCs w:val="24"/>
        </w:rPr>
        <w:t xml:space="preserve">bahwa, </w:t>
      </w:r>
      <w:r w:rsidR="000A28BF" w:rsidRPr="007B0C07">
        <w:rPr>
          <w:sz w:val="22"/>
          <w:szCs w:val="24"/>
        </w:rPr>
        <w:t>membaca untuk diperdengarkan selain berf</w:t>
      </w:r>
      <w:r w:rsidR="00FB66BB" w:rsidRPr="007B0C07">
        <w:rPr>
          <w:sz w:val="22"/>
          <w:szCs w:val="24"/>
        </w:rPr>
        <w:t xml:space="preserve">ungsi untuk </w:t>
      </w:r>
      <w:r w:rsidR="00524A7E" w:rsidRPr="007B0C07">
        <w:rPr>
          <w:sz w:val="22"/>
          <w:szCs w:val="24"/>
        </w:rPr>
        <w:t xml:space="preserve">diri sendiri </w:t>
      </w:r>
      <w:r w:rsidR="000A28BF" w:rsidRPr="007B0C07">
        <w:rPr>
          <w:sz w:val="22"/>
          <w:szCs w:val="24"/>
        </w:rPr>
        <w:t>juga berfungsi pada orang lain untuk mendapatkan informasi</w:t>
      </w:r>
      <w:r w:rsidR="00FB66BB" w:rsidRPr="007B0C07">
        <w:rPr>
          <w:sz w:val="22"/>
          <w:szCs w:val="24"/>
        </w:rPr>
        <w:t>.</w:t>
      </w:r>
      <w:r w:rsidR="000A5C63" w:rsidRPr="007B0C07">
        <w:rPr>
          <w:sz w:val="22"/>
          <w:szCs w:val="24"/>
        </w:rPr>
        <w:t xml:space="preserve"> </w:t>
      </w:r>
      <w:r w:rsidR="006837A5" w:rsidRPr="007B0C07">
        <w:rPr>
          <w:color w:val="000000" w:themeColor="text1"/>
          <w:sz w:val="22"/>
          <w:szCs w:val="24"/>
        </w:rPr>
        <w:t xml:space="preserve">Sejalan dengan </w:t>
      </w:r>
      <w:r w:rsidR="00250975" w:rsidRPr="007B0C07">
        <w:rPr>
          <w:color w:val="000000" w:themeColor="text1"/>
          <w:sz w:val="22"/>
          <w:szCs w:val="24"/>
        </w:rPr>
        <w:t>teori tersebut di atas</w:t>
      </w:r>
      <w:r w:rsidR="00B863AE" w:rsidRPr="007B0C07">
        <w:rPr>
          <w:color w:val="000000" w:themeColor="text1"/>
          <w:sz w:val="22"/>
          <w:szCs w:val="24"/>
        </w:rPr>
        <w:t>,</w:t>
      </w:r>
      <w:r w:rsidR="00250975" w:rsidRPr="007B0C07">
        <w:rPr>
          <w:color w:val="000000" w:themeColor="text1"/>
          <w:sz w:val="22"/>
          <w:szCs w:val="24"/>
        </w:rPr>
        <w:t xml:space="preserve"> </w:t>
      </w:r>
      <w:r w:rsidR="00006D47" w:rsidRPr="007B0C07">
        <w:rPr>
          <w:color w:val="000000" w:themeColor="text1"/>
          <w:sz w:val="22"/>
          <w:szCs w:val="24"/>
        </w:rPr>
        <w:t>kemampuan membaca sebagai tu</w:t>
      </w:r>
      <w:r w:rsidR="008A75A0" w:rsidRPr="007B0C07">
        <w:rPr>
          <w:color w:val="000000" w:themeColor="text1"/>
          <w:sz w:val="22"/>
          <w:szCs w:val="24"/>
        </w:rPr>
        <w:t>ju</w:t>
      </w:r>
      <w:r w:rsidR="00006D47" w:rsidRPr="007B0C07">
        <w:rPr>
          <w:color w:val="000000" w:themeColor="text1"/>
          <w:sz w:val="22"/>
          <w:szCs w:val="24"/>
        </w:rPr>
        <w:t>an yang diharapkan</w:t>
      </w:r>
      <w:r w:rsidR="008A75A0" w:rsidRPr="007B0C07">
        <w:rPr>
          <w:color w:val="000000" w:themeColor="text1"/>
          <w:sz w:val="22"/>
          <w:szCs w:val="24"/>
        </w:rPr>
        <w:t xml:space="preserve"> dalam</w:t>
      </w:r>
      <w:r w:rsidR="00250975" w:rsidRPr="007B0C07">
        <w:rPr>
          <w:color w:val="000000" w:themeColor="text1"/>
          <w:sz w:val="22"/>
          <w:szCs w:val="24"/>
        </w:rPr>
        <w:t xml:space="preserve"> belajar Gegne</w:t>
      </w:r>
      <w:r w:rsidR="00E20B52" w:rsidRPr="007B0C07">
        <w:rPr>
          <w:color w:val="000000" w:themeColor="text1"/>
          <w:sz w:val="22"/>
          <w:szCs w:val="24"/>
        </w:rPr>
        <w:t xml:space="preserve"> </w:t>
      </w:r>
      <w:r w:rsidR="00187D31" w:rsidRPr="007B0C07">
        <w:rPr>
          <w:color w:val="000000" w:themeColor="text1"/>
          <w:sz w:val="22"/>
          <w:szCs w:val="24"/>
        </w:rPr>
        <w:t xml:space="preserve">(Natawijaya, 1995) </w:t>
      </w:r>
      <w:r w:rsidR="004E63D4" w:rsidRPr="007B0C07">
        <w:rPr>
          <w:color w:val="000000" w:themeColor="text1"/>
          <w:sz w:val="22"/>
          <w:szCs w:val="24"/>
        </w:rPr>
        <w:t xml:space="preserve">mendekripsikan lima kapabilitas hasil belajar anak </w:t>
      </w:r>
      <w:r w:rsidR="00EC7D7C" w:rsidRPr="007B0C07">
        <w:rPr>
          <w:color w:val="000000" w:themeColor="text1"/>
          <w:sz w:val="22"/>
          <w:szCs w:val="24"/>
        </w:rPr>
        <w:t>tunagrahita ringan</w:t>
      </w:r>
      <w:r w:rsidR="004E63D4" w:rsidRPr="007B0C07">
        <w:rPr>
          <w:color w:val="000000" w:themeColor="text1"/>
          <w:sz w:val="22"/>
          <w:szCs w:val="24"/>
        </w:rPr>
        <w:t xml:space="preserve"> yaitu: 1) keterampilan intelektual, 2)</w:t>
      </w:r>
      <w:r w:rsidR="00300F68" w:rsidRPr="007B0C07">
        <w:rPr>
          <w:color w:val="000000" w:themeColor="text1"/>
          <w:sz w:val="22"/>
          <w:szCs w:val="24"/>
        </w:rPr>
        <w:t xml:space="preserve">. </w:t>
      </w:r>
      <w:r w:rsidR="00234DE0" w:rsidRPr="007B0C07">
        <w:rPr>
          <w:color w:val="000000" w:themeColor="text1"/>
          <w:sz w:val="22"/>
          <w:szCs w:val="24"/>
        </w:rPr>
        <w:t>m</w:t>
      </w:r>
      <w:r w:rsidR="004E63D4" w:rsidRPr="007B0C07">
        <w:rPr>
          <w:color w:val="000000" w:themeColor="text1"/>
          <w:sz w:val="22"/>
          <w:szCs w:val="24"/>
        </w:rPr>
        <w:t xml:space="preserve">enggunakan informasi dalam bentuk kata-kata, 3) strategi kognitif, 4) keterampilan gerak, </w:t>
      </w:r>
      <w:r w:rsidR="008653EA" w:rsidRPr="007B0C07">
        <w:rPr>
          <w:color w:val="000000" w:themeColor="text1"/>
          <w:sz w:val="22"/>
          <w:szCs w:val="24"/>
        </w:rPr>
        <w:t>5</w:t>
      </w:r>
      <w:r w:rsidR="004E63D4" w:rsidRPr="007B0C07">
        <w:rPr>
          <w:color w:val="000000" w:themeColor="text1"/>
          <w:sz w:val="22"/>
          <w:szCs w:val="24"/>
        </w:rPr>
        <w:t>) sikap</w:t>
      </w:r>
      <w:r w:rsidR="00615E28" w:rsidRPr="007B0C07">
        <w:rPr>
          <w:color w:val="000000" w:themeColor="text1"/>
          <w:sz w:val="22"/>
          <w:szCs w:val="24"/>
        </w:rPr>
        <w:t xml:space="preserve">. Dengan </w:t>
      </w:r>
      <w:r w:rsidR="003079C5" w:rsidRPr="007B0C07">
        <w:rPr>
          <w:color w:val="000000" w:themeColor="text1"/>
          <w:sz w:val="22"/>
          <w:szCs w:val="24"/>
        </w:rPr>
        <w:t xml:space="preserve">demikian </w:t>
      </w:r>
      <w:r w:rsidR="00615E28" w:rsidRPr="007B0C07">
        <w:rPr>
          <w:color w:val="000000" w:themeColor="text1"/>
          <w:sz w:val="22"/>
          <w:szCs w:val="24"/>
        </w:rPr>
        <w:t xml:space="preserve">membekali pengetahuan anak </w:t>
      </w:r>
      <w:r w:rsidR="00EC7D7C" w:rsidRPr="007B0C07">
        <w:rPr>
          <w:color w:val="000000" w:themeColor="text1"/>
          <w:sz w:val="22"/>
          <w:szCs w:val="24"/>
        </w:rPr>
        <w:t xml:space="preserve">tunagrahita </w:t>
      </w:r>
      <w:r w:rsidR="00006D47" w:rsidRPr="007B0C07">
        <w:rPr>
          <w:color w:val="000000" w:themeColor="text1"/>
          <w:sz w:val="22"/>
          <w:szCs w:val="24"/>
        </w:rPr>
        <w:t>ringan</w:t>
      </w:r>
      <w:r w:rsidR="00EA3DF7" w:rsidRPr="007B0C07">
        <w:rPr>
          <w:color w:val="000000" w:themeColor="text1"/>
          <w:sz w:val="22"/>
          <w:szCs w:val="24"/>
        </w:rPr>
        <w:t xml:space="preserve"> diperlukan kemampuan </w:t>
      </w:r>
      <w:r w:rsidR="00615E28" w:rsidRPr="007B0C07">
        <w:rPr>
          <w:color w:val="000000" w:themeColor="text1"/>
          <w:sz w:val="22"/>
          <w:szCs w:val="24"/>
        </w:rPr>
        <w:t>s</w:t>
      </w:r>
      <w:r w:rsidR="00B863AE" w:rsidRPr="007B0C07">
        <w:rPr>
          <w:color w:val="000000" w:themeColor="text1"/>
          <w:sz w:val="22"/>
          <w:szCs w:val="24"/>
        </w:rPr>
        <w:t>e</w:t>
      </w:r>
      <w:r w:rsidR="00615E28" w:rsidRPr="007B0C07">
        <w:rPr>
          <w:color w:val="000000" w:themeColor="text1"/>
          <w:sz w:val="22"/>
          <w:szCs w:val="24"/>
        </w:rPr>
        <w:t xml:space="preserve">orang guru dalam mengajarkan materi </w:t>
      </w:r>
      <w:r w:rsidR="0060575B" w:rsidRPr="007B0C07">
        <w:rPr>
          <w:color w:val="000000" w:themeColor="text1"/>
          <w:sz w:val="22"/>
          <w:szCs w:val="24"/>
        </w:rPr>
        <w:t xml:space="preserve">mambaca </w:t>
      </w:r>
      <w:r w:rsidR="002C61C4" w:rsidRPr="007B0C07">
        <w:rPr>
          <w:color w:val="000000" w:themeColor="text1"/>
          <w:sz w:val="22"/>
          <w:szCs w:val="24"/>
        </w:rPr>
        <w:t>dengan memperharikan ke lima aspek tesebut</w:t>
      </w:r>
      <w:r w:rsidR="005179E5" w:rsidRPr="007B0C07">
        <w:rPr>
          <w:color w:val="000000" w:themeColor="text1"/>
          <w:sz w:val="22"/>
          <w:szCs w:val="24"/>
        </w:rPr>
        <w:t>.</w:t>
      </w:r>
    </w:p>
    <w:p w:rsidR="00A418C6" w:rsidRPr="007B0C07" w:rsidRDefault="00CA4129" w:rsidP="007B0C07">
      <w:pPr>
        <w:pStyle w:val="NoSpacing"/>
        <w:tabs>
          <w:tab w:val="left" w:pos="709"/>
        </w:tabs>
        <w:jc w:val="both"/>
        <w:rPr>
          <w:color w:val="000000" w:themeColor="text1"/>
          <w:sz w:val="22"/>
          <w:szCs w:val="24"/>
        </w:rPr>
      </w:pPr>
      <w:r w:rsidRPr="007B0C07">
        <w:rPr>
          <w:color w:val="000000" w:themeColor="text1"/>
          <w:sz w:val="22"/>
          <w:szCs w:val="24"/>
        </w:rPr>
        <w:tab/>
      </w:r>
      <w:r w:rsidR="00167D3A" w:rsidRPr="007B0C07">
        <w:rPr>
          <w:color w:val="000000" w:themeColor="text1"/>
          <w:sz w:val="22"/>
          <w:szCs w:val="24"/>
        </w:rPr>
        <w:t>Pe</w:t>
      </w:r>
      <w:r w:rsidR="00F613B3" w:rsidRPr="007B0C07">
        <w:rPr>
          <w:color w:val="000000" w:themeColor="text1"/>
          <w:sz w:val="22"/>
          <w:szCs w:val="24"/>
        </w:rPr>
        <w:t xml:space="preserve">rmasalahan pendidikan </w:t>
      </w:r>
      <w:r w:rsidR="00DC7499" w:rsidRPr="007B0C07">
        <w:rPr>
          <w:color w:val="000000" w:themeColor="text1"/>
          <w:sz w:val="22"/>
          <w:szCs w:val="24"/>
        </w:rPr>
        <w:t>anak</w:t>
      </w:r>
      <w:r w:rsidR="00441761" w:rsidRPr="007B0C07">
        <w:rPr>
          <w:color w:val="000000" w:themeColor="text1"/>
          <w:sz w:val="22"/>
          <w:szCs w:val="24"/>
        </w:rPr>
        <w:t xml:space="preserve"> </w:t>
      </w:r>
      <w:r w:rsidR="00EC7D7C" w:rsidRPr="007B0C07">
        <w:rPr>
          <w:color w:val="000000" w:themeColor="text1"/>
          <w:sz w:val="22"/>
          <w:szCs w:val="24"/>
        </w:rPr>
        <w:t>tunagrahita ringan</w:t>
      </w:r>
      <w:r w:rsidR="006837A5" w:rsidRPr="007B0C07">
        <w:rPr>
          <w:color w:val="000000" w:themeColor="text1"/>
          <w:sz w:val="22"/>
          <w:szCs w:val="24"/>
        </w:rPr>
        <w:t xml:space="preserve"> </w:t>
      </w:r>
      <w:r w:rsidR="00C4568D" w:rsidRPr="007B0C07">
        <w:rPr>
          <w:color w:val="000000" w:themeColor="text1"/>
          <w:sz w:val="22"/>
          <w:szCs w:val="24"/>
        </w:rPr>
        <w:t xml:space="preserve">adalah </w:t>
      </w:r>
      <w:r w:rsidR="00F613B3" w:rsidRPr="007B0C07">
        <w:rPr>
          <w:color w:val="000000" w:themeColor="text1"/>
          <w:sz w:val="22"/>
          <w:szCs w:val="24"/>
        </w:rPr>
        <w:t xml:space="preserve">kemampuan intelektualnya </w:t>
      </w:r>
      <w:r w:rsidR="003B22F4" w:rsidRPr="007B0C07">
        <w:rPr>
          <w:color w:val="000000" w:themeColor="text1"/>
          <w:sz w:val="22"/>
          <w:szCs w:val="24"/>
        </w:rPr>
        <w:t xml:space="preserve">jauh </w:t>
      </w:r>
      <w:r w:rsidR="00F613B3" w:rsidRPr="007B0C07">
        <w:rPr>
          <w:color w:val="000000" w:themeColor="text1"/>
          <w:sz w:val="22"/>
          <w:szCs w:val="24"/>
        </w:rPr>
        <w:t>di bawah rata-rata anak normal</w:t>
      </w:r>
      <w:r w:rsidR="005179E5" w:rsidRPr="007B0C07">
        <w:rPr>
          <w:color w:val="000000" w:themeColor="text1"/>
          <w:sz w:val="22"/>
          <w:szCs w:val="24"/>
        </w:rPr>
        <w:t>.</w:t>
      </w:r>
      <w:r w:rsidR="00615E28" w:rsidRPr="007B0C07">
        <w:rPr>
          <w:color w:val="000000" w:themeColor="text1"/>
          <w:sz w:val="22"/>
          <w:szCs w:val="24"/>
        </w:rPr>
        <w:t xml:space="preserve"> </w:t>
      </w:r>
      <w:r w:rsidR="005179E5" w:rsidRPr="007B0C07">
        <w:rPr>
          <w:color w:val="000000" w:themeColor="text1"/>
          <w:sz w:val="22"/>
          <w:szCs w:val="24"/>
        </w:rPr>
        <w:t>O</w:t>
      </w:r>
      <w:r w:rsidR="003B22F4" w:rsidRPr="007B0C07">
        <w:rPr>
          <w:color w:val="000000" w:themeColor="text1"/>
          <w:sz w:val="22"/>
          <w:szCs w:val="24"/>
        </w:rPr>
        <w:t>leh karena itu</w:t>
      </w:r>
      <w:r w:rsidR="005179E5" w:rsidRPr="007B0C07">
        <w:rPr>
          <w:color w:val="000000" w:themeColor="text1"/>
          <w:sz w:val="22"/>
          <w:szCs w:val="24"/>
        </w:rPr>
        <w:t>,</w:t>
      </w:r>
      <w:r w:rsidR="003B22F4" w:rsidRPr="007B0C07">
        <w:rPr>
          <w:color w:val="000000" w:themeColor="text1"/>
          <w:sz w:val="22"/>
          <w:szCs w:val="24"/>
        </w:rPr>
        <w:t xml:space="preserve"> cara belajarnya pun sangat berbeda dengan anak normal. </w:t>
      </w:r>
      <w:r w:rsidR="00CB68BC" w:rsidRPr="007B0C07">
        <w:rPr>
          <w:color w:val="000000" w:themeColor="text1"/>
          <w:sz w:val="22"/>
          <w:szCs w:val="24"/>
        </w:rPr>
        <w:t xml:space="preserve">Di samping kemampuan intelektualnya di bawah rata-rata, anak </w:t>
      </w:r>
      <w:r w:rsidR="00EC7D7C" w:rsidRPr="007B0C07">
        <w:rPr>
          <w:color w:val="000000" w:themeColor="text1"/>
          <w:sz w:val="22"/>
          <w:szCs w:val="24"/>
        </w:rPr>
        <w:t>tunagrahita ringan</w:t>
      </w:r>
      <w:r w:rsidR="00CB68BC" w:rsidRPr="007B0C07">
        <w:rPr>
          <w:color w:val="000000" w:themeColor="text1"/>
          <w:sz w:val="22"/>
          <w:szCs w:val="24"/>
        </w:rPr>
        <w:t xml:space="preserve"> juga </w:t>
      </w:r>
      <w:r w:rsidR="00615E28" w:rsidRPr="007B0C07">
        <w:rPr>
          <w:color w:val="000000" w:themeColor="text1"/>
          <w:sz w:val="22"/>
          <w:szCs w:val="24"/>
        </w:rPr>
        <w:t>mengalami kesulitan dalam penyesuaian dengan lingkungan</w:t>
      </w:r>
      <w:r w:rsidR="0011223E" w:rsidRPr="007B0C07">
        <w:rPr>
          <w:color w:val="000000" w:themeColor="text1"/>
          <w:sz w:val="22"/>
          <w:szCs w:val="24"/>
        </w:rPr>
        <w:t>, perkembangan kec</w:t>
      </w:r>
      <w:r w:rsidR="00CB68BC" w:rsidRPr="007B0C07">
        <w:rPr>
          <w:color w:val="000000" w:themeColor="text1"/>
          <w:sz w:val="22"/>
          <w:szCs w:val="24"/>
        </w:rPr>
        <w:t>erdasan yang tidak sempurna (di bawah rata-rata)</w:t>
      </w:r>
      <w:r w:rsidR="004B1A14" w:rsidRPr="007B0C07">
        <w:rPr>
          <w:color w:val="000000" w:themeColor="text1"/>
          <w:sz w:val="22"/>
          <w:szCs w:val="24"/>
        </w:rPr>
        <w:t xml:space="preserve">. Dalam </w:t>
      </w:r>
      <w:r w:rsidR="00D2760E" w:rsidRPr="007B0C07">
        <w:rPr>
          <w:color w:val="000000" w:themeColor="text1"/>
          <w:sz w:val="22"/>
          <w:szCs w:val="24"/>
        </w:rPr>
        <w:t>Sementara</w:t>
      </w:r>
      <w:r w:rsidR="00130F2E" w:rsidRPr="007B0C07">
        <w:rPr>
          <w:color w:val="000000" w:themeColor="text1"/>
          <w:sz w:val="22"/>
          <w:szCs w:val="24"/>
        </w:rPr>
        <w:t xml:space="preserve"> </w:t>
      </w:r>
      <w:r w:rsidR="00D2760E" w:rsidRPr="007B0C07">
        <w:rPr>
          <w:color w:val="000000" w:themeColor="text1"/>
          <w:sz w:val="22"/>
          <w:szCs w:val="24"/>
        </w:rPr>
        <w:t xml:space="preserve">UU RI No. 20. Tahun 2003 tentang Sistem </w:t>
      </w:r>
      <w:r w:rsidR="00C4568D" w:rsidRPr="007B0C07">
        <w:rPr>
          <w:color w:val="000000" w:themeColor="text1"/>
          <w:sz w:val="22"/>
          <w:szCs w:val="24"/>
        </w:rPr>
        <w:t>P</w:t>
      </w:r>
      <w:r w:rsidR="00D2760E" w:rsidRPr="007B0C07">
        <w:rPr>
          <w:color w:val="000000" w:themeColor="text1"/>
          <w:sz w:val="22"/>
          <w:szCs w:val="24"/>
        </w:rPr>
        <w:t xml:space="preserve">endidikan Nasional </w:t>
      </w:r>
      <w:r w:rsidR="00130F2E" w:rsidRPr="007B0C07">
        <w:rPr>
          <w:color w:val="000000" w:themeColor="text1"/>
          <w:sz w:val="22"/>
          <w:szCs w:val="24"/>
        </w:rPr>
        <w:t xml:space="preserve">dalam kajian yang sama </w:t>
      </w:r>
      <w:r w:rsidR="00D2760E" w:rsidRPr="007B0C07">
        <w:rPr>
          <w:color w:val="000000" w:themeColor="text1"/>
          <w:sz w:val="22"/>
          <w:szCs w:val="24"/>
        </w:rPr>
        <w:t>diungkapkan bahwa</w:t>
      </w:r>
      <w:r w:rsidR="00130F2E" w:rsidRPr="007B0C07">
        <w:rPr>
          <w:color w:val="000000" w:themeColor="text1"/>
          <w:sz w:val="22"/>
          <w:szCs w:val="24"/>
        </w:rPr>
        <w:t>,</w:t>
      </w:r>
      <w:r w:rsidR="00D2760E" w:rsidRPr="007B0C07">
        <w:rPr>
          <w:color w:val="000000" w:themeColor="text1"/>
          <w:sz w:val="22"/>
          <w:szCs w:val="24"/>
        </w:rPr>
        <w:t xml:space="preserve"> </w:t>
      </w:r>
      <w:r w:rsidR="00130F2E" w:rsidRPr="007B0C07">
        <w:rPr>
          <w:color w:val="000000" w:themeColor="text1"/>
          <w:sz w:val="22"/>
          <w:szCs w:val="24"/>
        </w:rPr>
        <w:t xml:space="preserve">anak yang memiliki </w:t>
      </w:r>
      <w:r w:rsidR="00CA357F" w:rsidRPr="007B0C07">
        <w:rPr>
          <w:color w:val="000000" w:themeColor="text1"/>
          <w:sz w:val="22"/>
          <w:szCs w:val="24"/>
        </w:rPr>
        <w:t xml:space="preserve">gangguan </w:t>
      </w:r>
      <w:r w:rsidR="00130F2E" w:rsidRPr="007B0C07">
        <w:rPr>
          <w:color w:val="000000" w:themeColor="text1"/>
          <w:sz w:val="22"/>
          <w:szCs w:val="24"/>
        </w:rPr>
        <w:t>kelainan fisik dan mental dengan istilah anak berkebutuhan khusus mereka tetap harus mendapatkan perlakuan yang khusus dari orang lain</w:t>
      </w:r>
      <w:r w:rsidR="00F3665F" w:rsidRPr="007B0C07">
        <w:rPr>
          <w:color w:val="000000" w:themeColor="text1"/>
          <w:sz w:val="22"/>
          <w:szCs w:val="24"/>
        </w:rPr>
        <w:t>,</w:t>
      </w:r>
      <w:r w:rsidR="00130F2E" w:rsidRPr="007B0C07">
        <w:rPr>
          <w:color w:val="000000" w:themeColor="text1"/>
          <w:sz w:val="22"/>
          <w:szCs w:val="24"/>
        </w:rPr>
        <w:t xml:space="preserve"> tetap dapat menjadi</w:t>
      </w:r>
      <w:r w:rsidR="00421004" w:rsidRPr="007B0C07">
        <w:rPr>
          <w:color w:val="000000" w:themeColor="text1"/>
          <w:sz w:val="22"/>
          <w:szCs w:val="24"/>
        </w:rPr>
        <w:t xml:space="preserve"> </w:t>
      </w:r>
      <w:r w:rsidR="00130F2E" w:rsidRPr="007B0C07">
        <w:rPr>
          <w:color w:val="000000" w:themeColor="text1"/>
          <w:sz w:val="22"/>
          <w:szCs w:val="24"/>
        </w:rPr>
        <w:t xml:space="preserve">sosok yang berprestasi </w:t>
      </w:r>
    </w:p>
    <w:p w:rsidR="00013500" w:rsidRPr="007B0C07" w:rsidRDefault="00CF294C" w:rsidP="007B0C07">
      <w:pPr>
        <w:pStyle w:val="Default"/>
        <w:tabs>
          <w:tab w:val="left" w:pos="0"/>
        </w:tabs>
        <w:ind w:right="-1" w:firstLine="709"/>
        <w:jc w:val="both"/>
        <w:rPr>
          <w:color w:val="000000" w:themeColor="text1"/>
          <w:sz w:val="22"/>
        </w:rPr>
      </w:pPr>
      <w:r w:rsidRPr="007B0C07">
        <w:rPr>
          <w:color w:val="000000" w:themeColor="text1"/>
          <w:sz w:val="22"/>
        </w:rPr>
        <w:t xml:space="preserve">Beberapa permasalahan yang dimiliki </w:t>
      </w:r>
      <w:r w:rsidR="00C4568D" w:rsidRPr="007B0C07">
        <w:rPr>
          <w:color w:val="000000" w:themeColor="text1"/>
          <w:sz w:val="22"/>
        </w:rPr>
        <w:t xml:space="preserve">anak </w:t>
      </w:r>
      <w:r w:rsidR="002620D4" w:rsidRPr="007B0C07">
        <w:rPr>
          <w:color w:val="000000" w:themeColor="text1"/>
          <w:sz w:val="22"/>
        </w:rPr>
        <w:t xml:space="preserve">tunagrahita </w:t>
      </w:r>
      <w:r w:rsidRPr="007B0C07">
        <w:rPr>
          <w:color w:val="000000" w:themeColor="text1"/>
          <w:sz w:val="22"/>
        </w:rPr>
        <w:t>ringan adalah</w:t>
      </w:r>
      <w:r w:rsidR="00C4568D" w:rsidRPr="007B0C07">
        <w:rPr>
          <w:color w:val="000000" w:themeColor="text1"/>
          <w:sz w:val="22"/>
        </w:rPr>
        <w:t xml:space="preserve"> kurang</w:t>
      </w:r>
      <w:r w:rsidR="00051D5C" w:rsidRPr="007B0C07">
        <w:rPr>
          <w:color w:val="000000" w:themeColor="text1"/>
          <w:sz w:val="22"/>
        </w:rPr>
        <w:t xml:space="preserve"> mampu </w:t>
      </w:r>
      <w:r w:rsidR="00AF37F6" w:rsidRPr="007B0C07">
        <w:rPr>
          <w:color w:val="000000" w:themeColor="text1"/>
          <w:sz w:val="22"/>
        </w:rPr>
        <w:t>membaca, kurang memahami konsep bacaan yang di</w:t>
      </w:r>
      <w:r w:rsidR="00BF5D53" w:rsidRPr="007B0C07">
        <w:rPr>
          <w:color w:val="000000" w:themeColor="text1"/>
          <w:sz w:val="22"/>
        </w:rPr>
        <w:t xml:space="preserve">baca, </w:t>
      </w:r>
      <w:r w:rsidR="001C0BAE" w:rsidRPr="007B0C07">
        <w:rPr>
          <w:color w:val="000000" w:themeColor="text1"/>
          <w:sz w:val="22"/>
        </w:rPr>
        <w:t>cepat bosan</w:t>
      </w:r>
      <w:r w:rsidR="0000031D" w:rsidRPr="007B0C07">
        <w:rPr>
          <w:color w:val="000000" w:themeColor="text1"/>
          <w:sz w:val="22"/>
        </w:rPr>
        <w:t xml:space="preserve"> menerima pelajaran</w:t>
      </w:r>
      <w:r w:rsidR="001C0BAE" w:rsidRPr="007B0C07">
        <w:rPr>
          <w:color w:val="000000" w:themeColor="text1"/>
          <w:sz w:val="22"/>
        </w:rPr>
        <w:t xml:space="preserve">, kurang </w:t>
      </w:r>
      <w:r w:rsidR="001C0BAE" w:rsidRPr="007B0C07">
        <w:rPr>
          <w:color w:val="000000" w:themeColor="text1"/>
          <w:sz w:val="22"/>
        </w:rPr>
        <w:t>moti</w:t>
      </w:r>
      <w:r w:rsidR="00CB3254" w:rsidRPr="007B0C07">
        <w:rPr>
          <w:color w:val="000000" w:themeColor="text1"/>
          <w:sz w:val="22"/>
        </w:rPr>
        <w:t>vasi dan interaksi belajar</w:t>
      </w:r>
      <w:r w:rsidR="0013228F" w:rsidRPr="007B0C07">
        <w:rPr>
          <w:color w:val="000000" w:themeColor="text1"/>
          <w:sz w:val="22"/>
        </w:rPr>
        <w:t xml:space="preserve">. </w:t>
      </w:r>
      <w:r w:rsidR="005500E3" w:rsidRPr="007B0C07">
        <w:rPr>
          <w:color w:val="000000" w:themeColor="text1"/>
          <w:sz w:val="22"/>
        </w:rPr>
        <w:t>Se</w:t>
      </w:r>
      <w:r w:rsidR="00811F67" w:rsidRPr="007B0C07">
        <w:rPr>
          <w:color w:val="000000" w:themeColor="text1"/>
          <w:sz w:val="22"/>
        </w:rPr>
        <w:t xml:space="preserve">telah dilakukan tes </w:t>
      </w:r>
      <w:r w:rsidR="003C006D" w:rsidRPr="007B0C07">
        <w:rPr>
          <w:color w:val="000000" w:themeColor="text1"/>
          <w:sz w:val="22"/>
        </w:rPr>
        <w:t xml:space="preserve">awal </w:t>
      </w:r>
      <w:r w:rsidR="00811F67" w:rsidRPr="007B0C07">
        <w:rPr>
          <w:color w:val="000000" w:themeColor="text1"/>
          <w:sz w:val="22"/>
        </w:rPr>
        <w:t xml:space="preserve">terkait instrument telah dibuat </w:t>
      </w:r>
      <w:r w:rsidR="005500E3" w:rsidRPr="007B0C07">
        <w:rPr>
          <w:color w:val="000000" w:themeColor="text1"/>
          <w:sz w:val="22"/>
        </w:rPr>
        <w:t xml:space="preserve">dari empat subjek penelitian menunjukkan kemampuan membaca huruf, suku kata dan kata </w:t>
      </w:r>
      <w:r w:rsidR="00811F67" w:rsidRPr="007B0C07">
        <w:rPr>
          <w:color w:val="000000" w:themeColor="text1"/>
          <w:sz w:val="22"/>
        </w:rPr>
        <w:t>kurang</w:t>
      </w:r>
      <w:r w:rsidR="009A786E" w:rsidRPr="007B0C07">
        <w:rPr>
          <w:color w:val="000000" w:themeColor="text1"/>
          <w:sz w:val="22"/>
        </w:rPr>
        <w:t xml:space="preserve"> mampu</w:t>
      </w:r>
      <w:r w:rsidR="0071130C" w:rsidRPr="007B0C07">
        <w:rPr>
          <w:color w:val="000000" w:themeColor="text1"/>
          <w:sz w:val="22"/>
        </w:rPr>
        <w:t>.</w:t>
      </w:r>
      <w:r w:rsidR="00811F67" w:rsidRPr="007B0C07">
        <w:rPr>
          <w:color w:val="000000" w:themeColor="text1"/>
          <w:sz w:val="22"/>
        </w:rPr>
        <w:t xml:space="preserve"> </w:t>
      </w:r>
      <w:r w:rsidR="002E1281" w:rsidRPr="007B0C07">
        <w:rPr>
          <w:color w:val="000000" w:themeColor="text1"/>
          <w:sz w:val="22"/>
        </w:rPr>
        <w:t>Hal demikian</w:t>
      </w:r>
      <w:r w:rsidR="00DC1AC6" w:rsidRPr="007B0C07">
        <w:rPr>
          <w:color w:val="000000" w:themeColor="text1"/>
          <w:sz w:val="22"/>
        </w:rPr>
        <w:t xml:space="preserve"> </w:t>
      </w:r>
      <w:r w:rsidR="00020DF6" w:rsidRPr="007B0C07">
        <w:rPr>
          <w:color w:val="000000" w:themeColor="text1"/>
          <w:sz w:val="22"/>
        </w:rPr>
        <w:t xml:space="preserve">untuk meningkatkan </w:t>
      </w:r>
      <w:r w:rsidR="005A212B" w:rsidRPr="007B0C07">
        <w:rPr>
          <w:color w:val="000000" w:themeColor="text1"/>
          <w:sz w:val="22"/>
        </w:rPr>
        <w:t xml:space="preserve">kemampuan </w:t>
      </w:r>
      <w:r w:rsidR="00BE6CEF" w:rsidRPr="007B0C07">
        <w:rPr>
          <w:color w:val="000000" w:themeColor="text1"/>
          <w:sz w:val="22"/>
        </w:rPr>
        <w:t xml:space="preserve">membaca kata </w:t>
      </w:r>
      <w:r w:rsidR="005206F0" w:rsidRPr="007B0C07">
        <w:rPr>
          <w:color w:val="000000" w:themeColor="text1"/>
          <w:sz w:val="22"/>
        </w:rPr>
        <w:t xml:space="preserve">anak </w:t>
      </w:r>
      <w:r w:rsidR="00EC7D7C" w:rsidRPr="007B0C07">
        <w:rPr>
          <w:color w:val="000000" w:themeColor="text1"/>
          <w:sz w:val="22"/>
        </w:rPr>
        <w:t xml:space="preserve">tunagrahita </w:t>
      </w:r>
      <w:r w:rsidR="00DC1AC6" w:rsidRPr="007B0C07">
        <w:rPr>
          <w:color w:val="000000" w:themeColor="text1"/>
          <w:sz w:val="22"/>
        </w:rPr>
        <w:t>ringan</w:t>
      </w:r>
      <w:r w:rsidR="001D4A20" w:rsidRPr="007B0C07">
        <w:rPr>
          <w:color w:val="000000" w:themeColor="text1"/>
          <w:sz w:val="22"/>
        </w:rPr>
        <w:t xml:space="preserve"> </w:t>
      </w:r>
      <w:r w:rsidR="00FD2BC5" w:rsidRPr="007B0C07">
        <w:rPr>
          <w:color w:val="000000" w:themeColor="text1"/>
          <w:sz w:val="22"/>
        </w:rPr>
        <w:t xml:space="preserve">dikembangkan melalui </w:t>
      </w:r>
      <w:r w:rsidR="0005298D" w:rsidRPr="007B0C07">
        <w:rPr>
          <w:color w:val="000000" w:themeColor="text1"/>
          <w:sz w:val="22"/>
        </w:rPr>
        <w:t xml:space="preserve">proses </w:t>
      </w:r>
      <w:r w:rsidR="00DC1AC6" w:rsidRPr="007B0C07">
        <w:rPr>
          <w:color w:val="000000" w:themeColor="text1"/>
          <w:sz w:val="22"/>
        </w:rPr>
        <w:t>pembinaan pendidikan</w:t>
      </w:r>
      <w:r w:rsidR="00C9620F" w:rsidRPr="007B0C07">
        <w:rPr>
          <w:color w:val="000000" w:themeColor="text1"/>
          <w:sz w:val="22"/>
        </w:rPr>
        <w:t>.</w:t>
      </w:r>
    </w:p>
    <w:p w:rsidR="006B5AE0" w:rsidRPr="007B0C07" w:rsidRDefault="007C5525" w:rsidP="007B0C07">
      <w:pPr>
        <w:pStyle w:val="Default"/>
        <w:tabs>
          <w:tab w:val="left" w:pos="709"/>
        </w:tabs>
        <w:ind w:right="-1" w:firstLine="709"/>
        <w:jc w:val="both"/>
        <w:rPr>
          <w:color w:val="000000" w:themeColor="text1"/>
          <w:sz w:val="22"/>
        </w:rPr>
      </w:pPr>
      <w:r w:rsidRPr="007B0C07">
        <w:rPr>
          <w:rFonts w:eastAsia="Times New Roman"/>
          <w:bCs/>
          <w:color w:val="000000" w:themeColor="text1"/>
          <w:sz w:val="22"/>
          <w:lang w:val="es-MX" w:eastAsia="id-ID"/>
        </w:rPr>
        <w:t>F</w:t>
      </w:r>
      <w:r w:rsidR="004E20B9" w:rsidRPr="007B0C07">
        <w:rPr>
          <w:rFonts w:eastAsia="Times New Roman"/>
          <w:bCs/>
          <w:color w:val="000000" w:themeColor="text1"/>
          <w:sz w:val="22"/>
          <w:lang w:val="es-MX" w:eastAsia="id-ID"/>
        </w:rPr>
        <w:t xml:space="preserve">aktor yang mempengaruhi siswa </w:t>
      </w:r>
      <w:r w:rsidR="00EC7D7C" w:rsidRPr="007B0C07">
        <w:rPr>
          <w:rFonts w:eastAsia="Times New Roman"/>
          <w:bCs/>
          <w:color w:val="000000" w:themeColor="text1"/>
          <w:sz w:val="22"/>
          <w:lang w:val="es-MX" w:eastAsia="id-ID"/>
        </w:rPr>
        <w:t>tunagrahita ringan</w:t>
      </w:r>
      <w:r w:rsidR="004E20B9" w:rsidRPr="007B0C07">
        <w:rPr>
          <w:rFonts w:eastAsia="Times New Roman"/>
          <w:bCs/>
          <w:color w:val="000000" w:themeColor="text1"/>
          <w:sz w:val="22"/>
          <w:lang w:val="es-MX" w:eastAsia="id-ID"/>
        </w:rPr>
        <w:t xml:space="preserve"> </w:t>
      </w:r>
      <w:r w:rsidR="00661626" w:rsidRPr="007B0C07">
        <w:rPr>
          <w:rFonts w:eastAsia="Times New Roman"/>
          <w:bCs/>
          <w:color w:val="000000" w:themeColor="text1"/>
          <w:sz w:val="22"/>
          <w:lang w:val="es-MX" w:eastAsia="id-ID"/>
        </w:rPr>
        <w:t xml:space="preserve">kurang mampu membaca </w:t>
      </w:r>
      <w:r w:rsidR="000337C5" w:rsidRPr="007B0C07">
        <w:rPr>
          <w:rFonts w:eastAsia="Times New Roman"/>
          <w:bCs/>
          <w:color w:val="000000" w:themeColor="text1"/>
          <w:sz w:val="22"/>
          <w:lang w:val="es-MX" w:eastAsia="id-ID"/>
        </w:rPr>
        <w:t>kata</w:t>
      </w:r>
      <w:r w:rsidR="00661626" w:rsidRPr="007B0C07">
        <w:rPr>
          <w:rFonts w:eastAsia="Times New Roman"/>
          <w:bCs/>
          <w:color w:val="000000" w:themeColor="text1"/>
          <w:sz w:val="22"/>
          <w:lang w:val="es-MX" w:eastAsia="id-ID"/>
        </w:rPr>
        <w:t xml:space="preserve"> </w:t>
      </w:r>
      <w:r w:rsidR="004E20B9" w:rsidRPr="007B0C07">
        <w:rPr>
          <w:rFonts w:eastAsia="Times New Roman"/>
          <w:bCs/>
          <w:color w:val="000000" w:themeColor="text1"/>
          <w:sz w:val="22"/>
          <w:lang w:val="es-MX" w:eastAsia="id-ID"/>
        </w:rPr>
        <w:t xml:space="preserve">adalah faktor eksternal dan internal. </w:t>
      </w:r>
      <w:r w:rsidR="00E860D9" w:rsidRPr="007B0C07">
        <w:rPr>
          <w:rFonts w:eastAsia="Times New Roman"/>
          <w:bCs/>
          <w:color w:val="000000" w:themeColor="text1"/>
          <w:sz w:val="22"/>
          <w:lang w:val="es-MX" w:eastAsia="id-ID"/>
        </w:rPr>
        <w:t xml:space="preserve">Faktor </w:t>
      </w:r>
      <w:r w:rsidR="004E20B9" w:rsidRPr="007B0C07">
        <w:rPr>
          <w:rFonts w:eastAsia="Times New Roman"/>
          <w:bCs/>
          <w:color w:val="000000" w:themeColor="text1"/>
          <w:sz w:val="22"/>
          <w:lang w:val="es-MX" w:eastAsia="id-ID"/>
        </w:rPr>
        <w:t>e</w:t>
      </w:r>
      <w:r w:rsidR="00756435" w:rsidRPr="007B0C07">
        <w:rPr>
          <w:rFonts w:eastAsia="Times New Roman"/>
          <w:bCs/>
          <w:color w:val="000000" w:themeColor="text1"/>
          <w:sz w:val="22"/>
          <w:lang w:val="es-MX" w:eastAsia="id-ID"/>
        </w:rPr>
        <w:t xml:space="preserve">ksternal adalah </w:t>
      </w:r>
      <w:r w:rsidR="00B847B3" w:rsidRPr="007B0C07">
        <w:rPr>
          <w:rFonts w:eastAsia="Times New Roman"/>
          <w:bCs/>
          <w:color w:val="000000" w:themeColor="text1"/>
          <w:sz w:val="22"/>
          <w:lang w:val="es-MX" w:eastAsia="id-ID"/>
        </w:rPr>
        <w:t>faktor lingkungan belajar</w:t>
      </w:r>
      <w:r w:rsidR="00962BC4" w:rsidRPr="007B0C07">
        <w:rPr>
          <w:rFonts w:eastAsia="Times New Roman"/>
          <w:bCs/>
          <w:color w:val="000000" w:themeColor="text1"/>
          <w:sz w:val="22"/>
          <w:lang w:val="es-MX" w:eastAsia="id-ID"/>
        </w:rPr>
        <w:t>, yaitu</w:t>
      </w:r>
      <w:r w:rsidR="00CD58D5" w:rsidRPr="007B0C07">
        <w:rPr>
          <w:rFonts w:eastAsia="Times New Roman"/>
          <w:bCs/>
          <w:color w:val="000000" w:themeColor="text1"/>
          <w:sz w:val="22"/>
          <w:lang w:val="es-MX" w:eastAsia="id-ID"/>
        </w:rPr>
        <w:t xml:space="preserve"> </w:t>
      </w:r>
      <w:r w:rsidR="00962BC4" w:rsidRPr="007B0C07">
        <w:rPr>
          <w:rFonts w:eastAsia="Times New Roman"/>
          <w:bCs/>
          <w:color w:val="000000" w:themeColor="text1"/>
          <w:sz w:val="22"/>
          <w:lang w:val="es-MX" w:eastAsia="id-ID"/>
        </w:rPr>
        <w:t xml:space="preserve"> guru </w:t>
      </w:r>
      <w:r w:rsidR="00886FB9" w:rsidRPr="007B0C07">
        <w:rPr>
          <w:rFonts w:eastAsia="Times New Roman"/>
          <w:bCs/>
          <w:color w:val="000000" w:themeColor="text1"/>
          <w:sz w:val="22"/>
          <w:lang w:val="es-MX" w:eastAsia="id-ID"/>
        </w:rPr>
        <w:t>selama ini</w:t>
      </w:r>
      <w:r w:rsidR="00B847B3" w:rsidRPr="007B0C07">
        <w:rPr>
          <w:rFonts w:eastAsia="Times New Roman"/>
          <w:bCs/>
          <w:color w:val="000000" w:themeColor="text1"/>
          <w:sz w:val="22"/>
          <w:lang w:val="es-MX" w:eastAsia="id-ID"/>
        </w:rPr>
        <w:t xml:space="preserve"> </w:t>
      </w:r>
      <w:r w:rsidR="00962BC4" w:rsidRPr="007B0C07">
        <w:rPr>
          <w:rFonts w:eastAsia="Times New Roman"/>
          <w:bCs/>
          <w:color w:val="000000" w:themeColor="text1"/>
          <w:sz w:val="22"/>
          <w:lang w:val="es-MX" w:eastAsia="id-ID"/>
        </w:rPr>
        <w:t>tidak menggunakan model pembelajaran</w:t>
      </w:r>
      <w:r w:rsidR="00962BC4" w:rsidRPr="007B0C07">
        <w:rPr>
          <w:rFonts w:eastAsia="Times New Roman"/>
          <w:bCs/>
          <w:i/>
          <w:iCs/>
          <w:color w:val="000000" w:themeColor="text1"/>
          <w:sz w:val="22"/>
          <w:lang w:val="es-MX" w:eastAsia="id-ID"/>
        </w:rPr>
        <w:t xml:space="preserve"> make a match</w:t>
      </w:r>
      <w:r w:rsidR="0044388C" w:rsidRPr="007B0C07">
        <w:rPr>
          <w:rFonts w:eastAsia="Times New Roman"/>
          <w:bCs/>
          <w:i/>
          <w:iCs/>
          <w:color w:val="000000" w:themeColor="text1"/>
          <w:sz w:val="22"/>
          <w:lang w:val="es-MX" w:eastAsia="id-ID"/>
        </w:rPr>
        <w:t>,</w:t>
      </w:r>
      <w:r w:rsidR="00962BC4" w:rsidRPr="007B0C07">
        <w:rPr>
          <w:rFonts w:eastAsia="Times New Roman"/>
          <w:bCs/>
          <w:color w:val="000000" w:themeColor="text1"/>
          <w:sz w:val="22"/>
          <w:lang w:val="es-MX" w:eastAsia="id-ID"/>
        </w:rPr>
        <w:t xml:space="preserve"> tetapi </w:t>
      </w:r>
      <w:r w:rsidR="0044388C" w:rsidRPr="007B0C07">
        <w:rPr>
          <w:rFonts w:eastAsia="Times New Roman"/>
          <w:bCs/>
          <w:color w:val="000000" w:themeColor="text1"/>
          <w:sz w:val="22"/>
          <w:lang w:val="es-MX" w:eastAsia="id-ID"/>
        </w:rPr>
        <w:t>menggunakan metode membaca saja</w:t>
      </w:r>
      <w:r w:rsidR="004652C3" w:rsidRPr="007B0C07">
        <w:rPr>
          <w:rFonts w:eastAsia="Times New Roman"/>
          <w:bCs/>
          <w:color w:val="000000" w:themeColor="text1"/>
          <w:sz w:val="22"/>
          <w:lang w:val="es-MX" w:eastAsia="id-ID"/>
        </w:rPr>
        <w:t xml:space="preserve"> dengan menggunakan kartu huruf</w:t>
      </w:r>
      <w:r w:rsidR="0044388C" w:rsidRPr="007B0C07">
        <w:rPr>
          <w:rFonts w:eastAsia="Times New Roman"/>
          <w:bCs/>
          <w:color w:val="000000" w:themeColor="text1"/>
          <w:sz w:val="22"/>
          <w:lang w:val="es-MX" w:eastAsia="id-ID"/>
        </w:rPr>
        <w:t xml:space="preserve">. </w:t>
      </w:r>
      <w:r w:rsidR="00E860D9" w:rsidRPr="007B0C07">
        <w:rPr>
          <w:rFonts w:eastAsia="Times New Roman"/>
          <w:bCs/>
          <w:color w:val="000000" w:themeColor="text1"/>
          <w:sz w:val="22"/>
          <w:lang w:val="es-MX" w:eastAsia="id-ID"/>
        </w:rPr>
        <w:t xml:space="preserve">Faktor </w:t>
      </w:r>
      <w:r w:rsidR="00B814DB" w:rsidRPr="007B0C07">
        <w:rPr>
          <w:rFonts w:eastAsia="Times New Roman"/>
          <w:bCs/>
          <w:color w:val="000000" w:themeColor="text1"/>
          <w:sz w:val="22"/>
          <w:lang w:val="es-MX" w:eastAsia="id-ID"/>
        </w:rPr>
        <w:t>interna</w:t>
      </w:r>
      <w:r w:rsidR="0095578B" w:rsidRPr="007B0C07">
        <w:rPr>
          <w:rFonts w:eastAsia="Times New Roman"/>
          <w:bCs/>
          <w:color w:val="000000" w:themeColor="text1"/>
          <w:sz w:val="22"/>
          <w:lang w:val="es-MX" w:eastAsia="id-ID"/>
        </w:rPr>
        <w:t>l</w:t>
      </w:r>
      <w:r w:rsidR="00661626" w:rsidRPr="007B0C07">
        <w:rPr>
          <w:rFonts w:eastAsia="Times New Roman"/>
          <w:bCs/>
          <w:color w:val="000000" w:themeColor="text1"/>
          <w:sz w:val="22"/>
          <w:lang w:val="es-MX" w:eastAsia="id-ID"/>
        </w:rPr>
        <w:t xml:space="preserve"> yaitu</w:t>
      </w:r>
      <w:r w:rsidR="00C245CC" w:rsidRPr="007B0C07">
        <w:rPr>
          <w:rFonts w:eastAsia="Times New Roman"/>
          <w:bCs/>
          <w:color w:val="000000" w:themeColor="text1"/>
          <w:sz w:val="22"/>
          <w:lang w:val="es-MX" w:eastAsia="id-ID"/>
        </w:rPr>
        <w:t xml:space="preserve"> </w:t>
      </w:r>
      <w:r w:rsidR="00962BC4" w:rsidRPr="007B0C07">
        <w:rPr>
          <w:rFonts w:eastAsia="Times New Roman"/>
          <w:bCs/>
          <w:color w:val="000000" w:themeColor="text1"/>
          <w:sz w:val="22"/>
          <w:lang w:val="es-MX" w:eastAsia="id-ID"/>
        </w:rPr>
        <w:t xml:space="preserve">faktor </w:t>
      </w:r>
      <w:r w:rsidR="00DC6015" w:rsidRPr="007B0C07">
        <w:rPr>
          <w:rFonts w:eastAsia="Times New Roman"/>
          <w:bCs/>
          <w:color w:val="000000" w:themeColor="text1"/>
          <w:sz w:val="22"/>
          <w:lang w:val="es-MX" w:eastAsia="id-ID"/>
        </w:rPr>
        <w:t xml:space="preserve">yang diakibatkan </w:t>
      </w:r>
      <w:r w:rsidR="00962BC4" w:rsidRPr="007B0C07">
        <w:rPr>
          <w:rFonts w:eastAsia="Times New Roman"/>
          <w:bCs/>
          <w:color w:val="000000" w:themeColor="text1"/>
          <w:sz w:val="22"/>
          <w:lang w:val="es-MX" w:eastAsia="id-ID"/>
        </w:rPr>
        <w:t>dari anak itu sendiri</w:t>
      </w:r>
      <w:r w:rsidR="00DC6015" w:rsidRPr="007B0C07">
        <w:rPr>
          <w:rFonts w:eastAsia="Times New Roman"/>
          <w:bCs/>
          <w:color w:val="000000" w:themeColor="text1"/>
          <w:sz w:val="22"/>
          <w:lang w:val="es-MX" w:eastAsia="id-ID"/>
        </w:rPr>
        <w:t xml:space="preserve"> bahwa, anak tersebut mengalami hambatan </w:t>
      </w:r>
      <w:r w:rsidR="006E4D56" w:rsidRPr="007B0C07">
        <w:rPr>
          <w:rFonts w:eastAsia="Times New Roman"/>
          <w:bCs/>
          <w:color w:val="000000" w:themeColor="text1"/>
          <w:sz w:val="22"/>
          <w:lang w:val="es-MX" w:eastAsia="id-ID"/>
        </w:rPr>
        <w:t xml:space="preserve">perkembangan </w:t>
      </w:r>
      <w:r w:rsidR="00E31EC1" w:rsidRPr="007B0C07">
        <w:rPr>
          <w:rFonts w:eastAsia="Times New Roman"/>
          <w:bCs/>
          <w:color w:val="000000" w:themeColor="text1"/>
          <w:sz w:val="22"/>
          <w:lang w:val="es-MX" w:eastAsia="id-ID"/>
        </w:rPr>
        <w:t xml:space="preserve">kemampuan </w:t>
      </w:r>
      <w:r w:rsidR="00DC6015" w:rsidRPr="007B0C07">
        <w:rPr>
          <w:rFonts w:eastAsia="Times New Roman"/>
          <w:bCs/>
          <w:color w:val="000000" w:themeColor="text1"/>
          <w:sz w:val="22"/>
          <w:lang w:val="es-MX" w:eastAsia="id-ID"/>
        </w:rPr>
        <w:t>intelektual</w:t>
      </w:r>
      <w:r w:rsidR="00E31EC1" w:rsidRPr="007B0C07">
        <w:rPr>
          <w:rFonts w:eastAsia="Times New Roman"/>
          <w:bCs/>
          <w:color w:val="000000" w:themeColor="text1"/>
          <w:sz w:val="22"/>
          <w:lang w:val="es-MX" w:eastAsia="id-ID"/>
        </w:rPr>
        <w:t xml:space="preserve"> di bawah rata-rata</w:t>
      </w:r>
      <w:r w:rsidR="00A30E19" w:rsidRPr="007B0C07">
        <w:rPr>
          <w:rFonts w:eastAsia="Times New Roman"/>
          <w:bCs/>
          <w:color w:val="000000" w:themeColor="text1"/>
          <w:sz w:val="22"/>
          <w:lang w:val="es-MX" w:eastAsia="id-ID"/>
        </w:rPr>
        <w:t xml:space="preserve"> normal</w:t>
      </w:r>
      <w:r w:rsidR="00962BC4" w:rsidRPr="007B0C07">
        <w:rPr>
          <w:rFonts w:eastAsia="Times New Roman"/>
          <w:bCs/>
          <w:color w:val="000000" w:themeColor="text1"/>
          <w:sz w:val="22"/>
          <w:lang w:val="es-MX" w:eastAsia="id-ID"/>
        </w:rPr>
        <w:t>.</w:t>
      </w:r>
      <w:r w:rsidR="00C245CC" w:rsidRPr="007B0C07">
        <w:rPr>
          <w:rFonts w:eastAsia="Times New Roman"/>
          <w:bCs/>
          <w:color w:val="000000" w:themeColor="text1"/>
          <w:sz w:val="22"/>
          <w:lang w:val="es-MX" w:eastAsia="id-ID"/>
        </w:rPr>
        <w:t xml:space="preserve"> </w:t>
      </w:r>
      <w:r w:rsidR="00CB46AE" w:rsidRPr="007B0C07">
        <w:rPr>
          <w:color w:val="000000" w:themeColor="text1"/>
          <w:sz w:val="22"/>
        </w:rPr>
        <w:t>Secara operasio</w:t>
      </w:r>
      <w:r w:rsidR="000513DC" w:rsidRPr="007B0C07">
        <w:rPr>
          <w:color w:val="000000" w:themeColor="text1"/>
          <w:sz w:val="22"/>
        </w:rPr>
        <w:t>nal</w:t>
      </w:r>
      <w:r w:rsidR="00D52F8D" w:rsidRPr="007B0C07">
        <w:rPr>
          <w:color w:val="000000" w:themeColor="text1"/>
          <w:sz w:val="22"/>
        </w:rPr>
        <w:t xml:space="preserve"> guru </w:t>
      </w:r>
      <w:r w:rsidR="000513DC" w:rsidRPr="007B0C07">
        <w:rPr>
          <w:color w:val="000000" w:themeColor="text1"/>
          <w:sz w:val="22"/>
        </w:rPr>
        <w:t>sebagai faktor ya</w:t>
      </w:r>
      <w:r w:rsidR="00111E51" w:rsidRPr="007B0C07">
        <w:rPr>
          <w:color w:val="000000" w:themeColor="text1"/>
          <w:sz w:val="22"/>
        </w:rPr>
        <w:t xml:space="preserve">ng menentukan keberhasilan </w:t>
      </w:r>
      <w:r w:rsidR="00FD7B7C" w:rsidRPr="007B0C07">
        <w:rPr>
          <w:color w:val="000000" w:themeColor="text1"/>
          <w:sz w:val="22"/>
        </w:rPr>
        <w:t xml:space="preserve">melalui </w:t>
      </w:r>
      <w:r w:rsidR="00111E51" w:rsidRPr="007B0C07">
        <w:rPr>
          <w:color w:val="000000" w:themeColor="text1"/>
          <w:sz w:val="22"/>
        </w:rPr>
        <w:t>pendidikan</w:t>
      </w:r>
      <w:r w:rsidR="00463868" w:rsidRPr="007B0C07">
        <w:rPr>
          <w:color w:val="000000" w:themeColor="text1"/>
          <w:sz w:val="22"/>
        </w:rPr>
        <w:t xml:space="preserve"> dan pengajaran </w:t>
      </w:r>
      <w:r w:rsidR="00421AB1" w:rsidRPr="007B0C07">
        <w:rPr>
          <w:color w:val="000000" w:themeColor="text1"/>
          <w:sz w:val="22"/>
        </w:rPr>
        <w:t xml:space="preserve">khususnya membaca perlu adanya upaya yang dilakukan  </w:t>
      </w:r>
      <w:r w:rsidR="00CB46AE" w:rsidRPr="007B0C07">
        <w:rPr>
          <w:color w:val="FF0000"/>
          <w:sz w:val="22"/>
        </w:rPr>
        <w:t xml:space="preserve"> </w:t>
      </w:r>
      <w:r w:rsidR="001B57AD" w:rsidRPr="007B0C07">
        <w:rPr>
          <w:rFonts w:eastAsia="Times New Roman"/>
          <w:bCs/>
          <w:color w:val="000000" w:themeColor="text1"/>
          <w:sz w:val="22"/>
          <w:lang w:val="es-MX" w:eastAsia="id-ID"/>
        </w:rPr>
        <w:t>So</w:t>
      </w:r>
      <w:r w:rsidR="00E17CF1" w:rsidRPr="007B0C07">
        <w:rPr>
          <w:rFonts w:eastAsia="Times New Roman"/>
          <w:bCs/>
          <w:color w:val="000000" w:themeColor="text1"/>
          <w:sz w:val="22"/>
          <w:lang w:val="es-MX" w:eastAsia="id-ID"/>
        </w:rPr>
        <w:t>m</w:t>
      </w:r>
      <w:r w:rsidR="001B57AD" w:rsidRPr="007B0C07">
        <w:rPr>
          <w:rFonts w:eastAsia="Times New Roman"/>
          <w:bCs/>
          <w:color w:val="000000" w:themeColor="text1"/>
          <w:sz w:val="22"/>
          <w:lang w:val="es-MX" w:eastAsia="id-ID"/>
        </w:rPr>
        <w:t>a</w:t>
      </w:r>
      <w:r w:rsidR="00E17CF1" w:rsidRPr="007B0C07">
        <w:rPr>
          <w:rFonts w:eastAsia="Times New Roman"/>
          <w:bCs/>
          <w:color w:val="000000" w:themeColor="text1"/>
          <w:sz w:val="22"/>
          <w:lang w:val="es-MX" w:eastAsia="id-ID"/>
        </w:rPr>
        <w:t>d</w:t>
      </w:r>
      <w:r w:rsidR="001B57AD" w:rsidRPr="007B0C07">
        <w:rPr>
          <w:rFonts w:eastAsia="Times New Roman"/>
          <w:bCs/>
          <w:color w:val="000000" w:themeColor="text1"/>
          <w:sz w:val="22"/>
          <w:lang w:val="es-MX" w:eastAsia="id-ID"/>
        </w:rPr>
        <w:t>a</w:t>
      </w:r>
      <w:r w:rsidR="00E17CF1" w:rsidRPr="007B0C07">
        <w:rPr>
          <w:rFonts w:eastAsia="Times New Roman"/>
          <w:bCs/>
          <w:color w:val="000000" w:themeColor="text1"/>
          <w:sz w:val="22"/>
          <w:lang w:val="es-MX" w:eastAsia="id-ID"/>
        </w:rPr>
        <w:t>yo</w:t>
      </w:r>
      <w:r w:rsidR="00DB17ED" w:rsidRPr="007B0C07">
        <w:rPr>
          <w:rFonts w:eastAsia="Times New Roman"/>
          <w:bCs/>
          <w:color w:val="000000" w:themeColor="text1"/>
          <w:sz w:val="22"/>
          <w:lang w:val="es-MX" w:eastAsia="id-ID"/>
        </w:rPr>
        <w:t xml:space="preserve"> (</w:t>
      </w:r>
      <w:r w:rsidR="00E17CF1" w:rsidRPr="007B0C07">
        <w:rPr>
          <w:rFonts w:eastAsia="Times New Roman"/>
          <w:bCs/>
          <w:color w:val="000000" w:themeColor="text1"/>
          <w:sz w:val="22"/>
          <w:lang w:val="es-MX" w:eastAsia="id-ID"/>
        </w:rPr>
        <w:t>2011</w:t>
      </w:r>
      <w:r w:rsidR="00DB17ED" w:rsidRPr="007B0C07">
        <w:rPr>
          <w:rFonts w:eastAsia="Times New Roman"/>
          <w:bCs/>
          <w:color w:val="000000" w:themeColor="text1"/>
          <w:sz w:val="22"/>
          <w:lang w:val="es-MX" w:eastAsia="id-ID"/>
        </w:rPr>
        <w:t>)</w:t>
      </w:r>
      <w:r w:rsidR="007F43A2" w:rsidRPr="007B0C07">
        <w:rPr>
          <w:color w:val="000000" w:themeColor="text1"/>
          <w:sz w:val="22"/>
        </w:rPr>
        <w:t xml:space="preserve"> mengatakan bahwa, untuk meningkatkan kemampuan membaca kata  siswa </w:t>
      </w:r>
      <w:r w:rsidR="00EC7D7C" w:rsidRPr="007B0C07">
        <w:rPr>
          <w:color w:val="000000" w:themeColor="text1"/>
          <w:sz w:val="22"/>
        </w:rPr>
        <w:t xml:space="preserve">tunagrahita </w:t>
      </w:r>
      <w:r w:rsidR="007F43A2" w:rsidRPr="007B0C07">
        <w:rPr>
          <w:color w:val="000000" w:themeColor="text1"/>
          <w:sz w:val="22"/>
        </w:rPr>
        <w:t xml:space="preserve">ringan </w:t>
      </w:r>
      <w:r w:rsidR="00AD22C1" w:rsidRPr="007B0C07">
        <w:rPr>
          <w:color w:val="000000" w:themeColor="text1"/>
          <w:sz w:val="22"/>
        </w:rPr>
        <w:t xml:space="preserve"> </w:t>
      </w:r>
      <w:r w:rsidR="001C22DE" w:rsidRPr="007B0C07">
        <w:rPr>
          <w:color w:val="000000" w:themeColor="text1"/>
          <w:sz w:val="22"/>
        </w:rPr>
        <w:t xml:space="preserve">maka </w:t>
      </w:r>
      <w:r w:rsidR="004676CD" w:rsidRPr="007B0C07">
        <w:rPr>
          <w:color w:val="000000" w:themeColor="text1"/>
          <w:sz w:val="22"/>
        </w:rPr>
        <w:t xml:space="preserve">diterapkan </w:t>
      </w:r>
      <w:r w:rsidR="00D13580" w:rsidRPr="007B0C07">
        <w:rPr>
          <w:color w:val="000000" w:themeColor="text1"/>
          <w:sz w:val="22"/>
        </w:rPr>
        <w:t xml:space="preserve">model pembelajaran </w:t>
      </w:r>
      <w:r w:rsidR="00D13580" w:rsidRPr="007B0C07">
        <w:rPr>
          <w:i/>
          <w:color w:val="000000" w:themeColor="text1"/>
          <w:sz w:val="22"/>
        </w:rPr>
        <w:t>make a match</w:t>
      </w:r>
      <w:r w:rsidR="00625C92" w:rsidRPr="007B0C07">
        <w:rPr>
          <w:color w:val="000000" w:themeColor="text1"/>
          <w:sz w:val="22"/>
        </w:rPr>
        <w:t xml:space="preserve">. </w:t>
      </w:r>
      <w:r w:rsidR="00FD7B7C" w:rsidRPr="007B0C07">
        <w:rPr>
          <w:color w:val="000000" w:themeColor="text1"/>
          <w:sz w:val="22"/>
        </w:rPr>
        <w:t>Denga</w:t>
      </w:r>
      <w:r w:rsidR="007F43A2" w:rsidRPr="007B0C07">
        <w:rPr>
          <w:color w:val="000000" w:themeColor="text1"/>
          <w:sz w:val="22"/>
        </w:rPr>
        <w:t>n demikian</w:t>
      </w:r>
      <w:r w:rsidR="00FD7B7C" w:rsidRPr="007B0C07">
        <w:rPr>
          <w:color w:val="000000" w:themeColor="text1"/>
          <w:sz w:val="22"/>
        </w:rPr>
        <w:t xml:space="preserve"> salah satu alternatife meningkatkan kemampuan membaca kata siswa </w:t>
      </w:r>
      <w:r w:rsidR="00EC7D7C" w:rsidRPr="007B0C07">
        <w:rPr>
          <w:color w:val="000000" w:themeColor="text1"/>
          <w:sz w:val="22"/>
        </w:rPr>
        <w:t xml:space="preserve">tunagrahita </w:t>
      </w:r>
      <w:r w:rsidR="00FD7B7C" w:rsidRPr="007B0C07">
        <w:rPr>
          <w:color w:val="000000" w:themeColor="text1"/>
          <w:sz w:val="22"/>
        </w:rPr>
        <w:t>ringan adalah menggunakan</w:t>
      </w:r>
      <w:r w:rsidR="00E32572" w:rsidRPr="007B0C07">
        <w:rPr>
          <w:color w:val="000000" w:themeColor="text1"/>
          <w:sz w:val="22"/>
        </w:rPr>
        <w:t xml:space="preserve"> </w:t>
      </w:r>
      <w:r w:rsidR="00AA7C7D" w:rsidRPr="007B0C07">
        <w:rPr>
          <w:color w:val="000000" w:themeColor="text1"/>
          <w:sz w:val="22"/>
        </w:rPr>
        <w:t xml:space="preserve">model pembelajaran </w:t>
      </w:r>
      <w:r w:rsidR="00AA7C7D" w:rsidRPr="007B0C07">
        <w:rPr>
          <w:i/>
          <w:color w:val="000000" w:themeColor="text1"/>
          <w:sz w:val="22"/>
        </w:rPr>
        <w:t>make a match</w:t>
      </w:r>
      <w:r w:rsidR="00625C92" w:rsidRPr="007B0C07">
        <w:rPr>
          <w:color w:val="000000" w:themeColor="text1"/>
          <w:sz w:val="22"/>
        </w:rPr>
        <w:t xml:space="preserve"> </w:t>
      </w:r>
      <w:r w:rsidR="00AA7C7D" w:rsidRPr="007B0C07">
        <w:rPr>
          <w:color w:val="000000" w:themeColor="text1"/>
          <w:sz w:val="22"/>
        </w:rPr>
        <w:t xml:space="preserve"> </w:t>
      </w:r>
    </w:p>
    <w:p w:rsidR="00FE5715" w:rsidRPr="007B0C07" w:rsidRDefault="00DD5030" w:rsidP="007B0C07">
      <w:pPr>
        <w:pStyle w:val="Default"/>
        <w:ind w:firstLine="709"/>
        <w:jc w:val="both"/>
        <w:rPr>
          <w:color w:val="000000" w:themeColor="text1"/>
          <w:sz w:val="22"/>
        </w:rPr>
      </w:pPr>
      <w:r w:rsidRPr="007B0C07">
        <w:rPr>
          <w:color w:val="000000" w:themeColor="text1"/>
          <w:sz w:val="22"/>
        </w:rPr>
        <w:t>Hasil penelitian (Pat</w:t>
      </w:r>
      <w:r w:rsidR="004630AA" w:rsidRPr="007B0C07">
        <w:rPr>
          <w:color w:val="000000" w:themeColor="text1"/>
          <w:sz w:val="22"/>
        </w:rPr>
        <w:t xml:space="preserve">ma </w:t>
      </w:r>
      <w:r w:rsidR="00681461" w:rsidRPr="007B0C07">
        <w:rPr>
          <w:color w:val="000000" w:themeColor="text1"/>
          <w:sz w:val="22"/>
        </w:rPr>
        <w:t>Ameliah</w:t>
      </w:r>
      <w:r w:rsidR="00223D0B" w:rsidRPr="007B0C07">
        <w:rPr>
          <w:color w:val="000000" w:themeColor="text1"/>
          <w:sz w:val="22"/>
        </w:rPr>
        <w:t>:</w:t>
      </w:r>
      <w:r w:rsidRPr="007B0C07">
        <w:rPr>
          <w:color w:val="000000" w:themeColor="text1"/>
          <w:sz w:val="22"/>
        </w:rPr>
        <w:t xml:space="preserve"> 2</w:t>
      </w:r>
      <w:r w:rsidR="00681461" w:rsidRPr="007B0C07">
        <w:rPr>
          <w:color w:val="000000" w:themeColor="text1"/>
          <w:sz w:val="22"/>
        </w:rPr>
        <w:t>014</w:t>
      </w:r>
      <w:r w:rsidR="00CE317A" w:rsidRPr="007B0C07">
        <w:rPr>
          <w:color w:val="000000" w:themeColor="text1"/>
          <w:sz w:val="22"/>
        </w:rPr>
        <w:t>)</w:t>
      </w:r>
      <w:r w:rsidR="00640729" w:rsidRPr="007B0C07">
        <w:rPr>
          <w:color w:val="000000" w:themeColor="text1"/>
          <w:sz w:val="22"/>
        </w:rPr>
        <w:t xml:space="preserve">, </w:t>
      </w:r>
      <w:r w:rsidRPr="007B0C07">
        <w:rPr>
          <w:color w:val="000000" w:themeColor="text1"/>
          <w:sz w:val="22"/>
        </w:rPr>
        <w:t xml:space="preserve">dengan judul meningkatkan penguasaan kosa kata </w:t>
      </w:r>
      <w:r w:rsidR="00FD3358" w:rsidRPr="007B0C07">
        <w:rPr>
          <w:color w:val="000000" w:themeColor="text1"/>
          <w:sz w:val="22"/>
        </w:rPr>
        <w:t xml:space="preserve">anak </w:t>
      </w:r>
      <w:r w:rsidR="00C5195E" w:rsidRPr="007B0C07">
        <w:rPr>
          <w:color w:val="000000" w:themeColor="text1"/>
          <w:sz w:val="22"/>
        </w:rPr>
        <w:t xml:space="preserve">tunagrahita ringan </w:t>
      </w:r>
      <w:r w:rsidR="004630AA" w:rsidRPr="007B0C07">
        <w:rPr>
          <w:color w:val="000000" w:themeColor="text1"/>
          <w:sz w:val="22"/>
        </w:rPr>
        <w:t>melalui penerap</w:t>
      </w:r>
      <w:r w:rsidR="00FD3358" w:rsidRPr="007B0C07">
        <w:rPr>
          <w:color w:val="000000" w:themeColor="text1"/>
          <w:sz w:val="22"/>
        </w:rPr>
        <w:t xml:space="preserve">an </w:t>
      </w:r>
      <w:r w:rsidR="00FD3358" w:rsidRPr="007B0C07">
        <w:rPr>
          <w:bCs/>
          <w:sz w:val="22"/>
        </w:rPr>
        <w:t>m</w:t>
      </w:r>
      <w:r w:rsidR="007E7259" w:rsidRPr="007B0C07">
        <w:rPr>
          <w:bCs/>
          <w:sz w:val="22"/>
        </w:rPr>
        <w:t xml:space="preserve">odel pembelajaran kooperatif tipe </w:t>
      </w:r>
      <w:r w:rsidR="007E7259" w:rsidRPr="007B0C07">
        <w:rPr>
          <w:bCs/>
          <w:i/>
          <w:iCs/>
          <w:sz w:val="22"/>
        </w:rPr>
        <w:t>make a match</w:t>
      </w:r>
      <w:r w:rsidR="004217A7" w:rsidRPr="007B0C07">
        <w:rPr>
          <w:bCs/>
          <w:i/>
          <w:iCs/>
          <w:sz w:val="22"/>
        </w:rPr>
        <w:t xml:space="preserve">. </w:t>
      </w:r>
      <w:r w:rsidR="004217A7" w:rsidRPr="007B0C07">
        <w:rPr>
          <w:bCs/>
          <w:iCs/>
          <w:sz w:val="22"/>
        </w:rPr>
        <w:t>Hasil penelitiannya menunjukkan bahwa</w:t>
      </w:r>
      <w:r w:rsidR="004217A7" w:rsidRPr="007B0C07">
        <w:rPr>
          <w:bCs/>
          <w:i/>
          <w:iCs/>
          <w:sz w:val="22"/>
        </w:rPr>
        <w:t xml:space="preserve"> </w:t>
      </w:r>
      <w:r w:rsidR="00C5195E" w:rsidRPr="007B0C07">
        <w:rPr>
          <w:sz w:val="22"/>
        </w:rPr>
        <w:t>anak tunagrahita</w:t>
      </w:r>
      <w:r w:rsidR="00712642" w:rsidRPr="007B0C07">
        <w:rPr>
          <w:sz w:val="22"/>
        </w:rPr>
        <w:t xml:space="preserve"> bertanggung jawab atas segala sesuatu dalam kelompoknya</w:t>
      </w:r>
      <w:r w:rsidR="004217A7" w:rsidRPr="007B0C07">
        <w:rPr>
          <w:sz w:val="22"/>
        </w:rPr>
        <w:t>,</w:t>
      </w:r>
      <w:r w:rsidR="00712642" w:rsidRPr="007B0C07">
        <w:rPr>
          <w:sz w:val="22"/>
        </w:rPr>
        <w:t xml:space="preserve"> merangsang anak secara aktif untuk mengemukakan apa yang mereka pikir</w:t>
      </w:r>
      <w:r w:rsidR="004217A7" w:rsidRPr="007B0C07">
        <w:rPr>
          <w:sz w:val="22"/>
        </w:rPr>
        <w:t xml:space="preserve">kan selama proses pembelajaran, </w:t>
      </w:r>
      <w:r w:rsidR="00B046B6" w:rsidRPr="007B0C07">
        <w:rPr>
          <w:sz w:val="22"/>
        </w:rPr>
        <w:t xml:space="preserve">serta </w:t>
      </w:r>
      <w:r w:rsidR="00712642" w:rsidRPr="007B0C07">
        <w:rPr>
          <w:sz w:val="22"/>
        </w:rPr>
        <w:t>memperbaiki penguasaan kosa</w:t>
      </w:r>
      <w:r w:rsidR="00B046B6" w:rsidRPr="007B0C07">
        <w:rPr>
          <w:sz w:val="22"/>
        </w:rPr>
        <w:t xml:space="preserve"> </w:t>
      </w:r>
      <w:r w:rsidR="00712642" w:rsidRPr="007B0C07">
        <w:rPr>
          <w:sz w:val="22"/>
        </w:rPr>
        <w:t xml:space="preserve">kata </w:t>
      </w:r>
    </w:p>
    <w:p w:rsidR="00C41202" w:rsidRPr="007B0C07" w:rsidRDefault="00DA08C9" w:rsidP="007B0C07">
      <w:pPr>
        <w:pStyle w:val="Default"/>
        <w:ind w:firstLine="709"/>
        <w:jc w:val="both"/>
        <w:rPr>
          <w:bCs/>
          <w:color w:val="000000" w:themeColor="text1"/>
          <w:sz w:val="22"/>
        </w:rPr>
      </w:pPr>
      <w:r w:rsidRPr="007B0C07">
        <w:rPr>
          <w:color w:val="000000" w:themeColor="text1"/>
          <w:sz w:val="22"/>
        </w:rPr>
        <w:t xml:space="preserve">Demikian juga hasil penelitian </w:t>
      </w:r>
      <w:r w:rsidR="006263AE" w:rsidRPr="007B0C07">
        <w:rPr>
          <w:bCs/>
          <w:color w:val="000000" w:themeColor="text1"/>
          <w:sz w:val="22"/>
        </w:rPr>
        <w:t>Sri</w:t>
      </w:r>
      <w:r w:rsidR="00650D21" w:rsidRPr="007B0C07">
        <w:rPr>
          <w:bCs/>
          <w:color w:val="000000" w:themeColor="text1"/>
          <w:sz w:val="22"/>
        </w:rPr>
        <w:t xml:space="preserve"> </w:t>
      </w:r>
      <w:r w:rsidR="006263AE" w:rsidRPr="007B0C07">
        <w:rPr>
          <w:bCs/>
          <w:color w:val="000000" w:themeColor="text1"/>
          <w:sz w:val="22"/>
        </w:rPr>
        <w:t>Munfa</w:t>
      </w:r>
      <w:r w:rsidR="00650D21" w:rsidRPr="007B0C07">
        <w:rPr>
          <w:bCs/>
          <w:color w:val="000000" w:themeColor="text1"/>
          <w:sz w:val="22"/>
        </w:rPr>
        <w:t xml:space="preserve">rida </w:t>
      </w:r>
      <w:r w:rsidR="002A0B14" w:rsidRPr="007B0C07">
        <w:rPr>
          <w:bCs/>
          <w:color w:val="000000" w:themeColor="text1"/>
          <w:sz w:val="22"/>
        </w:rPr>
        <w:t>(</w:t>
      </w:r>
      <w:r w:rsidR="00CE5047" w:rsidRPr="007B0C07">
        <w:rPr>
          <w:bCs/>
          <w:color w:val="000000" w:themeColor="text1"/>
          <w:sz w:val="22"/>
        </w:rPr>
        <w:t>20</w:t>
      </w:r>
      <w:r w:rsidR="009210BC" w:rsidRPr="007B0C07">
        <w:rPr>
          <w:bCs/>
          <w:color w:val="000000" w:themeColor="text1"/>
          <w:sz w:val="22"/>
        </w:rPr>
        <w:t>1</w:t>
      </w:r>
      <w:r w:rsidR="00650D21" w:rsidRPr="007B0C07">
        <w:rPr>
          <w:bCs/>
          <w:color w:val="000000" w:themeColor="text1"/>
          <w:sz w:val="22"/>
        </w:rPr>
        <w:t>4</w:t>
      </w:r>
      <w:r w:rsidR="00743A40" w:rsidRPr="007B0C07">
        <w:rPr>
          <w:bCs/>
          <w:color w:val="000000" w:themeColor="text1"/>
          <w:sz w:val="22"/>
        </w:rPr>
        <w:t>) bahwa</w:t>
      </w:r>
      <w:r w:rsidR="00477429" w:rsidRPr="007B0C07">
        <w:rPr>
          <w:bCs/>
          <w:color w:val="000000" w:themeColor="text1"/>
          <w:sz w:val="22"/>
        </w:rPr>
        <w:t xml:space="preserve"> </w:t>
      </w:r>
      <w:r w:rsidR="00650D21" w:rsidRPr="007B0C07">
        <w:rPr>
          <w:bCs/>
          <w:color w:val="000000" w:themeColor="text1"/>
          <w:sz w:val="22"/>
        </w:rPr>
        <w:t xml:space="preserve">hasil belajar matematika </w:t>
      </w:r>
      <w:r w:rsidR="00247B04" w:rsidRPr="007B0C07">
        <w:rPr>
          <w:bCs/>
          <w:color w:val="000000" w:themeColor="text1"/>
          <w:sz w:val="22"/>
        </w:rPr>
        <w:t xml:space="preserve">penjumlahan </w:t>
      </w:r>
      <w:r w:rsidR="00743A40" w:rsidRPr="007B0C07">
        <w:rPr>
          <w:bCs/>
          <w:color w:val="000000" w:themeColor="text1"/>
          <w:sz w:val="22"/>
        </w:rPr>
        <w:t xml:space="preserve">dapat meningkat </w:t>
      </w:r>
      <w:r w:rsidR="004630AA" w:rsidRPr="007B0C07">
        <w:rPr>
          <w:bCs/>
          <w:color w:val="000000" w:themeColor="text1"/>
          <w:sz w:val="22"/>
        </w:rPr>
        <w:t>melalui model pem</w:t>
      </w:r>
      <w:r w:rsidR="00A968FB" w:rsidRPr="007B0C07">
        <w:rPr>
          <w:bCs/>
          <w:color w:val="000000" w:themeColor="text1"/>
          <w:sz w:val="22"/>
        </w:rPr>
        <w:t xml:space="preserve">belajaran kooperatif </w:t>
      </w:r>
      <w:r w:rsidR="00A968FB" w:rsidRPr="007B0C07">
        <w:rPr>
          <w:bCs/>
          <w:i/>
          <w:iCs/>
          <w:color w:val="000000" w:themeColor="text1"/>
          <w:sz w:val="22"/>
        </w:rPr>
        <w:t xml:space="preserve">make a match </w:t>
      </w:r>
      <w:r w:rsidR="004630AA" w:rsidRPr="007B0C07">
        <w:rPr>
          <w:bCs/>
          <w:iCs/>
          <w:color w:val="000000" w:themeColor="text1"/>
          <w:sz w:val="22"/>
        </w:rPr>
        <w:t>pada</w:t>
      </w:r>
      <w:r w:rsidR="004630AA" w:rsidRPr="007B0C07">
        <w:rPr>
          <w:bCs/>
          <w:i/>
          <w:iCs/>
          <w:color w:val="000000" w:themeColor="text1"/>
          <w:sz w:val="22"/>
        </w:rPr>
        <w:t xml:space="preserve"> </w:t>
      </w:r>
      <w:r w:rsidR="00650D21" w:rsidRPr="007B0C07">
        <w:rPr>
          <w:bCs/>
          <w:color w:val="000000" w:themeColor="text1"/>
          <w:sz w:val="22"/>
        </w:rPr>
        <w:t xml:space="preserve">peserta didik kelas </w:t>
      </w:r>
      <w:r w:rsidR="002E1500" w:rsidRPr="007B0C07">
        <w:rPr>
          <w:bCs/>
          <w:color w:val="000000" w:themeColor="text1"/>
          <w:sz w:val="22"/>
        </w:rPr>
        <w:t>II MI NU 18 Weleri</w:t>
      </w:r>
      <w:r w:rsidR="00E73D9E" w:rsidRPr="007B0C07">
        <w:rPr>
          <w:bCs/>
          <w:color w:val="000000" w:themeColor="text1"/>
          <w:sz w:val="22"/>
        </w:rPr>
        <w:t xml:space="preserve"> Kabupaten Kendal.</w:t>
      </w:r>
      <w:r w:rsidR="00662D58" w:rsidRPr="007B0C07">
        <w:rPr>
          <w:bCs/>
          <w:color w:val="000000" w:themeColor="text1"/>
          <w:sz w:val="22"/>
        </w:rPr>
        <w:t xml:space="preserve"> Menurut</w:t>
      </w:r>
      <w:r w:rsidR="00E73D9E" w:rsidRPr="007B0C07">
        <w:rPr>
          <w:bCs/>
          <w:color w:val="000000" w:themeColor="text1"/>
          <w:sz w:val="22"/>
        </w:rPr>
        <w:t xml:space="preserve"> </w:t>
      </w:r>
      <w:r w:rsidR="00E73D9E" w:rsidRPr="007B0C07">
        <w:rPr>
          <w:sz w:val="22"/>
        </w:rPr>
        <w:t>Isjoni</w:t>
      </w:r>
      <w:r w:rsidR="006D0E63" w:rsidRPr="007B0C07">
        <w:rPr>
          <w:sz w:val="22"/>
        </w:rPr>
        <w:t xml:space="preserve"> </w:t>
      </w:r>
      <w:r w:rsidR="00F143C0" w:rsidRPr="007B0C07">
        <w:rPr>
          <w:sz w:val="22"/>
        </w:rPr>
        <w:t>(</w:t>
      </w:r>
      <w:r w:rsidR="006D0E63" w:rsidRPr="007B0C07">
        <w:rPr>
          <w:bCs/>
          <w:color w:val="000000" w:themeColor="text1"/>
          <w:sz w:val="22"/>
        </w:rPr>
        <w:t>Sri Munfarida</w:t>
      </w:r>
      <w:r w:rsidR="00F143C0" w:rsidRPr="007B0C07">
        <w:rPr>
          <w:bCs/>
          <w:color w:val="000000" w:themeColor="text1"/>
          <w:sz w:val="22"/>
        </w:rPr>
        <w:t>,</w:t>
      </w:r>
      <w:r w:rsidR="006D0E63" w:rsidRPr="007B0C07">
        <w:rPr>
          <w:bCs/>
          <w:color w:val="000000" w:themeColor="text1"/>
          <w:sz w:val="22"/>
        </w:rPr>
        <w:t xml:space="preserve"> </w:t>
      </w:r>
      <w:r w:rsidR="006D0E63" w:rsidRPr="007B0C07">
        <w:rPr>
          <w:sz w:val="22"/>
        </w:rPr>
        <w:t>2014) mengatakan bahwa</w:t>
      </w:r>
      <w:r w:rsidR="00EF0F56" w:rsidRPr="007B0C07">
        <w:rPr>
          <w:sz w:val="22"/>
        </w:rPr>
        <w:t>,</w:t>
      </w:r>
      <w:r w:rsidR="00B34226" w:rsidRPr="007B0C07">
        <w:rPr>
          <w:sz w:val="22"/>
        </w:rPr>
        <w:t xml:space="preserve"> t</w:t>
      </w:r>
      <w:r w:rsidR="00E73D9E" w:rsidRPr="007B0C07">
        <w:rPr>
          <w:sz w:val="22"/>
        </w:rPr>
        <w:t xml:space="preserve">ipe </w:t>
      </w:r>
      <w:r w:rsidR="00C202C5" w:rsidRPr="007B0C07">
        <w:rPr>
          <w:i/>
          <w:iCs/>
          <w:sz w:val="22"/>
        </w:rPr>
        <w:t>m</w:t>
      </w:r>
      <w:r w:rsidR="00E73D9E" w:rsidRPr="007B0C07">
        <w:rPr>
          <w:i/>
          <w:iCs/>
          <w:sz w:val="22"/>
        </w:rPr>
        <w:t xml:space="preserve">ake a </w:t>
      </w:r>
      <w:r w:rsidR="00C202C5" w:rsidRPr="007B0C07">
        <w:rPr>
          <w:i/>
          <w:iCs/>
          <w:sz w:val="22"/>
        </w:rPr>
        <w:t>m</w:t>
      </w:r>
      <w:r w:rsidR="00E73D9E" w:rsidRPr="007B0C07">
        <w:rPr>
          <w:i/>
          <w:iCs/>
          <w:sz w:val="22"/>
        </w:rPr>
        <w:t xml:space="preserve">atch </w:t>
      </w:r>
      <w:r w:rsidR="00E73D9E" w:rsidRPr="007B0C07">
        <w:rPr>
          <w:sz w:val="22"/>
        </w:rPr>
        <w:t>bisa digunakan dalam semua mata pelajaran dan untuk semua tingkatan usia.</w:t>
      </w:r>
      <w:r w:rsidR="0099578B" w:rsidRPr="007B0C07">
        <w:rPr>
          <w:bCs/>
          <w:color w:val="000000" w:themeColor="text1"/>
          <w:sz w:val="22"/>
        </w:rPr>
        <w:t xml:space="preserve"> </w:t>
      </w:r>
      <w:r w:rsidR="003A5EBE" w:rsidRPr="007B0C07">
        <w:rPr>
          <w:rFonts w:eastAsia="Times New Roman"/>
          <w:bCs/>
          <w:color w:val="000000" w:themeColor="text1"/>
          <w:sz w:val="22"/>
          <w:lang w:val="es-MX" w:eastAsia="id-ID"/>
        </w:rPr>
        <w:t xml:space="preserve">Dengan </w:t>
      </w:r>
      <w:r w:rsidR="00D835D5" w:rsidRPr="007B0C07">
        <w:rPr>
          <w:rFonts w:eastAsia="Times New Roman"/>
          <w:bCs/>
          <w:color w:val="000000" w:themeColor="text1"/>
          <w:sz w:val="22"/>
          <w:lang w:val="es-MX" w:eastAsia="id-ID"/>
        </w:rPr>
        <w:t>demikian</w:t>
      </w:r>
      <w:r w:rsidR="006134C2" w:rsidRPr="007B0C07">
        <w:rPr>
          <w:rFonts w:eastAsia="Times New Roman"/>
          <w:bCs/>
          <w:color w:val="000000" w:themeColor="text1"/>
          <w:sz w:val="22"/>
          <w:lang w:val="es-MX" w:eastAsia="id-ID"/>
        </w:rPr>
        <w:t xml:space="preserve"> hasil penelitian </w:t>
      </w:r>
      <w:r w:rsidR="00666DA1" w:rsidRPr="007B0C07">
        <w:rPr>
          <w:rFonts w:eastAsia="Times New Roman"/>
          <w:bCs/>
          <w:color w:val="000000" w:themeColor="text1"/>
          <w:sz w:val="22"/>
          <w:lang w:val="es-MX" w:eastAsia="id-ID"/>
        </w:rPr>
        <w:t xml:space="preserve">terdahulu </w:t>
      </w:r>
      <w:r w:rsidR="00F23DA0" w:rsidRPr="007B0C07">
        <w:rPr>
          <w:rFonts w:eastAsia="Times New Roman"/>
          <w:bCs/>
          <w:color w:val="000000" w:themeColor="text1"/>
          <w:sz w:val="22"/>
          <w:lang w:val="es-MX" w:eastAsia="id-ID"/>
        </w:rPr>
        <w:t xml:space="preserve">peneliti </w:t>
      </w:r>
      <w:r w:rsidR="006134C2" w:rsidRPr="007B0C07">
        <w:rPr>
          <w:rFonts w:eastAsia="Times New Roman"/>
          <w:bCs/>
          <w:color w:val="000000" w:themeColor="text1"/>
          <w:sz w:val="22"/>
          <w:lang w:val="es-MX" w:eastAsia="id-ID"/>
        </w:rPr>
        <w:t xml:space="preserve">tertarik </w:t>
      </w:r>
      <w:r w:rsidR="00257093" w:rsidRPr="007B0C07">
        <w:rPr>
          <w:rFonts w:eastAsia="Times New Roman"/>
          <w:bCs/>
          <w:color w:val="000000" w:themeColor="text1"/>
          <w:sz w:val="22"/>
          <w:lang w:val="es-MX" w:eastAsia="id-ID"/>
        </w:rPr>
        <w:t xml:space="preserve">dalam </w:t>
      </w:r>
      <w:r w:rsidR="00F23DA0" w:rsidRPr="007B0C07">
        <w:rPr>
          <w:rFonts w:eastAsia="Times New Roman"/>
          <w:bCs/>
          <w:color w:val="000000" w:themeColor="text1"/>
          <w:sz w:val="22"/>
          <w:lang w:val="es-MX" w:eastAsia="id-ID"/>
        </w:rPr>
        <w:lastRenderedPageBreak/>
        <w:t xml:space="preserve">menerapkan model </w:t>
      </w:r>
      <w:r w:rsidR="00611CEB" w:rsidRPr="007B0C07">
        <w:rPr>
          <w:rFonts w:eastAsia="Times New Roman"/>
          <w:bCs/>
          <w:color w:val="000000" w:themeColor="text1"/>
          <w:sz w:val="22"/>
          <w:lang w:val="es-MX" w:eastAsia="id-ID"/>
        </w:rPr>
        <w:t>pembelajaran koope</w:t>
      </w:r>
      <w:r w:rsidR="00666DA1" w:rsidRPr="007B0C07">
        <w:rPr>
          <w:rFonts w:eastAsia="Times New Roman"/>
          <w:bCs/>
          <w:color w:val="000000" w:themeColor="text1"/>
          <w:sz w:val="22"/>
          <w:lang w:val="es-MX" w:eastAsia="id-ID"/>
        </w:rPr>
        <w:t>ratif model</w:t>
      </w:r>
      <w:r w:rsidR="00666DA1" w:rsidRPr="007B0C07">
        <w:rPr>
          <w:rFonts w:eastAsia="Times New Roman"/>
          <w:bCs/>
          <w:i/>
          <w:color w:val="000000" w:themeColor="text1"/>
          <w:sz w:val="22"/>
          <w:lang w:val="es-MX" w:eastAsia="id-ID"/>
        </w:rPr>
        <w:t xml:space="preserve"> </w:t>
      </w:r>
      <w:r w:rsidR="00EF22A2" w:rsidRPr="007B0C07">
        <w:rPr>
          <w:rFonts w:eastAsia="Times New Roman"/>
          <w:bCs/>
          <w:color w:val="000000" w:themeColor="text1"/>
          <w:sz w:val="22"/>
          <w:lang w:val="es-MX" w:eastAsia="id-ID"/>
        </w:rPr>
        <w:t xml:space="preserve">pembelajaran </w:t>
      </w:r>
      <w:r w:rsidR="00666DA1" w:rsidRPr="007B0C07">
        <w:rPr>
          <w:rFonts w:eastAsia="Times New Roman"/>
          <w:bCs/>
          <w:i/>
          <w:color w:val="000000" w:themeColor="text1"/>
          <w:sz w:val="22"/>
          <w:lang w:val="es-MX" w:eastAsia="id-ID"/>
        </w:rPr>
        <w:t>make a match.</w:t>
      </w:r>
      <w:r w:rsidR="00666DA1" w:rsidRPr="007B0C07">
        <w:rPr>
          <w:rFonts w:eastAsia="Times New Roman"/>
          <w:bCs/>
          <w:color w:val="000000" w:themeColor="text1"/>
          <w:sz w:val="22"/>
          <w:lang w:val="es-MX" w:eastAsia="id-ID"/>
        </w:rPr>
        <w:t xml:space="preserve"> </w:t>
      </w:r>
    </w:p>
    <w:p w:rsidR="0051541C" w:rsidRDefault="009A19AF" w:rsidP="006A1ED5">
      <w:pPr>
        <w:pStyle w:val="NoSpacing"/>
        <w:tabs>
          <w:tab w:val="left" w:pos="709"/>
        </w:tabs>
        <w:jc w:val="both"/>
        <w:rPr>
          <w:color w:val="000000" w:themeColor="text1"/>
          <w:sz w:val="22"/>
          <w:szCs w:val="24"/>
        </w:rPr>
      </w:pPr>
      <w:r w:rsidRPr="007B0C07">
        <w:rPr>
          <w:color w:val="FF0000"/>
          <w:sz w:val="22"/>
          <w:szCs w:val="24"/>
        </w:rPr>
        <w:tab/>
      </w:r>
      <w:r w:rsidR="00463868" w:rsidRPr="007B0C07">
        <w:rPr>
          <w:color w:val="000000" w:themeColor="text1"/>
          <w:sz w:val="22"/>
          <w:szCs w:val="24"/>
        </w:rPr>
        <w:tab/>
        <w:t xml:space="preserve">Berdasarkan </w:t>
      </w:r>
      <w:r w:rsidR="00A05D7E">
        <w:rPr>
          <w:color w:val="000000" w:themeColor="text1"/>
          <w:sz w:val="22"/>
          <w:szCs w:val="24"/>
        </w:rPr>
        <w:t>latar belakang</w:t>
      </w:r>
      <w:r w:rsidRPr="007B0C07">
        <w:rPr>
          <w:color w:val="000000" w:themeColor="text1"/>
          <w:sz w:val="22"/>
          <w:szCs w:val="24"/>
        </w:rPr>
        <w:t xml:space="preserve"> di atas, maka  masalah dalam peneli</w:t>
      </w:r>
      <w:r w:rsidR="00D723F4" w:rsidRPr="007B0C07">
        <w:rPr>
          <w:color w:val="000000" w:themeColor="text1"/>
          <w:sz w:val="22"/>
          <w:szCs w:val="24"/>
        </w:rPr>
        <w:t xml:space="preserve">tian ini </w:t>
      </w:r>
      <w:r w:rsidR="004B1A14" w:rsidRPr="007B0C07">
        <w:rPr>
          <w:color w:val="000000" w:themeColor="text1"/>
          <w:sz w:val="22"/>
          <w:szCs w:val="24"/>
        </w:rPr>
        <w:t>“</w:t>
      </w:r>
      <w:r w:rsidR="005A2646" w:rsidRPr="007B0C07">
        <w:rPr>
          <w:color w:val="000000" w:themeColor="text1"/>
          <w:sz w:val="22"/>
          <w:szCs w:val="24"/>
        </w:rPr>
        <w:t xml:space="preserve">Bagaimanakah </w:t>
      </w:r>
      <w:r w:rsidR="003A29D3" w:rsidRPr="007B0C07">
        <w:rPr>
          <w:color w:val="000000" w:themeColor="text1"/>
          <w:sz w:val="22"/>
          <w:szCs w:val="24"/>
        </w:rPr>
        <w:t>penerapan</w:t>
      </w:r>
      <w:r w:rsidR="005A2646" w:rsidRPr="007B0C07">
        <w:rPr>
          <w:color w:val="000000" w:themeColor="text1"/>
          <w:sz w:val="22"/>
          <w:szCs w:val="24"/>
        </w:rPr>
        <w:t xml:space="preserve"> model pembelajaran </w:t>
      </w:r>
      <w:r w:rsidR="005A2646" w:rsidRPr="007B0C07">
        <w:rPr>
          <w:i/>
          <w:color w:val="000000" w:themeColor="text1"/>
          <w:sz w:val="22"/>
          <w:szCs w:val="24"/>
        </w:rPr>
        <w:t>make a match</w:t>
      </w:r>
      <w:r w:rsidR="003E67F6" w:rsidRPr="007B0C07">
        <w:rPr>
          <w:color w:val="000000" w:themeColor="text1"/>
          <w:sz w:val="22"/>
          <w:szCs w:val="24"/>
        </w:rPr>
        <w:t xml:space="preserve"> </w:t>
      </w:r>
      <w:r w:rsidR="00322268" w:rsidRPr="007B0C07">
        <w:rPr>
          <w:color w:val="000000" w:themeColor="text1"/>
          <w:sz w:val="22"/>
          <w:szCs w:val="24"/>
        </w:rPr>
        <w:t xml:space="preserve">dalam meningkatkan kemampuan </w:t>
      </w:r>
      <w:r w:rsidR="00367368" w:rsidRPr="007B0C07">
        <w:rPr>
          <w:color w:val="000000" w:themeColor="text1"/>
          <w:sz w:val="22"/>
          <w:szCs w:val="24"/>
        </w:rPr>
        <w:t>membaca kata</w:t>
      </w:r>
      <w:r w:rsidR="005A2646" w:rsidRPr="007B0C07">
        <w:rPr>
          <w:color w:val="000000" w:themeColor="text1"/>
          <w:sz w:val="22"/>
          <w:szCs w:val="24"/>
        </w:rPr>
        <w:t xml:space="preserve"> </w:t>
      </w:r>
      <w:r w:rsidR="00257093" w:rsidRPr="007B0C07">
        <w:rPr>
          <w:color w:val="000000" w:themeColor="text1"/>
          <w:sz w:val="22"/>
          <w:szCs w:val="24"/>
        </w:rPr>
        <w:t xml:space="preserve">siswa </w:t>
      </w:r>
      <w:r w:rsidR="00EC7D7C" w:rsidRPr="007B0C07">
        <w:rPr>
          <w:color w:val="000000" w:themeColor="text1"/>
          <w:sz w:val="22"/>
          <w:szCs w:val="24"/>
        </w:rPr>
        <w:t>tunagrahita ringan</w:t>
      </w:r>
      <w:r w:rsidR="00724ACD" w:rsidRPr="007B0C07">
        <w:rPr>
          <w:color w:val="000000" w:themeColor="text1"/>
          <w:sz w:val="22"/>
          <w:szCs w:val="24"/>
        </w:rPr>
        <w:t xml:space="preserve"> </w:t>
      </w:r>
      <w:r w:rsidR="005A2646" w:rsidRPr="007B0C07">
        <w:rPr>
          <w:color w:val="000000" w:themeColor="text1"/>
          <w:sz w:val="22"/>
          <w:szCs w:val="24"/>
        </w:rPr>
        <w:t xml:space="preserve"> </w:t>
      </w:r>
      <w:r w:rsidR="00322268" w:rsidRPr="007B0C07">
        <w:rPr>
          <w:color w:val="000000" w:themeColor="text1"/>
          <w:sz w:val="22"/>
          <w:szCs w:val="24"/>
        </w:rPr>
        <w:t>di SLB</w:t>
      </w:r>
      <w:r w:rsidR="005A2646" w:rsidRPr="007B0C07">
        <w:rPr>
          <w:color w:val="000000" w:themeColor="text1"/>
          <w:sz w:val="22"/>
          <w:szCs w:val="24"/>
        </w:rPr>
        <w:t>-C YPPLB Makassar</w:t>
      </w:r>
      <w:r w:rsidR="006E1514" w:rsidRPr="007B0C07">
        <w:rPr>
          <w:color w:val="000000" w:themeColor="text1"/>
          <w:sz w:val="22"/>
          <w:szCs w:val="24"/>
        </w:rPr>
        <w:t>?</w:t>
      </w:r>
      <w:r w:rsidR="004B1A14" w:rsidRPr="007B0C07">
        <w:rPr>
          <w:color w:val="000000" w:themeColor="text1"/>
          <w:sz w:val="22"/>
          <w:szCs w:val="24"/>
        </w:rPr>
        <w:t>. Sedangkan t</w:t>
      </w:r>
      <w:r w:rsidR="004A3155" w:rsidRPr="007B0C07">
        <w:rPr>
          <w:color w:val="000000" w:themeColor="text1"/>
          <w:sz w:val="22"/>
          <w:szCs w:val="24"/>
        </w:rPr>
        <w:t xml:space="preserve">ujuan yang ingin dicapai dalam penelitian ini adalah </w:t>
      </w:r>
      <w:r w:rsidR="00370156" w:rsidRPr="007B0C07">
        <w:rPr>
          <w:color w:val="000000" w:themeColor="text1"/>
          <w:sz w:val="22"/>
          <w:szCs w:val="24"/>
        </w:rPr>
        <w:t>untuk</w:t>
      </w:r>
      <w:r w:rsidR="004A3155" w:rsidRPr="007B0C07">
        <w:rPr>
          <w:color w:val="000000" w:themeColor="text1"/>
          <w:sz w:val="22"/>
          <w:szCs w:val="24"/>
        </w:rPr>
        <w:t>:</w:t>
      </w:r>
      <w:r w:rsidR="006A1ED5">
        <w:rPr>
          <w:color w:val="000000" w:themeColor="text1"/>
          <w:sz w:val="22"/>
          <w:szCs w:val="24"/>
        </w:rPr>
        <w:t xml:space="preserve"> 1). </w:t>
      </w:r>
      <w:r w:rsidR="0051541C" w:rsidRPr="007B0C07">
        <w:rPr>
          <w:color w:val="000000" w:themeColor="text1"/>
          <w:sz w:val="22"/>
          <w:szCs w:val="24"/>
        </w:rPr>
        <w:t xml:space="preserve">Mengetahui kemampuan membaca kata sebelum penerapan model pembelajaran </w:t>
      </w:r>
      <w:r w:rsidR="0051541C" w:rsidRPr="007B0C07">
        <w:rPr>
          <w:i/>
          <w:iCs/>
          <w:color w:val="000000" w:themeColor="text1"/>
          <w:sz w:val="22"/>
          <w:szCs w:val="24"/>
        </w:rPr>
        <w:t>make a match</w:t>
      </w:r>
      <w:r w:rsidR="006A1ED5">
        <w:rPr>
          <w:color w:val="000000" w:themeColor="text1"/>
          <w:sz w:val="22"/>
          <w:szCs w:val="24"/>
        </w:rPr>
        <w:t xml:space="preserve"> di SLB-C YPPLB Makassar, 2). </w:t>
      </w:r>
      <w:r w:rsidR="0051541C" w:rsidRPr="007B0C07">
        <w:rPr>
          <w:color w:val="000000" w:themeColor="text1"/>
          <w:sz w:val="22"/>
          <w:szCs w:val="24"/>
        </w:rPr>
        <w:t xml:space="preserve">Mengehaui kemampuan membaca kata setelah penerapan model pembelajaran </w:t>
      </w:r>
      <w:r w:rsidR="0051541C" w:rsidRPr="007B0C07">
        <w:rPr>
          <w:i/>
          <w:iCs/>
          <w:color w:val="000000" w:themeColor="text1"/>
          <w:sz w:val="22"/>
          <w:szCs w:val="24"/>
        </w:rPr>
        <w:t>make a match</w:t>
      </w:r>
      <w:r w:rsidR="0051541C" w:rsidRPr="007B0C07">
        <w:rPr>
          <w:color w:val="000000" w:themeColor="text1"/>
          <w:sz w:val="22"/>
          <w:szCs w:val="24"/>
        </w:rPr>
        <w:t xml:space="preserve"> di SLB-C YPPLB Makassar</w:t>
      </w:r>
      <w:r w:rsidR="006A1ED5">
        <w:rPr>
          <w:color w:val="000000" w:themeColor="text1"/>
          <w:sz w:val="22"/>
          <w:szCs w:val="24"/>
        </w:rPr>
        <w:t xml:space="preserve">. 3) </w:t>
      </w:r>
      <w:r w:rsidR="0051541C" w:rsidRPr="007B0C07">
        <w:rPr>
          <w:color w:val="000000" w:themeColor="text1"/>
          <w:sz w:val="22"/>
          <w:szCs w:val="24"/>
        </w:rPr>
        <w:t xml:space="preserve">Mengetahui penerapan model pembelajaran </w:t>
      </w:r>
      <w:r w:rsidR="0051541C" w:rsidRPr="007B0C07">
        <w:rPr>
          <w:i/>
          <w:iCs/>
          <w:color w:val="000000" w:themeColor="text1"/>
          <w:sz w:val="22"/>
          <w:szCs w:val="24"/>
        </w:rPr>
        <w:t>make a match</w:t>
      </w:r>
      <w:r w:rsidR="0051541C" w:rsidRPr="007B0C07">
        <w:rPr>
          <w:color w:val="000000" w:themeColor="text1"/>
          <w:sz w:val="22"/>
          <w:szCs w:val="24"/>
        </w:rPr>
        <w:t xml:space="preserve"> </w:t>
      </w:r>
      <w:r w:rsidR="00AA54F3" w:rsidRPr="007B0C07">
        <w:rPr>
          <w:color w:val="000000" w:themeColor="text1"/>
          <w:sz w:val="22"/>
          <w:szCs w:val="24"/>
        </w:rPr>
        <w:t xml:space="preserve">dalam meningkatkan kemampuan membaca kata </w:t>
      </w:r>
      <w:r w:rsidR="0051541C" w:rsidRPr="007B0C07">
        <w:rPr>
          <w:color w:val="000000" w:themeColor="text1"/>
          <w:sz w:val="22"/>
          <w:szCs w:val="24"/>
        </w:rPr>
        <w:t>di SLB-C YPPLB Makassar</w:t>
      </w:r>
      <w:r w:rsidR="00CA4129" w:rsidRPr="007B0C07">
        <w:rPr>
          <w:color w:val="000000" w:themeColor="text1"/>
          <w:sz w:val="22"/>
          <w:szCs w:val="24"/>
        </w:rPr>
        <w:t>.</w:t>
      </w:r>
    </w:p>
    <w:p w:rsidR="006A1ED5" w:rsidRDefault="006A1ED5" w:rsidP="006A1ED5">
      <w:pPr>
        <w:spacing w:after="0" w:line="240" w:lineRule="auto"/>
        <w:rPr>
          <w:rFonts w:eastAsiaTheme="minorEastAsia"/>
          <w:color w:val="000000" w:themeColor="text1"/>
          <w:sz w:val="22"/>
          <w:szCs w:val="24"/>
          <w:lang w:val="en-US"/>
        </w:rPr>
      </w:pPr>
    </w:p>
    <w:p w:rsidR="000A5C63" w:rsidRPr="000A5C63" w:rsidRDefault="000A5C63" w:rsidP="006A1ED5">
      <w:pPr>
        <w:spacing w:after="0" w:line="360" w:lineRule="auto"/>
        <w:rPr>
          <w:b/>
          <w:bCs/>
          <w:color w:val="000000" w:themeColor="text1"/>
          <w:sz w:val="24"/>
          <w:szCs w:val="24"/>
        </w:rPr>
      </w:pPr>
      <w:r w:rsidRPr="000A5C63">
        <w:rPr>
          <w:b/>
          <w:bCs/>
          <w:color w:val="000000" w:themeColor="text1"/>
          <w:sz w:val="24"/>
          <w:szCs w:val="24"/>
        </w:rPr>
        <w:t>METODE PENELITIAN</w:t>
      </w:r>
    </w:p>
    <w:p w:rsidR="000A5C63" w:rsidRPr="006A1ED5" w:rsidRDefault="000A5C63" w:rsidP="006A1ED5">
      <w:pPr>
        <w:pStyle w:val="ListParagraph"/>
        <w:tabs>
          <w:tab w:val="left" w:pos="0"/>
        </w:tabs>
        <w:spacing w:after="0" w:line="240" w:lineRule="auto"/>
        <w:ind w:left="0" w:firstLine="284"/>
        <w:jc w:val="both"/>
        <w:rPr>
          <w:rFonts w:ascii="Times New Roman" w:hAnsi="Times New Roman" w:cs="Times New Roman"/>
          <w:b/>
          <w:color w:val="000000" w:themeColor="text1"/>
          <w:szCs w:val="24"/>
          <w:lang w:val="en-US"/>
        </w:rPr>
      </w:pPr>
      <w:r w:rsidRPr="000A5C63">
        <w:rPr>
          <w:rFonts w:ascii="Times New Roman" w:hAnsi="Times New Roman" w:cs="Times New Roman"/>
          <w:color w:val="000000" w:themeColor="text1"/>
          <w:sz w:val="24"/>
          <w:szCs w:val="24"/>
        </w:rPr>
        <w:tab/>
      </w:r>
      <w:r w:rsidRPr="006A1ED5">
        <w:rPr>
          <w:rFonts w:ascii="Times New Roman" w:hAnsi="Times New Roman" w:cs="Times New Roman"/>
          <w:color w:val="000000" w:themeColor="text1"/>
          <w:szCs w:val="24"/>
        </w:rPr>
        <w:t>Jenis penelitian yang digunakan adalah penelitian</w:t>
      </w:r>
      <w:r w:rsidRPr="006A1ED5">
        <w:rPr>
          <w:rFonts w:ascii="Times New Roman" w:hAnsi="Times New Roman" w:cs="Times New Roman"/>
          <w:color w:val="FF0000"/>
          <w:szCs w:val="24"/>
        </w:rPr>
        <w:t xml:space="preserve"> </w:t>
      </w:r>
      <w:r w:rsidRPr="006A1ED5">
        <w:rPr>
          <w:rFonts w:ascii="Times New Roman" w:hAnsi="Times New Roman" w:cs="Times New Roman"/>
          <w:color w:val="000000" w:themeColor="text1"/>
          <w:szCs w:val="24"/>
        </w:rPr>
        <w:t xml:space="preserve">eksperimen dan menggunakan </w:t>
      </w:r>
      <w:r w:rsidRPr="006A1ED5">
        <w:rPr>
          <w:rFonts w:ascii="Times New Roman" w:hAnsi="Times New Roman" w:cs="Times New Roman"/>
          <w:szCs w:val="24"/>
        </w:rPr>
        <w:t xml:space="preserve">desain </w:t>
      </w:r>
      <w:r w:rsidRPr="006A1ED5">
        <w:rPr>
          <w:rFonts w:ascii="Times New Roman" w:hAnsi="Times New Roman" w:cs="Times New Roman"/>
          <w:i/>
          <w:szCs w:val="24"/>
        </w:rPr>
        <w:t>Single Subject Research</w:t>
      </w:r>
      <w:r w:rsidRPr="006A1ED5">
        <w:rPr>
          <w:rFonts w:ascii="Times New Roman" w:hAnsi="Times New Roman" w:cs="Times New Roman"/>
          <w:szCs w:val="24"/>
        </w:rPr>
        <w:t xml:space="preserve"> (SSR). </w:t>
      </w:r>
      <w:r w:rsidRPr="006A1ED5">
        <w:rPr>
          <w:rFonts w:ascii="Times New Roman" w:hAnsi="Times New Roman" w:cs="Times New Roman"/>
          <w:color w:val="000000" w:themeColor="text1"/>
          <w:szCs w:val="24"/>
          <w:lang w:val="fi-FI"/>
        </w:rPr>
        <w:t xml:space="preserve">Penelitian ini mengkaji dua variabel, yaitu kemampuan membaca kata sederhana sebagi variabel terikat atau dipengaruhi (variabel dependen) dan model pembelajaran </w:t>
      </w:r>
      <w:r w:rsidRPr="006A1ED5">
        <w:rPr>
          <w:rFonts w:ascii="Times New Roman" w:hAnsi="Times New Roman" w:cs="Times New Roman"/>
          <w:i/>
          <w:iCs/>
          <w:color w:val="000000" w:themeColor="text1"/>
          <w:szCs w:val="24"/>
          <w:lang w:val="fi-FI"/>
        </w:rPr>
        <w:t xml:space="preserve">make a match </w:t>
      </w:r>
      <w:r w:rsidRPr="006A1ED5">
        <w:rPr>
          <w:rFonts w:ascii="Times New Roman" w:hAnsi="Times New Roman" w:cs="Times New Roman"/>
          <w:color w:val="000000" w:themeColor="text1"/>
          <w:szCs w:val="24"/>
          <w:lang w:val="fi-FI"/>
        </w:rPr>
        <w:t xml:space="preserve">sebagai variabel bebas atau yang mempengaruhi (variabel indivenden). </w:t>
      </w:r>
      <w:r w:rsidRPr="006A1ED5">
        <w:rPr>
          <w:rFonts w:ascii="Times New Roman" w:hAnsi="Times New Roman" w:cs="Times New Roman"/>
          <w:bCs/>
          <w:color w:val="000000" w:themeColor="text1"/>
          <w:szCs w:val="24"/>
          <w:lang w:val="sv-SE"/>
        </w:rPr>
        <w:t xml:space="preserve">Untuk memperoleh data atau informasi yang dibutuhkan dalam penelitian ini digunakan yaitu </w:t>
      </w:r>
      <w:r w:rsidRPr="006A1ED5">
        <w:rPr>
          <w:rFonts w:ascii="Times New Roman" w:hAnsi="Times New Roman" w:cs="Times New Roman"/>
          <w:szCs w:val="24"/>
        </w:rPr>
        <w:t>Teknik Tes</w:t>
      </w:r>
      <w:r w:rsidRPr="006A1ED5">
        <w:rPr>
          <w:rFonts w:ascii="Times New Roman" w:hAnsi="Times New Roman" w:cs="Times New Roman"/>
          <w:szCs w:val="24"/>
          <w:lang w:val="en-US"/>
        </w:rPr>
        <w:t xml:space="preserve">, </w:t>
      </w:r>
      <w:r w:rsidRPr="006A1ED5">
        <w:rPr>
          <w:rFonts w:ascii="Times New Roman" w:hAnsi="Times New Roman" w:cs="Times New Roman"/>
          <w:szCs w:val="24"/>
        </w:rPr>
        <w:t>Teknik Observasi</w:t>
      </w:r>
      <w:r w:rsidRPr="006A1ED5">
        <w:rPr>
          <w:rFonts w:ascii="Times New Roman" w:hAnsi="Times New Roman" w:cs="Times New Roman"/>
          <w:szCs w:val="24"/>
          <w:lang w:val="en-US"/>
        </w:rPr>
        <w:t xml:space="preserve"> dan </w:t>
      </w:r>
      <w:r w:rsidRPr="006A1ED5">
        <w:rPr>
          <w:rFonts w:ascii="Times New Roman" w:hAnsi="Times New Roman" w:cs="Times New Roman"/>
          <w:szCs w:val="24"/>
          <w:lang w:val="sv-SE"/>
        </w:rPr>
        <w:t>Instrumen.</w:t>
      </w:r>
    </w:p>
    <w:p w:rsidR="008F79EF" w:rsidRDefault="00DD7BE0" w:rsidP="006A1ED5">
      <w:pPr>
        <w:spacing w:line="240" w:lineRule="auto"/>
        <w:ind w:firstLine="720"/>
        <w:jc w:val="both"/>
        <w:rPr>
          <w:color w:val="000000" w:themeColor="text1"/>
          <w:sz w:val="22"/>
          <w:szCs w:val="24"/>
        </w:rPr>
      </w:pPr>
      <w:r>
        <w:rPr>
          <w:noProof/>
          <w:color w:val="000000" w:themeColor="text1"/>
          <w:sz w:val="24"/>
          <w:szCs w:val="24"/>
        </w:rPr>
        <w:pict>
          <v:rect id="_x0000_s1027" style="position:absolute;left:0;text-align:left;margin-left:.25pt;margin-top:83.3pt;width:472.5pt;height:165.75pt;z-index:251658240" strokecolor="white [3212]">
            <v:textbox style="mso-next-textbox:#_x0000_s1027">
              <w:txbxContent>
                <w:p w:rsidR="00A05D7E" w:rsidRDefault="00A05D7E" w:rsidP="00A05D7E">
                  <w:pPr>
                    <w:tabs>
                      <w:tab w:val="left" w:pos="270"/>
                    </w:tabs>
                    <w:spacing w:after="0" w:line="240" w:lineRule="auto"/>
                    <w:ind w:firstLine="709"/>
                    <w:rPr>
                      <w:bCs/>
                      <w:color w:val="000000" w:themeColor="text1"/>
                      <w:sz w:val="22"/>
                    </w:rPr>
                  </w:pPr>
                  <w:r w:rsidRPr="00A05D7E">
                    <w:rPr>
                      <w:bCs/>
                      <w:color w:val="000000" w:themeColor="text1"/>
                      <w:sz w:val="22"/>
                    </w:rPr>
                    <w:t xml:space="preserve">Tabel. 4.1 Data Kemampuan Membaca Kata Sederhana Subjek Penelitian </w:t>
                  </w:r>
                </w:p>
                <w:p w:rsidR="00A05D7E" w:rsidRPr="008F79EF" w:rsidRDefault="00A05D7E" w:rsidP="00A05D7E">
                  <w:pPr>
                    <w:tabs>
                      <w:tab w:val="left" w:pos="270"/>
                    </w:tabs>
                    <w:spacing w:after="0" w:line="240" w:lineRule="auto"/>
                    <w:ind w:firstLine="709"/>
                    <w:rPr>
                      <w:bCs/>
                      <w:color w:val="000000" w:themeColor="text1"/>
                      <w:sz w:val="2"/>
                    </w:rPr>
                  </w:pPr>
                </w:p>
                <w:tbl>
                  <w:tblPr>
                    <w:tblStyle w:val="MediumList1-Accent5"/>
                    <w:tblW w:w="5000" w:type="pct"/>
                    <w:tblLayout w:type="fixed"/>
                    <w:tblLook w:val="04A0" w:firstRow="1" w:lastRow="0" w:firstColumn="1" w:lastColumn="0" w:noHBand="0" w:noVBand="1"/>
                  </w:tblPr>
                  <w:tblGrid>
                    <w:gridCol w:w="842"/>
                    <w:gridCol w:w="705"/>
                    <w:gridCol w:w="1401"/>
                    <w:gridCol w:w="1399"/>
                    <w:gridCol w:w="1347"/>
                    <w:gridCol w:w="1305"/>
                    <w:gridCol w:w="1062"/>
                    <w:gridCol w:w="1317"/>
                  </w:tblGrid>
                  <w:tr w:rsidR="00A05D7E" w:rsidRPr="00AB3953" w:rsidTr="00A05D7E">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49" w:type="pct"/>
                        <w:tcBorders>
                          <w:top w:val="single" w:sz="4" w:space="0" w:color="auto"/>
                          <w:bottom w:val="single" w:sz="4" w:space="0" w:color="auto"/>
                        </w:tcBorders>
                        <w:noWrap/>
                      </w:tcPr>
                      <w:p w:rsidR="00A05D7E" w:rsidRPr="00AB3953" w:rsidRDefault="00A05D7E" w:rsidP="00A05D7E">
                        <w:pPr>
                          <w:rPr>
                            <w:rFonts w:ascii="Times New Roman" w:eastAsiaTheme="minorEastAsia" w:hAnsi="Times New Roman"/>
                            <w:b w:val="0"/>
                            <w:bCs w:val="0"/>
                            <w:color w:val="auto"/>
                            <w:sz w:val="22"/>
                            <w:szCs w:val="22"/>
                          </w:rPr>
                        </w:pPr>
                        <w:r w:rsidRPr="00AB3953">
                          <w:rPr>
                            <w:rFonts w:ascii="Times New Roman" w:eastAsiaTheme="minorEastAsia" w:hAnsi="Times New Roman"/>
                            <w:b w:val="0"/>
                            <w:bCs w:val="0"/>
                            <w:color w:val="auto"/>
                            <w:sz w:val="22"/>
                            <w:szCs w:val="22"/>
                          </w:rPr>
                          <w:t>Inisial</w:t>
                        </w:r>
                      </w:p>
                    </w:tc>
                    <w:tc>
                      <w:tcPr>
                        <w:tcW w:w="376" w:type="pct"/>
                        <w:tcBorders>
                          <w:top w:val="single" w:sz="4" w:space="0" w:color="auto"/>
                          <w:bottom w:val="single" w:sz="4" w:space="0" w:color="auto"/>
                        </w:tcBorders>
                      </w:tcPr>
                      <w:p w:rsidR="00A05D7E" w:rsidRPr="00AB3953" w:rsidRDefault="00A05D7E" w:rsidP="00A05D7E">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Sesi</w:t>
                        </w:r>
                      </w:p>
                    </w:tc>
                    <w:tc>
                      <w:tcPr>
                        <w:tcW w:w="747" w:type="pct"/>
                        <w:tcBorders>
                          <w:top w:val="single" w:sz="4" w:space="0" w:color="auto"/>
                          <w:bottom w:val="single" w:sz="4" w:space="0" w:color="auto"/>
                        </w:tcBorders>
                      </w:tcPr>
                      <w:p w:rsidR="00A05D7E" w:rsidRPr="00AB3953" w:rsidRDefault="00A05D7E" w:rsidP="00A05D7E">
                        <w:pPr>
                          <w:tabs>
                            <w:tab w:val="left" w:pos="270"/>
                          </w:tabs>
                          <w:cnfStyle w:val="100000000000" w:firstRow="1" w:lastRow="0" w:firstColumn="0" w:lastColumn="0" w:oddVBand="0" w:evenVBand="0" w:oddHBand="0" w:evenHBand="0" w:firstRowFirstColumn="0" w:firstRowLastColumn="0" w:lastRowFirstColumn="0" w:lastRowLastColumn="0"/>
                          <w:rPr>
                            <w:rFonts w:ascii="Times New Roman" w:hAnsi="Times New Roman"/>
                            <w:bCs/>
                            <w:sz w:val="22"/>
                            <w:szCs w:val="22"/>
                          </w:rPr>
                        </w:pPr>
                        <w:r w:rsidRPr="00AB3953">
                          <w:rPr>
                            <w:rFonts w:ascii="Times New Roman" w:hAnsi="Times New Roman"/>
                            <w:bCs/>
                            <w:sz w:val="22"/>
                            <w:szCs w:val="22"/>
                          </w:rPr>
                          <w:t>Jumlah skor/</w:t>
                        </w:r>
                      </w:p>
                      <w:p w:rsidR="00A05D7E" w:rsidRPr="00AB3953" w:rsidRDefault="00A05D7E" w:rsidP="00A05D7E">
                        <w:pPr>
                          <w:tabs>
                            <w:tab w:val="left" w:pos="270"/>
                          </w:tabs>
                          <w:cnfStyle w:val="100000000000" w:firstRow="1" w:lastRow="0" w:firstColumn="0" w:lastColumn="0" w:oddVBand="0" w:evenVBand="0" w:oddHBand="0" w:evenHBand="0" w:firstRowFirstColumn="0" w:firstRowLastColumn="0" w:lastRowFirstColumn="0" w:lastRowLastColumn="0"/>
                          <w:rPr>
                            <w:rFonts w:ascii="Times New Roman" w:hAnsi="Times New Roman"/>
                            <w:bCs/>
                            <w:sz w:val="22"/>
                            <w:szCs w:val="22"/>
                          </w:rPr>
                        </w:pPr>
                        <w:r w:rsidRPr="00AB3953">
                          <w:rPr>
                            <w:rFonts w:ascii="Times New Roman" w:hAnsi="Times New Roman"/>
                            <w:bCs/>
                            <w:sz w:val="22"/>
                            <w:szCs w:val="22"/>
                          </w:rPr>
                          <w:t>membaca huruf</w:t>
                        </w:r>
                      </w:p>
                    </w:tc>
                    <w:tc>
                      <w:tcPr>
                        <w:tcW w:w="746" w:type="pct"/>
                        <w:tcBorders>
                          <w:top w:val="single" w:sz="4" w:space="0" w:color="auto"/>
                          <w:bottom w:val="single" w:sz="4" w:space="0" w:color="auto"/>
                        </w:tcBorders>
                      </w:tcPr>
                      <w:p w:rsidR="00A05D7E" w:rsidRPr="00AB3953" w:rsidRDefault="00A05D7E" w:rsidP="00A05D7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Persentase kemampuan</w:t>
                        </w:r>
                      </w:p>
                    </w:tc>
                    <w:tc>
                      <w:tcPr>
                        <w:tcW w:w="718" w:type="pct"/>
                        <w:tcBorders>
                          <w:top w:val="single" w:sz="4" w:space="0" w:color="auto"/>
                          <w:bottom w:val="single" w:sz="4" w:space="0" w:color="auto"/>
                        </w:tcBorders>
                      </w:tcPr>
                      <w:p w:rsidR="00A05D7E" w:rsidRPr="00AB3953" w:rsidRDefault="00A05D7E" w:rsidP="00A05D7E">
                        <w:pPr>
                          <w:tabs>
                            <w:tab w:val="left" w:pos="270"/>
                          </w:tabs>
                          <w:ind w:hanging="16"/>
                          <w:cnfStyle w:val="100000000000" w:firstRow="1" w:lastRow="0" w:firstColumn="0" w:lastColumn="0" w:oddVBand="0" w:evenVBand="0" w:oddHBand="0" w:evenHBand="0" w:firstRowFirstColumn="0" w:firstRowLastColumn="0" w:lastRowFirstColumn="0" w:lastRowLastColumn="0"/>
                          <w:rPr>
                            <w:rFonts w:ascii="Times New Roman" w:hAnsi="Times New Roman"/>
                            <w:bCs/>
                            <w:sz w:val="22"/>
                            <w:szCs w:val="22"/>
                          </w:rPr>
                        </w:pPr>
                        <w:r>
                          <w:rPr>
                            <w:rFonts w:ascii="Times New Roman" w:hAnsi="Times New Roman"/>
                            <w:bCs/>
                            <w:sz w:val="22"/>
                            <w:szCs w:val="22"/>
                          </w:rPr>
                          <w:t>Jumlah s</w:t>
                        </w:r>
                        <w:r w:rsidRPr="00AB3953">
                          <w:rPr>
                            <w:rFonts w:ascii="Times New Roman" w:hAnsi="Times New Roman"/>
                            <w:bCs/>
                            <w:sz w:val="22"/>
                            <w:szCs w:val="22"/>
                          </w:rPr>
                          <w:t>kor/</w:t>
                        </w:r>
                      </w:p>
                      <w:p w:rsidR="00A05D7E" w:rsidRPr="00AB3953" w:rsidRDefault="00A05D7E" w:rsidP="00A05D7E">
                        <w:pPr>
                          <w:tabs>
                            <w:tab w:val="left" w:pos="270"/>
                          </w:tabs>
                          <w:cnfStyle w:val="100000000000" w:firstRow="1" w:lastRow="0" w:firstColumn="0" w:lastColumn="0" w:oddVBand="0" w:evenVBand="0" w:oddHBand="0" w:evenHBand="0" w:firstRowFirstColumn="0" w:firstRowLastColumn="0" w:lastRowFirstColumn="0" w:lastRowLastColumn="0"/>
                          <w:rPr>
                            <w:rFonts w:ascii="Times New Roman" w:hAnsi="Times New Roman"/>
                            <w:bCs/>
                            <w:sz w:val="22"/>
                            <w:szCs w:val="22"/>
                          </w:rPr>
                        </w:pPr>
                        <w:r w:rsidRPr="00AB3953">
                          <w:rPr>
                            <w:rFonts w:ascii="Times New Roman" w:hAnsi="Times New Roman"/>
                            <w:bCs/>
                            <w:sz w:val="22"/>
                            <w:szCs w:val="22"/>
                          </w:rPr>
                          <w:t>membaca suku kata</w:t>
                        </w:r>
                      </w:p>
                    </w:tc>
                    <w:tc>
                      <w:tcPr>
                        <w:tcW w:w="696" w:type="pct"/>
                        <w:tcBorders>
                          <w:top w:val="single" w:sz="4" w:space="0" w:color="auto"/>
                          <w:bottom w:val="single" w:sz="4" w:space="0" w:color="auto"/>
                        </w:tcBorders>
                      </w:tcPr>
                      <w:p w:rsidR="00A05D7E" w:rsidRPr="00AB3953" w:rsidRDefault="00A05D7E" w:rsidP="00A05D7E">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Persentase kemampua</w:t>
                        </w:r>
                        <w:r>
                          <w:rPr>
                            <w:rFonts w:ascii="Times New Roman" w:eastAsiaTheme="minorEastAsia" w:hAnsi="Times New Roman"/>
                            <w:color w:val="auto"/>
                            <w:sz w:val="22"/>
                            <w:szCs w:val="22"/>
                          </w:rPr>
                          <w:t>n</w:t>
                        </w:r>
                      </w:p>
                    </w:tc>
                    <w:tc>
                      <w:tcPr>
                        <w:tcW w:w="566" w:type="pct"/>
                        <w:tcBorders>
                          <w:top w:val="single" w:sz="4" w:space="0" w:color="auto"/>
                          <w:bottom w:val="single" w:sz="4" w:space="0" w:color="auto"/>
                        </w:tcBorders>
                      </w:tcPr>
                      <w:p w:rsidR="00A05D7E" w:rsidRPr="00AB3953" w:rsidRDefault="00A05D7E" w:rsidP="008F79EF">
                        <w:pPr>
                          <w:tabs>
                            <w:tab w:val="left" w:pos="270"/>
                          </w:tabs>
                          <w:ind w:right="-93"/>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hAnsi="Times New Roman"/>
                            <w:bCs/>
                            <w:sz w:val="22"/>
                            <w:szCs w:val="22"/>
                          </w:rPr>
                          <w:t>Jumlah Skor/membaca</w:t>
                        </w:r>
                        <w:r w:rsidR="008F79EF">
                          <w:rPr>
                            <w:rFonts w:ascii="Times New Roman" w:hAnsi="Times New Roman"/>
                            <w:bCs/>
                            <w:sz w:val="22"/>
                            <w:szCs w:val="22"/>
                          </w:rPr>
                          <w:t xml:space="preserve"> </w:t>
                        </w:r>
                        <w:r w:rsidRPr="00AB3953">
                          <w:rPr>
                            <w:rFonts w:ascii="Times New Roman" w:hAnsi="Times New Roman"/>
                            <w:bCs/>
                            <w:sz w:val="22"/>
                            <w:szCs w:val="22"/>
                          </w:rPr>
                          <w:t>kata</w:t>
                        </w:r>
                      </w:p>
                    </w:tc>
                    <w:tc>
                      <w:tcPr>
                        <w:tcW w:w="702" w:type="pct"/>
                        <w:tcBorders>
                          <w:top w:val="single" w:sz="4" w:space="0" w:color="auto"/>
                          <w:bottom w:val="single" w:sz="4" w:space="0" w:color="auto"/>
                        </w:tcBorders>
                      </w:tcPr>
                      <w:p w:rsidR="00A05D7E" w:rsidRPr="00AB3953" w:rsidRDefault="00A05D7E" w:rsidP="00A05D7E">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Persentase kemampuan</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49" w:type="pct"/>
                        <w:tcBorders>
                          <w:top w:val="single" w:sz="4" w:space="0" w:color="auto"/>
                          <w:bottom w:val="nil"/>
                        </w:tcBorders>
                        <w:shd w:val="clear" w:color="auto" w:fill="auto"/>
                        <w:noWrap/>
                      </w:tcPr>
                      <w:p w:rsidR="00A05D7E" w:rsidRPr="00AB3953" w:rsidRDefault="00A05D7E" w:rsidP="00A05D7E">
                        <w:pPr>
                          <w:rPr>
                            <w:rFonts w:ascii="Times New Roman" w:eastAsiaTheme="minorEastAsia" w:hAnsi="Times New Roman"/>
                            <w:b w:val="0"/>
                            <w:bCs w:val="0"/>
                            <w:color w:val="auto"/>
                            <w:sz w:val="22"/>
                            <w:szCs w:val="22"/>
                          </w:rPr>
                        </w:pPr>
                        <w:r w:rsidRPr="00AB3953">
                          <w:rPr>
                            <w:rFonts w:ascii="Times New Roman" w:eastAsiaTheme="minorEastAsia" w:hAnsi="Times New Roman"/>
                            <w:b w:val="0"/>
                            <w:bCs w:val="0"/>
                            <w:color w:val="auto"/>
                            <w:sz w:val="22"/>
                            <w:szCs w:val="22"/>
                          </w:rPr>
                          <w:t>Kr</w:t>
                        </w:r>
                      </w:p>
                    </w:tc>
                    <w:tc>
                      <w:tcPr>
                        <w:tcW w:w="376" w:type="pct"/>
                        <w:tcBorders>
                          <w:top w:val="single" w:sz="4" w:space="0" w:color="auto"/>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747" w:type="pct"/>
                        <w:tcBorders>
                          <w:top w:val="single" w:sz="4" w:space="0" w:color="auto"/>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2</w:t>
                        </w:r>
                      </w:p>
                    </w:tc>
                    <w:tc>
                      <w:tcPr>
                        <w:tcW w:w="746" w:type="pct"/>
                        <w:tcBorders>
                          <w:top w:val="single" w:sz="4" w:space="0" w:color="auto"/>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718" w:type="pct"/>
                        <w:tcBorders>
                          <w:top w:val="single" w:sz="4" w:space="0" w:color="auto"/>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696" w:type="pct"/>
                        <w:tcBorders>
                          <w:top w:val="single" w:sz="4" w:space="0" w:color="auto"/>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10</w:t>
                        </w:r>
                      </w:p>
                    </w:tc>
                    <w:tc>
                      <w:tcPr>
                        <w:tcW w:w="566" w:type="pct"/>
                        <w:tcBorders>
                          <w:top w:val="single" w:sz="4" w:space="0" w:color="auto"/>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702" w:type="pct"/>
                        <w:tcBorders>
                          <w:top w:val="single" w:sz="4" w:space="0" w:color="auto"/>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10</w:t>
                        </w:r>
                      </w:p>
                    </w:tc>
                  </w:tr>
                  <w:tr w:rsidR="00A05D7E" w:rsidRPr="00AB3953" w:rsidTr="00A05D7E">
                    <w:trPr>
                      <w:trHeight w:val="145"/>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noWrap/>
                      </w:tcPr>
                      <w:p w:rsidR="00A05D7E" w:rsidRPr="00AB3953" w:rsidRDefault="00A05D7E" w:rsidP="00A05D7E">
                        <w:pPr>
                          <w:rPr>
                            <w:rFonts w:ascii="Times New Roman" w:eastAsiaTheme="minorEastAsia" w:hAnsi="Times New Roman"/>
                            <w:b w:val="0"/>
                            <w:bCs w:val="0"/>
                            <w:color w:val="auto"/>
                            <w:sz w:val="22"/>
                            <w:szCs w:val="22"/>
                          </w:rPr>
                        </w:pPr>
                      </w:p>
                    </w:tc>
                    <w:tc>
                      <w:tcPr>
                        <w:tcW w:w="37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2</w:t>
                        </w:r>
                      </w:p>
                    </w:tc>
                    <w:tc>
                      <w:tcPr>
                        <w:tcW w:w="747"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3</w:t>
                        </w:r>
                      </w:p>
                    </w:tc>
                    <w:tc>
                      <w:tcPr>
                        <w:tcW w:w="74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718"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69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10</w:t>
                        </w:r>
                      </w:p>
                    </w:tc>
                    <w:tc>
                      <w:tcPr>
                        <w:tcW w:w="56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702"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10</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b w:val="0"/>
                            <w:bCs w:val="0"/>
                            <w:color w:val="auto"/>
                            <w:sz w:val="22"/>
                            <w:szCs w:val="22"/>
                          </w:rPr>
                        </w:pPr>
                      </w:p>
                    </w:tc>
                    <w:tc>
                      <w:tcPr>
                        <w:tcW w:w="37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3</w:t>
                        </w:r>
                      </w:p>
                    </w:tc>
                    <w:tc>
                      <w:tcPr>
                        <w:tcW w:w="747"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3</w:t>
                        </w:r>
                      </w:p>
                    </w:tc>
                    <w:tc>
                      <w:tcPr>
                        <w:tcW w:w="74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718"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69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10</w:t>
                        </w:r>
                      </w:p>
                    </w:tc>
                    <w:tc>
                      <w:tcPr>
                        <w:tcW w:w="56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702"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10</w:t>
                        </w:r>
                      </w:p>
                    </w:tc>
                  </w:tr>
                  <w:tr w:rsidR="00A05D7E" w:rsidRPr="00AB3953" w:rsidTr="00A05D7E">
                    <w:trPr>
                      <w:trHeight w:val="145"/>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noWrap/>
                      </w:tcPr>
                      <w:p w:rsidR="00A05D7E" w:rsidRPr="00AB3953" w:rsidRDefault="00A05D7E" w:rsidP="00A05D7E">
                        <w:pPr>
                          <w:rPr>
                            <w:rFonts w:ascii="Times New Roman" w:eastAsiaTheme="minorEastAsia" w:hAnsi="Times New Roman"/>
                            <w:b w:val="0"/>
                            <w:bCs w:val="0"/>
                            <w:color w:val="auto"/>
                            <w:sz w:val="22"/>
                            <w:szCs w:val="22"/>
                          </w:rPr>
                        </w:pPr>
                      </w:p>
                    </w:tc>
                    <w:tc>
                      <w:tcPr>
                        <w:tcW w:w="37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4</w:t>
                        </w:r>
                      </w:p>
                    </w:tc>
                    <w:tc>
                      <w:tcPr>
                        <w:tcW w:w="747"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3</w:t>
                        </w:r>
                      </w:p>
                    </w:tc>
                    <w:tc>
                      <w:tcPr>
                        <w:tcW w:w="74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718"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69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10</w:t>
                        </w:r>
                      </w:p>
                    </w:tc>
                    <w:tc>
                      <w:tcPr>
                        <w:tcW w:w="56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702"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10</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b w:val="0"/>
                            <w:bCs w:val="0"/>
                            <w:color w:val="auto"/>
                            <w:sz w:val="22"/>
                            <w:szCs w:val="22"/>
                          </w:rPr>
                        </w:pPr>
                        <w:r w:rsidRPr="00AB3953">
                          <w:rPr>
                            <w:rFonts w:ascii="Times New Roman" w:eastAsiaTheme="minorEastAsia" w:hAnsi="Times New Roman"/>
                            <w:b w:val="0"/>
                            <w:bCs w:val="0"/>
                            <w:color w:val="auto"/>
                            <w:sz w:val="22"/>
                            <w:szCs w:val="22"/>
                          </w:rPr>
                          <w:t>Ar</w:t>
                        </w:r>
                      </w:p>
                    </w:tc>
                    <w:tc>
                      <w:tcPr>
                        <w:tcW w:w="37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1</w:t>
                        </w:r>
                      </w:p>
                    </w:tc>
                    <w:tc>
                      <w:tcPr>
                        <w:tcW w:w="747"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3</w:t>
                        </w:r>
                      </w:p>
                    </w:tc>
                    <w:tc>
                      <w:tcPr>
                        <w:tcW w:w="74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718"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2</w:t>
                        </w:r>
                      </w:p>
                    </w:tc>
                    <w:tc>
                      <w:tcPr>
                        <w:tcW w:w="69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2</w:t>
                        </w:r>
                      </w:p>
                    </w:tc>
                    <w:tc>
                      <w:tcPr>
                        <w:tcW w:w="702"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AB3953">
                          <w:rPr>
                            <w:rFonts w:ascii="Times New Roman" w:eastAsiaTheme="minorEastAsia" w:hAnsi="Times New Roman"/>
                            <w:color w:val="auto"/>
                            <w:sz w:val="22"/>
                            <w:szCs w:val="22"/>
                          </w:rPr>
                          <w:t>20</w:t>
                        </w:r>
                      </w:p>
                    </w:tc>
                  </w:tr>
                  <w:tr w:rsidR="00A05D7E" w:rsidRPr="00AB3953" w:rsidTr="00A05D7E">
                    <w:trPr>
                      <w:trHeight w:val="194"/>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noWrap/>
                      </w:tcPr>
                      <w:p w:rsidR="00A05D7E" w:rsidRPr="00AB3953" w:rsidRDefault="00A05D7E" w:rsidP="00A05D7E">
                        <w:pPr>
                          <w:rPr>
                            <w:rFonts w:ascii="Times New Roman" w:eastAsiaTheme="minorEastAsia" w:hAnsi="Times New Roman"/>
                            <w:sz w:val="22"/>
                            <w:szCs w:val="22"/>
                          </w:rPr>
                        </w:pPr>
                      </w:p>
                    </w:tc>
                    <w:tc>
                      <w:tcPr>
                        <w:tcW w:w="37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47"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718"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69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566"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02" w:type="pct"/>
                        <w:tcBorders>
                          <w:top w:val="nil"/>
                          <w:bottom w:val="nil"/>
                        </w:tcBorders>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30</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sz w:val="22"/>
                            <w:szCs w:val="22"/>
                          </w:rPr>
                        </w:pPr>
                        <w:r w:rsidRPr="00AB3953">
                          <w:rPr>
                            <w:rFonts w:ascii="Times New Roman" w:eastAsiaTheme="minorEastAsia" w:hAnsi="Times New Roman"/>
                            <w:sz w:val="22"/>
                            <w:szCs w:val="22"/>
                          </w:rPr>
                          <w:t xml:space="preserve"> </w:t>
                        </w:r>
                      </w:p>
                    </w:tc>
                    <w:tc>
                      <w:tcPr>
                        <w:tcW w:w="37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47"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718"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69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56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02"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30</w:t>
                        </w:r>
                      </w:p>
                    </w:tc>
                  </w:tr>
                  <w:tr w:rsidR="00A05D7E" w:rsidRPr="00AB3953" w:rsidTr="00A05D7E">
                    <w:trPr>
                      <w:trHeight w:val="247"/>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sz w:val="22"/>
                            <w:szCs w:val="22"/>
                          </w:rPr>
                        </w:pPr>
                      </w:p>
                    </w:tc>
                    <w:tc>
                      <w:tcPr>
                        <w:tcW w:w="37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7"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718"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69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56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02"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30</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b w:val="0"/>
                            <w:bCs w:val="0"/>
                            <w:sz w:val="22"/>
                            <w:szCs w:val="22"/>
                          </w:rPr>
                        </w:pPr>
                        <w:r w:rsidRPr="00AB3953">
                          <w:rPr>
                            <w:rFonts w:ascii="Times New Roman" w:eastAsiaTheme="minorEastAsia" w:hAnsi="Times New Roman"/>
                            <w:b w:val="0"/>
                            <w:bCs w:val="0"/>
                            <w:sz w:val="22"/>
                            <w:szCs w:val="22"/>
                          </w:rPr>
                          <w:t>Sd</w:t>
                        </w:r>
                      </w:p>
                    </w:tc>
                    <w:tc>
                      <w:tcPr>
                        <w:tcW w:w="37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747"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718"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69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02"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A05D7E" w:rsidRPr="00AB3953" w:rsidTr="00A05D7E">
                    <w:trPr>
                      <w:trHeight w:val="258"/>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b w:val="0"/>
                            <w:bCs w:val="0"/>
                            <w:sz w:val="22"/>
                            <w:szCs w:val="22"/>
                          </w:rPr>
                        </w:pPr>
                      </w:p>
                    </w:tc>
                    <w:tc>
                      <w:tcPr>
                        <w:tcW w:w="37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47"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5</w:t>
                        </w:r>
                      </w:p>
                    </w:tc>
                    <w:tc>
                      <w:tcPr>
                        <w:tcW w:w="74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50</w:t>
                        </w:r>
                      </w:p>
                    </w:tc>
                    <w:tc>
                      <w:tcPr>
                        <w:tcW w:w="718"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69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02"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b w:val="0"/>
                            <w:bCs w:val="0"/>
                            <w:sz w:val="22"/>
                            <w:szCs w:val="22"/>
                          </w:rPr>
                        </w:pPr>
                      </w:p>
                    </w:tc>
                    <w:tc>
                      <w:tcPr>
                        <w:tcW w:w="37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47"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5</w:t>
                        </w:r>
                      </w:p>
                    </w:tc>
                    <w:tc>
                      <w:tcPr>
                        <w:tcW w:w="74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50</w:t>
                        </w:r>
                      </w:p>
                    </w:tc>
                    <w:tc>
                      <w:tcPr>
                        <w:tcW w:w="718"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69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02"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A05D7E" w:rsidRPr="00AB3953" w:rsidTr="00A05D7E">
                    <w:trPr>
                      <w:trHeight w:val="157"/>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rPr>
                            <w:rFonts w:ascii="Times New Roman" w:eastAsiaTheme="minorEastAsia" w:hAnsi="Times New Roman"/>
                            <w:b w:val="0"/>
                            <w:bCs w:val="0"/>
                            <w:sz w:val="22"/>
                            <w:szCs w:val="22"/>
                          </w:rPr>
                        </w:pPr>
                        <w:r w:rsidRPr="00AB3953">
                          <w:rPr>
                            <w:rFonts w:ascii="Times New Roman" w:eastAsiaTheme="minorEastAsia" w:hAnsi="Times New Roman"/>
                            <w:b w:val="0"/>
                            <w:bCs w:val="0"/>
                            <w:sz w:val="22"/>
                            <w:szCs w:val="22"/>
                          </w:rPr>
                          <w:t xml:space="preserve"> </w:t>
                        </w:r>
                      </w:p>
                    </w:tc>
                    <w:tc>
                      <w:tcPr>
                        <w:tcW w:w="37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7"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 xml:space="preserve"> 5</w:t>
                        </w:r>
                      </w:p>
                    </w:tc>
                    <w:tc>
                      <w:tcPr>
                        <w:tcW w:w="74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50</w:t>
                        </w:r>
                      </w:p>
                    </w:tc>
                    <w:tc>
                      <w:tcPr>
                        <w:tcW w:w="718"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69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02"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jc w:val="center"/>
                          <w:rPr>
                            <w:rFonts w:ascii="Times New Roman" w:eastAsiaTheme="minorEastAsia" w:hAnsi="Times New Roman"/>
                            <w:b w:val="0"/>
                            <w:bCs w:val="0"/>
                            <w:sz w:val="22"/>
                            <w:szCs w:val="22"/>
                          </w:rPr>
                        </w:pPr>
                        <w:r w:rsidRPr="00AB3953">
                          <w:rPr>
                            <w:rFonts w:ascii="Times New Roman" w:eastAsiaTheme="minorEastAsia" w:hAnsi="Times New Roman"/>
                            <w:b w:val="0"/>
                            <w:bCs w:val="0"/>
                            <w:sz w:val="22"/>
                            <w:szCs w:val="22"/>
                          </w:rPr>
                          <w:t>SI</w:t>
                        </w:r>
                      </w:p>
                    </w:tc>
                    <w:tc>
                      <w:tcPr>
                        <w:tcW w:w="37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747"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4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718"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69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10</w:t>
                        </w:r>
                      </w:p>
                    </w:tc>
                    <w:tc>
                      <w:tcPr>
                        <w:tcW w:w="56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702"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10</w:t>
                        </w:r>
                      </w:p>
                    </w:tc>
                  </w:tr>
                  <w:tr w:rsidR="00A05D7E" w:rsidRPr="00AB3953" w:rsidTr="00A05D7E">
                    <w:trPr>
                      <w:trHeight w:val="278"/>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jc w:val="center"/>
                          <w:rPr>
                            <w:rFonts w:ascii="Times New Roman" w:eastAsiaTheme="minorEastAsia" w:hAnsi="Times New Roman"/>
                            <w:sz w:val="22"/>
                            <w:szCs w:val="22"/>
                          </w:rPr>
                        </w:pPr>
                      </w:p>
                    </w:tc>
                    <w:tc>
                      <w:tcPr>
                        <w:tcW w:w="37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47"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718"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69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02" w:type="pct"/>
                        <w:tcBorders>
                          <w:top w:val="nil"/>
                          <w:bottom w:val="nil"/>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A05D7E" w:rsidRPr="00AB3953" w:rsidTr="00A05D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49" w:type="pct"/>
                        <w:tcBorders>
                          <w:top w:val="nil"/>
                          <w:bottom w:val="nil"/>
                        </w:tcBorders>
                        <w:shd w:val="clear" w:color="auto" w:fill="auto"/>
                        <w:noWrap/>
                      </w:tcPr>
                      <w:p w:rsidR="00A05D7E" w:rsidRPr="00AB3953" w:rsidRDefault="00A05D7E" w:rsidP="00A05D7E">
                        <w:pPr>
                          <w:jc w:val="center"/>
                          <w:rPr>
                            <w:rFonts w:ascii="Times New Roman" w:eastAsiaTheme="minorEastAsia" w:hAnsi="Times New Roman"/>
                            <w:sz w:val="22"/>
                            <w:szCs w:val="22"/>
                          </w:rPr>
                        </w:pPr>
                      </w:p>
                    </w:tc>
                    <w:tc>
                      <w:tcPr>
                        <w:tcW w:w="37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47"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718"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69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02" w:type="pct"/>
                        <w:tcBorders>
                          <w:top w:val="nil"/>
                          <w:bottom w:val="nil"/>
                        </w:tcBorders>
                        <w:shd w:val="clear" w:color="auto" w:fill="auto"/>
                      </w:tcPr>
                      <w:p w:rsidR="00A05D7E" w:rsidRPr="00AB395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A05D7E" w:rsidRPr="00AB3953" w:rsidTr="00A05D7E">
                    <w:trPr>
                      <w:trHeight w:val="215"/>
                    </w:trPr>
                    <w:tc>
                      <w:tcPr>
                        <w:cnfStyle w:val="001000000000" w:firstRow="0" w:lastRow="0" w:firstColumn="1" w:lastColumn="0" w:oddVBand="0" w:evenVBand="0" w:oddHBand="0" w:evenHBand="0" w:firstRowFirstColumn="0" w:firstRowLastColumn="0" w:lastRowFirstColumn="0" w:lastRowLastColumn="0"/>
                        <w:tcW w:w="449" w:type="pct"/>
                        <w:tcBorders>
                          <w:top w:val="nil"/>
                          <w:bottom w:val="single" w:sz="4" w:space="0" w:color="auto"/>
                        </w:tcBorders>
                        <w:shd w:val="clear" w:color="auto" w:fill="auto"/>
                        <w:noWrap/>
                      </w:tcPr>
                      <w:p w:rsidR="00A05D7E" w:rsidRPr="00AB3953" w:rsidRDefault="00A05D7E" w:rsidP="00A05D7E">
                        <w:pPr>
                          <w:jc w:val="center"/>
                          <w:rPr>
                            <w:rFonts w:ascii="Times New Roman" w:eastAsiaTheme="minorEastAsia" w:hAnsi="Times New Roman"/>
                            <w:sz w:val="22"/>
                            <w:szCs w:val="22"/>
                          </w:rPr>
                        </w:pPr>
                      </w:p>
                    </w:tc>
                    <w:tc>
                      <w:tcPr>
                        <w:tcW w:w="376" w:type="pct"/>
                        <w:tcBorders>
                          <w:top w:val="nil"/>
                          <w:bottom w:val="single" w:sz="4" w:space="0" w:color="auto"/>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7" w:type="pct"/>
                        <w:tcBorders>
                          <w:top w:val="nil"/>
                          <w:bottom w:val="single" w:sz="4" w:space="0" w:color="auto"/>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46" w:type="pct"/>
                        <w:tcBorders>
                          <w:top w:val="nil"/>
                          <w:bottom w:val="single" w:sz="4" w:space="0" w:color="auto"/>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718" w:type="pct"/>
                        <w:tcBorders>
                          <w:top w:val="nil"/>
                          <w:bottom w:val="single" w:sz="4" w:space="0" w:color="auto"/>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696" w:type="pct"/>
                        <w:tcBorders>
                          <w:top w:val="nil"/>
                          <w:bottom w:val="single" w:sz="4" w:space="0" w:color="auto"/>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66" w:type="pct"/>
                        <w:tcBorders>
                          <w:top w:val="nil"/>
                          <w:bottom w:val="single" w:sz="4" w:space="0" w:color="auto"/>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02" w:type="pct"/>
                        <w:tcBorders>
                          <w:top w:val="nil"/>
                          <w:bottom w:val="single" w:sz="4" w:space="0" w:color="auto"/>
                        </w:tcBorders>
                        <w:shd w:val="clear" w:color="auto" w:fill="auto"/>
                      </w:tcPr>
                      <w:p w:rsidR="00A05D7E" w:rsidRPr="00AB395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bl>
                <w:p w:rsidR="00A05D7E" w:rsidRDefault="00A05D7E"/>
              </w:txbxContent>
            </v:textbox>
          </v:rect>
        </w:pict>
      </w:r>
      <w:r w:rsidR="000A5C63" w:rsidRPr="006A1ED5">
        <w:rPr>
          <w:color w:val="000000" w:themeColor="text1"/>
          <w:sz w:val="22"/>
          <w:szCs w:val="24"/>
        </w:rPr>
        <w:t>Data penelitian dianalisis menggunakan analisis deskriptif. Analisis deskriptif yang dimaksudkan adalah analisis hasil belajar yang diperoleh siswa tunagrahita ringan pada fase A</w:t>
      </w:r>
      <w:r w:rsidR="000A5C63" w:rsidRPr="006A1ED5">
        <w:rPr>
          <w:color w:val="000000" w:themeColor="text1"/>
          <w:sz w:val="22"/>
          <w:szCs w:val="24"/>
          <w:vertAlign w:val="subscript"/>
        </w:rPr>
        <w:t>1,</w:t>
      </w:r>
      <w:r w:rsidR="000A5C63" w:rsidRPr="006A1ED5">
        <w:rPr>
          <w:color w:val="000000" w:themeColor="text1"/>
          <w:sz w:val="22"/>
          <w:szCs w:val="24"/>
        </w:rPr>
        <w:t xml:space="preserve"> fase B, dan fase A</w:t>
      </w:r>
      <w:r w:rsidR="000A5C63" w:rsidRPr="006A1ED5">
        <w:rPr>
          <w:color w:val="000000" w:themeColor="text1"/>
          <w:sz w:val="22"/>
          <w:szCs w:val="24"/>
          <w:vertAlign w:val="subscript"/>
        </w:rPr>
        <w:t>2</w:t>
      </w:r>
      <w:r w:rsidR="000A5C63" w:rsidRPr="006A1ED5">
        <w:rPr>
          <w:color w:val="000000" w:themeColor="text1"/>
          <w:sz w:val="22"/>
          <w:szCs w:val="24"/>
        </w:rPr>
        <w:t xml:space="preserve"> melalui  penerapan model pembelajaran </w:t>
      </w:r>
      <w:r w:rsidR="000A5C63" w:rsidRPr="006A1ED5">
        <w:rPr>
          <w:i/>
          <w:color w:val="000000" w:themeColor="text1"/>
          <w:sz w:val="22"/>
          <w:szCs w:val="24"/>
        </w:rPr>
        <w:t>make a match</w:t>
      </w:r>
      <w:r w:rsidR="000A5C63" w:rsidRPr="006A1ED5">
        <w:rPr>
          <w:color w:val="000000" w:themeColor="text1"/>
          <w:sz w:val="22"/>
          <w:szCs w:val="24"/>
        </w:rPr>
        <w:t xml:space="preserve"> di YPPLB Makassar. </w:t>
      </w:r>
    </w:p>
    <w:p w:rsidR="008F79EF" w:rsidRDefault="008F79EF" w:rsidP="006A1ED5">
      <w:pPr>
        <w:spacing w:line="240" w:lineRule="auto"/>
        <w:ind w:firstLine="720"/>
        <w:jc w:val="both"/>
        <w:rPr>
          <w:color w:val="000000" w:themeColor="text1"/>
          <w:sz w:val="22"/>
          <w:szCs w:val="24"/>
        </w:rPr>
      </w:pPr>
    </w:p>
    <w:p w:rsidR="008F79EF" w:rsidRDefault="008F79EF" w:rsidP="006A1ED5">
      <w:pPr>
        <w:spacing w:line="240" w:lineRule="auto"/>
        <w:ind w:firstLine="720"/>
        <w:jc w:val="both"/>
        <w:rPr>
          <w:color w:val="000000" w:themeColor="text1"/>
          <w:sz w:val="22"/>
          <w:szCs w:val="24"/>
        </w:rPr>
      </w:pPr>
    </w:p>
    <w:p w:rsidR="008F79EF" w:rsidRDefault="008F79EF" w:rsidP="006A1ED5">
      <w:pPr>
        <w:spacing w:line="240" w:lineRule="auto"/>
        <w:ind w:firstLine="720"/>
        <w:jc w:val="both"/>
        <w:rPr>
          <w:color w:val="000000" w:themeColor="text1"/>
          <w:sz w:val="22"/>
          <w:szCs w:val="24"/>
        </w:rPr>
      </w:pPr>
    </w:p>
    <w:p w:rsidR="008F79EF" w:rsidRDefault="008F79EF" w:rsidP="006A1ED5">
      <w:pPr>
        <w:spacing w:line="240" w:lineRule="auto"/>
        <w:ind w:firstLine="720"/>
        <w:jc w:val="both"/>
        <w:rPr>
          <w:color w:val="000000" w:themeColor="text1"/>
          <w:sz w:val="22"/>
          <w:szCs w:val="24"/>
        </w:rPr>
      </w:pPr>
    </w:p>
    <w:p w:rsidR="008F79EF" w:rsidRDefault="008F79EF" w:rsidP="006A1ED5">
      <w:pPr>
        <w:spacing w:line="240" w:lineRule="auto"/>
        <w:ind w:firstLine="720"/>
        <w:jc w:val="both"/>
        <w:rPr>
          <w:color w:val="000000" w:themeColor="text1"/>
          <w:sz w:val="22"/>
          <w:szCs w:val="24"/>
        </w:rPr>
      </w:pPr>
    </w:p>
    <w:p w:rsidR="008F79EF" w:rsidRDefault="008F79EF" w:rsidP="006A1ED5">
      <w:pPr>
        <w:spacing w:line="240" w:lineRule="auto"/>
        <w:ind w:firstLine="720"/>
        <w:jc w:val="both"/>
        <w:rPr>
          <w:color w:val="000000" w:themeColor="text1"/>
          <w:sz w:val="22"/>
          <w:szCs w:val="24"/>
        </w:rPr>
      </w:pPr>
    </w:p>
    <w:p w:rsidR="008F79EF" w:rsidRDefault="008F79EF" w:rsidP="006A1ED5">
      <w:pPr>
        <w:spacing w:line="240" w:lineRule="auto"/>
        <w:ind w:firstLine="720"/>
        <w:jc w:val="both"/>
        <w:rPr>
          <w:color w:val="000000" w:themeColor="text1"/>
          <w:sz w:val="22"/>
          <w:szCs w:val="24"/>
        </w:rPr>
      </w:pPr>
    </w:p>
    <w:p w:rsidR="000A5C63" w:rsidRPr="006A1ED5" w:rsidRDefault="000A5C63" w:rsidP="006A1ED5">
      <w:pPr>
        <w:spacing w:line="240" w:lineRule="auto"/>
        <w:ind w:firstLine="720"/>
        <w:jc w:val="both"/>
        <w:rPr>
          <w:color w:val="000000" w:themeColor="text1"/>
          <w:sz w:val="22"/>
          <w:szCs w:val="24"/>
        </w:rPr>
      </w:pPr>
      <w:r w:rsidRPr="006A1ED5">
        <w:rPr>
          <w:color w:val="000000" w:themeColor="text1"/>
          <w:sz w:val="22"/>
          <w:szCs w:val="24"/>
        </w:rPr>
        <w:t xml:space="preserve">Data yang diperoleh dari ketiga fase tersebut diklasifikasikan sehingga merupakan suatau susunan data untuk selanjunya ditabulasikan dan diproses lebih lanjut untuk menapsirkan data yang akan divisualisasikan melalui grafik garis. </w:t>
      </w:r>
    </w:p>
    <w:p w:rsidR="00A05D7E" w:rsidRPr="00A05D7E" w:rsidRDefault="00A05D7E" w:rsidP="00A05D7E">
      <w:pPr>
        <w:spacing w:after="0" w:line="360" w:lineRule="auto"/>
        <w:rPr>
          <w:b/>
          <w:color w:val="000000" w:themeColor="text1"/>
          <w:sz w:val="24"/>
          <w:szCs w:val="24"/>
          <w:lang w:val="en-US"/>
        </w:rPr>
      </w:pPr>
      <w:r>
        <w:rPr>
          <w:b/>
          <w:color w:val="000000" w:themeColor="text1"/>
          <w:sz w:val="24"/>
          <w:szCs w:val="24"/>
          <w:lang w:val="en-US"/>
        </w:rPr>
        <w:t>HASIL PENELITIAN</w:t>
      </w:r>
      <w:r w:rsidRPr="00A82269">
        <w:rPr>
          <w:b/>
          <w:color w:val="000000" w:themeColor="text1"/>
          <w:sz w:val="24"/>
          <w:szCs w:val="24"/>
        </w:rPr>
        <w:t xml:space="preserve"> </w:t>
      </w:r>
      <w:r>
        <w:rPr>
          <w:b/>
          <w:color w:val="000000" w:themeColor="text1"/>
          <w:sz w:val="24"/>
          <w:szCs w:val="24"/>
          <w:lang w:val="en-US"/>
        </w:rPr>
        <w:t xml:space="preserve">&amp; </w:t>
      </w:r>
      <w:r w:rsidR="00E01F8C" w:rsidRPr="00A82269">
        <w:rPr>
          <w:b/>
          <w:color w:val="000000" w:themeColor="text1"/>
          <w:sz w:val="24"/>
          <w:szCs w:val="24"/>
        </w:rPr>
        <w:t>PEMBAHASAN</w:t>
      </w:r>
      <w:r>
        <w:rPr>
          <w:b/>
          <w:color w:val="000000" w:themeColor="text1"/>
          <w:sz w:val="24"/>
          <w:szCs w:val="24"/>
          <w:lang w:val="en-US"/>
        </w:rPr>
        <w:t xml:space="preserve"> </w:t>
      </w:r>
    </w:p>
    <w:p w:rsidR="00A05D7E" w:rsidRPr="00AB3953" w:rsidRDefault="00A05D7E" w:rsidP="00A05D7E">
      <w:pPr>
        <w:pStyle w:val="ListParagraph"/>
        <w:numPr>
          <w:ilvl w:val="0"/>
          <w:numId w:val="27"/>
        </w:numPr>
        <w:spacing w:after="0" w:line="240" w:lineRule="auto"/>
        <w:ind w:left="284" w:hanging="284"/>
        <w:jc w:val="both"/>
        <w:rPr>
          <w:rFonts w:ascii="Times New Roman" w:hAnsi="Times New Roman"/>
          <w:b/>
          <w:color w:val="000000" w:themeColor="text1"/>
        </w:rPr>
      </w:pPr>
      <w:r w:rsidRPr="00AB3953">
        <w:rPr>
          <w:rFonts w:ascii="Times New Roman" w:hAnsi="Times New Roman"/>
          <w:b/>
          <w:color w:val="000000" w:themeColor="text1"/>
        </w:rPr>
        <w:t>Gambaran Penerapan Model Pembelajaran</w:t>
      </w:r>
      <w:r w:rsidRPr="00AB3953">
        <w:rPr>
          <w:rFonts w:ascii="Times New Roman" w:hAnsi="Times New Roman"/>
          <w:b/>
          <w:i/>
          <w:iCs/>
          <w:color w:val="000000" w:themeColor="text1"/>
        </w:rPr>
        <w:t xml:space="preserve"> Make A Match</w:t>
      </w:r>
      <w:r w:rsidRPr="00AB3953">
        <w:rPr>
          <w:rFonts w:ascii="Times New Roman" w:hAnsi="Times New Roman"/>
          <w:b/>
          <w:color w:val="000000" w:themeColor="text1"/>
        </w:rPr>
        <w:t xml:space="preserve"> </w:t>
      </w:r>
    </w:p>
    <w:p w:rsidR="00A05D7E" w:rsidRPr="00A05D7E" w:rsidRDefault="00A05D7E" w:rsidP="00A05D7E">
      <w:pPr>
        <w:tabs>
          <w:tab w:val="left" w:pos="270"/>
        </w:tabs>
        <w:spacing w:after="0" w:line="240" w:lineRule="auto"/>
        <w:ind w:firstLine="567"/>
        <w:jc w:val="both"/>
        <w:rPr>
          <w:bCs/>
          <w:i/>
          <w:iCs/>
          <w:color w:val="000000" w:themeColor="text1"/>
          <w:sz w:val="22"/>
          <w:szCs w:val="22"/>
        </w:rPr>
      </w:pPr>
      <w:r w:rsidRPr="00A05D7E">
        <w:rPr>
          <w:bCs/>
          <w:color w:val="000000" w:themeColor="text1"/>
          <w:sz w:val="22"/>
          <w:szCs w:val="22"/>
        </w:rPr>
        <w:t xml:space="preserve"> Penerapan model pembelajaran </w:t>
      </w:r>
      <w:r w:rsidRPr="00A05D7E">
        <w:rPr>
          <w:bCs/>
          <w:i/>
          <w:iCs/>
          <w:color w:val="000000" w:themeColor="text1"/>
          <w:sz w:val="22"/>
          <w:szCs w:val="22"/>
        </w:rPr>
        <w:t xml:space="preserve">make a match </w:t>
      </w:r>
      <w:r w:rsidRPr="00A05D7E">
        <w:rPr>
          <w:bCs/>
          <w:color w:val="000000" w:themeColor="text1"/>
          <w:sz w:val="22"/>
          <w:szCs w:val="22"/>
        </w:rPr>
        <w:t>dilakukan melalui langkah-langkah:</w:t>
      </w:r>
    </w:p>
    <w:p w:rsidR="00A05D7E" w:rsidRPr="00AB3953" w:rsidRDefault="00A05D7E" w:rsidP="00A05D7E">
      <w:pPr>
        <w:pStyle w:val="ListParagraph"/>
        <w:numPr>
          <w:ilvl w:val="0"/>
          <w:numId w:val="28"/>
        </w:numPr>
        <w:spacing w:after="0" w:line="240" w:lineRule="auto"/>
        <w:ind w:left="284" w:hanging="284"/>
        <w:jc w:val="both"/>
        <w:rPr>
          <w:rFonts w:ascii="Times New Roman" w:hAnsi="Times New Roman"/>
          <w:color w:val="000000" w:themeColor="text1"/>
        </w:rPr>
      </w:pPr>
      <w:r w:rsidRPr="00AB3953">
        <w:rPr>
          <w:rFonts w:ascii="Times New Roman" w:hAnsi="Times New Roman"/>
          <w:color w:val="000000" w:themeColor="text1"/>
        </w:rPr>
        <w:t>Guru menjelaskan beberapa kartu yang berisi konsep/topik yang cocok berupa kartu soal dan kartu jawaban yang telah dipersiapkan</w:t>
      </w:r>
    </w:p>
    <w:p w:rsidR="00A05D7E" w:rsidRPr="00AB3953" w:rsidRDefault="00A05D7E" w:rsidP="00A05D7E">
      <w:pPr>
        <w:pStyle w:val="ListParagraph"/>
        <w:numPr>
          <w:ilvl w:val="0"/>
          <w:numId w:val="28"/>
        </w:numPr>
        <w:spacing w:after="0" w:line="240" w:lineRule="auto"/>
        <w:ind w:left="284" w:hanging="284"/>
        <w:jc w:val="both"/>
        <w:rPr>
          <w:rFonts w:ascii="Times New Roman" w:hAnsi="Times New Roman"/>
          <w:color w:val="000000" w:themeColor="text1"/>
        </w:rPr>
      </w:pPr>
      <w:r w:rsidRPr="00AB3953">
        <w:rPr>
          <w:rFonts w:ascii="Times New Roman" w:hAnsi="Times New Roman"/>
          <w:color w:val="000000" w:themeColor="text1"/>
        </w:rPr>
        <w:t>Siswa mendapat satu kartu dan memikirkan jawaban atau soal dari kartu yang dipegang</w:t>
      </w:r>
    </w:p>
    <w:p w:rsidR="00A05D7E" w:rsidRPr="00AB3953" w:rsidRDefault="00A05D7E" w:rsidP="00A05D7E">
      <w:pPr>
        <w:pStyle w:val="ListParagraph"/>
        <w:numPr>
          <w:ilvl w:val="0"/>
          <w:numId w:val="28"/>
        </w:numPr>
        <w:spacing w:after="0" w:line="240" w:lineRule="auto"/>
        <w:ind w:left="284" w:hanging="284"/>
        <w:jc w:val="both"/>
        <w:rPr>
          <w:rFonts w:ascii="Times New Roman" w:hAnsi="Times New Roman"/>
          <w:color w:val="000000" w:themeColor="text1"/>
        </w:rPr>
      </w:pPr>
      <w:r w:rsidRPr="00AB3953">
        <w:rPr>
          <w:rFonts w:ascii="Times New Roman" w:hAnsi="Times New Roman"/>
          <w:color w:val="000000" w:themeColor="text1"/>
        </w:rPr>
        <w:t>Siswa mencari pasangan atau jawaban yang mempunyai kartu yang cocok dengan kartunya</w:t>
      </w:r>
    </w:p>
    <w:p w:rsidR="00A05D7E" w:rsidRPr="00AB3953" w:rsidRDefault="00A05D7E" w:rsidP="00A05D7E">
      <w:pPr>
        <w:pStyle w:val="ListParagraph"/>
        <w:numPr>
          <w:ilvl w:val="0"/>
          <w:numId w:val="28"/>
        </w:numPr>
        <w:spacing w:after="0" w:line="240" w:lineRule="auto"/>
        <w:ind w:left="284" w:hanging="284"/>
        <w:jc w:val="both"/>
        <w:rPr>
          <w:rFonts w:ascii="Times New Roman" w:hAnsi="Times New Roman"/>
          <w:color w:val="000000" w:themeColor="text1"/>
        </w:rPr>
      </w:pPr>
      <w:r w:rsidRPr="00AB3953">
        <w:rPr>
          <w:rFonts w:ascii="Times New Roman" w:hAnsi="Times New Roman"/>
          <w:color w:val="000000" w:themeColor="text1"/>
        </w:rPr>
        <w:t>Siswa yang dapat mencocokkan kartunya sebelum batas waktunya diberi poin</w:t>
      </w:r>
    </w:p>
    <w:p w:rsidR="00A05D7E" w:rsidRPr="00AB3953" w:rsidRDefault="00A05D7E" w:rsidP="00A05D7E">
      <w:pPr>
        <w:pStyle w:val="ListParagraph"/>
        <w:numPr>
          <w:ilvl w:val="0"/>
          <w:numId w:val="28"/>
        </w:numPr>
        <w:spacing w:after="0" w:line="240" w:lineRule="auto"/>
        <w:ind w:left="284" w:hanging="284"/>
        <w:jc w:val="both"/>
        <w:rPr>
          <w:rFonts w:ascii="Times New Roman" w:hAnsi="Times New Roman"/>
          <w:color w:val="000000" w:themeColor="text1"/>
        </w:rPr>
      </w:pPr>
      <w:r w:rsidRPr="00AB3953">
        <w:rPr>
          <w:rFonts w:ascii="Times New Roman" w:hAnsi="Times New Roman"/>
          <w:color w:val="000000" w:themeColor="text1"/>
        </w:rPr>
        <w:t>Setelah satu babak kartu dikocok lagi agar siswa mendapat kartu yang berbeda dari sebelumnya, demikian seterusnya</w:t>
      </w:r>
    </w:p>
    <w:p w:rsidR="00A05D7E" w:rsidRPr="00AB3953" w:rsidRDefault="00A05D7E" w:rsidP="00A05D7E">
      <w:pPr>
        <w:pStyle w:val="ListParagraph"/>
        <w:spacing w:after="0" w:line="240" w:lineRule="auto"/>
        <w:ind w:left="426"/>
        <w:jc w:val="both"/>
        <w:rPr>
          <w:rFonts w:ascii="Times New Roman" w:hAnsi="Times New Roman"/>
          <w:color w:val="000000" w:themeColor="text1"/>
        </w:rPr>
      </w:pPr>
    </w:p>
    <w:p w:rsidR="00A05D7E" w:rsidRPr="00AB3953" w:rsidRDefault="00A05D7E" w:rsidP="00A05D7E">
      <w:pPr>
        <w:pStyle w:val="ListParagraph"/>
        <w:numPr>
          <w:ilvl w:val="0"/>
          <w:numId w:val="27"/>
        </w:numPr>
        <w:tabs>
          <w:tab w:val="left" w:pos="426"/>
          <w:tab w:val="left" w:pos="1276"/>
        </w:tabs>
        <w:spacing w:after="0" w:line="240" w:lineRule="auto"/>
        <w:ind w:left="426" w:hanging="426"/>
        <w:jc w:val="both"/>
        <w:rPr>
          <w:rFonts w:ascii="Times New Roman" w:hAnsi="Times New Roman"/>
          <w:b/>
          <w:color w:val="000000" w:themeColor="text1"/>
        </w:rPr>
      </w:pPr>
      <w:r w:rsidRPr="00AB3953">
        <w:rPr>
          <w:rFonts w:ascii="Times New Roman" w:hAnsi="Times New Roman"/>
          <w:b/>
          <w:color w:val="000000" w:themeColor="text1"/>
        </w:rPr>
        <w:t xml:space="preserve">Hasil Penerapan Model Pembelajaran </w:t>
      </w:r>
      <w:r w:rsidRPr="00AB3953">
        <w:rPr>
          <w:rFonts w:ascii="Times New Roman" w:hAnsi="Times New Roman"/>
          <w:b/>
          <w:i/>
          <w:iCs/>
          <w:color w:val="000000" w:themeColor="text1"/>
        </w:rPr>
        <w:t>Make A Match</w:t>
      </w:r>
      <w:r w:rsidRPr="00AB3953">
        <w:rPr>
          <w:rFonts w:ascii="Times New Roman" w:hAnsi="Times New Roman"/>
          <w:b/>
          <w:color w:val="000000" w:themeColor="text1"/>
        </w:rPr>
        <w:t xml:space="preserve"> Desain A-B-A Dalam     Meningkatkan Kemampuan Membaca Kata  Siswa Tunagrahita Ringan di  YPPLB-C Makassar</w:t>
      </w:r>
    </w:p>
    <w:p w:rsidR="00A05D7E" w:rsidRPr="00AB3953" w:rsidRDefault="00A05D7E" w:rsidP="00A05D7E">
      <w:pPr>
        <w:pStyle w:val="ListParagraph"/>
        <w:spacing w:after="0" w:line="240" w:lineRule="auto"/>
        <w:ind w:left="0"/>
        <w:jc w:val="both"/>
        <w:rPr>
          <w:rFonts w:ascii="Times New Roman" w:hAnsi="Times New Roman"/>
          <w:color w:val="000000" w:themeColor="text1"/>
        </w:rPr>
      </w:pPr>
    </w:p>
    <w:p w:rsidR="00A05D7E" w:rsidRDefault="00A05D7E" w:rsidP="00A05D7E">
      <w:pPr>
        <w:pStyle w:val="ListParagraph"/>
        <w:spacing w:after="0" w:line="240" w:lineRule="auto"/>
        <w:ind w:left="0" w:firstLine="720"/>
        <w:jc w:val="both"/>
        <w:rPr>
          <w:rFonts w:ascii="Times New Roman" w:hAnsi="Times New Roman"/>
          <w:color w:val="000000" w:themeColor="text1"/>
        </w:rPr>
      </w:pPr>
      <w:r w:rsidRPr="00AB3953">
        <w:rPr>
          <w:rFonts w:ascii="Times New Roman" w:hAnsi="Times New Roman"/>
          <w:color w:val="000000" w:themeColor="text1"/>
        </w:rPr>
        <w:t xml:space="preserve">Hasil penelitian rancangan eksperimen subjek tunggal atau </w:t>
      </w:r>
      <w:r w:rsidRPr="00AB3953">
        <w:rPr>
          <w:rFonts w:ascii="Times New Roman" w:hAnsi="Times New Roman"/>
          <w:i/>
          <w:color w:val="000000" w:themeColor="text1"/>
        </w:rPr>
        <w:t xml:space="preserve">Single Subject Research (SSR) </w:t>
      </w:r>
      <w:r w:rsidRPr="00AB3953">
        <w:rPr>
          <w:rFonts w:ascii="Times New Roman" w:hAnsi="Times New Roman"/>
          <w:color w:val="000000" w:themeColor="text1"/>
        </w:rPr>
        <w:t xml:space="preserve">desain penelitian A–B–A, kemampuan </w:t>
      </w:r>
      <w:r w:rsidRPr="00AB3953">
        <w:rPr>
          <w:rFonts w:ascii="Times New Roman" w:hAnsi="Times New Roman"/>
          <w:color w:val="000000" w:themeColor="text1"/>
          <w:lang w:val="nb-NO"/>
        </w:rPr>
        <w:t>membaca kata sederhana pada</w:t>
      </w:r>
      <w:r w:rsidRPr="00AB3953">
        <w:rPr>
          <w:rFonts w:ascii="Times New Roman" w:hAnsi="Times New Roman"/>
          <w:color w:val="000000" w:themeColor="text1"/>
        </w:rPr>
        <w:t xml:space="preserve"> </w:t>
      </w:r>
      <w:r w:rsidRPr="00AB3953">
        <w:rPr>
          <w:rFonts w:ascii="Times New Roman" w:hAnsi="Times New Roman"/>
          <w:color w:val="000000" w:themeColor="text1"/>
          <w:lang w:val="nb-NO"/>
        </w:rPr>
        <w:t xml:space="preserve">siswa tunagrahita ringan di YPPLB-C Makassar </w:t>
      </w:r>
      <w:r w:rsidRPr="00AB3953">
        <w:rPr>
          <w:rFonts w:ascii="Times New Roman" w:hAnsi="Times New Roman"/>
          <w:color w:val="000000" w:themeColor="text1"/>
        </w:rPr>
        <w:t>dapat dilihat melalui tabel berikut ini:</w:t>
      </w:r>
    </w:p>
    <w:p w:rsidR="00A05D7E" w:rsidRDefault="00A05D7E" w:rsidP="00A05D7E">
      <w:pPr>
        <w:pStyle w:val="ListParagraph"/>
        <w:spacing w:after="0" w:line="240" w:lineRule="auto"/>
        <w:ind w:left="0" w:firstLine="720"/>
        <w:jc w:val="both"/>
        <w:rPr>
          <w:rFonts w:ascii="Times New Roman" w:hAnsi="Times New Roman"/>
          <w:color w:val="000000" w:themeColor="text1"/>
        </w:rPr>
      </w:pPr>
    </w:p>
    <w:p w:rsidR="00A05D7E" w:rsidRDefault="00A05D7E" w:rsidP="00A05D7E">
      <w:pPr>
        <w:pStyle w:val="ListParagraph"/>
        <w:numPr>
          <w:ilvl w:val="0"/>
          <w:numId w:val="29"/>
        </w:numPr>
        <w:tabs>
          <w:tab w:val="left" w:pos="284"/>
        </w:tabs>
        <w:spacing w:after="0" w:line="240" w:lineRule="auto"/>
        <w:ind w:left="426" w:hanging="426"/>
        <w:rPr>
          <w:rFonts w:ascii="Times New Roman" w:hAnsi="Times New Roman"/>
          <w:bCs/>
          <w:color w:val="000000" w:themeColor="text1"/>
        </w:rPr>
      </w:pPr>
      <w:r w:rsidRPr="00AB3953">
        <w:rPr>
          <w:rFonts w:ascii="Times New Roman" w:hAnsi="Times New Roman"/>
          <w:bCs/>
          <w:color w:val="000000" w:themeColor="text1"/>
        </w:rPr>
        <w:t xml:space="preserve">Fase </w:t>
      </w:r>
      <w:r w:rsidRPr="00AB3953">
        <w:rPr>
          <w:rFonts w:ascii="Times New Roman" w:hAnsi="Times New Roman"/>
          <w:bCs/>
          <w:i/>
          <w:iCs/>
          <w:color w:val="000000" w:themeColor="text1"/>
        </w:rPr>
        <w:t xml:space="preserve">Baseline </w:t>
      </w:r>
      <w:r w:rsidRPr="00AB3953">
        <w:rPr>
          <w:rFonts w:ascii="Times New Roman" w:hAnsi="Times New Roman"/>
          <w:bCs/>
          <w:color w:val="000000" w:themeColor="text1"/>
        </w:rPr>
        <w:t>A-1</w:t>
      </w: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DD7BE0" w:rsidP="006A1ED5">
      <w:pPr>
        <w:pStyle w:val="NoSpacing"/>
        <w:tabs>
          <w:tab w:val="left" w:pos="540"/>
          <w:tab w:val="left" w:pos="709"/>
        </w:tabs>
        <w:jc w:val="both"/>
        <w:rPr>
          <w:color w:val="000000" w:themeColor="text1"/>
          <w:sz w:val="24"/>
          <w:szCs w:val="24"/>
        </w:rPr>
      </w:pPr>
      <w:r>
        <w:rPr>
          <w:noProof/>
          <w:color w:val="000000" w:themeColor="text1"/>
          <w:sz w:val="24"/>
          <w:szCs w:val="24"/>
        </w:rPr>
        <w:lastRenderedPageBreak/>
        <w:pict>
          <v:rect id="_x0000_s1029" style="position:absolute;left:0;text-align:left;margin-left:-1.8pt;margin-top:-.3pt;width:472.5pt;height:114pt;z-index:251660288" strokecolor="white [3212]">
            <v:textbox style="mso-next-textbox:#_x0000_s1029">
              <w:txbxContent>
                <w:tbl>
                  <w:tblPr>
                    <w:tblStyle w:val="MediumList1-Accent5"/>
                    <w:tblW w:w="4998" w:type="pct"/>
                    <w:tblLayout w:type="fixed"/>
                    <w:tblLook w:val="04A0" w:firstRow="1" w:lastRow="0" w:firstColumn="1" w:lastColumn="0" w:noHBand="0" w:noVBand="1"/>
                  </w:tblPr>
                  <w:tblGrid>
                    <w:gridCol w:w="854"/>
                    <w:gridCol w:w="716"/>
                    <w:gridCol w:w="1421"/>
                    <w:gridCol w:w="1419"/>
                    <w:gridCol w:w="1134"/>
                    <w:gridCol w:w="1417"/>
                    <w:gridCol w:w="1078"/>
                    <w:gridCol w:w="1335"/>
                  </w:tblGrid>
                  <w:tr w:rsidR="008F79EF" w:rsidRPr="00AB3953" w:rsidTr="00334FC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5" w:type="pct"/>
                        <w:tcBorders>
                          <w:bottom w:val="nil"/>
                        </w:tcBorders>
                        <w:shd w:val="clear" w:color="auto" w:fill="auto"/>
                        <w:noWrap/>
                      </w:tcPr>
                      <w:p w:rsidR="008F79EF" w:rsidRPr="00AB3953" w:rsidRDefault="008F79EF" w:rsidP="008F79EF">
                        <w:pPr>
                          <w:rPr>
                            <w:rFonts w:ascii="Times New Roman" w:eastAsiaTheme="minorEastAsia" w:hAnsi="Times New Roman"/>
                            <w:b w:val="0"/>
                            <w:bCs w:val="0"/>
                            <w:sz w:val="22"/>
                            <w:szCs w:val="22"/>
                          </w:rPr>
                        </w:pPr>
                        <w:r w:rsidRPr="00AB3953">
                          <w:rPr>
                            <w:rFonts w:ascii="Times New Roman" w:eastAsiaTheme="minorEastAsia" w:hAnsi="Times New Roman"/>
                            <w:b w:val="0"/>
                            <w:bCs w:val="0"/>
                            <w:sz w:val="22"/>
                            <w:szCs w:val="22"/>
                          </w:rPr>
                          <w:t>Sd</w:t>
                        </w:r>
                      </w:p>
                    </w:tc>
                    <w:tc>
                      <w:tcPr>
                        <w:tcW w:w="382" w:type="pct"/>
                        <w:tcBorders>
                          <w:bottom w:val="nil"/>
                        </w:tcBorders>
                        <w:shd w:val="clear" w:color="auto" w:fill="auto"/>
                      </w:tcPr>
                      <w:p w:rsidR="008F79EF" w:rsidRPr="00AB3953" w:rsidRDefault="008F79EF" w:rsidP="008F79E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758" w:type="pct"/>
                        <w:tcBorders>
                          <w:bottom w:val="nil"/>
                        </w:tcBorders>
                        <w:shd w:val="clear" w:color="auto" w:fill="auto"/>
                      </w:tcPr>
                      <w:p w:rsidR="008F79EF" w:rsidRPr="00AB3953" w:rsidRDefault="008F79EF" w:rsidP="008F79E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57" w:type="pct"/>
                        <w:tcBorders>
                          <w:bottom w:val="nil"/>
                        </w:tcBorders>
                        <w:shd w:val="clear" w:color="auto" w:fill="auto"/>
                      </w:tcPr>
                      <w:p w:rsidR="008F79EF" w:rsidRPr="00AB3953" w:rsidRDefault="008F79EF" w:rsidP="008F79E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605" w:type="pct"/>
                        <w:tcBorders>
                          <w:bottom w:val="nil"/>
                        </w:tcBorders>
                        <w:shd w:val="clear" w:color="auto" w:fill="auto"/>
                      </w:tcPr>
                      <w:p w:rsidR="008F79EF" w:rsidRPr="00AB3953" w:rsidRDefault="008F79EF" w:rsidP="008F79E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6" w:type="pct"/>
                        <w:tcBorders>
                          <w:bottom w:val="nil"/>
                        </w:tcBorders>
                        <w:shd w:val="clear" w:color="auto" w:fill="auto"/>
                      </w:tcPr>
                      <w:p w:rsidR="008F79EF" w:rsidRPr="00AB3953" w:rsidRDefault="008F79EF" w:rsidP="008F79E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75" w:type="pct"/>
                        <w:tcBorders>
                          <w:bottom w:val="nil"/>
                        </w:tcBorders>
                        <w:shd w:val="clear" w:color="auto" w:fill="auto"/>
                      </w:tcPr>
                      <w:p w:rsidR="008F79EF" w:rsidRPr="00AB3953" w:rsidRDefault="008F79EF" w:rsidP="008F79E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12" w:type="pct"/>
                        <w:tcBorders>
                          <w:bottom w:val="nil"/>
                        </w:tcBorders>
                        <w:shd w:val="clear" w:color="auto" w:fill="auto"/>
                      </w:tcPr>
                      <w:p w:rsidR="008F79EF" w:rsidRPr="00AB3953" w:rsidRDefault="008F79EF" w:rsidP="008F79E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8F79EF" w:rsidRPr="00AB3953" w:rsidTr="00334FC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5" w:type="pct"/>
                        <w:tcBorders>
                          <w:top w:val="nil"/>
                          <w:bottom w:val="nil"/>
                        </w:tcBorders>
                        <w:shd w:val="clear" w:color="auto" w:fill="auto"/>
                        <w:noWrap/>
                      </w:tcPr>
                      <w:p w:rsidR="008F79EF" w:rsidRPr="00AB3953" w:rsidRDefault="008F79EF" w:rsidP="008F79EF">
                        <w:pPr>
                          <w:rPr>
                            <w:rFonts w:ascii="Times New Roman" w:eastAsiaTheme="minorEastAsia" w:hAnsi="Times New Roman"/>
                            <w:b w:val="0"/>
                            <w:bCs w:val="0"/>
                            <w:sz w:val="22"/>
                            <w:szCs w:val="22"/>
                          </w:rPr>
                        </w:pPr>
                      </w:p>
                    </w:tc>
                    <w:tc>
                      <w:tcPr>
                        <w:tcW w:w="382"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8"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5</w:t>
                        </w:r>
                      </w:p>
                    </w:tc>
                    <w:tc>
                      <w:tcPr>
                        <w:tcW w:w="757"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50</w:t>
                        </w:r>
                      </w:p>
                    </w:tc>
                    <w:tc>
                      <w:tcPr>
                        <w:tcW w:w="605"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6"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75"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12"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8F79EF" w:rsidRPr="00AB3953" w:rsidTr="00334FC1">
                    <w:trPr>
                      <w:trHeight w:val="191"/>
                    </w:trPr>
                    <w:tc>
                      <w:tcPr>
                        <w:cnfStyle w:val="001000000000" w:firstRow="0" w:lastRow="0" w:firstColumn="1" w:lastColumn="0" w:oddVBand="0" w:evenVBand="0" w:oddHBand="0" w:evenHBand="0" w:firstRowFirstColumn="0" w:firstRowLastColumn="0" w:lastRowFirstColumn="0" w:lastRowLastColumn="0"/>
                        <w:tcW w:w="455" w:type="pct"/>
                        <w:tcBorders>
                          <w:top w:val="nil"/>
                          <w:bottom w:val="nil"/>
                        </w:tcBorders>
                        <w:shd w:val="clear" w:color="auto" w:fill="auto"/>
                        <w:noWrap/>
                      </w:tcPr>
                      <w:p w:rsidR="008F79EF" w:rsidRPr="00AB3953" w:rsidRDefault="008F79EF" w:rsidP="008F79EF">
                        <w:pPr>
                          <w:rPr>
                            <w:rFonts w:ascii="Times New Roman" w:eastAsiaTheme="minorEastAsia" w:hAnsi="Times New Roman"/>
                            <w:b w:val="0"/>
                            <w:bCs w:val="0"/>
                            <w:sz w:val="22"/>
                            <w:szCs w:val="22"/>
                          </w:rPr>
                        </w:pPr>
                      </w:p>
                    </w:tc>
                    <w:tc>
                      <w:tcPr>
                        <w:tcW w:w="382"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58"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5</w:t>
                        </w:r>
                      </w:p>
                    </w:tc>
                    <w:tc>
                      <w:tcPr>
                        <w:tcW w:w="757"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50</w:t>
                        </w:r>
                      </w:p>
                    </w:tc>
                    <w:tc>
                      <w:tcPr>
                        <w:tcW w:w="605"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6"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75"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12"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8F79EF" w:rsidRPr="00AB3953" w:rsidTr="00334FC1">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455" w:type="pct"/>
                        <w:tcBorders>
                          <w:top w:val="nil"/>
                          <w:bottom w:val="nil"/>
                        </w:tcBorders>
                        <w:shd w:val="clear" w:color="auto" w:fill="auto"/>
                        <w:noWrap/>
                      </w:tcPr>
                      <w:p w:rsidR="008F79EF" w:rsidRPr="00AB3953" w:rsidRDefault="008F79EF" w:rsidP="008F79EF">
                        <w:pPr>
                          <w:rPr>
                            <w:rFonts w:ascii="Times New Roman" w:eastAsiaTheme="minorEastAsia" w:hAnsi="Times New Roman"/>
                            <w:b w:val="0"/>
                            <w:bCs w:val="0"/>
                            <w:sz w:val="22"/>
                            <w:szCs w:val="22"/>
                          </w:rPr>
                        </w:pPr>
                        <w:r w:rsidRPr="00AB3953">
                          <w:rPr>
                            <w:rFonts w:ascii="Times New Roman" w:eastAsiaTheme="minorEastAsia" w:hAnsi="Times New Roman"/>
                            <w:b w:val="0"/>
                            <w:bCs w:val="0"/>
                            <w:sz w:val="22"/>
                            <w:szCs w:val="22"/>
                          </w:rPr>
                          <w:t xml:space="preserve"> </w:t>
                        </w:r>
                      </w:p>
                    </w:tc>
                    <w:tc>
                      <w:tcPr>
                        <w:tcW w:w="382"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58"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 xml:space="preserve"> 5</w:t>
                        </w:r>
                      </w:p>
                    </w:tc>
                    <w:tc>
                      <w:tcPr>
                        <w:tcW w:w="757"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50</w:t>
                        </w:r>
                      </w:p>
                    </w:tc>
                    <w:tc>
                      <w:tcPr>
                        <w:tcW w:w="605"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6"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75"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12"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8F79EF" w:rsidRPr="00AB3953" w:rsidTr="00334FC1">
                    <w:trPr>
                      <w:trHeight w:val="231"/>
                    </w:trPr>
                    <w:tc>
                      <w:tcPr>
                        <w:cnfStyle w:val="001000000000" w:firstRow="0" w:lastRow="0" w:firstColumn="1" w:lastColumn="0" w:oddVBand="0" w:evenVBand="0" w:oddHBand="0" w:evenHBand="0" w:firstRowFirstColumn="0" w:firstRowLastColumn="0" w:lastRowFirstColumn="0" w:lastRowLastColumn="0"/>
                        <w:tcW w:w="455" w:type="pct"/>
                        <w:tcBorders>
                          <w:top w:val="nil"/>
                          <w:bottom w:val="nil"/>
                        </w:tcBorders>
                        <w:shd w:val="clear" w:color="auto" w:fill="auto"/>
                        <w:noWrap/>
                      </w:tcPr>
                      <w:p w:rsidR="008F79EF" w:rsidRPr="00AB3953" w:rsidRDefault="008F79EF" w:rsidP="008F79EF">
                        <w:pPr>
                          <w:jc w:val="center"/>
                          <w:rPr>
                            <w:rFonts w:ascii="Times New Roman" w:eastAsiaTheme="minorEastAsia" w:hAnsi="Times New Roman"/>
                            <w:b w:val="0"/>
                            <w:bCs w:val="0"/>
                            <w:sz w:val="22"/>
                            <w:szCs w:val="22"/>
                          </w:rPr>
                        </w:pPr>
                        <w:r w:rsidRPr="00AB3953">
                          <w:rPr>
                            <w:rFonts w:ascii="Times New Roman" w:eastAsiaTheme="minorEastAsia" w:hAnsi="Times New Roman"/>
                            <w:b w:val="0"/>
                            <w:bCs w:val="0"/>
                            <w:sz w:val="22"/>
                            <w:szCs w:val="22"/>
                          </w:rPr>
                          <w:t>SI</w:t>
                        </w:r>
                      </w:p>
                    </w:tc>
                    <w:tc>
                      <w:tcPr>
                        <w:tcW w:w="382"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758"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57"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30</w:t>
                        </w:r>
                      </w:p>
                    </w:tc>
                    <w:tc>
                      <w:tcPr>
                        <w:tcW w:w="605"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756"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10</w:t>
                        </w:r>
                      </w:p>
                    </w:tc>
                    <w:tc>
                      <w:tcPr>
                        <w:tcW w:w="575"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w:t>
                        </w:r>
                      </w:p>
                    </w:tc>
                    <w:tc>
                      <w:tcPr>
                        <w:tcW w:w="712"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10</w:t>
                        </w:r>
                      </w:p>
                    </w:tc>
                  </w:tr>
                  <w:tr w:rsidR="008F79EF" w:rsidRPr="00AB3953" w:rsidTr="00334F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55" w:type="pct"/>
                        <w:tcBorders>
                          <w:top w:val="nil"/>
                          <w:bottom w:val="nil"/>
                        </w:tcBorders>
                        <w:shd w:val="clear" w:color="auto" w:fill="auto"/>
                        <w:noWrap/>
                      </w:tcPr>
                      <w:p w:rsidR="008F79EF" w:rsidRPr="00AB3953" w:rsidRDefault="008F79EF" w:rsidP="008F79EF">
                        <w:pPr>
                          <w:jc w:val="center"/>
                          <w:rPr>
                            <w:rFonts w:ascii="Times New Roman" w:eastAsiaTheme="minorEastAsia" w:hAnsi="Times New Roman"/>
                            <w:sz w:val="22"/>
                            <w:szCs w:val="22"/>
                          </w:rPr>
                        </w:pPr>
                      </w:p>
                    </w:tc>
                    <w:tc>
                      <w:tcPr>
                        <w:tcW w:w="382"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8"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57"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605"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6"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75"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12" w:type="pct"/>
                        <w:tcBorders>
                          <w:top w:val="nil"/>
                          <w:bottom w:val="nil"/>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8F79EF" w:rsidRPr="00AB3953" w:rsidTr="00334FC1">
                    <w:trPr>
                      <w:trHeight w:val="278"/>
                    </w:trPr>
                    <w:tc>
                      <w:tcPr>
                        <w:cnfStyle w:val="001000000000" w:firstRow="0" w:lastRow="0" w:firstColumn="1" w:lastColumn="0" w:oddVBand="0" w:evenVBand="0" w:oddHBand="0" w:evenHBand="0" w:firstRowFirstColumn="0" w:firstRowLastColumn="0" w:lastRowFirstColumn="0" w:lastRowLastColumn="0"/>
                        <w:tcW w:w="455" w:type="pct"/>
                        <w:tcBorders>
                          <w:top w:val="nil"/>
                          <w:bottom w:val="nil"/>
                        </w:tcBorders>
                        <w:shd w:val="clear" w:color="auto" w:fill="auto"/>
                        <w:noWrap/>
                      </w:tcPr>
                      <w:p w:rsidR="008F79EF" w:rsidRPr="00AB3953" w:rsidRDefault="008F79EF" w:rsidP="008F79EF">
                        <w:pPr>
                          <w:jc w:val="center"/>
                          <w:rPr>
                            <w:rFonts w:ascii="Times New Roman" w:eastAsiaTheme="minorEastAsia" w:hAnsi="Times New Roman"/>
                            <w:sz w:val="22"/>
                            <w:szCs w:val="22"/>
                          </w:rPr>
                        </w:pPr>
                      </w:p>
                    </w:tc>
                    <w:tc>
                      <w:tcPr>
                        <w:tcW w:w="382"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3</w:t>
                        </w:r>
                      </w:p>
                    </w:tc>
                    <w:tc>
                      <w:tcPr>
                        <w:tcW w:w="758"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57"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605"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6"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75"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12" w:type="pct"/>
                        <w:tcBorders>
                          <w:top w:val="nil"/>
                          <w:bottom w:val="nil"/>
                        </w:tcBorders>
                        <w:shd w:val="clear" w:color="auto" w:fill="auto"/>
                      </w:tcPr>
                      <w:p w:rsidR="008F79EF" w:rsidRPr="00AB3953" w:rsidRDefault="008F79EF" w:rsidP="008F79EF">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r w:rsidR="008F79EF" w:rsidRPr="00AB3953" w:rsidTr="00334FC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55" w:type="pct"/>
                        <w:tcBorders>
                          <w:top w:val="nil"/>
                          <w:bottom w:val="single" w:sz="4" w:space="0" w:color="auto"/>
                        </w:tcBorders>
                        <w:shd w:val="clear" w:color="auto" w:fill="auto"/>
                        <w:noWrap/>
                      </w:tcPr>
                      <w:p w:rsidR="008F79EF" w:rsidRPr="00AB3953" w:rsidRDefault="008F79EF" w:rsidP="008F79EF">
                        <w:pPr>
                          <w:jc w:val="center"/>
                          <w:rPr>
                            <w:rFonts w:ascii="Times New Roman" w:eastAsiaTheme="minorEastAsia" w:hAnsi="Times New Roman"/>
                            <w:sz w:val="22"/>
                            <w:szCs w:val="22"/>
                          </w:rPr>
                        </w:pPr>
                      </w:p>
                    </w:tc>
                    <w:tc>
                      <w:tcPr>
                        <w:tcW w:w="382" w:type="pct"/>
                        <w:tcBorders>
                          <w:top w:val="nil"/>
                          <w:bottom w:val="single" w:sz="4" w:space="0" w:color="auto"/>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58" w:type="pct"/>
                        <w:tcBorders>
                          <w:top w:val="nil"/>
                          <w:bottom w:val="single" w:sz="4" w:space="0" w:color="auto"/>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4</w:t>
                        </w:r>
                      </w:p>
                    </w:tc>
                    <w:tc>
                      <w:tcPr>
                        <w:tcW w:w="757" w:type="pct"/>
                        <w:tcBorders>
                          <w:top w:val="nil"/>
                          <w:bottom w:val="single" w:sz="4" w:space="0" w:color="auto"/>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40</w:t>
                        </w:r>
                      </w:p>
                    </w:tc>
                    <w:tc>
                      <w:tcPr>
                        <w:tcW w:w="605" w:type="pct"/>
                        <w:tcBorders>
                          <w:top w:val="nil"/>
                          <w:bottom w:val="single" w:sz="4" w:space="0" w:color="auto"/>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56" w:type="pct"/>
                        <w:tcBorders>
                          <w:top w:val="nil"/>
                          <w:bottom w:val="single" w:sz="4" w:space="0" w:color="auto"/>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AB3953">
                          <w:rPr>
                            <w:rFonts w:ascii="Times New Roman" w:eastAsiaTheme="minorEastAsia" w:hAnsi="Times New Roman"/>
                            <w:sz w:val="22"/>
                            <w:szCs w:val="22"/>
                            <w:lang w:bidi="en-US"/>
                          </w:rPr>
                          <w:t>20</w:t>
                        </w:r>
                      </w:p>
                    </w:tc>
                    <w:tc>
                      <w:tcPr>
                        <w:tcW w:w="575" w:type="pct"/>
                        <w:tcBorders>
                          <w:top w:val="nil"/>
                          <w:bottom w:val="single" w:sz="4" w:space="0" w:color="auto"/>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w:t>
                        </w:r>
                      </w:p>
                    </w:tc>
                    <w:tc>
                      <w:tcPr>
                        <w:tcW w:w="712" w:type="pct"/>
                        <w:tcBorders>
                          <w:top w:val="nil"/>
                          <w:bottom w:val="single" w:sz="4" w:space="0" w:color="auto"/>
                        </w:tcBorders>
                        <w:shd w:val="clear" w:color="auto" w:fill="auto"/>
                      </w:tcPr>
                      <w:p w:rsidR="008F79EF" w:rsidRPr="00AB3953" w:rsidRDefault="008F79EF" w:rsidP="008F79EF">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AB3953">
                          <w:rPr>
                            <w:rFonts w:ascii="Times New Roman" w:eastAsiaTheme="minorEastAsia" w:hAnsi="Times New Roman"/>
                            <w:sz w:val="22"/>
                            <w:szCs w:val="22"/>
                          </w:rPr>
                          <w:t>20</w:t>
                        </w:r>
                      </w:p>
                    </w:tc>
                  </w:tr>
                </w:tbl>
                <w:p w:rsidR="008F79EF" w:rsidRDefault="008F79EF"/>
              </w:txbxContent>
            </v:textbox>
          </v:rect>
        </w:pict>
      </w: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Pr="00AB3953" w:rsidRDefault="00A05D7E" w:rsidP="00A05D7E">
      <w:pPr>
        <w:pStyle w:val="ListParagraph"/>
        <w:spacing w:after="0" w:line="240" w:lineRule="auto"/>
        <w:ind w:left="0" w:firstLine="709"/>
        <w:jc w:val="both"/>
        <w:rPr>
          <w:rFonts w:ascii="Times New Roman" w:hAnsi="Times New Roman"/>
          <w:color w:val="000000" w:themeColor="text1"/>
        </w:rPr>
      </w:pPr>
      <w:r w:rsidRPr="00AB3953">
        <w:rPr>
          <w:rFonts w:ascii="Times New Roman" w:hAnsi="Times New Roman"/>
          <w:bCs/>
          <w:color w:val="000000" w:themeColor="text1"/>
        </w:rPr>
        <w:t>Data tebel 4.1 tersebut di atas menunjukkan jumlah skor dan level persentase stabilitas kemampuan membaca kata sederhana subjek penelitian pada kondisi</w:t>
      </w:r>
      <w:r w:rsidRPr="00AB3953">
        <w:rPr>
          <w:rFonts w:ascii="Times New Roman" w:hAnsi="Times New Roman"/>
          <w:bCs/>
          <w:i/>
          <w:iCs/>
          <w:color w:val="000000" w:themeColor="text1"/>
        </w:rPr>
        <w:t xml:space="preserve"> baseline</w:t>
      </w:r>
      <w:r w:rsidRPr="00AB3953">
        <w:rPr>
          <w:rFonts w:ascii="Times New Roman" w:hAnsi="Times New Roman"/>
          <w:bCs/>
          <w:color w:val="000000" w:themeColor="text1"/>
        </w:rPr>
        <w:t xml:space="preserve"> A-1 melalui tiga aspek </w:t>
      </w:r>
      <w:r w:rsidRPr="00AB3953">
        <w:rPr>
          <w:rFonts w:ascii="Times New Roman" w:hAnsi="Times New Roman"/>
          <w:b/>
          <w:color w:val="000000" w:themeColor="text1"/>
        </w:rPr>
        <w:t xml:space="preserve"> </w:t>
      </w:r>
      <w:r w:rsidRPr="00AB3953">
        <w:rPr>
          <w:rFonts w:ascii="Times New Roman" w:hAnsi="Times New Roman"/>
          <w:bCs/>
          <w:color w:val="000000" w:themeColor="text1"/>
        </w:rPr>
        <w:t xml:space="preserve">pengukuran yaitu membaca huruf, suku kata, dan kata. Hasil pengukuran tersebut sebagaimana telah dikemukakan pada bab sebelumnya, bahwa persentase stabilitas kemampuan tersebut dibuatkan grafik dan selanjutnya dianalisis sesuai komponen penelitian </w:t>
      </w:r>
      <w:r w:rsidRPr="00AB3953">
        <w:rPr>
          <w:rFonts w:ascii="Times New Roman" w:hAnsi="Times New Roman"/>
          <w:bCs/>
          <w:i/>
          <w:iCs/>
          <w:color w:val="000000" w:themeColor="text1"/>
        </w:rPr>
        <w:t>Single Subject Research</w:t>
      </w:r>
      <w:r w:rsidRPr="00AB3953">
        <w:rPr>
          <w:rFonts w:ascii="Times New Roman" w:hAnsi="Times New Roman"/>
          <w:bCs/>
          <w:color w:val="000000" w:themeColor="text1"/>
        </w:rPr>
        <w:t xml:space="preserve"> (SSR).</w:t>
      </w:r>
    </w:p>
    <w:p w:rsidR="00A05D7E" w:rsidRDefault="00A05D7E" w:rsidP="00A05D7E">
      <w:pPr>
        <w:pStyle w:val="NoSpacing"/>
        <w:tabs>
          <w:tab w:val="left" w:pos="540"/>
          <w:tab w:val="left" w:pos="709"/>
        </w:tabs>
        <w:jc w:val="both"/>
        <w:rPr>
          <w:color w:val="000000" w:themeColor="text1"/>
          <w:sz w:val="24"/>
          <w:szCs w:val="24"/>
        </w:rPr>
      </w:pPr>
    </w:p>
    <w:p w:rsidR="00A05D7E" w:rsidRDefault="00DD7BE0" w:rsidP="00A05D7E">
      <w:pPr>
        <w:pStyle w:val="NoSpacing"/>
        <w:tabs>
          <w:tab w:val="left" w:pos="540"/>
          <w:tab w:val="left" w:pos="709"/>
        </w:tabs>
        <w:jc w:val="both"/>
        <w:rPr>
          <w:color w:val="000000" w:themeColor="text1"/>
          <w:sz w:val="24"/>
          <w:szCs w:val="24"/>
        </w:rPr>
      </w:pPr>
      <w:r>
        <w:rPr>
          <w:noProof/>
          <w:color w:val="000000" w:themeColor="text1"/>
          <w:sz w:val="24"/>
          <w:szCs w:val="24"/>
        </w:rPr>
        <w:pict>
          <v:rect id="_x0000_s1028" style="position:absolute;left:0;text-align:left;margin-left:-1.8pt;margin-top:12.8pt;width:472.5pt;height:261pt;z-index:251659264" strokecolor="white [3212]">
            <v:textbox style="mso-next-textbox:#_x0000_s1028">
              <w:txbxContent>
                <w:tbl>
                  <w:tblPr>
                    <w:tblStyle w:val="MediumList1-Accent5"/>
                    <w:tblW w:w="4998" w:type="pct"/>
                    <w:tblLayout w:type="fixed"/>
                    <w:tblLook w:val="04A0" w:firstRow="1" w:lastRow="0" w:firstColumn="1" w:lastColumn="0" w:noHBand="0" w:noVBand="1"/>
                  </w:tblPr>
                  <w:tblGrid>
                    <w:gridCol w:w="845"/>
                    <w:gridCol w:w="561"/>
                    <w:gridCol w:w="982"/>
                    <w:gridCol w:w="1264"/>
                    <w:gridCol w:w="1402"/>
                    <w:gridCol w:w="1121"/>
                    <w:gridCol w:w="1354"/>
                    <w:gridCol w:w="1845"/>
                  </w:tblGrid>
                  <w:tr w:rsidR="00A05D7E" w:rsidRPr="005F5A63" w:rsidTr="00334FC1">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51" w:type="pct"/>
                        <w:tcBorders>
                          <w:bottom w:val="single" w:sz="8" w:space="0" w:color="000000" w:themeColor="text1"/>
                        </w:tcBorders>
                        <w:noWrap/>
                      </w:tcPr>
                      <w:p w:rsidR="00A05D7E" w:rsidRPr="005F5A63" w:rsidRDefault="00A05D7E" w:rsidP="00A05D7E">
                        <w:pPr>
                          <w:rPr>
                            <w:rFonts w:ascii="Times New Roman" w:eastAsiaTheme="minorEastAsia" w:hAnsi="Times New Roman" w:cs="Times New Roman"/>
                            <w:b w:val="0"/>
                            <w:bCs w:val="0"/>
                            <w:color w:val="auto"/>
                            <w:sz w:val="22"/>
                            <w:szCs w:val="22"/>
                          </w:rPr>
                        </w:pPr>
                        <w:r w:rsidRPr="005F5A63">
                          <w:rPr>
                            <w:rFonts w:ascii="Times New Roman" w:eastAsiaTheme="minorEastAsia" w:hAnsi="Times New Roman" w:cs="Times New Roman"/>
                            <w:b w:val="0"/>
                            <w:bCs w:val="0"/>
                            <w:color w:val="auto"/>
                            <w:sz w:val="22"/>
                            <w:szCs w:val="22"/>
                          </w:rPr>
                          <w:t>Inisial</w:t>
                        </w:r>
                      </w:p>
                    </w:tc>
                    <w:tc>
                      <w:tcPr>
                        <w:tcW w:w="299" w:type="pct"/>
                        <w:tcBorders>
                          <w:bottom w:val="single" w:sz="8" w:space="0" w:color="000000" w:themeColor="text1"/>
                        </w:tcBorders>
                      </w:tcPr>
                      <w:p w:rsidR="00A05D7E" w:rsidRPr="005F5A63" w:rsidRDefault="00A05D7E" w:rsidP="00A05D7E">
                        <w:pPr>
                          <w:ind w:hanging="109"/>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rPr>
                        </w:pPr>
                        <w:r w:rsidRPr="005F5A63">
                          <w:rPr>
                            <w:rFonts w:ascii="Times New Roman" w:eastAsiaTheme="minorEastAsia" w:hAnsi="Times New Roman" w:cs="Times New Roman"/>
                            <w:color w:val="auto"/>
                            <w:sz w:val="22"/>
                            <w:szCs w:val="22"/>
                          </w:rPr>
                          <w:t>Sesi</w:t>
                        </w:r>
                      </w:p>
                    </w:tc>
                    <w:tc>
                      <w:tcPr>
                        <w:tcW w:w="524" w:type="pct"/>
                        <w:tcBorders>
                          <w:bottom w:val="single" w:sz="8" w:space="0" w:color="000000" w:themeColor="text1"/>
                        </w:tcBorders>
                      </w:tcPr>
                      <w:p w:rsidR="00A05D7E" w:rsidRPr="005F5A63" w:rsidRDefault="00A05D7E" w:rsidP="00A05D7E">
                        <w:pPr>
                          <w:ind w:left="-107" w:right="-108" w:hanging="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5F5A63">
                          <w:rPr>
                            <w:rFonts w:ascii="Times New Roman" w:hAnsi="Times New Roman" w:cs="Times New Roman"/>
                            <w:bCs/>
                            <w:sz w:val="22"/>
                            <w:szCs w:val="22"/>
                          </w:rPr>
                          <w:t>Jumlah skor/mem</w:t>
                        </w:r>
                        <w:r>
                          <w:rPr>
                            <w:rFonts w:ascii="Times New Roman" w:hAnsi="Times New Roman"/>
                            <w:bCs/>
                            <w:sz w:val="22"/>
                            <w:szCs w:val="22"/>
                          </w:rPr>
                          <w:t xml:space="preserve"> </w:t>
                        </w:r>
                        <w:r w:rsidRPr="005F5A63">
                          <w:rPr>
                            <w:rFonts w:ascii="Times New Roman" w:hAnsi="Times New Roman" w:cs="Times New Roman"/>
                            <w:bCs/>
                            <w:sz w:val="22"/>
                            <w:szCs w:val="22"/>
                          </w:rPr>
                          <w:t>baca uruf</w:t>
                        </w:r>
                      </w:p>
                    </w:tc>
                    <w:tc>
                      <w:tcPr>
                        <w:tcW w:w="674" w:type="pct"/>
                        <w:tcBorders>
                          <w:bottom w:val="single" w:sz="8" w:space="0" w:color="000000" w:themeColor="text1"/>
                        </w:tcBorders>
                      </w:tcPr>
                      <w:p w:rsidR="00A05D7E" w:rsidRPr="005F5A63" w:rsidRDefault="00A05D7E" w:rsidP="00A05D7E">
                        <w:pPr>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szCs w:val="22"/>
                            <w:lang w:bidi="en-US"/>
                          </w:rPr>
                        </w:pPr>
                        <w:r w:rsidRPr="005F5A63">
                          <w:rPr>
                            <w:rFonts w:ascii="Times New Roman" w:eastAsiaTheme="minorEastAsia" w:hAnsi="Times New Roman" w:cs="Times New Roman"/>
                            <w:color w:val="auto"/>
                            <w:sz w:val="22"/>
                            <w:szCs w:val="22"/>
                          </w:rPr>
                          <w:t>Persentase kemampuan</w:t>
                        </w:r>
                      </w:p>
                    </w:tc>
                    <w:tc>
                      <w:tcPr>
                        <w:tcW w:w="748" w:type="pct"/>
                        <w:tcBorders>
                          <w:bottom w:val="single" w:sz="8" w:space="0" w:color="000000" w:themeColor="text1"/>
                        </w:tcBorders>
                      </w:tcPr>
                      <w:p w:rsidR="00A05D7E" w:rsidRPr="005F5A63" w:rsidRDefault="00A05D7E" w:rsidP="00A05D7E">
                        <w:pPr>
                          <w:tabs>
                            <w:tab w:val="left" w:pos="270"/>
                          </w:tabs>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5F5A63">
                          <w:rPr>
                            <w:rFonts w:ascii="Times New Roman" w:hAnsi="Times New Roman" w:cs="Times New Roman"/>
                            <w:bCs/>
                            <w:sz w:val="22"/>
                            <w:szCs w:val="22"/>
                          </w:rPr>
                          <w:t>Jumlah skor/</w:t>
                        </w:r>
                      </w:p>
                      <w:p w:rsidR="00A05D7E" w:rsidRPr="005F5A63" w:rsidRDefault="00A05D7E" w:rsidP="00A05D7E">
                        <w:pPr>
                          <w:tabs>
                            <w:tab w:val="left" w:pos="270"/>
                          </w:tabs>
                          <w:ind w:left="-1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5F5A63">
                          <w:rPr>
                            <w:rFonts w:ascii="Times New Roman" w:hAnsi="Times New Roman" w:cs="Times New Roman"/>
                            <w:bCs/>
                            <w:sz w:val="22"/>
                            <w:szCs w:val="22"/>
                          </w:rPr>
                          <w:t>membaca suku kata</w:t>
                        </w:r>
                      </w:p>
                    </w:tc>
                    <w:tc>
                      <w:tcPr>
                        <w:tcW w:w="598" w:type="pct"/>
                        <w:tcBorders>
                          <w:bottom w:val="single" w:sz="8" w:space="0" w:color="000000" w:themeColor="text1"/>
                        </w:tcBorders>
                      </w:tcPr>
                      <w:p w:rsidR="00A05D7E" w:rsidRPr="005F5A63" w:rsidRDefault="00A05D7E" w:rsidP="00A05D7E">
                        <w:pPr>
                          <w:ind w:left="-108" w:right="-183"/>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rPr>
                        </w:pPr>
                        <w:r w:rsidRPr="005F5A63">
                          <w:rPr>
                            <w:rFonts w:ascii="Times New Roman" w:eastAsiaTheme="minorEastAsia" w:hAnsi="Times New Roman" w:cs="Times New Roman"/>
                            <w:color w:val="auto"/>
                            <w:sz w:val="22"/>
                            <w:szCs w:val="22"/>
                          </w:rPr>
                          <w:t>Persentase kemampuan</w:t>
                        </w:r>
                      </w:p>
                    </w:tc>
                    <w:tc>
                      <w:tcPr>
                        <w:tcW w:w="722" w:type="pct"/>
                        <w:tcBorders>
                          <w:bottom w:val="single" w:sz="8" w:space="0" w:color="000000" w:themeColor="text1"/>
                        </w:tcBorders>
                      </w:tcPr>
                      <w:p w:rsidR="00A05D7E" w:rsidRPr="005F5A63" w:rsidRDefault="00A05D7E" w:rsidP="00A05D7E">
                        <w:pPr>
                          <w:tabs>
                            <w:tab w:val="left" w:pos="270"/>
                          </w:tabs>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5F5A63">
                          <w:rPr>
                            <w:rFonts w:ascii="Times New Roman" w:hAnsi="Times New Roman" w:cs="Times New Roman"/>
                            <w:bCs/>
                            <w:sz w:val="22"/>
                            <w:szCs w:val="22"/>
                          </w:rPr>
                          <w:t>Jumlah Skor/</w:t>
                        </w:r>
                      </w:p>
                      <w:p w:rsidR="00A05D7E" w:rsidRPr="005F5A63" w:rsidRDefault="00A05D7E" w:rsidP="00A05D7E">
                        <w:pPr>
                          <w:tabs>
                            <w:tab w:val="left" w:pos="270"/>
                          </w:tabs>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5F5A63">
                          <w:rPr>
                            <w:rFonts w:ascii="Times New Roman" w:hAnsi="Times New Roman" w:cs="Times New Roman"/>
                            <w:bCs/>
                            <w:sz w:val="22"/>
                            <w:szCs w:val="22"/>
                          </w:rPr>
                          <w:t>membaca</w:t>
                        </w:r>
                      </w:p>
                      <w:p w:rsidR="00A05D7E" w:rsidRPr="005F5A63" w:rsidRDefault="00A05D7E" w:rsidP="00A05D7E">
                        <w:pPr>
                          <w:ind w:left="-33"/>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rPr>
                        </w:pPr>
                        <w:r w:rsidRPr="005F5A63">
                          <w:rPr>
                            <w:rFonts w:ascii="Times New Roman" w:hAnsi="Times New Roman" w:cs="Times New Roman"/>
                            <w:bCs/>
                            <w:sz w:val="22"/>
                            <w:szCs w:val="22"/>
                          </w:rPr>
                          <w:t>kata</w:t>
                        </w:r>
                      </w:p>
                    </w:tc>
                    <w:tc>
                      <w:tcPr>
                        <w:tcW w:w="984" w:type="pct"/>
                        <w:tcBorders>
                          <w:bottom w:val="single" w:sz="8" w:space="0" w:color="000000" w:themeColor="text1"/>
                        </w:tcBorders>
                      </w:tcPr>
                      <w:p w:rsidR="00A05D7E" w:rsidRPr="005F5A63" w:rsidRDefault="00A05D7E" w:rsidP="00A05D7E">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2"/>
                            <w:szCs w:val="22"/>
                          </w:rPr>
                        </w:pPr>
                        <w:r w:rsidRPr="005F5A63">
                          <w:rPr>
                            <w:rFonts w:ascii="Times New Roman" w:eastAsiaTheme="minorEastAsia" w:hAnsi="Times New Roman" w:cs="Times New Roman"/>
                            <w:color w:val="auto"/>
                            <w:sz w:val="22"/>
                            <w:szCs w:val="22"/>
                          </w:rPr>
                          <w:t xml:space="preserve">Persentase </w:t>
                        </w:r>
                        <w:r>
                          <w:rPr>
                            <w:rFonts w:ascii="Times New Roman" w:eastAsiaTheme="minorEastAsia" w:hAnsi="Times New Roman"/>
                            <w:color w:val="auto"/>
                            <w:sz w:val="22"/>
                            <w:szCs w:val="22"/>
                          </w:rPr>
                          <w:t xml:space="preserve">         </w:t>
                        </w:r>
                        <w:r w:rsidRPr="005F5A63">
                          <w:rPr>
                            <w:rFonts w:ascii="Times New Roman" w:eastAsiaTheme="minorEastAsia" w:hAnsi="Times New Roman" w:cs="Times New Roman"/>
                            <w:color w:val="auto"/>
                            <w:sz w:val="22"/>
                            <w:szCs w:val="22"/>
                          </w:rPr>
                          <w:t>kemampuan</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51" w:type="pct"/>
                        <w:tcBorders>
                          <w:top w:val="single" w:sz="8" w:space="0" w:color="000000" w:themeColor="text1"/>
                          <w:bottom w:val="nil"/>
                        </w:tcBorders>
                        <w:shd w:val="clear" w:color="auto" w:fill="auto"/>
                        <w:noWrap/>
                      </w:tcPr>
                      <w:p w:rsidR="00A05D7E" w:rsidRPr="005F5A63" w:rsidRDefault="00A05D7E" w:rsidP="00A05D7E">
                        <w:pPr>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Kr</w:t>
                        </w:r>
                      </w:p>
                    </w:tc>
                    <w:tc>
                      <w:tcPr>
                        <w:tcW w:w="299" w:type="pct"/>
                        <w:tcBorders>
                          <w:top w:val="single" w:sz="8" w:space="0" w:color="000000" w:themeColor="text1"/>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1</w:t>
                        </w:r>
                      </w:p>
                    </w:tc>
                    <w:tc>
                      <w:tcPr>
                        <w:tcW w:w="524" w:type="pct"/>
                        <w:tcBorders>
                          <w:top w:val="single" w:sz="8" w:space="0" w:color="000000" w:themeColor="text1"/>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674" w:type="pct"/>
                        <w:tcBorders>
                          <w:top w:val="single" w:sz="8" w:space="0" w:color="000000" w:themeColor="text1"/>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48" w:type="pct"/>
                        <w:tcBorders>
                          <w:top w:val="single" w:sz="8" w:space="0" w:color="000000" w:themeColor="text1"/>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598" w:type="pct"/>
                        <w:tcBorders>
                          <w:top w:val="single" w:sz="8" w:space="0" w:color="000000" w:themeColor="text1"/>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single" w:sz="8" w:space="0" w:color="000000" w:themeColor="text1"/>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984" w:type="pct"/>
                        <w:tcBorders>
                          <w:top w:val="single" w:sz="8" w:space="0" w:color="000000" w:themeColor="text1"/>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80</w:t>
                        </w:r>
                      </w:p>
                    </w:tc>
                  </w:tr>
                  <w:tr w:rsidR="00A05D7E" w:rsidRPr="005F5A63" w:rsidTr="00334FC1">
                    <w:trPr>
                      <w:trHeight w:val="145"/>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noWrap/>
                      </w:tcPr>
                      <w:p w:rsidR="00A05D7E" w:rsidRPr="005F5A63" w:rsidRDefault="00A05D7E" w:rsidP="00A05D7E">
                        <w:pPr>
                          <w:rPr>
                            <w:rFonts w:ascii="Times New Roman" w:eastAsiaTheme="minorEastAsia" w:hAnsi="Times New Roman"/>
                            <w:color w:val="auto"/>
                            <w:sz w:val="22"/>
                            <w:szCs w:val="22"/>
                          </w:rPr>
                        </w:pPr>
                      </w:p>
                    </w:tc>
                    <w:tc>
                      <w:tcPr>
                        <w:tcW w:w="299"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2</w:t>
                        </w:r>
                      </w:p>
                    </w:tc>
                    <w:tc>
                      <w:tcPr>
                        <w:tcW w:w="52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67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4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59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98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80</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shd w:val="clear" w:color="auto" w:fill="auto"/>
                        <w:noWrap/>
                      </w:tcPr>
                      <w:p w:rsidR="00A05D7E" w:rsidRPr="005F5A63" w:rsidRDefault="00A05D7E" w:rsidP="00A05D7E">
                        <w:pPr>
                          <w:rPr>
                            <w:rFonts w:ascii="Times New Roman" w:eastAsiaTheme="minorEastAsia" w:hAnsi="Times New Roman"/>
                            <w:color w:val="auto"/>
                            <w:sz w:val="22"/>
                            <w:szCs w:val="22"/>
                          </w:rPr>
                        </w:pPr>
                      </w:p>
                    </w:tc>
                    <w:tc>
                      <w:tcPr>
                        <w:tcW w:w="299"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3</w:t>
                        </w:r>
                      </w:p>
                    </w:tc>
                    <w:tc>
                      <w:tcPr>
                        <w:tcW w:w="52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67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4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59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98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80</w:t>
                        </w:r>
                      </w:p>
                    </w:tc>
                  </w:tr>
                  <w:tr w:rsidR="00A05D7E" w:rsidRPr="005F5A63" w:rsidTr="00334FC1">
                    <w:trPr>
                      <w:trHeight w:val="274"/>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noWrap/>
                      </w:tcPr>
                      <w:p w:rsidR="00A05D7E" w:rsidRPr="005F5A63" w:rsidRDefault="00A05D7E" w:rsidP="00A05D7E">
                        <w:pPr>
                          <w:rPr>
                            <w:rFonts w:ascii="Times New Roman" w:eastAsiaTheme="minorEastAsia" w:hAnsi="Times New Roman"/>
                            <w:color w:val="auto"/>
                            <w:sz w:val="22"/>
                            <w:szCs w:val="22"/>
                          </w:rPr>
                        </w:pPr>
                      </w:p>
                    </w:tc>
                    <w:tc>
                      <w:tcPr>
                        <w:tcW w:w="299"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4</w:t>
                        </w:r>
                      </w:p>
                    </w:tc>
                    <w:tc>
                      <w:tcPr>
                        <w:tcW w:w="52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67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4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59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98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80</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shd w:val="clear" w:color="auto" w:fill="auto"/>
                        <w:noWrap/>
                      </w:tcPr>
                      <w:p w:rsidR="00A05D7E" w:rsidRPr="005F5A63" w:rsidRDefault="00A05D7E" w:rsidP="00A05D7E">
                        <w:pPr>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Ar</w:t>
                        </w:r>
                      </w:p>
                    </w:tc>
                    <w:tc>
                      <w:tcPr>
                        <w:tcW w:w="299"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1</w:t>
                        </w:r>
                      </w:p>
                    </w:tc>
                    <w:tc>
                      <w:tcPr>
                        <w:tcW w:w="52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9</w:t>
                        </w:r>
                      </w:p>
                    </w:tc>
                    <w:tc>
                      <w:tcPr>
                        <w:tcW w:w="67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59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w:t>
                        </w:r>
                      </w:p>
                    </w:tc>
                    <w:tc>
                      <w:tcPr>
                        <w:tcW w:w="98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olor w:val="auto"/>
                            <w:sz w:val="22"/>
                            <w:szCs w:val="22"/>
                          </w:rPr>
                        </w:pPr>
                        <w:r w:rsidRPr="005F5A63">
                          <w:rPr>
                            <w:rFonts w:ascii="Times New Roman" w:eastAsiaTheme="minorEastAsia" w:hAnsi="Times New Roman"/>
                            <w:color w:val="auto"/>
                            <w:sz w:val="22"/>
                            <w:szCs w:val="22"/>
                          </w:rPr>
                          <w:t>80</w:t>
                        </w:r>
                      </w:p>
                    </w:tc>
                  </w:tr>
                  <w:tr w:rsidR="00A05D7E" w:rsidRPr="005F5A63" w:rsidTr="00334FC1">
                    <w:trPr>
                      <w:trHeight w:val="194"/>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noWrap/>
                      </w:tcPr>
                      <w:p w:rsidR="00A05D7E" w:rsidRPr="005F5A63" w:rsidRDefault="00A05D7E" w:rsidP="00A05D7E">
                        <w:pPr>
                          <w:rPr>
                            <w:rFonts w:ascii="Times New Roman" w:eastAsiaTheme="minorEastAsia" w:hAnsi="Times New Roman"/>
                            <w:sz w:val="22"/>
                            <w:szCs w:val="22"/>
                          </w:rPr>
                        </w:pPr>
                      </w:p>
                    </w:tc>
                    <w:tc>
                      <w:tcPr>
                        <w:tcW w:w="299"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2</w:t>
                        </w:r>
                      </w:p>
                    </w:tc>
                    <w:tc>
                      <w:tcPr>
                        <w:tcW w:w="52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shd w:val="clear" w:color="auto" w:fill="auto"/>
                        <w:noWrap/>
                      </w:tcPr>
                      <w:p w:rsidR="00A05D7E" w:rsidRPr="005F5A63" w:rsidRDefault="00A05D7E" w:rsidP="00A05D7E">
                        <w:pPr>
                          <w:rPr>
                            <w:rFonts w:ascii="Times New Roman" w:eastAsiaTheme="minorEastAsia" w:hAnsi="Times New Roman"/>
                            <w:sz w:val="22"/>
                            <w:szCs w:val="22"/>
                          </w:rPr>
                        </w:pPr>
                      </w:p>
                    </w:tc>
                    <w:tc>
                      <w:tcPr>
                        <w:tcW w:w="299"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3</w:t>
                        </w:r>
                      </w:p>
                    </w:tc>
                    <w:tc>
                      <w:tcPr>
                        <w:tcW w:w="52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trHeight w:val="165"/>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noWrap/>
                      </w:tcPr>
                      <w:p w:rsidR="00A05D7E" w:rsidRPr="005F5A63" w:rsidRDefault="00A05D7E" w:rsidP="00A05D7E">
                        <w:pPr>
                          <w:rPr>
                            <w:rFonts w:ascii="Times New Roman" w:eastAsiaTheme="minorEastAsia" w:hAnsi="Times New Roman"/>
                            <w:sz w:val="22"/>
                            <w:szCs w:val="22"/>
                          </w:rPr>
                        </w:pPr>
                      </w:p>
                    </w:tc>
                    <w:tc>
                      <w:tcPr>
                        <w:tcW w:w="299"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4</w:t>
                        </w:r>
                      </w:p>
                    </w:tc>
                    <w:tc>
                      <w:tcPr>
                        <w:tcW w:w="52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shd w:val="clear" w:color="auto" w:fill="auto"/>
                        <w:noWrap/>
                      </w:tcPr>
                      <w:p w:rsidR="00A05D7E" w:rsidRPr="005F5A63" w:rsidRDefault="00A05D7E" w:rsidP="00A05D7E">
                        <w:pPr>
                          <w:rPr>
                            <w:rFonts w:ascii="Times New Roman" w:eastAsiaTheme="minorEastAsia" w:hAnsi="Times New Roman"/>
                            <w:sz w:val="22"/>
                            <w:szCs w:val="22"/>
                          </w:rPr>
                        </w:pPr>
                        <w:r w:rsidRPr="005F5A63">
                          <w:rPr>
                            <w:rFonts w:ascii="Times New Roman" w:eastAsiaTheme="minorEastAsia" w:hAnsi="Times New Roman"/>
                            <w:sz w:val="22"/>
                            <w:szCs w:val="22"/>
                          </w:rPr>
                          <w:t>Sd</w:t>
                        </w:r>
                      </w:p>
                    </w:tc>
                    <w:tc>
                      <w:tcPr>
                        <w:tcW w:w="299"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1</w:t>
                        </w:r>
                      </w:p>
                    </w:tc>
                    <w:tc>
                      <w:tcPr>
                        <w:tcW w:w="52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trHeight w:val="258"/>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noWrap/>
                      </w:tcPr>
                      <w:p w:rsidR="00A05D7E" w:rsidRPr="005F5A63" w:rsidRDefault="00A05D7E" w:rsidP="00A05D7E">
                        <w:pPr>
                          <w:rPr>
                            <w:rFonts w:ascii="Times New Roman" w:eastAsiaTheme="minorEastAsia" w:hAnsi="Times New Roman"/>
                            <w:sz w:val="22"/>
                            <w:szCs w:val="22"/>
                          </w:rPr>
                        </w:pPr>
                      </w:p>
                    </w:tc>
                    <w:tc>
                      <w:tcPr>
                        <w:tcW w:w="299"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2</w:t>
                        </w:r>
                      </w:p>
                    </w:tc>
                    <w:tc>
                      <w:tcPr>
                        <w:tcW w:w="52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shd w:val="clear" w:color="auto" w:fill="auto"/>
                        <w:noWrap/>
                      </w:tcPr>
                      <w:p w:rsidR="00A05D7E" w:rsidRPr="005F5A63" w:rsidRDefault="00A05D7E" w:rsidP="00A05D7E">
                        <w:pPr>
                          <w:rPr>
                            <w:rFonts w:ascii="Times New Roman" w:eastAsiaTheme="minorEastAsia" w:hAnsi="Times New Roman"/>
                            <w:sz w:val="22"/>
                            <w:szCs w:val="22"/>
                          </w:rPr>
                        </w:pPr>
                      </w:p>
                    </w:tc>
                    <w:tc>
                      <w:tcPr>
                        <w:tcW w:w="299"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3</w:t>
                        </w:r>
                      </w:p>
                    </w:tc>
                    <w:tc>
                      <w:tcPr>
                        <w:tcW w:w="52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trHeight w:val="251"/>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noWrap/>
                      </w:tcPr>
                      <w:p w:rsidR="00A05D7E" w:rsidRPr="005F5A63" w:rsidRDefault="00A05D7E" w:rsidP="00A05D7E">
                        <w:pPr>
                          <w:rPr>
                            <w:rFonts w:ascii="Times New Roman" w:eastAsiaTheme="minorEastAsia" w:hAnsi="Times New Roman"/>
                            <w:sz w:val="22"/>
                            <w:szCs w:val="22"/>
                          </w:rPr>
                        </w:pPr>
                        <w:r w:rsidRPr="005F5A63">
                          <w:rPr>
                            <w:rFonts w:ascii="Times New Roman" w:eastAsiaTheme="minorEastAsia" w:hAnsi="Times New Roman"/>
                            <w:sz w:val="22"/>
                            <w:szCs w:val="22"/>
                          </w:rPr>
                          <w:t xml:space="preserve"> </w:t>
                        </w:r>
                      </w:p>
                    </w:tc>
                    <w:tc>
                      <w:tcPr>
                        <w:tcW w:w="299"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4</w:t>
                        </w:r>
                      </w:p>
                    </w:tc>
                    <w:tc>
                      <w:tcPr>
                        <w:tcW w:w="52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shd w:val="clear" w:color="auto" w:fill="auto"/>
                        <w:noWrap/>
                      </w:tcPr>
                      <w:p w:rsidR="00A05D7E" w:rsidRPr="005F5A63" w:rsidRDefault="00A05D7E" w:rsidP="00A05D7E">
                        <w:pPr>
                          <w:rPr>
                            <w:rFonts w:ascii="Times New Roman" w:eastAsiaTheme="minorEastAsia" w:hAnsi="Times New Roman"/>
                            <w:sz w:val="22"/>
                            <w:szCs w:val="22"/>
                          </w:rPr>
                        </w:pPr>
                        <w:r w:rsidRPr="005F5A63">
                          <w:rPr>
                            <w:rFonts w:ascii="Times New Roman" w:eastAsiaTheme="minorEastAsia" w:hAnsi="Times New Roman"/>
                            <w:sz w:val="22"/>
                            <w:szCs w:val="22"/>
                          </w:rPr>
                          <w:t>SI</w:t>
                        </w:r>
                      </w:p>
                    </w:tc>
                    <w:tc>
                      <w:tcPr>
                        <w:tcW w:w="299"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1</w:t>
                        </w:r>
                      </w:p>
                    </w:tc>
                    <w:tc>
                      <w:tcPr>
                        <w:tcW w:w="52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trHeight w:val="278"/>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noWrap/>
                      </w:tcPr>
                      <w:p w:rsidR="00A05D7E" w:rsidRPr="005F5A63" w:rsidRDefault="00A05D7E" w:rsidP="00A05D7E">
                        <w:pPr>
                          <w:jc w:val="center"/>
                          <w:rPr>
                            <w:rFonts w:ascii="Times New Roman" w:eastAsiaTheme="minorEastAsia" w:hAnsi="Times New Roman"/>
                            <w:sz w:val="22"/>
                            <w:szCs w:val="22"/>
                          </w:rPr>
                        </w:pPr>
                      </w:p>
                    </w:tc>
                    <w:tc>
                      <w:tcPr>
                        <w:tcW w:w="299"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2</w:t>
                        </w:r>
                      </w:p>
                    </w:tc>
                    <w:tc>
                      <w:tcPr>
                        <w:tcW w:w="52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51" w:type="pct"/>
                        <w:tcBorders>
                          <w:top w:val="nil"/>
                          <w:bottom w:val="nil"/>
                        </w:tcBorders>
                        <w:shd w:val="clear" w:color="auto" w:fill="auto"/>
                        <w:noWrap/>
                      </w:tcPr>
                      <w:p w:rsidR="00A05D7E" w:rsidRPr="005F5A63" w:rsidRDefault="00A05D7E" w:rsidP="00A05D7E">
                        <w:pPr>
                          <w:jc w:val="center"/>
                          <w:rPr>
                            <w:rFonts w:ascii="Times New Roman" w:eastAsiaTheme="minorEastAsia" w:hAnsi="Times New Roman"/>
                            <w:sz w:val="22"/>
                            <w:szCs w:val="22"/>
                          </w:rPr>
                        </w:pPr>
                      </w:p>
                    </w:tc>
                    <w:tc>
                      <w:tcPr>
                        <w:tcW w:w="299"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3</w:t>
                        </w:r>
                      </w:p>
                    </w:tc>
                    <w:tc>
                      <w:tcPr>
                        <w:tcW w:w="52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nil"/>
                        </w:tcBorders>
                        <w:shd w:val="clear" w:color="auto" w:fill="auto"/>
                      </w:tcPr>
                      <w:p w:rsidR="00A05D7E" w:rsidRPr="005F5A63" w:rsidRDefault="00A05D7E" w:rsidP="00A05D7E">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r w:rsidR="00A05D7E" w:rsidRPr="005F5A63" w:rsidTr="00334FC1">
                    <w:trPr>
                      <w:trHeight w:val="315"/>
                    </w:trPr>
                    <w:tc>
                      <w:tcPr>
                        <w:cnfStyle w:val="001000000000" w:firstRow="0" w:lastRow="0" w:firstColumn="1" w:lastColumn="0" w:oddVBand="0" w:evenVBand="0" w:oddHBand="0" w:evenHBand="0" w:firstRowFirstColumn="0" w:firstRowLastColumn="0" w:lastRowFirstColumn="0" w:lastRowLastColumn="0"/>
                        <w:tcW w:w="451" w:type="pct"/>
                        <w:tcBorders>
                          <w:top w:val="nil"/>
                          <w:bottom w:val="single" w:sz="4" w:space="0" w:color="auto"/>
                        </w:tcBorders>
                        <w:noWrap/>
                      </w:tcPr>
                      <w:p w:rsidR="00A05D7E" w:rsidRPr="005F5A63" w:rsidRDefault="00A05D7E" w:rsidP="00A05D7E">
                        <w:pPr>
                          <w:jc w:val="center"/>
                          <w:rPr>
                            <w:rFonts w:ascii="Times New Roman" w:eastAsiaTheme="minorEastAsia" w:hAnsi="Times New Roman"/>
                            <w:sz w:val="22"/>
                            <w:szCs w:val="22"/>
                          </w:rPr>
                        </w:pPr>
                      </w:p>
                    </w:tc>
                    <w:tc>
                      <w:tcPr>
                        <w:tcW w:w="299" w:type="pct"/>
                        <w:tcBorders>
                          <w:top w:val="nil"/>
                          <w:bottom w:val="single" w:sz="4" w:space="0" w:color="auto"/>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4</w:t>
                        </w:r>
                      </w:p>
                    </w:tc>
                    <w:tc>
                      <w:tcPr>
                        <w:tcW w:w="524" w:type="pct"/>
                        <w:tcBorders>
                          <w:top w:val="nil"/>
                          <w:bottom w:val="single" w:sz="4" w:space="0" w:color="auto"/>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9</w:t>
                        </w:r>
                      </w:p>
                    </w:tc>
                    <w:tc>
                      <w:tcPr>
                        <w:tcW w:w="674" w:type="pct"/>
                        <w:tcBorders>
                          <w:top w:val="nil"/>
                          <w:bottom w:val="single" w:sz="4" w:space="0" w:color="auto"/>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90</w:t>
                        </w:r>
                      </w:p>
                    </w:tc>
                    <w:tc>
                      <w:tcPr>
                        <w:tcW w:w="748" w:type="pct"/>
                        <w:tcBorders>
                          <w:top w:val="nil"/>
                          <w:bottom w:val="single" w:sz="4" w:space="0" w:color="auto"/>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598" w:type="pct"/>
                        <w:tcBorders>
                          <w:top w:val="nil"/>
                          <w:bottom w:val="single" w:sz="4" w:space="0" w:color="auto"/>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lang w:bidi="en-US"/>
                          </w:rPr>
                        </w:pPr>
                        <w:r w:rsidRPr="005F5A63">
                          <w:rPr>
                            <w:rFonts w:ascii="Times New Roman" w:eastAsiaTheme="minorEastAsia" w:hAnsi="Times New Roman"/>
                            <w:sz w:val="22"/>
                            <w:szCs w:val="22"/>
                            <w:lang w:bidi="en-US"/>
                          </w:rPr>
                          <w:t>80</w:t>
                        </w:r>
                      </w:p>
                    </w:tc>
                    <w:tc>
                      <w:tcPr>
                        <w:tcW w:w="722" w:type="pct"/>
                        <w:tcBorders>
                          <w:top w:val="nil"/>
                          <w:bottom w:val="single" w:sz="4" w:space="0" w:color="auto"/>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w:t>
                        </w:r>
                      </w:p>
                    </w:tc>
                    <w:tc>
                      <w:tcPr>
                        <w:tcW w:w="984" w:type="pct"/>
                        <w:tcBorders>
                          <w:top w:val="nil"/>
                          <w:bottom w:val="single" w:sz="4" w:space="0" w:color="auto"/>
                        </w:tcBorders>
                      </w:tcPr>
                      <w:p w:rsidR="00A05D7E" w:rsidRPr="005F5A63" w:rsidRDefault="00A05D7E" w:rsidP="00A05D7E">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2"/>
                            <w:szCs w:val="22"/>
                          </w:rPr>
                        </w:pPr>
                        <w:r w:rsidRPr="005F5A63">
                          <w:rPr>
                            <w:rFonts w:ascii="Times New Roman" w:eastAsiaTheme="minorEastAsia" w:hAnsi="Times New Roman"/>
                            <w:sz w:val="22"/>
                            <w:szCs w:val="22"/>
                          </w:rPr>
                          <w:t>80</w:t>
                        </w:r>
                      </w:p>
                    </w:tc>
                  </w:tr>
                </w:tbl>
                <w:p w:rsidR="00A05D7E" w:rsidRDefault="00A05D7E"/>
              </w:txbxContent>
            </v:textbox>
          </v:rect>
        </w:pict>
      </w: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8F79EF" w:rsidP="008F79EF">
      <w:pPr>
        <w:pStyle w:val="NoSpacing"/>
        <w:numPr>
          <w:ilvl w:val="0"/>
          <w:numId w:val="27"/>
        </w:numPr>
        <w:ind w:left="426" w:hanging="426"/>
        <w:jc w:val="both"/>
        <w:rPr>
          <w:color w:val="000000" w:themeColor="text1"/>
          <w:sz w:val="24"/>
          <w:szCs w:val="24"/>
        </w:rPr>
      </w:pPr>
      <w:r w:rsidRPr="008F79EF">
        <w:rPr>
          <w:b/>
          <w:bCs/>
          <w:color w:val="000000" w:themeColor="text1"/>
          <w:sz w:val="22"/>
          <w:szCs w:val="22"/>
        </w:rPr>
        <w:t>Model</w:t>
      </w:r>
      <w:r w:rsidRPr="005F5A63">
        <w:rPr>
          <w:b/>
          <w:bCs/>
          <w:color w:val="000000" w:themeColor="text1"/>
          <w:sz w:val="22"/>
          <w:szCs w:val="22"/>
        </w:rPr>
        <w:t xml:space="preserve"> Pembelajaran </w:t>
      </w:r>
      <w:r w:rsidRPr="005F5A63">
        <w:rPr>
          <w:b/>
          <w:bCs/>
          <w:i/>
          <w:iCs/>
          <w:color w:val="000000" w:themeColor="text1"/>
          <w:sz w:val="22"/>
          <w:szCs w:val="22"/>
        </w:rPr>
        <w:t>Make A Match</w:t>
      </w:r>
      <w:r w:rsidRPr="005F5A63">
        <w:rPr>
          <w:b/>
          <w:bCs/>
          <w:color w:val="000000" w:themeColor="text1"/>
          <w:sz w:val="22"/>
          <w:szCs w:val="22"/>
        </w:rPr>
        <w:t xml:space="preserve"> Dapat Meningkatkan Kemampuan Mambaca Kata Siswa Tunagrahita Ringan Di YPPLB Makassar</w:t>
      </w:r>
    </w:p>
    <w:p w:rsidR="00A05D7E" w:rsidRDefault="008F79EF" w:rsidP="008F79EF">
      <w:pPr>
        <w:pStyle w:val="NoSpacing"/>
        <w:tabs>
          <w:tab w:val="left" w:pos="540"/>
          <w:tab w:val="left" w:pos="709"/>
        </w:tabs>
        <w:jc w:val="both"/>
        <w:rPr>
          <w:color w:val="000000" w:themeColor="text1"/>
          <w:sz w:val="24"/>
          <w:szCs w:val="24"/>
        </w:rPr>
      </w:pPr>
      <w:r w:rsidRPr="005F5A63">
        <w:rPr>
          <w:b/>
          <w:bCs/>
          <w:color w:val="000000" w:themeColor="text1"/>
          <w:sz w:val="22"/>
          <w:szCs w:val="22"/>
        </w:rPr>
        <w:t xml:space="preserve">             </w:t>
      </w:r>
      <w:r w:rsidRPr="005F5A63">
        <w:rPr>
          <w:color w:val="000000" w:themeColor="text1"/>
          <w:sz w:val="22"/>
          <w:szCs w:val="22"/>
        </w:rPr>
        <w:t xml:space="preserve">Persentase kemampuan yang diperoleh pada kondisi </w:t>
      </w:r>
      <w:r w:rsidRPr="005F5A63">
        <w:rPr>
          <w:i/>
          <w:iCs/>
          <w:color w:val="000000" w:themeColor="text1"/>
          <w:sz w:val="22"/>
          <w:szCs w:val="22"/>
        </w:rPr>
        <w:t>baseline</w:t>
      </w:r>
      <w:r w:rsidRPr="005F5A63">
        <w:rPr>
          <w:color w:val="000000" w:themeColor="text1"/>
          <w:sz w:val="22"/>
          <w:szCs w:val="22"/>
        </w:rPr>
        <w:t xml:space="preserve"> A-1, A-2 menunjukkan bahwa, penerapan model pembelajaran </w:t>
      </w:r>
      <w:r w:rsidRPr="005F5A63">
        <w:rPr>
          <w:i/>
          <w:iCs/>
          <w:color w:val="000000" w:themeColor="text1"/>
          <w:sz w:val="22"/>
          <w:szCs w:val="22"/>
        </w:rPr>
        <w:t xml:space="preserve">make a </w:t>
      </w:r>
      <w:r w:rsidRPr="005F5A63">
        <w:rPr>
          <w:i/>
          <w:iCs/>
          <w:color w:val="000000" w:themeColor="text1"/>
          <w:sz w:val="22"/>
          <w:szCs w:val="22"/>
        </w:rPr>
        <w:t>match</w:t>
      </w:r>
      <w:r w:rsidRPr="005F5A63">
        <w:rPr>
          <w:color w:val="000000" w:themeColor="text1"/>
          <w:sz w:val="22"/>
          <w:szCs w:val="22"/>
        </w:rPr>
        <w:t xml:space="preserve"> dapat meningkatkan kemampuan membaca kata siswa tunagrahita ringan di YPPLB Makassar.  </w:t>
      </w: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A05D7E">
      <w:pPr>
        <w:pStyle w:val="NoSpacing"/>
        <w:tabs>
          <w:tab w:val="left" w:pos="540"/>
          <w:tab w:val="left" w:pos="709"/>
        </w:tabs>
        <w:jc w:val="both"/>
        <w:rPr>
          <w:color w:val="000000" w:themeColor="text1"/>
          <w:sz w:val="24"/>
          <w:szCs w:val="24"/>
        </w:rPr>
      </w:pPr>
    </w:p>
    <w:p w:rsidR="00A05D7E" w:rsidRPr="005F5A63" w:rsidRDefault="00A05D7E" w:rsidP="00A05D7E">
      <w:pPr>
        <w:pStyle w:val="ListParagraph"/>
        <w:numPr>
          <w:ilvl w:val="0"/>
          <w:numId w:val="29"/>
        </w:numPr>
        <w:tabs>
          <w:tab w:val="left" w:pos="284"/>
        </w:tabs>
        <w:spacing w:after="0" w:line="240" w:lineRule="auto"/>
        <w:ind w:left="426" w:hanging="426"/>
        <w:rPr>
          <w:rFonts w:ascii="Times New Roman" w:hAnsi="Times New Roman" w:cs="Times New Roman"/>
          <w:color w:val="000000" w:themeColor="text1"/>
        </w:rPr>
      </w:pPr>
      <w:r w:rsidRPr="005F5A63">
        <w:rPr>
          <w:rFonts w:ascii="Times New Roman" w:hAnsi="Times New Roman" w:cs="Times New Roman"/>
          <w:color w:val="000000" w:themeColor="text1"/>
        </w:rPr>
        <w:t xml:space="preserve">Fase </w:t>
      </w:r>
      <w:r w:rsidRPr="005F5A63">
        <w:rPr>
          <w:rFonts w:ascii="Times New Roman" w:hAnsi="Times New Roman" w:cs="Times New Roman"/>
          <w:i/>
          <w:iCs/>
          <w:color w:val="000000" w:themeColor="text1"/>
        </w:rPr>
        <w:t>Baseline</w:t>
      </w:r>
      <w:r w:rsidRPr="005F5A63">
        <w:rPr>
          <w:rFonts w:ascii="Times New Roman" w:hAnsi="Times New Roman" w:cs="Times New Roman"/>
          <w:color w:val="000000" w:themeColor="text1"/>
        </w:rPr>
        <w:t xml:space="preserve"> A-2</w:t>
      </w:r>
    </w:p>
    <w:p w:rsidR="00A05D7E" w:rsidRDefault="00A05D7E" w:rsidP="00A05D7E">
      <w:pPr>
        <w:tabs>
          <w:tab w:val="left" w:pos="567"/>
        </w:tabs>
        <w:spacing w:after="0" w:line="240" w:lineRule="auto"/>
        <w:jc w:val="both"/>
        <w:rPr>
          <w:color w:val="000000" w:themeColor="text1"/>
          <w:sz w:val="22"/>
          <w:szCs w:val="22"/>
        </w:rPr>
      </w:pPr>
      <w:r w:rsidRPr="005F5A63">
        <w:rPr>
          <w:color w:val="000000" w:themeColor="text1"/>
          <w:sz w:val="22"/>
          <w:szCs w:val="22"/>
        </w:rPr>
        <w:t xml:space="preserve">           Mengetahui sejauh mana kemampuan membaca kata sederhana subjek penelitian terhadap pelaksanan intervensi melaui tiga aspek pengukuran dilakukan pengulangan tes pada kondisi </w:t>
      </w:r>
      <w:r w:rsidRPr="005F5A63">
        <w:rPr>
          <w:i/>
          <w:iCs/>
          <w:color w:val="000000" w:themeColor="text1"/>
          <w:sz w:val="22"/>
          <w:szCs w:val="22"/>
        </w:rPr>
        <w:t>baseline</w:t>
      </w:r>
      <w:r w:rsidRPr="005F5A63">
        <w:rPr>
          <w:color w:val="000000" w:themeColor="text1"/>
          <w:sz w:val="22"/>
          <w:szCs w:val="22"/>
        </w:rPr>
        <w:t xml:space="preserve"> A-2. Hasil pelaksanaan itervensi model pembelajaran </w:t>
      </w:r>
      <w:r w:rsidRPr="005F5A63">
        <w:rPr>
          <w:i/>
          <w:iCs/>
          <w:color w:val="000000" w:themeColor="text1"/>
          <w:sz w:val="22"/>
          <w:szCs w:val="22"/>
        </w:rPr>
        <w:t>make a ma</w:t>
      </w:r>
      <w:r w:rsidRPr="005F5A63">
        <w:rPr>
          <w:color w:val="000000" w:themeColor="text1"/>
          <w:sz w:val="22"/>
          <w:szCs w:val="22"/>
        </w:rPr>
        <w:t>tch pada kondisi tersebut dibawah ini disajikan tabel k</w:t>
      </w:r>
      <w:r>
        <w:rPr>
          <w:color w:val="000000" w:themeColor="text1"/>
          <w:sz w:val="22"/>
          <w:szCs w:val="22"/>
        </w:rPr>
        <w:t>emampuan membaca kata sederhana.</w:t>
      </w:r>
    </w:p>
    <w:p w:rsidR="00A05D7E" w:rsidRDefault="00A05D7E" w:rsidP="00A05D7E">
      <w:pPr>
        <w:tabs>
          <w:tab w:val="left" w:pos="567"/>
        </w:tabs>
        <w:spacing w:after="0" w:line="240" w:lineRule="auto"/>
        <w:jc w:val="both"/>
        <w:rPr>
          <w:color w:val="000000" w:themeColor="text1"/>
          <w:sz w:val="22"/>
          <w:szCs w:val="22"/>
        </w:rPr>
      </w:pPr>
    </w:p>
    <w:p w:rsidR="00A05D7E" w:rsidRDefault="008F79EF" w:rsidP="008F79EF">
      <w:pPr>
        <w:tabs>
          <w:tab w:val="left" w:pos="567"/>
        </w:tabs>
        <w:spacing w:after="0" w:line="240" w:lineRule="auto"/>
        <w:ind w:left="1843" w:hanging="1134"/>
        <w:jc w:val="both"/>
        <w:rPr>
          <w:color w:val="000000" w:themeColor="text1"/>
        </w:rPr>
      </w:pPr>
      <w:r>
        <w:rPr>
          <w:bCs/>
          <w:color w:val="000000" w:themeColor="text1"/>
          <w:sz w:val="22"/>
          <w:szCs w:val="22"/>
        </w:rPr>
        <w:t>Tabel. 4.2</w:t>
      </w:r>
      <w:r w:rsidR="00A05D7E" w:rsidRPr="005F5A63">
        <w:rPr>
          <w:bCs/>
          <w:color w:val="000000" w:themeColor="text1"/>
          <w:sz w:val="22"/>
          <w:szCs w:val="22"/>
        </w:rPr>
        <w:t xml:space="preserve"> Data Kemampuan Membaca Kata Sederhana Subjek Penelitian</w:t>
      </w:r>
    </w:p>
    <w:p w:rsidR="00A05D7E" w:rsidRDefault="00A05D7E" w:rsidP="00A05D7E">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A05D7E" w:rsidRDefault="00A05D7E" w:rsidP="006A1ED5">
      <w:pPr>
        <w:pStyle w:val="NoSpacing"/>
        <w:tabs>
          <w:tab w:val="left" w:pos="540"/>
          <w:tab w:val="left" w:pos="709"/>
        </w:tabs>
        <w:jc w:val="both"/>
        <w:rPr>
          <w:color w:val="000000" w:themeColor="text1"/>
          <w:sz w:val="24"/>
          <w:szCs w:val="24"/>
        </w:rPr>
      </w:pPr>
    </w:p>
    <w:p w:rsidR="008F79EF" w:rsidRPr="005F5A63" w:rsidRDefault="008F79EF" w:rsidP="008F79EF">
      <w:pPr>
        <w:spacing w:line="240" w:lineRule="auto"/>
        <w:jc w:val="both"/>
        <w:rPr>
          <w:sz w:val="22"/>
          <w:szCs w:val="22"/>
        </w:rPr>
      </w:pPr>
      <w:r w:rsidRPr="005F5A63">
        <w:rPr>
          <w:i/>
          <w:iCs/>
          <w:color w:val="000000" w:themeColor="text1"/>
          <w:sz w:val="22"/>
          <w:szCs w:val="22"/>
        </w:rPr>
        <w:t>match</w:t>
      </w:r>
      <w:r w:rsidRPr="005F5A63">
        <w:rPr>
          <w:color w:val="000000" w:themeColor="text1"/>
          <w:sz w:val="22"/>
          <w:szCs w:val="22"/>
        </w:rPr>
        <w:t xml:space="preserve"> dapat meningkatkan kemampuan membaca kata siswa tunagrahita ringan di YPPLB Makassar.  Mengetahui persentase kemampuan membaca ke empat subjek penelitian berikut ini divisualisajikan </w:t>
      </w:r>
      <w:r w:rsidRPr="008F79EF">
        <w:rPr>
          <w:color w:val="000000" w:themeColor="text1"/>
          <w:sz w:val="22"/>
          <w:szCs w:val="22"/>
        </w:rPr>
        <w:t xml:space="preserve">data rata-rata komulatif kondisi </w:t>
      </w:r>
      <w:r w:rsidRPr="008F79EF">
        <w:rPr>
          <w:i/>
          <w:iCs/>
          <w:color w:val="000000" w:themeColor="text1"/>
          <w:sz w:val="22"/>
          <w:szCs w:val="22"/>
        </w:rPr>
        <w:t>Baseline</w:t>
      </w:r>
      <w:r w:rsidRPr="008F79EF">
        <w:rPr>
          <w:color w:val="000000" w:themeColor="text1"/>
          <w:sz w:val="22"/>
          <w:szCs w:val="22"/>
        </w:rPr>
        <w:t xml:space="preserve"> 1 (A-1), Intervensi (B), dan kondisi </w:t>
      </w:r>
      <w:r w:rsidRPr="008F79EF">
        <w:rPr>
          <w:i/>
          <w:iCs/>
          <w:color w:val="000000" w:themeColor="text1"/>
          <w:sz w:val="22"/>
          <w:szCs w:val="22"/>
        </w:rPr>
        <w:t>Baseline</w:t>
      </w:r>
      <w:r w:rsidRPr="008F79EF">
        <w:rPr>
          <w:color w:val="000000" w:themeColor="text1"/>
          <w:sz w:val="22"/>
          <w:szCs w:val="22"/>
        </w:rPr>
        <w:t xml:space="preserve"> 2 (</w:t>
      </w:r>
      <w:r w:rsidRPr="005F5A63">
        <w:rPr>
          <w:color w:val="000000" w:themeColor="text1"/>
          <w:sz w:val="22"/>
          <w:szCs w:val="22"/>
        </w:rPr>
        <w:t>A-2).</w:t>
      </w:r>
    </w:p>
    <w:p w:rsidR="00CD438C" w:rsidRPr="00CD438C" w:rsidRDefault="00CD438C" w:rsidP="00CD438C">
      <w:pPr>
        <w:pStyle w:val="NoSpacing"/>
        <w:tabs>
          <w:tab w:val="left" w:pos="540"/>
          <w:tab w:val="left" w:pos="709"/>
        </w:tabs>
        <w:spacing w:line="360" w:lineRule="auto"/>
        <w:jc w:val="both"/>
        <w:rPr>
          <w:b/>
          <w:color w:val="000000" w:themeColor="text1"/>
          <w:sz w:val="24"/>
          <w:szCs w:val="22"/>
        </w:rPr>
      </w:pPr>
      <w:r w:rsidRPr="00CD438C">
        <w:rPr>
          <w:b/>
          <w:color w:val="000000" w:themeColor="text1"/>
          <w:sz w:val="24"/>
          <w:szCs w:val="22"/>
        </w:rPr>
        <w:lastRenderedPageBreak/>
        <w:t xml:space="preserve">PEMBAHASAN </w:t>
      </w:r>
    </w:p>
    <w:p w:rsidR="00E01F8C" w:rsidRPr="006A1ED5" w:rsidRDefault="00E01F8C" w:rsidP="00CD438C">
      <w:pPr>
        <w:pStyle w:val="NoSpacing"/>
        <w:tabs>
          <w:tab w:val="left" w:pos="540"/>
          <w:tab w:val="left" w:pos="709"/>
        </w:tabs>
        <w:ind w:firstLine="709"/>
        <w:jc w:val="both"/>
        <w:rPr>
          <w:color w:val="000000" w:themeColor="text1"/>
          <w:sz w:val="22"/>
          <w:szCs w:val="22"/>
        </w:rPr>
      </w:pPr>
      <w:r w:rsidRPr="006A1ED5">
        <w:rPr>
          <w:color w:val="000000" w:themeColor="text1"/>
          <w:sz w:val="22"/>
          <w:szCs w:val="22"/>
        </w:rPr>
        <w:t xml:space="preserve">Membaca merupakan salah satu aspek bahasa yang dapat dibentuk. </w:t>
      </w:r>
      <w:r w:rsidRPr="006A1ED5">
        <w:rPr>
          <w:color w:val="000000"/>
          <w:sz w:val="22"/>
          <w:szCs w:val="22"/>
        </w:rPr>
        <w:t xml:space="preserve">Sardiman (2003) mengatakan bahwa “membaca merupakan salah satu aspek bahasa juga dapat dipelajari atau dibentuk”.  Oleh karena itu, kemampuan membaca sebagai salah satu aspek bahasa dibentuk dengan dibekali pengetahuan melalui proses </w:t>
      </w:r>
      <w:r w:rsidRPr="006A1ED5">
        <w:rPr>
          <w:color w:val="000000" w:themeColor="text1"/>
          <w:sz w:val="22"/>
          <w:szCs w:val="22"/>
        </w:rPr>
        <w:t xml:space="preserve">pembelajaran terhadap penerapan suatu metode atau model pembelajaran. Berdasarkan hasil penelitian bahwa, gambaran penerapan model pembelajaran </w:t>
      </w:r>
      <w:r w:rsidRPr="006A1ED5">
        <w:rPr>
          <w:i/>
          <w:iCs/>
          <w:color w:val="000000" w:themeColor="text1"/>
          <w:sz w:val="22"/>
          <w:szCs w:val="22"/>
        </w:rPr>
        <w:t>make a match</w:t>
      </w:r>
      <w:r w:rsidRPr="006A1ED5">
        <w:rPr>
          <w:color w:val="000000" w:themeColor="text1"/>
          <w:sz w:val="22"/>
          <w:szCs w:val="22"/>
        </w:rPr>
        <w:t xml:space="preserve"> yang merupakan intervensi dalam meningkatkan kemampuan membaca kata anak tunagrahita ringan melalui tiga aspek pengkuran yaitu membaca huruf, suku kata, dan kata di YPPLB Makassar dapat digambarkan:</w:t>
      </w:r>
      <w:r w:rsidR="006A1ED5">
        <w:rPr>
          <w:color w:val="000000" w:themeColor="text1"/>
          <w:sz w:val="22"/>
          <w:szCs w:val="22"/>
        </w:rPr>
        <w:t xml:space="preserve"> a) </w:t>
      </w:r>
      <w:r w:rsidRPr="006A1ED5">
        <w:rPr>
          <w:color w:val="000000" w:themeColor="text1"/>
          <w:sz w:val="22"/>
          <w:szCs w:val="22"/>
        </w:rPr>
        <w:t>Guru menjelaskan beberapa kartu yang berisi konsep/topic yang cocok berupa kartu soal dan kartu jawaban yang telah dipersiapkan</w:t>
      </w:r>
      <w:r w:rsidR="006A1ED5" w:rsidRPr="006A1ED5">
        <w:rPr>
          <w:color w:val="000000" w:themeColor="text1"/>
          <w:sz w:val="22"/>
          <w:szCs w:val="22"/>
        </w:rPr>
        <w:t xml:space="preserve">, b) </w:t>
      </w:r>
      <w:r w:rsidRPr="006A1ED5">
        <w:rPr>
          <w:color w:val="000000" w:themeColor="text1"/>
          <w:sz w:val="22"/>
          <w:szCs w:val="22"/>
        </w:rPr>
        <w:t>Siswa mendapat satu kartu dan memikirkan jawaban atau soal dari kartu yang dipegang</w:t>
      </w:r>
      <w:r w:rsidR="006A1ED5" w:rsidRPr="006A1ED5">
        <w:rPr>
          <w:color w:val="000000" w:themeColor="text1"/>
          <w:sz w:val="22"/>
          <w:szCs w:val="22"/>
        </w:rPr>
        <w:t xml:space="preserve">, c) </w:t>
      </w:r>
      <w:r w:rsidRPr="006A1ED5">
        <w:rPr>
          <w:color w:val="000000" w:themeColor="text1"/>
          <w:sz w:val="22"/>
          <w:szCs w:val="22"/>
        </w:rPr>
        <w:t>Siswa mencari pasangan atau jawaban yang mempunyai kartu yang cocok dengan kartunya</w:t>
      </w:r>
      <w:r w:rsidR="006A1ED5" w:rsidRPr="006A1ED5">
        <w:rPr>
          <w:color w:val="000000" w:themeColor="text1"/>
          <w:sz w:val="22"/>
          <w:szCs w:val="22"/>
        </w:rPr>
        <w:t xml:space="preserve">, d) </w:t>
      </w:r>
      <w:r w:rsidRPr="006A1ED5">
        <w:rPr>
          <w:color w:val="000000" w:themeColor="text1"/>
          <w:sz w:val="22"/>
          <w:szCs w:val="22"/>
        </w:rPr>
        <w:t>Siswa yang dapat mencocokkan kartunya sebelum batas waktunya diberi poin</w:t>
      </w:r>
      <w:r w:rsidR="006A1ED5" w:rsidRPr="006A1ED5">
        <w:rPr>
          <w:color w:val="000000" w:themeColor="text1"/>
          <w:sz w:val="22"/>
          <w:szCs w:val="22"/>
        </w:rPr>
        <w:t xml:space="preserve">, 3) </w:t>
      </w:r>
      <w:r w:rsidRPr="006A1ED5">
        <w:rPr>
          <w:color w:val="000000" w:themeColor="text1"/>
          <w:sz w:val="22"/>
          <w:szCs w:val="22"/>
        </w:rPr>
        <w:t>Setelah satu babak kartu dikocok lagi agar siswa mendapat kartu yang berbeda dari sebelumnya, demikian seterusnya</w:t>
      </w:r>
    </w:p>
    <w:p w:rsidR="008F79EF" w:rsidRDefault="00CD438C" w:rsidP="008F79EF">
      <w:pPr>
        <w:pStyle w:val="ListParagraph"/>
        <w:tabs>
          <w:tab w:val="left" w:pos="142"/>
        </w:tabs>
        <w:spacing w:after="0" w:line="240" w:lineRule="auto"/>
        <w:ind w:left="0"/>
        <w:jc w:val="both"/>
        <w:rPr>
          <w:color w:val="FF0000"/>
        </w:rPr>
      </w:pPr>
      <w:r>
        <w:rPr>
          <w:rFonts w:ascii="Times New Roman" w:hAnsi="Times New Roman" w:cs="Times New Roman"/>
          <w:color w:val="000000" w:themeColor="text1"/>
        </w:rPr>
        <w:tab/>
      </w:r>
      <w:r>
        <w:rPr>
          <w:rFonts w:ascii="Times New Roman" w:hAnsi="Times New Roman" w:cs="Times New Roman"/>
          <w:color w:val="000000" w:themeColor="text1"/>
        </w:rPr>
        <w:tab/>
      </w:r>
      <w:r w:rsidR="00E01F8C" w:rsidRPr="006A1ED5">
        <w:rPr>
          <w:rFonts w:ascii="Times New Roman" w:hAnsi="Times New Roman" w:cs="Times New Roman"/>
          <w:color w:val="000000" w:themeColor="text1"/>
        </w:rPr>
        <w:t xml:space="preserve">Berdasarkan hasil dan analisis data, kemampuan membaca kata yang merupakan variabel terikat atau taget behavior terhadap penerapan model pembelajaran </w:t>
      </w:r>
      <w:r w:rsidR="00E01F8C" w:rsidRPr="006A1ED5">
        <w:rPr>
          <w:rFonts w:ascii="Times New Roman" w:hAnsi="Times New Roman" w:cs="Times New Roman"/>
          <w:i/>
          <w:iCs/>
          <w:color w:val="000000" w:themeColor="text1"/>
        </w:rPr>
        <w:t xml:space="preserve">make a match  </w:t>
      </w:r>
      <w:r w:rsidR="00E01F8C" w:rsidRPr="006A1ED5">
        <w:rPr>
          <w:rFonts w:ascii="Times New Roman" w:hAnsi="Times New Roman" w:cs="Times New Roman"/>
          <w:color w:val="000000" w:themeColor="text1"/>
        </w:rPr>
        <w:t xml:space="preserve">sebagai variabel bebas (intervensi) dilakukan pada siswa tunagrahita ringan di YPPLB Makassar menunjukkan bahwa, persentase stailitas kemampuan membaca melalui tiga aspek pengukuran  pada fase </w:t>
      </w:r>
      <w:r w:rsidR="00E01F8C" w:rsidRPr="006A1ED5">
        <w:rPr>
          <w:rFonts w:ascii="Times New Roman" w:hAnsi="Times New Roman" w:cs="Times New Roman"/>
          <w:i/>
          <w:color w:val="000000" w:themeColor="text1"/>
        </w:rPr>
        <w:t xml:space="preserve">baseline </w:t>
      </w:r>
      <w:r w:rsidR="00E01F8C" w:rsidRPr="006A1ED5">
        <w:rPr>
          <w:rFonts w:ascii="Times New Roman" w:hAnsi="Times New Roman" w:cs="Times New Roman"/>
          <w:color w:val="000000" w:themeColor="text1"/>
        </w:rPr>
        <w:t>1 (A-1) dari ke empat subjek diperoleh  level stabilitas kemampuan kurang tidak memenuhi kriterian stabilitas kemampuan 80-90% ( Sunanto, J: 2005 )</w:t>
      </w:r>
      <w:r w:rsidR="008F79EF">
        <w:rPr>
          <w:rFonts w:ascii="Times New Roman" w:hAnsi="Times New Roman" w:cs="Times New Roman"/>
          <w:color w:val="000000" w:themeColor="text1"/>
          <w:lang w:val="en-US"/>
        </w:rPr>
        <w:t>.</w:t>
      </w:r>
      <w:r w:rsidR="00E01F8C" w:rsidRPr="006A1ED5">
        <w:rPr>
          <w:rFonts w:ascii="Times New Roman" w:hAnsi="Times New Roman" w:cs="Times New Roman"/>
          <w:color w:val="FF0000"/>
        </w:rPr>
        <w:t xml:space="preserve">      </w:t>
      </w:r>
    </w:p>
    <w:p w:rsidR="00E01F8C" w:rsidRPr="006A1ED5" w:rsidRDefault="00CD438C" w:rsidP="006A1ED5">
      <w:pPr>
        <w:pStyle w:val="Default"/>
        <w:tabs>
          <w:tab w:val="left" w:pos="0"/>
        </w:tabs>
        <w:ind w:right="-1"/>
        <w:jc w:val="both"/>
        <w:rPr>
          <w:color w:val="000000" w:themeColor="text1"/>
          <w:sz w:val="22"/>
          <w:szCs w:val="22"/>
        </w:rPr>
      </w:pPr>
      <w:r>
        <w:rPr>
          <w:color w:val="000000" w:themeColor="text1"/>
          <w:sz w:val="22"/>
          <w:szCs w:val="22"/>
        </w:rPr>
        <w:tab/>
      </w:r>
      <w:r w:rsidR="00E01F8C" w:rsidRPr="006A1ED5">
        <w:rPr>
          <w:color w:val="000000" w:themeColor="text1"/>
          <w:sz w:val="22"/>
          <w:szCs w:val="22"/>
        </w:rPr>
        <w:t xml:space="preserve">Melalui observasi,  kondisi subjek penelitian anak tunagrahita ringan terhadap tes diberikan pada kondisi </w:t>
      </w:r>
      <w:r w:rsidR="00E01F8C" w:rsidRPr="006A1ED5">
        <w:rPr>
          <w:i/>
          <w:iCs/>
          <w:color w:val="000000" w:themeColor="text1"/>
          <w:sz w:val="22"/>
          <w:szCs w:val="22"/>
        </w:rPr>
        <w:t xml:space="preserve">baseline </w:t>
      </w:r>
      <w:r w:rsidR="00E01F8C" w:rsidRPr="006A1ED5">
        <w:rPr>
          <w:color w:val="000000" w:themeColor="text1"/>
          <w:sz w:val="22"/>
          <w:szCs w:val="22"/>
        </w:rPr>
        <w:t xml:space="preserve">A-1,  menunjukkan kemampuan membaca huruf, suku kata, dan </w:t>
      </w:r>
      <w:r w:rsidR="008F79EF">
        <w:rPr>
          <w:color w:val="000000" w:themeColor="text1"/>
          <w:sz w:val="22"/>
          <w:szCs w:val="22"/>
        </w:rPr>
        <w:t xml:space="preserve">kata mengalami kekurangmampuan </w:t>
      </w:r>
      <w:r w:rsidR="00E01F8C" w:rsidRPr="006A1ED5">
        <w:rPr>
          <w:color w:val="000000" w:themeColor="text1"/>
          <w:sz w:val="22"/>
          <w:szCs w:val="22"/>
        </w:rPr>
        <w:t xml:space="preserve">membaca dalam menyambungkan huruf menjadi suku kata atau kata, menambah huruf atau mengurangi huruf pada saat membaca suku kata atau kata, sehingga membutuhkan pengulangan-pengulangan dan penanganan secara khusus dalam proses belajar membaca.         </w:t>
      </w:r>
    </w:p>
    <w:p w:rsidR="00E01F8C" w:rsidRPr="006A1ED5" w:rsidRDefault="00E01F8C" w:rsidP="006A1ED5">
      <w:pPr>
        <w:pStyle w:val="Default"/>
        <w:tabs>
          <w:tab w:val="left" w:pos="0"/>
        </w:tabs>
        <w:ind w:right="-1"/>
        <w:jc w:val="both"/>
        <w:rPr>
          <w:color w:val="000000" w:themeColor="text1"/>
          <w:sz w:val="22"/>
          <w:szCs w:val="22"/>
        </w:rPr>
      </w:pPr>
      <w:r w:rsidRPr="006A1ED5">
        <w:rPr>
          <w:color w:val="000000" w:themeColor="text1"/>
          <w:sz w:val="22"/>
          <w:szCs w:val="22"/>
        </w:rPr>
        <w:t xml:space="preserve">           Pendidikan sebagai suatu proses kemampuan membaca kata bagi anak tunagrahita ringan diperlukan, agar anak tersebut dapat memperoleh informasi dan dapat memahami makna dari konsep tersebut.  Oleh karena itu </w:t>
      </w:r>
      <w:r w:rsidRPr="006A1ED5">
        <w:rPr>
          <w:sz w:val="22"/>
          <w:szCs w:val="22"/>
          <w:lang w:val="id-ID"/>
        </w:rPr>
        <w:t>diperlukan kemampuan seorang guru dalam</w:t>
      </w:r>
      <w:r w:rsidRPr="006A1ED5">
        <w:rPr>
          <w:sz w:val="22"/>
          <w:szCs w:val="22"/>
        </w:rPr>
        <w:t xml:space="preserve"> </w:t>
      </w:r>
      <w:r w:rsidRPr="006A1ED5">
        <w:rPr>
          <w:sz w:val="22"/>
          <w:szCs w:val="22"/>
          <w:lang w:val="id-ID"/>
        </w:rPr>
        <w:t xml:space="preserve">membelajarkan mata pelajaran </w:t>
      </w:r>
      <w:r w:rsidRPr="006A1ED5">
        <w:rPr>
          <w:sz w:val="22"/>
          <w:szCs w:val="22"/>
        </w:rPr>
        <w:t xml:space="preserve">bahasa </w:t>
      </w:r>
      <w:r w:rsidRPr="006A1ED5">
        <w:rPr>
          <w:color w:val="000000" w:themeColor="text1"/>
          <w:sz w:val="22"/>
          <w:szCs w:val="22"/>
        </w:rPr>
        <w:t xml:space="preserve">materi membaca, agar siswa dapat memahami konsep yang dibaca itu menggunakannya dan bermanfaat dalam kehidupan sehari-hari.  Abdurrahman (2009) mengatakan bahwa, kemampuan membaca harus dimiliki oleh semua siswa, karena melalui membaca siswa dapat belajar banyak tentang berbagai bidang studi. </w:t>
      </w:r>
    </w:p>
    <w:p w:rsidR="00E01F8C" w:rsidRPr="006A1ED5" w:rsidRDefault="00E01F8C" w:rsidP="006A1ED5">
      <w:pPr>
        <w:pStyle w:val="NoSpacing"/>
        <w:tabs>
          <w:tab w:val="left" w:pos="709"/>
          <w:tab w:val="left" w:pos="851"/>
        </w:tabs>
        <w:ind w:firstLine="540"/>
        <w:jc w:val="both"/>
        <w:rPr>
          <w:color w:val="000000" w:themeColor="text1"/>
          <w:sz w:val="22"/>
          <w:szCs w:val="22"/>
        </w:rPr>
      </w:pPr>
      <w:r w:rsidRPr="006A1ED5">
        <w:rPr>
          <w:color w:val="000000"/>
          <w:sz w:val="22"/>
          <w:szCs w:val="22"/>
        </w:rPr>
        <w:t xml:space="preserve">Skinner sebagai salah satu tokoh penganut teori belajar (Wardani, 1995) bahwa” </w:t>
      </w:r>
      <w:r w:rsidRPr="006A1ED5">
        <w:rPr>
          <w:i/>
          <w:color w:val="000000"/>
          <w:sz w:val="22"/>
          <w:szCs w:val="22"/>
        </w:rPr>
        <w:t>all behavior is learned or operan”</w:t>
      </w:r>
      <w:r w:rsidR="006A1ED5">
        <w:rPr>
          <w:color w:val="000000"/>
          <w:sz w:val="22"/>
          <w:szCs w:val="22"/>
        </w:rPr>
        <w:t xml:space="preserve"> </w:t>
      </w:r>
      <w:r w:rsidRPr="006A1ED5">
        <w:rPr>
          <w:color w:val="000000"/>
          <w:sz w:val="22"/>
          <w:szCs w:val="22"/>
        </w:rPr>
        <w:t>demikian juga Sardiman  (2003) mengatakan bahwa “membaca merupakan salah satu aspek bahasa juga d</w:t>
      </w:r>
      <w:r w:rsidR="006A1ED5">
        <w:rPr>
          <w:color w:val="000000"/>
          <w:sz w:val="22"/>
          <w:szCs w:val="22"/>
        </w:rPr>
        <w:t xml:space="preserve">apat dipelajari atau dibentuk”. </w:t>
      </w:r>
      <w:r w:rsidR="00463868" w:rsidRPr="006A1ED5">
        <w:rPr>
          <w:color w:val="000000" w:themeColor="text1"/>
          <w:sz w:val="22"/>
          <w:szCs w:val="22"/>
        </w:rPr>
        <w:t xml:space="preserve">Lebih lanjut </w:t>
      </w:r>
      <w:r w:rsidR="006A1ED5">
        <w:rPr>
          <w:color w:val="000000" w:themeColor="text1"/>
          <w:sz w:val="22"/>
          <w:szCs w:val="22"/>
        </w:rPr>
        <w:t>Sodiq (1996:</w:t>
      </w:r>
      <w:r w:rsidRPr="006A1ED5">
        <w:rPr>
          <w:color w:val="000000" w:themeColor="text1"/>
          <w:sz w:val="22"/>
          <w:szCs w:val="22"/>
        </w:rPr>
        <w:t>18) mengemukakan pengertian membaca sebagai berikut:</w:t>
      </w:r>
    </w:p>
    <w:p w:rsidR="00E01F8C" w:rsidRPr="006A1ED5" w:rsidRDefault="00E01F8C" w:rsidP="006A1ED5">
      <w:pPr>
        <w:pStyle w:val="NoSpacing"/>
        <w:tabs>
          <w:tab w:val="left" w:pos="709"/>
          <w:tab w:val="left" w:pos="851"/>
          <w:tab w:val="left" w:pos="8222"/>
        </w:tabs>
        <w:ind w:left="567" w:right="49"/>
        <w:jc w:val="both"/>
        <w:rPr>
          <w:color w:val="000000" w:themeColor="text1"/>
          <w:sz w:val="22"/>
          <w:szCs w:val="22"/>
        </w:rPr>
      </w:pPr>
      <w:r w:rsidRPr="006A1ED5">
        <w:rPr>
          <w:color w:val="000000" w:themeColor="text1"/>
          <w:sz w:val="22"/>
          <w:szCs w:val="22"/>
        </w:rPr>
        <w:t>Membaca adalah suatu proses mental dan fisik. Sebagai proses mental membaca bukan hanya sekedar mengenal kata dan melafalkannya melainkan harus tahu apa yang dibacanya. Sementara yang dimaksud proses fisik adalah dalam aktivitas membaca kurang terlepas dari peran organ fisik yaitu mata untuk mengidentifikasi bacaan dan pengucapan kata-kata melalui organ bicara</w:t>
      </w:r>
    </w:p>
    <w:p w:rsidR="00E01F8C" w:rsidRPr="006A1ED5" w:rsidRDefault="00E01F8C" w:rsidP="006A1ED5">
      <w:pPr>
        <w:pStyle w:val="NoSpacing"/>
        <w:tabs>
          <w:tab w:val="left" w:pos="709"/>
          <w:tab w:val="left" w:pos="851"/>
          <w:tab w:val="left" w:pos="8222"/>
        </w:tabs>
        <w:ind w:left="567" w:right="49"/>
        <w:jc w:val="both"/>
        <w:rPr>
          <w:color w:val="000000" w:themeColor="text1"/>
          <w:sz w:val="22"/>
          <w:szCs w:val="22"/>
        </w:rPr>
      </w:pPr>
    </w:p>
    <w:p w:rsidR="00E01F8C" w:rsidRPr="006A1ED5" w:rsidRDefault="00E01F8C" w:rsidP="006A1ED5">
      <w:pPr>
        <w:pStyle w:val="NoSpacing"/>
        <w:tabs>
          <w:tab w:val="left" w:pos="709"/>
          <w:tab w:val="left" w:pos="851"/>
        </w:tabs>
        <w:jc w:val="both"/>
        <w:rPr>
          <w:i/>
          <w:color w:val="000000" w:themeColor="text1"/>
          <w:sz w:val="22"/>
          <w:szCs w:val="22"/>
        </w:rPr>
      </w:pPr>
      <w:r w:rsidRPr="006A1ED5">
        <w:rPr>
          <w:color w:val="000000" w:themeColor="text1"/>
          <w:sz w:val="22"/>
          <w:szCs w:val="22"/>
        </w:rPr>
        <w:t xml:space="preserve">          Demikian juga Sabari Akhaidah (Dalman, 1991: 24) menyatakan bahwa, “membaca adalah merupakan </w:t>
      </w:r>
      <w:r w:rsidR="00463868" w:rsidRPr="006A1ED5">
        <w:rPr>
          <w:color w:val="000000" w:themeColor="text1"/>
          <w:sz w:val="22"/>
          <w:szCs w:val="22"/>
        </w:rPr>
        <w:t xml:space="preserve">kesatuan terpadu yang mencakup </w:t>
      </w:r>
      <w:r w:rsidRPr="006A1ED5">
        <w:rPr>
          <w:color w:val="000000" w:themeColor="text1"/>
          <w:sz w:val="22"/>
          <w:szCs w:val="22"/>
        </w:rPr>
        <w:t>beberapa kegia</w:t>
      </w:r>
      <w:r w:rsidR="006A1ED5">
        <w:rPr>
          <w:color w:val="000000" w:themeColor="text1"/>
          <w:sz w:val="22"/>
          <w:szCs w:val="22"/>
        </w:rPr>
        <w:t>tan seperti mengenali huruf</w:t>
      </w:r>
      <w:r w:rsidRPr="006A1ED5">
        <w:rPr>
          <w:color w:val="000000" w:themeColor="text1"/>
          <w:sz w:val="22"/>
          <w:szCs w:val="22"/>
        </w:rPr>
        <w:t xml:space="preserve"> dan kata-kata, menghubungkan dengan bunyi serta maknanya, serta menarik kesimpulan mengenai maksud bacaan”. Dalam kaitan tersebut membekali pengetahuan siswa tunagrahita ringan diterapkan suatu metode atau model pembelajaran </w:t>
      </w:r>
      <w:r w:rsidR="00463868" w:rsidRPr="006A1ED5">
        <w:rPr>
          <w:i/>
          <w:color w:val="000000" w:themeColor="text1"/>
          <w:sz w:val="22"/>
          <w:szCs w:val="22"/>
        </w:rPr>
        <w:t>make a match</w:t>
      </w:r>
      <w:r w:rsidRPr="006A1ED5">
        <w:rPr>
          <w:i/>
          <w:color w:val="000000" w:themeColor="text1"/>
          <w:sz w:val="22"/>
          <w:szCs w:val="22"/>
        </w:rPr>
        <w:t xml:space="preserve">.     </w:t>
      </w:r>
    </w:p>
    <w:p w:rsidR="00E01F8C" w:rsidRPr="006A1ED5" w:rsidRDefault="00E01F8C" w:rsidP="006A1ED5">
      <w:pPr>
        <w:pStyle w:val="NoSpacing"/>
        <w:tabs>
          <w:tab w:val="left" w:pos="709"/>
          <w:tab w:val="left" w:pos="851"/>
        </w:tabs>
        <w:jc w:val="both"/>
        <w:rPr>
          <w:color w:val="000000" w:themeColor="text1"/>
          <w:sz w:val="22"/>
          <w:szCs w:val="22"/>
        </w:rPr>
      </w:pPr>
      <w:r w:rsidRPr="006A1ED5">
        <w:rPr>
          <w:i/>
          <w:color w:val="000000" w:themeColor="text1"/>
          <w:sz w:val="22"/>
          <w:szCs w:val="22"/>
        </w:rPr>
        <w:t xml:space="preserve">          </w:t>
      </w:r>
      <w:r w:rsidRPr="006A1ED5">
        <w:rPr>
          <w:color w:val="000000" w:themeColor="text1"/>
          <w:sz w:val="22"/>
          <w:szCs w:val="22"/>
        </w:rPr>
        <w:t xml:space="preserve">Model pembelajaran </w:t>
      </w:r>
      <w:r w:rsidRPr="006A1ED5">
        <w:rPr>
          <w:i/>
          <w:color w:val="000000" w:themeColor="text1"/>
          <w:sz w:val="22"/>
          <w:szCs w:val="22"/>
        </w:rPr>
        <w:t>make a match</w:t>
      </w:r>
      <w:r w:rsidRPr="006A1ED5">
        <w:rPr>
          <w:color w:val="000000" w:themeColor="text1"/>
          <w:sz w:val="22"/>
          <w:szCs w:val="22"/>
        </w:rPr>
        <w:t xml:space="preserve"> merupakan salah satu pembelajaran kooperatif  (</w:t>
      </w:r>
      <w:r w:rsidR="00463868" w:rsidRPr="006A1ED5">
        <w:rPr>
          <w:i/>
          <w:color w:val="000000" w:themeColor="text1"/>
          <w:sz w:val="22"/>
          <w:szCs w:val="22"/>
        </w:rPr>
        <w:t>cooperative</w:t>
      </w:r>
      <w:r w:rsidRPr="006A1ED5">
        <w:rPr>
          <w:i/>
          <w:color w:val="000000" w:themeColor="text1"/>
          <w:sz w:val="22"/>
          <w:szCs w:val="22"/>
        </w:rPr>
        <w:t xml:space="preserve"> learning</w:t>
      </w:r>
      <w:r w:rsidR="006A1ED5">
        <w:rPr>
          <w:color w:val="000000" w:themeColor="text1"/>
          <w:sz w:val="22"/>
          <w:szCs w:val="22"/>
        </w:rPr>
        <w:t>). Slavin (Faridli</w:t>
      </w:r>
      <w:r w:rsidRPr="006A1ED5">
        <w:rPr>
          <w:color w:val="000000" w:themeColor="text1"/>
          <w:sz w:val="22"/>
          <w:szCs w:val="22"/>
        </w:rPr>
        <w:t>, 2011: 35) mengemukakan, “</w:t>
      </w:r>
      <w:r w:rsidR="00463868" w:rsidRPr="006A1ED5">
        <w:rPr>
          <w:i/>
          <w:color w:val="000000" w:themeColor="text1"/>
          <w:sz w:val="22"/>
          <w:szCs w:val="22"/>
        </w:rPr>
        <w:t xml:space="preserve">In cooperative </w:t>
      </w:r>
      <w:r w:rsidRPr="006A1ED5">
        <w:rPr>
          <w:i/>
          <w:color w:val="000000" w:themeColor="text1"/>
          <w:sz w:val="22"/>
          <w:szCs w:val="22"/>
        </w:rPr>
        <w:t>learning, students work together in four member teams to master to material initially presentend by to teache</w:t>
      </w:r>
      <w:r w:rsidRPr="006A1ED5">
        <w:rPr>
          <w:color w:val="000000" w:themeColor="text1"/>
          <w:sz w:val="22"/>
          <w:szCs w:val="22"/>
        </w:rPr>
        <w:t>r</w:t>
      </w:r>
      <w:r w:rsidRPr="006A1ED5">
        <w:rPr>
          <w:b/>
          <w:color w:val="000000" w:themeColor="text1"/>
          <w:sz w:val="22"/>
          <w:szCs w:val="22"/>
        </w:rPr>
        <w:t xml:space="preserve">.” </w:t>
      </w:r>
      <w:r w:rsidRPr="006A1ED5">
        <w:rPr>
          <w:color w:val="000000" w:themeColor="text1"/>
          <w:sz w:val="22"/>
          <w:szCs w:val="22"/>
        </w:rPr>
        <w:t xml:space="preserve">Dari uraian tersebut dapat dikemukakan bahwa </w:t>
      </w:r>
      <w:r w:rsidRPr="006A1ED5">
        <w:rPr>
          <w:i/>
          <w:color w:val="000000" w:themeColor="text1"/>
          <w:sz w:val="22"/>
          <w:szCs w:val="22"/>
        </w:rPr>
        <w:t>cooperative learning</w:t>
      </w:r>
      <w:r w:rsidRPr="006A1ED5">
        <w:rPr>
          <w:color w:val="000000" w:themeColor="text1"/>
          <w:sz w:val="22"/>
          <w:szCs w:val="22"/>
        </w:rPr>
        <w:t xml:space="preserve"> adalah suatu model </w:t>
      </w:r>
      <w:r w:rsidRPr="006A1ED5">
        <w:rPr>
          <w:color w:val="000000" w:themeColor="text1"/>
          <w:sz w:val="22"/>
          <w:szCs w:val="22"/>
        </w:rPr>
        <w:lastRenderedPageBreak/>
        <w:t>pembelajaran dimana dalam sistem belajar dan bekerja dalam kelompok kelompok kecil yang berjumlah 4-6 orang secara kolaboratif sehingga dapat merangsang siswa lebih bergairah dalam belajar</w:t>
      </w:r>
    </w:p>
    <w:p w:rsidR="00E01F8C" w:rsidRPr="006A1ED5" w:rsidRDefault="00E01F8C" w:rsidP="006A1ED5">
      <w:pPr>
        <w:pStyle w:val="Default"/>
        <w:tabs>
          <w:tab w:val="left" w:pos="709"/>
        </w:tabs>
        <w:ind w:right="-1"/>
        <w:jc w:val="both"/>
        <w:rPr>
          <w:rFonts w:eastAsia="Times New Roman"/>
          <w:bCs/>
          <w:color w:val="FF0000"/>
          <w:sz w:val="22"/>
          <w:szCs w:val="22"/>
          <w:lang w:val="es-MX" w:eastAsia="id-ID"/>
        </w:rPr>
      </w:pPr>
      <w:r w:rsidRPr="006A1ED5">
        <w:rPr>
          <w:color w:val="000000" w:themeColor="text1"/>
          <w:sz w:val="22"/>
          <w:szCs w:val="22"/>
        </w:rPr>
        <w:t xml:space="preserve">         Faktor yang memperngaruhi subjek penelitian kurang mampu memahami konsep membaca huruf, suku kata, dan kata, adalah faktor lingkungan belajar, bahwa guru selama ini tidak menerapkan model pembelajaran </w:t>
      </w:r>
      <w:r w:rsidRPr="006A1ED5">
        <w:rPr>
          <w:i/>
          <w:iCs/>
          <w:color w:val="000000" w:themeColor="text1"/>
          <w:sz w:val="22"/>
          <w:szCs w:val="22"/>
        </w:rPr>
        <w:t>make a match</w:t>
      </w:r>
      <w:r w:rsidRPr="006A1ED5">
        <w:rPr>
          <w:color w:val="000000" w:themeColor="text1"/>
          <w:sz w:val="22"/>
          <w:szCs w:val="22"/>
        </w:rPr>
        <w:t xml:space="preserve">, tetapi  menerapkan metode membaca saja.  </w:t>
      </w:r>
      <w:r w:rsidRPr="006A1ED5">
        <w:rPr>
          <w:rFonts w:eastAsia="Times New Roman"/>
          <w:bCs/>
          <w:color w:val="000000" w:themeColor="text1"/>
          <w:sz w:val="22"/>
          <w:szCs w:val="22"/>
          <w:lang w:val="es-MX" w:eastAsia="id-ID"/>
        </w:rPr>
        <w:t>Faktor internal yaitu dari anak itu sendiri, bahwa anak mengalami hambatan dalam membaca akibat dari per</w:t>
      </w:r>
      <w:r w:rsidR="00463868" w:rsidRPr="006A1ED5">
        <w:rPr>
          <w:rFonts w:eastAsia="Times New Roman"/>
          <w:bCs/>
          <w:color w:val="000000" w:themeColor="text1"/>
          <w:sz w:val="22"/>
          <w:szCs w:val="22"/>
          <w:lang w:val="es-MX" w:eastAsia="id-ID"/>
        </w:rPr>
        <w:t>kembangan intelektual. Wiyani (</w:t>
      </w:r>
      <w:r w:rsidRPr="006A1ED5">
        <w:rPr>
          <w:rFonts w:eastAsia="Times New Roman"/>
          <w:bCs/>
          <w:color w:val="000000" w:themeColor="text1"/>
          <w:sz w:val="22"/>
          <w:szCs w:val="22"/>
          <w:lang w:val="es-MX" w:eastAsia="id-ID"/>
        </w:rPr>
        <w:t xml:space="preserve">2014) mengatakan bahwa anak tunagrahita ringan kurang mampu mambaca akibar dari “perkembangan kecerdasan yang tidak sempurna (di bawah rata-rata) disertai dengan tingkah laku yang kurang sesuai terjadi pada masa perkembangan” </w:t>
      </w:r>
      <w:r w:rsidRPr="006A1ED5">
        <w:rPr>
          <w:color w:val="000000" w:themeColor="text1"/>
          <w:sz w:val="22"/>
          <w:szCs w:val="22"/>
          <w:lang w:val="es-MX"/>
        </w:rPr>
        <w:t>Novan (2014) mengatakan bahwa, perkembangan bahasa anak tunagrahita ringan mengalami gangguan intelektual sejak anak usia dini 5 sampai umur 18 tahun, sehingga dengan demikian secara akademik jenjang pendidikan pembelajaran disesuaikan dengan kemampuannya</w:t>
      </w:r>
    </w:p>
    <w:p w:rsidR="00E01F8C" w:rsidRPr="006A1ED5" w:rsidRDefault="00E01F8C" w:rsidP="006A1ED5">
      <w:pPr>
        <w:tabs>
          <w:tab w:val="left" w:pos="630"/>
        </w:tabs>
        <w:spacing w:after="0" w:line="240" w:lineRule="auto"/>
        <w:jc w:val="both"/>
        <w:rPr>
          <w:i/>
          <w:color w:val="000000" w:themeColor="text1"/>
          <w:sz w:val="22"/>
          <w:szCs w:val="22"/>
        </w:rPr>
      </w:pPr>
      <w:r w:rsidRPr="006A1ED5">
        <w:rPr>
          <w:color w:val="000000" w:themeColor="text1"/>
          <w:sz w:val="22"/>
          <w:szCs w:val="22"/>
          <w:lang w:val="es-MX"/>
        </w:rPr>
        <w:t xml:space="preserve">           Sekolah merupakan lingkungan belajar dalam hal ini guru pendidik anak tunagrahita ringan sebagai faktor lingkungan yang secara operasional sebagai faktor yang menentukan keberhasilan mutu pendidikan berbagai upaya dilakukan.  </w:t>
      </w:r>
      <w:r w:rsidRPr="006A1ED5">
        <w:rPr>
          <w:color w:val="000000" w:themeColor="text1"/>
          <w:sz w:val="22"/>
          <w:szCs w:val="22"/>
        </w:rPr>
        <w:t>Untuk meningkatkan potensi yang dimiliki anak tunagrahita ringan dalam membaca kata diterap</w:t>
      </w:r>
      <w:r w:rsidRPr="006A1ED5">
        <w:rPr>
          <w:iCs/>
          <w:color w:val="000000" w:themeColor="text1"/>
          <w:sz w:val="22"/>
          <w:szCs w:val="22"/>
        </w:rPr>
        <w:t>ka</w:t>
      </w:r>
      <w:r w:rsidRPr="006A1ED5">
        <w:rPr>
          <w:color w:val="000000" w:themeColor="text1"/>
          <w:sz w:val="22"/>
          <w:szCs w:val="22"/>
        </w:rPr>
        <w:t xml:space="preserve">n model pembelajaran </w:t>
      </w:r>
      <w:r w:rsidRPr="006A1ED5">
        <w:rPr>
          <w:i/>
          <w:color w:val="000000" w:themeColor="text1"/>
          <w:sz w:val="22"/>
          <w:szCs w:val="22"/>
        </w:rPr>
        <w:t xml:space="preserve">make a match .  </w:t>
      </w:r>
      <w:r w:rsidR="006A1ED5">
        <w:rPr>
          <w:i/>
          <w:color w:val="000000" w:themeColor="text1"/>
          <w:sz w:val="22"/>
          <w:szCs w:val="22"/>
        </w:rPr>
        <w:tab/>
      </w:r>
      <w:r w:rsidR="006A1ED5">
        <w:rPr>
          <w:color w:val="000000" w:themeColor="text1"/>
          <w:sz w:val="22"/>
          <w:szCs w:val="22"/>
        </w:rPr>
        <w:t>Hasil penelitian (</w:t>
      </w:r>
      <w:r w:rsidRPr="006A1ED5">
        <w:rPr>
          <w:color w:val="000000" w:themeColor="text1"/>
          <w:sz w:val="22"/>
          <w:szCs w:val="22"/>
        </w:rPr>
        <w:t xml:space="preserve">Ameliah: 2014), dengan judul meningkatkan penguasaan kosa kata anak tunagrahita ringan melalui penerapan </w:t>
      </w:r>
      <w:r w:rsidRPr="006A1ED5">
        <w:rPr>
          <w:bCs/>
          <w:sz w:val="22"/>
          <w:szCs w:val="22"/>
        </w:rPr>
        <w:t xml:space="preserve">model pembelajaran kooperatif tipe </w:t>
      </w:r>
      <w:r w:rsidRPr="006A1ED5">
        <w:rPr>
          <w:bCs/>
          <w:i/>
          <w:iCs/>
          <w:sz w:val="22"/>
          <w:szCs w:val="22"/>
        </w:rPr>
        <w:t xml:space="preserve">make a match, </w:t>
      </w:r>
      <w:r w:rsidRPr="006A1ED5">
        <w:rPr>
          <w:bCs/>
          <w:iCs/>
          <w:sz w:val="22"/>
          <w:szCs w:val="22"/>
        </w:rPr>
        <w:t>menunjukkan bahwa</w:t>
      </w:r>
      <w:r w:rsidRPr="006A1ED5">
        <w:rPr>
          <w:bCs/>
          <w:i/>
          <w:iCs/>
          <w:sz w:val="22"/>
          <w:szCs w:val="22"/>
        </w:rPr>
        <w:t xml:space="preserve"> </w:t>
      </w:r>
      <w:r w:rsidRPr="006A1ED5">
        <w:rPr>
          <w:sz w:val="22"/>
          <w:szCs w:val="22"/>
        </w:rPr>
        <w:t xml:space="preserve">anak tunagrahita bertanggung jawab atas segala sesuatu dalam kelompoknya, merangsang anak secara aktif untuk mengemukakan apa yang mereka pikirkan selama proses pembelajaran, serta memperbaiki penguasaan kosa kata </w:t>
      </w:r>
    </w:p>
    <w:p w:rsidR="00E01F8C" w:rsidRPr="006A1ED5" w:rsidRDefault="00E01F8C" w:rsidP="006A1ED5">
      <w:pPr>
        <w:pStyle w:val="Default"/>
        <w:jc w:val="both"/>
        <w:rPr>
          <w:bCs/>
          <w:color w:val="000000" w:themeColor="text1"/>
          <w:sz w:val="22"/>
          <w:szCs w:val="22"/>
        </w:rPr>
      </w:pPr>
      <w:r w:rsidRPr="006A1ED5">
        <w:rPr>
          <w:color w:val="FF0000"/>
          <w:sz w:val="22"/>
          <w:szCs w:val="22"/>
        </w:rPr>
        <w:t xml:space="preserve">         </w:t>
      </w:r>
      <w:r w:rsidR="00463868" w:rsidRPr="006A1ED5">
        <w:rPr>
          <w:color w:val="000000" w:themeColor="text1"/>
          <w:sz w:val="22"/>
          <w:szCs w:val="22"/>
        </w:rPr>
        <w:t xml:space="preserve">Demikian juga hasil penelitian </w:t>
      </w:r>
      <w:r w:rsidRPr="006A1ED5">
        <w:rPr>
          <w:bCs/>
          <w:color w:val="000000" w:themeColor="text1"/>
          <w:sz w:val="22"/>
          <w:szCs w:val="22"/>
        </w:rPr>
        <w:t xml:space="preserve">Sri Munfarida (2014) bahwa hasil belajar matematika penjumlahan dapat meningkat melalui model pembelajaran kooperatif </w:t>
      </w:r>
      <w:r w:rsidRPr="006A1ED5">
        <w:rPr>
          <w:bCs/>
          <w:i/>
          <w:iCs/>
          <w:color w:val="000000" w:themeColor="text1"/>
          <w:sz w:val="22"/>
          <w:szCs w:val="22"/>
        </w:rPr>
        <w:t xml:space="preserve">make a match </w:t>
      </w:r>
      <w:r w:rsidRPr="006A1ED5">
        <w:rPr>
          <w:bCs/>
          <w:iCs/>
          <w:color w:val="000000" w:themeColor="text1"/>
          <w:sz w:val="22"/>
          <w:szCs w:val="22"/>
        </w:rPr>
        <w:t>pada</w:t>
      </w:r>
      <w:r w:rsidRPr="006A1ED5">
        <w:rPr>
          <w:bCs/>
          <w:i/>
          <w:iCs/>
          <w:color w:val="000000" w:themeColor="text1"/>
          <w:sz w:val="22"/>
          <w:szCs w:val="22"/>
        </w:rPr>
        <w:t xml:space="preserve"> </w:t>
      </w:r>
      <w:r w:rsidRPr="006A1ED5">
        <w:rPr>
          <w:bCs/>
          <w:color w:val="000000" w:themeColor="text1"/>
          <w:sz w:val="22"/>
          <w:szCs w:val="22"/>
        </w:rPr>
        <w:t xml:space="preserve">peserta didik kelas II MI NU 18 Weleri Kabupaten Kendal. Menurut </w:t>
      </w:r>
      <w:r w:rsidRPr="006A1ED5">
        <w:rPr>
          <w:sz w:val="22"/>
          <w:szCs w:val="22"/>
        </w:rPr>
        <w:t>Isjoni (</w:t>
      </w:r>
      <w:r w:rsidRPr="006A1ED5">
        <w:rPr>
          <w:bCs/>
          <w:color w:val="000000" w:themeColor="text1"/>
          <w:sz w:val="22"/>
          <w:szCs w:val="22"/>
        </w:rPr>
        <w:t xml:space="preserve">Sri Munfarida, </w:t>
      </w:r>
      <w:r w:rsidRPr="006A1ED5">
        <w:rPr>
          <w:sz w:val="22"/>
          <w:szCs w:val="22"/>
        </w:rPr>
        <w:t xml:space="preserve">2014) mengatakan bahwa, tipe </w:t>
      </w:r>
      <w:r w:rsidRPr="006A1ED5">
        <w:rPr>
          <w:i/>
          <w:iCs/>
          <w:sz w:val="22"/>
          <w:szCs w:val="22"/>
        </w:rPr>
        <w:t xml:space="preserve">Make a Match </w:t>
      </w:r>
      <w:r w:rsidRPr="006A1ED5">
        <w:rPr>
          <w:sz w:val="22"/>
          <w:szCs w:val="22"/>
        </w:rPr>
        <w:t xml:space="preserve">bisa digunakan dalam semua mata pelajaran dan untuk </w:t>
      </w:r>
      <w:r w:rsidRPr="006A1ED5">
        <w:rPr>
          <w:sz w:val="22"/>
          <w:szCs w:val="22"/>
        </w:rPr>
        <w:t>semua tingkatan usia.</w:t>
      </w:r>
      <w:r w:rsidRPr="006A1ED5">
        <w:rPr>
          <w:bCs/>
          <w:color w:val="000000" w:themeColor="text1"/>
          <w:sz w:val="22"/>
          <w:szCs w:val="22"/>
        </w:rPr>
        <w:t xml:space="preserve"> </w:t>
      </w:r>
      <w:r w:rsidRPr="006A1ED5">
        <w:rPr>
          <w:rFonts w:eastAsia="Times New Roman"/>
          <w:bCs/>
          <w:color w:val="000000" w:themeColor="text1"/>
          <w:sz w:val="22"/>
          <w:szCs w:val="22"/>
          <w:lang w:val="es-MX" w:eastAsia="id-ID"/>
        </w:rPr>
        <w:t>Dengan demikian hasil penelitian terdahulu peneliti  tertarik dalam menerapkan model pembelajaran kooforatif model</w:t>
      </w:r>
      <w:r w:rsidRPr="006A1ED5">
        <w:rPr>
          <w:rFonts w:eastAsia="Times New Roman"/>
          <w:bCs/>
          <w:i/>
          <w:color w:val="000000" w:themeColor="text1"/>
          <w:sz w:val="22"/>
          <w:szCs w:val="22"/>
          <w:lang w:val="es-MX" w:eastAsia="id-ID"/>
        </w:rPr>
        <w:t xml:space="preserve"> </w:t>
      </w:r>
      <w:r w:rsidRPr="006A1ED5">
        <w:rPr>
          <w:rFonts w:eastAsia="Times New Roman"/>
          <w:bCs/>
          <w:color w:val="000000" w:themeColor="text1"/>
          <w:sz w:val="22"/>
          <w:szCs w:val="22"/>
          <w:lang w:val="es-MX" w:eastAsia="id-ID"/>
        </w:rPr>
        <w:t xml:space="preserve">pembelajaran </w:t>
      </w:r>
      <w:r w:rsidRPr="006A1ED5">
        <w:rPr>
          <w:rFonts w:eastAsia="Times New Roman"/>
          <w:bCs/>
          <w:i/>
          <w:color w:val="000000" w:themeColor="text1"/>
          <w:sz w:val="22"/>
          <w:szCs w:val="22"/>
          <w:lang w:val="es-MX" w:eastAsia="id-ID"/>
        </w:rPr>
        <w:t>make a match.</w:t>
      </w:r>
      <w:r w:rsidRPr="006A1ED5">
        <w:rPr>
          <w:rFonts w:eastAsia="Times New Roman"/>
          <w:bCs/>
          <w:color w:val="000000" w:themeColor="text1"/>
          <w:sz w:val="22"/>
          <w:szCs w:val="22"/>
          <w:lang w:val="es-MX" w:eastAsia="id-ID"/>
        </w:rPr>
        <w:t xml:space="preserve"> </w:t>
      </w:r>
    </w:p>
    <w:p w:rsidR="00E01F8C" w:rsidRPr="006A1ED5" w:rsidRDefault="00E01F8C" w:rsidP="006A1ED5">
      <w:pPr>
        <w:pStyle w:val="NoSpacing"/>
        <w:tabs>
          <w:tab w:val="left" w:pos="540"/>
          <w:tab w:val="left" w:pos="709"/>
        </w:tabs>
        <w:ind w:firstLine="630"/>
        <w:jc w:val="both"/>
        <w:rPr>
          <w:color w:val="000000" w:themeColor="text1"/>
          <w:sz w:val="22"/>
          <w:szCs w:val="22"/>
        </w:rPr>
      </w:pPr>
      <w:r w:rsidRPr="006A1ED5">
        <w:rPr>
          <w:color w:val="000000" w:themeColor="text1"/>
          <w:sz w:val="22"/>
          <w:szCs w:val="22"/>
        </w:rPr>
        <w:t xml:space="preserve">Hasil analisis kemampuan awal atau fase </w:t>
      </w:r>
      <w:r w:rsidRPr="006A1ED5">
        <w:rPr>
          <w:i/>
          <w:iCs/>
          <w:color w:val="000000" w:themeColor="text1"/>
          <w:sz w:val="22"/>
          <w:szCs w:val="22"/>
        </w:rPr>
        <w:t>baseline</w:t>
      </w:r>
      <w:r w:rsidRPr="006A1ED5">
        <w:rPr>
          <w:color w:val="000000" w:themeColor="text1"/>
          <w:sz w:val="22"/>
          <w:szCs w:val="22"/>
        </w:rPr>
        <w:t xml:space="preserve"> 1 yang disimbol A-1. dari empat subjek penelitian masing-masing inisial “ Kr, Ar, Sd, SI, anak tunagrahita ringan jenis kelamin masing-masing laki-laki, menunjukkan kemampuan membaca kata dengan indikator membaca  huruf, suku kata dan kata diperoleh nilai kurang.   </w:t>
      </w:r>
    </w:p>
    <w:p w:rsidR="00E01F8C" w:rsidRPr="006A1ED5" w:rsidRDefault="00E01F8C" w:rsidP="006A1ED5">
      <w:pPr>
        <w:pStyle w:val="NoSpacing"/>
        <w:tabs>
          <w:tab w:val="left" w:pos="450"/>
          <w:tab w:val="left" w:pos="630"/>
          <w:tab w:val="left" w:pos="709"/>
          <w:tab w:val="left" w:pos="7920"/>
          <w:tab w:val="left" w:pos="8271"/>
        </w:tabs>
        <w:ind w:right="-9"/>
        <w:jc w:val="both"/>
        <w:rPr>
          <w:color w:val="000000" w:themeColor="text1"/>
          <w:sz w:val="22"/>
          <w:szCs w:val="22"/>
        </w:rPr>
      </w:pPr>
      <w:r w:rsidRPr="006A1ED5">
        <w:rPr>
          <w:color w:val="000000" w:themeColor="text1"/>
          <w:sz w:val="22"/>
          <w:szCs w:val="22"/>
        </w:rPr>
        <w:t xml:space="preserve">Untuk meningkatkan kemampuan siswa tunagrahita ringan membaca kata pelaksanaan intervensi (B) dilakukan dengan menerapkan model pembelajaran. </w:t>
      </w:r>
      <w:r w:rsidRPr="006A1ED5">
        <w:rPr>
          <w:i/>
          <w:color w:val="000000" w:themeColor="text1"/>
          <w:sz w:val="22"/>
          <w:szCs w:val="22"/>
        </w:rPr>
        <w:t xml:space="preserve">Make a match.  </w:t>
      </w:r>
      <w:r w:rsidRPr="006A1ED5">
        <w:rPr>
          <w:color w:val="000000" w:themeColor="text1"/>
          <w:sz w:val="22"/>
          <w:szCs w:val="22"/>
        </w:rPr>
        <w:t xml:space="preserve">Penerapan model pembelajaran tersebut </w:t>
      </w:r>
      <w:r w:rsidR="00CD438C">
        <w:rPr>
          <w:color w:val="000000" w:themeColor="text1"/>
          <w:sz w:val="22"/>
          <w:szCs w:val="22"/>
        </w:rPr>
        <w:t>dilakukan</w:t>
      </w:r>
      <w:r w:rsidRPr="006A1ED5">
        <w:rPr>
          <w:color w:val="000000" w:themeColor="text1"/>
          <w:sz w:val="22"/>
          <w:szCs w:val="22"/>
        </w:rPr>
        <w:t xml:space="preserve"> dengan langkah-langkah: </w:t>
      </w:r>
    </w:p>
    <w:p w:rsidR="00E01F8C" w:rsidRPr="006A1ED5" w:rsidRDefault="00E01F8C" w:rsidP="006A1ED5">
      <w:pPr>
        <w:pStyle w:val="NoSpacing"/>
        <w:tabs>
          <w:tab w:val="left" w:pos="450"/>
          <w:tab w:val="left" w:pos="630"/>
          <w:tab w:val="left" w:pos="709"/>
          <w:tab w:val="left" w:pos="7920"/>
          <w:tab w:val="left" w:pos="8271"/>
        </w:tabs>
        <w:ind w:right="-9"/>
        <w:jc w:val="both"/>
        <w:rPr>
          <w:b/>
          <w:color w:val="000000" w:themeColor="text1"/>
          <w:sz w:val="22"/>
          <w:szCs w:val="22"/>
        </w:rPr>
      </w:pPr>
      <w:r w:rsidRPr="006A1ED5">
        <w:rPr>
          <w:color w:val="000000" w:themeColor="text1"/>
          <w:sz w:val="22"/>
          <w:szCs w:val="22"/>
        </w:rPr>
        <w:t xml:space="preserve"> 1</w:t>
      </w:r>
      <w:r w:rsidRPr="006A1ED5">
        <w:rPr>
          <w:b/>
          <w:color w:val="000000" w:themeColor="text1"/>
          <w:sz w:val="22"/>
          <w:szCs w:val="22"/>
        </w:rPr>
        <w:t xml:space="preserve">. </w:t>
      </w:r>
      <w:r w:rsidRPr="006A1ED5">
        <w:rPr>
          <w:color w:val="000000" w:themeColor="text1"/>
          <w:sz w:val="22"/>
          <w:szCs w:val="22"/>
        </w:rPr>
        <w:t>Orientasi</w:t>
      </w:r>
    </w:p>
    <w:p w:rsidR="00E01F8C" w:rsidRPr="006A1ED5" w:rsidRDefault="00E01F8C" w:rsidP="006A1ED5">
      <w:pPr>
        <w:pStyle w:val="NoSpacing"/>
        <w:tabs>
          <w:tab w:val="left" w:pos="450"/>
          <w:tab w:val="left" w:pos="630"/>
          <w:tab w:val="left" w:pos="709"/>
          <w:tab w:val="left" w:pos="7920"/>
          <w:tab w:val="left" w:pos="8271"/>
        </w:tabs>
        <w:ind w:right="-9" w:hanging="128"/>
        <w:jc w:val="both"/>
        <w:rPr>
          <w:color w:val="000000" w:themeColor="text1"/>
          <w:sz w:val="22"/>
          <w:szCs w:val="22"/>
        </w:rPr>
      </w:pPr>
      <w:r w:rsidRPr="006A1ED5">
        <w:rPr>
          <w:color w:val="000000" w:themeColor="text1"/>
          <w:sz w:val="22"/>
          <w:szCs w:val="22"/>
        </w:rPr>
        <w:t xml:space="preserve">          Sebagaimana halnya dalam setiap pembelajaran</w:t>
      </w:r>
      <w:r w:rsidRPr="006A1ED5">
        <w:rPr>
          <w:b/>
          <w:color w:val="000000" w:themeColor="text1"/>
          <w:sz w:val="22"/>
          <w:szCs w:val="22"/>
        </w:rPr>
        <w:t xml:space="preserve"> </w:t>
      </w:r>
      <w:r w:rsidRPr="006A1ED5">
        <w:rPr>
          <w:color w:val="000000" w:themeColor="text1"/>
          <w:sz w:val="22"/>
          <w:szCs w:val="22"/>
        </w:rPr>
        <w:t>ke</w:t>
      </w:r>
      <w:r w:rsidR="00463868" w:rsidRPr="006A1ED5">
        <w:rPr>
          <w:color w:val="000000" w:themeColor="text1"/>
          <w:sz w:val="22"/>
          <w:szCs w:val="22"/>
        </w:rPr>
        <w:t>giatan diawali dengan orientasi</w:t>
      </w:r>
      <w:r w:rsidRPr="006A1ED5">
        <w:rPr>
          <w:color w:val="000000" w:themeColor="text1"/>
          <w:sz w:val="22"/>
          <w:szCs w:val="22"/>
        </w:rPr>
        <w:t xml:space="preserve"> untuk memahami dan menyepakati bersama tentang apa yang akan dipelajari serta bagaimana</w:t>
      </w:r>
      <w:r w:rsidR="004372DD">
        <w:rPr>
          <w:color w:val="000000" w:themeColor="text1"/>
          <w:sz w:val="22"/>
          <w:szCs w:val="22"/>
        </w:rPr>
        <w:t xml:space="preserve"> strategi pembelajarannya. Guru mengkomunikasikan </w:t>
      </w:r>
      <w:bookmarkStart w:id="0" w:name="_GoBack"/>
      <w:bookmarkEnd w:id="0"/>
      <w:r w:rsidRPr="006A1ED5">
        <w:rPr>
          <w:color w:val="000000" w:themeColor="text1"/>
          <w:sz w:val="22"/>
          <w:szCs w:val="22"/>
        </w:rPr>
        <w:t xml:space="preserve">tujuan, materi, waktu, serta sistem penilaiannya. Pada langkah ini siswa diberi kesempatan untuk mengungkapkan pendapatnya tentang apa saja, termasuk cara kerja dan hasil akhir yang diharapkan atau sistim penilaiannya  </w:t>
      </w:r>
    </w:p>
    <w:p w:rsidR="00E01F8C" w:rsidRPr="006A1ED5" w:rsidRDefault="00E01F8C" w:rsidP="006A1ED5">
      <w:pPr>
        <w:pStyle w:val="NoSpacing"/>
        <w:tabs>
          <w:tab w:val="left" w:pos="450"/>
          <w:tab w:val="left" w:pos="630"/>
          <w:tab w:val="left" w:pos="709"/>
          <w:tab w:val="left" w:pos="7920"/>
          <w:tab w:val="left" w:pos="8271"/>
        </w:tabs>
        <w:ind w:right="-9"/>
        <w:jc w:val="both"/>
        <w:rPr>
          <w:color w:val="000000" w:themeColor="text1"/>
          <w:sz w:val="22"/>
          <w:szCs w:val="22"/>
        </w:rPr>
      </w:pPr>
      <w:r w:rsidRPr="006A1ED5">
        <w:rPr>
          <w:color w:val="000000" w:themeColor="text1"/>
          <w:sz w:val="22"/>
          <w:szCs w:val="22"/>
        </w:rPr>
        <w:t>2. Kerja kelompok</w:t>
      </w:r>
    </w:p>
    <w:p w:rsidR="00E01F8C" w:rsidRPr="006A1ED5" w:rsidRDefault="00E01F8C" w:rsidP="006A1ED5">
      <w:pPr>
        <w:pStyle w:val="NoSpacing"/>
        <w:tabs>
          <w:tab w:val="left" w:pos="450"/>
          <w:tab w:val="left" w:pos="630"/>
          <w:tab w:val="left" w:pos="709"/>
          <w:tab w:val="left" w:pos="7920"/>
          <w:tab w:val="left" w:pos="8271"/>
        </w:tabs>
        <w:ind w:right="-9" w:firstLine="142"/>
        <w:jc w:val="both"/>
        <w:rPr>
          <w:color w:val="000000" w:themeColor="text1"/>
          <w:sz w:val="22"/>
          <w:szCs w:val="22"/>
        </w:rPr>
      </w:pPr>
      <w:r w:rsidRPr="006A1ED5">
        <w:rPr>
          <w:b/>
          <w:color w:val="000000" w:themeColor="text1"/>
          <w:sz w:val="22"/>
          <w:szCs w:val="22"/>
        </w:rPr>
        <w:t xml:space="preserve">     </w:t>
      </w:r>
      <w:r w:rsidRPr="006A1ED5">
        <w:rPr>
          <w:color w:val="000000" w:themeColor="text1"/>
          <w:sz w:val="22"/>
          <w:szCs w:val="22"/>
        </w:rPr>
        <w:t>Pada tahap ini siswa melakukan kerja kelompok sebagai inti kegiatan pembelajaran.  Kerja kelompok ini dilakukan untuk memahami dan menerapkan suatu konsep yang dipel</w:t>
      </w:r>
      <w:r w:rsidR="00463868" w:rsidRPr="006A1ED5">
        <w:rPr>
          <w:color w:val="000000" w:themeColor="text1"/>
          <w:sz w:val="22"/>
          <w:szCs w:val="22"/>
        </w:rPr>
        <w:t>ajari. Waktu</w:t>
      </w:r>
      <w:r w:rsidRPr="006A1ED5">
        <w:rPr>
          <w:color w:val="000000" w:themeColor="text1"/>
          <w:sz w:val="22"/>
          <w:szCs w:val="22"/>
        </w:rPr>
        <w:t xml:space="preserve"> untuk bekerja kelompok ini disesuaikan luas dan dalamnya materi yang harus dikerjakan. Kegiatan dilakukan pada jam pelajaran sehinggga waktunya sempit. Agar kegiatan kelompok terarah, perlu diberikan panduan singkat sebagai pedoman kegiatan oleh guru yang memuat: tujuan, materi, waktu, cara kerja kelompok kemudian dilanjutkan dengan diskusi </w:t>
      </w:r>
    </w:p>
    <w:p w:rsidR="00E01F8C" w:rsidRPr="006A1ED5" w:rsidRDefault="00E01F8C" w:rsidP="006A1ED5">
      <w:pPr>
        <w:pStyle w:val="NoSpacing"/>
        <w:tabs>
          <w:tab w:val="left" w:pos="450"/>
          <w:tab w:val="left" w:pos="630"/>
          <w:tab w:val="left" w:pos="709"/>
          <w:tab w:val="left" w:pos="7920"/>
          <w:tab w:val="left" w:pos="8271"/>
        </w:tabs>
        <w:ind w:right="-9"/>
        <w:jc w:val="both"/>
        <w:rPr>
          <w:bCs/>
          <w:color w:val="000000" w:themeColor="text1"/>
          <w:sz w:val="22"/>
          <w:szCs w:val="22"/>
        </w:rPr>
      </w:pPr>
      <w:r w:rsidRPr="006A1ED5">
        <w:rPr>
          <w:bCs/>
          <w:color w:val="000000" w:themeColor="text1"/>
          <w:sz w:val="22"/>
          <w:szCs w:val="22"/>
        </w:rPr>
        <w:t>3. Tes</w:t>
      </w:r>
    </w:p>
    <w:p w:rsidR="00E01F8C" w:rsidRPr="006A1ED5" w:rsidRDefault="00E01F8C" w:rsidP="006A1ED5">
      <w:pPr>
        <w:pStyle w:val="NoSpacing"/>
        <w:tabs>
          <w:tab w:val="left" w:pos="450"/>
          <w:tab w:val="left" w:pos="630"/>
          <w:tab w:val="left" w:pos="709"/>
          <w:tab w:val="left" w:pos="7920"/>
          <w:tab w:val="left" w:pos="8271"/>
        </w:tabs>
        <w:ind w:right="-9" w:hanging="128"/>
        <w:jc w:val="both"/>
        <w:rPr>
          <w:color w:val="000000" w:themeColor="text1"/>
          <w:sz w:val="22"/>
          <w:szCs w:val="22"/>
        </w:rPr>
      </w:pPr>
      <w:r w:rsidRPr="006A1ED5">
        <w:rPr>
          <w:b/>
          <w:color w:val="000000" w:themeColor="text1"/>
          <w:sz w:val="22"/>
          <w:szCs w:val="22"/>
        </w:rPr>
        <w:t xml:space="preserve">             </w:t>
      </w:r>
      <w:r w:rsidRPr="006A1ED5">
        <w:rPr>
          <w:color w:val="000000" w:themeColor="text1"/>
          <w:sz w:val="22"/>
          <w:szCs w:val="22"/>
        </w:rPr>
        <w:t xml:space="preserve">Pada akhir kegiatan kelompok diharapkan semua siswa telah mampu memahami topik/ masalah yang sudah dikaji bersama. Kemudia siswa menjawab tes atau kuis untuk mengetahui pemahaman mereka terhadap konsep atau masalah yang dikaji. Penilaian individu mencakup ranah kognitif, afektif, dan rana keterampilan. Misalnya, bagaimana melakukan analisis pembelajaran </w:t>
      </w:r>
      <w:r w:rsidRPr="006A1ED5">
        <w:rPr>
          <w:color w:val="000000" w:themeColor="text1"/>
          <w:sz w:val="22"/>
          <w:szCs w:val="22"/>
        </w:rPr>
        <w:lastRenderedPageBreak/>
        <w:t>sebelum mengembangkan media atau model pembelajaran</w:t>
      </w:r>
    </w:p>
    <w:p w:rsidR="00E01F8C" w:rsidRPr="006A1ED5" w:rsidRDefault="00E01F8C" w:rsidP="006A1ED5">
      <w:pPr>
        <w:spacing w:after="0" w:line="240" w:lineRule="auto"/>
        <w:ind w:firstLine="567"/>
        <w:jc w:val="both"/>
        <w:rPr>
          <w:color w:val="000000" w:themeColor="text1"/>
          <w:sz w:val="22"/>
          <w:szCs w:val="22"/>
        </w:rPr>
      </w:pPr>
      <w:r w:rsidRPr="006A1ED5">
        <w:rPr>
          <w:color w:val="000000" w:themeColor="text1"/>
          <w:sz w:val="22"/>
          <w:szCs w:val="22"/>
        </w:rPr>
        <w:t xml:space="preserve">Sunanto, J (2005: 41) menyatakan bahwa” Kondisi intervensi adalah kondisi ketika suatu intervensi telah diberikan dan perilaku sasaran diukur di bawah kondisi tersebut </w:t>
      </w:r>
    </w:p>
    <w:p w:rsidR="00E01F8C" w:rsidRPr="006A1ED5" w:rsidRDefault="00E01F8C" w:rsidP="006A1ED5">
      <w:pPr>
        <w:spacing w:after="0" w:line="240" w:lineRule="auto"/>
        <w:jc w:val="both"/>
        <w:rPr>
          <w:color w:val="000000" w:themeColor="text1"/>
          <w:sz w:val="22"/>
          <w:szCs w:val="22"/>
        </w:rPr>
      </w:pPr>
      <w:r w:rsidRPr="006A1ED5">
        <w:rPr>
          <w:color w:val="000000" w:themeColor="text1"/>
          <w:sz w:val="22"/>
          <w:szCs w:val="22"/>
        </w:rPr>
        <w:t xml:space="preserve">          Melalui grafik tersebut di atas menunjukkan bahwa, kemampuan siswa tunagrahita ringan pada fase </w:t>
      </w:r>
      <w:r w:rsidRPr="006A1ED5">
        <w:rPr>
          <w:i/>
          <w:color w:val="000000" w:themeColor="text1"/>
          <w:sz w:val="22"/>
          <w:szCs w:val="22"/>
        </w:rPr>
        <w:t>baseline</w:t>
      </w:r>
      <w:r w:rsidRPr="006A1ED5">
        <w:rPr>
          <w:color w:val="000000" w:themeColor="text1"/>
          <w:sz w:val="22"/>
          <w:szCs w:val="22"/>
        </w:rPr>
        <w:t xml:space="preserve"> 1 (A-1) kemampuan membaca  huruf, suku kata, dan kata rata-rata setiap sesi diperoleh nilai kurang, dan pada fase </w:t>
      </w:r>
      <w:r w:rsidRPr="006A1ED5">
        <w:rPr>
          <w:i/>
          <w:color w:val="000000" w:themeColor="text1"/>
          <w:sz w:val="22"/>
          <w:szCs w:val="22"/>
        </w:rPr>
        <w:t>baseline</w:t>
      </w:r>
      <w:r w:rsidRPr="006A1ED5">
        <w:rPr>
          <w:color w:val="000000" w:themeColor="text1"/>
          <w:sz w:val="22"/>
          <w:szCs w:val="22"/>
        </w:rPr>
        <w:t xml:space="preserve"> 2 (A-2) kemampuan siswa tunagrahita ringan membaca  huruf, suku kata, dan kata kerja nilai yang diperoleh meningkat. Kemampuan membaca kata  atau lisan bagi anak tunagrahita ringan menunjukkan kelebihan metode pembelajaran </w:t>
      </w:r>
      <w:r w:rsidRPr="006A1ED5">
        <w:rPr>
          <w:i/>
          <w:color w:val="000000" w:themeColor="text1"/>
          <w:sz w:val="22"/>
          <w:szCs w:val="22"/>
        </w:rPr>
        <w:t xml:space="preserve">make a match. </w:t>
      </w:r>
      <w:r w:rsidRPr="006A1ED5">
        <w:rPr>
          <w:color w:val="000000" w:themeColor="text1"/>
          <w:sz w:val="22"/>
          <w:szCs w:val="22"/>
        </w:rPr>
        <w:t xml:space="preserve">Adapun kelebihan model pembelajarn </w:t>
      </w:r>
      <w:r w:rsidRPr="006A1ED5">
        <w:rPr>
          <w:i/>
          <w:iCs/>
          <w:color w:val="000000" w:themeColor="text1"/>
          <w:sz w:val="22"/>
          <w:szCs w:val="22"/>
        </w:rPr>
        <w:t>make a match</w:t>
      </w:r>
      <w:r w:rsidRPr="006A1ED5">
        <w:rPr>
          <w:color w:val="000000" w:themeColor="text1"/>
          <w:sz w:val="22"/>
          <w:szCs w:val="22"/>
        </w:rPr>
        <w:t xml:space="preserve"> bagi anak tunagrahita ringan adalah: 1) suasana belajar aktif, 2) menarik perhatian siswa, 3)  meningkatkan hasil belajar siswa tarap ketuntasan belajar secara klasikal, 4) Suasana kegembiraan tumbuh dalam proses pembelajaran , 5) Kerjasama antar sesama siswa terwujud dengan dinamis, 6) Muncul dinamika gotong royong antar siswa. Sedankan  menjadi kekurangan model </w:t>
      </w:r>
      <w:r w:rsidRPr="006A1ED5">
        <w:rPr>
          <w:i/>
          <w:iCs/>
          <w:color w:val="000000" w:themeColor="text1"/>
          <w:sz w:val="22"/>
          <w:szCs w:val="22"/>
        </w:rPr>
        <w:t>make a match</w:t>
      </w:r>
      <w:r w:rsidRPr="006A1ED5">
        <w:rPr>
          <w:color w:val="000000" w:themeColor="text1"/>
          <w:sz w:val="22"/>
          <w:szCs w:val="22"/>
        </w:rPr>
        <w:t xml:space="preserve"> apabila guru tidak trampil  menerapkan model tersebut sebab gurulah sebagai pembimbing  dalam melakukan kegiatan mengajar dan perlu waktu dalam mempersiapan bahan dan alat </w:t>
      </w:r>
    </w:p>
    <w:p w:rsidR="00E01F8C" w:rsidRPr="006A1ED5" w:rsidRDefault="00E01F8C" w:rsidP="006A1ED5">
      <w:pPr>
        <w:tabs>
          <w:tab w:val="left" w:pos="567"/>
        </w:tabs>
        <w:spacing w:after="0" w:line="240" w:lineRule="auto"/>
        <w:jc w:val="both"/>
        <w:rPr>
          <w:color w:val="000000" w:themeColor="text1"/>
          <w:sz w:val="22"/>
          <w:szCs w:val="22"/>
        </w:rPr>
      </w:pPr>
      <w:r w:rsidRPr="006A1ED5">
        <w:rPr>
          <w:color w:val="000000" w:themeColor="text1"/>
          <w:sz w:val="22"/>
          <w:szCs w:val="22"/>
        </w:rPr>
        <w:t xml:space="preserve">        Dengan demikian dapat disimpulkan bahwa dengan diterapkannya Model pembelajaran </w:t>
      </w:r>
      <w:r w:rsidRPr="006A1ED5">
        <w:rPr>
          <w:i/>
          <w:iCs/>
          <w:color w:val="000000" w:themeColor="text1"/>
          <w:sz w:val="22"/>
          <w:szCs w:val="22"/>
        </w:rPr>
        <w:t>make a match</w:t>
      </w:r>
      <w:r w:rsidRPr="006A1ED5">
        <w:rPr>
          <w:color w:val="000000" w:themeColor="text1"/>
          <w:sz w:val="22"/>
          <w:szCs w:val="22"/>
        </w:rPr>
        <w:t xml:space="preserve">  terbukti dapat meningkatkan kemampuan membaca kata siswa tunagrahita ringan di YPPLB Makassar.</w:t>
      </w:r>
    </w:p>
    <w:p w:rsidR="006A1ED5" w:rsidRDefault="006A1ED5" w:rsidP="006A1ED5">
      <w:pPr>
        <w:pStyle w:val="NoSpacing"/>
        <w:rPr>
          <w:b/>
          <w:sz w:val="22"/>
          <w:szCs w:val="22"/>
        </w:rPr>
      </w:pPr>
    </w:p>
    <w:p w:rsidR="00E01F8C" w:rsidRPr="006A1ED5" w:rsidRDefault="00E01F8C" w:rsidP="006A1ED5">
      <w:pPr>
        <w:pStyle w:val="NoSpacing"/>
        <w:rPr>
          <w:b/>
          <w:sz w:val="22"/>
          <w:szCs w:val="22"/>
        </w:rPr>
      </w:pPr>
      <w:r w:rsidRPr="006A1ED5">
        <w:rPr>
          <w:b/>
          <w:sz w:val="22"/>
          <w:szCs w:val="22"/>
        </w:rPr>
        <w:t>KESIMPULAN DAN SARAN</w:t>
      </w:r>
    </w:p>
    <w:p w:rsidR="00E01F8C" w:rsidRPr="006A1ED5" w:rsidRDefault="00E01F8C" w:rsidP="006A1ED5">
      <w:pPr>
        <w:pStyle w:val="NoSpacing"/>
        <w:tabs>
          <w:tab w:val="left" w:pos="567"/>
        </w:tabs>
        <w:jc w:val="both"/>
        <w:rPr>
          <w:sz w:val="22"/>
          <w:szCs w:val="22"/>
        </w:rPr>
      </w:pPr>
      <w:r w:rsidRPr="006A1ED5">
        <w:rPr>
          <w:sz w:val="22"/>
          <w:szCs w:val="22"/>
        </w:rPr>
        <w:tab/>
      </w:r>
      <w:r w:rsidRPr="006A1ED5">
        <w:rPr>
          <w:sz w:val="22"/>
          <w:szCs w:val="22"/>
        </w:rPr>
        <w:tab/>
        <w:t xml:space="preserve">Hasil penelitian mengenai penerapan model pembelajaran </w:t>
      </w:r>
      <w:r w:rsidRPr="006A1ED5">
        <w:rPr>
          <w:i/>
          <w:iCs/>
          <w:sz w:val="22"/>
          <w:szCs w:val="22"/>
        </w:rPr>
        <w:t xml:space="preserve">Make A Match </w:t>
      </w:r>
      <w:r w:rsidRPr="006A1ED5">
        <w:rPr>
          <w:sz w:val="22"/>
          <w:szCs w:val="22"/>
        </w:rPr>
        <w:t>di SLB-C YPPLB Makassar dapat disimpulkan sebagai berikut:</w:t>
      </w:r>
    </w:p>
    <w:p w:rsidR="00E01F8C" w:rsidRPr="006A1ED5" w:rsidRDefault="00E01F8C" w:rsidP="006A1ED5">
      <w:pPr>
        <w:tabs>
          <w:tab w:val="left" w:pos="270"/>
        </w:tabs>
        <w:spacing w:after="0" w:line="240" w:lineRule="auto"/>
        <w:ind w:left="426" w:hanging="426"/>
        <w:jc w:val="both"/>
        <w:rPr>
          <w:sz w:val="22"/>
          <w:szCs w:val="22"/>
        </w:rPr>
      </w:pPr>
      <w:r w:rsidRPr="006A1ED5">
        <w:rPr>
          <w:color w:val="000000" w:themeColor="text1"/>
          <w:sz w:val="22"/>
          <w:szCs w:val="22"/>
          <w:lang w:val="en-US"/>
        </w:rPr>
        <w:t xml:space="preserve">1   </w:t>
      </w:r>
      <w:r w:rsidRPr="006A1ED5">
        <w:rPr>
          <w:color w:val="000000" w:themeColor="text1"/>
          <w:sz w:val="22"/>
          <w:szCs w:val="22"/>
        </w:rPr>
        <w:t xml:space="preserve">Sebelum penerapan model pembelajaran </w:t>
      </w:r>
      <w:r w:rsidRPr="006A1ED5">
        <w:rPr>
          <w:i/>
          <w:iCs/>
          <w:color w:val="000000" w:themeColor="text1"/>
          <w:sz w:val="22"/>
          <w:szCs w:val="22"/>
        </w:rPr>
        <w:t>make a match</w:t>
      </w:r>
      <w:r w:rsidRPr="006A1ED5">
        <w:rPr>
          <w:color w:val="000000" w:themeColor="text1"/>
          <w:sz w:val="22"/>
          <w:szCs w:val="22"/>
        </w:rPr>
        <w:t xml:space="preserve"> </w:t>
      </w:r>
      <w:r w:rsidRPr="006A1ED5">
        <w:rPr>
          <w:color w:val="000000" w:themeColor="text1"/>
          <w:sz w:val="22"/>
          <w:szCs w:val="22"/>
          <w:lang w:val="en-US"/>
        </w:rPr>
        <w:t xml:space="preserve">kemampuan membaca kata dari </w:t>
      </w:r>
      <w:r w:rsidRPr="006A1ED5">
        <w:rPr>
          <w:color w:val="000000" w:themeColor="text1"/>
          <w:sz w:val="22"/>
          <w:szCs w:val="22"/>
        </w:rPr>
        <w:t xml:space="preserve">empat subjek </w:t>
      </w:r>
      <w:r w:rsidRPr="006A1ED5">
        <w:rPr>
          <w:color w:val="000000" w:themeColor="text1"/>
          <w:sz w:val="22"/>
          <w:szCs w:val="22"/>
          <w:lang w:val="en-US"/>
        </w:rPr>
        <w:t>penelitian</w:t>
      </w:r>
      <w:r w:rsidRPr="006A1ED5">
        <w:rPr>
          <w:color w:val="000000" w:themeColor="text1"/>
          <w:sz w:val="22"/>
          <w:szCs w:val="22"/>
        </w:rPr>
        <w:t xml:space="preserve"> </w:t>
      </w:r>
      <w:r w:rsidRPr="006A1ED5">
        <w:rPr>
          <w:color w:val="000000" w:themeColor="text1"/>
          <w:sz w:val="22"/>
          <w:szCs w:val="22"/>
          <w:lang w:val="en-US"/>
        </w:rPr>
        <w:t xml:space="preserve">siswa tunagrahita ringan </w:t>
      </w:r>
      <w:r w:rsidRPr="006A1ED5">
        <w:rPr>
          <w:color w:val="000000" w:themeColor="text1"/>
          <w:sz w:val="22"/>
          <w:szCs w:val="22"/>
        </w:rPr>
        <w:t xml:space="preserve">inisial “KR, Ar, Sd, SI” </w:t>
      </w:r>
      <w:r w:rsidRPr="006A1ED5">
        <w:rPr>
          <w:color w:val="000000" w:themeColor="text1"/>
          <w:sz w:val="22"/>
          <w:szCs w:val="22"/>
          <w:lang w:val="en-US"/>
        </w:rPr>
        <w:t xml:space="preserve">dengan indikator </w:t>
      </w:r>
      <w:r w:rsidRPr="006A1ED5">
        <w:rPr>
          <w:color w:val="000000" w:themeColor="text1"/>
          <w:sz w:val="22"/>
          <w:szCs w:val="22"/>
        </w:rPr>
        <w:t>yaitu membaca huruf, suku kata, dan kata,</w:t>
      </w:r>
      <w:r w:rsidRPr="006A1ED5">
        <w:rPr>
          <w:color w:val="000000" w:themeColor="text1"/>
          <w:sz w:val="22"/>
          <w:szCs w:val="22"/>
          <w:lang w:val="en-US"/>
        </w:rPr>
        <w:t xml:space="preserve"> menunjukkan persentase kemampuan </w:t>
      </w:r>
      <w:r w:rsidRPr="006A1ED5">
        <w:rPr>
          <w:color w:val="000000" w:themeColor="text1"/>
          <w:sz w:val="22"/>
          <w:szCs w:val="22"/>
        </w:rPr>
        <w:t xml:space="preserve"> </w:t>
      </w:r>
      <w:r w:rsidRPr="006A1ED5">
        <w:rPr>
          <w:color w:val="000000" w:themeColor="text1"/>
          <w:sz w:val="22"/>
          <w:szCs w:val="22"/>
          <w:lang w:val="en-US"/>
        </w:rPr>
        <w:t>nilai kurang</w:t>
      </w:r>
      <w:r w:rsidR="00463868" w:rsidRPr="006A1ED5">
        <w:rPr>
          <w:color w:val="000000" w:themeColor="text1"/>
          <w:sz w:val="22"/>
          <w:szCs w:val="22"/>
        </w:rPr>
        <w:t>.</w:t>
      </w:r>
    </w:p>
    <w:p w:rsidR="00E01F8C" w:rsidRPr="006A1ED5" w:rsidRDefault="00E01F8C" w:rsidP="006A1ED5">
      <w:pPr>
        <w:pStyle w:val="NoSpacing"/>
        <w:numPr>
          <w:ilvl w:val="0"/>
          <w:numId w:val="26"/>
        </w:numPr>
        <w:tabs>
          <w:tab w:val="left" w:pos="142"/>
          <w:tab w:val="left" w:pos="284"/>
        </w:tabs>
        <w:ind w:left="426" w:hanging="426"/>
        <w:jc w:val="both"/>
        <w:rPr>
          <w:sz w:val="22"/>
          <w:szCs w:val="22"/>
        </w:rPr>
      </w:pPr>
      <w:r w:rsidRPr="006A1ED5">
        <w:rPr>
          <w:sz w:val="22"/>
          <w:szCs w:val="22"/>
        </w:rPr>
        <w:t xml:space="preserve">  Setelah penerapan model pembelajaran </w:t>
      </w:r>
      <w:r w:rsidRPr="006A1ED5">
        <w:rPr>
          <w:i/>
          <w:iCs/>
          <w:sz w:val="22"/>
          <w:szCs w:val="22"/>
        </w:rPr>
        <w:t>Make A Match</w:t>
      </w:r>
      <w:r w:rsidRPr="006A1ED5">
        <w:rPr>
          <w:sz w:val="22"/>
          <w:szCs w:val="22"/>
        </w:rPr>
        <w:t xml:space="preserve"> kemampuan membaca kata dari empat subjek penelitian siswa tunagrahita </w:t>
      </w:r>
      <w:r w:rsidRPr="006A1ED5">
        <w:rPr>
          <w:sz w:val="22"/>
          <w:szCs w:val="22"/>
        </w:rPr>
        <w:t>ringan inisial “</w:t>
      </w:r>
      <w:r w:rsidRPr="006A1ED5">
        <w:rPr>
          <w:color w:val="000000" w:themeColor="text1"/>
          <w:sz w:val="22"/>
          <w:szCs w:val="22"/>
        </w:rPr>
        <w:t xml:space="preserve">KR, Ar, Sd, SI” </w:t>
      </w:r>
      <w:r w:rsidRPr="006A1ED5">
        <w:rPr>
          <w:sz w:val="22"/>
          <w:szCs w:val="22"/>
        </w:rPr>
        <w:t>dengan indikator membaca huruf, suku kata, dan kata menunjukkan persentase kemampuan nilai mampu</w:t>
      </w:r>
      <w:r w:rsidR="00463868" w:rsidRPr="006A1ED5">
        <w:rPr>
          <w:sz w:val="22"/>
          <w:szCs w:val="22"/>
        </w:rPr>
        <w:t>.</w:t>
      </w:r>
    </w:p>
    <w:p w:rsidR="00E01F8C" w:rsidRPr="006A1ED5" w:rsidRDefault="00E01F8C" w:rsidP="006A1ED5">
      <w:pPr>
        <w:pStyle w:val="NoSpacing"/>
        <w:numPr>
          <w:ilvl w:val="0"/>
          <w:numId w:val="26"/>
        </w:numPr>
        <w:tabs>
          <w:tab w:val="left" w:pos="142"/>
          <w:tab w:val="left" w:pos="284"/>
        </w:tabs>
        <w:ind w:left="426" w:hanging="426"/>
        <w:jc w:val="both"/>
        <w:rPr>
          <w:sz w:val="22"/>
          <w:szCs w:val="22"/>
        </w:rPr>
      </w:pPr>
      <w:r w:rsidRPr="006A1ED5">
        <w:rPr>
          <w:sz w:val="22"/>
          <w:szCs w:val="22"/>
        </w:rPr>
        <w:t xml:space="preserve">  Hasil yang diperoleh sebelum dan setelah penerapan model pembelajaran </w:t>
      </w:r>
      <w:r w:rsidRPr="006A1ED5">
        <w:rPr>
          <w:i/>
          <w:iCs/>
          <w:sz w:val="22"/>
          <w:szCs w:val="22"/>
        </w:rPr>
        <w:t>Make A Match</w:t>
      </w:r>
      <w:r w:rsidRPr="006A1ED5">
        <w:rPr>
          <w:sz w:val="22"/>
          <w:szCs w:val="22"/>
        </w:rPr>
        <w:t xml:space="preserve"> disimpulkan bahwa model pembelajaran make a match dapat meningkatkan kemampuan membaca kata  siswa  tunagrahita ringan di SLB-C YPPLB Makassar </w:t>
      </w:r>
    </w:p>
    <w:p w:rsidR="00E01F8C" w:rsidRPr="006A1ED5" w:rsidRDefault="00E01F8C" w:rsidP="006A1ED5">
      <w:pPr>
        <w:pStyle w:val="NoSpacing"/>
        <w:ind w:firstLine="709"/>
        <w:jc w:val="both"/>
        <w:rPr>
          <w:sz w:val="22"/>
          <w:szCs w:val="22"/>
        </w:rPr>
      </w:pPr>
      <w:r w:rsidRPr="006A1ED5">
        <w:rPr>
          <w:sz w:val="22"/>
          <w:szCs w:val="22"/>
        </w:rPr>
        <w:t>Sehubungan kesimpulan penelitian di atas, maka dapat diajukan saran-saran sebagai berikut:</w:t>
      </w:r>
    </w:p>
    <w:p w:rsidR="00E01F8C" w:rsidRPr="006A1ED5" w:rsidRDefault="00E01F8C" w:rsidP="006A1ED5">
      <w:pPr>
        <w:pStyle w:val="NoSpacing"/>
        <w:numPr>
          <w:ilvl w:val="0"/>
          <w:numId w:val="6"/>
        </w:numPr>
        <w:ind w:left="426" w:hanging="412"/>
        <w:jc w:val="both"/>
        <w:rPr>
          <w:color w:val="000000" w:themeColor="text1"/>
          <w:sz w:val="22"/>
          <w:szCs w:val="22"/>
          <w:lang w:val="nb-NO"/>
        </w:rPr>
      </w:pPr>
      <w:r w:rsidRPr="006A1ED5">
        <w:rPr>
          <w:color w:val="000000" w:themeColor="text1"/>
          <w:sz w:val="22"/>
          <w:szCs w:val="22"/>
          <w:lang w:val="nb-NO"/>
        </w:rPr>
        <w:t xml:space="preserve">Peneliti berharap hasil penelitian ini dapat dijadikan acuan atau referensi untuk mengkaji lebih dalam tentang penerapan model pembelajaran </w:t>
      </w:r>
      <w:r w:rsidRPr="006A1ED5">
        <w:rPr>
          <w:i/>
          <w:iCs/>
          <w:color w:val="000000" w:themeColor="text1"/>
          <w:sz w:val="22"/>
          <w:szCs w:val="22"/>
          <w:lang w:val="nb-NO"/>
        </w:rPr>
        <w:t>make a match</w:t>
      </w:r>
      <w:r w:rsidRPr="006A1ED5">
        <w:rPr>
          <w:color w:val="000000" w:themeColor="text1"/>
          <w:sz w:val="22"/>
          <w:szCs w:val="22"/>
          <w:lang w:val="nb-NO"/>
        </w:rPr>
        <w:t xml:space="preserve"> pada anak tunagrahita ringan</w:t>
      </w:r>
    </w:p>
    <w:p w:rsidR="00E01F8C" w:rsidRPr="006A1ED5" w:rsidRDefault="00E01F8C" w:rsidP="006A1ED5">
      <w:pPr>
        <w:pStyle w:val="NoSpacing"/>
        <w:numPr>
          <w:ilvl w:val="0"/>
          <w:numId w:val="6"/>
        </w:numPr>
        <w:ind w:left="426" w:hanging="412"/>
        <w:jc w:val="both"/>
        <w:rPr>
          <w:sz w:val="22"/>
          <w:szCs w:val="22"/>
        </w:rPr>
      </w:pPr>
      <w:r w:rsidRPr="006A1ED5">
        <w:rPr>
          <w:sz w:val="22"/>
          <w:szCs w:val="22"/>
        </w:rPr>
        <w:t>Bagi sekola</w:t>
      </w:r>
      <w:r w:rsidRPr="006A1ED5">
        <w:rPr>
          <w:sz w:val="22"/>
          <w:szCs w:val="22"/>
          <w:lang w:val="nb-NO"/>
        </w:rPr>
        <w:t>h</w:t>
      </w:r>
      <w:r w:rsidRPr="006A1ED5">
        <w:rPr>
          <w:sz w:val="22"/>
          <w:szCs w:val="22"/>
        </w:rPr>
        <w:t xml:space="preserve"> k</w:t>
      </w:r>
      <w:r w:rsidRPr="006A1ED5">
        <w:rPr>
          <w:sz w:val="22"/>
          <w:szCs w:val="22"/>
          <w:lang w:val="nb-NO"/>
        </w:rPr>
        <w:t>h</w:t>
      </w:r>
      <w:r w:rsidRPr="006A1ED5">
        <w:rPr>
          <w:sz w:val="22"/>
          <w:szCs w:val="22"/>
        </w:rPr>
        <w:t xml:space="preserve">ususnya </w:t>
      </w:r>
      <w:r w:rsidRPr="006A1ED5">
        <w:rPr>
          <w:sz w:val="22"/>
          <w:szCs w:val="22"/>
          <w:lang w:val="nb-NO"/>
        </w:rPr>
        <w:t>YPPLB Makassar</w:t>
      </w:r>
      <w:r w:rsidRPr="006A1ED5">
        <w:rPr>
          <w:sz w:val="22"/>
          <w:szCs w:val="22"/>
        </w:rPr>
        <w:t xml:space="preserve"> model pembelaja</w:t>
      </w:r>
      <w:r w:rsidRPr="006A1ED5">
        <w:rPr>
          <w:sz w:val="22"/>
          <w:szCs w:val="22"/>
          <w:lang w:val="nb-NO"/>
        </w:rPr>
        <w:t>r</w:t>
      </w:r>
      <w:r w:rsidRPr="006A1ED5">
        <w:rPr>
          <w:sz w:val="22"/>
          <w:szCs w:val="22"/>
        </w:rPr>
        <w:t xml:space="preserve">an </w:t>
      </w:r>
      <w:r w:rsidRPr="006A1ED5">
        <w:rPr>
          <w:i/>
          <w:iCs/>
          <w:color w:val="000000" w:themeColor="text1"/>
          <w:sz w:val="22"/>
          <w:szCs w:val="22"/>
          <w:lang w:val="nb-NO"/>
        </w:rPr>
        <w:t>make a match</w:t>
      </w:r>
      <w:r w:rsidRPr="006A1ED5">
        <w:rPr>
          <w:color w:val="000000" w:themeColor="text1"/>
          <w:sz w:val="22"/>
          <w:szCs w:val="22"/>
          <w:lang w:val="nb-NO"/>
        </w:rPr>
        <w:t xml:space="preserve"> </w:t>
      </w:r>
      <w:r w:rsidRPr="006A1ED5">
        <w:rPr>
          <w:sz w:val="22"/>
          <w:szCs w:val="22"/>
        </w:rPr>
        <w:t>dapat dijadikan sebagai sala</w:t>
      </w:r>
      <w:r w:rsidRPr="006A1ED5">
        <w:rPr>
          <w:sz w:val="22"/>
          <w:szCs w:val="22"/>
          <w:lang w:val="nb-NO"/>
        </w:rPr>
        <w:t>h</w:t>
      </w:r>
      <w:r w:rsidRPr="006A1ED5">
        <w:rPr>
          <w:sz w:val="22"/>
          <w:szCs w:val="22"/>
        </w:rPr>
        <w:t xml:space="preserve"> satu alte</w:t>
      </w:r>
      <w:r w:rsidRPr="006A1ED5">
        <w:rPr>
          <w:sz w:val="22"/>
          <w:szCs w:val="22"/>
          <w:lang w:val="nb-NO"/>
        </w:rPr>
        <w:t>r</w:t>
      </w:r>
      <w:r w:rsidRPr="006A1ED5">
        <w:rPr>
          <w:sz w:val="22"/>
          <w:szCs w:val="22"/>
        </w:rPr>
        <w:t xml:space="preserve">natif dalam meningkatkan kemampuan membaca kata bagi </w:t>
      </w:r>
      <w:r w:rsidRPr="006A1ED5">
        <w:rPr>
          <w:sz w:val="22"/>
          <w:szCs w:val="22"/>
          <w:lang w:val="nb-NO"/>
        </w:rPr>
        <w:t>siswa</w:t>
      </w:r>
      <w:r w:rsidR="00463868" w:rsidRPr="006A1ED5">
        <w:rPr>
          <w:sz w:val="22"/>
          <w:szCs w:val="22"/>
        </w:rPr>
        <w:t xml:space="preserve"> tunagrahita ringan.</w:t>
      </w:r>
    </w:p>
    <w:p w:rsidR="00E01F8C" w:rsidRPr="006A1ED5" w:rsidRDefault="00E01F8C" w:rsidP="006A1ED5">
      <w:pPr>
        <w:pStyle w:val="NoSpacing"/>
        <w:numPr>
          <w:ilvl w:val="0"/>
          <w:numId w:val="6"/>
        </w:numPr>
        <w:ind w:left="426" w:hanging="412"/>
        <w:jc w:val="both"/>
        <w:rPr>
          <w:color w:val="000000" w:themeColor="text1"/>
          <w:sz w:val="22"/>
          <w:szCs w:val="22"/>
          <w:lang w:val="nb-NO"/>
        </w:rPr>
      </w:pPr>
      <w:r w:rsidRPr="006A1ED5">
        <w:rPr>
          <w:color w:val="000000" w:themeColor="text1"/>
          <w:sz w:val="22"/>
          <w:szCs w:val="22"/>
          <w:lang w:val="nb-NO"/>
        </w:rPr>
        <w:t xml:space="preserve">Kepada guru disekolah, sebagai masukan untuk meningkatkan kemampuan membaca kata anak tunagrahita ringan melalui proses diterapkan model pembelajaran </w:t>
      </w:r>
      <w:r w:rsidRPr="006A1ED5">
        <w:rPr>
          <w:i/>
          <w:iCs/>
          <w:color w:val="000000" w:themeColor="text1"/>
          <w:sz w:val="22"/>
          <w:szCs w:val="22"/>
          <w:lang w:val="nb-NO"/>
        </w:rPr>
        <w:t>Make A Match</w:t>
      </w:r>
    </w:p>
    <w:p w:rsidR="00E01F8C" w:rsidRPr="006A1ED5" w:rsidRDefault="00E01F8C" w:rsidP="006A1ED5">
      <w:pPr>
        <w:pStyle w:val="NoSpacing"/>
        <w:numPr>
          <w:ilvl w:val="0"/>
          <w:numId w:val="6"/>
        </w:numPr>
        <w:ind w:left="426" w:hanging="412"/>
        <w:jc w:val="both"/>
        <w:rPr>
          <w:color w:val="000000" w:themeColor="text1"/>
          <w:sz w:val="22"/>
          <w:szCs w:val="22"/>
          <w:lang w:val="nb-NO"/>
        </w:rPr>
      </w:pPr>
      <w:r w:rsidRPr="006A1ED5">
        <w:rPr>
          <w:color w:val="000000" w:themeColor="text1"/>
          <w:sz w:val="22"/>
          <w:szCs w:val="22"/>
          <w:lang w:val="nb-NO"/>
        </w:rPr>
        <w:t xml:space="preserve">Kepada guru disekolah, sebagai masukan dalam membelajarkan bahasa Indonesia untuk meningkatkan kemampuan membaca  kata anak tunagrahita ringan melalui proses pembelajaran diterapkan model pembelajaran </w:t>
      </w:r>
      <w:r w:rsidRPr="006A1ED5">
        <w:rPr>
          <w:i/>
          <w:iCs/>
          <w:color w:val="000000" w:themeColor="text1"/>
          <w:sz w:val="22"/>
          <w:szCs w:val="22"/>
          <w:lang w:val="nb-NO"/>
        </w:rPr>
        <w:t>Make A Match</w:t>
      </w:r>
    </w:p>
    <w:p w:rsidR="00463868" w:rsidRPr="006A1ED5" w:rsidRDefault="00463868" w:rsidP="006A1ED5">
      <w:pPr>
        <w:tabs>
          <w:tab w:val="left" w:pos="1134"/>
        </w:tabs>
        <w:spacing w:after="0" w:line="240" w:lineRule="auto"/>
        <w:ind w:firstLine="709"/>
        <w:jc w:val="center"/>
        <w:rPr>
          <w:b/>
          <w:color w:val="000000" w:themeColor="text1"/>
          <w:sz w:val="22"/>
          <w:szCs w:val="22"/>
          <w:lang w:val="en-US"/>
        </w:rPr>
      </w:pPr>
    </w:p>
    <w:p w:rsidR="00E01F8C" w:rsidRPr="006A1ED5" w:rsidRDefault="00E01F8C" w:rsidP="006A1ED5">
      <w:pPr>
        <w:tabs>
          <w:tab w:val="left" w:pos="1134"/>
        </w:tabs>
        <w:jc w:val="both"/>
        <w:rPr>
          <w:b/>
          <w:color w:val="000000" w:themeColor="text1"/>
          <w:sz w:val="22"/>
          <w:szCs w:val="22"/>
          <w:lang w:val="en-US"/>
        </w:rPr>
      </w:pPr>
      <w:r w:rsidRPr="006A1ED5">
        <w:rPr>
          <w:b/>
          <w:color w:val="000000" w:themeColor="text1"/>
          <w:sz w:val="22"/>
          <w:szCs w:val="22"/>
          <w:lang w:val="en-US"/>
        </w:rPr>
        <w:t xml:space="preserve">DAFTAR </w:t>
      </w:r>
      <w:r w:rsidR="006A1ED5">
        <w:rPr>
          <w:b/>
          <w:color w:val="000000" w:themeColor="text1"/>
          <w:sz w:val="22"/>
          <w:szCs w:val="22"/>
          <w:lang w:val="en-US"/>
        </w:rPr>
        <w:t>RUJUKAN</w:t>
      </w:r>
    </w:p>
    <w:p w:rsidR="00E01F8C" w:rsidRPr="006A1ED5" w:rsidRDefault="00E01F8C" w:rsidP="00E01F8C">
      <w:pPr>
        <w:pStyle w:val="Default"/>
        <w:tabs>
          <w:tab w:val="left" w:pos="1134"/>
        </w:tabs>
        <w:ind w:left="540" w:hanging="540"/>
        <w:jc w:val="both"/>
        <w:rPr>
          <w:color w:val="000000" w:themeColor="text1"/>
          <w:sz w:val="22"/>
          <w:szCs w:val="22"/>
        </w:rPr>
      </w:pPr>
      <w:r w:rsidRPr="006A1ED5">
        <w:rPr>
          <w:color w:val="000000" w:themeColor="text1"/>
          <w:sz w:val="22"/>
          <w:szCs w:val="22"/>
          <w:lang w:val="id-ID"/>
        </w:rPr>
        <w:t>Abdur</w:t>
      </w:r>
      <w:r w:rsidRPr="006A1ED5">
        <w:rPr>
          <w:color w:val="000000" w:themeColor="text1"/>
          <w:sz w:val="22"/>
          <w:szCs w:val="22"/>
        </w:rPr>
        <w:t>ra</w:t>
      </w:r>
      <w:r w:rsidRPr="006A1ED5">
        <w:rPr>
          <w:color w:val="000000" w:themeColor="text1"/>
          <w:sz w:val="22"/>
          <w:szCs w:val="22"/>
          <w:lang w:val="id-ID"/>
        </w:rPr>
        <w:t>hman</w:t>
      </w:r>
      <w:r w:rsidRPr="006A1ED5">
        <w:rPr>
          <w:color w:val="000000" w:themeColor="text1"/>
          <w:sz w:val="22"/>
          <w:szCs w:val="22"/>
        </w:rPr>
        <w:t xml:space="preserve">, 2009.  </w:t>
      </w:r>
      <w:r w:rsidRPr="006A1ED5">
        <w:rPr>
          <w:i/>
          <w:color w:val="000000" w:themeColor="text1"/>
          <w:sz w:val="22"/>
          <w:szCs w:val="22"/>
        </w:rPr>
        <w:t>Pendidikan Bagi Anak Berkesulitan Belajar</w:t>
      </w:r>
      <w:r w:rsidRPr="006A1ED5">
        <w:rPr>
          <w:color w:val="000000" w:themeColor="text1"/>
          <w:sz w:val="22"/>
          <w:szCs w:val="22"/>
        </w:rPr>
        <w:t>, Jakarta: Rineka Cipta</w:t>
      </w:r>
    </w:p>
    <w:p w:rsidR="00E01F8C" w:rsidRPr="006A1ED5" w:rsidRDefault="00E01F8C" w:rsidP="00E01F8C">
      <w:pPr>
        <w:pStyle w:val="Default"/>
        <w:tabs>
          <w:tab w:val="left" w:pos="1134"/>
        </w:tabs>
        <w:jc w:val="center"/>
        <w:rPr>
          <w:color w:val="000000" w:themeColor="text1"/>
          <w:sz w:val="22"/>
          <w:szCs w:val="22"/>
        </w:rPr>
      </w:pPr>
    </w:p>
    <w:p w:rsidR="00E01F8C" w:rsidRPr="006A1ED5" w:rsidRDefault="00E01F8C" w:rsidP="00E01F8C">
      <w:pPr>
        <w:pStyle w:val="Default"/>
        <w:tabs>
          <w:tab w:val="left" w:pos="1134"/>
        </w:tabs>
        <w:ind w:left="720" w:hanging="720"/>
        <w:jc w:val="both"/>
        <w:rPr>
          <w:bCs/>
          <w:color w:val="000000" w:themeColor="text1"/>
          <w:sz w:val="22"/>
          <w:szCs w:val="22"/>
        </w:rPr>
      </w:pPr>
      <w:r w:rsidRPr="006A1ED5">
        <w:rPr>
          <w:color w:val="000000" w:themeColor="text1"/>
          <w:sz w:val="22"/>
          <w:szCs w:val="22"/>
        </w:rPr>
        <w:t xml:space="preserve">Amelia, P, 2014. </w:t>
      </w:r>
      <w:r w:rsidRPr="006A1ED5">
        <w:rPr>
          <w:bCs/>
          <w:i/>
          <w:color w:val="000000" w:themeColor="text1"/>
          <w:sz w:val="22"/>
          <w:szCs w:val="22"/>
        </w:rPr>
        <w:t xml:space="preserve">Model Pembelajaran Kooperatif Tipe </w:t>
      </w:r>
      <w:r w:rsidRPr="006A1ED5">
        <w:rPr>
          <w:bCs/>
          <w:i/>
          <w:iCs/>
          <w:color w:val="000000" w:themeColor="text1"/>
          <w:sz w:val="22"/>
          <w:szCs w:val="22"/>
        </w:rPr>
        <w:t xml:space="preserve">Make A Match </w:t>
      </w:r>
      <w:r w:rsidRPr="006A1ED5">
        <w:rPr>
          <w:bCs/>
          <w:i/>
          <w:color w:val="000000" w:themeColor="text1"/>
          <w:sz w:val="22"/>
          <w:szCs w:val="22"/>
        </w:rPr>
        <w:t>Terhadap Penguasaan Kosa Kata Bahasa Indonesia</w:t>
      </w:r>
      <w:r w:rsidRPr="006A1ED5">
        <w:rPr>
          <w:bCs/>
          <w:color w:val="000000" w:themeColor="text1"/>
          <w:sz w:val="22"/>
          <w:szCs w:val="22"/>
        </w:rPr>
        <w:t xml:space="preserve"> Anak Tunarungu DI SLB. Surabaya: Jurnal, Kajian Bahasa (11/04/06)</w:t>
      </w:r>
    </w:p>
    <w:p w:rsidR="00E01F8C" w:rsidRPr="006A1ED5" w:rsidRDefault="00E01F8C" w:rsidP="00E01F8C">
      <w:pPr>
        <w:tabs>
          <w:tab w:val="left" w:pos="1134"/>
        </w:tabs>
        <w:spacing w:after="0" w:line="240" w:lineRule="auto"/>
        <w:jc w:val="both"/>
        <w:rPr>
          <w:rFonts w:eastAsia="Times New Roman"/>
          <w:bCs/>
          <w:color w:val="000000" w:themeColor="text1"/>
          <w:sz w:val="22"/>
          <w:szCs w:val="22"/>
          <w:lang w:val="es-MX" w:eastAsia="id-ID"/>
        </w:rPr>
      </w:pPr>
    </w:p>
    <w:p w:rsidR="00E01F8C" w:rsidRPr="006A1ED5" w:rsidRDefault="00E01F8C" w:rsidP="00E01F8C">
      <w:pPr>
        <w:tabs>
          <w:tab w:val="left" w:pos="1134"/>
        </w:tabs>
        <w:autoSpaceDE w:val="0"/>
        <w:autoSpaceDN w:val="0"/>
        <w:adjustRightInd w:val="0"/>
        <w:spacing w:after="0" w:line="240" w:lineRule="auto"/>
        <w:ind w:left="720" w:hanging="720"/>
        <w:jc w:val="both"/>
        <w:rPr>
          <w:color w:val="000000" w:themeColor="text1"/>
          <w:sz w:val="22"/>
          <w:szCs w:val="22"/>
          <w:lang w:val="en-US"/>
        </w:rPr>
      </w:pPr>
      <w:r w:rsidRPr="006A1ED5">
        <w:rPr>
          <w:color w:val="000000" w:themeColor="text1"/>
          <w:sz w:val="22"/>
          <w:szCs w:val="22"/>
          <w:lang w:val="en-US"/>
        </w:rPr>
        <w:t xml:space="preserve">Dalman, 2014.  </w:t>
      </w:r>
      <w:r w:rsidRPr="006A1ED5">
        <w:rPr>
          <w:i/>
          <w:color w:val="000000" w:themeColor="text1"/>
          <w:sz w:val="22"/>
          <w:szCs w:val="22"/>
          <w:lang w:val="en-US"/>
        </w:rPr>
        <w:t>Keterampilan  Membaca</w:t>
      </w:r>
      <w:r w:rsidRPr="006A1ED5">
        <w:rPr>
          <w:color w:val="000000" w:themeColor="text1"/>
          <w:sz w:val="22"/>
          <w:szCs w:val="22"/>
          <w:lang w:val="en-US"/>
        </w:rPr>
        <w:t>,  Jakarta: Pt Raja Grapindo Persada.</w:t>
      </w:r>
    </w:p>
    <w:p w:rsidR="00E01F8C" w:rsidRPr="006A1ED5" w:rsidRDefault="00E01F8C" w:rsidP="00E01F8C">
      <w:pPr>
        <w:tabs>
          <w:tab w:val="left" w:pos="1134"/>
        </w:tabs>
        <w:autoSpaceDE w:val="0"/>
        <w:autoSpaceDN w:val="0"/>
        <w:adjustRightInd w:val="0"/>
        <w:spacing w:after="0" w:line="240" w:lineRule="auto"/>
        <w:ind w:left="720" w:hanging="720"/>
        <w:jc w:val="both"/>
        <w:rPr>
          <w:color w:val="000000" w:themeColor="text1"/>
          <w:sz w:val="22"/>
          <w:szCs w:val="22"/>
          <w:lang w:val="en-US"/>
        </w:rPr>
      </w:pPr>
    </w:p>
    <w:p w:rsidR="00CE15E0" w:rsidRDefault="00CE15E0" w:rsidP="00E01F8C">
      <w:pPr>
        <w:tabs>
          <w:tab w:val="left" w:pos="1134"/>
        </w:tabs>
        <w:spacing w:after="0" w:line="240" w:lineRule="auto"/>
        <w:ind w:left="709" w:hanging="709"/>
        <w:jc w:val="both"/>
        <w:rPr>
          <w:color w:val="000000" w:themeColor="text1"/>
          <w:sz w:val="22"/>
          <w:szCs w:val="22"/>
        </w:rPr>
      </w:pPr>
    </w:p>
    <w:p w:rsidR="00E01F8C" w:rsidRPr="006A1ED5" w:rsidRDefault="00E01F8C" w:rsidP="00E01F8C">
      <w:pPr>
        <w:tabs>
          <w:tab w:val="left" w:pos="1134"/>
        </w:tabs>
        <w:spacing w:after="0" w:line="240" w:lineRule="auto"/>
        <w:ind w:left="709" w:hanging="709"/>
        <w:jc w:val="both"/>
        <w:rPr>
          <w:color w:val="000000" w:themeColor="text1"/>
          <w:sz w:val="22"/>
          <w:szCs w:val="22"/>
          <w:lang w:val="en-US"/>
        </w:rPr>
      </w:pPr>
      <w:r w:rsidRPr="006A1ED5">
        <w:rPr>
          <w:color w:val="000000" w:themeColor="text1"/>
          <w:sz w:val="22"/>
          <w:szCs w:val="22"/>
        </w:rPr>
        <w:lastRenderedPageBreak/>
        <w:t>Faridli, M, 201</w:t>
      </w:r>
      <w:r w:rsidRPr="006A1ED5">
        <w:rPr>
          <w:color w:val="000000" w:themeColor="text1"/>
          <w:sz w:val="22"/>
          <w:szCs w:val="22"/>
          <w:lang w:val="en-US"/>
        </w:rPr>
        <w:t xml:space="preserve">1. </w:t>
      </w:r>
      <w:r w:rsidRPr="006A1ED5">
        <w:rPr>
          <w:i/>
          <w:color w:val="000000" w:themeColor="text1"/>
          <w:sz w:val="22"/>
          <w:szCs w:val="22"/>
          <w:lang w:val="en-US"/>
        </w:rPr>
        <w:t xml:space="preserve">Model-Model Pembelajaran Inovatif Dan Efektf, </w:t>
      </w:r>
      <w:r w:rsidRPr="006A1ED5">
        <w:rPr>
          <w:color w:val="000000" w:themeColor="text1"/>
          <w:sz w:val="22"/>
          <w:szCs w:val="22"/>
          <w:lang w:val="en-US"/>
        </w:rPr>
        <w:t>Bandung: Alfabeta.</w:t>
      </w:r>
    </w:p>
    <w:p w:rsidR="00E01F8C" w:rsidRPr="006A1ED5" w:rsidRDefault="00E01F8C" w:rsidP="00E01F8C">
      <w:pPr>
        <w:tabs>
          <w:tab w:val="left" w:pos="1134"/>
        </w:tabs>
        <w:spacing w:after="0" w:line="240" w:lineRule="auto"/>
        <w:ind w:left="709" w:hanging="709"/>
        <w:jc w:val="both"/>
        <w:rPr>
          <w:color w:val="000000" w:themeColor="text1"/>
          <w:sz w:val="22"/>
          <w:szCs w:val="22"/>
          <w:lang w:val="en-US"/>
        </w:rPr>
      </w:pPr>
      <w:r w:rsidRPr="006A1ED5">
        <w:rPr>
          <w:color w:val="000000" w:themeColor="text1"/>
          <w:sz w:val="22"/>
          <w:szCs w:val="22"/>
          <w:lang w:val="en-US"/>
        </w:rPr>
        <w:t xml:space="preserve"> </w:t>
      </w:r>
    </w:p>
    <w:p w:rsidR="00E01F8C" w:rsidRDefault="00E01F8C" w:rsidP="00E01F8C">
      <w:pPr>
        <w:pStyle w:val="Default"/>
        <w:tabs>
          <w:tab w:val="left" w:pos="1134"/>
        </w:tabs>
        <w:ind w:left="720" w:hanging="720"/>
        <w:jc w:val="both"/>
        <w:rPr>
          <w:color w:val="000000" w:themeColor="text1"/>
          <w:sz w:val="22"/>
          <w:szCs w:val="22"/>
        </w:rPr>
      </w:pPr>
      <w:r w:rsidRPr="006A1ED5">
        <w:rPr>
          <w:color w:val="000000" w:themeColor="text1"/>
          <w:sz w:val="22"/>
          <w:szCs w:val="22"/>
        </w:rPr>
        <w:t xml:space="preserve">Natawijaya, R, 1995.  </w:t>
      </w:r>
      <w:r w:rsidRPr="006A1ED5">
        <w:rPr>
          <w:i/>
          <w:color w:val="000000" w:themeColor="text1"/>
          <w:sz w:val="22"/>
          <w:szCs w:val="22"/>
        </w:rPr>
        <w:t>Penelitian Bagi Guru Pendidikan Luar Biasa</w:t>
      </w:r>
      <w:r w:rsidRPr="006A1ED5">
        <w:rPr>
          <w:color w:val="000000" w:themeColor="text1"/>
          <w:sz w:val="22"/>
          <w:szCs w:val="22"/>
        </w:rPr>
        <w:t>, Jakarta: Depertemen Pendidikan Dan Kebudayaan Direktorat Jenderal Pendidikan Tinggi Proyek Pendidikan Tenaga Guru</w:t>
      </w:r>
    </w:p>
    <w:p w:rsidR="00CE15E0" w:rsidRPr="006A1ED5" w:rsidRDefault="00CE15E0" w:rsidP="00E01F8C">
      <w:pPr>
        <w:pStyle w:val="Default"/>
        <w:tabs>
          <w:tab w:val="left" w:pos="1134"/>
        </w:tabs>
        <w:ind w:left="720" w:hanging="720"/>
        <w:jc w:val="both"/>
        <w:rPr>
          <w:color w:val="000000" w:themeColor="text1"/>
          <w:sz w:val="22"/>
          <w:szCs w:val="22"/>
        </w:rPr>
      </w:pPr>
    </w:p>
    <w:p w:rsidR="00E01F8C" w:rsidRPr="006A1ED5" w:rsidRDefault="00E01F8C" w:rsidP="00463868">
      <w:pPr>
        <w:pStyle w:val="Default"/>
        <w:tabs>
          <w:tab w:val="left" w:pos="3345"/>
        </w:tabs>
        <w:ind w:left="720" w:hanging="720"/>
        <w:jc w:val="both"/>
        <w:rPr>
          <w:color w:val="000000" w:themeColor="text1"/>
          <w:sz w:val="22"/>
          <w:szCs w:val="22"/>
        </w:rPr>
      </w:pPr>
      <w:r w:rsidRPr="006A1ED5">
        <w:rPr>
          <w:color w:val="000000" w:themeColor="text1"/>
          <w:sz w:val="22"/>
          <w:szCs w:val="22"/>
        </w:rPr>
        <w:t xml:space="preserve">Novan, 2014. </w:t>
      </w:r>
      <w:r w:rsidRPr="006A1ED5">
        <w:rPr>
          <w:i/>
          <w:color w:val="000000" w:themeColor="text1"/>
          <w:sz w:val="22"/>
          <w:szCs w:val="22"/>
        </w:rPr>
        <w:t xml:space="preserve">Buku Ajar Penanganan Anak Usia Dini Anak Berkebutuhan Khusus, </w:t>
      </w:r>
      <w:r w:rsidRPr="006A1ED5">
        <w:rPr>
          <w:color w:val="000000" w:themeColor="text1"/>
          <w:sz w:val="22"/>
          <w:szCs w:val="22"/>
        </w:rPr>
        <w:t>Jakarta: Arruzz Media</w:t>
      </w:r>
    </w:p>
    <w:p w:rsidR="00E01F8C" w:rsidRPr="006A1ED5" w:rsidRDefault="00E01F8C" w:rsidP="00E01F8C">
      <w:pPr>
        <w:pStyle w:val="Default"/>
        <w:tabs>
          <w:tab w:val="left" w:pos="1134"/>
        </w:tabs>
        <w:ind w:left="720" w:hanging="720"/>
        <w:jc w:val="both"/>
        <w:rPr>
          <w:color w:val="000000" w:themeColor="text1"/>
          <w:sz w:val="22"/>
          <w:szCs w:val="22"/>
        </w:rPr>
      </w:pPr>
    </w:p>
    <w:p w:rsidR="00E01F8C" w:rsidRPr="006A1ED5" w:rsidRDefault="00E01F8C" w:rsidP="00E01F8C">
      <w:pPr>
        <w:pStyle w:val="Default"/>
        <w:tabs>
          <w:tab w:val="left" w:pos="1134"/>
        </w:tabs>
        <w:ind w:left="720" w:hanging="720"/>
        <w:jc w:val="both"/>
        <w:rPr>
          <w:color w:val="000000" w:themeColor="text1"/>
          <w:sz w:val="22"/>
          <w:szCs w:val="22"/>
        </w:rPr>
      </w:pPr>
      <w:r w:rsidRPr="006A1ED5">
        <w:rPr>
          <w:color w:val="000000" w:themeColor="text1"/>
          <w:sz w:val="22"/>
          <w:szCs w:val="22"/>
        </w:rPr>
        <w:t xml:space="preserve">Riyanto, A, 2002. </w:t>
      </w:r>
      <w:r w:rsidRPr="006A1ED5">
        <w:rPr>
          <w:i/>
          <w:color w:val="000000" w:themeColor="text1"/>
          <w:sz w:val="22"/>
          <w:szCs w:val="22"/>
        </w:rPr>
        <w:t>Pembelajaran Tuntas Kompetensi Bahasa Indonesia Kelas VII SMP</w:t>
      </w:r>
      <w:r w:rsidRPr="006A1ED5">
        <w:rPr>
          <w:color w:val="000000" w:themeColor="text1"/>
          <w:sz w:val="22"/>
          <w:szCs w:val="22"/>
        </w:rPr>
        <w:t>, Jakarta: Pt Gelora Aksara Pratama</w:t>
      </w:r>
    </w:p>
    <w:p w:rsidR="00E01F8C" w:rsidRPr="006A1ED5" w:rsidRDefault="00E01F8C" w:rsidP="00E01F8C">
      <w:pPr>
        <w:pStyle w:val="Default"/>
        <w:tabs>
          <w:tab w:val="left" w:pos="1134"/>
        </w:tabs>
        <w:ind w:left="720" w:hanging="720"/>
        <w:jc w:val="both"/>
        <w:rPr>
          <w:color w:val="000000" w:themeColor="text1"/>
          <w:sz w:val="22"/>
          <w:szCs w:val="22"/>
        </w:rPr>
      </w:pPr>
    </w:p>
    <w:p w:rsidR="00E01F8C" w:rsidRPr="006A1ED5" w:rsidRDefault="00E01F8C" w:rsidP="00E01F8C">
      <w:pPr>
        <w:pStyle w:val="Default"/>
        <w:tabs>
          <w:tab w:val="left" w:pos="1134"/>
        </w:tabs>
        <w:ind w:left="720" w:hanging="720"/>
        <w:jc w:val="both"/>
        <w:rPr>
          <w:color w:val="000000" w:themeColor="text1"/>
          <w:sz w:val="22"/>
          <w:szCs w:val="22"/>
        </w:rPr>
      </w:pPr>
      <w:r w:rsidRPr="006A1ED5">
        <w:rPr>
          <w:color w:val="000000" w:themeColor="text1"/>
          <w:sz w:val="22"/>
          <w:szCs w:val="22"/>
        </w:rPr>
        <w:t xml:space="preserve">Suyatno, 2004. </w:t>
      </w:r>
      <w:r w:rsidRPr="006A1ED5">
        <w:rPr>
          <w:i/>
          <w:color w:val="000000" w:themeColor="text1"/>
          <w:sz w:val="22"/>
          <w:szCs w:val="22"/>
        </w:rPr>
        <w:t>Teknik Pembelajaran Bahasa Dan Sastra</w:t>
      </w:r>
      <w:r w:rsidRPr="006A1ED5">
        <w:rPr>
          <w:color w:val="000000" w:themeColor="text1"/>
          <w:sz w:val="22"/>
          <w:szCs w:val="22"/>
        </w:rPr>
        <w:t>:</w:t>
      </w:r>
      <w:r w:rsidRPr="006A1ED5">
        <w:rPr>
          <w:i/>
          <w:color w:val="000000" w:themeColor="text1"/>
          <w:sz w:val="22"/>
          <w:szCs w:val="22"/>
        </w:rPr>
        <w:t xml:space="preserve"> </w:t>
      </w:r>
      <w:r w:rsidRPr="006A1ED5">
        <w:rPr>
          <w:color w:val="000000" w:themeColor="text1"/>
          <w:sz w:val="22"/>
          <w:szCs w:val="22"/>
        </w:rPr>
        <w:t>Surabaya: SIC</w:t>
      </w:r>
    </w:p>
    <w:p w:rsidR="00E01F8C" w:rsidRPr="006A1ED5" w:rsidRDefault="00E01F8C" w:rsidP="00E01F8C">
      <w:pPr>
        <w:pStyle w:val="Default"/>
        <w:tabs>
          <w:tab w:val="left" w:pos="1134"/>
        </w:tabs>
        <w:ind w:left="720" w:hanging="720"/>
        <w:jc w:val="both"/>
        <w:rPr>
          <w:color w:val="000000" w:themeColor="text1"/>
          <w:sz w:val="22"/>
          <w:szCs w:val="22"/>
        </w:rPr>
      </w:pPr>
    </w:p>
    <w:p w:rsidR="00E01F8C" w:rsidRPr="006A1ED5" w:rsidRDefault="00E01F8C" w:rsidP="00E01F8C">
      <w:pPr>
        <w:pStyle w:val="Default"/>
        <w:tabs>
          <w:tab w:val="left" w:pos="1134"/>
        </w:tabs>
        <w:ind w:left="720" w:hanging="720"/>
        <w:jc w:val="both"/>
        <w:rPr>
          <w:color w:val="000000" w:themeColor="text1"/>
          <w:sz w:val="22"/>
          <w:szCs w:val="22"/>
        </w:rPr>
      </w:pPr>
      <w:r w:rsidRPr="006A1ED5">
        <w:rPr>
          <w:color w:val="000000" w:themeColor="text1"/>
          <w:sz w:val="22"/>
          <w:szCs w:val="22"/>
        </w:rPr>
        <w:t xml:space="preserve">Shodiq, M. 1966, </w:t>
      </w:r>
      <w:r w:rsidRPr="006A1ED5">
        <w:rPr>
          <w:i/>
          <w:color w:val="000000" w:themeColor="text1"/>
          <w:sz w:val="22"/>
          <w:szCs w:val="22"/>
        </w:rPr>
        <w:t>Pendidikan Bagi Anak Dileksia,</w:t>
      </w:r>
      <w:r w:rsidRPr="006A1ED5">
        <w:rPr>
          <w:color w:val="000000" w:themeColor="text1"/>
          <w:sz w:val="22"/>
          <w:szCs w:val="22"/>
        </w:rPr>
        <w:t xml:space="preserve"> Jakarta: Depdikbud</w:t>
      </w:r>
    </w:p>
    <w:p w:rsidR="00E01F8C" w:rsidRPr="006A1ED5" w:rsidRDefault="00E01F8C" w:rsidP="00E01F8C">
      <w:pPr>
        <w:pStyle w:val="Default"/>
        <w:tabs>
          <w:tab w:val="left" w:pos="1134"/>
        </w:tabs>
        <w:ind w:left="720" w:hanging="720"/>
        <w:jc w:val="both"/>
        <w:rPr>
          <w:color w:val="000000" w:themeColor="text1"/>
          <w:sz w:val="22"/>
          <w:szCs w:val="22"/>
        </w:rPr>
      </w:pPr>
    </w:p>
    <w:p w:rsidR="00E01F8C" w:rsidRPr="006A1ED5" w:rsidRDefault="00E01F8C" w:rsidP="00E01F8C">
      <w:pPr>
        <w:tabs>
          <w:tab w:val="left" w:pos="1134"/>
        </w:tabs>
        <w:spacing w:after="0" w:line="240" w:lineRule="auto"/>
        <w:ind w:left="709" w:hanging="709"/>
        <w:jc w:val="both"/>
        <w:rPr>
          <w:color w:val="000000" w:themeColor="text1"/>
          <w:sz w:val="22"/>
          <w:szCs w:val="22"/>
          <w:lang w:val="en-US"/>
        </w:rPr>
      </w:pPr>
      <w:r w:rsidRPr="006A1ED5">
        <w:rPr>
          <w:rFonts w:eastAsia="Times New Roman"/>
          <w:bCs/>
          <w:color w:val="000000" w:themeColor="text1"/>
          <w:sz w:val="22"/>
          <w:szCs w:val="22"/>
          <w:lang w:val="es-MX" w:eastAsia="id-ID"/>
        </w:rPr>
        <w:t>Somadayo, 2011.</w:t>
      </w:r>
      <w:r w:rsidRPr="006A1ED5">
        <w:rPr>
          <w:color w:val="000000" w:themeColor="text1"/>
          <w:sz w:val="22"/>
          <w:szCs w:val="22"/>
          <w:lang w:val="en-US"/>
        </w:rPr>
        <w:t xml:space="preserve"> </w:t>
      </w:r>
      <w:r w:rsidRPr="006A1ED5">
        <w:rPr>
          <w:i/>
          <w:color w:val="000000" w:themeColor="text1"/>
          <w:sz w:val="22"/>
          <w:szCs w:val="22"/>
          <w:lang w:val="en-US"/>
        </w:rPr>
        <w:t>Straegi Dan Teknik Pembelajaran Membaca</w:t>
      </w:r>
      <w:r w:rsidRPr="006A1ED5">
        <w:rPr>
          <w:color w:val="000000" w:themeColor="text1"/>
          <w:sz w:val="22"/>
          <w:szCs w:val="22"/>
          <w:lang w:val="en-US"/>
        </w:rPr>
        <w:t>, Yogyakarta: Graham Ilmu</w:t>
      </w:r>
    </w:p>
    <w:p w:rsidR="00E01F8C" w:rsidRPr="006A1ED5" w:rsidRDefault="00E01F8C" w:rsidP="00E01F8C">
      <w:pPr>
        <w:tabs>
          <w:tab w:val="left" w:pos="1134"/>
        </w:tabs>
        <w:spacing w:after="0" w:line="240" w:lineRule="auto"/>
        <w:ind w:left="709" w:hanging="709"/>
        <w:jc w:val="both"/>
        <w:rPr>
          <w:rFonts w:eastAsia="Times New Roman"/>
          <w:bCs/>
          <w:color w:val="000000" w:themeColor="text1"/>
          <w:sz w:val="22"/>
          <w:szCs w:val="22"/>
          <w:lang w:val="en-US" w:eastAsia="id-ID"/>
        </w:rPr>
      </w:pPr>
    </w:p>
    <w:p w:rsidR="00E01F8C" w:rsidRPr="006A1ED5" w:rsidRDefault="00E01F8C" w:rsidP="00E01F8C">
      <w:pPr>
        <w:pStyle w:val="Default"/>
        <w:tabs>
          <w:tab w:val="left" w:pos="1134"/>
        </w:tabs>
        <w:ind w:left="720" w:hanging="720"/>
        <w:jc w:val="both"/>
        <w:rPr>
          <w:color w:val="000000" w:themeColor="text1"/>
          <w:sz w:val="22"/>
          <w:szCs w:val="22"/>
        </w:rPr>
      </w:pPr>
      <w:r w:rsidRPr="006A1ED5">
        <w:rPr>
          <w:color w:val="000000" w:themeColor="text1"/>
          <w:sz w:val="22"/>
          <w:szCs w:val="22"/>
        </w:rPr>
        <w:t xml:space="preserve">Sardiman, 2003. Interaksi dan Motivasi Belajar Mengajar, Jakarta: PT.Raja Grafindo Persada </w:t>
      </w:r>
    </w:p>
    <w:p w:rsidR="00E01F8C" w:rsidRPr="006A1ED5" w:rsidRDefault="00E01F8C" w:rsidP="00E01F8C">
      <w:pPr>
        <w:pStyle w:val="Default"/>
        <w:tabs>
          <w:tab w:val="left" w:pos="1134"/>
        </w:tabs>
        <w:jc w:val="both"/>
        <w:rPr>
          <w:color w:val="000000" w:themeColor="text1"/>
          <w:sz w:val="22"/>
          <w:szCs w:val="22"/>
        </w:rPr>
      </w:pPr>
    </w:p>
    <w:p w:rsidR="00E01F8C" w:rsidRPr="006A1ED5" w:rsidRDefault="00E01F8C" w:rsidP="00E01F8C">
      <w:pPr>
        <w:pStyle w:val="Default"/>
        <w:tabs>
          <w:tab w:val="left" w:pos="1134"/>
        </w:tabs>
        <w:ind w:left="720" w:hanging="720"/>
        <w:jc w:val="both"/>
        <w:rPr>
          <w:color w:val="000000" w:themeColor="text1"/>
          <w:sz w:val="22"/>
          <w:szCs w:val="22"/>
        </w:rPr>
      </w:pPr>
      <w:r w:rsidRPr="006A1ED5">
        <w:rPr>
          <w:bCs/>
          <w:color w:val="000000" w:themeColor="text1"/>
          <w:sz w:val="22"/>
          <w:szCs w:val="22"/>
        </w:rPr>
        <w:t xml:space="preserve">Sri Munfarida, </w:t>
      </w:r>
      <w:r w:rsidRPr="006A1ED5">
        <w:rPr>
          <w:color w:val="000000" w:themeColor="text1"/>
          <w:sz w:val="22"/>
          <w:szCs w:val="22"/>
        </w:rPr>
        <w:t xml:space="preserve">2014, </w:t>
      </w:r>
      <w:r w:rsidRPr="006A1ED5">
        <w:rPr>
          <w:i/>
          <w:color w:val="000000" w:themeColor="text1"/>
          <w:sz w:val="22"/>
          <w:szCs w:val="22"/>
        </w:rPr>
        <w:t>Meningkatkan</w:t>
      </w:r>
      <w:r w:rsidRPr="006A1ED5">
        <w:rPr>
          <w:color w:val="000000" w:themeColor="text1"/>
          <w:sz w:val="22"/>
          <w:szCs w:val="22"/>
        </w:rPr>
        <w:t xml:space="preserve"> </w:t>
      </w:r>
      <w:r w:rsidRPr="006A1ED5">
        <w:rPr>
          <w:bCs/>
          <w:i/>
          <w:color w:val="000000" w:themeColor="text1"/>
          <w:sz w:val="22"/>
          <w:szCs w:val="22"/>
        </w:rPr>
        <w:t>Hasil Belajar Matematika Penjumlahan Melalui Model Pembelajaran Kooperatif</w:t>
      </w:r>
      <w:r w:rsidRPr="006A1ED5">
        <w:rPr>
          <w:bCs/>
          <w:color w:val="000000" w:themeColor="text1"/>
          <w:sz w:val="22"/>
          <w:szCs w:val="22"/>
        </w:rPr>
        <w:t xml:space="preserve"> </w:t>
      </w:r>
      <w:r w:rsidRPr="006A1ED5">
        <w:rPr>
          <w:bCs/>
          <w:i/>
          <w:iCs/>
          <w:color w:val="000000" w:themeColor="text1"/>
          <w:sz w:val="22"/>
          <w:szCs w:val="22"/>
        </w:rPr>
        <w:t xml:space="preserve">make a match </w:t>
      </w:r>
      <w:r w:rsidRPr="006A1ED5">
        <w:rPr>
          <w:bCs/>
          <w:iCs/>
          <w:color w:val="000000" w:themeColor="text1"/>
          <w:sz w:val="22"/>
          <w:szCs w:val="22"/>
        </w:rPr>
        <w:t>Pada</w:t>
      </w:r>
      <w:r w:rsidRPr="006A1ED5">
        <w:rPr>
          <w:bCs/>
          <w:i/>
          <w:iCs/>
          <w:color w:val="000000" w:themeColor="text1"/>
          <w:sz w:val="22"/>
          <w:szCs w:val="22"/>
        </w:rPr>
        <w:t xml:space="preserve"> </w:t>
      </w:r>
      <w:r w:rsidRPr="006A1ED5">
        <w:rPr>
          <w:bCs/>
          <w:color w:val="000000" w:themeColor="text1"/>
          <w:sz w:val="22"/>
          <w:szCs w:val="22"/>
        </w:rPr>
        <w:t>Peserta Didik Kelas II MI NU 18 Weleri Kabupaten Kendal: Jurnal, Kajian Matematika Diakses (11/06/06)</w:t>
      </w:r>
    </w:p>
    <w:p w:rsidR="00E01F8C" w:rsidRPr="006A1ED5" w:rsidRDefault="00E01F8C" w:rsidP="00E01F8C">
      <w:pPr>
        <w:pStyle w:val="Default"/>
        <w:tabs>
          <w:tab w:val="left" w:pos="1134"/>
        </w:tabs>
        <w:ind w:left="720" w:hanging="720"/>
        <w:jc w:val="both"/>
        <w:rPr>
          <w:color w:val="000000" w:themeColor="text1"/>
          <w:sz w:val="22"/>
          <w:szCs w:val="22"/>
        </w:rPr>
      </w:pPr>
    </w:p>
    <w:p w:rsidR="00E01F8C" w:rsidRPr="006A1ED5" w:rsidRDefault="00E01F8C" w:rsidP="00E01F8C">
      <w:pPr>
        <w:tabs>
          <w:tab w:val="left" w:pos="1134"/>
        </w:tabs>
        <w:spacing w:after="0" w:line="240" w:lineRule="auto"/>
        <w:ind w:left="540" w:hanging="540"/>
        <w:jc w:val="both"/>
        <w:rPr>
          <w:color w:val="000000" w:themeColor="text1"/>
          <w:sz w:val="22"/>
          <w:szCs w:val="22"/>
          <w:lang w:val="en-US"/>
        </w:rPr>
      </w:pPr>
      <w:r w:rsidRPr="006A1ED5">
        <w:rPr>
          <w:color w:val="000000" w:themeColor="text1"/>
          <w:sz w:val="22"/>
          <w:szCs w:val="22"/>
          <w:lang w:val="en-US"/>
        </w:rPr>
        <w:t xml:space="preserve">Wardani, 1995. </w:t>
      </w:r>
      <w:r w:rsidRPr="006A1ED5">
        <w:rPr>
          <w:i/>
          <w:color w:val="000000" w:themeColor="text1"/>
          <w:sz w:val="22"/>
          <w:szCs w:val="22"/>
          <w:lang w:val="en-US"/>
        </w:rPr>
        <w:t>Pengajaran Bahasa Indonesia Bagi Anak Berkesulitan Belajar.</w:t>
      </w:r>
      <w:r w:rsidRPr="006A1ED5">
        <w:rPr>
          <w:color w:val="000000" w:themeColor="text1"/>
          <w:sz w:val="22"/>
          <w:szCs w:val="22"/>
          <w:lang w:val="en-US"/>
        </w:rPr>
        <w:t xml:space="preserve"> Depertemen Pendidikan Dan Kebudayaan. Direktorat Jenderal Pendidikan Tinggi. Proyek Tenaga Pendidikan Guru </w:t>
      </w:r>
    </w:p>
    <w:p w:rsidR="00E01F8C" w:rsidRPr="006A1ED5" w:rsidRDefault="00E01F8C" w:rsidP="00E01F8C">
      <w:pPr>
        <w:pStyle w:val="Default"/>
        <w:tabs>
          <w:tab w:val="left" w:pos="1134"/>
        </w:tabs>
        <w:jc w:val="both"/>
        <w:rPr>
          <w:color w:val="000000" w:themeColor="text1"/>
          <w:sz w:val="22"/>
          <w:szCs w:val="22"/>
        </w:rPr>
      </w:pPr>
    </w:p>
    <w:p w:rsidR="00E01F8C" w:rsidRPr="006A1ED5" w:rsidRDefault="00E01F8C" w:rsidP="00E01F8C">
      <w:pPr>
        <w:pStyle w:val="Default"/>
        <w:tabs>
          <w:tab w:val="left" w:pos="1134"/>
        </w:tabs>
        <w:ind w:left="720" w:hanging="720"/>
        <w:jc w:val="both"/>
        <w:rPr>
          <w:rFonts w:eastAsia="Times New Roman"/>
          <w:bCs/>
          <w:color w:val="000000" w:themeColor="text1"/>
          <w:sz w:val="22"/>
          <w:szCs w:val="22"/>
          <w:lang w:val="es-MX" w:eastAsia="id-ID"/>
        </w:rPr>
      </w:pPr>
      <w:r w:rsidRPr="006A1ED5">
        <w:rPr>
          <w:rFonts w:eastAsia="Times New Roman"/>
          <w:bCs/>
          <w:color w:val="000000" w:themeColor="text1"/>
          <w:sz w:val="22"/>
          <w:szCs w:val="22"/>
          <w:lang w:val="es-MX" w:eastAsia="id-ID"/>
        </w:rPr>
        <w:t xml:space="preserve">Wiyani, 2014. </w:t>
      </w:r>
      <w:r w:rsidRPr="006A1ED5">
        <w:rPr>
          <w:rFonts w:eastAsia="Times New Roman"/>
          <w:bCs/>
          <w:i/>
          <w:color w:val="000000" w:themeColor="text1"/>
          <w:sz w:val="22"/>
          <w:szCs w:val="22"/>
          <w:lang w:val="es-MX" w:eastAsia="id-ID"/>
        </w:rPr>
        <w:t>Buku Ajar Penanganan Anak Usia Dini Berkebutuhan Khusus,</w:t>
      </w:r>
      <w:r w:rsidRPr="006A1ED5">
        <w:rPr>
          <w:rFonts w:eastAsia="Times New Roman"/>
          <w:bCs/>
          <w:color w:val="000000" w:themeColor="text1"/>
          <w:sz w:val="22"/>
          <w:szCs w:val="22"/>
          <w:lang w:val="es-MX" w:eastAsia="id-ID"/>
        </w:rPr>
        <w:t xml:space="preserve"> Yogyakarta: Ar-Ruzz Media </w:t>
      </w:r>
    </w:p>
    <w:p w:rsidR="00E01F8C" w:rsidRPr="006A1ED5" w:rsidRDefault="00E01F8C" w:rsidP="00E01F8C">
      <w:pPr>
        <w:pStyle w:val="Default"/>
        <w:tabs>
          <w:tab w:val="left" w:pos="1134"/>
        </w:tabs>
        <w:ind w:left="720" w:hanging="720"/>
        <w:jc w:val="both"/>
        <w:rPr>
          <w:rFonts w:eastAsia="Times New Roman"/>
          <w:bCs/>
          <w:color w:val="000000" w:themeColor="text1"/>
          <w:sz w:val="22"/>
          <w:szCs w:val="22"/>
          <w:lang w:val="es-MX" w:eastAsia="id-ID"/>
        </w:rPr>
      </w:pPr>
    </w:p>
    <w:p w:rsidR="00E01F8C" w:rsidRPr="006A1ED5" w:rsidRDefault="00E01F8C" w:rsidP="00E01F8C">
      <w:pPr>
        <w:tabs>
          <w:tab w:val="left" w:pos="0"/>
          <w:tab w:val="left" w:pos="1134"/>
        </w:tabs>
        <w:spacing w:after="0" w:line="240" w:lineRule="auto"/>
        <w:jc w:val="both"/>
        <w:rPr>
          <w:rFonts w:eastAsia="Times New Roman"/>
          <w:bCs/>
          <w:color w:val="000000" w:themeColor="text1"/>
          <w:sz w:val="22"/>
          <w:szCs w:val="22"/>
          <w:lang w:val="es-MX" w:eastAsia="id-ID"/>
        </w:rPr>
      </w:pPr>
    </w:p>
    <w:p w:rsidR="00E01F8C" w:rsidRPr="006A1ED5" w:rsidRDefault="00E01F8C" w:rsidP="00E01F8C">
      <w:pPr>
        <w:tabs>
          <w:tab w:val="left" w:pos="1134"/>
        </w:tabs>
        <w:spacing w:after="0" w:line="240" w:lineRule="auto"/>
        <w:ind w:left="709" w:hanging="709"/>
        <w:jc w:val="both"/>
        <w:rPr>
          <w:rFonts w:eastAsia="Times New Roman"/>
          <w:bCs/>
          <w:color w:val="000000" w:themeColor="text1"/>
          <w:sz w:val="22"/>
          <w:szCs w:val="22"/>
          <w:lang w:val="es-MX" w:eastAsia="id-ID"/>
        </w:rPr>
      </w:pPr>
    </w:p>
    <w:p w:rsidR="00E01F8C" w:rsidRPr="006A1ED5" w:rsidRDefault="00E01F8C" w:rsidP="00E01F8C">
      <w:pPr>
        <w:tabs>
          <w:tab w:val="left" w:pos="1134"/>
        </w:tabs>
        <w:spacing w:after="0" w:line="240" w:lineRule="auto"/>
        <w:jc w:val="both"/>
        <w:rPr>
          <w:rFonts w:eastAsia="Times New Roman"/>
          <w:bCs/>
          <w:color w:val="000000" w:themeColor="text1"/>
          <w:sz w:val="22"/>
          <w:szCs w:val="22"/>
          <w:lang w:val="es-MX" w:eastAsia="id-ID"/>
        </w:rPr>
      </w:pPr>
    </w:p>
    <w:p w:rsidR="00E01F8C" w:rsidRPr="006A1ED5" w:rsidRDefault="00E01F8C" w:rsidP="00E01F8C">
      <w:pPr>
        <w:tabs>
          <w:tab w:val="left" w:pos="1134"/>
        </w:tabs>
        <w:autoSpaceDE w:val="0"/>
        <w:autoSpaceDN w:val="0"/>
        <w:adjustRightInd w:val="0"/>
        <w:spacing w:after="0" w:line="240" w:lineRule="auto"/>
        <w:ind w:left="720" w:hanging="720"/>
        <w:jc w:val="both"/>
        <w:rPr>
          <w:bCs/>
          <w:color w:val="000000" w:themeColor="text1"/>
          <w:sz w:val="22"/>
          <w:szCs w:val="22"/>
          <w:lang w:val="en-US"/>
        </w:rPr>
      </w:pPr>
    </w:p>
    <w:p w:rsidR="00E01F8C" w:rsidRPr="006A1ED5" w:rsidRDefault="00E01F8C" w:rsidP="00E01F8C">
      <w:pPr>
        <w:tabs>
          <w:tab w:val="left" w:pos="1134"/>
        </w:tabs>
        <w:spacing w:after="0" w:line="240" w:lineRule="auto"/>
        <w:ind w:left="426" w:hanging="426"/>
        <w:rPr>
          <w:rFonts w:eastAsia="Times New Roman"/>
          <w:b/>
          <w:bCs/>
          <w:color w:val="000000" w:themeColor="text1"/>
          <w:sz w:val="22"/>
          <w:szCs w:val="22"/>
          <w:lang w:val="en-US" w:eastAsia="id-ID"/>
        </w:rPr>
      </w:pPr>
    </w:p>
    <w:p w:rsidR="00E01F8C" w:rsidRPr="006A1ED5" w:rsidRDefault="00E01F8C" w:rsidP="00E01F8C">
      <w:pPr>
        <w:tabs>
          <w:tab w:val="left" w:pos="1134"/>
        </w:tabs>
        <w:spacing w:after="0" w:line="240" w:lineRule="auto"/>
        <w:ind w:left="426" w:hanging="426"/>
        <w:rPr>
          <w:rFonts w:eastAsia="Times New Roman"/>
          <w:b/>
          <w:bCs/>
          <w:color w:val="000000" w:themeColor="text1"/>
          <w:sz w:val="22"/>
          <w:szCs w:val="22"/>
          <w:lang w:val="en-US" w:eastAsia="id-ID"/>
        </w:rPr>
      </w:pPr>
    </w:p>
    <w:p w:rsidR="00E01F8C" w:rsidRPr="006A1ED5" w:rsidRDefault="00E01F8C" w:rsidP="00E01F8C">
      <w:pPr>
        <w:pStyle w:val="NoSpacing"/>
        <w:tabs>
          <w:tab w:val="left" w:pos="540"/>
          <w:tab w:val="left" w:pos="709"/>
        </w:tabs>
        <w:spacing w:line="480" w:lineRule="auto"/>
        <w:jc w:val="both"/>
        <w:rPr>
          <w:sz w:val="22"/>
          <w:szCs w:val="22"/>
          <w:lang w:val="nb-NO"/>
        </w:rPr>
      </w:pPr>
    </w:p>
    <w:p w:rsidR="00E01F8C" w:rsidRPr="006A1ED5" w:rsidRDefault="00E01F8C" w:rsidP="00E01F8C">
      <w:pPr>
        <w:rPr>
          <w:sz w:val="22"/>
          <w:szCs w:val="22"/>
        </w:rPr>
      </w:pPr>
    </w:p>
    <w:p w:rsidR="00E01F8C" w:rsidRPr="006A1ED5" w:rsidRDefault="00E01F8C" w:rsidP="00E01F8C">
      <w:pPr>
        <w:tabs>
          <w:tab w:val="left" w:pos="567"/>
        </w:tabs>
        <w:spacing w:after="0" w:line="480" w:lineRule="auto"/>
        <w:jc w:val="both"/>
        <w:rPr>
          <w:color w:val="000000" w:themeColor="text1"/>
          <w:sz w:val="22"/>
          <w:szCs w:val="22"/>
        </w:rPr>
      </w:pPr>
    </w:p>
    <w:p w:rsidR="00E01F8C" w:rsidRPr="006A1ED5" w:rsidRDefault="00E01F8C" w:rsidP="00E01F8C">
      <w:pPr>
        <w:spacing w:after="0" w:line="480" w:lineRule="auto"/>
        <w:jc w:val="both"/>
        <w:rPr>
          <w:color w:val="000000" w:themeColor="text1"/>
          <w:sz w:val="22"/>
          <w:szCs w:val="22"/>
        </w:rPr>
      </w:pPr>
    </w:p>
    <w:p w:rsidR="00E01F8C" w:rsidRPr="006A1ED5" w:rsidRDefault="00E01F8C" w:rsidP="00E01F8C">
      <w:pPr>
        <w:spacing w:line="480" w:lineRule="auto"/>
        <w:jc w:val="both"/>
        <w:rPr>
          <w:bCs/>
          <w:sz w:val="22"/>
          <w:szCs w:val="22"/>
        </w:rPr>
      </w:pPr>
    </w:p>
    <w:p w:rsidR="00440E23" w:rsidRPr="006A1ED5" w:rsidRDefault="00440E23" w:rsidP="004B1A14">
      <w:pPr>
        <w:pStyle w:val="NoSpacing"/>
        <w:spacing w:line="480" w:lineRule="auto"/>
        <w:jc w:val="both"/>
        <w:rPr>
          <w:color w:val="000000" w:themeColor="text1"/>
          <w:sz w:val="22"/>
          <w:szCs w:val="22"/>
          <w:lang w:val="nb-NO"/>
        </w:rPr>
      </w:pPr>
    </w:p>
    <w:sectPr w:rsidR="00440E23" w:rsidRPr="006A1ED5" w:rsidSect="00463868">
      <w:pgSz w:w="12240" w:h="15840" w:code="1"/>
      <w:pgMar w:top="1701" w:right="1134" w:bottom="1134" w:left="1701" w:header="851" w:footer="1253" w:gutter="0"/>
      <w:pgNumType w:start="1"/>
      <w:cols w:num="2" w:space="397"/>
      <w:titlePg/>
      <w:docGrid w:linePitch="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E0" w:rsidRDefault="00DD7BE0" w:rsidP="00552375">
      <w:pPr>
        <w:spacing w:after="0" w:line="240" w:lineRule="auto"/>
      </w:pPr>
      <w:r>
        <w:separator/>
      </w:r>
    </w:p>
  </w:endnote>
  <w:endnote w:type="continuationSeparator" w:id="0">
    <w:p w:rsidR="00DD7BE0" w:rsidRDefault="00DD7BE0" w:rsidP="0055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Calibri">
    <w:altName w:val="Angel"/>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sans-serif"/>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E0" w:rsidRDefault="00DD7BE0" w:rsidP="00552375">
      <w:pPr>
        <w:spacing w:after="0" w:line="240" w:lineRule="auto"/>
      </w:pPr>
      <w:r>
        <w:separator/>
      </w:r>
    </w:p>
  </w:footnote>
  <w:footnote w:type="continuationSeparator" w:id="0">
    <w:p w:rsidR="00DD7BE0" w:rsidRDefault="00DD7BE0" w:rsidP="00552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028672"/>
      <w:docPartObj>
        <w:docPartGallery w:val="Page Numbers (Top of Page)"/>
        <w:docPartUnique/>
      </w:docPartObj>
    </w:sdtPr>
    <w:sdtEndPr/>
    <w:sdtContent>
      <w:p w:rsidR="00477429" w:rsidRPr="00EE69B3" w:rsidRDefault="00483396" w:rsidP="00EE69B3">
        <w:pPr>
          <w:pStyle w:val="Header"/>
          <w:jc w:val="right"/>
        </w:pPr>
        <w:r w:rsidRPr="00B42D56">
          <w:rPr>
            <w:sz w:val="24"/>
            <w:szCs w:val="24"/>
          </w:rPr>
          <w:fldChar w:fldCharType="begin"/>
        </w:r>
        <w:r w:rsidR="00477429" w:rsidRPr="00B42D56">
          <w:rPr>
            <w:sz w:val="24"/>
            <w:szCs w:val="24"/>
          </w:rPr>
          <w:instrText xml:space="preserve"> PAGE   \* MERGEFORMAT </w:instrText>
        </w:r>
        <w:r w:rsidRPr="00B42D56">
          <w:rPr>
            <w:sz w:val="24"/>
            <w:szCs w:val="24"/>
          </w:rPr>
          <w:fldChar w:fldCharType="separate"/>
        </w:r>
        <w:r w:rsidR="004372DD">
          <w:rPr>
            <w:noProof/>
            <w:sz w:val="24"/>
            <w:szCs w:val="24"/>
          </w:rPr>
          <w:t>5</w:t>
        </w:r>
        <w:r w:rsidRPr="00B42D5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6F7E"/>
    <w:multiLevelType w:val="hybridMultilevel"/>
    <w:tmpl w:val="509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96BE3"/>
    <w:multiLevelType w:val="hybridMultilevel"/>
    <w:tmpl w:val="62D04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6630FF"/>
    <w:multiLevelType w:val="hybridMultilevel"/>
    <w:tmpl w:val="11FAEAE0"/>
    <w:lvl w:ilvl="0" w:tplc="1B26C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723EF"/>
    <w:multiLevelType w:val="hybridMultilevel"/>
    <w:tmpl w:val="77C41222"/>
    <w:lvl w:ilvl="0" w:tplc="A678E5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C2C6F9A"/>
    <w:multiLevelType w:val="hybridMultilevel"/>
    <w:tmpl w:val="22E63BCA"/>
    <w:lvl w:ilvl="0" w:tplc="EEDAE552">
      <w:start w:val="4"/>
      <w:numFmt w:val="upp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5" w15:restartNumberingAfterBreak="0">
    <w:nsid w:val="204A7D68"/>
    <w:multiLevelType w:val="hybridMultilevel"/>
    <w:tmpl w:val="25548EB6"/>
    <w:lvl w:ilvl="0" w:tplc="3C46CFBE">
      <w:start w:val="1"/>
      <w:numFmt w:val="lowerLetter"/>
      <w:lvlText w:val="%1."/>
      <w:lvlJc w:val="left"/>
      <w:pPr>
        <w:ind w:left="5040" w:hanging="360"/>
      </w:pPr>
      <w:rPr>
        <w:rFonts w:cs="Times New Roman" w:hint="default"/>
      </w:rPr>
    </w:lvl>
    <w:lvl w:ilvl="1" w:tplc="04090019">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6" w15:restartNumberingAfterBreak="0">
    <w:nsid w:val="281A1F2E"/>
    <w:multiLevelType w:val="hybridMultilevel"/>
    <w:tmpl w:val="609EFA7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A59DC"/>
    <w:multiLevelType w:val="hybridMultilevel"/>
    <w:tmpl w:val="EAC895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F4683"/>
    <w:multiLevelType w:val="hybridMultilevel"/>
    <w:tmpl w:val="A11C3FEC"/>
    <w:lvl w:ilvl="0" w:tplc="E7567B1E">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3725807"/>
    <w:multiLevelType w:val="hybridMultilevel"/>
    <w:tmpl w:val="53DED49C"/>
    <w:lvl w:ilvl="0" w:tplc="0E46F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704329"/>
    <w:multiLevelType w:val="hybridMultilevel"/>
    <w:tmpl w:val="0090D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10DD4"/>
    <w:multiLevelType w:val="hybridMultilevel"/>
    <w:tmpl w:val="4ADA1300"/>
    <w:lvl w:ilvl="0" w:tplc="3B6E7D3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D2F77F9"/>
    <w:multiLevelType w:val="hybridMultilevel"/>
    <w:tmpl w:val="C1FEC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5B57199"/>
    <w:multiLevelType w:val="hybridMultilevel"/>
    <w:tmpl w:val="196CC7C2"/>
    <w:lvl w:ilvl="0" w:tplc="E52208B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A7FC0"/>
    <w:multiLevelType w:val="hybridMultilevel"/>
    <w:tmpl w:val="BE74ED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D06282"/>
    <w:multiLevelType w:val="hybridMultilevel"/>
    <w:tmpl w:val="17F8E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3484D"/>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520007D5"/>
    <w:multiLevelType w:val="hybridMultilevel"/>
    <w:tmpl w:val="D4729E1E"/>
    <w:lvl w:ilvl="0" w:tplc="47C47E4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2C04E49"/>
    <w:multiLevelType w:val="hybridMultilevel"/>
    <w:tmpl w:val="62468C84"/>
    <w:lvl w:ilvl="0" w:tplc="1B142EA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D4C16"/>
    <w:multiLevelType w:val="hybridMultilevel"/>
    <w:tmpl w:val="92123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665D5"/>
    <w:multiLevelType w:val="hybridMultilevel"/>
    <w:tmpl w:val="EC8E80CC"/>
    <w:lvl w:ilvl="0" w:tplc="2462280E">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E5E7CFF"/>
    <w:multiLevelType w:val="hybridMultilevel"/>
    <w:tmpl w:val="59FC9C4C"/>
    <w:lvl w:ilvl="0" w:tplc="CBF27D1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07359C8"/>
    <w:multiLevelType w:val="hybridMultilevel"/>
    <w:tmpl w:val="7F72CDD2"/>
    <w:lvl w:ilvl="0" w:tplc="E5AEE150">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9C16126"/>
    <w:multiLevelType w:val="hybridMultilevel"/>
    <w:tmpl w:val="E28A61AC"/>
    <w:lvl w:ilvl="0" w:tplc="5404858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DEC444D"/>
    <w:multiLevelType w:val="hybridMultilevel"/>
    <w:tmpl w:val="129C3382"/>
    <w:lvl w:ilvl="0" w:tplc="5630FC2C">
      <w:start w:val="1"/>
      <w:numFmt w:val="decimal"/>
      <w:lvlText w:val="%1."/>
      <w:lvlJc w:val="left"/>
      <w:pPr>
        <w:tabs>
          <w:tab w:val="num" w:pos="720"/>
        </w:tabs>
        <w:ind w:left="720" w:hanging="360"/>
      </w:pPr>
    </w:lvl>
    <w:lvl w:ilvl="1" w:tplc="B310E9CE" w:tentative="1">
      <w:start w:val="1"/>
      <w:numFmt w:val="decimal"/>
      <w:lvlText w:val="%2."/>
      <w:lvlJc w:val="left"/>
      <w:pPr>
        <w:tabs>
          <w:tab w:val="num" w:pos="1440"/>
        </w:tabs>
        <w:ind w:left="1440" w:hanging="360"/>
      </w:pPr>
    </w:lvl>
    <w:lvl w:ilvl="2" w:tplc="391C490A" w:tentative="1">
      <w:start w:val="1"/>
      <w:numFmt w:val="decimal"/>
      <w:lvlText w:val="%3."/>
      <w:lvlJc w:val="left"/>
      <w:pPr>
        <w:tabs>
          <w:tab w:val="num" w:pos="2160"/>
        </w:tabs>
        <w:ind w:left="2160" w:hanging="360"/>
      </w:pPr>
    </w:lvl>
    <w:lvl w:ilvl="3" w:tplc="879CE392" w:tentative="1">
      <w:start w:val="1"/>
      <w:numFmt w:val="decimal"/>
      <w:lvlText w:val="%4."/>
      <w:lvlJc w:val="left"/>
      <w:pPr>
        <w:tabs>
          <w:tab w:val="num" w:pos="2880"/>
        </w:tabs>
        <w:ind w:left="2880" w:hanging="360"/>
      </w:pPr>
    </w:lvl>
    <w:lvl w:ilvl="4" w:tplc="D812C984" w:tentative="1">
      <w:start w:val="1"/>
      <w:numFmt w:val="decimal"/>
      <w:lvlText w:val="%5."/>
      <w:lvlJc w:val="left"/>
      <w:pPr>
        <w:tabs>
          <w:tab w:val="num" w:pos="3600"/>
        </w:tabs>
        <w:ind w:left="3600" w:hanging="360"/>
      </w:pPr>
    </w:lvl>
    <w:lvl w:ilvl="5" w:tplc="78CEE2E0" w:tentative="1">
      <w:start w:val="1"/>
      <w:numFmt w:val="decimal"/>
      <w:lvlText w:val="%6."/>
      <w:lvlJc w:val="left"/>
      <w:pPr>
        <w:tabs>
          <w:tab w:val="num" w:pos="4320"/>
        </w:tabs>
        <w:ind w:left="4320" w:hanging="360"/>
      </w:pPr>
    </w:lvl>
    <w:lvl w:ilvl="6" w:tplc="3D6253A4" w:tentative="1">
      <w:start w:val="1"/>
      <w:numFmt w:val="decimal"/>
      <w:lvlText w:val="%7."/>
      <w:lvlJc w:val="left"/>
      <w:pPr>
        <w:tabs>
          <w:tab w:val="num" w:pos="5040"/>
        </w:tabs>
        <w:ind w:left="5040" w:hanging="360"/>
      </w:pPr>
    </w:lvl>
    <w:lvl w:ilvl="7" w:tplc="4D005D62" w:tentative="1">
      <w:start w:val="1"/>
      <w:numFmt w:val="decimal"/>
      <w:lvlText w:val="%8."/>
      <w:lvlJc w:val="left"/>
      <w:pPr>
        <w:tabs>
          <w:tab w:val="num" w:pos="5760"/>
        </w:tabs>
        <w:ind w:left="5760" w:hanging="360"/>
      </w:pPr>
    </w:lvl>
    <w:lvl w:ilvl="8" w:tplc="170A34C0" w:tentative="1">
      <w:start w:val="1"/>
      <w:numFmt w:val="decimal"/>
      <w:lvlText w:val="%9."/>
      <w:lvlJc w:val="left"/>
      <w:pPr>
        <w:tabs>
          <w:tab w:val="num" w:pos="6480"/>
        </w:tabs>
        <w:ind w:left="6480" w:hanging="360"/>
      </w:pPr>
    </w:lvl>
  </w:abstractNum>
  <w:abstractNum w:abstractNumId="27" w15:restartNumberingAfterBreak="0">
    <w:nsid w:val="767F47C5"/>
    <w:multiLevelType w:val="hybridMultilevel"/>
    <w:tmpl w:val="34561F8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3518E"/>
    <w:multiLevelType w:val="hybridMultilevel"/>
    <w:tmpl w:val="6A22F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6"/>
  </w:num>
  <w:num w:numId="4">
    <w:abstractNumId w:val="9"/>
  </w:num>
  <w:num w:numId="5">
    <w:abstractNumId w:val="25"/>
  </w:num>
  <w:num w:numId="6">
    <w:abstractNumId w:val="11"/>
  </w:num>
  <w:num w:numId="7">
    <w:abstractNumId w:val="23"/>
  </w:num>
  <w:num w:numId="8">
    <w:abstractNumId w:val="8"/>
  </w:num>
  <w:num w:numId="9">
    <w:abstractNumId w:val="3"/>
  </w:num>
  <w:num w:numId="10">
    <w:abstractNumId w:val="2"/>
  </w:num>
  <w:num w:numId="11">
    <w:abstractNumId w:val="27"/>
  </w:num>
  <w:num w:numId="12">
    <w:abstractNumId w:val="0"/>
  </w:num>
  <w:num w:numId="13">
    <w:abstractNumId w:val="10"/>
  </w:num>
  <w:num w:numId="14">
    <w:abstractNumId w:val="12"/>
  </w:num>
  <w:num w:numId="15">
    <w:abstractNumId w:val="16"/>
  </w:num>
  <w:num w:numId="16">
    <w:abstractNumId w:val="15"/>
  </w:num>
  <w:num w:numId="17">
    <w:abstractNumId w:val="5"/>
  </w:num>
  <w:num w:numId="18">
    <w:abstractNumId w:val="24"/>
  </w:num>
  <w:num w:numId="19">
    <w:abstractNumId w:val="1"/>
  </w:num>
  <w:num w:numId="20">
    <w:abstractNumId w:val="22"/>
  </w:num>
  <w:num w:numId="21">
    <w:abstractNumId w:val="13"/>
  </w:num>
  <w:num w:numId="22">
    <w:abstractNumId w:val="4"/>
  </w:num>
  <w:num w:numId="23">
    <w:abstractNumId w:val="19"/>
  </w:num>
  <w:num w:numId="24">
    <w:abstractNumId w:val="17"/>
  </w:num>
  <w:num w:numId="25">
    <w:abstractNumId w:val="18"/>
  </w:num>
  <w:num w:numId="26">
    <w:abstractNumId w:val="7"/>
  </w:num>
  <w:num w:numId="27">
    <w:abstractNumId w:val="20"/>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2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19AF"/>
    <w:rsid w:val="0000031D"/>
    <w:rsid w:val="0000128B"/>
    <w:rsid w:val="00001C1C"/>
    <w:rsid w:val="00002DE8"/>
    <w:rsid w:val="000031D8"/>
    <w:rsid w:val="00003EDE"/>
    <w:rsid w:val="00003FF2"/>
    <w:rsid w:val="00004787"/>
    <w:rsid w:val="000050AC"/>
    <w:rsid w:val="0000592B"/>
    <w:rsid w:val="00006217"/>
    <w:rsid w:val="00006D47"/>
    <w:rsid w:val="00010993"/>
    <w:rsid w:val="00011947"/>
    <w:rsid w:val="000119E8"/>
    <w:rsid w:val="00011ED0"/>
    <w:rsid w:val="00013500"/>
    <w:rsid w:val="00015811"/>
    <w:rsid w:val="00016C69"/>
    <w:rsid w:val="00020DF6"/>
    <w:rsid w:val="000245D7"/>
    <w:rsid w:val="0002477D"/>
    <w:rsid w:val="00024F6A"/>
    <w:rsid w:val="00025725"/>
    <w:rsid w:val="000273F9"/>
    <w:rsid w:val="00027985"/>
    <w:rsid w:val="00031934"/>
    <w:rsid w:val="0003323B"/>
    <w:rsid w:val="000337C5"/>
    <w:rsid w:val="0003503C"/>
    <w:rsid w:val="000350C0"/>
    <w:rsid w:val="00037276"/>
    <w:rsid w:val="00041DB9"/>
    <w:rsid w:val="000425CC"/>
    <w:rsid w:val="0004290A"/>
    <w:rsid w:val="00042F23"/>
    <w:rsid w:val="000513DC"/>
    <w:rsid w:val="00051746"/>
    <w:rsid w:val="00051D5C"/>
    <w:rsid w:val="00052477"/>
    <w:rsid w:val="0005298D"/>
    <w:rsid w:val="00052AAC"/>
    <w:rsid w:val="00056DB9"/>
    <w:rsid w:val="00061D1D"/>
    <w:rsid w:val="00064481"/>
    <w:rsid w:val="000711EE"/>
    <w:rsid w:val="000724CC"/>
    <w:rsid w:val="00072BE4"/>
    <w:rsid w:val="00073A86"/>
    <w:rsid w:val="000741FF"/>
    <w:rsid w:val="00075420"/>
    <w:rsid w:val="000807B8"/>
    <w:rsid w:val="00080CEE"/>
    <w:rsid w:val="00081438"/>
    <w:rsid w:val="00082C1A"/>
    <w:rsid w:val="0008308A"/>
    <w:rsid w:val="00084142"/>
    <w:rsid w:val="0008578D"/>
    <w:rsid w:val="00086707"/>
    <w:rsid w:val="00087241"/>
    <w:rsid w:val="0009303E"/>
    <w:rsid w:val="0009331D"/>
    <w:rsid w:val="00093BE9"/>
    <w:rsid w:val="00093F68"/>
    <w:rsid w:val="00097B06"/>
    <w:rsid w:val="000A12C5"/>
    <w:rsid w:val="000A28BF"/>
    <w:rsid w:val="000A376E"/>
    <w:rsid w:val="000A4C5D"/>
    <w:rsid w:val="000A5C63"/>
    <w:rsid w:val="000A6A5A"/>
    <w:rsid w:val="000A70B4"/>
    <w:rsid w:val="000A7E29"/>
    <w:rsid w:val="000B1974"/>
    <w:rsid w:val="000B3C76"/>
    <w:rsid w:val="000B5581"/>
    <w:rsid w:val="000B5EC6"/>
    <w:rsid w:val="000B7152"/>
    <w:rsid w:val="000C0680"/>
    <w:rsid w:val="000C0B7A"/>
    <w:rsid w:val="000C1757"/>
    <w:rsid w:val="000C5985"/>
    <w:rsid w:val="000C76EC"/>
    <w:rsid w:val="000D208A"/>
    <w:rsid w:val="000D2C4E"/>
    <w:rsid w:val="000D36B3"/>
    <w:rsid w:val="000D3865"/>
    <w:rsid w:val="000D4DF2"/>
    <w:rsid w:val="000D56CF"/>
    <w:rsid w:val="000E0054"/>
    <w:rsid w:val="000E411B"/>
    <w:rsid w:val="000E470C"/>
    <w:rsid w:val="000E6865"/>
    <w:rsid w:val="000F039C"/>
    <w:rsid w:val="000F0793"/>
    <w:rsid w:val="000F0A9C"/>
    <w:rsid w:val="000F27B2"/>
    <w:rsid w:val="000F3BD5"/>
    <w:rsid w:val="000F4732"/>
    <w:rsid w:val="000F4BBC"/>
    <w:rsid w:val="000F6982"/>
    <w:rsid w:val="000F6A7D"/>
    <w:rsid w:val="001036E4"/>
    <w:rsid w:val="00103E17"/>
    <w:rsid w:val="001049CF"/>
    <w:rsid w:val="00106E7A"/>
    <w:rsid w:val="00111E0B"/>
    <w:rsid w:val="00111E51"/>
    <w:rsid w:val="0011223E"/>
    <w:rsid w:val="00112EED"/>
    <w:rsid w:val="00113746"/>
    <w:rsid w:val="00114099"/>
    <w:rsid w:val="00115701"/>
    <w:rsid w:val="0011615D"/>
    <w:rsid w:val="0011709A"/>
    <w:rsid w:val="0012131A"/>
    <w:rsid w:val="00124578"/>
    <w:rsid w:val="00126D3D"/>
    <w:rsid w:val="00130C59"/>
    <w:rsid w:val="00130F2E"/>
    <w:rsid w:val="0013228F"/>
    <w:rsid w:val="00134BBE"/>
    <w:rsid w:val="001356C4"/>
    <w:rsid w:val="00136A83"/>
    <w:rsid w:val="00136CD8"/>
    <w:rsid w:val="001436E7"/>
    <w:rsid w:val="00144F07"/>
    <w:rsid w:val="001456F4"/>
    <w:rsid w:val="00147F3E"/>
    <w:rsid w:val="00150EE3"/>
    <w:rsid w:val="0015145B"/>
    <w:rsid w:val="00151FA4"/>
    <w:rsid w:val="001611C5"/>
    <w:rsid w:val="00163550"/>
    <w:rsid w:val="00163689"/>
    <w:rsid w:val="0016620F"/>
    <w:rsid w:val="001672AC"/>
    <w:rsid w:val="00167D3A"/>
    <w:rsid w:val="001718AC"/>
    <w:rsid w:val="0017499F"/>
    <w:rsid w:val="0017535B"/>
    <w:rsid w:val="00176BED"/>
    <w:rsid w:val="00177436"/>
    <w:rsid w:val="00182798"/>
    <w:rsid w:val="00187ACD"/>
    <w:rsid w:val="00187D31"/>
    <w:rsid w:val="00190030"/>
    <w:rsid w:val="00190105"/>
    <w:rsid w:val="00191527"/>
    <w:rsid w:val="00192E5F"/>
    <w:rsid w:val="001939A5"/>
    <w:rsid w:val="00196040"/>
    <w:rsid w:val="001963FE"/>
    <w:rsid w:val="0019658F"/>
    <w:rsid w:val="00197E12"/>
    <w:rsid w:val="001A772B"/>
    <w:rsid w:val="001B188C"/>
    <w:rsid w:val="001B342A"/>
    <w:rsid w:val="001B48EF"/>
    <w:rsid w:val="001B5688"/>
    <w:rsid w:val="001B57AD"/>
    <w:rsid w:val="001B7223"/>
    <w:rsid w:val="001B7EC5"/>
    <w:rsid w:val="001C0BAE"/>
    <w:rsid w:val="001C0F4D"/>
    <w:rsid w:val="001C1148"/>
    <w:rsid w:val="001C22DE"/>
    <w:rsid w:val="001C25D9"/>
    <w:rsid w:val="001C6626"/>
    <w:rsid w:val="001D0286"/>
    <w:rsid w:val="001D3AAA"/>
    <w:rsid w:val="001D46E2"/>
    <w:rsid w:val="001D4A20"/>
    <w:rsid w:val="001D5556"/>
    <w:rsid w:val="001D6598"/>
    <w:rsid w:val="001D69C5"/>
    <w:rsid w:val="001E09D0"/>
    <w:rsid w:val="001E12DB"/>
    <w:rsid w:val="001E78ED"/>
    <w:rsid w:val="001E7DBD"/>
    <w:rsid w:val="001F23B6"/>
    <w:rsid w:val="001F31D9"/>
    <w:rsid w:val="001F424D"/>
    <w:rsid w:val="001F489A"/>
    <w:rsid w:val="002005CF"/>
    <w:rsid w:val="00202CE7"/>
    <w:rsid w:val="0020318C"/>
    <w:rsid w:val="00204991"/>
    <w:rsid w:val="002056D4"/>
    <w:rsid w:val="00205953"/>
    <w:rsid w:val="00206C70"/>
    <w:rsid w:val="00206C89"/>
    <w:rsid w:val="0021078B"/>
    <w:rsid w:val="00216C71"/>
    <w:rsid w:val="00220213"/>
    <w:rsid w:val="00220F30"/>
    <w:rsid w:val="00223D0B"/>
    <w:rsid w:val="00223D7F"/>
    <w:rsid w:val="00224B3E"/>
    <w:rsid w:val="002261B2"/>
    <w:rsid w:val="00227B5A"/>
    <w:rsid w:val="00233EB9"/>
    <w:rsid w:val="002346A6"/>
    <w:rsid w:val="00234835"/>
    <w:rsid w:val="00234C4A"/>
    <w:rsid w:val="00234DE0"/>
    <w:rsid w:val="0023509B"/>
    <w:rsid w:val="002360F7"/>
    <w:rsid w:val="0023636C"/>
    <w:rsid w:val="0024142C"/>
    <w:rsid w:val="00241E81"/>
    <w:rsid w:val="0024268A"/>
    <w:rsid w:val="00242904"/>
    <w:rsid w:val="00242B2E"/>
    <w:rsid w:val="00242EF0"/>
    <w:rsid w:val="00243283"/>
    <w:rsid w:val="00243E1E"/>
    <w:rsid w:val="00244579"/>
    <w:rsid w:val="00244FB7"/>
    <w:rsid w:val="00246735"/>
    <w:rsid w:val="00247B04"/>
    <w:rsid w:val="00250975"/>
    <w:rsid w:val="00252665"/>
    <w:rsid w:val="00257093"/>
    <w:rsid w:val="002620D4"/>
    <w:rsid w:val="00263BC4"/>
    <w:rsid w:val="00264AF5"/>
    <w:rsid w:val="00265E8C"/>
    <w:rsid w:val="002660D1"/>
    <w:rsid w:val="00266A00"/>
    <w:rsid w:val="00272F6F"/>
    <w:rsid w:val="00274AFB"/>
    <w:rsid w:val="00277D78"/>
    <w:rsid w:val="00277F37"/>
    <w:rsid w:val="00281A69"/>
    <w:rsid w:val="00285971"/>
    <w:rsid w:val="002875AD"/>
    <w:rsid w:val="00287DA1"/>
    <w:rsid w:val="002900AD"/>
    <w:rsid w:val="00290D8C"/>
    <w:rsid w:val="00290E32"/>
    <w:rsid w:val="0029240F"/>
    <w:rsid w:val="00292BC5"/>
    <w:rsid w:val="002930A0"/>
    <w:rsid w:val="00294004"/>
    <w:rsid w:val="002959D4"/>
    <w:rsid w:val="00296450"/>
    <w:rsid w:val="002969C6"/>
    <w:rsid w:val="00296B26"/>
    <w:rsid w:val="002A0B14"/>
    <w:rsid w:val="002A2B8F"/>
    <w:rsid w:val="002A57D4"/>
    <w:rsid w:val="002A64D5"/>
    <w:rsid w:val="002A721D"/>
    <w:rsid w:val="002B0733"/>
    <w:rsid w:val="002B12E7"/>
    <w:rsid w:val="002B1CFB"/>
    <w:rsid w:val="002B2BA6"/>
    <w:rsid w:val="002B4A3A"/>
    <w:rsid w:val="002B575A"/>
    <w:rsid w:val="002B62B6"/>
    <w:rsid w:val="002C18AA"/>
    <w:rsid w:val="002C1C17"/>
    <w:rsid w:val="002C1C98"/>
    <w:rsid w:val="002C2F3C"/>
    <w:rsid w:val="002C3257"/>
    <w:rsid w:val="002C38D3"/>
    <w:rsid w:val="002C5026"/>
    <w:rsid w:val="002C61C4"/>
    <w:rsid w:val="002D17CF"/>
    <w:rsid w:val="002D1FEA"/>
    <w:rsid w:val="002D2B68"/>
    <w:rsid w:val="002D2D27"/>
    <w:rsid w:val="002D3626"/>
    <w:rsid w:val="002D37BA"/>
    <w:rsid w:val="002D71CE"/>
    <w:rsid w:val="002D74B0"/>
    <w:rsid w:val="002E1281"/>
    <w:rsid w:val="002E1500"/>
    <w:rsid w:val="002E17CB"/>
    <w:rsid w:val="002E3180"/>
    <w:rsid w:val="002E3B6A"/>
    <w:rsid w:val="002E4161"/>
    <w:rsid w:val="002E5025"/>
    <w:rsid w:val="002E67BC"/>
    <w:rsid w:val="002E737F"/>
    <w:rsid w:val="002E79F1"/>
    <w:rsid w:val="002F0233"/>
    <w:rsid w:val="002F0629"/>
    <w:rsid w:val="002F068F"/>
    <w:rsid w:val="002F10FF"/>
    <w:rsid w:val="002F2BC9"/>
    <w:rsid w:val="002F38FD"/>
    <w:rsid w:val="002F3CC1"/>
    <w:rsid w:val="0030036E"/>
    <w:rsid w:val="00300F68"/>
    <w:rsid w:val="0030169D"/>
    <w:rsid w:val="003016B5"/>
    <w:rsid w:val="0030520C"/>
    <w:rsid w:val="00305D2B"/>
    <w:rsid w:val="00306C0B"/>
    <w:rsid w:val="003079C5"/>
    <w:rsid w:val="003103DE"/>
    <w:rsid w:val="00312646"/>
    <w:rsid w:val="00312BF3"/>
    <w:rsid w:val="00313A02"/>
    <w:rsid w:val="003152A1"/>
    <w:rsid w:val="003162D6"/>
    <w:rsid w:val="00317FC2"/>
    <w:rsid w:val="00322268"/>
    <w:rsid w:val="00322BEB"/>
    <w:rsid w:val="0032311E"/>
    <w:rsid w:val="003242EF"/>
    <w:rsid w:val="00325C3A"/>
    <w:rsid w:val="003267CE"/>
    <w:rsid w:val="00327E6E"/>
    <w:rsid w:val="0033010E"/>
    <w:rsid w:val="00331C98"/>
    <w:rsid w:val="0033204E"/>
    <w:rsid w:val="003364C6"/>
    <w:rsid w:val="0034112D"/>
    <w:rsid w:val="00341B28"/>
    <w:rsid w:val="00343DB7"/>
    <w:rsid w:val="00344871"/>
    <w:rsid w:val="00345BB4"/>
    <w:rsid w:val="00352B9C"/>
    <w:rsid w:val="00355AEA"/>
    <w:rsid w:val="003612FB"/>
    <w:rsid w:val="00361ADC"/>
    <w:rsid w:val="003628FE"/>
    <w:rsid w:val="00363021"/>
    <w:rsid w:val="003649CB"/>
    <w:rsid w:val="0036581C"/>
    <w:rsid w:val="00367368"/>
    <w:rsid w:val="00370156"/>
    <w:rsid w:val="00371512"/>
    <w:rsid w:val="00374C2E"/>
    <w:rsid w:val="00374E75"/>
    <w:rsid w:val="00381D3D"/>
    <w:rsid w:val="0038309B"/>
    <w:rsid w:val="00383D52"/>
    <w:rsid w:val="003841B6"/>
    <w:rsid w:val="00385AB0"/>
    <w:rsid w:val="00386759"/>
    <w:rsid w:val="0038780F"/>
    <w:rsid w:val="00390173"/>
    <w:rsid w:val="003932F3"/>
    <w:rsid w:val="00393E78"/>
    <w:rsid w:val="003957AC"/>
    <w:rsid w:val="003961AC"/>
    <w:rsid w:val="00396688"/>
    <w:rsid w:val="00396C08"/>
    <w:rsid w:val="00396E6D"/>
    <w:rsid w:val="00397AB1"/>
    <w:rsid w:val="003A0612"/>
    <w:rsid w:val="003A0A5D"/>
    <w:rsid w:val="003A1C46"/>
    <w:rsid w:val="003A2806"/>
    <w:rsid w:val="003A29D3"/>
    <w:rsid w:val="003A549C"/>
    <w:rsid w:val="003A5657"/>
    <w:rsid w:val="003A5C30"/>
    <w:rsid w:val="003A5EBE"/>
    <w:rsid w:val="003B007E"/>
    <w:rsid w:val="003B0251"/>
    <w:rsid w:val="003B14A9"/>
    <w:rsid w:val="003B22F4"/>
    <w:rsid w:val="003B5978"/>
    <w:rsid w:val="003B68D8"/>
    <w:rsid w:val="003B69DB"/>
    <w:rsid w:val="003C006D"/>
    <w:rsid w:val="003C22F2"/>
    <w:rsid w:val="003C3145"/>
    <w:rsid w:val="003C4D29"/>
    <w:rsid w:val="003C57D0"/>
    <w:rsid w:val="003C69AE"/>
    <w:rsid w:val="003C70A0"/>
    <w:rsid w:val="003D056D"/>
    <w:rsid w:val="003D3567"/>
    <w:rsid w:val="003D38F4"/>
    <w:rsid w:val="003D3E09"/>
    <w:rsid w:val="003D52E2"/>
    <w:rsid w:val="003D65AD"/>
    <w:rsid w:val="003D7AE0"/>
    <w:rsid w:val="003E1192"/>
    <w:rsid w:val="003E1219"/>
    <w:rsid w:val="003E1662"/>
    <w:rsid w:val="003E374C"/>
    <w:rsid w:val="003E3784"/>
    <w:rsid w:val="003E3894"/>
    <w:rsid w:val="003E5E53"/>
    <w:rsid w:val="003E67F6"/>
    <w:rsid w:val="003E765E"/>
    <w:rsid w:val="003E7B4D"/>
    <w:rsid w:val="003F32F8"/>
    <w:rsid w:val="003F3390"/>
    <w:rsid w:val="003F5624"/>
    <w:rsid w:val="003F6452"/>
    <w:rsid w:val="003F7565"/>
    <w:rsid w:val="003F7F1E"/>
    <w:rsid w:val="00401556"/>
    <w:rsid w:val="004018B1"/>
    <w:rsid w:val="00401BE3"/>
    <w:rsid w:val="00404C6A"/>
    <w:rsid w:val="00406CC9"/>
    <w:rsid w:val="004147E2"/>
    <w:rsid w:val="00414F67"/>
    <w:rsid w:val="00415389"/>
    <w:rsid w:val="00416264"/>
    <w:rsid w:val="00420BD4"/>
    <w:rsid w:val="00421004"/>
    <w:rsid w:val="004217A7"/>
    <w:rsid w:val="00421AB1"/>
    <w:rsid w:val="0042295E"/>
    <w:rsid w:val="00422FB8"/>
    <w:rsid w:val="00425BEC"/>
    <w:rsid w:val="00426B34"/>
    <w:rsid w:val="004276FD"/>
    <w:rsid w:val="00427A1F"/>
    <w:rsid w:val="00427AA0"/>
    <w:rsid w:val="00427AD0"/>
    <w:rsid w:val="00431EFA"/>
    <w:rsid w:val="00434EEF"/>
    <w:rsid w:val="00436000"/>
    <w:rsid w:val="004372DD"/>
    <w:rsid w:val="004403A9"/>
    <w:rsid w:val="00440E23"/>
    <w:rsid w:val="00441761"/>
    <w:rsid w:val="00442EDD"/>
    <w:rsid w:val="0044388C"/>
    <w:rsid w:val="00444F43"/>
    <w:rsid w:val="00446E0D"/>
    <w:rsid w:val="0045062C"/>
    <w:rsid w:val="00452364"/>
    <w:rsid w:val="004545BF"/>
    <w:rsid w:val="00454ACF"/>
    <w:rsid w:val="00454EE7"/>
    <w:rsid w:val="00455D27"/>
    <w:rsid w:val="004571BF"/>
    <w:rsid w:val="00460D75"/>
    <w:rsid w:val="00462DA9"/>
    <w:rsid w:val="004630AA"/>
    <w:rsid w:val="00463868"/>
    <w:rsid w:val="004638EF"/>
    <w:rsid w:val="00463BCB"/>
    <w:rsid w:val="004652C3"/>
    <w:rsid w:val="004676CD"/>
    <w:rsid w:val="0047078D"/>
    <w:rsid w:val="0047115F"/>
    <w:rsid w:val="004718BD"/>
    <w:rsid w:val="00471C33"/>
    <w:rsid w:val="00474D30"/>
    <w:rsid w:val="00477429"/>
    <w:rsid w:val="00480632"/>
    <w:rsid w:val="00483396"/>
    <w:rsid w:val="00483FAF"/>
    <w:rsid w:val="00485502"/>
    <w:rsid w:val="0049051D"/>
    <w:rsid w:val="00490798"/>
    <w:rsid w:val="004918B0"/>
    <w:rsid w:val="00491DFD"/>
    <w:rsid w:val="00492D22"/>
    <w:rsid w:val="00493121"/>
    <w:rsid w:val="00494A03"/>
    <w:rsid w:val="00497EDF"/>
    <w:rsid w:val="004A031D"/>
    <w:rsid w:val="004A1200"/>
    <w:rsid w:val="004A3155"/>
    <w:rsid w:val="004A3A13"/>
    <w:rsid w:val="004A558D"/>
    <w:rsid w:val="004A5ACD"/>
    <w:rsid w:val="004B0CFC"/>
    <w:rsid w:val="004B106D"/>
    <w:rsid w:val="004B1314"/>
    <w:rsid w:val="004B1A14"/>
    <w:rsid w:val="004B2C4C"/>
    <w:rsid w:val="004B4CC5"/>
    <w:rsid w:val="004B7DF0"/>
    <w:rsid w:val="004C0A23"/>
    <w:rsid w:val="004C189D"/>
    <w:rsid w:val="004C3883"/>
    <w:rsid w:val="004C48E2"/>
    <w:rsid w:val="004C5AE4"/>
    <w:rsid w:val="004D0123"/>
    <w:rsid w:val="004D01EE"/>
    <w:rsid w:val="004D4FD2"/>
    <w:rsid w:val="004D6C45"/>
    <w:rsid w:val="004E025E"/>
    <w:rsid w:val="004E0D8F"/>
    <w:rsid w:val="004E0FE8"/>
    <w:rsid w:val="004E20B9"/>
    <w:rsid w:val="004E358C"/>
    <w:rsid w:val="004E3DB2"/>
    <w:rsid w:val="004E566C"/>
    <w:rsid w:val="004E63D4"/>
    <w:rsid w:val="004E645F"/>
    <w:rsid w:val="004E79F2"/>
    <w:rsid w:val="004F00AE"/>
    <w:rsid w:val="004F19AD"/>
    <w:rsid w:val="004F32BA"/>
    <w:rsid w:val="004F3582"/>
    <w:rsid w:val="004F3717"/>
    <w:rsid w:val="004F3AB1"/>
    <w:rsid w:val="004F3AC3"/>
    <w:rsid w:val="004F7BDF"/>
    <w:rsid w:val="00504DFF"/>
    <w:rsid w:val="00505250"/>
    <w:rsid w:val="00506CF6"/>
    <w:rsid w:val="00510B46"/>
    <w:rsid w:val="00510ED0"/>
    <w:rsid w:val="00513127"/>
    <w:rsid w:val="005131FD"/>
    <w:rsid w:val="005142B9"/>
    <w:rsid w:val="0051541C"/>
    <w:rsid w:val="00515A73"/>
    <w:rsid w:val="005166E5"/>
    <w:rsid w:val="005172F8"/>
    <w:rsid w:val="005179E5"/>
    <w:rsid w:val="005206F0"/>
    <w:rsid w:val="00522648"/>
    <w:rsid w:val="005228B4"/>
    <w:rsid w:val="00522C40"/>
    <w:rsid w:val="00523AB8"/>
    <w:rsid w:val="0052460A"/>
    <w:rsid w:val="00524A7E"/>
    <w:rsid w:val="0052511E"/>
    <w:rsid w:val="00525176"/>
    <w:rsid w:val="00530A0A"/>
    <w:rsid w:val="00532FE9"/>
    <w:rsid w:val="00536AEC"/>
    <w:rsid w:val="0053792D"/>
    <w:rsid w:val="00537DEB"/>
    <w:rsid w:val="00540196"/>
    <w:rsid w:val="00542052"/>
    <w:rsid w:val="00543A01"/>
    <w:rsid w:val="00545262"/>
    <w:rsid w:val="00545275"/>
    <w:rsid w:val="005457EE"/>
    <w:rsid w:val="00546E12"/>
    <w:rsid w:val="00546E25"/>
    <w:rsid w:val="005500E3"/>
    <w:rsid w:val="0055012B"/>
    <w:rsid w:val="00552375"/>
    <w:rsid w:val="005532D1"/>
    <w:rsid w:val="005546B5"/>
    <w:rsid w:val="005553B5"/>
    <w:rsid w:val="00555718"/>
    <w:rsid w:val="00561A69"/>
    <w:rsid w:val="00563AF0"/>
    <w:rsid w:val="00566B3F"/>
    <w:rsid w:val="0057107E"/>
    <w:rsid w:val="00571AD1"/>
    <w:rsid w:val="00571FC7"/>
    <w:rsid w:val="00575BAE"/>
    <w:rsid w:val="00577FCF"/>
    <w:rsid w:val="0058139D"/>
    <w:rsid w:val="00581E91"/>
    <w:rsid w:val="005826F4"/>
    <w:rsid w:val="00582CAB"/>
    <w:rsid w:val="00582D01"/>
    <w:rsid w:val="0058521A"/>
    <w:rsid w:val="0058649D"/>
    <w:rsid w:val="00590421"/>
    <w:rsid w:val="0059322F"/>
    <w:rsid w:val="00593609"/>
    <w:rsid w:val="005962DF"/>
    <w:rsid w:val="00597DB5"/>
    <w:rsid w:val="005A081A"/>
    <w:rsid w:val="005A1A3E"/>
    <w:rsid w:val="005A212B"/>
    <w:rsid w:val="005A2646"/>
    <w:rsid w:val="005A2AF6"/>
    <w:rsid w:val="005A33E9"/>
    <w:rsid w:val="005A3C7C"/>
    <w:rsid w:val="005A78C6"/>
    <w:rsid w:val="005B1C9C"/>
    <w:rsid w:val="005B1DED"/>
    <w:rsid w:val="005B2C81"/>
    <w:rsid w:val="005B30A8"/>
    <w:rsid w:val="005C449B"/>
    <w:rsid w:val="005C6E7F"/>
    <w:rsid w:val="005D1365"/>
    <w:rsid w:val="005D19E6"/>
    <w:rsid w:val="005D1B7F"/>
    <w:rsid w:val="005D3DE8"/>
    <w:rsid w:val="005D5AC9"/>
    <w:rsid w:val="005D6DAF"/>
    <w:rsid w:val="005E0890"/>
    <w:rsid w:val="005E1854"/>
    <w:rsid w:val="005E6194"/>
    <w:rsid w:val="005E762E"/>
    <w:rsid w:val="005F001C"/>
    <w:rsid w:val="005F00D0"/>
    <w:rsid w:val="005F085F"/>
    <w:rsid w:val="005F66BC"/>
    <w:rsid w:val="00600685"/>
    <w:rsid w:val="00600826"/>
    <w:rsid w:val="00601178"/>
    <w:rsid w:val="00604AEF"/>
    <w:rsid w:val="0060575B"/>
    <w:rsid w:val="00607BA3"/>
    <w:rsid w:val="006112F9"/>
    <w:rsid w:val="00611A28"/>
    <w:rsid w:val="00611CEB"/>
    <w:rsid w:val="00612CB3"/>
    <w:rsid w:val="00613060"/>
    <w:rsid w:val="006134C2"/>
    <w:rsid w:val="0061367A"/>
    <w:rsid w:val="0061434F"/>
    <w:rsid w:val="00615E28"/>
    <w:rsid w:val="0061626E"/>
    <w:rsid w:val="00617007"/>
    <w:rsid w:val="006170E4"/>
    <w:rsid w:val="00621913"/>
    <w:rsid w:val="00624595"/>
    <w:rsid w:val="00625C92"/>
    <w:rsid w:val="00626213"/>
    <w:rsid w:val="006263AE"/>
    <w:rsid w:val="00626EBA"/>
    <w:rsid w:val="0063085F"/>
    <w:rsid w:val="00631825"/>
    <w:rsid w:val="006335FA"/>
    <w:rsid w:val="00633A8A"/>
    <w:rsid w:val="006357C7"/>
    <w:rsid w:val="00636D26"/>
    <w:rsid w:val="00637B56"/>
    <w:rsid w:val="00640729"/>
    <w:rsid w:val="00640928"/>
    <w:rsid w:val="0064112B"/>
    <w:rsid w:val="00643177"/>
    <w:rsid w:val="00643CBD"/>
    <w:rsid w:val="006446B4"/>
    <w:rsid w:val="00644AC3"/>
    <w:rsid w:val="00645A3B"/>
    <w:rsid w:val="006508F6"/>
    <w:rsid w:val="00650D21"/>
    <w:rsid w:val="00652FFE"/>
    <w:rsid w:val="006573DA"/>
    <w:rsid w:val="006606AE"/>
    <w:rsid w:val="00660EC1"/>
    <w:rsid w:val="00661626"/>
    <w:rsid w:val="00662D58"/>
    <w:rsid w:val="00663B82"/>
    <w:rsid w:val="00663BF8"/>
    <w:rsid w:val="00664411"/>
    <w:rsid w:val="006649F8"/>
    <w:rsid w:val="00664C41"/>
    <w:rsid w:val="00664CC2"/>
    <w:rsid w:val="00666DA1"/>
    <w:rsid w:val="00666F3D"/>
    <w:rsid w:val="006676FC"/>
    <w:rsid w:val="00671577"/>
    <w:rsid w:val="00671FAF"/>
    <w:rsid w:val="0067270C"/>
    <w:rsid w:val="006749B1"/>
    <w:rsid w:val="00675EF3"/>
    <w:rsid w:val="00681461"/>
    <w:rsid w:val="006837A5"/>
    <w:rsid w:val="00684F82"/>
    <w:rsid w:val="0068560C"/>
    <w:rsid w:val="00686614"/>
    <w:rsid w:val="006876E4"/>
    <w:rsid w:val="006917C4"/>
    <w:rsid w:val="00691B46"/>
    <w:rsid w:val="00692017"/>
    <w:rsid w:val="006937C7"/>
    <w:rsid w:val="006968EF"/>
    <w:rsid w:val="006972DC"/>
    <w:rsid w:val="00697F4D"/>
    <w:rsid w:val="006A104D"/>
    <w:rsid w:val="006A1ED5"/>
    <w:rsid w:val="006A25D4"/>
    <w:rsid w:val="006A33DE"/>
    <w:rsid w:val="006B14F1"/>
    <w:rsid w:val="006B3BF4"/>
    <w:rsid w:val="006B5461"/>
    <w:rsid w:val="006B5AE0"/>
    <w:rsid w:val="006B5F5C"/>
    <w:rsid w:val="006B65F6"/>
    <w:rsid w:val="006C05BB"/>
    <w:rsid w:val="006C2E8D"/>
    <w:rsid w:val="006C5268"/>
    <w:rsid w:val="006C6D13"/>
    <w:rsid w:val="006D06B1"/>
    <w:rsid w:val="006D0ABA"/>
    <w:rsid w:val="006D0E63"/>
    <w:rsid w:val="006D0F0B"/>
    <w:rsid w:val="006D1CE9"/>
    <w:rsid w:val="006D4FC0"/>
    <w:rsid w:val="006D53F1"/>
    <w:rsid w:val="006D6C8F"/>
    <w:rsid w:val="006D735B"/>
    <w:rsid w:val="006E0705"/>
    <w:rsid w:val="006E14F2"/>
    <w:rsid w:val="006E1514"/>
    <w:rsid w:val="006E26AA"/>
    <w:rsid w:val="006E293F"/>
    <w:rsid w:val="006E3B93"/>
    <w:rsid w:val="006E4D56"/>
    <w:rsid w:val="006E7304"/>
    <w:rsid w:val="006E7406"/>
    <w:rsid w:val="006F02C9"/>
    <w:rsid w:val="006F033E"/>
    <w:rsid w:val="006F0EC8"/>
    <w:rsid w:val="006F100E"/>
    <w:rsid w:val="006F182A"/>
    <w:rsid w:val="006F293B"/>
    <w:rsid w:val="006F367B"/>
    <w:rsid w:val="006F3A13"/>
    <w:rsid w:val="006F6034"/>
    <w:rsid w:val="00703697"/>
    <w:rsid w:val="00703F57"/>
    <w:rsid w:val="00710266"/>
    <w:rsid w:val="0071130C"/>
    <w:rsid w:val="007123EC"/>
    <w:rsid w:val="00712642"/>
    <w:rsid w:val="00714234"/>
    <w:rsid w:val="007155E6"/>
    <w:rsid w:val="00720461"/>
    <w:rsid w:val="00720749"/>
    <w:rsid w:val="0072080A"/>
    <w:rsid w:val="00720EBB"/>
    <w:rsid w:val="00721B2E"/>
    <w:rsid w:val="00724ACD"/>
    <w:rsid w:val="00725064"/>
    <w:rsid w:val="00725472"/>
    <w:rsid w:val="0073019A"/>
    <w:rsid w:val="007305B1"/>
    <w:rsid w:val="00730BD1"/>
    <w:rsid w:val="007310F8"/>
    <w:rsid w:val="0073595A"/>
    <w:rsid w:val="00735F8D"/>
    <w:rsid w:val="00736BFD"/>
    <w:rsid w:val="0073786C"/>
    <w:rsid w:val="00740542"/>
    <w:rsid w:val="00742514"/>
    <w:rsid w:val="00743A40"/>
    <w:rsid w:val="0074441F"/>
    <w:rsid w:val="00745848"/>
    <w:rsid w:val="00747CD0"/>
    <w:rsid w:val="007502C0"/>
    <w:rsid w:val="00756435"/>
    <w:rsid w:val="00756E4E"/>
    <w:rsid w:val="00762A9D"/>
    <w:rsid w:val="00764144"/>
    <w:rsid w:val="007652C1"/>
    <w:rsid w:val="00766DDD"/>
    <w:rsid w:val="00770DE6"/>
    <w:rsid w:val="007712F8"/>
    <w:rsid w:val="0077287F"/>
    <w:rsid w:val="007731B4"/>
    <w:rsid w:val="00775591"/>
    <w:rsid w:val="00780934"/>
    <w:rsid w:val="00780BF6"/>
    <w:rsid w:val="00781001"/>
    <w:rsid w:val="0078206E"/>
    <w:rsid w:val="00784F93"/>
    <w:rsid w:val="0078512D"/>
    <w:rsid w:val="0079058F"/>
    <w:rsid w:val="00791E77"/>
    <w:rsid w:val="00793059"/>
    <w:rsid w:val="00793F98"/>
    <w:rsid w:val="00794B57"/>
    <w:rsid w:val="007963CA"/>
    <w:rsid w:val="007963D8"/>
    <w:rsid w:val="007A307E"/>
    <w:rsid w:val="007A549E"/>
    <w:rsid w:val="007A5EA4"/>
    <w:rsid w:val="007A6243"/>
    <w:rsid w:val="007B0C07"/>
    <w:rsid w:val="007B21A2"/>
    <w:rsid w:val="007B32E2"/>
    <w:rsid w:val="007B4A7A"/>
    <w:rsid w:val="007B60F6"/>
    <w:rsid w:val="007B66A1"/>
    <w:rsid w:val="007B670E"/>
    <w:rsid w:val="007B764B"/>
    <w:rsid w:val="007C0387"/>
    <w:rsid w:val="007C1C05"/>
    <w:rsid w:val="007C37F8"/>
    <w:rsid w:val="007C5525"/>
    <w:rsid w:val="007C693D"/>
    <w:rsid w:val="007C7DE1"/>
    <w:rsid w:val="007D2573"/>
    <w:rsid w:val="007D4BDE"/>
    <w:rsid w:val="007D62E3"/>
    <w:rsid w:val="007D66DE"/>
    <w:rsid w:val="007E12F4"/>
    <w:rsid w:val="007E2D88"/>
    <w:rsid w:val="007E3873"/>
    <w:rsid w:val="007E7259"/>
    <w:rsid w:val="007E758D"/>
    <w:rsid w:val="007E773F"/>
    <w:rsid w:val="007F08F4"/>
    <w:rsid w:val="007F43A2"/>
    <w:rsid w:val="0080067F"/>
    <w:rsid w:val="008024F0"/>
    <w:rsid w:val="008026ED"/>
    <w:rsid w:val="00803536"/>
    <w:rsid w:val="008041E8"/>
    <w:rsid w:val="00804DB7"/>
    <w:rsid w:val="00804EF2"/>
    <w:rsid w:val="00807AB6"/>
    <w:rsid w:val="0081114C"/>
    <w:rsid w:val="00811F67"/>
    <w:rsid w:val="008122D1"/>
    <w:rsid w:val="00812490"/>
    <w:rsid w:val="008136BA"/>
    <w:rsid w:val="00813B0C"/>
    <w:rsid w:val="00813F79"/>
    <w:rsid w:val="00815CFF"/>
    <w:rsid w:val="0081637B"/>
    <w:rsid w:val="00822C8B"/>
    <w:rsid w:val="0082472F"/>
    <w:rsid w:val="00824BFE"/>
    <w:rsid w:val="008260FA"/>
    <w:rsid w:val="00826E17"/>
    <w:rsid w:val="008278B7"/>
    <w:rsid w:val="008300B0"/>
    <w:rsid w:val="00832620"/>
    <w:rsid w:val="00832910"/>
    <w:rsid w:val="00832CD8"/>
    <w:rsid w:val="00832D7D"/>
    <w:rsid w:val="008358E9"/>
    <w:rsid w:val="00837122"/>
    <w:rsid w:val="00841B36"/>
    <w:rsid w:val="00842E36"/>
    <w:rsid w:val="008431DA"/>
    <w:rsid w:val="00844937"/>
    <w:rsid w:val="008502C9"/>
    <w:rsid w:val="0085522F"/>
    <w:rsid w:val="008561AB"/>
    <w:rsid w:val="00856414"/>
    <w:rsid w:val="00856671"/>
    <w:rsid w:val="00857740"/>
    <w:rsid w:val="0086157C"/>
    <w:rsid w:val="008619AB"/>
    <w:rsid w:val="00863447"/>
    <w:rsid w:val="008653EA"/>
    <w:rsid w:val="008658D2"/>
    <w:rsid w:val="00865CC1"/>
    <w:rsid w:val="00866A25"/>
    <w:rsid w:val="00870AA8"/>
    <w:rsid w:val="00874CC7"/>
    <w:rsid w:val="00875152"/>
    <w:rsid w:val="00876944"/>
    <w:rsid w:val="00881B90"/>
    <w:rsid w:val="0088208A"/>
    <w:rsid w:val="00882155"/>
    <w:rsid w:val="008852B3"/>
    <w:rsid w:val="00886FB9"/>
    <w:rsid w:val="008872FF"/>
    <w:rsid w:val="00887AF6"/>
    <w:rsid w:val="008903A2"/>
    <w:rsid w:val="008923A9"/>
    <w:rsid w:val="00895142"/>
    <w:rsid w:val="008959A1"/>
    <w:rsid w:val="008A02D1"/>
    <w:rsid w:val="008A0318"/>
    <w:rsid w:val="008A0720"/>
    <w:rsid w:val="008A48F1"/>
    <w:rsid w:val="008A52F4"/>
    <w:rsid w:val="008A75A0"/>
    <w:rsid w:val="008B04DA"/>
    <w:rsid w:val="008B1458"/>
    <w:rsid w:val="008B25E9"/>
    <w:rsid w:val="008B2965"/>
    <w:rsid w:val="008B2AE3"/>
    <w:rsid w:val="008B4C55"/>
    <w:rsid w:val="008B5A51"/>
    <w:rsid w:val="008B5EA1"/>
    <w:rsid w:val="008B6930"/>
    <w:rsid w:val="008B6EFD"/>
    <w:rsid w:val="008C22A6"/>
    <w:rsid w:val="008C2341"/>
    <w:rsid w:val="008C2DA5"/>
    <w:rsid w:val="008C32DC"/>
    <w:rsid w:val="008C5D4B"/>
    <w:rsid w:val="008D3A49"/>
    <w:rsid w:val="008D75EC"/>
    <w:rsid w:val="008D78CC"/>
    <w:rsid w:val="008E0133"/>
    <w:rsid w:val="008E1AC5"/>
    <w:rsid w:val="008E49EB"/>
    <w:rsid w:val="008E4AFE"/>
    <w:rsid w:val="008E6480"/>
    <w:rsid w:val="008E6FBD"/>
    <w:rsid w:val="008F064C"/>
    <w:rsid w:val="008F0999"/>
    <w:rsid w:val="008F13B8"/>
    <w:rsid w:val="008F2507"/>
    <w:rsid w:val="008F30F1"/>
    <w:rsid w:val="008F7945"/>
    <w:rsid w:val="008F79EF"/>
    <w:rsid w:val="008F7ADD"/>
    <w:rsid w:val="00900252"/>
    <w:rsid w:val="009012FB"/>
    <w:rsid w:val="00901E41"/>
    <w:rsid w:val="0090229D"/>
    <w:rsid w:val="00902D3C"/>
    <w:rsid w:val="00905626"/>
    <w:rsid w:val="00906084"/>
    <w:rsid w:val="00912347"/>
    <w:rsid w:val="00913016"/>
    <w:rsid w:val="009130BA"/>
    <w:rsid w:val="00914B29"/>
    <w:rsid w:val="00915C94"/>
    <w:rsid w:val="00915D1F"/>
    <w:rsid w:val="00916330"/>
    <w:rsid w:val="009178EF"/>
    <w:rsid w:val="00921008"/>
    <w:rsid w:val="009210BC"/>
    <w:rsid w:val="0092188B"/>
    <w:rsid w:val="00922321"/>
    <w:rsid w:val="00924191"/>
    <w:rsid w:val="0092455D"/>
    <w:rsid w:val="0092514D"/>
    <w:rsid w:val="009271F8"/>
    <w:rsid w:val="00931992"/>
    <w:rsid w:val="0093271E"/>
    <w:rsid w:val="009358FF"/>
    <w:rsid w:val="00945686"/>
    <w:rsid w:val="00945936"/>
    <w:rsid w:val="0094764F"/>
    <w:rsid w:val="00947A1F"/>
    <w:rsid w:val="00947A60"/>
    <w:rsid w:val="0095217F"/>
    <w:rsid w:val="00952504"/>
    <w:rsid w:val="00953C64"/>
    <w:rsid w:val="0095423B"/>
    <w:rsid w:val="00954CF8"/>
    <w:rsid w:val="0095578B"/>
    <w:rsid w:val="009557B5"/>
    <w:rsid w:val="00955C9E"/>
    <w:rsid w:val="00957045"/>
    <w:rsid w:val="009571AB"/>
    <w:rsid w:val="00960378"/>
    <w:rsid w:val="00961662"/>
    <w:rsid w:val="00962BC4"/>
    <w:rsid w:val="00962D65"/>
    <w:rsid w:val="00963786"/>
    <w:rsid w:val="00971438"/>
    <w:rsid w:val="009737E3"/>
    <w:rsid w:val="00981FE0"/>
    <w:rsid w:val="00982277"/>
    <w:rsid w:val="009831CA"/>
    <w:rsid w:val="00983706"/>
    <w:rsid w:val="00984F07"/>
    <w:rsid w:val="0099152B"/>
    <w:rsid w:val="00991686"/>
    <w:rsid w:val="00991E2B"/>
    <w:rsid w:val="00991FA7"/>
    <w:rsid w:val="0099578B"/>
    <w:rsid w:val="009A19AF"/>
    <w:rsid w:val="009A219C"/>
    <w:rsid w:val="009A2DFD"/>
    <w:rsid w:val="009A4802"/>
    <w:rsid w:val="009A506B"/>
    <w:rsid w:val="009A5C4D"/>
    <w:rsid w:val="009A5FB9"/>
    <w:rsid w:val="009A6DEA"/>
    <w:rsid w:val="009A786E"/>
    <w:rsid w:val="009B347C"/>
    <w:rsid w:val="009B3A55"/>
    <w:rsid w:val="009B57C1"/>
    <w:rsid w:val="009B5FA2"/>
    <w:rsid w:val="009B79AB"/>
    <w:rsid w:val="009B7E38"/>
    <w:rsid w:val="009C10D3"/>
    <w:rsid w:val="009C3CF6"/>
    <w:rsid w:val="009C55B4"/>
    <w:rsid w:val="009C5882"/>
    <w:rsid w:val="009C5971"/>
    <w:rsid w:val="009C5983"/>
    <w:rsid w:val="009C6A83"/>
    <w:rsid w:val="009D0A52"/>
    <w:rsid w:val="009D231E"/>
    <w:rsid w:val="009D33A0"/>
    <w:rsid w:val="009D65E9"/>
    <w:rsid w:val="009D6A40"/>
    <w:rsid w:val="009D73FF"/>
    <w:rsid w:val="009D74C9"/>
    <w:rsid w:val="009D7E8A"/>
    <w:rsid w:val="009E053A"/>
    <w:rsid w:val="009E252E"/>
    <w:rsid w:val="009E2E03"/>
    <w:rsid w:val="009E53BA"/>
    <w:rsid w:val="009E6274"/>
    <w:rsid w:val="009E631D"/>
    <w:rsid w:val="009E676A"/>
    <w:rsid w:val="009E7661"/>
    <w:rsid w:val="009F30FC"/>
    <w:rsid w:val="009F3F63"/>
    <w:rsid w:val="009F42D6"/>
    <w:rsid w:val="009F4FB4"/>
    <w:rsid w:val="009F53B7"/>
    <w:rsid w:val="009F73B9"/>
    <w:rsid w:val="00A04AB3"/>
    <w:rsid w:val="00A05D7E"/>
    <w:rsid w:val="00A10277"/>
    <w:rsid w:val="00A10FDE"/>
    <w:rsid w:val="00A118C0"/>
    <w:rsid w:val="00A11F40"/>
    <w:rsid w:val="00A151C9"/>
    <w:rsid w:val="00A152C9"/>
    <w:rsid w:val="00A16992"/>
    <w:rsid w:val="00A178F2"/>
    <w:rsid w:val="00A21845"/>
    <w:rsid w:val="00A21D78"/>
    <w:rsid w:val="00A23690"/>
    <w:rsid w:val="00A25D25"/>
    <w:rsid w:val="00A272DA"/>
    <w:rsid w:val="00A30E19"/>
    <w:rsid w:val="00A32BEB"/>
    <w:rsid w:val="00A33043"/>
    <w:rsid w:val="00A418C6"/>
    <w:rsid w:val="00A43B99"/>
    <w:rsid w:val="00A44BEC"/>
    <w:rsid w:val="00A46A49"/>
    <w:rsid w:val="00A478DA"/>
    <w:rsid w:val="00A47C5E"/>
    <w:rsid w:val="00A50FC5"/>
    <w:rsid w:val="00A52751"/>
    <w:rsid w:val="00A569A8"/>
    <w:rsid w:val="00A56A89"/>
    <w:rsid w:val="00A56B25"/>
    <w:rsid w:val="00A57D6D"/>
    <w:rsid w:val="00A611DC"/>
    <w:rsid w:val="00A61891"/>
    <w:rsid w:val="00A64167"/>
    <w:rsid w:val="00A641CB"/>
    <w:rsid w:val="00A65C2E"/>
    <w:rsid w:val="00A70034"/>
    <w:rsid w:val="00A70268"/>
    <w:rsid w:val="00A70D5A"/>
    <w:rsid w:val="00A72472"/>
    <w:rsid w:val="00A73459"/>
    <w:rsid w:val="00A75583"/>
    <w:rsid w:val="00A7633C"/>
    <w:rsid w:val="00A7655D"/>
    <w:rsid w:val="00A80D40"/>
    <w:rsid w:val="00A8271A"/>
    <w:rsid w:val="00A869DD"/>
    <w:rsid w:val="00A91217"/>
    <w:rsid w:val="00A94554"/>
    <w:rsid w:val="00A968FB"/>
    <w:rsid w:val="00A97156"/>
    <w:rsid w:val="00AA222C"/>
    <w:rsid w:val="00AA3B55"/>
    <w:rsid w:val="00AA54F3"/>
    <w:rsid w:val="00AA5984"/>
    <w:rsid w:val="00AA63D9"/>
    <w:rsid w:val="00AA7A2D"/>
    <w:rsid w:val="00AA7C7D"/>
    <w:rsid w:val="00AB091E"/>
    <w:rsid w:val="00AB2025"/>
    <w:rsid w:val="00AB450C"/>
    <w:rsid w:val="00AB4A07"/>
    <w:rsid w:val="00AB530D"/>
    <w:rsid w:val="00AC1928"/>
    <w:rsid w:val="00AC364F"/>
    <w:rsid w:val="00AC3E26"/>
    <w:rsid w:val="00AC4F1A"/>
    <w:rsid w:val="00AD22C1"/>
    <w:rsid w:val="00AD2D39"/>
    <w:rsid w:val="00AD551F"/>
    <w:rsid w:val="00AD6CCA"/>
    <w:rsid w:val="00AD7A7B"/>
    <w:rsid w:val="00AD7E83"/>
    <w:rsid w:val="00AE06FC"/>
    <w:rsid w:val="00AE194A"/>
    <w:rsid w:val="00AE2A11"/>
    <w:rsid w:val="00AE4498"/>
    <w:rsid w:val="00AE5FD7"/>
    <w:rsid w:val="00AE7EA5"/>
    <w:rsid w:val="00AE7EF1"/>
    <w:rsid w:val="00AF08DB"/>
    <w:rsid w:val="00AF37F6"/>
    <w:rsid w:val="00AF51E4"/>
    <w:rsid w:val="00AF52E5"/>
    <w:rsid w:val="00AF658A"/>
    <w:rsid w:val="00B040AD"/>
    <w:rsid w:val="00B046B6"/>
    <w:rsid w:val="00B062B7"/>
    <w:rsid w:val="00B068A0"/>
    <w:rsid w:val="00B112F0"/>
    <w:rsid w:val="00B11413"/>
    <w:rsid w:val="00B11532"/>
    <w:rsid w:val="00B117C9"/>
    <w:rsid w:val="00B119EA"/>
    <w:rsid w:val="00B15038"/>
    <w:rsid w:val="00B15C55"/>
    <w:rsid w:val="00B24E45"/>
    <w:rsid w:val="00B30963"/>
    <w:rsid w:val="00B3139D"/>
    <w:rsid w:val="00B3383E"/>
    <w:rsid w:val="00B34226"/>
    <w:rsid w:val="00B357FD"/>
    <w:rsid w:val="00B35CA2"/>
    <w:rsid w:val="00B362CC"/>
    <w:rsid w:val="00B36AB7"/>
    <w:rsid w:val="00B37556"/>
    <w:rsid w:val="00B40EF8"/>
    <w:rsid w:val="00B4208F"/>
    <w:rsid w:val="00B42D56"/>
    <w:rsid w:val="00B43B45"/>
    <w:rsid w:val="00B46237"/>
    <w:rsid w:val="00B50DD7"/>
    <w:rsid w:val="00B53C4F"/>
    <w:rsid w:val="00B57E31"/>
    <w:rsid w:val="00B61A98"/>
    <w:rsid w:val="00B622ED"/>
    <w:rsid w:val="00B62A40"/>
    <w:rsid w:val="00B63249"/>
    <w:rsid w:val="00B63CA8"/>
    <w:rsid w:val="00B65DBC"/>
    <w:rsid w:val="00B65F49"/>
    <w:rsid w:val="00B66684"/>
    <w:rsid w:val="00B6779E"/>
    <w:rsid w:val="00B713A5"/>
    <w:rsid w:val="00B726C6"/>
    <w:rsid w:val="00B7348F"/>
    <w:rsid w:val="00B814DB"/>
    <w:rsid w:val="00B827B5"/>
    <w:rsid w:val="00B832AB"/>
    <w:rsid w:val="00B847B3"/>
    <w:rsid w:val="00B849B3"/>
    <w:rsid w:val="00B85DF0"/>
    <w:rsid w:val="00B8610E"/>
    <w:rsid w:val="00B863AE"/>
    <w:rsid w:val="00B86979"/>
    <w:rsid w:val="00B91874"/>
    <w:rsid w:val="00B97EF3"/>
    <w:rsid w:val="00BA02B7"/>
    <w:rsid w:val="00BA26A2"/>
    <w:rsid w:val="00BA6D82"/>
    <w:rsid w:val="00BB026F"/>
    <w:rsid w:val="00BB090D"/>
    <w:rsid w:val="00BB1058"/>
    <w:rsid w:val="00BB4023"/>
    <w:rsid w:val="00BB4951"/>
    <w:rsid w:val="00BB58AA"/>
    <w:rsid w:val="00BB6087"/>
    <w:rsid w:val="00BB6822"/>
    <w:rsid w:val="00BC1C78"/>
    <w:rsid w:val="00BC7449"/>
    <w:rsid w:val="00BD2943"/>
    <w:rsid w:val="00BD3618"/>
    <w:rsid w:val="00BD4874"/>
    <w:rsid w:val="00BD4DFD"/>
    <w:rsid w:val="00BD5E94"/>
    <w:rsid w:val="00BD6FBB"/>
    <w:rsid w:val="00BE0515"/>
    <w:rsid w:val="00BE0A5F"/>
    <w:rsid w:val="00BE24F6"/>
    <w:rsid w:val="00BE2764"/>
    <w:rsid w:val="00BE2C01"/>
    <w:rsid w:val="00BE443C"/>
    <w:rsid w:val="00BE5945"/>
    <w:rsid w:val="00BE6416"/>
    <w:rsid w:val="00BE6CEF"/>
    <w:rsid w:val="00BE70EF"/>
    <w:rsid w:val="00BE7547"/>
    <w:rsid w:val="00BF1833"/>
    <w:rsid w:val="00BF22C7"/>
    <w:rsid w:val="00BF24C0"/>
    <w:rsid w:val="00BF34DE"/>
    <w:rsid w:val="00BF41A4"/>
    <w:rsid w:val="00BF4980"/>
    <w:rsid w:val="00BF50D6"/>
    <w:rsid w:val="00BF57B5"/>
    <w:rsid w:val="00BF5D53"/>
    <w:rsid w:val="00BF7A96"/>
    <w:rsid w:val="00C00D70"/>
    <w:rsid w:val="00C0531A"/>
    <w:rsid w:val="00C054E8"/>
    <w:rsid w:val="00C05F47"/>
    <w:rsid w:val="00C064D4"/>
    <w:rsid w:val="00C07129"/>
    <w:rsid w:val="00C12A4A"/>
    <w:rsid w:val="00C12AE3"/>
    <w:rsid w:val="00C12D74"/>
    <w:rsid w:val="00C13733"/>
    <w:rsid w:val="00C14C19"/>
    <w:rsid w:val="00C15AB5"/>
    <w:rsid w:val="00C16E22"/>
    <w:rsid w:val="00C202C5"/>
    <w:rsid w:val="00C21232"/>
    <w:rsid w:val="00C21BE6"/>
    <w:rsid w:val="00C21DB8"/>
    <w:rsid w:val="00C21E8F"/>
    <w:rsid w:val="00C22730"/>
    <w:rsid w:val="00C245CC"/>
    <w:rsid w:val="00C2702D"/>
    <w:rsid w:val="00C30021"/>
    <w:rsid w:val="00C30AF1"/>
    <w:rsid w:val="00C315AF"/>
    <w:rsid w:val="00C32F99"/>
    <w:rsid w:val="00C330D4"/>
    <w:rsid w:val="00C3529A"/>
    <w:rsid w:val="00C40088"/>
    <w:rsid w:val="00C40F02"/>
    <w:rsid w:val="00C41202"/>
    <w:rsid w:val="00C4130D"/>
    <w:rsid w:val="00C44220"/>
    <w:rsid w:val="00C4568D"/>
    <w:rsid w:val="00C47787"/>
    <w:rsid w:val="00C50112"/>
    <w:rsid w:val="00C5195E"/>
    <w:rsid w:val="00C555AD"/>
    <w:rsid w:val="00C56A3F"/>
    <w:rsid w:val="00C60655"/>
    <w:rsid w:val="00C6067F"/>
    <w:rsid w:val="00C60F8A"/>
    <w:rsid w:val="00C618A5"/>
    <w:rsid w:val="00C6390D"/>
    <w:rsid w:val="00C651BB"/>
    <w:rsid w:val="00C6629C"/>
    <w:rsid w:val="00C7180E"/>
    <w:rsid w:val="00C735D5"/>
    <w:rsid w:val="00C73BF3"/>
    <w:rsid w:val="00C8121D"/>
    <w:rsid w:val="00C86BA7"/>
    <w:rsid w:val="00C875E2"/>
    <w:rsid w:val="00C91124"/>
    <w:rsid w:val="00C9251B"/>
    <w:rsid w:val="00C95625"/>
    <w:rsid w:val="00C9620F"/>
    <w:rsid w:val="00C96DFA"/>
    <w:rsid w:val="00C97CBE"/>
    <w:rsid w:val="00CA357F"/>
    <w:rsid w:val="00CA4129"/>
    <w:rsid w:val="00CA5E52"/>
    <w:rsid w:val="00CA6316"/>
    <w:rsid w:val="00CA6779"/>
    <w:rsid w:val="00CA71FF"/>
    <w:rsid w:val="00CA783B"/>
    <w:rsid w:val="00CB23A1"/>
    <w:rsid w:val="00CB2D45"/>
    <w:rsid w:val="00CB2FAA"/>
    <w:rsid w:val="00CB3254"/>
    <w:rsid w:val="00CB3F3D"/>
    <w:rsid w:val="00CB46AE"/>
    <w:rsid w:val="00CB68BC"/>
    <w:rsid w:val="00CB769D"/>
    <w:rsid w:val="00CC04C5"/>
    <w:rsid w:val="00CC18F5"/>
    <w:rsid w:val="00CC1E4A"/>
    <w:rsid w:val="00CC3C0B"/>
    <w:rsid w:val="00CC7072"/>
    <w:rsid w:val="00CD033D"/>
    <w:rsid w:val="00CD0AFA"/>
    <w:rsid w:val="00CD11AA"/>
    <w:rsid w:val="00CD1869"/>
    <w:rsid w:val="00CD261D"/>
    <w:rsid w:val="00CD28A7"/>
    <w:rsid w:val="00CD39A5"/>
    <w:rsid w:val="00CD3D7D"/>
    <w:rsid w:val="00CD438C"/>
    <w:rsid w:val="00CD4602"/>
    <w:rsid w:val="00CD58D5"/>
    <w:rsid w:val="00CD6490"/>
    <w:rsid w:val="00CE0EB8"/>
    <w:rsid w:val="00CE106E"/>
    <w:rsid w:val="00CE15E0"/>
    <w:rsid w:val="00CE16A3"/>
    <w:rsid w:val="00CE317A"/>
    <w:rsid w:val="00CE37D4"/>
    <w:rsid w:val="00CE38AB"/>
    <w:rsid w:val="00CE4976"/>
    <w:rsid w:val="00CE5047"/>
    <w:rsid w:val="00CF061D"/>
    <w:rsid w:val="00CF179B"/>
    <w:rsid w:val="00CF294C"/>
    <w:rsid w:val="00CF29C6"/>
    <w:rsid w:val="00CF2EE4"/>
    <w:rsid w:val="00CF31B0"/>
    <w:rsid w:val="00CF399A"/>
    <w:rsid w:val="00CF3C3C"/>
    <w:rsid w:val="00CF4D31"/>
    <w:rsid w:val="00CF5772"/>
    <w:rsid w:val="00CF72B2"/>
    <w:rsid w:val="00D00C38"/>
    <w:rsid w:val="00D0165C"/>
    <w:rsid w:val="00D04262"/>
    <w:rsid w:val="00D078FD"/>
    <w:rsid w:val="00D100BF"/>
    <w:rsid w:val="00D10666"/>
    <w:rsid w:val="00D1120C"/>
    <w:rsid w:val="00D1159D"/>
    <w:rsid w:val="00D125F6"/>
    <w:rsid w:val="00D13580"/>
    <w:rsid w:val="00D1617D"/>
    <w:rsid w:val="00D16CBC"/>
    <w:rsid w:val="00D17325"/>
    <w:rsid w:val="00D20C11"/>
    <w:rsid w:val="00D21056"/>
    <w:rsid w:val="00D23D74"/>
    <w:rsid w:val="00D24794"/>
    <w:rsid w:val="00D24799"/>
    <w:rsid w:val="00D2554D"/>
    <w:rsid w:val="00D2630B"/>
    <w:rsid w:val="00D2760E"/>
    <w:rsid w:val="00D3136C"/>
    <w:rsid w:val="00D31D34"/>
    <w:rsid w:val="00D36B59"/>
    <w:rsid w:val="00D37505"/>
    <w:rsid w:val="00D37D3B"/>
    <w:rsid w:val="00D403CB"/>
    <w:rsid w:val="00D406CD"/>
    <w:rsid w:val="00D416A4"/>
    <w:rsid w:val="00D4173F"/>
    <w:rsid w:val="00D445B6"/>
    <w:rsid w:val="00D4582B"/>
    <w:rsid w:val="00D45869"/>
    <w:rsid w:val="00D52F8D"/>
    <w:rsid w:val="00D5558D"/>
    <w:rsid w:val="00D5651A"/>
    <w:rsid w:val="00D60265"/>
    <w:rsid w:val="00D60D0B"/>
    <w:rsid w:val="00D6694C"/>
    <w:rsid w:val="00D702D5"/>
    <w:rsid w:val="00D71E0A"/>
    <w:rsid w:val="00D723F4"/>
    <w:rsid w:val="00D74207"/>
    <w:rsid w:val="00D82F44"/>
    <w:rsid w:val="00D835D5"/>
    <w:rsid w:val="00D916E2"/>
    <w:rsid w:val="00D9316B"/>
    <w:rsid w:val="00D93435"/>
    <w:rsid w:val="00D949EC"/>
    <w:rsid w:val="00D95C3A"/>
    <w:rsid w:val="00D95C3B"/>
    <w:rsid w:val="00D96C6A"/>
    <w:rsid w:val="00D96EBE"/>
    <w:rsid w:val="00DA08C9"/>
    <w:rsid w:val="00DA0C7C"/>
    <w:rsid w:val="00DA1E56"/>
    <w:rsid w:val="00DA54D9"/>
    <w:rsid w:val="00DA6C1E"/>
    <w:rsid w:val="00DB17ED"/>
    <w:rsid w:val="00DB3A11"/>
    <w:rsid w:val="00DB65FC"/>
    <w:rsid w:val="00DB7F2F"/>
    <w:rsid w:val="00DC1203"/>
    <w:rsid w:val="00DC1AC6"/>
    <w:rsid w:val="00DC1B04"/>
    <w:rsid w:val="00DC3170"/>
    <w:rsid w:val="00DC336E"/>
    <w:rsid w:val="00DC4638"/>
    <w:rsid w:val="00DC5053"/>
    <w:rsid w:val="00DC5D16"/>
    <w:rsid w:val="00DC5EA8"/>
    <w:rsid w:val="00DC6015"/>
    <w:rsid w:val="00DC615D"/>
    <w:rsid w:val="00DC7042"/>
    <w:rsid w:val="00DC7499"/>
    <w:rsid w:val="00DD02C8"/>
    <w:rsid w:val="00DD2040"/>
    <w:rsid w:val="00DD20E4"/>
    <w:rsid w:val="00DD4150"/>
    <w:rsid w:val="00DD5030"/>
    <w:rsid w:val="00DD5BB3"/>
    <w:rsid w:val="00DD6475"/>
    <w:rsid w:val="00DD7BE0"/>
    <w:rsid w:val="00DE1F7C"/>
    <w:rsid w:val="00DE3BB6"/>
    <w:rsid w:val="00DE5DCB"/>
    <w:rsid w:val="00DF2F57"/>
    <w:rsid w:val="00DF3BCF"/>
    <w:rsid w:val="00DF4B3E"/>
    <w:rsid w:val="00DF52A7"/>
    <w:rsid w:val="00DF583B"/>
    <w:rsid w:val="00DF5DF3"/>
    <w:rsid w:val="00DF5EC6"/>
    <w:rsid w:val="00E002AC"/>
    <w:rsid w:val="00E0141D"/>
    <w:rsid w:val="00E01F8C"/>
    <w:rsid w:val="00E04281"/>
    <w:rsid w:val="00E04467"/>
    <w:rsid w:val="00E049FC"/>
    <w:rsid w:val="00E1325F"/>
    <w:rsid w:val="00E151B3"/>
    <w:rsid w:val="00E17CF1"/>
    <w:rsid w:val="00E2004B"/>
    <w:rsid w:val="00E20B52"/>
    <w:rsid w:val="00E2556C"/>
    <w:rsid w:val="00E2649F"/>
    <w:rsid w:val="00E26E90"/>
    <w:rsid w:val="00E3103C"/>
    <w:rsid w:val="00E3118C"/>
    <w:rsid w:val="00E31EC1"/>
    <w:rsid w:val="00E32572"/>
    <w:rsid w:val="00E32C1C"/>
    <w:rsid w:val="00E33140"/>
    <w:rsid w:val="00E41A1C"/>
    <w:rsid w:val="00E42217"/>
    <w:rsid w:val="00E430CA"/>
    <w:rsid w:val="00E4364F"/>
    <w:rsid w:val="00E45E0D"/>
    <w:rsid w:val="00E50378"/>
    <w:rsid w:val="00E506C0"/>
    <w:rsid w:val="00E51713"/>
    <w:rsid w:val="00E51F35"/>
    <w:rsid w:val="00E54085"/>
    <w:rsid w:val="00E54402"/>
    <w:rsid w:val="00E5580A"/>
    <w:rsid w:val="00E57F1A"/>
    <w:rsid w:val="00E6123B"/>
    <w:rsid w:val="00E61399"/>
    <w:rsid w:val="00E6238A"/>
    <w:rsid w:val="00E623D8"/>
    <w:rsid w:val="00E6398D"/>
    <w:rsid w:val="00E6686E"/>
    <w:rsid w:val="00E6711B"/>
    <w:rsid w:val="00E673DF"/>
    <w:rsid w:val="00E70E49"/>
    <w:rsid w:val="00E725C7"/>
    <w:rsid w:val="00E7360C"/>
    <w:rsid w:val="00E73D9E"/>
    <w:rsid w:val="00E763B8"/>
    <w:rsid w:val="00E76AEE"/>
    <w:rsid w:val="00E76F59"/>
    <w:rsid w:val="00E81214"/>
    <w:rsid w:val="00E8301E"/>
    <w:rsid w:val="00E84F4B"/>
    <w:rsid w:val="00E860D9"/>
    <w:rsid w:val="00E903C2"/>
    <w:rsid w:val="00E90D3E"/>
    <w:rsid w:val="00E93A61"/>
    <w:rsid w:val="00E955AC"/>
    <w:rsid w:val="00EA34A1"/>
    <w:rsid w:val="00EA3C4E"/>
    <w:rsid w:val="00EA3DF7"/>
    <w:rsid w:val="00EA411B"/>
    <w:rsid w:val="00EA624E"/>
    <w:rsid w:val="00EA6CB9"/>
    <w:rsid w:val="00EB07D5"/>
    <w:rsid w:val="00EB0B0E"/>
    <w:rsid w:val="00EB322F"/>
    <w:rsid w:val="00EB4241"/>
    <w:rsid w:val="00EB47AA"/>
    <w:rsid w:val="00EB5926"/>
    <w:rsid w:val="00EC0574"/>
    <w:rsid w:val="00EC14B8"/>
    <w:rsid w:val="00EC2F21"/>
    <w:rsid w:val="00EC4401"/>
    <w:rsid w:val="00EC69A5"/>
    <w:rsid w:val="00EC7D0B"/>
    <w:rsid w:val="00EC7D7C"/>
    <w:rsid w:val="00ED1A6A"/>
    <w:rsid w:val="00ED7971"/>
    <w:rsid w:val="00ED7BE6"/>
    <w:rsid w:val="00EE108F"/>
    <w:rsid w:val="00EE10B1"/>
    <w:rsid w:val="00EE236B"/>
    <w:rsid w:val="00EE2F40"/>
    <w:rsid w:val="00EE487B"/>
    <w:rsid w:val="00EE69B3"/>
    <w:rsid w:val="00EE7100"/>
    <w:rsid w:val="00EF0471"/>
    <w:rsid w:val="00EF067B"/>
    <w:rsid w:val="00EF0F56"/>
    <w:rsid w:val="00EF1634"/>
    <w:rsid w:val="00EF1AF2"/>
    <w:rsid w:val="00EF22A2"/>
    <w:rsid w:val="00EF4C14"/>
    <w:rsid w:val="00F00311"/>
    <w:rsid w:val="00F01776"/>
    <w:rsid w:val="00F01ABB"/>
    <w:rsid w:val="00F02941"/>
    <w:rsid w:val="00F02A5E"/>
    <w:rsid w:val="00F03AF6"/>
    <w:rsid w:val="00F13664"/>
    <w:rsid w:val="00F13B94"/>
    <w:rsid w:val="00F143C0"/>
    <w:rsid w:val="00F1537A"/>
    <w:rsid w:val="00F208E7"/>
    <w:rsid w:val="00F2101B"/>
    <w:rsid w:val="00F235D6"/>
    <w:rsid w:val="00F23DA0"/>
    <w:rsid w:val="00F25CED"/>
    <w:rsid w:val="00F31BCF"/>
    <w:rsid w:val="00F347FD"/>
    <w:rsid w:val="00F3665F"/>
    <w:rsid w:val="00F370AE"/>
    <w:rsid w:val="00F427C6"/>
    <w:rsid w:val="00F42A36"/>
    <w:rsid w:val="00F47CCF"/>
    <w:rsid w:val="00F513EF"/>
    <w:rsid w:val="00F516AA"/>
    <w:rsid w:val="00F60460"/>
    <w:rsid w:val="00F60630"/>
    <w:rsid w:val="00F613B3"/>
    <w:rsid w:val="00F616E9"/>
    <w:rsid w:val="00F663DE"/>
    <w:rsid w:val="00F7039A"/>
    <w:rsid w:val="00F80598"/>
    <w:rsid w:val="00F839C9"/>
    <w:rsid w:val="00F85EC4"/>
    <w:rsid w:val="00F872F5"/>
    <w:rsid w:val="00F90A1A"/>
    <w:rsid w:val="00FA19AE"/>
    <w:rsid w:val="00FA2296"/>
    <w:rsid w:val="00FA23AB"/>
    <w:rsid w:val="00FA3933"/>
    <w:rsid w:val="00FA51F1"/>
    <w:rsid w:val="00FA6CB8"/>
    <w:rsid w:val="00FB66BB"/>
    <w:rsid w:val="00FB7425"/>
    <w:rsid w:val="00FC0698"/>
    <w:rsid w:val="00FC3EE4"/>
    <w:rsid w:val="00FC6EA0"/>
    <w:rsid w:val="00FD0875"/>
    <w:rsid w:val="00FD2BC5"/>
    <w:rsid w:val="00FD3358"/>
    <w:rsid w:val="00FD3DF0"/>
    <w:rsid w:val="00FD5AB2"/>
    <w:rsid w:val="00FD60DC"/>
    <w:rsid w:val="00FD626A"/>
    <w:rsid w:val="00FD7B7C"/>
    <w:rsid w:val="00FE04A5"/>
    <w:rsid w:val="00FE171D"/>
    <w:rsid w:val="00FE3434"/>
    <w:rsid w:val="00FE56BD"/>
    <w:rsid w:val="00FE5715"/>
    <w:rsid w:val="00FE620A"/>
    <w:rsid w:val="00FF0350"/>
    <w:rsid w:val="00FF2D5C"/>
    <w:rsid w:val="00FF2E90"/>
    <w:rsid w:val="00FF2ED3"/>
    <w:rsid w:val="00FF39A4"/>
    <w:rsid w:val="00FF5FC9"/>
    <w:rsid w:val="00FF75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64946-F22C-4A75-AC09-42681BA2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48"/>
        <w:szCs w:val="48"/>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56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5624"/>
    <w:rPr>
      <w:rFonts w:eastAsiaTheme="minorEastAsia"/>
      <w:lang w:val="en-US"/>
    </w:rPr>
  </w:style>
  <w:style w:type="paragraph" w:styleId="Header">
    <w:name w:val="header"/>
    <w:basedOn w:val="Normal"/>
    <w:link w:val="HeaderChar"/>
    <w:uiPriority w:val="99"/>
    <w:unhideWhenUsed/>
    <w:rsid w:val="00552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75"/>
  </w:style>
  <w:style w:type="paragraph" w:styleId="Footer">
    <w:name w:val="footer"/>
    <w:basedOn w:val="Normal"/>
    <w:link w:val="FooterChar"/>
    <w:uiPriority w:val="99"/>
    <w:unhideWhenUsed/>
    <w:rsid w:val="00552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75"/>
  </w:style>
  <w:style w:type="paragraph" w:styleId="BalloonText">
    <w:name w:val="Balloon Text"/>
    <w:basedOn w:val="Normal"/>
    <w:link w:val="BalloonTextChar"/>
    <w:uiPriority w:val="99"/>
    <w:semiHidden/>
    <w:unhideWhenUsed/>
    <w:rsid w:val="0067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0C"/>
    <w:rPr>
      <w:rFonts w:ascii="Tahoma" w:hAnsi="Tahoma" w:cs="Tahoma"/>
      <w:sz w:val="16"/>
      <w:szCs w:val="16"/>
    </w:rPr>
  </w:style>
  <w:style w:type="paragraph" w:styleId="ListParagraph">
    <w:name w:val="List Paragraph"/>
    <w:basedOn w:val="Normal"/>
    <w:uiPriority w:val="34"/>
    <w:qFormat/>
    <w:rsid w:val="003D7AE0"/>
    <w:pPr>
      <w:ind w:left="720"/>
      <w:contextualSpacing/>
    </w:pPr>
    <w:rPr>
      <w:rFonts w:asciiTheme="minorHAnsi" w:hAnsiTheme="minorHAnsi" w:cstheme="minorBidi"/>
      <w:sz w:val="22"/>
      <w:szCs w:val="22"/>
    </w:rPr>
  </w:style>
  <w:style w:type="paragraph" w:customStyle="1" w:styleId="Default">
    <w:name w:val="Default"/>
    <w:rsid w:val="00241E81"/>
    <w:pPr>
      <w:autoSpaceDE w:val="0"/>
      <w:autoSpaceDN w:val="0"/>
      <w:adjustRightInd w:val="0"/>
      <w:spacing w:after="0" w:line="240" w:lineRule="auto"/>
    </w:pPr>
    <w:rPr>
      <w:color w:val="000000"/>
      <w:sz w:val="24"/>
      <w:szCs w:val="24"/>
      <w:lang w:val="en-US"/>
    </w:rPr>
  </w:style>
  <w:style w:type="table" w:styleId="TableGrid">
    <w:name w:val="Table Grid"/>
    <w:basedOn w:val="TableNormal"/>
    <w:uiPriority w:val="59"/>
    <w:rsid w:val="006D06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463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63868"/>
    <w:rPr>
      <w:rFonts w:ascii="Courier New" w:eastAsia="Times New Roman" w:hAnsi="Courier New" w:cs="Courier New"/>
      <w:sz w:val="20"/>
      <w:szCs w:val="20"/>
      <w:lang w:val="en-US"/>
    </w:rPr>
  </w:style>
  <w:style w:type="table" w:styleId="MediumList1-Accent5">
    <w:name w:val="Medium List 1 Accent 5"/>
    <w:basedOn w:val="TableNormal"/>
    <w:uiPriority w:val="65"/>
    <w:rsid w:val="00A05D7E"/>
    <w:pPr>
      <w:spacing w:after="0" w:line="240" w:lineRule="auto"/>
    </w:pPr>
    <w:rPr>
      <w:rFonts w:ascii="Calibri" w:eastAsia="Calibri" w:hAnsi="Calibri"/>
      <w:color w:val="000000" w:themeColor="text1"/>
      <w:sz w:val="20"/>
      <w:szCs w:val="20"/>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92E1-7A35-4E2E-B688-6E6F619A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8</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167</cp:revision>
  <cp:lastPrinted>2010-02-02T19:15:00Z</cp:lastPrinted>
  <dcterms:created xsi:type="dcterms:W3CDTF">2016-04-25T00:32:00Z</dcterms:created>
  <dcterms:modified xsi:type="dcterms:W3CDTF">2017-09-17T18:21:00Z</dcterms:modified>
</cp:coreProperties>
</file>