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41" w:rsidRDefault="00477041" w:rsidP="0058275F">
      <w:pPr>
        <w:spacing w:line="360" w:lineRule="auto"/>
        <w:jc w:val="center"/>
        <w:rPr>
          <w:b/>
        </w:rPr>
      </w:pPr>
      <w:r w:rsidRPr="00477041">
        <w:rPr>
          <w:b/>
        </w:rPr>
        <w:t xml:space="preserve">DEVELOPING ONE STAY THREE STRAY LEARNING MODEL WITH AUTHENTIC </w:t>
      </w:r>
      <w:proofErr w:type="gramStart"/>
      <w:r w:rsidRPr="00477041">
        <w:rPr>
          <w:b/>
        </w:rPr>
        <w:t>ASSESSMENT  BASIS</w:t>
      </w:r>
      <w:proofErr w:type="gramEnd"/>
      <w:r w:rsidRPr="00477041">
        <w:rPr>
          <w:b/>
        </w:rPr>
        <w:t xml:space="preserve"> ECOSYSTEM MATERIAL OF THE STUDENT </w:t>
      </w:r>
    </w:p>
    <w:p w:rsidR="00477041" w:rsidRPr="00477041" w:rsidRDefault="00477041" w:rsidP="0058275F">
      <w:pPr>
        <w:spacing w:line="360" w:lineRule="auto"/>
        <w:jc w:val="center"/>
        <w:rPr>
          <w:b/>
        </w:rPr>
      </w:pPr>
      <w:r w:rsidRPr="00477041">
        <w:rPr>
          <w:b/>
        </w:rPr>
        <w:t>IN CLASS X MIA 6 AT SMAN 1 MAKASSAR</w:t>
      </w:r>
    </w:p>
    <w:p w:rsidR="00477041" w:rsidRDefault="00477041" w:rsidP="0058275F">
      <w:pPr>
        <w:spacing w:line="360" w:lineRule="auto"/>
        <w:jc w:val="center"/>
        <w:rPr>
          <w:b/>
        </w:rPr>
      </w:pPr>
    </w:p>
    <w:p w:rsidR="00477041" w:rsidRPr="00477041" w:rsidRDefault="00477041" w:rsidP="0058275F">
      <w:pPr>
        <w:spacing w:line="360" w:lineRule="auto"/>
        <w:jc w:val="center"/>
        <w:rPr>
          <w:b/>
        </w:rPr>
      </w:pPr>
      <w:r w:rsidRPr="00477041">
        <w:rPr>
          <w:b/>
        </w:rPr>
        <w:t>BUSRA</w:t>
      </w:r>
    </w:p>
    <w:p w:rsidR="00477041" w:rsidRPr="00477041" w:rsidRDefault="00477041" w:rsidP="0058275F">
      <w:pPr>
        <w:spacing w:line="360" w:lineRule="auto"/>
        <w:jc w:val="center"/>
        <w:rPr>
          <w:b/>
        </w:rPr>
      </w:pPr>
      <w:r w:rsidRPr="00477041">
        <w:rPr>
          <w:b/>
        </w:rPr>
        <w:t>HAMZAH UPU</w:t>
      </w:r>
    </w:p>
    <w:p w:rsidR="00477041" w:rsidRDefault="00477041" w:rsidP="0058275F">
      <w:pPr>
        <w:spacing w:line="360" w:lineRule="auto"/>
        <w:jc w:val="center"/>
        <w:rPr>
          <w:b/>
        </w:rPr>
      </w:pPr>
      <w:r w:rsidRPr="00477041">
        <w:rPr>
          <w:b/>
        </w:rPr>
        <w:t>MUHAMMAD JUNDA</w:t>
      </w:r>
    </w:p>
    <w:p w:rsidR="00477041" w:rsidRDefault="00477041" w:rsidP="0058275F">
      <w:pPr>
        <w:spacing w:line="360" w:lineRule="auto"/>
        <w:jc w:val="center"/>
        <w:rPr>
          <w:b/>
        </w:rPr>
      </w:pPr>
    </w:p>
    <w:p w:rsidR="00477041" w:rsidRPr="00477041" w:rsidRDefault="00477041" w:rsidP="0058275F">
      <w:pPr>
        <w:spacing w:line="360" w:lineRule="auto"/>
        <w:jc w:val="center"/>
        <w:rPr>
          <w:b/>
        </w:rPr>
      </w:pPr>
      <w:r w:rsidRPr="00187293">
        <w:rPr>
          <w:b/>
        </w:rPr>
        <w:t>ABSTRACT</w:t>
      </w:r>
    </w:p>
    <w:p w:rsidR="00477041" w:rsidRDefault="00477041" w:rsidP="0058275F">
      <w:pPr>
        <w:spacing w:line="360" w:lineRule="auto"/>
        <w:jc w:val="both"/>
      </w:pPr>
      <w:r>
        <w:t xml:space="preserve">The study aimed to develop a valid and effective one stay three stray learning model with the basis of </w:t>
      </w:r>
      <w:r w:rsidRPr="00547E95">
        <w:t>authentic assessment</w:t>
      </w:r>
      <w:r>
        <w:t xml:space="preserve">. This study was a research and development. The research was conducted at SMAN 1 Makassar on November 2013 to May 2014. The subject of the research was the student in class X MIA 6 at SMAN 1 Makassar of academic year 2013/2014, which consisted of 37 </w:t>
      </w:r>
      <w:proofErr w:type="gramStart"/>
      <w:r>
        <w:t>student</w:t>
      </w:r>
      <w:proofErr w:type="gramEnd"/>
      <w:r>
        <w:t xml:space="preserve">.  The development design of the research referred to Borg and Gall’s development design model (1983), which consisted of 10 stages, namely: (1) research and collection information, (2) planning, (3) developing initial product form from the two stay two stay learning model to one stay three stray learning model with authentic assessment basic, (4) initial testing, (5) product revision, (6) field testing, (7) product revision, (8) field testing, (9) final product revision, and (10) dissemination and implementation. This research and development was only conducted until the seventh stage, which was limited tryout stage due to limited fund and time as well as to ease the researcher. The authentic </w:t>
      </w:r>
      <w:proofErr w:type="gramStart"/>
      <w:r>
        <w:t>assessment used in this study were</w:t>
      </w:r>
      <w:proofErr w:type="gramEnd"/>
      <w:r>
        <w:t xml:space="preserve"> peer assessment sheet (affective), performance assessment (psychomotor), and paper and pencil test (cognitive). The results of the research revealed that one stay three stray learning model with authentic assessment basis on the ecosystem concept was: (1) valid with the average score of the total validity model was at the ‘strong relevance’ level with content validity co-efficient above 0.75 or V&gt;75% from the ideal score of 100% and (2) effective based on the result of the students, responses who strongly agree with </w:t>
      </w:r>
      <w:proofErr w:type="gramStart"/>
      <w:r>
        <w:t>positive  statement</w:t>
      </w:r>
      <w:proofErr w:type="gramEnd"/>
      <w:r>
        <w:t xml:space="preserve"> by 70,27% and 24.32% of students agreed. Based on learning result completeness, there was 83.78% of the research subject who reached minimal mastery level of lesson material. </w:t>
      </w:r>
    </w:p>
    <w:p w:rsidR="00CC1209" w:rsidRDefault="00CC1209" w:rsidP="0058275F">
      <w:pPr>
        <w:spacing w:line="360" w:lineRule="auto"/>
        <w:jc w:val="both"/>
      </w:pPr>
    </w:p>
    <w:p w:rsidR="00F943E9" w:rsidRDefault="00F943E9" w:rsidP="0058275F">
      <w:pPr>
        <w:spacing w:line="360" w:lineRule="auto"/>
        <w:jc w:val="both"/>
      </w:pPr>
    </w:p>
    <w:p w:rsidR="00477041" w:rsidRPr="009136B7" w:rsidRDefault="00477041" w:rsidP="0058275F">
      <w:pPr>
        <w:spacing w:line="360" w:lineRule="auto"/>
        <w:rPr>
          <w:b/>
          <w:lang w:val="sv-SE"/>
        </w:rPr>
      </w:pPr>
      <w:r w:rsidRPr="00FA52F6">
        <w:rPr>
          <w:b/>
          <w:lang w:val="sv-SE"/>
        </w:rPr>
        <w:lastRenderedPageBreak/>
        <w:t>I</w:t>
      </w:r>
      <w:r>
        <w:rPr>
          <w:b/>
          <w:lang w:val="sv-SE"/>
        </w:rPr>
        <w:t xml:space="preserve">. </w:t>
      </w:r>
      <w:r w:rsidRPr="009136B7">
        <w:rPr>
          <w:b/>
          <w:lang w:val="sv-SE"/>
        </w:rPr>
        <w:t>PENDAHULUAN</w:t>
      </w:r>
    </w:p>
    <w:p w:rsidR="00477041" w:rsidRPr="009136B7" w:rsidRDefault="00477041" w:rsidP="0058275F">
      <w:pPr>
        <w:pStyle w:val="Heading1"/>
        <w:spacing w:before="0" w:line="360" w:lineRule="auto"/>
        <w:rPr>
          <w:rFonts w:ascii="Times New Roman" w:hAnsi="Times New Roman" w:cs="Times New Roman"/>
          <w:b w:val="0"/>
          <w:bCs w:val="0"/>
          <w:color w:val="auto"/>
          <w:sz w:val="24"/>
          <w:szCs w:val="24"/>
          <w:lang w:val="sv-SE"/>
        </w:rPr>
      </w:pPr>
      <w:r>
        <w:rPr>
          <w:rFonts w:ascii="Times New Roman" w:hAnsi="Times New Roman" w:cs="Times New Roman"/>
          <w:color w:val="auto"/>
          <w:sz w:val="24"/>
          <w:szCs w:val="24"/>
          <w:lang w:val="sv-SE"/>
        </w:rPr>
        <w:t xml:space="preserve">A. </w:t>
      </w:r>
      <w:r w:rsidRPr="009136B7">
        <w:rPr>
          <w:rFonts w:ascii="Times New Roman" w:hAnsi="Times New Roman" w:cs="Times New Roman"/>
          <w:color w:val="auto"/>
          <w:sz w:val="24"/>
          <w:szCs w:val="24"/>
          <w:lang w:val="sv-SE"/>
        </w:rPr>
        <w:t>Latar Belakang</w:t>
      </w:r>
    </w:p>
    <w:p w:rsidR="00477041" w:rsidRPr="00FA52F6" w:rsidRDefault="00477041" w:rsidP="0058275F">
      <w:pPr>
        <w:pStyle w:val="Default"/>
        <w:spacing w:line="360" w:lineRule="auto"/>
        <w:ind w:firstLine="709"/>
        <w:jc w:val="both"/>
        <w:rPr>
          <w:color w:val="auto"/>
        </w:rPr>
      </w:pPr>
      <w:proofErr w:type="gramStart"/>
      <w:r w:rsidRPr="00FA52F6">
        <w:rPr>
          <w:color w:val="auto"/>
        </w:rPr>
        <w:t xml:space="preserve">Mata pelajaran Biologi merupakan mata pelajaran yang memiliki rana penilaian yang lebih oriental dari ketiga </w:t>
      </w:r>
      <w:r w:rsidR="00A60C23">
        <w:rPr>
          <w:color w:val="auto"/>
        </w:rPr>
        <w:t>rana</w:t>
      </w:r>
      <w:r w:rsidRPr="00FA52F6">
        <w:rPr>
          <w:color w:val="auto"/>
        </w:rPr>
        <w:t>, yaitu menuntut kemampuan teori dan praktek secara bersamaan.</w:t>
      </w:r>
      <w:proofErr w:type="gramEnd"/>
      <w:r w:rsidRPr="00FA52F6">
        <w:rPr>
          <w:color w:val="auto"/>
        </w:rPr>
        <w:t xml:space="preserve"> Sehingga apabila penilaian hanya dibatasai dengan </w:t>
      </w:r>
      <w:proofErr w:type="gramStart"/>
      <w:r w:rsidRPr="00FA52F6">
        <w:rPr>
          <w:color w:val="auto"/>
        </w:rPr>
        <w:t>cara</w:t>
      </w:r>
      <w:proofErr w:type="gramEnd"/>
      <w:r w:rsidRPr="00FA52F6">
        <w:rPr>
          <w:color w:val="auto"/>
        </w:rPr>
        <w:t xml:space="preserve"> penilaian diatas maka gambaran nilai siswa yang dapat dilihat sangat kurang memberikan gambaran interaktif dari proses pembelajaran biologi.</w:t>
      </w:r>
    </w:p>
    <w:p w:rsidR="00477041" w:rsidRPr="00FA52F6" w:rsidRDefault="00477041" w:rsidP="0058275F">
      <w:pPr>
        <w:pStyle w:val="Default"/>
        <w:spacing w:line="360" w:lineRule="auto"/>
        <w:ind w:firstLine="709"/>
        <w:jc w:val="both"/>
        <w:rPr>
          <w:color w:val="auto"/>
        </w:rPr>
      </w:pPr>
      <w:proofErr w:type="gramStart"/>
      <w:r w:rsidRPr="00FA52F6">
        <w:rPr>
          <w:color w:val="auto"/>
        </w:rPr>
        <w:t>Berbagai permasalahan yang dihadapi ketika ingin menerapkan penilaian otentik dalam kelas belajar Biologi yaitu salah satunya pembelajaran tersebut harus didukung oleh suasana belajar yang otentik pula.</w:t>
      </w:r>
      <w:proofErr w:type="gramEnd"/>
      <w:r w:rsidRPr="00FA52F6">
        <w:rPr>
          <w:color w:val="auto"/>
        </w:rPr>
        <w:t xml:space="preserve"> Oleh karena itu langkah yang dilakukan untuk mendukunng penilaian otentik yang optimal adalah melalaui pengaturan suasana belajar kelas, yakni dengan menerapkan model pembelajaran yang lebih berbasis otentik. </w:t>
      </w:r>
    </w:p>
    <w:p w:rsidR="00477041" w:rsidRPr="00FA52F6" w:rsidRDefault="00477041" w:rsidP="0058275F">
      <w:pPr>
        <w:pStyle w:val="Default"/>
        <w:spacing w:line="360" w:lineRule="auto"/>
        <w:ind w:firstLine="709"/>
        <w:jc w:val="both"/>
        <w:rPr>
          <w:color w:val="auto"/>
        </w:rPr>
      </w:pPr>
      <w:r w:rsidRPr="00FA52F6">
        <w:rPr>
          <w:color w:val="auto"/>
        </w:rPr>
        <w:t xml:space="preserve">Model </w:t>
      </w:r>
      <w:proofErr w:type="gramStart"/>
      <w:r w:rsidRPr="00FA52F6">
        <w:rPr>
          <w:color w:val="auto"/>
        </w:rPr>
        <w:t>pembelajaran  Two</w:t>
      </w:r>
      <w:proofErr w:type="gramEnd"/>
      <w:r w:rsidRPr="00FA52F6">
        <w:rPr>
          <w:color w:val="auto"/>
        </w:rPr>
        <w:t xml:space="preserve"> Stay Two Stray  (TS - TS) adalah model pembelajaran yang mengarahkan siswa untuk bekerja sama untuk saling bertukar informasi dalam menemukan suatu konsep. Penggunaan model pembelajaran TS - TS </w:t>
      </w:r>
      <w:proofErr w:type="gramStart"/>
      <w:r w:rsidRPr="00FA52F6">
        <w:rPr>
          <w:color w:val="auto"/>
        </w:rPr>
        <w:t>akan</w:t>
      </w:r>
      <w:proofErr w:type="gramEnd"/>
      <w:r w:rsidRPr="00FA52F6">
        <w:rPr>
          <w:color w:val="auto"/>
        </w:rPr>
        <w:t xml:space="preserve"> mengarahkan siswa untuk aktif, baik dalam berdiskusi, tanya jawab, mencari jawaban, menjelaskan dan juga menyimak materi yang dijelaskan oleh teman. Selain itu, keunggulan lain model pembelajaran TS - TS ini karena terdapat pembagian kerja kelompok yang jelas tiap anggota kelompok, siswa dapat bekerjasama dengan temannya, dapat mengatasi kondisi siswa yang ramai dan sulit diatur saat proses belajar mengajar.</w:t>
      </w:r>
    </w:p>
    <w:p w:rsidR="00477041" w:rsidRPr="00FA52F6" w:rsidRDefault="00477041" w:rsidP="0058275F">
      <w:pPr>
        <w:pStyle w:val="Default"/>
        <w:spacing w:line="360" w:lineRule="auto"/>
        <w:ind w:firstLine="709"/>
        <w:jc w:val="both"/>
        <w:rPr>
          <w:color w:val="auto"/>
        </w:rPr>
      </w:pPr>
      <w:r w:rsidRPr="00FA52F6">
        <w:rPr>
          <w:color w:val="auto"/>
        </w:rPr>
        <w:t>Beberapa kendala dalam penerapan model pembelajaran</w:t>
      </w:r>
      <w:r w:rsidRPr="00FA52F6">
        <w:rPr>
          <w:color w:val="auto"/>
          <w:shd w:val="clear" w:color="auto" w:fill="FFFFFF"/>
        </w:rPr>
        <w:t xml:space="preserve"> </w:t>
      </w:r>
      <w:r w:rsidRPr="00FA52F6">
        <w:rPr>
          <w:i/>
          <w:color w:val="auto"/>
          <w:shd w:val="clear" w:color="auto" w:fill="FFFFFF"/>
        </w:rPr>
        <w:t>TS</w:t>
      </w:r>
      <w:r w:rsidRPr="00FA52F6">
        <w:rPr>
          <w:color w:val="auto"/>
          <w:shd w:val="clear" w:color="auto" w:fill="FFFFFF"/>
        </w:rPr>
        <w:t xml:space="preserve"> - </w:t>
      </w:r>
      <w:r w:rsidRPr="00FA52F6">
        <w:rPr>
          <w:i/>
          <w:color w:val="auto"/>
          <w:shd w:val="clear" w:color="auto" w:fill="FFFFFF"/>
        </w:rPr>
        <w:t>TS</w:t>
      </w:r>
      <w:r w:rsidRPr="00FA52F6">
        <w:rPr>
          <w:color w:val="auto"/>
        </w:rPr>
        <w:t xml:space="preserve"> yang </w:t>
      </w:r>
      <w:proofErr w:type="gramStart"/>
      <w:r w:rsidRPr="00FA52F6">
        <w:rPr>
          <w:color w:val="auto"/>
        </w:rPr>
        <w:t>dikemukakan  Hamidin</w:t>
      </w:r>
      <w:proofErr w:type="gramEnd"/>
      <w:r w:rsidRPr="00FA52F6">
        <w:rPr>
          <w:color w:val="auto"/>
        </w:rPr>
        <w:t xml:space="preserve"> (2012), yakni, </w:t>
      </w:r>
      <w:r w:rsidRPr="00FA52F6">
        <w:rPr>
          <w:color w:val="auto"/>
          <w:lang w:val="id-ID"/>
        </w:rPr>
        <w:t>strategi ini menyediakan beberapa prosedur yang harus diikuti oleh para guru dan guru harus memberikan perhatian lebih bagaimana mengontrol diskusi siswa dalam kelompok atau dengan kelompok lain</w:t>
      </w:r>
      <w:r w:rsidRPr="00FA52F6">
        <w:rPr>
          <w:color w:val="auto"/>
        </w:rPr>
        <w:t xml:space="preserve">. Selain itu, model pembelajaran yang diterapkan dalam berkelompok memiliki kendala lain berupa: (1) </w:t>
      </w:r>
      <w:r w:rsidRPr="00FA52F6">
        <w:rPr>
          <w:rStyle w:val="hps"/>
          <w:color w:val="auto"/>
          <w:lang w:val="id-ID"/>
        </w:rPr>
        <w:t>membutuhkan</w:t>
      </w:r>
      <w:r w:rsidRPr="00FA52F6">
        <w:rPr>
          <w:color w:val="auto"/>
          <w:lang w:val="id-ID"/>
        </w:rPr>
        <w:t xml:space="preserve"> </w:t>
      </w:r>
      <w:r w:rsidRPr="00FA52F6">
        <w:rPr>
          <w:rStyle w:val="hps"/>
          <w:color w:val="auto"/>
          <w:lang w:val="id-ID"/>
        </w:rPr>
        <w:t>waktu</w:t>
      </w:r>
      <w:r w:rsidRPr="00FA52F6">
        <w:rPr>
          <w:color w:val="auto"/>
          <w:lang w:val="id-ID"/>
        </w:rPr>
        <w:t xml:space="preserve"> </w:t>
      </w:r>
      <w:r w:rsidRPr="00FA52F6">
        <w:rPr>
          <w:rStyle w:val="hps"/>
          <w:color w:val="auto"/>
          <w:lang w:val="id-ID"/>
        </w:rPr>
        <w:t>yang</w:t>
      </w:r>
      <w:r w:rsidRPr="00FA52F6">
        <w:rPr>
          <w:color w:val="auto"/>
          <w:lang w:val="id-ID"/>
        </w:rPr>
        <w:t xml:space="preserve"> </w:t>
      </w:r>
      <w:r w:rsidRPr="00FA52F6">
        <w:rPr>
          <w:rStyle w:val="hps"/>
          <w:color w:val="auto"/>
          <w:lang w:val="id-ID"/>
        </w:rPr>
        <w:t>lama</w:t>
      </w:r>
      <w:r w:rsidRPr="00FA52F6">
        <w:rPr>
          <w:rStyle w:val="hps"/>
          <w:color w:val="auto"/>
        </w:rPr>
        <w:t>; (</w:t>
      </w:r>
      <w:r w:rsidRPr="00FA52F6">
        <w:rPr>
          <w:rStyle w:val="hps"/>
          <w:color w:val="auto"/>
          <w:lang w:val="id-ID"/>
        </w:rPr>
        <w:t>2</w:t>
      </w:r>
      <w:r w:rsidRPr="00FA52F6">
        <w:rPr>
          <w:rStyle w:val="hps"/>
          <w:color w:val="auto"/>
        </w:rPr>
        <w:t xml:space="preserve">) </w:t>
      </w:r>
      <w:r w:rsidRPr="00FA52F6">
        <w:rPr>
          <w:rStyle w:val="hps"/>
          <w:color w:val="auto"/>
          <w:lang w:val="id-ID"/>
        </w:rPr>
        <w:t>siswa</w:t>
      </w:r>
      <w:r w:rsidRPr="00FA52F6">
        <w:rPr>
          <w:color w:val="auto"/>
          <w:lang w:val="id-ID"/>
        </w:rPr>
        <w:t xml:space="preserve"> </w:t>
      </w:r>
      <w:r w:rsidRPr="00FA52F6">
        <w:rPr>
          <w:rStyle w:val="hps"/>
          <w:color w:val="auto"/>
          <w:lang w:val="id-ID"/>
        </w:rPr>
        <w:t>cenderung</w:t>
      </w:r>
      <w:r w:rsidRPr="00FA52F6">
        <w:rPr>
          <w:color w:val="auto"/>
          <w:lang w:val="id-ID"/>
        </w:rPr>
        <w:t xml:space="preserve"> </w:t>
      </w:r>
      <w:r w:rsidRPr="00FA52F6">
        <w:rPr>
          <w:rStyle w:val="hps"/>
          <w:color w:val="auto"/>
          <w:lang w:val="id-ID"/>
        </w:rPr>
        <w:t>tidak</w:t>
      </w:r>
      <w:r w:rsidRPr="00FA52F6">
        <w:rPr>
          <w:color w:val="auto"/>
          <w:lang w:val="id-ID"/>
        </w:rPr>
        <w:t xml:space="preserve"> </w:t>
      </w:r>
      <w:r w:rsidRPr="00FA52F6">
        <w:rPr>
          <w:rStyle w:val="hps"/>
          <w:color w:val="auto"/>
          <w:lang w:val="id-ID"/>
        </w:rPr>
        <w:t>mau</w:t>
      </w:r>
      <w:r w:rsidRPr="00FA52F6">
        <w:rPr>
          <w:color w:val="auto"/>
          <w:lang w:val="id-ID"/>
        </w:rPr>
        <w:t xml:space="preserve"> </w:t>
      </w:r>
      <w:r w:rsidRPr="00FA52F6">
        <w:rPr>
          <w:rStyle w:val="hps"/>
          <w:color w:val="auto"/>
          <w:lang w:val="id-ID"/>
        </w:rPr>
        <w:t>belajar</w:t>
      </w:r>
      <w:r w:rsidRPr="00FA52F6">
        <w:rPr>
          <w:color w:val="auto"/>
          <w:lang w:val="id-ID"/>
        </w:rPr>
        <w:t xml:space="preserve"> </w:t>
      </w:r>
      <w:r w:rsidRPr="00FA52F6">
        <w:rPr>
          <w:rStyle w:val="hps"/>
          <w:color w:val="auto"/>
          <w:lang w:val="id-ID"/>
        </w:rPr>
        <w:t>dalam kelompok</w:t>
      </w:r>
      <w:r w:rsidRPr="00FA52F6">
        <w:rPr>
          <w:color w:val="auto"/>
        </w:rPr>
        <w:t>; (</w:t>
      </w:r>
      <w:r w:rsidRPr="00FA52F6">
        <w:rPr>
          <w:rStyle w:val="hps"/>
          <w:color w:val="auto"/>
          <w:lang w:val="id-ID"/>
        </w:rPr>
        <w:t>3</w:t>
      </w:r>
      <w:r w:rsidRPr="00FA52F6">
        <w:rPr>
          <w:rStyle w:val="hps"/>
          <w:color w:val="auto"/>
        </w:rPr>
        <w:t xml:space="preserve">) </w:t>
      </w:r>
      <w:r w:rsidRPr="00FA52F6">
        <w:rPr>
          <w:rStyle w:val="hps"/>
          <w:color w:val="auto"/>
          <w:lang w:val="id-ID"/>
        </w:rPr>
        <w:t>bagi</w:t>
      </w:r>
      <w:r w:rsidRPr="00FA52F6">
        <w:rPr>
          <w:color w:val="auto"/>
          <w:lang w:val="id-ID"/>
        </w:rPr>
        <w:t xml:space="preserve"> </w:t>
      </w:r>
      <w:r w:rsidRPr="00FA52F6">
        <w:rPr>
          <w:rStyle w:val="hps"/>
          <w:color w:val="auto"/>
          <w:lang w:val="id-ID"/>
        </w:rPr>
        <w:t>guru</w:t>
      </w:r>
      <w:r w:rsidRPr="00FA52F6">
        <w:rPr>
          <w:color w:val="auto"/>
          <w:lang w:val="id-ID"/>
        </w:rPr>
        <w:t xml:space="preserve">, </w:t>
      </w:r>
      <w:r w:rsidRPr="00FA52F6">
        <w:rPr>
          <w:rStyle w:val="hps"/>
          <w:color w:val="auto"/>
          <w:lang w:val="id-ID"/>
        </w:rPr>
        <w:t>membutuhkan</w:t>
      </w:r>
      <w:r w:rsidRPr="00FA52F6">
        <w:rPr>
          <w:color w:val="auto"/>
          <w:lang w:val="id-ID"/>
        </w:rPr>
        <w:t xml:space="preserve"> </w:t>
      </w:r>
      <w:r w:rsidRPr="00FA52F6">
        <w:rPr>
          <w:rStyle w:val="hps"/>
          <w:color w:val="auto"/>
          <w:lang w:val="id-ID"/>
        </w:rPr>
        <w:t>banyak</w:t>
      </w:r>
      <w:r w:rsidRPr="00FA52F6">
        <w:rPr>
          <w:color w:val="auto"/>
          <w:lang w:val="id-ID"/>
        </w:rPr>
        <w:t xml:space="preserve"> </w:t>
      </w:r>
      <w:r w:rsidRPr="00FA52F6">
        <w:rPr>
          <w:rStyle w:val="hps"/>
          <w:color w:val="auto"/>
          <w:lang w:val="id-ID"/>
        </w:rPr>
        <w:t>persiapan</w:t>
      </w:r>
      <w:r w:rsidRPr="00FA52F6">
        <w:rPr>
          <w:color w:val="auto"/>
          <w:lang w:val="id-ID"/>
        </w:rPr>
        <w:t xml:space="preserve"> </w:t>
      </w:r>
      <w:r w:rsidRPr="00FA52F6">
        <w:rPr>
          <w:rStyle w:val="hps"/>
          <w:color w:val="auto"/>
          <w:lang w:val="id-ID"/>
        </w:rPr>
        <w:t>(</w:t>
      </w:r>
      <w:r w:rsidRPr="00FA52F6">
        <w:rPr>
          <w:color w:val="auto"/>
          <w:lang w:val="id-ID"/>
        </w:rPr>
        <w:t xml:space="preserve">materi, </w:t>
      </w:r>
      <w:proofErr w:type="gramStart"/>
      <w:r w:rsidRPr="00FA52F6">
        <w:rPr>
          <w:rStyle w:val="hps"/>
          <w:color w:val="auto"/>
          <w:lang w:val="id-ID"/>
        </w:rPr>
        <w:t>dana</w:t>
      </w:r>
      <w:proofErr w:type="gramEnd"/>
      <w:r w:rsidRPr="00FA52F6">
        <w:rPr>
          <w:color w:val="auto"/>
          <w:lang w:val="id-ID"/>
        </w:rPr>
        <w:t xml:space="preserve"> </w:t>
      </w:r>
      <w:r w:rsidRPr="00FA52F6">
        <w:rPr>
          <w:rStyle w:val="hps"/>
          <w:color w:val="auto"/>
          <w:lang w:val="id-ID"/>
        </w:rPr>
        <w:t>dan</w:t>
      </w:r>
      <w:r w:rsidRPr="00FA52F6">
        <w:rPr>
          <w:color w:val="auto"/>
          <w:lang w:val="id-ID"/>
        </w:rPr>
        <w:t xml:space="preserve"> </w:t>
      </w:r>
      <w:r w:rsidRPr="00FA52F6">
        <w:rPr>
          <w:rStyle w:val="hps"/>
          <w:color w:val="auto"/>
          <w:lang w:val="id-ID"/>
        </w:rPr>
        <w:t>tenaga</w:t>
      </w:r>
      <w:r w:rsidRPr="00FA52F6">
        <w:rPr>
          <w:color w:val="auto"/>
          <w:lang w:val="id-ID"/>
        </w:rPr>
        <w:t>)</w:t>
      </w:r>
      <w:r w:rsidRPr="00FA52F6">
        <w:rPr>
          <w:color w:val="auto"/>
        </w:rPr>
        <w:t>; (</w:t>
      </w:r>
      <w:r w:rsidRPr="00FA52F6">
        <w:rPr>
          <w:rStyle w:val="hps"/>
          <w:color w:val="auto"/>
          <w:lang w:val="id-ID"/>
        </w:rPr>
        <w:t>4</w:t>
      </w:r>
      <w:r w:rsidRPr="00FA52F6">
        <w:rPr>
          <w:rStyle w:val="hps"/>
          <w:color w:val="auto"/>
        </w:rPr>
        <w:t xml:space="preserve">) </w:t>
      </w:r>
      <w:r w:rsidRPr="00FA52F6">
        <w:rPr>
          <w:rStyle w:val="hps"/>
          <w:color w:val="auto"/>
          <w:lang w:val="id-ID"/>
        </w:rPr>
        <w:t>guru</w:t>
      </w:r>
      <w:r w:rsidRPr="00FA52F6">
        <w:rPr>
          <w:color w:val="auto"/>
          <w:lang w:val="id-ID"/>
        </w:rPr>
        <w:t xml:space="preserve"> </w:t>
      </w:r>
      <w:r w:rsidRPr="00FA52F6">
        <w:rPr>
          <w:rStyle w:val="hps"/>
          <w:color w:val="auto"/>
          <w:lang w:val="id-ID"/>
        </w:rPr>
        <w:t>cenderung</w:t>
      </w:r>
      <w:r w:rsidRPr="00FA52F6">
        <w:rPr>
          <w:color w:val="auto"/>
          <w:lang w:val="id-ID"/>
        </w:rPr>
        <w:t xml:space="preserve"> </w:t>
      </w:r>
      <w:r w:rsidRPr="00FA52F6">
        <w:rPr>
          <w:rStyle w:val="hps"/>
          <w:color w:val="auto"/>
          <w:lang w:val="id-ID"/>
        </w:rPr>
        <w:t>kesulitan</w:t>
      </w:r>
      <w:r w:rsidRPr="00FA52F6">
        <w:rPr>
          <w:color w:val="auto"/>
          <w:lang w:val="id-ID"/>
        </w:rPr>
        <w:t xml:space="preserve"> </w:t>
      </w:r>
      <w:r w:rsidRPr="00FA52F6">
        <w:rPr>
          <w:rStyle w:val="hps"/>
          <w:color w:val="auto"/>
          <w:lang w:val="id-ID"/>
        </w:rPr>
        <w:t>dalam,</w:t>
      </w:r>
      <w:r w:rsidRPr="00FA52F6">
        <w:rPr>
          <w:color w:val="auto"/>
          <w:lang w:val="id-ID"/>
        </w:rPr>
        <w:t xml:space="preserve"> </w:t>
      </w:r>
      <w:r w:rsidRPr="00FA52F6">
        <w:rPr>
          <w:rStyle w:val="hps"/>
          <w:color w:val="auto"/>
          <w:lang w:val="id-ID"/>
        </w:rPr>
        <w:t>pengelolaan</w:t>
      </w:r>
      <w:r w:rsidRPr="00FA52F6">
        <w:rPr>
          <w:color w:val="auto"/>
          <w:lang w:val="id-ID"/>
        </w:rPr>
        <w:t xml:space="preserve"> </w:t>
      </w:r>
      <w:r w:rsidRPr="00FA52F6">
        <w:rPr>
          <w:rStyle w:val="hps"/>
          <w:color w:val="auto"/>
          <w:lang w:val="id-ID"/>
        </w:rPr>
        <w:t>kelas</w:t>
      </w:r>
      <w:r w:rsidRPr="00FA52F6">
        <w:rPr>
          <w:color w:val="auto"/>
          <w:lang w:val="id-ID"/>
        </w:rPr>
        <w:t>.</w:t>
      </w:r>
    </w:p>
    <w:p w:rsidR="00477041" w:rsidRPr="00FA52F6" w:rsidRDefault="00477041" w:rsidP="0058275F">
      <w:pPr>
        <w:pStyle w:val="Default"/>
        <w:spacing w:line="360" w:lineRule="auto"/>
        <w:ind w:firstLine="709"/>
        <w:jc w:val="both"/>
        <w:rPr>
          <w:color w:val="auto"/>
        </w:rPr>
      </w:pPr>
      <w:proofErr w:type="gramStart"/>
      <w:r w:rsidRPr="00FA52F6">
        <w:rPr>
          <w:color w:val="auto"/>
        </w:rPr>
        <w:t>Berdasasarkan  pemaparan</w:t>
      </w:r>
      <w:proofErr w:type="gramEnd"/>
      <w:r w:rsidRPr="00FA52F6">
        <w:rPr>
          <w:color w:val="auto"/>
        </w:rPr>
        <w:t xml:space="preserve"> di atas peneliti berkesimpulan bahwa untuk mengoptimalkan penilaian otentik ini, maka peneliti dianggap perlu melakukan modifikasi tambahan terhadap model pembelajaran TS - TS. Modifikasi </w:t>
      </w:r>
      <w:proofErr w:type="gramStart"/>
      <w:r w:rsidRPr="00FA52F6">
        <w:rPr>
          <w:color w:val="auto"/>
        </w:rPr>
        <w:t>mendasar  tersebut</w:t>
      </w:r>
      <w:proofErr w:type="gramEnd"/>
      <w:r w:rsidRPr="00FA52F6">
        <w:rPr>
          <w:color w:val="auto"/>
        </w:rPr>
        <w:t xml:space="preserve"> berupa  pengubahan cara pembentukan kelompok dari </w:t>
      </w:r>
      <w:r w:rsidRPr="00FA52F6">
        <w:rPr>
          <w:i/>
          <w:color w:val="auto"/>
        </w:rPr>
        <w:t>two stay two stray</w:t>
      </w:r>
      <w:r w:rsidRPr="00FA52F6">
        <w:rPr>
          <w:color w:val="auto"/>
        </w:rPr>
        <w:t xml:space="preserve"> menjadi </w:t>
      </w:r>
      <w:r w:rsidRPr="00FA52F6">
        <w:rPr>
          <w:i/>
          <w:color w:val="auto"/>
        </w:rPr>
        <w:t>one stay three stray</w:t>
      </w:r>
      <w:r w:rsidRPr="00FA52F6">
        <w:rPr>
          <w:color w:val="auto"/>
        </w:rPr>
        <w:t xml:space="preserve"> (satu tinggal tiga </w:t>
      </w:r>
      <w:r w:rsidRPr="00FA52F6">
        <w:rPr>
          <w:color w:val="auto"/>
        </w:rPr>
        <w:lastRenderedPageBreak/>
        <w:t>bertamu). Namun sebelum pembentukan untuk menpermudah pengelolaan kelas dan meminimalisir penggunaan waktu rotasi maka terlebih dahulu membagi kelas kedalam dua zona yakni zona A dan zona B. Modifikasi ini bertujuan untuk mengefisienkan waktu yang digunakan, mengurangi kekacauan kelas pada saat bertamu kekelompok lain dan juga dengan modifikasi ini sebagai salah satu metode untuk memunculkan lebih banyak aspek dan sikap belajar siswa yang dapat dinilai secara mendetail</w:t>
      </w:r>
      <w:r w:rsidRPr="00FA52F6">
        <w:rPr>
          <w:color w:val="auto"/>
          <w:lang w:val="sv-SE"/>
        </w:rPr>
        <w:t xml:space="preserve">. </w:t>
      </w:r>
    </w:p>
    <w:p w:rsidR="00477041" w:rsidRDefault="00477041" w:rsidP="0058275F">
      <w:pPr>
        <w:pStyle w:val="Default"/>
        <w:spacing w:line="360" w:lineRule="auto"/>
        <w:ind w:firstLine="709"/>
        <w:jc w:val="both"/>
        <w:rPr>
          <w:color w:val="auto"/>
        </w:rPr>
      </w:pPr>
      <w:r w:rsidRPr="00FA52F6">
        <w:rPr>
          <w:color w:val="auto"/>
        </w:rPr>
        <w:t xml:space="preserve">Tujuan pokok pemodelan pembelajaran one stay three stray (OS – TS) yakni memunculkan keaktifan siswa dalam proses belajar mengajar yang dapat terekam secara perseorangan sekalipun pada saat belajar berkelompok. </w:t>
      </w:r>
      <w:proofErr w:type="gramStart"/>
      <w:r w:rsidRPr="00FA52F6">
        <w:rPr>
          <w:color w:val="auto"/>
        </w:rPr>
        <w:t>Hasil modifikasi inilah yang diintegrasikan dengan penilaian otentik pada materi ekosistem.</w:t>
      </w:r>
      <w:proofErr w:type="gramEnd"/>
      <w:r w:rsidRPr="00FA52F6">
        <w:rPr>
          <w:color w:val="auto"/>
        </w:rPr>
        <w:t xml:space="preserve"> Selain itu dengan model </w:t>
      </w:r>
      <w:proofErr w:type="gramStart"/>
      <w:r w:rsidRPr="00FA52F6">
        <w:rPr>
          <w:color w:val="auto"/>
        </w:rPr>
        <w:t>pembelajaran  OS</w:t>
      </w:r>
      <w:proofErr w:type="gramEnd"/>
      <w:r w:rsidRPr="00FA52F6">
        <w:rPr>
          <w:color w:val="auto"/>
        </w:rPr>
        <w:t xml:space="preserve"> – TS diharapkan akan mencipkatakan suasana belajar – mengajar yang lebih efektif dan efisien.</w:t>
      </w:r>
    </w:p>
    <w:p w:rsidR="00CC1209" w:rsidRPr="00933418" w:rsidRDefault="00CC1209" w:rsidP="0058275F">
      <w:pPr>
        <w:pStyle w:val="Default"/>
        <w:spacing w:line="360" w:lineRule="auto"/>
        <w:ind w:firstLine="709"/>
        <w:jc w:val="both"/>
        <w:rPr>
          <w:color w:val="auto"/>
        </w:rPr>
      </w:pPr>
    </w:p>
    <w:p w:rsidR="00477041" w:rsidRPr="00FA52F6" w:rsidRDefault="00477041" w:rsidP="0058275F">
      <w:pPr>
        <w:spacing w:line="360" w:lineRule="auto"/>
      </w:pPr>
      <w:r w:rsidRPr="00FA52F6">
        <w:rPr>
          <w:b/>
          <w:bCs/>
        </w:rPr>
        <w:t xml:space="preserve">B. </w:t>
      </w:r>
      <w:proofErr w:type="gramStart"/>
      <w:r w:rsidRPr="00FA52F6">
        <w:rPr>
          <w:b/>
          <w:bCs/>
        </w:rPr>
        <w:t>Rumusan  Masalah</w:t>
      </w:r>
      <w:proofErr w:type="gramEnd"/>
    </w:p>
    <w:p w:rsidR="00477041" w:rsidRPr="00FA52F6" w:rsidRDefault="00477041" w:rsidP="0058275F">
      <w:pPr>
        <w:spacing w:line="360" w:lineRule="auto"/>
        <w:jc w:val="both"/>
      </w:pPr>
      <w:r w:rsidRPr="00FA52F6">
        <w:t>Berdasarkan latar belakang di atas, maka rumusan masalah penelitian ini adalah:</w:t>
      </w:r>
    </w:p>
    <w:p w:rsidR="00477041" w:rsidRPr="00FA52F6" w:rsidRDefault="00477041" w:rsidP="0058275F">
      <w:pPr>
        <w:pStyle w:val="ListParagraph"/>
        <w:numPr>
          <w:ilvl w:val="0"/>
          <w:numId w:val="3"/>
        </w:numPr>
        <w:spacing w:line="360" w:lineRule="auto"/>
        <w:ind w:left="426"/>
        <w:jc w:val="both"/>
      </w:pPr>
      <w:r w:rsidRPr="00FA52F6">
        <w:t xml:space="preserve">“Bagaimana mengembangkan model pembelajaran </w:t>
      </w:r>
      <w:r w:rsidRPr="00FA52F6">
        <w:rPr>
          <w:i/>
        </w:rPr>
        <w:t xml:space="preserve">One Stay Three Stray </w:t>
      </w:r>
      <w:r w:rsidRPr="00FA52F6">
        <w:t>berbasis</w:t>
      </w:r>
      <w:r w:rsidRPr="00FA52F6">
        <w:rPr>
          <w:i/>
        </w:rPr>
        <w:t xml:space="preserve"> Authentic Assessment </w:t>
      </w:r>
      <w:r w:rsidRPr="00FA52F6">
        <w:t>pada materi ekosistem Siswa SMAN 1 Makassar?”</w:t>
      </w:r>
    </w:p>
    <w:p w:rsidR="00477041" w:rsidRDefault="00477041" w:rsidP="0058275F">
      <w:pPr>
        <w:pStyle w:val="ListParagraph"/>
        <w:numPr>
          <w:ilvl w:val="0"/>
          <w:numId w:val="3"/>
        </w:numPr>
        <w:spacing w:line="360" w:lineRule="auto"/>
        <w:ind w:left="426"/>
        <w:jc w:val="both"/>
      </w:pPr>
      <w:r w:rsidRPr="00FA52F6">
        <w:t xml:space="preserve">“Apakah model pembelajaran </w:t>
      </w:r>
      <w:r w:rsidRPr="00FA52F6">
        <w:rPr>
          <w:i/>
        </w:rPr>
        <w:t xml:space="preserve">One Stay Three Stray </w:t>
      </w:r>
      <w:r w:rsidRPr="00FA52F6">
        <w:t>berbasis</w:t>
      </w:r>
      <w:r w:rsidRPr="00FA52F6">
        <w:rPr>
          <w:i/>
        </w:rPr>
        <w:t xml:space="preserve"> authentic assessment </w:t>
      </w:r>
      <w:r w:rsidRPr="00FA52F6">
        <w:t>pada materi ekosistem Siswa SMAN 1 Makassar yang dikembangksan bersifat valid dan efektif?”</w:t>
      </w:r>
    </w:p>
    <w:p w:rsidR="00CC1209" w:rsidRPr="00FA52F6" w:rsidRDefault="00CC1209" w:rsidP="00CC1209">
      <w:pPr>
        <w:pStyle w:val="ListParagraph"/>
        <w:spacing w:line="360" w:lineRule="auto"/>
        <w:ind w:left="426"/>
        <w:jc w:val="both"/>
      </w:pPr>
    </w:p>
    <w:p w:rsidR="00477041" w:rsidRPr="00FA52F6" w:rsidRDefault="00477041" w:rsidP="0058275F">
      <w:pPr>
        <w:spacing w:line="360" w:lineRule="auto"/>
        <w:ind w:firstLine="851"/>
        <w:jc w:val="both"/>
        <w:rPr>
          <w:sz w:val="2"/>
        </w:rPr>
      </w:pPr>
    </w:p>
    <w:p w:rsidR="00477041" w:rsidRPr="00FA52F6" w:rsidRDefault="00477041" w:rsidP="0058275F">
      <w:pPr>
        <w:pStyle w:val="ListParagraph"/>
        <w:numPr>
          <w:ilvl w:val="0"/>
          <w:numId w:val="1"/>
        </w:numPr>
        <w:spacing w:line="360" w:lineRule="auto"/>
        <w:rPr>
          <w:b/>
          <w:lang w:val="de-DE"/>
        </w:rPr>
      </w:pPr>
      <w:r w:rsidRPr="00FA52F6">
        <w:rPr>
          <w:b/>
          <w:bCs/>
        </w:rPr>
        <w:t>Tujuan Penelitian</w:t>
      </w:r>
    </w:p>
    <w:p w:rsidR="00477041" w:rsidRPr="00FA52F6" w:rsidRDefault="00477041" w:rsidP="0058275F">
      <w:pPr>
        <w:spacing w:line="360" w:lineRule="auto"/>
        <w:jc w:val="both"/>
      </w:pPr>
      <w:r w:rsidRPr="00FA52F6">
        <w:t xml:space="preserve">Tujuan penelitian adalah memberikan pernyataan mengenai ruang lingkup dan kegiatan yang </w:t>
      </w:r>
      <w:proofErr w:type="gramStart"/>
      <w:r w:rsidRPr="00FA52F6">
        <w:t>akan</w:t>
      </w:r>
      <w:proofErr w:type="gramEnd"/>
      <w:r w:rsidRPr="00FA52F6">
        <w:t xml:space="preserve"> dilakukan berdasarkan masalah yang telah dirumuskan, yakni: </w:t>
      </w:r>
    </w:p>
    <w:p w:rsidR="00477041" w:rsidRPr="00FA52F6" w:rsidRDefault="00477041" w:rsidP="0058275F">
      <w:pPr>
        <w:pStyle w:val="ListParagraph"/>
        <w:numPr>
          <w:ilvl w:val="0"/>
          <w:numId w:val="4"/>
        </w:numPr>
        <w:spacing w:line="360" w:lineRule="auto"/>
        <w:ind w:left="426"/>
        <w:jc w:val="both"/>
      </w:pPr>
      <w:r w:rsidRPr="00FA52F6">
        <w:t xml:space="preserve">Untuk mengembangkan model pembelajaran </w:t>
      </w:r>
      <w:r w:rsidRPr="00FA52F6">
        <w:rPr>
          <w:i/>
        </w:rPr>
        <w:t xml:space="preserve">one stay three </w:t>
      </w:r>
      <w:proofErr w:type="gramStart"/>
      <w:r w:rsidRPr="00FA52F6">
        <w:rPr>
          <w:i/>
        </w:rPr>
        <w:t xml:space="preserve">stray  </w:t>
      </w:r>
      <w:r w:rsidRPr="00FA52F6">
        <w:t>berbasis</w:t>
      </w:r>
      <w:proofErr w:type="gramEnd"/>
      <w:r w:rsidRPr="00FA52F6">
        <w:rPr>
          <w:i/>
        </w:rPr>
        <w:t xml:space="preserve"> authentic assessment</w:t>
      </w:r>
      <w:r w:rsidRPr="00FA52F6">
        <w:t xml:space="preserve"> pada materi ekosistem Siswa SMAN 1 Makassar.</w:t>
      </w:r>
    </w:p>
    <w:p w:rsidR="00477041" w:rsidRDefault="00477041" w:rsidP="0058275F">
      <w:pPr>
        <w:pStyle w:val="ListParagraph"/>
        <w:numPr>
          <w:ilvl w:val="0"/>
          <w:numId w:val="4"/>
        </w:numPr>
        <w:spacing w:line="360" w:lineRule="auto"/>
        <w:ind w:left="426"/>
        <w:jc w:val="both"/>
      </w:pPr>
      <w:r w:rsidRPr="00FA52F6">
        <w:t xml:space="preserve">Untuk menguji apakah model pembelajaran </w:t>
      </w:r>
      <w:r w:rsidRPr="00FA52F6">
        <w:rPr>
          <w:i/>
        </w:rPr>
        <w:t xml:space="preserve">one stay three </w:t>
      </w:r>
      <w:proofErr w:type="gramStart"/>
      <w:r w:rsidRPr="00FA52F6">
        <w:rPr>
          <w:i/>
        </w:rPr>
        <w:t xml:space="preserve">stray  </w:t>
      </w:r>
      <w:r w:rsidRPr="00FA52F6">
        <w:t>berbasis</w:t>
      </w:r>
      <w:proofErr w:type="gramEnd"/>
      <w:r w:rsidRPr="00FA52F6">
        <w:rPr>
          <w:i/>
        </w:rPr>
        <w:t xml:space="preserve"> authentic assessment</w:t>
      </w:r>
      <w:r w:rsidRPr="00FA52F6">
        <w:t xml:space="preserve"> pada materi ekosistem Siswa SMAN 1 Makassar yang dikembangkan bersifat valid dan efektif.</w:t>
      </w:r>
    </w:p>
    <w:p w:rsidR="00CC1209" w:rsidRDefault="00CC1209" w:rsidP="00CC1209">
      <w:pPr>
        <w:spacing w:line="360" w:lineRule="auto"/>
        <w:jc w:val="both"/>
      </w:pPr>
    </w:p>
    <w:p w:rsidR="00CC1209" w:rsidRPr="00FA52F6" w:rsidRDefault="00CC1209" w:rsidP="00CC1209">
      <w:pPr>
        <w:spacing w:line="360" w:lineRule="auto"/>
        <w:jc w:val="both"/>
      </w:pPr>
    </w:p>
    <w:p w:rsidR="00477041" w:rsidRPr="00FA52F6" w:rsidRDefault="00477041" w:rsidP="0058275F">
      <w:pPr>
        <w:pStyle w:val="ListParagraph"/>
        <w:spacing w:line="360" w:lineRule="auto"/>
        <w:ind w:left="426"/>
        <w:jc w:val="both"/>
      </w:pPr>
    </w:p>
    <w:p w:rsidR="00477041" w:rsidRPr="00FA52F6" w:rsidRDefault="00477041" w:rsidP="0058275F">
      <w:pPr>
        <w:pStyle w:val="ListParagraph"/>
        <w:numPr>
          <w:ilvl w:val="0"/>
          <w:numId w:val="1"/>
        </w:numPr>
        <w:tabs>
          <w:tab w:val="left" w:pos="0"/>
        </w:tabs>
        <w:spacing w:line="360" w:lineRule="auto"/>
        <w:rPr>
          <w:b/>
          <w:lang w:val="de-DE"/>
        </w:rPr>
      </w:pPr>
      <w:r w:rsidRPr="00FA52F6">
        <w:rPr>
          <w:b/>
          <w:bCs/>
          <w:lang w:val="de-DE"/>
        </w:rPr>
        <w:lastRenderedPageBreak/>
        <w:t>Manfaat Penelitian</w:t>
      </w:r>
    </w:p>
    <w:p w:rsidR="00477041" w:rsidRPr="00FA52F6" w:rsidRDefault="00477041" w:rsidP="0058275F">
      <w:pPr>
        <w:spacing w:line="360" w:lineRule="auto"/>
        <w:jc w:val="both"/>
      </w:pPr>
      <w:r w:rsidRPr="00FA52F6">
        <w:t xml:space="preserve">Adapun manfaat dari </w:t>
      </w:r>
      <w:r w:rsidRPr="00FA52F6">
        <w:rPr>
          <w:lang w:val="id-ID"/>
        </w:rPr>
        <w:t xml:space="preserve">pengembangan </w:t>
      </w:r>
      <w:r w:rsidRPr="00FA52F6">
        <w:t xml:space="preserve">model pembelajaran </w:t>
      </w:r>
      <w:r w:rsidRPr="00FA52F6">
        <w:rPr>
          <w:i/>
        </w:rPr>
        <w:t xml:space="preserve">one stay three stray   </w:t>
      </w:r>
      <w:r w:rsidRPr="00FA52F6">
        <w:t>berbasis</w:t>
      </w:r>
      <w:r w:rsidRPr="00FA52F6">
        <w:rPr>
          <w:i/>
        </w:rPr>
        <w:t xml:space="preserve"> authentic assessment</w:t>
      </w:r>
      <w:r w:rsidRPr="00FA52F6">
        <w:t xml:space="preserve"> pada materi ekosistem adalah</w:t>
      </w:r>
      <w:r w:rsidRPr="00FA52F6">
        <w:rPr>
          <w:lang w:val="id-ID"/>
        </w:rPr>
        <w:t xml:space="preserve"> sebagai berikut</w:t>
      </w:r>
      <w:r w:rsidRPr="00FA52F6">
        <w:t>:</w:t>
      </w:r>
    </w:p>
    <w:p w:rsidR="00477041" w:rsidRPr="00FA52F6" w:rsidRDefault="00477041" w:rsidP="0058275F">
      <w:pPr>
        <w:pStyle w:val="ListParagraph"/>
        <w:numPr>
          <w:ilvl w:val="0"/>
          <w:numId w:val="2"/>
        </w:numPr>
        <w:spacing w:line="360" w:lineRule="auto"/>
        <w:jc w:val="both"/>
        <w:rPr>
          <w:b/>
        </w:rPr>
      </w:pPr>
      <w:r w:rsidRPr="00FA52F6">
        <w:rPr>
          <w:b/>
        </w:rPr>
        <w:t>Manfaat Teor</w:t>
      </w:r>
      <w:r w:rsidRPr="00FA52F6">
        <w:rPr>
          <w:b/>
          <w:lang w:val="id-ID"/>
        </w:rPr>
        <w:t>i</w:t>
      </w:r>
      <w:r w:rsidRPr="00FA52F6">
        <w:rPr>
          <w:b/>
        </w:rPr>
        <w:t>tis</w:t>
      </w:r>
    </w:p>
    <w:p w:rsidR="00477041" w:rsidRPr="00FA52F6" w:rsidRDefault="00477041" w:rsidP="0058275F">
      <w:pPr>
        <w:spacing w:line="360" w:lineRule="auto"/>
        <w:ind w:firstLine="567"/>
        <w:jc w:val="both"/>
      </w:pPr>
      <w:r w:rsidRPr="00FA52F6">
        <w:t xml:space="preserve">Secara teoritis hasil dari penelitian </w:t>
      </w:r>
      <w:proofErr w:type="gramStart"/>
      <w:r w:rsidRPr="00FA52F6">
        <w:t>akan</w:t>
      </w:r>
      <w:proofErr w:type="gramEnd"/>
      <w:r w:rsidRPr="00FA52F6">
        <w:t xml:space="preserve"> menambah khasanah ilmu pengetahuan di bidang pendidikan, khususnya dalam pengembangan pengembangan penilaian.</w:t>
      </w:r>
    </w:p>
    <w:p w:rsidR="00477041" w:rsidRPr="00FA52F6" w:rsidRDefault="00477041" w:rsidP="0058275F">
      <w:pPr>
        <w:pStyle w:val="ListParagraph"/>
        <w:numPr>
          <w:ilvl w:val="0"/>
          <w:numId w:val="2"/>
        </w:numPr>
        <w:spacing w:line="360" w:lineRule="auto"/>
        <w:jc w:val="both"/>
        <w:rPr>
          <w:b/>
        </w:rPr>
      </w:pPr>
      <w:r w:rsidRPr="00FA52F6">
        <w:rPr>
          <w:b/>
        </w:rPr>
        <w:t>Manfaat Praktis</w:t>
      </w:r>
    </w:p>
    <w:p w:rsidR="00477041" w:rsidRPr="00FA52F6" w:rsidRDefault="00477041" w:rsidP="0058275F">
      <w:pPr>
        <w:pStyle w:val="ListParagraph"/>
        <w:numPr>
          <w:ilvl w:val="1"/>
          <w:numId w:val="2"/>
        </w:numPr>
        <w:tabs>
          <w:tab w:val="clear" w:pos="1440"/>
        </w:tabs>
        <w:spacing w:line="360" w:lineRule="auto"/>
        <w:ind w:left="709"/>
        <w:jc w:val="both"/>
      </w:pPr>
      <w:r w:rsidRPr="00FA52F6">
        <w:rPr>
          <w:rFonts w:cs="ArialNarrow"/>
          <w:lang w:val="id-ID"/>
        </w:rPr>
        <w:t xml:space="preserve">Dinas Pendidikan </w:t>
      </w:r>
      <w:r w:rsidRPr="00FA52F6">
        <w:rPr>
          <w:rFonts w:cs="ArialNarrow"/>
        </w:rPr>
        <w:t>Kota Makassar</w:t>
      </w:r>
      <w:r w:rsidRPr="00FA52F6">
        <w:rPr>
          <w:rFonts w:cs="ArialNarrow"/>
          <w:lang w:val="id-ID"/>
        </w:rPr>
        <w:t xml:space="preserve">, menjadi masukan dalam pengembangan dan penentuan kebijakan di bidang pendidikan. </w:t>
      </w:r>
    </w:p>
    <w:p w:rsidR="00477041" w:rsidRPr="00FA52F6" w:rsidRDefault="00477041" w:rsidP="0058275F">
      <w:pPr>
        <w:pStyle w:val="ListParagraph"/>
        <w:numPr>
          <w:ilvl w:val="1"/>
          <w:numId w:val="2"/>
        </w:numPr>
        <w:tabs>
          <w:tab w:val="clear" w:pos="1440"/>
        </w:tabs>
        <w:spacing w:line="360" w:lineRule="auto"/>
        <w:ind w:left="709"/>
        <w:jc w:val="both"/>
      </w:pPr>
      <w:r w:rsidRPr="00FA52F6">
        <w:t xml:space="preserve">Sekolah, sebagai bahan masukan bagi standar pengembang model </w:t>
      </w:r>
      <w:proofErr w:type="gramStart"/>
      <w:r w:rsidRPr="00FA52F6">
        <w:t>pembelajaran  dan</w:t>
      </w:r>
      <w:proofErr w:type="gramEnd"/>
      <w:r w:rsidRPr="00FA52F6">
        <w:t xml:space="preserve"> penilaian dalam rangka penentuan KKM di Sekolah.</w:t>
      </w:r>
    </w:p>
    <w:p w:rsidR="00477041" w:rsidRPr="00FA52F6" w:rsidRDefault="00477041" w:rsidP="0058275F">
      <w:pPr>
        <w:pStyle w:val="ListParagraph"/>
        <w:numPr>
          <w:ilvl w:val="1"/>
          <w:numId w:val="2"/>
        </w:numPr>
        <w:tabs>
          <w:tab w:val="clear" w:pos="1440"/>
        </w:tabs>
        <w:spacing w:line="360" w:lineRule="auto"/>
        <w:ind w:left="709"/>
        <w:jc w:val="both"/>
      </w:pPr>
      <w:r w:rsidRPr="00FA52F6">
        <w:rPr>
          <w:rFonts w:cs="ArialNarrow"/>
          <w:lang w:val="id-ID"/>
        </w:rPr>
        <w:t xml:space="preserve">Guru mata pelajaran, sebagai bahan masukan dalam </w:t>
      </w:r>
      <w:r w:rsidRPr="00FA52F6">
        <w:rPr>
          <w:rFonts w:cs="ArialNarrow"/>
        </w:rPr>
        <w:t>menyusun desain pembelajaran dan penilaian</w:t>
      </w:r>
      <w:r w:rsidRPr="00FA52F6">
        <w:rPr>
          <w:rFonts w:cs="ArialNarrow"/>
          <w:lang w:val="id-ID"/>
        </w:rPr>
        <w:t>.</w:t>
      </w:r>
    </w:p>
    <w:p w:rsidR="00477041" w:rsidRPr="00CC1209" w:rsidRDefault="00477041" w:rsidP="0058275F">
      <w:pPr>
        <w:pStyle w:val="ListParagraph"/>
        <w:numPr>
          <w:ilvl w:val="1"/>
          <w:numId w:val="2"/>
        </w:numPr>
        <w:tabs>
          <w:tab w:val="clear" w:pos="1440"/>
        </w:tabs>
        <w:spacing w:line="360" w:lineRule="auto"/>
        <w:ind w:left="709"/>
        <w:jc w:val="both"/>
      </w:pPr>
      <w:r w:rsidRPr="00FA52F6">
        <w:rPr>
          <w:rFonts w:cs="ArialNarrow"/>
          <w:lang w:val="id-ID"/>
        </w:rPr>
        <w:t xml:space="preserve">Bagi mahasiswa, sebagai </w:t>
      </w:r>
      <w:r w:rsidRPr="00FA52F6">
        <w:rPr>
          <w:rFonts w:cs="ArialNarrow"/>
        </w:rPr>
        <w:t xml:space="preserve">refrensi dan </w:t>
      </w:r>
      <w:r w:rsidRPr="00FA52F6">
        <w:rPr>
          <w:rFonts w:cs="ArialNarrow"/>
          <w:lang w:val="id-ID"/>
        </w:rPr>
        <w:t xml:space="preserve">bahan </w:t>
      </w:r>
      <w:r w:rsidRPr="00FA52F6">
        <w:rPr>
          <w:rFonts w:cs="ArialNarrow"/>
        </w:rPr>
        <w:t>pembanding</w:t>
      </w:r>
      <w:r w:rsidRPr="00FA52F6">
        <w:rPr>
          <w:rFonts w:cs="ArialNarrow"/>
          <w:lang w:val="id-ID"/>
        </w:rPr>
        <w:t xml:space="preserve"> dalam melakukan penelitian yang relevan dengan </w:t>
      </w:r>
      <w:r w:rsidRPr="00FA52F6">
        <w:rPr>
          <w:rFonts w:cs="ArialNarrow"/>
        </w:rPr>
        <w:t>pengembangan model pembelajaran dan perangkat penilaian</w:t>
      </w:r>
      <w:r w:rsidRPr="00FA52F6">
        <w:rPr>
          <w:rFonts w:cs="ArialNarrow"/>
          <w:lang w:val="id-ID"/>
        </w:rPr>
        <w:t>.</w:t>
      </w:r>
    </w:p>
    <w:p w:rsidR="00CC1209" w:rsidRPr="00FA52F6" w:rsidRDefault="00CC1209" w:rsidP="00CC1209">
      <w:pPr>
        <w:pStyle w:val="ListParagraph"/>
        <w:spacing w:line="360" w:lineRule="auto"/>
        <w:ind w:left="709"/>
        <w:jc w:val="both"/>
      </w:pPr>
    </w:p>
    <w:p w:rsidR="00CF4CAE" w:rsidRPr="00CF4CAE" w:rsidRDefault="00CF4CAE" w:rsidP="0058275F">
      <w:pPr>
        <w:pStyle w:val="ListParagraph"/>
        <w:numPr>
          <w:ilvl w:val="0"/>
          <w:numId w:val="1"/>
        </w:numPr>
        <w:tabs>
          <w:tab w:val="left" w:pos="426"/>
        </w:tabs>
        <w:spacing w:line="360" w:lineRule="auto"/>
        <w:rPr>
          <w:b/>
          <w:sz w:val="26"/>
          <w:szCs w:val="26"/>
        </w:rPr>
      </w:pPr>
      <w:r w:rsidRPr="00CF4CAE">
        <w:rPr>
          <w:b/>
          <w:sz w:val="26"/>
          <w:szCs w:val="26"/>
        </w:rPr>
        <w:t>Batasan Istilah</w:t>
      </w:r>
    </w:p>
    <w:p w:rsidR="00CF4CAE" w:rsidRPr="00B252F8" w:rsidRDefault="00CF4CAE" w:rsidP="0064695F">
      <w:pPr>
        <w:numPr>
          <w:ilvl w:val="0"/>
          <w:numId w:val="12"/>
        </w:numPr>
        <w:spacing w:line="360" w:lineRule="auto"/>
        <w:ind w:left="426" w:hanging="426"/>
        <w:jc w:val="both"/>
        <w:rPr>
          <w:bCs/>
        </w:rPr>
      </w:pPr>
      <w:r w:rsidRPr="00B252F8">
        <w:rPr>
          <w:bCs/>
        </w:rPr>
        <w:t xml:space="preserve">Kevalidan adalah suatu kriteria untuk mengukur keabsahan suatu buku, model, silabus, rencana pelaksanaan penganjaran dan modul dilihat dari sudut, </w:t>
      </w:r>
      <w:r w:rsidRPr="009A52D3">
        <w:rPr>
          <w:bCs/>
          <w:i/>
        </w:rPr>
        <w:t>content validity, face validity</w:t>
      </w:r>
      <w:r w:rsidRPr="00B252F8">
        <w:rPr>
          <w:bCs/>
        </w:rPr>
        <w:t xml:space="preserve">, dan </w:t>
      </w:r>
      <w:r w:rsidRPr="009A52D3">
        <w:rPr>
          <w:bCs/>
          <w:i/>
        </w:rPr>
        <w:t>empirical validity</w:t>
      </w:r>
      <w:r w:rsidRPr="00B252F8">
        <w:rPr>
          <w:bCs/>
        </w:rPr>
        <w:t>.</w:t>
      </w:r>
    </w:p>
    <w:p w:rsidR="00CF4CAE" w:rsidRPr="00B252F8" w:rsidRDefault="00CF4CAE" w:rsidP="0064695F">
      <w:pPr>
        <w:numPr>
          <w:ilvl w:val="0"/>
          <w:numId w:val="12"/>
        </w:numPr>
        <w:spacing w:line="360" w:lineRule="auto"/>
        <w:ind w:left="426" w:hanging="426"/>
        <w:jc w:val="both"/>
        <w:rPr>
          <w:bCs/>
        </w:rPr>
      </w:pPr>
      <w:r w:rsidRPr="00B252F8">
        <w:rPr>
          <w:bCs/>
        </w:rPr>
        <w:t xml:space="preserve">Valid adalah apabila penilaian ahli menunjukkan bahwa pengembangan model pembelaajaran </w:t>
      </w:r>
      <w:r w:rsidRPr="00B252F8">
        <w:rPr>
          <w:i/>
          <w:lang w:val="id-ID"/>
        </w:rPr>
        <w:t xml:space="preserve">one stay three stray </w:t>
      </w:r>
      <w:r w:rsidRPr="00B252F8">
        <w:t xml:space="preserve">berbasis </w:t>
      </w:r>
      <w:r w:rsidRPr="00B252F8">
        <w:rPr>
          <w:i/>
        </w:rPr>
        <w:t xml:space="preserve">authentic assessment </w:t>
      </w:r>
      <w:r w:rsidRPr="00B252F8">
        <w:rPr>
          <w:lang w:val="id-ID"/>
        </w:rPr>
        <w:t>pada materi ekosistem</w:t>
      </w:r>
      <w:r w:rsidRPr="00B252F8">
        <w:t xml:space="preserve"> dilandasi oleh teori yang kuat dan memiliki kosistensi internal, yakni ada keterkaitan antar komponen dalam perangkat.</w:t>
      </w:r>
    </w:p>
    <w:p w:rsidR="00CF4CAE" w:rsidRPr="00B252F8" w:rsidRDefault="00CF4CAE" w:rsidP="0064695F">
      <w:pPr>
        <w:numPr>
          <w:ilvl w:val="0"/>
          <w:numId w:val="12"/>
        </w:numPr>
        <w:spacing w:line="360" w:lineRule="auto"/>
        <w:ind w:left="426" w:hanging="426"/>
        <w:jc w:val="both"/>
        <w:rPr>
          <w:bCs/>
        </w:rPr>
      </w:pPr>
      <w:r w:rsidRPr="00B252F8">
        <w:rPr>
          <w:bCs/>
        </w:rPr>
        <w:t xml:space="preserve">Keefektifan, adalah salah satu kriteria untuk mengukur suatu model pembelaajaran </w:t>
      </w:r>
      <w:r w:rsidRPr="00B252F8">
        <w:rPr>
          <w:i/>
          <w:lang w:val="id-ID"/>
        </w:rPr>
        <w:t xml:space="preserve">one stay three stray </w:t>
      </w:r>
      <w:r w:rsidRPr="00B252F8">
        <w:t xml:space="preserve">berbasis </w:t>
      </w:r>
      <w:r w:rsidRPr="00B252F8">
        <w:rPr>
          <w:i/>
        </w:rPr>
        <w:t xml:space="preserve">authentic assessment </w:t>
      </w:r>
      <w:r w:rsidRPr="00B252F8">
        <w:rPr>
          <w:lang w:val="id-ID"/>
        </w:rPr>
        <w:t>pada materi ekosistem</w:t>
      </w:r>
      <w:r w:rsidRPr="00B252F8">
        <w:t xml:space="preserve"> dengan memperhatikan (a) hasil belajar siswa dan (b) respon peserta didik.</w:t>
      </w:r>
    </w:p>
    <w:p w:rsidR="00CF4CAE" w:rsidRPr="00B252F8" w:rsidRDefault="00CF4CAE" w:rsidP="0064695F">
      <w:pPr>
        <w:numPr>
          <w:ilvl w:val="0"/>
          <w:numId w:val="12"/>
        </w:numPr>
        <w:spacing w:line="360" w:lineRule="auto"/>
        <w:ind w:left="426" w:hanging="426"/>
        <w:jc w:val="both"/>
        <w:rPr>
          <w:bCs/>
        </w:rPr>
      </w:pPr>
      <w:r w:rsidRPr="00B252F8">
        <w:rPr>
          <w:bCs/>
        </w:rPr>
        <w:t xml:space="preserve">Penilaian Otentik adalah suatu penilaian yang memberi penilaian terhadap keseluruhan proses pembelajaran diri siswa, baik itu berupa kinerja, sikap belajar, keterampilan proses dan afektivitas siswa. Penilaian tersebut direkam melalaui penilaian kinerja, daftar cek, </w:t>
      </w:r>
      <w:r w:rsidRPr="00B252F8">
        <w:rPr>
          <w:bCs/>
        </w:rPr>
        <w:lastRenderedPageBreak/>
        <w:t>angket, dan skala bertingkat. Pengambilan nilai dapat dilakukan oleh observer (guru dan teman siswa</w:t>
      </w:r>
      <w:proofErr w:type="gramStart"/>
      <w:r w:rsidRPr="00B252F8">
        <w:rPr>
          <w:bCs/>
        </w:rPr>
        <w:t>)  pada</w:t>
      </w:r>
      <w:proofErr w:type="gramEnd"/>
      <w:r w:rsidRPr="00B252F8">
        <w:rPr>
          <w:bCs/>
        </w:rPr>
        <w:t xml:space="preserve"> saat proses pembelajaran berlangsung.</w:t>
      </w:r>
    </w:p>
    <w:p w:rsidR="00CF4CAE" w:rsidRPr="00B252F8" w:rsidRDefault="00CF4CAE" w:rsidP="0064695F">
      <w:pPr>
        <w:numPr>
          <w:ilvl w:val="0"/>
          <w:numId w:val="12"/>
        </w:numPr>
        <w:spacing w:line="360" w:lineRule="auto"/>
        <w:ind w:left="426" w:hanging="426"/>
        <w:jc w:val="both"/>
        <w:rPr>
          <w:bCs/>
        </w:rPr>
      </w:pPr>
      <w:r w:rsidRPr="00B252F8">
        <w:rPr>
          <w:bCs/>
        </w:rPr>
        <w:t xml:space="preserve">Model Pembelajaran </w:t>
      </w:r>
      <w:r w:rsidRPr="00B252F8">
        <w:rPr>
          <w:bCs/>
          <w:i/>
        </w:rPr>
        <w:t xml:space="preserve">One Stay three stray </w:t>
      </w:r>
      <w:r w:rsidRPr="00B252F8">
        <w:rPr>
          <w:bCs/>
        </w:rPr>
        <w:t xml:space="preserve">adalah model pembelajaran yang didesain untuk meningkatkan rasa tanggung jawab siswa terhadap pembelajarannya sendiri dan juga pembelajaran orang lain.Model pembelajaran terlebih dahulu membagi dua zona kelas menjadi zona A dan zona B. Selanjutnya pembentukan kelompok OS – TS dimana satu anggota berperan sebagai </w:t>
      </w:r>
      <w:r w:rsidRPr="00B252F8">
        <w:rPr>
          <w:bCs/>
          <w:i/>
        </w:rPr>
        <w:t>stayers</w:t>
      </w:r>
      <w:r w:rsidRPr="00B252F8">
        <w:rPr>
          <w:bCs/>
        </w:rPr>
        <w:t xml:space="preserve"> dan tiga anggota lain bertindak sebagai </w:t>
      </w:r>
      <w:r w:rsidRPr="00B252F8">
        <w:rPr>
          <w:bCs/>
          <w:i/>
        </w:rPr>
        <w:t>strayerrs</w:t>
      </w:r>
      <w:r w:rsidRPr="00B252F8">
        <w:rPr>
          <w:bCs/>
        </w:rPr>
        <w:t xml:space="preserve"> ke klompok-kelompok yang berada dalam zona yang sama.</w:t>
      </w:r>
    </w:p>
    <w:p w:rsidR="00477041" w:rsidRPr="00FA52F6" w:rsidRDefault="00477041" w:rsidP="0058275F">
      <w:pPr>
        <w:spacing w:line="360" w:lineRule="auto"/>
        <w:rPr>
          <w:rFonts w:cs="ArialNarrow"/>
        </w:rPr>
      </w:pPr>
    </w:p>
    <w:p w:rsidR="00A068B8" w:rsidRDefault="00A068B8" w:rsidP="0058275F">
      <w:pPr>
        <w:tabs>
          <w:tab w:val="left" w:pos="360"/>
        </w:tabs>
        <w:spacing w:line="360" w:lineRule="auto"/>
        <w:rPr>
          <w:b/>
          <w:bCs/>
          <w:lang w:val="sv-SE"/>
        </w:rPr>
      </w:pPr>
      <w:r w:rsidRPr="00EC2002">
        <w:rPr>
          <w:b/>
          <w:bCs/>
          <w:lang w:val="sv-SE"/>
        </w:rPr>
        <w:t>II</w:t>
      </w:r>
      <w:r>
        <w:rPr>
          <w:b/>
          <w:bCs/>
          <w:lang w:val="sv-SE"/>
        </w:rPr>
        <w:t xml:space="preserve">. TINJAUAN </w:t>
      </w:r>
      <w:r w:rsidRPr="00EC2002">
        <w:rPr>
          <w:b/>
          <w:bCs/>
          <w:lang w:val="sv-SE"/>
        </w:rPr>
        <w:t xml:space="preserve">PUSTAKA </w:t>
      </w:r>
    </w:p>
    <w:p w:rsidR="00A068B8" w:rsidRPr="009F1871" w:rsidRDefault="00A068B8" w:rsidP="0058275F">
      <w:pPr>
        <w:pStyle w:val="ListParagraph"/>
        <w:numPr>
          <w:ilvl w:val="0"/>
          <w:numId w:val="5"/>
        </w:numPr>
        <w:tabs>
          <w:tab w:val="left" w:pos="0"/>
          <w:tab w:val="left" w:pos="360"/>
        </w:tabs>
        <w:spacing w:line="360" w:lineRule="auto"/>
        <w:rPr>
          <w:b/>
          <w:bCs/>
        </w:rPr>
      </w:pPr>
      <w:r>
        <w:rPr>
          <w:b/>
          <w:bCs/>
        </w:rPr>
        <w:t>Hakikat Penilaian (</w:t>
      </w:r>
      <w:r w:rsidRPr="0031794F">
        <w:rPr>
          <w:b/>
          <w:bCs/>
          <w:i/>
        </w:rPr>
        <w:t>nature of</w:t>
      </w:r>
      <w:r>
        <w:rPr>
          <w:b/>
          <w:bCs/>
          <w:i/>
        </w:rPr>
        <w:t xml:space="preserve"> </w:t>
      </w:r>
      <w:r w:rsidRPr="0050523C">
        <w:rPr>
          <w:b/>
          <w:bCs/>
          <w:i/>
        </w:rPr>
        <w:t>assessment</w:t>
      </w:r>
      <w:r>
        <w:rPr>
          <w:b/>
          <w:bCs/>
        </w:rPr>
        <w:t>)</w:t>
      </w:r>
    </w:p>
    <w:p w:rsidR="00A068B8" w:rsidRPr="005727FC" w:rsidRDefault="00A068B8" w:rsidP="0058275F">
      <w:pPr>
        <w:pStyle w:val="Default"/>
        <w:spacing w:line="360" w:lineRule="auto"/>
        <w:ind w:firstLine="709"/>
        <w:jc w:val="both"/>
      </w:pPr>
      <w:proofErr w:type="gramStart"/>
      <w:r w:rsidRPr="005727FC">
        <w:t>Penilaian merupakan suatu kegiatan yang tidak mungkin dipisahkan dari pembelajaran.</w:t>
      </w:r>
      <w:proofErr w:type="gramEnd"/>
      <w:r w:rsidRPr="005727FC">
        <w:t xml:space="preserve"> </w:t>
      </w:r>
      <w:proofErr w:type="gramStart"/>
      <w:r w:rsidRPr="005727FC">
        <w:t>Semua kegiatan pendidikan yang dilakukan harus selalu diikuti atau disertai dengan kegiatan penilaian, karena tanpa adanya suatu penilaian, maka pengajar tidak mungkin dapat menilai dan melaporkan hasil belajar peserta didiknya secara objektif.</w:t>
      </w:r>
      <w:proofErr w:type="gramEnd"/>
      <w:r w:rsidRPr="005727FC">
        <w:t xml:space="preserve"> Untuk itu, “apa dan bagaimana” penilaian hasil pembelajaran haruslah dipahami dengan benar dan kemudian secara ko</w:t>
      </w:r>
      <w:r>
        <w:t xml:space="preserve">nsekuen dan diterapkan oleh guru </w:t>
      </w:r>
      <w:r w:rsidRPr="005727FC">
        <w:t>sebagai tindakan profesional dalam penilaian, baik itu penilaian proses maupun hasil pembelajaran (Nurgiyantoro, 2011).</w:t>
      </w:r>
    </w:p>
    <w:p w:rsidR="00A068B8" w:rsidRDefault="00A068B8" w:rsidP="0058275F">
      <w:pPr>
        <w:pStyle w:val="Default"/>
        <w:spacing w:line="360" w:lineRule="auto"/>
        <w:ind w:firstLine="709"/>
        <w:jc w:val="both"/>
      </w:pPr>
      <w:r w:rsidRPr="00ED6686">
        <w:t xml:space="preserve">Penilaian merupakan tahapan dalam siklus pembelajaran, </w:t>
      </w:r>
      <w:r>
        <w:t xml:space="preserve">yang </w:t>
      </w:r>
      <w:r w:rsidRPr="00ED6686">
        <w:t xml:space="preserve">minimal dapat menghasilkan dua hal </w:t>
      </w:r>
      <w:r>
        <w:t xml:space="preserve">penting </w:t>
      </w:r>
      <w:r w:rsidRPr="00ED6686">
        <w:t>yaitu:</w:t>
      </w:r>
      <w:r>
        <w:t xml:space="preserve"> (1)</w:t>
      </w:r>
      <w:r w:rsidRPr="00ED6686">
        <w:t xml:space="preserve"> sebagai umpan bal</w:t>
      </w:r>
      <w:r>
        <w:t>ik pada proses pembelajaran dan (2)</w:t>
      </w:r>
      <w:r w:rsidRPr="00ED6686">
        <w:t xml:space="preserve"> dapat memberikan informasi mengenai kuali</w:t>
      </w:r>
      <w:r>
        <w:t xml:space="preserve">tas perolehan pada subjek didik (Nitko, </w:t>
      </w:r>
      <w:r w:rsidRPr="00ED6686">
        <w:t>1996)</w:t>
      </w:r>
      <w:r>
        <w:t xml:space="preserve">. </w:t>
      </w:r>
    </w:p>
    <w:p w:rsidR="00CC1209" w:rsidRPr="00A068B8" w:rsidRDefault="00CC1209" w:rsidP="0058275F">
      <w:pPr>
        <w:pStyle w:val="Default"/>
        <w:spacing w:line="360" w:lineRule="auto"/>
        <w:ind w:firstLine="709"/>
        <w:jc w:val="both"/>
        <w:rPr>
          <w:sz w:val="25"/>
          <w:szCs w:val="25"/>
        </w:rPr>
      </w:pPr>
    </w:p>
    <w:p w:rsidR="00A068B8" w:rsidRPr="00317240" w:rsidRDefault="00A068B8" w:rsidP="0058275F">
      <w:pPr>
        <w:pStyle w:val="Default"/>
        <w:numPr>
          <w:ilvl w:val="0"/>
          <w:numId w:val="5"/>
        </w:numPr>
        <w:spacing w:line="360" w:lineRule="auto"/>
        <w:rPr>
          <w:b/>
        </w:rPr>
      </w:pPr>
      <w:r w:rsidRPr="00317240">
        <w:rPr>
          <w:b/>
          <w:bCs/>
          <w:lang w:val="sv-SE"/>
        </w:rPr>
        <w:t>Penilaian Otentik</w:t>
      </w:r>
      <w:r>
        <w:rPr>
          <w:b/>
          <w:bCs/>
          <w:lang w:val="sv-SE"/>
        </w:rPr>
        <w:t xml:space="preserve"> (</w:t>
      </w:r>
      <w:r w:rsidRPr="0050523C">
        <w:rPr>
          <w:b/>
          <w:bCs/>
          <w:i/>
          <w:lang w:val="sv-SE"/>
        </w:rPr>
        <w:t>authentic assessment</w:t>
      </w:r>
      <w:r>
        <w:rPr>
          <w:b/>
          <w:bCs/>
          <w:lang w:val="sv-SE"/>
        </w:rPr>
        <w:t>)</w:t>
      </w:r>
    </w:p>
    <w:p w:rsidR="00980A72" w:rsidRDefault="00A068B8" w:rsidP="0058275F">
      <w:pPr>
        <w:autoSpaceDE w:val="0"/>
        <w:autoSpaceDN w:val="0"/>
        <w:adjustRightInd w:val="0"/>
        <w:spacing w:line="360" w:lineRule="auto"/>
        <w:ind w:firstLine="720"/>
        <w:jc w:val="both"/>
      </w:pPr>
      <w:r>
        <w:t>Penilaian otentik adalah suatu penilaian yang memuat latihan-latihan informasi dan penalaran ilmiah yang sedapat mungkin menyerupai situasi yang akan siswa hadapi di luar kelas.Sebagaimana penekanan Kemdikbud (2013)</w:t>
      </w:r>
      <w:proofErr w:type="gramStart"/>
      <w:r>
        <w:t>,  bahwa</w:t>
      </w:r>
      <w:proofErr w:type="gramEnd"/>
      <w:r>
        <w:t xml:space="preserve"> memeriksa atau menguji adalah suatu kemampuan kolektif seseorang dalam rangka mengevaluasi secara tepat dari apa yang dipelajarinya. Penilaian otentik ini dimaksudkan untuk menawarkan penilaian tugas sendiri, sehingga menjadi contoh nyata uraian kriteria penampilan kinerja, atas proxy atau estimator dari tujuan pembelajaran yang sebenarnya (Kirst </w:t>
      </w:r>
      <w:proofErr w:type="gramStart"/>
      <w:r>
        <w:t>dalam  Palm</w:t>
      </w:r>
      <w:proofErr w:type="gramEnd"/>
      <w:r>
        <w:t xml:space="preserve">, 2008). </w:t>
      </w:r>
    </w:p>
    <w:p w:rsidR="00980A72" w:rsidRDefault="00A068B8" w:rsidP="0058275F">
      <w:pPr>
        <w:autoSpaceDE w:val="0"/>
        <w:autoSpaceDN w:val="0"/>
        <w:adjustRightInd w:val="0"/>
        <w:spacing w:line="360" w:lineRule="auto"/>
        <w:ind w:firstLine="720"/>
        <w:jc w:val="both"/>
      </w:pPr>
      <w:r>
        <w:lastRenderedPageBreak/>
        <w:t xml:space="preserve">Suatu penilaian dikatakan otentik apabila penilaian tersebut melibatkan </w:t>
      </w:r>
      <w:proofErr w:type="gramStart"/>
      <w:r>
        <w:t>siswa  pada</w:t>
      </w:r>
      <w:proofErr w:type="gramEnd"/>
      <w:r>
        <w:t xml:space="preserve"> tugas-tugas yang bermanfaat, penting, serta bermakna. Penilaian semacam itu </w:t>
      </w:r>
      <w:proofErr w:type="gramStart"/>
      <w:r>
        <w:t>akan</w:t>
      </w:r>
      <w:proofErr w:type="gramEnd"/>
      <w:r>
        <w:t xml:space="preserve"> terlihat sebagai aktivitas pembelajaran yang melibatkan keterampilan berfikir tinggi serta koordinasi</w:t>
      </w:r>
      <w:r w:rsidR="00980A72">
        <w:t xml:space="preserve"> tentang pengetahuan yang luas (Palm, 2008).  </w:t>
      </w:r>
      <w:r>
        <w:t xml:space="preserve">Ada beberapa tipe penilaian otentik menurut Rasyid (2007), yaitu: (1) penilaian kinerja; (2) </w:t>
      </w:r>
      <w:proofErr w:type="gramStart"/>
      <w:r>
        <w:t>observasi  dan</w:t>
      </w:r>
      <w:proofErr w:type="gramEnd"/>
      <w:r>
        <w:t xml:space="preserve"> pertanyaan; (3) presentasi dan diskusi; (4) proyek dan investigasi; (5) portofolio dan jurnal. </w:t>
      </w:r>
    </w:p>
    <w:p w:rsidR="00CC1209" w:rsidRDefault="00CC1209" w:rsidP="0058275F">
      <w:pPr>
        <w:autoSpaceDE w:val="0"/>
        <w:autoSpaceDN w:val="0"/>
        <w:adjustRightInd w:val="0"/>
        <w:spacing w:line="360" w:lineRule="auto"/>
        <w:ind w:firstLine="720"/>
        <w:jc w:val="both"/>
      </w:pPr>
    </w:p>
    <w:p w:rsidR="00A068B8" w:rsidRPr="00980A72" w:rsidRDefault="00A068B8" w:rsidP="0058275F">
      <w:pPr>
        <w:pStyle w:val="Default"/>
        <w:numPr>
          <w:ilvl w:val="0"/>
          <w:numId w:val="5"/>
        </w:numPr>
        <w:spacing w:line="360" w:lineRule="auto"/>
        <w:rPr>
          <w:b/>
        </w:rPr>
      </w:pPr>
      <w:r>
        <w:rPr>
          <w:b/>
          <w:bCs/>
        </w:rPr>
        <w:t xml:space="preserve">Pengembangan </w:t>
      </w:r>
      <w:r w:rsidRPr="00E70DC1">
        <w:rPr>
          <w:b/>
          <w:bCs/>
        </w:rPr>
        <w:t xml:space="preserve">Model </w:t>
      </w:r>
      <w:r>
        <w:rPr>
          <w:b/>
          <w:bCs/>
        </w:rPr>
        <w:t xml:space="preserve">Pembelajaran </w:t>
      </w:r>
      <w:r>
        <w:rPr>
          <w:b/>
          <w:bCs/>
          <w:i/>
        </w:rPr>
        <w:t xml:space="preserve">One </w:t>
      </w:r>
      <w:r w:rsidRPr="00A502E9">
        <w:rPr>
          <w:b/>
          <w:bCs/>
          <w:i/>
        </w:rPr>
        <w:t xml:space="preserve">Stay </w:t>
      </w:r>
      <w:r>
        <w:rPr>
          <w:b/>
          <w:bCs/>
          <w:i/>
        </w:rPr>
        <w:t xml:space="preserve">Three </w:t>
      </w:r>
      <w:r w:rsidRPr="00A502E9">
        <w:rPr>
          <w:b/>
          <w:bCs/>
          <w:i/>
        </w:rPr>
        <w:t>Stray</w:t>
      </w:r>
    </w:p>
    <w:p w:rsidR="00A068B8" w:rsidRPr="00501F3A" w:rsidRDefault="00A068B8" w:rsidP="0058275F">
      <w:pPr>
        <w:autoSpaceDE w:val="0"/>
        <w:autoSpaceDN w:val="0"/>
        <w:adjustRightInd w:val="0"/>
        <w:spacing w:line="360" w:lineRule="auto"/>
        <w:ind w:firstLine="720"/>
        <w:jc w:val="both"/>
      </w:pPr>
      <w:r>
        <w:t xml:space="preserve">Beberapa kendala dalam model pembelajaran TS-TS </w:t>
      </w:r>
      <w:proofErr w:type="gramStart"/>
      <w:r>
        <w:t>sebelumnya  yakni</w:t>
      </w:r>
      <w:proofErr w:type="gramEnd"/>
      <w:r>
        <w:t xml:space="preserve">, terdapat </w:t>
      </w:r>
      <w:r>
        <w:rPr>
          <w:lang w:val="id-ID"/>
        </w:rPr>
        <w:t>beberapa prosedur yang harus diikuti oleh para guru dan guru harus memberikan perhatian lebih bagaimana mengontrol diskusi siswa dalam kelompok atau dengan kelompok lain</w:t>
      </w:r>
      <w:r>
        <w:t xml:space="preserve">. Selain itu, sebagai model pembelajaran berkelompok memiliki kendala berupa: (1) </w:t>
      </w:r>
      <w:r>
        <w:rPr>
          <w:rStyle w:val="hps"/>
          <w:lang w:val="id-ID"/>
        </w:rPr>
        <w:t>membutuhkan</w:t>
      </w:r>
      <w:r>
        <w:rPr>
          <w:rStyle w:val="hps"/>
        </w:rPr>
        <w:t xml:space="preserve"> </w:t>
      </w:r>
      <w:r>
        <w:rPr>
          <w:rStyle w:val="hps"/>
          <w:lang w:val="id-ID"/>
        </w:rPr>
        <w:t>waktu</w:t>
      </w:r>
      <w:r>
        <w:rPr>
          <w:rStyle w:val="hps"/>
        </w:rPr>
        <w:t xml:space="preserve"> </w:t>
      </w:r>
      <w:r>
        <w:rPr>
          <w:rStyle w:val="hps"/>
          <w:lang w:val="id-ID"/>
        </w:rPr>
        <w:t>yang</w:t>
      </w:r>
      <w:r>
        <w:rPr>
          <w:rStyle w:val="hps"/>
        </w:rPr>
        <w:t xml:space="preserve"> </w:t>
      </w:r>
      <w:r>
        <w:rPr>
          <w:rStyle w:val="hps"/>
          <w:lang w:val="id-ID"/>
        </w:rPr>
        <w:t>lama</w:t>
      </w:r>
      <w:r>
        <w:rPr>
          <w:rStyle w:val="hps"/>
        </w:rPr>
        <w:t>; hal ini di karenakan tiap perwakilan kelompok di haruskan untuk mengunjungi kelompok yang lain secara bergantian (</w:t>
      </w:r>
      <w:r>
        <w:rPr>
          <w:rStyle w:val="hps"/>
          <w:lang w:val="id-ID"/>
        </w:rPr>
        <w:t>2</w:t>
      </w:r>
      <w:r>
        <w:rPr>
          <w:rStyle w:val="hps"/>
        </w:rPr>
        <w:t xml:space="preserve">) </w:t>
      </w:r>
      <w:r>
        <w:rPr>
          <w:rStyle w:val="hps"/>
          <w:lang w:val="id-ID"/>
        </w:rPr>
        <w:t>siswa</w:t>
      </w:r>
      <w:r>
        <w:rPr>
          <w:rStyle w:val="hps"/>
        </w:rPr>
        <w:t xml:space="preserve"> </w:t>
      </w:r>
      <w:r>
        <w:rPr>
          <w:rStyle w:val="hps"/>
          <w:lang w:val="id-ID"/>
        </w:rPr>
        <w:t>cenderung</w:t>
      </w:r>
      <w:r>
        <w:rPr>
          <w:rStyle w:val="hps"/>
        </w:rPr>
        <w:t xml:space="preserve"> </w:t>
      </w:r>
      <w:r>
        <w:rPr>
          <w:rStyle w:val="hps"/>
          <w:lang w:val="id-ID"/>
        </w:rPr>
        <w:t>tidak</w:t>
      </w:r>
      <w:r>
        <w:rPr>
          <w:rStyle w:val="hps"/>
        </w:rPr>
        <w:t xml:space="preserve"> </w:t>
      </w:r>
      <w:r>
        <w:rPr>
          <w:rStyle w:val="hps"/>
          <w:lang w:val="id-ID"/>
        </w:rPr>
        <w:t>mau</w:t>
      </w:r>
      <w:r>
        <w:rPr>
          <w:rStyle w:val="hps"/>
        </w:rPr>
        <w:t xml:space="preserve"> </w:t>
      </w:r>
      <w:r>
        <w:rPr>
          <w:rStyle w:val="hps"/>
          <w:lang w:val="id-ID"/>
        </w:rPr>
        <w:t>belajar</w:t>
      </w:r>
      <w:r>
        <w:rPr>
          <w:rStyle w:val="hps"/>
        </w:rPr>
        <w:t xml:space="preserve"> </w:t>
      </w:r>
      <w:r>
        <w:rPr>
          <w:rStyle w:val="hps"/>
          <w:lang w:val="id-ID"/>
        </w:rPr>
        <w:t>dalam kelompok</w:t>
      </w:r>
      <w:r>
        <w:t>; hal ini dikarenakan ada ketergantungan siswa pada teman kelompok yang lain yang mendapat tugas yang sama, baik yang bertugas sebagai strayer ataupun yang bertugas sebagai stayer (</w:t>
      </w:r>
      <w:r>
        <w:rPr>
          <w:rStyle w:val="hps"/>
          <w:lang w:val="id-ID"/>
        </w:rPr>
        <w:t>3</w:t>
      </w:r>
      <w:r>
        <w:rPr>
          <w:rStyle w:val="hps"/>
        </w:rPr>
        <w:t xml:space="preserve">) </w:t>
      </w:r>
      <w:r>
        <w:rPr>
          <w:rStyle w:val="hps"/>
          <w:lang w:val="id-ID"/>
        </w:rPr>
        <w:t>bagi</w:t>
      </w:r>
      <w:r>
        <w:rPr>
          <w:rStyle w:val="hps"/>
        </w:rPr>
        <w:t xml:space="preserve"> </w:t>
      </w:r>
      <w:r>
        <w:rPr>
          <w:rStyle w:val="hps"/>
          <w:lang w:val="id-ID"/>
        </w:rPr>
        <w:t>guru</w:t>
      </w:r>
      <w:r>
        <w:rPr>
          <w:lang w:val="id-ID"/>
        </w:rPr>
        <w:t xml:space="preserve">, </w:t>
      </w:r>
      <w:r>
        <w:rPr>
          <w:rStyle w:val="hps"/>
          <w:lang w:val="id-ID"/>
        </w:rPr>
        <w:t>membutuhkan</w:t>
      </w:r>
      <w:r>
        <w:rPr>
          <w:rStyle w:val="hps"/>
        </w:rPr>
        <w:t xml:space="preserve"> </w:t>
      </w:r>
      <w:r>
        <w:rPr>
          <w:rStyle w:val="hps"/>
          <w:lang w:val="id-ID"/>
        </w:rPr>
        <w:t>banyak</w:t>
      </w:r>
      <w:r>
        <w:rPr>
          <w:rStyle w:val="hps"/>
        </w:rPr>
        <w:t xml:space="preserve"> </w:t>
      </w:r>
      <w:r>
        <w:rPr>
          <w:rStyle w:val="hps"/>
          <w:lang w:val="id-ID"/>
        </w:rPr>
        <w:t>persiapan</w:t>
      </w:r>
      <w:r>
        <w:rPr>
          <w:rStyle w:val="hps"/>
        </w:rPr>
        <w:t xml:space="preserve"> </w:t>
      </w:r>
      <w:r>
        <w:rPr>
          <w:rStyle w:val="hps"/>
          <w:lang w:val="id-ID"/>
        </w:rPr>
        <w:t>(</w:t>
      </w:r>
      <w:r>
        <w:rPr>
          <w:lang w:val="id-ID"/>
        </w:rPr>
        <w:t xml:space="preserve">materi, </w:t>
      </w:r>
      <w:r>
        <w:rPr>
          <w:rStyle w:val="hps"/>
          <w:lang w:val="id-ID"/>
        </w:rPr>
        <w:t>dana</w:t>
      </w:r>
      <w:r>
        <w:rPr>
          <w:rStyle w:val="hps"/>
        </w:rPr>
        <w:t xml:space="preserve"> </w:t>
      </w:r>
      <w:r>
        <w:rPr>
          <w:rStyle w:val="hps"/>
          <w:lang w:val="id-ID"/>
        </w:rPr>
        <w:t>dan</w:t>
      </w:r>
      <w:r>
        <w:rPr>
          <w:rStyle w:val="hps"/>
        </w:rPr>
        <w:t xml:space="preserve"> </w:t>
      </w:r>
      <w:r>
        <w:rPr>
          <w:rStyle w:val="hps"/>
          <w:lang w:val="id-ID"/>
        </w:rPr>
        <w:t>tenaga</w:t>
      </w:r>
      <w:r>
        <w:rPr>
          <w:lang w:val="id-ID"/>
        </w:rPr>
        <w:t>)</w:t>
      </w:r>
      <w:r>
        <w:t>; (</w:t>
      </w:r>
      <w:r>
        <w:rPr>
          <w:rStyle w:val="hps"/>
          <w:lang w:val="id-ID"/>
        </w:rPr>
        <w:t>4</w:t>
      </w:r>
      <w:r>
        <w:rPr>
          <w:rStyle w:val="hps"/>
        </w:rPr>
        <w:t xml:space="preserve">) </w:t>
      </w:r>
      <w:r>
        <w:rPr>
          <w:rStyle w:val="hps"/>
          <w:lang w:val="id-ID"/>
        </w:rPr>
        <w:t>guru</w:t>
      </w:r>
      <w:r>
        <w:rPr>
          <w:rStyle w:val="hps"/>
        </w:rPr>
        <w:t xml:space="preserve"> </w:t>
      </w:r>
      <w:r>
        <w:rPr>
          <w:rStyle w:val="hps"/>
          <w:lang w:val="id-ID"/>
        </w:rPr>
        <w:t>cenderung</w:t>
      </w:r>
      <w:r>
        <w:rPr>
          <w:rStyle w:val="hps"/>
        </w:rPr>
        <w:t xml:space="preserve"> </w:t>
      </w:r>
      <w:r>
        <w:rPr>
          <w:rStyle w:val="hps"/>
          <w:lang w:val="id-ID"/>
        </w:rPr>
        <w:t>kesulitan</w:t>
      </w:r>
      <w:r>
        <w:rPr>
          <w:rStyle w:val="hps"/>
        </w:rPr>
        <w:t xml:space="preserve"> </w:t>
      </w:r>
      <w:r>
        <w:rPr>
          <w:rStyle w:val="hps"/>
          <w:lang w:val="id-ID"/>
        </w:rPr>
        <w:t>dalam</w:t>
      </w:r>
      <w:r>
        <w:rPr>
          <w:rStyle w:val="hps"/>
        </w:rPr>
        <w:t xml:space="preserve"> </w:t>
      </w:r>
      <w:r>
        <w:rPr>
          <w:rStyle w:val="hps"/>
          <w:lang w:val="id-ID"/>
        </w:rPr>
        <w:t>pengelolaan</w:t>
      </w:r>
      <w:r>
        <w:rPr>
          <w:rStyle w:val="hps"/>
        </w:rPr>
        <w:t xml:space="preserve"> </w:t>
      </w:r>
      <w:r>
        <w:rPr>
          <w:rStyle w:val="hps"/>
          <w:lang w:val="id-ID"/>
        </w:rPr>
        <w:t>kelas</w:t>
      </w:r>
      <w:r>
        <w:t xml:space="preserve"> (Hamidin, 2012).</w:t>
      </w:r>
    </w:p>
    <w:p w:rsidR="00A068B8" w:rsidRPr="00041819" w:rsidRDefault="00A068B8" w:rsidP="0058275F">
      <w:pPr>
        <w:autoSpaceDE w:val="0"/>
        <w:autoSpaceDN w:val="0"/>
        <w:adjustRightInd w:val="0"/>
        <w:spacing w:line="360" w:lineRule="auto"/>
        <w:ind w:firstLine="720"/>
        <w:jc w:val="both"/>
        <w:rPr>
          <w:rStyle w:val="hps"/>
        </w:rPr>
      </w:pPr>
      <w:proofErr w:type="gramStart"/>
      <w:r>
        <w:rPr>
          <w:rStyle w:val="hps"/>
        </w:rPr>
        <w:t>Untuk mengurangi kendala-kendala dari penerapan model pembelajaran TS–</w:t>
      </w:r>
      <w:r w:rsidRPr="00F07550">
        <w:rPr>
          <w:rStyle w:val="hps"/>
        </w:rPr>
        <w:t>TS</w:t>
      </w:r>
      <w:r>
        <w:rPr>
          <w:rStyle w:val="hps"/>
        </w:rPr>
        <w:t xml:space="preserve">, maka kemudian peneliti modifikasi model pesembelajaran tersebut, yang selanjutnya disebut pengembangan model pembelajaran </w:t>
      </w:r>
      <w:r w:rsidRPr="00041819">
        <w:rPr>
          <w:rStyle w:val="hps"/>
        </w:rPr>
        <w:t>One Stay Three Stray (OS-TS)</w:t>
      </w:r>
      <w:r>
        <w:rPr>
          <w:rStyle w:val="hps"/>
        </w:rPr>
        <w:t>.</w:t>
      </w:r>
      <w:proofErr w:type="gramEnd"/>
      <w:r>
        <w:rPr>
          <w:rStyle w:val="hps"/>
        </w:rPr>
        <w:t xml:space="preserve"> </w:t>
      </w:r>
      <w:proofErr w:type="gramStart"/>
      <w:r>
        <w:rPr>
          <w:rStyle w:val="hps"/>
        </w:rPr>
        <w:t xml:space="preserve">Ada dua fokus peneliti dalam pengembangan model pembelajaran </w:t>
      </w:r>
      <w:r w:rsidRPr="00041819">
        <w:rPr>
          <w:rStyle w:val="hps"/>
        </w:rPr>
        <w:t>OS-TS</w:t>
      </w:r>
      <w:r>
        <w:rPr>
          <w:rStyle w:val="hps"/>
        </w:rPr>
        <w:t>, yaitu pembentukan kelompok dan pembagian tugas kelompok.</w:t>
      </w:r>
      <w:proofErr w:type="gramEnd"/>
      <w:r>
        <w:rPr>
          <w:rStyle w:val="hps"/>
        </w:rPr>
        <w:t xml:space="preserve"> </w:t>
      </w:r>
    </w:p>
    <w:p w:rsidR="00A068B8" w:rsidRDefault="00A068B8" w:rsidP="0058275F">
      <w:pPr>
        <w:autoSpaceDE w:val="0"/>
        <w:autoSpaceDN w:val="0"/>
        <w:adjustRightInd w:val="0"/>
        <w:spacing w:line="360" w:lineRule="auto"/>
        <w:ind w:firstLine="720"/>
        <w:jc w:val="both"/>
      </w:pPr>
      <w:r>
        <w:rPr>
          <w:rStyle w:val="hps"/>
        </w:rPr>
        <w:t xml:space="preserve">Pembentukan kelompok dalam model pembelajaran </w:t>
      </w:r>
      <w:r w:rsidRPr="000D0090">
        <w:rPr>
          <w:rStyle w:val="hps"/>
        </w:rPr>
        <w:t>OS-TS</w:t>
      </w:r>
      <w:r>
        <w:rPr>
          <w:rStyle w:val="hps"/>
        </w:rPr>
        <w:t xml:space="preserve"> yaitu dengan membagi kelas kedalam dua zona (zona </w:t>
      </w:r>
      <w:proofErr w:type="gramStart"/>
      <w:r>
        <w:rPr>
          <w:rStyle w:val="hps"/>
        </w:rPr>
        <w:t>A</w:t>
      </w:r>
      <w:proofErr w:type="gramEnd"/>
      <w:r>
        <w:rPr>
          <w:rStyle w:val="hps"/>
        </w:rPr>
        <w:t xml:space="preserve"> dan zona B). </w:t>
      </w:r>
      <w:r>
        <w:t xml:space="preserve">Kelompok 1, 2, 3 dan 4 berada dalam </w:t>
      </w:r>
      <w:r w:rsidRPr="0076233C">
        <w:t xml:space="preserve">zona </w:t>
      </w:r>
      <w:proofErr w:type="gramStart"/>
      <w:r>
        <w:t>A</w:t>
      </w:r>
      <w:proofErr w:type="gramEnd"/>
      <w:r>
        <w:t xml:space="preserve"> dan zona B pada terdiri dari kelompok 5, 6, 7 dan 8. </w:t>
      </w:r>
      <w:proofErr w:type="gramStart"/>
      <w:r>
        <w:t>Pembagian zona ini dimaksudkan untuk mengatasi masalah waktu dan banyaknya siswa yang dikontrol.</w:t>
      </w:r>
      <w:proofErr w:type="gramEnd"/>
      <w:r>
        <w:t xml:space="preserve"> Adapun pembagian tugas dalam pembelajaran </w:t>
      </w:r>
      <w:r w:rsidRPr="00807CA7">
        <w:rPr>
          <w:i/>
        </w:rPr>
        <w:t>OS</w:t>
      </w:r>
      <w:r>
        <w:rPr>
          <w:i/>
        </w:rPr>
        <w:t>-</w:t>
      </w:r>
      <w:r w:rsidRPr="00807CA7">
        <w:rPr>
          <w:i/>
        </w:rPr>
        <w:t>TS</w:t>
      </w:r>
      <w:r>
        <w:t xml:space="preserve"> sebagai berikut:</w:t>
      </w:r>
    </w:p>
    <w:p w:rsidR="00A068B8" w:rsidRDefault="00A068B8" w:rsidP="0064695F">
      <w:pPr>
        <w:pStyle w:val="ListParagraph"/>
        <w:numPr>
          <w:ilvl w:val="0"/>
          <w:numId w:val="6"/>
        </w:numPr>
        <w:autoSpaceDE w:val="0"/>
        <w:autoSpaceDN w:val="0"/>
        <w:adjustRightInd w:val="0"/>
        <w:spacing w:line="360" w:lineRule="auto"/>
        <w:jc w:val="both"/>
      </w:pPr>
      <w:r>
        <w:t>Zona A dan Zona B mendapatkan tugas dengan materi pelajaran yang sama</w:t>
      </w:r>
    </w:p>
    <w:p w:rsidR="00A068B8" w:rsidRDefault="00A068B8" w:rsidP="0064695F">
      <w:pPr>
        <w:pStyle w:val="ListParagraph"/>
        <w:numPr>
          <w:ilvl w:val="0"/>
          <w:numId w:val="6"/>
        </w:numPr>
        <w:autoSpaceDE w:val="0"/>
        <w:autoSpaceDN w:val="0"/>
        <w:adjustRightInd w:val="0"/>
        <w:spacing w:line="360" w:lineRule="auto"/>
        <w:jc w:val="both"/>
      </w:pPr>
      <w:r>
        <w:t>Masing-masing kelompok dalam tiap zona mendapatkan tugas sub materi yang berbeda.</w:t>
      </w:r>
    </w:p>
    <w:p w:rsidR="00A068B8" w:rsidRDefault="00A068B8" w:rsidP="0064695F">
      <w:pPr>
        <w:pStyle w:val="ListParagraph"/>
        <w:numPr>
          <w:ilvl w:val="0"/>
          <w:numId w:val="6"/>
        </w:numPr>
        <w:autoSpaceDE w:val="0"/>
        <w:autoSpaceDN w:val="0"/>
        <w:adjustRightInd w:val="0"/>
        <w:spacing w:line="360" w:lineRule="auto"/>
        <w:jc w:val="both"/>
      </w:pPr>
      <w:r>
        <w:lastRenderedPageBreak/>
        <w:t xml:space="preserve">Masing-masing anggota kelompok memiliki tugas, satu orang bertindak sebagai </w:t>
      </w:r>
      <w:r w:rsidRPr="006515A2">
        <w:rPr>
          <w:i/>
        </w:rPr>
        <w:t>stayer</w:t>
      </w:r>
      <w:r>
        <w:t xml:space="preserve"> dan tiga orang bertindak sebagai </w:t>
      </w:r>
      <w:r w:rsidRPr="006515A2">
        <w:rPr>
          <w:i/>
        </w:rPr>
        <w:t>strayer</w:t>
      </w:r>
      <w:r>
        <w:t xml:space="preserve">. Pada kegiatan </w:t>
      </w:r>
      <w:r w:rsidRPr="006515A2">
        <w:rPr>
          <w:i/>
        </w:rPr>
        <w:t>strayer</w:t>
      </w:r>
      <w:r>
        <w:t xml:space="preserve"> setiap anggota </w:t>
      </w:r>
      <w:r w:rsidRPr="006515A2">
        <w:t>kelompok</w:t>
      </w:r>
      <w:r>
        <w:rPr>
          <w:i/>
        </w:rPr>
        <w:t xml:space="preserve"> </w:t>
      </w:r>
      <w:r>
        <w:t xml:space="preserve">menuju kelompok berbeda yang berada dalam zonanya. </w:t>
      </w:r>
    </w:p>
    <w:p w:rsidR="00A068B8" w:rsidRDefault="00A068B8" w:rsidP="0064695F">
      <w:pPr>
        <w:pStyle w:val="ListParagraph"/>
        <w:numPr>
          <w:ilvl w:val="0"/>
          <w:numId w:val="6"/>
        </w:numPr>
        <w:autoSpaceDE w:val="0"/>
        <w:autoSpaceDN w:val="0"/>
        <w:adjustRightInd w:val="0"/>
        <w:spacing w:line="360" w:lineRule="auto"/>
        <w:jc w:val="both"/>
      </w:pPr>
      <w:r w:rsidRPr="00A22E0C">
        <w:rPr>
          <w:i/>
        </w:rPr>
        <w:t>Stayer</w:t>
      </w:r>
      <w:r>
        <w:t xml:space="preserve"> bertugas menjelaskan hasil diskusi kelompok mereka kepada </w:t>
      </w:r>
      <w:r w:rsidRPr="00A22E0C">
        <w:rPr>
          <w:i/>
        </w:rPr>
        <w:t>strayer</w:t>
      </w:r>
      <w:r>
        <w:t xml:space="preserve"> dari kelompok </w:t>
      </w:r>
      <w:proofErr w:type="gramStart"/>
      <w:r>
        <w:t>lain</w:t>
      </w:r>
      <w:proofErr w:type="gramEnd"/>
      <w:r>
        <w:t xml:space="preserve">, sedangkan </w:t>
      </w:r>
      <w:r w:rsidRPr="00D16BF1">
        <w:rPr>
          <w:i/>
        </w:rPr>
        <w:t>strayer</w:t>
      </w:r>
      <w:r>
        <w:t xml:space="preserve"> bertugas mennggali informasi seputar sub pokok bahasan yang didiskusikan dari kelompok yang di kunjungi.   </w:t>
      </w:r>
    </w:p>
    <w:p w:rsidR="00A068B8" w:rsidRDefault="00A068B8" w:rsidP="0064695F">
      <w:pPr>
        <w:pStyle w:val="ListParagraph"/>
        <w:numPr>
          <w:ilvl w:val="0"/>
          <w:numId w:val="6"/>
        </w:numPr>
        <w:autoSpaceDE w:val="0"/>
        <w:autoSpaceDN w:val="0"/>
        <w:adjustRightInd w:val="0"/>
        <w:spacing w:line="360" w:lineRule="auto"/>
        <w:jc w:val="both"/>
      </w:pPr>
      <w:r w:rsidRPr="0076233C">
        <w:t xml:space="preserve">Pada 10 menit akhir pembelajaran </w:t>
      </w:r>
      <w:r>
        <w:t xml:space="preserve">kedua perwakilan zona </w:t>
      </w:r>
      <w:r w:rsidRPr="0076233C">
        <w:t xml:space="preserve">diminta memberikan presentasi hasil </w:t>
      </w:r>
      <w:r>
        <w:t xml:space="preserve">agar terjadi komfirmasi </w:t>
      </w:r>
      <w:r w:rsidRPr="0076233C">
        <w:t>penyatuan ide materi mereka.</w:t>
      </w:r>
    </w:p>
    <w:p w:rsidR="00401FBE" w:rsidRDefault="00401FBE" w:rsidP="0058275F">
      <w:pPr>
        <w:pStyle w:val="ListParagraph"/>
        <w:autoSpaceDE w:val="0"/>
        <w:autoSpaceDN w:val="0"/>
        <w:adjustRightInd w:val="0"/>
        <w:spacing w:line="360" w:lineRule="auto"/>
        <w:ind w:left="360"/>
        <w:jc w:val="both"/>
      </w:pPr>
    </w:p>
    <w:p w:rsidR="00A068B8" w:rsidRDefault="00A068B8" w:rsidP="0058275F">
      <w:pPr>
        <w:pStyle w:val="ListParagraph"/>
        <w:numPr>
          <w:ilvl w:val="0"/>
          <w:numId w:val="5"/>
        </w:numPr>
        <w:spacing w:line="360" w:lineRule="auto"/>
        <w:rPr>
          <w:b/>
          <w:lang w:val="sv-SE"/>
        </w:rPr>
      </w:pPr>
      <w:r>
        <w:rPr>
          <w:b/>
          <w:lang w:val="sv-SE"/>
        </w:rPr>
        <w:t xml:space="preserve">Ruang Lingkup </w:t>
      </w:r>
      <w:r w:rsidRPr="00D85CCD">
        <w:rPr>
          <w:b/>
          <w:lang w:val="sv-SE"/>
        </w:rPr>
        <w:t>Materi Ekosistem</w:t>
      </w:r>
    </w:p>
    <w:p w:rsidR="00A068B8" w:rsidRDefault="00A068B8" w:rsidP="0058275F">
      <w:pPr>
        <w:pStyle w:val="ListParagraph"/>
        <w:spacing w:line="360" w:lineRule="auto"/>
        <w:ind w:left="0"/>
        <w:rPr>
          <w:rFonts w:ascii="Arial" w:hAnsi="Arial" w:cs="Arial"/>
          <w:b/>
          <w:bCs/>
          <w:color w:val="3D4042"/>
          <w:sz w:val="16"/>
          <w:szCs w:val="16"/>
        </w:rPr>
      </w:pPr>
    </w:p>
    <w:p w:rsidR="00A068B8" w:rsidRPr="00BC4D72" w:rsidRDefault="00A068B8" w:rsidP="0058275F">
      <w:pPr>
        <w:spacing w:line="360" w:lineRule="auto"/>
        <w:ind w:firstLine="709"/>
        <w:contextualSpacing/>
        <w:jc w:val="both"/>
      </w:pPr>
      <w:proofErr w:type="gramStart"/>
      <w:r w:rsidRPr="00BC4D72">
        <w:t>Ekosistem adalah suatu sistem di alam dimana di dalamnya terjadi hubungan timbal balik antara organisme dengan organisme yang lainnya, serta kondisi lingkungannya.</w:t>
      </w:r>
      <w:proofErr w:type="gramEnd"/>
      <w:r w:rsidRPr="00BC4D72">
        <w:t xml:space="preserve"> </w:t>
      </w:r>
      <w:proofErr w:type="gramStart"/>
      <w:r w:rsidRPr="00BC4D72">
        <w:t>Ekosistem sifatnya tidak tergantung kepada ukuran, tetapi lebih ditekankan kepada kelengkapan komponennya.</w:t>
      </w:r>
      <w:proofErr w:type="gramEnd"/>
      <w:r w:rsidRPr="00BC4D72">
        <w:t xml:space="preserve"> </w:t>
      </w:r>
      <w:proofErr w:type="gramStart"/>
      <w:r w:rsidRPr="00BC4D72">
        <w:t xml:space="preserve">Ekosistem lengkap terdiri </w:t>
      </w:r>
      <w:r>
        <w:t>atas komponen abiotik dan biotik</w:t>
      </w:r>
      <w:r w:rsidRPr="00BC4D72">
        <w:t xml:space="preserve"> (Waluyo, 2013).</w:t>
      </w:r>
      <w:proofErr w:type="gramEnd"/>
    </w:p>
    <w:p w:rsidR="00A068B8" w:rsidRDefault="00A068B8" w:rsidP="0058275F">
      <w:pPr>
        <w:spacing w:line="360" w:lineRule="auto"/>
        <w:contextualSpacing/>
        <w:jc w:val="both"/>
      </w:pPr>
      <w:r w:rsidRPr="00BC4D72">
        <w:tab/>
        <w:t xml:space="preserve">Komunitas dari suatu ekosistem berinteraksi satu </w:t>
      </w:r>
      <w:proofErr w:type="gramStart"/>
      <w:r w:rsidRPr="00BC4D72">
        <w:t>sama</w:t>
      </w:r>
      <w:proofErr w:type="gramEnd"/>
      <w:r w:rsidRPr="00BC4D72">
        <w:t xml:space="preserve"> lain dan juga berinteraksi dengan lingkungan abiotik. </w:t>
      </w:r>
      <w:proofErr w:type="gramStart"/>
      <w:r w:rsidRPr="00BC4D72">
        <w:t>Interaksi suatu organisme dengan lingkungannya terjadi utnuk kel</w:t>
      </w:r>
      <w:r w:rsidR="00401FBE">
        <w:t>angsungan hidupnya.</w:t>
      </w:r>
      <w:proofErr w:type="gramEnd"/>
      <w:r w:rsidR="00401FBE">
        <w:t xml:space="preserve"> </w:t>
      </w:r>
      <w:proofErr w:type="gramStart"/>
      <w:r w:rsidR="00401FBE">
        <w:t>Struktur tro</w:t>
      </w:r>
      <w:r w:rsidRPr="00BC4D72">
        <w:t>fik terdiri dari tingkat-tingkat trofik.</w:t>
      </w:r>
      <w:proofErr w:type="gramEnd"/>
      <w:r w:rsidRPr="00BC4D72">
        <w:t xml:space="preserve"> </w:t>
      </w:r>
      <w:proofErr w:type="gramStart"/>
      <w:r w:rsidRPr="00BC4D72">
        <w:t>Tingkat trofik pertama adalah kelompok organisme autotrof.</w:t>
      </w:r>
      <w:proofErr w:type="gramEnd"/>
      <w:r w:rsidRPr="00BC4D72">
        <w:t xml:space="preserve"> </w:t>
      </w:r>
      <w:proofErr w:type="gramStart"/>
      <w:r w:rsidRPr="00BC4D72">
        <w:t>Tingkat trofik kedua dan selanjutnya adalah kelompok organisme heterotrof.</w:t>
      </w:r>
      <w:proofErr w:type="gramEnd"/>
      <w:r w:rsidRPr="00BC4D72">
        <w:t xml:space="preserve"> </w:t>
      </w:r>
      <w:proofErr w:type="gramStart"/>
      <w:r w:rsidRPr="00BC4D72">
        <w:t>Organisme autotrof disebut juga produsen.</w:t>
      </w:r>
      <w:proofErr w:type="gramEnd"/>
      <w:r w:rsidRPr="00BC4D72">
        <w:t xml:space="preserve"> </w:t>
      </w:r>
      <w:proofErr w:type="gramStart"/>
      <w:r w:rsidRPr="00BC4D72">
        <w:t>Organisme heterotrof disebut juga konsumen.</w:t>
      </w:r>
      <w:proofErr w:type="gramEnd"/>
      <w:r w:rsidRPr="00BC4D72">
        <w:t xml:space="preserve"> </w:t>
      </w:r>
      <w:proofErr w:type="gramStart"/>
      <w:r w:rsidRPr="00BC4D72">
        <w:t>Konsumen primer adalah organisme pemakan produsen atau disebut herbivore.</w:t>
      </w:r>
      <w:proofErr w:type="gramEnd"/>
      <w:r w:rsidRPr="00BC4D72">
        <w:t xml:space="preserve"> </w:t>
      </w:r>
      <w:proofErr w:type="gramStart"/>
      <w:r w:rsidRPr="00BC4D72">
        <w:t>Konsumen sekunder merupakan organisme pemakan konsumen primer (karnivora).</w:t>
      </w:r>
      <w:proofErr w:type="gramEnd"/>
      <w:r w:rsidRPr="00BC4D72">
        <w:t xml:space="preserve"> Konsumen tersier adalah organisme pemakan konsumen sekunder (Aryulina</w:t>
      </w:r>
      <w:proofErr w:type="gramStart"/>
      <w:r w:rsidRPr="00BC4D72">
        <w:t>,2004</w:t>
      </w:r>
      <w:proofErr w:type="gramEnd"/>
      <w:r w:rsidRPr="00BC4D72">
        <w:t>).</w:t>
      </w:r>
    </w:p>
    <w:p w:rsidR="00F943E9" w:rsidRPr="00BC4D72" w:rsidRDefault="00F943E9" w:rsidP="0058275F">
      <w:pPr>
        <w:spacing w:line="360" w:lineRule="auto"/>
        <w:contextualSpacing/>
        <w:jc w:val="both"/>
      </w:pPr>
    </w:p>
    <w:p w:rsidR="00CF1FA6" w:rsidRPr="00CF1FA6" w:rsidRDefault="00CF1FA6" w:rsidP="0058275F">
      <w:pPr>
        <w:tabs>
          <w:tab w:val="left" w:pos="284"/>
        </w:tabs>
        <w:spacing w:line="360" w:lineRule="auto"/>
        <w:rPr>
          <w:b/>
          <w:sz w:val="28"/>
          <w:szCs w:val="28"/>
        </w:rPr>
      </w:pPr>
      <w:r w:rsidRPr="00591913">
        <w:rPr>
          <w:b/>
          <w:sz w:val="28"/>
          <w:szCs w:val="28"/>
        </w:rPr>
        <w:t>III</w:t>
      </w:r>
      <w:r>
        <w:rPr>
          <w:b/>
          <w:sz w:val="28"/>
          <w:szCs w:val="28"/>
        </w:rPr>
        <w:t xml:space="preserve">. </w:t>
      </w:r>
      <w:r w:rsidRPr="00591913">
        <w:rPr>
          <w:b/>
          <w:sz w:val="28"/>
          <w:szCs w:val="28"/>
        </w:rPr>
        <w:t>METODE PENELITIAN</w:t>
      </w:r>
    </w:p>
    <w:p w:rsidR="00F943E9" w:rsidRDefault="00CF1FA6" w:rsidP="00F943E9">
      <w:pPr>
        <w:pStyle w:val="ListParagraph"/>
        <w:numPr>
          <w:ilvl w:val="0"/>
          <w:numId w:val="17"/>
        </w:numPr>
        <w:spacing w:line="360" w:lineRule="auto"/>
        <w:rPr>
          <w:b/>
          <w:sz w:val="26"/>
          <w:szCs w:val="26"/>
        </w:rPr>
      </w:pPr>
      <w:r w:rsidRPr="00591913">
        <w:rPr>
          <w:b/>
          <w:sz w:val="26"/>
          <w:szCs w:val="26"/>
        </w:rPr>
        <w:t>Jenis Penelitian</w:t>
      </w:r>
    </w:p>
    <w:p w:rsidR="00CF1FA6" w:rsidRPr="00F943E9" w:rsidRDefault="00CF1FA6" w:rsidP="00F943E9">
      <w:pPr>
        <w:pStyle w:val="ListParagraph"/>
        <w:spacing w:line="360" w:lineRule="auto"/>
        <w:ind w:left="0" w:firstLine="709"/>
        <w:jc w:val="both"/>
        <w:rPr>
          <w:b/>
          <w:sz w:val="26"/>
          <w:szCs w:val="26"/>
        </w:rPr>
      </w:pPr>
      <w:r w:rsidRPr="00F943E9">
        <w:rPr>
          <w:lang w:val="id-ID"/>
        </w:rPr>
        <w:t xml:space="preserve">Jenis penelitian ini adalah penelitian </w:t>
      </w:r>
      <w:r w:rsidRPr="00591913">
        <w:t xml:space="preserve">dan </w:t>
      </w:r>
      <w:r w:rsidRPr="00F943E9">
        <w:rPr>
          <w:lang w:val="id-ID"/>
        </w:rPr>
        <w:t>pengembangan (</w:t>
      </w:r>
      <w:r w:rsidRPr="00F943E9">
        <w:rPr>
          <w:i/>
          <w:lang w:val="id-ID"/>
        </w:rPr>
        <w:t>research and development</w:t>
      </w:r>
      <w:r w:rsidRPr="00F943E9">
        <w:rPr>
          <w:lang w:val="id-ID"/>
        </w:rPr>
        <w:t>).</w:t>
      </w:r>
      <w:r>
        <w:t xml:space="preserve"> Jenis penelitian dan pengembangan ini dipilih karena ingin menjawab rumusan masalah sebagaimana dikemukakan pada bab pendahuluan tersebut, yaitu “bagaimana mengembangkan model pembelajaran </w:t>
      </w:r>
      <w:r w:rsidRPr="00F943E9">
        <w:rPr>
          <w:lang w:val="id-ID"/>
        </w:rPr>
        <w:t xml:space="preserve">pengembangan model pembelajaran </w:t>
      </w:r>
      <w:r w:rsidRPr="00F943E9">
        <w:rPr>
          <w:i/>
          <w:lang w:val="id-ID"/>
        </w:rPr>
        <w:t xml:space="preserve">one stay three stray </w:t>
      </w:r>
      <w:r>
        <w:t xml:space="preserve">berbasis </w:t>
      </w:r>
      <w:r w:rsidRPr="00F943E9">
        <w:rPr>
          <w:i/>
        </w:rPr>
        <w:t xml:space="preserve">authentic assessment </w:t>
      </w:r>
      <w:r w:rsidRPr="00F943E9">
        <w:rPr>
          <w:lang w:val="id-ID"/>
        </w:rPr>
        <w:t>pada materi ekosistem</w:t>
      </w:r>
      <w:r>
        <w:t xml:space="preserve"> yang memenuhi kriteria valid dan efektif”.</w:t>
      </w:r>
    </w:p>
    <w:p w:rsidR="00CF1FA6" w:rsidRPr="00591913" w:rsidRDefault="00CF1FA6" w:rsidP="0064695F">
      <w:pPr>
        <w:pStyle w:val="ListParagraph"/>
        <w:numPr>
          <w:ilvl w:val="0"/>
          <w:numId w:val="17"/>
        </w:numPr>
        <w:spacing w:line="360" w:lineRule="auto"/>
        <w:ind w:left="426" w:hanging="426"/>
        <w:rPr>
          <w:b/>
          <w:sz w:val="26"/>
          <w:szCs w:val="26"/>
        </w:rPr>
      </w:pPr>
      <w:r w:rsidRPr="00591913">
        <w:rPr>
          <w:b/>
          <w:sz w:val="26"/>
          <w:szCs w:val="26"/>
        </w:rPr>
        <w:lastRenderedPageBreak/>
        <w:t xml:space="preserve">Lokasi dan Waktu Penelitian </w:t>
      </w:r>
    </w:p>
    <w:p w:rsidR="00CF1FA6" w:rsidRDefault="00CF1FA6" w:rsidP="0058275F">
      <w:pPr>
        <w:keepNext/>
        <w:tabs>
          <w:tab w:val="left" w:pos="5400"/>
        </w:tabs>
        <w:spacing w:line="360" w:lineRule="auto"/>
        <w:ind w:firstLine="567"/>
        <w:jc w:val="both"/>
      </w:pPr>
      <w:proofErr w:type="gramStart"/>
      <w:r w:rsidRPr="00591913">
        <w:t xml:space="preserve">Penelitian ini </w:t>
      </w:r>
      <w:r>
        <w:t xml:space="preserve">dilakukan di </w:t>
      </w:r>
      <w:r w:rsidRPr="00591913">
        <w:t>SMA Negeri 1 Makassar.</w:t>
      </w:r>
      <w:proofErr w:type="gramEnd"/>
      <w:r w:rsidRPr="00591913">
        <w:t xml:space="preserve"> </w:t>
      </w:r>
      <w:proofErr w:type="gramStart"/>
      <w:r w:rsidRPr="00591913">
        <w:t>Adapun waktu penelitian berlangsung dari November 2013 hingga Mei 2014.</w:t>
      </w:r>
      <w:proofErr w:type="gramEnd"/>
      <w:r w:rsidRPr="00591913">
        <w:t xml:space="preserve"> Pengambilan data berlangsung </w:t>
      </w:r>
      <w:proofErr w:type="gramStart"/>
      <w:r w:rsidRPr="00591913">
        <w:t>pada  April</w:t>
      </w:r>
      <w:proofErr w:type="gramEnd"/>
      <w:r w:rsidRPr="00591913">
        <w:t xml:space="preserve"> 2014.</w:t>
      </w:r>
    </w:p>
    <w:p w:rsidR="00CC1209" w:rsidRPr="00591913" w:rsidRDefault="00CC1209" w:rsidP="0058275F">
      <w:pPr>
        <w:keepNext/>
        <w:tabs>
          <w:tab w:val="left" w:pos="5400"/>
        </w:tabs>
        <w:spacing w:line="360" w:lineRule="auto"/>
        <w:ind w:firstLine="567"/>
        <w:jc w:val="both"/>
      </w:pPr>
    </w:p>
    <w:p w:rsidR="00CF1FA6" w:rsidRPr="00591913" w:rsidRDefault="00CF1FA6" w:rsidP="0064695F">
      <w:pPr>
        <w:pStyle w:val="ListParagraph"/>
        <w:numPr>
          <w:ilvl w:val="0"/>
          <w:numId w:val="17"/>
        </w:numPr>
        <w:spacing w:line="360" w:lineRule="auto"/>
        <w:ind w:left="426" w:hanging="426"/>
        <w:rPr>
          <w:b/>
          <w:sz w:val="26"/>
          <w:szCs w:val="26"/>
        </w:rPr>
      </w:pPr>
      <w:r w:rsidRPr="00591913">
        <w:rPr>
          <w:b/>
          <w:sz w:val="26"/>
          <w:szCs w:val="26"/>
        </w:rPr>
        <w:t>Subjek Penelitian</w:t>
      </w:r>
    </w:p>
    <w:p w:rsidR="00CF1FA6" w:rsidRPr="002C1006" w:rsidRDefault="00CF1FA6" w:rsidP="0058275F">
      <w:pPr>
        <w:pStyle w:val="ListParagraph"/>
        <w:spacing w:line="360" w:lineRule="auto"/>
        <w:ind w:left="0" w:firstLine="567"/>
        <w:jc w:val="both"/>
      </w:pPr>
      <w:r w:rsidRPr="002C1006">
        <w:t xml:space="preserve">Subyek uji coba pada penelitian ini adalah siswa kelas kelas X mia 6 SMA Negeri 1 Makassar tahun </w:t>
      </w:r>
      <w:r>
        <w:t>pelajaran 2013/2014, sebanyak 37</w:t>
      </w:r>
      <w:r w:rsidRPr="002C1006">
        <w:t xml:space="preserve"> orang. </w:t>
      </w:r>
    </w:p>
    <w:p w:rsidR="00CF1FA6" w:rsidRPr="007F6655" w:rsidRDefault="00CF1FA6" w:rsidP="007F6655">
      <w:pPr>
        <w:spacing w:line="360" w:lineRule="auto"/>
        <w:jc w:val="both"/>
      </w:pPr>
    </w:p>
    <w:p w:rsidR="00CF1FA6" w:rsidRPr="00591913" w:rsidRDefault="00CF1FA6" w:rsidP="0064695F">
      <w:pPr>
        <w:pStyle w:val="ListParagraph"/>
        <w:numPr>
          <w:ilvl w:val="0"/>
          <w:numId w:val="17"/>
        </w:numPr>
        <w:tabs>
          <w:tab w:val="left" w:pos="426"/>
        </w:tabs>
        <w:spacing w:line="360" w:lineRule="auto"/>
        <w:ind w:left="426" w:hanging="426"/>
        <w:rPr>
          <w:b/>
          <w:sz w:val="26"/>
          <w:szCs w:val="26"/>
        </w:rPr>
      </w:pPr>
      <w:r w:rsidRPr="00591913">
        <w:rPr>
          <w:b/>
          <w:sz w:val="26"/>
          <w:szCs w:val="26"/>
        </w:rPr>
        <w:t xml:space="preserve">Prosedur </w:t>
      </w:r>
      <w:r w:rsidRPr="00591913">
        <w:rPr>
          <w:b/>
          <w:sz w:val="26"/>
          <w:szCs w:val="26"/>
          <w:lang w:val="id-ID"/>
        </w:rPr>
        <w:t xml:space="preserve">Pengembangan </w:t>
      </w:r>
      <w:r>
        <w:rPr>
          <w:b/>
          <w:sz w:val="26"/>
          <w:szCs w:val="26"/>
        </w:rPr>
        <w:t xml:space="preserve">Model Pembelajaran </w:t>
      </w:r>
      <w:r w:rsidRPr="003F4B0B">
        <w:rPr>
          <w:b/>
          <w:i/>
          <w:sz w:val="26"/>
          <w:szCs w:val="26"/>
        </w:rPr>
        <w:t>OS</w:t>
      </w:r>
      <w:r>
        <w:rPr>
          <w:b/>
          <w:i/>
          <w:sz w:val="26"/>
          <w:szCs w:val="26"/>
        </w:rPr>
        <w:t>-</w:t>
      </w:r>
      <w:r w:rsidRPr="003F4B0B">
        <w:rPr>
          <w:b/>
          <w:i/>
          <w:sz w:val="26"/>
          <w:szCs w:val="26"/>
        </w:rPr>
        <w:t>TS</w:t>
      </w:r>
    </w:p>
    <w:p w:rsidR="00CF1FA6" w:rsidRPr="00591913" w:rsidRDefault="00CF1FA6" w:rsidP="0058275F">
      <w:pPr>
        <w:tabs>
          <w:tab w:val="left" w:pos="426"/>
        </w:tabs>
        <w:spacing w:line="360" w:lineRule="auto"/>
        <w:ind w:firstLine="425"/>
        <w:jc w:val="both"/>
      </w:pPr>
      <w:r w:rsidRPr="00591913">
        <w:rPr>
          <w:lang w:val="id-ID"/>
        </w:rPr>
        <w:t>Desain pengembangan yang digunakan</w:t>
      </w:r>
      <w:r>
        <w:t xml:space="preserve"> pada penelitian</w:t>
      </w:r>
      <w:r w:rsidRPr="00591913">
        <w:t xml:space="preserve"> ini </w:t>
      </w:r>
      <w:r w:rsidRPr="00591913">
        <w:rPr>
          <w:lang w:val="id-ID"/>
        </w:rPr>
        <w:t xml:space="preserve">mengacu pada model pengembangan Borg dan Gall </w:t>
      </w:r>
      <w:r>
        <w:t xml:space="preserve">dalam </w:t>
      </w:r>
      <w:r w:rsidRPr="00591913">
        <w:t>Sugiyono</w:t>
      </w:r>
      <w:r>
        <w:t xml:space="preserve"> (</w:t>
      </w:r>
      <w:r w:rsidRPr="00591913">
        <w:rPr>
          <w:lang w:val="id-ID"/>
        </w:rPr>
        <w:t xml:space="preserve">2010). Pada penelitian pengembangan ini </w:t>
      </w:r>
      <w:r>
        <w:t xml:space="preserve">peneliti </w:t>
      </w:r>
      <w:r w:rsidRPr="00591913">
        <w:rPr>
          <w:lang w:val="id-ID"/>
        </w:rPr>
        <w:t xml:space="preserve">menggunakan model pengembangan Borg and Gall karena dianggap dapat membantu proses pengembangan suatu produk dan menvalidasi produk pendidikan. </w:t>
      </w:r>
    </w:p>
    <w:p w:rsidR="00CF1FA6" w:rsidRDefault="00CF1FA6" w:rsidP="0058275F">
      <w:pPr>
        <w:spacing w:line="360" w:lineRule="auto"/>
        <w:ind w:firstLine="720"/>
        <w:jc w:val="both"/>
        <w:rPr>
          <w:rFonts w:asciiTheme="majorBidi" w:hAnsiTheme="majorBidi" w:cstheme="majorBidi"/>
        </w:rPr>
      </w:pPr>
      <w:r w:rsidRPr="00591913">
        <w:rPr>
          <w:lang w:val="id-ID"/>
        </w:rPr>
        <w:t>Borg dan Gall</w:t>
      </w:r>
      <w:r>
        <w:t xml:space="preserve"> </w:t>
      </w:r>
      <w:r w:rsidRPr="00591913">
        <w:rPr>
          <w:i/>
        </w:rPr>
        <w:t>dalam</w:t>
      </w:r>
      <w:r w:rsidRPr="00591913">
        <w:t xml:space="preserve"> Sugiyono </w:t>
      </w:r>
      <w:r w:rsidRPr="00591913">
        <w:rPr>
          <w:lang w:eastAsia="id-ID"/>
        </w:rPr>
        <w:t>(2010), memaparkan sepuluh langkah penelitian pengembangan, yaitu</w:t>
      </w:r>
      <w:r w:rsidRPr="00591913">
        <w:t>: (1) Penelitian dan pengumpulan informasi awal; (2)</w:t>
      </w:r>
      <w:r>
        <w:t xml:space="preserve"> </w:t>
      </w:r>
      <w:r w:rsidRPr="00591913">
        <w:t>Perencanaan; (3) Pengembangan format produk awal; 4) Uji coba awal; 5) Revisi produk; (6) Uji coba lapangan</w:t>
      </w:r>
      <w:r>
        <w:t xml:space="preserve"> skala kecil</w:t>
      </w:r>
      <w:r w:rsidRPr="00591913">
        <w:t xml:space="preserve">; (7) Revisi produk; (8) Uji lapangan; (9) Revisi produk akhir; (10) Desiminasi dan implementasi. </w:t>
      </w:r>
      <w:r>
        <w:rPr>
          <w:rFonts w:asciiTheme="majorBidi" w:hAnsiTheme="majorBidi" w:cstheme="majorBidi"/>
        </w:rPr>
        <w:t xml:space="preserve">Penelitian pengembangan ini hanya dilakukan sampai pada tahap ketujuh yaitu tahap uji coba terbatas karena keterbatasan </w:t>
      </w:r>
      <w:proofErr w:type="gramStart"/>
      <w:r>
        <w:rPr>
          <w:rFonts w:asciiTheme="majorBidi" w:hAnsiTheme="majorBidi" w:cstheme="majorBidi"/>
        </w:rPr>
        <w:t>dana</w:t>
      </w:r>
      <w:proofErr w:type="gramEnd"/>
      <w:r>
        <w:rPr>
          <w:rFonts w:asciiTheme="majorBidi" w:hAnsiTheme="majorBidi" w:cstheme="majorBidi"/>
        </w:rPr>
        <w:t xml:space="preserve"> dan waktu serta untuk memudahkan peneliti.</w:t>
      </w:r>
    </w:p>
    <w:p w:rsidR="00CC1209" w:rsidRPr="00CF4CAE" w:rsidRDefault="00CC1209" w:rsidP="0058275F">
      <w:pPr>
        <w:spacing w:line="360" w:lineRule="auto"/>
        <w:ind w:firstLine="720"/>
        <w:jc w:val="both"/>
        <w:rPr>
          <w:rFonts w:asciiTheme="majorBidi" w:hAnsiTheme="majorBidi" w:cstheme="majorBidi"/>
        </w:rPr>
      </w:pPr>
    </w:p>
    <w:p w:rsidR="00CF1FA6" w:rsidRPr="00591913" w:rsidRDefault="00CF1FA6" w:rsidP="0064695F">
      <w:pPr>
        <w:pStyle w:val="ListParagraph"/>
        <w:numPr>
          <w:ilvl w:val="0"/>
          <w:numId w:val="17"/>
        </w:numPr>
        <w:tabs>
          <w:tab w:val="left" w:pos="426"/>
        </w:tabs>
        <w:spacing w:line="360" w:lineRule="auto"/>
        <w:ind w:left="426" w:hanging="426"/>
        <w:rPr>
          <w:b/>
          <w:sz w:val="26"/>
          <w:szCs w:val="26"/>
          <w:lang w:val="id-ID"/>
        </w:rPr>
      </w:pPr>
      <w:r w:rsidRPr="00591913">
        <w:rPr>
          <w:b/>
          <w:sz w:val="26"/>
          <w:szCs w:val="26"/>
        </w:rPr>
        <w:t>Instrumen Pengumpulan Data</w:t>
      </w:r>
    </w:p>
    <w:p w:rsidR="00CF1FA6" w:rsidRPr="00591913" w:rsidRDefault="00CF1FA6" w:rsidP="0058275F">
      <w:pPr>
        <w:pStyle w:val="ListParagraph"/>
        <w:tabs>
          <w:tab w:val="left" w:pos="4395"/>
        </w:tabs>
        <w:autoSpaceDE w:val="0"/>
        <w:autoSpaceDN w:val="0"/>
        <w:adjustRightInd w:val="0"/>
        <w:spacing w:line="360" w:lineRule="auto"/>
        <w:ind w:left="0" w:firstLine="567"/>
        <w:jc w:val="both"/>
      </w:pPr>
      <w:r w:rsidRPr="00591913">
        <w:t xml:space="preserve">Perolehan data yang diperlukan untuk menjawab pertanyaan penelitian, digunakan </w:t>
      </w:r>
      <w:proofErr w:type="gramStart"/>
      <w:r w:rsidRPr="00591913">
        <w:rPr>
          <w:lang w:val="id-ID"/>
        </w:rPr>
        <w:t>instrumen</w:t>
      </w:r>
      <w:r w:rsidRPr="00591913">
        <w:t xml:space="preserve"> :</w:t>
      </w:r>
      <w:proofErr w:type="gramEnd"/>
      <w:r w:rsidRPr="00591913">
        <w:t xml:space="preserve"> (1) untuk kevalidan</w:t>
      </w:r>
      <w:r>
        <w:t>,</w:t>
      </w:r>
      <w:r w:rsidRPr="00591913">
        <w:t xml:space="preserve"> instrumen yang digunakan adalah </w:t>
      </w:r>
      <w:r>
        <w:t>instrumen</w:t>
      </w:r>
      <w:r w:rsidRPr="00591913">
        <w:t xml:space="preserve"> </w:t>
      </w:r>
      <w:r>
        <w:t xml:space="preserve">penilaian terhadap </w:t>
      </w:r>
      <w:r w:rsidRPr="00591913">
        <w:t>perangkat pembelajaran yang divalida</w:t>
      </w:r>
      <w:r>
        <w:t xml:space="preserve">si oleh dua validator ahli dan </w:t>
      </w:r>
      <w:r w:rsidRPr="00591913">
        <w:t>(2) untuk keefektifan instrumen yang digunakan adalah instrumen tes kemampuan siswa dan angket respon siswa terhadap pelaksanaan penilaian otentik.</w:t>
      </w:r>
    </w:p>
    <w:p w:rsidR="00CF1FA6" w:rsidRPr="00184B63" w:rsidRDefault="00CF1FA6" w:rsidP="0058275F">
      <w:pPr>
        <w:pStyle w:val="ListParagraph"/>
        <w:tabs>
          <w:tab w:val="left" w:pos="4395"/>
        </w:tabs>
        <w:autoSpaceDE w:val="0"/>
        <w:autoSpaceDN w:val="0"/>
        <w:adjustRightInd w:val="0"/>
        <w:spacing w:line="360" w:lineRule="auto"/>
        <w:ind w:left="0" w:firstLine="567"/>
        <w:jc w:val="both"/>
      </w:pPr>
      <w:r w:rsidRPr="00591913">
        <w:rPr>
          <w:lang w:val="id-ID"/>
        </w:rPr>
        <w:t xml:space="preserve">Jenis instrumen yang digunakan dalam penelitian pengembangan ini adalah </w:t>
      </w:r>
      <w:r w:rsidRPr="00591913">
        <w:t xml:space="preserve">merupakan </w:t>
      </w:r>
      <w:r w:rsidRPr="00591913">
        <w:rPr>
          <w:lang w:val="id-ID"/>
        </w:rPr>
        <w:t xml:space="preserve">angket </w:t>
      </w:r>
      <w:r w:rsidRPr="00591913">
        <w:t>daftar cocok (</w:t>
      </w:r>
      <w:r w:rsidRPr="00591913">
        <w:rPr>
          <w:i/>
        </w:rPr>
        <w:t>check list</w:t>
      </w:r>
      <w:r w:rsidRPr="00591913">
        <w:t>)</w:t>
      </w:r>
      <w:r w:rsidRPr="00591913">
        <w:rPr>
          <w:lang w:val="id-ID"/>
        </w:rPr>
        <w:t xml:space="preserve"> dengan skor 5 (sangat baik), skor 4 (baik), skor 3 (kurang baik), skor 2 (tidak baik) dan skor 1 (sangat tidak baik). Angket </w:t>
      </w:r>
      <w:r w:rsidRPr="00591913">
        <w:t>ini</w:t>
      </w:r>
      <w:r w:rsidRPr="00591913">
        <w:rPr>
          <w:lang w:val="id-ID"/>
        </w:rPr>
        <w:t xml:space="preserve"> berupa deretan pernyataan, dimana validator materi</w:t>
      </w:r>
      <w:r w:rsidRPr="00591913">
        <w:t xml:space="preserve"> dan penilaian </w:t>
      </w:r>
      <w:r w:rsidRPr="00591913">
        <w:rPr>
          <w:lang w:val="id-ID"/>
        </w:rPr>
        <w:t>membubuhkan tanda cocok di tempat yang sudah dised</w:t>
      </w:r>
      <w:r w:rsidRPr="00591913">
        <w:t>iakan.</w:t>
      </w:r>
      <w:r>
        <w:t xml:space="preserve"> </w:t>
      </w:r>
      <w:r w:rsidRPr="00591913">
        <w:t xml:space="preserve">Untuk penilaian hasil belajar digunakan instrumen tes yang terdiri dari </w:t>
      </w:r>
      <w:proofErr w:type="gramStart"/>
      <w:r>
        <w:t xml:space="preserve">20  </w:t>
      </w:r>
      <w:r w:rsidRPr="00591913">
        <w:t>butir</w:t>
      </w:r>
      <w:proofErr w:type="gramEnd"/>
      <w:r w:rsidRPr="00591913">
        <w:t xml:space="preserve"> soal pilihan </w:t>
      </w:r>
      <w:r w:rsidRPr="00591913">
        <w:lastRenderedPageBreak/>
        <w:t xml:space="preserve">ganda. </w:t>
      </w:r>
      <w:proofErr w:type="gramStart"/>
      <w:r w:rsidRPr="00591913">
        <w:t>Adapun angket siswa berupa angket daftar cocok (</w:t>
      </w:r>
      <w:r w:rsidRPr="00591913">
        <w:rPr>
          <w:i/>
        </w:rPr>
        <w:t xml:space="preserve">check </w:t>
      </w:r>
      <w:r w:rsidRPr="00591913">
        <w:t xml:space="preserve">list) sebagai </w:t>
      </w:r>
      <w:r>
        <w:t xml:space="preserve">pengguna perangkat penilaian tentang pelaksanaan pembelajaran </w:t>
      </w:r>
      <w:r w:rsidRPr="00591913">
        <w:t xml:space="preserve">dengan skor </w:t>
      </w:r>
      <w:r w:rsidRPr="00591913">
        <w:rPr>
          <w:lang w:val="id-ID"/>
        </w:rPr>
        <w:t xml:space="preserve">5 (sangat </w:t>
      </w:r>
      <w:r>
        <w:t>setuju</w:t>
      </w:r>
      <w:r w:rsidRPr="00591913">
        <w:rPr>
          <w:lang w:val="id-ID"/>
        </w:rPr>
        <w:t>), skor 4 (</w:t>
      </w:r>
      <w:r>
        <w:t>setuju</w:t>
      </w:r>
      <w:r>
        <w:rPr>
          <w:lang w:val="id-ID"/>
        </w:rPr>
        <w:t>), skor 3 (</w:t>
      </w:r>
      <w:r>
        <w:t>Ragu-ragu</w:t>
      </w:r>
      <w:r w:rsidRPr="00591913">
        <w:rPr>
          <w:lang w:val="id-ID"/>
        </w:rPr>
        <w:t>), skor 2 (</w:t>
      </w:r>
      <w:r>
        <w:t>kurang setuju</w:t>
      </w:r>
      <w:r>
        <w:rPr>
          <w:lang w:val="id-ID"/>
        </w:rPr>
        <w:t>) dan skor 1 (</w:t>
      </w:r>
      <w:r>
        <w:t>tidak setuju</w:t>
      </w:r>
      <w:r w:rsidRPr="00591913">
        <w:rPr>
          <w:lang w:val="id-ID"/>
        </w:rPr>
        <w:t>).</w:t>
      </w:r>
      <w:proofErr w:type="gramEnd"/>
      <w:r w:rsidRPr="00591913">
        <w:rPr>
          <w:lang w:val="id-ID"/>
        </w:rPr>
        <w:t xml:space="preserve"> Hasil tersebut dijadikan acuan </w:t>
      </w:r>
      <w:r w:rsidRPr="00591913">
        <w:t xml:space="preserve">untuk menilai tanggapan siswa terhadap penerapan </w:t>
      </w:r>
      <w:r>
        <w:t xml:space="preserve">model pembelajaran </w:t>
      </w:r>
      <w:r w:rsidRPr="00ED5C10">
        <w:rPr>
          <w:i/>
        </w:rPr>
        <w:t>OS</w:t>
      </w:r>
      <w:r>
        <w:rPr>
          <w:i/>
        </w:rPr>
        <w:t>-</w:t>
      </w:r>
      <w:r w:rsidRPr="00ED5C10">
        <w:rPr>
          <w:i/>
        </w:rPr>
        <w:t>TS</w:t>
      </w:r>
      <w:r>
        <w:t xml:space="preserve"> berbasis </w:t>
      </w:r>
      <w:r w:rsidRPr="00591913">
        <w:t>penilaian otentik</w:t>
      </w:r>
      <w:r>
        <w:t>.</w:t>
      </w:r>
    </w:p>
    <w:p w:rsidR="00CF1FA6" w:rsidRDefault="00CF1FA6" w:rsidP="0058275F">
      <w:pPr>
        <w:pStyle w:val="ListParagraph"/>
        <w:tabs>
          <w:tab w:val="left" w:pos="4395"/>
        </w:tabs>
        <w:autoSpaceDE w:val="0"/>
        <w:autoSpaceDN w:val="0"/>
        <w:adjustRightInd w:val="0"/>
        <w:spacing w:line="360" w:lineRule="auto"/>
        <w:ind w:left="0" w:firstLine="567"/>
        <w:jc w:val="both"/>
        <w:rPr>
          <w:sz w:val="2"/>
        </w:rPr>
      </w:pPr>
    </w:p>
    <w:p w:rsidR="00CF1FA6" w:rsidRDefault="00CF1FA6" w:rsidP="0058275F">
      <w:pPr>
        <w:pStyle w:val="ListParagraph"/>
        <w:tabs>
          <w:tab w:val="left" w:pos="4395"/>
        </w:tabs>
        <w:autoSpaceDE w:val="0"/>
        <w:autoSpaceDN w:val="0"/>
        <w:adjustRightInd w:val="0"/>
        <w:spacing w:line="360" w:lineRule="auto"/>
        <w:ind w:left="0" w:firstLine="567"/>
        <w:jc w:val="both"/>
        <w:rPr>
          <w:sz w:val="2"/>
        </w:rPr>
      </w:pPr>
    </w:p>
    <w:p w:rsidR="00CF1FA6" w:rsidRPr="002E1934" w:rsidRDefault="00CF1FA6" w:rsidP="0058275F">
      <w:pPr>
        <w:pStyle w:val="ListParagraph"/>
        <w:tabs>
          <w:tab w:val="left" w:pos="4395"/>
        </w:tabs>
        <w:autoSpaceDE w:val="0"/>
        <w:autoSpaceDN w:val="0"/>
        <w:adjustRightInd w:val="0"/>
        <w:spacing w:line="360" w:lineRule="auto"/>
        <w:ind w:left="0" w:firstLine="567"/>
        <w:jc w:val="both"/>
        <w:rPr>
          <w:sz w:val="2"/>
        </w:rPr>
      </w:pPr>
    </w:p>
    <w:p w:rsidR="00CF1FA6" w:rsidRPr="00591913" w:rsidRDefault="00CF1FA6" w:rsidP="0064695F">
      <w:pPr>
        <w:pStyle w:val="ListParagraph"/>
        <w:numPr>
          <w:ilvl w:val="0"/>
          <w:numId w:val="17"/>
        </w:numPr>
        <w:tabs>
          <w:tab w:val="left" w:pos="426"/>
        </w:tabs>
        <w:spacing w:line="360" w:lineRule="auto"/>
        <w:ind w:left="426" w:hanging="426"/>
        <w:rPr>
          <w:b/>
        </w:rPr>
      </w:pPr>
      <w:r w:rsidRPr="00591913">
        <w:rPr>
          <w:b/>
          <w:sz w:val="26"/>
          <w:szCs w:val="26"/>
        </w:rPr>
        <w:t xml:space="preserve">Data dan </w:t>
      </w:r>
      <w:r w:rsidRPr="00591913">
        <w:rPr>
          <w:b/>
          <w:sz w:val="26"/>
          <w:szCs w:val="26"/>
          <w:lang w:val="id-ID"/>
        </w:rPr>
        <w:t>Teknik Analisis Data</w:t>
      </w:r>
    </w:p>
    <w:p w:rsidR="00CF1FA6" w:rsidRPr="00614350" w:rsidRDefault="00CF1FA6" w:rsidP="0058275F">
      <w:pPr>
        <w:tabs>
          <w:tab w:val="left" w:pos="4395"/>
        </w:tabs>
        <w:autoSpaceDE w:val="0"/>
        <w:autoSpaceDN w:val="0"/>
        <w:adjustRightInd w:val="0"/>
        <w:spacing w:line="360" w:lineRule="auto"/>
        <w:ind w:firstLine="567"/>
        <w:jc w:val="both"/>
      </w:pPr>
      <w:r w:rsidRPr="00614350">
        <w:t xml:space="preserve">Terdapat tiga jenis data yang diperoleh dalam penelitian pengembagan ini yaitu: (1) data kelayakan (komponen penilaian, </w:t>
      </w:r>
      <w:r w:rsidRPr="00614350">
        <w:rPr>
          <w:lang w:val="id-ID"/>
        </w:rPr>
        <w:t xml:space="preserve">penyajian, kelayakan bahasa dan tampilan </w:t>
      </w:r>
      <w:r w:rsidRPr="00614350">
        <w:t>perangkat berdasarkan hasil penilaian validator; (2) data hasil belajar; dan (3) data respon siswa.</w:t>
      </w:r>
    </w:p>
    <w:p w:rsidR="00CF1FA6" w:rsidRPr="00614350" w:rsidRDefault="00CF1FA6" w:rsidP="0064695F">
      <w:pPr>
        <w:pStyle w:val="ListParagraph"/>
        <w:numPr>
          <w:ilvl w:val="0"/>
          <w:numId w:val="13"/>
        </w:numPr>
        <w:tabs>
          <w:tab w:val="left" w:pos="4395"/>
        </w:tabs>
        <w:autoSpaceDE w:val="0"/>
        <w:autoSpaceDN w:val="0"/>
        <w:adjustRightInd w:val="0"/>
        <w:spacing w:line="360" w:lineRule="auto"/>
        <w:jc w:val="both"/>
      </w:pPr>
      <w:r w:rsidRPr="00614350">
        <w:t>Validitas</w:t>
      </w:r>
    </w:p>
    <w:p w:rsidR="00CF1FA6" w:rsidRPr="00614350" w:rsidRDefault="00CF1FA6" w:rsidP="0058275F">
      <w:pPr>
        <w:spacing w:line="360" w:lineRule="auto"/>
        <w:ind w:firstLine="720"/>
        <w:jc w:val="both"/>
      </w:pPr>
      <w:r w:rsidRPr="00614350">
        <w:t xml:space="preserve">Instrument yang telah dibuat akan </w:t>
      </w:r>
      <w:proofErr w:type="gramStart"/>
      <w:r w:rsidRPr="00614350">
        <w:t>divalidasi  oleh</w:t>
      </w:r>
      <w:proofErr w:type="gramEnd"/>
      <w:r w:rsidRPr="00614350">
        <w:t xml:space="preserve"> validator ahli kemudian direvisi sesuai petunjuk validator ahli sebelum uji coba terbatas. </w:t>
      </w:r>
      <w:proofErr w:type="gramStart"/>
      <w:r w:rsidRPr="00614350">
        <w:t>Data hasil validasi ahli dianalisis dengan mempertimbangkan penilaian, masukan, komentar, dan saran-saran validator.</w:t>
      </w:r>
      <w:proofErr w:type="gramEnd"/>
      <w:r w:rsidRPr="00614350">
        <w:t xml:space="preserve"> </w:t>
      </w:r>
      <w:proofErr w:type="gramStart"/>
      <w:r w:rsidRPr="00614350">
        <w:t>Hasil analisis tersebut dijadikan sebagai pedoman untuk merevisi instrument yang masih mendapat penilaian kurang.</w:t>
      </w:r>
      <w:proofErr w:type="gramEnd"/>
      <w:r w:rsidRPr="00614350">
        <w:t xml:space="preserve"> Relevansi kedua pakar secara menyeluruh merupakan validitas isi yang dihitung berdasarkan rumus sebagai berikut (Gregory, 2000) </w:t>
      </w:r>
    </w:p>
    <w:p w:rsidR="00CF1FA6" w:rsidRPr="00614350" w:rsidRDefault="00CF1FA6" w:rsidP="0058275F">
      <w:pPr>
        <w:spacing w:line="360" w:lineRule="auto"/>
        <w:ind w:firstLine="720"/>
        <w:jc w:val="both"/>
        <w:rPr>
          <w:bCs/>
        </w:rPr>
      </w:pPr>
      <w:r w:rsidRPr="00614350">
        <w:t xml:space="preserve">                              Validasi isi:</w:t>
      </w:r>
      <w:r w:rsidRPr="00614350">
        <w:rPr>
          <w:bCs/>
        </w:rPr>
        <w:t xml:space="preserve">     </w:t>
      </w:r>
      <m:oMath>
        <m:f>
          <m:fPr>
            <m:ctrlPr>
              <w:rPr>
                <w:rFonts w:ascii="Cambria Math" w:hAnsi="Cambria Math"/>
                <w:bCs/>
                <w:i/>
              </w:rPr>
            </m:ctrlPr>
          </m:fPr>
          <m:num>
            <m:r>
              <w:rPr>
                <w:rFonts w:ascii="Cambria Math" w:hAnsi="Cambria Math"/>
              </w:rPr>
              <m:t>D</m:t>
            </m:r>
          </m:num>
          <m:den>
            <m:r>
              <m:rPr>
                <m:sty m:val="p"/>
              </m:rPr>
              <w:rPr>
                <w:rFonts w:ascii="Cambria Math"/>
              </w:rPr>
              <m:t xml:space="preserve">(A+B+C+D) </m:t>
            </m:r>
          </m:den>
        </m:f>
      </m:oMath>
      <w:r w:rsidRPr="00614350">
        <w:rPr>
          <w:bCs/>
        </w:rPr>
        <w:t xml:space="preserve">       </w:t>
      </w:r>
    </w:p>
    <w:p w:rsidR="00CF1FA6" w:rsidRPr="00614350" w:rsidRDefault="00CF1FA6" w:rsidP="0058275F">
      <w:pPr>
        <w:tabs>
          <w:tab w:val="left" w:pos="284"/>
        </w:tabs>
        <w:spacing w:line="360" w:lineRule="auto"/>
        <w:jc w:val="both"/>
        <w:rPr>
          <w:bCs/>
        </w:rPr>
      </w:pPr>
      <w:r w:rsidRPr="00614350">
        <w:rPr>
          <w:bCs/>
        </w:rPr>
        <w:t xml:space="preserve">A </w:t>
      </w:r>
      <w:r w:rsidRPr="00614350">
        <w:rPr>
          <w:bCs/>
        </w:rPr>
        <w:tab/>
        <w:t xml:space="preserve">= </w:t>
      </w:r>
      <w:r w:rsidRPr="00614350">
        <w:rPr>
          <w:color w:val="000000"/>
          <w:shd w:val="clear" w:color="auto" w:fill="FFFFFF"/>
        </w:rPr>
        <w:t>Jumlah item yang kurang relevan menurut kedua panelis</w:t>
      </w:r>
    </w:p>
    <w:p w:rsidR="00CF1FA6" w:rsidRPr="00614350" w:rsidRDefault="00CF1FA6" w:rsidP="0058275F">
      <w:pPr>
        <w:tabs>
          <w:tab w:val="left" w:pos="284"/>
        </w:tabs>
        <w:spacing w:line="360" w:lineRule="auto"/>
        <w:ind w:left="426" w:hanging="426"/>
        <w:rPr>
          <w:bCs/>
        </w:rPr>
      </w:pPr>
      <w:r w:rsidRPr="00614350">
        <w:rPr>
          <w:bCs/>
        </w:rPr>
        <w:t xml:space="preserve">B </w:t>
      </w:r>
      <w:r w:rsidRPr="00614350">
        <w:rPr>
          <w:bCs/>
        </w:rPr>
        <w:tab/>
        <w:t xml:space="preserve">= </w:t>
      </w:r>
      <w:r w:rsidRPr="00614350">
        <w:rPr>
          <w:color w:val="000000"/>
          <w:shd w:val="clear" w:color="auto" w:fill="FFFFFF"/>
        </w:rPr>
        <w:t>Jumlah item yang kurang relevan menurut Panelis I dan relevan menurut Panelis II</w:t>
      </w:r>
    </w:p>
    <w:p w:rsidR="00CF1FA6" w:rsidRPr="00614350" w:rsidRDefault="00CF1FA6" w:rsidP="0058275F">
      <w:pPr>
        <w:tabs>
          <w:tab w:val="left" w:pos="284"/>
        </w:tabs>
        <w:spacing w:line="360" w:lineRule="auto"/>
        <w:ind w:left="426" w:hanging="426"/>
        <w:rPr>
          <w:bCs/>
        </w:rPr>
      </w:pPr>
      <w:r w:rsidRPr="00614350">
        <w:rPr>
          <w:bCs/>
        </w:rPr>
        <w:t>C</w:t>
      </w:r>
      <w:r w:rsidRPr="00614350">
        <w:rPr>
          <w:bCs/>
        </w:rPr>
        <w:tab/>
        <w:t xml:space="preserve">= </w:t>
      </w:r>
      <w:r w:rsidRPr="00614350">
        <w:rPr>
          <w:color w:val="000000"/>
          <w:shd w:val="clear" w:color="auto" w:fill="FFFFFF"/>
        </w:rPr>
        <w:t>Jumlah item relevan menurut Panelis I dan yang kurang relevan menurut Panelis II</w:t>
      </w:r>
    </w:p>
    <w:p w:rsidR="00CF1FA6" w:rsidRPr="00614350" w:rsidRDefault="00CF1FA6" w:rsidP="0058275F">
      <w:pPr>
        <w:tabs>
          <w:tab w:val="left" w:pos="284"/>
        </w:tabs>
        <w:spacing w:line="360" w:lineRule="auto"/>
        <w:jc w:val="both"/>
        <w:rPr>
          <w:bCs/>
        </w:rPr>
      </w:pPr>
      <w:r w:rsidRPr="00614350">
        <w:rPr>
          <w:bCs/>
        </w:rPr>
        <w:t xml:space="preserve">D </w:t>
      </w:r>
      <w:r w:rsidRPr="00614350">
        <w:rPr>
          <w:bCs/>
        </w:rPr>
        <w:tab/>
        <w:t xml:space="preserve">= </w:t>
      </w:r>
      <w:r w:rsidRPr="00614350">
        <w:rPr>
          <w:color w:val="000000"/>
          <w:shd w:val="clear" w:color="auto" w:fill="FFFFFF"/>
        </w:rPr>
        <w:t>Jumlah item yang relevan menurut kedua Panelis</w:t>
      </w:r>
    </w:p>
    <w:p w:rsidR="00CF1FA6" w:rsidRPr="00614350" w:rsidRDefault="00CF1FA6" w:rsidP="0058275F">
      <w:pPr>
        <w:spacing w:line="360" w:lineRule="auto"/>
        <w:jc w:val="both"/>
        <w:rPr>
          <w:bCs/>
        </w:rPr>
      </w:pPr>
      <w:r w:rsidRPr="00614350">
        <w:rPr>
          <w:bCs/>
        </w:rPr>
        <w:t>Berikut adalah model kesepakatan antar penilai untuk validasi isi:</w:t>
      </w:r>
    </w:p>
    <w:p w:rsidR="00CF1FA6" w:rsidRPr="00614350" w:rsidRDefault="00CF1FA6" w:rsidP="0058275F">
      <w:pPr>
        <w:spacing w:line="360" w:lineRule="auto"/>
        <w:jc w:val="center"/>
        <w:rPr>
          <w:bCs/>
        </w:rPr>
      </w:pPr>
      <w:r w:rsidRPr="00614350">
        <w:rPr>
          <w:bCs/>
        </w:rPr>
        <w:t>Tabel 3.1 Model Kesepakatan Antar Dua Pakar</w:t>
      </w:r>
    </w:p>
    <w:p w:rsidR="00CF1FA6" w:rsidRDefault="00CF1FA6" w:rsidP="0058275F">
      <w:pPr>
        <w:spacing w:line="360" w:lineRule="auto"/>
        <w:jc w:val="both"/>
        <w:rPr>
          <w:bCs/>
        </w:rPr>
      </w:pPr>
      <w:r w:rsidRPr="00614350">
        <w:rPr>
          <w:bCs/>
        </w:rPr>
        <w:t xml:space="preserve">                                                             Validator I</w:t>
      </w:r>
    </w:p>
    <w:p w:rsidR="00F943E9" w:rsidRPr="00614350" w:rsidRDefault="00F943E9" w:rsidP="0058275F">
      <w:pPr>
        <w:spacing w:line="360" w:lineRule="auto"/>
        <w:jc w:val="both"/>
        <w:rPr>
          <w:bCs/>
        </w:rPr>
      </w:pPr>
    </w:p>
    <w:tbl>
      <w:tblPr>
        <w:tblStyle w:val="TableGrid1"/>
        <w:tblW w:w="0" w:type="auto"/>
        <w:tblInd w:w="1384" w:type="dxa"/>
        <w:tblLook w:val="04A0"/>
      </w:tblPr>
      <w:tblGrid>
        <w:gridCol w:w="1701"/>
        <w:gridCol w:w="2126"/>
        <w:gridCol w:w="1843"/>
        <w:gridCol w:w="1559"/>
      </w:tblGrid>
      <w:tr w:rsidR="00CF1FA6" w:rsidRPr="00614350" w:rsidTr="006C112C">
        <w:tc>
          <w:tcPr>
            <w:tcW w:w="3827" w:type="dxa"/>
            <w:gridSpan w:val="2"/>
            <w:tcBorders>
              <w:top w:val="nil"/>
              <w:left w:val="nil"/>
              <w:bottom w:val="nil"/>
            </w:tcBorders>
          </w:tcPr>
          <w:p w:rsidR="00CF1FA6" w:rsidRPr="00614350" w:rsidRDefault="00CF1FA6" w:rsidP="006C112C">
            <w:pPr>
              <w:jc w:val="both"/>
            </w:pPr>
          </w:p>
        </w:tc>
        <w:tc>
          <w:tcPr>
            <w:tcW w:w="1843" w:type="dxa"/>
          </w:tcPr>
          <w:p w:rsidR="00CF1FA6" w:rsidRPr="00614350" w:rsidRDefault="00CF1FA6" w:rsidP="006C112C">
            <w:pPr>
              <w:jc w:val="both"/>
            </w:pPr>
            <w:r w:rsidRPr="00614350">
              <w:t>Tidak relevan</w:t>
            </w:r>
          </w:p>
          <w:p w:rsidR="00CF1FA6" w:rsidRPr="00614350" w:rsidRDefault="00CF1FA6" w:rsidP="006C112C">
            <w:pPr>
              <w:jc w:val="both"/>
            </w:pPr>
            <w:r w:rsidRPr="00614350">
              <w:t>Skor (1-2)</w:t>
            </w:r>
          </w:p>
        </w:tc>
        <w:tc>
          <w:tcPr>
            <w:tcW w:w="1559" w:type="dxa"/>
          </w:tcPr>
          <w:p w:rsidR="00CF1FA6" w:rsidRPr="00614350" w:rsidRDefault="00CF1FA6" w:rsidP="006C112C">
            <w:pPr>
              <w:jc w:val="both"/>
            </w:pPr>
            <w:r w:rsidRPr="00614350">
              <w:t>Relevan</w:t>
            </w:r>
          </w:p>
          <w:p w:rsidR="00CF1FA6" w:rsidRPr="00614350" w:rsidRDefault="00CF1FA6" w:rsidP="006C112C">
            <w:pPr>
              <w:jc w:val="both"/>
            </w:pPr>
            <w:r w:rsidRPr="00614350">
              <w:t>Skor (3-4)</w:t>
            </w:r>
          </w:p>
        </w:tc>
      </w:tr>
      <w:tr w:rsidR="00CF1FA6" w:rsidRPr="00614350" w:rsidTr="006C112C">
        <w:tc>
          <w:tcPr>
            <w:tcW w:w="1701" w:type="dxa"/>
            <w:vMerge w:val="restart"/>
            <w:tcBorders>
              <w:top w:val="nil"/>
              <w:left w:val="nil"/>
            </w:tcBorders>
          </w:tcPr>
          <w:p w:rsidR="00CF1FA6" w:rsidRPr="00614350" w:rsidRDefault="00CF1FA6" w:rsidP="006C112C">
            <w:pPr>
              <w:jc w:val="both"/>
            </w:pPr>
          </w:p>
          <w:p w:rsidR="00CF1FA6" w:rsidRPr="00614350" w:rsidRDefault="00CF1FA6" w:rsidP="006C112C">
            <w:pPr>
              <w:jc w:val="both"/>
            </w:pPr>
          </w:p>
          <w:p w:rsidR="00CF1FA6" w:rsidRPr="00614350" w:rsidRDefault="00CF1FA6" w:rsidP="006C112C">
            <w:pPr>
              <w:jc w:val="both"/>
            </w:pPr>
            <w:r w:rsidRPr="00614350">
              <w:t>Validator II</w:t>
            </w:r>
          </w:p>
        </w:tc>
        <w:tc>
          <w:tcPr>
            <w:tcW w:w="2126" w:type="dxa"/>
          </w:tcPr>
          <w:p w:rsidR="00CF1FA6" w:rsidRPr="00614350" w:rsidRDefault="00CF1FA6" w:rsidP="006C112C">
            <w:pPr>
              <w:jc w:val="both"/>
            </w:pPr>
            <w:r w:rsidRPr="00614350">
              <w:t>Tidak relevan</w:t>
            </w:r>
          </w:p>
          <w:p w:rsidR="00CF1FA6" w:rsidRPr="00614350" w:rsidRDefault="00CF1FA6" w:rsidP="006C112C">
            <w:pPr>
              <w:ind w:left="-959" w:firstLine="959"/>
              <w:jc w:val="both"/>
            </w:pPr>
            <w:r w:rsidRPr="00614350">
              <w:t>Skor (1-2)</w:t>
            </w:r>
          </w:p>
        </w:tc>
        <w:tc>
          <w:tcPr>
            <w:tcW w:w="1843" w:type="dxa"/>
          </w:tcPr>
          <w:p w:rsidR="00CF1FA6" w:rsidRPr="00614350" w:rsidRDefault="00CF1FA6" w:rsidP="006C112C">
            <w:r w:rsidRPr="00614350">
              <w:t>A</w:t>
            </w:r>
          </w:p>
        </w:tc>
        <w:tc>
          <w:tcPr>
            <w:tcW w:w="1559" w:type="dxa"/>
          </w:tcPr>
          <w:p w:rsidR="00CF1FA6" w:rsidRPr="00614350" w:rsidRDefault="00CF1FA6" w:rsidP="006C112C">
            <w:r w:rsidRPr="00614350">
              <w:t>B</w:t>
            </w:r>
          </w:p>
        </w:tc>
      </w:tr>
      <w:tr w:rsidR="00CF1FA6" w:rsidRPr="00614350" w:rsidTr="006C112C">
        <w:tc>
          <w:tcPr>
            <w:tcW w:w="1701" w:type="dxa"/>
            <w:vMerge/>
            <w:tcBorders>
              <w:left w:val="nil"/>
              <w:bottom w:val="nil"/>
            </w:tcBorders>
          </w:tcPr>
          <w:p w:rsidR="00CF1FA6" w:rsidRPr="00614350" w:rsidRDefault="00CF1FA6" w:rsidP="006C112C">
            <w:pPr>
              <w:ind w:left="692" w:hanging="692"/>
              <w:jc w:val="both"/>
            </w:pPr>
          </w:p>
        </w:tc>
        <w:tc>
          <w:tcPr>
            <w:tcW w:w="2126" w:type="dxa"/>
          </w:tcPr>
          <w:p w:rsidR="00CF1FA6" w:rsidRPr="00614350" w:rsidRDefault="00CF1FA6" w:rsidP="006C112C">
            <w:pPr>
              <w:ind w:left="692" w:hanging="692"/>
              <w:jc w:val="both"/>
            </w:pPr>
            <w:r w:rsidRPr="00614350">
              <w:t>Relevan</w:t>
            </w:r>
          </w:p>
          <w:p w:rsidR="00CF1FA6" w:rsidRPr="00614350" w:rsidRDefault="00CF1FA6" w:rsidP="006C112C">
            <w:pPr>
              <w:jc w:val="both"/>
            </w:pPr>
            <w:r w:rsidRPr="00614350">
              <w:t>Skor (3-4)</w:t>
            </w:r>
          </w:p>
        </w:tc>
        <w:tc>
          <w:tcPr>
            <w:tcW w:w="1843" w:type="dxa"/>
          </w:tcPr>
          <w:p w:rsidR="00CF1FA6" w:rsidRPr="00614350" w:rsidRDefault="00CF1FA6" w:rsidP="006C112C">
            <w:r w:rsidRPr="00614350">
              <w:t>C</w:t>
            </w:r>
          </w:p>
        </w:tc>
        <w:tc>
          <w:tcPr>
            <w:tcW w:w="1559" w:type="dxa"/>
          </w:tcPr>
          <w:p w:rsidR="00CF1FA6" w:rsidRPr="00614350" w:rsidRDefault="00CF1FA6" w:rsidP="006C112C">
            <w:r w:rsidRPr="00614350">
              <w:t>D</w:t>
            </w:r>
          </w:p>
        </w:tc>
      </w:tr>
    </w:tbl>
    <w:p w:rsidR="00CF1FA6" w:rsidRPr="00614350" w:rsidRDefault="00CF1FA6" w:rsidP="0058275F">
      <w:pPr>
        <w:spacing w:line="360" w:lineRule="auto"/>
        <w:jc w:val="center"/>
        <w:rPr>
          <w:bCs/>
        </w:rPr>
      </w:pPr>
      <w:r w:rsidRPr="00614350">
        <w:rPr>
          <w:bCs/>
        </w:rPr>
        <w:t>Sumber: (Gregory dalam ruslan, 2005)</w:t>
      </w:r>
    </w:p>
    <w:p w:rsidR="00CF1FA6" w:rsidRPr="00614350" w:rsidRDefault="00CF1FA6" w:rsidP="0058275F">
      <w:pPr>
        <w:tabs>
          <w:tab w:val="left" w:pos="4395"/>
        </w:tabs>
        <w:autoSpaceDE w:val="0"/>
        <w:autoSpaceDN w:val="0"/>
        <w:adjustRightInd w:val="0"/>
        <w:spacing w:line="360" w:lineRule="auto"/>
        <w:ind w:firstLine="567"/>
        <w:jc w:val="both"/>
      </w:pPr>
      <w:r w:rsidRPr="00614350">
        <w:rPr>
          <w:bCs/>
        </w:rPr>
        <w:lastRenderedPageBreak/>
        <w:t xml:space="preserve">         </w:t>
      </w:r>
      <w:proofErr w:type="gramStart"/>
      <w:r w:rsidRPr="00614350">
        <w:rPr>
          <w:bCs/>
        </w:rPr>
        <w:t>Untuk menyatakan bahwa suatu instrument tes yang digunakan memiliki derajat validitas yang cukup tinggi maka hasil penilaian dari kedua validator memiliki relevansi kuat (3 atau 4).</w:t>
      </w:r>
      <w:proofErr w:type="gramEnd"/>
      <w:r w:rsidRPr="00614350">
        <w:rPr>
          <w:bCs/>
        </w:rPr>
        <w:t xml:space="preserve"> </w:t>
      </w:r>
      <w:proofErr w:type="gramStart"/>
      <w:r w:rsidRPr="00614350">
        <w:rPr>
          <w:bCs/>
        </w:rPr>
        <w:t>Jika koefisien validasi ini tinggi (&gt;75%) maka dapat dinyatakan pengukuran atau intefensi yang dilakukan adalah valid (Ruslan, 2005).</w:t>
      </w:r>
      <w:proofErr w:type="gramEnd"/>
    </w:p>
    <w:p w:rsidR="00CF1FA6" w:rsidRPr="00614350" w:rsidRDefault="00CF1FA6" w:rsidP="0064695F">
      <w:pPr>
        <w:pStyle w:val="ListParagraph"/>
        <w:numPr>
          <w:ilvl w:val="0"/>
          <w:numId w:val="16"/>
        </w:numPr>
        <w:spacing w:line="360" w:lineRule="auto"/>
        <w:jc w:val="both"/>
      </w:pPr>
      <w:r w:rsidRPr="00614350">
        <w:t xml:space="preserve">Keefektifan </w:t>
      </w:r>
    </w:p>
    <w:p w:rsidR="00CF1FA6" w:rsidRPr="00614350" w:rsidRDefault="00CF1FA6" w:rsidP="0058275F">
      <w:pPr>
        <w:autoSpaceDE w:val="0"/>
        <w:autoSpaceDN w:val="0"/>
        <w:adjustRightInd w:val="0"/>
        <w:spacing w:line="360" w:lineRule="auto"/>
        <w:ind w:firstLine="720"/>
        <w:jc w:val="both"/>
      </w:pPr>
      <w:proofErr w:type="gramStart"/>
      <w:r w:rsidRPr="00614350">
        <w:t>Keefektifan merupakan kemampuan untuk memilih tujuan atau peralatan yang tepat untuk pencapaian tujuan yang telah ditetapkan.</w:t>
      </w:r>
      <w:proofErr w:type="gramEnd"/>
      <w:r w:rsidRPr="00614350">
        <w:t xml:space="preserve"> Penilaian keefektifan media pembelajaran yang telah dikembangkan dikatakan efektif apabila memenuhi dua kriteria, yaitu:</w:t>
      </w:r>
    </w:p>
    <w:p w:rsidR="00CF1FA6" w:rsidRPr="00614350" w:rsidRDefault="00CF1FA6" w:rsidP="0064695F">
      <w:pPr>
        <w:pStyle w:val="ListParagraph"/>
        <w:numPr>
          <w:ilvl w:val="2"/>
          <w:numId w:val="14"/>
        </w:numPr>
        <w:spacing w:line="360" w:lineRule="auto"/>
        <w:jc w:val="both"/>
      </w:pPr>
      <w:r w:rsidRPr="00614350">
        <w:t>Respon peserta didik terhadap model pembelajaran OSTS berbasis penilaian otentik</w:t>
      </w:r>
    </w:p>
    <w:p w:rsidR="00CF1FA6" w:rsidRPr="00614350" w:rsidRDefault="00CF1FA6" w:rsidP="0058275F">
      <w:pPr>
        <w:autoSpaceDE w:val="0"/>
        <w:autoSpaceDN w:val="0"/>
        <w:adjustRightInd w:val="0"/>
        <w:spacing w:line="360" w:lineRule="auto"/>
        <w:ind w:firstLine="720"/>
        <w:jc w:val="both"/>
      </w:pPr>
      <w:proofErr w:type="gramStart"/>
      <w:r w:rsidRPr="00614350">
        <w:t>Data yang diperoleh dari pemberian kuesioner/angket dianalisis dengan menentukan banyaknya peserta didik yang memberi jawaban bernilai respon positif setiap kategori yang dinyatakan dalam angket.</w:t>
      </w:r>
      <w:proofErr w:type="gramEnd"/>
      <w:r w:rsidRPr="00614350">
        <w:t xml:space="preserve"> Untuk menentukan keefektifan media pembelajaran yang digunakan ditinjau dari respon peserta didik, apabila banyaknya peserta didik yang memberi respon positif lebih besar atau sama dengan 80% dari jumlah subjek yang diteliti maka model pembelajaran OSTS berbasis penilaian otentik dinyatakan efektif (Hobri, 2010),  yang dihitung dengan cara sebagai berikut:</w:t>
      </w:r>
    </w:p>
    <w:p w:rsidR="00CF1FA6" w:rsidRPr="00614350" w:rsidRDefault="00CF1FA6" w:rsidP="0058275F">
      <w:pPr>
        <w:autoSpaceDE w:val="0"/>
        <w:autoSpaceDN w:val="0"/>
        <w:adjustRightInd w:val="0"/>
        <w:spacing w:line="360" w:lineRule="auto"/>
        <w:ind w:firstLine="720"/>
        <w:jc w:val="both"/>
        <w:rPr>
          <w:rFonts w:eastAsiaTheme="minorEastAsia"/>
        </w:rPr>
      </w:pPr>
      <m:oMathPara>
        <m:oMath>
          <m:r>
            <w:rPr>
              <w:rFonts w:ascii="Cambria Math" w:hAnsi="Cambria Math"/>
            </w:rPr>
            <m:t>Persentase</m:t>
          </m:r>
          <m:r>
            <w:rPr>
              <w:rFonts w:ascii="Cambria Math"/>
            </w:rPr>
            <m:t xml:space="preserve"> </m:t>
          </m:r>
          <m:r>
            <w:rPr>
              <w:rFonts w:ascii="Cambria Math" w:hAnsi="Cambria Math"/>
            </w:rPr>
            <m:t>respon</m:t>
          </m:r>
          <m:r>
            <w:rPr>
              <w:rFonts w:ascii="Cambria Math"/>
            </w:rPr>
            <m:t xml:space="preserve"> </m:t>
          </m:r>
          <m:r>
            <w:rPr>
              <w:rFonts w:ascii="Cambria Math" w:hAnsi="Cambria Math"/>
            </w:rPr>
            <m:t>siswa</m:t>
          </m:r>
          <m:r>
            <w:rPr>
              <w:rFonts w:ascii="Cambria Math"/>
            </w:rPr>
            <m:t>=</m:t>
          </m:r>
          <m:f>
            <m:fPr>
              <m:ctrlPr>
                <w:rPr>
                  <w:rFonts w:ascii="Cambria Math" w:hAnsi="Cambria Math"/>
                  <w:i/>
                </w:rPr>
              </m:ctrlPr>
            </m:fPr>
            <m:num>
              <m:r>
                <w:rPr>
                  <w:rFonts w:ascii="Cambria Math"/>
                </w:rPr>
                <m:t>Jumla siswa y</m:t>
              </m:r>
              <m:r>
                <w:rPr>
                  <w:rFonts w:ascii="Cambria Math"/>
                </w:rPr>
                <m:t>ang memberi respon positif</m:t>
              </m:r>
            </m:num>
            <m:den>
              <m:r>
                <w:rPr>
                  <w:rFonts w:ascii="Cambria Math"/>
                </w:rPr>
                <m:t>Jumla siswa</m:t>
              </m:r>
            </m:den>
          </m:f>
          <m:r>
            <w:rPr>
              <w:rFonts w:ascii="Cambria Math"/>
            </w:rPr>
            <m:t xml:space="preserve"> X 100 %</m:t>
          </m:r>
        </m:oMath>
      </m:oMathPara>
    </w:p>
    <w:p w:rsidR="00CF1FA6" w:rsidRPr="00614350" w:rsidRDefault="00CF1FA6" w:rsidP="0058275F">
      <w:pPr>
        <w:autoSpaceDE w:val="0"/>
        <w:autoSpaceDN w:val="0"/>
        <w:adjustRightInd w:val="0"/>
        <w:spacing w:line="360" w:lineRule="auto"/>
        <w:ind w:firstLine="720"/>
        <w:jc w:val="both"/>
      </w:pPr>
    </w:p>
    <w:p w:rsidR="00CF1FA6" w:rsidRPr="00614350" w:rsidRDefault="00CF1FA6" w:rsidP="0064695F">
      <w:pPr>
        <w:pStyle w:val="ListParagraph"/>
        <w:numPr>
          <w:ilvl w:val="0"/>
          <w:numId w:val="15"/>
        </w:numPr>
        <w:autoSpaceDE w:val="0"/>
        <w:autoSpaceDN w:val="0"/>
        <w:adjustRightInd w:val="0"/>
        <w:spacing w:line="360" w:lineRule="auto"/>
        <w:jc w:val="both"/>
      </w:pPr>
      <w:r w:rsidRPr="00614350">
        <w:rPr>
          <w:bCs/>
          <w:color w:val="000000"/>
        </w:rPr>
        <w:t xml:space="preserve">Ketuntasan hasil belajar </w:t>
      </w:r>
    </w:p>
    <w:p w:rsidR="00CF1FA6" w:rsidRPr="00614350" w:rsidRDefault="00CF1FA6" w:rsidP="0058275F">
      <w:pPr>
        <w:pStyle w:val="ListParagraph"/>
        <w:spacing w:line="360" w:lineRule="auto"/>
        <w:ind w:left="0" w:firstLine="720"/>
      </w:pPr>
      <w:proofErr w:type="gramStart"/>
      <w:r w:rsidRPr="00614350">
        <w:t>Model  pembelajaran</w:t>
      </w:r>
      <w:proofErr w:type="gramEnd"/>
      <w:r w:rsidRPr="00614350">
        <w:t xml:space="preserve"> dinyatakan efektif, apabila 80% peserta didik yang mengikuti pembelajaran mampu mencapai nilai </w:t>
      </w:r>
      <m:oMath>
        <m:r>
          <w:rPr>
            <w:rFonts w:ascii="Cambria Math"/>
          </w:rPr>
          <m:t>≥</m:t>
        </m:r>
        <m:r>
          <w:rPr>
            <w:rFonts w:ascii="Cambria Math"/>
          </w:rPr>
          <m:t>70</m:t>
        </m:r>
      </m:oMath>
      <w:r w:rsidRPr="00614350">
        <w:t xml:space="preserve"> (nilai maksimal adalah 100) (Hobri, 2010), yang dihitung dengan cara sebagai berikut:</w:t>
      </w:r>
    </w:p>
    <w:p w:rsidR="00CF1FA6" w:rsidRPr="00614350" w:rsidRDefault="00CF1FA6" w:rsidP="0058275F">
      <w:pPr>
        <w:pStyle w:val="ListParagraph"/>
        <w:spacing w:line="360" w:lineRule="auto"/>
        <w:ind w:left="90" w:firstLine="720"/>
      </w:pPr>
      <m:oMathPara>
        <m:oMath>
          <m:r>
            <w:rPr>
              <w:rFonts w:ascii="Cambria Math" w:hAnsi="Cambria Math"/>
              <w:lang w:val="id-ID"/>
            </w:rPr>
            <m:t>Persentase</m:t>
          </m:r>
          <m:r>
            <w:rPr>
              <w:rFonts w:ascii="Cambria Math"/>
              <w:lang w:val="id-ID"/>
            </w:rPr>
            <m:t xml:space="preserve"> </m:t>
          </m:r>
          <m:r>
            <w:rPr>
              <w:rFonts w:ascii="Cambria Math" w:hAnsi="Cambria Math"/>
              <w:lang w:val="id-ID"/>
            </w:rPr>
            <m:t>ketuntasan</m:t>
          </m:r>
          <m:r>
            <w:rPr>
              <w:rFonts w:ascii="Cambria Math"/>
              <w:lang w:val="id-ID"/>
            </w:rPr>
            <m:t xml:space="preserve"> </m:t>
          </m:r>
          <m:r>
            <w:rPr>
              <w:rFonts w:ascii="Cambria Math" w:hAnsi="Cambria Math"/>
            </w:rPr>
            <m:t>belajar</m:t>
          </m:r>
          <m:r>
            <w:rPr>
              <w:rFonts w:ascii="Cambria Math"/>
              <w:lang w:val="id-ID"/>
            </w:rPr>
            <m:t>=</m:t>
          </m:r>
          <m:f>
            <m:fPr>
              <m:ctrlPr>
                <w:rPr>
                  <w:rFonts w:ascii="Cambria Math" w:hAnsi="Cambria Math"/>
                  <w:i/>
                  <w:lang w:val="id-ID"/>
                </w:rPr>
              </m:ctrlPr>
            </m:fPr>
            <m:num>
              <m:r>
                <w:rPr>
                  <w:rFonts w:ascii="Cambria Math"/>
                  <w:lang w:val="id-ID"/>
                </w:rPr>
                <m:t xml:space="preserve">Jumla </m:t>
              </m:r>
              <m:r>
                <w:rPr>
                  <w:rFonts w:ascii="Cambria Math"/>
                </w:rPr>
                <m:t xml:space="preserve">siswa yang mendapatkan skor </m:t>
              </m:r>
              <m:r>
                <w:rPr>
                  <w:rFonts w:ascii="Cambria Math"/>
                </w:rPr>
                <m:t>≥</m:t>
              </m:r>
              <m:r>
                <w:rPr>
                  <w:rFonts w:ascii="Cambria Math"/>
                </w:rPr>
                <m:t>70</m:t>
              </m:r>
            </m:num>
            <m:den>
              <m:r>
                <w:rPr>
                  <w:rFonts w:ascii="Cambria Math"/>
                  <w:lang w:val="id-ID"/>
                </w:rPr>
                <m:t xml:space="preserve">Jumla </m:t>
              </m:r>
              <m:r>
                <w:rPr>
                  <w:rFonts w:ascii="Cambria Math"/>
                </w:rPr>
                <m:t>siswa</m:t>
              </m:r>
            </m:den>
          </m:f>
          <m:r>
            <w:rPr>
              <w:rFonts w:ascii="Cambria Math"/>
              <w:lang w:val="id-ID"/>
            </w:rPr>
            <m:t xml:space="preserve"> X 100 %</m:t>
          </m:r>
        </m:oMath>
      </m:oMathPara>
    </w:p>
    <w:p w:rsidR="00D2070B" w:rsidRDefault="00CF1FA6" w:rsidP="0058275F">
      <w:pPr>
        <w:pStyle w:val="ListParagraph"/>
        <w:spacing w:line="360" w:lineRule="auto"/>
        <w:ind w:left="0" w:firstLine="540"/>
        <w:jc w:val="both"/>
      </w:pPr>
      <w:r w:rsidRPr="00614350">
        <w:t xml:space="preserve">Apabila kriteria di atas belum dipenuhi maka perlu diadakan peninjauan ulang proses dan hasil pembelajaran yang sudah dilakukan dan hasilnya didiskusikan pada guru mitra. </w:t>
      </w:r>
      <w:proofErr w:type="gramStart"/>
      <w:r w:rsidRPr="00614350">
        <w:t>Kemudian dilakukan uji coba ulang dengan tujuan untuk mendapatkan media pembelajaran yang efektif ditinjau dari hasil belajar peserta didik (Hobri, 2010).</w:t>
      </w:r>
      <w:proofErr w:type="gramEnd"/>
    </w:p>
    <w:p w:rsidR="00074BAC" w:rsidRDefault="00074BAC" w:rsidP="00CC1209">
      <w:pPr>
        <w:spacing w:line="360" w:lineRule="auto"/>
        <w:jc w:val="both"/>
      </w:pPr>
    </w:p>
    <w:p w:rsidR="00F943E9" w:rsidRDefault="00F943E9" w:rsidP="00CC1209">
      <w:pPr>
        <w:spacing w:line="360" w:lineRule="auto"/>
        <w:jc w:val="both"/>
      </w:pPr>
    </w:p>
    <w:p w:rsidR="00074BAC" w:rsidRPr="00E216AD" w:rsidRDefault="00074BAC" w:rsidP="00F943E9">
      <w:pPr>
        <w:autoSpaceDE w:val="0"/>
        <w:autoSpaceDN w:val="0"/>
        <w:adjustRightInd w:val="0"/>
        <w:spacing w:line="360" w:lineRule="auto"/>
        <w:rPr>
          <w:b/>
        </w:rPr>
      </w:pPr>
      <w:r w:rsidRPr="00E216AD">
        <w:rPr>
          <w:b/>
        </w:rPr>
        <w:lastRenderedPageBreak/>
        <w:t>IV</w:t>
      </w:r>
      <w:r>
        <w:rPr>
          <w:b/>
        </w:rPr>
        <w:t xml:space="preserve">. </w:t>
      </w:r>
      <w:r w:rsidRPr="00E216AD">
        <w:rPr>
          <w:b/>
        </w:rPr>
        <w:t>HASIL PENELITIAN DAN PEMBAHASAN</w:t>
      </w:r>
    </w:p>
    <w:p w:rsidR="00074BAC" w:rsidRPr="00E216AD" w:rsidRDefault="00074BAC" w:rsidP="0064695F">
      <w:pPr>
        <w:pStyle w:val="ListParagraph"/>
        <w:numPr>
          <w:ilvl w:val="0"/>
          <w:numId w:val="18"/>
        </w:numPr>
        <w:autoSpaceDE w:val="0"/>
        <w:autoSpaceDN w:val="0"/>
        <w:adjustRightInd w:val="0"/>
        <w:contextualSpacing w:val="0"/>
        <w:jc w:val="both"/>
        <w:rPr>
          <w:b/>
          <w:bCs/>
          <w:vanish/>
          <w:lang w:val="de-DE"/>
        </w:rPr>
      </w:pPr>
    </w:p>
    <w:p w:rsidR="00074BAC" w:rsidRPr="00E216AD" w:rsidRDefault="00074BAC" w:rsidP="0064695F">
      <w:pPr>
        <w:pStyle w:val="ListParagraph"/>
        <w:numPr>
          <w:ilvl w:val="0"/>
          <w:numId w:val="18"/>
        </w:numPr>
        <w:autoSpaceDE w:val="0"/>
        <w:autoSpaceDN w:val="0"/>
        <w:adjustRightInd w:val="0"/>
        <w:contextualSpacing w:val="0"/>
        <w:jc w:val="both"/>
        <w:rPr>
          <w:b/>
          <w:bCs/>
          <w:vanish/>
          <w:lang w:val="de-DE"/>
        </w:rPr>
      </w:pPr>
    </w:p>
    <w:p w:rsidR="00074BAC" w:rsidRPr="00074BAC" w:rsidRDefault="00074BAC" w:rsidP="0064695F">
      <w:pPr>
        <w:numPr>
          <w:ilvl w:val="0"/>
          <w:numId w:val="19"/>
        </w:numPr>
        <w:autoSpaceDE w:val="0"/>
        <w:autoSpaceDN w:val="0"/>
        <w:adjustRightInd w:val="0"/>
        <w:spacing w:line="360" w:lineRule="auto"/>
        <w:ind w:left="426" w:hanging="426"/>
        <w:rPr>
          <w:b/>
        </w:rPr>
      </w:pPr>
      <w:r>
        <w:rPr>
          <w:b/>
        </w:rPr>
        <w:t>Pengembangan Model OS-TS Berbasis Penilaian Otentik</w:t>
      </w:r>
    </w:p>
    <w:p w:rsidR="00074BAC" w:rsidRDefault="00074BAC" w:rsidP="00340C24">
      <w:pPr>
        <w:pStyle w:val="Default"/>
        <w:spacing w:line="360" w:lineRule="auto"/>
        <w:ind w:firstLine="567"/>
        <w:jc w:val="both"/>
      </w:pPr>
      <w:r>
        <w:t xml:space="preserve">Sintaks model pembelajaran </w:t>
      </w:r>
      <w:r>
        <w:rPr>
          <w:i/>
        </w:rPr>
        <w:t>OS-</w:t>
      </w:r>
      <w:proofErr w:type="gramStart"/>
      <w:r>
        <w:rPr>
          <w:i/>
        </w:rPr>
        <w:t xml:space="preserve">TS  </w:t>
      </w:r>
      <w:r>
        <w:t>berbasis</w:t>
      </w:r>
      <w:proofErr w:type="gramEnd"/>
      <w:r>
        <w:t xml:space="preserve"> penilaian otentik yang dikembangkan.</w:t>
      </w:r>
      <w:r>
        <w:rPr>
          <w:i/>
        </w:rPr>
        <w:t xml:space="preserve"> </w:t>
      </w:r>
    </w:p>
    <w:p w:rsidR="00074BAC" w:rsidRPr="00400447" w:rsidRDefault="00074BAC" w:rsidP="00340C24">
      <w:pPr>
        <w:pStyle w:val="Default"/>
        <w:spacing w:line="360" w:lineRule="auto"/>
        <w:jc w:val="center"/>
        <w:rPr>
          <w:i/>
        </w:rPr>
      </w:pPr>
      <w:proofErr w:type="gramStart"/>
      <w:r>
        <w:t>Tabel 4.1.</w:t>
      </w:r>
      <w:proofErr w:type="gramEnd"/>
      <w:r>
        <w:t xml:space="preserve"> Sintaks Pembelajaran </w:t>
      </w:r>
      <w:r w:rsidRPr="002A14AE">
        <w:rPr>
          <w:i/>
        </w:rPr>
        <w:t>OS-</w:t>
      </w:r>
      <w:proofErr w:type="gramStart"/>
      <w:r w:rsidRPr="002A14AE">
        <w:rPr>
          <w:i/>
        </w:rPr>
        <w:t>TS</w:t>
      </w:r>
      <w:r>
        <w:rPr>
          <w:i/>
        </w:rPr>
        <w:t xml:space="preserve">  </w:t>
      </w:r>
      <w:r>
        <w:t>berbasis</w:t>
      </w:r>
      <w:proofErr w:type="gramEnd"/>
      <w:r>
        <w:t xml:space="preserve"> penilaian otentik</w:t>
      </w:r>
    </w:p>
    <w:tbl>
      <w:tblPr>
        <w:tblStyle w:val="TableGrid"/>
        <w:tblW w:w="82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3"/>
        <w:gridCol w:w="3828"/>
        <w:gridCol w:w="2602"/>
      </w:tblGrid>
      <w:tr w:rsidR="00074BAC" w:rsidRPr="001E5FF1" w:rsidTr="00074BAC">
        <w:trPr>
          <w:jc w:val="center"/>
        </w:trPr>
        <w:tc>
          <w:tcPr>
            <w:tcW w:w="1843" w:type="dxa"/>
            <w:vMerge w:val="restart"/>
            <w:tcBorders>
              <w:top w:val="single" w:sz="4" w:space="0" w:color="auto"/>
            </w:tcBorders>
            <w:vAlign w:val="center"/>
          </w:tcPr>
          <w:p w:rsidR="00074BAC" w:rsidRPr="001E5FF1" w:rsidRDefault="00074BAC" w:rsidP="00340C24">
            <w:pPr>
              <w:pStyle w:val="p0"/>
              <w:spacing w:after="0" w:line="360" w:lineRule="auto"/>
              <w:jc w:val="center"/>
              <w:rPr>
                <w:rFonts w:ascii="Times New Roman" w:hAnsi="Times New Roman" w:cs="Times New Roman"/>
                <w:bCs/>
                <w:sz w:val="24"/>
                <w:szCs w:val="24"/>
              </w:rPr>
            </w:pPr>
            <w:r w:rsidRPr="001E5FF1">
              <w:rPr>
                <w:rFonts w:ascii="Times New Roman" w:hAnsi="Times New Roman" w:cs="Times New Roman"/>
                <w:bCs/>
                <w:sz w:val="24"/>
                <w:szCs w:val="24"/>
              </w:rPr>
              <w:t>Fase pembelajaran</w:t>
            </w:r>
          </w:p>
        </w:tc>
        <w:tc>
          <w:tcPr>
            <w:tcW w:w="6430" w:type="dxa"/>
            <w:gridSpan w:val="2"/>
            <w:tcBorders>
              <w:top w:val="single" w:sz="4" w:space="0" w:color="auto"/>
              <w:bottom w:val="single" w:sz="4" w:space="0" w:color="auto"/>
            </w:tcBorders>
            <w:vAlign w:val="center"/>
          </w:tcPr>
          <w:p w:rsidR="00074BAC" w:rsidRPr="001E5FF1" w:rsidRDefault="00074BAC" w:rsidP="00340C24">
            <w:pPr>
              <w:pStyle w:val="p0"/>
              <w:spacing w:after="0" w:line="360" w:lineRule="auto"/>
              <w:jc w:val="center"/>
              <w:rPr>
                <w:rFonts w:ascii="Times New Roman" w:hAnsi="Times New Roman" w:cs="Times New Roman"/>
                <w:bCs/>
                <w:sz w:val="24"/>
                <w:szCs w:val="24"/>
              </w:rPr>
            </w:pPr>
            <w:r w:rsidRPr="001E5FF1">
              <w:rPr>
                <w:rFonts w:ascii="Times New Roman" w:hAnsi="Times New Roman" w:cs="Times New Roman"/>
                <w:bCs/>
                <w:sz w:val="24"/>
                <w:szCs w:val="24"/>
              </w:rPr>
              <w:t>Kegiatan</w:t>
            </w:r>
          </w:p>
        </w:tc>
      </w:tr>
      <w:tr w:rsidR="00074BAC" w:rsidRPr="001E5FF1" w:rsidTr="00074BAC">
        <w:trPr>
          <w:jc w:val="center"/>
        </w:trPr>
        <w:tc>
          <w:tcPr>
            <w:tcW w:w="1843" w:type="dxa"/>
            <w:vMerge/>
            <w:tcBorders>
              <w:bottom w:val="single" w:sz="4" w:space="0" w:color="auto"/>
            </w:tcBorders>
            <w:vAlign w:val="center"/>
          </w:tcPr>
          <w:p w:rsidR="00074BAC" w:rsidRPr="001E5FF1" w:rsidRDefault="00074BAC" w:rsidP="00340C24">
            <w:pPr>
              <w:pStyle w:val="p0"/>
              <w:spacing w:after="0" w:line="360" w:lineRule="auto"/>
              <w:jc w:val="center"/>
              <w:rPr>
                <w:rFonts w:ascii="Times New Roman" w:hAnsi="Times New Roman" w:cs="Times New Roman"/>
                <w:bCs/>
                <w:sz w:val="24"/>
                <w:szCs w:val="24"/>
              </w:rPr>
            </w:pPr>
          </w:p>
        </w:tc>
        <w:tc>
          <w:tcPr>
            <w:tcW w:w="3828" w:type="dxa"/>
            <w:tcBorders>
              <w:top w:val="single" w:sz="4" w:space="0" w:color="auto"/>
              <w:bottom w:val="single" w:sz="4" w:space="0" w:color="auto"/>
            </w:tcBorders>
            <w:vAlign w:val="center"/>
          </w:tcPr>
          <w:p w:rsidR="00074BAC" w:rsidRPr="001E5FF1" w:rsidRDefault="00074BAC" w:rsidP="00340C24">
            <w:pPr>
              <w:pStyle w:val="p0"/>
              <w:spacing w:after="0" w:line="360" w:lineRule="auto"/>
              <w:jc w:val="center"/>
              <w:rPr>
                <w:rFonts w:ascii="Times New Roman" w:hAnsi="Times New Roman" w:cs="Times New Roman"/>
                <w:bCs/>
                <w:sz w:val="24"/>
                <w:szCs w:val="24"/>
              </w:rPr>
            </w:pPr>
            <w:r w:rsidRPr="001E5FF1">
              <w:rPr>
                <w:rFonts w:ascii="Times New Roman" w:hAnsi="Times New Roman" w:cs="Times New Roman"/>
                <w:bCs/>
                <w:sz w:val="24"/>
                <w:szCs w:val="24"/>
              </w:rPr>
              <w:t>Guru</w:t>
            </w:r>
          </w:p>
        </w:tc>
        <w:tc>
          <w:tcPr>
            <w:tcW w:w="2602" w:type="dxa"/>
            <w:tcBorders>
              <w:top w:val="single" w:sz="4" w:space="0" w:color="auto"/>
              <w:bottom w:val="single" w:sz="4" w:space="0" w:color="auto"/>
            </w:tcBorders>
            <w:vAlign w:val="center"/>
          </w:tcPr>
          <w:p w:rsidR="00074BAC" w:rsidRPr="001E5FF1" w:rsidRDefault="00074BAC" w:rsidP="00340C24">
            <w:pPr>
              <w:pStyle w:val="p0"/>
              <w:spacing w:after="0" w:line="360" w:lineRule="auto"/>
              <w:jc w:val="center"/>
              <w:rPr>
                <w:rFonts w:ascii="Times New Roman" w:hAnsi="Times New Roman" w:cs="Times New Roman"/>
                <w:bCs/>
                <w:sz w:val="24"/>
                <w:szCs w:val="24"/>
              </w:rPr>
            </w:pPr>
            <w:r w:rsidRPr="001E5FF1">
              <w:rPr>
                <w:rFonts w:ascii="Times New Roman" w:hAnsi="Times New Roman" w:cs="Times New Roman"/>
                <w:bCs/>
                <w:sz w:val="24"/>
                <w:szCs w:val="24"/>
              </w:rPr>
              <w:t>Siswa</w:t>
            </w:r>
          </w:p>
        </w:tc>
      </w:tr>
      <w:tr w:rsidR="00074BAC" w:rsidRPr="001E5FF1" w:rsidTr="00074BAC">
        <w:trPr>
          <w:jc w:val="center"/>
        </w:trPr>
        <w:tc>
          <w:tcPr>
            <w:tcW w:w="8273" w:type="dxa"/>
            <w:gridSpan w:val="3"/>
            <w:tcBorders>
              <w:top w:val="single" w:sz="4" w:space="0" w:color="auto"/>
            </w:tcBorders>
            <w:vAlign w:val="center"/>
          </w:tcPr>
          <w:p w:rsidR="00074BAC" w:rsidRPr="00755DBD" w:rsidRDefault="00074BAC" w:rsidP="0064695F">
            <w:pPr>
              <w:pStyle w:val="p0"/>
              <w:numPr>
                <w:ilvl w:val="0"/>
                <w:numId w:val="11"/>
              </w:numPr>
              <w:spacing w:after="0" w:line="360" w:lineRule="auto"/>
              <w:ind w:left="381"/>
              <w:jc w:val="center"/>
              <w:rPr>
                <w:rFonts w:ascii="Times New Roman" w:hAnsi="Times New Roman" w:cs="Times New Roman"/>
                <w:b/>
                <w:bCs/>
                <w:sz w:val="24"/>
                <w:szCs w:val="24"/>
              </w:rPr>
            </w:pPr>
            <w:r w:rsidRPr="00755DBD">
              <w:rPr>
                <w:rFonts w:ascii="Times New Roman" w:hAnsi="Times New Roman" w:cs="Times New Roman"/>
                <w:b/>
                <w:bCs/>
                <w:sz w:val="24"/>
                <w:szCs w:val="24"/>
              </w:rPr>
              <w:t>Tahap Pendahuluan</w:t>
            </w:r>
          </w:p>
        </w:tc>
      </w:tr>
      <w:tr w:rsidR="00074BAC" w:rsidRPr="001E5FF1" w:rsidTr="00074BAC">
        <w:trPr>
          <w:jc w:val="center"/>
        </w:trPr>
        <w:tc>
          <w:tcPr>
            <w:tcW w:w="1843"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Pendahuluan</w:t>
            </w:r>
          </w:p>
        </w:tc>
        <w:tc>
          <w:tcPr>
            <w:tcW w:w="3828"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Mengkondisikan </w:t>
            </w:r>
            <w:r w:rsidRPr="001E5FF1">
              <w:rPr>
                <w:rFonts w:ascii="Times New Roman" w:hAnsi="Times New Roman" w:cs="Times New Roman"/>
                <w:bCs/>
                <w:sz w:val="24"/>
                <w:szCs w:val="24"/>
              </w:rPr>
              <w:t>kesiapan siswa untuk belajar</w:t>
            </w:r>
            <w:r>
              <w:rPr>
                <w:rFonts w:ascii="Times New Roman" w:hAnsi="Times New Roman" w:cs="Times New Roman"/>
                <w:bCs/>
                <w:sz w:val="24"/>
                <w:szCs w:val="24"/>
              </w:rPr>
              <w:t>.</w:t>
            </w:r>
          </w:p>
        </w:tc>
        <w:tc>
          <w:tcPr>
            <w:tcW w:w="2602"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Mendengarkan arahan guru</w:t>
            </w:r>
          </w:p>
        </w:tc>
      </w:tr>
      <w:tr w:rsidR="00074BAC" w:rsidRPr="001E5FF1" w:rsidTr="00074BAC">
        <w:trPr>
          <w:jc w:val="center"/>
        </w:trPr>
        <w:tc>
          <w:tcPr>
            <w:tcW w:w="1843"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Apersepsi</w:t>
            </w:r>
          </w:p>
        </w:tc>
        <w:tc>
          <w:tcPr>
            <w:tcW w:w="3828"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 xml:space="preserve">Memberikan siswa pertanyaan-pertanyaan </w:t>
            </w:r>
            <w:r>
              <w:rPr>
                <w:rFonts w:ascii="Times New Roman" w:hAnsi="Times New Roman" w:cs="Times New Roman"/>
                <w:bCs/>
                <w:sz w:val="24"/>
                <w:szCs w:val="24"/>
              </w:rPr>
              <w:t>yang berkaitan dengan materi.</w:t>
            </w:r>
          </w:p>
        </w:tc>
        <w:tc>
          <w:tcPr>
            <w:tcW w:w="2602"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Pr>
                <w:rFonts w:ascii="Times New Roman" w:hAnsi="Times New Roman" w:cs="Times New Roman"/>
                <w:bCs/>
                <w:sz w:val="24"/>
                <w:szCs w:val="24"/>
              </w:rPr>
              <w:t>Menalar pertanyaan guru.</w:t>
            </w:r>
          </w:p>
        </w:tc>
      </w:tr>
      <w:tr w:rsidR="00074BAC" w:rsidRPr="001E5FF1" w:rsidTr="00074BAC">
        <w:trPr>
          <w:jc w:val="center"/>
        </w:trPr>
        <w:tc>
          <w:tcPr>
            <w:tcW w:w="1843"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Menyampaikan tujuan pembelajaran</w:t>
            </w:r>
          </w:p>
        </w:tc>
        <w:tc>
          <w:tcPr>
            <w:tcW w:w="3828"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Menampilkan slide tujuan pembelajaran</w:t>
            </w:r>
          </w:p>
        </w:tc>
        <w:tc>
          <w:tcPr>
            <w:tcW w:w="2602"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Memperhatikan kompetensi yang ingin dicapai.</w:t>
            </w:r>
          </w:p>
        </w:tc>
      </w:tr>
      <w:tr w:rsidR="00074BAC" w:rsidRPr="001E5FF1" w:rsidTr="00074BAC">
        <w:trPr>
          <w:jc w:val="center"/>
        </w:trPr>
        <w:tc>
          <w:tcPr>
            <w:tcW w:w="1843"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Pembentukan kelompok OS-TS</w:t>
            </w:r>
          </w:p>
        </w:tc>
        <w:tc>
          <w:tcPr>
            <w:tcW w:w="3828" w:type="dxa"/>
            <w:vAlign w:val="center"/>
          </w:tcPr>
          <w:p w:rsidR="00074BAC" w:rsidRDefault="00074BAC" w:rsidP="0064695F">
            <w:pPr>
              <w:pStyle w:val="p0"/>
              <w:numPr>
                <w:ilvl w:val="0"/>
                <w:numId w:val="7"/>
              </w:numPr>
              <w:spacing w:after="0" w:line="360" w:lineRule="auto"/>
              <w:ind w:left="360"/>
              <w:rPr>
                <w:rFonts w:ascii="Times New Roman" w:hAnsi="Times New Roman" w:cs="Times New Roman"/>
                <w:bCs/>
                <w:sz w:val="24"/>
                <w:szCs w:val="24"/>
              </w:rPr>
            </w:pPr>
            <w:r w:rsidRPr="00AB3C1C">
              <w:rPr>
                <w:rFonts w:ascii="Times New Roman" w:hAnsi="Times New Roman" w:cs="Times New Roman"/>
                <w:bCs/>
                <w:sz w:val="24"/>
                <w:szCs w:val="24"/>
              </w:rPr>
              <w:t xml:space="preserve">Menginstruksikan siswa membentuk 8 kelompok beranggotakan (4-5 siswa). </w:t>
            </w:r>
            <w:r>
              <w:rPr>
                <w:rFonts w:ascii="Times New Roman" w:hAnsi="Times New Roman" w:cs="Times New Roman"/>
                <w:bCs/>
                <w:sz w:val="24"/>
                <w:szCs w:val="24"/>
              </w:rPr>
              <w:t>Masing-masing siswa diberikan nomor identitas berupa kartu pin.</w:t>
            </w:r>
          </w:p>
          <w:p w:rsidR="00074BAC" w:rsidRPr="00AB3C1C" w:rsidRDefault="00074BAC" w:rsidP="0064695F">
            <w:pPr>
              <w:pStyle w:val="p0"/>
              <w:numPr>
                <w:ilvl w:val="0"/>
                <w:numId w:val="7"/>
              </w:numPr>
              <w:spacing w:after="0" w:line="360" w:lineRule="auto"/>
              <w:ind w:left="360"/>
              <w:rPr>
                <w:rFonts w:ascii="Times New Roman" w:hAnsi="Times New Roman" w:cs="Times New Roman"/>
                <w:bCs/>
                <w:sz w:val="24"/>
                <w:szCs w:val="24"/>
              </w:rPr>
            </w:pPr>
            <w:r w:rsidRPr="00AB3C1C">
              <w:rPr>
                <w:rFonts w:ascii="Times New Roman" w:hAnsi="Times New Roman" w:cs="Times New Roman"/>
                <w:bCs/>
                <w:sz w:val="24"/>
                <w:szCs w:val="24"/>
              </w:rPr>
              <w:t>Mengistruksikan siswa membagi dua regional (zona) kelompok yaitu zona A (kelompok 1-4) dan zona B (kelompok 5-8).</w:t>
            </w:r>
          </w:p>
          <w:p w:rsidR="00074BAC" w:rsidRDefault="00074BAC" w:rsidP="0064695F">
            <w:pPr>
              <w:pStyle w:val="p0"/>
              <w:numPr>
                <w:ilvl w:val="0"/>
                <w:numId w:val="7"/>
              </w:numPr>
              <w:spacing w:after="0" w:line="360" w:lineRule="auto"/>
              <w:ind w:left="360"/>
              <w:rPr>
                <w:rFonts w:ascii="Times New Roman" w:hAnsi="Times New Roman" w:cs="Times New Roman"/>
                <w:bCs/>
                <w:sz w:val="24"/>
                <w:szCs w:val="24"/>
              </w:rPr>
            </w:pPr>
            <w:r w:rsidRPr="001E5FF1">
              <w:rPr>
                <w:rFonts w:ascii="Times New Roman" w:hAnsi="Times New Roman" w:cs="Times New Roman"/>
                <w:bCs/>
                <w:sz w:val="24"/>
                <w:szCs w:val="24"/>
              </w:rPr>
              <w:t>Memberikan setiap kelompok lembar ker</w:t>
            </w:r>
            <w:r>
              <w:rPr>
                <w:rFonts w:ascii="Times New Roman" w:hAnsi="Times New Roman" w:cs="Times New Roman"/>
                <w:bCs/>
                <w:sz w:val="24"/>
                <w:szCs w:val="24"/>
              </w:rPr>
              <w:t xml:space="preserve">ja siswa terkait dengan KD 4.9. </w:t>
            </w:r>
            <w:r w:rsidRPr="001E5FF1">
              <w:rPr>
                <w:rFonts w:ascii="Times New Roman" w:hAnsi="Times New Roman" w:cs="Times New Roman"/>
                <w:bCs/>
                <w:sz w:val="24"/>
                <w:szCs w:val="24"/>
              </w:rPr>
              <w:t xml:space="preserve">Masing-masing kelompok memperoleh </w:t>
            </w:r>
            <w:r>
              <w:rPr>
                <w:rFonts w:ascii="Times New Roman" w:hAnsi="Times New Roman" w:cs="Times New Roman"/>
                <w:bCs/>
                <w:sz w:val="24"/>
                <w:szCs w:val="24"/>
              </w:rPr>
              <w:t>pokok bahasan</w:t>
            </w:r>
            <w:r w:rsidRPr="001E5FF1">
              <w:rPr>
                <w:rFonts w:ascii="Times New Roman" w:hAnsi="Times New Roman" w:cs="Times New Roman"/>
                <w:bCs/>
                <w:sz w:val="24"/>
                <w:szCs w:val="24"/>
              </w:rPr>
              <w:t xml:space="preserve"> yang berbeda.</w:t>
            </w:r>
          </w:p>
          <w:p w:rsidR="00340C24" w:rsidRPr="001E5FF1" w:rsidRDefault="00340C24" w:rsidP="00340C24">
            <w:pPr>
              <w:pStyle w:val="p0"/>
              <w:spacing w:after="0" w:line="360" w:lineRule="auto"/>
              <w:ind w:left="360"/>
              <w:rPr>
                <w:rFonts w:ascii="Times New Roman" w:hAnsi="Times New Roman" w:cs="Times New Roman"/>
                <w:bCs/>
                <w:sz w:val="24"/>
                <w:szCs w:val="24"/>
              </w:rPr>
            </w:pPr>
          </w:p>
        </w:tc>
        <w:tc>
          <w:tcPr>
            <w:tcW w:w="2602" w:type="dxa"/>
            <w:vAlign w:val="center"/>
          </w:tcPr>
          <w:p w:rsidR="00074BAC"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Mengikuti intruksi yang telah diberikan.</w:t>
            </w:r>
          </w:p>
          <w:p w:rsidR="00074BAC" w:rsidRPr="001E5FF1" w:rsidRDefault="00074BAC" w:rsidP="00340C24">
            <w:pPr>
              <w:pStyle w:val="p0"/>
              <w:spacing w:after="0" w:line="360" w:lineRule="auto"/>
              <w:rPr>
                <w:rFonts w:ascii="Times New Roman" w:hAnsi="Times New Roman" w:cs="Times New Roman"/>
                <w:bCs/>
                <w:sz w:val="24"/>
                <w:szCs w:val="24"/>
              </w:rPr>
            </w:pPr>
          </w:p>
        </w:tc>
      </w:tr>
      <w:tr w:rsidR="00074BAC" w:rsidRPr="001E5FF1" w:rsidTr="00074BAC">
        <w:trPr>
          <w:jc w:val="center"/>
        </w:trPr>
        <w:tc>
          <w:tcPr>
            <w:tcW w:w="8273" w:type="dxa"/>
            <w:gridSpan w:val="3"/>
            <w:vAlign w:val="center"/>
          </w:tcPr>
          <w:p w:rsidR="00074BAC" w:rsidRPr="001E5FF1" w:rsidRDefault="00074BAC" w:rsidP="0064695F">
            <w:pPr>
              <w:pStyle w:val="p0"/>
              <w:numPr>
                <w:ilvl w:val="0"/>
                <w:numId w:val="11"/>
              </w:numPr>
              <w:spacing w:after="0" w:line="360" w:lineRule="auto"/>
              <w:ind w:left="381"/>
              <w:jc w:val="center"/>
              <w:rPr>
                <w:rFonts w:ascii="Times New Roman" w:hAnsi="Times New Roman" w:cs="Times New Roman"/>
                <w:b/>
                <w:bCs/>
                <w:sz w:val="24"/>
                <w:szCs w:val="24"/>
              </w:rPr>
            </w:pPr>
            <w:r>
              <w:rPr>
                <w:rFonts w:ascii="Times New Roman" w:hAnsi="Times New Roman" w:cs="Times New Roman"/>
                <w:b/>
                <w:bCs/>
                <w:sz w:val="24"/>
                <w:szCs w:val="24"/>
              </w:rPr>
              <w:t>Tahap berkelompok</w:t>
            </w:r>
          </w:p>
        </w:tc>
      </w:tr>
      <w:tr w:rsidR="00074BAC" w:rsidRPr="001E5FF1" w:rsidTr="00074BAC">
        <w:trPr>
          <w:jc w:val="center"/>
        </w:trPr>
        <w:tc>
          <w:tcPr>
            <w:tcW w:w="8273" w:type="dxa"/>
            <w:gridSpan w:val="3"/>
            <w:vAlign w:val="center"/>
          </w:tcPr>
          <w:p w:rsidR="00074BAC" w:rsidRPr="001E5FF1" w:rsidRDefault="00074BAC" w:rsidP="00340C24">
            <w:pPr>
              <w:pStyle w:val="p0"/>
              <w:spacing w:after="0" w:line="360" w:lineRule="auto"/>
              <w:rPr>
                <w:rFonts w:ascii="Times New Roman" w:hAnsi="Times New Roman" w:cs="Times New Roman"/>
                <w:b/>
                <w:bCs/>
                <w:sz w:val="24"/>
                <w:szCs w:val="24"/>
              </w:rPr>
            </w:pPr>
            <w:r w:rsidRPr="001E5FF1">
              <w:rPr>
                <w:rFonts w:ascii="Times New Roman" w:hAnsi="Times New Roman" w:cs="Times New Roman"/>
                <w:b/>
                <w:bCs/>
                <w:sz w:val="24"/>
                <w:szCs w:val="24"/>
              </w:rPr>
              <w:lastRenderedPageBreak/>
              <w:t>Kegiatan Kelompok Rumah (</w:t>
            </w:r>
            <w:r w:rsidRPr="00755DBD">
              <w:rPr>
                <w:rFonts w:ascii="Times New Roman" w:hAnsi="Times New Roman" w:cs="Times New Roman"/>
                <w:b/>
                <w:bCs/>
                <w:i/>
                <w:sz w:val="24"/>
                <w:szCs w:val="24"/>
              </w:rPr>
              <w:t>Stayers</w:t>
            </w:r>
            <w:r w:rsidRPr="001E5FF1">
              <w:rPr>
                <w:rFonts w:ascii="Times New Roman" w:hAnsi="Times New Roman" w:cs="Times New Roman"/>
                <w:b/>
                <w:bCs/>
                <w:sz w:val="24"/>
                <w:szCs w:val="24"/>
              </w:rPr>
              <w:t>)</w:t>
            </w:r>
          </w:p>
        </w:tc>
      </w:tr>
      <w:tr w:rsidR="00074BAC" w:rsidRPr="001E5FF1" w:rsidTr="00074BAC">
        <w:trPr>
          <w:jc w:val="center"/>
        </w:trPr>
        <w:tc>
          <w:tcPr>
            <w:tcW w:w="1843"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Pengamatan</w:t>
            </w:r>
          </w:p>
        </w:tc>
        <w:tc>
          <w:tcPr>
            <w:tcW w:w="3828"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 xml:space="preserve">Mengkoordinasi jalannya pembelajaran </w:t>
            </w:r>
          </w:p>
        </w:tc>
        <w:tc>
          <w:tcPr>
            <w:tcW w:w="2602" w:type="dxa"/>
            <w:vAlign w:val="center"/>
          </w:tcPr>
          <w:p w:rsidR="00074BAC" w:rsidRPr="001E5FF1" w:rsidRDefault="00074BAC" w:rsidP="0064695F">
            <w:pPr>
              <w:pStyle w:val="p0"/>
              <w:numPr>
                <w:ilvl w:val="0"/>
                <w:numId w:val="9"/>
              </w:numPr>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 xml:space="preserve">Melakukan pengamatan </w:t>
            </w:r>
            <w:r>
              <w:rPr>
                <w:rFonts w:ascii="Times New Roman" w:hAnsi="Times New Roman" w:cs="Times New Roman"/>
                <w:bCs/>
                <w:sz w:val="24"/>
                <w:szCs w:val="24"/>
              </w:rPr>
              <w:t>gambar dan mendefenisikan pokok bahasan yang terdapat dalam LKS.</w:t>
            </w:r>
          </w:p>
          <w:p w:rsidR="00074BAC" w:rsidRPr="001E5FF1" w:rsidRDefault="00074BAC" w:rsidP="0064695F">
            <w:pPr>
              <w:pStyle w:val="p0"/>
              <w:numPr>
                <w:ilvl w:val="0"/>
                <w:numId w:val="9"/>
              </w:numPr>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Melakukan penyelidikan terhadap informasi-informsi dari sumber-sumber belajar maupun melakuka</w:t>
            </w:r>
            <w:r>
              <w:rPr>
                <w:rFonts w:ascii="Times New Roman" w:hAnsi="Times New Roman" w:cs="Times New Roman"/>
                <w:bCs/>
                <w:sz w:val="24"/>
                <w:szCs w:val="24"/>
              </w:rPr>
              <w:t>n share dengan sesama</w:t>
            </w:r>
            <w:r w:rsidRPr="001E5FF1">
              <w:rPr>
                <w:rFonts w:ascii="Times New Roman" w:hAnsi="Times New Roman" w:cs="Times New Roman"/>
                <w:bCs/>
                <w:sz w:val="24"/>
                <w:szCs w:val="24"/>
              </w:rPr>
              <w:t xml:space="preserve"> </w:t>
            </w:r>
            <w:r>
              <w:rPr>
                <w:rFonts w:ascii="Times New Roman" w:hAnsi="Times New Roman" w:cs="Times New Roman"/>
                <w:bCs/>
                <w:sz w:val="24"/>
                <w:szCs w:val="24"/>
              </w:rPr>
              <w:t>a</w:t>
            </w:r>
            <w:r w:rsidRPr="001E5FF1">
              <w:rPr>
                <w:rFonts w:ascii="Times New Roman" w:hAnsi="Times New Roman" w:cs="Times New Roman"/>
                <w:bCs/>
                <w:sz w:val="24"/>
                <w:szCs w:val="24"/>
              </w:rPr>
              <w:t>nggota kelompok</w:t>
            </w:r>
          </w:p>
        </w:tc>
      </w:tr>
      <w:tr w:rsidR="00074BAC" w:rsidRPr="001E5FF1" w:rsidTr="00074BAC">
        <w:trPr>
          <w:jc w:val="center"/>
        </w:trPr>
        <w:tc>
          <w:tcPr>
            <w:tcW w:w="1843"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Pengumpulan data</w:t>
            </w:r>
          </w:p>
        </w:tc>
        <w:tc>
          <w:tcPr>
            <w:tcW w:w="3828" w:type="dxa"/>
            <w:vAlign w:val="center"/>
          </w:tcPr>
          <w:p w:rsidR="00074BAC" w:rsidRPr="001E5FF1" w:rsidRDefault="00074BAC" w:rsidP="00340C24">
            <w:pPr>
              <w:pStyle w:val="p0"/>
              <w:spacing w:after="0" w:line="360" w:lineRule="auto"/>
              <w:ind w:left="34" w:hanging="34"/>
              <w:rPr>
                <w:rFonts w:ascii="Times New Roman" w:hAnsi="Times New Roman" w:cs="Times New Roman"/>
                <w:bCs/>
                <w:sz w:val="24"/>
                <w:szCs w:val="24"/>
              </w:rPr>
            </w:pPr>
            <w:r w:rsidRPr="001E5FF1">
              <w:rPr>
                <w:rFonts w:ascii="Times New Roman" w:hAnsi="Times New Roman" w:cs="Times New Roman"/>
                <w:bCs/>
                <w:sz w:val="24"/>
                <w:szCs w:val="24"/>
              </w:rPr>
              <w:t xml:space="preserve">Meminta siswa </w:t>
            </w:r>
            <w:r>
              <w:rPr>
                <w:rFonts w:ascii="Times New Roman" w:hAnsi="Times New Roman" w:cs="Times New Roman"/>
                <w:bCs/>
                <w:sz w:val="24"/>
                <w:szCs w:val="24"/>
              </w:rPr>
              <w:t>mengumpulkan informasi yang terkait dengan pokok bahasan pada masing-masing kelompok.</w:t>
            </w:r>
          </w:p>
        </w:tc>
        <w:tc>
          <w:tcPr>
            <w:tcW w:w="2602" w:type="dxa"/>
            <w:vAlign w:val="center"/>
          </w:tcPr>
          <w:p w:rsidR="00074BAC" w:rsidRPr="001E5FF1" w:rsidRDefault="00074BAC" w:rsidP="00340C24">
            <w:pPr>
              <w:pStyle w:val="p0"/>
              <w:spacing w:after="0" w:line="360" w:lineRule="auto"/>
              <w:ind w:left="34" w:hanging="34"/>
              <w:rPr>
                <w:rFonts w:ascii="Times New Roman" w:hAnsi="Times New Roman" w:cs="Times New Roman"/>
                <w:bCs/>
                <w:sz w:val="24"/>
                <w:szCs w:val="24"/>
              </w:rPr>
            </w:pPr>
            <w:r w:rsidRPr="001E5FF1">
              <w:rPr>
                <w:rFonts w:ascii="Times New Roman" w:hAnsi="Times New Roman" w:cs="Times New Roman"/>
                <w:bCs/>
                <w:sz w:val="24"/>
                <w:szCs w:val="24"/>
              </w:rPr>
              <w:t xml:space="preserve">Melakukan </w:t>
            </w:r>
            <w:r>
              <w:rPr>
                <w:rFonts w:ascii="Times New Roman" w:hAnsi="Times New Roman" w:cs="Times New Roman"/>
                <w:bCs/>
                <w:sz w:val="24"/>
                <w:szCs w:val="24"/>
              </w:rPr>
              <w:t>pengumpulan informasi dari berbagai sumber.</w:t>
            </w:r>
          </w:p>
        </w:tc>
      </w:tr>
      <w:tr w:rsidR="00074BAC" w:rsidRPr="001E5FF1" w:rsidTr="00074BAC">
        <w:trPr>
          <w:jc w:val="center"/>
        </w:trPr>
        <w:tc>
          <w:tcPr>
            <w:tcW w:w="1843"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Mengasosiasi</w:t>
            </w:r>
          </w:p>
        </w:tc>
        <w:tc>
          <w:tcPr>
            <w:tcW w:w="3828"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Meminta siswa memberikan penjelasan keterkaitan dari hasil-hasil temuan</w:t>
            </w:r>
            <w:r>
              <w:rPr>
                <w:rFonts w:ascii="Times New Roman" w:hAnsi="Times New Roman" w:cs="Times New Roman"/>
                <w:bCs/>
                <w:sz w:val="24"/>
                <w:szCs w:val="24"/>
              </w:rPr>
              <w:t>nya</w:t>
            </w:r>
          </w:p>
        </w:tc>
        <w:tc>
          <w:tcPr>
            <w:tcW w:w="2602"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Melakukan pengasosian atau keterkaitan temuan</w:t>
            </w:r>
            <w:proofErr w:type="gramStart"/>
            <w:r w:rsidRPr="001E5FF1">
              <w:rPr>
                <w:rFonts w:ascii="Times New Roman" w:hAnsi="Times New Roman" w:cs="Times New Roman"/>
                <w:bCs/>
                <w:sz w:val="24"/>
                <w:szCs w:val="24"/>
              </w:rPr>
              <w:t>:.:</w:t>
            </w:r>
            <w:proofErr w:type="gramEnd"/>
          </w:p>
          <w:p w:rsidR="00074BAC" w:rsidRDefault="00074BAC" w:rsidP="0064695F">
            <w:pPr>
              <w:pStyle w:val="p0"/>
              <w:numPr>
                <w:ilvl w:val="0"/>
                <w:numId w:val="10"/>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Membuat </w:t>
            </w:r>
            <w:r w:rsidRPr="001E5FF1">
              <w:rPr>
                <w:rFonts w:ascii="Times New Roman" w:hAnsi="Times New Roman" w:cs="Times New Roman"/>
                <w:bCs/>
                <w:sz w:val="24"/>
                <w:szCs w:val="24"/>
              </w:rPr>
              <w:t>intisari</w:t>
            </w:r>
            <w:r>
              <w:rPr>
                <w:rFonts w:ascii="Times New Roman" w:hAnsi="Times New Roman" w:cs="Times New Roman"/>
                <w:bCs/>
                <w:sz w:val="24"/>
                <w:szCs w:val="24"/>
              </w:rPr>
              <w:t xml:space="preserve"> dari informasi yang didapatkan</w:t>
            </w:r>
          </w:p>
          <w:p w:rsidR="00074BAC" w:rsidRPr="001E5FF1" w:rsidRDefault="00074BAC" w:rsidP="0064695F">
            <w:pPr>
              <w:pStyle w:val="p0"/>
              <w:numPr>
                <w:ilvl w:val="0"/>
                <w:numId w:val="10"/>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Menyajikan bagan </w:t>
            </w:r>
          </w:p>
          <w:p w:rsidR="00074BAC" w:rsidRPr="001E5FF1" w:rsidRDefault="00074BAC" w:rsidP="0064695F">
            <w:pPr>
              <w:pStyle w:val="p0"/>
              <w:numPr>
                <w:ilvl w:val="0"/>
                <w:numId w:val="10"/>
              </w:numPr>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Membuat kesimpulan</w:t>
            </w:r>
          </w:p>
        </w:tc>
      </w:tr>
      <w:tr w:rsidR="00074BAC" w:rsidRPr="001E5FF1" w:rsidTr="00074BAC">
        <w:trPr>
          <w:jc w:val="center"/>
        </w:trPr>
        <w:tc>
          <w:tcPr>
            <w:tcW w:w="1843"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 xml:space="preserve">Penilain antar anggota </w:t>
            </w:r>
          </w:p>
        </w:tc>
        <w:tc>
          <w:tcPr>
            <w:tcW w:w="3828"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Menjadi observer terhadap keterlaksanaan pembelajaran</w:t>
            </w:r>
          </w:p>
        </w:tc>
        <w:tc>
          <w:tcPr>
            <w:tcW w:w="2602"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Siswa mengisi lembar penilaian diri</w:t>
            </w:r>
            <w:r>
              <w:rPr>
                <w:rFonts w:ascii="Times New Roman" w:hAnsi="Times New Roman" w:cs="Times New Roman"/>
                <w:bCs/>
                <w:sz w:val="24"/>
                <w:szCs w:val="24"/>
              </w:rPr>
              <w:t xml:space="preserve"> (penilaian otentik) dengan melihat </w:t>
            </w:r>
            <w:r>
              <w:rPr>
                <w:rFonts w:ascii="Times New Roman" w:hAnsi="Times New Roman" w:cs="Times New Roman"/>
                <w:bCs/>
                <w:sz w:val="24"/>
                <w:szCs w:val="24"/>
              </w:rPr>
              <w:lastRenderedPageBreak/>
              <w:t>nomor pin siswa.</w:t>
            </w:r>
          </w:p>
        </w:tc>
      </w:tr>
      <w:tr w:rsidR="00074BAC" w:rsidRPr="001E5FF1" w:rsidTr="00074BAC">
        <w:trPr>
          <w:jc w:val="center"/>
        </w:trPr>
        <w:tc>
          <w:tcPr>
            <w:tcW w:w="8273" w:type="dxa"/>
            <w:gridSpan w:val="3"/>
            <w:vAlign w:val="center"/>
          </w:tcPr>
          <w:p w:rsidR="00074BAC" w:rsidRPr="001E5FF1" w:rsidRDefault="00074BAC" w:rsidP="00340C24">
            <w:pPr>
              <w:pStyle w:val="p0"/>
              <w:spacing w:after="0" w:line="360" w:lineRule="auto"/>
              <w:rPr>
                <w:rFonts w:ascii="Times New Roman" w:hAnsi="Times New Roman" w:cs="Times New Roman"/>
                <w:b/>
                <w:bCs/>
                <w:sz w:val="24"/>
                <w:szCs w:val="24"/>
              </w:rPr>
            </w:pPr>
            <w:r w:rsidRPr="001E5FF1">
              <w:rPr>
                <w:rFonts w:ascii="Times New Roman" w:hAnsi="Times New Roman" w:cs="Times New Roman"/>
                <w:b/>
                <w:bCs/>
                <w:sz w:val="24"/>
                <w:szCs w:val="24"/>
              </w:rPr>
              <w:lastRenderedPageBreak/>
              <w:t>Kegiatan Kelompok Berkunjung (</w:t>
            </w:r>
            <w:r w:rsidRPr="00755DBD">
              <w:rPr>
                <w:rFonts w:ascii="Times New Roman" w:hAnsi="Times New Roman" w:cs="Times New Roman"/>
                <w:b/>
                <w:bCs/>
                <w:i/>
                <w:sz w:val="24"/>
                <w:szCs w:val="24"/>
              </w:rPr>
              <w:t>Strayer</w:t>
            </w:r>
            <w:r w:rsidRPr="001E5FF1">
              <w:rPr>
                <w:rFonts w:ascii="Times New Roman" w:hAnsi="Times New Roman" w:cs="Times New Roman"/>
                <w:b/>
                <w:bCs/>
                <w:sz w:val="24"/>
                <w:szCs w:val="24"/>
              </w:rPr>
              <w:t>)</w:t>
            </w:r>
          </w:p>
        </w:tc>
      </w:tr>
      <w:tr w:rsidR="00074BAC" w:rsidRPr="001E5FF1" w:rsidTr="00074BAC">
        <w:trPr>
          <w:jc w:val="center"/>
        </w:trPr>
        <w:tc>
          <w:tcPr>
            <w:tcW w:w="1843"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 xml:space="preserve">Kegiatan kelompok berkunjung </w:t>
            </w:r>
          </w:p>
        </w:tc>
        <w:tc>
          <w:tcPr>
            <w:tcW w:w="3828"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Mengintruksikan 3 siswa dari setiap kelompok melakukan kunjungan regional kelompok dan 1 orang siswa bertindak selaku tuan rumah</w:t>
            </w:r>
            <w:r>
              <w:rPr>
                <w:rFonts w:ascii="Times New Roman" w:hAnsi="Times New Roman" w:cs="Times New Roman"/>
                <w:bCs/>
                <w:sz w:val="24"/>
                <w:szCs w:val="24"/>
              </w:rPr>
              <w:t>. Perpindahan siswa mengikuti nomor identitas yang diberikan.</w:t>
            </w:r>
          </w:p>
        </w:tc>
        <w:tc>
          <w:tcPr>
            <w:tcW w:w="2602"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Melakukan intruksi yang diberikan.</w:t>
            </w:r>
          </w:p>
        </w:tc>
      </w:tr>
      <w:tr w:rsidR="00074BAC" w:rsidRPr="001E5FF1" w:rsidTr="00074BAC">
        <w:trPr>
          <w:jc w:val="center"/>
        </w:trPr>
        <w:tc>
          <w:tcPr>
            <w:tcW w:w="1843"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Mengkomunikasikan</w:t>
            </w:r>
          </w:p>
        </w:tc>
        <w:tc>
          <w:tcPr>
            <w:tcW w:w="3828"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Mengkoordinasi berlangsungnya pembelajaran</w:t>
            </w:r>
          </w:p>
        </w:tc>
        <w:tc>
          <w:tcPr>
            <w:tcW w:w="2602" w:type="dxa"/>
            <w:vAlign w:val="center"/>
          </w:tcPr>
          <w:p w:rsidR="00074BAC" w:rsidRPr="001E5FF1" w:rsidRDefault="00074BAC" w:rsidP="0064695F">
            <w:pPr>
              <w:pStyle w:val="p0"/>
              <w:numPr>
                <w:ilvl w:val="0"/>
                <w:numId w:val="8"/>
              </w:numPr>
              <w:spacing w:after="0" w:line="360" w:lineRule="auto"/>
              <w:ind w:left="360"/>
              <w:rPr>
                <w:rFonts w:ascii="Times New Roman" w:hAnsi="Times New Roman" w:cs="Times New Roman"/>
                <w:bCs/>
                <w:sz w:val="24"/>
                <w:szCs w:val="24"/>
              </w:rPr>
            </w:pPr>
            <w:r w:rsidRPr="001E5FF1">
              <w:rPr>
                <w:rFonts w:ascii="Times New Roman" w:hAnsi="Times New Roman" w:cs="Times New Roman"/>
                <w:bCs/>
                <w:sz w:val="24"/>
                <w:szCs w:val="24"/>
              </w:rPr>
              <w:t>Bertukar informasi data hasil kerja kelompok asal.</w:t>
            </w:r>
          </w:p>
          <w:p w:rsidR="00074BAC" w:rsidRPr="001E5FF1" w:rsidRDefault="00074BAC" w:rsidP="0064695F">
            <w:pPr>
              <w:pStyle w:val="p0"/>
              <w:numPr>
                <w:ilvl w:val="0"/>
                <w:numId w:val="8"/>
              </w:numPr>
              <w:spacing w:after="0" w:line="360" w:lineRule="auto"/>
              <w:ind w:left="360"/>
              <w:rPr>
                <w:rFonts w:ascii="Times New Roman" w:hAnsi="Times New Roman" w:cs="Times New Roman"/>
                <w:bCs/>
                <w:sz w:val="24"/>
                <w:szCs w:val="24"/>
              </w:rPr>
            </w:pPr>
            <w:r w:rsidRPr="001E5FF1">
              <w:rPr>
                <w:rFonts w:ascii="Times New Roman" w:hAnsi="Times New Roman" w:cs="Times New Roman"/>
                <w:bCs/>
                <w:sz w:val="24"/>
                <w:szCs w:val="24"/>
              </w:rPr>
              <w:t xml:space="preserve">Merangkai link-link berupa poin pernyataan keterkaitan </w:t>
            </w:r>
            <w:r>
              <w:rPr>
                <w:rFonts w:ascii="Times New Roman" w:hAnsi="Times New Roman" w:cs="Times New Roman"/>
                <w:bCs/>
                <w:sz w:val="24"/>
                <w:szCs w:val="24"/>
              </w:rPr>
              <w:t>pokok bahasan</w:t>
            </w:r>
            <w:r w:rsidRPr="001E5FF1">
              <w:rPr>
                <w:rFonts w:ascii="Times New Roman" w:hAnsi="Times New Roman" w:cs="Times New Roman"/>
                <w:bCs/>
                <w:sz w:val="24"/>
                <w:szCs w:val="24"/>
              </w:rPr>
              <w:t xml:space="preserve"> antar kelompok delegasi.</w:t>
            </w:r>
          </w:p>
          <w:p w:rsidR="00074BAC" w:rsidRPr="001E5FF1" w:rsidRDefault="00074BAC" w:rsidP="0064695F">
            <w:pPr>
              <w:pStyle w:val="p0"/>
              <w:numPr>
                <w:ilvl w:val="0"/>
                <w:numId w:val="8"/>
              </w:numPr>
              <w:spacing w:after="0" w:line="360" w:lineRule="auto"/>
              <w:ind w:left="360"/>
              <w:rPr>
                <w:rFonts w:ascii="Times New Roman" w:hAnsi="Times New Roman" w:cs="Times New Roman"/>
                <w:bCs/>
                <w:sz w:val="24"/>
                <w:szCs w:val="24"/>
              </w:rPr>
            </w:pPr>
            <w:r w:rsidRPr="001E5FF1">
              <w:rPr>
                <w:rFonts w:ascii="Times New Roman" w:hAnsi="Times New Roman" w:cs="Times New Roman"/>
                <w:bCs/>
                <w:sz w:val="24"/>
                <w:szCs w:val="24"/>
              </w:rPr>
              <w:t>Menyampaikan masing-masing argument penguatan</w:t>
            </w:r>
          </w:p>
          <w:p w:rsidR="00074BAC" w:rsidRPr="001E5FF1" w:rsidRDefault="00074BAC" w:rsidP="0064695F">
            <w:pPr>
              <w:pStyle w:val="p0"/>
              <w:numPr>
                <w:ilvl w:val="0"/>
                <w:numId w:val="8"/>
              </w:numPr>
              <w:spacing w:after="0" w:line="360" w:lineRule="auto"/>
              <w:ind w:left="360"/>
              <w:rPr>
                <w:rFonts w:ascii="Times New Roman" w:hAnsi="Times New Roman" w:cs="Times New Roman"/>
                <w:bCs/>
                <w:sz w:val="24"/>
                <w:szCs w:val="24"/>
              </w:rPr>
            </w:pPr>
            <w:r w:rsidRPr="001E5FF1">
              <w:rPr>
                <w:rFonts w:ascii="Times New Roman" w:hAnsi="Times New Roman" w:cs="Times New Roman"/>
                <w:bCs/>
                <w:sz w:val="24"/>
                <w:szCs w:val="24"/>
              </w:rPr>
              <w:t>Membuat kesimpulan</w:t>
            </w:r>
          </w:p>
        </w:tc>
      </w:tr>
      <w:tr w:rsidR="00074BAC" w:rsidRPr="001E5FF1" w:rsidTr="00074BAC">
        <w:trPr>
          <w:jc w:val="center"/>
        </w:trPr>
        <w:tc>
          <w:tcPr>
            <w:tcW w:w="1843"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Penilaian antar anggota delegasi</w:t>
            </w:r>
          </w:p>
        </w:tc>
        <w:tc>
          <w:tcPr>
            <w:tcW w:w="3828" w:type="dxa"/>
            <w:vAlign w:val="center"/>
          </w:tcPr>
          <w:p w:rsidR="00074BAC" w:rsidRPr="001E5FF1" w:rsidRDefault="00074BAC" w:rsidP="00340C24">
            <w:pPr>
              <w:pStyle w:val="p0"/>
              <w:tabs>
                <w:tab w:val="left" w:pos="1163"/>
              </w:tabs>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Menjadi observer keterlaksanaan pembelajaran</w:t>
            </w:r>
          </w:p>
        </w:tc>
        <w:tc>
          <w:tcPr>
            <w:tcW w:w="2602"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Siswa mengisi lembar penilaian kinerja</w:t>
            </w:r>
            <w:r>
              <w:rPr>
                <w:rFonts w:ascii="Times New Roman" w:hAnsi="Times New Roman" w:cs="Times New Roman"/>
                <w:bCs/>
                <w:sz w:val="24"/>
                <w:szCs w:val="24"/>
              </w:rPr>
              <w:t xml:space="preserve"> (penilaian otentik) dengan menuliskan pin siswa.</w:t>
            </w:r>
          </w:p>
        </w:tc>
      </w:tr>
      <w:tr w:rsidR="00074BAC" w:rsidRPr="001E5FF1" w:rsidTr="00074BAC">
        <w:trPr>
          <w:jc w:val="center"/>
        </w:trPr>
        <w:tc>
          <w:tcPr>
            <w:tcW w:w="8273" w:type="dxa"/>
            <w:gridSpan w:val="3"/>
            <w:vAlign w:val="center"/>
          </w:tcPr>
          <w:p w:rsidR="00074BAC" w:rsidRPr="00755DBD" w:rsidRDefault="00074BAC" w:rsidP="0064695F">
            <w:pPr>
              <w:pStyle w:val="p0"/>
              <w:numPr>
                <w:ilvl w:val="0"/>
                <w:numId w:val="9"/>
              </w:num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Tahap Formilasi</w:t>
            </w:r>
          </w:p>
        </w:tc>
      </w:tr>
      <w:tr w:rsidR="00074BAC" w:rsidRPr="001E5FF1" w:rsidTr="00074BAC">
        <w:trPr>
          <w:jc w:val="center"/>
        </w:trPr>
        <w:tc>
          <w:tcPr>
            <w:tcW w:w="1843"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 xml:space="preserve">Formalisasi </w:t>
            </w:r>
          </w:p>
        </w:tc>
        <w:tc>
          <w:tcPr>
            <w:tcW w:w="3828" w:type="dxa"/>
            <w:vAlign w:val="center"/>
          </w:tcPr>
          <w:p w:rsidR="00074BAC" w:rsidRPr="001E5FF1" w:rsidRDefault="00074BAC" w:rsidP="00340C24">
            <w:pPr>
              <w:pStyle w:val="p0"/>
              <w:tabs>
                <w:tab w:val="left" w:pos="1163"/>
              </w:tabs>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Menginstruksikan Siswa kembali bergabung dengan kelompok asal</w:t>
            </w:r>
          </w:p>
        </w:tc>
        <w:tc>
          <w:tcPr>
            <w:tcW w:w="2602"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Siswa kembali bergabung dengan kelompok asal</w:t>
            </w:r>
          </w:p>
        </w:tc>
      </w:tr>
      <w:tr w:rsidR="00074BAC" w:rsidRPr="001E5FF1" w:rsidTr="00074BAC">
        <w:trPr>
          <w:jc w:val="center"/>
        </w:trPr>
        <w:tc>
          <w:tcPr>
            <w:tcW w:w="1843"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lastRenderedPageBreak/>
              <w:t>Pertemuan Presentase singkat (ditempat)</w:t>
            </w:r>
          </w:p>
        </w:tc>
        <w:tc>
          <w:tcPr>
            <w:tcW w:w="3828" w:type="dxa"/>
            <w:vAlign w:val="center"/>
          </w:tcPr>
          <w:p w:rsidR="00074BAC" w:rsidRPr="001E5FF1" w:rsidRDefault="00074BAC" w:rsidP="00340C24">
            <w:pPr>
              <w:pStyle w:val="p0"/>
              <w:tabs>
                <w:tab w:val="left" w:pos="1163"/>
              </w:tabs>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 xml:space="preserve">Guru menunjuk perwakilan regional (zona) melakukan presentasi singkat materi </w:t>
            </w:r>
          </w:p>
          <w:p w:rsidR="00074BAC" w:rsidRPr="001E5FF1" w:rsidRDefault="00074BAC" w:rsidP="00340C24">
            <w:pPr>
              <w:pStyle w:val="p0"/>
              <w:tabs>
                <w:tab w:val="left" w:pos="1163"/>
              </w:tabs>
              <w:spacing w:after="0" w:line="360" w:lineRule="auto"/>
              <w:rPr>
                <w:rFonts w:ascii="Times New Roman" w:hAnsi="Times New Roman" w:cs="Times New Roman"/>
                <w:bCs/>
                <w:sz w:val="24"/>
                <w:szCs w:val="24"/>
              </w:rPr>
            </w:pPr>
          </w:p>
        </w:tc>
        <w:tc>
          <w:tcPr>
            <w:tcW w:w="2602"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Mempersiapkan presentase dan koreksi terhadap perbaikan</w:t>
            </w:r>
          </w:p>
        </w:tc>
      </w:tr>
      <w:tr w:rsidR="00074BAC" w:rsidRPr="001E5FF1" w:rsidTr="00074BAC">
        <w:trPr>
          <w:jc w:val="center"/>
        </w:trPr>
        <w:tc>
          <w:tcPr>
            <w:tcW w:w="1843"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 xml:space="preserve">Penguatan </w:t>
            </w:r>
          </w:p>
        </w:tc>
        <w:tc>
          <w:tcPr>
            <w:tcW w:w="3828" w:type="dxa"/>
            <w:vAlign w:val="center"/>
          </w:tcPr>
          <w:p w:rsidR="00074BAC" w:rsidRPr="001E5FF1" w:rsidRDefault="00074BAC" w:rsidP="00340C24">
            <w:pPr>
              <w:pStyle w:val="p0"/>
              <w:tabs>
                <w:tab w:val="left" w:pos="1163"/>
              </w:tabs>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Guru memberikan penguatan terhadap hasil belajar serta temuan siswa.</w:t>
            </w:r>
          </w:p>
        </w:tc>
        <w:tc>
          <w:tcPr>
            <w:tcW w:w="2602"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Membuat catatan penting hasil pembelajaran.</w:t>
            </w:r>
          </w:p>
        </w:tc>
      </w:tr>
      <w:tr w:rsidR="00074BAC" w:rsidRPr="001E5FF1" w:rsidTr="00074BAC">
        <w:trPr>
          <w:jc w:val="center"/>
        </w:trPr>
        <w:tc>
          <w:tcPr>
            <w:tcW w:w="8273" w:type="dxa"/>
            <w:gridSpan w:val="3"/>
            <w:vAlign w:val="center"/>
          </w:tcPr>
          <w:p w:rsidR="00074BAC" w:rsidRPr="00755DBD" w:rsidRDefault="00074BAC" w:rsidP="0064695F">
            <w:pPr>
              <w:pStyle w:val="p0"/>
              <w:numPr>
                <w:ilvl w:val="0"/>
                <w:numId w:val="9"/>
              </w:numPr>
              <w:spacing w:after="0" w:line="360" w:lineRule="auto"/>
              <w:jc w:val="center"/>
              <w:rPr>
                <w:rFonts w:ascii="Times New Roman" w:hAnsi="Times New Roman" w:cs="Times New Roman"/>
                <w:b/>
                <w:bCs/>
                <w:sz w:val="24"/>
                <w:szCs w:val="24"/>
              </w:rPr>
            </w:pPr>
            <w:r w:rsidRPr="00755DBD">
              <w:rPr>
                <w:rFonts w:ascii="Times New Roman" w:hAnsi="Times New Roman" w:cs="Times New Roman"/>
                <w:b/>
                <w:bCs/>
                <w:sz w:val="24"/>
                <w:szCs w:val="24"/>
              </w:rPr>
              <w:t>Tahap Evaluasi</w:t>
            </w:r>
          </w:p>
        </w:tc>
      </w:tr>
      <w:tr w:rsidR="00074BAC" w:rsidRPr="001E5FF1" w:rsidTr="00074BAC">
        <w:trPr>
          <w:jc w:val="center"/>
        </w:trPr>
        <w:tc>
          <w:tcPr>
            <w:tcW w:w="1843"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Evaluasi ketercapaian pembelajaran</w:t>
            </w:r>
          </w:p>
        </w:tc>
        <w:tc>
          <w:tcPr>
            <w:tcW w:w="3828" w:type="dxa"/>
            <w:vAlign w:val="center"/>
          </w:tcPr>
          <w:p w:rsidR="00074BAC" w:rsidRPr="001E5FF1" w:rsidRDefault="00074BAC" w:rsidP="00340C24">
            <w:pPr>
              <w:pStyle w:val="p0"/>
              <w:tabs>
                <w:tab w:val="left" w:pos="1163"/>
              </w:tabs>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Memberikan tes ketercapaian dan memberikan tugas rumah</w:t>
            </w:r>
          </w:p>
        </w:tc>
        <w:tc>
          <w:tcPr>
            <w:tcW w:w="2602"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Mengerjakan tes yang diberikan</w:t>
            </w:r>
          </w:p>
        </w:tc>
      </w:tr>
      <w:tr w:rsidR="00074BAC" w:rsidRPr="001E5FF1" w:rsidTr="00074BAC">
        <w:trPr>
          <w:jc w:val="center"/>
        </w:trPr>
        <w:tc>
          <w:tcPr>
            <w:tcW w:w="1843"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Penanamam budi pekerti siswa</w:t>
            </w:r>
          </w:p>
        </w:tc>
        <w:tc>
          <w:tcPr>
            <w:tcW w:w="3828" w:type="dxa"/>
            <w:vAlign w:val="center"/>
          </w:tcPr>
          <w:p w:rsidR="00074BAC" w:rsidRPr="001E5FF1" w:rsidRDefault="00074BAC" w:rsidP="00340C24">
            <w:pPr>
              <w:pStyle w:val="p0"/>
              <w:tabs>
                <w:tab w:val="left" w:pos="1163"/>
              </w:tabs>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Menstimulasi siswa dalam Menumbuhkan rasa syukur, teliti, komunikatif siswa.</w:t>
            </w:r>
          </w:p>
        </w:tc>
        <w:tc>
          <w:tcPr>
            <w:tcW w:w="2602" w:type="dxa"/>
            <w:vAlign w:val="center"/>
          </w:tcPr>
          <w:p w:rsidR="00074BAC" w:rsidRPr="001E5FF1" w:rsidRDefault="00074BAC" w:rsidP="00340C24">
            <w:pPr>
              <w:pStyle w:val="p0"/>
              <w:spacing w:after="0" w:line="360" w:lineRule="auto"/>
              <w:rPr>
                <w:rFonts w:ascii="Times New Roman" w:hAnsi="Times New Roman" w:cs="Times New Roman"/>
                <w:bCs/>
                <w:sz w:val="24"/>
                <w:szCs w:val="24"/>
              </w:rPr>
            </w:pPr>
            <w:r w:rsidRPr="001E5FF1">
              <w:rPr>
                <w:rFonts w:ascii="Times New Roman" w:hAnsi="Times New Roman" w:cs="Times New Roman"/>
                <w:bCs/>
                <w:sz w:val="24"/>
                <w:szCs w:val="24"/>
              </w:rPr>
              <w:t>Mengaplikasian budipekerti dalam lingkungan ril.</w:t>
            </w:r>
          </w:p>
        </w:tc>
      </w:tr>
    </w:tbl>
    <w:p w:rsidR="00074BAC" w:rsidRDefault="00074BAC" w:rsidP="00340C24">
      <w:pPr>
        <w:pStyle w:val="Default"/>
        <w:spacing w:line="360" w:lineRule="auto"/>
      </w:pPr>
    </w:p>
    <w:p w:rsidR="00074BAC" w:rsidRDefault="00074BAC" w:rsidP="00340C24">
      <w:pPr>
        <w:pStyle w:val="Default"/>
        <w:spacing w:line="360" w:lineRule="auto"/>
        <w:ind w:firstLine="720"/>
        <w:jc w:val="both"/>
      </w:pPr>
      <w:r>
        <w:t xml:space="preserve">Skema pembentukan kelompok </w:t>
      </w:r>
      <w:r>
        <w:rPr>
          <w:i/>
        </w:rPr>
        <w:t xml:space="preserve">OS-TS two zones </w:t>
      </w:r>
      <w:r>
        <w:t xml:space="preserve">dapat kita lihat pada Gambar </w:t>
      </w:r>
      <w:proofErr w:type="gramStart"/>
      <w:r>
        <w:t>4.2  berikut</w:t>
      </w:r>
      <w:proofErr w:type="gramEnd"/>
      <w:r>
        <w:t>:</w:t>
      </w:r>
    </w:p>
    <w:p w:rsidR="006C112C" w:rsidRDefault="006C112C" w:rsidP="006C112C">
      <w:pPr>
        <w:pStyle w:val="Default"/>
        <w:spacing w:line="360" w:lineRule="auto"/>
        <w:ind w:firstLine="720"/>
        <w:jc w:val="center"/>
      </w:pPr>
      <w:r w:rsidRPr="006C112C">
        <w:drawing>
          <wp:inline distT="0" distB="0" distL="0" distR="0">
            <wp:extent cx="4436066" cy="2039007"/>
            <wp:effectExtent l="19050" t="0" r="258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t="5331" b="3798"/>
                    <a:stretch>
                      <a:fillRect/>
                    </a:stretch>
                  </pic:blipFill>
                  <pic:spPr bwMode="auto">
                    <a:xfrm>
                      <a:off x="0" y="0"/>
                      <a:ext cx="4437336" cy="2039007"/>
                    </a:xfrm>
                    <a:prstGeom prst="rect">
                      <a:avLst/>
                    </a:prstGeom>
                    <a:noFill/>
                    <a:ln w="9525">
                      <a:noFill/>
                      <a:miter lim="800000"/>
                      <a:headEnd/>
                      <a:tailEnd/>
                    </a:ln>
                  </pic:spPr>
                </pic:pic>
              </a:graphicData>
            </a:graphic>
          </wp:inline>
        </w:drawing>
      </w:r>
    </w:p>
    <w:p w:rsidR="00074BAC" w:rsidRPr="00DD7846" w:rsidRDefault="00074BAC" w:rsidP="006C112C">
      <w:pPr>
        <w:tabs>
          <w:tab w:val="left" w:pos="4395"/>
        </w:tabs>
        <w:autoSpaceDE w:val="0"/>
        <w:autoSpaceDN w:val="0"/>
        <w:adjustRightInd w:val="0"/>
        <w:spacing w:line="360" w:lineRule="auto"/>
        <w:ind w:left="1276" w:hanging="1134"/>
        <w:jc w:val="center"/>
      </w:pPr>
      <w:r>
        <w:t xml:space="preserve">Gambar </w:t>
      </w:r>
      <w:proofErr w:type="gramStart"/>
      <w:r>
        <w:t>4.2</w:t>
      </w:r>
      <w:r w:rsidRPr="00DD7846">
        <w:t xml:space="preserve">  Modifikasi</w:t>
      </w:r>
      <w:proofErr w:type="gramEnd"/>
      <w:r w:rsidRPr="00DD7846">
        <w:t xml:space="preserve"> model pembelajaran </w:t>
      </w:r>
      <w:r w:rsidR="006A13D4" w:rsidRPr="006A13D4">
        <w:rPr>
          <w:i/>
        </w:rPr>
        <w:t>T</w:t>
      </w:r>
      <w:r w:rsidRPr="006A13D4">
        <w:rPr>
          <w:i/>
        </w:rPr>
        <w:t>S</w:t>
      </w:r>
      <w:r w:rsidRPr="00DD7846">
        <w:rPr>
          <w:i/>
        </w:rPr>
        <w:t xml:space="preserve"> - TS </w:t>
      </w:r>
      <w:r w:rsidRPr="00DD7846">
        <w:t xml:space="preserve">Crowford (2005), kedalam pembentukan kelompok </w:t>
      </w:r>
      <w:r w:rsidRPr="00DD7846">
        <w:rPr>
          <w:i/>
        </w:rPr>
        <w:t>OS - TS two zones</w:t>
      </w:r>
    </w:p>
    <w:p w:rsidR="00074BAC" w:rsidRDefault="00074BAC" w:rsidP="00340C24">
      <w:pPr>
        <w:tabs>
          <w:tab w:val="left" w:pos="4395"/>
        </w:tabs>
        <w:autoSpaceDE w:val="0"/>
        <w:autoSpaceDN w:val="0"/>
        <w:adjustRightInd w:val="0"/>
        <w:spacing w:line="360" w:lineRule="auto"/>
        <w:ind w:firstLine="567"/>
        <w:jc w:val="both"/>
      </w:pPr>
    </w:p>
    <w:p w:rsidR="00074BAC" w:rsidRPr="006A13D4" w:rsidRDefault="006A13D4" w:rsidP="0064695F">
      <w:pPr>
        <w:pStyle w:val="ListParagraph"/>
        <w:numPr>
          <w:ilvl w:val="0"/>
          <w:numId w:val="19"/>
        </w:numPr>
        <w:tabs>
          <w:tab w:val="left" w:pos="4395"/>
        </w:tabs>
        <w:autoSpaceDE w:val="0"/>
        <w:autoSpaceDN w:val="0"/>
        <w:adjustRightInd w:val="0"/>
        <w:spacing w:line="360" w:lineRule="auto"/>
        <w:rPr>
          <w:b/>
        </w:rPr>
      </w:pPr>
      <w:r>
        <w:rPr>
          <w:b/>
        </w:rPr>
        <w:t>Validitas</w:t>
      </w:r>
    </w:p>
    <w:p w:rsidR="00074BAC" w:rsidRDefault="00074BAC" w:rsidP="0064695F">
      <w:pPr>
        <w:pStyle w:val="ListParagraph"/>
        <w:numPr>
          <w:ilvl w:val="0"/>
          <w:numId w:val="20"/>
        </w:numPr>
        <w:tabs>
          <w:tab w:val="left" w:pos="4395"/>
        </w:tabs>
        <w:autoSpaceDE w:val="0"/>
        <w:autoSpaceDN w:val="0"/>
        <w:adjustRightInd w:val="0"/>
        <w:spacing w:line="360" w:lineRule="auto"/>
        <w:ind w:left="360"/>
        <w:jc w:val="both"/>
      </w:pPr>
      <w:r>
        <w:t>Hasil validasi rencana pelaksanaan pembelajaran (RPP)</w:t>
      </w:r>
    </w:p>
    <w:p w:rsidR="00074BAC" w:rsidRPr="00E216AD" w:rsidRDefault="00074BAC" w:rsidP="00340C24">
      <w:pPr>
        <w:spacing w:line="360" w:lineRule="auto"/>
        <w:ind w:left="1701" w:hanging="1134"/>
        <w:jc w:val="both"/>
        <w:rPr>
          <w:rFonts w:eastAsia="Calibri"/>
        </w:rPr>
      </w:pPr>
      <w:proofErr w:type="gramStart"/>
      <w:r>
        <w:rPr>
          <w:rFonts w:eastAsia="Calibri"/>
        </w:rPr>
        <w:t>Tabel 4.2.</w:t>
      </w:r>
      <w:proofErr w:type="gramEnd"/>
      <w:r>
        <w:rPr>
          <w:rFonts w:eastAsia="Calibri"/>
        </w:rPr>
        <w:t xml:space="preserve"> </w:t>
      </w:r>
      <w:proofErr w:type="gramStart"/>
      <w:r w:rsidRPr="00E216AD">
        <w:rPr>
          <w:rFonts w:eastAsia="Calibri"/>
        </w:rPr>
        <w:t xml:space="preserve">Hasil Validasi </w:t>
      </w:r>
      <w:r>
        <w:rPr>
          <w:rFonts w:eastAsia="Calibri"/>
        </w:rPr>
        <w:t xml:space="preserve">RPP Model Pembelajaran </w:t>
      </w:r>
      <w:r w:rsidRPr="0029663E">
        <w:rPr>
          <w:rFonts w:eastAsia="Calibri"/>
          <w:i/>
        </w:rPr>
        <w:t>OS-TS</w:t>
      </w:r>
      <w:r w:rsidRPr="00E216AD">
        <w:rPr>
          <w:rFonts w:eastAsia="Calibri"/>
        </w:rPr>
        <w:t xml:space="preserve"> Berbasis Penilaian Otentik.</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2"/>
        <w:gridCol w:w="1932"/>
        <w:gridCol w:w="1932"/>
        <w:gridCol w:w="1932"/>
      </w:tblGrid>
      <w:tr w:rsidR="00074BAC" w:rsidRPr="00E216AD" w:rsidTr="00074BAC">
        <w:trPr>
          <w:jc w:val="center"/>
        </w:trPr>
        <w:tc>
          <w:tcPr>
            <w:tcW w:w="1932" w:type="dxa"/>
            <w:tcBorders>
              <w:top w:val="nil"/>
              <w:left w:val="nil"/>
              <w:bottom w:val="nil"/>
              <w:right w:val="nil"/>
            </w:tcBorders>
          </w:tcPr>
          <w:p w:rsidR="00074BAC" w:rsidRPr="00E216AD" w:rsidRDefault="00074BAC" w:rsidP="006C112C">
            <w:pPr>
              <w:jc w:val="both"/>
              <w:rPr>
                <w:rFonts w:eastAsia="Calibri"/>
              </w:rPr>
            </w:pPr>
            <w:r w:rsidRPr="00E216AD">
              <w:rPr>
                <w:rFonts w:eastAsia="Calibri"/>
              </w:rPr>
              <w:lastRenderedPageBreak/>
              <w:br w:type="page"/>
            </w:r>
          </w:p>
        </w:tc>
        <w:tc>
          <w:tcPr>
            <w:tcW w:w="1932" w:type="dxa"/>
            <w:tcBorders>
              <w:top w:val="nil"/>
              <w:left w:val="nil"/>
              <w:bottom w:val="nil"/>
              <w:right w:val="nil"/>
            </w:tcBorders>
          </w:tcPr>
          <w:p w:rsidR="00074BAC" w:rsidRPr="00E216AD" w:rsidRDefault="00074BAC" w:rsidP="006C112C">
            <w:pPr>
              <w:jc w:val="both"/>
              <w:rPr>
                <w:rFonts w:eastAsia="Calibri"/>
              </w:rPr>
            </w:pPr>
          </w:p>
        </w:tc>
        <w:tc>
          <w:tcPr>
            <w:tcW w:w="3864" w:type="dxa"/>
            <w:gridSpan w:val="2"/>
            <w:tcBorders>
              <w:top w:val="nil"/>
              <w:left w:val="nil"/>
              <w:right w:val="nil"/>
            </w:tcBorders>
          </w:tcPr>
          <w:p w:rsidR="00074BAC" w:rsidRPr="00E216AD" w:rsidRDefault="00074BAC" w:rsidP="006C112C">
            <w:pPr>
              <w:jc w:val="center"/>
              <w:rPr>
                <w:rFonts w:eastAsia="Calibri"/>
              </w:rPr>
            </w:pPr>
            <w:r w:rsidRPr="00E216AD">
              <w:rPr>
                <w:rFonts w:eastAsia="Calibri"/>
              </w:rPr>
              <w:t>Validator I</w:t>
            </w:r>
          </w:p>
        </w:tc>
      </w:tr>
      <w:tr w:rsidR="00074BAC" w:rsidRPr="00E216AD" w:rsidTr="00074BAC">
        <w:trPr>
          <w:jc w:val="center"/>
        </w:trPr>
        <w:tc>
          <w:tcPr>
            <w:tcW w:w="1932" w:type="dxa"/>
            <w:tcBorders>
              <w:top w:val="nil"/>
              <w:left w:val="nil"/>
              <w:bottom w:val="nil"/>
              <w:right w:val="nil"/>
            </w:tcBorders>
          </w:tcPr>
          <w:p w:rsidR="00074BAC" w:rsidRPr="00E216AD" w:rsidRDefault="00074BAC" w:rsidP="006C112C">
            <w:pPr>
              <w:jc w:val="both"/>
              <w:rPr>
                <w:rFonts w:eastAsia="Calibri"/>
              </w:rPr>
            </w:pPr>
          </w:p>
        </w:tc>
        <w:tc>
          <w:tcPr>
            <w:tcW w:w="1932" w:type="dxa"/>
            <w:tcBorders>
              <w:top w:val="nil"/>
              <w:left w:val="nil"/>
            </w:tcBorders>
          </w:tcPr>
          <w:p w:rsidR="00074BAC" w:rsidRPr="00E216AD" w:rsidRDefault="00074BAC" w:rsidP="006C112C">
            <w:pPr>
              <w:jc w:val="both"/>
              <w:rPr>
                <w:rFonts w:eastAsia="Calibri"/>
              </w:rPr>
            </w:pPr>
          </w:p>
        </w:tc>
        <w:tc>
          <w:tcPr>
            <w:tcW w:w="1932" w:type="dxa"/>
          </w:tcPr>
          <w:p w:rsidR="00074BAC" w:rsidRPr="00E216AD" w:rsidRDefault="00074BAC" w:rsidP="006C112C">
            <w:pPr>
              <w:jc w:val="center"/>
              <w:rPr>
                <w:rFonts w:eastAsia="Calibri"/>
              </w:rPr>
            </w:pPr>
            <w:r w:rsidRPr="00E216AD">
              <w:rPr>
                <w:rFonts w:eastAsia="Calibri"/>
              </w:rPr>
              <w:t>Tidak relevan Skor (1 – 2)</w:t>
            </w:r>
          </w:p>
        </w:tc>
        <w:tc>
          <w:tcPr>
            <w:tcW w:w="1932" w:type="dxa"/>
          </w:tcPr>
          <w:p w:rsidR="00074BAC" w:rsidRPr="00E216AD" w:rsidRDefault="00074BAC" w:rsidP="006C112C">
            <w:pPr>
              <w:jc w:val="center"/>
              <w:rPr>
                <w:rFonts w:eastAsia="Calibri"/>
              </w:rPr>
            </w:pPr>
            <w:r w:rsidRPr="00E216AD">
              <w:rPr>
                <w:rFonts w:eastAsia="Calibri"/>
              </w:rPr>
              <w:t>Relevan</w:t>
            </w:r>
          </w:p>
          <w:p w:rsidR="00074BAC" w:rsidRPr="00E216AD" w:rsidRDefault="00074BAC" w:rsidP="006C112C">
            <w:pPr>
              <w:jc w:val="center"/>
              <w:rPr>
                <w:rFonts w:eastAsia="Calibri"/>
              </w:rPr>
            </w:pPr>
            <w:r w:rsidRPr="00E216AD">
              <w:rPr>
                <w:rFonts w:eastAsia="Calibri"/>
              </w:rPr>
              <w:t>Skor (3 – 4)</w:t>
            </w:r>
          </w:p>
        </w:tc>
      </w:tr>
      <w:tr w:rsidR="00074BAC" w:rsidRPr="00E216AD" w:rsidTr="00074BAC">
        <w:trPr>
          <w:jc w:val="center"/>
        </w:trPr>
        <w:tc>
          <w:tcPr>
            <w:tcW w:w="1932" w:type="dxa"/>
            <w:vMerge w:val="restart"/>
            <w:tcBorders>
              <w:top w:val="nil"/>
              <w:left w:val="nil"/>
              <w:bottom w:val="nil"/>
            </w:tcBorders>
            <w:vAlign w:val="center"/>
          </w:tcPr>
          <w:p w:rsidR="00074BAC" w:rsidRPr="00E216AD" w:rsidRDefault="00074BAC" w:rsidP="006C112C">
            <w:pPr>
              <w:jc w:val="center"/>
              <w:rPr>
                <w:rFonts w:eastAsia="Calibri"/>
              </w:rPr>
            </w:pPr>
            <w:r w:rsidRPr="00E216AD">
              <w:rPr>
                <w:rFonts w:eastAsia="Calibri"/>
              </w:rPr>
              <w:t>Validator II</w:t>
            </w:r>
          </w:p>
        </w:tc>
        <w:tc>
          <w:tcPr>
            <w:tcW w:w="1932" w:type="dxa"/>
          </w:tcPr>
          <w:p w:rsidR="00074BAC" w:rsidRPr="00E216AD" w:rsidRDefault="00074BAC" w:rsidP="007F6655">
            <w:pPr>
              <w:rPr>
                <w:rFonts w:eastAsia="Calibri"/>
              </w:rPr>
            </w:pPr>
            <w:r w:rsidRPr="00E216AD">
              <w:rPr>
                <w:rFonts w:eastAsia="Calibri"/>
              </w:rPr>
              <w:t>Tidak relevan Skor (1 – 2)</w:t>
            </w:r>
          </w:p>
        </w:tc>
        <w:tc>
          <w:tcPr>
            <w:tcW w:w="1932" w:type="dxa"/>
            <w:vAlign w:val="center"/>
          </w:tcPr>
          <w:p w:rsidR="00074BAC" w:rsidRPr="00E216AD" w:rsidRDefault="00074BAC" w:rsidP="006C112C">
            <w:pPr>
              <w:jc w:val="center"/>
              <w:rPr>
                <w:rFonts w:eastAsia="Calibri"/>
              </w:rPr>
            </w:pPr>
            <w:r>
              <w:rPr>
                <w:rFonts w:eastAsia="Calibri"/>
              </w:rPr>
              <w:t>0</w:t>
            </w:r>
          </w:p>
        </w:tc>
        <w:tc>
          <w:tcPr>
            <w:tcW w:w="1932" w:type="dxa"/>
            <w:vAlign w:val="center"/>
          </w:tcPr>
          <w:p w:rsidR="00074BAC" w:rsidRPr="00E216AD" w:rsidRDefault="00074BAC" w:rsidP="006C112C">
            <w:pPr>
              <w:jc w:val="center"/>
              <w:rPr>
                <w:rFonts w:eastAsia="Calibri"/>
              </w:rPr>
            </w:pPr>
            <w:r w:rsidRPr="00E216AD">
              <w:rPr>
                <w:rFonts w:eastAsia="Calibri"/>
              </w:rPr>
              <w:t>0</w:t>
            </w:r>
          </w:p>
        </w:tc>
      </w:tr>
      <w:tr w:rsidR="00074BAC" w:rsidRPr="00E216AD" w:rsidTr="00074BAC">
        <w:trPr>
          <w:jc w:val="center"/>
        </w:trPr>
        <w:tc>
          <w:tcPr>
            <w:tcW w:w="1932" w:type="dxa"/>
            <w:vMerge/>
            <w:tcBorders>
              <w:left w:val="nil"/>
              <w:bottom w:val="nil"/>
            </w:tcBorders>
          </w:tcPr>
          <w:p w:rsidR="00074BAC" w:rsidRPr="00E216AD" w:rsidRDefault="00074BAC" w:rsidP="006C112C">
            <w:pPr>
              <w:jc w:val="both"/>
              <w:rPr>
                <w:rFonts w:eastAsia="Calibri"/>
              </w:rPr>
            </w:pPr>
          </w:p>
        </w:tc>
        <w:tc>
          <w:tcPr>
            <w:tcW w:w="1932" w:type="dxa"/>
          </w:tcPr>
          <w:p w:rsidR="00074BAC" w:rsidRPr="00E216AD" w:rsidRDefault="00074BAC" w:rsidP="007F6655">
            <w:pPr>
              <w:rPr>
                <w:rFonts w:eastAsia="Calibri"/>
              </w:rPr>
            </w:pPr>
            <w:r w:rsidRPr="00E216AD">
              <w:rPr>
                <w:rFonts w:eastAsia="Calibri"/>
              </w:rPr>
              <w:t>Relevan</w:t>
            </w:r>
          </w:p>
          <w:p w:rsidR="00074BAC" w:rsidRPr="00E216AD" w:rsidRDefault="00074BAC" w:rsidP="007F6655">
            <w:pPr>
              <w:rPr>
                <w:rFonts w:eastAsia="Calibri"/>
              </w:rPr>
            </w:pPr>
            <w:r w:rsidRPr="00E216AD">
              <w:rPr>
                <w:rFonts w:eastAsia="Calibri"/>
              </w:rPr>
              <w:t>Skor (3 – 4)</w:t>
            </w:r>
          </w:p>
        </w:tc>
        <w:tc>
          <w:tcPr>
            <w:tcW w:w="1932" w:type="dxa"/>
            <w:vAlign w:val="center"/>
          </w:tcPr>
          <w:p w:rsidR="00074BAC" w:rsidRPr="00E216AD" w:rsidRDefault="00074BAC" w:rsidP="006C112C">
            <w:pPr>
              <w:jc w:val="center"/>
              <w:rPr>
                <w:rFonts w:eastAsia="Calibri"/>
              </w:rPr>
            </w:pPr>
            <w:r w:rsidRPr="00E216AD">
              <w:rPr>
                <w:rFonts w:eastAsia="Calibri"/>
              </w:rPr>
              <w:t>0</w:t>
            </w:r>
          </w:p>
        </w:tc>
        <w:tc>
          <w:tcPr>
            <w:tcW w:w="1932" w:type="dxa"/>
            <w:vAlign w:val="center"/>
          </w:tcPr>
          <w:p w:rsidR="00074BAC" w:rsidRPr="00E216AD" w:rsidRDefault="00074BAC" w:rsidP="006C112C">
            <w:pPr>
              <w:jc w:val="center"/>
              <w:rPr>
                <w:rFonts w:eastAsia="Calibri"/>
              </w:rPr>
            </w:pPr>
            <w:r>
              <w:rPr>
                <w:rFonts w:eastAsia="Calibri"/>
              </w:rPr>
              <w:t>12</w:t>
            </w:r>
          </w:p>
        </w:tc>
      </w:tr>
    </w:tbl>
    <w:p w:rsidR="00074BAC" w:rsidRDefault="00074BAC" w:rsidP="00F943E9">
      <w:pPr>
        <w:tabs>
          <w:tab w:val="left" w:pos="1560"/>
        </w:tabs>
        <w:spacing w:line="360" w:lineRule="auto"/>
        <w:ind w:left="851"/>
        <w:jc w:val="both"/>
        <w:rPr>
          <w:rFonts w:eastAsia="Calibri"/>
        </w:rPr>
      </w:pPr>
      <w:proofErr w:type="gramStart"/>
      <w:r w:rsidRPr="00E216AD">
        <w:rPr>
          <w:rFonts w:eastAsia="Calibri"/>
        </w:rPr>
        <w:t>Sumber :</w:t>
      </w:r>
      <w:proofErr w:type="gramEnd"/>
      <w:r w:rsidRPr="00E216AD">
        <w:rPr>
          <w:rFonts w:eastAsia="Calibri"/>
        </w:rPr>
        <w:t xml:space="preserve"> Data Peneliti</w:t>
      </w:r>
    </w:p>
    <w:p w:rsidR="00F943E9" w:rsidRPr="00E216AD" w:rsidRDefault="00F943E9" w:rsidP="00F943E9">
      <w:pPr>
        <w:tabs>
          <w:tab w:val="left" w:pos="1560"/>
        </w:tabs>
        <w:spacing w:line="360" w:lineRule="auto"/>
        <w:ind w:left="851"/>
        <w:jc w:val="both"/>
        <w:rPr>
          <w:rFonts w:eastAsia="Calibri"/>
        </w:rPr>
      </w:pPr>
    </w:p>
    <w:p w:rsidR="00074BAC" w:rsidRPr="00E216AD" w:rsidRDefault="00074BAC" w:rsidP="00340C24">
      <w:pPr>
        <w:spacing w:line="360" w:lineRule="auto"/>
        <w:ind w:firstLine="709"/>
        <w:jc w:val="both"/>
        <w:rPr>
          <w:rFonts w:eastAsia="Calibri"/>
        </w:rPr>
      </w:pPr>
      <w:r w:rsidRPr="00E216AD">
        <w:rPr>
          <w:rFonts w:eastAsia="Calibri"/>
        </w:rPr>
        <w:t xml:space="preserve">Dari penilaian yang diberikan oleh kedua pakar di atas dapat dihitung </w:t>
      </w:r>
      <w:r w:rsidRPr="00E216AD">
        <w:rPr>
          <w:rFonts w:eastAsia="Calibri"/>
          <w:lang w:val="id-ID"/>
        </w:rPr>
        <w:t xml:space="preserve">nilai validitas </w:t>
      </w:r>
      <w:r w:rsidRPr="00E216AD">
        <w:rPr>
          <w:rFonts w:eastAsia="Calibri"/>
        </w:rPr>
        <w:t xml:space="preserve">isi sebagai berikut: </w:t>
      </w:r>
    </w:p>
    <w:p w:rsidR="00074BAC" w:rsidRPr="00E216AD" w:rsidRDefault="00074BAC" w:rsidP="00340C24">
      <w:pPr>
        <w:spacing w:line="360" w:lineRule="auto"/>
        <w:ind w:left="720"/>
        <w:jc w:val="center"/>
        <w:rPr>
          <w:rFonts w:eastAsia="Calibri"/>
          <w:lang w:val="id-ID" w:eastAsia="ja-JP"/>
        </w:rPr>
      </w:pPr>
      <w:r w:rsidRPr="00E216AD">
        <w:rPr>
          <w:rFonts w:eastAsia="Calibri"/>
        </w:rPr>
        <w:t xml:space="preserve">Validitas Isi =  </w:t>
      </w:r>
      <m:oMath>
        <m:f>
          <m:fPr>
            <m:ctrlPr>
              <w:rPr>
                <w:rFonts w:ascii="Cambria Math" w:eastAsia="MS Mincho" w:hAnsi="Cambria Math"/>
                <w:i/>
                <w:lang w:eastAsia="ja-JP"/>
              </w:rPr>
            </m:ctrlPr>
          </m:fPr>
          <m:num>
            <m:r>
              <w:rPr>
                <w:rFonts w:ascii="Cambria Math" w:eastAsia="MS Mincho" w:hAnsi="Cambria Math"/>
                <w:lang w:eastAsia="ja-JP"/>
              </w:rPr>
              <m:t>12</m:t>
            </m:r>
          </m:num>
          <m:den>
            <m:r>
              <w:rPr>
                <w:rFonts w:ascii="Cambria Math" w:eastAsia="Calibri" w:hAnsi="Cambria Math"/>
              </w:rPr>
              <m:t>0+0+0+12</m:t>
            </m:r>
          </m:den>
        </m:f>
      </m:oMath>
      <w:r w:rsidRPr="00E216AD">
        <w:rPr>
          <w:rFonts w:eastAsia="Calibri"/>
          <w:lang w:eastAsia="ja-JP"/>
        </w:rPr>
        <w:t xml:space="preserve"> = </w:t>
      </w:r>
      <m:oMath>
        <m:f>
          <m:fPr>
            <m:ctrlPr>
              <w:rPr>
                <w:rFonts w:ascii="Cambria Math" w:eastAsia="Calibri" w:hAnsi="Cambria Math"/>
                <w:i/>
                <w:lang w:eastAsia="ja-JP"/>
              </w:rPr>
            </m:ctrlPr>
          </m:fPr>
          <m:num>
            <m:r>
              <w:rPr>
                <w:rFonts w:ascii="Cambria Math" w:eastAsia="Calibri" w:hAnsi="Cambria Math"/>
                <w:lang w:eastAsia="ja-JP"/>
              </w:rPr>
              <m:t>12</m:t>
            </m:r>
          </m:num>
          <m:den>
            <m:r>
              <w:rPr>
                <w:rFonts w:ascii="Cambria Math" w:eastAsia="Calibri" w:hAnsi="Cambria Math"/>
                <w:lang w:eastAsia="ja-JP"/>
              </w:rPr>
              <m:t>12</m:t>
            </m:r>
          </m:den>
        </m:f>
      </m:oMath>
      <w:r>
        <w:rPr>
          <w:rFonts w:eastAsia="Calibri"/>
          <w:lang w:eastAsia="ja-JP"/>
        </w:rPr>
        <w:t xml:space="preserve"> = 1</w:t>
      </w:r>
    </w:p>
    <w:p w:rsidR="00074BAC" w:rsidRPr="00E62430" w:rsidRDefault="00074BAC" w:rsidP="00340C24">
      <w:pPr>
        <w:autoSpaceDE w:val="0"/>
        <w:autoSpaceDN w:val="0"/>
        <w:adjustRightInd w:val="0"/>
        <w:spacing w:line="360" w:lineRule="auto"/>
        <w:ind w:firstLine="709"/>
        <w:jc w:val="both"/>
        <w:rPr>
          <w:rFonts w:eastAsia="Calibri"/>
        </w:rPr>
      </w:pPr>
      <w:r w:rsidRPr="00651069">
        <w:t xml:space="preserve">Berdasarkan nilai validitas/kesahihan yang diperoleh yaitu </w:t>
      </w:r>
      <w:r>
        <w:t>1</w:t>
      </w:r>
      <w:r w:rsidRPr="00651069">
        <w:t xml:space="preserve"> atau V = </w:t>
      </w:r>
      <w:r>
        <w:t>100</w:t>
      </w:r>
      <w:r w:rsidRPr="00651069">
        <w:t>%. Hal ini berarti bahwa hasil penilaian dari kedua validator memiliki “relevansi kuat” dengan koefisien validitas isi lebih dari 0</w:t>
      </w:r>
      <w:proofErr w:type="gramStart"/>
      <w:r w:rsidRPr="00651069">
        <w:t>,75</w:t>
      </w:r>
      <w:proofErr w:type="gramEnd"/>
      <w:r w:rsidRPr="00651069">
        <w:t xml:space="preserve"> atau V &gt; 75%, maka dapat dikatakan bahwa</w:t>
      </w:r>
      <w:r>
        <w:t xml:space="preserve"> perangkat RPP yang</w:t>
      </w:r>
      <w:r w:rsidRPr="00651069">
        <w:t xml:space="preserve"> dibuat adalah valid</w:t>
      </w:r>
      <w:r>
        <w:rPr>
          <w:rFonts w:eastAsia="Calibri"/>
          <w:i/>
        </w:rPr>
        <w:t>.</w:t>
      </w:r>
      <w:r>
        <w:rPr>
          <w:rFonts w:eastAsia="Calibri"/>
        </w:rPr>
        <w:t xml:space="preserve"> </w:t>
      </w:r>
    </w:p>
    <w:p w:rsidR="00074BAC" w:rsidRDefault="00074BAC" w:rsidP="0064695F">
      <w:pPr>
        <w:pStyle w:val="ListParagraph"/>
        <w:numPr>
          <w:ilvl w:val="0"/>
          <w:numId w:val="20"/>
        </w:numPr>
        <w:tabs>
          <w:tab w:val="left" w:pos="4395"/>
        </w:tabs>
        <w:autoSpaceDE w:val="0"/>
        <w:autoSpaceDN w:val="0"/>
        <w:adjustRightInd w:val="0"/>
        <w:spacing w:line="360" w:lineRule="auto"/>
        <w:ind w:left="360"/>
        <w:jc w:val="both"/>
        <w:rPr>
          <w:rFonts w:eastAsia="Calibri"/>
        </w:rPr>
      </w:pPr>
      <w:r w:rsidRPr="00123BC5">
        <w:t>Hasil</w:t>
      </w:r>
      <w:r>
        <w:rPr>
          <w:rFonts w:eastAsia="Calibri"/>
        </w:rPr>
        <w:t xml:space="preserve"> validasi lembar kegiatan siswa</w:t>
      </w:r>
    </w:p>
    <w:p w:rsidR="00074BAC" w:rsidRPr="00E216AD" w:rsidRDefault="00074BAC" w:rsidP="00340C24">
      <w:pPr>
        <w:tabs>
          <w:tab w:val="left" w:pos="1560"/>
        </w:tabs>
        <w:spacing w:line="360" w:lineRule="auto"/>
        <w:ind w:left="1560" w:hanging="993"/>
        <w:jc w:val="both"/>
        <w:rPr>
          <w:rFonts w:eastAsia="Calibri"/>
        </w:rPr>
      </w:pPr>
      <w:proofErr w:type="gramStart"/>
      <w:r>
        <w:rPr>
          <w:rFonts w:eastAsia="Calibri"/>
        </w:rPr>
        <w:t>Tabel 4.3.</w:t>
      </w:r>
      <w:proofErr w:type="gramEnd"/>
      <w:r>
        <w:rPr>
          <w:rFonts w:eastAsia="Calibri"/>
        </w:rPr>
        <w:t xml:space="preserve"> </w:t>
      </w:r>
      <w:proofErr w:type="gramStart"/>
      <w:r w:rsidRPr="00E216AD">
        <w:rPr>
          <w:rFonts w:eastAsia="Calibri"/>
        </w:rPr>
        <w:t xml:space="preserve">Hasil Validasi </w:t>
      </w:r>
      <w:r>
        <w:rPr>
          <w:rFonts w:eastAsia="Calibri"/>
        </w:rPr>
        <w:t xml:space="preserve">Lembar Kegiatan Siswa Model Pembelajaran </w:t>
      </w:r>
      <w:r w:rsidRPr="0029663E">
        <w:rPr>
          <w:rFonts w:eastAsia="Calibri"/>
          <w:i/>
        </w:rPr>
        <w:t>OS-TS</w:t>
      </w:r>
      <w:r w:rsidRPr="00E216AD">
        <w:rPr>
          <w:rFonts w:eastAsia="Calibri"/>
        </w:rPr>
        <w:t xml:space="preserve"> Berbasis Penilaian Otentik.</w:t>
      </w:r>
      <w:proofErr w:type="gramEnd"/>
    </w:p>
    <w:p w:rsidR="00074BAC" w:rsidRPr="00E216AD" w:rsidRDefault="00074BAC" w:rsidP="00340C24">
      <w:pPr>
        <w:tabs>
          <w:tab w:val="left" w:pos="1560"/>
        </w:tabs>
        <w:spacing w:line="360" w:lineRule="auto"/>
        <w:ind w:firstLine="567"/>
        <w:jc w:val="both"/>
        <w:rPr>
          <w:rFonts w:eastAsia="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2"/>
        <w:gridCol w:w="1932"/>
        <w:gridCol w:w="1932"/>
        <w:gridCol w:w="1932"/>
      </w:tblGrid>
      <w:tr w:rsidR="00074BAC" w:rsidRPr="00E216AD" w:rsidTr="00074BAC">
        <w:trPr>
          <w:jc w:val="center"/>
        </w:trPr>
        <w:tc>
          <w:tcPr>
            <w:tcW w:w="1932" w:type="dxa"/>
            <w:tcBorders>
              <w:top w:val="nil"/>
              <w:left w:val="nil"/>
              <w:bottom w:val="nil"/>
              <w:right w:val="nil"/>
            </w:tcBorders>
          </w:tcPr>
          <w:p w:rsidR="00074BAC" w:rsidRPr="00E216AD" w:rsidRDefault="00074BAC" w:rsidP="006C112C">
            <w:pPr>
              <w:jc w:val="both"/>
              <w:rPr>
                <w:rFonts w:eastAsia="Calibri"/>
              </w:rPr>
            </w:pPr>
            <w:r w:rsidRPr="00E216AD">
              <w:rPr>
                <w:rFonts w:eastAsia="Calibri"/>
              </w:rPr>
              <w:br w:type="page"/>
            </w:r>
          </w:p>
        </w:tc>
        <w:tc>
          <w:tcPr>
            <w:tcW w:w="1932" w:type="dxa"/>
            <w:tcBorders>
              <w:top w:val="nil"/>
              <w:left w:val="nil"/>
              <w:bottom w:val="nil"/>
              <w:right w:val="nil"/>
            </w:tcBorders>
          </w:tcPr>
          <w:p w:rsidR="00074BAC" w:rsidRPr="00E216AD" w:rsidRDefault="00074BAC" w:rsidP="006C112C">
            <w:pPr>
              <w:jc w:val="both"/>
              <w:rPr>
                <w:rFonts w:eastAsia="Calibri"/>
              </w:rPr>
            </w:pPr>
          </w:p>
        </w:tc>
        <w:tc>
          <w:tcPr>
            <w:tcW w:w="3864" w:type="dxa"/>
            <w:gridSpan w:val="2"/>
            <w:tcBorders>
              <w:top w:val="nil"/>
              <w:left w:val="nil"/>
              <w:right w:val="nil"/>
            </w:tcBorders>
          </w:tcPr>
          <w:p w:rsidR="00074BAC" w:rsidRPr="00E216AD" w:rsidRDefault="00074BAC" w:rsidP="006C112C">
            <w:pPr>
              <w:jc w:val="center"/>
              <w:rPr>
                <w:rFonts w:eastAsia="Calibri"/>
              </w:rPr>
            </w:pPr>
            <w:r w:rsidRPr="00E216AD">
              <w:rPr>
                <w:rFonts w:eastAsia="Calibri"/>
              </w:rPr>
              <w:t>Validator I</w:t>
            </w:r>
          </w:p>
        </w:tc>
      </w:tr>
      <w:tr w:rsidR="00074BAC" w:rsidRPr="00E216AD" w:rsidTr="00074BAC">
        <w:trPr>
          <w:jc w:val="center"/>
        </w:trPr>
        <w:tc>
          <w:tcPr>
            <w:tcW w:w="1932" w:type="dxa"/>
            <w:tcBorders>
              <w:top w:val="nil"/>
              <w:left w:val="nil"/>
              <w:bottom w:val="nil"/>
              <w:right w:val="nil"/>
            </w:tcBorders>
          </w:tcPr>
          <w:p w:rsidR="00074BAC" w:rsidRPr="00E216AD" w:rsidRDefault="00074BAC" w:rsidP="006C112C">
            <w:pPr>
              <w:jc w:val="both"/>
              <w:rPr>
                <w:rFonts w:eastAsia="Calibri"/>
              </w:rPr>
            </w:pPr>
          </w:p>
        </w:tc>
        <w:tc>
          <w:tcPr>
            <w:tcW w:w="1932" w:type="dxa"/>
            <w:tcBorders>
              <w:top w:val="nil"/>
              <w:left w:val="nil"/>
            </w:tcBorders>
          </w:tcPr>
          <w:p w:rsidR="00074BAC" w:rsidRPr="00E216AD" w:rsidRDefault="00074BAC" w:rsidP="006C112C">
            <w:pPr>
              <w:jc w:val="both"/>
              <w:rPr>
                <w:rFonts w:eastAsia="Calibri"/>
              </w:rPr>
            </w:pPr>
          </w:p>
        </w:tc>
        <w:tc>
          <w:tcPr>
            <w:tcW w:w="1932" w:type="dxa"/>
          </w:tcPr>
          <w:p w:rsidR="00074BAC" w:rsidRPr="00E216AD" w:rsidRDefault="00074BAC" w:rsidP="006C112C">
            <w:pPr>
              <w:jc w:val="center"/>
              <w:rPr>
                <w:rFonts w:eastAsia="Calibri"/>
              </w:rPr>
            </w:pPr>
            <w:r w:rsidRPr="00E216AD">
              <w:rPr>
                <w:rFonts w:eastAsia="Calibri"/>
              </w:rPr>
              <w:t>Tidak relevan Skor (1 – 2)</w:t>
            </w:r>
          </w:p>
        </w:tc>
        <w:tc>
          <w:tcPr>
            <w:tcW w:w="1932" w:type="dxa"/>
          </w:tcPr>
          <w:p w:rsidR="00074BAC" w:rsidRPr="00E216AD" w:rsidRDefault="00074BAC" w:rsidP="006C112C">
            <w:pPr>
              <w:jc w:val="center"/>
              <w:rPr>
                <w:rFonts w:eastAsia="Calibri"/>
              </w:rPr>
            </w:pPr>
            <w:r w:rsidRPr="00E216AD">
              <w:rPr>
                <w:rFonts w:eastAsia="Calibri"/>
              </w:rPr>
              <w:t>Relevan</w:t>
            </w:r>
          </w:p>
          <w:p w:rsidR="00074BAC" w:rsidRPr="00E216AD" w:rsidRDefault="00074BAC" w:rsidP="006C112C">
            <w:pPr>
              <w:jc w:val="center"/>
              <w:rPr>
                <w:rFonts w:eastAsia="Calibri"/>
              </w:rPr>
            </w:pPr>
            <w:r w:rsidRPr="00E216AD">
              <w:rPr>
                <w:rFonts w:eastAsia="Calibri"/>
              </w:rPr>
              <w:t>Skor (3 – 4)</w:t>
            </w:r>
          </w:p>
        </w:tc>
      </w:tr>
      <w:tr w:rsidR="00074BAC" w:rsidRPr="00E216AD" w:rsidTr="00074BAC">
        <w:trPr>
          <w:jc w:val="center"/>
        </w:trPr>
        <w:tc>
          <w:tcPr>
            <w:tcW w:w="1932" w:type="dxa"/>
            <w:vMerge w:val="restart"/>
            <w:tcBorders>
              <w:top w:val="nil"/>
              <w:left w:val="nil"/>
              <w:bottom w:val="nil"/>
            </w:tcBorders>
            <w:vAlign w:val="center"/>
          </w:tcPr>
          <w:p w:rsidR="00074BAC" w:rsidRPr="00E216AD" w:rsidRDefault="00074BAC" w:rsidP="006C112C">
            <w:pPr>
              <w:jc w:val="center"/>
              <w:rPr>
                <w:rFonts w:eastAsia="Calibri"/>
              </w:rPr>
            </w:pPr>
            <w:r w:rsidRPr="00E216AD">
              <w:rPr>
                <w:rFonts w:eastAsia="Calibri"/>
              </w:rPr>
              <w:t>Validator II</w:t>
            </w:r>
          </w:p>
        </w:tc>
        <w:tc>
          <w:tcPr>
            <w:tcW w:w="1932" w:type="dxa"/>
          </w:tcPr>
          <w:p w:rsidR="00074BAC" w:rsidRPr="00E216AD" w:rsidRDefault="00074BAC" w:rsidP="007F6655">
            <w:pPr>
              <w:rPr>
                <w:rFonts w:eastAsia="Calibri"/>
              </w:rPr>
            </w:pPr>
            <w:r w:rsidRPr="00E216AD">
              <w:rPr>
                <w:rFonts w:eastAsia="Calibri"/>
              </w:rPr>
              <w:t>Tidak relevan Skor (1 – 2)</w:t>
            </w:r>
          </w:p>
        </w:tc>
        <w:tc>
          <w:tcPr>
            <w:tcW w:w="1932" w:type="dxa"/>
            <w:vAlign w:val="center"/>
          </w:tcPr>
          <w:p w:rsidR="00074BAC" w:rsidRPr="00E216AD" w:rsidRDefault="00074BAC" w:rsidP="006C112C">
            <w:pPr>
              <w:jc w:val="center"/>
              <w:rPr>
                <w:rFonts w:eastAsia="Calibri"/>
              </w:rPr>
            </w:pPr>
            <w:r>
              <w:rPr>
                <w:rFonts w:eastAsia="Calibri"/>
              </w:rPr>
              <w:t>0</w:t>
            </w:r>
          </w:p>
        </w:tc>
        <w:tc>
          <w:tcPr>
            <w:tcW w:w="1932" w:type="dxa"/>
            <w:vAlign w:val="center"/>
          </w:tcPr>
          <w:p w:rsidR="00074BAC" w:rsidRPr="00E216AD" w:rsidRDefault="00074BAC" w:rsidP="006C112C">
            <w:pPr>
              <w:jc w:val="center"/>
              <w:rPr>
                <w:rFonts w:eastAsia="Calibri"/>
              </w:rPr>
            </w:pPr>
            <w:r w:rsidRPr="00E216AD">
              <w:rPr>
                <w:rFonts w:eastAsia="Calibri"/>
              </w:rPr>
              <w:t>0</w:t>
            </w:r>
          </w:p>
        </w:tc>
      </w:tr>
      <w:tr w:rsidR="00074BAC" w:rsidRPr="00E216AD" w:rsidTr="00074BAC">
        <w:trPr>
          <w:jc w:val="center"/>
        </w:trPr>
        <w:tc>
          <w:tcPr>
            <w:tcW w:w="1932" w:type="dxa"/>
            <w:vMerge/>
            <w:tcBorders>
              <w:left w:val="nil"/>
              <w:bottom w:val="nil"/>
            </w:tcBorders>
          </w:tcPr>
          <w:p w:rsidR="00074BAC" w:rsidRPr="00E216AD" w:rsidRDefault="00074BAC" w:rsidP="006C112C">
            <w:pPr>
              <w:jc w:val="both"/>
              <w:rPr>
                <w:rFonts w:eastAsia="Calibri"/>
              </w:rPr>
            </w:pPr>
          </w:p>
        </w:tc>
        <w:tc>
          <w:tcPr>
            <w:tcW w:w="1932" w:type="dxa"/>
          </w:tcPr>
          <w:p w:rsidR="00074BAC" w:rsidRPr="00E216AD" w:rsidRDefault="00074BAC" w:rsidP="007F6655">
            <w:pPr>
              <w:rPr>
                <w:rFonts w:eastAsia="Calibri"/>
              </w:rPr>
            </w:pPr>
            <w:r w:rsidRPr="00E216AD">
              <w:rPr>
                <w:rFonts w:eastAsia="Calibri"/>
              </w:rPr>
              <w:t>Relevan</w:t>
            </w:r>
          </w:p>
          <w:p w:rsidR="00074BAC" w:rsidRPr="00E216AD" w:rsidRDefault="00074BAC" w:rsidP="007F6655">
            <w:pPr>
              <w:rPr>
                <w:rFonts w:eastAsia="Calibri"/>
              </w:rPr>
            </w:pPr>
            <w:r w:rsidRPr="00E216AD">
              <w:rPr>
                <w:rFonts w:eastAsia="Calibri"/>
              </w:rPr>
              <w:t>Skor (3 – 4)</w:t>
            </w:r>
          </w:p>
        </w:tc>
        <w:tc>
          <w:tcPr>
            <w:tcW w:w="1932" w:type="dxa"/>
            <w:vAlign w:val="center"/>
          </w:tcPr>
          <w:p w:rsidR="00074BAC" w:rsidRPr="00E216AD" w:rsidRDefault="00074BAC" w:rsidP="006C112C">
            <w:pPr>
              <w:jc w:val="center"/>
              <w:rPr>
                <w:rFonts w:eastAsia="Calibri"/>
              </w:rPr>
            </w:pPr>
            <w:r w:rsidRPr="00E216AD">
              <w:rPr>
                <w:rFonts w:eastAsia="Calibri"/>
              </w:rPr>
              <w:t>0</w:t>
            </w:r>
          </w:p>
        </w:tc>
        <w:tc>
          <w:tcPr>
            <w:tcW w:w="1932" w:type="dxa"/>
            <w:vAlign w:val="center"/>
          </w:tcPr>
          <w:p w:rsidR="00074BAC" w:rsidRPr="00E216AD" w:rsidRDefault="00074BAC" w:rsidP="006C112C">
            <w:pPr>
              <w:jc w:val="center"/>
              <w:rPr>
                <w:rFonts w:eastAsia="Calibri"/>
              </w:rPr>
            </w:pPr>
            <w:r>
              <w:rPr>
                <w:rFonts w:eastAsia="Calibri"/>
              </w:rPr>
              <w:t>13</w:t>
            </w:r>
          </w:p>
        </w:tc>
      </w:tr>
    </w:tbl>
    <w:p w:rsidR="00074BAC" w:rsidRDefault="00074BAC" w:rsidP="00F943E9">
      <w:pPr>
        <w:tabs>
          <w:tab w:val="left" w:pos="1560"/>
        </w:tabs>
        <w:spacing w:line="360" w:lineRule="auto"/>
        <w:ind w:left="851"/>
        <w:jc w:val="both"/>
        <w:rPr>
          <w:rFonts w:eastAsia="Calibri"/>
        </w:rPr>
      </w:pPr>
      <w:proofErr w:type="gramStart"/>
      <w:r w:rsidRPr="00E216AD">
        <w:rPr>
          <w:rFonts w:eastAsia="Calibri"/>
        </w:rPr>
        <w:t>Sumber :</w:t>
      </w:r>
      <w:proofErr w:type="gramEnd"/>
      <w:r w:rsidRPr="00E216AD">
        <w:rPr>
          <w:rFonts w:eastAsia="Calibri"/>
        </w:rPr>
        <w:t xml:space="preserve"> Data Peneliti</w:t>
      </w:r>
    </w:p>
    <w:p w:rsidR="00F943E9" w:rsidRPr="00E216AD" w:rsidRDefault="00F943E9" w:rsidP="00F943E9">
      <w:pPr>
        <w:tabs>
          <w:tab w:val="left" w:pos="1560"/>
        </w:tabs>
        <w:spacing w:line="360" w:lineRule="auto"/>
        <w:ind w:left="851"/>
        <w:jc w:val="both"/>
        <w:rPr>
          <w:rFonts w:eastAsia="Calibri"/>
        </w:rPr>
      </w:pPr>
    </w:p>
    <w:p w:rsidR="00074BAC" w:rsidRPr="00E216AD" w:rsidRDefault="00074BAC" w:rsidP="00340C24">
      <w:pPr>
        <w:spacing w:line="360" w:lineRule="auto"/>
        <w:ind w:firstLine="709"/>
        <w:jc w:val="both"/>
        <w:rPr>
          <w:rFonts w:eastAsia="Calibri"/>
        </w:rPr>
      </w:pPr>
      <w:r w:rsidRPr="00E216AD">
        <w:rPr>
          <w:rFonts w:eastAsia="Calibri"/>
        </w:rPr>
        <w:t xml:space="preserve">Dari penilaian yang diberikan oleh kedua pakar di atas dapat dihitung </w:t>
      </w:r>
      <w:r w:rsidRPr="00E216AD">
        <w:rPr>
          <w:rFonts w:eastAsia="Calibri"/>
          <w:lang w:val="id-ID"/>
        </w:rPr>
        <w:t xml:space="preserve">nilai validitas </w:t>
      </w:r>
      <w:r w:rsidRPr="00E216AD">
        <w:rPr>
          <w:rFonts w:eastAsia="Calibri"/>
        </w:rPr>
        <w:t xml:space="preserve">isi sebagai berikut: </w:t>
      </w:r>
    </w:p>
    <w:p w:rsidR="00074BAC" w:rsidRPr="00E216AD" w:rsidRDefault="00074BAC" w:rsidP="00340C24">
      <w:pPr>
        <w:spacing w:line="360" w:lineRule="auto"/>
        <w:ind w:left="720"/>
        <w:jc w:val="center"/>
        <w:rPr>
          <w:rFonts w:eastAsia="Calibri"/>
          <w:lang w:val="id-ID" w:eastAsia="ja-JP"/>
        </w:rPr>
      </w:pPr>
      <w:r w:rsidRPr="00E216AD">
        <w:rPr>
          <w:rFonts w:eastAsia="Calibri"/>
        </w:rPr>
        <w:t xml:space="preserve">Validitas Isi =  </w:t>
      </w:r>
      <m:oMath>
        <m:f>
          <m:fPr>
            <m:ctrlPr>
              <w:rPr>
                <w:rFonts w:ascii="Cambria Math" w:eastAsia="MS Mincho" w:hAnsi="Cambria Math"/>
                <w:i/>
                <w:lang w:eastAsia="ja-JP"/>
              </w:rPr>
            </m:ctrlPr>
          </m:fPr>
          <m:num>
            <m:r>
              <w:rPr>
                <w:rFonts w:ascii="Cambria Math" w:eastAsia="MS Mincho"/>
                <w:lang w:eastAsia="ja-JP"/>
              </w:rPr>
              <m:t>13</m:t>
            </m:r>
          </m:num>
          <m:den>
            <m:r>
              <w:rPr>
                <w:rFonts w:ascii="Cambria Math" w:eastAsia="Calibri"/>
              </w:rPr>
              <m:t>0+0+0+13</m:t>
            </m:r>
          </m:den>
        </m:f>
      </m:oMath>
      <w:r w:rsidRPr="00E216AD">
        <w:rPr>
          <w:rFonts w:eastAsia="Calibri"/>
          <w:lang w:eastAsia="ja-JP"/>
        </w:rPr>
        <w:t xml:space="preserve"> = </w:t>
      </w:r>
      <m:oMath>
        <m:f>
          <m:fPr>
            <m:ctrlPr>
              <w:rPr>
                <w:rFonts w:ascii="Cambria Math" w:eastAsia="Calibri" w:hAnsi="Cambria Math"/>
                <w:i/>
                <w:lang w:eastAsia="ja-JP"/>
              </w:rPr>
            </m:ctrlPr>
          </m:fPr>
          <m:num>
            <m:r>
              <w:rPr>
                <w:rFonts w:ascii="Cambria Math" w:eastAsia="Calibri" w:hAnsi="Cambria Math"/>
                <w:lang w:eastAsia="ja-JP"/>
              </w:rPr>
              <m:t>13</m:t>
            </m:r>
          </m:num>
          <m:den>
            <m:r>
              <w:rPr>
                <w:rFonts w:ascii="Cambria Math" w:eastAsia="Calibri" w:hAnsi="Cambria Math"/>
                <w:lang w:eastAsia="ja-JP"/>
              </w:rPr>
              <m:t>13</m:t>
            </m:r>
          </m:den>
        </m:f>
      </m:oMath>
      <w:r>
        <w:rPr>
          <w:rFonts w:eastAsia="Calibri"/>
          <w:lang w:eastAsia="ja-JP"/>
        </w:rPr>
        <w:t xml:space="preserve"> = 1</w:t>
      </w:r>
    </w:p>
    <w:p w:rsidR="00074BAC" w:rsidRDefault="00074BAC" w:rsidP="00340C24">
      <w:pPr>
        <w:autoSpaceDE w:val="0"/>
        <w:autoSpaceDN w:val="0"/>
        <w:adjustRightInd w:val="0"/>
        <w:spacing w:line="360" w:lineRule="auto"/>
        <w:jc w:val="both"/>
      </w:pPr>
      <w:r w:rsidRPr="00651069">
        <w:t xml:space="preserve">Berdasarkan nilai validitas/kesahihan yang diperoleh yaitu </w:t>
      </w:r>
      <w:r>
        <w:t>1</w:t>
      </w:r>
      <w:r w:rsidRPr="00651069">
        <w:t xml:space="preserve"> atau V = </w:t>
      </w:r>
      <w:r>
        <w:t>100</w:t>
      </w:r>
      <w:r w:rsidRPr="00651069">
        <w:t xml:space="preserve">%. Hal ini berarti bahwa hasil penilaian dari kedua validator memiliki “relevansi kuat” dengan koefisien validitas </w:t>
      </w:r>
      <w:r w:rsidRPr="00651069">
        <w:lastRenderedPageBreak/>
        <w:t>isi lebih dari 0</w:t>
      </w:r>
      <w:proofErr w:type="gramStart"/>
      <w:r w:rsidRPr="00651069">
        <w:t>,75</w:t>
      </w:r>
      <w:proofErr w:type="gramEnd"/>
      <w:r w:rsidRPr="00651069">
        <w:t xml:space="preserve"> atau V &gt; 75%, maka dapat dikatakan bahwa </w:t>
      </w:r>
      <w:r>
        <w:t>lembar kegiatan siswa</w:t>
      </w:r>
      <w:r w:rsidRPr="00651069">
        <w:t xml:space="preserve"> yang dibuat adalah valid.</w:t>
      </w:r>
    </w:p>
    <w:p w:rsidR="00074BAC" w:rsidRPr="006A13D4" w:rsidRDefault="00074BAC" w:rsidP="0064695F">
      <w:pPr>
        <w:pStyle w:val="ListParagraph"/>
        <w:numPr>
          <w:ilvl w:val="0"/>
          <w:numId w:val="20"/>
        </w:numPr>
        <w:tabs>
          <w:tab w:val="left" w:pos="4395"/>
        </w:tabs>
        <w:autoSpaceDE w:val="0"/>
        <w:autoSpaceDN w:val="0"/>
        <w:adjustRightInd w:val="0"/>
        <w:spacing w:line="360" w:lineRule="auto"/>
        <w:ind w:left="360"/>
        <w:jc w:val="both"/>
        <w:rPr>
          <w:rFonts w:eastAsia="Calibri"/>
        </w:rPr>
      </w:pPr>
      <w:r w:rsidRPr="00123BC5">
        <w:t>Hasil</w:t>
      </w:r>
      <w:r w:rsidRPr="00181865">
        <w:rPr>
          <w:rFonts w:eastAsia="Calibri"/>
        </w:rPr>
        <w:t xml:space="preserve"> validasi tes hasil belajar siswa</w:t>
      </w:r>
    </w:p>
    <w:p w:rsidR="00074BAC" w:rsidRDefault="00074BAC" w:rsidP="00340C24">
      <w:pPr>
        <w:tabs>
          <w:tab w:val="left" w:pos="1560"/>
        </w:tabs>
        <w:spacing w:line="360" w:lineRule="auto"/>
        <w:ind w:left="1560" w:hanging="993"/>
        <w:jc w:val="both"/>
        <w:rPr>
          <w:rFonts w:eastAsia="Calibri"/>
        </w:rPr>
      </w:pPr>
      <w:proofErr w:type="gramStart"/>
      <w:r>
        <w:rPr>
          <w:rFonts w:eastAsia="Calibri"/>
        </w:rPr>
        <w:t>Tabel 4</w:t>
      </w:r>
      <w:r w:rsidRPr="00E216AD">
        <w:rPr>
          <w:rFonts w:eastAsia="Calibri"/>
        </w:rPr>
        <w:t>.</w:t>
      </w:r>
      <w:r>
        <w:rPr>
          <w:rFonts w:eastAsia="Calibri"/>
        </w:rPr>
        <w:t>4.</w:t>
      </w:r>
      <w:proofErr w:type="gramEnd"/>
      <w:r w:rsidRPr="00E216AD">
        <w:rPr>
          <w:rFonts w:eastAsia="Calibri"/>
          <w:lang w:val="id-ID"/>
        </w:rPr>
        <w:t xml:space="preserve"> Hasil </w:t>
      </w:r>
      <w:r>
        <w:rPr>
          <w:rFonts w:eastAsia="Calibri"/>
        </w:rPr>
        <w:t xml:space="preserve">Validasi Tes Hasil Belajar Siswa Berdasarkan </w:t>
      </w:r>
      <w:r w:rsidRPr="00E216AD">
        <w:rPr>
          <w:rFonts w:eastAsia="Calibri"/>
          <w:lang w:val="id-ID"/>
        </w:rPr>
        <w:t>Penilaian Dua Pakar.</w:t>
      </w:r>
    </w:p>
    <w:p w:rsidR="00F943E9" w:rsidRPr="00F943E9" w:rsidRDefault="00F943E9" w:rsidP="00340C24">
      <w:pPr>
        <w:tabs>
          <w:tab w:val="left" w:pos="1560"/>
        </w:tabs>
        <w:spacing w:line="360" w:lineRule="auto"/>
        <w:ind w:left="1560" w:hanging="993"/>
        <w:jc w:val="both"/>
        <w:rPr>
          <w:rFonts w:eastAsia="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2"/>
        <w:gridCol w:w="1932"/>
        <w:gridCol w:w="1932"/>
        <w:gridCol w:w="1932"/>
      </w:tblGrid>
      <w:tr w:rsidR="00074BAC" w:rsidRPr="00E216AD" w:rsidTr="00074BAC">
        <w:trPr>
          <w:jc w:val="center"/>
        </w:trPr>
        <w:tc>
          <w:tcPr>
            <w:tcW w:w="1932" w:type="dxa"/>
            <w:tcBorders>
              <w:top w:val="nil"/>
              <w:left w:val="nil"/>
              <w:bottom w:val="nil"/>
              <w:right w:val="nil"/>
            </w:tcBorders>
          </w:tcPr>
          <w:p w:rsidR="00074BAC" w:rsidRPr="00E216AD" w:rsidRDefault="00074BAC" w:rsidP="006C112C">
            <w:pPr>
              <w:jc w:val="both"/>
              <w:rPr>
                <w:rFonts w:eastAsia="Calibri"/>
              </w:rPr>
            </w:pPr>
            <w:r w:rsidRPr="00E216AD">
              <w:rPr>
                <w:rFonts w:eastAsia="Calibri"/>
              </w:rPr>
              <w:br w:type="page"/>
            </w:r>
          </w:p>
        </w:tc>
        <w:tc>
          <w:tcPr>
            <w:tcW w:w="1932" w:type="dxa"/>
            <w:tcBorders>
              <w:top w:val="nil"/>
              <w:left w:val="nil"/>
              <w:bottom w:val="nil"/>
              <w:right w:val="nil"/>
            </w:tcBorders>
          </w:tcPr>
          <w:p w:rsidR="00074BAC" w:rsidRPr="00E216AD" w:rsidRDefault="00074BAC" w:rsidP="006C112C">
            <w:pPr>
              <w:jc w:val="both"/>
              <w:rPr>
                <w:rFonts w:eastAsia="Calibri"/>
              </w:rPr>
            </w:pPr>
          </w:p>
        </w:tc>
        <w:tc>
          <w:tcPr>
            <w:tcW w:w="3864" w:type="dxa"/>
            <w:gridSpan w:val="2"/>
            <w:tcBorders>
              <w:top w:val="nil"/>
              <w:left w:val="nil"/>
              <w:right w:val="nil"/>
            </w:tcBorders>
          </w:tcPr>
          <w:p w:rsidR="00074BAC" w:rsidRPr="00E216AD" w:rsidRDefault="00074BAC" w:rsidP="006C112C">
            <w:pPr>
              <w:jc w:val="center"/>
              <w:rPr>
                <w:rFonts w:eastAsia="Calibri"/>
              </w:rPr>
            </w:pPr>
            <w:r w:rsidRPr="00E216AD">
              <w:rPr>
                <w:rFonts w:eastAsia="Calibri"/>
              </w:rPr>
              <w:t>Validator I</w:t>
            </w:r>
          </w:p>
        </w:tc>
      </w:tr>
      <w:tr w:rsidR="00074BAC" w:rsidRPr="00E216AD" w:rsidTr="00074BAC">
        <w:trPr>
          <w:jc w:val="center"/>
        </w:trPr>
        <w:tc>
          <w:tcPr>
            <w:tcW w:w="1932" w:type="dxa"/>
            <w:tcBorders>
              <w:top w:val="nil"/>
              <w:left w:val="nil"/>
              <w:bottom w:val="nil"/>
              <w:right w:val="nil"/>
            </w:tcBorders>
          </w:tcPr>
          <w:p w:rsidR="00074BAC" w:rsidRPr="00E216AD" w:rsidRDefault="00074BAC" w:rsidP="006C112C">
            <w:pPr>
              <w:jc w:val="both"/>
              <w:rPr>
                <w:rFonts w:eastAsia="Calibri"/>
              </w:rPr>
            </w:pPr>
          </w:p>
        </w:tc>
        <w:tc>
          <w:tcPr>
            <w:tcW w:w="1932" w:type="dxa"/>
            <w:tcBorders>
              <w:top w:val="nil"/>
              <w:left w:val="nil"/>
            </w:tcBorders>
          </w:tcPr>
          <w:p w:rsidR="00074BAC" w:rsidRPr="00E216AD" w:rsidRDefault="00074BAC" w:rsidP="006C112C">
            <w:pPr>
              <w:jc w:val="both"/>
              <w:rPr>
                <w:rFonts w:eastAsia="Calibri"/>
              </w:rPr>
            </w:pPr>
          </w:p>
        </w:tc>
        <w:tc>
          <w:tcPr>
            <w:tcW w:w="1932" w:type="dxa"/>
          </w:tcPr>
          <w:p w:rsidR="00074BAC" w:rsidRPr="00E216AD" w:rsidRDefault="00074BAC" w:rsidP="006C112C">
            <w:pPr>
              <w:jc w:val="center"/>
              <w:rPr>
                <w:rFonts w:eastAsia="Calibri"/>
              </w:rPr>
            </w:pPr>
            <w:r w:rsidRPr="00E216AD">
              <w:rPr>
                <w:rFonts w:eastAsia="Calibri"/>
              </w:rPr>
              <w:t>Tidak relevan Skor (1 – 2)</w:t>
            </w:r>
          </w:p>
        </w:tc>
        <w:tc>
          <w:tcPr>
            <w:tcW w:w="1932" w:type="dxa"/>
          </w:tcPr>
          <w:p w:rsidR="00074BAC" w:rsidRPr="00E216AD" w:rsidRDefault="00074BAC" w:rsidP="006C112C">
            <w:pPr>
              <w:jc w:val="center"/>
              <w:rPr>
                <w:rFonts w:eastAsia="Calibri"/>
              </w:rPr>
            </w:pPr>
            <w:r w:rsidRPr="00E216AD">
              <w:rPr>
                <w:rFonts w:eastAsia="Calibri"/>
              </w:rPr>
              <w:t>Relevan</w:t>
            </w:r>
          </w:p>
          <w:p w:rsidR="00074BAC" w:rsidRPr="00E216AD" w:rsidRDefault="00074BAC" w:rsidP="006C112C">
            <w:pPr>
              <w:jc w:val="center"/>
              <w:rPr>
                <w:rFonts w:eastAsia="Calibri"/>
              </w:rPr>
            </w:pPr>
            <w:r w:rsidRPr="00E216AD">
              <w:rPr>
                <w:rFonts w:eastAsia="Calibri"/>
              </w:rPr>
              <w:t>Skor (3 – 4)</w:t>
            </w:r>
          </w:p>
        </w:tc>
      </w:tr>
      <w:tr w:rsidR="00074BAC" w:rsidRPr="00E216AD" w:rsidTr="00074BAC">
        <w:trPr>
          <w:jc w:val="center"/>
        </w:trPr>
        <w:tc>
          <w:tcPr>
            <w:tcW w:w="1932" w:type="dxa"/>
            <w:vMerge w:val="restart"/>
            <w:tcBorders>
              <w:top w:val="nil"/>
              <w:left w:val="nil"/>
              <w:bottom w:val="nil"/>
            </w:tcBorders>
            <w:vAlign w:val="center"/>
          </w:tcPr>
          <w:p w:rsidR="00074BAC" w:rsidRPr="00E216AD" w:rsidRDefault="00074BAC" w:rsidP="006C112C">
            <w:pPr>
              <w:jc w:val="center"/>
              <w:rPr>
                <w:rFonts w:eastAsia="Calibri"/>
              </w:rPr>
            </w:pPr>
            <w:r w:rsidRPr="00E216AD">
              <w:rPr>
                <w:rFonts w:eastAsia="Calibri"/>
              </w:rPr>
              <w:t>Validator II</w:t>
            </w:r>
          </w:p>
        </w:tc>
        <w:tc>
          <w:tcPr>
            <w:tcW w:w="1932" w:type="dxa"/>
          </w:tcPr>
          <w:p w:rsidR="00074BAC" w:rsidRPr="00E216AD" w:rsidRDefault="00074BAC" w:rsidP="007F6655">
            <w:pPr>
              <w:rPr>
                <w:rFonts w:eastAsia="Calibri"/>
              </w:rPr>
            </w:pPr>
            <w:r w:rsidRPr="00E216AD">
              <w:rPr>
                <w:rFonts w:eastAsia="Calibri"/>
              </w:rPr>
              <w:t>Tidak relevan Skor (1 – 2)</w:t>
            </w:r>
          </w:p>
        </w:tc>
        <w:tc>
          <w:tcPr>
            <w:tcW w:w="1932" w:type="dxa"/>
            <w:vAlign w:val="center"/>
          </w:tcPr>
          <w:p w:rsidR="00074BAC" w:rsidRPr="00E216AD" w:rsidRDefault="00074BAC" w:rsidP="006C112C">
            <w:pPr>
              <w:jc w:val="center"/>
              <w:rPr>
                <w:rFonts w:eastAsia="Calibri"/>
              </w:rPr>
            </w:pPr>
            <w:r>
              <w:rPr>
                <w:rFonts w:eastAsia="Calibri"/>
              </w:rPr>
              <w:t>0</w:t>
            </w:r>
          </w:p>
        </w:tc>
        <w:tc>
          <w:tcPr>
            <w:tcW w:w="1932" w:type="dxa"/>
            <w:vAlign w:val="center"/>
          </w:tcPr>
          <w:p w:rsidR="00074BAC" w:rsidRPr="00E216AD" w:rsidRDefault="00074BAC" w:rsidP="006C112C">
            <w:pPr>
              <w:jc w:val="center"/>
              <w:rPr>
                <w:rFonts w:eastAsia="Calibri"/>
              </w:rPr>
            </w:pPr>
            <w:r w:rsidRPr="00E216AD">
              <w:rPr>
                <w:rFonts w:eastAsia="Calibri"/>
              </w:rPr>
              <w:t>0</w:t>
            </w:r>
          </w:p>
        </w:tc>
      </w:tr>
      <w:tr w:rsidR="00074BAC" w:rsidRPr="00E216AD" w:rsidTr="00074BAC">
        <w:trPr>
          <w:jc w:val="center"/>
        </w:trPr>
        <w:tc>
          <w:tcPr>
            <w:tcW w:w="1932" w:type="dxa"/>
            <w:vMerge/>
            <w:tcBorders>
              <w:left w:val="nil"/>
              <w:bottom w:val="nil"/>
            </w:tcBorders>
          </w:tcPr>
          <w:p w:rsidR="00074BAC" w:rsidRPr="00E216AD" w:rsidRDefault="00074BAC" w:rsidP="006C112C">
            <w:pPr>
              <w:jc w:val="both"/>
              <w:rPr>
                <w:rFonts w:eastAsia="Calibri"/>
              </w:rPr>
            </w:pPr>
          </w:p>
        </w:tc>
        <w:tc>
          <w:tcPr>
            <w:tcW w:w="1932" w:type="dxa"/>
          </w:tcPr>
          <w:p w:rsidR="00074BAC" w:rsidRPr="00E216AD" w:rsidRDefault="00074BAC" w:rsidP="007F6655">
            <w:pPr>
              <w:rPr>
                <w:rFonts w:eastAsia="Calibri"/>
              </w:rPr>
            </w:pPr>
            <w:r w:rsidRPr="00E216AD">
              <w:rPr>
                <w:rFonts w:eastAsia="Calibri"/>
              </w:rPr>
              <w:t>Relevan</w:t>
            </w:r>
          </w:p>
          <w:p w:rsidR="00074BAC" w:rsidRPr="00E216AD" w:rsidRDefault="00074BAC" w:rsidP="007F6655">
            <w:pPr>
              <w:rPr>
                <w:rFonts w:eastAsia="Calibri"/>
              </w:rPr>
            </w:pPr>
            <w:r w:rsidRPr="00E216AD">
              <w:rPr>
                <w:rFonts w:eastAsia="Calibri"/>
              </w:rPr>
              <w:t>Skor (3 – 4)</w:t>
            </w:r>
          </w:p>
        </w:tc>
        <w:tc>
          <w:tcPr>
            <w:tcW w:w="1932" w:type="dxa"/>
            <w:vAlign w:val="center"/>
          </w:tcPr>
          <w:p w:rsidR="00074BAC" w:rsidRPr="00E216AD" w:rsidRDefault="00074BAC" w:rsidP="006C112C">
            <w:pPr>
              <w:jc w:val="center"/>
              <w:rPr>
                <w:rFonts w:eastAsia="Calibri"/>
              </w:rPr>
            </w:pPr>
            <w:r w:rsidRPr="00E216AD">
              <w:rPr>
                <w:rFonts w:eastAsia="Calibri"/>
              </w:rPr>
              <w:t>0</w:t>
            </w:r>
          </w:p>
        </w:tc>
        <w:tc>
          <w:tcPr>
            <w:tcW w:w="1932" w:type="dxa"/>
            <w:vAlign w:val="center"/>
          </w:tcPr>
          <w:p w:rsidR="00074BAC" w:rsidRPr="00E216AD" w:rsidRDefault="00074BAC" w:rsidP="006C112C">
            <w:pPr>
              <w:jc w:val="center"/>
              <w:rPr>
                <w:rFonts w:eastAsia="Calibri"/>
              </w:rPr>
            </w:pPr>
            <w:r>
              <w:rPr>
                <w:rFonts w:eastAsia="Calibri"/>
              </w:rPr>
              <w:t>9</w:t>
            </w:r>
          </w:p>
        </w:tc>
      </w:tr>
    </w:tbl>
    <w:p w:rsidR="00074BAC" w:rsidRDefault="00074BAC" w:rsidP="00F943E9">
      <w:pPr>
        <w:tabs>
          <w:tab w:val="left" w:pos="1560"/>
        </w:tabs>
        <w:spacing w:line="360" w:lineRule="auto"/>
        <w:ind w:left="709"/>
        <w:jc w:val="both"/>
        <w:rPr>
          <w:rFonts w:eastAsia="Calibri"/>
        </w:rPr>
      </w:pPr>
      <w:proofErr w:type="gramStart"/>
      <w:r w:rsidRPr="00E216AD">
        <w:rPr>
          <w:rFonts w:eastAsia="Calibri"/>
        </w:rPr>
        <w:t>Sumber :</w:t>
      </w:r>
      <w:proofErr w:type="gramEnd"/>
      <w:r w:rsidRPr="00E216AD">
        <w:rPr>
          <w:rFonts w:eastAsia="Calibri"/>
        </w:rPr>
        <w:t xml:space="preserve"> Data Peneliti</w:t>
      </w:r>
    </w:p>
    <w:p w:rsidR="00F943E9" w:rsidRPr="00E216AD" w:rsidRDefault="00F943E9" w:rsidP="00F943E9">
      <w:pPr>
        <w:tabs>
          <w:tab w:val="left" w:pos="1560"/>
        </w:tabs>
        <w:spacing w:line="360" w:lineRule="auto"/>
        <w:ind w:left="709"/>
        <w:jc w:val="both"/>
        <w:rPr>
          <w:rFonts w:eastAsia="Calibri"/>
        </w:rPr>
      </w:pPr>
    </w:p>
    <w:p w:rsidR="00074BAC" w:rsidRPr="00E216AD" w:rsidRDefault="00074BAC" w:rsidP="00340C24">
      <w:pPr>
        <w:spacing w:line="360" w:lineRule="auto"/>
        <w:ind w:firstLine="709"/>
        <w:jc w:val="both"/>
        <w:rPr>
          <w:rFonts w:eastAsia="Calibri"/>
        </w:rPr>
      </w:pPr>
      <w:r w:rsidRPr="00E216AD">
        <w:rPr>
          <w:rFonts w:eastAsia="Calibri"/>
        </w:rPr>
        <w:t xml:space="preserve">Dari penilaian yang diberikan oleh kedua pakar di atas dapat dihitung </w:t>
      </w:r>
      <w:r w:rsidRPr="00E216AD">
        <w:rPr>
          <w:rFonts w:eastAsia="Calibri"/>
          <w:lang w:val="id-ID"/>
        </w:rPr>
        <w:t xml:space="preserve">nilai validitas </w:t>
      </w:r>
      <w:r w:rsidRPr="00E216AD">
        <w:rPr>
          <w:rFonts w:eastAsia="Calibri"/>
        </w:rPr>
        <w:t xml:space="preserve">isi sebagai berikut: </w:t>
      </w:r>
    </w:p>
    <w:p w:rsidR="00074BAC" w:rsidRPr="00E216AD" w:rsidRDefault="00074BAC" w:rsidP="00340C24">
      <w:pPr>
        <w:spacing w:line="360" w:lineRule="auto"/>
        <w:ind w:left="720"/>
        <w:jc w:val="center"/>
        <w:rPr>
          <w:rFonts w:eastAsia="Calibri"/>
          <w:lang w:val="id-ID" w:eastAsia="ja-JP"/>
        </w:rPr>
      </w:pPr>
      <w:r w:rsidRPr="00E216AD">
        <w:rPr>
          <w:rFonts w:eastAsia="Calibri"/>
        </w:rPr>
        <w:t xml:space="preserve">Validitas Isi =  </w:t>
      </w:r>
      <m:oMath>
        <m:f>
          <m:fPr>
            <m:ctrlPr>
              <w:rPr>
                <w:rFonts w:ascii="Cambria Math" w:eastAsia="MS Mincho" w:hAnsi="Cambria Math"/>
                <w:i/>
                <w:lang w:eastAsia="ja-JP"/>
              </w:rPr>
            </m:ctrlPr>
          </m:fPr>
          <m:num>
            <m:r>
              <w:rPr>
                <w:rFonts w:ascii="Cambria Math" w:eastAsia="MS Mincho" w:hAnsi="Cambria Math"/>
                <w:lang w:eastAsia="ja-JP"/>
              </w:rPr>
              <m:t>9</m:t>
            </m:r>
          </m:num>
          <m:den>
            <m:r>
              <w:rPr>
                <w:rFonts w:ascii="Cambria Math" w:eastAsia="Calibri" w:hAnsi="Cambria Math"/>
              </w:rPr>
              <m:t>0+0+0+9</m:t>
            </m:r>
          </m:den>
        </m:f>
      </m:oMath>
      <w:r w:rsidRPr="00E216AD">
        <w:rPr>
          <w:rFonts w:eastAsia="Calibri"/>
          <w:lang w:eastAsia="ja-JP"/>
        </w:rPr>
        <w:t xml:space="preserve"> = </w:t>
      </w:r>
      <m:oMath>
        <m:f>
          <m:fPr>
            <m:ctrlPr>
              <w:rPr>
                <w:rFonts w:ascii="Cambria Math" w:eastAsia="Calibri" w:hAnsi="Cambria Math"/>
                <w:i/>
                <w:lang w:eastAsia="ja-JP"/>
              </w:rPr>
            </m:ctrlPr>
          </m:fPr>
          <m:num>
            <m:r>
              <w:rPr>
                <w:rFonts w:ascii="Cambria Math" w:eastAsia="Calibri" w:hAnsi="Cambria Math"/>
                <w:lang w:eastAsia="ja-JP"/>
              </w:rPr>
              <m:t>9</m:t>
            </m:r>
          </m:num>
          <m:den>
            <m:r>
              <w:rPr>
                <w:rFonts w:ascii="Cambria Math" w:eastAsia="Calibri" w:hAnsi="Cambria Math"/>
                <w:lang w:eastAsia="ja-JP"/>
              </w:rPr>
              <m:t>9</m:t>
            </m:r>
          </m:den>
        </m:f>
      </m:oMath>
      <w:r>
        <w:rPr>
          <w:rFonts w:eastAsia="Calibri"/>
          <w:lang w:eastAsia="ja-JP"/>
        </w:rPr>
        <w:t xml:space="preserve"> = 1</w:t>
      </w:r>
    </w:p>
    <w:p w:rsidR="00340C24" w:rsidRDefault="00074BAC" w:rsidP="000B0842">
      <w:pPr>
        <w:tabs>
          <w:tab w:val="left" w:pos="4395"/>
        </w:tabs>
        <w:autoSpaceDE w:val="0"/>
        <w:autoSpaceDN w:val="0"/>
        <w:adjustRightInd w:val="0"/>
        <w:spacing w:line="360" w:lineRule="auto"/>
        <w:ind w:firstLine="709"/>
        <w:jc w:val="both"/>
      </w:pPr>
      <w:r w:rsidRPr="00651069">
        <w:t xml:space="preserve">Berdasarkan nilai validitas/kesahihan yang diperoleh yaitu </w:t>
      </w:r>
      <w:r>
        <w:t>1</w:t>
      </w:r>
      <w:r w:rsidRPr="00651069">
        <w:t xml:space="preserve"> atau V = </w:t>
      </w:r>
      <w:r>
        <w:t>100</w:t>
      </w:r>
      <w:r w:rsidRPr="00651069">
        <w:t>%. Hal ini berarti bahwa hasil penilaian dari kedua validator memiliki “relevansi kuat” dengan koefisien validitas isi lebih dari 0</w:t>
      </w:r>
      <w:proofErr w:type="gramStart"/>
      <w:r w:rsidRPr="00651069">
        <w:t>,75</w:t>
      </w:r>
      <w:proofErr w:type="gramEnd"/>
      <w:r w:rsidRPr="00651069">
        <w:t xml:space="preserve"> atau V &gt; 75%, maka dapat dikatakan bahwa relevansi antara indikator, jenis soal, dimensi pengetah</w:t>
      </w:r>
      <w:r>
        <w:t>auan dan dimensi proses kognisi</w:t>
      </w:r>
      <w:r w:rsidRPr="00651069">
        <w:t xml:space="preserve"> pada tabel klasifikasi butir soal tes kognitif yang dibuat adalah valid.</w:t>
      </w:r>
    </w:p>
    <w:p w:rsidR="000B0842" w:rsidRDefault="000B0842" w:rsidP="000B0842">
      <w:pPr>
        <w:tabs>
          <w:tab w:val="left" w:pos="4395"/>
        </w:tabs>
        <w:autoSpaceDE w:val="0"/>
        <w:autoSpaceDN w:val="0"/>
        <w:adjustRightInd w:val="0"/>
        <w:spacing w:line="360" w:lineRule="auto"/>
        <w:ind w:firstLine="709"/>
        <w:jc w:val="both"/>
      </w:pPr>
    </w:p>
    <w:p w:rsidR="00074BAC" w:rsidRDefault="00074BAC" w:rsidP="0064695F">
      <w:pPr>
        <w:pStyle w:val="ListParagraph"/>
        <w:numPr>
          <w:ilvl w:val="0"/>
          <w:numId w:val="20"/>
        </w:numPr>
        <w:tabs>
          <w:tab w:val="left" w:pos="4395"/>
        </w:tabs>
        <w:autoSpaceDE w:val="0"/>
        <w:autoSpaceDN w:val="0"/>
        <w:adjustRightInd w:val="0"/>
        <w:spacing w:line="360" w:lineRule="auto"/>
        <w:ind w:left="360"/>
        <w:jc w:val="both"/>
        <w:rPr>
          <w:rFonts w:eastAsia="Calibri"/>
        </w:rPr>
      </w:pPr>
      <w:r w:rsidRPr="007B1F57">
        <w:t>Hasil</w:t>
      </w:r>
      <w:r>
        <w:rPr>
          <w:rFonts w:eastAsia="Calibri"/>
        </w:rPr>
        <w:t xml:space="preserve"> validasi  penilaian otentik</w:t>
      </w:r>
    </w:p>
    <w:p w:rsidR="00074BAC" w:rsidRDefault="00074BAC" w:rsidP="00340C24">
      <w:pPr>
        <w:tabs>
          <w:tab w:val="left" w:pos="1560"/>
        </w:tabs>
        <w:spacing w:line="360" w:lineRule="auto"/>
        <w:ind w:firstLine="567"/>
        <w:jc w:val="both"/>
        <w:rPr>
          <w:rFonts w:eastAsia="Calibri"/>
        </w:rPr>
      </w:pPr>
      <w:proofErr w:type="gramStart"/>
      <w:r>
        <w:rPr>
          <w:rFonts w:eastAsia="Calibri"/>
        </w:rPr>
        <w:t xml:space="preserve">Tabel 4.5 </w:t>
      </w:r>
      <w:r w:rsidRPr="00E216AD">
        <w:rPr>
          <w:rFonts w:eastAsia="Calibri"/>
        </w:rPr>
        <w:t xml:space="preserve">Kategori Hasil Validasi Instrumen Lembar Penilaian Otentik Siswa Dalam Model Pembelajaran </w:t>
      </w:r>
      <w:r w:rsidRPr="0029663E">
        <w:rPr>
          <w:rFonts w:eastAsia="Calibri"/>
          <w:i/>
        </w:rPr>
        <w:t>OS-TS</w:t>
      </w:r>
      <w:r w:rsidRPr="00E216AD">
        <w:rPr>
          <w:rFonts w:eastAsia="Calibri"/>
        </w:rPr>
        <w:t xml:space="preserve"> Berbasis Penilaian Otentik.</w:t>
      </w:r>
      <w:proofErr w:type="gramEnd"/>
    </w:p>
    <w:p w:rsidR="00F943E9" w:rsidRDefault="00F943E9" w:rsidP="00340C24">
      <w:pPr>
        <w:tabs>
          <w:tab w:val="left" w:pos="1560"/>
        </w:tabs>
        <w:spacing w:line="360" w:lineRule="auto"/>
        <w:ind w:firstLine="567"/>
        <w:jc w:val="both"/>
        <w:rPr>
          <w:rFonts w:eastAsia="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2"/>
        <w:gridCol w:w="1932"/>
        <w:gridCol w:w="1932"/>
        <w:gridCol w:w="1932"/>
      </w:tblGrid>
      <w:tr w:rsidR="00074BAC" w:rsidRPr="00E216AD" w:rsidTr="00074BAC">
        <w:trPr>
          <w:jc w:val="center"/>
        </w:trPr>
        <w:tc>
          <w:tcPr>
            <w:tcW w:w="1932" w:type="dxa"/>
            <w:tcBorders>
              <w:top w:val="nil"/>
              <w:left w:val="nil"/>
              <w:bottom w:val="nil"/>
              <w:right w:val="nil"/>
            </w:tcBorders>
          </w:tcPr>
          <w:p w:rsidR="00074BAC" w:rsidRPr="00E216AD" w:rsidRDefault="00074BAC" w:rsidP="006C112C">
            <w:pPr>
              <w:jc w:val="both"/>
              <w:rPr>
                <w:rFonts w:eastAsia="Calibri"/>
              </w:rPr>
            </w:pPr>
            <w:r w:rsidRPr="00E216AD">
              <w:rPr>
                <w:rFonts w:eastAsia="Calibri"/>
              </w:rPr>
              <w:br w:type="page"/>
            </w:r>
          </w:p>
        </w:tc>
        <w:tc>
          <w:tcPr>
            <w:tcW w:w="1932" w:type="dxa"/>
            <w:tcBorders>
              <w:top w:val="nil"/>
              <w:left w:val="nil"/>
              <w:bottom w:val="nil"/>
              <w:right w:val="nil"/>
            </w:tcBorders>
          </w:tcPr>
          <w:p w:rsidR="00074BAC" w:rsidRPr="00E216AD" w:rsidRDefault="00074BAC" w:rsidP="006C112C">
            <w:pPr>
              <w:jc w:val="both"/>
              <w:rPr>
                <w:rFonts w:eastAsia="Calibri"/>
              </w:rPr>
            </w:pPr>
          </w:p>
        </w:tc>
        <w:tc>
          <w:tcPr>
            <w:tcW w:w="3864" w:type="dxa"/>
            <w:gridSpan w:val="2"/>
            <w:tcBorders>
              <w:top w:val="nil"/>
              <w:left w:val="nil"/>
              <w:right w:val="nil"/>
            </w:tcBorders>
          </w:tcPr>
          <w:p w:rsidR="00074BAC" w:rsidRPr="00E216AD" w:rsidRDefault="00074BAC" w:rsidP="006C112C">
            <w:pPr>
              <w:jc w:val="center"/>
              <w:rPr>
                <w:rFonts w:eastAsia="Calibri"/>
              </w:rPr>
            </w:pPr>
            <w:r w:rsidRPr="00E216AD">
              <w:rPr>
                <w:rFonts w:eastAsia="Calibri"/>
              </w:rPr>
              <w:t>Validator I</w:t>
            </w:r>
          </w:p>
        </w:tc>
      </w:tr>
      <w:tr w:rsidR="00074BAC" w:rsidRPr="00E216AD" w:rsidTr="00074BAC">
        <w:trPr>
          <w:jc w:val="center"/>
        </w:trPr>
        <w:tc>
          <w:tcPr>
            <w:tcW w:w="1932" w:type="dxa"/>
            <w:tcBorders>
              <w:top w:val="nil"/>
              <w:left w:val="nil"/>
              <w:bottom w:val="nil"/>
              <w:right w:val="nil"/>
            </w:tcBorders>
          </w:tcPr>
          <w:p w:rsidR="00074BAC" w:rsidRPr="00E216AD" w:rsidRDefault="00074BAC" w:rsidP="006C112C">
            <w:pPr>
              <w:jc w:val="both"/>
              <w:rPr>
                <w:rFonts w:eastAsia="Calibri"/>
              </w:rPr>
            </w:pPr>
          </w:p>
        </w:tc>
        <w:tc>
          <w:tcPr>
            <w:tcW w:w="1932" w:type="dxa"/>
            <w:tcBorders>
              <w:top w:val="nil"/>
              <w:left w:val="nil"/>
            </w:tcBorders>
          </w:tcPr>
          <w:p w:rsidR="00074BAC" w:rsidRPr="00E216AD" w:rsidRDefault="00074BAC" w:rsidP="006C112C">
            <w:pPr>
              <w:jc w:val="both"/>
              <w:rPr>
                <w:rFonts w:eastAsia="Calibri"/>
              </w:rPr>
            </w:pPr>
          </w:p>
        </w:tc>
        <w:tc>
          <w:tcPr>
            <w:tcW w:w="1932" w:type="dxa"/>
          </w:tcPr>
          <w:p w:rsidR="00074BAC" w:rsidRPr="00E216AD" w:rsidRDefault="00074BAC" w:rsidP="006C112C">
            <w:pPr>
              <w:jc w:val="center"/>
              <w:rPr>
                <w:rFonts w:eastAsia="Calibri"/>
              </w:rPr>
            </w:pPr>
            <w:r w:rsidRPr="00E216AD">
              <w:rPr>
                <w:rFonts w:eastAsia="Calibri"/>
              </w:rPr>
              <w:t>Tidak relevan Skor (1 – 2)</w:t>
            </w:r>
          </w:p>
        </w:tc>
        <w:tc>
          <w:tcPr>
            <w:tcW w:w="1932" w:type="dxa"/>
          </w:tcPr>
          <w:p w:rsidR="00074BAC" w:rsidRPr="00E216AD" w:rsidRDefault="00074BAC" w:rsidP="006C112C">
            <w:pPr>
              <w:jc w:val="center"/>
              <w:rPr>
                <w:rFonts w:eastAsia="Calibri"/>
              </w:rPr>
            </w:pPr>
            <w:r w:rsidRPr="00E216AD">
              <w:rPr>
                <w:rFonts w:eastAsia="Calibri"/>
              </w:rPr>
              <w:t>Relevan</w:t>
            </w:r>
          </w:p>
          <w:p w:rsidR="00074BAC" w:rsidRPr="00E216AD" w:rsidRDefault="00074BAC" w:rsidP="006C112C">
            <w:pPr>
              <w:jc w:val="center"/>
              <w:rPr>
                <w:rFonts w:eastAsia="Calibri"/>
              </w:rPr>
            </w:pPr>
            <w:r w:rsidRPr="00E216AD">
              <w:rPr>
                <w:rFonts w:eastAsia="Calibri"/>
              </w:rPr>
              <w:t>Skor (3 – 4)</w:t>
            </w:r>
          </w:p>
        </w:tc>
      </w:tr>
      <w:tr w:rsidR="00074BAC" w:rsidRPr="00E216AD" w:rsidTr="00074BAC">
        <w:trPr>
          <w:jc w:val="center"/>
        </w:trPr>
        <w:tc>
          <w:tcPr>
            <w:tcW w:w="1932" w:type="dxa"/>
            <w:vMerge w:val="restart"/>
            <w:tcBorders>
              <w:top w:val="nil"/>
              <w:left w:val="nil"/>
              <w:bottom w:val="nil"/>
            </w:tcBorders>
            <w:vAlign w:val="center"/>
          </w:tcPr>
          <w:p w:rsidR="00074BAC" w:rsidRPr="00E216AD" w:rsidRDefault="00074BAC" w:rsidP="006C112C">
            <w:pPr>
              <w:jc w:val="center"/>
              <w:rPr>
                <w:rFonts w:eastAsia="Calibri"/>
              </w:rPr>
            </w:pPr>
            <w:r w:rsidRPr="00E216AD">
              <w:rPr>
                <w:rFonts w:eastAsia="Calibri"/>
              </w:rPr>
              <w:t>Validator II</w:t>
            </w:r>
          </w:p>
        </w:tc>
        <w:tc>
          <w:tcPr>
            <w:tcW w:w="1932" w:type="dxa"/>
          </w:tcPr>
          <w:p w:rsidR="00074BAC" w:rsidRPr="00E216AD" w:rsidRDefault="00074BAC" w:rsidP="007F6655">
            <w:pPr>
              <w:rPr>
                <w:rFonts w:eastAsia="Calibri"/>
              </w:rPr>
            </w:pPr>
            <w:r w:rsidRPr="00E216AD">
              <w:rPr>
                <w:rFonts w:eastAsia="Calibri"/>
              </w:rPr>
              <w:t>Tidak relevan Skor (1 – 2)</w:t>
            </w:r>
          </w:p>
        </w:tc>
        <w:tc>
          <w:tcPr>
            <w:tcW w:w="1932" w:type="dxa"/>
            <w:vAlign w:val="center"/>
          </w:tcPr>
          <w:p w:rsidR="00074BAC" w:rsidRPr="00E216AD" w:rsidRDefault="00074BAC" w:rsidP="006C112C">
            <w:pPr>
              <w:jc w:val="center"/>
              <w:rPr>
                <w:rFonts w:eastAsia="Calibri"/>
              </w:rPr>
            </w:pPr>
            <w:r>
              <w:rPr>
                <w:rFonts w:eastAsia="Calibri"/>
              </w:rPr>
              <w:t>0</w:t>
            </w:r>
          </w:p>
        </w:tc>
        <w:tc>
          <w:tcPr>
            <w:tcW w:w="1932" w:type="dxa"/>
            <w:vAlign w:val="center"/>
          </w:tcPr>
          <w:p w:rsidR="00074BAC" w:rsidRPr="00E216AD" w:rsidRDefault="00074BAC" w:rsidP="006C112C">
            <w:pPr>
              <w:jc w:val="center"/>
              <w:rPr>
                <w:rFonts w:eastAsia="Calibri"/>
              </w:rPr>
            </w:pPr>
            <w:r w:rsidRPr="00E216AD">
              <w:rPr>
                <w:rFonts w:eastAsia="Calibri"/>
              </w:rPr>
              <w:t>0</w:t>
            </w:r>
          </w:p>
        </w:tc>
      </w:tr>
      <w:tr w:rsidR="00074BAC" w:rsidRPr="00E216AD" w:rsidTr="00074BAC">
        <w:trPr>
          <w:jc w:val="center"/>
        </w:trPr>
        <w:tc>
          <w:tcPr>
            <w:tcW w:w="1932" w:type="dxa"/>
            <w:vMerge/>
            <w:tcBorders>
              <w:left w:val="nil"/>
              <w:bottom w:val="nil"/>
            </w:tcBorders>
          </w:tcPr>
          <w:p w:rsidR="00074BAC" w:rsidRPr="00E216AD" w:rsidRDefault="00074BAC" w:rsidP="006C112C">
            <w:pPr>
              <w:jc w:val="both"/>
              <w:rPr>
                <w:rFonts w:eastAsia="Calibri"/>
              </w:rPr>
            </w:pPr>
          </w:p>
        </w:tc>
        <w:tc>
          <w:tcPr>
            <w:tcW w:w="1932" w:type="dxa"/>
          </w:tcPr>
          <w:p w:rsidR="00074BAC" w:rsidRPr="00E216AD" w:rsidRDefault="00074BAC" w:rsidP="007F6655">
            <w:pPr>
              <w:rPr>
                <w:rFonts w:eastAsia="Calibri"/>
              </w:rPr>
            </w:pPr>
            <w:r w:rsidRPr="00E216AD">
              <w:rPr>
                <w:rFonts w:eastAsia="Calibri"/>
              </w:rPr>
              <w:t>Relevan</w:t>
            </w:r>
          </w:p>
          <w:p w:rsidR="00074BAC" w:rsidRPr="00E216AD" w:rsidRDefault="00074BAC" w:rsidP="007F6655">
            <w:pPr>
              <w:rPr>
                <w:rFonts w:eastAsia="Calibri"/>
              </w:rPr>
            </w:pPr>
            <w:r w:rsidRPr="00E216AD">
              <w:rPr>
                <w:rFonts w:eastAsia="Calibri"/>
              </w:rPr>
              <w:t>Skor (3 – 4)</w:t>
            </w:r>
          </w:p>
        </w:tc>
        <w:tc>
          <w:tcPr>
            <w:tcW w:w="1932" w:type="dxa"/>
            <w:vAlign w:val="center"/>
          </w:tcPr>
          <w:p w:rsidR="00074BAC" w:rsidRPr="00E216AD" w:rsidRDefault="00074BAC" w:rsidP="006C112C">
            <w:pPr>
              <w:jc w:val="center"/>
              <w:rPr>
                <w:rFonts w:eastAsia="Calibri"/>
              </w:rPr>
            </w:pPr>
            <w:r w:rsidRPr="00E216AD">
              <w:rPr>
                <w:rFonts w:eastAsia="Calibri"/>
              </w:rPr>
              <w:t>0</w:t>
            </w:r>
          </w:p>
        </w:tc>
        <w:tc>
          <w:tcPr>
            <w:tcW w:w="1932" w:type="dxa"/>
            <w:vAlign w:val="center"/>
          </w:tcPr>
          <w:p w:rsidR="00074BAC" w:rsidRPr="00E216AD" w:rsidRDefault="00074BAC" w:rsidP="006C112C">
            <w:pPr>
              <w:jc w:val="center"/>
              <w:rPr>
                <w:rFonts w:eastAsia="Calibri"/>
              </w:rPr>
            </w:pPr>
            <w:r>
              <w:rPr>
                <w:rFonts w:eastAsia="Calibri"/>
              </w:rPr>
              <w:t>9</w:t>
            </w:r>
          </w:p>
        </w:tc>
      </w:tr>
    </w:tbl>
    <w:p w:rsidR="00074BAC" w:rsidRPr="00E216AD" w:rsidRDefault="00074BAC" w:rsidP="00F943E9">
      <w:pPr>
        <w:tabs>
          <w:tab w:val="left" w:pos="1560"/>
        </w:tabs>
        <w:spacing w:line="360" w:lineRule="auto"/>
        <w:ind w:left="709"/>
        <w:jc w:val="both"/>
        <w:rPr>
          <w:rFonts w:eastAsia="Calibri"/>
        </w:rPr>
      </w:pPr>
      <w:proofErr w:type="gramStart"/>
      <w:r w:rsidRPr="00E216AD">
        <w:rPr>
          <w:rFonts w:eastAsia="Calibri"/>
        </w:rPr>
        <w:t>Sumber :</w:t>
      </w:r>
      <w:proofErr w:type="gramEnd"/>
      <w:r w:rsidRPr="00E216AD">
        <w:rPr>
          <w:rFonts w:eastAsia="Calibri"/>
        </w:rPr>
        <w:t xml:space="preserve"> Data Peneliti</w:t>
      </w:r>
    </w:p>
    <w:p w:rsidR="00074BAC" w:rsidRPr="00E216AD" w:rsidRDefault="00074BAC" w:rsidP="00340C24">
      <w:pPr>
        <w:spacing w:line="360" w:lineRule="auto"/>
        <w:ind w:firstLine="709"/>
        <w:jc w:val="both"/>
        <w:rPr>
          <w:rFonts w:eastAsia="Calibri"/>
        </w:rPr>
      </w:pPr>
      <w:r w:rsidRPr="00E216AD">
        <w:rPr>
          <w:rFonts w:eastAsia="Calibri"/>
        </w:rPr>
        <w:lastRenderedPageBreak/>
        <w:t xml:space="preserve">Dari penilaian yang diberikan oleh kedua pakar di atas dapat dihitung </w:t>
      </w:r>
      <w:r w:rsidRPr="00E216AD">
        <w:rPr>
          <w:rFonts w:eastAsia="Calibri"/>
          <w:lang w:val="id-ID"/>
        </w:rPr>
        <w:t xml:space="preserve">nilai validitas </w:t>
      </w:r>
      <w:r w:rsidRPr="00E216AD">
        <w:rPr>
          <w:rFonts w:eastAsia="Calibri"/>
        </w:rPr>
        <w:t xml:space="preserve">isi </w:t>
      </w:r>
      <w:proofErr w:type="gramStart"/>
      <w:r w:rsidRPr="00E216AD">
        <w:rPr>
          <w:rFonts w:eastAsia="Calibri"/>
        </w:rPr>
        <w:t>sebagai</w:t>
      </w:r>
      <w:proofErr w:type="gramEnd"/>
      <w:r w:rsidRPr="00E216AD">
        <w:rPr>
          <w:rFonts w:eastAsia="Calibri"/>
        </w:rPr>
        <w:t xml:space="preserve"> berikut: </w:t>
      </w:r>
    </w:p>
    <w:p w:rsidR="00074BAC" w:rsidRPr="00E216AD" w:rsidRDefault="00074BAC" w:rsidP="00340C24">
      <w:pPr>
        <w:spacing w:line="360" w:lineRule="auto"/>
        <w:ind w:left="720"/>
        <w:jc w:val="center"/>
        <w:rPr>
          <w:rFonts w:eastAsia="Calibri"/>
          <w:lang w:val="id-ID" w:eastAsia="ja-JP"/>
        </w:rPr>
      </w:pPr>
      <w:r w:rsidRPr="00E216AD">
        <w:rPr>
          <w:rFonts w:eastAsia="Calibri"/>
        </w:rPr>
        <w:t xml:space="preserve">Validitas Isi =  </w:t>
      </w:r>
      <m:oMath>
        <m:f>
          <m:fPr>
            <m:ctrlPr>
              <w:rPr>
                <w:rFonts w:ascii="Cambria Math" w:eastAsia="MS Mincho" w:hAnsi="Cambria Math"/>
                <w:i/>
                <w:lang w:eastAsia="ja-JP"/>
              </w:rPr>
            </m:ctrlPr>
          </m:fPr>
          <m:num>
            <m:r>
              <w:rPr>
                <w:rFonts w:ascii="Cambria Math" w:eastAsia="MS Mincho" w:hAnsi="Cambria Math"/>
                <w:lang w:eastAsia="ja-JP"/>
              </w:rPr>
              <m:t>9</m:t>
            </m:r>
          </m:num>
          <m:den>
            <m:r>
              <w:rPr>
                <w:rFonts w:ascii="Cambria Math" w:eastAsia="Calibri" w:hAnsi="Cambria Math"/>
              </w:rPr>
              <m:t>0+0+0+9</m:t>
            </m:r>
          </m:den>
        </m:f>
      </m:oMath>
      <w:r w:rsidRPr="00E216AD">
        <w:rPr>
          <w:rFonts w:eastAsia="Calibri"/>
          <w:lang w:eastAsia="ja-JP"/>
        </w:rPr>
        <w:t xml:space="preserve"> = </w:t>
      </w:r>
      <m:oMath>
        <m:f>
          <m:fPr>
            <m:ctrlPr>
              <w:rPr>
                <w:rFonts w:ascii="Cambria Math" w:eastAsia="Calibri" w:hAnsi="Cambria Math"/>
                <w:i/>
                <w:lang w:eastAsia="ja-JP"/>
              </w:rPr>
            </m:ctrlPr>
          </m:fPr>
          <m:num>
            <m:r>
              <w:rPr>
                <w:rFonts w:ascii="Cambria Math" w:eastAsia="Calibri" w:hAnsi="Cambria Math"/>
                <w:lang w:eastAsia="ja-JP"/>
              </w:rPr>
              <m:t>9</m:t>
            </m:r>
          </m:num>
          <m:den>
            <m:r>
              <w:rPr>
                <w:rFonts w:ascii="Cambria Math" w:eastAsia="Calibri" w:hAnsi="Cambria Math"/>
                <w:lang w:eastAsia="ja-JP"/>
              </w:rPr>
              <m:t>9</m:t>
            </m:r>
          </m:den>
        </m:f>
      </m:oMath>
      <w:r>
        <w:rPr>
          <w:rFonts w:eastAsia="Calibri"/>
          <w:lang w:eastAsia="ja-JP"/>
        </w:rPr>
        <w:t xml:space="preserve"> = 1</w:t>
      </w:r>
    </w:p>
    <w:p w:rsidR="00074BAC" w:rsidRPr="0011417F" w:rsidRDefault="00074BAC" w:rsidP="00340C24">
      <w:pPr>
        <w:autoSpaceDE w:val="0"/>
        <w:autoSpaceDN w:val="0"/>
        <w:adjustRightInd w:val="0"/>
        <w:spacing w:line="360" w:lineRule="auto"/>
        <w:jc w:val="both"/>
      </w:pPr>
      <w:r w:rsidRPr="00651069">
        <w:t xml:space="preserve">Berdasarkan nilai validitas/kesahihan yang diperoleh yaitu </w:t>
      </w:r>
      <w:r>
        <w:t>1</w:t>
      </w:r>
      <w:r w:rsidRPr="00651069">
        <w:t xml:space="preserve"> atau V = </w:t>
      </w:r>
      <w:r>
        <w:t>100</w:t>
      </w:r>
      <w:r w:rsidRPr="00651069">
        <w:t>%. Hal ini berarti bahwa hasil penilaian dari kedua validator memiliki “relevansi kuat” dengan koefisien validitas isi lebih dari 0</w:t>
      </w:r>
      <w:proofErr w:type="gramStart"/>
      <w:r w:rsidRPr="00651069">
        <w:t>,75</w:t>
      </w:r>
      <w:proofErr w:type="gramEnd"/>
      <w:r w:rsidRPr="00651069">
        <w:t xml:space="preserve"> atau V &gt; 75%, maka dapat dikatakan bahwa </w:t>
      </w:r>
      <w:r>
        <w:t>lembar penilaian otentik</w:t>
      </w:r>
      <w:r w:rsidRPr="00651069">
        <w:t xml:space="preserve"> yang dibuat adalah valid.</w:t>
      </w:r>
    </w:p>
    <w:p w:rsidR="00074BAC" w:rsidRDefault="00074BAC" w:rsidP="0064695F">
      <w:pPr>
        <w:pStyle w:val="ListParagraph"/>
        <w:numPr>
          <w:ilvl w:val="0"/>
          <w:numId w:val="20"/>
        </w:numPr>
        <w:tabs>
          <w:tab w:val="left" w:pos="4395"/>
        </w:tabs>
        <w:autoSpaceDE w:val="0"/>
        <w:autoSpaceDN w:val="0"/>
        <w:adjustRightInd w:val="0"/>
        <w:spacing w:line="360" w:lineRule="auto"/>
        <w:ind w:left="360"/>
        <w:jc w:val="both"/>
        <w:rPr>
          <w:rFonts w:eastAsia="Calibri"/>
        </w:rPr>
      </w:pPr>
      <w:r>
        <w:rPr>
          <w:rFonts w:eastAsia="Calibri"/>
        </w:rPr>
        <w:t>Hasil Validasi   Angket Respon Siswa</w:t>
      </w:r>
    </w:p>
    <w:p w:rsidR="00074BAC" w:rsidRPr="00E216AD" w:rsidRDefault="00074BAC" w:rsidP="00340C24">
      <w:pPr>
        <w:tabs>
          <w:tab w:val="left" w:pos="1560"/>
        </w:tabs>
        <w:spacing w:line="360" w:lineRule="auto"/>
        <w:ind w:left="1560" w:hanging="993"/>
        <w:jc w:val="both"/>
        <w:rPr>
          <w:rFonts w:eastAsia="Calibri"/>
        </w:rPr>
      </w:pPr>
      <w:proofErr w:type="gramStart"/>
      <w:r>
        <w:rPr>
          <w:rFonts w:eastAsia="Calibri"/>
        </w:rPr>
        <w:t xml:space="preserve">Tabel 4.6 </w:t>
      </w:r>
      <w:r w:rsidRPr="00E216AD">
        <w:rPr>
          <w:rFonts w:eastAsia="Calibri"/>
        </w:rPr>
        <w:t xml:space="preserve">Hasil Validasi Instrumen Angket Respon Siswa Terhadap Model Pembelajaran </w:t>
      </w:r>
      <w:r w:rsidRPr="0029663E">
        <w:rPr>
          <w:rFonts w:eastAsia="Calibri"/>
          <w:i/>
        </w:rPr>
        <w:t>OS-TS</w:t>
      </w:r>
      <w:r w:rsidRPr="00E216AD">
        <w:rPr>
          <w:rFonts w:eastAsia="Calibri"/>
        </w:rPr>
        <w:t xml:space="preserve"> Berbasis Penilaian Otentik.</w:t>
      </w:r>
      <w:proofErr w:type="gramEnd"/>
    </w:p>
    <w:p w:rsidR="00074BAC" w:rsidRPr="00E216AD" w:rsidRDefault="00074BAC" w:rsidP="00340C24">
      <w:pPr>
        <w:tabs>
          <w:tab w:val="left" w:pos="1560"/>
        </w:tabs>
        <w:spacing w:line="360" w:lineRule="auto"/>
        <w:ind w:firstLine="567"/>
        <w:jc w:val="both"/>
        <w:rPr>
          <w:rFonts w:eastAsia="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2"/>
        <w:gridCol w:w="1932"/>
        <w:gridCol w:w="1932"/>
        <w:gridCol w:w="1932"/>
      </w:tblGrid>
      <w:tr w:rsidR="00074BAC" w:rsidRPr="00E216AD" w:rsidTr="00074BAC">
        <w:trPr>
          <w:jc w:val="center"/>
        </w:trPr>
        <w:tc>
          <w:tcPr>
            <w:tcW w:w="1932" w:type="dxa"/>
            <w:tcBorders>
              <w:top w:val="nil"/>
              <w:left w:val="nil"/>
              <w:bottom w:val="nil"/>
              <w:right w:val="nil"/>
            </w:tcBorders>
          </w:tcPr>
          <w:p w:rsidR="00074BAC" w:rsidRPr="00E216AD" w:rsidRDefault="00074BAC" w:rsidP="006C112C">
            <w:pPr>
              <w:jc w:val="both"/>
              <w:rPr>
                <w:rFonts w:eastAsia="Calibri"/>
              </w:rPr>
            </w:pPr>
            <w:r w:rsidRPr="00E216AD">
              <w:rPr>
                <w:rFonts w:eastAsia="Calibri"/>
              </w:rPr>
              <w:br w:type="page"/>
            </w:r>
          </w:p>
        </w:tc>
        <w:tc>
          <w:tcPr>
            <w:tcW w:w="1932" w:type="dxa"/>
            <w:tcBorders>
              <w:top w:val="nil"/>
              <w:left w:val="nil"/>
              <w:bottom w:val="nil"/>
              <w:right w:val="nil"/>
            </w:tcBorders>
          </w:tcPr>
          <w:p w:rsidR="00074BAC" w:rsidRPr="00E216AD" w:rsidRDefault="00074BAC" w:rsidP="006C112C">
            <w:pPr>
              <w:jc w:val="both"/>
              <w:rPr>
                <w:rFonts w:eastAsia="Calibri"/>
              </w:rPr>
            </w:pPr>
          </w:p>
        </w:tc>
        <w:tc>
          <w:tcPr>
            <w:tcW w:w="3864" w:type="dxa"/>
            <w:gridSpan w:val="2"/>
            <w:tcBorders>
              <w:top w:val="nil"/>
              <w:left w:val="nil"/>
              <w:right w:val="nil"/>
            </w:tcBorders>
          </w:tcPr>
          <w:p w:rsidR="00074BAC" w:rsidRPr="00E216AD" w:rsidRDefault="00074BAC" w:rsidP="006C112C">
            <w:pPr>
              <w:jc w:val="center"/>
              <w:rPr>
                <w:rFonts w:eastAsia="Calibri"/>
              </w:rPr>
            </w:pPr>
            <w:r w:rsidRPr="00E216AD">
              <w:rPr>
                <w:rFonts w:eastAsia="Calibri"/>
              </w:rPr>
              <w:t>Validator I</w:t>
            </w:r>
          </w:p>
        </w:tc>
      </w:tr>
      <w:tr w:rsidR="00074BAC" w:rsidRPr="00E216AD" w:rsidTr="00074BAC">
        <w:trPr>
          <w:jc w:val="center"/>
        </w:trPr>
        <w:tc>
          <w:tcPr>
            <w:tcW w:w="1932" w:type="dxa"/>
            <w:tcBorders>
              <w:top w:val="nil"/>
              <w:left w:val="nil"/>
              <w:bottom w:val="nil"/>
              <w:right w:val="nil"/>
            </w:tcBorders>
          </w:tcPr>
          <w:p w:rsidR="00074BAC" w:rsidRPr="00E216AD" w:rsidRDefault="00074BAC" w:rsidP="006C112C">
            <w:pPr>
              <w:jc w:val="both"/>
              <w:rPr>
                <w:rFonts w:eastAsia="Calibri"/>
              </w:rPr>
            </w:pPr>
          </w:p>
        </w:tc>
        <w:tc>
          <w:tcPr>
            <w:tcW w:w="1932" w:type="dxa"/>
            <w:tcBorders>
              <w:top w:val="nil"/>
              <w:left w:val="nil"/>
            </w:tcBorders>
          </w:tcPr>
          <w:p w:rsidR="00074BAC" w:rsidRPr="00E216AD" w:rsidRDefault="00074BAC" w:rsidP="006C112C">
            <w:pPr>
              <w:jc w:val="both"/>
              <w:rPr>
                <w:rFonts w:eastAsia="Calibri"/>
              </w:rPr>
            </w:pPr>
          </w:p>
        </w:tc>
        <w:tc>
          <w:tcPr>
            <w:tcW w:w="1932" w:type="dxa"/>
          </w:tcPr>
          <w:p w:rsidR="00074BAC" w:rsidRPr="00E216AD" w:rsidRDefault="00074BAC" w:rsidP="006C112C">
            <w:pPr>
              <w:jc w:val="center"/>
              <w:rPr>
                <w:rFonts w:eastAsia="Calibri"/>
              </w:rPr>
            </w:pPr>
            <w:r w:rsidRPr="00E216AD">
              <w:rPr>
                <w:rFonts w:eastAsia="Calibri"/>
              </w:rPr>
              <w:t>Tidak relevan Skor (1 – 2)</w:t>
            </w:r>
          </w:p>
        </w:tc>
        <w:tc>
          <w:tcPr>
            <w:tcW w:w="1932" w:type="dxa"/>
          </w:tcPr>
          <w:p w:rsidR="00074BAC" w:rsidRPr="00E216AD" w:rsidRDefault="00074BAC" w:rsidP="006C112C">
            <w:pPr>
              <w:jc w:val="center"/>
              <w:rPr>
                <w:rFonts w:eastAsia="Calibri"/>
              </w:rPr>
            </w:pPr>
            <w:r w:rsidRPr="00E216AD">
              <w:rPr>
                <w:rFonts w:eastAsia="Calibri"/>
              </w:rPr>
              <w:t>Relevan</w:t>
            </w:r>
          </w:p>
          <w:p w:rsidR="00074BAC" w:rsidRPr="00E216AD" w:rsidRDefault="00074BAC" w:rsidP="006C112C">
            <w:pPr>
              <w:jc w:val="center"/>
              <w:rPr>
                <w:rFonts w:eastAsia="Calibri"/>
              </w:rPr>
            </w:pPr>
            <w:r w:rsidRPr="00E216AD">
              <w:rPr>
                <w:rFonts w:eastAsia="Calibri"/>
              </w:rPr>
              <w:t>Skor (3 – 4)</w:t>
            </w:r>
          </w:p>
        </w:tc>
      </w:tr>
      <w:tr w:rsidR="00074BAC" w:rsidRPr="00E216AD" w:rsidTr="00074BAC">
        <w:trPr>
          <w:jc w:val="center"/>
        </w:trPr>
        <w:tc>
          <w:tcPr>
            <w:tcW w:w="1932" w:type="dxa"/>
            <w:vMerge w:val="restart"/>
            <w:tcBorders>
              <w:top w:val="nil"/>
              <w:left w:val="nil"/>
              <w:bottom w:val="nil"/>
            </w:tcBorders>
            <w:vAlign w:val="center"/>
          </w:tcPr>
          <w:p w:rsidR="00074BAC" w:rsidRPr="00E216AD" w:rsidRDefault="00074BAC" w:rsidP="006C112C">
            <w:pPr>
              <w:jc w:val="center"/>
              <w:rPr>
                <w:rFonts w:eastAsia="Calibri"/>
              </w:rPr>
            </w:pPr>
            <w:r w:rsidRPr="00E216AD">
              <w:rPr>
                <w:rFonts w:eastAsia="Calibri"/>
              </w:rPr>
              <w:t>Validator II</w:t>
            </w:r>
          </w:p>
        </w:tc>
        <w:tc>
          <w:tcPr>
            <w:tcW w:w="1932" w:type="dxa"/>
          </w:tcPr>
          <w:p w:rsidR="00074BAC" w:rsidRPr="00E216AD" w:rsidRDefault="00074BAC" w:rsidP="007F6655">
            <w:pPr>
              <w:rPr>
                <w:rFonts w:eastAsia="Calibri"/>
              </w:rPr>
            </w:pPr>
            <w:r w:rsidRPr="00E216AD">
              <w:rPr>
                <w:rFonts w:eastAsia="Calibri"/>
              </w:rPr>
              <w:t>Tidak relevan Skor (1 – 2)</w:t>
            </w:r>
          </w:p>
        </w:tc>
        <w:tc>
          <w:tcPr>
            <w:tcW w:w="1932" w:type="dxa"/>
            <w:vAlign w:val="center"/>
          </w:tcPr>
          <w:p w:rsidR="00074BAC" w:rsidRPr="00E216AD" w:rsidRDefault="00074BAC" w:rsidP="006C112C">
            <w:pPr>
              <w:jc w:val="center"/>
              <w:rPr>
                <w:rFonts w:eastAsia="Calibri"/>
              </w:rPr>
            </w:pPr>
            <w:r>
              <w:rPr>
                <w:rFonts w:eastAsia="Calibri"/>
              </w:rPr>
              <w:t>0</w:t>
            </w:r>
          </w:p>
        </w:tc>
        <w:tc>
          <w:tcPr>
            <w:tcW w:w="1932" w:type="dxa"/>
            <w:vAlign w:val="center"/>
          </w:tcPr>
          <w:p w:rsidR="00074BAC" w:rsidRPr="00E216AD" w:rsidRDefault="00074BAC" w:rsidP="006C112C">
            <w:pPr>
              <w:jc w:val="center"/>
              <w:rPr>
                <w:rFonts w:eastAsia="Calibri"/>
              </w:rPr>
            </w:pPr>
            <w:r w:rsidRPr="00E216AD">
              <w:rPr>
                <w:rFonts w:eastAsia="Calibri"/>
              </w:rPr>
              <w:t>0</w:t>
            </w:r>
          </w:p>
        </w:tc>
      </w:tr>
      <w:tr w:rsidR="00074BAC" w:rsidRPr="00E216AD" w:rsidTr="00074BAC">
        <w:trPr>
          <w:jc w:val="center"/>
        </w:trPr>
        <w:tc>
          <w:tcPr>
            <w:tcW w:w="1932" w:type="dxa"/>
            <w:vMerge/>
            <w:tcBorders>
              <w:left w:val="nil"/>
              <w:bottom w:val="nil"/>
            </w:tcBorders>
          </w:tcPr>
          <w:p w:rsidR="00074BAC" w:rsidRPr="00E216AD" w:rsidRDefault="00074BAC" w:rsidP="006C112C">
            <w:pPr>
              <w:jc w:val="both"/>
              <w:rPr>
                <w:rFonts w:eastAsia="Calibri"/>
              </w:rPr>
            </w:pPr>
          </w:p>
        </w:tc>
        <w:tc>
          <w:tcPr>
            <w:tcW w:w="1932" w:type="dxa"/>
          </w:tcPr>
          <w:p w:rsidR="00074BAC" w:rsidRPr="00E216AD" w:rsidRDefault="00074BAC" w:rsidP="007F6655">
            <w:pPr>
              <w:rPr>
                <w:rFonts w:eastAsia="Calibri"/>
              </w:rPr>
            </w:pPr>
            <w:r w:rsidRPr="00E216AD">
              <w:rPr>
                <w:rFonts w:eastAsia="Calibri"/>
              </w:rPr>
              <w:t>Relevan</w:t>
            </w:r>
          </w:p>
          <w:p w:rsidR="00074BAC" w:rsidRPr="00E216AD" w:rsidRDefault="00074BAC" w:rsidP="007F6655">
            <w:pPr>
              <w:rPr>
                <w:rFonts w:eastAsia="Calibri"/>
              </w:rPr>
            </w:pPr>
            <w:r w:rsidRPr="00E216AD">
              <w:rPr>
                <w:rFonts w:eastAsia="Calibri"/>
              </w:rPr>
              <w:t>Skor (3 – 4)</w:t>
            </w:r>
          </w:p>
        </w:tc>
        <w:tc>
          <w:tcPr>
            <w:tcW w:w="1932" w:type="dxa"/>
            <w:vAlign w:val="center"/>
          </w:tcPr>
          <w:p w:rsidR="00074BAC" w:rsidRPr="00E216AD" w:rsidRDefault="00074BAC" w:rsidP="006C112C">
            <w:pPr>
              <w:jc w:val="center"/>
              <w:rPr>
                <w:rFonts w:eastAsia="Calibri"/>
              </w:rPr>
            </w:pPr>
            <w:r w:rsidRPr="00E216AD">
              <w:rPr>
                <w:rFonts w:eastAsia="Calibri"/>
              </w:rPr>
              <w:t>0</w:t>
            </w:r>
          </w:p>
        </w:tc>
        <w:tc>
          <w:tcPr>
            <w:tcW w:w="1932" w:type="dxa"/>
            <w:vAlign w:val="center"/>
          </w:tcPr>
          <w:p w:rsidR="00074BAC" w:rsidRPr="00E216AD" w:rsidRDefault="00074BAC" w:rsidP="006C112C">
            <w:pPr>
              <w:jc w:val="center"/>
              <w:rPr>
                <w:rFonts w:eastAsia="Calibri"/>
              </w:rPr>
            </w:pPr>
            <w:r>
              <w:rPr>
                <w:rFonts w:eastAsia="Calibri"/>
              </w:rPr>
              <w:t>9</w:t>
            </w:r>
          </w:p>
        </w:tc>
      </w:tr>
    </w:tbl>
    <w:p w:rsidR="00074BAC" w:rsidRDefault="00074BAC" w:rsidP="00F943E9">
      <w:pPr>
        <w:tabs>
          <w:tab w:val="left" w:pos="1560"/>
        </w:tabs>
        <w:spacing w:line="360" w:lineRule="auto"/>
        <w:ind w:left="851"/>
        <w:rPr>
          <w:rFonts w:eastAsia="Calibri"/>
        </w:rPr>
      </w:pPr>
      <w:proofErr w:type="gramStart"/>
      <w:r w:rsidRPr="00E216AD">
        <w:rPr>
          <w:rFonts w:eastAsia="Calibri"/>
        </w:rPr>
        <w:t>Sumber :</w:t>
      </w:r>
      <w:proofErr w:type="gramEnd"/>
      <w:r w:rsidRPr="00E216AD">
        <w:rPr>
          <w:rFonts w:eastAsia="Calibri"/>
        </w:rPr>
        <w:t xml:space="preserve"> Data Peneliti</w:t>
      </w:r>
    </w:p>
    <w:p w:rsidR="006C112C" w:rsidRPr="00E216AD" w:rsidRDefault="006C112C" w:rsidP="006C112C">
      <w:pPr>
        <w:tabs>
          <w:tab w:val="left" w:pos="1560"/>
        </w:tabs>
        <w:spacing w:line="360" w:lineRule="auto"/>
        <w:ind w:left="851"/>
        <w:jc w:val="both"/>
        <w:rPr>
          <w:rFonts w:eastAsia="Calibri"/>
        </w:rPr>
      </w:pPr>
    </w:p>
    <w:p w:rsidR="00074BAC" w:rsidRPr="00E216AD" w:rsidRDefault="00074BAC" w:rsidP="00340C24">
      <w:pPr>
        <w:spacing w:line="360" w:lineRule="auto"/>
        <w:ind w:firstLine="709"/>
        <w:jc w:val="both"/>
        <w:rPr>
          <w:rFonts w:eastAsia="Calibri"/>
        </w:rPr>
      </w:pPr>
      <w:r w:rsidRPr="00E216AD">
        <w:rPr>
          <w:rFonts w:eastAsia="Calibri"/>
        </w:rPr>
        <w:t xml:space="preserve">Dari penilaian yang diberikan oleh kedua pakar di atas dapat dihitung </w:t>
      </w:r>
      <w:r w:rsidRPr="00E216AD">
        <w:rPr>
          <w:rFonts w:eastAsia="Calibri"/>
          <w:lang w:val="id-ID"/>
        </w:rPr>
        <w:t xml:space="preserve">nilai validitas </w:t>
      </w:r>
      <w:r w:rsidRPr="00E216AD">
        <w:rPr>
          <w:rFonts w:eastAsia="Calibri"/>
        </w:rPr>
        <w:t xml:space="preserve">isi sebagai berikut: </w:t>
      </w:r>
    </w:p>
    <w:p w:rsidR="00074BAC" w:rsidRPr="00E216AD" w:rsidRDefault="00074BAC" w:rsidP="00340C24">
      <w:pPr>
        <w:spacing w:line="360" w:lineRule="auto"/>
        <w:ind w:left="720"/>
        <w:jc w:val="center"/>
        <w:rPr>
          <w:rFonts w:eastAsia="Calibri"/>
          <w:lang w:val="id-ID" w:eastAsia="ja-JP"/>
        </w:rPr>
      </w:pPr>
      <w:r w:rsidRPr="00E216AD">
        <w:rPr>
          <w:rFonts w:eastAsia="Calibri"/>
        </w:rPr>
        <w:t xml:space="preserve">Validitas Isi =  </w:t>
      </w:r>
      <m:oMath>
        <m:f>
          <m:fPr>
            <m:ctrlPr>
              <w:rPr>
                <w:rFonts w:ascii="Cambria Math" w:eastAsia="MS Mincho" w:hAnsi="Cambria Math"/>
                <w:i/>
                <w:lang w:eastAsia="ja-JP"/>
              </w:rPr>
            </m:ctrlPr>
          </m:fPr>
          <m:num>
            <m:r>
              <w:rPr>
                <w:rFonts w:ascii="Cambria Math" w:eastAsia="MS Mincho" w:hAnsi="Cambria Math"/>
                <w:lang w:eastAsia="ja-JP"/>
              </w:rPr>
              <m:t>9</m:t>
            </m:r>
          </m:num>
          <m:den>
            <m:r>
              <w:rPr>
                <w:rFonts w:ascii="Cambria Math" w:eastAsia="Calibri" w:hAnsi="Cambria Math"/>
              </w:rPr>
              <m:t>0+0+0+9</m:t>
            </m:r>
          </m:den>
        </m:f>
      </m:oMath>
      <w:r w:rsidRPr="00E216AD">
        <w:rPr>
          <w:rFonts w:eastAsia="Calibri"/>
          <w:lang w:eastAsia="ja-JP"/>
        </w:rPr>
        <w:t xml:space="preserve"> = </w:t>
      </w:r>
      <m:oMath>
        <m:f>
          <m:fPr>
            <m:ctrlPr>
              <w:rPr>
                <w:rFonts w:ascii="Cambria Math" w:eastAsia="Calibri" w:hAnsi="Cambria Math"/>
                <w:i/>
                <w:lang w:eastAsia="ja-JP"/>
              </w:rPr>
            </m:ctrlPr>
          </m:fPr>
          <m:num>
            <m:r>
              <w:rPr>
                <w:rFonts w:ascii="Cambria Math" w:eastAsia="Calibri" w:hAnsi="Cambria Math"/>
                <w:lang w:eastAsia="ja-JP"/>
              </w:rPr>
              <m:t>9</m:t>
            </m:r>
          </m:num>
          <m:den>
            <m:r>
              <w:rPr>
                <w:rFonts w:ascii="Cambria Math" w:eastAsia="Calibri" w:hAnsi="Cambria Math"/>
                <w:lang w:eastAsia="ja-JP"/>
              </w:rPr>
              <m:t>9</m:t>
            </m:r>
          </m:den>
        </m:f>
      </m:oMath>
      <w:r>
        <w:rPr>
          <w:rFonts w:eastAsia="Calibri"/>
          <w:lang w:eastAsia="ja-JP"/>
        </w:rPr>
        <w:t xml:space="preserve"> = 1</w:t>
      </w:r>
    </w:p>
    <w:p w:rsidR="00074BAC" w:rsidRDefault="00074BAC" w:rsidP="00340C24">
      <w:pPr>
        <w:autoSpaceDE w:val="0"/>
        <w:autoSpaceDN w:val="0"/>
        <w:adjustRightInd w:val="0"/>
        <w:spacing w:line="360" w:lineRule="auto"/>
        <w:jc w:val="both"/>
      </w:pPr>
      <w:r w:rsidRPr="00651069">
        <w:t xml:space="preserve">Berdasarkan nilai validitas/kesahihan yang diperoleh yaitu </w:t>
      </w:r>
      <w:r>
        <w:t>1</w:t>
      </w:r>
      <w:r w:rsidRPr="00651069">
        <w:t xml:space="preserve"> atau V = </w:t>
      </w:r>
      <w:r>
        <w:t>100</w:t>
      </w:r>
      <w:r w:rsidRPr="00651069">
        <w:t>%. Hal ini berarti bahwa hasil penilaian dari kedua validator memiliki “relevansi kuat” dengan koefisien validitas isi lebih dari 0</w:t>
      </w:r>
      <w:proofErr w:type="gramStart"/>
      <w:r w:rsidRPr="00651069">
        <w:t>,75</w:t>
      </w:r>
      <w:proofErr w:type="gramEnd"/>
      <w:r w:rsidRPr="00651069">
        <w:t xml:space="preserve"> atau V &gt; 75%, maka dapat dikatakan bahwa </w:t>
      </w:r>
      <w:r>
        <w:t xml:space="preserve">angket respon siswa </w:t>
      </w:r>
      <w:r w:rsidRPr="00651069">
        <w:t>yang dibuat adalah valid.</w:t>
      </w:r>
    </w:p>
    <w:p w:rsidR="00074BAC" w:rsidRPr="00A817EF" w:rsidRDefault="006A13D4" w:rsidP="00340C24">
      <w:pPr>
        <w:autoSpaceDE w:val="0"/>
        <w:autoSpaceDN w:val="0"/>
        <w:adjustRightInd w:val="0"/>
        <w:spacing w:line="360" w:lineRule="auto"/>
        <w:jc w:val="both"/>
      </w:pPr>
      <w:proofErr w:type="gramStart"/>
      <w:r>
        <w:t>Berdasarkan hasil analisis data di atas maka dapat disimpulkan bahwa keseluruhan perangkat yang dikembangangkan memenuhi kriteria valid.</w:t>
      </w:r>
      <w:proofErr w:type="gramEnd"/>
    </w:p>
    <w:p w:rsidR="00074BAC" w:rsidRDefault="006A13D4" w:rsidP="0064695F">
      <w:pPr>
        <w:pStyle w:val="ListParagraph"/>
        <w:numPr>
          <w:ilvl w:val="0"/>
          <w:numId w:val="19"/>
        </w:numPr>
        <w:tabs>
          <w:tab w:val="left" w:pos="4395"/>
        </w:tabs>
        <w:autoSpaceDE w:val="0"/>
        <w:autoSpaceDN w:val="0"/>
        <w:adjustRightInd w:val="0"/>
        <w:spacing w:line="360" w:lineRule="auto"/>
        <w:jc w:val="both"/>
        <w:rPr>
          <w:b/>
        </w:rPr>
      </w:pPr>
      <w:r>
        <w:rPr>
          <w:b/>
        </w:rPr>
        <w:t>Efektifitas</w:t>
      </w:r>
    </w:p>
    <w:p w:rsidR="00074BAC" w:rsidRPr="006A13D4" w:rsidRDefault="00074BAC" w:rsidP="0064695F">
      <w:pPr>
        <w:pStyle w:val="ListParagraph"/>
        <w:numPr>
          <w:ilvl w:val="0"/>
          <w:numId w:val="21"/>
        </w:numPr>
        <w:spacing w:line="360" w:lineRule="auto"/>
        <w:ind w:left="360"/>
        <w:jc w:val="both"/>
        <w:rPr>
          <w:b/>
        </w:rPr>
      </w:pPr>
      <w:r w:rsidRPr="0057343C">
        <w:rPr>
          <w:b/>
        </w:rPr>
        <w:t>Respon siswa</w:t>
      </w:r>
    </w:p>
    <w:p w:rsidR="00074BAC" w:rsidRDefault="00074BAC" w:rsidP="00340C24">
      <w:pPr>
        <w:pStyle w:val="ListParagraph"/>
        <w:spacing w:line="360" w:lineRule="auto"/>
        <w:ind w:left="1701" w:hanging="981"/>
        <w:rPr>
          <w:i/>
        </w:rPr>
      </w:pPr>
      <w:r w:rsidRPr="0057343C">
        <w:rPr>
          <w:lang w:val="id-ID"/>
        </w:rPr>
        <w:t xml:space="preserve">Tabel </w:t>
      </w:r>
      <w:r w:rsidRPr="0057343C">
        <w:t>4.</w:t>
      </w:r>
      <w:r>
        <w:t>7</w:t>
      </w:r>
      <w:r w:rsidRPr="0057343C">
        <w:rPr>
          <w:lang w:val="id-ID"/>
        </w:rPr>
        <w:t xml:space="preserve">. </w:t>
      </w:r>
      <w:r w:rsidRPr="0057343C">
        <w:t xml:space="preserve">Hasil Respon </w:t>
      </w:r>
      <w:r>
        <w:t>Siswa</w:t>
      </w:r>
      <w:r w:rsidRPr="0057343C">
        <w:rPr>
          <w:lang w:val="id-ID"/>
        </w:rPr>
        <w:t xml:space="preserve"> </w:t>
      </w:r>
      <w:r>
        <w:t xml:space="preserve">Kelas X Mia 6 SMAN 1 Makassar </w:t>
      </w:r>
      <w:r w:rsidRPr="0057343C">
        <w:rPr>
          <w:lang w:val="id-ID"/>
        </w:rPr>
        <w:t xml:space="preserve">Terkait </w:t>
      </w:r>
      <w:r>
        <w:t xml:space="preserve">Model Pembelajaran </w:t>
      </w:r>
      <w:r w:rsidRPr="000B3CD8">
        <w:rPr>
          <w:i/>
        </w:rPr>
        <w:t>OS</w:t>
      </w:r>
      <w:r>
        <w:rPr>
          <w:i/>
        </w:rPr>
        <w:t>-</w:t>
      </w:r>
      <w:r w:rsidRPr="000B3CD8">
        <w:rPr>
          <w:i/>
        </w:rPr>
        <w:t>TS</w:t>
      </w:r>
      <w:r>
        <w:t xml:space="preserve"> Berbasis Penilaian Otentik</w:t>
      </w:r>
    </w:p>
    <w:tbl>
      <w:tblPr>
        <w:tblStyle w:val="TableGrid"/>
        <w:tblpPr w:leftFromText="180" w:rightFromText="180" w:vertAnchor="text" w:tblpXSpec="center" w:tblpY="1"/>
        <w:tblOverlap w:val="never"/>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440"/>
        <w:gridCol w:w="567"/>
        <w:gridCol w:w="719"/>
        <w:gridCol w:w="567"/>
        <w:gridCol w:w="709"/>
        <w:gridCol w:w="567"/>
        <w:gridCol w:w="709"/>
        <w:gridCol w:w="567"/>
        <w:gridCol w:w="567"/>
        <w:gridCol w:w="567"/>
        <w:gridCol w:w="392"/>
        <w:gridCol w:w="567"/>
      </w:tblGrid>
      <w:tr w:rsidR="00074BAC" w:rsidRPr="0057343C" w:rsidTr="00074BAC">
        <w:tc>
          <w:tcPr>
            <w:tcW w:w="534" w:type="dxa"/>
            <w:vMerge w:val="restart"/>
            <w:tcBorders>
              <w:top w:val="single" w:sz="4" w:space="0" w:color="auto"/>
            </w:tcBorders>
            <w:vAlign w:val="center"/>
          </w:tcPr>
          <w:p w:rsidR="00074BAC" w:rsidRPr="0057343C" w:rsidRDefault="00074BAC" w:rsidP="006C112C">
            <w:pPr>
              <w:jc w:val="center"/>
              <w:rPr>
                <w:b/>
              </w:rPr>
            </w:pPr>
            <w:r w:rsidRPr="0057343C">
              <w:rPr>
                <w:b/>
              </w:rPr>
              <w:lastRenderedPageBreak/>
              <w:t>No</w:t>
            </w:r>
          </w:p>
        </w:tc>
        <w:tc>
          <w:tcPr>
            <w:tcW w:w="1440" w:type="dxa"/>
            <w:vMerge w:val="restart"/>
            <w:tcBorders>
              <w:top w:val="single" w:sz="4" w:space="0" w:color="auto"/>
            </w:tcBorders>
            <w:vAlign w:val="center"/>
          </w:tcPr>
          <w:p w:rsidR="00074BAC" w:rsidRPr="0057343C" w:rsidRDefault="00074BAC" w:rsidP="006C112C">
            <w:pPr>
              <w:jc w:val="center"/>
              <w:rPr>
                <w:b/>
              </w:rPr>
            </w:pPr>
            <w:r w:rsidRPr="0057343C">
              <w:rPr>
                <w:b/>
              </w:rPr>
              <w:t>Idikator</w:t>
            </w:r>
          </w:p>
        </w:tc>
        <w:tc>
          <w:tcPr>
            <w:tcW w:w="5931" w:type="dxa"/>
            <w:gridSpan w:val="10"/>
            <w:tcBorders>
              <w:top w:val="single" w:sz="4" w:space="0" w:color="auto"/>
              <w:bottom w:val="single" w:sz="4" w:space="0" w:color="auto"/>
            </w:tcBorders>
          </w:tcPr>
          <w:p w:rsidR="00074BAC" w:rsidRPr="0057343C" w:rsidRDefault="00074BAC" w:rsidP="006C112C">
            <w:pPr>
              <w:jc w:val="center"/>
              <w:rPr>
                <w:b/>
              </w:rPr>
            </w:pPr>
            <w:r w:rsidRPr="0057343C">
              <w:rPr>
                <w:b/>
              </w:rPr>
              <w:t>PilihanJawaban</w:t>
            </w:r>
          </w:p>
        </w:tc>
        <w:tc>
          <w:tcPr>
            <w:tcW w:w="567" w:type="dxa"/>
            <w:vMerge w:val="restart"/>
            <w:tcBorders>
              <w:top w:val="single" w:sz="4" w:space="0" w:color="auto"/>
            </w:tcBorders>
            <w:vAlign w:val="center"/>
          </w:tcPr>
          <w:p w:rsidR="00074BAC" w:rsidRPr="0057343C" w:rsidRDefault="00074BAC" w:rsidP="006C112C">
            <w:pPr>
              <w:jc w:val="center"/>
              <w:rPr>
                <w:b/>
              </w:rPr>
            </w:pPr>
            <w:r w:rsidRPr="0057343C">
              <w:rPr>
                <w:b/>
              </w:rPr>
              <w:t>∑</w:t>
            </w:r>
          </w:p>
        </w:tc>
      </w:tr>
      <w:tr w:rsidR="00074BAC" w:rsidRPr="0057343C" w:rsidTr="00074BAC">
        <w:tc>
          <w:tcPr>
            <w:tcW w:w="534" w:type="dxa"/>
            <w:vMerge/>
          </w:tcPr>
          <w:p w:rsidR="00074BAC" w:rsidRPr="0057343C" w:rsidRDefault="00074BAC" w:rsidP="006C112C"/>
        </w:tc>
        <w:tc>
          <w:tcPr>
            <w:tcW w:w="1440" w:type="dxa"/>
            <w:vMerge/>
          </w:tcPr>
          <w:p w:rsidR="00074BAC" w:rsidRPr="0057343C" w:rsidRDefault="00074BAC" w:rsidP="006C112C"/>
        </w:tc>
        <w:tc>
          <w:tcPr>
            <w:tcW w:w="1286" w:type="dxa"/>
            <w:gridSpan w:val="2"/>
            <w:tcBorders>
              <w:top w:val="single" w:sz="4" w:space="0" w:color="auto"/>
              <w:bottom w:val="single" w:sz="4" w:space="0" w:color="auto"/>
            </w:tcBorders>
          </w:tcPr>
          <w:p w:rsidR="00074BAC" w:rsidRPr="0057343C" w:rsidRDefault="00074BAC" w:rsidP="006C112C">
            <w:pPr>
              <w:jc w:val="center"/>
              <w:rPr>
                <w:b/>
              </w:rPr>
            </w:pPr>
            <w:r w:rsidRPr="0057343C">
              <w:rPr>
                <w:b/>
              </w:rPr>
              <w:t>SS</w:t>
            </w:r>
          </w:p>
        </w:tc>
        <w:tc>
          <w:tcPr>
            <w:tcW w:w="1276" w:type="dxa"/>
            <w:gridSpan w:val="2"/>
            <w:tcBorders>
              <w:top w:val="single" w:sz="4" w:space="0" w:color="auto"/>
              <w:bottom w:val="single" w:sz="4" w:space="0" w:color="auto"/>
            </w:tcBorders>
          </w:tcPr>
          <w:p w:rsidR="00074BAC" w:rsidRPr="0057343C" w:rsidRDefault="00074BAC" w:rsidP="006C112C">
            <w:pPr>
              <w:jc w:val="center"/>
              <w:rPr>
                <w:b/>
              </w:rPr>
            </w:pPr>
            <w:r w:rsidRPr="0057343C">
              <w:rPr>
                <w:b/>
              </w:rPr>
              <w:t>S</w:t>
            </w:r>
          </w:p>
        </w:tc>
        <w:tc>
          <w:tcPr>
            <w:tcW w:w="1276" w:type="dxa"/>
            <w:gridSpan w:val="2"/>
            <w:tcBorders>
              <w:top w:val="single" w:sz="4" w:space="0" w:color="auto"/>
              <w:bottom w:val="single" w:sz="4" w:space="0" w:color="auto"/>
            </w:tcBorders>
          </w:tcPr>
          <w:p w:rsidR="00074BAC" w:rsidRPr="0057343C" w:rsidRDefault="00074BAC" w:rsidP="006C112C">
            <w:pPr>
              <w:jc w:val="center"/>
              <w:rPr>
                <w:b/>
              </w:rPr>
            </w:pPr>
            <w:r w:rsidRPr="0057343C">
              <w:rPr>
                <w:b/>
              </w:rPr>
              <w:t>R</w:t>
            </w:r>
          </w:p>
        </w:tc>
        <w:tc>
          <w:tcPr>
            <w:tcW w:w="1134" w:type="dxa"/>
            <w:gridSpan w:val="2"/>
            <w:tcBorders>
              <w:top w:val="single" w:sz="4" w:space="0" w:color="auto"/>
              <w:bottom w:val="single" w:sz="4" w:space="0" w:color="auto"/>
            </w:tcBorders>
          </w:tcPr>
          <w:p w:rsidR="00074BAC" w:rsidRPr="0057343C" w:rsidRDefault="00074BAC" w:rsidP="006C112C">
            <w:pPr>
              <w:jc w:val="center"/>
              <w:rPr>
                <w:b/>
              </w:rPr>
            </w:pPr>
            <w:r w:rsidRPr="0057343C">
              <w:rPr>
                <w:b/>
              </w:rPr>
              <w:t>KS</w:t>
            </w:r>
          </w:p>
        </w:tc>
        <w:tc>
          <w:tcPr>
            <w:tcW w:w="959" w:type="dxa"/>
            <w:gridSpan w:val="2"/>
            <w:tcBorders>
              <w:top w:val="single" w:sz="4" w:space="0" w:color="auto"/>
              <w:bottom w:val="single" w:sz="4" w:space="0" w:color="auto"/>
            </w:tcBorders>
          </w:tcPr>
          <w:p w:rsidR="00074BAC" w:rsidRPr="0057343C" w:rsidRDefault="00074BAC" w:rsidP="006C112C">
            <w:pPr>
              <w:jc w:val="center"/>
              <w:rPr>
                <w:b/>
              </w:rPr>
            </w:pPr>
            <w:r w:rsidRPr="0057343C">
              <w:rPr>
                <w:b/>
              </w:rPr>
              <w:t>TS</w:t>
            </w:r>
          </w:p>
        </w:tc>
        <w:tc>
          <w:tcPr>
            <w:tcW w:w="567" w:type="dxa"/>
            <w:vMerge/>
            <w:vAlign w:val="center"/>
          </w:tcPr>
          <w:p w:rsidR="00074BAC" w:rsidRPr="0057343C" w:rsidRDefault="00074BAC" w:rsidP="006C112C">
            <w:pPr>
              <w:jc w:val="center"/>
              <w:rPr>
                <w:b/>
              </w:rPr>
            </w:pPr>
          </w:p>
        </w:tc>
      </w:tr>
      <w:tr w:rsidR="00074BAC" w:rsidRPr="0057343C" w:rsidTr="00074BAC">
        <w:tc>
          <w:tcPr>
            <w:tcW w:w="534" w:type="dxa"/>
            <w:vMerge/>
            <w:tcBorders>
              <w:bottom w:val="single" w:sz="4" w:space="0" w:color="auto"/>
            </w:tcBorders>
          </w:tcPr>
          <w:p w:rsidR="00074BAC" w:rsidRPr="0057343C" w:rsidRDefault="00074BAC" w:rsidP="006C112C"/>
        </w:tc>
        <w:tc>
          <w:tcPr>
            <w:tcW w:w="1440" w:type="dxa"/>
            <w:vMerge/>
            <w:tcBorders>
              <w:bottom w:val="single" w:sz="4" w:space="0" w:color="auto"/>
            </w:tcBorders>
          </w:tcPr>
          <w:p w:rsidR="00074BAC" w:rsidRPr="0057343C" w:rsidRDefault="00074BAC" w:rsidP="006C112C"/>
        </w:tc>
        <w:tc>
          <w:tcPr>
            <w:tcW w:w="567" w:type="dxa"/>
            <w:tcBorders>
              <w:top w:val="single" w:sz="4" w:space="0" w:color="auto"/>
              <w:bottom w:val="single" w:sz="4" w:space="0" w:color="auto"/>
            </w:tcBorders>
          </w:tcPr>
          <w:p w:rsidR="00074BAC" w:rsidRPr="0057343C" w:rsidRDefault="00074BAC" w:rsidP="006C112C">
            <w:pPr>
              <w:jc w:val="center"/>
              <w:rPr>
                <w:b/>
              </w:rPr>
            </w:pPr>
            <w:r w:rsidRPr="0057343C">
              <w:rPr>
                <w:b/>
              </w:rPr>
              <w:t>∑</w:t>
            </w:r>
          </w:p>
        </w:tc>
        <w:tc>
          <w:tcPr>
            <w:tcW w:w="719" w:type="dxa"/>
            <w:tcBorders>
              <w:top w:val="single" w:sz="4" w:space="0" w:color="auto"/>
              <w:bottom w:val="single" w:sz="4" w:space="0" w:color="auto"/>
            </w:tcBorders>
          </w:tcPr>
          <w:p w:rsidR="00074BAC" w:rsidRPr="0057343C" w:rsidRDefault="00074BAC" w:rsidP="006C112C">
            <w:pPr>
              <w:jc w:val="center"/>
              <w:rPr>
                <w:b/>
              </w:rPr>
            </w:pPr>
            <w:r w:rsidRPr="0057343C">
              <w:rPr>
                <w:b/>
              </w:rPr>
              <w:t>%</w:t>
            </w:r>
          </w:p>
        </w:tc>
        <w:tc>
          <w:tcPr>
            <w:tcW w:w="567" w:type="dxa"/>
            <w:tcBorders>
              <w:top w:val="single" w:sz="4" w:space="0" w:color="auto"/>
              <w:bottom w:val="single" w:sz="4" w:space="0" w:color="auto"/>
            </w:tcBorders>
          </w:tcPr>
          <w:p w:rsidR="00074BAC" w:rsidRPr="0057343C" w:rsidRDefault="00074BAC" w:rsidP="006C112C">
            <w:pPr>
              <w:jc w:val="center"/>
              <w:rPr>
                <w:b/>
              </w:rPr>
            </w:pPr>
            <w:r w:rsidRPr="0057343C">
              <w:rPr>
                <w:b/>
              </w:rPr>
              <w:t>∑</w:t>
            </w:r>
          </w:p>
        </w:tc>
        <w:tc>
          <w:tcPr>
            <w:tcW w:w="709" w:type="dxa"/>
            <w:tcBorders>
              <w:top w:val="single" w:sz="4" w:space="0" w:color="auto"/>
              <w:bottom w:val="single" w:sz="4" w:space="0" w:color="auto"/>
            </w:tcBorders>
          </w:tcPr>
          <w:p w:rsidR="00074BAC" w:rsidRPr="0057343C" w:rsidRDefault="00074BAC" w:rsidP="006C112C">
            <w:pPr>
              <w:jc w:val="center"/>
              <w:rPr>
                <w:b/>
              </w:rPr>
            </w:pPr>
            <w:r w:rsidRPr="0057343C">
              <w:rPr>
                <w:b/>
              </w:rPr>
              <w:t>%</w:t>
            </w:r>
          </w:p>
        </w:tc>
        <w:tc>
          <w:tcPr>
            <w:tcW w:w="567" w:type="dxa"/>
            <w:tcBorders>
              <w:top w:val="single" w:sz="4" w:space="0" w:color="auto"/>
              <w:bottom w:val="single" w:sz="4" w:space="0" w:color="auto"/>
            </w:tcBorders>
          </w:tcPr>
          <w:p w:rsidR="00074BAC" w:rsidRPr="0057343C" w:rsidRDefault="00074BAC" w:rsidP="006C112C">
            <w:pPr>
              <w:jc w:val="center"/>
              <w:rPr>
                <w:b/>
              </w:rPr>
            </w:pPr>
            <w:r w:rsidRPr="0057343C">
              <w:rPr>
                <w:b/>
              </w:rPr>
              <w:t>∑</w:t>
            </w:r>
          </w:p>
        </w:tc>
        <w:tc>
          <w:tcPr>
            <w:tcW w:w="709" w:type="dxa"/>
            <w:tcBorders>
              <w:top w:val="single" w:sz="4" w:space="0" w:color="auto"/>
              <w:bottom w:val="single" w:sz="4" w:space="0" w:color="auto"/>
            </w:tcBorders>
          </w:tcPr>
          <w:p w:rsidR="00074BAC" w:rsidRPr="0057343C" w:rsidRDefault="00074BAC" w:rsidP="006C112C">
            <w:pPr>
              <w:jc w:val="center"/>
              <w:rPr>
                <w:b/>
              </w:rPr>
            </w:pPr>
            <w:r w:rsidRPr="0057343C">
              <w:rPr>
                <w:b/>
              </w:rPr>
              <w:t>%</w:t>
            </w:r>
          </w:p>
        </w:tc>
        <w:tc>
          <w:tcPr>
            <w:tcW w:w="567" w:type="dxa"/>
            <w:tcBorders>
              <w:top w:val="single" w:sz="4" w:space="0" w:color="auto"/>
              <w:bottom w:val="single" w:sz="4" w:space="0" w:color="auto"/>
            </w:tcBorders>
          </w:tcPr>
          <w:p w:rsidR="00074BAC" w:rsidRPr="0057343C" w:rsidRDefault="00074BAC" w:rsidP="006C112C">
            <w:pPr>
              <w:jc w:val="center"/>
              <w:rPr>
                <w:b/>
              </w:rPr>
            </w:pPr>
            <w:r w:rsidRPr="0057343C">
              <w:rPr>
                <w:b/>
              </w:rPr>
              <w:t>∑</w:t>
            </w:r>
          </w:p>
        </w:tc>
        <w:tc>
          <w:tcPr>
            <w:tcW w:w="567" w:type="dxa"/>
            <w:tcBorders>
              <w:top w:val="single" w:sz="4" w:space="0" w:color="auto"/>
              <w:bottom w:val="single" w:sz="4" w:space="0" w:color="auto"/>
            </w:tcBorders>
          </w:tcPr>
          <w:p w:rsidR="00074BAC" w:rsidRPr="0057343C" w:rsidRDefault="00074BAC" w:rsidP="006C112C">
            <w:pPr>
              <w:jc w:val="center"/>
              <w:rPr>
                <w:b/>
              </w:rPr>
            </w:pPr>
            <w:r w:rsidRPr="0057343C">
              <w:rPr>
                <w:b/>
              </w:rPr>
              <w:t>%</w:t>
            </w:r>
          </w:p>
        </w:tc>
        <w:tc>
          <w:tcPr>
            <w:tcW w:w="567" w:type="dxa"/>
            <w:tcBorders>
              <w:top w:val="single" w:sz="4" w:space="0" w:color="auto"/>
              <w:bottom w:val="single" w:sz="4" w:space="0" w:color="auto"/>
            </w:tcBorders>
          </w:tcPr>
          <w:p w:rsidR="00074BAC" w:rsidRPr="0057343C" w:rsidRDefault="00074BAC" w:rsidP="006C112C">
            <w:pPr>
              <w:jc w:val="center"/>
              <w:rPr>
                <w:b/>
              </w:rPr>
            </w:pPr>
            <w:r w:rsidRPr="0057343C">
              <w:rPr>
                <w:b/>
              </w:rPr>
              <w:t>∑</w:t>
            </w:r>
          </w:p>
        </w:tc>
        <w:tc>
          <w:tcPr>
            <w:tcW w:w="392" w:type="dxa"/>
            <w:tcBorders>
              <w:top w:val="single" w:sz="4" w:space="0" w:color="auto"/>
              <w:bottom w:val="single" w:sz="4" w:space="0" w:color="auto"/>
            </w:tcBorders>
          </w:tcPr>
          <w:p w:rsidR="00074BAC" w:rsidRPr="0057343C" w:rsidRDefault="00074BAC" w:rsidP="006C112C">
            <w:pPr>
              <w:jc w:val="center"/>
              <w:rPr>
                <w:b/>
              </w:rPr>
            </w:pPr>
            <w:r w:rsidRPr="0057343C">
              <w:rPr>
                <w:b/>
              </w:rPr>
              <w:t>%</w:t>
            </w:r>
          </w:p>
        </w:tc>
        <w:tc>
          <w:tcPr>
            <w:tcW w:w="567" w:type="dxa"/>
            <w:vMerge/>
            <w:tcBorders>
              <w:bottom w:val="single" w:sz="4" w:space="0" w:color="auto"/>
            </w:tcBorders>
            <w:vAlign w:val="center"/>
          </w:tcPr>
          <w:p w:rsidR="00074BAC" w:rsidRPr="0057343C" w:rsidRDefault="00074BAC" w:rsidP="006C112C">
            <w:pPr>
              <w:jc w:val="center"/>
              <w:rPr>
                <w:b/>
              </w:rPr>
            </w:pPr>
          </w:p>
        </w:tc>
      </w:tr>
      <w:tr w:rsidR="00074BAC" w:rsidRPr="0057343C" w:rsidTr="00074BAC">
        <w:trPr>
          <w:trHeight w:val="376"/>
        </w:trPr>
        <w:tc>
          <w:tcPr>
            <w:tcW w:w="534" w:type="dxa"/>
            <w:tcBorders>
              <w:top w:val="single" w:sz="4" w:space="0" w:color="auto"/>
            </w:tcBorders>
          </w:tcPr>
          <w:p w:rsidR="00074BAC" w:rsidRPr="0057343C" w:rsidRDefault="00074BAC" w:rsidP="006C112C">
            <w:r w:rsidRPr="0057343C">
              <w:t>1</w:t>
            </w:r>
          </w:p>
        </w:tc>
        <w:tc>
          <w:tcPr>
            <w:tcW w:w="1440" w:type="dxa"/>
            <w:tcBorders>
              <w:top w:val="single" w:sz="4" w:space="0" w:color="auto"/>
            </w:tcBorders>
          </w:tcPr>
          <w:p w:rsidR="00074BAC" w:rsidRPr="0057343C" w:rsidRDefault="00074BAC" w:rsidP="006C112C">
            <w:r w:rsidRPr="00B42E6C">
              <w:t>Daya tarik penerapan model pembelajaran OSTS</w:t>
            </w:r>
          </w:p>
        </w:tc>
        <w:tc>
          <w:tcPr>
            <w:tcW w:w="567" w:type="dxa"/>
            <w:tcBorders>
              <w:top w:val="single" w:sz="4" w:space="0" w:color="auto"/>
            </w:tcBorders>
            <w:vAlign w:val="center"/>
          </w:tcPr>
          <w:p w:rsidR="00074BAC" w:rsidRPr="0057343C" w:rsidRDefault="00074BAC" w:rsidP="006C112C">
            <w:pPr>
              <w:jc w:val="center"/>
            </w:pPr>
            <w:r>
              <w:t>31</w:t>
            </w:r>
          </w:p>
        </w:tc>
        <w:tc>
          <w:tcPr>
            <w:tcW w:w="719" w:type="dxa"/>
            <w:tcBorders>
              <w:top w:val="single" w:sz="4" w:space="0" w:color="auto"/>
            </w:tcBorders>
            <w:vAlign w:val="center"/>
          </w:tcPr>
          <w:p w:rsidR="00074BAC" w:rsidRPr="0057343C" w:rsidRDefault="00074BAC" w:rsidP="006C112C">
            <w:pPr>
              <w:ind w:left="-131"/>
              <w:jc w:val="center"/>
            </w:pPr>
            <w:r>
              <w:t>83,78</w:t>
            </w:r>
          </w:p>
        </w:tc>
        <w:tc>
          <w:tcPr>
            <w:tcW w:w="567" w:type="dxa"/>
            <w:tcBorders>
              <w:top w:val="single" w:sz="4" w:space="0" w:color="auto"/>
            </w:tcBorders>
            <w:vAlign w:val="center"/>
          </w:tcPr>
          <w:p w:rsidR="00074BAC" w:rsidRPr="0057343C" w:rsidRDefault="00074BAC" w:rsidP="006C112C">
            <w:pPr>
              <w:jc w:val="center"/>
            </w:pPr>
            <w:r>
              <w:t>6</w:t>
            </w:r>
          </w:p>
        </w:tc>
        <w:tc>
          <w:tcPr>
            <w:tcW w:w="709" w:type="dxa"/>
            <w:tcBorders>
              <w:top w:val="single" w:sz="4" w:space="0" w:color="auto"/>
            </w:tcBorders>
            <w:vAlign w:val="center"/>
          </w:tcPr>
          <w:p w:rsidR="00074BAC" w:rsidRPr="0057343C" w:rsidRDefault="00074BAC" w:rsidP="006C112C">
            <w:pPr>
              <w:ind w:left="-131"/>
              <w:jc w:val="center"/>
            </w:pPr>
            <w:r>
              <w:t>16,22</w:t>
            </w:r>
          </w:p>
        </w:tc>
        <w:tc>
          <w:tcPr>
            <w:tcW w:w="567" w:type="dxa"/>
            <w:tcBorders>
              <w:top w:val="single" w:sz="4" w:space="0" w:color="auto"/>
            </w:tcBorders>
            <w:vAlign w:val="center"/>
          </w:tcPr>
          <w:p w:rsidR="00074BAC" w:rsidRPr="0057343C" w:rsidRDefault="00074BAC" w:rsidP="006C112C">
            <w:pPr>
              <w:jc w:val="center"/>
            </w:pPr>
            <w:r w:rsidRPr="0057343C">
              <w:t>-</w:t>
            </w:r>
          </w:p>
        </w:tc>
        <w:tc>
          <w:tcPr>
            <w:tcW w:w="709" w:type="dxa"/>
            <w:tcBorders>
              <w:top w:val="single" w:sz="4" w:space="0" w:color="auto"/>
            </w:tcBorders>
            <w:vAlign w:val="center"/>
          </w:tcPr>
          <w:p w:rsidR="00074BAC" w:rsidRPr="0057343C" w:rsidRDefault="00074BAC" w:rsidP="006C112C">
            <w:pPr>
              <w:ind w:left="-131"/>
              <w:jc w:val="center"/>
            </w:pPr>
            <w:r>
              <w:t>-</w:t>
            </w:r>
          </w:p>
        </w:tc>
        <w:tc>
          <w:tcPr>
            <w:tcW w:w="567" w:type="dxa"/>
            <w:tcBorders>
              <w:top w:val="single" w:sz="4" w:space="0" w:color="auto"/>
            </w:tcBorders>
            <w:vAlign w:val="center"/>
          </w:tcPr>
          <w:p w:rsidR="00074BAC" w:rsidRPr="0057343C" w:rsidRDefault="00074BAC" w:rsidP="006C112C">
            <w:pPr>
              <w:jc w:val="center"/>
            </w:pPr>
            <w:r w:rsidRPr="0057343C">
              <w:t>-</w:t>
            </w:r>
          </w:p>
        </w:tc>
        <w:tc>
          <w:tcPr>
            <w:tcW w:w="567" w:type="dxa"/>
            <w:tcBorders>
              <w:top w:val="single" w:sz="4" w:space="0" w:color="auto"/>
            </w:tcBorders>
            <w:vAlign w:val="center"/>
          </w:tcPr>
          <w:p w:rsidR="00074BAC" w:rsidRPr="0057343C" w:rsidRDefault="00074BAC" w:rsidP="006C112C">
            <w:pPr>
              <w:jc w:val="center"/>
            </w:pPr>
            <w:r w:rsidRPr="0057343C">
              <w:t>-</w:t>
            </w:r>
          </w:p>
        </w:tc>
        <w:tc>
          <w:tcPr>
            <w:tcW w:w="567" w:type="dxa"/>
            <w:tcBorders>
              <w:top w:val="single" w:sz="4" w:space="0" w:color="auto"/>
            </w:tcBorders>
            <w:vAlign w:val="center"/>
          </w:tcPr>
          <w:p w:rsidR="00074BAC" w:rsidRPr="0057343C" w:rsidRDefault="00074BAC" w:rsidP="006C112C">
            <w:pPr>
              <w:jc w:val="center"/>
            </w:pPr>
            <w:r w:rsidRPr="0057343C">
              <w:t>-</w:t>
            </w:r>
          </w:p>
        </w:tc>
        <w:tc>
          <w:tcPr>
            <w:tcW w:w="392" w:type="dxa"/>
            <w:tcBorders>
              <w:top w:val="single" w:sz="4" w:space="0" w:color="auto"/>
            </w:tcBorders>
            <w:vAlign w:val="center"/>
          </w:tcPr>
          <w:p w:rsidR="00074BAC" w:rsidRPr="0057343C" w:rsidRDefault="00074BAC" w:rsidP="006C112C">
            <w:pPr>
              <w:jc w:val="center"/>
            </w:pPr>
            <w:r w:rsidRPr="0057343C">
              <w:t>-</w:t>
            </w:r>
          </w:p>
        </w:tc>
        <w:tc>
          <w:tcPr>
            <w:tcW w:w="567" w:type="dxa"/>
            <w:tcBorders>
              <w:top w:val="single" w:sz="4" w:space="0" w:color="auto"/>
            </w:tcBorders>
            <w:vAlign w:val="center"/>
          </w:tcPr>
          <w:p w:rsidR="00074BAC" w:rsidRPr="0057343C" w:rsidRDefault="00074BAC" w:rsidP="006C112C">
            <w:pPr>
              <w:jc w:val="center"/>
            </w:pPr>
            <w:r>
              <w:t>37</w:t>
            </w:r>
          </w:p>
        </w:tc>
      </w:tr>
      <w:tr w:rsidR="00074BAC" w:rsidRPr="0057343C" w:rsidTr="00074BAC">
        <w:trPr>
          <w:trHeight w:val="922"/>
        </w:trPr>
        <w:tc>
          <w:tcPr>
            <w:tcW w:w="534" w:type="dxa"/>
          </w:tcPr>
          <w:p w:rsidR="00074BAC" w:rsidRPr="0057343C" w:rsidRDefault="00074BAC" w:rsidP="006C112C">
            <w:r w:rsidRPr="0057343C">
              <w:t>2</w:t>
            </w:r>
          </w:p>
        </w:tc>
        <w:tc>
          <w:tcPr>
            <w:tcW w:w="1440" w:type="dxa"/>
          </w:tcPr>
          <w:p w:rsidR="00074BAC" w:rsidRPr="0057343C" w:rsidRDefault="00074BAC" w:rsidP="006C112C">
            <w:r w:rsidRPr="00B42E6C">
              <w:t>Penerapan metode pembelajaran OSTS pada materi ekosistem</w:t>
            </w:r>
          </w:p>
        </w:tc>
        <w:tc>
          <w:tcPr>
            <w:tcW w:w="567" w:type="dxa"/>
            <w:vAlign w:val="center"/>
          </w:tcPr>
          <w:p w:rsidR="00074BAC" w:rsidRPr="0057343C" w:rsidRDefault="00074BAC" w:rsidP="006C112C">
            <w:pPr>
              <w:jc w:val="center"/>
            </w:pPr>
            <w:r>
              <w:t>25</w:t>
            </w:r>
          </w:p>
        </w:tc>
        <w:tc>
          <w:tcPr>
            <w:tcW w:w="719" w:type="dxa"/>
            <w:vAlign w:val="center"/>
          </w:tcPr>
          <w:p w:rsidR="00074BAC" w:rsidRPr="0057343C" w:rsidRDefault="00074BAC" w:rsidP="006C112C">
            <w:pPr>
              <w:ind w:left="-131"/>
              <w:jc w:val="center"/>
            </w:pPr>
            <w:r>
              <w:t>67,56</w:t>
            </w:r>
          </w:p>
        </w:tc>
        <w:tc>
          <w:tcPr>
            <w:tcW w:w="567" w:type="dxa"/>
            <w:vAlign w:val="center"/>
          </w:tcPr>
          <w:p w:rsidR="00074BAC" w:rsidRPr="0057343C" w:rsidRDefault="00074BAC" w:rsidP="006C112C">
            <w:pPr>
              <w:jc w:val="center"/>
            </w:pPr>
            <w:r>
              <w:t>10</w:t>
            </w:r>
          </w:p>
        </w:tc>
        <w:tc>
          <w:tcPr>
            <w:tcW w:w="709" w:type="dxa"/>
            <w:vAlign w:val="center"/>
          </w:tcPr>
          <w:p w:rsidR="00074BAC" w:rsidRPr="0057343C" w:rsidRDefault="00074BAC" w:rsidP="006C112C">
            <w:pPr>
              <w:ind w:left="-131"/>
              <w:jc w:val="center"/>
            </w:pPr>
            <w:r>
              <w:t>27,02</w:t>
            </w:r>
          </w:p>
        </w:tc>
        <w:tc>
          <w:tcPr>
            <w:tcW w:w="567" w:type="dxa"/>
            <w:vAlign w:val="center"/>
          </w:tcPr>
          <w:p w:rsidR="00074BAC" w:rsidRPr="0057343C" w:rsidRDefault="00074BAC" w:rsidP="006C112C">
            <w:pPr>
              <w:jc w:val="center"/>
            </w:pPr>
            <w:r>
              <w:t>2</w:t>
            </w:r>
          </w:p>
        </w:tc>
        <w:tc>
          <w:tcPr>
            <w:tcW w:w="709" w:type="dxa"/>
            <w:vAlign w:val="center"/>
          </w:tcPr>
          <w:p w:rsidR="00074BAC" w:rsidRPr="0057343C" w:rsidRDefault="00074BAC" w:rsidP="006C112C">
            <w:pPr>
              <w:ind w:left="-131"/>
              <w:jc w:val="center"/>
            </w:pPr>
            <w:r>
              <w:t>5,4</w:t>
            </w:r>
          </w:p>
        </w:tc>
        <w:tc>
          <w:tcPr>
            <w:tcW w:w="567" w:type="dxa"/>
            <w:vAlign w:val="center"/>
          </w:tcPr>
          <w:p w:rsidR="00074BAC" w:rsidRPr="0057343C" w:rsidRDefault="00074BAC" w:rsidP="006C112C">
            <w:pPr>
              <w:jc w:val="center"/>
            </w:pPr>
            <w:r w:rsidRPr="0057343C">
              <w:t>-</w:t>
            </w:r>
          </w:p>
        </w:tc>
        <w:tc>
          <w:tcPr>
            <w:tcW w:w="567" w:type="dxa"/>
            <w:vAlign w:val="center"/>
          </w:tcPr>
          <w:p w:rsidR="00074BAC" w:rsidRPr="0057343C" w:rsidRDefault="00074BAC" w:rsidP="006C112C">
            <w:pPr>
              <w:jc w:val="center"/>
            </w:pPr>
            <w:r w:rsidRPr="0057343C">
              <w:t>-</w:t>
            </w:r>
          </w:p>
        </w:tc>
        <w:tc>
          <w:tcPr>
            <w:tcW w:w="567" w:type="dxa"/>
            <w:vAlign w:val="center"/>
          </w:tcPr>
          <w:p w:rsidR="00074BAC" w:rsidRPr="0057343C" w:rsidRDefault="00074BAC" w:rsidP="006C112C">
            <w:pPr>
              <w:jc w:val="center"/>
            </w:pPr>
            <w:r w:rsidRPr="0057343C">
              <w:t>-</w:t>
            </w:r>
          </w:p>
        </w:tc>
        <w:tc>
          <w:tcPr>
            <w:tcW w:w="392" w:type="dxa"/>
            <w:vAlign w:val="center"/>
          </w:tcPr>
          <w:p w:rsidR="00074BAC" w:rsidRPr="0057343C" w:rsidRDefault="00074BAC" w:rsidP="006C112C">
            <w:pPr>
              <w:jc w:val="center"/>
            </w:pPr>
            <w:r w:rsidRPr="0057343C">
              <w:t>-</w:t>
            </w:r>
          </w:p>
        </w:tc>
        <w:tc>
          <w:tcPr>
            <w:tcW w:w="567" w:type="dxa"/>
            <w:vAlign w:val="center"/>
          </w:tcPr>
          <w:p w:rsidR="00074BAC" w:rsidRPr="0057343C" w:rsidRDefault="00074BAC" w:rsidP="006C112C">
            <w:pPr>
              <w:jc w:val="center"/>
            </w:pPr>
            <w:r>
              <w:t>37</w:t>
            </w:r>
          </w:p>
        </w:tc>
      </w:tr>
      <w:tr w:rsidR="00074BAC" w:rsidRPr="0057343C" w:rsidTr="00074BAC">
        <w:trPr>
          <w:trHeight w:val="369"/>
        </w:trPr>
        <w:tc>
          <w:tcPr>
            <w:tcW w:w="534" w:type="dxa"/>
          </w:tcPr>
          <w:p w:rsidR="00074BAC" w:rsidRPr="0057343C" w:rsidRDefault="00074BAC" w:rsidP="006C112C">
            <w:r w:rsidRPr="0057343C">
              <w:t>3</w:t>
            </w:r>
          </w:p>
        </w:tc>
        <w:tc>
          <w:tcPr>
            <w:tcW w:w="1440" w:type="dxa"/>
          </w:tcPr>
          <w:p w:rsidR="00074BAC" w:rsidRPr="0057343C" w:rsidRDefault="00074BAC" w:rsidP="006C112C">
            <w:r w:rsidRPr="00B42E6C">
              <w:t>Kemudahan penerapan</w:t>
            </w:r>
          </w:p>
        </w:tc>
        <w:tc>
          <w:tcPr>
            <w:tcW w:w="567" w:type="dxa"/>
            <w:vAlign w:val="center"/>
          </w:tcPr>
          <w:p w:rsidR="00074BAC" w:rsidRPr="0057343C" w:rsidRDefault="00074BAC" w:rsidP="006C112C">
            <w:pPr>
              <w:jc w:val="center"/>
            </w:pPr>
            <w:r>
              <w:t>26</w:t>
            </w:r>
          </w:p>
        </w:tc>
        <w:tc>
          <w:tcPr>
            <w:tcW w:w="719" w:type="dxa"/>
            <w:vAlign w:val="center"/>
          </w:tcPr>
          <w:p w:rsidR="00074BAC" w:rsidRPr="0057343C" w:rsidRDefault="00074BAC" w:rsidP="006C112C">
            <w:pPr>
              <w:ind w:left="-131"/>
              <w:jc w:val="center"/>
            </w:pPr>
            <w:r>
              <w:t>70,27</w:t>
            </w:r>
          </w:p>
        </w:tc>
        <w:tc>
          <w:tcPr>
            <w:tcW w:w="567" w:type="dxa"/>
            <w:vAlign w:val="center"/>
          </w:tcPr>
          <w:p w:rsidR="00074BAC" w:rsidRPr="0057343C" w:rsidRDefault="00074BAC" w:rsidP="006C112C">
            <w:pPr>
              <w:jc w:val="center"/>
            </w:pPr>
            <w:r>
              <w:t>9</w:t>
            </w:r>
          </w:p>
        </w:tc>
        <w:tc>
          <w:tcPr>
            <w:tcW w:w="709" w:type="dxa"/>
            <w:vAlign w:val="center"/>
          </w:tcPr>
          <w:p w:rsidR="00074BAC" w:rsidRPr="0057343C" w:rsidRDefault="00074BAC" w:rsidP="006C112C">
            <w:pPr>
              <w:ind w:left="-131"/>
              <w:jc w:val="center"/>
            </w:pPr>
            <w:r>
              <w:t>24,32</w:t>
            </w:r>
          </w:p>
        </w:tc>
        <w:tc>
          <w:tcPr>
            <w:tcW w:w="567" w:type="dxa"/>
            <w:vAlign w:val="center"/>
          </w:tcPr>
          <w:p w:rsidR="00074BAC" w:rsidRPr="0057343C" w:rsidRDefault="00074BAC" w:rsidP="006C112C">
            <w:pPr>
              <w:jc w:val="center"/>
            </w:pPr>
            <w:r>
              <w:t>2</w:t>
            </w:r>
          </w:p>
        </w:tc>
        <w:tc>
          <w:tcPr>
            <w:tcW w:w="709" w:type="dxa"/>
            <w:vAlign w:val="center"/>
          </w:tcPr>
          <w:p w:rsidR="00074BAC" w:rsidRPr="0057343C" w:rsidRDefault="00074BAC" w:rsidP="006C112C">
            <w:pPr>
              <w:jc w:val="center"/>
            </w:pPr>
            <w:r>
              <w:t>5,4</w:t>
            </w:r>
          </w:p>
        </w:tc>
        <w:tc>
          <w:tcPr>
            <w:tcW w:w="567" w:type="dxa"/>
            <w:vAlign w:val="center"/>
          </w:tcPr>
          <w:p w:rsidR="00074BAC" w:rsidRPr="0057343C" w:rsidRDefault="00074BAC" w:rsidP="006C112C">
            <w:pPr>
              <w:jc w:val="center"/>
            </w:pPr>
            <w:r w:rsidRPr="0057343C">
              <w:t>-</w:t>
            </w:r>
          </w:p>
        </w:tc>
        <w:tc>
          <w:tcPr>
            <w:tcW w:w="567" w:type="dxa"/>
            <w:vAlign w:val="center"/>
          </w:tcPr>
          <w:p w:rsidR="00074BAC" w:rsidRPr="0057343C" w:rsidRDefault="00074BAC" w:rsidP="006C112C">
            <w:pPr>
              <w:jc w:val="center"/>
            </w:pPr>
            <w:r w:rsidRPr="0057343C">
              <w:t>-</w:t>
            </w:r>
          </w:p>
        </w:tc>
        <w:tc>
          <w:tcPr>
            <w:tcW w:w="567" w:type="dxa"/>
            <w:vAlign w:val="center"/>
          </w:tcPr>
          <w:p w:rsidR="00074BAC" w:rsidRPr="0057343C" w:rsidRDefault="00074BAC" w:rsidP="006C112C">
            <w:pPr>
              <w:jc w:val="center"/>
            </w:pPr>
            <w:r w:rsidRPr="0057343C">
              <w:t>-</w:t>
            </w:r>
          </w:p>
        </w:tc>
        <w:tc>
          <w:tcPr>
            <w:tcW w:w="392" w:type="dxa"/>
            <w:vAlign w:val="center"/>
          </w:tcPr>
          <w:p w:rsidR="00074BAC" w:rsidRPr="0057343C" w:rsidRDefault="00074BAC" w:rsidP="006C112C">
            <w:pPr>
              <w:jc w:val="center"/>
            </w:pPr>
            <w:r w:rsidRPr="0057343C">
              <w:t>-</w:t>
            </w:r>
          </w:p>
        </w:tc>
        <w:tc>
          <w:tcPr>
            <w:tcW w:w="567" w:type="dxa"/>
            <w:vAlign w:val="center"/>
          </w:tcPr>
          <w:p w:rsidR="00074BAC" w:rsidRPr="0057343C" w:rsidRDefault="00074BAC" w:rsidP="006C112C">
            <w:pPr>
              <w:jc w:val="center"/>
            </w:pPr>
            <w:r>
              <w:t>37</w:t>
            </w:r>
          </w:p>
        </w:tc>
      </w:tr>
      <w:tr w:rsidR="00074BAC" w:rsidRPr="0057343C" w:rsidTr="00074BAC">
        <w:trPr>
          <w:trHeight w:val="369"/>
        </w:trPr>
        <w:tc>
          <w:tcPr>
            <w:tcW w:w="534" w:type="dxa"/>
            <w:tcBorders>
              <w:bottom w:val="single" w:sz="4" w:space="0" w:color="auto"/>
            </w:tcBorders>
          </w:tcPr>
          <w:p w:rsidR="00074BAC" w:rsidRPr="0057343C" w:rsidRDefault="00074BAC" w:rsidP="006C112C">
            <w:r>
              <w:t>4</w:t>
            </w:r>
          </w:p>
        </w:tc>
        <w:tc>
          <w:tcPr>
            <w:tcW w:w="1440" w:type="dxa"/>
            <w:tcBorders>
              <w:bottom w:val="single" w:sz="4" w:space="0" w:color="auto"/>
            </w:tcBorders>
          </w:tcPr>
          <w:p w:rsidR="00074BAC" w:rsidRPr="00B42E6C" w:rsidRDefault="00074BAC" w:rsidP="006C112C">
            <w:r>
              <w:t>Penilaian Otentik</w:t>
            </w:r>
          </w:p>
        </w:tc>
        <w:tc>
          <w:tcPr>
            <w:tcW w:w="567" w:type="dxa"/>
            <w:tcBorders>
              <w:bottom w:val="single" w:sz="4" w:space="0" w:color="auto"/>
            </w:tcBorders>
            <w:vAlign w:val="center"/>
          </w:tcPr>
          <w:p w:rsidR="00074BAC" w:rsidRPr="0057343C" w:rsidRDefault="00074BAC" w:rsidP="006C112C">
            <w:pPr>
              <w:jc w:val="center"/>
            </w:pPr>
            <w:r>
              <w:t>22</w:t>
            </w:r>
          </w:p>
        </w:tc>
        <w:tc>
          <w:tcPr>
            <w:tcW w:w="719" w:type="dxa"/>
            <w:tcBorders>
              <w:bottom w:val="single" w:sz="4" w:space="0" w:color="auto"/>
            </w:tcBorders>
            <w:vAlign w:val="center"/>
          </w:tcPr>
          <w:p w:rsidR="00074BAC" w:rsidRPr="0057343C" w:rsidRDefault="00074BAC" w:rsidP="006C112C">
            <w:pPr>
              <w:ind w:left="-131"/>
              <w:jc w:val="center"/>
            </w:pPr>
            <w:r>
              <w:t>59,46</w:t>
            </w:r>
          </w:p>
        </w:tc>
        <w:tc>
          <w:tcPr>
            <w:tcW w:w="567" w:type="dxa"/>
            <w:tcBorders>
              <w:bottom w:val="single" w:sz="4" w:space="0" w:color="auto"/>
            </w:tcBorders>
            <w:vAlign w:val="center"/>
          </w:tcPr>
          <w:p w:rsidR="00074BAC" w:rsidRPr="0057343C" w:rsidRDefault="00074BAC" w:rsidP="006C112C">
            <w:pPr>
              <w:jc w:val="center"/>
            </w:pPr>
            <w:r>
              <w:t>11</w:t>
            </w:r>
          </w:p>
        </w:tc>
        <w:tc>
          <w:tcPr>
            <w:tcW w:w="709" w:type="dxa"/>
            <w:tcBorders>
              <w:bottom w:val="single" w:sz="4" w:space="0" w:color="auto"/>
            </w:tcBorders>
            <w:vAlign w:val="center"/>
          </w:tcPr>
          <w:p w:rsidR="00074BAC" w:rsidRPr="0057343C" w:rsidRDefault="00074BAC" w:rsidP="006C112C">
            <w:pPr>
              <w:ind w:left="-131"/>
              <w:jc w:val="center"/>
            </w:pPr>
            <w:r>
              <w:t>29,73</w:t>
            </w:r>
          </w:p>
        </w:tc>
        <w:tc>
          <w:tcPr>
            <w:tcW w:w="567" w:type="dxa"/>
            <w:tcBorders>
              <w:bottom w:val="single" w:sz="4" w:space="0" w:color="auto"/>
            </w:tcBorders>
            <w:vAlign w:val="center"/>
          </w:tcPr>
          <w:p w:rsidR="00074BAC" w:rsidRPr="0057343C" w:rsidRDefault="00074BAC" w:rsidP="006C112C">
            <w:pPr>
              <w:jc w:val="center"/>
            </w:pPr>
            <w:r>
              <w:t>4</w:t>
            </w:r>
          </w:p>
        </w:tc>
        <w:tc>
          <w:tcPr>
            <w:tcW w:w="709" w:type="dxa"/>
            <w:tcBorders>
              <w:bottom w:val="single" w:sz="4" w:space="0" w:color="auto"/>
            </w:tcBorders>
            <w:vAlign w:val="center"/>
          </w:tcPr>
          <w:p w:rsidR="00074BAC" w:rsidRPr="0057343C" w:rsidRDefault="00074BAC" w:rsidP="006C112C">
            <w:pPr>
              <w:ind w:left="-131"/>
              <w:jc w:val="center"/>
            </w:pPr>
            <w:r>
              <w:t>10,81</w:t>
            </w:r>
          </w:p>
        </w:tc>
        <w:tc>
          <w:tcPr>
            <w:tcW w:w="567" w:type="dxa"/>
            <w:tcBorders>
              <w:bottom w:val="single" w:sz="4" w:space="0" w:color="auto"/>
            </w:tcBorders>
            <w:vAlign w:val="center"/>
          </w:tcPr>
          <w:p w:rsidR="00074BAC" w:rsidRPr="0057343C" w:rsidRDefault="00074BAC" w:rsidP="006C112C">
            <w:pPr>
              <w:ind w:left="-131"/>
              <w:jc w:val="center"/>
            </w:pPr>
            <w:r>
              <w:t>-</w:t>
            </w:r>
          </w:p>
        </w:tc>
        <w:tc>
          <w:tcPr>
            <w:tcW w:w="567" w:type="dxa"/>
            <w:tcBorders>
              <w:bottom w:val="single" w:sz="4" w:space="0" w:color="auto"/>
            </w:tcBorders>
            <w:vAlign w:val="center"/>
          </w:tcPr>
          <w:p w:rsidR="00074BAC" w:rsidRPr="0057343C" w:rsidRDefault="00074BAC" w:rsidP="006C112C">
            <w:pPr>
              <w:jc w:val="center"/>
            </w:pPr>
            <w:r>
              <w:t>-</w:t>
            </w:r>
          </w:p>
        </w:tc>
        <w:tc>
          <w:tcPr>
            <w:tcW w:w="567" w:type="dxa"/>
            <w:tcBorders>
              <w:bottom w:val="single" w:sz="4" w:space="0" w:color="auto"/>
            </w:tcBorders>
            <w:vAlign w:val="center"/>
          </w:tcPr>
          <w:p w:rsidR="00074BAC" w:rsidRPr="0057343C" w:rsidRDefault="00074BAC" w:rsidP="006C112C">
            <w:pPr>
              <w:jc w:val="center"/>
            </w:pPr>
            <w:r>
              <w:t>-</w:t>
            </w:r>
          </w:p>
        </w:tc>
        <w:tc>
          <w:tcPr>
            <w:tcW w:w="392" w:type="dxa"/>
            <w:tcBorders>
              <w:bottom w:val="single" w:sz="4" w:space="0" w:color="auto"/>
            </w:tcBorders>
            <w:vAlign w:val="center"/>
          </w:tcPr>
          <w:p w:rsidR="00074BAC" w:rsidRPr="0057343C" w:rsidRDefault="00074BAC" w:rsidP="006C112C">
            <w:pPr>
              <w:jc w:val="center"/>
            </w:pPr>
            <w:r>
              <w:t>-</w:t>
            </w:r>
          </w:p>
        </w:tc>
        <w:tc>
          <w:tcPr>
            <w:tcW w:w="567" w:type="dxa"/>
            <w:tcBorders>
              <w:bottom w:val="single" w:sz="4" w:space="0" w:color="auto"/>
            </w:tcBorders>
            <w:vAlign w:val="center"/>
          </w:tcPr>
          <w:p w:rsidR="00074BAC" w:rsidRPr="0057343C" w:rsidRDefault="00074BAC" w:rsidP="006C112C">
            <w:pPr>
              <w:jc w:val="center"/>
            </w:pPr>
            <w:r>
              <w:t>37</w:t>
            </w:r>
          </w:p>
        </w:tc>
      </w:tr>
      <w:tr w:rsidR="00074BAC" w:rsidRPr="0057343C" w:rsidTr="00074BAC">
        <w:trPr>
          <w:trHeight w:val="369"/>
        </w:trPr>
        <w:tc>
          <w:tcPr>
            <w:tcW w:w="1974" w:type="dxa"/>
            <w:gridSpan w:val="2"/>
            <w:tcBorders>
              <w:top w:val="single" w:sz="4" w:space="0" w:color="auto"/>
            </w:tcBorders>
          </w:tcPr>
          <w:p w:rsidR="00074BAC" w:rsidRPr="0057343C" w:rsidRDefault="00074BAC" w:rsidP="006C112C">
            <w:pPr>
              <w:jc w:val="center"/>
              <w:rPr>
                <w:b/>
              </w:rPr>
            </w:pPr>
            <w:r w:rsidRPr="0057343C">
              <w:rPr>
                <w:b/>
              </w:rPr>
              <w:t>Rata-rata (%)</w:t>
            </w:r>
          </w:p>
        </w:tc>
        <w:tc>
          <w:tcPr>
            <w:tcW w:w="1286" w:type="dxa"/>
            <w:gridSpan w:val="2"/>
            <w:tcBorders>
              <w:top w:val="single" w:sz="4" w:space="0" w:color="auto"/>
            </w:tcBorders>
            <w:vAlign w:val="center"/>
          </w:tcPr>
          <w:p w:rsidR="00074BAC" w:rsidRPr="0057343C" w:rsidRDefault="00074BAC" w:rsidP="006C112C">
            <w:pPr>
              <w:jc w:val="center"/>
              <w:rPr>
                <w:b/>
              </w:rPr>
            </w:pPr>
            <w:r>
              <w:rPr>
                <w:b/>
              </w:rPr>
              <w:t>70,27</w:t>
            </w:r>
          </w:p>
        </w:tc>
        <w:tc>
          <w:tcPr>
            <w:tcW w:w="1276" w:type="dxa"/>
            <w:gridSpan w:val="2"/>
            <w:tcBorders>
              <w:top w:val="single" w:sz="4" w:space="0" w:color="auto"/>
            </w:tcBorders>
            <w:vAlign w:val="center"/>
          </w:tcPr>
          <w:p w:rsidR="00074BAC" w:rsidRPr="0057343C" w:rsidRDefault="00074BAC" w:rsidP="006C112C">
            <w:pPr>
              <w:jc w:val="center"/>
              <w:rPr>
                <w:b/>
              </w:rPr>
            </w:pPr>
            <w:r>
              <w:rPr>
                <w:b/>
              </w:rPr>
              <w:t>24,32</w:t>
            </w:r>
          </w:p>
        </w:tc>
        <w:tc>
          <w:tcPr>
            <w:tcW w:w="1276" w:type="dxa"/>
            <w:gridSpan w:val="2"/>
            <w:tcBorders>
              <w:top w:val="single" w:sz="4" w:space="0" w:color="auto"/>
            </w:tcBorders>
            <w:vAlign w:val="center"/>
          </w:tcPr>
          <w:p w:rsidR="00074BAC" w:rsidRPr="0057343C" w:rsidRDefault="00074BAC" w:rsidP="006C112C">
            <w:pPr>
              <w:jc w:val="center"/>
              <w:rPr>
                <w:b/>
              </w:rPr>
            </w:pPr>
            <w:r>
              <w:rPr>
                <w:b/>
              </w:rPr>
              <w:t>5,4</w:t>
            </w:r>
          </w:p>
        </w:tc>
        <w:tc>
          <w:tcPr>
            <w:tcW w:w="1134" w:type="dxa"/>
            <w:gridSpan w:val="2"/>
            <w:tcBorders>
              <w:top w:val="single" w:sz="4" w:space="0" w:color="auto"/>
            </w:tcBorders>
            <w:vAlign w:val="center"/>
          </w:tcPr>
          <w:p w:rsidR="00074BAC" w:rsidRPr="0057343C" w:rsidRDefault="00074BAC" w:rsidP="006C112C">
            <w:pPr>
              <w:jc w:val="center"/>
              <w:rPr>
                <w:b/>
              </w:rPr>
            </w:pPr>
            <w:r w:rsidRPr="0057343C">
              <w:rPr>
                <w:b/>
              </w:rPr>
              <w:t>0</w:t>
            </w:r>
          </w:p>
        </w:tc>
        <w:tc>
          <w:tcPr>
            <w:tcW w:w="959" w:type="dxa"/>
            <w:gridSpan w:val="2"/>
            <w:tcBorders>
              <w:top w:val="single" w:sz="4" w:space="0" w:color="auto"/>
            </w:tcBorders>
            <w:vAlign w:val="center"/>
          </w:tcPr>
          <w:p w:rsidR="00074BAC" w:rsidRPr="0057343C" w:rsidRDefault="00074BAC" w:rsidP="006C112C">
            <w:pPr>
              <w:jc w:val="center"/>
              <w:rPr>
                <w:b/>
              </w:rPr>
            </w:pPr>
            <w:r w:rsidRPr="0057343C">
              <w:rPr>
                <w:b/>
              </w:rPr>
              <w:t>0</w:t>
            </w:r>
          </w:p>
        </w:tc>
        <w:tc>
          <w:tcPr>
            <w:tcW w:w="567" w:type="dxa"/>
            <w:tcBorders>
              <w:top w:val="single" w:sz="4" w:space="0" w:color="auto"/>
            </w:tcBorders>
            <w:vAlign w:val="center"/>
          </w:tcPr>
          <w:p w:rsidR="00074BAC" w:rsidRPr="0057343C" w:rsidRDefault="00074BAC" w:rsidP="006C112C">
            <w:pPr>
              <w:jc w:val="center"/>
              <w:rPr>
                <w:b/>
              </w:rPr>
            </w:pPr>
          </w:p>
        </w:tc>
      </w:tr>
    </w:tbl>
    <w:p w:rsidR="00074BAC" w:rsidRDefault="00074BAC" w:rsidP="00340C24">
      <w:pPr>
        <w:pStyle w:val="ListParagraph"/>
        <w:spacing w:line="360" w:lineRule="auto"/>
        <w:ind w:left="1980" w:hanging="1260"/>
        <w:rPr>
          <w:lang w:val="id-ID"/>
        </w:rPr>
      </w:pPr>
    </w:p>
    <w:p w:rsidR="00074BAC" w:rsidRDefault="00074BAC" w:rsidP="00340C24">
      <w:pPr>
        <w:pStyle w:val="ListParagraph"/>
        <w:spacing w:line="360" w:lineRule="auto"/>
        <w:ind w:left="0" w:firstLine="720"/>
        <w:jc w:val="both"/>
      </w:pPr>
      <w:r>
        <w:rPr>
          <w:lang w:val="it-IT"/>
        </w:rPr>
        <w:t>Data di</w:t>
      </w:r>
      <w:r w:rsidRPr="0057343C">
        <w:rPr>
          <w:lang w:val="it-IT"/>
        </w:rPr>
        <w:t xml:space="preserve">atas menunjukkan bahwa </w:t>
      </w:r>
      <w:r>
        <w:rPr>
          <w:lang w:val="it-IT"/>
        </w:rPr>
        <w:t>Model pembelajaran OSTS</w:t>
      </w:r>
      <w:r w:rsidRPr="0057343C">
        <w:rPr>
          <w:lang w:val="it-IT"/>
        </w:rPr>
        <w:t xml:space="preserve"> yang dikembangkan telah memenuhi kriteria keefektifan dimana respon siswa terhadap </w:t>
      </w:r>
      <w:r w:rsidRPr="0057343C">
        <w:rPr>
          <w:lang w:val="id-ID"/>
        </w:rPr>
        <w:t xml:space="preserve">pernyataan positif pada angket terkait </w:t>
      </w:r>
      <w:r>
        <w:rPr>
          <w:lang w:val="it-IT"/>
        </w:rPr>
        <w:t>model</w:t>
      </w:r>
      <w:r w:rsidRPr="0057343C">
        <w:rPr>
          <w:lang w:val="id-ID"/>
        </w:rPr>
        <w:t xml:space="preserve"> </w:t>
      </w:r>
      <w:r w:rsidRPr="00C96D6B">
        <w:rPr>
          <w:lang w:val="it-IT"/>
        </w:rPr>
        <w:t>70,27%% siswa yang sangat setuju dan 24,32%</w:t>
      </w:r>
      <w:r>
        <w:rPr>
          <w:lang w:val="it-IT"/>
        </w:rPr>
        <w:t xml:space="preserve"> </w:t>
      </w:r>
      <w:r w:rsidRPr="00C96D6B">
        <w:rPr>
          <w:lang w:val="it-IT"/>
        </w:rPr>
        <w:t>siswa yang setuju dan hanya 5,4%</w:t>
      </w:r>
      <w:r w:rsidRPr="0057343C">
        <w:rPr>
          <w:lang w:val="id-ID"/>
        </w:rPr>
        <w:t xml:space="preserve"> siswa yang ragu-ragu, sedangkan yang kurang setuju dan tidak setuju 0%</w:t>
      </w:r>
      <w:r w:rsidRPr="0057343C">
        <w:rPr>
          <w:lang w:val="it-IT"/>
        </w:rPr>
        <w:t>.</w:t>
      </w:r>
      <w:r w:rsidRPr="0057343C">
        <w:rPr>
          <w:lang w:val="id-ID"/>
        </w:rPr>
        <w:t xml:space="preserve">. </w:t>
      </w:r>
    </w:p>
    <w:p w:rsidR="00074BAC" w:rsidRPr="0011417F" w:rsidRDefault="00074BAC" w:rsidP="00340C24">
      <w:pPr>
        <w:spacing w:line="360" w:lineRule="auto"/>
        <w:rPr>
          <w:lang w:val="it-IT"/>
        </w:rPr>
      </w:pPr>
    </w:p>
    <w:p w:rsidR="00074BAC" w:rsidRPr="0057343C" w:rsidRDefault="00074BAC" w:rsidP="0064695F">
      <w:pPr>
        <w:pStyle w:val="ListParagraph"/>
        <w:numPr>
          <w:ilvl w:val="0"/>
          <w:numId w:val="21"/>
        </w:numPr>
        <w:spacing w:line="360" w:lineRule="auto"/>
        <w:ind w:left="360"/>
        <w:jc w:val="both"/>
        <w:rPr>
          <w:b/>
          <w:lang w:val="it-IT"/>
        </w:rPr>
      </w:pPr>
      <w:r w:rsidRPr="0057343C">
        <w:rPr>
          <w:b/>
          <w:lang w:val="it-IT"/>
        </w:rPr>
        <w:t>Ketuntasan hasil belajar</w:t>
      </w:r>
    </w:p>
    <w:p w:rsidR="00074BAC" w:rsidRDefault="00074BAC" w:rsidP="00340C24">
      <w:pPr>
        <w:pStyle w:val="ListParagraph"/>
        <w:spacing w:line="360" w:lineRule="auto"/>
        <w:ind w:left="993" w:hanging="993"/>
      </w:pPr>
      <w:r w:rsidRPr="0057343C">
        <w:rPr>
          <w:lang w:val="id-ID"/>
        </w:rPr>
        <w:t xml:space="preserve">Tabel </w:t>
      </w:r>
      <w:r>
        <w:t>4.8</w:t>
      </w:r>
      <w:r w:rsidRPr="0057343C">
        <w:rPr>
          <w:lang w:val="id-ID"/>
        </w:rPr>
        <w:t xml:space="preserve">. </w:t>
      </w:r>
      <w:r w:rsidRPr="0057343C">
        <w:t>Hasil Tes Belajar Siswa</w:t>
      </w:r>
      <w:r>
        <w:t xml:space="preserve"> Kelas X Mia 6 SMAN 1 Makassar Terkait dengan </w:t>
      </w:r>
      <w:proofErr w:type="gramStart"/>
      <w:r>
        <w:t xml:space="preserve">Penerapan </w:t>
      </w:r>
      <w:r w:rsidRPr="0057343C">
        <w:rPr>
          <w:lang w:val="id-ID"/>
        </w:rPr>
        <w:t xml:space="preserve"> </w:t>
      </w:r>
      <w:r>
        <w:t>Model</w:t>
      </w:r>
      <w:proofErr w:type="gramEnd"/>
      <w:r>
        <w:t xml:space="preserve"> Pembelajaran </w:t>
      </w:r>
      <w:r w:rsidRPr="0029663E">
        <w:rPr>
          <w:i/>
        </w:rPr>
        <w:t>OS</w:t>
      </w:r>
      <w:r>
        <w:rPr>
          <w:i/>
        </w:rPr>
        <w:t>-</w:t>
      </w:r>
      <w:r w:rsidRPr="0029663E">
        <w:rPr>
          <w:i/>
        </w:rPr>
        <w:t>TS</w:t>
      </w:r>
      <w:r>
        <w:t xml:space="preserve"> Berbasis Penilaian Otentik</w:t>
      </w:r>
    </w:p>
    <w:p w:rsidR="00074BAC" w:rsidRPr="0057343C" w:rsidRDefault="00074BAC" w:rsidP="00340C24">
      <w:pPr>
        <w:pStyle w:val="ListParagraph"/>
        <w:spacing w:line="360" w:lineRule="auto"/>
        <w:ind w:left="993" w:hanging="993"/>
        <w:rPr>
          <w:lang w:val="it-IT"/>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1702"/>
        <w:gridCol w:w="2544"/>
        <w:gridCol w:w="1566"/>
      </w:tblGrid>
      <w:tr w:rsidR="00074BAC" w:rsidTr="006C112C">
        <w:trPr>
          <w:jc w:val="center"/>
        </w:trPr>
        <w:tc>
          <w:tcPr>
            <w:tcW w:w="2126" w:type="dxa"/>
            <w:tcBorders>
              <w:bottom w:val="single" w:sz="4" w:space="0" w:color="auto"/>
            </w:tcBorders>
            <w:vAlign w:val="center"/>
            <w:hideMark/>
          </w:tcPr>
          <w:p w:rsidR="00074BAC" w:rsidRDefault="00074BAC" w:rsidP="00340C24">
            <w:pPr>
              <w:pStyle w:val="ListParagraph"/>
              <w:spacing w:line="360" w:lineRule="auto"/>
              <w:ind w:left="0"/>
              <w:jc w:val="center"/>
              <w:rPr>
                <w:rFonts w:eastAsiaTheme="minorEastAsia"/>
                <w:b/>
                <w:lang w:val="id-ID"/>
              </w:rPr>
            </w:pPr>
            <w:r>
              <w:rPr>
                <w:b/>
                <w:lang w:val="id-ID"/>
              </w:rPr>
              <w:t>Nilai</w:t>
            </w:r>
          </w:p>
        </w:tc>
        <w:tc>
          <w:tcPr>
            <w:tcW w:w="1702" w:type="dxa"/>
            <w:tcBorders>
              <w:bottom w:val="single" w:sz="4" w:space="0" w:color="auto"/>
            </w:tcBorders>
            <w:vAlign w:val="center"/>
            <w:hideMark/>
          </w:tcPr>
          <w:p w:rsidR="00074BAC" w:rsidRDefault="00074BAC" w:rsidP="00340C24">
            <w:pPr>
              <w:pStyle w:val="ListParagraph"/>
              <w:spacing w:line="360" w:lineRule="auto"/>
              <w:ind w:left="0"/>
              <w:jc w:val="center"/>
              <w:rPr>
                <w:rFonts w:eastAsiaTheme="minorEastAsia"/>
                <w:b/>
                <w:lang w:val="id-ID"/>
              </w:rPr>
            </w:pPr>
            <w:r>
              <w:rPr>
                <w:b/>
                <w:lang w:val="id-ID"/>
              </w:rPr>
              <w:t>Kategori</w:t>
            </w:r>
          </w:p>
        </w:tc>
        <w:tc>
          <w:tcPr>
            <w:tcW w:w="2544" w:type="dxa"/>
            <w:tcBorders>
              <w:bottom w:val="single" w:sz="4" w:space="0" w:color="auto"/>
            </w:tcBorders>
            <w:vAlign w:val="center"/>
            <w:hideMark/>
          </w:tcPr>
          <w:p w:rsidR="00074BAC" w:rsidRDefault="00074BAC" w:rsidP="00340C24">
            <w:pPr>
              <w:pStyle w:val="ListParagraph"/>
              <w:spacing w:line="360" w:lineRule="auto"/>
              <w:ind w:left="0"/>
              <w:jc w:val="center"/>
              <w:rPr>
                <w:rFonts w:eastAsiaTheme="minorEastAsia"/>
                <w:b/>
                <w:lang w:val="it-IT"/>
              </w:rPr>
            </w:pPr>
            <w:r>
              <w:rPr>
                <w:b/>
                <w:lang w:val="it-IT"/>
              </w:rPr>
              <w:t>Jumlah Siswa</w:t>
            </w:r>
          </w:p>
        </w:tc>
        <w:tc>
          <w:tcPr>
            <w:tcW w:w="1566" w:type="dxa"/>
            <w:tcBorders>
              <w:bottom w:val="single" w:sz="4" w:space="0" w:color="auto"/>
            </w:tcBorders>
            <w:vAlign w:val="center"/>
            <w:hideMark/>
          </w:tcPr>
          <w:p w:rsidR="00074BAC" w:rsidRDefault="00074BAC" w:rsidP="00340C24">
            <w:pPr>
              <w:pStyle w:val="ListParagraph"/>
              <w:spacing w:line="360" w:lineRule="auto"/>
              <w:ind w:left="0"/>
              <w:jc w:val="center"/>
              <w:rPr>
                <w:b/>
                <w:lang w:val="it-IT"/>
              </w:rPr>
            </w:pPr>
            <w:r>
              <w:rPr>
                <w:b/>
                <w:lang w:val="it-IT"/>
              </w:rPr>
              <w:t>Persentase</w:t>
            </w:r>
          </w:p>
          <w:p w:rsidR="00074BAC" w:rsidRDefault="00074BAC" w:rsidP="00340C24">
            <w:pPr>
              <w:pStyle w:val="ListParagraph"/>
              <w:spacing w:line="360" w:lineRule="auto"/>
              <w:ind w:left="0"/>
              <w:jc w:val="center"/>
              <w:rPr>
                <w:rFonts w:eastAsiaTheme="minorEastAsia"/>
                <w:b/>
                <w:lang w:val="it-IT"/>
              </w:rPr>
            </w:pPr>
            <w:r>
              <w:rPr>
                <w:b/>
                <w:lang w:val="it-IT"/>
              </w:rPr>
              <w:t>(%)</w:t>
            </w:r>
          </w:p>
        </w:tc>
      </w:tr>
      <w:tr w:rsidR="00074BAC" w:rsidTr="006C112C">
        <w:trPr>
          <w:jc w:val="center"/>
        </w:trPr>
        <w:tc>
          <w:tcPr>
            <w:tcW w:w="2126" w:type="dxa"/>
            <w:tcBorders>
              <w:top w:val="single" w:sz="4" w:space="0" w:color="auto"/>
            </w:tcBorders>
            <w:vAlign w:val="center"/>
            <w:hideMark/>
          </w:tcPr>
          <w:p w:rsidR="00074BAC" w:rsidRDefault="00074BAC" w:rsidP="00340C24">
            <w:pPr>
              <w:pStyle w:val="ListParagraph"/>
              <w:spacing w:line="360" w:lineRule="auto"/>
              <w:ind w:left="0"/>
              <w:jc w:val="center"/>
              <w:rPr>
                <w:rFonts w:eastAsiaTheme="minorEastAsia"/>
                <w:lang w:val="id-ID"/>
              </w:rPr>
            </w:pPr>
            <w:r>
              <w:rPr>
                <w:lang w:val="id-ID"/>
              </w:rPr>
              <w:t>≥70</w:t>
            </w:r>
          </w:p>
        </w:tc>
        <w:tc>
          <w:tcPr>
            <w:tcW w:w="1702" w:type="dxa"/>
            <w:tcBorders>
              <w:top w:val="single" w:sz="4" w:space="0" w:color="auto"/>
            </w:tcBorders>
            <w:hideMark/>
          </w:tcPr>
          <w:p w:rsidR="00074BAC" w:rsidRDefault="00074BAC" w:rsidP="00340C24">
            <w:pPr>
              <w:pStyle w:val="ListParagraph"/>
              <w:spacing w:line="360" w:lineRule="auto"/>
              <w:ind w:left="0"/>
              <w:jc w:val="center"/>
              <w:rPr>
                <w:rFonts w:eastAsiaTheme="minorEastAsia"/>
                <w:lang w:val="id-ID"/>
              </w:rPr>
            </w:pPr>
            <w:r>
              <w:rPr>
                <w:lang w:val="id-ID"/>
              </w:rPr>
              <w:t>Tuntas</w:t>
            </w:r>
          </w:p>
        </w:tc>
        <w:tc>
          <w:tcPr>
            <w:tcW w:w="2544" w:type="dxa"/>
            <w:tcBorders>
              <w:top w:val="single" w:sz="4" w:space="0" w:color="auto"/>
            </w:tcBorders>
            <w:vAlign w:val="center"/>
            <w:hideMark/>
          </w:tcPr>
          <w:p w:rsidR="00074BAC" w:rsidRDefault="00074BAC" w:rsidP="00340C24">
            <w:pPr>
              <w:pStyle w:val="ListParagraph"/>
              <w:spacing w:line="360" w:lineRule="auto"/>
              <w:ind w:left="0"/>
              <w:jc w:val="center"/>
              <w:rPr>
                <w:rFonts w:eastAsiaTheme="minorEastAsia"/>
                <w:lang w:val="it-IT"/>
              </w:rPr>
            </w:pPr>
            <w:r>
              <w:t>31</w:t>
            </w:r>
          </w:p>
        </w:tc>
        <w:tc>
          <w:tcPr>
            <w:tcW w:w="1566" w:type="dxa"/>
            <w:tcBorders>
              <w:top w:val="single" w:sz="4" w:space="0" w:color="auto"/>
            </w:tcBorders>
            <w:vAlign w:val="center"/>
            <w:hideMark/>
          </w:tcPr>
          <w:p w:rsidR="00074BAC" w:rsidRDefault="00074BAC" w:rsidP="00340C24">
            <w:pPr>
              <w:pStyle w:val="ListParagraph"/>
              <w:spacing w:line="360" w:lineRule="auto"/>
              <w:ind w:left="0"/>
              <w:jc w:val="center"/>
              <w:rPr>
                <w:rFonts w:eastAsiaTheme="minorEastAsia"/>
                <w:lang w:val="it-IT"/>
              </w:rPr>
            </w:pPr>
            <w:r>
              <w:t>83.78</w:t>
            </w:r>
          </w:p>
        </w:tc>
      </w:tr>
      <w:tr w:rsidR="00074BAC" w:rsidTr="006C112C">
        <w:trPr>
          <w:jc w:val="center"/>
        </w:trPr>
        <w:tc>
          <w:tcPr>
            <w:tcW w:w="2126" w:type="dxa"/>
            <w:vAlign w:val="center"/>
            <w:hideMark/>
          </w:tcPr>
          <w:p w:rsidR="00074BAC" w:rsidRDefault="00074BAC" w:rsidP="00340C24">
            <w:pPr>
              <w:pStyle w:val="ListParagraph"/>
              <w:spacing w:line="360" w:lineRule="auto"/>
              <w:ind w:left="0"/>
              <w:jc w:val="center"/>
              <w:rPr>
                <w:rFonts w:eastAsiaTheme="minorEastAsia"/>
                <w:lang w:val="id-ID"/>
              </w:rPr>
            </w:pPr>
            <w:r>
              <w:rPr>
                <w:lang w:val="it-IT"/>
              </w:rPr>
              <w:t>&lt;</w:t>
            </w:r>
            <w:r>
              <w:rPr>
                <w:lang w:val="id-ID"/>
              </w:rPr>
              <w:t>70</w:t>
            </w:r>
          </w:p>
        </w:tc>
        <w:tc>
          <w:tcPr>
            <w:tcW w:w="1702" w:type="dxa"/>
            <w:hideMark/>
          </w:tcPr>
          <w:p w:rsidR="00074BAC" w:rsidRDefault="00074BAC" w:rsidP="00340C24">
            <w:pPr>
              <w:pStyle w:val="ListParagraph"/>
              <w:spacing w:line="360" w:lineRule="auto"/>
              <w:ind w:left="0"/>
              <w:jc w:val="center"/>
              <w:rPr>
                <w:rFonts w:eastAsiaTheme="minorEastAsia"/>
                <w:lang w:val="id-ID"/>
              </w:rPr>
            </w:pPr>
            <w:r>
              <w:rPr>
                <w:lang w:val="id-ID"/>
              </w:rPr>
              <w:t>Tdak Tuntas</w:t>
            </w:r>
          </w:p>
        </w:tc>
        <w:tc>
          <w:tcPr>
            <w:tcW w:w="2544" w:type="dxa"/>
            <w:vAlign w:val="center"/>
            <w:hideMark/>
          </w:tcPr>
          <w:p w:rsidR="00074BAC" w:rsidRDefault="00074BAC" w:rsidP="00340C24">
            <w:pPr>
              <w:pStyle w:val="ListParagraph"/>
              <w:spacing w:line="360" w:lineRule="auto"/>
              <w:ind w:left="0"/>
              <w:jc w:val="center"/>
              <w:rPr>
                <w:rFonts w:eastAsiaTheme="minorEastAsia"/>
                <w:lang w:val="it-IT"/>
              </w:rPr>
            </w:pPr>
            <w:r>
              <w:t>6</w:t>
            </w:r>
            <w:r>
              <w:rPr>
                <w:lang w:val="id-ID"/>
              </w:rPr>
              <w:t xml:space="preserve"> </w:t>
            </w:r>
          </w:p>
        </w:tc>
        <w:tc>
          <w:tcPr>
            <w:tcW w:w="1566" w:type="dxa"/>
            <w:vAlign w:val="center"/>
            <w:hideMark/>
          </w:tcPr>
          <w:p w:rsidR="00074BAC" w:rsidRDefault="00074BAC" w:rsidP="00340C24">
            <w:pPr>
              <w:pStyle w:val="ListParagraph"/>
              <w:spacing w:line="360" w:lineRule="auto"/>
              <w:ind w:left="0"/>
              <w:jc w:val="center"/>
              <w:rPr>
                <w:rFonts w:eastAsiaTheme="minorEastAsia"/>
                <w:lang w:val="it-IT"/>
              </w:rPr>
            </w:pPr>
            <w:r>
              <w:t>16.22</w:t>
            </w:r>
          </w:p>
        </w:tc>
      </w:tr>
    </w:tbl>
    <w:p w:rsidR="00074BAC" w:rsidRPr="00B83BFF" w:rsidRDefault="00074BAC" w:rsidP="00340C24">
      <w:pPr>
        <w:spacing w:line="360" w:lineRule="auto"/>
        <w:rPr>
          <w:lang w:val="it-IT"/>
        </w:rPr>
      </w:pPr>
    </w:p>
    <w:p w:rsidR="00074BAC" w:rsidRDefault="00074BAC" w:rsidP="00340C24">
      <w:pPr>
        <w:pStyle w:val="ListParagraph"/>
        <w:spacing w:line="360" w:lineRule="auto"/>
        <w:ind w:left="0" w:firstLine="720"/>
        <w:jc w:val="both"/>
      </w:pPr>
      <w:r w:rsidRPr="0057343C">
        <w:rPr>
          <w:lang w:val="it-IT"/>
        </w:rPr>
        <w:t xml:space="preserve">Data di atas menunjukkan bahwa </w:t>
      </w:r>
      <w:r>
        <w:rPr>
          <w:lang w:val="it-IT"/>
        </w:rPr>
        <w:t>Model pembelajaran OSTS</w:t>
      </w:r>
      <w:r w:rsidRPr="0057343C">
        <w:rPr>
          <w:lang w:val="it-IT"/>
        </w:rPr>
        <w:t xml:space="preserve"> yang dikembangkan telah memenuhi kriter</w:t>
      </w:r>
      <w:r>
        <w:rPr>
          <w:lang w:val="it-IT"/>
        </w:rPr>
        <w:t xml:space="preserve">ia keefektifan dimana siswa </w:t>
      </w:r>
      <w:r w:rsidRPr="0057343C">
        <w:rPr>
          <w:lang w:val="id-ID"/>
        </w:rPr>
        <w:t xml:space="preserve">yang tuntas berdasarkan nilai KKM (≥70) </w:t>
      </w:r>
      <w:r w:rsidRPr="0057343C">
        <w:rPr>
          <w:lang w:val="it-IT"/>
        </w:rPr>
        <w:t xml:space="preserve">adalah </w:t>
      </w:r>
      <w:r>
        <w:t xml:space="preserve">31 </w:t>
      </w:r>
      <w:r w:rsidRPr="0057343C">
        <w:rPr>
          <w:lang w:val="it-IT"/>
        </w:rPr>
        <w:lastRenderedPageBreak/>
        <w:t xml:space="preserve">orang </w:t>
      </w:r>
      <w:r w:rsidRPr="0057343C">
        <w:rPr>
          <w:lang w:val="id-ID"/>
        </w:rPr>
        <w:t xml:space="preserve">dengan persentase </w:t>
      </w:r>
      <w:r>
        <w:t>83.78</w:t>
      </w:r>
      <w:r>
        <w:rPr>
          <w:lang w:val="it-IT"/>
        </w:rPr>
        <w:t>%</w:t>
      </w:r>
      <w:r w:rsidRPr="0057343C">
        <w:rPr>
          <w:lang w:val="id-ID"/>
        </w:rPr>
        <w:t xml:space="preserve">, sedangkan siswa yang tidak tuntas (&lt;70) adalah </w:t>
      </w:r>
      <w:r>
        <w:t>6</w:t>
      </w:r>
      <w:r w:rsidRPr="0057343C">
        <w:rPr>
          <w:lang w:val="id-ID"/>
        </w:rPr>
        <w:t xml:space="preserve"> orang dengan persentase </w:t>
      </w:r>
      <w:r>
        <w:t>16.22</w:t>
      </w:r>
      <w:r>
        <w:rPr>
          <w:lang w:val="it-IT"/>
        </w:rPr>
        <w:t>%</w:t>
      </w:r>
      <w:r w:rsidRPr="0057343C">
        <w:rPr>
          <w:lang w:val="id-ID"/>
        </w:rPr>
        <w:t>.</w:t>
      </w:r>
    </w:p>
    <w:p w:rsidR="00074BAC" w:rsidRDefault="006A13D4" w:rsidP="00340C24">
      <w:pPr>
        <w:pStyle w:val="ListParagraph"/>
        <w:spacing w:line="360" w:lineRule="auto"/>
        <w:ind w:left="0" w:firstLine="720"/>
        <w:jc w:val="both"/>
      </w:pPr>
      <w:r>
        <w:t>Berdasarka</w:t>
      </w:r>
      <w:r w:rsidR="000040CF">
        <w:t>n</w:t>
      </w:r>
      <w:r>
        <w:t xml:space="preserve"> hasil analisis </w:t>
      </w:r>
      <w:r w:rsidR="000040CF">
        <w:t xml:space="preserve">respon siswa dan hasil belajar biologi siswa di atas, maka dapat disimpulkan bahwa pengembangan model </w:t>
      </w:r>
      <w:r w:rsidR="000040CF" w:rsidRPr="000040CF">
        <w:rPr>
          <w:i/>
        </w:rPr>
        <w:t>OS-TS</w:t>
      </w:r>
      <w:r w:rsidR="000040CF">
        <w:t xml:space="preserve"> berbasis penilaian otentik memenuhi kriteria efektif</w:t>
      </w:r>
      <w:r w:rsidR="006D519D">
        <w:t>.</w:t>
      </w:r>
    </w:p>
    <w:p w:rsidR="00340C24" w:rsidRPr="00DD7846" w:rsidRDefault="00340C24" w:rsidP="00340C24">
      <w:pPr>
        <w:pStyle w:val="ListParagraph"/>
        <w:spacing w:line="360" w:lineRule="auto"/>
        <w:ind w:left="0" w:firstLine="720"/>
        <w:jc w:val="both"/>
      </w:pPr>
    </w:p>
    <w:p w:rsidR="006D519D" w:rsidRPr="00353A60" w:rsidRDefault="006D519D" w:rsidP="00340C24">
      <w:pPr>
        <w:spacing w:line="360" w:lineRule="auto"/>
        <w:rPr>
          <w:b/>
        </w:rPr>
      </w:pPr>
      <w:r w:rsidRPr="00353A60">
        <w:rPr>
          <w:b/>
        </w:rPr>
        <w:t>V</w:t>
      </w:r>
      <w:r>
        <w:rPr>
          <w:b/>
        </w:rPr>
        <w:t xml:space="preserve">. </w:t>
      </w:r>
      <w:r w:rsidRPr="00353A60">
        <w:rPr>
          <w:b/>
        </w:rPr>
        <w:t>KESIMPULAN DAN SARAN</w:t>
      </w:r>
    </w:p>
    <w:p w:rsidR="006D519D" w:rsidRPr="0057343C" w:rsidRDefault="006D519D" w:rsidP="0064695F">
      <w:pPr>
        <w:pStyle w:val="ListParagraph"/>
        <w:numPr>
          <w:ilvl w:val="0"/>
          <w:numId w:val="22"/>
        </w:numPr>
        <w:tabs>
          <w:tab w:val="clear" w:pos="720"/>
          <w:tab w:val="num" w:pos="284"/>
        </w:tabs>
        <w:spacing w:line="360" w:lineRule="auto"/>
        <w:ind w:left="284" w:hanging="284"/>
        <w:jc w:val="both"/>
        <w:rPr>
          <w:b/>
        </w:rPr>
      </w:pPr>
      <w:r>
        <w:rPr>
          <w:b/>
          <w:lang w:val="id-ID"/>
        </w:rPr>
        <w:t>Kes</w:t>
      </w:r>
      <w:r w:rsidRPr="0057343C">
        <w:rPr>
          <w:b/>
        </w:rPr>
        <w:t>impulan</w:t>
      </w:r>
    </w:p>
    <w:p w:rsidR="006D519D" w:rsidRDefault="006D519D" w:rsidP="00340C24">
      <w:pPr>
        <w:pStyle w:val="ListParagraph"/>
        <w:spacing w:line="360" w:lineRule="auto"/>
        <w:ind w:left="0" w:firstLine="567"/>
      </w:pPr>
      <w:r w:rsidRPr="0057343C">
        <w:t xml:space="preserve">Berdasarkan </w:t>
      </w:r>
      <w:r>
        <w:t>hasil penelitian dan pembahasan maka dapat disimpulkan:</w:t>
      </w:r>
    </w:p>
    <w:p w:rsidR="006D519D" w:rsidRPr="00196A8E" w:rsidRDefault="006D519D" w:rsidP="0064695F">
      <w:pPr>
        <w:pStyle w:val="ListParagraph"/>
        <w:numPr>
          <w:ilvl w:val="1"/>
          <w:numId w:val="22"/>
        </w:numPr>
        <w:spacing w:line="360" w:lineRule="auto"/>
        <w:jc w:val="both"/>
        <w:rPr>
          <w:lang w:val="id-ID"/>
        </w:rPr>
      </w:pPr>
      <w:r>
        <w:t>P</w:t>
      </w:r>
      <w:r w:rsidRPr="00196A8E">
        <w:t>en</w:t>
      </w:r>
      <w:r>
        <w:t>gembangan</w:t>
      </w:r>
      <w:r w:rsidRPr="00196A8E">
        <w:t xml:space="preserve"> model pembelajaran </w:t>
      </w:r>
      <w:r w:rsidRPr="00196A8E">
        <w:rPr>
          <w:i/>
        </w:rPr>
        <w:t xml:space="preserve">One Stay Three Stray </w:t>
      </w:r>
      <w:r w:rsidRPr="00196A8E">
        <w:t>berbasis</w:t>
      </w:r>
      <w:r w:rsidRPr="00196A8E">
        <w:rPr>
          <w:i/>
        </w:rPr>
        <w:t xml:space="preserve"> Authentic Assessment </w:t>
      </w:r>
      <w:r w:rsidRPr="00196A8E">
        <w:t xml:space="preserve">pada materi ekosistem </w:t>
      </w:r>
      <w:r>
        <w:t xml:space="preserve">mengacu pada desain </w:t>
      </w:r>
      <w:r w:rsidRPr="00591913">
        <w:rPr>
          <w:lang w:val="id-ID"/>
        </w:rPr>
        <w:t>Borg dan Gall</w:t>
      </w:r>
      <w:r>
        <w:t xml:space="preserve"> (1983) dengan langkah-langkah sebagai berikut</w:t>
      </w:r>
      <w:r w:rsidRPr="00591913">
        <w:t>: (1) Penelitian dan pengumpulan informasi awal; (2)</w:t>
      </w:r>
      <w:r>
        <w:t xml:space="preserve"> </w:t>
      </w:r>
      <w:r w:rsidRPr="00591913">
        <w:t>Perencanaan; (3) Pengembangan format produk awal</w:t>
      </w:r>
      <w:r>
        <w:t xml:space="preserve"> dari bentuk model pembelajaran </w:t>
      </w:r>
      <w:r w:rsidRPr="005F5CAD">
        <w:rPr>
          <w:i/>
        </w:rPr>
        <w:t>TS</w:t>
      </w:r>
      <w:r>
        <w:rPr>
          <w:i/>
        </w:rPr>
        <w:t>-</w:t>
      </w:r>
      <w:r w:rsidRPr="005F5CAD">
        <w:rPr>
          <w:i/>
        </w:rPr>
        <w:t>TS</w:t>
      </w:r>
      <w:r>
        <w:t xml:space="preserve"> menjadi model Pembelajaran </w:t>
      </w:r>
      <w:r w:rsidRPr="005F5CAD">
        <w:rPr>
          <w:i/>
        </w:rPr>
        <w:t>OS</w:t>
      </w:r>
      <w:r>
        <w:rPr>
          <w:i/>
        </w:rPr>
        <w:t>-</w:t>
      </w:r>
      <w:r w:rsidRPr="005F5CAD">
        <w:rPr>
          <w:i/>
        </w:rPr>
        <w:t>TS</w:t>
      </w:r>
      <w:r>
        <w:t xml:space="preserve"> berbasis penilaian otentik. Penilaian otentik ini berupa lembar penilaan </w:t>
      </w:r>
      <w:r w:rsidRPr="00D85113">
        <w:rPr>
          <w:i/>
        </w:rPr>
        <w:t>peer assessment</w:t>
      </w:r>
      <w:r>
        <w:t xml:space="preserve"> (apektif), </w:t>
      </w:r>
      <w:r w:rsidRPr="00D85113">
        <w:rPr>
          <w:i/>
        </w:rPr>
        <w:t>performance assessment</w:t>
      </w:r>
      <w:r>
        <w:t xml:space="preserve"> (psikomotor), dan </w:t>
      </w:r>
      <w:r w:rsidRPr="00D85113">
        <w:rPr>
          <w:i/>
        </w:rPr>
        <w:t>paper and pencil test</w:t>
      </w:r>
      <w:r>
        <w:t xml:space="preserve"> (kognitif)</w:t>
      </w:r>
      <w:r w:rsidRPr="00591913">
        <w:t>; 4) Uji coba awal; 5) Revisi produk; (6) Uji coba lapangan</w:t>
      </w:r>
      <w:r>
        <w:t xml:space="preserve"> dengan penerapan model pembelajaran </w:t>
      </w:r>
      <w:r w:rsidRPr="00F2665D">
        <w:rPr>
          <w:i/>
        </w:rPr>
        <w:t>OS</w:t>
      </w:r>
      <w:r>
        <w:rPr>
          <w:i/>
        </w:rPr>
        <w:t>-</w:t>
      </w:r>
      <w:r w:rsidRPr="00F2665D">
        <w:rPr>
          <w:i/>
        </w:rPr>
        <w:t>TS</w:t>
      </w:r>
      <w:r>
        <w:rPr>
          <w:i/>
        </w:rPr>
        <w:t xml:space="preserve"> </w:t>
      </w:r>
      <w:r w:rsidRPr="007102D8">
        <w:t>dengan penilaia</w:t>
      </w:r>
      <w:r>
        <w:t xml:space="preserve">n ranah afektif pada fase </w:t>
      </w:r>
      <w:r w:rsidRPr="007102D8">
        <w:rPr>
          <w:i/>
        </w:rPr>
        <w:t>stayer</w:t>
      </w:r>
      <w:r>
        <w:t xml:space="preserve">, ranah psikomotor pada fase </w:t>
      </w:r>
      <w:r w:rsidRPr="007102D8">
        <w:rPr>
          <w:i/>
        </w:rPr>
        <w:t>strayer</w:t>
      </w:r>
      <w:r>
        <w:t>, dan ranah kognitif di akhir pembelajaran; (7) Revisi produk.</w:t>
      </w:r>
    </w:p>
    <w:p w:rsidR="006D519D" w:rsidRPr="00196A8E" w:rsidRDefault="006D519D" w:rsidP="0064695F">
      <w:pPr>
        <w:pStyle w:val="ListParagraph"/>
        <w:numPr>
          <w:ilvl w:val="1"/>
          <w:numId w:val="22"/>
        </w:numPr>
        <w:spacing w:line="360" w:lineRule="auto"/>
        <w:jc w:val="both"/>
        <w:rPr>
          <w:lang w:val="id-ID"/>
        </w:rPr>
      </w:pPr>
      <w:r w:rsidRPr="00196A8E">
        <w:t xml:space="preserve">Model pembelajaran </w:t>
      </w:r>
      <w:r w:rsidRPr="00196A8E">
        <w:rPr>
          <w:i/>
        </w:rPr>
        <w:t xml:space="preserve">One Stay Three Stray </w:t>
      </w:r>
      <w:r w:rsidRPr="00196A8E">
        <w:t>berbasis</w:t>
      </w:r>
      <w:r w:rsidRPr="00196A8E">
        <w:rPr>
          <w:i/>
        </w:rPr>
        <w:t xml:space="preserve"> authentic assessment </w:t>
      </w:r>
      <w:r w:rsidRPr="00196A8E">
        <w:t xml:space="preserve">pada materi ekosistem </w:t>
      </w:r>
      <w:r w:rsidRPr="00196A8E">
        <w:rPr>
          <w:lang w:val="id-ID"/>
        </w:rPr>
        <w:t>dinyatakan valid dan efektif</w:t>
      </w:r>
      <w:r w:rsidRPr="00196A8E">
        <w:t xml:space="preserve">. </w:t>
      </w:r>
    </w:p>
    <w:p w:rsidR="006D519D" w:rsidRPr="00DA77A1" w:rsidRDefault="006D519D" w:rsidP="00340C24">
      <w:pPr>
        <w:pStyle w:val="ListParagraph"/>
        <w:spacing w:line="360" w:lineRule="auto"/>
        <w:ind w:left="0" w:firstLine="567"/>
        <w:rPr>
          <w:lang w:val="id-ID"/>
        </w:rPr>
      </w:pPr>
    </w:p>
    <w:p w:rsidR="006D519D" w:rsidRPr="0057343C" w:rsidRDefault="006D519D" w:rsidP="0064695F">
      <w:pPr>
        <w:pStyle w:val="ListParagraph"/>
        <w:numPr>
          <w:ilvl w:val="0"/>
          <w:numId w:val="22"/>
        </w:numPr>
        <w:tabs>
          <w:tab w:val="clear" w:pos="720"/>
          <w:tab w:val="num" w:pos="284"/>
        </w:tabs>
        <w:spacing w:line="360" w:lineRule="auto"/>
        <w:ind w:left="284" w:hanging="284"/>
        <w:jc w:val="both"/>
        <w:rPr>
          <w:b/>
        </w:rPr>
      </w:pPr>
      <w:r w:rsidRPr="0057343C">
        <w:rPr>
          <w:b/>
        </w:rPr>
        <w:t>Saran</w:t>
      </w:r>
    </w:p>
    <w:p w:rsidR="006D519D" w:rsidRPr="0057343C" w:rsidRDefault="006D519D" w:rsidP="00340C24">
      <w:pPr>
        <w:pStyle w:val="ListParagraph"/>
        <w:spacing w:line="360" w:lineRule="auto"/>
        <w:ind w:left="0" w:firstLine="567"/>
      </w:pPr>
      <w:r w:rsidRPr="0057343C">
        <w:t>Saran yang dapat penulis sampaikan terkait dengan hasil penelitian ini adalah sebagai berikut:</w:t>
      </w:r>
    </w:p>
    <w:p w:rsidR="006D519D" w:rsidRPr="0057343C" w:rsidRDefault="006D519D" w:rsidP="0064695F">
      <w:pPr>
        <w:pStyle w:val="ListParagraph"/>
        <w:numPr>
          <w:ilvl w:val="0"/>
          <w:numId w:val="23"/>
        </w:numPr>
        <w:spacing w:line="360" w:lineRule="auto"/>
        <w:ind w:left="426" w:hanging="426"/>
        <w:jc w:val="both"/>
      </w:pPr>
      <w:r>
        <w:t>Model pembelajaran OSTS</w:t>
      </w:r>
      <w:r w:rsidRPr="0057343C">
        <w:t xml:space="preserve"> </w:t>
      </w:r>
      <w:r>
        <w:t xml:space="preserve">berbasis penilaian otentik </w:t>
      </w:r>
      <w:r w:rsidRPr="0057343C">
        <w:t xml:space="preserve">yang dihasilkan ini adalah salah satu </w:t>
      </w:r>
      <w:r>
        <w:t>model</w:t>
      </w:r>
      <w:r w:rsidRPr="0057343C">
        <w:t xml:space="preserve"> pembelajaran yang dapat digunakan dalam proses pembelajaran di kelas.</w:t>
      </w:r>
    </w:p>
    <w:p w:rsidR="006D519D" w:rsidRDefault="006D519D" w:rsidP="0064695F">
      <w:pPr>
        <w:pStyle w:val="ListParagraph"/>
        <w:numPr>
          <w:ilvl w:val="0"/>
          <w:numId w:val="23"/>
        </w:numPr>
        <w:spacing w:line="360" w:lineRule="auto"/>
        <w:ind w:left="426" w:hanging="426"/>
        <w:jc w:val="both"/>
      </w:pPr>
      <w:r w:rsidRPr="0057343C">
        <w:t>Penelitian ini hanya sampai pada ujicoba terbatas, maka dari itu kepada peneliti selanjutnya diharapkan untuk dapat melanjutkan penelitian ini pada tahapan ujicoba secara luas.</w:t>
      </w:r>
    </w:p>
    <w:p w:rsidR="0064695F" w:rsidRPr="0016549D" w:rsidRDefault="0064695F" w:rsidP="00340C24">
      <w:pPr>
        <w:pStyle w:val="ListParagraph"/>
        <w:spacing w:line="360" w:lineRule="auto"/>
        <w:ind w:left="426"/>
        <w:jc w:val="both"/>
      </w:pPr>
    </w:p>
    <w:p w:rsidR="006D519D" w:rsidRPr="00340C24" w:rsidRDefault="006D519D" w:rsidP="00340C24">
      <w:pPr>
        <w:spacing w:line="360" w:lineRule="auto"/>
        <w:rPr>
          <w:b/>
        </w:rPr>
      </w:pPr>
      <w:r w:rsidRPr="00224028">
        <w:rPr>
          <w:b/>
          <w:lang w:val="id-ID"/>
        </w:rPr>
        <w:t>DAFTAR PUSTAKA</w:t>
      </w:r>
    </w:p>
    <w:p w:rsidR="006D519D" w:rsidRPr="00340C24" w:rsidRDefault="006D519D" w:rsidP="00340C24">
      <w:pPr>
        <w:ind w:left="709" w:hanging="709"/>
        <w:jc w:val="both"/>
      </w:pPr>
      <w:r w:rsidRPr="00340C24">
        <w:t xml:space="preserve">Aryulina, D. 2004. </w:t>
      </w:r>
      <w:r w:rsidRPr="00340C24">
        <w:rPr>
          <w:i/>
        </w:rPr>
        <w:t xml:space="preserve">Biologi I. </w:t>
      </w:r>
      <w:r w:rsidRPr="00340C24">
        <w:t>Jakarta: Erlangga.</w:t>
      </w:r>
    </w:p>
    <w:p w:rsidR="006D519D" w:rsidRPr="00340C24" w:rsidRDefault="006D519D" w:rsidP="006D519D">
      <w:pPr>
        <w:ind w:left="709" w:hanging="709"/>
        <w:jc w:val="both"/>
        <w:rPr>
          <w:lang w:val="fi-FI"/>
        </w:rPr>
      </w:pPr>
    </w:p>
    <w:p w:rsidR="006D519D" w:rsidRPr="00340C24" w:rsidRDefault="006D519D" w:rsidP="00340C24">
      <w:pPr>
        <w:ind w:left="709" w:hanging="709"/>
        <w:jc w:val="both"/>
        <w:rPr>
          <w:lang w:val="sv-SE"/>
        </w:rPr>
      </w:pPr>
      <w:r w:rsidRPr="00340C24">
        <w:rPr>
          <w:lang w:val="fi-FI"/>
        </w:rPr>
        <w:t xml:space="preserve">Crowford, A., Saul, E.W., Mathews, S., Makinster, J. 2005. </w:t>
      </w:r>
      <w:r w:rsidRPr="00340C24">
        <w:rPr>
          <w:bCs/>
          <w:i/>
        </w:rPr>
        <w:t xml:space="preserve">Teaching and learning Strategies </w:t>
      </w:r>
      <w:proofErr w:type="gramStart"/>
      <w:r w:rsidRPr="00340C24">
        <w:rPr>
          <w:bCs/>
          <w:i/>
        </w:rPr>
        <w:t>For</w:t>
      </w:r>
      <w:proofErr w:type="gramEnd"/>
      <w:r w:rsidRPr="00340C24">
        <w:rPr>
          <w:bCs/>
          <w:i/>
        </w:rPr>
        <w:t xml:space="preserve"> The thinking classroom.</w:t>
      </w:r>
      <w:r w:rsidRPr="00340C24">
        <w:rPr>
          <w:bCs/>
        </w:rPr>
        <w:t xml:space="preserve"> New York:  </w:t>
      </w:r>
      <w:r w:rsidRPr="00340C24">
        <w:t>The International Debate Education Association.</w:t>
      </w:r>
    </w:p>
    <w:p w:rsidR="006D519D" w:rsidRPr="00340C24" w:rsidRDefault="006D519D" w:rsidP="006D519D">
      <w:pPr>
        <w:ind w:left="709" w:hanging="709"/>
      </w:pPr>
    </w:p>
    <w:p w:rsidR="006D519D" w:rsidRPr="00340C24" w:rsidRDefault="006D519D" w:rsidP="006D519D">
      <w:pPr>
        <w:ind w:left="709" w:hanging="709"/>
      </w:pPr>
      <w:r w:rsidRPr="00340C24">
        <w:t xml:space="preserve">Gregory, R. J, 2000. </w:t>
      </w:r>
      <w:r w:rsidRPr="00340C24">
        <w:rPr>
          <w:i/>
          <w:iCs/>
        </w:rPr>
        <w:t xml:space="preserve">Psychological Testing History, Principles, and application, </w:t>
      </w:r>
      <w:r w:rsidRPr="00340C24">
        <w:t>Singapore: Allyn dan Bacon Inc.</w:t>
      </w:r>
    </w:p>
    <w:p w:rsidR="006D519D" w:rsidRPr="00340C24" w:rsidRDefault="006D519D" w:rsidP="006D519D"/>
    <w:p w:rsidR="006D519D" w:rsidRPr="00340C24" w:rsidRDefault="006D519D" w:rsidP="006D519D">
      <w:pPr>
        <w:ind w:left="709" w:hanging="709"/>
      </w:pPr>
      <w:proofErr w:type="gramStart"/>
      <w:r w:rsidRPr="00340C24">
        <w:t>Hamiddin.</w:t>
      </w:r>
      <w:proofErr w:type="gramEnd"/>
      <w:r w:rsidRPr="00340C24">
        <w:t xml:space="preserve"> 2012. </w:t>
      </w:r>
      <w:r w:rsidRPr="00340C24">
        <w:rPr>
          <w:bCs/>
          <w:i/>
        </w:rPr>
        <w:t xml:space="preserve">Improving students’ comprehension of poems using </w:t>
      </w:r>
      <w:proofErr w:type="gramStart"/>
      <w:r w:rsidRPr="00340C24">
        <w:rPr>
          <w:bCs/>
          <w:i/>
        </w:rPr>
        <w:t>Two</w:t>
      </w:r>
      <w:proofErr w:type="gramEnd"/>
      <w:r w:rsidRPr="00340C24">
        <w:rPr>
          <w:bCs/>
          <w:i/>
        </w:rPr>
        <w:t xml:space="preserve"> stay-two stray strategy. </w:t>
      </w:r>
      <w:r w:rsidRPr="00340C24">
        <w:rPr>
          <w:bCs/>
        </w:rPr>
        <w:t xml:space="preserve"> Jurna Vidya Karya. </w:t>
      </w:r>
      <w:proofErr w:type="gramStart"/>
      <w:r w:rsidRPr="00340C24">
        <w:rPr>
          <w:bCs/>
        </w:rPr>
        <w:t>Vol. 27 (1).</w:t>
      </w:r>
      <w:proofErr w:type="gramEnd"/>
    </w:p>
    <w:p w:rsidR="006D519D" w:rsidRPr="00340C24" w:rsidRDefault="006D519D" w:rsidP="00340C24"/>
    <w:p w:rsidR="006D519D" w:rsidRPr="00340C24" w:rsidRDefault="006D519D" w:rsidP="006D519D">
      <w:pPr>
        <w:tabs>
          <w:tab w:val="left" w:pos="709"/>
        </w:tabs>
        <w:ind w:left="567" w:hanging="567"/>
        <w:jc w:val="both"/>
      </w:pPr>
      <w:proofErr w:type="gramStart"/>
      <w:r w:rsidRPr="00340C24">
        <w:t>Hobri.</w:t>
      </w:r>
      <w:proofErr w:type="gramEnd"/>
      <w:r w:rsidRPr="00340C24">
        <w:t xml:space="preserve"> </w:t>
      </w:r>
      <w:proofErr w:type="gramStart"/>
      <w:r w:rsidRPr="00340C24">
        <w:t xml:space="preserve">2010. </w:t>
      </w:r>
      <w:r w:rsidRPr="00340C24">
        <w:rPr>
          <w:i/>
        </w:rPr>
        <w:t>Metodologi Penelitian Pengembangan (Developmental Research) (Aplikasi pada Penelitian Pendidikan Matematika)</w:t>
      </w:r>
      <w:r w:rsidRPr="00340C24">
        <w:t>.</w:t>
      </w:r>
      <w:proofErr w:type="gramEnd"/>
      <w:r w:rsidRPr="00340C24">
        <w:t xml:space="preserve"> Jember: Pena Salasabila.</w:t>
      </w:r>
    </w:p>
    <w:p w:rsidR="006D519D" w:rsidRPr="00340C24" w:rsidRDefault="006D519D" w:rsidP="006D519D">
      <w:pPr>
        <w:tabs>
          <w:tab w:val="left" w:pos="709"/>
        </w:tabs>
        <w:ind w:left="567" w:hanging="567"/>
        <w:jc w:val="both"/>
      </w:pPr>
    </w:p>
    <w:p w:rsidR="006D519D" w:rsidRPr="00340C24" w:rsidRDefault="006D519D" w:rsidP="006D519D">
      <w:pPr>
        <w:ind w:left="709" w:hanging="709"/>
      </w:pPr>
      <w:proofErr w:type="gramStart"/>
      <w:r w:rsidRPr="00340C24">
        <w:t>Kemendikbud.</w:t>
      </w:r>
      <w:proofErr w:type="gramEnd"/>
      <w:r w:rsidRPr="00340C24">
        <w:t xml:space="preserve"> 2013. </w:t>
      </w:r>
      <w:r w:rsidRPr="00340C24">
        <w:rPr>
          <w:i/>
        </w:rPr>
        <w:t>Modul Pelatihan Implementasi Kurikulum</w:t>
      </w:r>
      <w:r w:rsidRPr="00340C24">
        <w:t xml:space="preserve"> 2013. </w:t>
      </w:r>
      <w:proofErr w:type="gramStart"/>
      <w:r w:rsidRPr="00340C24">
        <w:t>Jakarta :</w:t>
      </w:r>
      <w:proofErr w:type="gramEnd"/>
      <w:r w:rsidRPr="00340C24">
        <w:t xml:space="preserve"> Kementrian Pendidikan dan Kebudayaan.</w:t>
      </w:r>
    </w:p>
    <w:p w:rsidR="006D519D" w:rsidRPr="00340C24" w:rsidRDefault="006D519D" w:rsidP="00340C24"/>
    <w:p w:rsidR="006D519D" w:rsidRPr="00340C24" w:rsidRDefault="006D519D" w:rsidP="006D519D">
      <w:pPr>
        <w:ind w:left="709" w:hanging="709"/>
      </w:pPr>
      <w:proofErr w:type="gramStart"/>
      <w:r w:rsidRPr="00340C24">
        <w:t>Nurgiyantoro, B. 2008.</w:t>
      </w:r>
      <w:proofErr w:type="gramEnd"/>
      <w:r w:rsidRPr="00340C24">
        <w:t xml:space="preserve"> </w:t>
      </w:r>
      <w:r w:rsidRPr="00340C24">
        <w:rPr>
          <w:i/>
        </w:rPr>
        <w:t>Penilaian Otentik.</w:t>
      </w:r>
      <w:r w:rsidRPr="00340C24">
        <w:rPr>
          <w:i/>
          <w:iCs/>
        </w:rPr>
        <w:t xml:space="preserve">Cakrawala Pendidikan. </w:t>
      </w:r>
      <w:proofErr w:type="gramStart"/>
      <w:r w:rsidRPr="00340C24">
        <w:t>Vol.XXVII (3).</w:t>
      </w:r>
      <w:proofErr w:type="gramEnd"/>
      <w:r w:rsidRPr="00340C24">
        <w:t xml:space="preserve"> </w:t>
      </w:r>
    </w:p>
    <w:p w:rsidR="006D519D" w:rsidRPr="00340C24" w:rsidRDefault="006D519D" w:rsidP="00340C24">
      <w:r w:rsidRPr="00340C24">
        <w:t xml:space="preserve">Nitko A.J. (1996). </w:t>
      </w:r>
      <w:r w:rsidRPr="00340C24">
        <w:rPr>
          <w:i/>
          <w:iCs/>
        </w:rPr>
        <w:t>Educational Assessment of Students</w:t>
      </w:r>
      <w:r w:rsidRPr="00340C24">
        <w:t xml:space="preserve">, 2nd Ed. Columbus </w:t>
      </w:r>
      <w:proofErr w:type="gramStart"/>
      <w:r w:rsidRPr="00340C24">
        <w:t>Ohio :</w:t>
      </w:r>
      <w:proofErr w:type="gramEnd"/>
      <w:r w:rsidRPr="00340C24">
        <w:t xml:space="preserve"> Prentice Hall.</w:t>
      </w:r>
    </w:p>
    <w:p w:rsidR="006D519D" w:rsidRPr="00340C24" w:rsidRDefault="006D519D" w:rsidP="006D519D">
      <w:pPr>
        <w:ind w:left="709" w:hanging="709"/>
        <w:jc w:val="both"/>
      </w:pPr>
    </w:p>
    <w:p w:rsidR="006D519D" w:rsidRPr="00340C24" w:rsidRDefault="006D519D" w:rsidP="006D519D">
      <w:pPr>
        <w:ind w:left="709" w:hanging="709"/>
      </w:pPr>
      <w:r w:rsidRPr="00340C24">
        <w:t xml:space="preserve">Palm, T.  2008.  </w:t>
      </w:r>
      <w:r w:rsidRPr="00340C24">
        <w:rPr>
          <w:bCs/>
          <w:i/>
        </w:rPr>
        <w:t xml:space="preserve">Performance Assessment </w:t>
      </w:r>
      <w:proofErr w:type="gramStart"/>
      <w:r w:rsidRPr="00340C24">
        <w:rPr>
          <w:bCs/>
          <w:i/>
        </w:rPr>
        <w:t>and  uthentic</w:t>
      </w:r>
      <w:proofErr w:type="gramEnd"/>
      <w:r w:rsidRPr="00340C24">
        <w:rPr>
          <w:bCs/>
          <w:i/>
        </w:rPr>
        <w:t xml:space="preserve"> Assessment: A Conceptual Analysis of the  Literature.</w:t>
      </w:r>
      <w:r w:rsidRPr="00340C24">
        <w:rPr>
          <w:bCs/>
        </w:rPr>
        <w:t xml:space="preserve"> </w:t>
      </w:r>
      <w:proofErr w:type="gramStart"/>
      <w:r w:rsidRPr="00340C24">
        <w:rPr>
          <w:iCs/>
        </w:rPr>
        <w:t>Practical Assessment, Research &amp; Evaluation, Vol 13(4).</w:t>
      </w:r>
      <w:proofErr w:type="gramEnd"/>
      <w:r w:rsidRPr="00340C24">
        <w:rPr>
          <w:iCs/>
        </w:rPr>
        <w:t xml:space="preserve"> </w:t>
      </w:r>
    </w:p>
    <w:p w:rsidR="006D519D" w:rsidRPr="00340C24" w:rsidRDefault="006D519D" w:rsidP="006D519D">
      <w:pPr>
        <w:ind w:left="709" w:hanging="709"/>
      </w:pPr>
    </w:p>
    <w:p w:rsidR="006D519D" w:rsidRPr="00340C24" w:rsidRDefault="006D519D" w:rsidP="006D519D">
      <w:pPr>
        <w:ind w:left="709" w:hanging="709"/>
      </w:pPr>
      <w:proofErr w:type="gramStart"/>
      <w:r w:rsidRPr="00340C24">
        <w:t>Ruslan.</w:t>
      </w:r>
      <w:proofErr w:type="gramEnd"/>
      <w:r w:rsidRPr="00340C24">
        <w:t xml:space="preserve"> 2005. </w:t>
      </w:r>
      <w:r w:rsidRPr="00340C24">
        <w:rPr>
          <w:i/>
        </w:rPr>
        <w:t xml:space="preserve">Prinsip Dasar Evaluasi. </w:t>
      </w:r>
      <w:r w:rsidRPr="00340C24">
        <w:t>Makassar: Disampaikan pada Diklat Guru Sekolah Dasar Mata pelajaran Matematika. Lembaga Penjamin Mutu Pendidikan.</w:t>
      </w:r>
    </w:p>
    <w:p w:rsidR="006D519D" w:rsidRPr="00340C24" w:rsidRDefault="006D519D" w:rsidP="00340C24">
      <w:pPr>
        <w:jc w:val="both"/>
        <w:rPr>
          <w:lang w:val="sv-SE"/>
        </w:rPr>
      </w:pPr>
    </w:p>
    <w:p w:rsidR="006D519D" w:rsidRPr="00340C24" w:rsidRDefault="006D519D" w:rsidP="00340C24">
      <w:pPr>
        <w:ind w:left="709" w:hanging="709"/>
        <w:jc w:val="both"/>
        <w:rPr>
          <w:lang w:val="sv-SE"/>
        </w:rPr>
      </w:pPr>
      <w:r w:rsidRPr="00340C24">
        <w:rPr>
          <w:lang w:val="sv-SE"/>
        </w:rPr>
        <w:t xml:space="preserve">Sugiyono. 2010. </w:t>
      </w:r>
      <w:r w:rsidRPr="00340C24">
        <w:rPr>
          <w:i/>
          <w:lang w:val="sv-SE"/>
        </w:rPr>
        <w:t>Metode Penelitian Pendidikan Pendekatan Kuantitatif, Kualitatif dan R&amp;D</w:t>
      </w:r>
      <w:r w:rsidRPr="00340C24">
        <w:rPr>
          <w:lang w:val="sv-SE"/>
        </w:rPr>
        <w:t>. Bandung: Alfabeta.</w:t>
      </w:r>
    </w:p>
    <w:p w:rsidR="006D519D" w:rsidRPr="00340C24" w:rsidRDefault="006D519D" w:rsidP="006D519D">
      <w:pPr>
        <w:ind w:left="709" w:hanging="709"/>
        <w:jc w:val="both"/>
        <w:rPr>
          <w:bCs/>
          <w:lang w:val="sv-SE"/>
        </w:rPr>
      </w:pPr>
    </w:p>
    <w:p w:rsidR="006D519D" w:rsidRPr="00340C24" w:rsidRDefault="006D519D" w:rsidP="006D519D">
      <w:pPr>
        <w:ind w:left="709" w:hanging="709"/>
      </w:pPr>
      <w:r w:rsidRPr="00340C24">
        <w:t>Waluyo, J. 2013.</w:t>
      </w:r>
      <w:r w:rsidRPr="00340C24">
        <w:rPr>
          <w:i/>
        </w:rPr>
        <w:t xml:space="preserve">Petunjuk Praktikum Biologi Umum. </w:t>
      </w:r>
      <w:r w:rsidRPr="00340C24">
        <w:t>Jember: Jember University Press.</w:t>
      </w:r>
    </w:p>
    <w:p w:rsidR="006D519D" w:rsidRDefault="006D519D" w:rsidP="006D519D">
      <w:pPr>
        <w:ind w:left="709" w:hanging="709"/>
      </w:pPr>
    </w:p>
    <w:p w:rsidR="006D519D" w:rsidRDefault="006D519D" w:rsidP="0058275F">
      <w:pPr>
        <w:pStyle w:val="ListParagraph"/>
        <w:spacing w:line="360" w:lineRule="auto"/>
        <w:ind w:left="0" w:firstLine="540"/>
        <w:jc w:val="both"/>
      </w:pPr>
    </w:p>
    <w:sectPr w:rsidR="006D519D" w:rsidSect="00D20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318"/>
    <w:multiLevelType w:val="hybridMultilevel"/>
    <w:tmpl w:val="61E64F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EEF0C4E"/>
    <w:multiLevelType w:val="hybridMultilevel"/>
    <w:tmpl w:val="75EC7A74"/>
    <w:lvl w:ilvl="0" w:tplc="D3060E9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33308"/>
    <w:multiLevelType w:val="hybridMultilevel"/>
    <w:tmpl w:val="4CD29286"/>
    <w:lvl w:ilvl="0" w:tplc="04090015">
      <w:start w:val="3"/>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4CB71DA"/>
    <w:multiLevelType w:val="hybridMultilevel"/>
    <w:tmpl w:val="90326EC4"/>
    <w:lvl w:ilvl="0" w:tplc="C2F6E148">
      <w:start w:val="1"/>
      <w:numFmt w:val="decimal"/>
      <w:lvlText w:val="%1."/>
      <w:lvlJc w:val="left"/>
      <w:pPr>
        <w:tabs>
          <w:tab w:val="num" w:pos="360"/>
        </w:tabs>
        <w:ind w:left="360" w:hanging="360"/>
      </w:pPr>
      <w:rPr>
        <w:rFonts w:cs="Times New Roman"/>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BA95757"/>
    <w:multiLevelType w:val="hybridMultilevel"/>
    <w:tmpl w:val="9B8A7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C755C"/>
    <w:multiLevelType w:val="hybridMultilevel"/>
    <w:tmpl w:val="73ECB230"/>
    <w:lvl w:ilvl="0" w:tplc="BFB62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002AF9"/>
    <w:multiLevelType w:val="hybridMultilevel"/>
    <w:tmpl w:val="F5880452"/>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8FAE0">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D0F32"/>
    <w:multiLevelType w:val="hybridMultilevel"/>
    <w:tmpl w:val="F474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7706E"/>
    <w:multiLevelType w:val="multilevel"/>
    <w:tmpl w:val="83223AF6"/>
    <w:lvl w:ilvl="0">
      <w:start w:val="2"/>
      <w:numFmt w:val="decimal"/>
      <w:lvlText w:val="%1)"/>
      <w:lvlJc w:val="left"/>
      <w:pPr>
        <w:tabs>
          <w:tab w:val="num" w:pos="360"/>
        </w:tabs>
        <w:ind w:left="360" w:hanging="360"/>
      </w:pPr>
      <w:rPr>
        <w:rFonts w:hint="default"/>
        <w:sz w:val="20"/>
      </w:rPr>
    </w:lvl>
    <w:lvl w:ilvl="1">
      <w:start w:val="1"/>
      <w:numFmt w:val="decimal"/>
      <w:lvlText w:val="%2)"/>
      <w:lvlJc w:val="left"/>
      <w:pPr>
        <w:ind w:left="360" w:hanging="360"/>
      </w:pPr>
      <w:rPr>
        <w:rFonts w:hint="default"/>
        <w:b w:val="0"/>
        <w:color w:val="000000" w:themeColor="text1"/>
        <w:u w:val="wave"/>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nsid w:val="30B42DCC"/>
    <w:multiLevelType w:val="hybridMultilevel"/>
    <w:tmpl w:val="F9CA4D6E"/>
    <w:lvl w:ilvl="0" w:tplc="46CEA7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370773"/>
    <w:multiLevelType w:val="hybridMultilevel"/>
    <w:tmpl w:val="E81AE734"/>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1">
    <w:nsid w:val="4C4D5EBB"/>
    <w:multiLevelType w:val="hybridMultilevel"/>
    <w:tmpl w:val="E1CA9642"/>
    <w:lvl w:ilvl="0" w:tplc="04090015">
      <w:start w:val="1"/>
      <w:numFmt w:val="upperLetter"/>
      <w:lvlText w:val="%1."/>
      <w:lvlJc w:val="left"/>
      <w:pPr>
        <w:tabs>
          <w:tab w:val="num" w:pos="720"/>
        </w:tabs>
        <w:ind w:left="720" w:hanging="360"/>
      </w:pPr>
      <w:rPr>
        <w:rFonts w:hint="default"/>
      </w:rPr>
    </w:lvl>
    <w:lvl w:ilvl="1" w:tplc="CE924B70">
      <w:start w:val="1"/>
      <w:numFmt w:val="decimal"/>
      <w:lvlText w:val="%2."/>
      <w:lvlJc w:val="left"/>
      <w:pPr>
        <w:tabs>
          <w:tab w:val="num" w:pos="360"/>
        </w:tabs>
        <w:ind w:left="360" w:hanging="360"/>
      </w:pPr>
      <w:rPr>
        <w:rFonts w:ascii="Times New Roman" w:eastAsia="Times New Roman" w:hAnsi="Times New Roman" w:cs="Angsana New"/>
      </w:rPr>
    </w:lvl>
    <w:lvl w:ilvl="2" w:tplc="FE0A4A00">
      <w:start w:val="1"/>
      <w:numFmt w:val="lowerLetter"/>
      <w:lvlText w:val="%3."/>
      <w:lvlJc w:val="left"/>
      <w:pPr>
        <w:tabs>
          <w:tab w:val="num" w:pos="786"/>
        </w:tabs>
        <w:ind w:left="786" w:hanging="360"/>
      </w:pPr>
      <w:rPr>
        <w:rFonts w:ascii="Times New Roman" w:hAnsi="Times New Roman" w:cs="Times New Roman" w:hint="default"/>
        <w:i w:val="0"/>
      </w:rPr>
    </w:lvl>
    <w:lvl w:ilvl="3" w:tplc="32A40A96">
      <w:start w:val="1"/>
      <w:numFmt w:val="decimal"/>
      <w:lvlText w:val="%4)"/>
      <w:lvlJc w:val="left"/>
      <w:pPr>
        <w:tabs>
          <w:tab w:val="num" w:pos="2880"/>
        </w:tabs>
        <w:ind w:left="2880" w:hanging="360"/>
      </w:pPr>
      <w:rPr>
        <w:rFonts w:cs="Times New Roman" w:hint="default"/>
      </w:rPr>
    </w:lvl>
    <w:lvl w:ilvl="4" w:tplc="DAE05A82">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rPr>
        <w:rFonts w:cs="Times New Roman"/>
      </w:rPr>
    </w:lvl>
    <w:lvl w:ilvl="6" w:tplc="04210011">
      <w:start w:val="1"/>
      <w:numFmt w:val="decimal"/>
      <w:lvlText w:val="%7)"/>
      <w:lvlJc w:val="left"/>
      <w:pPr>
        <w:tabs>
          <w:tab w:val="num" w:pos="786"/>
        </w:tabs>
        <w:ind w:left="786"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DAE63E7"/>
    <w:multiLevelType w:val="hybridMultilevel"/>
    <w:tmpl w:val="C1E28BF8"/>
    <w:lvl w:ilvl="0" w:tplc="6890D4B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F401890"/>
    <w:multiLevelType w:val="hybridMultilevel"/>
    <w:tmpl w:val="5582C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504F8B"/>
    <w:multiLevelType w:val="hybridMultilevel"/>
    <w:tmpl w:val="AFC0E670"/>
    <w:lvl w:ilvl="0" w:tplc="EFBCB71E">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B6AF7"/>
    <w:multiLevelType w:val="hybridMultilevel"/>
    <w:tmpl w:val="C70462A6"/>
    <w:lvl w:ilvl="0" w:tplc="0409000F">
      <w:start w:val="1"/>
      <w:numFmt w:val="decimal"/>
      <w:lvlText w:val="%1."/>
      <w:lvlJc w:val="left"/>
      <w:pPr>
        <w:ind w:left="1070" w:hanging="360"/>
      </w:pPr>
      <w:rPr>
        <w:rFonts w:cs="Times New Roman" w:hint="default"/>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107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6">
    <w:nsid w:val="55236DA4"/>
    <w:multiLevelType w:val="hybridMultilevel"/>
    <w:tmpl w:val="F82C74CE"/>
    <w:lvl w:ilvl="0" w:tplc="C994A70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57C62265"/>
    <w:multiLevelType w:val="hybridMultilevel"/>
    <w:tmpl w:val="F03E19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5DB5339A"/>
    <w:multiLevelType w:val="hybridMultilevel"/>
    <w:tmpl w:val="D9BA4362"/>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60D33C90"/>
    <w:multiLevelType w:val="hybridMultilevel"/>
    <w:tmpl w:val="28EC6FA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5F62B9"/>
    <w:multiLevelType w:val="hybridMultilevel"/>
    <w:tmpl w:val="07BCFD7C"/>
    <w:lvl w:ilvl="0" w:tplc="C1C08F8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1">
    <w:nsid w:val="70CB74B8"/>
    <w:multiLevelType w:val="hybridMultilevel"/>
    <w:tmpl w:val="BBB23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570FF4"/>
    <w:multiLevelType w:val="hybridMultilevel"/>
    <w:tmpl w:val="A7AC1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0"/>
  </w:num>
  <w:num w:numId="4">
    <w:abstractNumId w:val="16"/>
  </w:num>
  <w:num w:numId="5">
    <w:abstractNumId w:val="18"/>
  </w:num>
  <w:num w:numId="6">
    <w:abstractNumId w:val="13"/>
  </w:num>
  <w:num w:numId="7">
    <w:abstractNumId w:val="4"/>
  </w:num>
  <w:num w:numId="8">
    <w:abstractNumId w:val="22"/>
  </w:num>
  <w:num w:numId="9">
    <w:abstractNumId w:val="21"/>
  </w:num>
  <w:num w:numId="10">
    <w:abstractNumId w:val="19"/>
  </w:num>
  <w:num w:numId="11">
    <w:abstractNumId w:val="7"/>
  </w:num>
  <w:num w:numId="12">
    <w:abstractNumId w:val="15"/>
  </w:num>
  <w:num w:numId="13">
    <w:abstractNumId w:val="9"/>
  </w:num>
  <w:num w:numId="14">
    <w:abstractNumId w:val="6"/>
  </w:num>
  <w:num w:numId="15">
    <w:abstractNumId w:val="8"/>
  </w:num>
  <w:num w:numId="16">
    <w:abstractNumId w:val="1"/>
  </w:num>
  <w:num w:numId="17">
    <w:abstractNumId w:val="14"/>
  </w:num>
  <w:num w:numId="18">
    <w:abstractNumId w:val="17"/>
  </w:num>
  <w:num w:numId="19">
    <w:abstractNumId w:val="12"/>
  </w:num>
  <w:num w:numId="20">
    <w:abstractNumId w:val="10"/>
  </w:num>
  <w:num w:numId="21">
    <w:abstractNumId w:val="5"/>
  </w:num>
  <w:num w:numId="22">
    <w:abstractNumId w:val="11"/>
  </w:num>
  <w:num w:numId="23">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characterSpacingControl w:val="doNotCompress"/>
  <w:compat/>
  <w:rsids>
    <w:rsidRoot w:val="00477041"/>
    <w:rsid w:val="000040CF"/>
    <w:rsid w:val="00074BAC"/>
    <w:rsid w:val="000B0842"/>
    <w:rsid w:val="00340C24"/>
    <w:rsid w:val="00401FBE"/>
    <w:rsid w:val="00477041"/>
    <w:rsid w:val="0058275F"/>
    <w:rsid w:val="0064695F"/>
    <w:rsid w:val="006A13D4"/>
    <w:rsid w:val="006C112C"/>
    <w:rsid w:val="006D519D"/>
    <w:rsid w:val="007F6655"/>
    <w:rsid w:val="00933418"/>
    <w:rsid w:val="00980A72"/>
    <w:rsid w:val="00A068B8"/>
    <w:rsid w:val="00A60C23"/>
    <w:rsid w:val="00A75156"/>
    <w:rsid w:val="00CC1209"/>
    <w:rsid w:val="00CF1FA6"/>
    <w:rsid w:val="00CF4CAE"/>
    <w:rsid w:val="00D2070B"/>
    <w:rsid w:val="00F94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770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04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477041"/>
    <w:pPr>
      <w:ind w:left="720"/>
      <w:contextualSpacing/>
    </w:pPr>
  </w:style>
  <w:style w:type="paragraph" w:customStyle="1" w:styleId="Default">
    <w:name w:val="Default"/>
    <w:rsid w:val="004770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477041"/>
    <w:rPr>
      <w:rFonts w:cs="Times New Roman"/>
    </w:rPr>
  </w:style>
  <w:style w:type="character" w:customStyle="1" w:styleId="hps">
    <w:name w:val="hps"/>
    <w:basedOn w:val="DefaultParagraphFont"/>
    <w:rsid w:val="00477041"/>
    <w:rPr>
      <w:rFonts w:cs="Times New Roman"/>
    </w:rPr>
  </w:style>
  <w:style w:type="paragraph" w:styleId="BodyTextIndent">
    <w:name w:val="Body Text Indent"/>
    <w:basedOn w:val="Normal"/>
    <w:link w:val="BodyTextIndentChar"/>
    <w:uiPriority w:val="99"/>
    <w:semiHidden/>
    <w:unhideWhenUsed/>
    <w:rsid w:val="00A068B8"/>
    <w:pPr>
      <w:spacing w:after="120"/>
      <w:ind w:left="360"/>
    </w:pPr>
  </w:style>
  <w:style w:type="character" w:customStyle="1" w:styleId="BodyTextIndentChar">
    <w:name w:val="Body Text Indent Char"/>
    <w:basedOn w:val="DefaultParagraphFont"/>
    <w:link w:val="BodyTextIndent"/>
    <w:uiPriority w:val="99"/>
    <w:semiHidden/>
    <w:rsid w:val="00A068B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A068B8"/>
    <w:pPr>
      <w:spacing w:after="120"/>
    </w:pPr>
  </w:style>
  <w:style w:type="character" w:customStyle="1" w:styleId="BodyTextChar">
    <w:name w:val="Body Text Char"/>
    <w:basedOn w:val="DefaultParagraphFont"/>
    <w:link w:val="BodyText"/>
    <w:uiPriority w:val="99"/>
    <w:rsid w:val="00A068B8"/>
    <w:rPr>
      <w:rFonts w:ascii="Times New Roman" w:eastAsia="Times New Roman" w:hAnsi="Times New Roman" w:cs="Times New Roman"/>
      <w:sz w:val="24"/>
      <w:szCs w:val="24"/>
    </w:rPr>
  </w:style>
  <w:style w:type="paragraph" w:styleId="Subtitle">
    <w:name w:val="Subtitle"/>
    <w:basedOn w:val="Normal"/>
    <w:link w:val="SubtitleChar"/>
    <w:uiPriority w:val="11"/>
    <w:qFormat/>
    <w:rsid w:val="00A068B8"/>
    <w:pPr>
      <w:jc w:val="center"/>
    </w:pPr>
    <w:rPr>
      <w:b/>
      <w:bCs/>
    </w:rPr>
  </w:style>
  <w:style w:type="character" w:customStyle="1" w:styleId="SubtitleChar">
    <w:name w:val="Subtitle Char"/>
    <w:basedOn w:val="DefaultParagraphFont"/>
    <w:link w:val="Subtitle"/>
    <w:uiPriority w:val="11"/>
    <w:rsid w:val="00A068B8"/>
    <w:rPr>
      <w:rFonts w:ascii="Times New Roman" w:eastAsia="Times New Roman" w:hAnsi="Times New Roman" w:cs="Times New Roman"/>
      <w:b/>
      <w:bCs/>
      <w:sz w:val="24"/>
      <w:szCs w:val="24"/>
    </w:rPr>
  </w:style>
  <w:style w:type="table" w:styleId="TableGrid">
    <w:name w:val="Table Grid"/>
    <w:basedOn w:val="TableNormal"/>
    <w:uiPriority w:val="59"/>
    <w:rsid w:val="00A068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68B8"/>
    <w:pPr>
      <w:tabs>
        <w:tab w:val="center" w:pos="4680"/>
        <w:tab w:val="right" w:pos="9360"/>
      </w:tabs>
    </w:pPr>
  </w:style>
  <w:style w:type="character" w:customStyle="1" w:styleId="HeaderChar">
    <w:name w:val="Header Char"/>
    <w:basedOn w:val="DefaultParagraphFont"/>
    <w:link w:val="Header"/>
    <w:uiPriority w:val="99"/>
    <w:rsid w:val="00A068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8B8"/>
    <w:pPr>
      <w:tabs>
        <w:tab w:val="center" w:pos="4680"/>
        <w:tab w:val="right" w:pos="9360"/>
      </w:tabs>
    </w:pPr>
  </w:style>
  <w:style w:type="character" w:customStyle="1" w:styleId="FooterChar">
    <w:name w:val="Footer Char"/>
    <w:basedOn w:val="DefaultParagraphFont"/>
    <w:link w:val="Footer"/>
    <w:uiPriority w:val="99"/>
    <w:rsid w:val="00A068B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8B8"/>
    <w:rPr>
      <w:rFonts w:cs="Times New Roman"/>
      <w:color w:val="0000FF" w:themeColor="hyperlink"/>
      <w:u w:val="single"/>
    </w:rPr>
  </w:style>
  <w:style w:type="character" w:customStyle="1" w:styleId="post-author">
    <w:name w:val="post-author"/>
    <w:basedOn w:val="DefaultParagraphFont"/>
    <w:rsid w:val="00A068B8"/>
    <w:rPr>
      <w:rFonts w:cs="Times New Roman"/>
    </w:rPr>
  </w:style>
  <w:style w:type="character" w:customStyle="1" w:styleId="fn">
    <w:name w:val="fn"/>
    <w:basedOn w:val="DefaultParagraphFont"/>
    <w:rsid w:val="00A068B8"/>
    <w:rPr>
      <w:rFonts w:cs="Times New Roman"/>
    </w:rPr>
  </w:style>
  <w:style w:type="character" w:customStyle="1" w:styleId="post-timestamp">
    <w:name w:val="post-timestamp"/>
    <w:basedOn w:val="DefaultParagraphFont"/>
    <w:rsid w:val="00A068B8"/>
    <w:rPr>
      <w:rFonts w:cs="Times New Roman"/>
    </w:rPr>
  </w:style>
  <w:style w:type="paragraph" w:styleId="BalloonText">
    <w:name w:val="Balloon Text"/>
    <w:basedOn w:val="Normal"/>
    <w:link w:val="BalloonTextChar"/>
    <w:uiPriority w:val="99"/>
    <w:semiHidden/>
    <w:unhideWhenUsed/>
    <w:rsid w:val="00A068B8"/>
    <w:rPr>
      <w:rFonts w:ascii="Tahoma" w:hAnsi="Tahoma" w:cs="Tahoma"/>
      <w:sz w:val="16"/>
      <w:szCs w:val="16"/>
    </w:rPr>
  </w:style>
  <w:style w:type="character" w:customStyle="1" w:styleId="BalloonTextChar">
    <w:name w:val="Balloon Text Char"/>
    <w:basedOn w:val="DefaultParagraphFont"/>
    <w:link w:val="BalloonText"/>
    <w:uiPriority w:val="99"/>
    <w:semiHidden/>
    <w:rsid w:val="00A068B8"/>
    <w:rPr>
      <w:rFonts w:ascii="Tahoma" w:eastAsia="Times New Roman" w:hAnsi="Tahoma" w:cs="Tahoma"/>
      <w:sz w:val="16"/>
      <w:szCs w:val="16"/>
    </w:rPr>
  </w:style>
  <w:style w:type="character" w:styleId="Strong">
    <w:name w:val="Strong"/>
    <w:basedOn w:val="DefaultParagraphFont"/>
    <w:uiPriority w:val="22"/>
    <w:qFormat/>
    <w:rsid w:val="00A068B8"/>
    <w:rPr>
      <w:rFonts w:cs="Times New Roman"/>
      <w:b/>
      <w:bCs/>
    </w:rPr>
  </w:style>
  <w:style w:type="paragraph" w:styleId="NormalWeb">
    <w:name w:val="Normal (Web)"/>
    <w:basedOn w:val="Normal"/>
    <w:uiPriority w:val="99"/>
    <w:unhideWhenUsed/>
    <w:rsid w:val="00A068B8"/>
    <w:pPr>
      <w:spacing w:before="100" w:beforeAutospacing="1" w:after="100" w:afterAutospacing="1"/>
    </w:pPr>
  </w:style>
  <w:style w:type="character" w:styleId="Emphasis">
    <w:name w:val="Emphasis"/>
    <w:basedOn w:val="DefaultParagraphFont"/>
    <w:uiPriority w:val="20"/>
    <w:qFormat/>
    <w:rsid w:val="00A068B8"/>
    <w:rPr>
      <w:rFonts w:cs="Times New Roman"/>
      <w:i/>
      <w:iCs/>
    </w:rPr>
  </w:style>
  <w:style w:type="character" w:customStyle="1" w:styleId="ListParagraphChar">
    <w:name w:val="List Paragraph Char"/>
    <w:basedOn w:val="DefaultParagraphFont"/>
    <w:link w:val="ListParagraph"/>
    <w:uiPriority w:val="34"/>
    <w:locked/>
    <w:rsid w:val="00A068B8"/>
    <w:rPr>
      <w:rFonts w:ascii="Times New Roman" w:eastAsia="Times New Roman" w:hAnsi="Times New Roman" w:cs="Times New Roman"/>
      <w:sz w:val="24"/>
      <w:szCs w:val="24"/>
    </w:rPr>
  </w:style>
  <w:style w:type="character" w:customStyle="1" w:styleId="atn">
    <w:name w:val="atn"/>
    <w:basedOn w:val="DefaultParagraphFont"/>
    <w:rsid w:val="00A068B8"/>
  </w:style>
  <w:style w:type="character" w:customStyle="1" w:styleId="longtext">
    <w:name w:val="long_text"/>
    <w:basedOn w:val="DefaultParagraphFont"/>
    <w:rsid w:val="00A068B8"/>
  </w:style>
  <w:style w:type="paragraph" w:customStyle="1" w:styleId="p0">
    <w:name w:val="p0"/>
    <w:basedOn w:val="Normal"/>
    <w:rsid w:val="00A068B8"/>
    <w:pPr>
      <w:spacing w:after="200" w:line="273" w:lineRule="auto"/>
    </w:pPr>
    <w:rPr>
      <w:rFonts w:ascii="Calibri" w:hAnsi="Calibri" w:cs="Calibri"/>
      <w:sz w:val="22"/>
      <w:szCs w:val="22"/>
    </w:rPr>
  </w:style>
  <w:style w:type="table" w:customStyle="1" w:styleId="TableGrid1">
    <w:name w:val="Table Grid1"/>
    <w:basedOn w:val="TableNormal"/>
    <w:next w:val="TableGrid"/>
    <w:uiPriority w:val="59"/>
    <w:rsid w:val="00CF1FA6"/>
    <w:pPr>
      <w:spacing w:after="0" w:line="240" w:lineRule="auto"/>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074BAC"/>
    <w:pPr>
      <w:spacing w:after="200" w:line="360" w:lineRule="auto"/>
      <w:ind w:left="720" w:hanging="851"/>
      <w:contextualSpacing/>
    </w:pPr>
    <w:rPr>
      <w:rFonts w:ascii="Calibri" w:eastAsia="Calibri" w:hAnsi="Calibri"/>
      <w:sz w:val="22"/>
      <w:szCs w:val="22"/>
    </w:rPr>
  </w:style>
  <w:style w:type="character" w:customStyle="1" w:styleId="highlight">
    <w:name w:val="highlight"/>
    <w:basedOn w:val="DefaultParagraphFont"/>
    <w:rsid w:val="006D519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20</Pages>
  <Words>4912</Words>
  <Characters>28002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2015-11-19T14:23:00Z</dcterms:created>
  <dcterms:modified xsi:type="dcterms:W3CDTF">2015-11-20T00:58:00Z</dcterms:modified>
</cp:coreProperties>
</file>