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1FF" w:rsidRDefault="00EF459A" w:rsidP="005571FF">
      <w:pPr>
        <w:ind w:right="-993"/>
        <w:rPr>
          <w:b/>
          <w:color w:val="000000" w:themeColor="text1"/>
          <w:sz w:val="28"/>
          <w:szCs w:val="28"/>
          <w:lang w:val="id-ID"/>
        </w:rPr>
      </w:pPr>
      <w:r w:rsidRPr="004E357D">
        <w:rPr>
          <w:b/>
          <w:color w:val="000000" w:themeColor="text1"/>
          <w:sz w:val="28"/>
          <w:szCs w:val="28"/>
        </w:rPr>
        <w:t xml:space="preserve">Peningkatan </w:t>
      </w:r>
      <w:r w:rsidRPr="004E357D">
        <w:rPr>
          <w:b/>
          <w:color w:val="000000" w:themeColor="text1"/>
          <w:sz w:val="28"/>
          <w:szCs w:val="28"/>
          <w:lang w:val="id-ID"/>
        </w:rPr>
        <w:t>Keterampilan Menulis T</w:t>
      </w:r>
      <w:r w:rsidRPr="004E357D">
        <w:rPr>
          <w:b/>
          <w:color w:val="000000" w:themeColor="text1"/>
          <w:sz w:val="28"/>
          <w:szCs w:val="28"/>
        </w:rPr>
        <w:t xml:space="preserve">eks </w:t>
      </w:r>
      <w:proofErr w:type="gramStart"/>
      <w:r w:rsidRPr="004E357D">
        <w:rPr>
          <w:b/>
          <w:color w:val="000000" w:themeColor="text1"/>
          <w:sz w:val="28"/>
          <w:szCs w:val="28"/>
          <w:lang w:val="id-ID"/>
        </w:rPr>
        <w:t xml:space="preserve">Eksposisi  </w:t>
      </w:r>
      <w:r w:rsidRPr="004E357D">
        <w:rPr>
          <w:b/>
          <w:color w:val="000000" w:themeColor="text1"/>
          <w:sz w:val="28"/>
          <w:szCs w:val="28"/>
        </w:rPr>
        <w:t>melalui</w:t>
      </w:r>
      <w:proofErr w:type="gramEnd"/>
      <w:r w:rsidRPr="004E357D">
        <w:rPr>
          <w:b/>
          <w:color w:val="000000" w:themeColor="text1"/>
          <w:sz w:val="28"/>
          <w:szCs w:val="28"/>
        </w:rPr>
        <w:t xml:space="preserve"> </w:t>
      </w:r>
      <w:r w:rsidR="00BA5E9B" w:rsidRPr="004E357D">
        <w:rPr>
          <w:b/>
          <w:color w:val="000000" w:themeColor="text1"/>
          <w:sz w:val="28"/>
          <w:szCs w:val="28"/>
          <w:lang w:val="id-ID"/>
        </w:rPr>
        <w:t xml:space="preserve"> </w:t>
      </w:r>
      <w:r w:rsidRPr="004E357D">
        <w:rPr>
          <w:b/>
          <w:color w:val="000000" w:themeColor="text1"/>
          <w:sz w:val="28"/>
          <w:szCs w:val="28"/>
          <w:lang w:val="id-ID"/>
        </w:rPr>
        <w:t>M</w:t>
      </w:r>
      <w:r w:rsidRPr="004E357D">
        <w:rPr>
          <w:b/>
          <w:color w:val="000000" w:themeColor="text1"/>
          <w:sz w:val="28"/>
          <w:szCs w:val="28"/>
        </w:rPr>
        <w:t xml:space="preserve">odel </w:t>
      </w:r>
    </w:p>
    <w:p w:rsidR="000638B4" w:rsidRPr="004E357D" w:rsidRDefault="00EF459A" w:rsidP="004E357D">
      <w:pPr>
        <w:ind w:right="-993" w:hanging="567"/>
        <w:jc w:val="center"/>
        <w:rPr>
          <w:b/>
          <w:color w:val="000000" w:themeColor="text1"/>
          <w:sz w:val="28"/>
          <w:szCs w:val="28"/>
          <w:lang w:val="id-ID"/>
        </w:rPr>
      </w:pPr>
      <w:r w:rsidRPr="004E357D">
        <w:rPr>
          <w:b/>
          <w:color w:val="000000" w:themeColor="text1"/>
          <w:sz w:val="28"/>
          <w:szCs w:val="28"/>
          <w:lang w:val="id-ID"/>
        </w:rPr>
        <w:t>Pembelajaran Kooperatif Tipe STAD (</w:t>
      </w:r>
      <w:r w:rsidRPr="004E357D">
        <w:rPr>
          <w:b/>
          <w:i/>
          <w:color w:val="000000" w:themeColor="text1"/>
          <w:sz w:val="28"/>
          <w:szCs w:val="28"/>
          <w:lang w:val="id-ID"/>
        </w:rPr>
        <w:t>student team achievement divisions</w:t>
      </w:r>
      <w:r w:rsidRPr="004E357D">
        <w:rPr>
          <w:b/>
          <w:color w:val="000000" w:themeColor="text1"/>
          <w:sz w:val="28"/>
          <w:szCs w:val="28"/>
          <w:lang w:val="id-ID"/>
        </w:rPr>
        <w:t xml:space="preserve">) </w:t>
      </w:r>
    </w:p>
    <w:p w:rsidR="00720A68" w:rsidRPr="004E357D" w:rsidRDefault="00EF459A" w:rsidP="00F008B1">
      <w:pPr>
        <w:ind w:right="-1"/>
        <w:jc w:val="center"/>
        <w:rPr>
          <w:b/>
          <w:color w:val="000000" w:themeColor="text1"/>
          <w:sz w:val="28"/>
          <w:szCs w:val="28"/>
          <w:lang w:val="id-ID"/>
        </w:rPr>
      </w:pPr>
      <w:r w:rsidRPr="004E357D">
        <w:rPr>
          <w:b/>
          <w:color w:val="000000" w:themeColor="text1"/>
          <w:sz w:val="28"/>
          <w:szCs w:val="28"/>
          <w:lang w:val="id-ID"/>
        </w:rPr>
        <w:t xml:space="preserve">Peserta didik </w:t>
      </w:r>
      <w:r w:rsidRPr="004E357D">
        <w:rPr>
          <w:b/>
          <w:color w:val="000000" w:themeColor="text1"/>
          <w:sz w:val="28"/>
          <w:szCs w:val="28"/>
        </w:rPr>
        <w:t xml:space="preserve">kelas X </w:t>
      </w:r>
      <w:r w:rsidRPr="004E357D">
        <w:rPr>
          <w:b/>
          <w:color w:val="000000" w:themeColor="text1"/>
          <w:sz w:val="28"/>
          <w:szCs w:val="28"/>
          <w:lang w:val="id-ID"/>
        </w:rPr>
        <w:t xml:space="preserve">MIA1 </w:t>
      </w:r>
      <w:r w:rsidRPr="004E357D">
        <w:rPr>
          <w:b/>
          <w:color w:val="000000" w:themeColor="text1"/>
          <w:sz w:val="28"/>
          <w:szCs w:val="28"/>
        </w:rPr>
        <w:t xml:space="preserve">SMA </w:t>
      </w:r>
      <w:r w:rsidRPr="004E357D">
        <w:rPr>
          <w:b/>
          <w:color w:val="000000" w:themeColor="text1"/>
          <w:sz w:val="28"/>
          <w:szCs w:val="28"/>
          <w:lang w:val="id-ID"/>
        </w:rPr>
        <w:t>N</w:t>
      </w:r>
      <w:r w:rsidRPr="004E357D">
        <w:rPr>
          <w:b/>
          <w:color w:val="000000" w:themeColor="text1"/>
          <w:sz w:val="28"/>
          <w:szCs w:val="28"/>
        </w:rPr>
        <w:t xml:space="preserve">egeri </w:t>
      </w:r>
      <w:r w:rsidRPr="004E357D">
        <w:rPr>
          <w:b/>
          <w:color w:val="000000" w:themeColor="text1"/>
          <w:sz w:val="28"/>
          <w:szCs w:val="28"/>
          <w:lang w:val="id-ID"/>
        </w:rPr>
        <w:t>1 Sinjai</w:t>
      </w:r>
    </w:p>
    <w:p w:rsidR="00720A68" w:rsidRPr="00DB3FE1" w:rsidRDefault="00720A68" w:rsidP="00F008B1">
      <w:pPr>
        <w:ind w:right="-1"/>
        <w:jc w:val="both"/>
        <w:rPr>
          <w:color w:val="000000" w:themeColor="text1"/>
        </w:rPr>
      </w:pPr>
    </w:p>
    <w:p w:rsidR="000638B4" w:rsidRPr="00844B2D" w:rsidRDefault="000638B4" w:rsidP="00F008B1">
      <w:pPr>
        <w:jc w:val="center"/>
        <w:rPr>
          <w:b/>
          <w:color w:val="000000" w:themeColor="text1"/>
          <w:lang w:val="id-ID"/>
        </w:rPr>
      </w:pPr>
      <w:r w:rsidRPr="00844B2D">
        <w:rPr>
          <w:b/>
          <w:color w:val="000000" w:themeColor="text1"/>
          <w:lang w:val="id-ID"/>
        </w:rPr>
        <w:t>Takdir Kahar</w:t>
      </w:r>
    </w:p>
    <w:p w:rsidR="00844B2D" w:rsidRDefault="005571FF" w:rsidP="00F008B1">
      <w:pPr>
        <w:jc w:val="center"/>
        <w:rPr>
          <w:color w:val="000000" w:themeColor="text1"/>
          <w:lang w:val="id-ID"/>
        </w:rPr>
      </w:pPr>
      <w:r>
        <w:rPr>
          <w:color w:val="000000" w:themeColor="text1"/>
          <w:lang w:val="id-ID"/>
        </w:rPr>
        <w:t xml:space="preserve">Meraih Gelar Magister pada </w:t>
      </w:r>
      <w:r w:rsidR="00844B2D">
        <w:rPr>
          <w:color w:val="000000" w:themeColor="text1"/>
          <w:lang w:val="id-ID"/>
        </w:rPr>
        <w:t>Program Studi Bahasa, Konsentrasi Bahasa Indonesia</w:t>
      </w:r>
    </w:p>
    <w:p w:rsidR="00844B2D" w:rsidRDefault="00844B2D" w:rsidP="00F008B1">
      <w:pPr>
        <w:jc w:val="center"/>
        <w:rPr>
          <w:color w:val="000000" w:themeColor="text1"/>
          <w:lang w:val="id-ID"/>
        </w:rPr>
      </w:pPr>
      <w:r>
        <w:rPr>
          <w:color w:val="000000" w:themeColor="text1"/>
          <w:lang w:val="id-ID"/>
        </w:rPr>
        <w:t>Program Pascasarjana Universitas Negeri Makassar</w:t>
      </w:r>
    </w:p>
    <w:p w:rsidR="00844B2D" w:rsidRPr="00DB3FE1" w:rsidRDefault="00844B2D" w:rsidP="00F008B1">
      <w:pPr>
        <w:jc w:val="center"/>
        <w:rPr>
          <w:color w:val="000000" w:themeColor="text1"/>
          <w:lang w:val="id-ID"/>
        </w:rPr>
      </w:pPr>
      <w:r>
        <w:rPr>
          <w:color w:val="000000" w:themeColor="text1"/>
          <w:lang w:val="id-ID"/>
        </w:rPr>
        <w:t>Pos-el: takdirkahar2013@gmail.com</w:t>
      </w:r>
    </w:p>
    <w:p w:rsidR="006414BE" w:rsidRDefault="006414BE" w:rsidP="006414BE">
      <w:pPr>
        <w:jc w:val="center"/>
        <w:rPr>
          <w:b/>
          <w:color w:val="000000" w:themeColor="text1"/>
          <w:lang w:val="id-ID"/>
        </w:rPr>
      </w:pPr>
    </w:p>
    <w:p w:rsidR="005571FF" w:rsidRDefault="005571FF" w:rsidP="006414BE">
      <w:pPr>
        <w:jc w:val="center"/>
        <w:rPr>
          <w:b/>
          <w:color w:val="000000" w:themeColor="text1"/>
          <w:lang w:val="id-ID"/>
        </w:rPr>
      </w:pPr>
    </w:p>
    <w:p w:rsidR="005571FF" w:rsidRDefault="005571FF" w:rsidP="006414BE">
      <w:pPr>
        <w:jc w:val="center"/>
        <w:rPr>
          <w:b/>
          <w:color w:val="000000" w:themeColor="text1"/>
          <w:lang w:val="id-ID"/>
        </w:rPr>
      </w:pPr>
    </w:p>
    <w:p w:rsidR="006414BE" w:rsidRPr="006414BE" w:rsidRDefault="006414BE" w:rsidP="006414BE">
      <w:pPr>
        <w:jc w:val="center"/>
        <w:rPr>
          <w:b/>
          <w:color w:val="000000" w:themeColor="text1"/>
          <w:lang w:val="id-ID"/>
        </w:rPr>
      </w:pPr>
      <w:r w:rsidRPr="006414BE">
        <w:rPr>
          <w:b/>
          <w:color w:val="000000" w:themeColor="text1"/>
          <w:lang w:val="id-ID"/>
        </w:rPr>
        <w:t>Abstract</w:t>
      </w:r>
    </w:p>
    <w:p w:rsidR="006414BE" w:rsidRPr="006414BE" w:rsidRDefault="006414BE" w:rsidP="00304F96">
      <w:pPr>
        <w:ind w:firstLine="720"/>
        <w:jc w:val="both"/>
        <w:rPr>
          <w:color w:val="000000" w:themeColor="text1"/>
          <w:lang w:val="id-ID"/>
        </w:rPr>
      </w:pPr>
      <w:r w:rsidRPr="006414BE">
        <w:rPr>
          <w:color w:val="000000" w:themeColor="text1"/>
          <w:lang w:val="id-ID"/>
        </w:rPr>
        <w:t>The</w:t>
      </w:r>
      <w:r>
        <w:rPr>
          <w:color w:val="000000" w:themeColor="text1"/>
          <w:lang w:val="id-ID"/>
        </w:rPr>
        <w:t xml:space="preserve"> research aims at deseribing the learning plan, the improvement of learning activity, and the improvement of exposition text writing skill through cooperative learning model of STAD type of class X MIA 1 students at SMAN 1 Sinjai. The research is a classroom action research which consists of two cyeles. The fokus of </w:t>
      </w:r>
      <w:r w:rsidR="00B86049">
        <w:rPr>
          <w:color w:val="000000" w:themeColor="text1"/>
          <w:lang w:val="id-ID"/>
        </w:rPr>
        <w:t>the research is the teacher and the students’ activity as well as the result of exposition text writing skill by employing coooperative learning model of STAD type. The data of the research  was collected through observation on the teacher a</w:t>
      </w:r>
      <w:r w:rsidR="00CA0046">
        <w:rPr>
          <w:color w:val="000000" w:themeColor="text1"/>
          <w:lang w:val="id-ID"/>
        </w:rPr>
        <w:t xml:space="preserve">nd the students’ activity </w:t>
      </w:r>
      <w:r w:rsidR="00D60F39">
        <w:rPr>
          <w:color w:val="000000" w:themeColor="text1"/>
          <w:lang w:val="id-ID"/>
        </w:rPr>
        <w:t xml:space="preserve">and writing test. The research data was in forms of process data and result data. The process data was analyzed by using descriptive qualitative analysis and text writing skill data was analyzed by using descriptive qualitative analysis. The results of the research show that (1) there is improvement pf the teacher and the students’ activities in learning exposition text writing </w:t>
      </w:r>
      <w:r w:rsidR="00367BC3">
        <w:rPr>
          <w:color w:val="000000" w:themeColor="text1"/>
          <w:lang w:val="id-ID"/>
        </w:rPr>
        <w:t>skill through cooperative leraning model of STAD type based on the analysis of the researcher’s obsrvation result in cycle I which shows that the teacher’s activity is in fair category or 50%, whereas, cycle II shows improvement from the previous cycle which is in very good category or 47%. While the students’ activity in cycle I is in inactive or 59%; whereas, cycle II shows improvement from the previous cycle which becomes 100% students active, (2) there is improvement of exposition text writing skill through cooperative learning model of by the students in cyc</w:t>
      </w:r>
      <w:r w:rsidR="00AA3758">
        <w:rPr>
          <w:color w:val="000000" w:themeColor="text1"/>
          <w:lang w:val="id-ID"/>
        </w:rPr>
        <w:t xml:space="preserve">le I with the average score 1,95 and in fair category. In cycle II,  the average score is 3,05 and in good category. Therefore, the conclusion of the research is the utilization of coooperative learning model of STAD type can improve the </w:t>
      </w:r>
      <w:r w:rsidR="00DE32A4">
        <w:rPr>
          <w:color w:val="000000" w:themeColor="text1"/>
          <w:lang w:val="id-ID"/>
        </w:rPr>
        <w:t xml:space="preserve">exposition text writing skill of class X MIA 1 studetns at SMAN 1 Sinjai. </w:t>
      </w:r>
      <w:r w:rsidR="00367BC3">
        <w:rPr>
          <w:color w:val="000000" w:themeColor="text1"/>
          <w:lang w:val="id-ID"/>
        </w:rPr>
        <w:t xml:space="preserve">  </w:t>
      </w:r>
      <w:r w:rsidR="00B86049">
        <w:rPr>
          <w:color w:val="000000" w:themeColor="text1"/>
          <w:lang w:val="id-ID"/>
        </w:rPr>
        <w:t xml:space="preserve"> </w:t>
      </w:r>
      <w:r>
        <w:rPr>
          <w:color w:val="000000" w:themeColor="text1"/>
          <w:lang w:val="id-ID"/>
        </w:rPr>
        <w:t xml:space="preserve"> </w:t>
      </w:r>
    </w:p>
    <w:p w:rsidR="006414BE" w:rsidRPr="00304F96" w:rsidRDefault="00304F96" w:rsidP="00304F96">
      <w:pPr>
        <w:rPr>
          <w:i/>
          <w:color w:val="000000" w:themeColor="text1"/>
          <w:lang w:val="id-ID"/>
        </w:rPr>
      </w:pPr>
      <w:r>
        <w:rPr>
          <w:b/>
          <w:color w:val="000000" w:themeColor="text1"/>
          <w:lang w:val="id-ID"/>
        </w:rPr>
        <w:t xml:space="preserve">Keywords: </w:t>
      </w:r>
      <w:r w:rsidRPr="00304F96">
        <w:rPr>
          <w:i/>
          <w:color w:val="000000" w:themeColor="text1"/>
          <w:lang w:val="id-ID"/>
        </w:rPr>
        <w:t>Learning model of STAD type (Students Team Achivement Division), exposition text writing skill.</w:t>
      </w:r>
    </w:p>
    <w:p w:rsidR="005571FF" w:rsidRDefault="005571FF" w:rsidP="006414BE">
      <w:pPr>
        <w:jc w:val="center"/>
        <w:rPr>
          <w:b/>
          <w:color w:val="000000" w:themeColor="text1"/>
          <w:lang w:val="id-ID"/>
        </w:rPr>
      </w:pPr>
    </w:p>
    <w:p w:rsidR="005571FF" w:rsidRDefault="005571FF" w:rsidP="006414BE">
      <w:pPr>
        <w:jc w:val="center"/>
        <w:rPr>
          <w:b/>
          <w:color w:val="000000" w:themeColor="text1"/>
          <w:lang w:val="id-ID"/>
        </w:rPr>
      </w:pPr>
    </w:p>
    <w:p w:rsidR="005571FF" w:rsidRDefault="005571FF" w:rsidP="006414BE">
      <w:pPr>
        <w:jc w:val="center"/>
        <w:rPr>
          <w:b/>
          <w:color w:val="000000" w:themeColor="text1"/>
          <w:lang w:val="id-ID"/>
        </w:rPr>
      </w:pPr>
    </w:p>
    <w:p w:rsidR="005571FF" w:rsidRDefault="005571FF" w:rsidP="006414BE">
      <w:pPr>
        <w:jc w:val="center"/>
        <w:rPr>
          <w:b/>
          <w:color w:val="000000" w:themeColor="text1"/>
          <w:lang w:val="id-ID"/>
        </w:rPr>
      </w:pPr>
    </w:p>
    <w:p w:rsidR="005571FF" w:rsidRDefault="005571FF" w:rsidP="006414BE">
      <w:pPr>
        <w:jc w:val="center"/>
        <w:rPr>
          <w:b/>
          <w:color w:val="000000" w:themeColor="text1"/>
          <w:lang w:val="id-ID"/>
        </w:rPr>
      </w:pPr>
    </w:p>
    <w:p w:rsidR="005571FF" w:rsidRDefault="005571FF" w:rsidP="006414BE">
      <w:pPr>
        <w:jc w:val="center"/>
        <w:rPr>
          <w:b/>
          <w:color w:val="000000" w:themeColor="text1"/>
          <w:lang w:val="id-ID"/>
        </w:rPr>
      </w:pPr>
    </w:p>
    <w:p w:rsidR="005571FF" w:rsidRDefault="005571FF" w:rsidP="006414BE">
      <w:pPr>
        <w:jc w:val="center"/>
        <w:rPr>
          <w:b/>
          <w:color w:val="000000" w:themeColor="text1"/>
          <w:lang w:val="id-ID"/>
        </w:rPr>
      </w:pPr>
    </w:p>
    <w:p w:rsidR="005571FF" w:rsidRDefault="005571FF" w:rsidP="006414BE">
      <w:pPr>
        <w:jc w:val="center"/>
        <w:rPr>
          <w:b/>
          <w:color w:val="000000" w:themeColor="text1"/>
          <w:lang w:val="id-ID"/>
        </w:rPr>
      </w:pPr>
    </w:p>
    <w:p w:rsidR="006414BE" w:rsidRDefault="006414BE" w:rsidP="006414BE">
      <w:pPr>
        <w:jc w:val="center"/>
        <w:rPr>
          <w:b/>
          <w:color w:val="000000" w:themeColor="text1"/>
          <w:lang w:val="id-ID"/>
        </w:rPr>
      </w:pPr>
      <w:r>
        <w:rPr>
          <w:b/>
          <w:color w:val="000000" w:themeColor="text1"/>
          <w:lang w:val="id-ID"/>
        </w:rPr>
        <w:lastRenderedPageBreak/>
        <w:t>Abstrak</w:t>
      </w:r>
    </w:p>
    <w:p w:rsidR="006930EF" w:rsidRDefault="006930EF" w:rsidP="006414BE">
      <w:pPr>
        <w:jc w:val="center"/>
        <w:rPr>
          <w:color w:val="000000" w:themeColor="text1"/>
          <w:lang w:val="id-ID"/>
        </w:rPr>
      </w:pPr>
    </w:p>
    <w:p w:rsidR="00720A68" w:rsidRPr="00DB3FE1" w:rsidRDefault="00720A68" w:rsidP="00F008B1">
      <w:pPr>
        <w:ind w:firstLine="720"/>
        <w:jc w:val="both"/>
        <w:rPr>
          <w:color w:val="000000" w:themeColor="text1"/>
        </w:rPr>
      </w:pPr>
      <w:r w:rsidRPr="00DB3FE1">
        <w:rPr>
          <w:color w:val="000000" w:themeColor="text1"/>
        </w:rPr>
        <w:t xml:space="preserve">Penelitian ini bertujuan untuk mendeskripsikan peningkatan aktivitas pembelajaran, dan peningkatan </w:t>
      </w:r>
      <w:r w:rsidRPr="00DB3FE1">
        <w:rPr>
          <w:color w:val="000000" w:themeColor="text1"/>
          <w:lang w:val="id-ID"/>
        </w:rPr>
        <w:t xml:space="preserve">hasil </w:t>
      </w:r>
      <w:r w:rsidRPr="00DB3FE1">
        <w:rPr>
          <w:color w:val="000000" w:themeColor="text1"/>
        </w:rPr>
        <w:t>ke</w:t>
      </w:r>
      <w:r w:rsidRPr="00DB3FE1">
        <w:rPr>
          <w:color w:val="000000" w:themeColor="text1"/>
          <w:lang w:val="id-ID"/>
        </w:rPr>
        <w:t xml:space="preserve">terampilan </w:t>
      </w:r>
      <w:r w:rsidRPr="00DB3FE1">
        <w:rPr>
          <w:color w:val="000000" w:themeColor="text1"/>
        </w:rPr>
        <w:t xml:space="preserve">menulis teks </w:t>
      </w:r>
      <w:r w:rsidRPr="00DB3FE1">
        <w:rPr>
          <w:color w:val="000000" w:themeColor="text1"/>
          <w:lang w:val="id-ID"/>
        </w:rPr>
        <w:t xml:space="preserve">eksposisi </w:t>
      </w:r>
      <w:proofErr w:type="gramStart"/>
      <w:r w:rsidRPr="00DB3FE1">
        <w:rPr>
          <w:color w:val="000000" w:themeColor="text1"/>
        </w:rPr>
        <w:t xml:space="preserve">melalui  </w:t>
      </w:r>
      <w:r w:rsidRPr="00DB3FE1">
        <w:rPr>
          <w:color w:val="000000" w:themeColor="text1"/>
          <w:lang w:val="id-ID"/>
        </w:rPr>
        <w:t>m</w:t>
      </w:r>
      <w:r w:rsidRPr="00DB3FE1">
        <w:rPr>
          <w:color w:val="000000" w:themeColor="text1"/>
        </w:rPr>
        <w:t>odel</w:t>
      </w:r>
      <w:proofErr w:type="gramEnd"/>
      <w:r w:rsidRPr="00DB3FE1">
        <w:rPr>
          <w:color w:val="000000" w:themeColor="text1"/>
        </w:rPr>
        <w:t xml:space="preserve"> </w:t>
      </w:r>
      <w:r w:rsidRPr="00DB3FE1">
        <w:rPr>
          <w:color w:val="000000" w:themeColor="text1"/>
          <w:lang w:val="id-ID"/>
        </w:rPr>
        <w:t>pembelajaran kooperatif tipe STAD (s</w:t>
      </w:r>
      <w:r w:rsidRPr="00DB3FE1">
        <w:rPr>
          <w:i/>
          <w:color w:val="000000" w:themeColor="text1"/>
          <w:lang w:val="id-ID"/>
        </w:rPr>
        <w:t>tudent team achievement divisions</w:t>
      </w:r>
      <w:r w:rsidRPr="00DB3FE1">
        <w:rPr>
          <w:color w:val="000000" w:themeColor="text1"/>
          <w:lang w:val="id-ID"/>
        </w:rPr>
        <w:t>) peserta didik k</w:t>
      </w:r>
      <w:r w:rsidRPr="00DB3FE1">
        <w:rPr>
          <w:color w:val="000000" w:themeColor="text1"/>
        </w:rPr>
        <w:t xml:space="preserve">elas X MIA </w:t>
      </w:r>
      <w:r w:rsidRPr="00DB3FE1">
        <w:rPr>
          <w:color w:val="000000" w:themeColor="text1"/>
          <w:lang w:val="id-ID"/>
        </w:rPr>
        <w:t xml:space="preserve">I </w:t>
      </w:r>
      <w:r w:rsidRPr="00DB3FE1">
        <w:rPr>
          <w:color w:val="000000" w:themeColor="text1"/>
        </w:rPr>
        <w:t xml:space="preserve"> SMA Negeri </w:t>
      </w:r>
      <w:r w:rsidRPr="00DB3FE1">
        <w:rPr>
          <w:color w:val="000000" w:themeColor="text1"/>
          <w:lang w:val="id-ID"/>
        </w:rPr>
        <w:t>1 Sinjai.</w:t>
      </w:r>
      <w:r w:rsidRPr="00DB3FE1">
        <w:rPr>
          <w:color w:val="000000" w:themeColor="text1"/>
        </w:rPr>
        <w:t xml:space="preserve"> </w:t>
      </w:r>
      <w:r w:rsidRPr="00DB3FE1">
        <w:rPr>
          <w:color w:val="000000" w:themeColor="text1"/>
          <w:lang w:val="id-ID"/>
        </w:rPr>
        <w:t>Hasil penelitian menunjukkan bahwa (</w:t>
      </w:r>
      <w:r w:rsidRPr="00DB3FE1">
        <w:rPr>
          <w:color w:val="000000" w:themeColor="text1"/>
        </w:rPr>
        <w:t>1</w:t>
      </w:r>
      <w:r w:rsidRPr="00DB3FE1">
        <w:rPr>
          <w:color w:val="000000" w:themeColor="text1"/>
          <w:lang w:val="id-ID"/>
        </w:rPr>
        <w:t>) t</w:t>
      </w:r>
      <w:r w:rsidRPr="00DB3FE1">
        <w:rPr>
          <w:color w:val="000000" w:themeColor="text1"/>
        </w:rPr>
        <w:t xml:space="preserve">erjadi peningkatan </w:t>
      </w:r>
      <w:r w:rsidRPr="00DB3FE1">
        <w:rPr>
          <w:color w:val="000000" w:themeColor="text1"/>
          <w:lang w:val="id-ID"/>
        </w:rPr>
        <w:t>aktivitas</w:t>
      </w:r>
      <w:r w:rsidRPr="00DB3FE1">
        <w:rPr>
          <w:color w:val="000000" w:themeColor="text1"/>
        </w:rPr>
        <w:t xml:space="preserve"> </w:t>
      </w:r>
      <w:r w:rsidRPr="00DB3FE1">
        <w:rPr>
          <w:color w:val="000000" w:themeColor="text1"/>
          <w:lang w:val="id-ID"/>
        </w:rPr>
        <w:t>guru da</w:t>
      </w:r>
      <w:r w:rsidRPr="00DB3FE1">
        <w:rPr>
          <w:color w:val="000000" w:themeColor="text1"/>
        </w:rPr>
        <w:t>n</w:t>
      </w:r>
      <w:r w:rsidRPr="00DB3FE1">
        <w:rPr>
          <w:color w:val="000000" w:themeColor="text1"/>
          <w:lang w:val="id-ID"/>
        </w:rPr>
        <w:t xml:space="preserve"> peserta didik dalam </w:t>
      </w:r>
      <w:r w:rsidRPr="00DB3FE1">
        <w:rPr>
          <w:color w:val="000000" w:themeColor="text1"/>
        </w:rPr>
        <w:t>pembelajaran</w:t>
      </w:r>
      <w:r w:rsidRPr="00DB3FE1">
        <w:rPr>
          <w:color w:val="000000" w:themeColor="text1"/>
          <w:lang w:val="id-ID"/>
        </w:rPr>
        <w:t xml:space="preserve"> </w:t>
      </w:r>
      <w:r w:rsidRPr="00DB3FE1">
        <w:rPr>
          <w:color w:val="000000" w:themeColor="text1"/>
        </w:rPr>
        <w:t xml:space="preserve"> </w:t>
      </w:r>
      <w:r w:rsidRPr="00DB3FE1">
        <w:rPr>
          <w:color w:val="000000" w:themeColor="text1"/>
          <w:lang w:val="id-ID"/>
        </w:rPr>
        <w:t>menulis teks eksposisi m</w:t>
      </w:r>
      <w:r w:rsidRPr="00DB3FE1">
        <w:rPr>
          <w:color w:val="000000" w:themeColor="text1"/>
        </w:rPr>
        <w:t xml:space="preserve">odel </w:t>
      </w:r>
      <w:r w:rsidRPr="00DB3FE1">
        <w:rPr>
          <w:color w:val="000000" w:themeColor="text1"/>
          <w:lang w:val="id-ID"/>
        </w:rPr>
        <w:t>pembelajaran kooperatif tipe STAD (s</w:t>
      </w:r>
      <w:r w:rsidRPr="00DB3FE1">
        <w:rPr>
          <w:i/>
          <w:color w:val="000000" w:themeColor="text1"/>
          <w:lang w:val="id-ID"/>
        </w:rPr>
        <w:t>tudent team achievement divisions</w:t>
      </w:r>
      <w:r w:rsidRPr="00DB3FE1">
        <w:rPr>
          <w:color w:val="000000" w:themeColor="text1"/>
          <w:lang w:val="id-ID"/>
        </w:rPr>
        <w:t>)</w:t>
      </w:r>
      <w:r w:rsidRPr="00DB3FE1">
        <w:rPr>
          <w:color w:val="000000" w:themeColor="text1"/>
        </w:rPr>
        <w:t xml:space="preserve">.  Hal tersebut dapat dilihat pada </w:t>
      </w:r>
      <w:r w:rsidRPr="00DB3FE1">
        <w:rPr>
          <w:color w:val="000000" w:themeColor="text1"/>
          <w:lang w:val="id-ID"/>
        </w:rPr>
        <w:t xml:space="preserve">analisis </w:t>
      </w:r>
      <w:r w:rsidRPr="00DB3FE1">
        <w:rPr>
          <w:color w:val="000000" w:themeColor="text1"/>
        </w:rPr>
        <w:t>hasil observasi peneliti pada siklus I menunjukkan bahwa</w:t>
      </w:r>
      <w:r w:rsidRPr="00DB3FE1">
        <w:rPr>
          <w:color w:val="000000" w:themeColor="text1"/>
          <w:lang w:val="id-ID"/>
        </w:rPr>
        <w:t>,</w:t>
      </w:r>
      <w:r w:rsidRPr="00DB3FE1">
        <w:rPr>
          <w:color w:val="000000" w:themeColor="text1"/>
        </w:rPr>
        <w:t xml:space="preserve"> a</w:t>
      </w:r>
      <w:r w:rsidRPr="00DB3FE1">
        <w:rPr>
          <w:color w:val="000000" w:themeColor="text1"/>
          <w:lang w:eastAsia="id-ID"/>
        </w:rPr>
        <w:t xml:space="preserve">ktivitas guru berada pada kategori cukup atau </w:t>
      </w:r>
      <w:proofErr w:type="gramStart"/>
      <w:r w:rsidRPr="00DB3FE1">
        <w:rPr>
          <w:color w:val="000000" w:themeColor="text1"/>
          <w:lang w:eastAsia="id-ID"/>
        </w:rPr>
        <w:t>persentase  sebesar</w:t>
      </w:r>
      <w:proofErr w:type="gramEnd"/>
      <w:r w:rsidRPr="00DB3FE1">
        <w:rPr>
          <w:color w:val="000000" w:themeColor="text1"/>
          <w:lang w:eastAsia="id-ID"/>
        </w:rPr>
        <w:t xml:space="preserve"> 5</w:t>
      </w:r>
      <w:r w:rsidRPr="00DB3FE1">
        <w:rPr>
          <w:color w:val="000000" w:themeColor="text1"/>
          <w:lang w:val="id-ID" w:eastAsia="id-ID"/>
        </w:rPr>
        <w:t>0</w:t>
      </w:r>
      <w:r w:rsidRPr="00DB3FE1">
        <w:rPr>
          <w:color w:val="000000" w:themeColor="text1"/>
          <w:lang w:eastAsia="id-ID"/>
        </w:rPr>
        <w:t>%</w:t>
      </w:r>
      <w:r w:rsidRPr="00DB3FE1">
        <w:rPr>
          <w:color w:val="000000" w:themeColor="text1"/>
          <w:lang w:val="id-ID" w:eastAsia="id-ID"/>
        </w:rPr>
        <w:t>. S</w:t>
      </w:r>
      <w:r w:rsidRPr="00DB3FE1">
        <w:rPr>
          <w:color w:val="000000" w:themeColor="text1"/>
          <w:lang w:eastAsia="id-ID"/>
        </w:rPr>
        <w:t>iklus II</w:t>
      </w:r>
      <w:r w:rsidRPr="00DB3FE1">
        <w:rPr>
          <w:color w:val="000000" w:themeColor="text1"/>
          <w:lang w:val="id-ID" w:eastAsia="id-ID"/>
        </w:rPr>
        <w:t xml:space="preserve"> </w:t>
      </w:r>
      <w:r w:rsidRPr="00DB3FE1">
        <w:rPr>
          <w:color w:val="000000" w:themeColor="text1"/>
        </w:rPr>
        <w:t xml:space="preserve">menunjukkan peningkatan dari siklus sebelumnya yaitu </w:t>
      </w:r>
      <w:r w:rsidRPr="00DB3FE1">
        <w:rPr>
          <w:color w:val="000000" w:themeColor="text1"/>
          <w:lang w:val="id-ID" w:eastAsia="id-ID"/>
        </w:rPr>
        <w:t>ber</w:t>
      </w:r>
      <w:r w:rsidRPr="00DB3FE1">
        <w:rPr>
          <w:color w:val="000000" w:themeColor="text1"/>
          <w:lang w:eastAsia="id-ID"/>
        </w:rPr>
        <w:t xml:space="preserve">kategori </w:t>
      </w:r>
      <w:r w:rsidRPr="00DB3FE1">
        <w:rPr>
          <w:color w:val="000000" w:themeColor="text1"/>
          <w:lang w:val="id-ID" w:eastAsia="id-ID"/>
        </w:rPr>
        <w:t xml:space="preserve">sangat </w:t>
      </w:r>
      <w:r w:rsidRPr="00DB3FE1">
        <w:rPr>
          <w:color w:val="000000" w:themeColor="text1"/>
          <w:lang w:eastAsia="id-ID"/>
        </w:rPr>
        <w:t>baik atau persentase sebesar 4</w:t>
      </w:r>
      <w:r w:rsidRPr="00DB3FE1">
        <w:rPr>
          <w:color w:val="000000" w:themeColor="text1"/>
          <w:lang w:val="id-ID" w:eastAsia="id-ID"/>
        </w:rPr>
        <w:t xml:space="preserve">7% </w:t>
      </w:r>
      <w:r w:rsidRPr="00DB3FE1">
        <w:rPr>
          <w:color w:val="000000" w:themeColor="text1"/>
          <w:lang w:eastAsia="id-ID"/>
        </w:rPr>
        <w:t xml:space="preserve"> sedangkan aktivitas siswa pada siklus I tidak aktif atau persentase </w:t>
      </w:r>
      <w:r w:rsidRPr="00DB3FE1">
        <w:rPr>
          <w:color w:val="000000" w:themeColor="text1"/>
          <w:lang w:val="id-ID" w:eastAsia="id-ID"/>
        </w:rPr>
        <w:t>59</w:t>
      </w:r>
      <w:r w:rsidRPr="00DB3FE1">
        <w:rPr>
          <w:color w:val="000000" w:themeColor="text1"/>
          <w:lang w:eastAsia="id-ID"/>
        </w:rPr>
        <w:t>%, untuk siklus II terjadi peningkatan dari siklus sebelumnya menjadi 100% siswa aktif.</w:t>
      </w:r>
      <w:r w:rsidRPr="00DB3FE1">
        <w:rPr>
          <w:color w:val="000000" w:themeColor="text1"/>
          <w:lang w:val="id-ID" w:eastAsia="id-ID"/>
        </w:rPr>
        <w:t xml:space="preserve"> (</w:t>
      </w:r>
      <w:r w:rsidRPr="00DB3FE1">
        <w:rPr>
          <w:color w:val="000000" w:themeColor="text1"/>
          <w:lang w:eastAsia="id-ID"/>
        </w:rPr>
        <w:t>2</w:t>
      </w:r>
      <w:r w:rsidRPr="00DB3FE1">
        <w:rPr>
          <w:color w:val="000000" w:themeColor="text1"/>
          <w:lang w:val="id-ID" w:eastAsia="id-ID"/>
        </w:rPr>
        <w:t>) t</w:t>
      </w:r>
      <w:r w:rsidRPr="00DB3FE1">
        <w:rPr>
          <w:color w:val="000000" w:themeColor="text1"/>
        </w:rPr>
        <w:t xml:space="preserve">erjadi peningkatan kemampuan menulis teks </w:t>
      </w:r>
      <w:r w:rsidRPr="00DB3FE1">
        <w:rPr>
          <w:color w:val="000000" w:themeColor="text1"/>
          <w:lang w:val="id-ID"/>
        </w:rPr>
        <w:t>eksposisi K</w:t>
      </w:r>
      <w:r w:rsidRPr="00DB3FE1">
        <w:rPr>
          <w:color w:val="000000" w:themeColor="text1"/>
        </w:rPr>
        <w:t xml:space="preserve">elas X </w:t>
      </w:r>
      <w:r w:rsidRPr="00DB3FE1">
        <w:rPr>
          <w:color w:val="000000" w:themeColor="text1"/>
          <w:lang w:val="id-ID"/>
        </w:rPr>
        <w:t>MIA</w:t>
      </w:r>
      <w:r w:rsidRPr="00DB3FE1">
        <w:rPr>
          <w:color w:val="000000" w:themeColor="text1"/>
          <w:sz w:val="20"/>
          <w:lang w:val="id-ID"/>
        </w:rPr>
        <w:t xml:space="preserve">1 </w:t>
      </w:r>
      <w:r w:rsidRPr="00DB3FE1">
        <w:rPr>
          <w:color w:val="000000" w:themeColor="text1"/>
        </w:rPr>
        <w:t xml:space="preserve">SMA Negeri </w:t>
      </w:r>
      <w:r w:rsidRPr="00DB3FE1">
        <w:rPr>
          <w:color w:val="000000" w:themeColor="text1"/>
          <w:lang w:val="id-ID"/>
        </w:rPr>
        <w:t xml:space="preserve">1 Sinjai </w:t>
      </w:r>
      <w:r w:rsidRPr="00DB3FE1">
        <w:rPr>
          <w:color w:val="000000" w:themeColor="text1"/>
        </w:rPr>
        <w:t xml:space="preserve">dengan menggunakan </w:t>
      </w:r>
      <w:r w:rsidRPr="00DB3FE1">
        <w:rPr>
          <w:color w:val="000000" w:themeColor="text1"/>
          <w:lang w:val="id-ID"/>
        </w:rPr>
        <w:t>m</w:t>
      </w:r>
      <w:r w:rsidRPr="00DB3FE1">
        <w:rPr>
          <w:color w:val="000000" w:themeColor="text1"/>
        </w:rPr>
        <w:t xml:space="preserve">odel </w:t>
      </w:r>
      <w:r w:rsidRPr="00DB3FE1">
        <w:rPr>
          <w:color w:val="000000" w:themeColor="text1"/>
          <w:lang w:val="id-ID"/>
        </w:rPr>
        <w:t>pembelajaran kooperatif tipe STAD (s</w:t>
      </w:r>
      <w:r w:rsidRPr="00DB3FE1">
        <w:rPr>
          <w:i/>
          <w:color w:val="000000" w:themeColor="text1"/>
          <w:lang w:val="id-ID"/>
        </w:rPr>
        <w:t>tudent team achievement divisions</w:t>
      </w:r>
      <w:r w:rsidRPr="00DB3FE1">
        <w:rPr>
          <w:color w:val="000000" w:themeColor="text1"/>
          <w:lang w:val="id-ID"/>
        </w:rPr>
        <w:t>)</w:t>
      </w:r>
      <w:r w:rsidRPr="00DB3FE1">
        <w:rPr>
          <w:rStyle w:val="Emphasis"/>
          <w:color w:val="000000" w:themeColor="text1"/>
          <w:lang w:val="id-ID"/>
        </w:rPr>
        <w:t>.</w:t>
      </w:r>
      <w:r w:rsidRPr="00DB3FE1">
        <w:rPr>
          <w:color w:val="000000" w:themeColor="text1"/>
        </w:rPr>
        <w:t xml:space="preserve"> </w:t>
      </w:r>
      <w:r w:rsidRPr="00DB3FE1">
        <w:rPr>
          <w:color w:val="000000" w:themeColor="text1"/>
          <w:lang w:val="id-ID"/>
        </w:rPr>
        <w:t xml:space="preserve">Hal tersebut tampak dari nilai yang diperoleh peserta didik pada siklus I </w:t>
      </w:r>
      <w:r w:rsidRPr="00DB3FE1">
        <w:rPr>
          <w:color w:val="000000" w:themeColor="text1"/>
        </w:rPr>
        <w:t xml:space="preserve">jumlah nilai rata-rata </w:t>
      </w:r>
      <w:r w:rsidRPr="00DB3FE1">
        <w:rPr>
          <w:color w:val="000000" w:themeColor="text1"/>
          <w:lang w:val="id-ID"/>
        </w:rPr>
        <w:t>1,95</w:t>
      </w:r>
      <w:r w:rsidRPr="00DB3FE1">
        <w:rPr>
          <w:color w:val="000000" w:themeColor="text1"/>
        </w:rPr>
        <w:t xml:space="preserve"> dan berada pada kategori cukup</w:t>
      </w:r>
      <w:r w:rsidRPr="00DB3FE1">
        <w:rPr>
          <w:color w:val="000000" w:themeColor="text1"/>
          <w:lang w:val="id-ID"/>
        </w:rPr>
        <w:t xml:space="preserve">. Pada siklus II, </w:t>
      </w:r>
      <w:r w:rsidRPr="00DB3FE1">
        <w:rPr>
          <w:color w:val="000000" w:themeColor="text1"/>
        </w:rPr>
        <w:t xml:space="preserve">jumlah nilai rata-rata </w:t>
      </w:r>
      <w:r w:rsidRPr="00DB3FE1">
        <w:rPr>
          <w:color w:val="000000" w:themeColor="text1"/>
          <w:lang w:val="id-ID"/>
        </w:rPr>
        <w:t xml:space="preserve">3,05 </w:t>
      </w:r>
      <w:r w:rsidRPr="00DB3FE1">
        <w:rPr>
          <w:color w:val="000000" w:themeColor="text1"/>
        </w:rPr>
        <w:t>dan berada pada kategori baik</w:t>
      </w:r>
      <w:r w:rsidRPr="00DB3FE1">
        <w:rPr>
          <w:color w:val="000000" w:themeColor="text1"/>
          <w:lang w:val="id-ID"/>
        </w:rPr>
        <w:t>. Dengan demikian, dapat disimpulkan bahwa p</w:t>
      </w:r>
      <w:r w:rsidRPr="00DB3FE1">
        <w:rPr>
          <w:color w:val="000000" w:themeColor="text1"/>
        </w:rPr>
        <w:t xml:space="preserve">enggunaan </w:t>
      </w:r>
      <w:r w:rsidRPr="00DB3FE1">
        <w:rPr>
          <w:color w:val="000000" w:themeColor="text1"/>
          <w:lang w:val="id-ID"/>
        </w:rPr>
        <w:t>m</w:t>
      </w:r>
      <w:r w:rsidRPr="00DB3FE1">
        <w:rPr>
          <w:color w:val="000000" w:themeColor="text1"/>
        </w:rPr>
        <w:t xml:space="preserve">odel </w:t>
      </w:r>
      <w:r w:rsidRPr="00DB3FE1">
        <w:rPr>
          <w:color w:val="000000" w:themeColor="text1"/>
          <w:lang w:val="id-ID"/>
        </w:rPr>
        <w:t>pembelajaran kooperatif tipe STAD (s</w:t>
      </w:r>
      <w:r w:rsidRPr="00DB3FE1">
        <w:rPr>
          <w:i/>
          <w:color w:val="000000" w:themeColor="text1"/>
          <w:lang w:val="id-ID"/>
        </w:rPr>
        <w:t>tudent team achievement divisions</w:t>
      </w:r>
      <w:r w:rsidRPr="00DB3FE1">
        <w:rPr>
          <w:color w:val="000000" w:themeColor="text1"/>
          <w:lang w:val="id-ID"/>
        </w:rPr>
        <w:t>)</w:t>
      </w:r>
      <w:r w:rsidRPr="00DB3FE1">
        <w:rPr>
          <w:color w:val="000000" w:themeColor="text1"/>
        </w:rPr>
        <w:t>.dapat meningkatkan k</w:t>
      </w:r>
      <w:r w:rsidRPr="00DB3FE1">
        <w:rPr>
          <w:color w:val="000000" w:themeColor="text1"/>
          <w:lang w:val="id-ID"/>
        </w:rPr>
        <w:t xml:space="preserve">eterampilan </w:t>
      </w:r>
      <w:r w:rsidRPr="00DB3FE1">
        <w:rPr>
          <w:color w:val="000000" w:themeColor="text1"/>
        </w:rPr>
        <w:t xml:space="preserve">menulis teks </w:t>
      </w:r>
      <w:r w:rsidRPr="00DB3FE1">
        <w:rPr>
          <w:color w:val="000000" w:themeColor="text1"/>
          <w:lang w:val="id-ID"/>
        </w:rPr>
        <w:t>eksposisi K</w:t>
      </w:r>
      <w:r w:rsidRPr="00DB3FE1">
        <w:rPr>
          <w:color w:val="000000" w:themeColor="text1"/>
        </w:rPr>
        <w:t xml:space="preserve">elas X </w:t>
      </w:r>
      <w:r w:rsidRPr="00DB3FE1">
        <w:rPr>
          <w:color w:val="000000" w:themeColor="text1"/>
          <w:lang w:val="id-ID"/>
        </w:rPr>
        <w:t>MIA</w:t>
      </w:r>
      <w:r w:rsidRPr="00DB3FE1">
        <w:rPr>
          <w:color w:val="000000" w:themeColor="text1"/>
          <w:sz w:val="20"/>
          <w:lang w:val="id-ID"/>
        </w:rPr>
        <w:t xml:space="preserve">1 </w:t>
      </w:r>
      <w:r w:rsidRPr="00DB3FE1">
        <w:rPr>
          <w:color w:val="000000" w:themeColor="text1"/>
        </w:rPr>
        <w:t xml:space="preserve">SMA Negeri </w:t>
      </w:r>
      <w:r w:rsidRPr="00DB3FE1">
        <w:rPr>
          <w:color w:val="000000" w:themeColor="text1"/>
          <w:lang w:val="id-ID"/>
        </w:rPr>
        <w:t>1 Sinjai.</w:t>
      </w:r>
    </w:p>
    <w:p w:rsidR="00720A68" w:rsidRPr="00DB3FE1" w:rsidRDefault="00720A68" w:rsidP="00F008B1">
      <w:pPr>
        <w:ind w:left="1276" w:hanging="1276"/>
        <w:jc w:val="both"/>
        <w:rPr>
          <w:color w:val="000000" w:themeColor="text1"/>
          <w:lang w:val="id-ID"/>
        </w:rPr>
      </w:pPr>
      <w:r w:rsidRPr="00DB3FE1">
        <w:rPr>
          <w:color w:val="000000" w:themeColor="text1"/>
          <w:lang w:val="id-ID"/>
        </w:rPr>
        <w:t xml:space="preserve">Kata kunci: </w:t>
      </w:r>
      <w:r w:rsidRPr="00BA5E9B">
        <w:rPr>
          <w:i/>
          <w:color w:val="000000" w:themeColor="text1"/>
          <w:lang w:val="id-ID"/>
        </w:rPr>
        <w:t xml:space="preserve">model pembelajaran kooperatif tipe STAD </w:t>
      </w:r>
      <w:r w:rsidRPr="00BA5E9B">
        <w:rPr>
          <w:i/>
          <w:color w:val="000000" w:themeColor="text1"/>
        </w:rPr>
        <w:t>(</w:t>
      </w:r>
      <w:r w:rsidRPr="00BA5E9B">
        <w:rPr>
          <w:i/>
          <w:color w:val="000000" w:themeColor="text1"/>
          <w:lang w:val="id-ID"/>
        </w:rPr>
        <w:t>s</w:t>
      </w:r>
      <w:r w:rsidRPr="00BA5E9B">
        <w:rPr>
          <w:i/>
          <w:color w:val="000000" w:themeColor="text1"/>
        </w:rPr>
        <w:t xml:space="preserve">tudent </w:t>
      </w:r>
      <w:r w:rsidRPr="00BA5E9B">
        <w:rPr>
          <w:i/>
          <w:color w:val="000000" w:themeColor="text1"/>
          <w:lang w:val="id-ID"/>
        </w:rPr>
        <w:t>t</w:t>
      </w:r>
      <w:r w:rsidRPr="00BA5E9B">
        <w:rPr>
          <w:i/>
          <w:color w:val="000000" w:themeColor="text1"/>
        </w:rPr>
        <w:t xml:space="preserve">eam </w:t>
      </w:r>
      <w:r w:rsidRPr="00BA5E9B">
        <w:rPr>
          <w:i/>
          <w:color w:val="000000" w:themeColor="text1"/>
          <w:lang w:val="id-ID"/>
        </w:rPr>
        <w:t>a</w:t>
      </w:r>
      <w:r w:rsidRPr="00BA5E9B">
        <w:rPr>
          <w:i/>
          <w:color w:val="000000" w:themeColor="text1"/>
        </w:rPr>
        <w:t xml:space="preserve">chievement </w:t>
      </w:r>
      <w:r w:rsidRPr="00BA5E9B">
        <w:rPr>
          <w:i/>
          <w:color w:val="000000" w:themeColor="text1"/>
          <w:lang w:val="id-ID"/>
        </w:rPr>
        <w:t>di</w:t>
      </w:r>
      <w:r w:rsidRPr="00BA5E9B">
        <w:rPr>
          <w:i/>
          <w:color w:val="000000" w:themeColor="text1"/>
        </w:rPr>
        <w:t>vision</w:t>
      </w:r>
      <w:r w:rsidRPr="00BA5E9B">
        <w:rPr>
          <w:i/>
          <w:color w:val="000000" w:themeColor="text1"/>
          <w:lang w:val="id-ID"/>
        </w:rPr>
        <w:t>s), keterampilan menulis teks eksposisi.</w:t>
      </w:r>
    </w:p>
    <w:p w:rsidR="00720A68" w:rsidRPr="00DB3FE1" w:rsidRDefault="00720A68" w:rsidP="00F008B1">
      <w:pPr>
        <w:jc w:val="both"/>
        <w:rPr>
          <w:color w:val="000000" w:themeColor="text1"/>
          <w:lang w:val="id-ID"/>
        </w:rPr>
      </w:pPr>
    </w:p>
    <w:p w:rsidR="006930EF" w:rsidRDefault="006930EF" w:rsidP="00F008B1">
      <w:pPr>
        <w:rPr>
          <w:b/>
          <w:color w:val="000000" w:themeColor="text1"/>
          <w:lang w:val="id-ID"/>
        </w:rPr>
      </w:pPr>
    </w:p>
    <w:p w:rsidR="006930EF" w:rsidRDefault="006930EF" w:rsidP="00F008B1">
      <w:pPr>
        <w:rPr>
          <w:b/>
          <w:color w:val="000000" w:themeColor="text1"/>
          <w:lang w:val="id-ID"/>
        </w:rPr>
      </w:pPr>
    </w:p>
    <w:p w:rsidR="00B86049" w:rsidRPr="00DB3FE1" w:rsidRDefault="00D17ED6" w:rsidP="00F008B1">
      <w:pPr>
        <w:rPr>
          <w:b/>
          <w:color w:val="000000" w:themeColor="text1"/>
          <w:lang w:val="id-ID"/>
        </w:rPr>
      </w:pPr>
      <w:r w:rsidRPr="00DB3FE1">
        <w:rPr>
          <w:b/>
          <w:color w:val="000000" w:themeColor="text1"/>
          <w:lang w:val="id-ID"/>
        </w:rPr>
        <w:t>1</w:t>
      </w:r>
      <w:r w:rsidR="00836A35" w:rsidRPr="00DB3FE1">
        <w:rPr>
          <w:b/>
          <w:color w:val="000000" w:themeColor="text1"/>
          <w:lang w:val="id-ID"/>
        </w:rPr>
        <w:t>. Pendahuluan</w:t>
      </w:r>
    </w:p>
    <w:p w:rsidR="00F3711C" w:rsidRPr="00DB3FE1" w:rsidRDefault="00F3711C" w:rsidP="00F008B1">
      <w:pPr>
        <w:ind w:firstLine="709"/>
        <w:jc w:val="both"/>
        <w:rPr>
          <w:color w:val="000000" w:themeColor="text1"/>
        </w:rPr>
      </w:pPr>
      <w:proofErr w:type="gramStart"/>
      <w:r w:rsidRPr="00DB3FE1">
        <w:rPr>
          <w:color w:val="000000" w:themeColor="text1"/>
        </w:rPr>
        <w:t>Pembelajaran bahasa Indonesia berbasis teks menerapkan prinsip bahwa bahasa hendaknya dipandang sebagai teks, bukan semata-mata kumpulan kata atau kaidah kebahasaan.</w:t>
      </w:r>
      <w:proofErr w:type="gramEnd"/>
      <w:r w:rsidRPr="00DB3FE1">
        <w:rPr>
          <w:color w:val="000000" w:themeColor="text1"/>
        </w:rPr>
        <w:t xml:space="preserve"> </w:t>
      </w:r>
      <w:proofErr w:type="gramStart"/>
      <w:r w:rsidRPr="00DB3FE1">
        <w:rPr>
          <w:color w:val="000000" w:themeColor="text1"/>
        </w:rPr>
        <w:t>Salah satu fungsinya sebagai teks yaitu menjadi aktualisasi diri bagi penggunanya pada konteks sosial dan akademis.</w:t>
      </w:r>
      <w:proofErr w:type="gramEnd"/>
      <w:r w:rsidRPr="00DB3FE1">
        <w:rPr>
          <w:color w:val="000000" w:themeColor="text1"/>
        </w:rPr>
        <w:t xml:space="preserve"> </w:t>
      </w:r>
      <w:proofErr w:type="gramStart"/>
      <w:r w:rsidRPr="00DB3FE1">
        <w:rPr>
          <w:color w:val="000000" w:themeColor="text1"/>
        </w:rPr>
        <w:t>Pembelajaran ini membawa peserta didik mampu berkomunikasi dengan baik dan benar sesuai perkembangan mentalnya dan mampu menyelesaikan masalah kehidupan nyata dengan berpikir kritis.</w:t>
      </w:r>
      <w:proofErr w:type="gramEnd"/>
      <w:r w:rsidRPr="00DB3FE1">
        <w:rPr>
          <w:color w:val="000000" w:themeColor="text1"/>
        </w:rPr>
        <w:t xml:space="preserve"> </w:t>
      </w:r>
      <w:proofErr w:type="gramStart"/>
      <w:r w:rsidRPr="00DB3FE1">
        <w:rPr>
          <w:color w:val="000000" w:themeColor="text1"/>
        </w:rPr>
        <w:t>Salah satu sarana dalam mengembangkan kemampuan berpikir adalah menulis.</w:t>
      </w:r>
      <w:proofErr w:type="gramEnd"/>
      <w:r w:rsidRPr="00DB3FE1">
        <w:rPr>
          <w:color w:val="000000" w:themeColor="text1"/>
        </w:rPr>
        <w:t xml:space="preserve"> Menulis merupakan salah satu kegiatan komunikasi dalam interaksi sosial </w:t>
      </w:r>
      <w:proofErr w:type="gramStart"/>
      <w:r w:rsidRPr="00DB3FE1">
        <w:rPr>
          <w:color w:val="000000" w:themeColor="text1"/>
        </w:rPr>
        <w:t>melalui  bahasa</w:t>
      </w:r>
      <w:proofErr w:type="gramEnd"/>
      <w:r w:rsidRPr="00DB3FE1">
        <w:rPr>
          <w:color w:val="000000" w:themeColor="text1"/>
        </w:rPr>
        <w:t xml:space="preserve"> tulis. Dalam komunikasi seseorang dituntut mampu menyampaikan pesan, kepada orang lain melalui paparan simbol grafis. Pada saat menyampaikan pesan seseorang dituntut mampu memilah, memilih, dan menyusun apa yang muncul dalam skemata menjadi </w:t>
      </w:r>
      <w:proofErr w:type="gramStart"/>
      <w:r w:rsidRPr="00DB3FE1">
        <w:rPr>
          <w:color w:val="000000" w:themeColor="text1"/>
        </w:rPr>
        <w:t>topik  yang</w:t>
      </w:r>
      <w:proofErr w:type="gramEnd"/>
      <w:r w:rsidRPr="00DB3FE1">
        <w:rPr>
          <w:color w:val="000000" w:themeColor="text1"/>
        </w:rPr>
        <w:t xml:space="preserve"> dikemukakan dalam kalimat dan paragraf. </w:t>
      </w:r>
    </w:p>
    <w:p w:rsidR="00F3711C" w:rsidRPr="00DB3FE1" w:rsidRDefault="00F3711C" w:rsidP="00F008B1">
      <w:pPr>
        <w:ind w:firstLine="720"/>
        <w:jc w:val="both"/>
        <w:rPr>
          <w:color w:val="000000" w:themeColor="text1"/>
        </w:rPr>
      </w:pPr>
      <w:r w:rsidRPr="00DB3FE1">
        <w:rPr>
          <w:color w:val="000000" w:themeColor="text1"/>
        </w:rPr>
        <w:t xml:space="preserve">Kegiatan menulis sebagai salah satu aspek keterampilan berbahasa perlu dimiliki oleh peserta </w:t>
      </w:r>
      <w:proofErr w:type="gramStart"/>
      <w:r w:rsidRPr="00DB3FE1">
        <w:rPr>
          <w:color w:val="000000" w:themeColor="text1"/>
        </w:rPr>
        <w:t>didik  agar</w:t>
      </w:r>
      <w:proofErr w:type="gramEnd"/>
      <w:r w:rsidRPr="00DB3FE1">
        <w:rPr>
          <w:color w:val="000000" w:themeColor="text1"/>
        </w:rPr>
        <w:t xml:space="preserve"> mampu berkomunikasi secara tertulis. Maksud komunikasi dapat berupa pengungkapan pikiran, gagasan, ide, pendapat</w:t>
      </w:r>
      <w:proofErr w:type="gramStart"/>
      <w:r w:rsidRPr="00DB3FE1">
        <w:rPr>
          <w:color w:val="000000" w:themeColor="text1"/>
        </w:rPr>
        <w:t>,  persetujuan</w:t>
      </w:r>
      <w:proofErr w:type="gramEnd"/>
      <w:r w:rsidRPr="00DB3FE1">
        <w:rPr>
          <w:color w:val="000000" w:themeColor="text1"/>
        </w:rPr>
        <w:t>, keinginan, penyampaian informasi tentang suatu peristiwa dan lain-</w:t>
      </w:r>
      <w:r w:rsidRPr="00DB3FE1">
        <w:rPr>
          <w:color w:val="000000" w:themeColor="text1"/>
        </w:rPr>
        <w:lastRenderedPageBreak/>
        <w:t xml:space="preserve">lain. </w:t>
      </w:r>
      <w:proofErr w:type="gramStart"/>
      <w:r w:rsidRPr="00DB3FE1">
        <w:rPr>
          <w:color w:val="000000" w:themeColor="text1"/>
        </w:rPr>
        <w:t>Hal itu disampaikan dalam aspek kebahasaan berupa kata, kalimat, paragraf, ejaan, dan tanda baca dalam bahasa tulis (Pusat Kurikulum, 2002: 2).</w:t>
      </w:r>
      <w:proofErr w:type="gramEnd"/>
      <w:r w:rsidRPr="00DB3FE1">
        <w:rPr>
          <w:color w:val="000000" w:themeColor="text1"/>
        </w:rPr>
        <w:t xml:space="preserve"> Melalui kegiatan menulis, peserta didik </w:t>
      </w:r>
      <w:proofErr w:type="gramStart"/>
      <w:r w:rsidRPr="00DB3FE1">
        <w:rPr>
          <w:color w:val="000000" w:themeColor="text1"/>
        </w:rPr>
        <w:t>akan</w:t>
      </w:r>
      <w:proofErr w:type="gramEnd"/>
      <w:r w:rsidRPr="00DB3FE1">
        <w:rPr>
          <w:color w:val="000000" w:themeColor="text1"/>
        </w:rPr>
        <w:t xml:space="preserve"> memeroleh pengetahuan dan keterampilan yang bermanfaat bagi pertumbuhan dan perkembangan daya nalar, sosial, dan kebudayaan. </w:t>
      </w:r>
      <w:proofErr w:type="gramStart"/>
      <w:r w:rsidRPr="00DB3FE1">
        <w:rPr>
          <w:color w:val="000000" w:themeColor="text1"/>
          <w:lang w:eastAsia="id-ID"/>
        </w:rPr>
        <w:t>Melalui keterampilan menulis, ide dan gagasan yang dimiliki peserta didik dapat dituangkan melalui latihan dan praktik yang banyak dan teratur.</w:t>
      </w:r>
      <w:proofErr w:type="gramEnd"/>
      <w:r w:rsidRPr="00DB3FE1">
        <w:rPr>
          <w:color w:val="000000" w:themeColor="text1"/>
          <w:lang w:eastAsia="id-ID"/>
        </w:rPr>
        <w:t xml:space="preserve"> </w:t>
      </w:r>
      <w:r w:rsidRPr="00DB3FE1">
        <w:rPr>
          <w:color w:val="000000" w:themeColor="text1"/>
        </w:rPr>
        <w:t xml:space="preserve">Melalui keterampilan menulis teks, seseorang dapat merekam, melaporkan, memberitahukan, meyakinkan, dan memengaruhi orang lain. Dengan keterampilan menulis yang memadai, seseorang tidak </w:t>
      </w:r>
      <w:proofErr w:type="gramStart"/>
      <w:r w:rsidRPr="00DB3FE1">
        <w:rPr>
          <w:color w:val="000000" w:themeColor="text1"/>
        </w:rPr>
        <w:t>akan</w:t>
      </w:r>
      <w:proofErr w:type="gramEnd"/>
      <w:r w:rsidRPr="00DB3FE1">
        <w:rPr>
          <w:color w:val="000000" w:themeColor="text1"/>
        </w:rPr>
        <w:t xml:space="preserve"> sulit dalam mengekspresikan diri dengan perkembangan dunia modern.</w:t>
      </w:r>
    </w:p>
    <w:p w:rsidR="00F3711C" w:rsidRPr="00DB3FE1" w:rsidRDefault="00F3711C" w:rsidP="00F008B1">
      <w:pPr>
        <w:pStyle w:val="Default"/>
        <w:ind w:firstLine="720"/>
        <w:jc w:val="both"/>
        <w:rPr>
          <w:color w:val="000000" w:themeColor="text1"/>
          <w:lang w:val="id-ID"/>
        </w:rPr>
      </w:pPr>
      <w:r w:rsidRPr="00DB3FE1">
        <w:rPr>
          <w:color w:val="000000" w:themeColor="text1"/>
          <w:lang w:val="id-ID"/>
        </w:rPr>
        <w:t xml:space="preserve">Berdasarkan manfaat yang akan diperoleh dalam pembelajaran menulis, selayaknya kegiatan menulis menjadi salah satu kegiatan yang </w:t>
      </w:r>
      <w:r w:rsidRPr="00DB3FE1">
        <w:rPr>
          <w:color w:val="000000" w:themeColor="text1"/>
        </w:rPr>
        <w:t>menyenangkan</w:t>
      </w:r>
      <w:r w:rsidRPr="00DB3FE1">
        <w:rPr>
          <w:color w:val="000000" w:themeColor="text1"/>
          <w:lang w:val="id-ID"/>
        </w:rPr>
        <w:t xml:space="preserve"> </w:t>
      </w:r>
      <w:r w:rsidRPr="00DB3FE1">
        <w:rPr>
          <w:color w:val="000000" w:themeColor="text1"/>
        </w:rPr>
        <w:t>bagi</w:t>
      </w:r>
      <w:r w:rsidRPr="00DB3FE1">
        <w:rPr>
          <w:color w:val="000000" w:themeColor="text1"/>
          <w:lang w:val="id-ID"/>
        </w:rPr>
        <w:t xml:space="preserve">  peserta didik. Akan tetapi, kenyataan menunjukkan bahwa pembelajaran menulis menjadi kegiatan yang sulit bagi peserta didik, sehingga mereka kurang berminat mengikuti  pembelajaran menulis</w:t>
      </w:r>
      <w:r w:rsidR="004B4382" w:rsidRPr="00DB3FE1">
        <w:rPr>
          <w:color w:val="000000" w:themeColor="text1"/>
          <w:lang w:val="id-ID"/>
        </w:rPr>
        <w:t xml:space="preserve"> termasuk menulis teks eksposisi</w:t>
      </w:r>
      <w:r w:rsidRPr="00DB3FE1">
        <w:rPr>
          <w:color w:val="000000" w:themeColor="text1"/>
          <w:lang w:val="id-ID"/>
        </w:rPr>
        <w:t xml:space="preserve">. </w:t>
      </w:r>
      <w:r w:rsidRPr="00DB3FE1">
        <w:rPr>
          <w:color w:val="000000" w:themeColor="text1"/>
        </w:rPr>
        <w:t>Beberapa kendala dalam kegiatan menulis diungkap oleh</w:t>
      </w:r>
      <w:proofErr w:type="gramStart"/>
      <w:r w:rsidRPr="00DB3FE1">
        <w:rPr>
          <w:color w:val="000000" w:themeColor="text1"/>
        </w:rPr>
        <w:t xml:space="preserve">  </w:t>
      </w:r>
      <w:r w:rsidRPr="00DB3FE1">
        <w:rPr>
          <w:color w:val="000000" w:themeColor="text1"/>
          <w:lang w:val="id-ID"/>
        </w:rPr>
        <w:t>Darmadi</w:t>
      </w:r>
      <w:proofErr w:type="gramEnd"/>
      <w:r w:rsidRPr="00DB3FE1">
        <w:rPr>
          <w:color w:val="000000" w:themeColor="text1"/>
          <w:lang w:val="id-ID"/>
        </w:rPr>
        <w:t xml:space="preserve"> (1996:10), bahwa keterampilan menulis merupakan keterampilan yang paling sulit dikuasai seseorang dibandingkan dengan keterampilan berbahasa yang lain. </w:t>
      </w:r>
      <w:r w:rsidRPr="00DB3FE1">
        <w:rPr>
          <w:color w:val="000000" w:themeColor="text1"/>
        </w:rPr>
        <w:t xml:space="preserve">Pendapat ini dapat dipahami karena menulis merupakan aktivitas belajar pada tahap lanjut, sehingga tahapan menulis kemungkinan </w:t>
      </w:r>
      <w:proofErr w:type="gramStart"/>
      <w:r w:rsidRPr="00DB3FE1">
        <w:rPr>
          <w:color w:val="000000" w:themeColor="text1"/>
        </w:rPr>
        <w:t>akan</w:t>
      </w:r>
      <w:proofErr w:type="gramEnd"/>
      <w:r w:rsidRPr="00DB3FE1">
        <w:rPr>
          <w:color w:val="000000" w:themeColor="text1"/>
        </w:rPr>
        <w:t xml:space="preserve"> mencapai hasil yang maksimal jika peserta didik telah berhasil pada aspek keterampilan berbicara, membaca, dan menyimak. </w:t>
      </w:r>
    </w:p>
    <w:p w:rsidR="00F3711C" w:rsidRPr="00DB3FE1" w:rsidRDefault="00F3711C" w:rsidP="00F008B1">
      <w:pPr>
        <w:ind w:firstLine="620"/>
        <w:jc w:val="both"/>
        <w:rPr>
          <w:color w:val="000000" w:themeColor="text1"/>
        </w:rPr>
      </w:pPr>
      <w:r w:rsidRPr="00DB3FE1">
        <w:rPr>
          <w:color w:val="000000" w:themeColor="text1"/>
          <w:lang w:eastAsia="id-ID"/>
        </w:rPr>
        <w:t xml:space="preserve">Dalam Kurikulum 2013 teks eksposisi merupakan </w:t>
      </w:r>
      <w:r w:rsidRPr="00DB3FE1">
        <w:rPr>
          <w:color w:val="000000" w:themeColor="text1"/>
        </w:rPr>
        <w:t xml:space="preserve">keterampilan berbahasa yang diajarkan di kelas </w:t>
      </w:r>
      <w:proofErr w:type="gramStart"/>
      <w:r w:rsidRPr="00DB3FE1">
        <w:rPr>
          <w:color w:val="000000" w:themeColor="text1"/>
        </w:rPr>
        <w:t>sepuluh  selain</w:t>
      </w:r>
      <w:proofErr w:type="gramEnd"/>
      <w:r w:rsidRPr="00DB3FE1">
        <w:rPr>
          <w:color w:val="000000" w:themeColor="text1"/>
        </w:rPr>
        <w:t xml:space="preserve"> empat teks lainnya seperti teks laporan hasil observasi, teks prosedur kompleks, teks anekdot, dan teks negosiasi. </w:t>
      </w:r>
      <w:proofErr w:type="gramStart"/>
      <w:r w:rsidRPr="00DB3FE1">
        <w:rPr>
          <w:color w:val="000000" w:themeColor="text1"/>
        </w:rPr>
        <w:t>Pembelajaran menulis eksposisi pada peserta didik memberikan banyak manfaat, misalnya mengembangkan kreativitas, memberikan sejumlah informasi dan pengetahuan, menanamkan keberanian dan rasa percaya diri, menata dan menjernihkan pikiran, serta kepekaan emosi peserta didik.</w:t>
      </w:r>
      <w:proofErr w:type="gramEnd"/>
      <w:r w:rsidRPr="00DB3FE1">
        <w:rPr>
          <w:color w:val="000000" w:themeColor="text1"/>
        </w:rPr>
        <w:t xml:space="preserve"> Pembelajaran menulis eksposisi juga dilakukan untuk membantu peserta didik menuangkan ide atau gagasan, pikiran, pengalaman, perasan, dan </w:t>
      </w:r>
      <w:proofErr w:type="gramStart"/>
      <w:r w:rsidRPr="00DB3FE1">
        <w:rPr>
          <w:color w:val="000000" w:themeColor="text1"/>
        </w:rPr>
        <w:t>cara</w:t>
      </w:r>
      <w:proofErr w:type="gramEnd"/>
      <w:r w:rsidRPr="00DB3FE1">
        <w:rPr>
          <w:color w:val="000000" w:themeColor="text1"/>
        </w:rPr>
        <w:t xml:space="preserve"> memandang kehidupan. </w:t>
      </w:r>
    </w:p>
    <w:p w:rsidR="00F3711C" w:rsidRPr="00DB3FE1" w:rsidRDefault="00F3711C" w:rsidP="00F008B1">
      <w:pPr>
        <w:ind w:firstLine="720"/>
        <w:jc w:val="both"/>
        <w:rPr>
          <w:color w:val="000000" w:themeColor="text1"/>
          <w:lang w:val="id-ID"/>
        </w:rPr>
      </w:pPr>
      <w:r w:rsidRPr="00DB3FE1">
        <w:rPr>
          <w:color w:val="000000" w:themeColor="text1"/>
        </w:rPr>
        <w:t xml:space="preserve">Berdasarkan hasil observasi dan </w:t>
      </w:r>
      <w:proofErr w:type="gramStart"/>
      <w:r w:rsidRPr="00DB3FE1">
        <w:rPr>
          <w:color w:val="000000" w:themeColor="text1"/>
        </w:rPr>
        <w:t>refleksi  terhadap</w:t>
      </w:r>
      <w:proofErr w:type="gramEnd"/>
      <w:r w:rsidRPr="00DB3FE1">
        <w:rPr>
          <w:color w:val="000000" w:themeColor="text1"/>
        </w:rPr>
        <w:t xml:space="preserve"> kegiatan pembelajaran  menulis teks eksposisi di SMA Negeri 1 Sinjai masih memiliki banyak hambatan. </w:t>
      </w:r>
      <w:proofErr w:type="gramStart"/>
      <w:r w:rsidRPr="00DB3FE1">
        <w:rPr>
          <w:color w:val="000000" w:themeColor="text1"/>
        </w:rPr>
        <w:t>Pembelajaran di kelas perlu mengikuti paradigma pembelajaran yang berkembang dan efektif.</w:t>
      </w:r>
      <w:proofErr w:type="gramEnd"/>
      <w:r w:rsidRPr="00DB3FE1">
        <w:rPr>
          <w:color w:val="000000" w:themeColor="text1"/>
        </w:rPr>
        <w:t xml:space="preserve"> Guru harus menginovasi model pembelajaran yang dapat memacu semangat </w:t>
      </w:r>
      <w:proofErr w:type="gramStart"/>
      <w:r w:rsidRPr="00DB3FE1">
        <w:rPr>
          <w:color w:val="000000" w:themeColor="text1"/>
        </w:rPr>
        <w:t>menulis  peserta</w:t>
      </w:r>
      <w:proofErr w:type="gramEnd"/>
      <w:r w:rsidRPr="00DB3FE1">
        <w:rPr>
          <w:color w:val="000000" w:themeColor="text1"/>
        </w:rPr>
        <w:t xml:space="preserve"> didik untuk secara aktif ikut terlibat dalam pengalaman belajarnya. </w:t>
      </w:r>
      <w:proofErr w:type="gramStart"/>
      <w:r w:rsidRPr="00DB3FE1">
        <w:rPr>
          <w:color w:val="000000" w:themeColor="text1"/>
        </w:rPr>
        <w:t>Salah satu alternatif model pembelajaran yang memungkinkan dikembangkannya keterampilan berpikir peserta didik (penalaran dan komunikasi) adalah model pembelajaran kooperatif tipe STAD (</w:t>
      </w:r>
      <w:r w:rsidRPr="00DB3FE1">
        <w:rPr>
          <w:i/>
          <w:color w:val="000000" w:themeColor="text1"/>
        </w:rPr>
        <w:t>student team achievement divisions</w:t>
      </w:r>
      <w:r w:rsidRPr="00DB3FE1">
        <w:rPr>
          <w:color w:val="000000" w:themeColor="text1"/>
        </w:rPr>
        <w:t>).</w:t>
      </w:r>
      <w:proofErr w:type="gramEnd"/>
      <w:r w:rsidRPr="00DB3FE1">
        <w:rPr>
          <w:color w:val="000000" w:themeColor="text1"/>
        </w:rPr>
        <w:t xml:space="preserve"> Menurut Slavin dalam Rusman (2013: 205), dua alasan dianjurkannya pembelajaran kooperatif, yaitu pertama, beberapa hasil penelitian menunjukan bahwa penggunaan pembelajaran kooperatif dapat meningkatkan prestasi belajar peserta didik sekaligus dapat meningkatkan hubungan sosial, menumbuhkan sikap toleransi, dan menghargai pendapat orang lain. </w:t>
      </w:r>
      <w:proofErr w:type="gramStart"/>
      <w:r w:rsidRPr="00DB3FE1">
        <w:rPr>
          <w:color w:val="000000" w:themeColor="text1"/>
        </w:rPr>
        <w:t>Kedua, pembelajaran kooperatif dapat memenuhi kebutuhan peserta didik dalam berpikir kritis, memecahkan masalah, dan mengintegrasikan pengetahuan dengan pengalaman.</w:t>
      </w:r>
      <w:proofErr w:type="gramEnd"/>
    </w:p>
    <w:p w:rsidR="00D17ED6" w:rsidRPr="00DB3FE1" w:rsidRDefault="00D17ED6" w:rsidP="00F008B1">
      <w:pPr>
        <w:rPr>
          <w:rFonts w:eastAsia="Calibri"/>
          <w:b/>
          <w:color w:val="000000" w:themeColor="text1"/>
          <w:lang w:val="id-ID"/>
        </w:rPr>
      </w:pPr>
      <w:r w:rsidRPr="00DB3FE1">
        <w:rPr>
          <w:rFonts w:eastAsia="Calibri"/>
          <w:b/>
          <w:color w:val="000000" w:themeColor="text1"/>
          <w:lang w:val="id-ID"/>
        </w:rPr>
        <w:lastRenderedPageBreak/>
        <w:t>2. Kerangka Teori</w:t>
      </w:r>
    </w:p>
    <w:p w:rsidR="0031621D" w:rsidRPr="00DB3FE1" w:rsidRDefault="00D17ED6" w:rsidP="00F008B1">
      <w:pPr>
        <w:rPr>
          <w:rFonts w:eastAsia="Calibri"/>
          <w:b/>
          <w:color w:val="000000" w:themeColor="text1"/>
        </w:rPr>
      </w:pPr>
      <w:r w:rsidRPr="00DB3FE1">
        <w:rPr>
          <w:rFonts w:eastAsia="Calibri"/>
          <w:b/>
          <w:color w:val="000000" w:themeColor="text1"/>
          <w:lang w:val="id-ID"/>
        </w:rPr>
        <w:t xml:space="preserve">2.1 </w:t>
      </w:r>
      <w:r w:rsidR="0031621D" w:rsidRPr="00DB3FE1">
        <w:rPr>
          <w:rFonts w:eastAsia="Calibri"/>
          <w:b/>
          <w:color w:val="000000" w:themeColor="text1"/>
        </w:rPr>
        <w:t>Hakikat Menulis</w:t>
      </w:r>
    </w:p>
    <w:p w:rsidR="0031621D" w:rsidRPr="00DB3FE1" w:rsidRDefault="0031621D" w:rsidP="00F008B1">
      <w:pPr>
        <w:jc w:val="both"/>
        <w:rPr>
          <w:color w:val="000000" w:themeColor="text1"/>
        </w:rPr>
      </w:pPr>
      <w:r w:rsidRPr="00DB3FE1">
        <w:rPr>
          <w:rFonts w:eastAsia="Calibri"/>
          <w:color w:val="000000" w:themeColor="text1"/>
        </w:rPr>
        <w:tab/>
      </w:r>
      <w:proofErr w:type="gramStart"/>
      <w:r w:rsidRPr="00DB3FE1">
        <w:rPr>
          <w:rFonts w:eastAsia="Calibri"/>
          <w:color w:val="000000" w:themeColor="text1"/>
        </w:rPr>
        <w:t>Menulis merupakan kegiatan pesan dengan menggunakan tulisan sebagai mediumnya.</w:t>
      </w:r>
      <w:proofErr w:type="gramEnd"/>
      <w:r w:rsidRPr="00DB3FE1">
        <w:rPr>
          <w:rFonts w:eastAsia="Calibri"/>
          <w:color w:val="000000" w:themeColor="text1"/>
        </w:rPr>
        <w:t xml:space="preserve"> </w:t>
      </w:r>
      <w:proofErr w:type="gramStart"/>
      <w:r w:rsidRPr="00DB3FE1">
        <w:rPr>
          <w:rFonts w:eastAsia="Calibri"/>
          <w:color w:val="000000" w:themeColor="text1"/>
        </w:rPr>
        <w:t>Pesan yang dimaksud berupa isi atau muatan yang terkandung dalam suatu tulisan.</w:t>
      </w:r>
      <w:proofErr w:type="gramEnd"/>
      <w:r w:rsidRPr="00DB3FE1">
        <w:rPr>
          <w:rFonts w:eastAsia="Calibri"/>
          <w:color w:val="000000" w:themeColor="text1"/>
        </w:rPr>
        <w:t xml:space="preserve"> </w:t>
      </w:r>
      <w:proofErr w:type="gramStart"/>
      <w:r w:rsidRPr="00DB3FE1">
        <w:rPr>
          <w:rFonts w:eastAsia="Calibri"/>
          <w:color w:val="000000" w:themeColor="text1"/>
        </w:rPr>
        <w:t>Tulisan merupakan sistem berkomunikasi antarmanusia yang menggunakan simbol atau lambang bahasa tulis yang dapat dilihat dan disepakati pemakainya.</w:t>
      </w:r>
      <w:proofErr w:type="gramEnd"/>
      <w:r w:rsidRPr="00DB3FE1">
        <w:rPr>
          <w:rFonts w:eastAsia="Calibri"/>
          <w:color w:val="000000" w:themeColor="text1"/>
        </w:rPr>
        <w:t xml:space="preserve">  Aktivitas menulis melibatkan beberapa unsur, yaitu: penulis sebagai penyampai pesan, isi tulisan, saluran atau media, dan pembaca. </w:t>
      </w:r>
      <w:r w:rsidRPr="00DB3FE1">
        <w:rPr>
          <w:color w:val="000000" w:themeColor="text1"/>
        </w:rPr>
        <w:t xml:space="preserve">Dalman (2014: 3), </w:t>
      </w:r>
      <w:r w:rsidRPr="00DB3FE1">
        <w:rPr>
          <w:color w:val="000000" w:themeColor="text1"/>
          <w:lang w:val="sv-SE"/>
        </w:rPr>
        <w:t>menyatakan bahwa</w:t>
      </w:r>
      <w:proofErr w:type="gramStart"/>
      <w:r w:rsidRPr="00DB3FE1">
        <w:rPr>
          <w:color w:val="000000" w:themeColor="text1"/>
          <w:lang w:val="sv-SE"/>
        </w:rPr>
        <w:t>, ”</w:t>
      </w:r>
      <w:proofErr w:type="gramEnd"/>
      <w:r w:rsidRPr="00DB3FE1">
        <w:rPr>
          <w:color w:val="000000" w:themeColor="text1"/>
          <w:lang w:val="sv-SE"/>
        </w:rPr>
        <w:t xml:space="preserve">Menulis </w:t>
      </w:r>
      <w:r w:rsidRPr="00DB3FE1">
        <w:rPr>
          <w:color w:val="000000" w:themeColor="text1"/>
        </w:rPr>
        <w:t xml:space="preserve">merupakan suatu kegitan komunikasi  berupa penyampaian pesan (informasi) secara tertulis  kepada pihak lain dengan menggunakan bahasa tulis  sebagai alat atau medianya”.  </w:t>
      </w:r>
      <w:r w:rsidRPr="00DB3FE1">
        <w:rPr>
          <w:color w:val="000000" w:themeColor="text1"/>
          <w:lang w:val="sv-SE"/>
        </w:rPr>
        <w:t xml:space="preserve">Selanjutnya  </w:t>
      </w:r>
      <w:r w:rsidRPr="00DB3FE1">
        <w:rPr>
          <w:color w:val="000000" w:themeColor="text1"/>
        </w:rPr>
        <w:t xml:space="preserve">  Nurjamal (2011: 69),  mengatakan bahwa  “Menulis merupakan sebuah proses kreatif menuangkan gagasan dalam bentuk bahasa tulis untuk tujuan, misalnya memberi tahu, meyakinkan, menghibur”. </w:t>
      </w:r>
    </w:p>
    <w:p w:rsidR="0031621D" w:rsidRPr="00DB3FE1" w:rsidRDefault="0031621D" w:rsidP="00F008B1">
      <w:pPr>
        <w:pStyle w:val="ListParagraph"/>
        <w:spacing w:after="0" w:line="240" w:lineRule="auto"/>
        <w:ind w:left="0" w:firstLine="720"/>
        <w:jc w:val="both"/>
        <w:rPr>
          <w:rFonts w:ascii="Times New Roman" w:hAnsi="Times New Roman" w:cs="Times New Roman"/>
          <w:color w:val="000000" w:themeColor="text1"/>
          <w:sz w:val="24"/>
          <w:szCs w:val="24"/>
        </w:rPr>
      </w:pPr>
      <w:r w:rsidRPr="00DB3FE1">
        <w:rPr>
          <w:rFonts w:ascii="Times New Roman" w:hAnsi="Times New Roman" w:cs="Times New Roman"/>
          <w:color w:val="000000" w:themeColor="text1"/>
          <w:sz w:val="24"/>
          <w:szCs w:val="24"/>
        </w:rPr>
        <w:t xml:space="preserve">Enre (1994: 2), mengemukakan bahwa menulis merupakan kemampuan mengungkapkan pikiran dan juga perasaan dalam tulisan yang efektif. Tentu saja segala lambang (tulisan) yang dipakai haruslah merupakan hasil kesepakatan para pemakai bahasa yang satu dengan yang lainnya harus saling memahami. Apabila seseorang diminta untuk menulis, maka ia akan mengungkapkan perasaannya ke dalam bentuk tulisan. </w:t>
      </w:r>
      <w:r w:rsidRPr="00DB3FE1">
        <w:rPr>
          <w:rFonts w:ascii="Times New Roman" w:eastAsia="Calibri" w:hAnsi="Times New Roman" w:cs="Times New Roman"/>
          <w:color w:val="000000" w:themeColor="text1"/>
          <w:sz w:val="24"/>
          <w:szCs w:val="24"/>
        </w:rPr>
        <w:t xml:space="preserve">Menulis paling tidak mengandung empat unsur meliputi penulis sebagai penyampai pesan,  pesan atau isi, saluran atau sarana, dan pembaca sebagai penerima pesan. </w:t>
      </w:r>
      <w:r w:rsidRPr="00DB3FE1">
        <w:rPr>
          <w:rFonts w:ascii="Times New Roman" w:hAnsi="Times New Roman" w:cs="Times New Roman"/>
          <w:color w:val="000000" w:themeColor="text1"/>
          <w:sz w:val="24"/>
          <w:szCs w:val="24"/>
        </w:rPr>
        <w:t>Menulis juga merupakan suatu kegiatan yang ekspresif dan produktif. Oleh karena itu, keterampilan menulis harus sering dilatih secara rutin dan berkesinambungan disertai dengan praktik yang teratur agar kompetensi keterampilan menulis dapat dicapai dengan baik.</w:t>
      </w:r>
    </w:p>
    <w:p w:rsidR="0031621D" w:rsidRPr="00DB3FE1" w:rsidRDefault="00990049" w:rsidP="00F008B1">
      <w:pPr>
        <w:jc w:val="both"/>
        <w:rPr>
          <w:b/>
          <w:color w:val="000000" w:themeColor="text1"/>
          <w:lang w:eastAsia="id-ID"/>
        </w:rPr>
      </w:pPr>
      <w:r w:rsidRPr="00DB3FE1">
        <w:rPr>
          <w:b/>
          <w:color w:val="000000" w:themeColor="text1"/>
          <w:lang w:val="id-ID" w:eastAsia="id-ID"/>
        </w:rPr>
        <w:t xml:space="preserve">2.2 </w:t>
      </w:r>
      <w:r w:rsidR="0031621D" w:rsidRPr="00DB3FE1">
        <w:rPr>
          <w:b/>
          <w:color w:val="000000" w:themeColor="text1"/>
          <w:lang w:eastAsia="id-ID"/>
        </w:rPr>
        <w:t>Struktur dan Kaidah Teks Ekposisi</w:t>
      </w:r>
    </w:p>
    <w:p w:rsidR="00AF4652" w:rsidRPr="00DB3FE1" w:rsidRDefault="0031621D" w:rsidP="00F008B1">
      <w:pPr>
        <w:ind w:firstLine="720"/>
        <w:jc w:val="both"/>
        <w:rPr>
          <w:bCs/>
          <w:color w:val="000000" w:themeColor="text1"/>
        </w:rPr>
      </w:pPr>
      <w:r w:rsidRPr="00DB3FE1">
        <w:rPr>
          <w:color w:val="000000" w:themeColor="text1"/>
          <w:lang w:val="id-ID"/>
        </w:rPr>
        <w:t>T</w:t>
      </w:r>
      <w:r w:rsidRPr="00DB3FE1">
        <w:rPr>
          <w:color w:val="000000" w:themeColor="text1"/>
        </w:rPr>
        <w:t xml:space="preserve">eks eksposisi berisi paparan gagasan atau usulan sesuatu yang bersifat pribadi. </w:t>
      </w:r>
      <w:proofErr w:type="gramStart"/>
      <w:r w:rsidRPr="00DB3FE1">
        <w:rPr>
          <w:color w:val="000000" w:themeColor="text1"/>
        </w:rPr>
        <w:t>Itu sebabnya, teks eksposisi sering juga disebut teks argumentasi (Mahsun, 2013: 31).</w:t>
      </w:r>
      <w:proofErr w:type="gramEnd"/>
      <w:r w:rsidRPr="00DB3FE1">
        <w:rPr>
          <w:color w:val="000000" w:themeColor="text1"/>
        </w:rPr>
        <w:t xml:space="preserve">  Struktur beripikir yang menjadi muatan teks ekposisi adalah “Pernyataan Pendapat ^Argumentasi (alasan</w:t>
      </w:r>
      <w:proofErr w:type="gramStart"/>
      <w:r w:rsidRPr="00DB3FE1">
        <w:rPr>
          <w:color w:val="000000" w:themeColor="text1"/>
        </w:rPr>
        <w:t>)^</w:t>
      </w:r>
      <w:proofErr w:type="gramEnd"/>
      <w:r w:rsidRPr="00DB3FE1">
        <w:rPr>
          <w:color w:val="000000" w:themeColor="text1"/>
        </w:rPr>
        <w:t xml:space="preserve">Reiterasi (pernyataan ulang pendapat)”. </w:t>
      </w:r>
      <w:r w:rsidR="00AF4652" w:rsidRPr="00DB3FE1">
        <w:rPr>
          <w:color w:val="000000" w:themeColor="text1"/>
          <w:lang w:val="id-ID"/>
        </w:rPr>
        <w:t xml:space="preserve"> Untuk kaidah kebahasaan  sering</w:t>
      </w:r>
      <w:r w:rsidR="00AF4652" w:rsidRPr="00DB3FE1">
        <w:rPr>
          <w:bCs/>
          <w:color w:val="000000" w:themeColor="text1"/>
        </w:rPr>
        <w:t xml:space="preserve"> menggunakan kata pronomina (kita atau saya)</w:t>
      </w:r>
      <w:r w:rsidR="00AF4652" w:rsidRPr="00DB3FE1">
        <w:rPr>
          <w:bCs/>
          <w:color w:val="000000" w:themeColor="text1"/>
          <w:lang w:val="id-ID"/>
        </w:rPr>
        <w:t>, m</w:t>
      </w:r>
      <w:r w:rsidR="00AF4652" w:rsidRPr="00DB3FE1">
        <w:rPr>
          <w:bCs/>
          <w:color w:val="000000" w:themeColor="text1"/>
        </w:rPr>
        <w:t>enggunakan istilah.</w:t>
      </w:r>
      <w:r w:rsidR="00AF4652" w:rsidRPr="00DB3FE1">
        <w:rPr>
          <w:bCs/>
          <w:color w:val="000000" w:themeColor="text1"/>
          <w:lang w:val="id-ID"/>
        </w:rPr>
        <w:t>, m</w:t>
      </w:r>
      <w:r w:rsidR="00AF4652" w:rsidRPr="00DB3FE1">
        <w:rPr>
          <w:bCs/>
          <w:color w:val="000000" w:themeColor="text1"/>
        </w:rPr>
        <w:t>enggunakan bahasa baku</w:t>
      </w:r>
      <w:r w:rsidR="00AF4652" w:rsidRPr="00DB3FE1">
        <w:rPr>
          <w:bCs/>
          <w:color w:val="000000" w:themeColor="text1"/>
          <w:lang w:val="id-ID"/>
        </w:rPr>
        <w:t>, dan  a</w:t>
      </w:r>
      <w:r w:rsidR="00AF4652" w:rsidRPr="00DB3FE1">
        <w:rPr>
          <w:bCs/>
          <w:color w:val="000000" w:themeColor="text1"/>
        </w:rPr>
        <w:t>khir teks berupa penegasan: bagian akhir dari teks eksposisi berupa penguatan kembali atau penegasan terhadap  pendapat yang telah ditunjang oleh fakta-fakta.Cirinya berupa kesimpulan bahwa apa yang diuraikan itu penting.</w:t>
      </w:r>
    </w:p>
    <w:p w:rsidR="00AF4652" w:rsidRPr="00BA5E9B" w:rsidRDefault="00BA5E9B" w:rsidP="00F008B1">
      <w:pPr>
        <w:rPr>
          <w:b/>
          <w:color w:val="000000" w:themeColor="text1"/>
          <w:lang w:val="id-ID"/>
        </w:rPr>
      </w:pPr>
      <w:r w:rsidRPr="00BA5E9B">
        <w:rPr>
          <w:b/>
          <w:color w:val="000000" w:themeColor="text1"/>
          <w:lang w:val="id-ID"/>
        </w:rPr>
        <w:t xml:space="preserve">2.3 </w:t>
      </w:r>
      <w:r w:rsidR="00AF4652" w:rsidRPr="00BA5E9B">
        <w:rPr>
          <w:b/>
          <w:color w:val="000000" w:themeColor="text1"/>
          <w:lang w:val="id-ID"/>
        </w:rPr>
        <w:t>Tinjauan Umum Pembelajaran Kooperatif Tipe STAD</w:t>
      </w:r>
    </w:p>
    <w:p w:rsidR="00AF4652" w:rsidRPr="00DB3FE1" w:rsidRDefault="00AF4652" w:rsidP="00F008B1">
      <w:pPr>
        <w:tabs>
          <w:tab w:val="left" w:pos="0"/>
        </w:tabs>
        <w:ind w:firstLine="709"/>
        <w:jc w:val="both"/>
        <w:rPr>
          <w:color w:val="000000" w:themeColor="text1"/>
        </w:rPr>
      </w:pPr>
      <w:proofErr w:type="gramStart"/>
      <w:r w:rsidRPr="00DB3FE1">
        <w:rPr>
          <w:color w:val="000000" w:themeColor="text1"/>
        </w:rPr>
        <w:t>Pembelajaran model STAD</w:t>
      </w:r>
      <w:r w:rsidRPr="00DB3FE1">
        <w:rPr>
          <w:i/>
          <w:color w:val="000000" w:themeColor="text1"/>
          <w:lang w:val="sv-SE"/>
        </w:rPr>
        <w:t xml:space="preserve"> </w:t>
      </w:r>
      <w:r w:rsidRPr="00DB3FE1">
        <w:rPr>
          <w:i/>
          <w:color w:val="000000" w:themeColor="text1"/>
        </w:rPr>
        <w:t>(s</w:t>
      </w:r>
      <w:r w:rsidRPr="00DB3FE1">
        <w:rPr>
          <w:i/>
          <w:color w:val="000000" w:themeColor="text1"/>
          <w:lang w:val="sv-SE"/>
        </w:rPr>
        <w:t xml:space="preserve">tudent </w:t>
      </w:r>
      <w:r w:rsidRPr="00DB3FE1">
        <w:rPr>
          <w:i/>
          <w:color w:val="000000" w:themeColor="text1"/>
        </w:rPr>
        <w:t>t</w:t>
      </w:r>
      <w:r w:rsidRPr="00DB3FE1">
        <w:rPr>
          <w:i/>
          <w:color w:val="000000" w:themeColor="text1"/>
          <w:lang w:val="sv-SE"/>
        </w:rPr>
        <w:t>eam</w:t>
      </w:r>
      <w:r w:rsidRPr="00DB3FE1">
        <w:rPr>
          <w:i/>
          <w:color w:val="000000" w:themeColor="text1"/>
        </w:rPr>
        <w:t xml:space="preserve"> a</w:t>
      </w:r>
      <w:r w:rsidRPr="00DB3FE1">
        <w:rPr>
          <w:i/>
          <w:color w:val="000000" w:themeColor="text1"/>
          <w:lang w:val="sv-SE"/>
        </w:rPr>
        <w:t xml:space="preserve">chievement </w:t>
      </w:r>
      <w:r w:rsidRPr="00DB3FE1">
        <w:rPr>
          <w:i/>
          <w:color w:val="000000" w:themeColor="text1"/>
        </w:rPr>
        <w:t>di</w:t>
      </w:r>
      <w:r w:rsidRPr="00DB3FE1">
        <w:rPr>
          <w:i/>
          <w:color w:val="000000" w:themeColor="text1"/>
          <w:lang w:val="sv-SE"/>
        </w:rPr>
        <w:t>vision</w:t>
      </w:r>
      <w:r w:rsidRPr="00DB3FE1">
        <w:rPr>
          <w:i/>
          <w:color w:val="000000" w:themeColor="text1"/>
        </w:rPr>
        <w:t>s)</w:t>
      </w:r>
      <w:r w:rsidRPr="00DB3FE1">
        <w:rPr>
          <w:color w:val="000000" w:themeColor="text1"/>
          <w:lang w:val="sv-SE"/>
        </w:rPr>
        <w:t xml:space="preserve"> merupakan tipe pembelajaran kooperatif yang paling sederhana.</w:t>
      </w:r>
      <w:proofErr w:type="gramEnd"/>
      <w:r w:rsidRPr="00DB3FE1">
        <w:rPr>
          <w:color w:val="000000" w:themeColor="text1"/>
          <w:lang w:val="sv-SE"/>
        </w:rPr>
        <w:t xml:space="preserve"> Kesederhanaannya pada belajar kelompok, setiap kelompok haruslah heterogen yang memiliki keterampilan tinggi, sedang, dan rendah. Setiap anggota </w:t>
      </w:r>
      <w:r w:rsidRPr="00DB3FE1">
        <w:rPr>
          <w:color w:val="000000" w:themeColor="text1"/>
        </w:rPr>
        <w:t xml:space="preserve">satu </w:t>
      </w:r>
      <w:r w:rsidRPr="00DB3FE1">
        <w:rPr>
          <w:color w:val="000000" w:themeColor="text1"/>
          <w:lang w:val="sv-SE"/>
        </w:rPr>
        <w:t xml:space="preserve"> minggu atau </w:t>
      </w:r>
      <w:r w:rsidRPr="00DB3FE1">
        <w:rPr>
          <w:color w:val="000000" w:themeColor="text1"/>
        </w:rPr>
        <w:t xml:space="preserve">dua </w:t>
      </w:r>
      <w:r w:rsidRPr="00DB3FE1">
        <w:rPr>
          <w:color w:val="000000" w:themeColor="text1"/>
          <w:lang w:val="sv-SE"/>
        </w:rPr>
        <w:t xml:space="preserve"> minggu siswa diberi kuis, kuis itu diskor dan tiap individu diberi skor perkembangan.</w:t>
      </w:r>
      <w:r w:rsidRPr="00DB3FE1">
        <w:rPr>
          <w:color w:val="000000" w:themeColor="text1"/>
        </w:rPr>
        <w:t xml:space="preserve"> </w:t>
      </w:r>
      <w:r w:rsidRPr="00DB3FE1">
        <w:rPr>
          <w:color w:val="000000" w:themeColor="text1"/>
          <w:lang w:val="sv-SE"/>
        </w:rPr>
        <w:t xml:space="preserve">Skor perkembangan ini tidak didasarkan skor mutlak </w:t>
      </w:r>
      <w:r w:rsidRPr="00DB3FE1">
        <w:rPr>
          <w:color w:val="000000" w:themeColor="text1"/>
        </w:rPr>
        <w:t xml:space="preserve">peserta didik </w:t>
      </w:r>
      <w:r w:rsidRPr="00DB3FE1">
        <w:rPr>
          <w:color w:val="000000" w:themeColor="text1"/>
          <w:lang w:val="sv-SE"/>
        </w:rPr>
        <w:t>tetapi berdasarkan seberapa</w:t>
      </w:r>
      <w:r w:rsidRPr="00DB3FE1">
        <w:rPr>
          <w:color w:val="000000" w:themeColor="text1"/>
        </w:rPr>
        <w:t xml:space="preserve"> </w:t>
      </w:r>
      <w:r w:rsidRPr="00DB3FE1">
        <w:rPr>
          <w:color w:val="000000" w:themeColor="text1"/>
          <w:lang w:val="sv-SE"/>
        </w:rPr>
        <w:t xml:space="preserve">jauh skor itu melampaui skor rata-rata </w:t>
      </w:r>
      <w:r w:rsidRPr="00DB3FE1">
        <w:rPr>
          <w:color w:val="000000" w:themeColor="text1"/>
        </w:rPr>
        <w:t>peserta didik</w:t>
      </w:r>
      <w:r w:rsidRPr="00DB3FE1">
        <w:rPr>
          <w:color w:val="000000" w:themeColor="text1"/>
          <w:lang w:val="sv-SE"/>
        </w:rPr>
        <w:t xml:space="preserve"> yang lain.</w:t>
      </w:r>
    </w:p>
    <w:p w:rsidR="00AF4652" w:rsidRPr="00DB3FE1" w:rsidRDefault="00AF4652" w:rsidP="00F008B1">
      <w:pPr>
        <w:tabs>
          <w:tab w:val="left" w:pos="0"/>
        </w:tabs>
        <w:ind w:firstLine="709"/>
        <w:jc w:val="both"/>
        <w:rPr>
          <w:color w:val="000000" w:themeColor="text1"/>
        </w:rPr>
      </w:pPr>
      <w:r w:rsidRPr="00DB3FE1">
        <w:rPr>
          <w:color w:val="000000" w:themeColor="text1"/>
        </w:rPr>
        <w:lastRenderedPageBreak/>
        <w:t xml:space="preserve">Menurut Rusman (2010: 215), bahwa </w:t>
      </w:r>
      <w:r w:rsidRPr="00DB3FE1">
        <w:rPr>
          <w:color w:val="000000" w:themeColor="text1"/>
          <w:lang w:val="sv-SE"/>
        </w:rPr>
        <w:t xml:space="preserve">penerapan </w:t>
      </w:r>
      <w:r w:rsidRPr="00DB3FE1">
        <w:rPr>
          <w:color w:val="000000" w:themeColor="text1"/>
        </w:rPr>
        <w:t xml:space="preserve">model </w:t>
      </w:r>
      <w:r w:rsidRPr="00DB3FE1">
        <w:rPr>
          <w:color w:val="000000" w:themeColor="text1"/>
          <w:lang w:val="sv-SE"/>
        </w:rPr>
        <w:t>pembelajaran kooperatif dengan tipe STAD</w:t>
      </w:r>
      <w:r w:rsidRPr="00DB3FE1">
        <w:rPr>
          <w:color w:val="000000" w:themeColor="text1"/>
        </w:rPr>
        <w:t xml:space="preserve"> </w:t>
      </w:r>
      <w:r w:rsidRPr="00DB3FE1">
        <w:rPr>
          <w:i/>
          <w:color w:val="000000" w:themeColor="text1"/>
        </w:rPr>
        <w:t>(s</w:t>
      </w:r>
      <w:r w:rsidRPr="00DB3FE1">
        <w:rPr>
          <w:i/>
          <w:color w:val="000000" w:themeColor="text1"/>
          <w:lang w:val="sv-SE"/>
        </w:rPr>
        <w:t xml:space="preserve">tudent </w:t>
      </w:r>
      <w:r w:rsidRPr="00DB3FE1">
        <w:rPr>
          <w:i/>
          <w:color w:val="000000" w:themeColor="text1"/>
        </w:rPr>
        <w:t>t</w:t>
      </w:r>
      <w:r w:rsidRPr="00DB3FE1">
        <w:rPr>
          <w:i/>
          <w:color w:val="000000" w:themeColor="text1"/>
          <w:lang w:val="sv-SE"/>
        </w:rPr>
        <w:t>eam</w:t>
      </w:r>
      <w:r w:rsidRPr="00DB3FE1">
        <w:rPr>
          <w:i/>
          <w:color w:val="000000" w:themeColor="text1"/>
        </w:rPr>
        <w:t xml:space="preserve"> a</w:t>
      </w:r>
      <w:r w:rsidRPr="00DB3FE1">
        <w:rPr>
          <w:i/>
          <w:color w:val="000000" w:themeColor="text1"/>
          <w:lang w:val="sv-SE"/>
        </w:rPr>
        <w:t xml:space="preserve">chievement </w:t>
      </w:r>
      <w:r w:rsidRPr="00DB3FE1">
        <w:rPr>
          <w:i/>
          <w:color w:val="000000" w:themeColor="text1"/>
        </w:rPr>
        <w:t>di</w:t>
      </w:r>
      <w:r w:rsidRPr="00DB3FE1">
        <w:rPr>
          <w:i/>
          <w:color w:val="000000" w:themeColor="text1"/>
          <w:lang w:val="sv-SE"/>
        </w:rPr>
        <w:t>vision</w:t>
      </w:r>
      <w:r w:rsidRPr="00DB3FE1">
        <w:rPr>
          <w:i/>
          <w:color w:val="000000" w:themeColor="text1"/>
        </w:rPr>
        <w:t>s)</w:t>
      </w:r>
      <w:r w:rsidRPr="00DB3FE1">
        <w:rPr>
          <w:color w:val="000000" w:themeColor="text1"/>
          <w:lang w:val="sv-SE"/>
        </w:rPr>
        <w:t xml:space="preserve"> </w:t>
      </w:r>
      <w:r w:rsidRPr="00DB3FE1">
        <w:rPr>
          <w:color w:val="000000" w:themeColor="text1"/>
        </w:rPr>
        <w:t xml:space="preserve">harus </w:t>
      </w:r>
      <w:r w:rsidRPr="00DB3FE1">
        <w:rPr>
          <w:color w:val="000000" w:themeColor="text1"/>
          <w:lang w:val="sv-SE"/>
        </w:rPr>
        <w:t xml:space="preserve">melalui beberapa </w:t>
      </w:r>
      <w:r w:rsidRPr="00DB3FE1">
        <w:rPr>
          <w:color w:val="000000" w:themeColor="text1"/>
        </w:rPr>
        <w:t>tahapan</w:t>
      </w:r>
      <w:r w:rsidRPr="00DB3FE1">
        <w:rPr>
          <w:color w:val="000000" w:themeColor="text1"/>
          <w:lang w:val="sv-SE"/>
        </w:rPr>
        <w:t xml:space="preserve"> sebagai berikut.</w:t>
      </w:r>
    </w:p>
    <w:p w:rsidR="00AF4652" w:rsidRPr="00DB3FE1" w:rsidRDefault="00AF4652" w:rsidP="00F008B1">
      <w:pPr>
        <w:pStyle w:val="ListParagraph"/>
        <w:numPr>
          <w:ilvl w:val="0"/>
          <w:numId w:val="7"/>
        </w:numPr>
        <w:tabs>
          <w:tab w:val="left" w:pos="0"/>
        </w:tabs>
        <w:spacing w:after="0" w:line="240" w:lineRule="auto"/>
        <w:ind w:left="426"/>
        <w:jc w:val="both"/>
        <w:rPr>
          <w:rFonts w:ascii="Times New Roman" w:hAnsi="Times New Roman" w:cs="Times New Roman"/>
          <w:color w:val="000000" w:themeColor="text1"/>
          <w:sz w:val="24"/>
          <w:szCs w:val="24"/>
        </w:rPr>
      </w:pPr>
      <w:r w:rsidRPr="00DB3FE1">
        <w:rPr>
          <w:rFonts w:ascii="Times New Roman" w:hAnsi="Times New Roman" w:cs="Times New Roman"/>
          <w:color w:val="000000" w:themeColor="text1"/>
          <w:sz w:val="24"/>
          <w:szCs w:val="24"/>
        </w:rPr>
        <w:t>Penyampaian Tujuan dan Motivasi</w:t>
      </w:r>
    </w:p>
    <w:p w:rsidR="00AF4652" w:rsidRPr="00DB3FE1" w:rsidRDefault="00AF4652" w:rsidP="00F008B1">
      <w:pPr>
        <w:pStyle w:val="ListParagraph"/>
        <w:tabs>
          <w:tab w:val="left" w:pos="0"/>
        </w:tabs>
        <w:spacing w:after="0" w:line="240" w:lineRule="auto"/>
        <w:ind w:left="426"/>
        <w:jc w:val="both"/>
        <w:rPr>
          <w:rFonts w:ascii="Times New Roman" w:hAnsi="Times New Roman" w:cs="Times New Roman"/>
          <w:color w:val="000000" w:themeColor="text1"/>
          <w:sz w:val="24"/>
          <w:szCs w:val="24"/>
        </w:rPr>
      </w:pPr>
      <w:r w:rsidRPr="00DB3FE1">
        <w:rPr>
          <w:rFonts w:ascii="Times New Roman" w:hAnsi="Times New Roman" w:cs="Times New Roman"/>
          <w:color w:val="000000" w:themeColor="text1"/>
          <w:sz w:val="24"/>
          <w:szCs w:val="24"/>
        </w:rPr>
        <w:t>Menyampaikan tujuan pelajaran  yang ingin dicapai pada pembelajaran tersebut dan memotivasi peserta didik untuk belajar.</w:t>
      </w:r>
    </w:p>
    <w:p w:rsidR="00AF4652" w:rsidRPr="00DB3FE1" w:rsidRDefault="00AF4652" w:rsidP="00F008B1">
      <w:pPr>
        <w:pStyle w:val="ListParagraph"/>
        <w:numPr>
          <w:ilvl w:val="0"/>
          <w:numId w:val="7"/>
        </w:numPr>
        <w:tabs>
          <w:tab w:val="left" w:pos="0"/>
        </w:tabs>
        <w:spacing w:after="0" w:line="240" w:lineRule="auto"/>
        <w:ind w:left="426"/>
        <w:jc w:val="both"/>
        <w:rPr>
          <w:rFonts w:ascii="Times New Roman" w:hAnsi="Times New Roman" w:cs="Times New Roman"/>
          <w:color w:val="000000" w:themeColor="text1"/>
          <w:sz w:val="24"/>
          <w:szCs w:val="24"/>
        </w:rPr>
      </w:pPr>
      <w:r w:rsidRPr="00DB3FE1">
        <w:rPr>
          <w:rFonts w:ascii="Times New Roman" w:hAnsi="Times New Roman" w:cs="Times New Roman"/>
          <w:color w:val="000000" w:themeColor="text1"/>
          <w:sz w:val="24"/>
          <w:szCs w:val="24"/>
        </w:rPr>
        <w:t>Pembagian Kelompok</w:t>
      </w:r>
    </w:p>
    <w:p w:rsidR="00AF4652" w:rsidRPr="00DB3FE1" w:rsidRDefault="00AF4652" w:rsidP="00F008B1">
      <w:pPr>
        <w:pStyle w:val="ListParagraph"/>
        <w:tabs>
          <w:tab w:val="left" w:pos="0"/>
        </w:tabs>
        <w:spacing w:after="0" w:line="240" w:lineRule="auto"/>
        <w:ind w:left="426"/>
        <w:jc w:val="both"/>
        <w:rPr>
          <w:rFonts w:ascii="Times New Roman" w:hAnsi="Times New Roman" w:cs="Times New Roman"/>
          <w:color w:val="000000" w:themeColor="text1"/>
          <w:sz w:val="24"/>
          <w:szCs w:val="24"/>
        </w:rPr>
      </w:pPr>
      <w:r w:rsidRPr="00DB3FE1">
        <w:rPr>
          <w:rFonts w:ascii="Times New Roman" w:hAnsi="Times New Roman" w:cs="Times New Roman"/>
          <w:color w:val="000000" w:themeColor="text1"/>
          <w:sz w:val="24"/>
          <w:szCs w:val="24"/>
        </w:rPr>
        <w:t xml:space="preserve">Peserta didik dibagi ke dalam beberapa kelompok, di mana setiap kelompok terdiri dari 4-5 peserta didik yang memprioritaskan heterogenitas (keragaman) kelas  dalam prestasi akademik, gender/jenis kelamin, rasa atau etnik. </w:t>
      </w:r>
    </w:p>
    <w:p w:rsidR="00AF4652" w:rsidRPr="00DB3FE1" w:rsidRDefault="00AF4652" w:rsidP="00F008B1">
      <w:pPr>
        <w:pStyle w:val="ListParagraph"/>
        <w:numPr>
          <w:ilvl w:val="0"/>
          <w:numId w:val="7"/>
        </w:numPr>
        <w:tabs>
          <w:tab w:val="left" w:pos="0"/>
        </w:tabs>
        <w:spacing w:after="0" w:line="240" w:lineRule="auto"/>
        <w:ind w:left="426"/>
        <w:jc w:val="both"/>
        <w:rPr>
          <w:rFonts w:ascii="Times New Roman" w:hAnsi="Times New Roman" w:cs="Times New Roman"/>
          <w:color w:val="000000" w:themeColor="text1"/>
          <w:sz w:val="24"/>
          <w:szCs w:val="24"/>
        </w:rPr>
      </w:pPr>
      <w:r w:rsidRPr="00DB3FE1">
        <w:rPr>
          <w:rFonts w:ascii="Times New Roman" w:hAnsi="Times New Roman" w:cs="Times New Roman"/>
          <w:color w:val="000000" w:themeColor="text1"/>
          <w:sz w:val="24"/>
          <w:szCs w:val="24"/>
        </w:rPr>
        <w:t>Presentasi dari Guru</w:t>
      </w:r>
    </w:p>
    <w:p w:rsidR="00AF4652" w:rsidRPr="00DB3FE1" w:rsidRDefault="00AF4652" w:rsidP="00F008B1">
      <w:pPr>
        <w:pStyle w:val="ListParagraph"/>
        <w:tabs>
          <w:tab w:val="left" w:pos="0"/>
        </w:tabs>
        <w:spacing w:after="0" w:line="240" w:lineRule="auto"/>
        <w:ind w:left="426"/>
        <w:jc w:val="both"/>
        <w:rPr>
          <w:rFonts w:ascii="Times New Roman" w:hAnsi="Times New Roman" w:cs="Times New Roman"/>
          <w:color w:val="000000" w:themeColor="text1"/>
          <w:sz w:val="24"/>
          <w:szCs w:val="24"/>
        </w:rPr>
      </w:pPr>
      <w:r w:rsidRPr="00DB3FE1">
        <w:rPr>
          <w:rFonts w:ascii="Times New Roman" w:hAnsi="Times New Roman" w:cs="Times New Roman"/>
          <w:color w:val="000000" w:themeColor="text1"/>
          <w:sz w:val="24"/>
          <w:szCs w:val="24"/>
        </w:rPr>
        <w:tab/>
        <w:t>Guru menyampaikan materi pelajaran  dengan terlebih dahulu  menjelaskan tujuan pelajaran yang ingin dicapai pada pertemuan tersebut serta pentingnya pokok bahasa tersebut dipelajari. Guru memberi motivasi peserta didik agar belajar dengan aktif dan kreatif. Di dalam proses pembelajaran  guru dibantu oleh media, demonstrasi pertanyaan atau masalah nyata yang terjadi dalam kehidupan  sehari-hari. Dijelaskan juga tentang keterampilan dan kemampuan yang diharapkan dikuasai peserta didik, tugas dan pekerjaan yang harus dilakukan serta cara-cara mengerjakannya.</w:t>
      </w:r>
    </w:p>
    <w:p w:rsidR="00AF4652" w:rsidRPr="00DB3FE1" w:rsidRDefault="00AF4652" w:rsidP="00F008B1">
      <w:pPr>
        <w:pStyle w:val="ListParagraph"/>
        <w:numPr>
          <w:ilvl w:val="0"/>
          <w:numId w:val="7"/>
        </w:numPr>
        <w:tabs>
          <w:tab w:val="left" w:pos="0"/>
        </w:tabs>
        <w:spacing w:after="0" w:line="240" w:lineRule="auto"/>
        <w:ind w:left="426"/>
        <w:jc w:val="both"/>
        <w:rPr>
          <w:rFonts w:ascii="Times New Roman" w:hAnsi="Times New Roman" w:cs="Times New Roman"/>
          <w:color w:val="000000" w:themeColor="text1"/>
          <w:sz w:val="24"/>
          <w:szCs w:val="24"/>
        </w:rPr>
      </w:pPr>
      <w:r w:rsidRPr="00DB3FE1">
        <w:rPr>
          <w:rFonts w:ascii="Times New Roman" w:hAnsi="Times New Roman" w:cs="Times New Roman"/>
          <w:color w:val="000000" w:themeColor="text1"/>
          <w:sz w:val="24"/>
          <w:szCs w:val="24"/>
        </w:rPr>
        <w:t>Kegiatan Belajar dalam Tim, (Kerja Tim)</w:t>
      </w:r>
    </w:p>
    <w:p w:rsidR="00AF4652" w:rsidRPr="00DB3FE1" w:rsidRDefault="00AF4652" w:rsidP="00F008B1">
      <w:pPr>
        <w:pStyle w:val="ListParagraph"/>
        <w:tabs>
          <w:tab w:val="left" w:pos="0"/>
        </w:tabs>
        <w:spacing w:after="0" w:line="240" w:lineRule="auto"/>
        <w:ind w:left="426"/>
        <w:jc w:val="both"/>
        <w:rPr>
          <w:rFonts w:ascii="Times New Roman" w:hAnsi="Times New Roman" w:cs="Times New Roman"/>
          <w:color w:val="000000" w:themeColor="text1"/>
          <w:sz w:val="24"/>
          <w:szCs w:val="24"/>
        </w:rPr>
      </w:pPr>
      <w:r w:rsidRPr="00DB3FE1">
        <w:rPr>
          <w:rFonts w:ascii="Times New Roman" w:hAnsi="Times New Roman" w:cs="Times New Roman"/>
          <w:color w:val="000000" w:themeColor="text1"/>
          <w:sz w:val="24"/>
          <w:szCs w:val="24"/>
        </w:rPr>
        <w:tab/>
        <w:t>Peserta didik belajar dalam kelompok  yang telah dibentuk. Guru menyiapkan  lembaran kerja  sebagai pedoman  bagi kerja kelompok, sehingga semua anggota memguasai dan masing-masing  memberikan  kontribusi. Selama tim bekerja, guru melakukan pengamatan, memberikan bimbingan, dorongan dan bantuan bila diperlukan. Kerja tim ini merupakan ciri terpenting dari STAD.</w:t>
      </w:r>
    </w:p>
    <w:p w:rsidR="00AF4652" w:rsidRPr="00DB3FE1" w:rsidRDefault="00AF4652" w:rsidP="00F008B1">
      <w:pPr>
        <w:pStyle w:val="ListParagraph"/>
        <w:numPr>
          <w:ilvl w:val="0"/>
          <w:numId w:val="7"/>
        </w:numPr>
        <w:tabs>
          <w:tab w:val="left" w:pos="0"/>
        </w:tabs>
        <w:spacing w:after="0" w:line="240" w:lineRule="auto"/>
        <w:ind w:left="426"/>
        <w:jc w:val="both"/>
        <w:rPr>
          <w:rFonts w:ascii="Times New Roman" w:hAnsi="Times New Roman" w:cs="Times New Roman"/>
          <w:color w:val="000000" w:themeColor="text1"/>
          <w:sz w:val="24"/>
          <w:szCs w:val="24"/>
        </w:rPr>
      </w:pPr>
      <w:r w:rsidRPr="00DB3FE1">
        <w:rPr>
          <w:rFonts w:ascii="Times New Roman" w:hAnsi="Times New Roman" w:cs="Times New Roman"/>
          <w:color w:val="000000" w:themeColor="text1"/>
          <w:sz w:val="24"/>
          <w:szCs w:val="24"/>
        </w:rPr>
        <w:t>Kuis (Evaluasi)</w:t>
      </w:r>
    </w:p>
    <w:p w:rsidR="00AF4652" w:rsidRPr="00DB3FE1" w:rsidRDefault="00AF4652" w:rsidP="00F008B1">
      <w:pPr>
        <w:pStyle w:val="ListParagraph"/>
        <w:tabs>
          <w:tab w:val="left" w:pos="0"/>
        </w:tabs>
        <w:spacing w:after="0" w:line="240" w:lineRule="auto"/>
        <w:ind w:left="426"/>
        <w:jc w:val="both"/>
        <w:rPr>
          <w:rFonts w:ascii="Times New Roman" w:hAnsi="Times New Roman" w:cs="Times New Roman"/>
          <w:color w:val="000000" w:themeColor="text1"/>
          <w:sz w:val="24"/>
          <w:szCs w:val="24"/>
        </w:rPr>
      </w:pPr>
      <w:r w:rsidRPr="00DB3FE1">
        <w:rPr>
          <w:rFonts w:ascii="Times New Roman" w:hAnsi="Times New Roman" w:cs="Times New Roman"/>
          <w:color w:val="000000" w:themeColor="text1"/>
          <w:sz w:val="24"/>
          <w:szCs w:val="24"/>
        </w:rPr>
        <w:tab/>
        <w:t>Guru mengevaluasi hasil belajar melalui pemberian kuis tentang materi yang dipelajari dan juga melakukan penilaian terhadap presentasi  hasil kerja  masing-masing kelompok. Peserta didik diberikan kuis secara individual  dan tidak dibenarkan bekerja sama. Ini dilakukan untuk menjamin agar siswa secara individu bertanggung jawab kepada diri sendiri dalam memahami bahan ajar tersebut. Guru menetapkan skor batas penguasaan untuk setiap soal.</w:t>
      </w:r>
    </w:p>
    <w:p w:rsidR="00AF4652" w:rsidRPr="00DB3FE1" w:rsidRDefault="00AF4652" w:rsidP="00F008B1">
      <w:pPr>
        <w:pStyle w:val="ListParagraph"/>
        <w:numPr>
          <w:ilvl w:val="0"/>
          <w:numId w:val="7"/>
        </w:numPr>
        <w:tabs>
          <w:tab w:val="left" w:pos="0"/>
        </w:tabs>
        <w:spacing w:after="0" w:line="240" w:lineRule="auto"/>
        <w:ind w:left="426"/>
        <w:jc w:val="both"/>
        <w:rPr>
          <w:rFonts w:ascii="Times New Roman" w:hAnsi="Times New Roman" w:cs="Times New Roman"/>
          <w:color w:val="000000" w:themeColor="text1"/>
          <w:sz w:val="24"/>
          <w:szCs w:val="24"/>
        </w:rPr>
      </w:pPr>
      <w:r w:rsidRPr="00DB3FE1">
        <w:rPr>
          <w:rFonts w:ascii="Times New Roman" w:hAnsi="Times New Roman" w:cs="Times New Roman"/>
          <w:color w:val="000000" w:themeColor="text1"/>
          <w:sz w:val="24"/>
          <w:szCs w:val="24"/>
        </w:rPr>
        <w:t>Penghargaan Prestasi Tim</w:t>
      </w:r>
    </w:p>
    <w:p w:rsidR="00AF4652" w:rsidRPr="00DB3FE1" w:rsidRDefault="00AF4652" w:rsidP="00F008B1">
      <w:pPr>
        <w:pStyle w:val="ListParagraph"/>
        <w:tabs>
          <w:tab w:val="left" w:pos="0"/>
        </w:tabs>
        <w:spacing w:after="0" w:line="240" w:lineRule="auto"/>
        <w:ind w:left="426"/>
        <w:jc w:val="both"/>
        <w:rPr>
          <w:rFonts w:ascii="Times New Roman" w:hAnsi="Times New Roman" w:cs="Times New Roman"/>
          <w:color w:val="000000" w:themeColor="text1"/>
          <w:sz w:val="24"/>
          <w:szCs w:val="24"/>
        </w:rPr>
      </w:pPr>
      <w:r w:rsidRPr="00DB3FE1">
        <w:rPr>
          <w:rFonts w:ascii="Times New Roman" w:hAnsi="Times New Roman" w:cs="Times New Roman"/>
          <w:color w:val="000000" w:themeColor="text1"/>
          <w:sz w:val="24"/>
          <w:szCs w:val="24"/>
        </w:rPr>
        <w:tab/>
        <w:t>Setelah pelaksanaan kuis, guru memeriksa hasil kerja peserta didik dan diberikan angka. Selanjutnya pemberian penghargaan atas keberhasilan kelompok sesuai dengan prestasinya (Kriteria tertentu yang diterapkan guru).</w:t>
      </w:r>
    </w:p>
    <w:p w:rsidR="00AF4652" w:rsidRPr="00DB3FE1" w:rsidRDefault="002B4A99" w:rsidP="00BA5E9B">
      <w:pPr>
        <w:tabs>
          <w:tab w:val="left" w:pos="0"/>
        </w:tabs>
        <w:jc w:val="both"/>
        <w:rPr>
          <w:b/>
          <w:color w:val="000000" w:themeColor="text1"/>
          <w:lang w:val="id-ID"/>
        </w:rPr>
      </w:pPr>
      <w:r w:rsidRPr="00DB3FE1">
        <w:rPr>
          <w:b/>
          <w:color w:val="000000" w:themeColor="text1"/>
          <w:lang w:val="id-ID"/>
        </w:rPr>
        <w:t>3. Metode Penelitian</w:t>
      </w:r>
    </w:p>
    <w:p w:rsidR="00AF4652" w:rsidRPr="00DB3FE1" w:rsidRDefault="00AF4652" w:rsidP="00F008B1">
      <w:pPr>
        <w:ind w:firstLine="720"/>
        <w:jc w:val="both"/>
        <w:rPr>
          <w:color w:val="000000" w:themeColor="text1"/>
          <w:lang w:val="id-ID"/>
        </w:rPr>
      </w:pPr>
      <w:r w:rsidRPr="00DB3FE1">
        <w:rPr>
          <w:color w:val="000000" w:themeColor="text1"/>
          <w:lang w:val="id-ID"/>
        </w:rPr>
        <w:t xml:space="preserve">Penelitian ini dilaksanakan di SMA Negeri 1 Sinjai Kabupaten Sinjai. Subjek penelitian adalah </w:t>
      </w:r>
      <w:r w:rsidRPr="00DB3FE1">
        <w:rPr>
          <w:color w:val="000000" w:themeColor="text1"/>
        </w:rPr>
        <w:t>peserta didik kelas X MIA</w:t>
      </w:r>
      <w:r w:rsidRPr="00DB3FE1">
        <w:rPr>
          <w:color w:val="000000" w:themeColor="text1"/>
          <w:sz w:val="18"/>
        </w:rPr>
        <w:t xml:space="preserve">1 </w:t>
      </w:r>
      <w:r w:rsidRPr="00DB3FE1">
        <w:rPr>
          <w:color w:val="000000" w:themeColor="text1"/>
        </w:rPr>
        <w:t>SMA Negeri 1 Sinjai pada pelaksanaan pembelajaran keterampilan menulis teks eksposisi. Laki-laki sebanyak 11 orang dan perempuan sebanyak 23 orang</w:t>
      </w:r>
      <w:r w:rsidR="005B762A" w:rsidRPr="00DB3FE1">
        <w:rPr>
          <w:color w:val="000000" w:themeColor="text1"/>
          <w:lang w:val="id-ID"/>
        </w:rPr>
        <w:t xml:space="preserve"> pada semester gena</w:t>
      </w:r>
      <w:r w:rsidR="002B4A99" w:rsidRPr="00DB3FE1">
        <w:rPr>
          <w:color w:val="000000" w:themeColor="text1"/>
          <w:lang w:val="id-ID"/>
        </w:rPr>
        <w:t>p tahun pelajaran 2015/2016 sel</w:t>
      </w:r>
      <w:r w:rsidR="005B762A" w:rsidRPr="00DB3FE1">
        <w:rPr>
          <w:color w:val="000000" w:themeColor="text1"/>
          <w:lang w:val="id-ID"/>
        </w:rPr>
        <w:t>ama dua bulan mulai bulan Februari sampai Maret 2015.</w:t>
      </w:r>
    </w:p>
    <w:p w:rsidR="00634BD1" w:rsidRPr="00DB3FE1" w:rsidRDefault="00634BD1" w:rsidP="00F008B1">
      <w:pPr>
        <w:pStyle w:val="ListParagraph"/>
        <w:tabs>
          <w:tab w:val="left" w:pos="0"/>
        </w:tabs>
        <w:spacing w:after="0" w:line="240" w:lineRule="auto"/>
        <w:ind w:left="0" w:firstLine="709"/>
        <w:jc w:val="both"/>
        <w:rPr>
          <w:rFonts w:ascii="Times New Roman" w:hAnsi="Times New Roman" w:cs="Times New Roman"/>
          <w:color w:val="000000" w:themeColor="text1"/>
          <w:sz w:val="24"/>
          <w:szCs w:val="24"/>
        </w:rPr>
      </w:pPr>
      <w:r w:rsidRPr="00DB3FE1">
        <w:rPr>
          <w:rFonts w:ascii="Times New Roman" w:hAnsi="Times New Roman" w:cs="Times New Roman"/>
          <w:color w:val="000000" w:themeColor="text1"/>
          <w:sz w:val="24"/>
          <w:szCs w:val="24"/>
        </w:rPr>
        <w:lastRenderedPageBreak/>
        <w:t>Jenis penelitian ini adalah penelitian tindakan kelas (c</w:t>
      </w:r>
      <w:r w:rsidRPr="00DB3FE1">
        <w:rPr>
          <w:rFonts w:ascii="Times New Roman" w:hAnsi="Times New Roman" w:cs="Times New Roman"/>
          <w:i/>
          <w:color w:val="000000" w:themeColor="text1"/>
          <w:sz w:val="24"/>
          <w:szCs w:val="24"/>
        </w:rPr>
        <w:t>lass room action research</w:t>
      </w:r>
      <w:r w:rsidRPr="00DB3FE1">
        <w:rPr>
          <w:rFonts w:ascii="Times New Roman" w:hAnsi="Times New Roman" w:cs="Times New Roman"/>
          <w:color w:val="000000" w:themeColor="text1"/>
          <w:sz w:val="24"/>
          <w:szCs w:val="24"/>
        </w:rPr>
        <w:t>), pada hakikatnya berupa penel</w:t>
      </w:r>
      <w:r w:rsidR="002B4A99" w:rsidRPr="00DB3FE1">
        <w:rPr>
          <w:rFonts w:ascii="Times New Roman" w:hAnsi="Times New Roman" w:cs="Times New Roman"/>
          <w:color w:val="000000" w:themeColor="text1"/>
          <w:sz w:val="24"/>
          <w:szCs w:val="24"/>
        </w:rPr>
        <w:t>i</w:t>
      </w:r>
      <w:r w:rsidRPr="00DB3FE1">
        <w:rPr>
          <w:rFonts w:ascii="Times New Roman" w:hAnsi="Times New Roman" w:cs="Times New Roman"/>
          <w:color w:val="000000" w:themeColor="text1"/>
          <w:sz w:val="24"/>
          <w:szCs w:val="24"/>
        </w:rPr>
        <w:t>tian untuk menggambarkan dan mengamati proses dan hasil belajar peserta didik sebagai solusi dalam mengatasi masalah pembelajaran menulis teks eksposisi melalui model pembelajaran kooperatif tipe STAD</w:t>
      </w:r>
      <w:r w:rsidRPr="00DB3FE1">
        <w:rPr>
          <w:rFonts w:ascii="Times New Roman" w:hAnsi="Times New Roman" w:cs="Times New Roman"/>
          <w:i/>
          <w:color w:val="000000" w:themeColor="text1"/>
          <w:sz w:val="24"/>
          <w:szCs w:val="24"/>
        </w:rPr>
        <w:t xml:space="preserve"> </w:t>
      </w:r>
      <w:r w:rsidRPr="00DB3FE1">
        <w:rPr>
          <w:rFonts w:ascii="Times New Roman" w:hAnsi="Times New Roman" w:cs="Times New Roman"/>
          <w:i/>
          <w:color w:val="000000" w:themeColor="text1"/>
          <w:sz w:val="24"/>
        </w:rPr>
        <w:t>(student team achievement divisions).</w:t>
      </w:r>
      <w:r w:rsidRPr="00DB3FE1">
        <w:rPr>
          <w:rFonts w:ascii="Times New Roman" w:hAnsi="Times New Roman" w:cs="Times New Roman"/>
          <w:color w:val="000000" w:themeColor="text1"/>
          <w:sz w:val="24"/>
        </w:rPr>
        <w:t xml:space="preserve"> </w:t>
      </w:r>
      <w:r w:rsidRPr="00DB3FE1">
        <w:rPr>
          <w:rFonts w:ascii="Times New Roman" w:hAnsi="Times New Roman" w:cs="Times New Roman"/>
          <w:color w:val="000000" w:themeColor="text1"/>
          <w:sz w:val="24"/>
          <w:szCs w:val="24"/>
        </w:rPr>
        <w:t xml:space="preserve">Pelaksanaan penelitian dilakukan secara siklus berulang. Masing-masing siklus tingkat keberhasilannya disesusaikan dengan kompetensi yang diharapkan bisa dikuasai peserta didik. Siklus pertama direncanakan berlangsung tiga kali pertemuan, sedangkan siklus N juga berlangsung tiga kali pertemuan untuk memperbaiki kekurangan yang ditemukan pada siklus pertama. </w:t>
      </w:r>
    </w:p>
    <w:p w:rsidR="00634BD1" w:rsidRPr="00DB3FE1" w:rsidRDefault="009574B5" w:rsidP="00F008B1">
      <w:pPr>
        <w:pStyle w:val="ListParagraph"/>
        <w:tabs>
          <w:tab w:val="left" w:pos="0"/>
        </w:tabs>
        <w:spacing w:after="0" w:line="240" w:lineRule="auto"/>
        <w:ind w:left="0" w:firstLine="709"/>
        <w:jc w:val="both"/>
        <w:rPr>
          <w:rFonts w:ascii="Times New Roman" w:hAnsi="Times New Roman" w:cs="Times New Roman"/>
          <w:color w:val="000000" w:themeColor="text1"/>
        </w:rPr>
      </w:pPr>
      <w:r w:rsidRPr="00DB3FE1">
        <w:rPr>
          <w:rFonts w:ascii="Times New Roman" w:hAnsi="Times New Roman" w:cs="Times New Roman"/>
          <w:color w:val="000000" w:themeColor="text1"/>
          <w:sz w:val="24"/>
          <w:szCs w:val="24"/>
        </w:rPr>
        <w:t xml:space="preserve">Model penelitian </w:t>
      </w:r>
      <w:r w:rsidRPr="00DB3FE1">
        <w:rPr>
          <w:rFonts w:ascii="Times New Roman" w:hAnsi="Times New Roman" w:cs="Times New Roman"/>
          <w:color w:val="000000" w:themeColor="text1"/>
        </w:rPr>
        <w:t xml:space="preserve">tindakan kelas </w:t>
      </w:r>
      <w:r w:rsidRPr="00DB3FE1">
        <w:rPr>
          <w:rFonts w:ascii="Times New Roman" w:hAnsi="Times New Roman" w:cs="Times New Roman"/>
          <w:color w:val="000000" w:themeColor="text1"/>
          <w:sz w:val="24"/>
          <w:szCs w:val="24"/>
        </w:rPr>
        <w:t xml:space="preserve">ini </w:t>
      </w:r>
      <w:r w:rsidRPr="00DB3FE1">
        <w:rPr>
          <w:rFonts w:ascii="Times New Roman" w:hAnsi="Times New Roman" w:cs="Times New Roman"/>
          <w:color w:val="000000" w:themeColor="text1"/>
        </w:rPr>
        <w:t xml:space="preserve">menggunakan </w:t>
      </w:r>
      <w:r w:rsidRPr="00DB3FE1">
        <w:rPr>
          <w:rFonts w:ascii="Times New Roman" w:hAnsi="Times New Roman" w:cs="Times New Roman"/>
          <w:color w:val="000000" w:themeColor="text1"/>
          <w:sz w:val="24"/>
          <w:szCs w:val="24"/>
        </w:rPr>
        <w:t xml:space="preserve"> model Kurt Lewin. Menurut Kurt Lewin dalam Yudhistira (2013: 46), konsep pokok </w:t>
      </w:r>
      <w:r w:rsidRPr="00DB3FE1">
        <w:rPr>
          <w:rFonts w:ascii="Times New Roman" w:hAnsi="Times New Roman" w:cs="Times New Roman"/>
          <w:i/>
          <w:color w:val="000000" w:themeColor="text1"/>
          <w:sz w:val="24"/>
          <w:szCs w:val="24"/>
        </w:rPr>
        <w:t>action research</w:t>
      </w:r>
      <w:r w:rsidRPr="00DB3FE1">
        <w:rPr>
          <w:rFonts w:ascii="Times New Roman" w:hAnsi="Times New Roman" w:cs="Times New Roman"/>
          <w:color w:val="000000" w:themeColor="text1"/>
          <w:sz w:val="24"/>
          <w:szCs w:val="24"/>
        </w:rPr>
        <w:t xml:space="preserve"> terdiri dari empat komponen yaitu: 1) perencanaan (</w:t>
      </w:r>
      <w:r w:rsidRPr="00DB3FE1">
        <w:rPr>
          <w:rFonts w:ascii="Times New Roman" w:hAnsi="Times New Roman" w:cs="Times New Roman"/>
          <w:i/>
          <w:color w:val="000000" w:themeColor="text1"/>
          <w:sz w:val="24"/>
          <w:szCs w:val="24"/>
        </w:rPr>
        <w:t>planning</w:t>
      </w:r>
      <w:r w:rsidRPr="00DB3FE1">
        <w:rPr>
          <w:rFonts w:ascii="Times New Roman" w:hAnsi="Times New Roman" w:cs="Times New Roman"/>
          <w:color w:val="000000" w:themeColor="text1"/>
          <w:sz w:val="24"/>
          <w:szCs w:val="24"/>
        </w:rPr>
        <w:t>), 2) tindakan (</w:t>
      </w:r>
      <w:r w:rsidRPr="00DB3FE1">
        <w:rPr>
          <w:rFonts w:ascii="Times New Roman" w:hAnsi="Times New Roman" w:cs="Times New Roman"/>
          <w:i/>
          <w:color w:val="000000" w:themeColor="text1"/>
          <w:sz w:val="24"/>
          <w:szCs w:val="24"/>
        </w:rPr>
        <w:t>acting</w:t>
      </w:r>
      <w:r w:rsidRPr="00DB3FE1">
        <w:rPr>
          <w:rFonts w:ascii="Times New Roman" w:hAnsi="Times New Roman" w:cs="Times New Roman"/>
          <w:color w:val="000000" w:themeColor="text1"/>
          <w:sz w:val="24"/>
          <w:szCs w:val="24"/>
        </w:rPr>
        <w:t>), 3) pengamatan (</w:t>
      </w:r>
      <w:r w:rsidRPr="00DB3FE1">
        <w:rPr>
          <w:rFonts w:ascii="Times New Roman" w:hAnsi="Times New Roman" w:cs="Times New Roman"/>
          <w:i/>
          <w:color w:val="000000" w:themeColor="text1"/>
          <w:sz w:val="24"/>
          <w:szCs w:val="24"/>
        </w:rPr>
        <w:t>observing</w:t>
      </w:r>
      <w:r w:rsidRPr="00DB3FE1">
        <w:rPr>
          <w:rFonts w:ascii="Times New Roman" w:hAnsi="Times New Roman" w:cs="Times New Roman"/>
          <w:color w:val="000000" w:themeColor="text1"/>
          <w:sz w:val="24"/>
          <w:szCs w:val="24"/>
        </w:rPr>
        <w:t>), 4) refleksi (</w:t>
      </w:r>
      <w:r w:rsidRPr="00DB3FE1">
        <w:rPr>
          <w:rFonts w:ascii="Times New Roman" w:hAnsi="Times New Roman" w:cs="Times New Roman"/>
          <w:i/>
          <w:color w:val="000000" w:themeColor="text1"/>
          <w:sz w:val="24"/>
          <w:szCs w:val="24"/>
        </w:rPr>
        <w:t>reflecting</w:t>
      </w:r>
      <w:r w:rsidRPr="00DB3FE1">
        <w:rPr>
          <w:rFonts w:ascii="Times New Roman" w:hAnsi="Times New Roman" w:cs="Times New Roman"/>
          <w:color w:val="000000" w:themeColor="text1"/>
          <w:sz w:val="24"/>
          <w:szCs w:val="24"/>
        </w:rPr>
        <w:t xml:space="preserve">). </w:t>
      </w:r>
      <w:r w:rsidR="00521557" w:rsidRPr="00DB3FE1">
        <w:rPr>
          <w:rFonts w:ascii="Times New Roman" w:hAnsi="Times New Roman" w:cs="Times New Roman"/>
          <w:color w:val="000000" w:themeColor="text1"/>
        </w:rPr>
        <w:t xml:space="preserve">Data yang diperoleh dalam penelitian ini diambil melalui observasi tentang aktivitas guru dan aktivitas peserta didik pada saat berlangsungnya proses pembelajaran di kelas. </w:t>
      </w:r>
      <w:r w:rsidR="00634BD1" w:rsidRPr="00DB3FE1">
        <w:rPr>
          <w:rFonts w:ascii="Times New Roman" w:hAnsi="Times New Roman" w:cs="Times New Roman"/>
          <w:color w:val="000000" w:themeColor="text1"/>
          <w:sz w:val="24"/>
          <w:szCs w:val="24"/>
        </w:rPr>
        <w:t>Teknik analisis data yang digunakan adalah analisis deskriptif kualitatif dan deskriptif kuantitatif. Data proses dianalisis secara kualitatif, sedangkan data hasil penilaian kinerja peserta didik dianalisis secara kuantitatif.</w:t>
      </w:r>
      <w:r w:rsidR="00634BD1" w:rsidRPr="00DB3FE1">
        <w:rPr>
          <w:rFonts w:ascii="Times New Roman" w:hAnsi="Times New Roman" w:cs="Times New Roman"/>
          <w:color w:val="000000" w:themeColor="text1"/>
        </w:rPr>
        <w:t xml:space="preserve"> </w:t>
      </w:r>
    </w:p>
    <w:p w:rsidR="00634BD1" w:rsidRPr="00DB3FE1" w:rsidRDefault="00634BD1" w:rsidP="00F008B1">
      <w:pPr>
        <w:pStyle w:val="ListParagraph"/>
        <w:tabs>
          <w:tab w:val="left" w:pos="0"/>
        </w:tabs>
        <w:spacing w:after="0" w:line="240" w:lineRule="auto"/>
        <w:ind w:left="0" w:firstLine="709"/>
        <w:jc w:val="both"/>
        <w:rPr>
          <w:rFonts w:ascii="Times New Roman" w:hAnsi="Times New Roman" w:cs="Times New Roman"/>
          <w:color w:val="000000" w:themeColor="text1"/>
          <w:sz w:val="24"/>
          <w:szCs w:val="24"/>
        </w:rPr>
      </w:pPr>
      <w:r w:rsidRPr="00DB3FE1">
        <w:rPr>
          <w:rFonts w:ascii="Times New Roman" w:hAnsi="Times New Roman" w:cs="Times New Roman"/>
          <w:color w:val="000000" w:themeColor="text1"/>
          <w:sz w:val="24"/>
          <w:szCs w:val="24"/>
        </w:rPr>
        <w:t xml:space="preserve">Penilaian dalam penelitian ini dianalisis menggunakan penyekoran berdasarkan aturan penilaian Permendikbud Nomor 104 tahun, bahwa penentuan patokan nilai akhir yang diperoleh untuk ranah sikap diambil dari nilai modus (nilai yang terbanyak muncul). Nilai akhir untuk ranah pengetahuan diambil dari nilai rerata. Nilai akhir untuk ranah keterampilan diambil dari nilai optimal (nilai tertinggi yang dicapai) untuk mengukur tingkat kemampuan peserta didik dalam menulis teks eksposisi. Untuk masing-masing ranah (sikap, pengetahuan, dan keterampilan) digunakan penyekoran dan pemberian predikat yang berbeda sebagaimana tercantum dalam tabel berikut. </w:t>
      </w:r>
    </w:p>
    <w:p w:rsidR="00634BD1" w:rsidRPr="00DB3FE1" w:rsidRDefault="00634BD1" w:rsidP="00F008B1">
      <w:pPr>
        <w:ind w:right="-343"/>
        <w:rPr>
          <w:color w:val="000000" w:themeColor="text1"/>
        </w:rPr>
      </w:pPr>
      <w:r w:rsidRPr="00DB3FE1">
        <w:rPr>
          <w:color w:val="000000" w:themeColor="text1"/>
        </w:rPr>
        <w:t>Tabel Konversi Skor dan Predikat Setiap Ranah</w:t>
      </w: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1843"/>
        <w:gridCol w:w="1417"/>
        <w:gridCol w:w="1134"/>
        <w:gridCol w:w="1418"/>
        <w:gridCol w:w="1418"/>
      </w:tblGrid>
      <w:tr w:rsidR="00DB3FE1" w:rsidRPr="00DB3FE1" w:rsidTr="00B86049">
        <w:tc>
          <w:tcPr>
            <w:tcW w:w="2977" w:type="dxa"/>
            <w:gridSpan w:val="2"/>
            <w:tcBorders>
              <w:top w:val="single" w:sz="4" w:space="0" w:color="auto"/>
              <w:bottom w:val="single" w:sz="4" w:space="0" w:color="auto"/>
              <w:right w:val="single" w:sz="4" w:space="0" w:color="auto"/>
            </w:tcBorders>
            <w:vAlign w:val="center"/>
          </w:tcPr>
          <w:p w:rsidR="00634BD1" w:rsidRPr="00DB3FE1" w:rsidRDefault="00634BD1" w:rsidP="00F008B1">
            <w:pPr>
              <w:ind w:left="34"/>
              <w:contextualSpacing/>
              <w:jc w:val="center"/>
              <w:rPr>
                <w:color w:val="000000" w:themeColor="text1"/>
                <w:sz w:val="22"/>
                <w:szCs w:val="22"/>
              </w:rPr>
            </w:pPr>
            <w:r w:rsidRPr="00DB3FE1">
              <w:rPr>
                <w:color w:val="000000" w:themeColor="text1"/>
                <w:sz w:val="22"/>
                <w:szCs w:val="22"/>
              </w:rPr>
              <w:t>SIKAP</w:t>
            </w:r>
          </w:p>
        </w:tc>
        <w:tc>
          <w:tcPr>
            <w:tcW w:w="2551" w:type="dxa"/>
            <w:gridSpan w:val="2"/>
            <w:tcBorders>
              <w:left w:val="single" w:sz="4" w:space="0" w:color="auto"/>
            </w:tcBorders>
            <w:vAlign w:val="center"/>
          </w:tcPr>
          <w:p w:rsidR="00634BD1" w:rsidRPr="00DB3FE1" w:rsidRDefault="00634BD1" w:rsidP="00F008B1">
            <w:pPr>
              <w:contextualSpacing/>
              <w:jc w:val="center"/>
              <w:rPr>
                <w:color w:val="000000" w:themeColor="text1"/>
                <w:sz w:val="22"/>
                <w:szCs w:val="22"/>
              </w:rPr>
            </w:pPr>
            <w:r w:rsidRPr="00DB3FE1">
              <w:rPr>
                <w:color w:val="000000" w:themeColor="text1"/>
                <w:sz w:val="22"/>
                <w:szCs w:val="22"/>
              </w:rPr>
              <w:t>PENGETAHUAN</w:t>
            </w:r>
          </w:p>
        </w:tc>
        <w:tc>
          <w:tcPr>
            <w:tcW w:w="2836" w:type="dxa"/>
            <w:gridSpan w:val="2"/>
            <w:tcBorders>
              <w:top w:val="single" w:sz="4" w:space="0" w:color="auto"/>
              <w:bottom w:val="single" w:sz="4" w:space="0" w:color="auto"/>
            </w:tcBorders>
            <w:vAlign w:val="center"/>
          </w:tcPr>
          <w:p w:rsidR="00634BD1" w:rsidRPr="00DB3FE1" w:rsidRDefault="00634BD1" w:rsidP="00F008B1">
            <w:pPr>
              <w:contextualSpacing/>
              <w:jc w:val="center"/>
              <w:rPr>
                <w:color w:val="000000" w:themeColor="text1"/>
                <w:sz w:val="22"/>
                <w:szCs w:val="22"/>
              </w:rPr>
            </w:pPr>
            <w:r w:rsidRPr="00DB3FE1">
              <w:rPr>
                <w:color w:val="000000" w:themeColor="text1"/>
                <w:sz w:val="22"/>
                <w:szCs w:val="22"/>
              </w:rPr>
              <w:t>KETERAMPILAN</w:t>
            </w:r>
          </w:p>
        </w:tc>
      </w:tr>
      <w:tr w:rsidR="00DB3FE1" w:rsidRPr="00DB3FE1" w:rsidTr="00B86049">
        <w:tc>
          <w:tcPr>
            <w:tcW w:w="1134" w:type="dxa"/>
            <w:vAlign w:val="center"/>
          </w:tcPr>
          <w:p w:rsidR="00634BD1" w:rsidRPr="00DB3FE1" w:rsidRDefault="00634BD1" w:rsidP="00F008B1">
            <w:pPr>
              <w:ind w:left="34"/>
              <w:contextualSpacing/>
              <w:jc w:val="center"/>
              <w:rPr>
                <w:color w:val="000000" w:themeColor="text1"/>
                <w:sz w:val="22"/>
                <w:szCs w:val="22"/>
              </w:rPr>
            </w:pPr>
            <w:r w:rsidRPr="00DB3FE1">
              <w:rPr>
                <w:color w:val="000000" w:themeColor="text1"/>
                <w:sz w:val="22"/>
                <w:szCs w:val="22"/>
              </w:rPr>
              <w:t>Modus</w:t>
            </w:r>
          </w:p>
        </w:tc>
        <w:tc>
          <w:tcPr>
            <w:tcW w:w="1843" w:type="dxa"/>
            <w:vAlign w:val="center"/>
          </w:tcPr>
          <w:p w:rsidR="00634BD1" w:rsidRPr="00DB3FE1" w:rsidRDefault="00634BD1" w:rsidP="00F008B1">
            <w:pPr>
              <w:contextualSpacing/>
              <w:jc w:val="center"/>
              <w:rPr>
                <w:color w:val="000000" w:themeColor="text1"/>
                <w:sz w:val="22"/>
                <w:szCs w:val="22"/>
              </w:rPr>
            </w:pPr>
            <w:r w:rsidRPr="00DB3FE1">
              <w:rPr>
                <w:color w:val="000000" w:themeColor="text1"/>
                <w:sz w:val="22"/>
                <w:szCs w:val="22"/>
              </w:rPr>
              <w:t>Predikat</w:t>
            </w:r>
          </w:p>
        </w:tc>
        <w:tc>
          <w:tcPr>
            <w:tcW w:w="1417" w:type="dxa"/>
            <w:vAlign w:val="center"/>
          </w:tcPr>
          <w:p w:rsidR="00634BD1" w:rsidRPr="00DB3FE1" w:rsidRDefault="00634BD1" w:rsidP="00F008B1">
            <w:pPr>
              <w:ind w:left="34"/>
              <w:contextualSpacing/>
              <w:jc w:val="center"/>
              <w:rPr>
                <w:color w:val="000000" w:themeColor="text1"/>
                <w:sz w:val="22"/>
                <w:szCs w:val="22"/>
              </w:rPr>
            </w:pPr>
            <w:r w:rsidRPr="00DB3FE1">
              <w:rPr>
                <w:color w:val="000000" w:themeColor="text1"/>
                <w:sz w:val="22"/>
                <w:szCs w:val="22"/>
              </w:rPr>
              <w:t>Skor Rerata</w:t>
            </w:r>
          </w:p>
        </w:tc>
        <w:tc>
          <w:tcPr>
            <w:tcW w:w="1134" w:type="dxa"/>
            <w:vAlign w:val="center"/>
          </w:tcPr>
          <w:p w:rsidR="00634BD1" w:rsidRPr="00DB3FE1" w:rsidRDefault="00634BD1" w:rsidP="00F008B1">
            <w:pPr>
              <w:contextualSpacing/>
              <w:jc w:val="center"/>
              <w:rPr>
                <w:color w:val="000000" w:themeColor="text1"/>
                <w:sz w:val="22"/>
                <w:szCs w:val="22"/>
              </w:rPr>
            </w:pPr>
            <w:r w:rsidRPr="00DB3FE1">
              <w:rPr>
                <w:color w:val="000000" w:themeColor="text1"/>
                <w:sz w:val="22"/>
                <w:szCs w:val="22"/>
              </w:rPr>
              <w:t>Huruf</w:t>
            </w:r>
          </w:p>
        </w:tc>
        <w:tc>
          <w:tcPr>
            <w:tcW w:w="1418" w:type="dxa"/>
            <w:vAlign w:val="center"/>
          </w:tcPr>
          <w:p w:rsidR="00634BD1" w:rsidRPr="00DB3FE1" w:rsidRDefault="00634BD1" w:rsidP="00F008B1">
            <w:pPr>
              <w:contextualSpacing/>
              <w:jc w:val="center"/>
              <w:rPr>
                <w:color w:val="000000" w:themeColor="text1"/>
                <w:sz w:val="22"/>
                <w:szCs w:val="22"/>
              </w:rPr>
            </w:pPr>
            <w:r w:rsidRPr="00DB3FE1">
              <w:rPr>
                <w:color w:val="000000" w:themeColor="text1"/>
                <w:sz w:val="22"/>
                <w:szCs w:val="22"/>
              </w:rPr>
              <w:t>Capaian Optimum</w:t>
            </w:r>
          </w:p>
        </w:tc>
        <w:tc>
          <w:tcPr>
            <w:tcW w:w="1418" w:type="dxa"/>
            <w:vAlign w:val="center"/>
          </w:tcPr>
          <w:p w:rsidR="00634BD1" w:rsidRPr="00DB3FE1" w:rsidRDefault="00634BD1" w:rsidP="00F008B1">
            <w:pPr>
              <w:ind w:left="34"/>
              <w:contextualSpacing/>
              <w:jc w:val="center"/>
              <w:rPr>
                <w:color w:val="000000" w:themeColor="text1"/>
                <w:sz w:val="22"/>
                <w:szCs w:val="22"/>
              </w:rPr>
            </w:pPr>
            <w:r w:rsidRPr="00DB3FE1">
              <w:rPr>
                <w:color w:val="000000" w:themeColor="text1"/>
                <w:sz w:val="22"/>
                <w:szCs w:val="22"/>
              </w:rPr>
              <w:t>Huruf</w:t>
            </w:r>
          </w:p>
        </w:tc>
      </w:tr>
      <w:tr w:rsidR="00DB3FE1" w:rsidRPr="00DB3FE1" w:rsidTr="00B86049">
        <w:tc>
          <w:tcPr>
            <w:tcW w:w="1134" w:type="dxa"/>
            <w:vMerge w:val="restart"/>
          </w:tcPr>
          <w:p w:rsidR="00634BD1" w:rsidRPr="00DB3FE1" w:rsidRDefault="00634BD1" w:rsidP="00F008B1">
            <w:pPr>
              <w:ind w:left="34"/>
              <w:contextualSpacing/>
              <w:jc w:val="center"/>
              <w:rPr>
                <w:color w:val="000000" w:themeColor="text1"/>
                <w:sz w:val="22"/>
                <w:szCs w:val="22"/>
              </w:rPr>
            </w:pPr>
            <w:r w:rsidRPr="00DB3FE1">
              <w:rPr>
                <w:color w:val="000000" w:themeColor="text1"/>
                <w:sz w:val="22"/>
                <w:szCs w:val="22"/>
              </w:rPr>
              <w:t>4,00</w:t>
            </w:r>
          </w:p>
        </w:tc>
        <w:tc>
          <w:tcPr>
            <w:tcW w:w="1843" w:type="dxa"/>
            <w:vMerge w:val="restart"/>
          </w:tcPr>
          <w:p w:rsidR="00634BD1" w:rsidRPr="00DB3FE1" w:rsidRDefault="00634BD1" w:rsidP="00F008B1">
            <w:pPr>
              <w:ind w:left="34"/>
              <w:contextualSpacing/>
              <w:jc w:val="center"/>
              <w:rPr>
                <w:color w:val="000000" w:themeColor="text1"/>
                <w:sz w:val="22"/>
                <w:szCs w:val="22"/>
              </w:rPr>
            </w:pPr>
            <w:r w:rsidRPr="00DB3FE1">
              <w:rPr>
                <w:color w:val="000000" w:themeColor="text1"/>
                <w:sz w:val="22"/>
                <w:szCs w:val="22"/>
              </w:rPr>
              <w:t>SB</w:t>
            </w:r>
          </w:p>
          <w:p w:rsidR="00634BD1" w:rsidRPr="00DB3FE1" w:rsidRDefault="00634BD1" w:rsidP="00F008B1">
            <w:pPr>
              <w:ind w:left="34"/>
              <w:contextualSpacing/>
              <w:jc w:val="center"/>
              <w:rPr>
                <w:color w:val="000000" w:themeColor="text1"/>
                <w:sz w:val="22"/>
                <w:szCs w:val="22"/>
              </w:rPr>
            </w:pPr>
            <w:r w:rsidRPr="00DB3FE1">
              <w:rPr>
                <w:color w:val="000000" w:themeColor="text1"/>
                <w:sz w:val="22"/>
                <w:szCs w:val="22"/>
              </w:rPr>
              <w:t>(Sangat Baik)</w:t>
            </w:r>
          </w:p>
        </w:tc>
        <w:tc>
          <w:tcPr>
            <w:tcW w:w="1417" w:type="dxa"/>
          </w:tcPr>
          <w:p w:rsidR="00634BD1" w:rsidRPr="00DB3FE1" w:rsidRDefault="00634BD1" w:rsidP="00F008B1">
            <w:pPr>
              <w:ind w:left="34"/>
              <w:contextualSpacing/>
              <w:jc w:val="center"/>
              <w:rPr>
                <w:color w:val="000000" w:themeColor="text1"/>
                <w:sz w:val="22"/>
                <w:szCs w:val="22"/>
              </w:rPr>
            </w:pPr>
            <w:r w:rsidRPr="00DB3FE1">
              <w:rPr>
                <w:color w:val="000000" w:themeColor="text1"/>
                <w:sz w:val="22"/>
                <w:szCs w:val="22"/>
              </w:rPr>
              <w:t>3,85 – 4,00</w:t>
            </w:r>
          </w:p>
        </w:tc>
        <w:tc>
          <w:tcPr>
            <w:tcW w:w="1134" w:type="dxa"/>
          </w:tcPr>
          <w:p w:rsidR="00634BD1" w:rsidRPr="00DB3FE1" w:rsidRDefault="00634BD1" w:rsidP="00F008B1">
            <w:pPr>
              <w:ind w:left="34"/>
              <w:contextualSpacing/>
              <w:rPr>
                <w:color w:val="000000" w:themeColor="text1"/>
                <w:sz w:val="22"/>
                <w:szCs w:val="22"/>
              </w:rPr>
            </w:pPr>
            <w:r w:rsidRPr="00DB3FE1">
              <w:rPr>
                <w:color w:val="000000" w:themeColor="text1"/>
                <w:sz w:val="22"/>
                <w:szCs w:val="22"/>
              </w:rPr>
              <w:t>A</w:t>
            </w:r>
          </w:p>
        </w:tc>
        <w:tc>
          <w:tcPr>
            <w:tcW w:w="1418" w:type="dxa"/>
          </w:tcPr>
          <w:p w:rsidR="00634BD1" w:rsidRPr="00DB3FE1" w:rsidRDefault="00634BD1" w:rsidP="00F008B1">
            <w:pPr>
              <w:ind w:left="34"/>
              <w:contextualSpacing/>
              <w:jc w:val="center"/>
              <w:rPr>
                <w:color w:val="000000" w:themeColor="text1"/>
                <w:sz w:val="22"/>
                <w:szCs w:val="22"/>
              </w:rPr>
            </w:pPr>
            <w:r w:rsidRPr="00DB3FE1">
              <w:rPr>
                <w:color w:val="000000" w:themeColor="text1"/>
                <w:sz w:val="22"/>
                <w:szCs w:val="22"/>
              </w:rPr>
              <w:t>3,85 – 4,00</w:t>
            </w:r>
          </w:p>
        </w:tc>
        <w:tc>
          <w:tcPr>
            <w:tcW w:w="1418" w:type="dxa"/>
          </w:tcPr>
          <w:p w:rsidR="00634BD1" w:rsidRPr="00DB3FE1" w:rsidRDefault="00634BD1" w:rsidP="00F008B1">
            <w:pPr>
              <w:ind w:left="317"/>
              <w:contextualSpacing/>
              <w:rPr>
                <w:color w:val="000000" w:themeColor="text1"/>
                <w:sz w:val="22"/>
                <w:szCs w:val="22"/>
              </w:rPr>
            </w:pPr>
            <w:r w:rsidRPr="00DB3FE1">
              <w:rPr>
                <w:color w:val="000000" w:themeColor="text1"/>
                <w:sz w:val="22"/>
                <w:szCs w:val="22"/>
              </w:rPr>
              <w:t>A</w:t>
            </w:r>
          </w:p>
        </w:tc>
      </w:tr>
      <w:tr w:rsidR="00DB3FE1" w:rsidRPr="00DB3FE1" w:rsidTr="00B86049">
        <w:tc>
          <w:tcPr>
            <w:tcW w:w="1134" w:type="dxa"/>
            <w:vMerge/>
          </w:tcPr>
          <w:p w:rsidR="00634BD1" w:rsidRPr="00DB3FE1" w:rsidRDefault="00634BD1" w:rsidP="00F008B1">
            <w:pPr>
              <w:ind w:left="34"/>
              <w:contextualSpacing/>
              <w:jc w:val="center"/>
              <w:rPr>
                <w:color w:val="000000" w:themeColor="text1"/>
                <w:sz w:val="22"/>
                <w:szCs w:val="22"/>
              </w:rPr>
            </w:pPr>
          </w:p>
        </w:tc>
        <w:tc>
          <w:tcPr>
            <w:tcW w:w="1843" w:type="dxa"/>
            <w:vMerge/>
          </w:tcPr>
          <w:p w:rsidR="00634BD1" w:rsidRPr="00DB3FE1" w:rsidRDefault="00634BD1" w:rsidP="00F008B1">
            <w:pPr>
              <w:tabs>
                <w:tab w:val="left" w:pos="360"/>
              </w:tabs>
              <w:ind w:left="34"/>
              <w:contextualSpacing/>
              <w:jc w:val="center"/>
              <w:rPr>
                <w:color w:val="000000" w:themeColor="text1"/>
                <w:sz w:val="22"/>
                <w:szCs w:val="22"/>
              </w:rPr>
            </w:pPr>
          </w:p>
        </w:tc>
        <w:tc>
          <w:tcPr>
            <w:tcW w:w="1417" w:type="dxa"/>
          </w:tcPr>
          <w:p w:rsidR="00634BD1" w:rsidRPr="00DB3FE1" w:rsidRDefault="00634BD1" w:rsidP="00F008B1">
            <w:pPr>
              <w:ind w:left="34"/>
              <w:contextualSpacing/>
              <w:jc w:val="center"/>
              <w:rPr>
                <w:color w:val="000000" w:themeColor="text1"/>
                <w:sz w:val="22"/>
                <w:szCs w:val="22"/>
              </w:rPr>
            </w:pPr>
            <w:r w:rsidRPr="00DB3FE1">
              <w:rPr>
                <w:color w:val="000000" w:themeColor="text1"/>
                <w:sz w:val="22"/>
                <w:szCs w:val="22"/>
              </w:rPr>
              <w:t>3,51 – 3,84</w:t>
            </w:r>
          </w:p>
        </w:tc>
        <w:tc>
          <w:tcPr>
            <w:tcW w:w="1134" w:type="dxa"/>
          </w:tcPr>
          <w:p w:rsidR="00634BD1" w:rsidRPr="00DB3FE1" w:rsidRDefault="00634BD1" w:rsidP="00F008B1">
            <w:pPr>
              <w:ind w:left="34"/>
              <w:contextualSpacing/>
              <w:rPr>
                <w:color w:val="000000" w:themeColor="text1"/>
                <w:sz w:val="22"/>
                <w:szCs w:val="22"/>
              </w:rPr>
            </w:pPr>
            <w:r w:rsidRPr="00DB3FE1">
              <w:rPr>
                <w:color w:val="000000" w:themeColor="text1"/>
                <w:sz w:val="22"/>
                <w:szCs w:val="22"/>
              </w:rPr>
              <w:t>A-</w:t>
            </w:r>
          </w:p>
        </w:tc>
        <w:tc>
          <w:tcPr>
            <w:tcW w:w="1418" w:type="dxa"/>
          </w:tcPr>
          <w:p w:rsidR="00634BD1" w:rsidRPr="00DB3FE1" w:rsidRDefault="00634BD1" w:rsidP="00F008B1">
            <w:pPr>
              <w:ind w:left="34"/>
              <w:contextualSpacing/>
              <w:jc w:val="center"/>
              <w:rPr>
                <w:color w:val="000000" w:themeColor="text1"/>
                <w:sz w:val="22"/>
                <w:szCs w:val="22"/>
              </w:rPr>
            </w:pPr>
            <w:r w:rsidRPr="00DB3FE1">
              <w:rPr>
                <w:color w:val="000000" w:themeColor="text1"/>
                <w:sz w:val="22"/>
                <w:szCs w:val="22"/>
              </w:rPr>
              <w:t>3,51 – 3,84</w:t>
            </w:r>
          </w:p>
        </w:tc>
        <w:tc>
          <w:tcPr>
            <w:tcW w:w="1418" w:type="dxa"/>
          </w:tcPr>
          <w:p w:rsidR="00634BD1" w:rsidRPr="00DB3FE1" w:rsidRDefault="00634BD1" w:rsidP="00F008B1">
            <w:pPr>
              <w:ind w:left="317"/>
              <w:contextualSpacing/>
              <w:rPr>
                <w:color w:val="000000" w:themeColor="text1"/>
                <w:sz w:val="22"/>
                <w:szCs w:val="22"/>
              </w:rPr>
            </w:pPr>
            <w:r w:rsidRPr="00DB3FE1">
              <w:rPr>
                <w:color w:val="000000" w:themeColor="text1"/>
                <w:sz w:val="22"/>
                <w:szCs w:val="22"/>
              </w:rPr>
              <w:t>A-</w:t>
            </w:r>
          </w:p>
        </w:tc>
      </w:tr>
      <w:tr w:rsidR="00DB3FE1" w:rsidRPr="00DB3FE1" w:rsidTr="00B86049">
        <w:tc>
          <w:tcPr>
            <w:tcW w:w="1134" w:type="dxa"/>
            <w:vMerge w:val="restart"/>
          </w:tcPr>
          <w:p w:rsidR="00634BD1" w:rsidRPr="00DB3FE1" w:rsidRDefault="00634BD1" w:rsidP="00F008B1">
            <w:pPr>
              <w:ind w:left="34"/>
              <w:contextualSpacing/>
              <w:jc w:val="center"/>
              <w:rPr>
                <w:color w:val="000000" w:themeColor="text1"/>
                <w:sz w:val="22"/>
                <w:szCs w:val="22"/>
              </w:rPr>
            </w:pPr>
            <w:r w:rsidRPr="00DB3FE1">
              <w:rPr>
                <w:color w:val="000000" w:themeColor="text1"/>
                <w:sz w:val="22"/>
                <w:szCs w:val="22"/>
              </w:rPr>
              <w:t>3,00</w:t>
            </w:r>
          </w:p>
        </w:tc>
        <w:tc>
          <w:tcPr>
            <w:tcW w:w="1843" w:type="dxa"/>
            <w:vMerge w:val="restart"/>
          </w:tcPr>
          <w:p w:rsidR="00634BD1" w:rsidRPr="00DB3FE1" w:rsidRDefault="00634BD1" w:rsidP="00F008B1">
            <w:pPr>
              <w:tabs>
                <w:tab w:val="left" w:pos="360"/>
              </w:tabs>
              <w:ind w:left="34"/>
              <w:contextualSpacing/>
              <w:jc w:val="center"/>
              <w:rPr>
                <w:color w:val="000000" w:themeColor="text1"/>
                <w:sz w:val="22"/>
                <w:szCs w:val="22"/>
              </w:rPr>
            </w:pPr>
            <w:r w:rsidRPr="00DB3FE1">
              <w:rPr>
                <w:color w:val="000000" w:themeColor="text1"/>
                <w:sz w:val="22"/>
                <w:szCs w:val="22"/>
              </w:rPr>
              <w:t>B</w:t>
            </w:r>
          </w:p>
          <w:p w:rsidR="00634BD1" w:rsidRPr="00DB3FE1" w:rsidRDefault="00634BD1" w:rsidP="00F008B1">
            <w:pPr>
              <w:tabs>
                <w:tab w:val="left" w:pos="360"/>
              </w:tabs>
              <w:ind w:left="34"/>
              <w:contextualSpacing/>
              <w:jc w:val="center"/>
              <w:rPr>
                <w:color w:val="000000" w:themeColor="text1"/>
                <w:sz w:val="22"/>
                <w:szCs w:val="22"/>
              </w:rPr>
            </w:pPr>
            <w:r w:rsidRPr="00DB3FE1">
              <w:rPr>
                <w:color w:val="000000" w:themeColor="text1"/>
                <w:sz w:val="22"/>
                <w:szCs w:val="22"/>
              </w:rPr>
              <w:t>(Baik)</w:t>
            </w:r>
          </w:p>
        </w:tc>
        <w:tc>
          <w:tcPr>
            <w:tcW w:w="1417" w:type="dxa"/>
          </w:tcPr>
          <w:p w:rsidR="00634BD1" w:rsidRPr="00DB3FE1" w:rsidRDefault="00634BD1" w:rsidP="00F008B1">
            <w:pPr>
              <w:ind w:left="34"/>
              <w:contextualSpacing/>
              <w:jc w:val="center"/>
              <w:rPr>
                <w:color w:val="000000" w:themeColor="text1"/>
                <w:sz w:val="22"/>
                <w:szCs w:val="22"/>
              </w:rPr>
            </w:pPr>
            <w:r w:rsidRPr="00DB3FE1">
              <w:rPr>
                <w:color w:val="000000" w:themeColor="text1"/>
                <w:sz w:val="22"/>
                <w:szCs w:val="22"/>
              </w:rPr>
              <w:t>3,18 – 3,50</w:t>
            </w:r>
          </w:p>
        </w:tc>
        <w:tc>
          <w:tcPr>
            <w:tcW w:w="1134" w:type="dxa"/>
          </w:tcPr>
          <w:p w:rsidR="00634BD1" w:rsidRPr="00DB3FE1" w:rsidRDefault="00634BD1" w:rsidP="00F008B1">
            <w:pPr>
              <w:ind w:left="34"/>
              <w:contextualSpacing/>
              <w:rPr>
                <w:color w:val="000000" w:themeColor="text1"/>
                <w:sz w:val="22"/>
                <w:szCs w:val="22"/>
              </w:rPr>
            </w:pPr>
            <w:r w:rsidRPr="00DB3FE1">
              <w:rPr>
                <w:color w:val="000000" w:themeColor="text1"/>
                <w:sz w:val="22"/>
                <w:szCs w:val="22"/>
              </w:rPr>
              <w:t>B+</w:t>
            </w:r>
          </w:p>
        </w:tc>
        <w:tc>
          <w:tcPr>
            <w:tcW w:w="1418" w:type="dxa"/>
          </w:tcPr>
          <w:p w:rsidR="00634BD1" w:rsidRPr="00DB3FE1" w:rsidRDefault="00634BD1" w:rsidP="00F008B1">
            <w:pPr>
              <w:ind w:left="34"/>
              <w:contextualSpacing/>
              <w:jc w:val="center"/>
              <w:rPr>
                <w:color w:val="000000" w:themeColor="text1"/>
                <w:sz w:val="22"/>
                <w:szCs w:val="22"/>
              </w:rPr>
            </w:pPr>
            <w:r w:rsidRPr="00DB3FE1">
              <w:rPr>
                <w:color w:val="000000" w:themeColor="text1"/>
                <w:sz w:val="22"/>
                <w:szCs w:val="22"/>
              </w:rPr>
              <w:t>3,18 – 3,50</w:t>
            </w:r>
          </w:p>
        </w:tc>
        <w:tc>
          <w:tcPr>
            <w:tcW w:w="1418" w:type="dxa"/>
          </w:tcPr>
          <w:p w:rsidR="00634BD1" w:rsidRPr="00DB3FE1" w:rsidRDefault="00634BD1" w:rsidP="00F008B1">
            <w:pPr>
              <w:ind w:left="317"/>
              <w:contextualSpacing/>
              <w:rPr>
                <w:color w:val="000000" w:themeColor="text1"/>
                <w:sz w:val="22"/>
                <w:szCs w:val="22"/>
              </w:rPr>
            </w:pPr>
            <w:r w:rsidRPr="00DB3FE1">
              <w:rPr>
                <w:color w:val="000000" w:themeColor="text1"/>
                <w:sz w:val="22"/>
                <w:szCs w:val="22"/>
              </w:rPr>
              <w:t>B+</w:t>
            </w:r>
          </w:p>
        </w:tc>
      </w:tr>
      <w:tr w:rsidR="00DB3FE1" w:rsidRPr="00DB3FE1" w:rsidTr="00B86049">
        <w:tc>
          <w:tcPr>
            <w:tcW w:w="1134" w:type="dxa"/>
            <w:vMerge/>
          </w:tcPr>
          <w:p w:rsidR="00634BD1" w:rsidRPr="00DB3FE1" w:rsidRDefault="00634BD1" w:rsidP="00F008B1">
            <w:pPr>
              <w:ind w:left="34"/>
              <w:contextualSpacing/>
              <w:jc w:val="center"/>
              <w:rPr>
                <w:color w:val="000000" w:themeColor="text1"/>
                <w:sz w:val="22"/>
                <w:szCs w:val="22"/>
              </w:rPr>
            </w:pPr>
          </w:p>
        </w:tc>
        <w:tc>
          <w:tcPr>
            <w:tcW w:w="1843" w:type="dxa"/>
            <w:vMerge/>
          </w:tcPr>
          <w:p w:rsidR="00634BD1" w:rsidRPr="00DB3FE1" w:rsidRDefault="00634BD1" w:rsidP="00F008B1">
            <w:pPr>
              <w:tabs>
                <w:tab w:val="left" w:pos="360"/>
              </w:tabs>
              <w:ind w:left="34"/>
              <w:contextualSpacing/>
              <w:jc w:val="center"/>
              <w:rPr>
                <w:color w:val="000000" w:themeColor="text1"/>
                <w:sz w:val="22"/>
                <w:szCs w:val="22"/>
              </w:rPr>
            </w:pPr>
          </w:p>
        </w:tc>
        <w:tc>
          <w:tcPr>
            <w:tcW w:w="1417" w:type="dxa"/>
          </w:tcPr>
          <w:p w:rsidR="00634BD1" w:rsidRPr="00DB3FE1" w:rsidRDefault="00634BD1" w:rsidP="00F008B1">
            <w:pPr>
              <w:ind w:left="34"/>
              <w:contextualSpacing/>
              <w:jc w:val="center"/>
              <w:rPr>
                <w:color w:val="000000" w:themeColor="text1"/>
                <w:sz w:val="22"/>
                <w:szCs w:val="22"/>
              </w:rPr>
            </w:pPr>
            <w:r w:rsidRPr="00DB3FE1">
              <w:rPr>
                <w:color w:val="000000" w:themeColor="text1"/>
                <w:sz w:val="22"/>
                <w:szCs w:val="22"/>
              </w:rPr>
              <w:t>2,85 – 3,17</w:t>
            </w:r>
          </w:p>
        </w:tc>
        <w:tc>
          <w:tcPr>
            <w:tcW w:w="1134" w:type="dxa"/>
          </w:tcPr>
          <w:p w:rsidR="00634BD1" w:rsidRPr="00DB3FE1" w:rsidRDefault="00634BD1" w:rsidP="00F008B1">
            <w:pPr>
              <w:ind w:left="34"/>
              <w:contextualSpacing/>
              <w:rPr>
                <w:color w:val="000000" w:themeColor="text1"/>
                <w:sz w:val="22"/>
                <w:szCs w:val="22"/>
              </w:rPr>
            </w:pPr>
            <w:r w:rsidRPr="00DB3FE1">
              <w:rPr>
                <w:color w:val="000000" w:themeColor="text1"/>
                <w:sz w:val="22"/>
                <w:szCs w:val="22"/>
              </w:rPr>
              <w:t>B</w:t>
            </w:r>
          </w:p>
        </w:tc>
        <w:tc>
          <w:tcPr>
            <w:tcW w:w="1418" w:type="dxa"/>
          </w:tcPr>
          <w:p w:rsidR="00634BD1" w:rsidRPr="00DB3FE1" w:rsidRDefault="00634BD1" w:rsidP="00F008B1">
            <w:pPr>
              <w:ind w:left="34"/>
              <w:contextualSpacing/>
              <w:jc w:val="center"/>
              <w:rPr>
                <w:color w:val="000000" w:themeColor="text1"/>
                <w:sz w:val="22"/>
                <w:szCs w:val="22"/>
              </w:rPr>
            </w:pPr>
            <w:r w:rsidRPr="00DB3FE1">
              <w:rPr>
                <w:color w:val="000000" w:themeColor="text1"/>
                <w:sz w:val="22"/>
                <w:szCs w:val="22"/>
              </w:rPr>
              <w:t>2,85 – 3,17</w:t>
            </w:r>
          </w:p>
        </w:tc>
        <w:tc>
          <w:tcPr>
            <w:tcW w:w="1418" w:type="dxa"/>
          </w:tcPr>
          <w:p w:rsidR="00634BD1" w:rsidRPr="00DB3FE1" w:rsidRDefault="00634BD1" w:rsidP="00F008B1">
            <w:pPr>
              <w:ind w:left="317"/>
              <w:contextualSpacing/>
              <w:rPr>
                <w:color w:val="000000" w:themeColor="text1"/>
                <w:sz w:val="22"/>
                <w:szCs w:val="22"/>
              </w:rPr>
            </w:pPr>
            <w:r w:rsidRPr="00DB3FE1">
              <w:rPr>
                <w:color w:val="000000" w:themeColor="text1"/>
                <w:sz w:val="22"/>
                <w:szCs w:val="22"/>
              </w:rPr>
              <w:t>B</w:t>
            </w:r>
          </w:p>
        </w:tc>
      </w:tr>
      <w:tr w:rsidR="00DB3FE1" w:rsidRPr="00DB3FE1" w:rsidTr="00B86049">
        <w:tc>
          <w:tcPr>
            <w:tcW w:w="1134" w:type="dxa"/>
            <w:vMerge/>
          </w:tcPr>
          <w:p w:rsidR="00634BD1" w:rsidRPr="00DB3FE1" w:rsidRDefault="00634BD1" w:rsidP="00F008B1">
            <w:pPr>
              <w:ind w:left="34"/>
              <w:contextualSpacing/>
              <w:jc w:val="center"/>
              <w:rPr>
                <w:color w:val="000000" w:themeColor="text1"/>
                <w:sz w:val="22"/>
                <w:szCs w:val="22"/>
              </w:rPr>
            </w:pPr>
          </w:p>
        </w:tc>
        <w:tc>
          <w:tcPr>
            <w:tcW w:w="1843" w:type="dxa"/>
            <w:vMerge/>
          </w:tcPr>
          <w:p w:rsidR="00634BD1" w:rsidRPr="00DB3FE1" w:rsidRDefault="00634BD1" w:rsidP="00F008B1">
            <w:pPr>
              <w:tabs>
                <w:tab w:val="left" w:pos="360"/>
              </w:tabs>
              <w:ind w:left="34"/>
              <w:contextualSpacing/>
              <w:jc w:val="center"/>
              <w:rPr>
                <w:color w:val="000000" w:themeColor="text1"/>
                <w:sz w:val="22"/>
                <w:szCs w:val="22"/>
              </w:rPr>
            </w:pPr>
          </w:p>
        </w:tc>
        <w:tc>
          <w:tcPr>
            <w:tcW w:w="1417" w:type="dxa"/>
          </w:tcPr>
          <w:p w:rsidR="00634BD1" w:rsidRPr="00DB3FE1" w:rsidRDefault="00634BD1" w:rsidP="00F008B1">
            <w:pPr>
              <w:ind w:left="34"/>
              <w:contextualSpacing/>
              <w:jc w:val="center"/>
              <w:rPr>
                <w:color w:val="000000" w:themeColor="text1"/>
                <w:sz w:val="22"/>
                <w:szCs w:val="22"/>
              </w:rPr>
            </w:pPr>
            <w:r w:rsidRPr="00DB3FE1">
              <w:rPr>
                <w:color w:val="000000" w:themeColor="text1"/>
                <w:sz w:val="22"/>
                <w:szCs w:val="22"/>
              </w:rPr>
              <w:t>2,51 – 2,84</w:t>
            </w:r>
          </w:p>
        </w:tc>
        <w:tc>
          <w:tcPr>
            <w:tcW w:w="1134" w:type="dxa"/>
          </w:tcPr>
          <w:p w:rsidR="00634BD1" w:rsidRPr="00DB3FE1" w:rsidRDefault="00634BD1" w:rsidP="00F008B1">
            <w:pPr>
              <w:ind w:left="34"/>
              <w:contextualSpacing/>
              <w:rPr>
                <w:color w:val="000000" w:themeColor="text1"/>
                <w:sz w:val="22"/>
                <w:szCs w:val="22"/>
              </w:rPr>
            </w:pPr>
            <w:r w:rsidRPr="00DB3FE1">
              <w:rPr>
                <w:color w:val="000000" w:themeColor="text1"/>
                <w:sz w:val="22"/>
                <w:szCs w:val="22"/>
              </w:rPr>
              <w:t>B-</w:t>
            </w:r>
          </w:p>
        </w:tc>
        <w:tc>
          <w:tcPr>
            <w:tcW w:w="1418" w:type="dxa"/>
          </w:tcPr>
          <w:p w:rsidR="00634BD1" w:rsidRPr="00DB3FE1" w:rsidRDefault="00634BD1" w:rsidP="00F008B1">
            <w:pPr>
              <w:ind w:left="34"/>
              <w:contextualSpacing/>
              <w:jc w:val="center"/>
              <w:rPr>
                <w:color w:val="000000" w:themeColor="text1"/>
                <w:sz w:val="22"/>
                <w:szCs w:val="22"/>
              </w:rPr>
            </w:pPr>
            <w:r w:rsidRPr="00DB3FE1">
              <w:rPr>
                <w:color w:val="000000" w:themeColor="text1"/>
                <w:sz w:val="22"/>
                <w:szCs w:val="22"/>
              </w:rPr>
              <w:t>2,51 – 2,84</w:t>
            </w:r>
          </w:p>
        </w:tc>
        <w:tc>
          <w:tcPr>
            <w:tcW w:w="1418" w:type="dxa"/>
          </w:tcPr>
          <w:p w:rsidR="00634BD1" w:rsidRPr="00DB3FE1" w:rsidRDefault="00634BD1" w:rsidP="00F008B1">
            <w:pPr>
              <w:ind w:left="317"/>
              <w:contextualSpacing/>
              <w:rPr>
                <w:color w:val="000000" w:themeColor="text1"/>
                <w:sz w:val="22"/>
                <w:szCs w:val="22"/>
              </w:rPr>
            </w:pPr>
            <w:r w:rsidRPr="00DB3FE1">
              <w:rPr>
                <w:color w:val="000000" w:themeColor="text1"/>
                <w:sz w:val="22"/>
                <w:szCs w:val="22"/>
              </w:rPr>
              <w:t>B-</w:t>
            </w:r>
          </w:p>
        </w:tc>
      </w:tr>
      <w:tr w:rsidR="00DB3FE1" w:rsidRPr="00DB3FE1" w:rsidTr="00B86049">
        <w:tc>
          <w:tcPr>
            <w:tcW w:w="1134" w:type="dxa"/>
            <w:vMerge w:val="restart"/>
          </w:tcPr>
          <w:p w:rsidR="00634BD1" w:rsidRPr="00DB3FE1" w:rsidRDefault="00634BD1" w:rsidP="00F008B1">
            <w:pPr>
              <w:ind w:left="34"/>
              <w:contextualSpacing/>
              <w:jc w:val="center"/>
              <w:rPr>
                <w:color w:val="000000" w:themeColor="text1"/>
                <w:sz w:val="22"/>
                <w:szCs w:val="22"/>
              </w:rPr>
            </w:pPr>
            <w:r w:rsidRPr="00DB3FE1">
              <w:rPr>
                <w:color w:val="000000" w:themeColor="text1"/>
                <w:sz w:val="22"/>
                <w:szCs w:val="22"/>
              </w:rPr>
              <w:t>2,00</w:t>
            </w:r>
          </w:p>
        </w:tc>
        <w:tc>
          <w:tcPr>
            <w:tcW w:w="1843" w:type="dxa"/>
            <w:vMerge w:val="restart"/>
          </w:tcPr>
          <w:p w:rsidR="00634BD1" w:rsidRPr="00DB3FE1" w:rsidRDefault="00634BD1" w:rsidP="00F008B1">
            <w:pPr>
              <w:tabs>
                <w:tab w:val="left" w:pos="360"/>
              </w:tabs>
              <w:ind w:left="34"/>
              <w:contextualSpacing/>
              <w:jc w:val="center"/>
              <w:rPr>
                <w:color w:val="000000" w:themeColor="text1"/>
                <w:sz w:val="22"/>
                <w:szCs w:val="22"/>
              </w:rPr>
            </w:pPr>
            <w:r w:rsidRPr="00DB3FE1">
              <w:rPr>
                <w:color w:val="000000" w:themeColor="text1"/>
                <w:sz w:val="22"/>
                <w:szCs w:val="22"/>
              </w:rPr>
              <w:t>C</w:t>
            </w:r>
          </w:p>
          <w:p w:rsidR="00634BD1" w:rsidRPr="00DB3FE1" w:rsidRDefault="00634BD1" w:rsidP="00F008B1">
            <w:pPr>
              <w:tabs>
                <w:tab w:val="left" w:pos="360"/>
              </w:tabs>
              <w:ind w:left="34"/>
              <w:contextualSpacing/>
              <w:jc w:val="center"/>
              <w:rPr>
                <w:color w:val="000000" w:themeColor="text1"/>
                <w:sz w:val="22"/>
                <w:szCs w:val="22"/>
              </w:rPr>
            </w:pPr>
            <w:r w:rsidRPr="00DB3FE1">
              <w:rPr>
                <w:color w:val="000000" w:themeColor="text1"/>
                <w:sz w:val="22"/>
                <w:szCs w:val="22"/>
              </w:rPr>
              <w:t>(Cukup)</w:t>
            </w:r>
          </w:p>
        </w:tc>
        <w:tc>
          <w:tcPr>
            <w:tcW w:w="1417" w:type="dxa"/>
          </w:tcPr>
          <w:p w:rsidR="00634BD1" w:rsidRPr="00DB3FE1" w:rsidRDefault="00634BD1" w:rsidP="00F008B1">
            <w:pPr>
              <w:ind w:left="34"/>
              <w:contextualSpacing/>
              <w:jc w:val="center"/>
              <w:rPr>
                <w:color w:val="000000" w:themeColor="text1"/>
                <w:sz w:val="22"/>
                <w:szCs w:val="22"/>
              </w:rPr>
            </w:pPr>
            <w:r w:rsidRPr="00DB3FE1">
              <w:rPr>
                <w:color w:val="000000" w:themeColor="text1"/>
                <w:sz w:val="22"/>
                <w:szCs w:val="22"/>
              </w:rPr>
              <w:t>2,18 – 2,50</w:t>
            </w:r>
          </w:p>
        </w:tc>
        <w:tc>
          <w:tcPr>
            <w:tcW w:w="1134" w:type="dxa"/>
          </w:tcPr>
          <w:p w:rsidR="00634BD1" w:rsidRPr="00DB3FE1" w:rsidRDefault="00634BD1" w:rsidP="00F008B1">
            <w:pPr>
              <w:ind w:left="34"/>
              <w:contextualSpacing/>
              <w:rPr>
                <w:color w:val="000000" w:themeColor="text1"/>
                <w:sz w:val="22"/>
                <w:szCs w:val="22"/>
              </w:rPr>
            </w:pPr>
            <w:r w:rsidRPr="00DB3FE1">
              <w:rPr>
                <w:color w:val="000000" w:themeColor="text1"/>
                <w:sz w:val="22"/>
                <w:szCs w:val="22"/>
              </w:rPr>
              <w:t>C+</w:t>
            </w:r>
          </w:p>
        </w:tc>
        <w:tc>
          <w:tcPr>
            <w:tcW w:w="1418" w:type="dxa"/>
          </w:tcPr>
          <w:p w:rsidR="00634BD1" w:rsidRPr="00DB3FE1" w:rsidRDefault="00634BD1" w:rsidP="00F008B1">
            <w:pPr>
              <w:ind w:left="34"/>
              <w:contextualSpacing/>
              <w:jc w:val="center"/>
              <w:rPr>
                <w:color w:val="000000" w:themeColor="text1"/>
                <w:sz w:val="22"/>
                <w:szCs w:val="22"/>
              </w:rPr>
            </w:pPr>
            <w:r w:rsidRPr="00DB3FE1">
              <w:rPr>
                <w:color w:val="000000" w:themeColor="text1"/>
                <w:sz w:val="22"/>
                <w:szCs w:val="22"/>
              </w:rPr>
              <w:t>2,18 – 2,50</w:t>
            </w:r>
          </w:p>
        </w:tc>
        <w:tc>
          <w:tcPr>
            <w:tcW w:w="1418" w:type="dxa"/>
          </w:tcPr>
          <w:p w:rsidR="00634BD1" w:rsidRPr="00DB3FE1" w:rsidRDefault="00634BD1" w:rsidP="00F008B1">
            <w:pPr>
              <w:ind w:left="317"/>
              <w:contextualSpacing/>
              <w:rPr>
                <w:color w:val="000000" w:themeColor="text1"/>
                <w:sz w:val="22"/>
                <w:szCs w:val="22"/>
              </w:rPr>
            </w:pPr>
            <w:r w:rsidRPr="00DB3FE1">
              <w:rPr>
                <w:color w:val="000000" w:themeColor="text1"/>
                <w:sz w:val="22"/>
                <w:szCs w:val="22"/>
              </w:rPr>
              <w:t>C+</w:t>
            </w:r>
          </w:p>
        </w:tc>
      </w:tr>
      <w:tr w:rsidR="00DB3FE1" w:rsidRPr="00DB3FE1" w:rsidTr="00B86049">
        <w:tc>
          <w:tcPr>
            <w:tcW w:w="1134" w:type="dxa"/>
            <w:vMerge/>
          </w:tcPr>
          <w:p w:rsidR="00634BD1" w:rsidRPr="00DB3FE1" w:rsidRDefault="00634BD1" w:rsidP="00F008B1">
            <w:pPr>
              <w:ind w:left="34"/>
              <w:contextualSpacing/>
              <w:jc w:val="center"/>
              <w:rPr>
                <w:color w:val="000000" w:themeColor="text1"/>
                <w:sz w:val="22"/>
                <w:szCs w:val="22"/>
              </w:rPr>
            </w:pPr>
          </w:p>
        </w:tc>
        <w:tc>
          <w:tcPr>
            <w:tcW w:w="1843" w:type="dxa"/>
            <w:vMerge/>
          </w:tcPr>
          <w:p w:rsidR="00634BD1" w:rsidRPr="00DB3FE1" w:rsidRDefault="00634BD1" w:rsidP="00F008B1">
            <w:pPr>
              <w:tabs>
                <w:tab w:val="left" w:pos="360"/>
              </w:tabs>
              <w:ind w:left="34"/>
              <w:contextualSpacing/>
              <w:jc w:val="center"/>
              <w:rPr>
                <w:color w:val="000000" w:themeColor="text1"/>
                <w:sz w:val="22"/>
                <w:szCs w:val="22"/>
              </w:rPr>
            </w:pPr>
          </w:p>
        </w:tc>
        <w:tc>
          <w:tcPr>
            <w:tcW w:w="1417" w:type="dxa"/>
          </w:tcPr>
          <w:p w:rsidR="00634BD1" w:rsidRPr="00DB3FE1" w:rsidRDefault="00634BD1" w:rsidP="00F008B1">
            <w:pPr>
              <w:ind w:left="34"/>
              <w:contextualSpacing/>
              <w:jc w:val="center"/>
              <w:rPr>
                <w:color w:val="000000" w:themeColor="text1"/>
                <w:sz w:val="22"/>
                <w:szCs w:val="22"/>
              </w:rPr>
            </w:pPr>
            <w:r w:rsidRPr="00DB3FE1">
              <w:rPr>
                <w:color w:val="000000" w:themeColor="text1"/>
                <w:sz w:val="22"/>
                <w:szCs w:val="22"/>
              </w:rPr>
              <w:t>1,85 – 2,17</w:t>
            </w:r>
          </w:p>
        </w:tc>
        <w:tc>
          <w:tcPr>
            <w:tcW w:w="1134" w:type="dxa"/>
          </w:tcPr>
          <w:p w:rsidR="00634BD1" w:rsidRPr="00DB3FE1" w:rsidRDefault="00634BD1" w:rsidP="00F008B1">
            <w:pPr>
              <w:ind w:left="34"/>
              <w:contextualSpacing/>
              <w:rPr>
                <w:color w:val="000000" w:themeColor="text1"/>
                <w:sz w:val="22"/>
                <w:szCs w:val="22"/>
              </w:rPr>
            </w:pPr>
            <w:r w:rsidRPr="00DB3FE1">
              <w:rPr>
                <w:color w:val="000000" w:themeColor="text1"/>
                <w:sz w:val="22"/>
                <w:szCs w:val="22"/>
              </w:rPr>
              <w:t>C</w:t>
            </w:r>
          </w:p>
        </w:tc>
        <w:tc>
          <w:tcPr>
            <w:tcW w:w="1418" w:type="dxa"/>
          </w:tcPr>
          <w:p w:rsidR="00634BD1" w:rsidRPr="00DB3FE1" w:rsidRDefault="00634BD1" w:rsidP="00F008B1">
            <w:pPr>
              <w:ind w:left="34"/>
              <w:contextualSpacing/>
              <w:jc w:val="center"/>
              <w:rPr>
                <w:color w:val="000000" w:themeColor="text1"/>
                <w:sz w:val="22"/>
                <w:szCs w:val="22"/>
              </w:rPr>
            </w:pPr>
            <w:r w:rsidRPr="00DB3FE1">
              <w:rPr>
                <w:color w:val="000000" w:themeColor="text1"/>
                <w:sz w:val="22"/>
                <w:szCs w:val="22"/>
              </w:rPr>
              <w:t>1,85 – 2,17</w:t>
            </w:r>
          </w:p>
        </w:tc>
        <w:tc>
          <w:tcPr>
            <w:tcW w:w="1418" w:type="dxa"/>
          </w:tcPr>
          <w:p w:rsidR="00634BD1" w:rsidRPr="00DB3FE1" w:rsidRDefault="00634BD1" w:rsidP="00F008B1">
            <w:pPr>
              <w:ind w:left="317"/>
              <w:contextualSpacing/>
              <w:rPr>
                <w:color w:val="000000" w:themeColor="text1"/>
                <w:sz w:val="22"/>
                <w:szCs w:val="22"/>
              </w:rPr>
            </w:pPr>
            <w:r w:rsidRPr="00DB3FE1">
              <w:rPr>
                <w:color w:val="000000" w:themeColor="text1"/>
                <w:sz w:val="22"/>
                <w:szCs w:val="22"/>
              </w:rPr>
              <w:t>C</w:t>
            </w:r>
          </w:p>
        </w:tc>
      </w:tr>
      <w:tr w:rsidR="00DB3FE1" w:rsidRPr="00DB3FE1" w:rsidTr="00B86049">
        <w:tc>
          <w:tcPr>
            <w:tcW w:w="1134" w:type="dxa"/>
            <w:vMerge/>
          </w:tcPr>
          <w:p w:rsidR="00634BD1" w:rsidRPr="00DB3FE1" w:rsidRDefault="00634BD1" w:rsidP="00F008B1">
            <w:pPr>
              <w:ind w:left="34"/>
              <w:contextualSpacing/>
              <w:jc w:val="center"/>
              <w:rPr>
                <w:color w:val="000000" w:themeColor="text1"/>
                <w:sz w:val="22"/>
                <w:szCs w:val="22"/>
              </w:rPr>
            </w:pPr>
          </w:p>
        </w:tc>
        <w:tc>
          <w:tcPr>
            <w:tcW w:w="1843" w:type="dxa"/>
            <w:vMerge/>
          </w:tcPr>
          <w:p w:rsidR="00634BD1" w:rsidRPr="00DB3FE1" w:rsidRDefault="00634BD1" w:rsidP="00F008B1">
            <w:pPr>
              <w:tabs>
                <w:tab w:val="left" w:pos="360"/>
              </w:tabs>
              <w:ind w:left="34"/>
              <w:contextualSpacing/>
              <w:jc w:val="center"/>
              <w:rPr>
                <w:color w:val="000000" w:themeColor="text1"/>
                <w:sz w:val="22"/>
                <w:szCs w:val="22"/>
              </w:rPr>
            </w:pPr>
          </w:p>
        </w:tc>
        <w:tc>
          <w:tcPr>
            <w:tcW w:w="1417" w:type="dxa"/>
          </w:tcPr>
          <w:p w:rsidR="00634BD1" w:rsidRPr="00DB3FE1" w:rsidRDefault="00634BD1" w:rsidP="00F008B1">
            <w:pPr>
              <w:ind w:left="34"/>
              <w:contextualSpacing/>
              <w:jc w:val="center"/>
              <w:rPr>
                <w:color w:val="000000" w:themeColor="text1"/>
                <w:sz w:val="22"/>
                <w:szCs w:val="22"/>
              </w:rPr>
            </w:pPr>
            <w:r w:rsidRPr="00DB3FE1">
              <w:rPr>
                <w:color w:val="000000" w:themeColor="text1"/>
                <w:sz w:val="22"/>
                <w:szCs w:val="22"/>
              </w:rPr>
              <w:t>1,51 – 1,84</w:t>
            </w:r>
          </w:p>
        </w:tc>
        <w:tc>
          <w:tcPr>
            <w:tcW w:w="1134" w:type="dxa"/>
          </w:tcPr>
          <w:p w:rsidR="00634BD1" w:rsidRPr="00DB3FE1" w:rsidRDefault="00634BD1" w:rsidP="00F008B1">
            <w:pPr>
              <w:ind w:left="34"/>
              <w:contextualSpacing/>
              <w:rPr>
                <w:color w:val="000000" w:themeColor="text1"/>
                <w:sz w:val="22"/>
                <w:szCs w:val="22"/>
              </w:rPr>
            </w:pPr>
            <w:r w:rsidRPr="00DB3FE1">
              <w:rPr>
                <w:color w:val="000000" w:themeColor="text1"/>
                <w:sz w:val="22"/>
                <w:szCs w:val="22"/>
              </w:rPr>
              <w:t>C-</w:t>
            </w:r>
          </w:p>
        </w:tc>
        <w:tc>
          <w:tcPr>
            <w:tcW w:w="1418" w:type="dxa"/>
          </w:tcPr>
          <w:p w:rsidR="00634BD1" w:rsidRPr="00DB3FE1" w:rsidRDefault="00634BD1" w:rsidP="00F008B1">
            <w:pPr>
              <w:ind w:left="34"/>
              <w:contextualSpacing/>
              <w:jc w:val="center"/>
              <w:rPr>
                <w:color w:val="000000" w:themeColor="text1"/>
                <w:sz w:val="22"/>
                <w:szCs w:val="22"/>
              </w:rPr>
            </w:pPr>
            <w:r w:rsidRPr="00DB3FE1">
              <w:rPr>
                <w:color w:val="000000" w:themeColor="text1"/>
                <w:sz w:val="22"/>
                <w:szCs w:val="22"/>
              </w:rPr>
              <w:t>1,51 – 1,84</w:t>
            </w:r>
          </w:p>
        </w:tc>
        <w:tc>
          <w:tcPr>
            <w:tcW w:w="1418" w:type="dxa"/>
          </w:tcPr>
          <w:p w:rsidR="00634BD1" w:rsidRPr="00DB3FE1" w:rsidRDefault="00634BD1" w:rsidP="00F008B1">
            <w:pPr>
              <w:ind w:left="317"/>
              <w:contextualSpacing/>
              <w:rPr>
                <w:color w:val="000000" w:themeColor="text1"/>
                <w:sz w:val="22"/>
                <w:szCs w:val="22"/>
              </w:rPr>
            </w:pPr>
            <w:r w:rsidRPr="00DB3FE1">
              <w:rPr>
                <w:color w:val="000000" w:themeColor="text1"/>
                <w:sz w:val="22"/>
                <w:szCs w:val="22"/>
              </w:rPr>
              <w:t>C-</w:t>
            </w:r>
          </w:p>
        </w:tc>
      </w:tr>
      <w:tr w:rsidR="00DB3FE1" w:rsidRPr="00DB3FE1" w:rsidTr="00B86049">
        <w:tc>
          <w:tcPr>
            <w:tcW w:w="1134" w:type="dxa"/>
            <w:vMerge w:val="restart"/>
          </w:tcPr>
          <w:p w:rsidR="00634BD1" w:rsidRPr="00DB3FE1" w:rsidRDefault="00634BD1" w:rsidP="00F008B1">
            <w:pPr>
              <w:ind w:left="34"/>
              <w:contextualSpacing/>
              <w:jc w:val="center"/>
              <w:rPr>
                <w:color w:val="000000" w:themeColor="text1"/>
                <w:sz w:val="22"/>
                <w:szCs w:val="22"/>
              </w:rPr>
            </w:pPr>
            <w:r w:rsidRPr="00DB3FE1">
              <w:rPr>
                <w:color w:val="000000" w:themeColor="text1"/>
                <w:sz w:val="22"/>
                <w:szCs w:val="22"/>
              </w:rPr>
              <w:t>1,00</w:t>
            </w:r>
          </w:p>
        </w:tc>
        <w:tc>
          <w:tcPr>
            <w:tcW w:w="1843" w:type="dxa"/>
            <w:vMerge w:val="restart"/>
          </w:tcPr>
          <w:p w:rsidR="00634BD1" w:rsidRPr="00DB3FE1" w:rsidRDefault="00634BD1" w:rsidP="00F008B1">
            <w:pPr>
              <w:tabs>
                <w:tab w:val="left" w:pos="360"/>
              </w:tabs>
              <w:ind w:left="34"/>
              <w:contextualSpacing/>
              <w:jc w:val="center"/>
              <w:rPr>
                <w:color w:val="000000" w:themeColor="text1"/>
                <w:sz w:val="22"/>
                <w:szCs w:val="22"/>
              </w:rPr>
            </w:pPr>
            <w:r w:rsidRPr="00DB3FE1">
              <w:rPr>
                <w:color w:val="000000" w:themeColor="text1"/>
                <w:sz w:val="22"/>
                <w:szCs w:val="22"/>
              </w:rPr>
              <w:t>K</w:t>
            </w:r>
          </w:p>
          <w:p w:rsidR="00634BD1" w:rsidRPr="00DB3FE1" w:rsidRDefault="00634BD1" w:rsidP="00F008B1">
            <w:pPr>
              <w:tabs>
                <w:tab w:val="left" w:pos="360"/>
              </w:tabs>
              <w:ind w:left="34"/>
              <w:contextualSpacing/>
              <w:jc w:val="center"/>
              <w:rPr>
                <w:color w:val="000000" w:themeColor="text1"/>
                <w:sz w:val="22"/>
                <w:szCs w:val="22"/>
              </w:rPr>
            </w:pPr>
            <w:r w:rsidRPr="00DB3FE1">
              <w:rPr>
                <w:color w:val="000000" w:themeColor="text1"/>
                <w:sz w:val="22"/>
                <w:szCs w:val="22"/>
              </w:rPr>
              <w:t>(Kurang)</w:t>
            </w:r>
          </w:p>
        </w:tc>
        <w:tc>
          <w:tcPr>
            <w:tcW w:w="1417" w:type="dxa"/>
          </w:tcPr>
          <w:p w:rsidR="00634BD1" w:rsidRPr="00DB3FE1" w:rsidRDefault="00634BD1" w:rsidP="00F008B1">
            <w:pPr>
              <w:ind w:left="34"/>
              <w:contextualSpacing/>
              <w:jc w:val="center"/>
              <w:rPr>
                <w:color w:val="000000" w:themeColor="text1"/>
                <w:sz w:val="22"/>
                <w:szCs w:val="22"/>
              </w:rPr>
            </w:pPr>
            <w:r w:rsidRPr="00DB3FE1">
              <w:rPr>
                <w:color w:val="000000" w:themeColor="text1"/>
                <w:sz w:val="22"/>
                <w:szCs w:val="22"/>
              </w:rPr>
              <w:t>1,18 – 1,50</w:t>
            </w:r>
          </w:p>
        </w:tc>
        <w:tc>
          <w:tcPr>
            <w:tcW w:w="1134" w:type="dxa"/>
          </w:tcPr>
          <w:p w:rsidR="00634BD1" w:rsidRPr="00DB3FE1" w:rsidRDefault="00634BD1" w:rsidP="00F008B1">
            <w:pPr>
              <w:ind w:left="34"/>
              <w:contextualSpacing/>
              <w:rPr>
                <w:color w:val="000000" w:themeColor="text1"/>
                <w:sz w:val="22"/>
                <w:szCs w:val="22"/>
              </w:rPr>
            </w:pPr>
            <w:r w:rsidRPr="00DB3FE1">
              <w:rPr>
                <w:color w:val="000000" w:themeColor="text1"/>
                <w:sz w:val="22"/>
                <w:szCs w:val="22"/>
              </w:rPr>
              <w:t>D+</w:t>
            </w:r>
          </w:p>
        </w:tc>
        <w:tc>
          <w:tcPr>
            <w:tcW w:w="1418" w:type="dxa"/>
          </w:tcPr>
          <w:p w:rsidR="00634BD1" w:rsidRPr="00DB3FE1" w:rsidRDefault="00634BD1" w:rsidP="00F008B1">
            <w:pPr>
              <w:ind w:left="34"/>
              <w:contextualSpacing/>
              <w:jc w:val="center"/>
              <w:rPr>
                <w:color w:val="000000" w:themeColor="text1"/>
                <w:sz w:val="22"/>
                <w:szCs w:val="22"/>
              </w:rPr>
            </w:pPr>
            <w:r w:rsidRPr="00DB3FE1">
              <w:rPr>
                <w:color w:val="000000" w:themeColor="text1"/>
                <w:sz w:val="22"/>
                <w:szCs w:val="22"/>
              </w:rPr>
              <w:t>1,18 – 1,50</w:t>
            </w:r>
          </w:p>
        </w:tc>
        <w:tc>
          <w:tcPr>
            <w:tcW w:w="1418" w:type="dxa"/>
          </w:tcPr>
          <w:p w:rsidR="00634BD1" w:rsidRPr="00DB3FE1" w:rsidRDefault="00634BD1" w:rsidP="00F008B1">
            <w:pPr>
              <w:ind w:left="317"/>
              <w:contextualSpacing/>
              <w:rPr>
                <w:color w:val="000000" w:themeColor="text1"/>
                <w:sz w:val="22"/>
                <w:szCs w:val="22"/>
              </w:rPr>
            </w:pPr>
            <w:r w:rsidRPr="00DB3FE1">
              <w:rPr>
                <w:color w:val="000000" w:themeColor="text1"/>
                <w:sz w:val="22"/>
                <w:szCs w:val="22"/>
              </w:rPr>
              <w:t>D+</w:t>
            </w:r>
          </w:p>
        </w:tc>
      </w:tr>
      <w:tr w:rsidR="00DB3FE1" w:rsidRPr="00DB3FE1" w:rsidTr="00B86049">
        <w:trPr>
          <w:trHeight w:val="102"/>
        </w:trPr>
        <w:tc>
          <w:tcPr>
            <w:tcW w:w="1134" w:type="dxa"/>
            <w:vMerge/>
          </w:tcPr>
          <w:p w:rsidR="00634BD1" w:rsidRPr="00DB3FE1" w:rsidRDefault="00634BD1" w:rsidP="00F008B1">
            <w:pPr>
              <w:ind w:left="459"/>
              <w:contextualSpacing/>
              <w:rPr>
                <w:color w:val="000000" w:themeColor="text1"/>
                <w:sz w:val="22"/>
                <w:szCs w:val="22"/>
              </w:rPr>
            </w:pPr>
          </w:p>
        </w:tc>
        <w:tc>
          <w:tcPr>
            <w:tcW w:w="1843" w:type="dxa"/>
            <w:vMerge/>
          </w:tcPr>
          <w:p w:rsidR="00634BD1" w:rsidRPr="00DB3FE1" w:rsidRDefault="00634BD1" w:rsidP="00F008B1">
            <w:pPr>
              <w:tabs>
                <w:tab w:val="left" w:pos="360"/>
              </w:tabs>
              <w:ind w:left="34"/>
              <w:contextualSpacing/>
              <w:jc w:val="center"/>
              <w:rPr>
                <w:color w:val="000000" w:themeColor="text1"/>
                <w:sz w:val="22"/>
                <w:szCs w:val="22"/>
              </w:rPr>
            </w:pPr>
          </w:p>
        </w:tc>
        <w:tc>
          <w:tcPr>
            <w:tcW w:w="1417" w:type="dxa"/>
          </w:tcPr>
          <w:p w:rsidR="00634BD1" w:rsidRPr="00DB3FE1" w:rsidRDefault="00634BD1" w:rsidP="00F008B1">
            <w:pPr>
              <w:ind w:left="34"/>
              <w:contextualSpacing/>
              <w:jc w:val="center"/>
              <w:rPr>
                <w:color w:val="000000" w:themeColor="text1"/>
                <w:sz w:val="22"/>
                <w:szCs w:val="22"/>
              </w:rPr>
            </w:pPr>
            <w:r w:rsidRPr="00DB3FE1">
              <w:rPr>
                <w:color w:val="000000" w:themeColor="text1"/>
                <w:sz w:val="22"/>
                <w:szCs w:val="22"/>
              </w:rPr>
              <w:t>1,00 – 1,17</w:t>
            </w:r>
          </w:p>
        </w:tc>
        <w:tc>
          <w:tcPr>
            <w:tcW w:w="1134" w:type="dxa"/>
          </w:tcPr>
          <w:p w:rsidR="00634BD1" w:rsidRPr="00DB3FE1" w:rsidRDefault="00634BD1" w:rsidP="00F008B1">
            <w:pPr>
              <w:ind w:left="34"/>
              <w:contextualSpacing/>
              <w:rPr>
                <w:color w:val="000000" w:themeColor="text1"/>
                <w:sz w:val="22"/>
                <w:szCs w:val="22"/>
              </w:rPr>
            </w:pPr>
            <w:r w:rsidRPr="00DB3FE1">
              <w:rPr>
                <w:color w:val="000000" w:themeColor="text1"/>
                <w:sz w:val="22"/>
                <w:szCs w:val="22"/>
              </w:rPr>
              <w:t>D</w:t>
            </w:r>
          </w:p>
        </w:tc>
        <w:tc>
          <w:tcPr>
            <w:tcW w:w="1418" w:type="dxa"/>
          </w:tcPr>
          <w:p w:rsidR="00634BD1" w:rsidRPr="00DB3FE1" w:rsidRDefault="00634BD1" w:rsidP="00F008B1">
            <w:pPr>
              <w:ind w:left="34"/>
              <w:contextualSpacing/>
              <w:jc w:val="center"/>
              <w:rPr>
                <w:color w:val="000000" w:themeColor="text1"/>
                <w:sz w:val="22"/>
                <w:szCs w:val="22"/>
              </w:rPr>
            </w:pPr>
            <w:r w:rsidRPr="00DB3FE1">
              <w:rPr>
                <w:color w:val="000000" w:themeColor="text1"/>
                <w:sz w:val="22"/>
                <w:szCs w:val="22"/>
              </w:rPr>
              <w:t>1,00 – 1,17</w:t>
            </w:r>
          </w:p>
        </w:tc>
        <w:tc>
          <w:tcPr>
            <w:tcW w:w="1418" w:type="dxa"/>
          </w:tcPr>
          <w:p w:rsidR="00634BD1" w:rsidRPr="00DB3FE1" w:rsidRDefault="00634BD1" w:rsidP="00F008B1">
            <w:pPr>
              <w:ind w:left="317"/>
              <w:contextualSpacing/>
              <w:rPr>
                <w:color w:val="000000" w:themeColor="text1"/>
                <w:sz w:val="22"/>
                <w:szCs w:val="22"/>
              </w:rPr>
            </w:pPr>
            <w:r w:rsidRPr="00DB3FE1">
              <w:rPr>
                <w:color w:val="000000" w:themeColor="text1"/>
                <w:sz w:val="22"/>
                <w:szCs w:val="22"/>
              </w:rPr>
              <w:t>D</w:t>
            </w:r>
          </w:p>
        </w:tc>
      </w:tr>
    </w:tbl>
    <w:p w:rsidR="00634BD1" w:rsidRPr="00DB3FE1" w:rsidRDefault="00634BD1" w:rsidP="00F008B1">
      <w:pPr>
        <w:rPr>
          <w:color w:val="000000" w:themeColor="text1"/>
          <w:sz w:val="20"/>
          <w:szCs w:val="20"/>
        </w:rPr>
      </w:pPr>
      <w:proofErr w:type="gramStart"/>
      <w:r w:rsidRPr="00DB3FE1">
        <w:rPr>
          <w:color w:val="000000" w:themeColor="text1"/>
          <w:sz w:val="20"/>
          <w:szCs w:val="20"/>
        </w:rPr>
        <w:t>(</w:t>
      </w:r>
      <w:r w:rsidRPr="00DB3FE1">
        <w:rPr>
          <w:i/>
          <w:color w:val="000000" w:themeColor="text1"/>
          <w:sz w:val="20"/>
          <w:szCs w:val="20"/>
        </w:rPr>
        <w:t>Permendikbud No.</w:t>
      </w:r>
      <w:proofErr w:type="gramEnd"/>
      <w:r w:rsidRPr="00DB3FE1">
        <w:rPr>
          <w:i/>
          <w:color w:val="000000" w:themeColor="text1"/>
          <w:sz w:val="20"/>
          <w:szCs w:val="20"/>
        </w:rPr>
        <w:t xml:space="preserve">  104 </w:t>
      </w:r>
      <w:proofErr w:type="gramStart"/>
      <w:r w:rsidRPr="00DB3FE1">
        <w:rPr>
          <w:i/>
          <w:color w:val="000000" w:themeColor="text1"/>
          <w:sz w:val="20"/>
          <w:szCs w:val="20"/>
        </w:rPr>
        <w:t>Tahun  2014</w:t>
      </w:r>
      <w:proofErr w:type="gramEnd"/>
      <w:r w:rsidRPr="00DB3FE1">
        <w:rPr>
          <w:i/>
          <w:color w:val="000000" w:themeColor="text1"/>
          <w:sz w:val="20"/>
          <w:szCs w:val="20"/>
        </w:rPr>
        <w:t xml:space="preserve"> – Penilaian</w:t>
      </w:r>
      <w:r w:rsidRPr="00DB3FE1">
        <w:rPr>
          <w:color w:val="000000" w:themeColor="text1"/>
          <w:sz w:val="20"/>
          <w:szCs w:val="20"/>
        </w:rPr>
        <w:t>)</w:t>
      </w:r>
    </w:p>
    <w:p w:rsidR="00634BD1" w:rsidRPr="00DB3FE1" w:rsidRDefault="00634BD1" w:rsidP="00F008B1">
      <w:pPr>
        <w:ind w:firstLine="709"/>
        <w:jc w:val="both"/>
        <w:rPr>
          <w:b/>
          <w:color w:val="000000" w:themeColor="text1"/>
          <w:lang w:val="id-ID"/>
        </w:rPr>
      </w:pPr>
      <w:r w:rsidRPr="00DB3FE1">
        <w:rPr>
          <w:color w:val="000000" w:themeColor="text1"/>
        </w:rPr>
        <w:t xml:space="preserve">Pada tahap penyimpulan akhir, keberhasilan pelaksanaan pembelajaran dengan menerapkan model </w:t>
      </w:r>
      <w:proofErr w:type="gramStart"/>
      <w:r w:rsidRPr="00DB3FE1">
        <w:rPr>
          <w:color w:val="000000" w:themeColor="text1"/>
        </w:rPr>
        <w:t>pembelajaran  kooperatif</w:t>
      </w:r>
      <w:proofErr w:type="gramEnd"/>
      <w:r w:rsidRPr="00DB3FE1">
        <w:rPr>
          <w:color w:val="000000" w:themeColor="text1"/>
        </w:rPr>
        <w:t xml:space="preserve"> tipe STAD (</w:t>
      </w:r>
      <w:r w:rsidRPr="00DB3FE1">
        <w:rPr>
          <w:i/>
          <w:color w:val="000000" w:themeColor="text1"/>
        </w:rPr>
        <w:t>student team achievement divisions)</w:t>
      </w:r>
      <w:r w:rsidRPr="00DB3FE1">
        <w:rPr>
          <w:color w:val="000000" w:themeColor="text1"/>
        </w:rPr>
        <w:t xml:space="preserve"> dalam meningkatkan keterampilan menulis teks eksposisi, didasarkan pada nilai yang diperoleh peserta didik. Selain itu, penetapan </w:t>
      </w:r>
      <w:r w:rsidRPr="00DB3FE1">
        <w:rPr>
          <w:color w:val="000000" w:themeColor="text1"/>
        </w:rPr>
        <w:lastRenderedPageBreak/>
        <w:t>kesimpulan hasil belajar peserta didik dikaitkan dengan standar klasikal dan nilai kriteria ketuntasan minimal (KKM) yang berlaku pada tingkat satuan pendidikan di sekolah tersebut yakni 2</w:t>
      </w:r>
      <w:proofErr w:type="gramStart"/>
      <w:r w:rsidRPr="00DB3FE1">
        <w:rPr>
          <w:color w:val="000000" w:themeColor="text1"/>
        </w:rPr>
        <w:t>,67</w:t>
      </w:r>
      <w:proofErr w:type="gramEnd"/>
      <w:r w:rsidRPr="00DB3FE1">
        <w:rPr>
          <w:color w:val="000000" w:themeColor="text1"/>
        </w:rPr>
        <w:t>. Indikator keberhasilan penelitian tindakan ini adalah bila hasil belajar peserta didik selama proses pembelajaran mengalami peningkatan dari siklus I ke siklus selanjutnya (Siklus N).</w:t>
      </w:r>
      <w:r w:rsidRPr="00DB3FE1">
        <w:rPr>
          <w:b/>
          <w:color w:val="000000" w:themeColor="text1"/>
        </w:rPr>
        <w:t xml:space="preserve"> </w:t>
      </w:r>
    </w:p>
    <w:p w:rsidR="002B4A99" w:rsidRPr="00DB3FE1" w:rsidRDefault="002B4A99" w:rsidP="00F008B1">
      <w:pPr>
        <w:jc w:val="both"/>
        <w:rPr>
          <w:b/>
          <w:color w:val="000000" w:themeColor="text1"/>
          <w:lang w:val="id-ID"/>
        </w:rPr>
      </w:pPr>
      <w:r w:rsidRPr="00DB3FE1">
        <w:rPr>
          <w:b/>
          <w:color w:val="000000" w:themeColor="text1"/>
          <w:lang w:val="id-ID"/>
        </w:rPr>
        <w:t xml:space="preserve">4. Pembahasan </w:t>
      </w:r>
    </w:p>
    <w:p w:rsidR="00CC53F7" w:rsidRPr="00DB3FE1" w:rsidRDefault="00CC53F7" w:rsidP="00F008B1">
      <w:pPr>
        <w:pStyle w:val="ListParagraph"/>
        <w:spacing w:after="0" w:line="240" w:lineRule="auto"/>
        <w:ind w:left="0" w:firstLine="720"/>
        <w:jc w:val="both"/>
        <w:rPr>
          <w:rFonts w:ascii="Times New Roman" w:eastAsia="Times New Roman" w:hAnsi="Times New Roman" w:cs="Times New Roman"/>
          <w:color w:val="000000" w:themeColor="text1"/>
          <w:sz w:val="24"/>
          <w:szCs w:val="24"/>
        </w:rPr>
      </w:pPr>
      <w:r w:rsidRPr="00DB3FE1">
        <w:rPr>
          <w:rFonts w:ascii="Times New Roman" w:eastAsia="Times New Roman" w:hAnsi="Times New Roman" w:cs="Times New Roman"/>
          <w:color w:val="000000" w:themeColor="text1"/>
          <w:sz w:val="24"/>
          <w:szCs w:val="24"/>
        </w:rPr>
        <w:t xml:space="preserve">Peningkatan pembelajaran menulis teks eksposisi melalui </w:t>
      </w:r>
      <w:r w:rsidRPr="00DB3FE1">
        <w:rPr>
          <w:rFonts w:ascii="Times New Roman" w:hAnsi="Times New Roman" w:cs="Times New Roman"/>
          <w:color w:val="000000" w:themeColor="text1"/>
          <w:sz w:val="24"/>
          <w:szCs w:val="24"/>
        </w:rPr>
        <w:t>model pembelajaran kooperatif tipe STAD (s</w:t>
      </w:r>
      <w:r w:rsidRPr="00DB3FE1">
        <w:rPr>
          <w:rFonts w:ascii="Times New Roman" w:hAnsi="Times New Roman" w:cs="Times New Roman"/>
          <w:i/>
          <w:color w:val="000000" w:themeColor="text1"/>
          <w:sz w:val="24"/>
          <w:szCs w:val="24"/>
        </w:rPr>
        <w:t>tudent team achievement divisions)</w:t>
      </w:r>
      <w:r w:rsidRPr="00DB3FE1">
        <w:rPr>
          <w:rFonts w:ascii="Times New Roman" w:hAnsi="Times New Roman" w:cs="Times New Roman"/>
          <w:color w:val="000000" w:themeColor="text1"/>
          <w:sz w:val="24"/>
          <w:szCs w:val="24"/>
        </w:rPr>
        <w:t xml:space="preserve"> peserta didik kelas X </w:t>
      </w:r>
      <w:r w:rsidRPr="00DB3FE1">
        <w:rPr>
          <w:rFonts w:ascii="Times New Roman" w:eastAsia="Times New Roman" w:hAnsi="Times New Roman"/>
          <w:color w:val="000000" w:themeColor="text1"/>
          <w:sz w:val="24"/>
          <w:szCs w:val="24"/>
          <w:lang w:eastAsia="id-ID"/>
        </w:rPr>
        <w:t xml:space="preserve">MIA1 SMA </w:t>
      </w:r>
      <w:r w:rsidRPr="00DB3FE1">
        <w:rPr>
          <w:rFonts w:ascii="Times New Roman" w:hAnsi="Times New Roman" w:cs="Times New Roman"/>
          <w:color w:val="000000" w:themeColor="text1"/>
          <w:sz w:val="24"/>
          <w:szCs w:val="24"/>
        </w:rPr>
        <w:t xml:space="preserve">Negeri 1 Sinjai </w:t>
      </w:r>
      <w:r w:rsidRPr="00DB3FE1">
        <w:rPr>
          <w:rFonts w:ascii="Times New Roman" w:eastAsia="Times New Roman" w:hAnsi="Times New Roman" w:cs="Times New Roman"/>
          <w:color w:val="000000" w:themeColor="text1"/>
          <w:sz w:val="24"/>
          <w:szCs w:val="24"/>
        </w:rPr>
        <w:t xml:space="preserve">dapat meningkatkan keterampilan menulis teks eksposisi peserta didik kelas X </w:t>
      </w:r>
      <w:r w:rsidRPr="00DB3FE1">
        <w:rPr>
          <w:rFonts w:ascii="Times New Roman" w:eastAsia="Times New Roman" w:hAnsi="Times New Roman"/>
          <w:color w:val="000000" w:themeColor="text1"/>
          <w:sz w:val="24"/>
          <w:szCs w:val="24"/>
          <w:lang w:eastAsia="id-ID"/>
        </w:rPr>
        <w:t>MIA1 SMA</w:t>
      </w:r>
      <w:r w:rsidRPr="00DB3FE1">
        <w:rPr>
          <w:rFonts w:ascii="Times New Roman" w:eastAsia="Times New Roman" w:hAnsi="Times New Roman" w:cs="Times New Roman"/>
          <w:color w:val="000000" w:themeColor="text1"/>
          <w:sz w:val="24"/>
          <w:szCs w:val="24"/>
        </w:rPr>
        <w:t xml:space="preserve"> Negeri 1 Sinjai. </w:t>
      </w:r>
    </w:p>
    <w:p w:rsidR="00CC53F7" w:rsidRPr="00DB3FE1" w:rsidRDefault="00CC53F7" w:rsidP="00F008B1">
      <w:pPr>
        <w:pStyle w:val="ListParagraph"/>
        <w:numPr>
          <w:ilvl w:val="0"/>
          <w:numId w:val="8"/>
        </w:numPr>
        <w:spacing w:after="0" w:line="240" w:lineRule="auto"/>
        <w:ind w:left="426" w:hanging="426"/>
        <w:jc w:val="both"/>
        <w:rPr>
          <w:rFonts w:ascii="Times New Roman" w:hAnsi="Times New Roman" w:cs="Times New Roman"/>
          <w:b/>
          <w:color w:val="000000" w:themeColor="text1"/>
          <w:sz w:val="24"/>
          <w:szCs w:val="24"/>
        </w:rPr>
      </w:pPr>
      <w:r w:rsidRPr="00DB3FE1">
        <w:rPr>
          <w:rFonts w:ascii="Times New Roman" w:eastAsia="Times New Roman" w:hAnsi="Times New Roman" w:cs="Times New Roman"/>
          <w:b/>
          <w:color w:val="000000" w:themeColor="text1"/>
          <w:sz w:val="24"/>
          <w:szCs w:val="24"/>
        </w:rPr>
        <w:t xml:space="preserve">Peningkatan aktivitas  pembelajaran dengan menggunakan model pembelajaran </w:t>
      </w:r>
      <w:r w:rsidRPr="00DB3FE1">
        <w:rPr>
          <w:rFonts w:ascii="Times New Roman" w:hAnsi="Times New Roman" w:cs="Times New Roman"/>
          <w:b/>
          <w:color w:val="000000" w:themeColor="text1"/>
          <w:sz w:val="24"/>
          <w:szCs w:val="24"/>
        </w:rPr>
        <w:t xml:space="preserve">kooperatif tipe STAD </w:t>
      </w:r>
      <w:r w:rsidRPr="00DB3FE1">
        <w:rPr>
          <w:rFonts w:ascii="Times New Roman" w:hAnsi="Times New Roman" w:cs="Times New Roman"/>
          <w:b/>
          <w:i/>
          <w:color w:val="000000" w:themeColor="text1"/>
          <w:sz w:val="24"/>
          <w:szCs w:val="24"/>
        </w:rPr>
        <w:t>(student team achievement divisions)</w:t>
      </w:r>
    </w:p>
    <w:p w:rsidR="00CC53F7" w:rsidRPr="00DB3FE1" w:rsidRDefault="00CC53F7" w:rsidP="00F008B1">
      <w:pPr>
        <w:ind w:firstLine="720"/>
        <w:jc w:val="both"/>
        <w:rPr>
          <w:color w:val="000000" w:themeColor="text1"/>
        </w:rPr>
      </w:pPr>
      <w:proofErr w:type="gramStart"/>
      <w:r w:rsidRPr="00DB3FE1">
        <w:rPr>
          <w:color w:val="000000" w:themeColor="text1"/>
        </w:rPr>
        <w:t>Pembelajaran pada siklus I yang telah disusun oleh guru dan peneliti menunjukkan hasil yang belum maksimal.</w:t>
      </w:r>
      <w:proofErr w:type="gramEnd"/>
      <w:r w:rsidRPr="00DB3FE1">
        <w:rPr>
          <w:color w:val="000000" w:themeColor="text1"/>
        </w:rPr>
        <w:t xml:space="preserve"> Berbagai kekurangan dan keterbatasan masih ditemukan pada saat observasi terutama pada aspek: (1) pengembangan kegiatan awal pembelajaran, (2) penyusunan langkah-langkah pembelajaran, (3) pengembangan sintaks model pembelajaran. Pada siklus II, guru terus </w:t>
      </w:r>
      <w:proofErr w:type="gramStart"/>
      <w:r w:rsidRPr="00DB3FE1">
        <w:rPr>
          <w:color w:val="000000" w:themeColor="text1"/>
        </w:rPr>
        <w:t>berusaha  memperbaiki</w:t>
      </w:r>
      <w:proofErr w:type="gramEnd"/>
      <w:r w:rsidRPr="00DB3FE1">
        <w:rPr>
          <w:color w:val="000000" w:themeColor="text1"/>
        </w:rPr>
        <w:t xml:space="preserve"> proses pembelajaran sebagai tindak lanjut  hasil refleksi yang disampaikan oleh peneliti  kepada guru melalui diskusi  sebelum pembelajaran dilaksanakan.  </w:t>
      </w:r>
    </w:p>
    <w:p w:rsidR="00CC53F7" w:rsidRPr="00DB3FE1" w:rsidRDefault="00CC53F7" w:rsidP="00F008B1">
      <w:pPr>
        <w:ind w:firstLine="720"/>
        <w:jc w:val="both"/>
        <w:rPr>
          <w:color w:val="000000" w:themeColor="text1"/>
        </w:rPr>
      </w:pPr>
      <w:proofErr w:type="gramStart"/>
      <w:r w:rsidRPr="00DB3FE1">
        <w:rPr>
          <w:color w:val="000000" w:themeColor="text1"/>
        </w:rPr>
        <w:t>Berbagai kekurangan dan keterbatasan pada pelaksanaan siklus I dapat diatasi dengan baik pada siklus II.</w:t>
      </w:r>
      <w:proofErr w:type="gramEnd"/>
      <w:r w:rsidRPr="00DB3FE1">
        <w:rPr>
          <w:color w:val="000000" w:themeColor="text1"/>
        </w:rPr>
        <w:t xml:space="preserve"> Perencanaan pada siklus II </w:t>
      </w:r>
      <w:proofErr w:type="gramStart"/>
      <w:r w:rsidRPr="00DB3FE1">
        <w:rPr>
          <w:color w:val="000000" w:themeColor="text1"/>
        </w:rPr>
        <w:t>sama</w:t>
      </w:r>
      <w:proofErr w:type="gramEnd"/>
      <w:r w:rsidRPr="00DB3FE1">
        <w:rPr>
          <w:color w:val="000000" w:themeColor="text1"/>
        </w:rPr>
        <w:t xml:space="preserve"> dengan perencanaan pada siklus I, hanya hasil refleksi pada siklus I dioptimalkan pada siklus II. </w:t>
      </w:r>
      <w:proofErr w:type="gramStart"/>
      <w:r w:rsidRPr="00DB3FE1">
        <w:rPr>
          <w:color w:val="000000" w:themeColor="text1"/>
        </w:rPr>
        <w:t>Peneliti dan guru berpendapat bahwa menulis teks eksposisi melalui model pembelajaran kooperatif tipe STAD (s</w:t>
      </w:r>
      <w:r w:rsidRPr="00DB3FE1">
        <w:rPr>
          <w:i/>
          <w:color w:val="000000" w:themeColor="text1"/>
        </w:rPr>
        <w:t>tudent team achievement divisions)</w:t>
      </w:r>
      <w:r w:rsidRPr="00DB3FE1">
        <w:rPr>
          <w:color w:val="000000" w:themeColor="text1"/>
        </w:rPr>
        <w:t xml:space="preserve"> dapat meningkatkan keterampilan peserta didik dalam menghasilkan karya kontekstual, baik individual maupun kelompok.</w:t>
      </w:r>
      <w:proofErr w:type="gramEnd"/>
      <w:r w:rsidRPr="00DB3FE1">
        <w:rPr>
          <w:color w:val="000000" w:themeColor="text1"/>
        </w:rPr>
        <w:t xml:space="preserve"> Melalui model ini, memacu aktivitas peserta didik untuk saling mendorong dan membantu satu </w:t>
      </w:r>
      <w:proofErr w:type="gramStart"/>
      <w:r w:rsidRPr="00DB3FE1">
        <w:rPr>
          <w:color w:val="000000" w:themeColor="text1"/>
        </w:rPr>
        <w:t>sama</w:t>
      </w:r>
      <w:proofErr w:type="gramEnd"/>
      <w:r w:rsidRPr="00DB3FE1">
        <w:rPr>
          <w:color w:val="000000" w:themeColor="text1"/>
        </w:rPr>
        <w:t xml:space="preserve"> lain dalam menguasai keterampilan yang diajarkan guru (Rusman, 2010: 214).  Hal ini juga sejalan dengan pendapat Abidin (2014: 251) penerapan model pembelajaran kooperatif tipe STAD (s</w:t>
      </w:r>
      <w:r w:rsidRPr="00DB3FE1">
        <w:rPr>
          <w:i/>
          <w:color w:val="000000" w:themeColor="text1"/>
        </w:rPr>
        <w:t xml:space="preserve">tudent team achievement divisions) </w:t>
      </w:r>
      <w:r w:rsidRPr="00DB3FE1">
        <w:rPr>
          <w:color w:val="000000" w:themeColor="text1"/>
        </w:rPr>
        <w:t xml:space="preserve">dalam proses belajar </w:t>
      </w:r>
      <w:proofErr w:type="gramStart"/>
      <w:r w:rsidRPr="00DB3FE1">
        <w:rPr>
          <w:color w:val="000000" w:themeColor="text1"/>
        </w:rPr>
        <w:t>mengajar  dapat</w:t>
      </w:r>
      <w:proofErr w:type="gramEnd"/>
      <w:r w:rsidRPr="00DB3FE1">
        <w:rPr>
          <w:color w:val="000000" w:themeColor="text1"/>
        </w:rPr>
        <w:t xml:space="preserve"> menumbuhkembangkan tanggungjawab peserta didik dan meningkatkan aktivitas peserta didik guna memahami suatu persoalan  dan menyelesaikan secara kelompok.</w:t>
      </w:r>
      <w:r w:rsidRPr="00DB3FE1">
        <w:rPr>
          <w:i/>
          <w:color w:val="000000" w:themeColor="text1"/>
        </w:rPr>
        <w:t xml:space="preserve"> </w:t>
      </w:r>
      <w:proofErr w:type="gramStart"/>
      <w:r w:rsidRPr="00DB3FE1">
        <w:rPr>
          <w:color w:val="000000" w:themeColor="text1"/>
        </w:rPr>
        <w:t>Hal ini tampak pada hasil penelitian yang dilaksanakan dalam dua siklus.</w:t>
      </w:r>
      <w:proofErr w:type="gramEnd"/>
    </w:p>
    <w:p w:rsidR="00CC53F7" w:rsidRPr="00DB3FE1" w:rsidRDefault="00CC53F7" w:rsidP="00F008B1">
      <w:pPr>
        <w:jc w:val="both"/>
        <w:rPr>
          <w:b/>
          <w:color w:val="000000" w:themeColor="text1"/>
          <w:lang w:val="id-ID"/>
        </w:rPr>
      </w:pPr>
      <w:r w:rsidRPr="00DB3FE1">
        <w:rPr>
          <w:b/>
          <w:color w:val="000000" w:themeColor="text1"/>
        </w:rPr>
        <w:t>a. Pelaksanaan pembelajaran siklus I</w:t>
      </w:r>
      <w:r w:rsidR="00A32594" w:rsidRPr="00DB3FE1">
        <w:rPr>
          <w:b/>
          <w:color w:val="000000" w:themeColor="text1"/>
          <w:lang w:val="id-ID"/>
        </w:rPr>
        <w:t xml:space="preserve"> </w:t>
      </w:r>
    </w:p>
    <w:p w:rsidR="00753F11" w:rsidRPr="00DB3FE1" w:rsidRDefault="00753F11" w:rsidP="00F008B1">
      <w:pPr>
        <w:pStyle w:val="ListParagraph"/>
        <w:spacing w:after="0" w:line="240" w:lineRule="auto"/>
        <w:ind w:left="0"/>
        <w:jc w:val="both"/>
        <w:rPr>
          <w:rFonts w:ascii="Times New Roman" w:hAnsi="Times New Roman" w:cs="Times New Roman"/>
          <w:color w:val="000000" w:themeColor="text1"/>
          <w:sz w:val="24"/>
          <w:szCs w:val="24"/>
        </w:rPr>
      </w:pPr>
      <w:r w:rsidRPr="00DB3FE1">
        <w:rPr>
          <w:rFonts w:ascii="Times New Roman" w:hAnsi="Times New Roman" w:cs="Times New Roman"/>
          <w:color w:val="000000" w:themeColor="text1"/>
          <w:sz w:val="24"/>
          <w:szCs w:val="24"/>
        </w:rPr>
        <w:t xml:space="preserve">a) Analisis Data Aktivitas Guru </w:t>
      </w:r>
      <w:r w:rsidR="00BC33AF" w:rsidRPr="00DB3FE1">
        <w:rPr>
          <w:rFonts w:ascii="Times New Roman" w:hAnsi="Times New Roman" w:cs="Times New Roman"/>
          <w:color w:val="000000" w:themeColor="text1"/>
          <w:sz w:val="24"/>
          <w:szCs w:val="24"/>
        </w:rPr>
        <w:t>P</w:t>
      </w:r>
      <w:r w:rsidRPr="00DB3FE1">
        <w:rPr>
          <w:rFonts w:ascii="Times New Roman" w:hAnsi="Times New Roman" w:cs="Times New Roman"/>
          <w:color w:val="000000" w:themeColor="text1"/>
          <w:sz w:val="24"/>
          <w:szCs w:val="24"/>
        </w:rPr>
        <w:t>ertemuan 1-3 Siklus I</w:t>
      </w:r>
    </w:p>
    <w:p w:rsidR="00753F11" w:rsidRPr="00DB3FE1" w:rsidRDefault="00753F11" w:rsidP="00F008B1">
      <w:pPr>
        <w:pStyle w:val="ListParagraph"/>
        <w:spacing w:after="0" w:line="240" w:lineRule="auto"/>
        <w:ind w:left="0" w:firstLine="567"/>
        <w:jc w:val="both"/>
        <w:rPr>
          <w:rFonts w:ascii="Times New Roman" w:hAnsi="Times New Roman" w:cs="Times New Roman"/>
          <w:color w:val="000000" w:themeColor="text1"/>
          <w:sz w:val="24"/>
          <w:szCs w:val="24"/>
        </w:rPr>
      </w:pPr>
      <w:r w:rsidRPr="00DB3FE1">
        <w:rPr>
          <w:rFonts w:ascii="Times New Roman" w:hAnsi="Times New Roman" w:cs="Times New Roman"/>
          <w:color w:val="000000" w:themeColor="text1"/>
          <w:sz w:val="24"/>
          <w:szCs w:val="24"/>
        </w:rPr>
        <w:t xml:space="preserve">Pengamatan aktivitas guru dalam pelaksanaan model pembelajaran kooperatif tipe STAD </w:t>
      </w:r>
      <w:r w:rsidRPr="00DB3FE1">
        <w:rPr>
          <w:rFonts w:ascii="Times New Roman" w:hAnsi="Times New Roman" w:cs="Times New Roman"/>
          <w:i/>
          <w:color w:val="000000" w:themeColor="text1"/>
          <w:sz w:val="24"/>
          <w:szCs w:val="24"/>
        </w:rPr>
        <w:t>(student  team achievement divisions)</w:t>
      </w:r>
      <w:r w:rsidRPr="00DB3FE1">
        <w:rPr>
          <w:rFonts w:ascii="Times New Roman" w:hAnsi="Times New Roman" w:cs="Times New Roman"/>
          <w:color w:val="000000" w:themeColor="text1"/>
          <w:sz w:val="24"/>
          <w:szCs w:val="24"/>
        </w:rPr>
        <w:t xml:space="preserve"> yang dilakukan selama tiga kali pertemuan pada siklus I, dapat disimpulkan bahwa terjadi peningkatan aktivitas ke arah yang lebih baik. Hal ini terinci pada tabel 1 berikut ini.</w:t>
      </w:r>
    </w:p>
    <w:p w:rsidR="00753F11" w:rsidRPr="00DB3FE1" w:rsidRDefault="00753F11" w:rsidP="00F008B1">
      <w:pPr>
        <w:jc w:val="center"/>
        <w:rPr>
          <w:color w:val="000000" w:themeColor="text1"/>
        </w:rPr>
      </w:pPr>
      <w:r w:rsidRPr="00DB3FE1">
        <w:rPr>
          <w:color w:val="000000" w:themeColor="text1"/>
        </w:rPr>
        <w:t xml:space="preserve">Tabel </w:t>
      </w:r>
      <w:r w:rsidRPr="00DB3FE1">
        <w:rPr>
          <w:color w:val="000000" w:themeColor="text1"/>
          <w:lang w:val="id-ID"/>
        </w:rPr>
        <w:t>1</w:t>
      </w:r>
      <w:r w:rsidRPr="00DB3FE1">
        <w:rPr>
          <w:color w:val="000000" w:themeColor="text1"/>
        </w:rPr>
        <w:t xml:space="preserve"> Analisis Data Aktivitas Guru Pertemuan 1-3 Siklus I</w:t>
      </w:r>
    </w:p>
    <w:tbl>
      <w:tblPr>
        <w:tblW w:w="8198" w:type="dxa"/>
        <w:tblInd w:w="93" w:type="dxa"/>
        <w:tblLook w:val="04A0" w:firstRow="1" w:lastRow="0" w:firstColumn="1" w:lastColumn="0" w:noHBand="0" w:noVBand="1"/>
      </w:tblPr>
      <w:tblGrid>
        <w:gridCol w:w="570"/>
        <w:gridCol w:w="1430"/>
        <w:gridCol w:w="1005"/>
        <w:gridCol w:w="1061"/>
        <w:gridCol w:w="1005"/>
        <w:gridCol w:w="1061"/>
        <w:gridCol w:w="1005"/>
        <w:gridCol w:w="1061"/>
      </w:tblGrid>
      <w:tr w:rsidR="00DB3FE1" w:rsidRPr="00DB3FE1" w:rsidTr="00B86049">
        <w:trPr>
          <w:trHeight w:val="315"/>
        </w:trPr>
        <w:tc>
          <w:tcPr>
            <w:tcW w:w="570" w:type="dxa"/>
            <w:tcBorders>
              <w:top w:val="single" w:sz="8" w:space="0" w:color="auto"/>
              <w:left w:val="single" w:sz="8" w:space="0" w:color="auto"/>
              <w:bottom w:val="nil"/>
              <w:right w:val="single" w:sz="8" w:space="0" w:color="auto"/>
            </w:tcBorders>
            <w:shd w:val="clear" w:color="auto" w:fill="auto"/>
            <w:vAlign w:val="center"/>
            <w:hideMark/>
          </w:tcPr>
          <w:p w:rsidR="00753F11" w:rsidRPr="00DB3FE1" w:rsidRDefault="00753F11" w:rsidP="00F008B1">
            <w:pPr>
              <w:rPr>
                <w:bCs/>
                <w:color w:val="000000" w:themeColor="text1"/>
                <w:sz w:val="20"/>
                <w:szCs w:val="20"/>
                <w:lang w:eastAsia="id-ID"/>
              </w:rPr>
            </w:pPr>
            <w:r w:rsidRPr="00DB3FE1">
              <w:rPr>
                <w:bCs/>
                <w:color w:val="000000" w:themeColor="text1"/>
                <w:sz w:val="20"/>
                <w:szCs w:val="20"/>
                <w:lang w:eastAsia="id-ID"/>
              </w:rPr>
              <w:t> </w:t>
            </w:r>
          </w:p>
        </w:tc>
        <w:tc>
          <w:tcPr>
            <w:tcW w:w="1430" w:type="dxa"/>
            <w:tcBorders>
              <w:top w:val="single" w:sz="8" w:space="0" w:color="auto"/>
              <w:left w:val="nil"/>
              <w:bottom w:val="nil"/>
              <w:right w:val="single" w:sz="8" w:space="0" w:color="auto"/>
            </w:tcBorders>
            <w:shd w:val="clear" w:color="auto" w:fill="auto"/>
            <w:vAlign w:val="center"/>
          </w:tcPr>
          <w:p w:rsidR="00753F11" w:rsidRPr="00DB3FE1" w:rsidRDefault="00753F11" w:rsidP="00F008B1">
            <w:pPr>
              <w:rPr>
                <w:bCs/>
                <w:color w:val="000000" w:themeColor="text1"/>
                <w:sz w:val="20"/>
                <w:szCs w:val="20"/>
                <w:lang w:eastAsia="id-ID"/>
              </w:rPr>
            </w:pPr>
          </w:p>
        </w:tc>
        <w:tc>
          <w:tcPr>
            <w:tcW w:w="2066" w:type="dxa"/>
            <w:gridSpan w:val="2"/>
            <w:tcBorders>
              <w:top w:val="single" w:sz="8" w:space="0" w:color="auto"/>
              <w:left w:val="nil"/>
              <w:bottom w:val="single" w:sz="8" w:space="0" w:color="auto"/>
              <w:right w:val="single" w:sz="8" w:space="0" w:color="000000"/>
            </w:tcBorders>
            <w:shd w:val="clear" w:color="auto" w:fill="auto"/>
            <w:vAlign w:val="center"/>
            <w:hideMark/>
          </w:tcPr>
          <w:p w:rsidR="00753F11" w:rsidRPr="00DB3FE1" w:rsidRDefault="00753F11" w:rsidP="00F008B1">
            <w:pPr>
              <w:jc w:val="center"/>
              <w:rPr>
                <w:bCs/>
                <w:color w:val="000000" w:themeColor="text1"/>
                <w:lang w:eastAsia="id-ID"/>
              </w:rPr>
            </w:pPr>
            <w:r w:rsidRPr="00DB3FE1">
              <w:rPr>
                <w:bCs/>
                <w:color w:val="000000" w:themeColor="text1"/>
                <w:lang w:eastAsia="id-ID"/>
              </w:rPr>
              <w:t>Pertemuan 1</w:t>
            </w:r>
          </w:p>
        </w:tc>
        <w:tc>
          <w:tcPr>
            <w:tcW w:w="2066" w:type="dxa"/>
            <w:gridSpan w:val="2"/>
            <w:tcBorders>
              <w:top w:val="single" w:sz="8" w:space="0" w:color="auto"/>
              <w:left w:val="nil"/>
              <w:bottom w:val="single" w:sz="8" w:space="0" w:color="auto"/>
              <w:right w:val="single" w:sz="8" w:space="0" w:color="000000"/>
            </w:tcBorders>
            <w:shd w:val="clear" w:color="auto" w:fill="auto"/>
            <w:vAlign w:val="center"/>
            <w:hideMark/>
          </w:tcPr>
          <w:p w:rsidR="00753F11" w:rsidRPr="00DB3FE1" w:rsidRDefault="00753F11" w:rsidP="00F008B1">
            <w:pPr>
              <w:jc w:val="center"/>
              <w:rPr>
                <w:bCs/>
                <w:color w:val="000000" w:themeColor="text1"/>
                <w:lang w:eastAsia="id-ID"/>
              </w:rPr>
            </w:pPr>
            <w:r w:rsidRPr="00DB3FE1">
              <w:rPr>
                <w:bCs/>
                <w:color w:val="000000" w:themeColor="text1"/>
                <w:lang w:eastAsia="id-ID"/>
              </w:rPr>
              <w:t>Pertemuan 2</w:t>
            </w:r>
          </w:p>
        </w:tc>
        <w:tc>
          <w:tcPr>
            <w:tcW w:w="2066" w:type="dxa"/>
            <w:gridSpan w:val="2"/>
            <w:tcBorders>
              <w:top w:val="single" w:sz="8" w:space="0" w:color="auto"/>
              <w:left w:val="nil"/>
              <w:bottom w:val="single" w:sz="8" w:space="0" w:color="auto"/>
              <w:right w:val="single" w:sz="8" w:space="0" w:color="000000"/>
            </w:tcBorders>
            <w:shd w:val="clear" w:color="auto" w:fill="auto"/>
            <w:vAlign w:val="center"/>
            <w:hideMark/>
          </w:tcPr>
          <w:p w:rsidR="00753F11" w:rsidRPr="00DB3FE1" w:rsidRDefault="00753F11" w:rsidP="00F008B1">
            <w:pPr>
              <w:jc w:val="center"/>
              <w:rPr>
                <w:bCs/>
                <w:color w:val="000000" w:themeColor="text1"/>
                <w:lang w:eastAsia="id-ID"/>
              </w:rPr>
            </w:pPr>
            <w:r w:rsidRPr="00DB3FE1">
              <w:rPr>
                <w:bCs/>
                <w:color w:val="000000" w:themeColor="text1"/>
                <w:lang w:eastAsia="id-ID"/>
              </w:rPr>
              <w:t>Pertemuan 3</w:t>
            </w:r>
          </w:p>
        </w:tc>
      </w:tr>
      <w:tr w:rsidR="00DB3FE1" w:rsidRPr="00DB3FE1" w:rsidTr="00B86049">
        <w:trPr>
          <w:trHeight w:val="52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753F11" w:rsidRPr="00DB3FE1" w:rsidRDefault="00753F11" w:rsidP="00F008B1">
            <w:pPr>
              <w:jc w:val="center"/>
              <w:rPr>
                <w:bCs/>
                <w:color w:val="000000" w:themeColor="text1"/>
                <w:lang w:eastAsia="id-ID"/>
              </w:rPr>
            </w:pPr>
            <w:r w:rsidRPr="00DB3FE1">
              <w:rPr>
                <w:bCs/>
                <w:color w:val="000000" w:themeColor="text1"/>
                <w:lang w:eastAsia="id-ID"/>
              </w:rPr>
              <w:t>No.</w:t>
            </w:r>
          </w:p>
        </w:tc>
        <w:tc>
          <w:tcPr>
            <w:tcW w:w="1430" w:type="dxa"/>
            <w:tcBorders>
              <w:top w:val="nil"/>
              <w:left w:val="nil"/>
              <w:bottom w:val="single" w:sz="8" w:space="0" w:color="auto"/>
              <w:right w:val="single" w:sz="8" w:space="0" w:color="auto"/>
            </w:tcBorders>
            <w:shd w:val="clear" w:color="auto" w:fill="auto"/>
            <w:vAlign w:val="center"/>
            <w:hideMark/>
          </w:tcPr>
          <w:p w:rsidR="00753F11" w:rsidRPr="00DB3FE1" w:rsidRDefault="00753F11" w:rsidP="00F008B1">
            <w:pPr>
              <w:jc w:val="center"/>
              <w:rPr>
                <w:bCs/>
                <w:color w:val="000000" w:themeColor="text1"/>
                <w:lang w:eastAsia="id-ID"/>
              </w:rPr>
            </w:pPr>
            <w:r w:rsidRPr="00DB3FE1">
              <w:rPr>
                <w:bCs/>
                <w:color w:val="000000" w:themeColor="text1"/>
                <w:lang w:eastAsia="id-ID"/>
              </w:rPr>
              <w:t>Kategori</w:t>
            </w:r>
          </w:p>
        </w:tc>
        <w:tc>
          <w:tcPr>
            <w:tcW w:w="1005" w:type="dxa"/>
            <w:tcBorders>
              <w:top w:val="nil"/>
              <w:left w:val="nil"/>
              <w:bottom w:val="single" w:sz="8" w:space="0" w:color="auto"/>
              <w:right w:val="single" w:sz="8" w:space="0" w:color="auto"/>
            </w:tcBorders>
            <w:shd w:val="clear" w:color="auto" w:fill="auto"/>
            <w:vAlign w:val="center"/>
            <w:hideMark/>
          </w:tcPr>
          <w:p w:rsidR="00753F11" w:rsidRPr="00DB3FE1" w:rsidRDefault="00753F11" w:rsidP="00F008B1">
            <w:pPr>
              <w:jc w:val="center"/>
              <w:rPr>
                <w:bCs/>
                <w:color w:val="000000" w:themeColor="text1"/>
                <w:sz w:val="20"/>
                <w:szCs w:val="20"/>
                <w:lang w:eastAsia="id-ID"/>
              </w:rPr>
            </w:pPr>
            <w:r w:rsidRPr="00DB3FE1">
              <w:rPr>
                <w:bCs/>
                <w:color w:val="000000" w:themeColor="text1"/>
                <w:sz w:val="20"/>
                <w:szCs w:val="20"/>
                <w:lang w:eastAsia="id-ID"/>
              </w:rPr>
              <w:t>Frekuensi aktivitas</w:t>
            </w:r>
          </w:p>
        </w:tc>
        <w:tc>
          <w:tcPr>
            <w:tcW w:w="1061" w:type="dxa"/>
            <w:tcBorders>
              <w:top w:val="nil"/>
              <w:left w:val="nil"/>
              <w:bottom w:val="single" w:sz="8" w:space="0" w:color="auto"/>
              <w:right w:val="single" w:sz="8" w:space="0" w:color="auto"/>
            </w:tcBorders>
            <w:shd w:val="clear" w:color="auto" w:fill="auto"/>
            <w:vAlign w:val="center"/>
            <w:hideMark/>
          </w:tcPr>
          <w:p w:rsidR="00753F11" w:rsidRPr="00DB3FE1" w:rsidRDefault="00753F11" w:rsidP="00F008B1">
            <w:pPr>
              <w:jc w:val="center"/>
              <w:rPr>
                <w:bCs/>
                <w:color w:val="000000" w:themeColor="text1"/>
                <w:sz w:val="20"/>
                <w:szCs w:val="20"/>
                <w:lang w:eastAsia="id-ID"/>
              </w:rPr>
            </w:pPr>
            <w:r w:rsidRPr="00DB3FE1">
              <w:rPr>
                <w:bCs/>
                <w:color w:val="000000" w:themeColor="text1"/>
                <w:sz w:val="20"/>
                <w:szCs w:val="20"/>
                <w:lang w:eastAsia="id-ID"/>
              </w:rPr>
              <w:t xml:space="preserve">Persentase (%) </w:t>
            </w:r>
          </w:p>
        </w:tc>
        <w:tc>
          <w:tcPr>
            <w:tcW w:w="1005" w:type="dxa"/>
            <w:tcBorders>
              <w:top w:val="nil"/>
              <w:left w:val="nil"/>
              <w:bottom w:val="single" w:sz="8" w:space="0" w:color="auto"/>
              <w:right w:val="single" w:sz="8" w:space="0" w:color="auto"/>
            </w:tcBorders>
            <w:shd w:val="clear" w:color="auto" w:fill="auto"/>
            <w:vAlign w:val="center"/>
            <w:hideMark/>
          </w:tcPr>
          <w:p w:rsidR="00753F11" w:rsidRPr="00DB3FE1" w:rsidRDefault="00753F11" w:rsidP="00F008B1">
            <w:pPr>
              <w:jc w:val="center"/>
              <w:rPr>
                <w:bCs/>
                <w:color w:val="000000" w:themeColor="text1"/>
                <w:sz w:val="20"/>
                <w:szCs w:val="20"/>
                <w:lang w:eastAsia="id-ID"/>
              </w:rPr>
            </w:pPr>
            <w:r w:rsidRPr="00DB3FE1">
              <w:rPr>
                <w:bCs/>
                <w:color w:val="000000" w:themeColor="text1"/>
                <w:sz w:val="20"/>
                <w:szCs w:val="20"/>
                <w:lang w:eastAsia="id-ID"/>
              </w:rPr>
              <w:t>Frekuensi aktivitas</w:t>
            </w:r>
          </w:p>
        </w:tc>
        <w:tc>
          <w:tcPr>
            <w:tcW w:w="1061" w:type="dxa"/>
            <w:tcBorders>
              <w:top w:val="nil"/>
              <w:left w:val="nil"/>
              <w:bottom w:val="single" w:sz="8" w:space="0" w:color="auto"/>
              <w:right w:val="single" w:sz="8" w:space="0" w:color="auto"/>
            </w:tcBorders>
            <w:shd w:val="clear" w:color="auto" w:fill="auto"/>
            <w:vAlign w:val="center"/>
            <w:hideMark/>
          </w:tcPr>
          <w:p w:rsidR="00753F11" w:rsidRPr="00DB3FE1" w:rsidRDefault="00753F11" w:rsidP="00F008B1">
            <w:pPr>
              <w:jc w:val="center"/>
              <w:rPr>
                <w:bCs/>
                <w:color w:val="000000" w:themeColor="text1"/>
                <w:sz w:val="20"/>
                <w:szCs w:val="20"/>
                <w:lang w:eastAsia="id-ID"/>
              </w:rPr>
            </w:pPr>
            <w:r w:rsidRPr="00DB3FE1">
              <w:rPr>
                <w:bCs/>
                <w:color w:val="000000" w:themeColor="text1"/>
                <w:sz w:val="20"/>
                <w:szCs w:val="20"/>
                <w:lang w:eastAsia="id-ID"/>
              </w:rPr>
              <w:t xml:space="preserve">Persentase (%) </w:t>
            </w:r>
          </w:p>
        </w:tc>
        <w:tc>
          <w:tcPr>
            <w:tcW w:w="1005" w:type="dxa"/>
            <w:tcBorders>
              <w:top w:val="nil"/>
              <w:left w:val="nil"/>
              <w:bottom w:val="single" w:sz="8" w:space="0" w:color="auto"/>
              <w:right w:val="single" w:sz="8" w:space="0" w:color="auto"/>
            </w:tcBorders>
            <w:shd w:val="clear" w:color="auto" w:fill="auto"/>
            <w:vAlign w:val="center"/>
            <w:hideMark/>
          </w:tcPr>
          <w:p w:rsidR="00753F11" w:rsidRPr="00DB3FE1" w:rsidRDefault="00753F11" w:rsidP="00F008B1">
            <w:pPr>
              <w:jc w:val="center"/>
              <w:rPr>
                <w:bCs/>
                <w:color w:val="000000" w:themeColor="text1"/>
                <w:sz w:val="20"/>
                <w:szCs w:val="20"/>
                <w:lang w:eastAsia="id-ID"/>
              </w:rPr>
            </w:pPr>
            <w:r w:rsidRPr="00DB3FE1">
              <w:rPr>
                <w:bCs/>
                <w:color w:val="000000" w:themeColor="text1"/>
                <w:sz w:val="20"/>
                <w:szCs w:val="20"/>
                <w:lang w:eastAsia="id-ID"/>
              </w:rPr>
              <w:t>Frekuensi aktivitas</w:t>
            </w:r>
          </w:p>
        </w:tc>
        <w:tc>
          <w:tcPr>
            <w:tcW w:w="1061" w:type="dxa"/>
            <w:tcBorders>
              <w:top w:val="nil"/>
              <w:left w:val="nil"/>
              <w:bottom w:val="single" w:sz="8" w:space="0" w:color="auto"/>
              <w:right w:val="single" w:sz="8" w:space="0" w:color="auto"/>
            </w:tcBorders>
            <w:shd w:val="clear" w:color="auto" w:fill="auto"/>
            <w:vAlign w:val="center"/>
            <w:hideMark/>
          </w:tcPr>
          <w:p w:rsidR="00753F11" w:rsidRPr="00DB3FE1" w:rsidRDefault="00753F11" w:rsidP="00F008B1">
            <w:pPr>
              <w:jc w:val="center"/>
              <w:rPr>
                <w:bCs/>
                <w:color w:val="000000" w:themeColor="text1"/>
                <w:sz w:val="20"/>
                <w:szCs w:val="20"/>
                <w:lang w:eastAsia="id-ID"/>
              </w:rPr>
            </w:pPr>
            <w:r w:rsidRPr="00DB3FE1">
              <w:rPr>
                <w:bCs/>
                <w:color w:val="000000" w:themeColor="text1"/>
                <w:sz w:val="20"/>
                <w:szCs w:val="20"/>
                <w:lang w:eastAsia="id-ID"/>
              </w:rPr>
              <w:t>Persentase (%)</w:t>
            </w:r>
          </w:p>
        </w:tc>
      </w:tr>
      <w:tr w:rsidR="00DB3FE1" w:rsidRPr="00DB3FE1" w:rsidTr="00B86049">
        <w:trPr>
          <w:trHeight w:val="216"/>
        </w:trPr>
        <w:tc>
          <w:tcPr>
            <w:tcW w:w="570" w:type="dxa"/>
            <w:tcBorders>
              <w:top w:val="nil"/>
              <w:left w:val="single" w:sz="8" w:space="0" w:color="auto"/>
              <w:bottom w:val="single" w:sz="8" w:space="0" w:color="auto"/>
              <w:right w:val="single" w:sz="8" w:space="0" w:color="auto"/>
            </w:tcBorders>
            <w:shd w:val="clear" w:color="auto" w:fill="auto"/>
            <w:vAlign w:val="center"/>
          </w:tcPr>
          <w:p w:rsidR="00753F11" w:rsidRPr="00DB3FE1" w:rsidRDefault="00753F11" w:rsidP="00F008B1">
            <w:pPr>
              <w:jc w:val="center"/>
              <w:rPr>
                <w:color w:val="000000" w:themeColor="text1"/>
                <w:sz w:val="20"/>
                <w:szCs w:val="20"/>
                <w:lang w:eastAsia="id-ID"/>
              </w:rPr>
            </w:pPr>
            <w:r w:rsidRPr="00DB3FE1">
              <w:rPr>
                <w:color w:val="000000" w:themeColor="text1"/>
                <w:sz w:val="20"/>
                <w:szCs w:val="20"/>
                <w:lang w:eastAsia="id-ID"/>
              </w:rPr>
              <w:lastRenderedPageBreak/>
              <w:t>1</w:t>
            </w:r>
          </w:p>
        </w:tc>
        <w:tc>
          <w:tcPr>
            <w:tcW w:w="1430" w:type="dxa"/>
            <w:tcBorders>
              <w:top w:val="nil"/>
              <w:left w:val="nil"/>
              <w:bottom w:val="single" w:sz="8" w:space="0" w:color="auto"/>
              <w:right w:val="single" w:sz="8" w:space="0" w:color="auto"/>
            </w:tcBorders>
            <w:shd w:val="clear" w:color="auto" w:fill="auto"/>
            <w:vAlign w:val="center"/>
          </w:tcPr>
          <w:p w:rsidR="00753F11" w:rsidRPr="00DB3FE1" w:rsidRDefault="00753F11" w:rsidP="00F008B1">
            <w:pPr>
              <w:jc w:val="center"/>
              <w:rPr>
                <w:color w:val="000000" w:themeColor="text1"/>
                <w:sz w:val="20"/>
                <w:szCs w:val="20"/>
                <w:lang w:eastAsia="id-ID"/>
              </w:rPr>
            </w:pPr>
            <w:r w:rsidRPr="00DB3FE1">
              <w:rPr>
                <w:color w:val="000000" w:themeColor="text1"/>
                <w:sz w:val="20"/>
                <w:szCs w:val="20"/>
                <w:lang w:eastAsia="id-ID"/>
              </w:rPr>
              <w:t>2</w:t>
            </w:r>
          </w:p>
        </w:tc>
        <w:tc>
          <w:tcPr>
            <w:tcW w:w="1005" w:type="dxa"/>
            <w:tcBorders>
              <w:top w:val="nil"/>
              <w:left w:val="nil"/>
              <w:bottom w:val="single" w:sz="8" w:space="0" w:color="auto"/>
              <w:right w:val="single" w:sz="8" w:space="0" w:color="auto"/>
            </w:tcBorders>
            <w:shd w:val="clear" w:color="auto" w:fill="auto"/>
            <w:vAlign w:val="center"/>
          </w:tcPr>
          <w:p w:rsidR="00753F11" w:rsidRPr="00DB3FE1" w:rsidRDefault="00753F11" w:rsidP="00F008B1">
            <w:pPr>
              <w:jc w:val="center"/>
              <w:rPr>
                <w:color w:val="000000" w:themeColor="text1"/>
                <w:sz w:val="20"/>
                <w:szCs w:val="20"/>
                <w:lang w:eastAsia="id-ID"/>
              </w:rPr>
            </w:pPr>
            <w:r w:rsidRPr="00DB3FE1">
              <w:rPr>
                <w:color w:val="000000" w:themeColor="text1"/>
                <w:sz w:val="20"/>
                <w:szCs w:val="20"/>
                <w:lang w:eastAsia="id-ID"/>
              </w:rPr>
              <w:t>3</w:t>
            </w:r>
          </w:p>
        </w:tc>
        <w:tc>
          <w:tcPr>
            <w:tcW w:w="1061" w:type="dxa"/>
            <w:tcBorders>
              <w:top w:val="nil"/>
              <w:left w:val="nil"/>
              <w:bottom w:val="single" w:sz="8" w:space="0" w:color="auto"/>
              <w:right w:val="single" w:sz="8" w:space="0" w:color="auto"/>
            </w:tcBorders>
            <w:shd w:val="clear" w:color="auto" w:fill="auto"/>
            <w:vAlign w:val="center"/>
          </w:tcPr>
          <w:p w:rsidR="00753F11" w:rsidRPr="00DB3FE1" w:rsidRDefault="00753F11" w:rsidP="00F008B1">
            <w:pPr>
              <w:jc w:val="center"/>
              <w:rPr>
                <w:color w:val="000000" w:themeColor="text1"/>
                <w:sz w:val="20"/>
                <w:szCs w:val="20"/>
                <w:lang w:eastAsia="id-ID"/>
              </w:rPr>
            </w:pPr>
            <w:r w:rsidRPr="00DB3FE1">
              <w:rPr>
                <w:color w:val="000000" w:themeColor="text1"/>
                <w:sz w:val="20"/>
                <w:szCs w:val="20"/>
                <w:lang w:eastAsia="id-ID"/>
              </w:rPr>
              <w:t>4</w:t>
            </w:r>
          </w:p>
        </w:tc>
        <w:tc>
          <w:tcPr>
            <w:tcW w:w="1005" w:type="dxa"/>
            <w:tcBorders>
              <w:top w:val="nil"/>
              <w:left w:val="nil"/>
              <w:bottom w:val="single" w:sz="8" w:space="0" w:color="auto"/>
              <w:right w:val="single" w:sz="8" w:space="0" w:color="auto"/>
            </w:tcBorders>
            <w:shd w:val="clear" w:color="auto" w:fill="auto"/>
            <w:vAlign w:val="center"/>
          </w:tcPr>
          <w:p w:rsidR="00753F11" w:rsidRPr="00DB3FE1" w:rsidRDefault="00753F11" w:rsidP="00F008B1">
            <w:pPr>
              <w:jc w:val="center"/>
              <w:rPr>
                <w:color w:val="000000" w:themeColor="text1"/>
                <w:sz w:val="20"/>
                <w:szCs w:val="20"/>
                <w:lang w:eastAsia="id-ID"/>
              </w:rPr>
            </w:pPr>
            <w:r w:rsidRPr="00DB3FE1">
              <w:rPr>
                <w:color w:val="000000" w:themeColor="text1"/>
                <w:sz w:val="20"/>
                <w:szCs w:val="20"/>
                <w:lang w:eastAsia="id-ID"/>
              </w:rPr>
              <w:t>5</w:t>
            </w:r>
          </w:p>
        </w:tc>
        <w:tc>
          <w:tcPr>
            <w:tcW w:w="1061" w:type="dxa"/>
            <w:tcBorders>
              <w:top w:val="nil"/>
              <w:left w:val="nil"/>
              <w:bottom w:val="single" w:sz="8" w:space="0" w:color="auto"/>
              <w:right w:val="single" w:sz="8" w:space="0" w:color="auto"/>
            </w:tcBorders>
            <w:shd w:val="clear" w:color="auto" w:fill="auto"/>
            <w:vAlign w:val="center"/>
          </w:tcPr>
          <w:p w:rsidR="00753F11" w:rsidRPr="00DB3FE1" w:rsidRDefault="00753F11" w:rsidP="00F008B1">
            <w:pPr>
              <w:jc w:val="center"/>
              <w:rPr>
                <w:color w:val="000000" w:themeColor="text1"/>
                <w:sz w:val="20"/>
                <w:szCs w:val="20"/>
                <w:lang w:eastAsia="id-ID"/>
              </w:rPr>
            </w:pPr>
            <w:r w:rsidRPr="00DB3FE1">
              <w:rPr>
                <w:color w:val="000000" w:themeColor="text1"/>
                <w:sz w:val="20"/>
                <w:szCs w:val="20"/>
                <w:lang w:eastAsia="id-ID"/>
              </w:rPr>
              <w:t>6</w:t>
            </w:r>
          </w:p>
        </w:tc>
        <w:tc>
          <w:tcPr>
            <w:tcW w:w="1005" w:type="dxa"/>
            <w:tcBorders>
              <w:top w:val="nil"/>
              <w:left w:val="nil"/>
              <w:bottom w:val="single" w:sz="8" w:space="0" w:color="auto"/>
              <w:right w:val="single" w:sz="8" w:space="0" w:color="auto"/>
            </w:tcBorders>
            <w:shd w:val="clear" w:color="auto" w:fill="auto"/>
            <w:vAlign w:val="center"/>
          </w:tcPr>
          <w:p w:rsidR="00753F11" w:rsidRPr="00DB3FE1" w:rsidRDefault="00753F11" w:rsidP="00F008B1">
            <w:pPr>
              <w:jc w:val="center"/>
              <w:rPr>
                <w:color w:val="000000" w:themeColor="text1"/>
                <w:sz w:val="20"/>
                <w:szCs w:val="20"/>
                <w:lang w:eastAsia="id-ID"/>
              </w:rPr>
            </w:pPr>
            <w:r w:rsidRPr="00DB3FE1">
              <w:rPr>
                <w:color w:val="000000" w:themeColor="text1"/>
                <w:sz w:val="20"/>
                <w:szCs w:val="20"/>
                <w:lang w:eastAsia="id-ID"/>
              </w:rPr>
              <w:t>7</w:t>
            </w:r>
          </w:p>
        </w:tc>
        <w:tc>
          <w:tcPr>
            <w:tcW w:w="1061" w:type="dxa"/>
            <w:tcBorders>
              <w:top w:val="nil"/>
              <w:left w:val="nil"/>
              <w:bottom w:val="single" w:sz="8" w:space="0" w:color="auto"/>
              <w:right w:val="single" w:sz="8" w:space="0" w:color="auto"/>
            </w:tcBorders>
            <w:shd w:val="clear" w:color="auto" w:fill="auto"/>
            <w:vAlign w:val="center"/>
          </w:tcPr>
          <w:p w:rsidR="00753F11" w:rsidRPr="00DB3FE1" w:rsidRDefault="00753F11" w:rsidP="00F008B1">
            <w:pPr>
              <w:jc w:val="center"/>
              <w:rPr>
                <w:color w:val="000000" w:themeColor="text1"/>
                <w:sz w:val="20"/>
                <w:szCs w:val="20"/>
                <w:lang w:eastAsia="id-ID"/>
              </w:rPr>
            </w:pPr>
            <w:r w:rsidRPr="00DB3FE1">
              <w:rPr>
                <w:color w:val="000000" w:themeColor="text1"/>
                <w:sz w:val="20"/>
                <w:szCs w:val="20"/>
                <w:lang w:eastAsia="id-ID"/>
              </w:rPr>
              <w:t>8</w:t>
            </w:r>
          </w:p>
        </w:tc>
      </w:tr>
      <w:tr w:rsidR="00DB3FE1" w:rsidRPr="00DB3FE1" w:rsidTr="00B86049">
        <w:trPr>
          <w:trHeight w:val="358"/>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753F11" w:rsidRPr="00DB3FE1" w:rsidRDefault="00753F11" w:rsidP="00F008B1">
            <w:pPr>
              <w:jc w:val="center"/>
              <w:rPr>
                <w:color w:val="000000" w:themeColor="text1"/>
                <w:lang w:eastAsia="id-ID"/>
              </w:rPr>
            </w:pPr>
            <w:r w:rsidRPr="00DB3FE1">
              <w:rPr>
                <w:color w:val="000000" w:themeColor="text1"/>
                <w:lang w:eastAsia="id-ID"/>
              </w:rPr>
              <w:t>1.</w:t>
            </w:r>
          </w:p>
        </w:tc>
        <w:tc>
          <w:tcPr>
            <w:tcW w:w="1430" w:type="dxa"/>
            <w:tcBorders>
              <w:top w:val="nil"/>
              <w:left w:val="nil"/>
              <w:bottom w:val="single" w:sz="8" w:space="0" w:color="auto"/>
              <w:right w:val="single" w:sz="8" w:space="0" w:color="auto"/>
            </w:tcBorders>
            <w:shd w:val="clear" w:color="auto" w:fill="auto"/>
            <w:vAlign w:val="center"/>
            <w:hideMark/>
          </w:tcPr>
          <w:p w:rsidR="00753F11" w:rsidRPr="00DB3FE1" w:rsidRDefault="00753F11" w:rsidP="00F008B1">
            <w:pPr>
              <w:jc w:val="center"/>
              <w:rPr>
                <w:color w:val="000000" w:themeColor="text1"/>
                <w:lang w:eastAsia="id-ID"/>
              </w:rPr>
            </w:pPr>
            <w:r w:rsidRPr="00DB3FE1">
              <w:rPr>
                <w:color w:val="000000" w:themeColor="text1"/>
                <w:lang w:eastAsia="id-ID"/>
              </w:rPr>
              <w:t>Sangat baik</w:t>
            </w:r>
          </w:p>
        </w:tc>
        <w:tc>
          <w:tcPr>
            <w:tcW w:w="1005" w:type="dxa"/>
            <w:tcBorders>
              <w:top w:val="nil"/>
              <w:left w:val="nil"/>
              <w:bottom w:val="single" w:sz="8" w:space="0" w:color="auto"/>
              <w:right w:val="single" w:sz="8" w:space="0" w:color="auto"/>
            </w:tcBorders>
            <w:shd w:val="clear" w:color="auto" w:fill="auto"/>
            <w:vAlign w:val="center"/>
            <w:hideMark/>
          </w:tcPr>
          <w:p w:rsidR="00753F11" w:rsidRPr="00DB3FE1" w:rsidRDefault="00753F11" w:rsidP="00F008B1">
            <w:pPr>
              <w:jc w:val="center"/>
              <w:rPr>
                <w:color w:val="000000" w:themeColor="text1"/>
                <w:lang w:eastAsia="id-ID"/>
              </w:rPr>
            </w:pPr>
            <w:r w:rsidRPr="00DB3FE1">
              <w:rPr>
                <w:color w:val="000000" w:themeColor="text1"/>
                <w:lang w:eastAsia="id-ID"/>
              </w:rPr>
              <w:t>0 </w:t>
            </w:r>
          </w:p>
        </w:tc>
        <w:tc>
          <w:tcPr>
            <w:tcW w:w="1061" w:type="dxa"/>
            <w:tcBorders>
              <w:top w:val="nil"/>
              <w:left w:val="nil"/>
              <w:bottom w:val="single" w:sz="8" w:space="0" w:color="auto"/>
              <w:right w:val="single" w:sz="8" w:space="0" w:color="auto"/>
            </w:tcBorders>
            <w:shd w:val="clear" w:color="auto" w:fill="auto"/>
            <w:vAlign w:val="center"/>
            <w:hideMark/>
          </w:tcPr>
          <w:p w:rsidR="00753F11" w:rsidRPr="00DB3FE1" w:rsidRDefault="00753F11" w:rsidP="00F008B1">
            <w:pPr>
              <w:jc w:val="center"/>
              <w:rPr>
                <w:color w:val="000000" w:themeColor="text1"/>
                <w:lang w:eastAsia="id-ID"/>
              </w:rPr>
            </w:pPr>
            <w:r w:rsidRPr="00DB3FE1">
              <w:rPr>
                <w:color w:val="000000" w:themeColor="text1"/>
                <w:lang w:eastAsia="id-ID"/>
              </w:rPr>
              <w:t>0%</w:t>
            </w:r>
          </w:p>
        </w:tc>
        <w:tc>
          <w:tcPr>
            <w:tcW w:w="1005" w:type="dxa"/>
            <w:tcBorders>
              <w:top w:val="nil"/>
              <w:left w:val="nil"/>
              <w:bottom w:val="single" w:sz="8" w:space="0" w:color="auto"/>
              <w:right w:val="single" w:sz="8" w:space="0" w:color="auto"/>
            </w:tcBorders>
            <w:shd w:val="clear" w:color="auto" w:fill="auto"/>
            <w:vAlign w:val="center"/>
            <w:hideMark/>
          </w:tcPr>
          <w:p w:rsidR="00753F11" w:rsidRPr="00DB3FE1" w:rsidRDefault="00753F11" w:rsidP="00F008B1">
            <w:pPr>
              <w:jc w:val="center"/>
              <w:rPr>
                <w:color w:val="000000" w:themeColor="text1"/>
                <w:lang w:eastAsia="id-ID"/>
              </w:rPr>
            </w:pPr>
            <w:r w:rsidRPr="00DB3FE1">
              <w:rPr>
                <w:color w:val="000000" w:themeColor="text1"/>
                <w:lang w:eastAsia="id-ID"/>
              </w:rPr>
              <w:t> 0</w:t>
            </w:r>
          </w:p>
        </w:tc>
        <w:tc>
          <w:tcPr>
            <w:tcW w:w="1061" w:type="dxa"/>
            <w:tcBorders>
              <w:top w:val="nil"/>
              <w:left w:val="nil"/>
              <w:bottom w:val="single" w:sz="8" w:space="0" w:color="auto"/>
              <w:right w:val="single" w:sz="8" w:space="0" w:color="auto"/>
            </w:tcBorders>
            <w:shd w:val="clear" w:color="auto" w:fill="auto"/>
            <w:vAlign w:val="center"/>
            <w:hideMark/>
          </w:tcPr>
          <w:p w:rsidR="00753F11" w:rsidRPr="00DB3FE1" w:rsidRDefault="00753F11" w:rsidP="00F008B1">
            <w:pPr>
              <w:jc w:val="center"/>
              <w:rPr>
                <w:color w:val="000000" w:themeColor="text1"/>
                <w:lang w:eastAsia="id-ID"/>
              </w:rPr>
            </w:pPr>
            <w:r w:rsidRPr="00DB3FE1">
              <w:rPr>
                <w:color w:val="000000" w:themeColor="text1"/>
                <w:lang w:eastAsia="id-ID"/>
              </w:rPr>
              <w:t>0%</w:t>
            </w:r>
          </w:p>
        </w:tc>
        <w:tc>
          <w:tcPr>
            <w:tcW w:w="1005" w:type="dxa"/>
            <w:tcBorders>
              <w:top w:val="nil"/>
              <w:left w:val="nil"/>
              <w:bottom w:val="single" w:sz="8" w:space="0" w:color="auto"/>
              <w:right w:val="single" w:sz="8" w:space="0" w:color="auto"/>
            </w:tcBorders>
            <w:shd w:val="clear" w:color="auto" w:fill="auto"/>
            <w:vAlign w:val="center"/>
            <w:hideMark/>
          </w:tcPr>
          <w:p w:rsidR="00753F11" w:rsidRPr="00DB3FE1" w:rsidRDefault="00753F11" w:rsidP="00F008B1">
            <w:pPr>
              <w:jc w:val="center"/>
              <w:rPr>
                <w:color w:val="000000" w:themeColor="text1"/>
                <w:lang w:eastAsia="id-ID"/>
              </w:rPr>
            </w:pPr>
            <w:r w:rsidRPr="00DB3FE1">
              <w:rPr>
                <w:color w:val="000000" w:themeColor="text1"/>
                <w:lang w:eastAsia="id-ID"/>
              </w:rPr>
              <w:t> 0</w:t>
            </w:r>
          </w:p>
        </w:tc>
        <w:tc>
          <w:tcPr>
            <w:tcW w:w="1061" w:type="dxa"/>
            <w:tcBorders>
              <w:top w:val="nil"/>
              <w:left w:val="nil"/>
              <w:bottom w:val="single" w:sz="8" w:space="0" w:color="auto"/>
              <w:right w:val="single" w:sz="8" w:space="0" w:color="auto"/>
            </w:tcBorders>
            <w:shd w:val="clear" w:color="auto" w:fill="auto"/>
            <w:vAlign w:val="center"/>
            <w:hideMark/>
          </w:tcPr>
          <w:p w:rsidR="00753F11" w:rsidRPr="00DB3FE1" w:rsidRDefault="00753F11" w:rsidP="00F008B1">
            <w:pPr>
              <w:jc w:val="center"/>
              <w:rPr>
                <w:color w:val="000000" w:themeColor="text1"/>
                <w:lang w:eastAsia="id-ID"/>
              </w:rPr>
            </w:pPr>
            <w:r w:rsidRPr="00DB3FE1">
              <w:rPr>
                <w:color w:val="000000" w:themeColor="text1"/>
                <w:lang w:eastAsia="id-ID"/>
              </w:rPr>
              <w:t>0%</w:t>
            </w:r>
          </w:p>
        </w:tc>
      </w:tr>
      <w:tr w:rsidR="00DB3FE1" w:rsidRPr="00DB3FE1" w:rsidTr="00753F11">
        <w:trPr>
          <w:trHeight w:val="315"/>
        </w:trPr>
        <w:tc>
          <w:tcPr>
            <w:tcW w:w="570" w:type="dxa"/>
            <w:tcBorders>
              <w:top w:val="nil"/>
              <w:left w:val="single" w:sz="8" w:space="0" w:color="auto"/>
              <w:bottom w:val="single" w:sz="4" w:space="0" w:color="auto"/>
              <w:right w:val="single" w:sz="8" w:space="0" w:color="auto"/>
            </w:tcBorders>
            <w:shd w:val="clear" w:color="auto" w:fill="auto"/>
            <w:vAlign w:val="center"/>
            <w:hideMark/>
          </w:tcPr>
          <w:p w:rsidR="00753F11" w:rsidRPr="00DB3FE1" w:rsidRDefault="00753F11" w:rsidP="00F008B1">
            <w:pPr>
              <w:jc w:val="center"/>
              <w:rPr>
                <w:color w:val="000000" w:themeColor="text1"/>
                <w:lang w:eastAsia="id-ID"/>
              </w:rPr>
            </w:pPr>
            <w:r w:rsidRPr="00DB3FE1">
              <w:rPr>
                <w:color w:val="000000" w:themeColor="text1"/>
                <w:lang w:eastAsia="id-ID"/>
              </w:rPr>
              <w:t>2.</w:t>
            </w:r>
          </w:p>
        </w:tc>
        <w:tc>
          <w:tcPr>
            <w:tcW w:w="1430" w:type="dxa"/>
            <w:tcBorders>
              <w:top w:val="nil"/>
              <w:left w:val="nil"/>
              <w:bottom w:val="single" w:sz="4" w:space="0" w:color="auto"/>
              <w:right w:val="single" w:sz="8" w:space="0" w:color="auto"/>
            </w:tcBorders>
            <w:shd w:val="clear" w:color="auto" w:fill="auto"/>
            <w:vAlign w:val="center"/>
            <w:hideMark/>
          </w:tcPr>
          <w:p w:rsidR="00753F11" w:rsidRPr="00DB3FE1" w:rsidRDefault="00753F11" w:rsidP="00F008B1">
            <w:pPr>
              <w:jc w:val="center"/>
              <w:rPr>
                <w:color w:val="000000" w:themeColor="text1"/>
                <w:lang w:eastAsia="id-ID"/>
              </w:rPr>
            </w:pPr>
            <w:r w:rsidRPr="00DB3FE1">
              <w:rPr>
                <w:color w:val="000000" w:themeColor="text1"/>
                <w:lang w:eastAsia="id-ID"/>
              </w:rPr>
              <w:t xml:space="preserve">Baik </w:t>
            </w:r>
          </w:p>
        </w:tc>
        <w:tc>
          <w:tcPr>
            <w:tcW w:w="1005" w:type="dxa"/>
            <w:tcBorders>
              <w:top w:val="nil"/>
              <w:left w:val="nil"/>
              <w:bottom w:val="single" w:sz="4" w:space="0" w:color="auto"/>
              <w:right w:val="single" w:sz="8" w:space="0" w:color="auto"/>
            </w:tcBorders>
            <w:shd w:val="clear" w:color="auto" w:fill="auto"/>
            <w:vAlign w:val="center"/>
            <w:hideMark/>
          </w:tcPr>
          <w:p w:rsidR="00753F11" w:rsidRPr="00DB3FE1" w:rsidRDefault="00753F11" w:rsidP="00F008B1">
            <w:pPr>
              <w:jc w:val="center"/>
              <w:rPr>
                <w:color w:val="000000" w:themeColor="text1"/>
                <w:lang w:eastAsia="id-ID"/>
              </w:rPr>
            </w:pPr>
            <w:r w:rsidRPr="00DB3FE1">
              <w:rPr>
                <w:color w:val="000000" w:themeColor="text1"/>
                <w:lang w:eastAsia="id-ID"/>
              </w:rPr>
              <w:t>3</w:t>
            </w:r>
          </w:p>
        </w:tc>
        <w:tc>
          <w:tcPr>
            <w:tcW w:w="1061" w:type="dxa"/>
            <w:tcBorders>
              <w:top w:val="nil"/>
              <w:left w:val="nil"/>
              <w:bottom w:val="single" w:sz="4" w:space="0" w:color="auto"/>
              <w:right w:val="single" w:sz="8" w:space="0" w:color="auto"/>
            </w:tcBorders>
            <w:shd w:val="clear" w:color="auto" w:fill="auto"/>
            <w:vAlign w:val="center"/>
            <w:hideMark/>
          </w:tcPr>
          <w:p w:rsidR="00753F11" w:rsidRPr="00DB3FE1" w:rsidRDefault="00753F11" w:rsidP="00F008B1">
            <w:pPr>
              <w:jc w:val="center"/>
              <w:rPr>
                <w:color w:val="000000" w:themeColor="text1"/>
                <w:lang w:eastAsia="id-ID"/>
              </w:rPr>
            </w:pPr>
            <w:r w:rsidRPr="00DB3FE1">
              <w:rPr>
                <w:color w:val="000000" w:themeColor="text1"/>
                <w:lang w:eastAsia="id-ID"/>
              </w:rPr>
              <w:t>21%</w:t>
            </w:r>
          </w:p>
        </w:tc>
        <w:tc>
          <w:tcPr>
            <w:tcW w:w="1005" w:type="dxa"/>
            <w:tcBorders>
              <w:top w:val="nil"/>
              <w:left w:val="nil"/>
              <w:bottom w:val="single" w:sz="4" w:space="0" w:color="auto"/>
              <w:right w:val="single" w:sz="8" w:space="0" w:color="auto"/>
            </w:tcBorders>
            <w:shd w:val="clear" w:color="auto" w:fill="auto"/>
            <w:vAlign w:val="center"/>
            <w:hideMark/>
          </w:tcPr>
          <w:p w:rsidR="00753F11" w:rsidRPr="00DB3FE1" w:rsidRDefault="00753F11" w:rsidP="00F008B1">
            <w:pPr>
              <w:jc w:val="center"/>
              <w:rPr>
                <w:color w:val="000000" w:themeColor="text1"/>
                <w:lang w:eastAsia="id-ID"/>
              </w:rPr>
            </w:pPr>
            <w:r w:rsidRPr="00DB3FE1">
              <w:rPr>
                <w:color w:val="000000" w:themeColor="text1"/>
                <w:lang w:eastAsia="id-ID"/>
              </w:rPr>
              <w:t>2</w:t>
            </w:r>
          </w:p>
        </w:tc>
        <w:tc>
          <w:tcPr>
            <w:tcW w:w="1061" w:type="dxa"/>
            <w:tcBorders>
              <w:top w:val="nil"/>
              <w:left w:val="nil"/>
              <w:bottom w:val="single" w:sz="4" w:space="0" w:color="auto"/>
              <w:right w:val="single" w:sz="8" w:space="0" w:color="auto"/>
            </w:tcBorders>
            <w:shd w:val="clear" w:color="auto" w:fill="auto"/>
            <w:vAlign w:val="center"/>
            <w:hideMark/>
          </w:tcPr>
          <w:p w:rsidR="00753F11" w:rsidRPr="00DB3FE1" w:rsidRDefault="00753F11" w:rsidP="00F008B1">
            <w:pPr>
              <w:jc w:val="center"/>
              <w:rPr>
                <w:color w:val="000000" w:themeColor="text1"/>
                <w:lang w:eastAsia="id-ID"/>
              </w:rPr>
            </w:pPr>
            <w:r w:rsidRPr="00DB3FE1">
              <w:rPr>
                <w:color w:val="000000" w:themeColor="text1"/>
                <w:lang w:eastAsia="id-ID"/>
              </w:rPr>
              <w:t>17%</w:t>
            </w:r>
          </w:p>
        </w:tc>
        <w:tc>
          <w:tcPr>
            <w:tcW w:w="1005" w:type="dxa"/>
            <w:tcBorders>
              <w:top w:val="nil"/>
              <w:left w:val="nil"/>
              <w:bottom w:val="single" w:sz="4" w:space="0" w:color="auto"/>
              <w:right w:val="single" w:sz="8" w:space="0" w:color="auto"/>
            </w:tcBorders>
            <w:shd w:val="clear" w:color="auto" w:fill="auto"/>
            <w:vAlign w:val="center"/>
            <w:hideMark/>
          </w:tcPr>
          <w:p w:rsidR="00753F11" w:rsidRPr="00DB3FE1" w:rsidRDefault="00753F11" w:rsidP="00F008B1">
            <w:pPr>
              <w:jc w:val="center"/>
              <w:rPr>
                <w:color w:val="000000" w:themeColor="text1"/>
                <w:lang w:eastAsia="id-ID"/>
              </w:rPr>
            </w:pPr>
            <w:r w:rsidRPr="00DB3FE1">
              <w:rPr>
                <w:color w:val="000000" w:themeColor="text1"/>
                <w:lang w:eastAsia="id-ID"/>
              </w:rPr>
              <w:t>4</w:t>
            </w:r>
          </w:p>
        </w:tc>
        <w:tc>
          <w:tcPr>
            <w:tcW w:w="1061" w:type="dxa"/>
            <w:tcBorders>
              <w:top w:val="nil"/>
              <w:left w:val="nil"/>
              <w:bottom w:val="single" w:sz="4" w:space="0" w:color="auto"/>
              <w:right w:val="single" w:sz="8" w:space="0" w:color="auto"/>
            </w:tcBorders>
            <w:shd w:val="clear" w:color="auto" w:fill="auto"/>
            <w:vAlign w:val="center"/>
            <w:hideMark/>
          </w:tcPr>
          <w:p w:rsidR="00753F11" w:rsidRPr="00DB3FE1" w:rsidRDefault="00753F11" w:rsidP="00F008B1">
            <w:pPr>
              <w:jc w:val="center"/>
              <w:rPr>
                <w:color w:val="000000" w:themeColor="text1"/>
                <w:lang w:eastAsia="id-ID"/>
              </w:rPr>
            </w:pPr>
            <w:r w:rsidRPr="00DB3FE1">
              <w:rPr>
                <w:color w:val="000000" w:themeColor="text1"/>
                <w:lang w:eastAsia="id-ID"/>
              </w:rPr>
              <w:t>33%</w:t>
            </w:r>
          </w:p>
        </w:tc>
      </w:tr>
      <w:tr w:rsidR="00DB3FE1" w:rsidRPr="00DB3FE1" w:rsidTr="00753F11">
        <w:trPr>
          <w:trHeight w:val="315"/>
        </w:trPr>
        <w:tc>
          <w:tcPr>
            <w:tcW w:w="57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753F11" w:rsidRPr="00DB3FE1" w:rsidRDefault="00753F11" w:rsidP="00F008B1">
            <w:pPr>
              <w:jc w:val="center"/>
              <w:rPr>
                <w:color w:val="000000" w:themeColor="text1"/>
                <w:lang w:eastAsia="id-ID"/>
              </w:rPr>
            </w:pPr>
            <w:r w:rsidRPr="00DB3FE1">
              <w:rPr>
                <w:color w:val="000000" w:themeColor="text1"/>
                <w:lang w:eastAsia="id-ID"/>
              </w:rPr>
              <w:t>3.</w:t>
            </w:r>
          </w:p>
        </w:tc>
        <w:tc>
          <w:tcPr>
            <w:tcW w:w="1430" w:type="dxa"/>
            <w:tcBorders>
              <w:top w:val="single" w:sz="4" w:space="0" w:color="auto"/>
              <w:left w:val="nil"/>
              <w:bottom w:val="single" w:sz="8" w:space="0" w:color="auto"/>
              <w:right w:val="single" w:sz="8" w:space="0" w:color="auto"/>
            </w:tcBorders>
            <w:shd w:val="clear" w:color="auto" w:fill="auto"/>
            <w:vAlign w:val="center"/>
            <w:hideMark/>
          </w:tcPr>
          <w:p w:rsidR="00753F11" w:rsidRPr="00DB3FE1" w:rsidRDefault="00753F11" w:rsidP="00F008B1">
            <w:pPr>
              <w:jc w:val="center"/>
              <w:rPr>
                <w:color w:val="000000" w:themeColor="text1"/>
                <w:lang w:eastAsia="id-ID"/>
              </w:rPr>
            </w:pPr>
            <w:r w:rsidRPr="00DB3FE1">
              <w:rPr>
                <w:color w:val="000000" w:themeColor="text1"/>
                <w:lang w:eastAsia="id-ID"/>
              </w:rPr>
              <w:t xml:space="preserve">Cukup </w:t>
            </w:r>
          </w:p>
        </w:tc>
        <w:tc>
          <w:tcPr>
            <w:tcW w:w="1005" w:type="dxa"/>
            <w:tcBorders>
              <w:top w:val="single" w:sz="4" w:space="0" w:color="auto"/>
              <w:left w:val="nil"/>
              <w:bottom w:val="single" w:sz="8" w:space="0" w:color="auto"/>
              <w:right w:val="single" w:sz="8" w:space="0" w:color="auto"/>
            </w:tcBorders>
            <w:shd w:val="clear" w:color="auto" w:fill="auto"/>
            <w:vAlign w:val="center"/>
            <w:hideMark/>
          </w:tcPr>
          <w:p w:rsidR="00753F11" w:rsidRPr="00DB3FE1" w:rsidRDefault="00753F11" w:rsidP="00F008B1">
            <w:pPr>
              <w:jc w:val="center"/>
              <w:rPr>
                <w:color w:val="000000" w:themeColor="text1"/>
                <w:lang w:eastAsia="id-ID"/>
              </w:rPr>
            </w:pPr>
            <w:r w:rsidRPr="00DB3FE1">
              <w:rPr>
                <w:color w:val="000000" w:themeColor="text1"/>
                <w:lang w:eastAsia="id-ID"/>
              </w:rPr>
              <w:t>6</w:t>
            </w:r>
          </w:p>
        </w:tc>
        <w:tc>
          <w:tcPr>
            <w:tcW w:w="1061" w:type="dxa"/>
            <w:tcBorders>
              <w:top w:val="single" w:sz="4" w:space="0" w:color="auto"/>
              <w:left w:val="nil"/>
              <w:bottom w:val="single" w:sz="8" w:space="0" w:color="auto"/>
              <w:right w:val="single" w:sz="8" w:space="0" w:color="auto"/>
            </w:tcBorders>
            <w:shd w:val="clear" w:color="auto" w:fill="auto"/>
            <w:vAlign w:val="center"/>
            <w:hideMark/>
          </w:tcPr>
          <w:p w:rsidR="00753F11" w:rsidRPr="00DB3FE1" w:rsidRDefault="00753F11" w:rsidP="00F008B1">
            <w:pPr>
              <w:jc w:val="center"/>
              <w:rPr>
                <w:color w:val="000000" w:themeColor="text1"/>
                <w:lang w:eastAsia="id-ID"/>
              </w:rPr>
            </w:pPr>
            <w:r w:rsidRPr="00DB3FE1">
              <w:rPr>
                <w:color w:val="000000" w:themeColor="text1"/>
                <w:lang w:eastAsia="id-ID"/>
              </w:rPr>
              <w:t>43%</w:t>
            </w:r>
          </w:p>
        </w:tc>
        <w:tc>
          <w:tcPr>
            <w:tcW w:w="1005" w:type="dxa"/>
            <w:tcBorders>
              <w:top w:val="single" w:sz="4" w:space="0" w:color="auto"/>
              <w:left w:val="nil"/>
              <w:bottom w:val="single" w:sz="8" w:space="0" w:color="auto"/>
              <w:right w:val="single" w:sz="8" w:space="0" w:color="auto"/>
            </w:tcBorders>
            <w:shd w:val="clear" w:color="auto" w:fill="auto"/>
            <w:vAlign w:val="center"/>
            <w:hideMark/>
          </w:tcPr>
          <w:p w:rsidR="00753F11" w:rsidRPr="00DB3FE1" w:rsidRDefault="00753F11" w:rsidP="00F008B1">
            <w:pPr>
              <w:jc w:val="center"/>
              <w:rPr>
                <w:color w:val="000000" w:themeColor="text1"/>
                <w:lang w:eastAsia="id-ID"/>
              </w:rPr>
            </w:pPr>
            <w:r w:rsidRPr="00DB3FE1">
              <w:rPr>
                <w:color w:val="000000" w:themeColor="text1"/>
                <w:lang w:eastAsia="id-ID"/>
              </w:rPr>
              <w:t>6</w:t>
            </w:r>
          </w:p>
        </w:tc>
        <w:tc>
          <w:tcPr>
            <w:tcW w:w="1061" w:type="dxa"/>
            <w:tcBorders>
              <w:top w:val="single" w:sz="4" w:space="0" w:color="auto"/>
              <w:left w:val="nil"/>
              <w:bottom w:val="single" w:sz="8" w:space="0" w:color="auto"/>
              <w:right w:val="single" w:sz="8" w:space="0" w:color="auto"/>
            </w:tcBorders>
            <w:shd w:val="clear" w:color="auto" w:fill="auto"/>
            <w:vAlign w:val="center"/>
            <w:hideMark/>
          </w:tcPr>
          <w:p w:rsidR="00753F11" w:rsidRPr="00DB3FE1" w:rsidRDefault="00753F11" w:rsidP="00F008B1">
            <w:pPr>
              <w:jc w:val="center"/>
              <w:rPr>
                <w:color w:val="000000" w:themeColor="text1"/>
                <w:lang w:eastAsia="id-ID"/>
              </w:rPr>
            </w:pPr>
            <w:r w:rsidRPr="00DB3FE1">
              <w:rPr>
                <w:color w:val="000000" w:themeColor="text1"/>
                <w:lang w:eastAsia="id-ID"/>
              </w:rPr>
              <w:t>50%</w:t>
            </w:r>
          </w:p>
        </w:tc>
        <w:tc>
          <w:tcPr>
            <w:tcW w:w="1005" w:type="dxa"/>
            <w:tcBorders>
              <w:top w:val="single" w:sz="4" w:space="0" w:color="auto"/>
              <w:left w:val="nil"/>
              <w:bottom w:val="single" w:sz="8" w:space="0" w:color="auto"/>
              <w:right w:val="single" w:sz="8" w:space="0" w:color="auto"/>
            </w:tcBorders>
            <w:shd w:val="clear" w:color="auto" w:fill="auto"/>
            <w:vAlign w:val="center"/>
            <w:hideMark/>
          </w:tcPr>
          <w:p w:rsidR="00753F11" w:rsidRPr="00DB3FE1" w:rsidRDefault="00753F11" w:rsidP="00F008B1">
            <w:pPr>
              <w:jc w:val="center"/>
              <w:rPr>
                <w:color w:val="000000" w:themeColor="text1"/>
                <w:lang w:eastAsia="id-ID"/>
              </w:rPr>
            </w:pPr>
            <w:r w:rsidRPr="00DB3FE1">
              <w:rPr>
                <w:color w:val="000000" w:themeColor="text1"/>
                <w:lang w:eastAsia="id-ID"/>
              </w:rPr>
              <w:t>7</w:t>
            </w:r>
          </w:p>
        </w:tc>
        <w:tc>
          <w:tcPr>
            <w:tcW w:w="1061" w:type="dxa"/>
            <w:tcBorders>
              <w:top w:val="single" w:sz="4" w:space="0" w:color="auto"/>
              <w:left w:val="nil"/>
              <w:bottom w:val="single" w:sz="8" w:space="0" w:color="auto"/>
              <w:right w:val="single" w:sz="8" w:space="0" w:color="auto"/>
            </w:tcBorders>
            <w:shd w:val="clear" w:color="auto" w:fill="auto"/>
            <w:vAlign w:val="center"/>
            <w:hideMark/>
          </w:tcPr>
          <w:p w:rsidR="00753F11" w:rsidRPr="00DB3FE1" w:rsidRDefault="00753F11" w:rsidP="00F008B1">
            <w:pPr>
              <w:jc w:val="center"/>
              <w:rPr>
                <w:color w:val="000000" w:themeColor="text1"/>
                <w:lang w:eastAsia="id-ID"/>
              </w:rPr>
            </w:pPr>
            <w:r w:rsidRPr="00DB3FE1">
              <w:rPr>
                <w:color w:val="000000" w:themeColor="text1"/>
                <w:lang w:eastAsia="id-ID"/>
              </w:rPr>
              <w:t>58%</w:t>
            </w:r>
          </w:p>
        </w:tc>
      </w:tr>
      <w:tr w:rsidR="00DB3FE1" w:rsidRPr="00DB3FE1" w:rsidTr="00B86049">
        <w:trPr>
          <w:trHeight w:val="31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753F11" w:rsidRPr="00DB3FE1" w:rsidRDefault="00753F11" w:rsidP="00F008B1">
            <w:pPr>
              <w:jc w:val="center"/>
              <w:rPr>
                <w:color w:val="000000" w:themeColor="text1"/>
                <w:lang w:eastAsia="id-ID"/>
              </w:rPr>
            </w:pPr>
            <w:r w:rsidRPr="00DB3FE1">
              <w:rPr>
                <w:color w:val="000000" w:themeColor="text1"/>
                <w:lang w:eastAsia="id-ID"/>
              </w:rPr>
              <w:t>4.</w:t>
            </w:r>
          </w:p>
        </w:tc>
        <w:tc>
          <w:tcPr>
            <w:tcW w:w="1430" w:type="dxa"/>
            <w:tcBorders>
              <w:top w:val="nil"/>
              <w:left w:val="nil"/>
              <w:bottom w:val="single" w:sz="8" w:space="0" w:color="auto"/>
              <w:right w:val="single" w:sz="8" w:space="0" w:color="auto"/>
            </w:tcBorders>
            <w:shd w:val="clear" w:color="auto" w:fill="auto"/>
            <w:vAlign w:val="center"/>
            <w:hideMark/>
          </w:tcPr>
          <w:p w:rsidR="00753F11" w:rsidRPr="00DB3FE1" w:rsidRDefault="00753F11" w:rsidP="00F008B1">
            <w:pPr>
              <w:jc w:val="center"/>
              <w:rPr>
                <w:color w:val="000000" w:themeColor="text1"/>
                <w:lang w:eastAsia="id-ID"/>
              </w:rPr>
            </w:pPr>
            <w:r w:rsidRPr="00DB3FE1">
              <w:rPr>
                <w:color w:val="000000" w:themeColor="text1"/>
                <w:lang w:eastAsia="id-ID"/>
              </w:rPr>
              <w:t xml:space="preserve">Kurang </w:t>
            </w:r>
          </w:p>
        </w:tc>
        <w:tc>
          <w:tcPr>
            <w:tcW w:w="1005" w:type="dxa"/>
            <w:tcBorders>
              <w:top w:val="nil"/>
              <w:left w:val="nil"/>
              <w:bottom w:val="single" w:sz="8" w:space="0" w:color="auto"/>
              <w:right w:val="single" w:sz="8" w:space="0" w:color="auto"/>
            </w:tcBorders>
            <w:shd w:val="clear" w:color="auto" w:fill="auto"/>
            <w:vAlign w:val="center"/>
            <w:hideMark/>
          </w:tcPr>
          <w:p w:rsidR="00753F11" w:rsidRPr="00DB3FE1" w:rsidRDefault="00753F11" w:rsidP="00F008B1">
            <w:pPr>
              <w:jc w:val="center"/>
              <w:rPr>
                <w:color w:val="000000" w:themeColor="text1"/>
                <w:lang w:eastAsia="id-ID"/>
              </w:rPr>
            </w:pPr>
            <w:r w:rsidRPr="00DB3FE1">
              <w:rPr>
                <w:color w:val="000000" w:themeColor="text1"/>
                <w:lang w:eastAsia="id-ID"/>
              </w:rPr>
              <w:t>5</w:t>
            </w:r>
          </w:p>
        </w:tc>
        <w:tc>
          <w:tcPr>
            <w:tcW w:w="1061" w:type="dxa"/>
            <w:tcBorders>
              <w:top w:val="nil"/>
              <w:left w:val="nil"/>
              <w:bottom w:val="single" w:sz="8" w:space="0" w:color="auto"/>
              <w:right w:val="single" w:sz="8" w:space="0" w:color="auto"/>
            </w:tcBorders>
            <w:shd w:val="clear" w:color="auto" w:fill="auto"/>
            <w:vAlign w:val="center"/>
            <w:hideMark/>
          </w:tcPr>
          <w:p w:rsidR="00753F11" w:rsidRPr="00DB3FE1" w:rsidRDefault="00753F11" w:rsidP="00F008B1">
            <w:pPr>
              <w:jc w:val="center"/>
              <w:rPr>
                <w:color w:val="000000" w:themeColor="text1"/>
                <w:lang w:eastAsia="id-ID"/>
              </w:rPr>
            </w:pPr>
            <w:r w:rsidRPr="00DB3FE1">
              <w:rPr>
                <w:color w:val="000000" w:themeColor="text1"/>
                <w:lang w:eastAsia="id-ID"/>
              </w:rPr>
              <w:t>36%</w:t>
            </w:r>
          </w:p>
        </w:tc>
        <w:tc>
          <w:tcPr>
            <w:tcW w:w="1005" w:type="dxa"/>
            <w:tcBorders>
              <w:top w:val="nil"/>
              <w:left w:val="nil"/>
              <w:bottom w:val="single" w:sz="8" w:space="0" w:color="auto"/>
              <w:right w:val="single" w:sz="8" w:space="0" w:color="auto"/>
            </w:tcBorders>
            <w:shd w:val="clear" w:color="auto" w:fill="auto"/>
            <w:vAlign w:val="center"/>
            <w:hideMark/>
          </w:tcPr>
          <w:p w:rsidR="00753F11" w:rsidRPr="00DB3FE1" w:rsidRDefault="00753F11" w:rsidP="00F008B1">
            <w:pPr>
              <w:jc w:val="center"/>
              <w:rPr>
                <w:color w:val="000000" w:themeColor="text1"/>
                <w:lang w:eastAsia="id-ID"/>
              </w:rPr>
            </w:pPr>
            <w:r w:rsidRPr="00DB3FE1">
              <w:rPr>
                <w:color w:val="000000" w:themeColor="text1"/>
                <w:lang w:eastAsia="id-ID"/>
              </w:rPr>
              <w:t>4</w:t>
            </w:r>
          </w:p>
        </w:tc>
        <w:tc>
          <w:tcPr>
            <w:tcW w:w="1061" w:type="dxa"/>
            <w:tcBorders>
              <w:top w:val="nil"/>
              <w:left w:val="nil"/>
              <w:bottom w:val="single" w:sz="8" w:space="0" w:color="auto"/>
              <w:right w:val="single" w:sz="8" w:space="0" w:color="auto"/>
            </w:tcBorders>
            <w:shd w:val="clear" w:color="auto" w:fill="auto"/>
            <w:vAlign w:val="center"/>
            <w:hideMark/>
          </w:tcPr>
          <w:p w:rsidR="00753F11" w:rsidRPr="00DB3FE1" w:rsidRDefault="00753F11" w:rsidP="00F008B1">
            <w:pPr>
              <w:jc w:val="center"/>
              <w:rPr>
                <w:color w:val="000000" w:themeColor="text1"/>
                <w:lang w:eastAsia="id-ID"/>
              </w:rPr>
            </w:pPr>
            <w:r w:rsidRPr="00DB3FE1">
              <w:rPr>
                <w:color w:val="000000" w:themeColor="text1"/>
                <w:lang w:eastAsia="id-ID"/>
              </w:rPr>
              <w:t>33%</w:t>
            </w:r>
          </w:p>
        </w:tc>
        <w:tc>
          <w:tcPr>
            <w:tcW w:w="1005" w:type="dxa"/>
            <w:tcBorders>
              <w:top w:val="nil"/>
              <w:left w:val="nil"/>
              <w:bottom w:val="single" w:sz="8" w:space="0" w:color="auto"/>
              <w:right w:val="single" w:sz="8" w:space="0" w:color="auto"/>
            </w:tcBorders>
            <w:shd w:val="clear" w:color="auto" w:fill="auto"/>
            <w:vAlign w:val="center"/>
            <w:hideMark/>
          </w:tcPr>
          <w:p w:rsidR="00753F11" w:rsidRPr="00DB3FE1" w:rsidRDefault="00753F11" w:rsidP="00F008B1">
            <w:pPr>
              <w:jc w:val="center"/>
              <w:rPr>
                <w:color w:val="000000" w:themeColor="text1"/>
                <w:lang w:eastAsia="id-ID"/>
              </w:rPr>
            </w:pPr>
            <w:r w:rsidRPr="00DB3FE1">
              <w:rPr>
                <w:color w:val="000000" w:themeColor="text1"/>
                <w:lang w:eastAsia="id-ID"/>
              </w:rPr>
              <w:t>1</w:t>
            </w:r>
          </w:p>
        </w:tc>
        <w:tc>
          <w:tcPr>
            <w:tcW w:w="1061" w:type="dxa"/>
            <w:tcBorders>
              <w:top w:val="nil"/>
              <w:left w:val="nil"/>
              <w:bottom w:val="single" w:sz="8" w:space="0" w:color="auto"/>
              <w:right w:val="single" w:sz="8" w:space="0" w:color="auto"/>
            </w:tcBorders>
            <w:shd w:val="clear" w:color="auto" w:fill="auto"/>
            <w:vAlign w:val="center"/>
            <w:hideMark/>
          </w:tcPr>
          <w:p w:rsidR="00753F11" w:rsidRPr="00DB3FE1" w:rsidRDefault="00753F11" w:rsidP="00F008B1">
            <w:pPr>
              <w:jc w:val="center"/>
              <w:rPr>
                <w:color w:val="000000" w:themeColor="text1"/>
                <w:lang w:eastAsia="id-ID"/>
              </w:rPr>
            </w:pPr>
            <w:r w:rsidRPr="00DB3FE1">
              <w:rPr>
                <w:color w:val="000000" w:themeColor="text1"/>
                <w:lang w:eastAsia="id-ID"/>
              </w:rPr>
              <w:t>8%</w:t>
            </w:r>
          </w:p>
        </w:tc>
      </w:tr>
      <w:tr w:rsidR="00DB3FE1" w:rsidRPr="00DB3FE1" w:rsidTr="00B86049">
        <w:trPr>
          <w:trHeight w:val="315"/>
        </w:trPr>
        <w:tc>
          <w:tcPr>
            <w:tcW w:w="20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753F11" w:rsidRPr="00DB3FE1" w:rsidRDefault="00753F11" w:rsidP="00F008B1">
            <w:pPr>
              <w:jc w:val="center"/>
              <w:rPr>
                <w:bCs/>
                <w:color w:val="000000" w:themeColor="text1"/>
                <w:lang w:eastAsia="id-ID"/>
              </w:rPr>
            </w:pPr>
            <w:r w:rsidRPr="00DB3FE1">
              <w:rPr>
                <w:bCs/>
                <w:color w:val="000000" w:themeColor="text1"/>
                <w:lang w:eastAsia="id-ID"/>
              </w:rPr>
              <w:t>Jumlah</w:t>
            </w:r>
          </w:p>
        </w:tc>
        <w:tc>
          <w:tcPr>
            <w:tcW w:w="1005" w:type="dxa"/>
            <w:tcBorders>
              <w:top w:val="nil"/>
              <w:left w:val="nil"/>
              <w:bottom w:val="single" w:sz="8" w:space="0" w:color="auto"/>
              <w:right w:val="single" w:sz="8" w:space="0" w:color="auto"/>
            </w:tcBorders>
            <w:shd w:val="clear" w:color="auto" w:fill="auto"/>
            <w:vAlign w:val="center"/>
            <w:hideMark/>
          </w:tcPr>
          <w:p w:rsidR="00753F11" w:rsidRPr="00DB3FE1" w:rsidRDefault="00753F11" w:rsidP="00F008B1">
            <w:pPr>
              <w:jc w:val="center"/>
              <w:rPr>
                <w:bCs/>
                <w:color w:val="000000" w:themeColor="text1"/>
                <w:lang w:eastAsia="id-ID"/>
              </w:rPr>
            </w:pPr>
            <w:r w:rsidRPr="00DB3FE1">
              <w:rPr>
                <w:bCs/>
                <w:color w:val="000000" w:themeColor="text1"/>
                <w:lang w:eastAsia="id-ID"/>
              </w:rPr>
              <w:t>14</w:t>
            </w:r>
          </w:p>
        </w:tc>
        <w:tc>
          <w:tcPr>
            <w:tcW w:w="1061" w:type="dxa"/>
            <w:tcBorders>
              <w:top w:val="nil"/>
              <w:left w:val="nil"/>
              <w:bottom w:val="single" w:sz="8" w:space="0" w:color="auto"/>
              <w:right w:val="single" w:sz="8" w:space="0" w:color="auto"/>
            </w:tcBorders>
            <w:shd w:val="clear" w:color="auto" w:fill="auto"/>
            <w:vAlign w:val="center"/>
            <w:hideMark/>
          </w:tcPr>
          <w:p w:rsidR="00753F11" w:rsidRPr="00DB3FE1" w:rsidRDefault="00753F11" w:rsidP="00F008B1">
            <w:pPr>
              <w:jc w:val="center"/>
              <w:rPr>
                <w:bCs/>
                <w:color w:val="000000" w:themeColor="text1"/>
                <w:lang w:eastAsia="id-ID"/>
              </w:rPr>
            </w:pPr>
            <w:r w:rsidRPr="00DB3FE1">
              <w:rPr>
                <w:bCs/>
                <w:color w:val="000000" w:themeColor="text1"/>
                <w:lang w:eastAsia="id-ID"/>
              </w:rPr>
              <w:t>100%</w:t>
            </w:r>
          </w:p>
        </w:tc>
        <w:tc>
          <w:tcPr>
            <w:tcW w:w="1005" w:type="dxa"/>
            <w:tcBorders>
              <w:top w:val="nil"/>
              <w:left w:val="nil"/>
              <w:bottom w:val="single" w:sz="8" w:space="0" w:color="auto"/>
              <w:right w:val="single" w:sz="8" w:space="0" w:color="auto"/>
            </w:tcBorders>
            <w:shd w:val="clear" w:color="auto" w:fill="auto"/>
            <w:vAlign w:val="center"/>
            <w:hideMark/>
          </w:tcPr>
          <w:p w:rsidR="00753F11" w:rsidRPr="00DB3FE1" w:rsidRDefault="00753F11" w:rsidP="00F008B1">
            <w:pPr>
              <w:jc w:val="center"/>
              <w:rPr>
                <w:bCs/>
                <w:color w:val="000000" w:themeColor="text1"/>
                <w:lang w:eastAsia="id-ID"/>
              </w:rPr>
            </w:pPr>
            <w:r w:rsidRPr="00DB3FE1">
              <w:rPr>
                <w:bCs/>
                <w:color w:val="000000" w:themeColor="text1"/>
                <w:lang w:eastAsia="id-ID"/>
              </w:rPr>
              <w:t>12</w:t>
            </w:r>
          </w:p>
        </w:tc>
        <w:tc>
          <w:tcPr>
            <w:tcW w:w="1061" w:type="dxa"/>
            <w:tcBorders>
              <w:top w:val="nil"/>
              <w:left w:val="nil"/>
              <w:bottom w:val="single" w:sz="8" w:space="0" w:color="auto"/>
              <w:right w:val="single" w:sz="8" w:space="0" w:color="auto"/>
            </w:tcBorders>
            <w:shd w:val="clear" w:color="auto" w:fill="auto"/>
            <w:vAlign w:val="center"/>
            <w:hideMark/>
          </w:tcPr>
          <w:p w:rsidR="00753F11" w:rsidRPr="00DB3FE1" w:rsidRDefault="00753F11" w:rsidP="00F008B1">
            <w:pPr>
              <w:jc w:val="center"/>
              <w:rPr>
                <w:bCs/>
                <w:color w:val="000000" w:themeColor="text1"/>
                <w:lang w:eastAsia="id-ID"/>
              </w:rPr>
            </w:pPr>
            <w:r w:rsidRPr="00DB3FE1">
              <w:rPr>
                <w:bCs/>
                <w:color w:val="000000" w:themeColor="text1"/>
                <w:lang w:eastAsia="id-ID"/>
              </w:rPr>
              <w:t>100%</w:t>
            </w:r>
          </w:p>
        </w:tc>
        <w:tc>
          <w:tcPr>
            <w:tcW w:w="1005" w:type="dxa"/>
            <w:tcBorders>
              <w:top w:val="nil"/>
              <w:left w:val="nil"/>
              <w:bottom w:val="single" w:sz="8" w:space="0" w:color="auto"/>
              <w:right w:val="single" w:sz="8" w:space="0" w:color="auto"/>
            </w:tcBorders>
            <w:shd w:val="clear" w:color="auto" w:fill="auto"/>
            <w:vAlign w:val="center"/>
            <w:hideMark/>
          </w:tcPr>
          <w:p w:rsidR="00753F11" w:rsidRPr="00DB3FE1" w:rsidRDefault="00753F11" w:rsidP="00F008B1">
            <w:pPr>
              <w:jc w:val="center"/>
              <w:rPr>
                <w:bCs/>
                <w:color w:val="000000" w:themeColor="text1"/>
                <w:lang w:eastAsia="id-ID"/>
              </w:rPr>
            </w:pPr>
            <w:r w:rsidRPr="00DB3FE1">
              <w:rPr>
                <w:bCs/>
                <w:color w:val="000000" w:themeColor="text1"/>
                <w:lang w:eastAsia="id-ID"/>
              </w:rPr>
              <w:t>12</w:t>
            </w:r>
          </w:p>
        </w:tc>
        <w:tc>
          <w:tcPr>
            <w:tcW w:w="1061" w:type="dxa"/>
            <w:tcBorders>
              <w:top w:val="nil"/>
              <w:left w:val="nil"/>
              <w:bottom w:val="single" w:sz="8" w:space="0" w:color="auto"/>
              <w:right w:val="single" w:sz="8" w:space="0" w:color="auto"/>
            </w:tcBorders>
            <w:shd w:val="clear" w:color="auto" w:fill="auto"/>
            <w:vAlign w:val="center"/>
            <w:hideMark/>
          </w:tcPr>
          <w:p w:rsidR="00753F11" w:rsidRPr="00DB3FE1" w:rsidRDefault="00753F11" w:rsidP="00F008B1">
            <w:pPr>
              <w:jc w:val="center"/>
              <w:rPr>
                <w:bCs/>
                <w:color w:val="000000" w:themeColor="text1"/>
                <w:lang w:eastAsia="id-ID"/>
              </w:rPr>
            </w:pPr>
            <w:r w:rsidRPr="00DB3FE1">
              <w:rPr>
                <w:bCs/>
                <w:color w:val="000000" w:themeColor="text1"/>
                <w:lang w:eastAsia="id-ID"/>
              </w:rPr>
              <w:t>100%</w:t>
            </w:r>
          </w:p>
        </w:tc>
      </w:tr>
    </w:tbl>
    <w:p w:rsidR="00753F11" w:rsidRPr="00DB3FE1" w:rsidRDefault="00753F11" w:rsidP="00F008B1">
      <w:pPr>
        <w:rPr>
          <w:color w:val="000000" w:themeColor="text1"/>
        </w:rPr>
      </w:pPr>
    </w:p>
    <w:p w:rsidR="00753F11" w:rsidRPr="00DB3FE1" w:rsidRDefault="00753F11" w:rsidP="00F008B1">
      <w:pPr>
        <w:ind w:firstLine="720"/>
        <w:jc w:val="both"/>
        <w:rPr>
          <w:color w:val="000000" w:themeColor="text1"/>
          <w:lang w:val="id-ID"/>
        </w:rPr>
      </w:pPr>
      <w:r w:rsidRPr="00DB3FE1">
        <w:rPr>
          <w:color w:val="000000" w:themeColor="text1"/>
        </w:rPr>
        <w:t xml:space="preserve">Tabel </w:t>
      </w:r>
      <w:r w:rsidRPr="00DB3FE1">
        <w:rPr>
          <w:color w:val="000000" w:themeColor="text1"/>
          <w:lang w:val="id-ID"/>
        </w:rPr>
        <w:t>1</w:t>
      </w:r>
      <w:r w:rsidRPr="00DB3FE1">
        <w:rPr>
          <w:color w:val="000000" w:themeColor="text1"/>
        </w:rPr>
        <w:t xml:space="preserve"> menjelaskan peningkatan aktivitas yang dilakukan guru setiap pertemuan siklus I. Pada kategori sangat baik  pertemuan pertama, kedua, dan ketiga, tidak ada peserta didik yang masuk kategori tersebut.  Adapun pada kategori  baik pertemuan pertama frekuensi aktivitas mencapai  3 atau presentase 21%, pertemuan kedua frekuensi aktivitas mencapai 2 atau presentase 17%, pertemuan ketiga frekuensi aktivitas mencapai 4 atau presentase 33%.  Pada kategori cukup pertemuan pertama frekuensi mencapai 6 atau presentase 43% aktivitas, pertemuan kedua sebanyak  6 atau presentase 50% aktivitas, dan pertemuan ketiga menjadi 7  atau presentase 58% aktivitas. Pada kategori kurang pertemuan pertama sebanyak 5 atau presentase 36% aktivitas, kemudian pertemuan kedua yakni 4 atau presentase 33% aktivitas, pertemuan ketiga yaitu 1 atau presentase 8%  aktivitas guru.  Jadi, dapat disimpulkan bahwa aktivitas guru pada siklus I mengalami peningkatan ke arah </w:t>
      </w:r>
      <w:proofErr w:type="gramStart"/>
      <w:r w:rsidRPr="00DB3FE1">
        <w:rPr>
          <w:color w:val="000000" w:themeColor="text1"/>
        </w:rPr>
        <w:t>kategori  baik</w:t>
      </w:r>
      <w:proofErr w:type="gramEnd"/>
      <w:r w:rsidRPr="00DB3FE1">
        <w:rPr>
          <w:color w:val="000000" w:themeColor="text1"/>
        </w:rPr>
        <w:t>.</w:t>
      </w:r>
    </w:p>
    <w:p w:rsidR="00753F11" w:rsidRPr="00DB3FE1" w:rsidRDefault="00753F11" w:rsidP="00F008B1">
      <w:pPr>
        <w:spacing w:before="120"/>
        <w:jc w:val="both"/>
        <w:rPr>
          <w:color w:val="000000" w:themeColor="text1"/>
        </w:rPr>
      </w:pPr>
      <w:r w:rsidRPr="00DB3FE1">
        <w:rPr>
          <w:color w:val="000000" w:themeColor="text1"/>
        </w:rPr>
        <w:t>b) Analisis Data Aktivitas Peserta Didik Pertemuan 1-3 Siklus I</w:t>
      </w:r>
    </w:p>
    <w:p w:rsidR="00753F11" w:rsidRPr="00DB3FE1" w:rsidRDefault="00753F11" w:rsidP="00F008B1">
      <w:pPr>
        <w:pStyle w:val="ListParagraph"/>
        <w:spacing w:after="0" w:line="240" w:lineRule="auto"/>
        <w:ind w:left="0" w:firstLine="567"/>
        <w:jc w:val="both"/>
        <w:rPr>
          <w:rFonts w:ascii="Times New Roman" w:hAnsi="Times New Roman" w:cs="Times New Roman"/>
          <w:color w:val="000000" w:themeColor="text1"/>
          <w:sz w:val="24"/>
          <w:szCs w:val="24"/>
        </w:rPr>
      </w:pPr>
      <w:r w:rsidRPr="00DB3FE1">
        <w:rPr>
          <w:rFonts w:ascii="Times New Roman" w:hAnsi="Times New Roman" w:cs="Times New Roman"/>
          <w:color w:val="000000" w:themeColor="text1"/>
          <w:sz w:val="24"/>
          <w:szCs w:val="24"/>
        </w:rPr>
        <w:t xml:space="preserve">Pengamatan aktivitas peserta didik dalam pelaksanaan model pembelajaran kooperatif tipe STAD </w:t>
      </w:r>
      <w:r w:rsidRPr="00DB3FE1">
        <w:rPr>
          <w:rFonts w:ascii="Times New Roman" w:hAnsi="Times New Roman" w:cs="Times New Roman"/>
          <w:i/>
          <w:color w:val="000000" w:themeColor="text1"/>
          <w:sz w:val="24"/>
          <w:szCs w:val="24"/>
        </w:rPr>
        <w:t>(student  team achievement divisions)</w:t>
      </w:r>
      <w:r w:rsidRPr="00DB3FE1">
        <w:rPr>
          <w:rFonts w:ascii="Times New Roman" w:hAnsi="Times New Roman" w:cs="Times New Roman"/>
          <w:color w:val="000000" w:themeColor="text1"/>
          <w:sz w:val="24"/>
          <w:szCs w:val="24"/>
        </w:rPr>
        <w:t xml:space="preserve"> yang dilakukan selama tiga kali pertemuan pada siklus I, dapat disimpulkan bahwa terjadi peningkatan aktivitas ke arah yang lebih aktif. Hal ini terinci pada tabel </w:t>
      </w:r>
      <w:r w:rsidR="00BA5E9B">
        <w:rPr>
          <w:rFonts w:ascii="Times New Roman" w:hAnsi="Times New Roman" w:cs="Times New Roman"/>
          <w:color w:val="000000" w:themeColor="text1"/>
          <w:sz w:val="24"/>
          <w:szCs w:val="24"/>
        </w:rPr>
        <w:t>2</w:t>
      </w:r>
      <w:r w:rsidRPr="00DB3FE1">
        <w:rPr>
          <w:rFonts w:ascii="Times New Roman" w:hAnsi="Times New Roman" w:cs="Times New Roman"/>
          <w:color w:val="000000" w:themeColor="text1"/>
          <w:sz w:val="24"/>
          <w:szCs w:val="24"/>
        </w:rPr>
        <w:t xml:space="preserve"> berikut ini.</w:t>
      </w:r>
    </w:p>
    <w:p w:rsidR="00753F11" w:rsidRPr="00DB3FE1" w:rsidRDefault="00753F11" w:rsidP="00F008B1">
      <w:pPr>
        <w:ind w:left="1134" w:hanging="1134"/>
        <w:jc w:val="center"/>
        <w:rPr>
          <w:color w:val="000000" w:themeColor="text1"/>
        </w:rPr>
      </w:pPr>
      <w:r w:rsidRPr="00DB3FE1">
        <w:rPr>
          <w:color w:val="000000" w:themeColor="text1"/>
        </w:rPr>
        <w:t xml:space="preserve">Tabel </w:t>
      </w:r>
      <w:r w:rsidR="00BA5E9B">
        <w:rPr>
          <w:color w:val="000000" w:themeColor="text1"/>
          <w:lang w:val="id-ID"/>
        </w:rPr>
        <w:t>2</w:t>
      </w:r>
      <w:r w:rsidRPr="00DB3FE1">
        <w:rPr>
          <w:color w:val="000000" w:themeColor="text1"/>
        </w:rPr>
        <w:t xml:space="preserve"> Analisis Data Aktivitas Peserta </w:t>
      </w:r>
      <w:proofErr w:type="gramStart"/>
      <w:r w:rsidRPr="00DB3FE1">
        <w:rPr>
          <w:color w:val="000000" w:themeColor="text1"/>
        </w:rPr>
        <w:t>Didik  Pertemuan</w:t>
      </w:r>
      <w:proofErr w:type="gramEnd"/>
      <w:r w:rsidRPr="00DB3FE1">
        <w:rPr>
          <w:color w:val="000000" w:themeColor="text1"/>
        </w:rPr>
        <w:t xml:space="preserve"> 1-3 Siklus I</w:t>
      </w:r>
    </w:p>
    <w:tbl>
      <w:tblPr>
        <w:tblW w:w="8340" w:type="dxa"/>
        <w:tblInd w:w="93" w:type="dxa"/>
        <w:tblLook w:val="04A0" w:firstRow="1" w:lastRow="0" w:firstColumn="1" w:lastColumn="0" w:noHBand="0" w:noVBand="1"/>
      </w:tblPr>
      <w:tblGrid>
        <w:gridCol w:w="510"/>
        <w:gridCol w:w="1632"/>
        <w:gridCol w:w="1005"/>
        <w:gridCol w:w="1061"/>
        <w:gridCol w:w="1005"/>
        <w:gridCol w:w="1061"/>
        <w:gridCol w:w="1005"/>
        <w:gridCol w:w="1061"/>
      </w:tblGrid>
      <w:tr w:rsidR="00DB3FE1" w:rsidRPr="00DB3FE1" w:rsidTr="00B86049">
        <w:trPr>
          <w:trHeight w:val="315"/>
        </w:trPr>
        <w:tc>
          <w:tcPr>
            <w:tcW w:w="510" w:type="dxa"/>
            <w:tcBorders>
              <w:top w:val="single" w:sz="8" w:space="0" w:color="auto"/>
              <w:left w:val="single" w:sz="8" w:space="0" w:color="auto"/>
              <w:bottom w:val="nil"/>
              <w:right w:val="single" w:sz="8" w:space="0" w:color="auto"/>
            </w:tcBorders>
            <w:shd w:val="clear" w:color="auto" w:fill="auto"/>
            <w:vAlign w:val="center"/>
            <w:hideMark/>
          </w:tcPr>
          <w:p w:rsidR="00753F11" w:rsidRPr="00DB3FE1" w:rsidRDefault="00753F11" w:rsidP="00F008B1">
            <w:pPr>
              <w:rPr>
                <w:b/>
                <w:bCs/>
                <w:color w:val="000000" w:themeColor="text1"/>
                <w:sz w:val="20"/>
                <w:szCs w:val="20"/>
                <w:lang w:eastAsia="id-ID"/>
              </w:rPr>
            </w:pPr>
            <w:r w:rsidRPr="00DB3FE1">
              <w:rPr>
                <w:b/>
                <w:bCs/>
                <w:color w:val="000000" w:themeColor="text1"/>
                <w:sz w:val="20"/>
                <w:szCs w:val="20"/>
                <w:lang w:eastAsia="id-ID"/>
              </w:rPr>
              <w:t> </w:t>
            </w:r>
          </w:p>
        </w:tc>
        <w:tc>
          <w:tcPr>
            <w:tcW w:w="1632" w:type="dxa"/>
            <w:tcBorders>
              <w:top w:val="single" w:sz="8" w:space="0" w:color="auto"/>
              <w:left w:val="nil"/>
              <w:bottom w:val="nil"/>
              <w:right w:val="single" w:sz="8" w:space="0" w:color="auto"/>
            </w:tcBorders>
            <w:shd w:val="clear" w:color="auto" w:fill="auto"/>
            <w:vAlign w:val="center"/>
            <w:hideMark/>
          </w:tcPr>
          <w:p w:rsidR="00753F11" w:rsidRPr="00DB3FE1" w:rsidRDefault="00753F11" w:rsidP="00F008B1">
            <w:pPr>
              <w:rPr>
                <w:b/>
                <w:bCs/>
                <w:color w:val="000000" w:themeColor="text1"/>
                <w:sz w:val="20"/>
                <w:szCs w:val="20"/>
                <w:lang w:eastAsia="id-ID"/>
              </w:rPr>
            </w:pPr>
            <w:r w:rsidRPr="00DB3FE1">
              <w:rPr>
                <w:b/>
                <w:bCs/>
                <w:color w:val="000000" w:themeColor="text1"/>
                <w:sz w:val="20"/>
                <w:szCs w:val="20"/>
                <w:lang w:eastAsia="id-ID"/>
              </w:rPr>
              <w:t> </w:t>
            </w:r>
          </w:p>
        </w:tc>
        <w:tc>
          <w:tcPr>
            <w:tcW w:w="2066" w:type="dxa"/>
            <w:gridSpan w:val="2"/>
            <w:tcBorders>
              <w:top w:val="single" w:sz="8" w:space="0" w:color="auto"/>
              <w:left w:val="nil"/>
              <w:bottom w:val="single" w:sz="8" w:space="0" w:color="auto"/>
              <w:right w:val="single" w:sz="8" w:space="0" w:color="000000"/>
            </w:tcBorders>
            <w:shd w:val="clear" w:color="auto" w:fill="auto"/>
            <w:vAlign w:val="center"/>
            <w:hideMark/>
          </w:tcPr>
          <w:p w:rsidR="00753F11" w:rsidRPr="00DB3FE1" w:rsidRDefault="00753F11" w:rsidP="00F008B1">
            <w:pPr>
              <w:jc w:val="center"/>
              <w:rPr>
                <w:b/>
                <w:bCs/>
                <w:color w:val="000000" w:themeColor="text1"/>
                <w:lang w:eastAsia="id-ID"/>
              </w:rPr>
            </w:pPr>
            <w:r w:rsidRPr="00DB3FE1">
              <w:rPr>
                <w:b/>
                <w:bCs/>
                <w:color w:val="000000" w:themeColor="text1"/>
                <w:lang w:eastAsia="id-ID"/>
              </w:rPr>
              <w:t>Pertemuan 1</w:t>
            </w:r>
          </w:p>
        </w:tc>
        <w:tc>
          <w:tcPr>
            <w:tcW w:w="2066" w:type="dxa"/>
            <w:gridSpan w:val="2"/>
            <w:tcBorders>
              <w:top w:val="single" w:sz="8" w:space="0" w:color="auto"/>
              <w:left w:val="nil"/>
              <w:bottom w:val="single" w:sz="8" w:space="0" w:color="auto"/>
              <w:right w:val="single" w:sz="8" w:space="0" w:color="000000"/>
            </w:tcBorders>
            <w:shd w:val="clear" w:color="auto" w:fill="auto"/>
            <w:vAlign w:val="center"/>
            <w:hideMark/>
          </w:tcPr>
          <w:p w:rsidR="00753F11" w:rsidRPr="00DB3FE1" w:rsidRDefault="00753F11" w:rsidP="00F008B1">
            <w:pPr>
              <w:jc w:val="center"/>
              <w:rPr>
                <w:b/>
                <w:bCs/>
                <w:color w:val="000000" w:themeColor="text1"/>
                <w:lang w:eastAsia="id-ID"/>
              </w:rPr>
            </w:pPr>
            <w:r w:rsidRPr="00DB3FE1">
              <w:rPr>
                <w:b/>
                <w:bCs/>
                <w:color w:val="000000" w:themeColor="text1"/>
                <w:lang w:eastAsia="id-ID"/>
              </w:rPr>
              <w:t>Pertemuan 2</w:t>
            </w:r>
          </w:p>
        </w:tc>
        <w:tc>
          <w:tcPr>
            <w:tcW w:w="2066" w:type="dxa"/>
            <w:gridSpan w:val="2"/>
            <w:tcBorders>
              <w:top w:val="single" w:sz="8" w:space="0" w:color="auto"/>
              <w:left w:val="nil"/>
              <w:bottom w:val="single" w:sz="8" w:space="0" w:color="auto"/>
              <w:right w:val="single" w:sz="8" w:space="0" w:color="000000"/>
            </w:tcBorders>
            <w:shd w:val="clear" w:color="auto" w:fill="auto"/>
            <w:vAlign w:val="center"/>
            <w:hideMark/>
          </w:tcPr>
          <w:p w:rsidR="00753F11" w:rsidRPr="00DB3FE1" w:rsidRDefault="00753F11" w:rsidP="00F008B1">
            <w:pPr>
              <w:jc w:val="center"/>
              <w:rPr>
                <w:b/>
                <w:bCs/>
                <w:color w:val="000000" w:themeColor="text1"/>
                <w:lang w:eastAsia="id-ID"/>
              </w:rPr>
            </w:pPr>
            <w:r w:rsidRPr="00DB3FE1">
              <w:rPr>
                <w:b/>
                <w:bCs/>
                <w:color w:val="000000" w:themeColor="text1"/>
                <w:lang w:eastAsia="id-ID"/>
              </w:rPr>
              <w:t>Pertemuan 3</w:t>
            </w:r>
          </w:p>
        </w:tc>
      </w:tr>
      <w:tr w:rsidR="00DB3FE1" w:rsidRPr="00DB3FE1" w:rsidTr="00B86049">
        <w:trPr>
          <w:trHeight w:val="510"/>
        </w:trPr>
        <w:tc>
          <w:tcPr>
            <w:tcW w:w="510" w:type="dxa"/>
            <w:tcBorders>
              <w:top w:val="nil"/>
              <w:left w:val="single" w:sz="8" w:space="0" w:color="auto"/>
              <w:bottom w:val="nil"/>
              <w:right w:val="single" w:sz="8" w:space="0" w:color="auto"/>
            </w:tcBorders>
            <w:shd w:val="clear" w:color="auto" w:fill="auto"/>
            <w:vAlign w:val="center"/>
            <w:hideMark/>
          </w:tcPr>
          <w:p w:rsidR="00753F11" w:rsidRPr="00DB3FE1" w:rsidRDefault="00753F11" w:rsidP="00F008B1">
            <w:pPr>
              <w:rPr>
                <w:b/>
                <w:bCs/>
                <w:color w:val="000000" w:themeColor="text1"/>
                <w:lang w:eastAsia="id-ID"/>
              </w:rPr>
            </w:pPr>
            <w:r w:rsidRPr="00DB3FE1">
              <w:rPr>
                <w:b/>
                <w:bCs/>
                <w:color w:val="000000" w:themeColor="text1"/>
                <w:lang w:eastAsia="id-ID"/>
              </w:rPr>
              <w:t xml:space="preserve">No </w:t>
            </w:r>
          </w:p>
        </w:tc>
        <w:tc>
          <w:tcPr>
            <w:tcW w:w="1632" w:type="dxa"/>
            <w:tcBorders>
              <w:top w:val="nil"/>
              <w:left w:val="nil"/>
              <w:bottom w:val="nil"/>
              <w:right w:val="single" w:sz="8" w:space="0" w:color="auto"/>
            </w:tcBorders>
            <w:shd w:val="clear" w:color="auto" w:fill="auto"/>
            <w:vAlign w:val="center"/>
            <w:hideMark/>
          </w:tcPr>
          <w:p w:rsidR="00753F11" w:rsidRPr="00DB3FE1" w:rsidRDefault="00753F11" w:rsidP="00F008B1">
            <w:pPr>
              <w:jc w:val="center"/>
              <w:rPr>
                <w:b/>
                <w:bCs/>
                <w:color w:val="000000" w:themeColor="text1"/>
                <w:lang w:eastAsia="id-ID"/>
              </w:rPr>
            </w:pPr>
            <w:r w:rsidRPr="00DB3FE1">
              <w:rPr>
                <w:b/>
                <w:bCs/>
                <w:color w:val="000000" w:themeColor="text1"/>
                <w:lang w:eastAsia="id-ID"/>
              </w:rPr>
              <w:t>Kategori</w:t>
            </w:r>
          </w:p>
        </w:tc>
        <w:tc>
          <w:tcPr>
            <w:tcW w:w="1005" w:type="dxa"/>
            <w:tcBorders>
              <w:top w:val="nil"/>
              <w:left w:val="nil"/>
              <w:bottom w:val="nil"/>
              <w:right w:val="single" w:sz="8" w:space="0" w:color="auto"/>
            </w:tcBorders>
            <w:shd w:val="clear" w:color="auto" w:fill="auto"/>
            <w:vAlign w:val="center"/>
            <w:hideMark/>
          </w:tcPr>
          <w:p w:rsidR="00753F11" w:rsidRPr="00DB3FE1" w:rsidRDefault="00753F11" w:rsidP="00F008B1">
            <w:pPr>
              <w:jc w:val="center"/>
              <w:rPr>
                <w:color w:val="000000" w:themeColor="text1"/>
                <w:sz w:val="20"/>
                <w:szCs w:val="20"/>
                <w:lang w:eastAsia="id-ID"/>
              </w:rPr>
            </w:pPr>
            <w:r w:rsidRPr="00DB3FE1">
              <w:rPr>
                <w:color w:val="000000" w:themeColor="text1"/>
                <w:sz w:val="20"/>
                <w:szCs w:val="20"/>
                <w:lang w:eastAsia="id-ID"/>
              </w:rPr>
              <w:t>Frekuensi aktivitas</w:t>
            </w:r>
          </w:p>
        </w:tc>
        <w:tc>
          <w:tcPr>
            <w:tcW w:w="1061" w:type="dxa"/>
            <w:tcBorders>
              <w:top w:val="nil"/>
              <w:left w:val="nil"/>
              <w:bottom w:val="nil"/>
              <w:right w:val="single" w:sz="8" w:space="0" w:color="auto"/>
            </w:tcBorders>
            <w:shd w:val="clear" w:color="auto" w:fill="auto"/>
            <w:vAlign w:val="center"/>
            <w:hideMark/>
          </w:tcPr>
          <w:p w:rsidR="00753F11" w:rsidRPr="00DB3FE1" w:rsidRDefault="00753F11" w:rsidP="00F008B1">
            <w:pPr>
              <w:jc w:val="center"/>
              <w:rPr>
                <w:color w:val="000000" w:themeColor="text1"/>
                <w:sz w:val="20"/>
                <w:szCs w:val="20"/>
                <w:lang w:eastAsia="id-ID"/>
              </w:rPr>
            </w:pPr>
            <w:r w:rsidRPr="00DB3FE1">
              <w:rPr>
                <w:color w:val="000000" w:themeColor="text1"/>
                <w:sz w:val="20"/>
                <w:szCs w:val="20"/>
                <w:lang w:eastAsia="id-ID"/>
              </w:rPr>
              <w:t xml:space="preserve">Persentase (%) </w:t>
            </w:r>
          </w:p>
        </w:tc>
        <w:tc>
          <w:tcPr>
            <w:tcW w:w="1005" w:type="dxa"/>
            <w:tcBorders>
              <w:top w:val="nil"/>
              <w:left w:val="nil"/>
              <w:bottom w:val="nil"/>
              <w:right w:val="single" w:sz="8" w:space="0" w:color="auto"/>
            </w:tcBorders>
            <w:shd w:val="clear" w:color="auto" w:fill="auto"/>
            <w:vAlign w:val="center"/>
            <w:hideMark/>
          </w:tcPr>
          <w:p w:rsidR="00753F11" w:rsidRPr="00DB3FE1" w:rsidRDefault="00753F11" w:rsidP="00F008B1">
            <w:pPr>
              <w:jc w:val="center"/>
              <w:rPr>
                <w:color w:val="000000" w:themeColor="text1"/>
                <w:sz w:val="20"/>
                <w:szCs w:val="20"/>
                <w:lang w:eastAsia="id-ID"/>
              </w:rPr>
            </w:pPr>
            <w:r w:rsidRPr="00DB3FE1">
              <w:rPr>
                <w:color w:val="000000" w:themeColor="text1"/>
                <w:sz w:val="20"/>
                <w:szCs w:val="20"/>
                <w:lang w:eastAsia="id-ID"/>
              </w:rPr>
              <w:t>Frekuensi aktivitas</w:t>
            </w:r>
          </w:p>
        </w:tc>
        <w:tc>
          <w:tcPr>
            <w:tcW w:w="1061" w:type="dxa"/>
            <w:tcBorders>
              <w:top w:val="nil"/>
              <w:left w:val="nil"/>
              <w:bottom w:val="nil"/>
              <w:right w:val="single" w:sz="8" w:space="0" w:color="auto"/>
            </w:tcBorders>
            <w:shd w:val="clear" w:color="auto" w:fill="auto"/>
            <w:vAlign w:val="center"/>
            <w:hideMark/>
          </w:tcPr>
          <w:p w:rsidR="00753F11" w:rsidRPr="00DB3FE1" w:rsidRDefault="00753F11" w:rsidP="00F008B1">
            <w:pPr>
              <w:jc w:val="center"/>
              <w:rPr>
                <w:color w:val="000000" w:themeColor="text1"/>
                <w:sz w:val="20"/>
                <w:szCs w:val="20"/>
                <w:lang w:eastAsia="id-ID"/>
              </w:rPr>
            </w:pPr>
            <w:r w:rsidRPr="00DB3FE1">
              <w:rPr>
                <w:color w:val="000000" w:themeColor="text1"/>
                <w:sz w:val="20"/>
                <w:szCs w:val="20"/>
                <w:lang w:eastAsia="id-ID"/>
              </w:rPr>
              <w:t xml:space="preserve">Persentase (%) </w:t>
            </w:r>
          </w:p>
        </w:tc>
        <w:tc>
          <w:tcPr>
            <w:tcW w:w="1005" w:type="dxa"/>
            <w:tcBorders>
              <w:top w:val="nil"/>
              <w:left w:val="nil"/>
              <w:bottom w:val="nil"/>
              <w:right w:val="single" w:sz="8" w:space="0" w:color="auto"/>
            </w:tcBorders>
            <w:shd w:val="clear" w:color="auto" w:fill="auto"/>
            <w:vAlign w:val="center"/>
            <w:hideMark/>
          </w:tcPr>
          <w:p w:rsidR="00753F11" w:rsidRPr="00DB3FE1" w:rsidRDefault="00753F11" w:rsidP="00F008B1">
            <w:pPr>
              <w:jc w:val="center"/>
              <w:rPr>
                <w:color w:val="000000" w:themeColor="text1"/>
                <w:sz w:val="20"/>
                <w:szCs w:val="20"/>
                <w:lang w:eastAsia="id-ID"/>
              </w:rPr>
            </w:pPr>
            <w:r w:rsidRPr="00DB3FE1">
              <w:rPr>
                <w:color w:val="000000" w:themeColor="text1"/>
                <w:sz w:val="20"/>
                <w:szCs w:val="20"/>
                <w:lang w:eastAsia="id-ID"/>
              </w:rPr>
              <w:t>Frekuensi aktivitas</w:t>
            </w:r>
          </w:p>
        </w:tc>
        <w:tc>
          <w:tcPr>
            <w:tcW w:w="1061" w:type="dxa"/>
            <w:tcBorders>
              <w:top w:val="nil"/>
              <w:left w:val="nil"/>
              <w:bottom w:val="nil"/>
              <w:right w:val="single" w:sz="8" w:space="0" w:color="auto"/>
            </w:tcBorders>
            <w:shd w:val="clear" w:color="auto" w:fill="auto"/>
            <w:vAlign w:val="center"/>
            <w:hideMark/>
          </w:tcPr>
          <w:p w:rsidR="00753F11" w:rsidRPr="00DB3FE1" w:rsidRDefault="00753F11" w:rsidP="00F008B1">
            <w:pPr>
              <w:jc w:val="center"/>
              <w:rPr>
                <w:color w:val="000000" w:themeColor="text1"/>
                <w:sz w:val="20"/>
                <w:szCs w:val="20"/>
                <w:lang w:eastAsia="id-ID"/>
              </w:rPr>
            </w:pPr>
            <w:r w:rsidRPr="00DB3FE1">
              <w:rPr>
                <w:color w:val="000000" w:themeColor="text1"/>
                <w:sz w:val="20"/>
                <w:szCs w:val="20"/>
                <w:lang w:eastAsia="id-ID"/>
              </w:rPr>
              <w:t>Persentase (%)</w:t>
            </w:r>
          </w:p>
        </w:tc>
      </w:tr>
      <w:tr w:rsidR="00DB3FE1" w:rsidRPr="00DB3FE1" w:rsidTr="00B86049">
        <w:trPr>
          <w:trHeight w:val="525"/>
        </w:trPr>
        <w:tc>
          <w:tcPr>
            <w:tcW w:w="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3F11" w:rsidRPr="00DB3FE1" w:rsidRDefault="00753F11" w:rsidP="00F008B1">
            <w:pPr>
              <w:jc w:val="center"/>
              <w:rPr>
                <w:color w:val="000000" w:themeColor="text1"/>
                <w:lang w:eastAsia="id-ID"/>
              </w:rPr>
            </w:pPr>
            <w:r w:rsidRPr="00DB3FE1">
              <w:rPr>
                <w:color w:val="000000" w:themeColor="text1"/>
                <w:lang w:eastAsia="id-ID"/>
              </w:rPr>
              <w:t>1.</w:t>
            </w:r>
          </w:p>
        </w:tc>
        <w:tc>
          <w:tcPr>
            <w:tcW w:w="1632" w:type="dxa"/>
            <w:tcBorders>
              <w:top w:val="single" w:sz="4" w:space="0" w:color="auto"/>
              <w:left w:val="nil"/>
              <w:bottom w:val="single" w:sz="4" w:space="0" w:color="auto"/>
              <w:right w:val="single" w:sz="4" w:space="0" w:color="auto"/>
            </w:tcBorders>
            <w:shd w:val="clear" w:color="auto" w:fill="auto"/>
            <w:vAlign w:val="center"/>
            <w:hideMark/>
          </w:tcPr>
          <w:p w:rsidR="00753F11" w:rsidRPr="00DB3FE1" w:rsidRDefault="00753F11" w:rsidP="00F008B1">
            <w:pPr>
              <w:jc w:val="center"/>
              <w:rPr>
                <w:color w:val="000000" w:themeColor="text1"/>
                <w:lang w:eastAsia="id-ID"/>
              </w:rPr>
            </w:pPr>
            <w:r w:rsidRPr="00DB3FE1">
              <w:rPr>
                <w:color w:val="000000" w:themeColor="text1"/>
                <w:lang w:eastAsia="id-ID"/>
              </w:rPr>
              <w:t xml:space="preserve">Aktif </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753F11" w:rsidRPr="00DB3FE1" w:rsidRDefault="00753F11" w:rsidP="00F008B1">
            <w:pPr>
              <w:jc w:val="center"/>
              <w:rPr>
                <w:color w:val="000000" w:themeColor="text1"/>
                <w:lang w:eastAsia="id-ID"/>
              </w:rPr>
            </w:pPr>
            <w:r w:rsidRPr="00DB3FE1">
              <w:rPr>
                <w:color w:val="000000" w:themeColor="text1"/>
                <w:lang w:eastAsia="id-ID"/>
              </w:rPr>
              <w:t>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753F11" w:rsidRPr="00DB3FE1" w:rsidRDefault="00753F11" w:rsidP="00F008B1">
            <w:pPr>
              <w:jc w:val="center"/>
              <w:rPr>
                <w:color w:val="000000" w:themeColor="text1"/>
                <w:lang w:eastAsia="id-ID"/>
              </w:rPr>
            </w:pPr>
            <w:r w:rsidRPr="00DB3FE1">
              <w:rPr>
                <w:color w:val="000000" w:themeColor="text1"/>
                <w:lang w:eastAsia="id-ID"/>
              </w:rPr>
              <w:t>27%</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753F11" w:rsidRPr="00DB3FE1" w:rsidRDefault="00753F11" w:rsidP="00F008B1">
            <w:pPr>
              <w:jc w:val="center"/>
              <w:rPr>
                <w:color w:val="000000" w:themeColor="text1"/>
                <w:lang w:eastAsia="id-ID"/>
              </w:rPr>
            </w:pPr>
            <w:r w:rsidRPr="00DB3FE1">
              <w:rPr>
                <w:color w:val="000000" w:themeColor="text1"/>
                <w:lang w:eastAsia="id-ID"/>
              </w:rPr>
              <w:t>5</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753F11" w:rsidRPr="00DB3FE1" w:rsidRDefault="00753F11" w:rsidP="00F008B1">
            <w:pPr>
              <w:jc w:val="center"/>
              <w:rPr>
                <w:color w:val="000000" w:themeColor="text1"/>
                <w:lang w:eastAsia="id-ID"/>
              </w:rPr>
            </w:pPr>
            <w:r w:rsidRPr="00DB3FE1">
              <w:rPr>
                <w:color w:val="000000" w:themeColor="text1"/>
                <w:lang w:eastAsia="id-ID"/>
              </w:rPr>
              <w:t>56%</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753F11" w:rsidRPr="00DB3FE1" w:rsidRDefault="00753F11" w:rsidP="00F008B1">
            <w:pPr>
              <w:jc w:val="center"/>
              <w:rPr>
                <w:color w:val="000000" w:themeColor="text1"/>
                <w:lang w:eastAsia="id-ID"/>
              </w:rPr>
            </w:pPr>
            <w:r w:rsidRPr="00DB3FE1">
              <w:rPr>
                <w:color w:val="000000" w:themeColor="text1"/>
                <w:lang w:eastAsia="id-ID"/>
              </w:rPr>
              <w:t>7</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753F11" w:rsidRPr="00DB3FE1" w:rsidRDefault="00753F11" w:rsidP="00F008B1">
            <w:pPr>
              <w:jc w:val="center"/>
              <w:rPr>
                <w:color w:val="000000" w:themeColor="text1"/>
                <w:lang w:eastAsia="id-ID"/>
              </w:rPr>
            </w:pPr>
            <w:r w:rsidRPr="00DB3FE1">
              <w:rPr>
                <w:color w:val="000000" w:themeColor="text1"/>
                <w:lang w:eastAsia="id-ID"/>
              </w:rPr>
              <w:t>78%</w:t>
            </w:r>
          </w:p>
        </w:tc>
      </w:tr>
      <w:tr w:rsidR="00DB3FE1" w:rsidRPr="00DB3FE1" w:rsidTr="00B86049">
        <w:trPr>
          <w:trHeight w:val="600"/>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753F11" w:rsidRPr="00DB3FE1" w:rsidRDefault="00753F11" w:rsidP="00F008B1">
            <w:pPr>
              <w:jc w:val="center"/>
              <w:rPr>
                <w:color w:val="000000" w:themeColor="text1"/>
                <w:lang w:eastAsia="id-ID"/>
              </w:rPr>
            </w:pPr>
            <w:r w:rsidRPr="00DB3FE1">
              <w:rPr>
                <w:color w:val="000000" w:themeColor="text1"/>
                <w:lang w:eastAsia="id-ID"/>
              </w:rPr>
              <w:t>2.</w:t>
            </w:r>
          </w:p>
        </w:tc>
        <w:tc>
          <w:tcPr>
            <w:tcW w:w="1632" w:type="dxa"/>
            <w:tcBorders>
              <w:top w:val="nil"/>
              <w:left w:val="nil"/>
              <w:bottom w:val="single" w:sz="4" w:space="0" w:color="auto"/>
              <w:right w:val="single" w:sz="4" w:space="0" w:color="auto"/>
            </w:tcBorders>
            <w:shd w:val="clear" w:color="auto" w:fill="auto"/>
            <w:vAlign w:val="center"/>
            <w:hideMark/>
          </w:tcPr>
          <w:p w:rsidR="00753F11" w:rsidRPr="00DB3FE1" w:rsidRDefault="00753F11" w:rsidP="00F008B1">
            <w:pPr>
              <w:jc w:val="center"/>
              <w:rPr>
                <w:color w:val="000000" w:themeColor="text1"/>
                <w:lang w:eastAsia="id-ID"/>
              </w:rPr>
            </w:pPr>
            <w:r w:rsidRPr="00DB3FE1">
              <w:rPr>
                <w:color w:val="000000" w:themeColor="text1"/>
                <w:lang w:eastAsia="id-ID"/>
              </w:rPr>
              <w:t>Tidak Aktif</w:t>
            </w:r>
          </w:p>
        </w:tc>
        <w:tc>
          <w:tcPr>
            <w:tcW w:w="1005" w:type="dxa"/>
            <w:tcBorders>
              <w:top w:val="nil"/>
              <w:left w:val="nil"/>
              <w:bottom w:val="single" w:sz="4" w:space="0" w:color="auto"/>
              <w:right w:val="single" w:sz="4" w:space="0" w:color="auto"/>
            </w:tcBorders>
            <w:shd w:val="clear" w:color="auto" w:fill="auto"/>
            <w:vAlign w:val="center"/>
            <w:hideMark/>
          </w:tcPr>
          <w:p w:rsidR="00753F11" w:rsidRPr="00DB3FE1" w:rsidRDefault="00753F11" w:rsidP="00F008B1">
            <w:pPr>
              <w:jc w:val="center"/>
              <w:rPr>
                <w:color w:val="000000" w:themeColor="text1"/>
                <w:lang w:eastAsia="id-ID"/>
              </w:rPr>
            </w:pPr>
            <w:r w:rsidRPr="00DB3FE1">
              <w:rPr>
                <w:color w:val="000000" w:themeColor="text1"/>
                <w:lang w:eastAsia="id-ID"/>
              </w:rPr>
              <w:t>8</w:t>
            </w:r>
          </w:p>
        </w:tc>
        <w:tc>
          <w:tcPr>
            <w:tcW w:w="1061" w:type="dxa"/>
            <w:tcBorders>
              <w:top w:val="nil"/>
              <w:left w:val="nil"/>
              <w:bottom w:val="single" w:sz="4" w:space="0" w:color="auto"/>
              <w:right w:val="single" w:sz="4" w:space="0" w:color="auto"/>
            </w:tcBorders>
            <w:shd w:val="clear" w:color="auto" w:fill="auto"/>
            <w:vAlign w:val="center"/>
            <w:hideMark/>
          </w:tcPr>
          <w:p w:rsidR="00753F11" w:rsidRPr="00DB3FE1" w:rsidRDefault="00753F11" w:rsidP="00F008B1">
            <w:pPr>
              <w:jc w:val="center"/>
              <w:rPr>
                <w:color w:val="000000" w:themeColor="text1"/>
                <w:lang w:eastAsia="id-ID"/>
              </w:rPr>
            </w:pPr>
            <w:r w:rsidRPr="00DB3FE1">
              <w:rPr>
                <w:color w:val="000000" w:themeColor="text1"/>
                <w:lang w:eastAsia="id-ID"/>
              </w:rPr>
              <w:t>73%</w:t>
            </w:r>
          </w:p>
        </w:tc>
        <w:tc>
          <w:tcPr>
            <w:tcW w:w="1005" w:type="dxa"/>
            <w:tcBorders>
              <w:top w:val="nil"/>
              <w:left w:val="nil"/>
              <w:bottom w:val="single" w:sz="4" w:space="0" w:color="auto"/>
              <w:right w:val="single" w:sz="4" w:space="0" w:color="auto"/>
            </w:tcBorders>
            <w:shd w:val="clear" w:color="auto" w:fill="auto"/>
            <w:vAlign w:val="center"/>
            <w:hideMark/>
          </w:tcPr>
          <w:p w:rsidR="00753F11" w:rsidRPr="00DB3FE1" w:rsidRDefault="00753F11" w:rsidP="00F008B1">
            <w:pPr>
              <w:jc w:val="center"/>
              <w:rPr>
                <w:color w:val="000000" w:themeColor="text1"/>
                <w:lang w:eastAsia="id-ID"/>
              </w:rPr>
            </w:pPr>
            <w:r w:rsidRPr="00DB3FE1">
              <w:rPr>
                <w:color w:val="000000" w:themeColor="text1"/>
                <w:lang w:eastAsia="id-ID"/>
              </w:rPr>
              <w:t>4</w:t>
            </w:r>
          </w:p>
        </w:tc>
        <w:tc>
          <w:tcPr>
            <w:tcW w:w="1061" w:type="dxa"/>
            <w:tcBorders>
              <w:top w:val="nil"/>
              <w:left w:val="nil"/>
              <w:bottom w:val="single" w:sz="4" w:space="0" w:color="auto"/>
              <w:right w:val="single" w:sz="4" w:space="0" w:color="auto"/>
            </w:tcBorders>
            <w:shd w:val="clear" w:color="auto" w:fill="auto"/>
            <w:vAlign w:val="center"/>
            <w:hideMark/>
          </w:tcPr>
          <w:p w:rsidR="00753F11" w:rsidRPr="00DB3FE1" w:rsidRDefault="00753F11" w:rsidP="00F008B1">
            <w:pPr>
              <w:jc w:val="center"/>
              <w:rPr>
                <w:color w:val="000000" w:themeColor="text1"/>
                <w:lang w:eastAsia="id-ID"/>
              </w:rPr>
            </w:pPr>
            <w:r w:rsidRPr="00DB3FE1">
              <w:rPr>
                <w:color w:val="000000" w:themeColor="text1"/>
                <w:lang w:eastAsia="id-ID"/>
              </w:rPr>
              <w:t>44%</w:t>
            </w:r>
          </w:p>
        </w:tc>
        <w:tc>
          <w:tcPr>
            <w:tcW w:w="1005" w:type="dxa"/>
            <w:tcBorders>
              <w:top w:val="nil"/>
              <w:left w:val="nil"/>
              <w:bottom w:val="single" w:sz="4" w:space="0" w:color="auto"/>
              <w:right w:val="single" w:sz="4" w:space="0" w:color="auto"/>
            </w:tcBorders>
            <w:shd w:val="clear" w:color="auto" w:fill="auto"/>
            <w:vAlign w:val="center"/>
            <w:hideMark/>
          </w:tcPr>
          <w:p w:rsidR="00753F11" w:rsidRPr="00DB3FE1" w:rsidRDefault="00753F11" w:rsidP="00F008B1">
            <w:pPr>
              <w:jc w:val="center"/>
              <w:rPr>
                <w:color w:val="000000" w:themeColor="text1"/>
                <w:lang w:eastAsia="id-ID"/>
              </w:rPr>
            </w:pPr>
            <w:r w:rsidRPr="00DB3FE1">
              <w:rPr>
                <w:color w:val="000000" w:themeColor="text1"/>
                <w:lang w:eastAsia="id-ID"/>
              </w:rPr>
              <w:t>2</w:t>
            </w:r>
          </w:p>
        </w:tc>
        <w:tc>
          <w:tcPr>
            <w:tcW w:w="1061" w:type="dxa"/>
            <w:tcBorders>
              <w:top w:val="nil"/>
              <w:left w:val="nil"/>
              <w:bottom w:val="single" w:sz="4" w:space="0" w:color="auto"/>
              <w:right w:val="single" w:sz="4" w:space="0" w:color="auto"/>
            </w:tcBorders>
            <w:shd w:val="clear" w:color="auto" w:fill="auto"/>
            <w:vAlign w:val="center"/>
            <w:hideMark/>
          </w:tcPr>
          <w:p w:rsidR="00753F11" w:rsidRPr="00DB3FE1" w:rsidRDefault="00753F11" w:rsidP="00F008B1">
            <w:pPr>
              <w:jc w:val="center"/>
              <w:rPr>
                <w:color w:val="000000" w:themeColor="text1"/>
                <w:lang w:eastAsia="id-ID"/>
              </w:rPr>
            </w:pPr>
            <w:r w:rsidRPr="00DB3FE1">
              <w:rPr>
                <w:color w:val="000000" w:themeColor="text1"/>
                <w:lang w:eastAsia="id-ID"/>
              </w:rPr>
              <w:t>22%</w:t>
            </w:r>
          </w:p>
        </w:tc>
      </w:tr>
      <w:tr w:rsidR="00DB3FE1" w:rsidRPr="00DB3FE1" w:rsidTr="00B86049">
        <w:trPr>
          <w:trHeight w:val="300"/>
        </w:trPr>
        <w:tc>
          <w:tcPr>
            <w:tcW w:w="21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3F11" w:rsidRPr="00DB3FE1" w:rsidRDefault="00753F11" w:rsidP="00F008B1">
            <w:pPr>
              <w:jc w:val="center"/>
              <w:rPr>
                <w:b/>
                <w:bCs/>
                <w:color w:val="000000" w:themeColor="text1"/>
                <w:lang w:eastAsia="id-ID"/>
              </w:rPr>
            </w:pPr>
            <w:r w:rsidRPr="00DB3FE1">
              <w:rPr>
                <w:b/>
                <w:bCs/>
                <w:color w:val="000000" w:themeColor="text1"/>
                <w:lang w:eastAsia="id-ID"/>
              </w:rPr>
              <w:t>Jumlah</w:t>
            </w:r>
          </w:p>
        </w:tc>
        <w:tc>
          <w:tcPr>
            <w:tcW w:w="1005" w:type="dxa"/>
            <w:tcBorders>
              <w:top w:val="nil"/>
              <w:left w:val="nil"/>
              <w:bottom w:val="single" w:sz="4" w:space="0" w:color="auto"/>
              <w:right w:val="single" w:sz="4" w:space="0" w:color="auto"/>
            </w:tcBorders>
            <w:shd w:val="clear" w:color="auto" w:fill="auto"/>
            <w:vAlign w:val="center"/>
            <w:hideMark/>
          </w:tcPr>
          <w:p w:rsidR="00753F11" w:rsidRPr="00DB3FE1" w:rsidRDefault="00753F11" w:rsidP="00F008B1">
            <w:pPr>
              <w:jc w:val="center"/>
              <w:rPr>
                <w:b/>
                <w:bCs/>
                <w:color w:val="000000" w:themeColor="text1"/>
                <w:lang w:eastAsia="id-ID"/>
              </w:rPr>
            </w:pPr>
            <w:r w:rsidRPr="00DB3FE1">
              <w:rPr>
                <w:b/>
                <w:bCs/>
                <w:color w:val="000000" w:themeColor="text1"/>
                <w:lang w:eastAsia="id-ID"/>
              </w:rPr>
              <w:t>11</w:t>
            </w:r>
          </w:p>
        </w:tc>
        <w:tc>
          <w:tcPr>
            <w:tcW w:w="1061" w:type="dxa"/>
            <w:tcBorders>
              <w:top w:val="nil"/>
              <w:left w:val="nil"/>
              <w:bottom w:val="single" w:sz="4" w:space="0" w:color="auto"/>
              <w:right w:val="single" w:sz="4" w:space="0" w:color="auto"/>
            </w:tcBorders>
            <w:shd w:val="clear" w:color="auto" w:fill="auto"/>
            <w:vAlign w:val="center"/>
            <w:hideMark/>
          </w:tcPr>
          <w:p w:rsidR="00753F11" w:rsidRPr="00DB3FE1" w:rsidRDefault="00753F11" w:rsidP="00F008B1">
            <w:pPr>
              <w:jc w:val="center"/>
              <w:rPr>
                <w:b/>
                <w:bCs/>
                <w:color w:val="000000" w:themeColor="text1"/>
                <w:lang w:eastAsia="id-ID"/>
              </w:rPr>
            </w:pPr>
            <w:r w:rsidRPr="00DB3FE1">
              <w:rPr>
                <w:b/>
                <w:bCs/>
                <w:color w:val="000000" w:themeColor="text1"/>
                <w:lang w:eastAsia="id-ID"/>
              </w:rPr>
              <w:t>100%</w:t>
            </w:r>
          </w:p>
        </w:tc>
        <w:tc>
          <w:tcPr>
            <w:tcW w:w="1005" w:type="dxa"/>
            <w:tcBorders>
              <w:top w:val="nil"/>
              <w:left w:val="nil"/>
              <w:bottom w:val="single" w:sz="4" w:space="0" w:color="auto"/>
              <w:right w:val="single" w:sz="4" w:space="0" w:color="auto"/>
            </w:tcBorders>
            <w:shd w:val="clear" w:color="auto" w:fill="auto"/>
            <w:vAlign w:val="center"/>
            <w:hideMark/>
          </w:tcPr>
          <w:p w:rsidR="00753F11" w:rsidRPr="00DB3FE1" w:rsidRDefault="00753F11" w:rsidP="00F008B1">
            <w:pPr>
              <w:jc w:val="center"/>
              <w:rPr>
                <w:b/>
                <w:bCs/>
                <w:color w:val="000000" w:themeColor="text1"/>
                <w:lang w:eastAsia="id-ID"/>
              </w:rPr>
            </w:pPr>
            <w:r w:rsidRPr="00DB3FE1">
              <w:rPr>
                <w:b/>
                <w:bCs/>
                <w:color w:val="000000" w:themeColor="text1"/>
                <w:lang w:eastAsia="id-ID"/>
              </w:rPr>
              <w:t>9</w:t>
            </w:r>
          </w:p>
        </w:tc>
        <w:tc>
          <w:tcPr>
            <w:tcW w:w="1061" w:type="dxa"/>
            <w:tcBorders>
              <w:top w:val="nil"/>
              <w:left w:val="nil"/>
              <w:bottom w:val="single" w:sz="4" w:space="0" w:color="auto"/>
              <w:right w:val="single" w:sz="4" w:space="0" w:color="auto"/>
            </w:tcBorders>
            <w:shd w:val="clear" w:color="auto" w:fill="auto"/>
            <w:vAlign w:val="center"/>
            <w:hideMark/>
          </w:tcPr>
          <w:p w:rsidR="00753F11" w:rsidRPr="00DB3FE1" w:rsidRDefault="00753F11" w:rsidP="00F008B1">
            <w:pPr>
              <w:jc w:val="center"/>
              <w:rPr>
                <w:b/>
                <w:bCs/>
                <w:color w:val="000000" w:themeColor="text1"/>
                <w:lang w:eastAsia="id-ID"/>
              </w:rPr>
            </w:pPr>
            <w:r w:rsidRPr="00DB3FE1">
              <w:rPr>
                <w:b/>
                <w:bCs/>
                <w:color w:val="000000" w:themeColor="text1"/>
                <w:lang w:eastAsia="id-ID"/>
              </w:rPr>
              <w:t>100%</w:t>
            </w:r>
          </w:p>
        </w:tc>
        <w:tc>
          <w:tcPr>
            <w:tcW w:w="1005" w:type="dxa"/>
            <w:tcBorders>
              <w:top w:val="nil"/>
              <w:left w:val="nil"/>
              <w:bottom w:val="single" w:sz="4" w:space="0" w:color="auto"/>
              <w:right w:val="single" w:sz="4" w:space="0" w:color="auto"/>
            </w:tcBorders>
            <w:shd w:val="clear" w:color="auto" w:fill="auto"/>
            <w:vAlign w:val="center"/>
            <w:hideMark/>
          </w:tcPr>
          <w:p w:rsidR="00753F11" w:rsidRPr="00DB3FE1" w:rsidRDefault="00753F11" w:rsidP="00F008B1">
            <w:pPr>
              <w:jc w:val="center"/>
              <w:rPr>
                <w:b/>
                <w:bCs/>
                <w:color w:val="000000" w:themeColor="text1"/>
                <w:lang w:eastAsia="id-ID"/>
              </w:rPr>
            </w:pPr>
            <w:r w:rsidRPr="00DB3FE1">
              <w:rPr>
                <w:b/>
                <w:bCs/>
                <w:color w:val="000000" w:themeColor="text1"/>
                <w:lang w:eastAsia="id-ID"/>
              </w:rPr>
              <w:t>9</w:t>
            </w:r>
          </w:p>
        </w:tc>
        <w:tc>
          <w:tcPr>
            <w:tcW w:w="1061" w:type="dxa"/>
            <w:tcBorders>
              <w:top w:val="nil"/>
              <w:left w:val="nil"/>
              <w:bottom w:val="single" w:sz="4" w:space="0" w:color="auto"/>
              <w:right w:val="single" w:sz="4" w:space="0" w:color="auto"/>
            </w:tcBorders>
            <w:shd w:val="clear" w:color="auto" w:fill="auto"/>
            <w:vAlign w:val="center"/>
            <w:hideMark/>
          </w:tcPr>
          <w:p w:rsidR="00753F11" w:rsidRPr="00DB3FE1" w:rsidRDefault="00753F11" w:rsidP="00F008B1">
            <w:pPr>
              <w:jc w:val="center"/>
              <w:rPr>
                <w:b/>
                <w:bCs/>
                <w:color w:val="000000" w:themeColor="text1"/>
                <w:lang w:eastAsia="id-ID"/>
              </w:rPr>
            </w:pPr>
            <w:r w:rsidRPr="00DB3FE1">
              <w:rPr>
                <w:b/>
                <w:bCs/>
                <w:color w:val="000000" w:themeColor="text1"/>
                <w:lang w:eastAsia="id-ID"/>
              </w:rPr>
              <w:t>100%</w:t>
            </w:r>
          </w:p>
        </w:tc>
      </w:tr>
    </w:tbl>
    <w:p w:rsidR="00753F11" w:rsidRPr="00DB3FE1" w:rsidRDefault="00753F11" w:rsidP="00F008B1">
      <w:pPr>
        <w:rPr>
          <w:color w:val="000000" w:themeColor="text1"/>
        </w:rPr>
      </w:pPr>
    </w:p>
    <w:p w:rsidR="00753F11" w:rsidRPr="00DB3FE1" w:rsidRDefault="00753F11" w:rsidP="00F008B1">
      <w:pPr>
        <w:ind w:firstLine="720"/>
        <w:jc w:val="both"/>
        <w:rPr>
          <w:color w:val="000000" w:themeColor="text1"/>
          <w:lang w:val="id-ID"/>
        </w:rPr>
      </w:pPr>
      <w:r w:rsidRPr="00DB3FE1">
        <w:rPr>
          <w:color w:val="000000" w:themeColor="text1"/>
        </w:rPr>
        <w:t xml:space="preserve">Tabel </w:t>
      </w:r>
      <w:r w:rsidR="00BA5E9B">
        <w:rPr>
          <w:color w:val="000000" w:themeColor="text1"/>
          <w:lang w:val="id-ID"/>
        </w:rPr>
        <w:t>2</w:t>
      </w:r>
      <w:r w:rsidRPr="00DB3FE1">
        <w:rPr>
          <w:color w:val="000000" w:themeColor="text1"/>
        </w:rPr>
        <w:t xml:space="preserve"> menjelaskan peningkatan aktivitas yang dilakukan peserta didik setiap pertemuan siklus I. Pada kategori aktif  pertemuan pertama frekuensi sebanyak 3  atau presentase 27%  aktivitas, pertemuan kedua sebanyak 5 atau presentase 56% aktivitas, dan pertemuan ketiga frekuensi sebanyak 7 atau presentase 78%. Adapun pada kategori tidak aktif pertemuan pertama frekuensi mencapai 8 atau presentase 73% aktivitas, pertemuan kedua sebanyak 4 atau presentase 44% aktivitas, dan pertemuan ketiga menjadi 2 atau presentase 22% </w:t>
      </w:r>
      <w:r w:rsidRPr="00DB3FE1">
        <w:rPr>
          <w:color w:val="000000" w:themeColor="text1"/>
        </w:rPr>
        <w:lastRenderedPageBreak/>
        <w:t xml:space="preserve">aktivitas. </w:t>
      </w:r>
      <w:proofErr w:type="gramStart"/>
      <w:r w:rsidRPr="00DB3FE1">
        <w:rPr>
          <w:color w:val="000000" w:themeColor="text1"/>
        </w:rPr>
        <w:t>Jadi, dapat disimpulkan bahwa aktivitas peserta didik pada siklus I mengalami peningkatan ke arah kategori yang aktif.</w:t>
      </w:r>
      <w:proofErr w:type="gramEnd"/>
      <w:r w:rsidRPr="00DB3FE1">
        <w:rPr>
          <w:color w:val="000000" w:themeColor="text1"/>
        </w:rPr>
        <w:t xml:space="preserve"> </w:t>
      </w:r>
    </w:p>
    <w:p w:rsidR="00F300DF" w:rsidRPr="00DB3FE1" w:rsidRDefault="00F300DF" w:rsidP="00F008B1">
      <w:pPr>
        <w:ind w:firstLine="720"/>
        <w:jc w:val="both"/>
        <w:rPr>
          <w:color w:val="000000" w:themeColor="text1"/>
        </w:rPr>
      </w:pPr>
      <w:r w:rsidRPr="00DB3FE1">
        <w:rPr>
          <w:color w:val="000000" w:themeColor="text1"/>
        </w:rPr>
        <w:t xml:space="preserve">Pelaksanaan pembelajaran menulis teks eksposisi peserta didik kelas X </w:t>
      </w:r>
      <w:r w:rsidRPr="00DB3FE1">
        <w:rPr>
          <w:color w:val="000000" w:themeColor="text1"/>
          <w:lang w:eastAsia="id-ID"/>
        </w:rPr>
        <w:t>MIA1 SMA</w:t>
      </w:r>
      <w:r w:rsidRPr="00DB3FE1">
        <w:rPr>
          <w:color w:val="000000" w:themeColor="text1"/>
        </w:rPr>
        <w:t xml:space="preserve"> Negeri 1 Sinjai pada siklus I menunjukkan proses yang belum maksimal. Beberapa aktivitas guru </w:t>
      </w:r>
      <w:proofErr w:type="gramStart"/>
      <w:r w:rsidRPr="00DB3FE1">
        <w:rPr>
          <w:color w:val="000000" w:themeColor="text1"/>
        </w:rPr>
        <w:t>pada  kegiatan</w:t>
      </w:r>
      <w:proofErr w:type="gramEnd"/>
      <w:r w:rsidRPr="00DB3FE1">
        <w:rPr>
          <w:color w:val="000000" w:themeColor="text1"/>
        </w:rPr>
        <w:t xml:space="preserve"> awal, kegiatan inti, dan kegiatan penutup rata-rata guru tidak terorganisir sehingga tidak sesuai dengan langkah-langkah model pembelajaran kooperatif tipe STAD.    </w:t>
      </w:r>
      <w:proofErr w:type="gramStart"/>
      <w:r w:rsidRPr="00DB3FE1">
        <w:rPr>
          <w:color w:val="000000" w:themeColor="text1"/>
        </w:rPr>
        <w:t>Kebiasaan-kebiasaan guru dengan konsep pembelajaran konvensional masih dicampuradukkan dengan konsep model pembelajaran kooperatif tipe STAD.</w:t>
      </w:r>
      <w:proofErr w:type="gramEnd"/>
      <w:r w:rsidRPr="00DB3FE1">
        <w:rPr>
          <w:color w:val="000000" w:themeColor="text1"/>
        </w:rPr>
        <w:t xml:space="preserve"> </w:t>
      </w:r>
      <w:proofErr w:type="gramStart"/>
      <w:r w:rsidRPr="00DB3FE1">
        <w:rPr>
          <w:color w:val="000000" w:themeColor="text1"/>
        </w:rPr>
        <w:t xml:space="preserve">Pembelajaran bahasa Indonesia masih dilakukan </w:t>
      </w:r>
      <w:r w:rsidRPr="00DB3FE1">
        <w:rPr>
          <w:color w:val="000000" w:themeColor="text1"/>
          <w:lang w:val="fi-FI"/>
        </w:rPr>
        <w:t>secara individual dan klasikal.</w:t>
      </w:r>
      <w:proofErr w:type="gramEnd"/>
      <w:r w:rsidRPr="00DB3FE1">
        <w:rPr>
          <w:color w:val="000000" w:themeColor="text1"/>
          <w:lang w:val="fi-FI"/>
        </w:rPr>
        <w:t xml:space="preserve"> Semua</w:t>
      </w:r>
      <w:r w:rsidRPr="00DB3FE1">
        <w:rPr>
          <w:color w:val="000000" w:themeColor="text1"/>
        </w:rPr>
        <w:t xml:space="preserve"> peserta didik </w:t>
      </w:r>
      <w:r w:rsidRPr="00DB3FE1">
        <w:rPr>
          <w:color w:val="000000" w:themeColor="text1"/>
          <w:lang w:val="fi-FI"/>
        </w:rPr>
        <w:t>duduk mendengarkan ceramah guru</w:t>
      </w:r>
      <w:r w:rsidRPr="00DB3FE1">
        <w:rPr>
          <w:color w:val="000000" w:themeColor="text1"/>
        </w:rPr>
        <w:t xml:space="preserve"> dan </w:t>
      </w:r>
      <w:r w:rsidRPr="00DB3FE1">
        <w:rPr>
          <w:color w:val="000000" w:themeColor="text1"/>
          <w:lang w:val="fi-FI"/>
        </w:rPr>
        <w:t>patuh pada sejumlah instruksi yang diberikan oleh guru</w:t>
      </w:r>
      <w:r w:rsidRPr="00DB3FE1">
        <w:rPr>
          <w:color w:val="000000" w:themeColor="text1"/>
        </w:rPr>
        <w:t xml:space="preserve"> serta </w:t>
      </w:r>
      <w:r w:rsidRPr="00DB3FE1">
        <w:rPr>
          <w:color w:val="000000" w:themeColor="text1"/>
          <w:lang w:val="fi-FI"/>
        </w:rPr>
        <w:t>hampir-hampir t</w:t>
      </w:r>
      <w:r w:rsidRPr="00DB3FE1">
        <w:rPr>
          <w:color w:val="000000" w:themeColor="text1"/>
        </w:rPr>
        <w:t>idak</w:t>
      </w:r>
      <w:r w:rsidRPr="00DB3FE1">
        <w:rPr>
          <w:color w:val="000000" w:themeColor="text1"/>
          <w:lang w:val="fi-FI"/>
        </w:rPr>
        <w:t xml:space="preserve"> berdaya menuruti perintah guru walaupun terasa amat membosankan </w:t>
      </w:r>
      <w:r w:rsidRPr="00DB3FE1">
        <w:rPr>
          <w:color w:val="000000" w:themeColor="text1"/>
        </w:rPr>
        <w:t>peserta didik</w:t>
      </w:r>
      <w:r w:rsidRPr="00DB3FE1">
        <w:rPr>
          <w:color w:val="000000" w:themeColor="text1"/>
          <w:lang w:val="fi-FI"/>
        </w:rPr>
        <w:t xml:space="preserve">. </w:t>
      </w:r>
      <w:proofErr w:type="gramStart"/>
      <w:r w:rsidRPr="00DB3FE1">
        <w:rPr>
          <w:color w:val="000000" w:themeColor="text1"/>
        </w:rPr>
        <w:t>Akibatnya, peserta didik terlihat tidak serius, bahkan ada peserta didik yang sibuk bercerita dengan teman sebangkunya.</w:t>
      </w:r>
      <w:proofErr w:type="gramEnd"/>
      <w:r w:rsidRPr="00DB3FE1">
        <w:rPr>
          <w:color w:val="000000" w:themeColor="text1"/>
        </w:rPr>
        <w:t xml:space="preserve"> </w:t>
      </w:r>
      <w:proofErr w:type="gramStart"/>
      <w:r w:rsidRPr="00DB3FE1">
        <w:rPr>
          <w:color w:val="000000" w:themeColor="text1"/>
        </w:rPr>
        <w:t>Pelaksanaan pembelajaran menulis teks eksposisi pada siklus I berlangsung sesuai dengan rencana pelaksanaan pembelajaran, meskipun ada beberapa hal yang masih dalam kategori cukup.</w:t>
      </w:r>
      <w:proofErr w:type="gramEnd"/>
      <w:r w:rsidRPr="00DB3FE1">
        <w:rPr>
          <w:color w:val="000000" w:themeColor="text1"/>
        </w:rPr>
        <w:t xml:space="preserve"> </w:t>
      </w:r>
      <w:proofErr w:type="gramStart"/>
      <w:r w:rsidRPr="00DB3FE1">
        <w:rPr>
          <w:color w:val="000000" w:themeColor="text1"/>
        </w:rPr>
        <w:t>Beberapa aktivitas guru</w:t>
      </w:r>
      <w:r w:rsidRPr="00DB3FE1">
        <w:rPr>
          <w:color w:val="000000" w:themeColor="text1"/>
          <w:lang w:val="fi-FI"/>
        </w:rPr>
        <w:t xml:space="preserve"> tidak </w:t>
      </w:r>
      <w:r w:rsidRPr="00DB3FE1">
        <w:rPr>
          <w:color w:val="000000" w:themeColor="text1"/>
        </w:rPr>
        <w:t>dilaksanakan sesuai urutan rencana pembelajaran yang sudah disusun antara peneliti dan guru</w:t>
      </w:r>
      <w:r w:rsidRPr="00DB3FE1">
        <w:rPr>
          <w:color w:val="000000" w:themeColor="text1"/>
          <w:lang w:val="fi-FI"/>
        </w:rPr>
        <w:t>.</w:t>
      </w:r>
      <w:proofErr w:type="gramEnd"/>
      <w:r w:rsidRPr="00DB3FE1">
        <w:rPr>
          <w:color w:val="000000" w:themeColor="text1"/>
          <w:lang w:val="fi-FI"/>
        </w:rPr>
        <w:t xml:space="preserve"> </w:t>
      </w:r>
      <w:r w:rsidRPr="00DB3FE1">
        <w:rPr>
          <w:color w:val="000000" w:themeColor="text1"/>
        </w:rPr>
        <w:t xml:space="preserve">Seperti </w:t>
      </w:r>
      <w:r w:rsidRPr="00DB3FE1">
        <w:rPr>
          <w:color w:val="000000" w:themeColor="text1"/>
          <w:lang w:val="fi-FI"/>
        </w:rPr>
        <w:t>pengorganisasian</w:t>
      </w:r>
      <w:r w:rsidRPr="00DB3FE1">
        <w:rPr>
          <w:color w:val="000000" w:themeColor="text1"/>
        </w:rPr>
        <w:t xml:space="preserve"> peserta didik </w:t>
      </w:r>
      <w:r w:rsidRPr="00DB3FE1">
        <w:rPr>
          <w:color w:val="000000" w:themeColor="text1"/>
          <w:lang w:val="fi-FI"/>
        </w:rPr>
        <w:t xml:space="preserve">ke dalam </w:t>
      </w:r>
      <w:proofErr w:type="gramStart"/>
      <w:r w:rsidRPr="00DB3FE1">
        <w:rPr>
          <w:color w:val="000000" w:themeColor="text1"/>
          <w:lang w:val="fi-FI"/>
        </w:rPr>
        <w:t xml:space="preserve">kelompok </w:t>
      </w:r>
      <w:r w:rsidRPr="00DB3FE1">
        <w:rPr>
          <w:color w:val="000000" w:themeColor="text1"/>
        </w:rPr>
        <w:t xml:space="preserve"> </w:t>
      </w:r>
      <w:r w:rsidRPr="00DB3FE1">
        <w:rPr>
          <w:color w:val="000000" w:themeColor="text1"/>
          <w:lang w:val="fi-FI"/>
        </w:rPr>
        <w:t>pada</w:t>
      </w:r>
      <w:proofErr w:type="gramEnd"/>
      <w:r w:rsidRPr="00DB3FE1">
        <w:rPr>
          <w:color w:val="000000" w:themeColor="text1"/>
          <w:lang w:val="fi-FI"/>
        </w:rPr>
        <w:t xml:space="preserve"> kegiatan awal </w:t>
      </w:r>
      <w:r w:rsidRPr="00DB3FE1">
        <w:rPr>
          <w:color w:val="000000" w:themeColor="text1"/>
        </w:rPr>
        <w:t xml:space="preserve">siklus I pertemuan 1, </w:t>
      </w:r>
      <w:r w:rsidRPr="00DB3FE1">
        <w:rPr>
          <w:color w:val="000000" w:themeColor="text1"/>
          <w:lang w:val="fi-FI"/>
        </w:rPr>
        <w:t>guru tidak mempertimbangkan aspek heterogen dalam suatu kelompok.</w:t>
      </w:r>
      <w:r w:rsidRPr="00DB3FE1">
        <w:rPr>
          <w:color w:val="000000" w:themeColor="text1"/>
        </w:rPr>
        <w:t xml:space="preserve"> </w:t>
      </w:r>
      <w:proofErr w:type="gramStart"/>
      <w:r w:rsidRPr="00DB3FE1">
        <w:rPr>
          <w:color w:val="000000" w:themeColor="text1"/>
        </w:rPr>
        <w:t>P</w:t>
      </w:r>
      <w:r w:rsidRPr="00DB3FE1">
        <w:rPr>
          <w:color w:val="000000" w:themeColor="text1"/>
          <w:lang w:val="fi-FI"/>
        </w:rPr>
        <w:t xml:space="preserve">embagian kelompok hanya melihat posisi tempat duduk </w:t>
      </w:r>
      <w:r w:rsidRPr="00DB3FE1">
        <w:rPr>
          <w:color w:val="000000" w:themeColor="text1"/>
        </w:rPr>
        <w:t>peserta didik</w:t>
      </w:r>
      <w:r w:rsidRPr="00DB3FE1">
        <w:rPr>
          <w:color w:val="000000" w:themeColor="text1"/>
          <w:lang w:val="fi-FI"/>
        </w:rPr>
        <w:t xml:space="preserve"> tanpa mempertimbangkan aspek kemampuan akademik dan jenis kelamin.</w:t>
      </w:r>
      <w:proofErr w:type="gramEnd"/>
      <w:r w:rsidRPr="00DB3FE1">
        <w:rPr>
          <w:color w:val="000000" w:themeColor="text1"/>
        </w:rPr>
        <w:t xml:space="preserve"> </w:t>
      </w:r>
    </w:p>
    <w:p w:rsidR="00F300DF" w:rsidRPr="00DB3FE1" w:rsidRDefault="00F300DF" w:rsidP="00F008B1">
      <w:pPr>
        <w:ind w:firstLine="720"/>
        <w:jc w:val="both"/>
        <w:rPr>
          <w:color w:val="000000" w:themeColor="text1"/>
          <w:lang w:val="id-ID"/>
        </w:rPr>
      </w:pPr>
      <w:r w:rsidRPr="00DB3FE1">
        <w:rPr>
          <w:color w:val="000000" w:themeColor="text1"/>
        </w:rPr>
        <w:t xml:space="preserve">Dalam pembelajaran kooperatif, tujuan </w:t>
      </w:r>
      <w:proofErr w:type="gramStart"/>
      <w:r w:rsidRPr="00DB3FE1">
        <w:rPr>
          <w:color w:val="000000" w:themeColor="text1"/>
        </w:rPr>
        <w:t>pengorganisasian  kelompok</w:t>
      </w:r>
      <w:proofErr w:type="gramEnd"/>
      <w:r w:rsidRPr="00DB3FE1">
        <w:rPr>
          <w:color w:val="000000" w:themeColor="text1"/>
        </w:rPr>
        <w:t xml:space="preserve"> adalah mengklarifikasi dan meningkatkan efektivitas kerja sama antaranggota untuk mencapai tujuan kelompok.  Guru </w:t>
      </w:r>
      <w:proofErr w:type="gramStart"/>
      <w:r w:rsidRPr="00DB3FE1">
        <w:rPr>
          <w:color w:val="000000" w:themeColor="text1"/>
        </w:rPr>
        <w:t>harus</w:t>
      </w:r>
      <w:proofErr w:type="gramEnd"/>
      <w:r w:rsidRPr="00DB3FE1">
        <w:rPr>
          <w:color w:val="000000" w:themeColor="text1"/>
        </w:rPr>
        <w:t xml:space="preserve"> melakukan pengorganisasian kelompok dengan baik, agar pemerataan anggota-anggota dalam kelompok yang terbentuk, dapat menghidupkan diskusi dan memecahkan masalah yang didiskusikan dalam kelompok. Hal ini, sejalan dengan pendapat Huda (2011: 56-57) bahwa pemrosesan kelompok </w:t>
      </w:r>
      <w:r w:rsidRPr="00DB3FE1">
        <w:rPr>
          <w:i/>
          <w:color w:val="000000" w:themeColor="text1"/>
        </w:rPr>
        <w:t xml:space="preserve">(group processing) </w:t>
      </w:r>
      <w:r w:rsidRPr="00DB3FE1">
        <w:rPr>
          <w:color w:val="000000" w:themeColor="text1"/>
        </w:rPr>
        <w:t xml:space="preserve">dapat didefenisikan sebagai refleksi kelompok dalam: 1) mendeskripsikan tindakan apa saja yang membantu dan tidak terlalu membantu, dan 2) membuat keputusan tentang tindakan apa </w:t>
      </w:r>
      <w:proofErr w:type="gramStart"/>
      <w:r w:rsidRPr="00DB3FE1">
        <w:rPr>
          <w:color w:val="000000" w:themeColor="text1"/>
        </w:rPr>
        <w:t>saja  yang</w:t>
      </w:r>
      <w:proofErr w:type="gramEnd"/>
      <w:r w:rsidRPr="00DB3FE1">
        <w:rPr>
          <w:color w:val="000000" w:themeColor="text1"/>
        </w:rPr>
        <w:t xml:space="preserve"> dapat dilanjutkan atau perlu diubah. Model pembelajaran tipe </w:t>
      </w:r>
      <w:proofErr w:type="gramStart"/>
      <w:r w:rsidRPr="00DB3FE1">
        <w:rPr>
          <w:color w:val="000000" w:themeColor="text1"/>
        </w:rPr>
        <w:t xml:space="preserve">STAD  </w:t>
      </w:r>
      <w:r w:rsidRPr="00DB3FE1">
        <w:rPr>
          <w:color w:val="000000" w:themeColor="text1"/>
          <w:lang w:val="fi-FI"/>
        </w:rPr>
        <w:t>mampu</w:t>
      </w:r>
      <w:proofErr w:type="gramEnd"/>
      <w:r w:rsidRPr="00DB3FE1">
        <w:rPr>
          <w:color w:val="000000" w:themeColor="text1"/>
          <w:lang w:val="fi-FI"/>
        </w:rPr>
        <w:t xml:space="preserve"> meningkatkan keterampilan sosial siswa  karena mereka  berbagi informasi dalam kelompok. Temuan ini wajar karena </w:t>
      </w:r>
      <w:r w:rsidRPr="00DB3FE1">
        <w:rPr>
          <w:color w:val="000000" w:themeColor="text1"/>
        </w:rPr>
        <w:t xml:space="preserve">tipe STAD, </w:t>
      </w:r>
      <w:r w:rsidRPr="00DB3FE1">
        <w:rPr>
          <w:color w:val="000000" w:themeColor="text1"/>
          <w:lang w:val="fi-FI"/>
        </w:rPr>
        <w:t xml:space="preserve"> pada hakikatnya adalah m</w:t>
      </w:r>
      <w:r w:rsidRPr="00DB3FE1">
        <w:rPr>
          <w:color w:val="000000" w:themeColor="text1"/>
        </w:rPr>
        <w:t>odel</w:t>
      </w:r>
      <w:r w:rsidRPr="00DB3FE1">
        <w:rPr>
          <w:color w:val="000000" w:themeColor="text1"/>
          <w:lang w:val="fi-FI"/>
        </w:rPr>
        <w:t xml:space="preserve"> pembelajaran yang berbasis pembelajaran kooperatif. Pembelajaran kooperatif adalah suatu strategi pembelajaran yang menekankan pentingnya kerja sama antarpembelajar dalam suatu kelompok (</w:t>
      </w:r>
      <w:r w:rsidRPr="00DB3FE1">
        <w:rPr>
          <w:i/>
          <w:color w:val="000000" w:themeColor="text1"/>
          <w:lang w:val="fi-FI"/>
        </w:rPr>
        <w:t>group</w:t>
      </w:r>
      <w:r w:rsidRPr="00DB3FE1">
        <w:rPr>
          <w:color w:val="000000" w:themeColor="text1"/>
          <w:lang w:val="fi-FI"/>
        </w:rPr>
        <w:t>)</w:t>
      </w:r>
      <w:r w:rsidRPr="00DB3FE1">
        <w:rPr>
          <w:color w:val="000000" w:themeColor="text1"/>
        </w:rPr>
        <w:t>.</w:t>
      </w:r>
    </w:p>
    <w:p w:rsidR="00CC53F7" w:rsidRPr="00DB3FE1" w:rsidRDefault="00CC53F7" w:rsidP="00F008B1">
      <w:pPr>
        <w:jc w:val="both"/>
        <w:rPr>
          <w:b/>
          <w:color w:val="000000" w:themeColor="text1"/>
          <w:lang w:val="id-ID"/>
        </w:rPr>
      </w:pPr>
      <w:proofErr w:type="gramStart"/>
      <w:r w:rsidRPr="00DB3FE1">
        <w:rPr>
          <w:b/>
          <w:color w:val="000000" w:themeColor="text1"/>
        </w:rPr>
        <w:t>b</w:t>
      </w:r>
      <w:proofErr w:type="gramEnd"/>
      <w:r w:rsidRPr="00DB3FE1">
        <w:rPr>
          <w:b/>
          <w:color w:val="000000" w:themeColor="text1"/>
        </w:rPr>
        <w:t>. Pelaksanaan Pembelajaran siklus II</w:t>
      </w:r>
    </w:p>
    <w:p w:rsidR="00D54BEA" w:rsidRPr="00DB3FE1" w:rsidRDefault="00D54BEA" w:rsidP="00F008B1">
      <w:pPr>
        <w:pStyle w:val="ListParagraph"/>
        <w:spacing w:after="0" w:line="240" w:lineRule="auto"/>
        <w:ind w:left="0"/>
        <w:jc w:val="both"/>
        <w:rPr>
          <w:rFonts w:ascii="Times New Roman" w:hAnsi="Times New Roman" w:cs="Times New Roman"/>
          <w:b/>
          <w:color w:val="000000" w:themeColor="text1"/>
          <w:sz w:val="24"/>
          <w:szCs w:val="24"/>
        </w:rPr>
      </w:pPr>
      <w:r w:rsidRPr="00DB3FE1">
        <w:rPr>
          <w:rFonts w:ascii="Times New Roman" w:hAnsi="Times New Roman" w:cs="Times New Roman"/>
          <w:b/>
          <w:color w:val="000000" w:themeColor="text1"/>
          <w:sz w:val="24"/>
          <w:szCs w:val="24"/>
        </w:rPr>
        <w:t xml:space="preserve">a) Analisis Data Aktivitas </w:t>
      </w:r>
      <w:r w:rsidR="00F008B1" w:rsidRPr="00DB3FE1">
        <w:rPr>
          <w:rFonts w:ascii="Times New Roman" w:hAnsi="Times New Roman" w:cs="Times New Roman"/>
          <w:b/>
          <w:color w:val="000000" w:themeColor="text1"/>
          <w:sz w:val="24"/>
          <w:szCs w:val="24"/>
        </w:rPr>
        <w:t>Guru P</w:t>
      </w:r>
      <w:r w:rsidRPr="00DB3FE1">
        <w:rPr>
          <w:rFonts w:ascii="Times New Roman" w:hAnsi="Times New Roman" w:cs="Times New Roman"/>
          <w:b/>
          <w:color w:val="000000" w:themeColor="text1"/>
          <w:sz w:val="24"/>
          <w:szCs w:val="24"/>
        </w:rPr>
        <w:t>ertemuan 1-3 Siklus II</w:t>
      </w:r>
    </w:p>
    <w:p w:rsidR="00D54BEA" w:rsidRDefault="00D54BEA" w:rsidP="00F008B1">
      <w:pPr>
        <w:pStyle w:val="ListParagraph"/>
        <w:spacing w:after="0" w:line="240" w:lineRule="auto"/>
        <w:ind w:left="0" w:firstLine="567"/>
        <w:jc w:val="both"/>
        <w:rPr>
          <w:rFonts w:ascii="Times New Roman" w:hAnsi="Times New Roman" w:cs="Times New Roman"/>
          <w:color w:val="000000" w:themeColor="text1"/>
          <w:sz w:val="24"/>
          <w:szCs w:val="24"/>
        </w:rPr>
      </w:pPr>
      <w:r w:rsidRPr="00DB3FE1">
        <w:rPr>
          <w:rFonts w:ascii="Times New Roman" w:hAnsi="Times New Roman" w:cs="Times New Roman"/>
          <w:color w:val="000000" w:themeColor="text1"/>
          <w:sz w:val="24"/>
          <w:szCs w:val="24"/>
        </w:rPr>
        <w:t xml:space="preserve">Pengamatan aktivitas guru dalam pelaksanaan model pembelaja kooperatif tipe STAD </w:t>
      </w:r>
      <w:r w:rsidRPr="00DB3FE1">
        <w:rPr>
          <w:rFonts w:ascii="Times New Roman" w:hAnsi="Times New Roman" w:cs="Times New Roman"/>
          <w:i/>
          <w:color w:val="000000" w:themeColor="text1"/>
          <w:sz w:val="24"/>
          <w:szCs w:val="24"/>
        </w:rPr>
        <w:t>(student  team achievement divisions)</w:t>
      </w:r>
      <w:r w:rsidRPr="00DB3FE1">
        <w:rPr>
          <w:rFonts w:ascii="Times New Roman" w:hAnsi="Times New Roman" w:cs="Times New Roman"/>
          <w:color w:val="000000" w:themeColor="text1"/>
          <w:sz w:val="24"/>
          <w:szCs w:val="24"/>
        </w:rPr>
        <w:t xml:space="preserve"> yang dilakukan selama tiga kali pertemuan siklus II, disimpulkan terjadi peningkatan aktivitas ke arah yang lebih baik. Hal ini terinci pada tabel </w:t>
      </w:r>
      <w:r w:rsidR="00BA5E9B">
        <w:rPr>
          <w:rFonts w:ascii="Times New Roman" w:hAnsi="Times New Roman" w:cs="Times New Roman"/>
          <w:color w:val="000000" w:themeColor="text1"/>
          <w:sz w:val="24"/>
          <w:szCs w:val="24"/>
        </w:rPr>
        <w:t>3</w:t>
      </w:r>
      <w:r w:rsidRPr="00DB3FE1">
        <w:rPr>
          <w:rFonts w:ascii="Times New Roman" w:hAnsi="Times New Roman" w:cs="Times New Roman"/>
          <w:color w:val="000000" w:themeColor="text1"/>
          <w:sz w:val="24"/>
          <w:szCs w:val="24"/>
        </w:rPr>
        <w:t xml:space="preserve"> berikut ini.</w:t>
      </w:r>
    </w:p>
    <w:p w:rsidR="00AE0192" w:rsidRDefault="00AE0192" w:rsidP="00F008B1">
      <w:pPr>
        <w:pStyle w:val="ListParagraph"/>
        <w:spacing w:after="0" w:line="240" w:lineRule="auto"/>
        <w:ind w:left="0" w:firstLine="567"/>
        <w:jc w:val="both"/>
        <w:rPr>
          <w:rFonts w:ascii="Times New Roman" w:hAnsi="Times New Roman" w:cs="Times New Roman"/>
          <w:color w:val="000000" w:themeColor="text1"/>
          <w:sz w:val="24"/>
          <w:szCs w:val="24"/>
        </w:rPr>
      </w:pPr>
    </w:p>
    <w:p w:rsidR="00AE0192" w:rsidRPr="00DB3FE1" w:rsidRDefault="00AE0192" w:rsidP="00F008B1">
      <w:pPr>
        <w:pStyle w:val="ListParagraph"/>
        <w:spacing w:after="0" w:line="240" w:lineRule="auto"/>
        <w:ind w:left="0" w:firstLine="567"/>
        <w:jc w:val="both"/>
        <w:rPr>
          <w:rFonts w:ascii="Times New Roman" w:hAnsi="Times New Roman" w:cs="Times New Roman"/>
          <w:color w:val="000000" w:themeColor="text1"/>
          <w:sz w:val="24"/>
          <w:szCs w:val="24"/>
        </w:rPr>
      </w:pPr>
    </w:p>
    <w:p w:rsidR="00D54BEA" w:rsidRPr="00DB3FE1" w:rsidRDefault="00D54BEA" w:rsidP="00F008B1">
      <w:pPr>
        <w:jc w:val="center"/>
        <w:rPr>
          <w:color w:val="000000" w:themeColor="text1"/>
        </w:rPr>
      </w:pPr>
      <w:r w:rsidRPr="00DB3FE1">
        <w:rPr>
          <w:color w:val="000000" w:themeColor="text1"/>
        </w:rPr>
        <w:lastRenderedPageBreak/>
        <w:t xml:space="preserve">Tabel </w:t>
      </w:r>
      <w:r w:rsidR="00BA5E9B">
        <w:rPr>
          <w:color w:val="000000" w:themeColor="text1"/>
          <w:lang w:val="id-ID"/>
        </w:rPr>
        <w:t>3</w:t>
      </w:r>
      <w:r w:rsidRPr="00DB3FE1">
        <w:rPr>
          <w:color w:val="000000" w:themeColor="text1"/>
        </w:rPr>
        <w:t xml:space="preserve"> Analisis Data Aktivitas Guru Pertemuan 1-3 Siklus II</w:t>
      </w:r>
    </w:p>
    <w:tbl>
      <w:tblPr>
        <w:tblW w:w="8198" w:type="dxa"/>
        <w:tblInd w:w="93" w:type="dxa"/>
        <w:tblLook w:val="04A0" w:firstRow="1" w:lastRow="0" w:firstColumn="1" w:lastColumn="0" w:noHBand="0" w:noVBand="1"/>
      </w:tblPr>
      <w:tblGrid>
        <w:gridCol w:w="570"/>
        <w:gridCol w:w="1430"/>
        <w:gridCol w:w="1005"/>
        <w:gridCol w:w="1061"/>
        <w:gridCol w:w="1005"/>
        <w:gridCol w:w="1061"/>
        <w:gridCol w:w="1005"/>
        <w:gridCol w:w="1061"/>
      </w:tblGrid>
      <w:tr w:rsidR="00DB3FE1" w:rsidRPr="00DB3FE1" w:rsidTr="00B86049">
        <w:trPr>
          <w:trHeight w:val="315"/>
        </w:trPr>
        <w:tc>
          <w:tcPr>
            <w:tcW w:w="510" w:type="dxa"/>
            <w:tcBorders>
              <w:top w:val="single" w:sz="8" w:space="0" w:color="auto"/>
              <w:left w:val="single" w:sz="8" w:space="0" w:color="auto"/>
              <w:bottom w:val="nil"/>
              <w:right w:val="single" w:sz="8" w:space="0" w:color="auto"/>
            </w:tcBorders>
            <w:shd w:val="clear" w:color="auto" w:fill="auto"/>
            <w:vAlign w:val="center"/>
            <w:hideMark/>
          </w:tcPr>
          <w:p w:rsidR="00D54BEA" w:rsidRPr="00DB3FE1" w:rsidRDefault="00D54BEA" w:rsidP="00F008B1">
            <w:pPr>
              <w:rPr>
                <w:bCs/>
                <w:color w:val="000000" w:themeColor="text1"/>
                <w:sz w:val="20"/>
                <w:szCs w:val="20"/>
                <w:lang w:eastAsia="id-ID"/>
              </w:rPr>
            </w:pPr>
          </w:p>
        </w:tc>
        <w:tc>
          <w:tcPr>
            <w:tcW w:w="1490" w:type="dxa"/>
            <w:tcBorders>
              <w:top w:val="single" w:sz="8" w:space="0" w:color="auto"/>
              <w:left w:val="nil"/>
              <w:bottom w:val="nil"/>
              <w:right w:val="single" w:sz="8" w:space="0" w:color="auto"/>
            </w:tcBorders>
            <w:shd w:val="clear" w:color="auto" w:fill="auto"/>
            <w:vAlign w:val="center"/>
            <w:hideMark/>
          </w:tcPr>
          <w:p w:rsidR="00D54BEA" w:rsidRPr="00DB3FE1" w:rsidRDefault="00D54BEA" w:rsidP="00F008B1">
            <w:pPr>
              <w:rPr>
                <w:bCs/>
                <w:color w:val="000000" w:themeColor="text1"/>
                <w:sz w:val="20"/>
                <w:szCs w:val="20"/>
                <w:lang w:eastAsia="id-ID"/>
              </w:rPr>
            </w:pPr>
            <w:r w:rsidRPr="00DB3FE1">
              <w:rPr>
                <w:bCs/>
                <w:color w:val="000000" w:themeColor="text1"/>
                <w:sz w:val="20"/>
                <w:szCs w:val="20"/>
                <w:lang w:eastAsia="id-ID"/>
              </w:rPr>
              <w:t> </w:t>
            </w:r>
          </w:p>
        </w:tc>
        <w:tc>
          <w:tcPr>
            <w:tcW w:w="2066" w:type="dxa"/>
            <w:gridSpan w:val="2"/>
            <w:tcBorders>
              <w:top w:val="single" w:sz="8" w:space="0" w:color="auto"/>
              <w:left w:val="nil"/>
              <w:bottom w:val="single" w:sz="8" w:space="0" w:color="auto"/>
              <w:right w:val="single" w:sz="8" w:space="0" w:color="000000"/>
            </w:tcBorders>
            <w:shd w:val="clear" w:color="auto" w:fill="auto"/>
            <w:vAlign w:val="center"/>
            <w:hideMark/>
          </w:tcPr>
          <w:p w:rsidR="00D54BEA" w:rsidRPr="00DB3FE1" w:rsidRDefault="00D54BEA" w:rsidP="00F008B1">
            <w:pPr>
              <w:jc w:val="center"/>
              <w:rPr>
                <w:bCs/>
                <w:color w:val="000000" w:themeColor="text1"/>
                <w:lang w:eastAsia="id-ID"/>
              </w:rPr>
            </w:pPr>
            <w:r w:rsidRPr="00DB3FE1">
              <w:rPr>
                <w:bCs/>
                <w:color w:val="000000" w:themeColor="text1"/>
                <w:lang w:eastAsia="id-ID"/>
              </w:rPr>
              <w:t>Pertemuan 1</w:t>
            </w:r>
          </w:p>
        </w:tc>
        <w:tc>
          <w:tcPr>
            <w:tcW w:w="2066" w:type="dxa"/>
            <w:gridSpan w:val="2"/>
            <w:tcBorders>
              <w:top w:val="single" w:sz="8" w:space="0" w:color="auto"/>
              <w:left w:val="nil"/>
              <w:bottom w:val="single" w:sz="8" w:space="0" w:color="auto"/>
              <w:right w:val="single" w:sz="8" w:space="0" w:color="000000"/>
            </w:tcBorders>
            <w:shd w:val="clear" w:color="auto" w:fill="auto"/>
            <w:vAlign w:val="center"/>
            <w:hideMark/>
          </w:tcPr>
          <w:p w:rsidR="00D54BEA" w:rsidRPr="00DB3FE1" w:rsidRDefault="00D54BEA" w:rsidP="00F008B1">
            <w:pPr>
              <w:jc w:val="center"/>
              <w:rPr>
                <w:bCs/>
                <w:color w:val="000000" w:themeColor="text1"/>
                <w:lang w:eastAsia="id-ID"/>
              </w:rPr>
            </w:pPr>
            <w:r w:rsidRPr="00DB3FE1">
              <w:rPr>
                <w:bCs/>
                <w:color w:val="000000" w:themeColor="text1"/>
                <w:lang w:eastAsia="id-ID"/>
              </w:rPr>
              <w:t>Pertemuan 2</w:t>
            </w:r>
          </w:p>
        </w:tc>
        <w:tc>
          <w:tcPr>
            <w:tcW w:w="2066" w:type="dxa"/>
            <w:gridSpan w:val="2"/>
            <w:tcBorders>
              <w:top w:val="single" w:sz="8" w:space="0" w:color="auto"/>
              <w:left w:val="nil"/>
              <w:bottom w:val="single" w:sz="8" w:space="0" w:color="auto"/>
              <w:right w:val="single" w:sz="8" w:space="0" w:color="000000"/>
            </w:tcBorders>
            <w:shd w:val="clear" w:color="auto" w:fill="auto"/>
            <w:vAlign w:val="center"/>
            <w:hideMark/>
          </w:tcPr>
          <w:p w:rsidR="00D54BEA" w:rsidRPr="00DB3FE1" w:rsidRDefault="00D54BEA" w:rsidP="00F008B1">
            <w:pPr>
              <w:jc w:val="center"/>
              <w:rPr>
                <w:bCs/>
                <w:color w:val="000000" w:themeColor="text1"/>
                <w:lang w:eastAsia="id-ID"/>
              </w:rPr>
            </w:pPr>
            <w:r w:rsidRPr="00DB3FE1">
              <w:rPr>
                <w:bCs/>
                <w:color w:val="000000" w:themeColor="text1"/>
                <w:lang w:eastAsia="id-ID"/>
              </w:rPr>
              <w:t>Pertemuan 3</w:t>
            </w:r>
          </w:p>
        </w:tc>
      </w:tr>
      <w:tr w:rsidR="00DB3FE1" w:rsidRPr="00DB3FE1" w:rsidTr="00B86049">
        <w:trPr>
          <w:trHeight w:val="525"/>
        </w:trPr>
        <w:tc>
          <w:tcPr>
            <w:tcW w:w="510" w:type="dxa"/>
            <w:tcBorders>
              <w:top w:val="nil"/>
              <w:left w:val="single" w:sz="8" w:space="0" w:color="auto"/>
              <w:bottom w:val="single" w:sz="8" w:space="0" w:color="auto"/>
              <w:right w:val="single" w:sz="8" w:space="0" w:color="auto"/>
            </w:tcBorders>
            <w:shd w:val="clear" w:color="auto" w:fill="auto"/>
            <w:vAlign w:val="center"/>
            <w:hideMark/>
          </w:tcPr>
          <w:p w:rsidR="00D54BEA" w:rsidRPr="00DB3FE1" w:rsidRDefault="00D54BEA" w:rsidP="00F008B1">
            <w:pPr>
              <w:rPr>
                <w:bCs/>
                <w:color w:val="000000" w:themeColor="text1"/>
                <w:lang w:eastAsia="id-ID"/>
              </w:rPr>
            </w:pPr>
            <w:r w:rsidRPr="00DB3FE1">
              <w:rPr>
                <w:bCs/>
                <w:color w:val="000000" w:themeColor="text1"/>
                <w:lang w:eastAsia="id-ID"/>
              </w:rPr>
              <w:t xml:space="preserve">No. </w:t>
            </w:r>
          </w:p>
        </w:tc>
        <w:tc>
          <w:tcPr>
            <w:tcW w:w="1490" w:type="dxa"/>
            <w:tcBorders>
              <w:top w:val="nil"/>
              <w:left w:val="nil"/>
              <w:bottom w:val="single" w:sz="8" w:space="0" w:color="auto"/>
              <w:right w:val="single" w:sz="8" w:space="0" w:color="auto"/>
            </w:tcBorders>
            <w:shd w:val="clear" w:color="auto" w:fill="auto"/>
            <w:vAlign w:val="center"/>
            <w:hideMark/>
          </w:tcPr>
          <w:p w:rsidR="00D54BEA" w:rsidRPr="00DB3FE1" w:rsidRDefault="00D54BEA" w:rsidP="00F008B1">
            <w:pPr>
              <w:rPr>
                <w:bCs/>
                <w:color w:val="000000" w:themeColor="text1"/>
                <w:lang w:eastAsia="id-ID"/>
              </w:rPr>
            </w:pPr>
            <w:r w:rsidRPr="00DB3FE1">
              <w:rPr>
                <w:bCs/>
                <w:color w:val="000000" w:themeColor="text1"/>
                <w:lang w:eastAsia="id-ID"/>
              </w:rPr>
              <w:t xml:space="preserve">Kategori </w:t>
            </w:r>
          </w:p>
        </w:tc>
        <w:tc>
          <w:tcPr>
            <w:tcW w:w="1005" w:type="dxa"/>
            <w:tcBorders>
              <w:top w:val="nil"/>
              <w:left w:val="nil"/>
              <w:bottom w:val="single" w:sz="8" w:space="0" w:color="auto"/>
              <w:right w:val="single" w:sz="8" w:space="0" w:color="auto"/>
            </w:tcBorders>
            <w:shd w:val="clear" w:color="auto" w:fill="auto"/>
            <w:vAlign w:val="center"/>
            <w:hideMark/>
          </w:tcPr>
          <w:p w:rsidR="00D54BEA" w:rsidRPr="00DB3FE1" w:rsidRDefault="00D54BEA" w:rsidP="00F008B1">
            <w:pPr>
              <w:jc w:val="center"/>
              <w:rPr>
                <w:bCs/>
                <w:color w:val="000000" w:themeColor="text1"/>
                <w:sz w:val="20"/>
                <w:szCs w:val="20"/>
                <w:lang w:eastAsia="id-ID"/>
              </w:rPr>
            </w:pPr>
            <w:r w:rsidRPr="00DB3FE1">
              <w:rPr>
                <w:bCs/>
                <w:color w:val="000000" w:themeColor="text1"/>
                <w:sz w:val="20"/>
                <w:szCs w:val="20"/>
                <w:lang w:eastAsia="id-ID"/>
              </w:rPr>
              <w:t>Frekuensi Aktivitas</w:t>
            </w:r>
          </w:p>
        </w:tc>
        <w:tc>
          <w:tcPr>
            <w:tcW w:w="1061" w:type="dxa"/>
            <w:tcBorders>
              <w:top w:val="nil"/>
              <w:left w:val="nil"/>
              <w:bottom w:val="single" w:sz="8" w:space="0" w:color="auto"/>
              <w:right w:val="single" w:sz="8" w:space="0" w:color="auto"/>
            </w:tcBorders>
            <w:shd w:val="clear" w:color="auto" w:fill="auto"/>
            <w:vAlign w:val="center"/>
            <w:hideMark/>
          </w:tcPr>
          <w:p w:rsidR="00D54BEA" w:rsidRPr="00DB3FE1" w:rsidRDefault="00D54BEA" w:rsidP="00F008B1">
            <w:pPr>
              <w:jc w:val="center"/>
              <w:rPr>
                <w:bCs/>
                <w:color w:val="000000" w:themeColor="text1"/>
                <w:sz w:val="20"/>
                <w:szCs w:val="20"/>
                <w:lang w:eastAsia="id-ID"/>
              </w:rPr>
            </w:pPr>
            <w:r w:rsidRPr="00DB3FE1">
              <w:rPr>
                <w:bCs/>
                <w:color w:val="000000" w:themeColor="text1"/>
                <w:sz w:val="20"/>
                <w:szCs w:val="20"/>
                <w:lang w:eastAsia="id-ID"/>
              </w:rPr>
              <w:t xml:space="preserve">Persentase (%) </w:t>
            </w:r>
          </w:p>
        </w:tc>
        <w:tc>
          <w:tcPr>
            <w:tcW w:w="1005" w:type="dxa"/>
            <w:tcBorders>
              <w:top w:val="nil"/>
              <w:left w:val="nil"/>
              <w:bottom w:val="single" w:sz="8" w:space="0" w:color="auto"/>
              <w:right w:val="single" w:sz="8" w:space="0" w:color="auto"/>
            </w:tcBorders>
            <w:shd w:val="clear" w:color="auto" w:fill="auto"/>
            <w:vAlign w:val="center"/>
            <w:hideMark/>
          </w:tcPr>
          <w:p w:rsidR="00D54BEA" w:rsidRPr="00DB3FE1" w:rsidRDefault="00D54BEA" w:rsidP="00F008B1">
            <w:pPr>
              <w:jc w:val="center"/>
              <w:rPr>
                <w:bCs/>
                <w:color w:val="000000" w:themeColor="text1"/>
                <w:sz w:val="20"/>
                <w:szCs w:val="20"/>
                <w:lang w:eastAsia="id-ID"/>
              </w:rPr>
            </w:pPr>
            <w:r w:rsidRPr="00DB3FE1">
              <w:rPr>
                <w:bCs/>
                <w:color w:val="000000" w:themeColor="text1"/>
                <w:sz w:val="20"/>
                <w:szCs w:val="20"/>
                <w:lang w:eastAsia="id-ID"/>
              </w:rPr>
              <w:t>Frekuensi Aktivitas</w:t>
            </w:r>
          </w:p>
        </w:tc>
        <w:tc>
          <w:tcPr>
            <w:tcW w:w="1061" w:type="dxa"/>
            <w:tcBorders>
              <w:top w:val="nil"/>
              <w:left w:val="nil"/>
              <w:bottom w:val="single" w:sz="8" w:space="0" w:color="auto"/>
              <w:right w:val="single" w:sz="8" w:space="0" w:color="auto"/>
            </w:tcBorders>
            <w:shd w:val="clear" w:color="auto" w:fill="auto"/>
            <w:vAlign w:val="center"/>
            <w:hideMark/>
          </w:tcPr>
          <w:p w:rsidR="00D54BEA" w:rsidRPr="00DB3FE1" w:rsidRDefault="00D54BEA" w:rsidP="00F008B1">
            <w:pPr>
              <w:jc w:val="center"/>
              <w:rPr>
                <w:bCs/>
                <w:color w:val="000000" w:themeColor="text1"/>
                <w:sz w:val="20"/>
                <w:szCs w:val="20"/>
                <w:lang w:eastAsia="id-ID"/>
              </w:rPr>
            </w:pPr>
            <w:r w:rsidRPr="00DB3FE1">
              <w:rPr>
                <w:bCs/>
                <w:color w:val="000000" w:themeColor="text1"/>
                <w:sz w:val="20"/>
                <w:szCs w:val="20"/>
                <w:lang w:eastAsia="id-ID"/>
              </w:rPr>
              <w:t xml:space="preserve">Persentase (%) </w:t>
            </w:r>
          </w:p>
        </w:tc>
        <w:tc>
          <w:tcPr>
            <w:tcW w:w="1005" w:type="dxa"/>
            <w:tcBorders>
              <w:top w:val="nil"/>
              <w:left w:val="nil"/>
              <w:bottom w:val="single" w:sz="8" w:space="0" w:color="auto"/>
              <w:right w:val="single" w:sz="8" w:space="0" w:color="auto"/>
            </w:tcBorders>
            <w:shd w:val="clear" w:color="auto" w:fill="auto"/>
            <w:vAlign w:val="center"/>
            <w:hideMark/>
          </w:tcPr>
          <w:p w:rsidR="00D54BEA" w:rsidRPr="00DB3FE1" w:rsidRDefault="00D54BEA" w:rsidP="00F008B1">
            <w:pPr>
              <w:jc w:val="center"/>
              <w:rPr>
                <w:bCs/>
                <w:color w:val="000000" w:themeColor="text1"/>
                <w:sz w:val="20"/>
                <w:szCs w:val="20"/>
                <w:lang w:eastAsia="id-ID"/>
              </w:rPr>
            </w:pPr>
            <w:r w:rsidRPr="00DB3FE1">
              <w:rPr>
                <w:bCs/>
                <w:color w:val="000000" w:themeColor="text1"/>
                <w:sz w:val="20"/>
                <w:szCs w:val="20"/>
                <w:lang w:eastAsia="id-ID"/>
              </w:rPr>
              <w:t>Frekuensi Aktivitas</w:t>
            </w:r>
          </w:p>
        </w:tc>
        <w:tc>
          <w:tcPr>
            <w:tcW w:w="1061" w:type="dxa"/>
            <w:tcBorders>
              <w:top w:val="nil"/>
              <w:left w:val="nil"/>
              <w:bottom w:val="single" w:sz="8" w:space="0" w:color="auto"/>
              <w:right w:val="single" w:sz="8" w:space="0" w:color="auto"/>
            </w:tcBorders>
            <w:shd w:val="clear" w:color="auto" w:fill="auto"/>
            <w:vAlign w:val="center"/>
            <w:hideMark/>
          </w:tcPr>
          <w:p w:rsidR="00D54BEA" w:rsidRPr="00DB3FE1" w:rsidRDefault="00D54BEA" w:rsidP="00F008B1">
            <w:pPr>
              <w:jc w:val="center"/>
              <w:rPr>
                <w:bCs/>
                <w:color w:val="000000" w:themeColor="text1"/>
                <w:sz w:val="20"/>
                <w:szCs w:val="20"/>
                <w:lang w:eastAsia="id-ID"/>
              </w:rPr>
            </w:pPr>
            <w:r w:rsidRPr="00DB3FE1">
              <w:rPr>
                <w:bCs/>
                <w:color w:val="000000" w:themeColor="text1"/>
                <w:sz w:val="20"/>
                <w:szCs w:val="20"/>
                <w:lang w:eastAsia="id-ID"/>
              </w:rPr>
              <w:t>Persentase (%)</w:t>
            </w:r>
          </w:p>
        </w:tc>
      </w:tr>
      <w:tr w:rsidR="00DB3FE1" w:rsidRPr="00DB3FE1" w:rsidTr="00B86049">
        <w:trPr>
          <w:trHeight w:val="228"/>
        </w:trPr>
        <w:tc>
          <w:tcPr>
            <w:tcW w:w="510" w:type="dxa"/>
            <w:tcBorders>
              <w:top w:val="nil"/>
              <w:left w:val="single" w:sz="8" w:space="0" w:color="auto"/>
              <w:bottom w:val="single" w:sz="8" w:space="0" w:color="auto"/>
              <w:right w:val="single" w:sz="8" w:space="0" w:color="auto"/>
            </w:tcBorders>
            <w:shd w:val="clear" w:color="auto" w:fill="auto"/>
            <w:vAlign w:val="center"/>
          </w:tcPr>
          <w:p w:rsidR="00D54BEA" w:rsidRPr="00DB3FE1" w:rsidRDefault="00D54BEA" w:rsidP="00F008B1">
            <w:pPr>
              <w:jc w:val="center"/>
              <w:rPr>
                <w:color w:val="000000" w:themeColor="text1"/>
                <w:sz w:val="20"/>
                <w:szCs w:val="20"/>
                <w:lang w:eastAsia="id-ID"/>
              </w:rPr>
            </w:pPr>
            <w:r w:rsidRPr="00DB3FE1">
              <w:rPr>
                <w:color w:val="000000" w:themeColor="text1"/>
                <w:sz w:val="20"/>
                <w:szCs w:val="20"/>
                <w:lang w:eastAsia="id-ID"/>
              </w:rPr>
              <w:t>1</w:t>
            </w:r>
          </w:p>
        </w:tc>
        <w:tc>
          <w:tcPr>
            <w:tcW w:w="1490" w:type="dxa"/>
            <w:tcBorders>
              <w:top w:val="nil"/>
              <w:left w:val="nil"/>
              <w:bottom w:val="single" w:sz="8" w:space="0" w:color="auto"/>
              <w:right w:val="single" w:sz="8" w:space="0" w:color="auto"/>
            </w:tcBorders>
            <w:shd w:val="clear" w:color="auto" w:fill="auto"/>
            <w:vAlign w:val="center"/>
          </w:tcPr>
          <w:p w:rsidR="00D54BEA" w:rsidRPr="00DB3FE1" w:rsidRDefault="00D54BEA" w:rsidP="00F008B1">
            <w:pPr>
              <w:jc w:val="center"/>
              <w:rPr>
                <w:color w:val="000000" w:themeColor="text1"/>
                <w:sz w:val="20"/>
                <w:szCs w:val="20"/>
                <w:lang w:eastAsia="id-ID"/>
              </w:rPr>
            </w:pPr>
            <w:r w:rsidRPr="00DB3FE1">
              <w:rPr>
                <w:color w:val="000000" w:themeColor="text1"/>
                <w:sz w:val="20"/>
                <w:szCs w:val="20"/>
                <w:lang w:eastAsia="id-ID"/>
              </w:rPr>
              <w:t>2</w:t>
            </w:r>
          </w:p>
        </w:tc>
        <w:tc>
          <w:tcPr>
            <w:tcW w:w="1005" w:type="dxa"/>
            <w:tcBorders>
              <w:top w:val="nil"/>
              <w:left w:val="nil"/>
              <w:bottom w:val="single" w:sz="8" w:space="0" w:color="auto"/>
              <w:right w:val="single" w:sz="8" w:space="0" w:color="auto"/>
            </w:tcBorders>
            <w:shd w:val="clear" w:color="auto" w:fill="auto"/>
            <w:vAlign w:val="center"/>
          </w:tcPr>
          <w:p w:rsidR="00D54BEA" w:rsidRPr="00DB3FE1" w:rsidRDefault="00D54BEA" w:rsidP="00F008B1">
            <w:pPr>
              <w:jc w:val="center"/>
              <w:rPr>
                <w:color w:val="000000" w:themeColor="text1"/>
                <w:sz w:val="20"/>
                <w:szCs w:val="20"/>
                <w:lang w:eastAsia="id-ID"/>
              </w:rPr>
            </w:pPr>
            <w:r w:rsidRPr="00DB3FE1">
              <w:rPr>
                <w:color w:val="000000" w:themeColor="text1"/>
                <w:sz w:val="20"/>
                <w:szCs w:val="20"/>
                <w:lang w:eastAsia="id-ID"/>
              </w:rPr>
              <w:t>3</w:t>
            </w:r>
          </w:p>
        </w:tc>
        <w:tc>
          <w:tcPr>
            <w:tcW w:w="1061" w:type="dxa"/>
            <w:tcBorders>
              <w:top w:val="nil"/>
              <w:left w:val="nil"/>
              <w:bottom w:val="single" w:sz="8" w:space="0" w:color="auto"/>
              <w:right w:val="single" w:sz="8" w:space="0" w:color="auto"/>
            </w:tcBorders>
            <w:shd w:val="clear" w:color="auto" w:fill="auto"/>
            <w:vAlign w:val="center"/>
          </w:tcPr>
          <w:p w:rsidR="00D54BEA" w:rsidRPr="00DB3FE1" w:rsidRDefault="00D54BEA" w:rsidP="00F008B1">
            <w:pPr>
              <w:jc w:val="center"/>
              <w:rPr>
                <w:color w:val="000000" w:themeColor="text1"/>
                <w:sz w:val="20"/>
                <w:szCs w:val="20"/>
                <w:lang w:eastAsia="id-ID"/>
              </w:rPr>
            </w:pPr>
            <w:r w:rsidRPr="00DB3FE1">
              <w:rPr>
                <w:color w:val="000000" w:themeColor="text1"/>
                <w:sz w:val="20"/>
                <w:szCs w:val="20"/>
                <w:lang w:eastAsia="id-ID"/>
              </w:rPr>
              <w:t>4</w:t>
            </w:r>
          </w:p>
        </w:tc>
        <w:tc>
          <w:tcPr>
            <w:tcW w:w="1005" w:type="dxa"/>
            <w:tcBorders>
              <w:top w:val="nil"/>
              <w:left w:val="nil"/>
              <w:bottom w:val="single" w:sz="8" w:space="0" w:color="auto"/>
              <w:right w:val="single" w:sz="8" w:space="0" w:color="auto"/>
            </w:tcBorders>
            <w:shd w:val="clear" w:color="auto" w:fill="auto"/>
            <w:vAlign w:val="center"/>
          </w:tcPr>
          <w:p w:rsidR="00D54BEA" w:rsidRPr="00DB3FE1" w:rsidRDefault="00D54BEA" w:rsidP="00F008B1">
            <w:pPr>
              <w:jc w:val="center"/>
              <w:rPr>
                <w:color w:val="000000" w:themeColor="text1"/>
                <w:sz w:val="20"/>
                <w:szCs w:val="20"/>
                <w:lang w:eastAsia="id-ID"/>
              </w:rPr>
            </w:pPr>
            <w:r w:rsidRPr="00DB3FE1">
              <w:rPr>
                <w:color w:val="000000" w:themeColor="text1"/>
                <w:sz w:val="20"/>
                <w:szCs w:val="20"/>
                <w:lang w:eastAsia="id-ID"/>
              </w:rPr>
              <w:t>5</w:t>
            </w:r>
          </w:p>
        </w:tc>
        <w:tc>
          <w:tcPr>
            <w:tcW w:w="1061" w:type="dxa"/>
            <w:tcBorders>
              <w:top w:val="nil"/>
              <w:left w:val="nil"/>
              <w:bottom w:val="single" w:sz="8" w:space="0" w:color="auto"/>
              <w:right w:val="single" w:sz="8" w:space="0" w:color="auto"/>
            </w:tcBorders>
            <w:shd w:val="clear" w:color="auto" w:fill="auto"/>
            <w:vAlign w:val="center"/>
          </w:tcPr>
          <w:p w:rsidR="00D54BEA" w:rsidRPr="00DB3FE1" w:rsidRDefault="00D54BEA" w:rsidP="00F008B1">
            <w:pPr>
              <w:jc w:val="center"/>
              <w:rPr>
                <w:color w:val="000000" w:themeColor="text1"/>
                <w:sz w:val="20"/>
                <w:szCs w:val="20"/>
                <w:lang w:eastAsia="id-ID"/>
              </w:rPr>
            </w:pPr>
            <w:r w:rsidRPr="00DB3FE1">
              <w:rPr>
                <w:color w:val="000000" w:themeColor="text1"/>
                <w:sz w:val="20"/>
                <w:szCs w:val="20"/>
                <w:lang w:eastAsia="id-ID"/>
              </w:rPr>
              <w:t>6</w:t>
            </w:r>
          </w:p>
        </w:tc>
        <w:tc>
          <w:tcPr>
            <w:tcW w:w="1005" w:type="dxa"/>
            <w:tcBorders>
              <w:top w:val="nil"/>
              <w:left w:val="nil"/>
              <w:bottom w:val="single" w:sz="8" w:space="0" w:color="auto"/>
              <w:right w:val="single" w:sz="8" w:space="0" w:color="auto"/>
            </w:tcBorders>
            <w:shd w:val="clear" w:color="auto" w:fill="auto"/>
            <w:vAlign w:val="center"/>
          </w:tcPr>
          <w:p w:rsidR="00D54BEA" w:rsidRPr="00DB3FE1" w:rsidRDefault="00D54BEA" w:rsidP="00F008B1">
            <w:pPr>
              <w:jc w:val="center"/>
              <w:rPr>
                <w:color w:val="000000" w:themeColor="text1"/>
                <w:sz w:val="20"/>
                <w:szCs w:val="20"/>
                <w:lang w:eastAsia="id-ID"/>
              </w:rPr>
            </w:pPr>
            <w:r w:rsidRPr="00DB3FE1">
              <w:rPr>
                <w:color w:val="000000" w:themeColor="text1"/>
                <w:sz w:val="20"/>
                <w:szCs w:val="20"/>
                <w:lang w:eastAsia="id-ID"/>
              </w:rPr>
              <w:t>7</w:t>
            </w:r>
          </w:p>
        </w:tc>
        <w:tc>
          <w:tcPr>
            <w:tcW w:w="1061" w:type="dxa"/>
            <w:tcBorders>
              <w:top w:val="nil"/>
              <w:left w:val="nil"/>
              <w:bottom w:val="single" w:sz="8" w:space="0" w:color="auto"/>
              <w:right w:val="single" w:sz="8" w:space="0" w:color="auto"/>
            </w:tcBorders>
            <w:shd w:val="clear" w:color="auto" w:fill="auto"/>
            <w:vAlign w:val="center"/>
          </w:tcPr>
          <w:p w:rsidR="00D54BEA" w:rsidRPr="00DB3FE1" w:rsidRDefault="00D54BEA" w:rsidP="00F008B1">
            <w:pPr>
              <w:jc w:val="center"/>
              <w:rPr>
                <w:color w:val="000000" w:themeColor="text1"/>
                <w:sz w:val="20"/>
                <w:szCs w:val="20"/>
                <w:lang w:eastAsia="id-ID"/>
              </w:rPr>
            </w:pPr>
            <w:r w:rsidRPr="00DB3FE1">
              <w:rPr>
                <w:color w:val="000000" w:themeColor="text1"/>
                <w:sz w:val="20"/>
                <w:szCs w:val="20"/>
                <w:lang w:eastAsia="id-ID"/>
              </w:rPr>
              <w:t>8</w:t>
            </w:r>
          </w:p>
        </w:tc>
      </w:tr>
      <w:tr w:rsidR="00DB3FE1" w:rsidRPr="00DB3FE1" w:rsidTr="00B86049">
        <w:trPr>
          <w:trHeight w:val="370"/>
        </w:trPr>
        <w:tc>
          <w:tcPr>
            <w:tcW w:w="510" w:type="dxa"/>
            <w:tcBorders>
              <w:top w:val="nil"/>
              <w:left w:val="single" w:sz="8" w:space="0" w:color="auto"/>
              <w:bottom w:val="single" w:sz="8" w:space="0" w:color="auto"/>
              <w:right w:val="single" w:sz="8" w:space="0" w:color="auto"/>
            </w:tcBorders>
            <w:shd w:val="clear" w:color="auto" w:fill="auto"/>
            <w:vAlign w:val="center"/>
            <w:hideMark/>
          </w:tcPr>
          <w:p w:rsidR="00D54BEA" w:rsidRPr="00DB3FE1" w:rsidRDefault="00D54BEA" w:rsidP="00F008B1">
            <w:pPr>
              <w:jc w:val="center"/>
              <w:rPr>
                <w:color w:val="000000" w:themeColor="text1"/>
                <w:lang w:eastAsia="id-ID"/>
              </w:rPr>
            </w:pPr>
            <w:r w:rsidRPr="00DB3FE1">
              <w:rPr>
                <w:color w:val="000000" w:themeColor="text1"/>
                <w:lang w:eastAsia="id-ID"/>
              </w:rPr>
              <w:t>1.</w:t>
            </w:r>
          </w:p>
        </w:tc>
        <w:tc>
          <w:tcPr>
            <w:tcW w:w="1490" w:type="dxa"/>
            <w:tcBorders>
              <w:top w:val="nil"/>
              <w:left w:val="nil"/>
              <w:bottom w:val="single" w:sz="8" w:space="0" w:color="auto"/>
              <w:right w:val="single" w:sz="8" w:space="0" w:color="auto"/>
            </w:tcBorders>
            <w:shd w:val="clear" w:color="auto" w:fill="auto"/>
            <w:vAlign w:val="center"/>
            <w:hideMark/>
          </w:tcPr>
          <w:p w:rsidR="00D54BEA" w:rsidRPr="00DB3FE1" w:rsidRDefault="00D54BEA" w:rsidP="00F008B1">
            <w:pPr>
              <w:rPr>
                <w:color w:val="000000" w:themeColor="text1"/>
                <w:lang w:eastAsia="id-ID"/>
              </w:rPr>
            </w:pPr>
            <w:r w:rsidRPr="00DB3FE1">
              <w:rPr>
                <w:color w:val="000000" w:themeColor="text1"/>
                <w:lang w:eastAsia="id-ID"/>
              </w:rPr>
              <w:t>Sangat baik</w:t>
            </w:r>
          </w:p>
        </w:tc>
        <w:tc>
          <w:tcPr>
            <w:tcW w:w="1005" w:type="dxa"/>
            <w:tcBorders>
              <w:top w:val="nil"/>
              <w:left w:val="nil"/>
              <w:bottom w:val="single" w:sz="8" w:space="0" w:color="auto"/>
              <w:right w:val="single" w:sz="8" w:space="0" w:color="auto"/>
            </w:tcBorders>
            <w:shd w:val="clear" w:color="auto" w:fill="auto"/>
            <w:vAlign w:val="center"/>
            <w:hideMark/>
          </w:tcPr>
          <w:p w:rsidR="00D54BEA" w:rsidRPr="00DB3FE1" w:rsidRDefault="00D54BEA" w:rsidP="00F008B1">
            <w:pPr>
              <w:jc w:val="center"/>
              <w:rPr>
                <w:color w:val="000000" w:themeColor="text1"/>
                <w:lang w:eastAsia="id-ID"/>
              </w:rPr>
            </w:pPr>
            <w:r w:rsidRPr="00DB3FE1">
              <w:rPr>
                <w:color w:val="000000" w:themeColor="text1"/>
                <w:lang w:eastAsia="id-ID"/>
              </w:rPr>
              <w:t>3</w:t>
            </w:r>
          </w:p>
        </w:tc>
        <w:tc>
          <w:tcPr>
            <w:tcW w:w="1061" w:type="dxa"/>
            <w:tcBorders>
              <w:top w:val="nil"/>
              <w:left w:val="nil"/>
              <w:bottom w:val="single" w:sz="8" w:space="0" w:color="auto"/>
              <w:right w:val="single" w:sz="8" w:space="0" w:color="auto"/>
            </w:tcBorders>
            <w:shd w:val="clear" w:color="auto" w:fill="auto"/>
            <w:vAlign w:val="center"/>
            <w:hideMark/>
          </w:tcPr>
          <w:p w:rsidR="00D54BEA" w:rsidRPr="00DB3FE1" w:rsidRDefault="00D54BEA" w:rsidP="00F008B1">
            <w:pPr>
              <w:jc w:val="center"/>
              <w:rPr>
                <w:color w:val="000000" w:themeColor="text1"/>
                <w:lang w:eastAsia="id-ID"/>
              </w:rPr>
            </w:pPr>
            <w:r w:rsidRPr="00DB3FE1">
              <w:rPr>
                <w:color w:val="000000" w:themeColor="text1"/>
                <w:lang w:eastAsia="id-ID"/>
              </w:rPr>
              <w:t>21%</w:t>
            </w:r>
          </w:p>
        </w:tc>
        <w:tc>
          <w:tcPr>
            <w:tcW w:w="1005" w:type="dxa"/>
            <w:tcBorders>
              <w:top w:val="nil"/>
              <w:left w:val="nil"/>
              <w:bottom w:val="single" w:sz="8" w:space="0" w:color="auto"/>
              <w:right w:val="single" w:sz="8" w:space="0" w:color="auto"/>
            </w:tcBorders>
            <w:shd w:val="clear" w:color="auto" w:fill="auto"/>
            <w:vAlign w:val="center"/>
            <w:hideMark/>
          </w:tcPr>
          <w:p w:rsidR="00D54BEA" w:rsidRPr="00DB3FE1" w:rsidRDefault="00D54BEA" w:rsidP="00F008B1">
            <w:pPr>
              <w:jc w:val="center"/>
              <w:rPr>
                <w:color w:val="000000" w:themeColor="text1"/>
                <w:lang w:eastAsia="id-ID"/>
              </w:rPr>
            </w:pPr>
            <w:r w:rsidRPr="00DB3FE1">
              <w:rPr>
                <w:color w:val="000000" w:themeColor="text1"/>
                <w:lang w:eastAsia="id-ID"/>
              </w:rPr>
              <w:t>5</w:t>
            </w:r>
          </w:p>
        </w:tc>
        <w:tc>
          <w:tcPr>
            <w:tcW w:w="1061" w:type="dxa"/>
            <w:tcBorders>
              <w:top w:val="nil"/>
              <w:left w:val="nil"/>
              <w:bottom w:val="single" w:sz="8" w:space="0" w:color="auto"/>
              <w:right w:val="single" w:sz="8" w:space="0" w:color="auto"/>
            </w:tcBorders>
            <w:shd w:val="clear" w:color="auto" w:fill="auto"/>
            <w:vAlign w:val="center"/>
            <w:hideMark/>
          </w:tcPr>
          <w:p w:rsidR="00D54BEA" w:rsidRPr="00DB3FE1" w:rsidRDefault="00D54BEA" w:rsidP="00F008B1">
            <w:pPr>
              <w:jc w:val="center"/>
              <w:rPr>
                <w:color w:val="000000" w:themeColor="text1"/>
                <w:lang w:eastAsia="id-ID"/>
              </w:rPr>
            </w:pPr>
            <w:r w:rsidRPr="00DB3FE1">
              <w:rPr>
                <w:color w:val="000000" w:themeColor="text1"/>
                <w:lang w:eastAsia="id-ID"/>
              </w:rPr>
              <w:t>42%</w:t>
            </w:r>
          </w:p>
        </w:tc>
        <w:tc>
          <w:tcPr>
            <w:tcW w:w="1005" w:type="dxa"/>
            <w:tcBorders>
              <w:top w:val="nil"/>
              <w:left w:val="nil"/>
              <w:bottom w:val="single" w:sz="8" w:space="0" w:color="auto"/>
              <w:right w:val="single" w:sz="8" w:space="0" w:color="auto"/>
            </w:tcBorders>
            <w:shd w:val="clear" w:color="auto" w:fill="auto"/>
            <w:vAlign w:val="center"/>
            <w:hideMark/>
          </w:tcPr>
          <w:p w:rsidR="00D54BEA" w:rsidRPr="00DB3FE1" w:rsidRDefault="00D54BEA" w:rsidP="00F008B1">
            <w:pPr>
              <w:jc w:val="center"/>
              <w:rPr>
                <w:color w:val="000000" w:themeColor="text1"/>
                <w:lang w:eastAsia="id-ID"/>
              </w:rPr>
            </w:pPr>
            <w:r w:rsidRPr="00DB3FE1">
              <w:rPr>
                <w:color w:val="000000" w:themeColor="text1"/>
                <w:lang w:eastAsia="id-ID"/>
              </w:rPr>
              <w:t>10</w:t>
            </w:r>
          </w:p>
        </w:tc>
        <w:tc>
          <w:tcPr>
            <w:tcW w:w="1061" w:type="dxa"/>
            <w:tcBorders>
              <w:top w:val="nil"/>
              <w:left w:val="nil"/>
              <w:bottom w:val="single" w:sz="8" w:space="0" w:color="auto"/>
              <w:right w:val="single" w:sz="8" w:space="0" w:color="auto"/>
            </w:tcBorders>
            <w:shd w:val="clear" w:color="auto" w:fill="auto"/>
            <w:vAlign w:val="center"/>
            <w:hideMark/>
          </w:tcPr>
          <w:p w:rsidR="00D54BEA" w:rsidRPr="00DB3FE1" w:rsidRDefault="00D54BEA" w:rsidP="00F008B1">
            <w:pPr>
              <w:jc w:val="center"/>
              <w:rPr>
                <w:color w:val="000000" w:themeColor="text1"/>
                <w:lang w:eastAsia="id-ID"/>
              </w:rPr>
            </w:pPr>
            <w:r w:rsidRPr="00DB3FE1">
              <w:rPr>
                <w:color w:val="000000" w:themeColor="text1"/>
                <w:lang w:eastAsia="id-ID"/>
              </w:rPr>
              <w:t>83%</w:t>
            </w:r>
          </w:p>
        </w:tc>
      </w:tr>
      <w:tr w:rsidR="00DB3FE1" w:rsidRPr="00DB3FE1" w:rsidTr="00B86049">
        <w:trPr>
          <w:trHeight w:val="315"/>
        </w:trPr>
        <w:tc>
          <w:tcPr>
            <w:tcW w:w="510" w:type="dxa"/>
            <w:tcBorders>
              <w:top w:val="nil"/>
              <w:left w:val="single" w:sz="8" w:space="0" w:color="auto"/>
              <w:bottom w:val="single" w:sz="8" w:space="0" w:color="auto"/>
              <w:right w:val="single" w:sz="8" w:space="0" w:color="auto"/>
            </w:tcBorders>
            <w:shd w:val="clear" w:color="auto" w:fill="auto"/>
            <w:vAlign w:val="center"/>
            <w:hideMark/>
          </w:tcPr>
          <w:p w:rsidR="00D54BEA" w:rsidRPr="00DB3FE1" w:rsidRDefault="00D54BEA" w:rsidP="00F008B1">
            <w:pPr>
              <w:jc w:val="center"/>
              <w:rPr>
                <w:color w:val="000000" w:themeColor="text1"/>
                <w:lang w:eastAsia="id-ID"/>
              </w:rPr>
            </w:pPr>
            <w:r w:rsidRPr="00DB3FE1">
              <w:rPr>
                <w:color w:val="000000" w:themeColor="text1"/>
                <w:lang w:eastAsia="id-ID"/>
              </w:rPr>
              <w:t>2.</w:t>
            </w:r>
          </w:p>
        </w:tc>
        <w:tc>
          <w:tcPr>
            <w:tcW w:w="1490" w:type="dxa"/>
            <w:tcBorders>
              <w:top w:val="nil"/>
              <w:left w:val="nil"/>
              <w:bottom w:val="single" w:sz="8" w:space="0" w:color="auto"/>
              <w:right w:val="single" w:sz="8" w:space="0" w:color="auto"/>
            </w:tcBorders>
            <w:shd w:val="clear" w:color="auto" w:fill="auto"/>
            <w:vAlign w:val="center"/>
            <w:hideMark/>
          </w:tcPr>
          <w:p w:rsidR="00D54BEA" w:rsidRPr="00DB3FE1" w:rsidRDefault="00D54BEA" w:rsidP="00F008B1">
            <w:pPr>
              <w:rPr>
                <w:color w:val="000000" w:themeColor="text1"/>
                <w:lang w:eastAsia="id-ID"/>
              </w:rPr>
            </w:pPr>
            <w:r w:rsidRPr="00DB3FE1">
              <w:rPr>
                <w:color w:val="000000" w:themeColor="text1"/>
                <w:lang w:eastAsia="id-ID"/>
              </w:rPr>
              <w:t xml:space="preserve">Baik </w:t>
            </w:r>
          </w:p>
        </w:tc>
        <w:tc>
          <w:tcPr>
            <w:tcW w:w="1005" w:type="dxa"/>
            <w:tcBorders>
              <w:top w:val="nil"/>
              <w:left w:val="nil"/>
              <w:bottom w:val="single" w:sz="8" w:space="0" w:color="auto"/>
              <w:right w:val="single" w:sz="8" w:space="0" w:color="auto"/>
            </w:tcBorders>
            <w:shd w:val="clear" w:color="auto" w:fill="auto"/>
            <w:vAlign w:val="center"/>
            <w:hideMark/>
          </w:tcPr>
          <w:p w:rsidR="00D54BEA" w:rsidRPr="00DB3FE1" w:rsidRDefault="00D54BEA" w:rsidP="00F008B1">
            <w:pPr>
              <w:jc w:val="center"/>
              <w:rPr>
                <w:color w:val="000000" w:themeColor="text1"/>
                <w:lang w:eastAsia="id-ID"/>
              </w:rPr>
            </w:pPr>
            <w:r w:rsidRPr="00DB3FE1">
              <w:rPr>
                <w:color w:val="000000" w:themeColor="text1"/>
                <w:lang w:eastAsia="id-ID"/>
              </w:rPr>
              <w:t>8</w:t>
            </w:r>
          </w:p>
        </w:tc>
        <w:tc>
          <w:tcPr>
            <w:tcW w:w="1061" w:type="dxa"/>
            <w:tcBorders>
              <w:top w:val="nil"/>
              <w:left w:val="nil"/>
              <w:bottom w:val="single" w:sz="8" w:space="0" w:color="auto"/>
              <w:right w:val="single" w:sz="8" w:space="0" w:color="auto"/>
            </w:tcBorders>
            <w:shd w:val="clear" w:color="auto" w:fill="auto"/>
            <w:vAlign w:val="center"/>
            <w:hideMark/>
          </w:tcPr>
          <w:p w:rsidR="00D54BEA" w:rsidRPr="00DB3FE1" w:rsidRDefault="00D54BEA" w:rsidP="00F008B1">
            <w:pPr>
              <w:jc w:val="center"/>
              <w:rPr>
                <w:color w:val="000000" w:themeColor="text1"/>
                <w:lang w:eastAsia="id-ID"/>
              </w:rPr>
            </w:pPr>
            <w:r w:rsidRPr="00DB3FE1">
              <w:rPr>
                <w:color w:val="000000" w:themeColor="text1"/>
                <w:lang w:eastAsia="id-ID"/>
              </w:rPr>
              <w:t>57%</w:t>
            </w:r>
          </w:p>
        </w:tc>
        <w:tc>
          <w:tcPr>
            <w:tcW w:w="1005" w:type="dxa"/>
            <w:tcBorders>
              <w:top w:val="nil"/>
              <w:left w:val="nil"/>
              <w:bottom w:val="single" w:sz="8" w:space="0" w:color="auto"/>
              <w:right w:val="single" w:sz="8" w:space="0" w:color="auto"/>
            </w:tcBorders>
            <w:shd w:val="clear" w:color="auto" w:fill="auto"/>
            <w:vAlign w:val="center"/>
            <w:hideMark/>
          </w:tcPr>
          <w:p w:rsidR="00D54BEA" w:rsidRPr="00DB3FE1" w:rsidRDefault="00D54BEA" w:rsidP="00F008B1">
            <w:pPr>
              <w:jc w:val="center"/>
              <w:rPr>
                <w:color w:val="000000" w:themeColor="text1"/>
                <w:lang w:eastAsia="id-ID"/>
              </w:rPr>
            </w:pPr>
            <w:r w:rsidRPr="00DB3FE1">
              <w:rPr>
                <w:color w:val="000000" w:themeColor="text1"/>
                <w:lang w:eastAsia="id-ID"/>
              </w:rPr>
              <w:t>7</w:t>
            </w:r>
          </w:p>
        </w:tc>
        <w:tc>
          <w:tcPr>
            <w:tcW w:w="1061" w:type="dxa"/>
            <w:tcBorders>
              <w:top w:val="nil"/>
              <w:left w:val="nil"/>
              <w:bottom w:val="single" w:sz="8" w:space="0" w:color="auto"/>
              <w:right w:val="single" w:sz="8" w:space="0" w:color="auto"/>
            </w:tcBorders>
            <w:shd w:val="clear" w:color="auto" w:fill="auto"/>
            <w:vAlign w:val="center"/>
            <w:hideMark/>
          </w:tcPr>
          <w:p w:rsidR="00D54BEA" w:rsidRPr="00DB3FE1" w:rsidRDefault="00D54BEA" w:rsidP="00F008B1">
            <w:pPr>
              <w:jc w:val="center"/>
              <w:rPr>
                <w:color w:val="000000" w:themeColor="text1"/>
                <w:lang w:eastAsia="id-ID"/>
              </w:rPr>
            </w:pPr>
            <w:r w:rsidRPr="00DB3FE1">
              <w:rPr>
                <w:color w:val="000000" w:themeColor="text1"/>
                <w:lang w:eastAsia="id-ID"/>
              </w:rPr>
              <w:t>58%</w:t>
            </w:r>
          </w:p>
        </w:tc>
        <w:tc>
          <w:tcPr>
            <w:tcW w:w="1005" w:type="dxa"/>
            <w:tcBorders>
              <w:top w:val="nil"/>
              <w:left w:val="nil"/>
              <w:bottom w:val="single" w:sz="8" w:space="0" w:color="auto"/>
              <w:right w:val="single" w:sz="8" w:space="0" w:color="auto"/>
            </w:tcBorders>
            <w:shd w:val="clear" w:color="auto" w:fill="auto"/>
            <w:vAlign w:val="center"/>
            <w:hideMark/>
          </w:tcPr>
          <w:p w:rsidR="00D54BEA" w:rsidRPr="00DB3FE1" w:rsidRDefault="00D54BEA" w:rsidP="00F008B1">
            <w:pPr>
              <w:jc w:val="center"/>
              <w:rPr>
                <w:color w:val="000000" w:themeColor="text1"/>
                <w:lang w:eastAsia="id-ID"/>
              </w:rPr>
            </w:pPr>
            <w:r w:rsidRPr="00DB3FE1">
              <w:rPr>
                <w:color w:val="000000" w:themeColor="text1"/>
                <w:lang w:eastAsia="id-ID"/>
              </w:rPr>
              <w:t>2</w:t>
            </w:r>
          </w:p>
        </w:tc>
        <w:tc>
          <w:tcPr>
            <w:tcW w:w="1061" w:type="dxa"/>
            <w:tcBorders>
              <w:top w:val="nil"/>
              <w:left w:val="nil"/>
              <w:bottom w:val="single" w:sz="8" w:space="0" w:color="auto"/>
              <w:right w:val="single" w:sz="8" w:space="0" w:color="auto"/>
            </w:tcBorders>
            <w:shd w:val="clear" w:color="auto" w:fill="auto"/>
            <w:vAlign w:val="center"/>
            <w:hideMark/>
          </w:tcPr>
          <w:p w:rsidR="00D54BEA" w:rsidRPr="00DB3FE1" w:rsidRDefault="00D54BEA" w:rsidP="00F008B1">
            <w:pPr>
              <w:jc w:val="center"/>
              <w:rPr>
                <w:color w:val="000000" w:themeColor="text1"/>
                <w:lang w:eastAsia="id-ID"/>
              </w:rPr>
            </w:pPr>
            <w:r w:rsidRPr="00DB3FE1">
              <w:rPr>
                <w:color w:val="000000" w:themeColor="text1"/>
                <w:lang w:eastAsia="id-ID"/>
              </w:rPr>
              <w:t>17%</w:t>
            </w:r>
          </w:p>
        </w:tc>
      </w:tr>
      <w:tr w:rsidR="00DB3FE1" w:rsidRPr="00DB3FE1" w:rsidTr="00B86049">
        <w:trPr>
          <w:trHeight w:val="315"/>
        </w:trPr>
        <w:tc>
          <w:tcPr>
            <w:tcW w:w="510" w:type="dxa"/>
            <w:tcBorders>
              <w:top w:val="nil"/>
              <w:left w:val="single" w:sz="8" w:space="0" w:color="auto"/>
              <w:bottom w:val="single" w:sz="8" w:space="0" w:color="auto"/>
              <w:right w:val="single" w:sz="8" w:space="0" w:color="auto"/>
            </w:tcBorders>
            <w:shd w:val="clear" w:color="auto" w:fill="auto"/>
            <w:vAlign w:val="center"/>
            <w:hideMark/>
          </w:tcPr>
          <w:p w:rsidR="00D54BEA" w:rsidRPr="00DB3FE1" w:rsidRDefault="00D54BEA" w:rsidP="00F008B1">
            <w:pPr>
              <w:jc w:val="center"/>
              <w:rPr>
                <w:color w:val="000000" w:themeColor="text1"/>
                <w:lang w:eastAsia="id-ID"/>
              </w:rPr>
            </w:pPr>
            <w:r w:rsidRPr="00DB3FE1">
              <w:rPr>
                <w:color w:val="000000" w:themeColor="text1"/>
                <w:lang w:eastAsia="id-ID"/>
              </w:rPr>
              <w:t>3.</w:t>
            </w:r>
          </w:p>
        </w:tc>
        <w:tc>
          <w:tcPr>
            <w:tcW w:w="1490" w:type="dxa"/>
            <w:tcBorders>
              <w:top w:val="nil"/>
              <w:left w:val="nil"/>
              <w:bottom w:val="single" w:sz="8" w:space="0" w:color="auto"/>
              <w:right w:val="single" w:sz="8" w:space="0" w:color="auto"/>
            </w:tcBorders>
            <w:shd w:val="clear" w:color="auto" w:fill="auto"/>
            <w:vAlign w:val="center"/>
            <w:hideMark/>
          </w:tcPr>
          <w:p w:rsidR="00D54BEA" w:rsidRPr="00DB3FE1" w:rsidRDefault="00D54BEA" w:rsidP="00F008B1">
            <w:pPr>
              <w:rPr>
                <w:color w:val="000000" w:themeColor="text1"/>
                <w:lang w:eastAsia="id-ID"/>
              </w:rPr>
            </w:pPr>
            <w:r w:rsidRPr="00DB3FE1">
              <w:rPr>
                <w:color w:val="000000" w:themeColor="text1"/>
                <w:lang w:eastAsia="id-ID"/>
              </w:rPr>
              <w:t xml:space="preserve">Cukup </w:t>
            </w:r>
          </w:p>
        </w:tc>
        <w:tc>
          <w:tcPr>
            <w:tcW w:w="1005" w:type="dxa"/>
            <w:tcBorders>
              <w:top w:val="nil"/>
              <w:left w:val="nil"/>
              <w:bottom w:val="single" w:sz="8" w:space="0" w:color="auto"/>
              <w:right w:val="single" w:sz="8" w:space="0" w:color="auto"/>
            </w:tcBorders>
            <w:shd w:val="clear" w:color="auto" w:fill="auto"/>
            <w:vAlign w:val="center"/>
            <w:hideMark/>
          </w:tcPr>
          <w:p w:rsidR="00D54BEA" w:rsidRPr="00DB3FE1" w:rsidRDefault="00D54BEA" w:rsidP="00F008B1">
            <w:pPr>
              <w:jc w:val="center"/>
              <w:rPr>
                <w:color w:val="000000" w:themeColor="text1"/>
                <w:lang w:eastAsia="id-ID"/>
              </w:rPr>
            </w:pPr>
            <w:r w:rsidRPr="00DB3FE1">
              <w:rPr>
                <w:color w:val="000000" w:themeColor="text1"/>
                <w:lang w:eastAsia="id-ID"/>
              </w:rPr>
              <w:t>3</w:t>
            </w:r>
          </w:p>
        </w:tc>
        <w:tc>
          <w:tcPr>
            <w:tcW w:w="1061" w:type="dxa"/>
            <w:tcBorders>
              <w:top w:val="nil"/>
              <w:left w:val="nil"/>
              <w:bottom w:val="single" w:sz="8" w:space="0" w:color="auto"/>
              <w:right w:val="single" w:sz="8" w:space="0" w:color="auto"/>
            </w:tcBorders>
            <w:shd w:val="clear" w:color="auto" w:fill="auto"/>
            <w:vAlign w:val="center"/>
            <w:hideMark/>
          </w:tcPr>
          <w:p w:rsidR="00D54BEA" w:rsidRPr="00DB3FE1" w:rsidRDefault="00D54BEA" w:rsidP="00F008B1">
            <w:pPr>
              <w:jc w:val="center"/>
              <w:rPr>
                <w:color w:val="000000" w:themeColor="text1"/>
                <w:lang w:eastAsia="id-ID"/>
              </w:rPr>
            </w:pPr>
            <w:r w:rsidRPr="00DB3FE1">
              <w:rPr>
                <w:color w:val="000000" w:themeColor="text1"/>
                <w:lang w:eastAsia="id-ID"/>
              </w:rPr>
              <w:t>21%</w:t>
            </w:r>
          </w:p>
        </w:tc>
        <w:tc>
          <w:tcPr>
            <w:tcW w:w="1005" w:type="dxa"/>
            <w:tcBorders>
              <w:top w:val="nil"/>
              <w:left w:val="nil"/>
              <w:bottom w:val="single" w:sz="8" w:space="0" w:color="auto"/>
              <w:right w:val="single" w:sz="8" w:space="0" w:color="auto"/>
            </w:tcBorders>
            <w:shd w:val="clear" w:color="auto" w:fill="auto"/>
            <w:vAlign w:val="center"/>
            <w:hideMark/>
          </w:tcPr>
          <w:p w:rsidR="00D54BEA" w:rsidRPr="00DB3FE1" w:rsidRDefault="00D54BEA" w:rsidP="00F008B1">
            <w:pPr>
              <w:jc w:val="center"/>
              <w:rPr>
                <w:color w:val="000000" w:themeColor="text1"/>
                <w:lang w:eastAsia="id-ID"/>
              </w:rPr>
            </w:pPr>
            <w:r w:rsidRPr="00DB3FE1">
              <w:rPr>
                <w:color w:val="000000" w:themeColor="text1"/>
                <w:lang w:eastAsia="id-ID"/>
              </w:rPr>
              <w:t>0</w:t>
            </w:r>
          </w:p>
        </w:tc>
        <w:tc>
          <w:tcPr>
            <w:tcW w:w="1061" w:type="dxa"/>
            <w:tcBorders>
              <w:top w:val="nil"/>
              <w:left w:val="nil"/>
              <w:bottom w:val="single" w:sz="8" w:space="0" w:color="auto"/>
              <w:right w:val="single" w:sz="8" w:space="0" w:color="auto"/>
            </w:tcBorders>
            <w:shd w:val="clear" w:color="auto" w:fill="auto"/>
            <w:vAlign w:val="center"/>
            <w:hideMark/>
          </w:tcPr>
          <w:p w:rsidR="00D54BEA" w:rsidRPr="00DB3FE1" w:rsidRDefault="00D54BEA" w:rsidP="00F008B1">
            <w:pPr>
              <w:jc w:val="center"/>
              <w:rPr>
                <w:color w:val="000000" w:themeColor="text1"/>
                <w:lang w:eastAsia="id-ID"/>
              </w:rPr>
            </w:pPr>
            <w:r w:rsidRPr="00DB3FE1">
              <w:rPr>
                <w:color w:val="000000" w:themeColor="text1"/>
                <w:lang w:eastAsia="id-ID"/>
              </w:rPr>
              <w:t>0%</w:t>
            </w:r>
          </w:p>
        </w:tc>
        <w:tc>
          <w:tcPr>
            <w:tcW w:w="1005" w:type="dxa"/>
            <w:tcBorders>
              <w:top w:val="nil"/>
              <w:left w:val="nil"/>
              <w:bottom w:val="single" w:sz="8" w:space="0" w:color="auto"/>
              <w:right w:val="single" w:sz="8" w:space="0" w:color="auto"/>
            </w:tcBorders>
            <w:shd w:val="clear" w:color="auto" w:fill="auto"/>
            <w:vAlign w:val="center"/>
            <w:hideMark/>
          </w:tcPr>
          <w:p w:rsidR="00D54BEA" w:rsidRPr="00DB3FE1" w:rsidRDefault="00D54BEA" w:rsidP="00F008B1">
            <w:pPr>
              <w:jc w:val="center"/>
              <w:rPr>
                <w:color w:val="000000" w:themeColor="text1"/>
                <w:lang w:eastAsia="id-ID"/>
              </w:rPr>
            </w:pPr>
            <w:r w:rsidRPr="00DB3FE1">
              <w:rPr>
                <w:color w:val="000000" w:themeColor="text1"/>
                <w:lang w:eastAsia="id-ID"/>
              </w:rPr>
              <w:t>0</w:t>
            </w:r>
          </w:p>
        </w:tc>
        <w:tc>
          <w:tcPr>
            <w:tcW w:w="1061" w:type="dxa"/>
            <w:tcBorders>
              <w:top w:val="nil"/>
              <w:left w:val="nil"/>
              <w:bottom w:val="single" w:sz="8" w:space="0" w:color="auto"/>
              <w:right w:val="single" w:sz="8" w:space="0" w:color="auto"/>
            </w:tcBorders>
            <w:shd w:val="clear" w:color="auto" w:fill="auto"/>
            <w:vAlign w:val="center"/>
            <w:hideMark/>
          </w:tcPr>
          <w:p w:rsidR="00D54BEA" w:rsidRPr="00DB3FE1" w:rsidRDefault="00D54BEA" w:rsidP="00F008B1">
            <w:pPr>
              <w:jc w:val="center"/>
              <w:rPr>
                <w:color w:val="000000" w:themeColor="text1"/>
                <w:lang w:eastAsia="id-ID"/>
              </w:rPr>
            </w:pPr>
            <w:r w:rsidRPr="00DB3FE1">
              <w:rPr>
                <w:color w:val="000000" w:themeColor="text1"/>
                <w:lang w:eastAsia="id-ID"/>
              </w:rPr>
              <w:t>0%</w:t>
            </w:r>
          </w:p>
        </w:tc>
      </w:tr>
      <w:tr w:rsidR="00DB3FE1" w:rsidRPr="00DB3FE1" w:rsidTr="00B86049">
        <w:trPr>
          <w:trHeight w:val="315"/>
        </w:trPr>
        <w:tc>
          <w:tcPr>
            <w:tcW w:w="510" w:type="dxa"/>
            <w:tcBorders>
              <w:top w:val="nil"/>
              <w:left w:val="single" w:sz="8" w:space="0" w:color="auto"/>
              <w:bottom w:val="single" w:sz="8" w:space="0" w:color="auto"/>
              <w:right w:val="single" w:sz="8" w:space="0" w:color="auto"/>
            </w:tcBorders>
            <w:shd w:val="clear" w:color="auto" w:fill="auto"/>
            <w:vAlign w:val="center"/>
            <w:hideMark/>
          </w:tcPr>
          <w:p w:rsidR="00D54BEA" w:rsidRPr="00DB3FE1" w:rsidRDefault="00D54BEA" w:rsidP="00F008B1">
            <w:pPr>
              <w:jc w:val="center"/>
              <w:rPr>
                <w:color w:val="000000" w:themeColor="text1"/>
                <w:lang w:eastAsia="id-ID"/>
              </w:rPr>
            </w:pPr>
            <w:r w:rsidRPr="00DB3FE1">
              <w:rPr>
                <w:color w:val="000000" w:themeColor="text1"/>
                <w:lang w:eastAsia="id-ID"/>
              </w:rPr>
              <w:t>4.</w:t>
            </w:r>
          </w:p>
        </w:tc>
        <w:tc>
          <w:tcPr>
            <w:tcW w:w="1490" w:type="dxa"/>
            <w:tcBorders>
              <w:top w:val="nil"/>
              <w:left w:val="nil"/>
              <w:bottom w:val="single" w:sz="8" w:space="0" w:color="auto"/>
              <w:right w:val="single" w:sz="8" w:space="0" w:color="auto"/>
            </w:tcBorders>
            <w:shd w:val="clear" w:color="auto" w:fill="auto"/>
            <w:vAlign w:val="center"/>
            <w:hideMark/>
          </w:tcPr>
          <w:p w:rsidR="00D54BEA" w:rsidRPr="00DB3FE1" w:rsidRDefault="00D54BEA" w:rsidP="00F008B1">
            <w:pPr>
              <w:rPr>
                <w:color w:val="000000" w:themeColor="text1"/>
                <w:lang w:eastAsia="id-ID"/>
              </w:rPr>
            </w:pPr>
            <w:r w:rsidRPr="00DB3FE1">
              <w:rPr>
                <w:color w:val="000000" w:themeColor="text1"/>
                <w:lang w:eastAsia="id-ID"/>
              </w:rPr>
              <w:t xml:space="preserve">Kurang </w:t>
            </w:r>
          </w:p>
        </w:tc>
        <w:tc>
          <w:tcPr>
            <w:tcW w:w="1005" w:type="dxa"/>
            <w:tcBorders>
              <w:top w:val="nil"/>
              <w:left w:val="nil"/>
              <w:bottom w:val="single" w:sz="8" w:space="0" w:color="auto"/>
              <w:right w:val="single" w:sz="8" w:space="0" w:color="auto"/>
            </w:tcBorders>
            <w:shd w:val="clear" w:color="auto" w:fill="auto"/>
            <w:vAlign w:val="center"/>
            <w:hideMark/>
          </w:tcPr>
          <w:p w:rsidR="00D54BEA" w:rsidRPr="00DB3FE1" w:rsidRDefault="00D54BEA" w:rsidP="00F008B1">
            <w:pPr>
              <w:jc w:val="center"/>
              <w:rPr>
                <w:color w:val="000000" w:themeColor="text1"/>
                <w:lang w:eastAsia="id-ID"/>
              </w:rPr>
            </w:pPr>
            <w:r w:rsidRPr="00DB3FE1">
              <w:rPr>
                <w:color w:val="000000" w:themeColor="text1"/>
                <w:lang w:eastAsia="id-ID"/>
              </w:rPr>
              <w:t>0</w:t>
            </w:r>
          </w:p>
        </w:tc>
        <w:tc>
          <w:tcPr>
            <w:tcW w:w="1061" w:type="dxa"/>
            <w:tcBorders>
              <w:top w:val="nil"/>
              <w:left w:val="nil"/>
              <w:bottom w:val="single" w:sz="8" w:space="0" w:color="auto"/>
              <w:right w:val="single" w:sz="8" w:space="0" w:color="auto"/>
            </w:tcBorders>
            <w:shd w:val="clear" w:color="auto" w:fill="auto"/>
            <w:vAlign w:val="center"/>
            <w:hideMark/>
          </w:tcPr>
          <w:p w:rsidR="00D54BEA" w:rsidRPr="00DB3FE1" w:rsidRDefault="00D54BEA" w:rsidP="00F008B1">
            <w:pPr>
              <w:jc w:val="center"/>
              <w:rPr>
                <w:color w:val="000000" w:themeColor="text1"/>
                <w:lang w:eastAsia="id-ID"/>
              </w:rPr>
            </w:pPr>
            <w:r w:rsidRPr="00DB3FE1">
              <w:rPr>
                <w:color w:val="000000" w:themeColor="text1"/>
                <w:lang w:eastAsia="id-ID"/>
              </w:rPr>
              <w:t>0%</w:t>
            </w:r>
          </w:p>
        </w:tc>
        <w:tc>
          <w:tcPr>
            <w:tcW w:w="1005" w:type="dxa"/>
            <w:tcBorders>
              <w:top w:val="nil"/>
              <w:left w:val="nil"/>
              <w:bottom w:val="single" w:sz="8" w:space="0" w:color="auto"/>
              <w:right w:val="single" w:sz="8" w:space="0" w:color="auto"/>
            </w:tcBorders>
            <w:shd w:val="clear" w:color="auto" w:fill="auto"/>
            <w:vAlign w:val="center"/>
            <w:hideMark/>
          </w:tcPr>
          <w:p w:rsidR="00D54BEA" w:rsidRPr="00DB3FE1" w:rsidRDefault="00D54BEA" w:rsidP="00F008B1">
            <w:pPr>
              <w:jc w:val="center"/>
              <w:rPr>
                <w:color w:val="000000" w:themeColor="text1"/>
                <w:lang w:eastAsia="id-ID"/>
              </w:rPr>
            </w:pPr>
            <w:r w:rsidRPr="00DB3FE1">
              <w:rPr>
                <w:color w:val="000000" w:themeColor="text1"/>
                <w:lang w:eastAsia="id-ID"/>
              </w:rPr>
              <w:t>0</w:t>
            </w:r>
          </w:p>
        </w:tc>
        <w:tc>
          <w:tcPr>
            <w:tcW w:w="1061" w:type="dxa"/>
            <w:tcBorders>
              <w:top w:val="nil"/>
              <w:left w:val="nil"/>
              <w:bottom w:val="single" w:sz="8" w:space="0" w:color="auto"/>
              <w:right w:val="single" w:sz="8" w:space="0" w:color="auto"/>
            </w:tcBorders>
            <w:shd w:val="clear" w:color="auto" w:fill="auto"/>
            <w:vAlign w:val="center"/>
            <w:hideMark/>
          </w:tcPr>
          <w:p w:rsidR="00D54BEA" w:rsidRPr="00DB3FE1" w:rsidRDefault="00D54BEA" w:rsidP="00F008B1">
            <w:pPr>
              <w:jc w:val="center"/>
              <w:rPr>
                <w:color w:val="000000" w:themeColor="text1"/>
                <w:lang w:eastAsia="id-ID"/>
              </w:rPr>
            </w:pPr>
            <w:r w:rsidRPr="00DB3FE1">
              <w:rPr>
                <w:color w:val="000000" w:themeColor="text1"/>
                <w:lang w:eastAsia="id-ID"/>
              </w:rPr>
              <w:t>0%</w:t>
            </w:r>
          </w:p>
        </w:tc>
        <w:tc>
          <w:tcPr>
            <w:tcW w:w="1005" w:type="dxa"/>
            <w:tcBorders>
              <w:top w:val="nil"/>
              <w:left w:val="nil"/>
              <w:bottom w:val="single" w:sz="8" w:space="0" w:color="auto"/>
              <w:right w:val="single" w:sz="8" w:space="0" w:color="auto"/>
            </w:tcBorders>
            <w:shd w:val="clear" w:color="auto" w:fill="auto"/>
            <w:vAlign w:val="center"/>
            <w:hideMark/>
          </w:tcPr>
          <w:p w:rsidR="00D54BEA" w:rsidRPr="00DB3FE1" w:rsidRDefault="00D54BEA" w:rsidP="00F008B1">
            <w:pPr>
              <w:jc w:val="center"/>
              <w:rPr>
                <w:color w:val="000000" w:themeColor="text1"/>
                <w:lang w:eastAsia="id-ID"/>
              </w:rPr>
            </w:pPr>
            <w:r w:rsidRPr="00DB3FE1">
              <w:rPr>
                <w:color w:val="000000" w:themeColor="text1"/>
                <w:lang w:eastAsia="id-ID"/>
              </w:rPr>
              <w:t>0</w:t>
            </w:r>
          </w:p>
        </w:tc>
        <w:tc>
          <w:tcPr>
            <w:tcW w:w="1061" w:type="dxa"/>
            <w:tcBorders>
              <w:top w:val="nil"/>
              <w:left w:val="nil"/>
              <w:bottom w:val="single" w:sz="8" w:space="0" w:color="auto"/>
              <w:right w:val="single" w:sz="8" w:space="0" w:color="auto"/>
            </w:tcBorders>
            <w:shd w:val="clear" w:color="auto" w:fill="auto"/>
            <w:vAlign w:val="center"/>
            <w:hideMark/>
          </w:tcPr>
          <w:p w:rsidR="00D54BEA" w:rsidRPr="00DB3FE1" w:rsidRDefault="00D54BEA" w:rsidP="00F008B1">
            <w:pPr>
              <w:jc w:val="center"/>
              <w:rPr>
                <w:color w:val="000000" w:themeColor="text1"/>
                <w:lang w:eastAsia="id-ID"/>
              </w:rPr>
            </w:pPr>
            <w:r w:rsidRPr="00DB3FE1">
              <w:rPr>
                <w:color w:val="000000" w:themeColor="text1"/>
                <w:lang w:eastAsia="id-ID"/>
              </w:rPr>
              <w:t>0%</w:t>
            </w:r>
          </w:p>
        </w:tc>
      </w:tr>
      <w:tr w:rsidR="00DB3FE1" w:rsidRPr="00DB3FE1" w:rsidTr="00B86049">
        <w:trPr>
          <w:trHeight w:val="315"/>
        </w:trPr>
        <w:tc>
          <w:tcPr>
            <w:tcW w:w="20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D54BEA" w:rsidRPr="00DB3FE1" w:rsidRDefault="00D54BEA" w:rsidP="00F008B1">
            <w:pPr>
              <w:jc w:val="center"/>
              <w:rPr>
                <w:bCs/>
                <w:color w:val="000000" w:themeColor="text1"/>
                <w:lang w:eastAsia="id-ID"/>
              </w:rPr>
            </w:pPr>
            <w:r w:rsidRPr="00DB3FE1">
              <w:rPr>
                <w:bCs/>
                <w:color w:val="000000" w:themeColor="text1"/>
                <w:lang w:eastAsia="id-ID"/>
              </w:rPr>
              <w:t>Jumlah</w:t>
            </w:r>
          </w:p>
        </w:tc>
        <w:tc>
          <w:tcPr>
            <w:tcW w:w="1005" w:type="dxa"/>
            <w:tcBorders>
              <w:top w:val="nil"/>
              <w:left w:val="nil"/>
              <w:bottom w:val="single" w:sz="8" w:space="0" w:color="auto"/>
              <w:right w:val="single" w:sz="8" w:space="0" w:color="auto"/>
            </w:tcBorders>
            <w:shd w:val="clear" w:color="auto" w:fill="auto"/>
            <w:vAlign w:val="center"/>
            <w:hideMark/>
          </w:tcPr>
          <w:p w:rsidR="00D54BEA" w:rsidRPr="00DB3FE1" w:rsidRDefault="00D54BEA" w:rsidP="00F008B1">
            <w:pPr>
              <w:jc w:val="center"/>
              <w:rPr>
                <w:bCs/>
                <w:color w:val="000000" w:themeColor="text1"/>
                <w:lang w:eastAsia="id-ID"/>
              </w:rPr>
            </w:pPr>
            <w:r w:rsidRPr="00DB3FE1">
              <w:rPr>
                <w:bCs/>
                <w:color w:val="000000" w:themeColor="text1"/>
                <w:lang w:eastAsia="id-ID"/>
              </w:rPr>
              <w:t>14</w:t>
            </w:r>
          </w:p>
        </w:tc>
        <w:tc>
          <w:tcPr>
            <w:tcW w:w="1061" w:type="dxa"/>
            <w:tcBorders>
              <w:top w:val="nil"/>
              <w:left w:val="nil"/>
              <w:bottom w:val="single" w:sz="8" w:space="0" w:color="auto"/>
              <w:right w:val="single" w:sz="8" w:space="0" w:color="auto"/>
            </w:tcBorders>
            <w:shd w:val="clear" w:color="auto" w:fill="auto"/>
            <w:vAlign w:val="center"/>
            <w:hideMark/>
          </w:tcPr>
          <w:p w:rsidR="00D54BEA" w:rsidRPr="00DB3FE1" w:rsidRDefault="00D54BEA" w:rsidP="00F008B1">
            <w:pPr>
              <w:jc w:val="center"/>
              <w:rPr>
                <w:bCs/>
                <w:color w:val="000000" w:themeColor="text1"/>
                <w:lang w:eastAsia="id-ID"/>
              </w:rPr>
            </w:pPr>
            <w:r w:rsidRPr="00DB3FE1">
              <w:rPr>
                <w:bCs/>
                <w:color w:val="000000" w:themeColor="text1"/>
                <w:lang w:eastAsia="id-ID"/>
              </w:rPr>
              <w:t>100%</w:t>
            </w:r>
          </w:p>
        </w:tc>
        <w:tc>
          <w:tcPr>
            <w:tcW w:w="1005" w:type="dxa"/>
            <w:tcBorders>
              <w:top w:val="nil"/>
              <w:left w:val="nil"/>
              <w:bottom w:val="single" w:sz="8" w:space="0" w:color="auto"/>
              <w:right w:val="single" w:sz="8" w:space="0" w:color="auto"/>
            </w:tcBorders>
            <w:shd w:val="clear" w:color="auto" w:fill="auto"/>
            <w:vAlign w:val="center"/>
            <w:hideMark/>
          </w:tcPr>
          <w:p w:rsidR="00D54BEA" w:rsidRPr="00DB3FE1" w:rsidRDefault="00D54BEA" w:rsidP="00F008B1">
            <w:pPr>
              <w:jc w:val="center"/>
              <w:rPr>
                <w:bCs/>
                <w:color w:val="000000" w:themeColor="text1"/>
                <w:lang w:eastAsia="id-ID"/>
              </w:rPr>
            </w:pPr>
            <w:r w:rsidRPr="00DB3FE1">
              <w:rPr>
                <w:bCs/>
                <w:color w:val="000000" w:themeColor="text1"/>
                <w:lang w:eastAsia="id-ID"/>
              </w:rPr>
              <w:t>12</w:t>
            </w:r>
          </w:p>
        </w:tc>
        <w:tc>
          <w:tcPr>
            <w:tcW w:w="1061" w:type="dxa"/>
            <w:tcBorders>
              <w:top w:val="nil"/>
              <w:left w:val="nil"/>
              <w:bottom w:val="single" w:sz="8" w:space="0" w:color="auto"/>
              <w:right w:val="single" w:sz="8" w:space="0" w:color="auto"/>
            </w:tcBorders>
            <w:shd w:val="clear" w:color="auto" w:fill="auto"/>
            <w:vAlign w:val="center"/>
            <w:hideMark/>
          </w:tcPr>
          <w:p w:rsidR="00D54BEA" w:rsidRPr="00DB3FE1" w:rsidRDefault="00D54BEA" w:rsidP="00F008B1">
            <w:pPr>
              <w:jc w:val="center"/>
              <w:rPr>
                <w:bCs/>
                <w:color w:val="000000" w:themeColor="text1"/>
                <w:lang w:eastAsia="id-ID"/>
              </w:rPr>
            </w:pPr>
            <w:r w:rsidRPr="00DB3FE1">
              <w:rPr>
                <w:bCs/>
                <w:color w:val="000000" w:themeColor="text1"/>
                <w:lang w:eastAsia="id-ID"/>
              </w:rPr>
              <w:t>100%</w:t>
            </w:r>
          </w:p>
        </w:tc>
        <w:tc>
          <w:tcPr>
            <w:tcW w:w="1005" w:type="dxa"/>
            <w:tcBorders>
              <w:top w:val="nil"/>
              <w:left w:val="nil"/>
              <w:bottom w:val="single" w:sz="8" w:space="0" w:color="auto"/>
              <w:right w:val="single" w:sz="8" w:space="0" w:color="auto"/>
            </w:tcBorders>
            <w:shd w:val="clear" w:color="auto" w:fill="auto"/>
            <w:vAlign w:val="center"/>
            <w:hideMark/>
          </w:tcPr>
          <w:p w:rsidR="00D54BEA" w:rsidRPr="00DB3FE1" w:rsidRDefault="00D54BEA" w:rsidP="00F008B1">
            <w:pPr>
              <w:jc w:val="center"/>
              <w:rPr>
                <w:bCs/>
                <w:color w:val="000000" w:themeColor="text1"/>
                <w:lang w:eastAsia="id-ID"/>
              </w:rPr>
            </w:pPr>
            <w:r w:rsidRPr="00DB3FE1">
              <w:rPr>
                <w:bCs/>
                <w:color w:val="000000" w:themeColor="text1"/>
                <w:lang w:eastAsia="id-ID"/>
              </w:rPr>
              <w:t>12</w:t>
            </w:r>
          </w:p>
        </w:tc>
        <w:tc>
          <w:tcPr>
            <w:tcW w:w="1061" w:type="dxa"/>
            <w:tcBorders>
              <w:top w:val="nil"/>
              <w:left w:val="nil"/>
              <w:bottom w:val="single" w:sz="8" w:space="0" w:color="auto"/>
              <w:right w:val="single" w:sz="8" w:space="0" w:color="auto"/>
            </w:tcBorders>
            <w:shd w:val="clear" w:color="auto" w:fill="auto"/>
            <w:vAlign w:val="center"/>
            <w:hideMark/>
          </w:tcPr>
          <w:p w:rsidR="00D54BEA" w:rsidRPr="00DB3FE1" w:rsidRDefault="00D54BEA" w:rsidP="00F008B1">
            <w:pPr>
              <w:jc w:val="center"/>
              <w:rPr>
                <w:bCs/>
                <w:color w:val="000000" w:themeColor="text1"/>
                <w:lang w:eastAsia="id-ID"/>
              </w:rPr>
            </w:pPr>
            <w:r w:rsidRPr="00DB3FE1">
              <w:rPr>
                <w:bCs/>
                <w:color w:val="000000" w:themeColor="text1"/>
                <w:lang w:eastAsia="id-ID"/>
              </w:rPr>
              <w:t>100%</w:t>
            </w:r>
          </w:p>
        </w:tc>
      </w:tr>
    </w:tbl>
    <w:p w:rsidR="00D54BEA" w:rsidRPr="00DB3FE1" w:rsidRDefault="00D54BEA" w:rsidP="00F008B1">
      <w:pPr>
        <w:ind w:firstLine="720"/>
        <w:jc w:val="both"/>
        <w:rPr>
          <w:color w:val="000000" w:themeColor="text1"/>
        </w:rPr>
      </w:pPr>
      <w:proofErr w:type="gramStart"/>
      <w:r w:rsidRPr="00DB3FE1">
        <w:rPr>
          <w:color w:val="000000" w:themeColor="text1"/>
        </w:rPr>
        <w:t xml:space="preserve">Tabel </w:t>
      </w:r>
      <w:r w:rsidR="00BA5E9B">
        <w:rPr>
          <w:color w:val="000000" w:themeColor="text1"/>
          <w:lang w:val="id-ID"/>
        </w:rPr>
        <w:t>3</w:t>
      </w:r>
      <w:r w:rsidRPr="00DB3FE1">
        <w:rPr>
          <w:color w:val="000000" w:themeColor="text1"/>
        </w:rPr>
        <w:t xml:space="preserve"> menjelaskan peningkatan aktivitas yang dilakukan guru setiap pertemuan siklus II.</w:t>
      </w:r>
      <w:proofErr w:type="gramEnd"/>
      <w:r w:rsidRPr="00DB3FE1">
        <w:rPr>
          <w:color w:val="000000" w:themeColor="text1"/>
        </w:rPr>
        <w:t xml:space="preserve"> Pada kategori sangat baik  pertemuan pertama frekuensi aktivitas mencapai 3 atau presentase 21%, pertemuan kedua frekuensi aktivitas mencapai 5 atau presentase 42%, pertemuan ketiga frekuensi aktivitas mencapai 10 atau presentase 83%.   Adapun pada kategori  baik pertemuan pertama frekuensi aktivitas mencapai  8 atau presentase 57%, pertemuan kedua frekuensi aktivitas mencapai 7 atau presentase 58%, pertemuan ketiga frekuensi aktivitas mencapai 2 atau presentase 17%.  Pada kategori cukup pertemuan pertama frekuensi mencapai 3 atau presentase 21% aktivitas,  pertemuan kedua sebanyak  0 atau presentase 0% aktivitas, dan pertemuan ketiga 0  atau presentase 0% aktivitas. Pada kategori kurang pertemuan </w:t>
      </w:r>
      <w:proofErr w:type="gramStart"/>
      <w:r w:rsidRPr="00DB3FE1">
        <w:rPr>
          <w:color w:val="000000" w:themeColor="text1"/>
        </w:rPr>
        <w:t>pertama ,</w:t>
      </w:r>
      <w:proofErr w:type="gramEnd"/>
      <w:r w:rsidRPr="00DB3FE1">
        <w:rPr>
          <w:color w:val="000000" w:themeColor="text1"/>
        </w:rPr>
        <w:t xml:space="preserve"> kedua, dan ketiga sudah tidak ada aktivitas.  Jadi, dapat disimpulkan bahwa aktivitas guru pada siklus II mengalami peningkatan ke arah </w:t>
      </w:r>
      <w:proofErr w:type="gramStart"/>
      <w:r w:rsidRPr="00DB3FE1">
        <w:rPr>
          <w:color w:val="000000" w:themeColor="text1"/>
        </w:rPr>
        <w:t>kategori  sangat</w:t>
      </w:r>
      <w:proofErr w:type="gramEnd"/>
      <w:r w:rsidRPr="00DB3FE1">
        <w:rPr>
          <w:color w:val="000000" w:themeColor="text1"/>
        </w:rPr>
        <w:t xml:space="preserve"> baik.</w:t>
      </w:r>
    </w:p>
    <w:p w:rsidR="00D54BEA" w:rsidRPr="00DB3FE1" w:rsidRDefault="00D54BEA" w:rsidP="00F008B1">
      <w:pPr>
        <w:jc w:val="both"/>
        <w:rPr>
          <w:b/>
          <w:color w:val="000000" w:themeColor="text1"/>
        </w:rPr>
      </w:pPr>
      <w:proofErr w:type="gramStart"/>
      <w:r w:rsidRPr="00DB3FE1">
        <w:rPr>
          <w:b/>
          <w:color w:val="000000" w:themeColor="text1"/>
        </w:rPr>
        <w:t>b</w:t>
      </w:r>
      <w:proofErr w:type="gramEnd"/>
      <w:r w:rsidRPr="00DB3FE1">
        <w:rPr>
          <w:b/>
          <w:color w:val="000000" w:themeColor="text1"/>
        </w:rPr>
        <w:t>) Analisis Data Aktivitas Peserta Didik Pertemuan 1-3 Siklus II</w:t>
      </w:r>
    </w:p>
    <w:p w:rsidR="00D54BEA" w:rsidRPr="00DB3FE1" w:rsidRDefault="00D54BEA" w:rsidP="00F008B1">
      <w:pPr>
        <w:pStyle w:val="ListParagraph"/>
        <w:spacing w:after="0" w:line="240" w:lineRule="auto"/>
        <w:ind w:left="0" w:firstLine="567"/>
        <w:jc w:val="both"/>
        <w:rPr>
          <w:rFonts w:ascii="Times New Roman" w:hAnsi="Times New Roman" w:cs="Times New Roman"/>
          <w:color w:val="000000" w:themeColor="text1"/>
          <w:sz w:val="24"/>
          <w:szCs w:val="24"/>
        </w:rPr>
      </w:pPr>
      <w:r w:rsidRPr="00DB3FE1">
        <w:rPr>
          <w:rFonts w:ascii="Times New Roman" w:hAnsi="Times New Roman" w:cs="Times New Roman"/>
          <w:color w:val="000000" w:themeColor="text1"/>
          <w:sz w:val="24"/>
          <w:szCs w:val="24"/>
        </w:rPr>
        <w:t xml:space="preserve">Pengamatan aktivitas peserta didik dalam pelaksanaan model pembelajaran kooperatif tipe STAD </w:t>
      </w:r>
      <w:r w:rsidRPr="00DB3FE1">
        <w:rPr>
          <w:rFonts w:ascii="Times New Roman" w:hAnsi="Times New Roman" w:cs="Times New Roman"/>
          <w:i/>
          <w:color w:val="000000" w:themeColor="text1"/>
          <w:sz w:val="24"/>
          <w:szCs w:val="24"/>
        </w:rPr>
        <w:t>(student  team achievement divisions)</w:t>
      </w:r>
      <w:r w:rsidRPr="00DB3FE1">
        <w:rPr>
          <w:rFonts w:ascii="Times New Roman" w:hAnsi="Times New Roman" w:cs="Times New Roman"/>
          <w:color w:val="000000" w:themeColor="text1"/>
          <w:sz w:val="24"/>
          <w:szCs w:val="24"/>
        </w:rPr>
        <w:t xml:space="preserve"> yang dilakukan selama tiga kali pertemuan siklus II, disimpulkan terjadi peningkatan aktivitas yang lebih aktif. Hal ini terinci pada tabel 4 berikut ini.</w:t>
      </w:r>
    </w:p>
    <w:p w:rsidR="00D54BEA" w:rsidRPr="00DB3FE1" w:rsidRDefault="00BA5E9B" w:rsidP="00F008B1">
      <w:pPr>
        <w:ind w:left="1134" w:hanging="1134"/>
        <w:jc w:val="center"/>
        <w:rPr>
          <w:color w:val="000000" w:themeColor="text1"/>
        </w:rPr>
      </w:pPr>
      <w:r>
        <w:rPr>
          <w:color w:val="000000" w:themeColor="text1"/>
        </w:rPr>
        <w:t xml:space="preserve">Tabel </w:t>
      </w:r>
      <w:proofErr w:type="gramStart"/>
      <w:r>
        <w:rPr>
          <w:color w:val="000000" w:themeColor="text1"/>
        </w:rPr>
        <w:t>4</w:t>
      </w:r>
      <w:r w:rsidR="00D54BEA" w:rsidRPr="00DB3FE1">
        <w:rPr>
          <w:color w:val="000000" w:themeColor="text1"/>
        </w:rPr>
        <w:t xml:space="preserve">  Analisis</w:t>
      </w:r>
      <w:proofErr w:type="gramEnd"/>
      <w:r w:rsidR="00D54BEA" w:rsidRPr="00DB3FE1">
        <w:rPr>
          <w:color w:val="000000" w:themeColor="text1"/>
        </w:rPr>
        <w:t xml:space="preserve"> Data Aktivitas Peserta Didik  Pertemuan 1-3 Siklus II</w:t>
      </w:r>
    </w:p>
    <w:tbl>
      <w:tblPr>
        <w:tblW w:w="8340" w:type="dxa"/>
        <w:tblInd w:w="93" w:type="dxa"/>
        <w:tblLook w:val="04A0" w:firstRow="1" w:lastRow="0" w:firstColumn="1" w:lastColumn="0" w:noHBand="0" w:noVBand="1"/>
      </w:tblPr>
      <w:tblGrid>
        <w:gridCol w:w="570"/>
        <w:gridCol w:w="1572"/>
        <w:gridCol w:w="1005"/>
        <w:gridCol w:w="1061"/>
        <w:gridCol w:w="1005"/>
        <w:gridCol w:w="1061"/>
        <w:gridCol w:w="1005"/>
        <w:gridCol w:w="1061"/>
      </w:tblGrid>
      <w:tr w:rsidR="00DB3FE1" w:rsidRPr="00DB3FE1" w:rsidTr="00B86049">
        <w:trPr>
          <w:trHeight w:val="315"/>
        </w:trPr>
        <w:tc>
          <w:tcPr>
            <w:tcW w:w="570" w:type="dxa"/>
            <w:tcBorders>
              <w:top w:val="single" w:sz="8" w:space="0" w:color="auto"/>
              <w:left w:val="single" w:sz="8" w:space="0" w:color="auto"/>
              <w:bottom w:val="nil"/>
              <w:right w:val="single" w:sz="8" w:space="0" w:color="auto"/>
            </w:tcBorders>
            <w:shd w:val="clear" w:color="auto" w:fill="auto"/>
            <w:vAlign w:val="center"/>
            <w:hideMark/>
          </w:tcPr>
          <w:p w:rsidR="00D54BEA" w:rsidRPr="00DB3FE1" w:rsidRDefault="00D54BEA" w:rsidP="00F008B1">
            <w:pPr>
              <w:rPr>
                <w:bCs/>
                <w:color w:val="000000" w:themeColor="text1"/>
                <w:sz w:val="20"/>
                <w:szCs w:val="20"/>
                <w:lang w:eastAsia="id-ID"/>
              </w:rPr>
            </w:pPr>
            <w:r w:rsidRPr="00DB3FE1">
              <w:rPr>
                <w:bCs/>
                <w:color w:val="000000" w:themeColor="text1"/>
                <w:sz w:val="20"/>
                <w:szCs w:val="20"/>
                <w:lang w:eastAsia="id-ID"/>
              </w:rPr>
              <w:t> </w:t>
            </w:r>
          </w:p>
        </w:tc>
        <w:tc>
          <w:tcPr>
            <w:tcW w:w="1572" w:type="dxa"/>
            <w:tcBorders>
              <w:top w:val="single" w:sz="8" w:space="0" w:color="auto"/>
              <w:left w:val="nil"/>
              <w:bottom w:val="nil"/>
              <w:right w:val="single" w:sz="8" w:space="0" w:color="auto"/>
            </w:tcBorders>
            <w:shd w:val="clear" w:color="auto" w:fill="auto"/>
            <w:vAlign w:val="center"/>
            <w:hideMark/>
          </w:tcPr>
          <w:p w:rsidR="00D54BEA" w:rsidRPr="00DB3FE1" w:rsidRDefault="00D54BEA" w:rsidP="00F008B1">
            <w:pPr>
              <w:rPr>
                <w:bCs/>
                <w:color w:val="000000" w:themeColor="text1"/>
                <w:sz w:val="20"/>
                <w:szCs w:val="20"/>
                <w:lang w:eastAsia="id-ID"/>
              </w:rPr>
            </w:pPr>
            <w:r w:rsidRPr="00DB3FE1">
              <w:rPr>
                <w:bCs/>
                <w:color w:val="000000" w:themeColor="text1"/>
                <w:sz w:val="20"/>
                <w:szCs w:val="20"/>
                <w:lang w:eastAsia="id-ID"/>
              </w:rPr>
              <w:t> </w:t>
            </w:r>
          </w:p>
        </w:tc>
        <w:tc>
          <w:tcPr>
            <w:tcW w:w="2066" w:type="dxa"/>
            <w:gridSpan w:val="2"/>
            <w:tcBorders>
              <w:top w:val="single" w:sz="8" w:space="0" w:color="auto"/>
              <w:left w:val="nil"/>
              <w:bottom w:val="single" w:sz="8" w:space="0" w:color="auto"/>
              <w:right w:val="single" w:sz="8" w:space="0" w:color="000000"/>
            </w:tcBorders>
            <w:shd w:val="clear" w:color="auto" w:fill="auto"/>
            <w:vAlign w:val="center"/>
            <w:hideMark/>
          </w:tcPr>
          <w:p w:rsidR="00D54BEA" w:rsidRPr="00DB3FE1" w:rsidRDefault="00D54BEA" w:rsidP="00F008B1">
            <w:pPr>
              <w:jc w:val="center"/>
              <w:rPr>
                <w:bCs/>
                <w:color w:val="000000" w:themeColor="text1"/>
                <w:lang w:eastAsia="id-ID"/>
              </w:rPr>
            </w:pPr>
            <w:r w:rsidRPr="00DB3FE1">
              <w:rPr>
                <w:bCs/>
                <w:color w:val="000000" w:themeColor="text1"/>
                <w:lang w:eastAsia="id-ID"/>
              </w:rPr>
              <w:t>Pertemuan 1</w:t>
            </w:r>
          </w:p>
        </w:tc>
        <w:tc>
          <w:tcPr>
            <w:tcW w:w="2066" w:type="dxa"/>
            <w:gridSpan w:val="2"/>
            <w:tcBorders>
              <w:top w:val="single" w:sz="8" w:space="0" w:color="auto"/>
              <w:left w:val="nil"/>
              <w:bottom w:val="single" w:sz="8" w:space="0" w:color="auto"/>
              <w:right w:val="single" w:sz="8" w:space="0" w:color="000000"/>
            </w:tcBorders>
            <w:shd w:val="clear" w:color="auto" w:fill="auto"/>
            <w:vAlign w:val="center"/>
            <w:hideMark/>
          </w:tcPr>
          <w:p w:rsidR="00D54BEA" w:rsidRPr="00DB3FE1" w:rsidRDefault="00D54BEA" w:rsidP="00F008B1">
            <w:pPr>
              <w:jc w:val="center"/>
              <w:rPr>
                <w:bCs/>
                <w:color w:val="000000" w:themeColor="text1"/>
                <w:lang w:eastAsia="id-ID"/>
              </w:rPr>
            </w:pPr>
            <w:r w:rsidRPr="00DB3FE1">
              <w:rPr>
                <w:bCs/>
                <w:color w:val="000000" w:themeColor="text1"/>
                <w:lang w:eastAsia="id-ID"/>
              </w:rPr>
              <w:t>Pertemuan 2</w:t>
            </w:r>
          </w:p>
        </w:tc>
        <w:tc>
          <w:tcPr>
            <w:tcW w:w="2066" w:type="dxa"/>
            <w:gridSpan w:val="2"/>
            <w:tcBorders>
              <w:top w:val="single" w:sz="8" w:space="0" w:color="auto"/>
              <w:left w:val="nil"/>
              <w:bottom w:val="single" w:sz="8" w:space="0" w:color="auto"/>
              <w:right w:val="single" w:sz="8" w:space="0" w:color="000000"/>
            </w:tcBorders>
            <w:shd w:val="clear" w:color="auto" w:fill="auto"/>
            <w:vAlign w:val="center"/>
            <w:hideMark/>
          </w:tcPr>
          <w:p w:rsidR="00D54BEA" w:rsidRPr="00DB3FE1" w:rsidRDefault="00D54BEA" w:rsidP="00F008B1">
            <w:pPr>
              <w:jc w:val="center"/>
              <w:rPr>
                <w:bCs/>
                <w:color w:val="000000" w:themeColor="text1"/>
                <w:lang w:eastAsia="id-ID"/>
              </w:rPr>
            </w:pPr>
            <w:r w:rsidRPr="00DB3FE1">
              <w:rPr>
                <w:bCs/>
                <w:color w:val="000000" w:themeColor="text1"/>
                <w:lang w:eastAsia="id-ID"/>
              </w:rPr>
              <w:t>Pertemuan 3</w:t>
            </w:r>
          </w:p>
        </w:tc>
      </w:tr>
      <w:tr w:rsidR="00DB3FE1" w:rsidRPr="00DB3FE1" w:rsidTr="00B86049">
        <w:trPr>
          <w:trHeight w:val="510"/>
        </w:trPr>
        <w:tc>
          <w:tcPr>
            <w:tcW w:w="570" w:type="dxa"/>
            <w:tcBorders>
              <w:top w:val="nil"/>
              <w:left w:val="single" w:sz="8" w:space="0" w:color="auto"/>
              <w:bottom w:val="nil"/>
              <w:right w:val="single" w:sz="8" w:space="0" w:color="auto"/>
            </w:tcBorders>
            <w:shd w:val="clear" w:color="auto" w:fill="auto"/>
            <w:vAlign w:val="center"/>
            <w:hideMark/>
          </w:tcPr>
          <w:p w:rsidR="00D54BEA" w:rsidRPr="00DB3FE1" w:rsidRDefault="00D54BEA" w:rsidP="00F008B1">
            <w:pPr>
              <w:rPr>
                <w:bCs/>
                <w:color w:val="000000" w:themeColor="text1"/>
                <w:lang w:eastAsia="id-ID"/>
              </w:rPr>
            </w:pPr>
            <w:r w:rsidRPr="00DB3FE1">
              <w:rPr>
                <w:bCs/>
                <w:color w:val="000000" w:themeColor="text1"/>
                <w:lang w:eastAsia="id-ID"/>
              </w:rPr>
              <w:t xml:space="preserve">No. </w:t>
            </w:r>
          </w:p>
        </w:tc>
        <w:tc>
          <w:tcPr>
            <w:tcW w:w="1572" w:type="dxa"/>
            <w:tcBorders>
              <w:top w:val="nil"/>
              <w:left w:val="nil"/>
              <w:bottom w:val="nil"/>
              <w:right w:val="single" w:sz="8" w:space="0" w:color="auto"/>
            </w:tcBorders>
            <w:shd w:val="clear" w:color="auto" w:fill="auto"/>
            <w:vAlign w:val="center"/>
            <w:hideMark/>
          </w:tcPr>
          <w:p w:rsidR="00D54BEA" w:rsidRPr="00DB3FE1" w:rsidRDefault="00D54BEA" w:rsidP="00F008B1">
            <w:pPr>
              <w:jc w:val="center"/>
              <w:rPr>
                <w:bCs/>
                <w:color w:val="000000" w:themeColor="text1"/>
                <w:lang w:eastAsia="id-ID"/>
              </w:rPr>
            </w:pPr>
            <w:r w:rsidRPr="00DB3FE1">
              <w:rPr>
                <w:bCs/>
                <w:color w:val="000000" w:themeColor="text1"/>
                <w:lang w:eastAsia="id-ID"/>
              </w:rPr>
              <w:t>Kategori</w:t>
            </w:r>
          </w:p>
        </w:tc>
        <w:tc>
          <w:tcPr>
            <w:tcW w:w="1005" w:type="dxa"/>
            <w:tcBorders>
              <w:top w:val="nil"/>
              <w:left w:val="nil"/>
              <w:bottom w:val="nil"/>
              <w:right w:val="single" w:sz="8" w:space="0" w:color="auto"/>
            </w:tcBorders>
            <w:shd w:val="clear" w:color="auto" w:fill="auto"/>
            <w:vAlign w:val="center"/>
            <w:hideMark/>
          </w:tcPr>
          <w:p w:rsidR="00D54BEA" w:rsidRPr="00DB3FE1" w:rsidRDefault="00D54BEA" w:rsidP="00F008B1">
            <w:pPr>
              <w:jc w:val="center"/>
              <w:rPr>
                <w:color w:val="000000" w:themeColor="text1"/>
                <w:sz w:val="20"/>
                <w:szCs w:val="20"/>
                <w:lang w:eastAsia="id-ID"/>
              </w:rPr>
            </w:pPr>
            <w:r w:rsidRPr="00DB3FE1">
              <w:rPr>
                <w:color w:val="000000" w:themeColor="text1"/>
                <w:sz w:val="20"/>
                <w:szCs w:val="20"/>
                <w:lang w:eastAsia="id-ID"/>
              </w:rPr>
              <w:t>Frekuensi Aktivitas</w:t>
            </w:r>
          </w:p>
        </w:tc>
        <w:tc>
          <w:tcPr>
            <w:tcW w:w="1061" w:type="dxa"/>
            <w:tcBorders>
              <w:top w:val="nil"/>
              <w:left w:val="nil"/>
              <w:bottom w:val="nil"/>
              <w:right w:val="single" w:sz="8" w:space="0" w:color="auto"/>
            </w:tcBorders>
            <w:shd w:val="clear" w:color="auto" w:fill="auto"/>
            <w:vAlign w:val="center"/>
            <w:hideMark/>
          </w:tcPr>
          <w:p w:rsidR="00D54BEA" w:rsidRPr="00DB3FE1" w:rsidRDefault="00D54BEA" w:rsidP="00F008B1">
            <w:pPr>
              <w:jc w:val="center"/>
              <w:rPr>
                <w:color w:val="000000" w:themeColor="text1"/>
                <w:sz w:val="20"/>
                <w:szCs w:val="20"/>
                <w:lang w:eastAsia="id-ID"/>
              </w:rPr>
            </w:pPr>
            <w:r w:rsidRPr="00DB3FE1">
              <w:rPr>
                <w:color w:val="000000" w:themeColor="text1"/>
                <w:sz w:val="20"/>
                <w:szCs w:val="20"/>
                <w:lang w:eastAsia="id-ID"/>
              </w:rPr>
              <w:t xml:space="preserve">Persentase (%) </w:t>
            </w:r>
          </w:p>
        </w:tc>
        <w:tc>
          <w:tcPr>
            <w:tcW w:w="1005" w:type="dxa"/>
            <w:tcBorders>
              <w:top w:val="nil"/>
              <w:left w:val="nil"/>
              <w:bottom w:val="nil"/>
              <w:right w:val="single" w:sz="8" w:space="0" w:color="auto"/>
            </w:tcBorders>
            <w:shd w:val="clear" w:color="auto" w:fill="auto"/>
            <w:vAlign w:val="center"/>
            <w:hideMark/>
          </w:tcPr>
          <w:p w:rsidR="00D54BEA" w:rsidRPr="00DB3FE1" w:rsidRDefault="00D54BEA" w:rsidP="00F008B1">
            <w:pPr>
              <w:jc w:val="center"/>
              <w:rPr>
                <w:color w:val="000000" w:themeColor="text1"/>
                <w:sz w:val="20"/>
                <w:szCs w:val="20"/>
                <w:lang w:eastAsia="id-ID"/>
              </w:rPr>
            </w:pPr>
            <w:r w:rsidRPr="00DB3FE1">
              <w:rPr>
                <w:color w:val="000000" w:themeColor="text1"/>
                <w:sz w:val="20"/>
                <w:szCs w:val="20"/>
                <w:lang w:eastAsia="id-ID"/>
              </w:rPr>
              <w:t>Frekuensi Aktivitas</w:t>
            </w:r>
          </w:p>
        </w:tc>
        <w:tc>
          <w:tcPr>
            <w:tcW w:w="1061" w:type="dxa"/>
            <w:tcBorders>
              <w:top w:val="nil"/>
              <w:left w:val="nil"/>
              <w:bottom w:val="nil"/>
              <w:right w:val="single" w:sz="8" w:space="0" w:color="auto"/>
            </w:tcBorders>
            <w:shd w:val="clear" w:color="auto" w:fill="auto"/>
            <w:vAlign w:val="center"/>
            <w:hideMark/>
          </w:tcPr>
          <w:p w:rsidR="00D54BEA" w:rsidRPr="00DB3FE1" w:rsidRDefault="00D54BEA" w:rsidP="00F008B1">
            <w:pPr>
              <w:jc w:val="center"/>
              <w:rPr>
                <w:color w:val="000000" w:themeColor="text1"/>
                <w:sz w:val="20"/>
                <w:szCs w:val="20"/>
                <w:lang w:eastAsia="id-ID"/>
              </w:rPr>
            </w:pPr>
            <w:r w:rsidRPr="00DB3FE1">
              <w:rPr>
                <w:color w:val="000000" w:themeColor="text1"/>
                <w:sz w:val="20"/>
                <w:szCs w:val="20"/>
                <w:lang w:eastAsia="id-ID"/>
              </w:rPr>
              <w:t xml:space="preserve">Persentase (%) </w:t>
            </w:r>
          </w:p>
        </w:tc>
        <w:tc>
          <w:tcPr>
            <w:tcW w:w="1005" w:type="dxa"/>
            <w:tcBorders>
              <w:top w:val="nil"/>
              <w:left w:val="nil"/>
              <w:bottom w:val="nil"/>
              <w:right w:val="single" w:sz="8" w:space="0" w:color="auto"/>
            </w:tcBorders>
            <w:shd w:val="clear" w:color="auto" w:fill="auto"/>
            <w:vAlign w:val="center"/>
            <w:hideMark/>
          </w:tcPr>
          <w:p w:rsidR="00D54BEA" w:rsidRPr="00DB3FE1" w:rsidRDefault="00D54BEA" w:rsidP="00F008B1">
            <w:pPr>
              <w:jc w:val="center"/>
              <w:rPr>
                <w:color w:val="000000" w:themeColor="text1"/>
                <w:sz w:val="20"/>
                <w:szCs w:val="20"/>
                <w:lang w:eastAsia="id-ID"/>
              </w:rPr>
            </w:pPr>
            <w:r w:rsidRPr="00DB3FE1">
              <w:rPr>
                <w:color w:val="000000" w:themeColor="text1"/>
                <w:sz w:val="20"/>
                <w:szCs w:val="20"/>
                <w:lang w:eastAsia="id-ID"/>
              </w:rPr>
              <w:t>Frekuensi Aktivitas</w:t>
            </w:r>
          </w:p>
        </w:tc>
        <w:tc>
          <w:tcPr>
            <w:tcW w:w="1061" w:type="dxa"/>
            <w:tcBorders>
              <w:top w:val="nil"/>
              <w:left w:val="nil"/>
              <w:bottom w:val="nil"/>
              <w:right w:val="single" w:sz="8" w:space="0" w:color="auto"/>
            </w:tcBorders>
            <w:shd w:val="clear" w:color="auto" w:fill="auto"/>
            <w:vAlign w:val="center"/>
            <w:hideMark/>
          </w:tcPr>
          <w:p w:rsidR="00D54BEA" w:rsidRPr="00DB3FE1" w:rsidRDefault="00D54BEA" w:rsidP="00F008B1">
            <w:pPr>
              <w:jc w:val="center"/>
              <w:rPr>
                <w:color w:val="000000" w:themeColor="text1"/>
                <w:sz w:val="20"/>
                <w:szCs w:val="20"/>
                <w:lang w:eastAsia="id-ID"/>
              </w:rPr>
            </w:pPr>
            <w:r w:rsidRPr="00DB3FE1">
              <w:rPr>
                <w:color w:val="000000" w:themeColor="text1"/>
                <w:sz w:val="20"/>
                <w:szCs w:val="20"/>
                <w:lang w:eastAsia="id-ID"/>
              </w:rPr>
              <w:t>Persentase (%)</w:t>
            </w:r>
          </w:p>
        </w:tc>
      </w:tr>
      <w:tr w:rsidR="00DB3FE1" w:rsidRPr="00DB3FE1" w:rsidTr="00B86049">
        <w:trPr>
          <w:trHeight w:val="228"/>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D54BEA" w:rsidRPr="00DB3FE1" w:rsidRDefault="00D54BEA" w:rsidP="00F008B1">
            <w:pPr>
              <w:jc w:val="center"/>
              <w:rPr>
                <w:color w:val="000000" w:themeColor="text1"/>
                <w:sz w:val="20"/>
                <w:szCs w:val="20"/>
                <w:lang w:eastAsia="id-ID"/>
              </w:rPr>
            </w:pPr>
            <w:r w:rsidRPr="00DB3FE1">
              <w:rPr>
                <w:color w:val="000000" w:themeColor="text1"/>
                <w:sz w:val="20"/>
                <w:szCs w:val="20"/>
                <w:lang w:eastAsia="id-ID"/>
              </w:rPr>
              <w:t>1</w:t>
            </w:r>
          </w:p>
        </w:tc>
        <w:tc>
          <w:tcPr>
            <w:tcW w:w="1572" w:type="dxa"/>
            <w:tcBorders>
              <w:top w:val="single" w:sz="4" w:space="0" w:color="auto"/>
              <w:left w:val="nil"/>
              <w:bottom w:val="single" w:sz="4" w:space="0" w:color="auto"/>
              <w:right w:val="single" w:sz="4" w:space="0" w:color="auto"/>
            </w:tcBorders>
            <w:shd w:val="clear" w:color="auto" w:fill="auto"/>
            <w:vAlign w:val="center"/>
          </w:tcPr>
          <w:p w:rsidR="00D54BEA" w:rsidRPr="00DB3FE1" w:rsidRDefault="00D54BEA" w:rsidP="00F008B1">
            <w:pPr>
              <w:jc w:val="center"/>
              <w:rPr>
                <w:color w:val="000000" w:themeColor="text1"/>
                <w:sz w:val="20"/>
                <w:szCs w:val="20"/>
                <w:lang w:eastAsia="id-ID"/>
              </w:rPr>
            </w:pPr>
            <w:r w:rsidRPr="00DB3FE1">
              <w:rPr>
                <w:color w:val="000000" w:themeColor="text1"/>
                <w:sz w:val="20"/>
                <w:szCs w:val="20"/>
                <w:lang w:eastAsia="id-ID"/>
              </w:rPr>
              <w:t>2</w:t>
            </w:r>
          </w:p>
        </w:tc>
        <w:tc>
          <w:tcPr>
            <w:tcW w:w="1005" w:type="dxa"/>
            <w:tcBorders>
              <w:top w:val="single" w:sz="4" w:space="0" w:color="auto"/>
              <w:left w:val="nil"/>
              <w:bottom w:val="single" w:sz="4" w:space="0" w:color="auto"/>
              <w:right w:val="single" w:sz="4" w:space="0" w:color="auto"/>
            </w:tcBorders>
            <w:shd w:val="clear" w:color="auto" w:fill="auto"/>
            <w:vAlign w:val="center"/>
          </w:tcPr>
          <w:p w:rsidR="00D54BEA" w:rsidRPr="00DB3FE1" w:rsidRDefault="00D54BEA" w:rsidP="00F008B1">
            <w:pPr>
              <w:jc w:val="center"/>
              <w:rPr>
                <w:bCs/>
                <w:color w:val="000000" w:themeColor="text1"/>
                <w:sz w:val="20"/>
                <w:szCs w:val="20"/>
                <w:lang w:eastAsia="id-ID"/>
              </w:rPr>
            </w:pPr>
            <w:r w:rsidRPr="00DB3FE1">
              <w:rPr>
                <w:bCs/>
                <w:color w:val="000000" w:themeColor="text1"/>
                <w:sz w:val="20"/>
                <w:szCs w:val="20"/>
                <w:lang w:eastAsia="id-ID"/>
              </w:rPr>
              <w:t>3</w:t>
            </w:r>
          </w:p>
        </w:tc>
        <w:tc>
          <w:tcPr>
            <w:tcW w:w="1061" w:type="dxa"/>
            <w:tcBorders>
              <w:top w:val="single" w:sz="4" w:space="0" w:color="auto"/>
              <w:left w:val="nil"/>
              <w:bottom w:val="single" w:sz="4" w:space="0" w:color="auto"/>
              <w:right w:val="single" w:sz="4" w:space="0" w:color="auto"/>
            </w:tcBorders>
            <w:shd w:val="clear" w:color="auto" w:fill="auto"/>
            <w:vAlign w:val="center"/>
          </w:tcPr>
          <w:p w:rsidR="00D54BEA" w:rsidRPr="00DB3FE1" w:rsidRDefault="00D54BEA" w:rsidP="00F008B1">
            <w:pPr>
              <w:jc w:val="center"/>
              <w:rPr>
                <w:bCs/>
                <w:color w:val="000000" w:themeColor="text1"/>
                <w:sz w:val="20"/>
                <w:szCs w:val="20"/>
                <w:lang w:eastAsia="id-ID"/>
              </w:rPr>
            </w:pPr>
            <w:r w:rsidRPr="00DB3FE1">
              <w:rPr>
                <w:bCs/>
                <w:color w:val="000000" w:themeColor="text1"/>
                <w:sz w:val="20"/>
                <w:szCs w:val="20"/>
                <w:lang w:eastAsia="id-ID"/>
              </w:rPr>
              <w:t>4</w:t>
            </w:r>
          </w:p>
        </w:tc>
        <w:tc>
          <w:tcPr>
            <w:tcW w:w="1005" w:type="dxa"/>
            <w:tcBorders>
              <w:top w:val="single" w:sz="4" w:space="0" w:color="auto"/>
              <w:left w:val="nil"/>
              <w:bottom w:val="single" w:sz="4" w:space="0" w:color="auto"/>
              <w:right w:val="single" w:sz="4" w:space="0" w:color="auto"/>
            </w:tcBorders>
            <w:shd w:val="clear" w:color="auto" w:fill="auto"/>
            <w:vAlign w:val="center"/>
          </w:tcPr>
          <w:p w:rsidR="00D54BEA" w:rsidRPr="00DB3FE1" w:rsidRDefault="00D54BEA" w:rsidP="00F008B1">
            <w:pPr>
              <w:jc w:val="center"/>
              <w:rPr>
                <w:bCs/>
                <w:color w:val="000000" w:themeColor="text1"/>
                <w:sz w:val="20"/>
                <w:szCs w:val="20"/>
                <w:lang w:eastAsia="id-ID"/>
              </w:rPr>
            </w:pPr>
            <w:r w:rsidRPr="00DB3FE1">
              <w:rPr>
                <w:bCs/>
                <w:color w:val="000000" w:themeColor="text1"/>
                <w:sz w:val="20"/>
                <w:szCs w:val="20"/>
                <w:lang w:eastAsia="id-ID"/>
              </w:rPr>
              <w:t>5</w:t>
            </w:r>
          </w:p>
        </w:tc>
        <w:tc>
          <w:tcPr>
            <w:tcW w:w="1061" w:type="dxa"/>
            <w:tcBorders>
              <w:top w:val="single" w:sz="4" w:space="0" w:color="auto"/>
              <w:left w:val="nil"/>
              <w:bottom w:val="single" w:sz="4" w:space="0" w:color="auto"/>
              <w:right w:val="single" w:sz="4" w:space="0" w:color="auto"/>
            </w:tcBorders>
            <w:shd w:val="clear" w:color="auto" w:fill="auto"/>
            <w:vAlign w:val="center"/>
          </w:tcPr>
          <w:p w:rsidR="00D54BEA" w:rsidRPr="00DB3FE1" w:rsidRDefault="00D54BEA" w:rsidP="00F008B1">
            <w:pPr>
              <w:jc w:val="center"/>
              <w:rPr>
                <w:bCs/>
                <w:color w:val="000000" w:themeColor="text1"/>
                <w:sz w:val="20"/>
                <w:szCs w:val="20"/>
                <w:lang w:eastAsia="id-ID"/>
              </w:rPr>
            </w:pPr>
            <w:r w:rsidRPr="00DB3FE1">
              <w:rPr>
                <w:bCs/>
                <w:color w:val="000000" w:themeColor="text1"/>
                <w:sz w:val="20"/>
                <w:szCs w:val="20"/>
                <w:lang w:eastAsia="id-ID"/>
              </w:rPr>
              <w:t>6</w:t>
            </w:r>
          </w:p>
        </w:tc>
        <w:tc>
          <w:tcPr>
            <w:tcW w:w="1005" w:type="dxa"/>
            <w:tcBorders>
              <w:top w:val="single" w:sz="4" w:space="0" w:color="auto"/>
              <w:left w:val="nil"/>
              <w:bottom w:val="single" w:sz="4" w:space="0" w:color="auto"/>
              <w:right w:val="single" w:sz="4" w:space="0" w:color="auto"/>
            </w:tcBorders>
            <w:shd w:val="clear" w:color="auto" w:fill="auto"/>
            <w:vAlign w:val="center"/>
          </w:tcPr>
          <w:p w:rsidR="00D54BEA" w:rsidRPr="00DB3FE1" w:rsidRDefault="00D54BEA" w:rsidP="00F008B1">
            <w:pPr>
              <w:jc w:val="center"/>
              <w:rPr>
                <w:bCs/>
                <w:color w:val="000000" w:themeColor="text1"/>
                <w:sz w:val="20"/>
                <w:szCs w:val="20"/>
                <w:lang w:eastAsia="id-ID"/>
              </w:rPr>
            </w:pPr>
            <w:r w:rsidRPr="00DB3FE1">
              <w:rPr>
                <w:bCs/>
                <w:color w:val="000000" w:themeColor="text1"/>
                <w:sz w:val="20"/>
                <w:szCs w:val="20"/>
                <w:lang w:eastAsia="id-ID"/>
              </w:rPr>
              <w:t>7</w:t>
            </w:r>
          </w:p>
        </w:tc>
        <w:tc>
          <w:tcPr>
            <w:tcW w:w="1061" w:type="dxa"/>
            <w:tcBorders>
              <w:top w:val="single" w:sz="4" w:space="0" w:color="auto"/>
              <w:left w:val="nil"/>
              <w:bottom w:val="single" w:sz="4" w:space="0" w:color="auto"/>
              <w:right w:val="single" w:sz="4" w:space="0" w:color="auto"/>
            </w:tcBorders>
            <w:shd w:val="clear" w:color="auto" w:fill="auto"/>
            <w:vAlign w:val="center"/>
          </w:tcPr>
          <w:p w:rsidR="00D54BEA" w:rsidRPr="00DB3FE1" w:rsidRDefault="00D54BEA" w:rsidP="00F008B1">
            <w:pPr>
              <w:jc w:val="center"/>
              <w:rPr>
                <w:bCs/>
                <w:color w:val="000000" w:themeColor="text1"/>
                <w:sz w:val="20"/>
                <w:szCs w:val="20"/>
                <w:lang w:eastAsia="id-ID"/>
              </w:rPr>
            </w:pPr>
            <w:r w:rsidRPr="00DB3FE1">
              <w:rPr>
                <w:bCs/>
                <w:color w:val="000000" w:themeColor="text1"/>
                <w:sz w:val="20"/>
                <w:szCs w:val="20"/>
                <w:lang w:eastAsia="id-ID"/>
              </w:rPr>
              <w:t>8</w:t>
            </w:r>
          </w:p>
        </w:tc>
      </w:tr>
      <w:tr w:rsidR="00DB3FE1" w:rsidRPr="00DB3FE1" w:rsidTr="00B86049">
        <w:trPr>
          <w:trHeight w:val="525"/>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BEA" w:rsidRPr="00DB3FE1" w:rsidRDefault="00D54BEA" w:rsidP="00F008B1">
            <w:pPr>
              <w:jc w:val="center"/>
              <w:rPr>
                <w:color w:val="000000" w:themeColor="text1"/>
                <w:lang w:eastAsia="id-ID"/>
              </w:rPr>
            </w:pPr>
            <w:r w:rsidRPr="00DB3FE1">
              <w:rPr>
                <w:color w:val="000000" w:themeColor="text1"/>
                <w:lang w:eastAsia="id-ID"/>
              </w:rPr>
              <w:t>1.</w:t>
            </w:r>
          </w:p>
        </w:tc>
        <w:tc>
          <w:tcPr>
            <w:tcW w:w="1572" w:type="dxa"/>
            <w:tcBorders>
              <w:top w:val="single" w:sz="4" w:space="0" w:color="auto"/>
              <w:left w:val="nil"/>
              <w:bottom w:val="single" w:sz="4" w:space="0" w:color="auto"/>
              <w:right w:val="single" w:sz="4" w:space="0" w:color="auto"/>
            </w:tcBorders>
            <w:shd w:val="clear" w:color="auto" w:fill="auto"/>
            <w:vAlign w:val="center"/>
            <w:hideMark/>
          </w:tcPr>
          <w:p w:rsidR="00D54BEA" w:rsidRPr="00DB3FE1" w:rsidRDefault="00D54BEA" w:rsidP="00F008B1">
            <w:pPr>
              <w:jc w:val="center"/>
              <w:rPr>
                <w:color w:val="000000" w:themeColor="text1"/>
                <w:lang w:eastAsia="id-ID"/>
              </w:rPr>
            </w:pPr>
            <w:r w:rsidRPr="00DB3FE1">
              <w:rPr>
                <w:color w:val="000000" w:themeColor="text1"/>
                <w:lang w:eastAsia="id-ID"/>
              </w:rPr>
              <w:t xml:space="preserve">Aktif </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D54BEA" w:rsidRPr="00DB3FE1" w:rsidRDefault="00D54BEA" w:rsidP="00F008B1">
            <w:pPr>
              <w:jc w:val="center"/>
              <w:rPr>
                <w:bCs/>
                <w:color w:val="000000" w:themeColor="text1"/>
                <w:lang w:eastAsia="id-ID"/>
              </w:rPr>
            </w:pPr>
            <w:r w:rsidRPr="00DB3FE1">
              <w:rPr>
                <w:bCs/>
                <w:color w:val="000000" w:themeColor="text1"/>
                <w:lang w:eastAsia="id-ID"/>
              </w:rPr>
              <w:t>11</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D54BEA" w:rsidRPr="00DB3FE1" w:rsidRDefault="00D54BEA" w:rsidP="00F008B1">
            <w:pPr>
              <w:jc w:val="center"/>
              <w:rPr>
                <w:bCs/>
                <w:color w:val="000000" w:themeColor="text1"/>
                <w:lang w:eastAsia="id-ID"/>
              </w:rPr>
            </w:pPr>
            <w:r w:rsidRPr="00DB3FE1">
              <w:rPr>
                <w:bCs/>
                <w:color w:val="000000" w:themeColor="text1"/>
                <w:lang w:eastAsia="id-ID"/>
              </w:rPr>
              <w:t>100%</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D54BEA" w:rsidRPr="00DB3FE1" w:rsidRDefault="00D54BEA" w:rsidP="00F008B1">
            <w:pPr>
              <w:jc w:val="center"/>
              <w:rPr>
                <w:bCs/>
                <w:color w:val="000000" w:themeColor="text1"/>
                <w:lang w:eastAsia="id-ID"/>
              </w:rPr>
            </w:pPr>
            <w:r w:rsidRPr="00DB3FE1">
              <w:rPr>
                <w:bCs/>
                <w:color w:val="000000" w:themeColor="text1"/>
                <w:lang w:eastAsia="id-ID"/>
              </w:rPr>
              <w:t>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D54BEA" w:rsidRPr="00DB3FE1" w:rsidRDefault="00D54BEA" w:rsidP="00F008B1">
            <w:pPr>
              <w:jc w:val="center"/>
              <w:rPr>
                <w:bCs/>
                <w:color w:val="000000" w:themeColor="text1"/>
                <w:lang w:eastAsia="id-ID"/>
              </w:rPr>
            </w:pPr>
            <w:r w:rsidRPr="00DB3FE1">
              <w:rPr>
                <w:bCs/>
                <w:color w:val="000000" w:themeColor="text1"/>
                <w:lang w:eastAsia="id-ID"/>
              </w:rPr>
              <w:t>100%</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D54BEA" w:rsidRPr="00DB3FE1" w:rsidRDefault="00D54BEA" w:rsidP="00F008B1">
            <w:pPr>
              <w:jc w:val="center"/>
              <w:rPr>
                <w:bCs/>
                <w:color w:val="000000" w:themeColor="text1"/>
                <w:lang w:eastAsia="id-ID"/>
              </w:rPr>
            </w:pPr>
            <w:r w:rsidRPr="00DB3FE1">
              <w:rPr>
                <w:bCs/>
                <w:color w:val="000000" w:themeColor="text1"/>
                <w:lang w:eastAsia="id-ID"/>
              </w:rPr>
              <w:t>9</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D54BEA" w:rsidRPr="00DB3FE1" w:rsidRDefault="00D54BEA" w:rsidP="00F008B1">
            <w:pPr>
              <w:jc w:val="center"/>
              <w:rPr>
                <w:bCs/>
                <w:color w:val="000000" w:themeColor="text1"/>
                <w:lang w:eastAsia="id-ID"/>
              </w:rPr>
            </w:pPr>
            <w:r w:rsidRPr="00DB3FE1">
              <w:rPr>
                <w:bCs/>
                <w:color w:val="000000" w:themeColor="text1"/>
                <w:lang w:eastAsia="id-ID"/>
              </w:rPr>
              <w:t>100%</w:t>
            </w:r>
          </w:p>
        </w:tc>
      </w:tr>
      <w:tr w:rsidR="00DB3FE1" w:rsidRPr="00DB3FE1" w:rsidTr="00B86049">
        <w:trPr>
          <w:trHeight w:val="600"/>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BEA" w:rsidRPr="00DB3FE1" w:rsidRDefault="00D54BEA" w:rsidP="00F008B1">
            <w:pPr>
              <w:jc w:val="center"/>
              <w:rPr>
                <w:color w:val="000000" w:themeColor="text1"/>
                <w:lang w:eastAsia="id-ID"/>
              </w:rPr>
            </w:pPr>
            <w:r w:rsidRPr="00DB3FE1">
              <w:rPr>
                <w:color w:val="000000" w:themeColor="text1"/>
                <w:lang w:eastAsia="id-ID"/>
              </w:rPr>
              <w:t>2.</w:t>
            </w:r>
          </w:p>
        </w:tc>
        <w:tc>
          <w:tcPr>
            <w:tcW w:w="1572" w:type="dxa"/>
            <w:tcBorders>
              <w:top w:val="single" w:sz="4" w:space="0" w:color="auto"/>
              <w:left w:val="nil"/>
              <w:bottom w:val="single" w:sz="4" w:space="0" w:color="auto"/>
              <w:right w:val="single" w:sz="4" w:space="0" w:color="auto"/>
            </w:tcBorders>
            <w:shd w:val="clear" w:color="auto" w:fill="auto"/>
            <w:vAlign w:val="center"/>
            <w:hideMark/>
          </w:tcPr>
          <w:p w:rsidR="00D54BEA" w:rsidRPr="00DB3FE1" w:rsidRDefault="00D54BEA" w:rsidP="00F008B1">
            <w:pPr>
              <w:jc w:val="center"/>
              <w:rPr>
                <w:color w:val="000000" w:themeColor="text1"/>
                <w:lang w:eastAsia="id-ID"/>
              </w:rPr>
            </w:pPr>
            <w:r w:rsidRPr="00DB3FE1">
              <w:rPr>
                <w:color w:val="000000" w:themeColor="text1"/>
                <w:lang w:eastAsia="id-ID"/>
              </w:rPr>
              <w:t>Tidak Aktif</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D54BEA" w:rsidRPr="00DB3FE1" w:rsidRDefault="00D54BEA" w:rsidP="00F008B1">
            <w:pPr>
              <w:jc w:val="center"/>
              <w:rPr>
                <w:color w:val="000000" w:themeColor="text1"/>
                <w:lang w:eastAsia="id-ID"/>
              </w:rPr>
            </w:pPr>
            <w:r w:rsidRPr="00DB3FE1">
              <w:rPr>
                <w:color w:val="000000" w:themeColor="text1"/>
                <w:lang w:eastAsia="id-ID"/>
              </w:rPr>
              <w:t>0</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D54BEA" w:rsidRPr="00DB3FE1" w:rsidRDefault="00D54BEA" w:rsidP="00F008B1">
            <w:pPr>
              <w:jc w:val="center"/>
              <w:rPr>
                <w:color w:val="000000" w:themeColor="text1"/>
                <w:lang w:eastAsia="id-ID"/>
              </w:rPr>
            </w:pPr>
            <w:r w:rsidRPr="00DB3FE1">
              <w:rPr>
                <w:color w:val="000000" w:themeColor="text1"/>
                <w:lang w:eastAsia="id-ID"/>
              </w:rPr>
              <w:t>0%</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D54BEA" w:rsidRPr="00DB3FE1" w:rsidRDefault="00D54BEA" w:rsidP="00F008B1">
            <w:pPr>
              <w:jc w:val="center"/>
              <w:rPr>
                <w:color w:val="000000" w:themeColor="text1"/>
                <w:lang w:eastAsia="id-ID"/>
              </w:rPr>
            </w:pPr>
            <w:r w:rsidRPr="00DB3FE1">
              <w:rPr>
                <w:color w:val="000000" w:themeColor="text1"/>
                <w:lang w:eastAsia="id-ID"/>
              </w:rPr>
              <w:t>0</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D54BEA" w:rsidRPr="00DB3FE1" w:rsidRDefault="00D54BEA" w:rsidP="00F008B1">
            <w:pPr>
              <w:jc w:val="center"/>
              <w:rPr>
                <w:color w:val="000000" w:themeColor="text1"/>
                <w:lang w:eastAsia="id-ID"/>
              </w:rPr>
            </w:pPr>
            <w:r w:rsidRPr="00DB3FE1">
              <w:rPr>
                <w:color w:val="000000" w:themeColor="text1"/>
                <w:lang w:eastAsia="id-ID"/>
              </w:rPr>
              <w:t>0%</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D54BEA" w:rsidRPr="00DB3FE1" w:rsidRDefault="00D54BEA" w:rsidP="00F008B1">
            <w:pPr>
              <w:jc w:val="center"/>
              <w:rPr>
                <w:color w:val="000000" w:themeColor="text1"/>
                <w:lang w:eastAsia="id-ID"/>
              </w:rPr>
            </w:pPr>
            <w:r w:rsidRPr="00DB3FE1">
              <w:rPr>
                <w:color w:val="000000" w:themeColor="text1"/>
                <w:lang w:eastAsia="id-ID"/>
              </w:rPr>
              <w:t>0</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D54BEA" w:rsidRPr="00DB3FE1" w:rsidRDefault="00D54BEA" w:rsidP="00F008B1">
            <w:pPr>
              <w:jc w:val="center"/>
              <w:rPr>
                <w:color w:val="000000" w:themeColor="text1"/>
                <w:lang w:eastAsia="id-ID"/>
              </w:rPr>
            </w:pPr>
            <w:r w:rsidRPr="00DB3FE1">
              <w:rPr>
                <w:color w:val="000000" w:themeColor="text1"/>
                <w:lang w:eastAsia="id-ID"/>
              </w:rPr>
              <w:t>0%</w:t>
            </w:r>
          </w:p>
        </w:tc>
      </w:tr>
      <w:tr w:rsidR="00DB3FE1" w:rsidRPr="00DB3FE1" w:rsidTr="00B86049">
        <w:trPr>
          <w:trHeight w:val="300"/>
        </w:trPr>
        <w:tc>
          <w:tcPr>
            <w:tcW w:w="21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54BEA" w:rsidRPr="00DB3FE1" w:rsidRDefault="00D54BEA" w:rsidP="00F008B1">
            <w:pPr>
              <w:jc w:val="center"/>
              <w:rPr>
                <w:bCs/>
                <w:color w:val="000000" w:themeColor="text1"/>
                <w:lang w:eastAsia="id-ID"/>
              </w:rPr>
            </w:pPr>
            <w:r w:rsidRPr="00DB3FE1">
              <w:rPr>
                <w:bCs/>
                <w:color w:val="000000" w:themeColor="text1"/>
                <w:lang w:eastAsia="id-ID"/>
              </w:rPr>
              <w:t>Jumlah</w:t>
            </w:r>
          </w:p>
        </w:tc>
        <w:tc>
          <w:tcPr>
            <w:tcW w:w="1005" w:type="dxa"/>
            <w:tcBorders>
              <w:top w:val="nil"/>
              <w:left w:val="nil"/>
              <w:bottom w:val="single" w:sz="4" w:space="0" w:color="auto"/>
              <w:right w:val="single" w:sz="4" w:space="0" w:color="auto"/>
            </w:tcBorders>
            <w:shd w:val="clear" w:color="auto" w:fill="auto"/>
            <w:vAlign w:val="center"/>
            <w:hideMark/>
          </w:tcPr>
          <w:p w:rsidR="00D54BEA" w:rsidRPr="00DB3FE1" w:rsidRDefault="00D54BEA" w:rsidP="00F008B1">
            <w:pPr>
              <w:jc w:val="center"/>
              <w:rPr>
                <w:bCs/>
                <w:color w:val="000000" w:themeColor="text1"/>
                <w:lang w:eastAsia="id-ID"/>
              </w:rPr>
            </w:pPr>
            <w:r w:rsidRPr="00DB3FE1">
              <w:rPr>
                <w:bCs/>
                <w:color w:val="000000" w:themeColor="text1"/>
                <w:lang w:eastAsia="id-ID"/>
              </w:rPr>
              <w:t>11</w:t>
            </w:r>
          </w:p>
        </w:tc>
        <w:tc>
          <w:tcPr>
            <w:tcW w:w="1061" w:type="dxa"/>
            <w:tcBorders>
              <w:top w:val="nil"/>
              <w:left w:val="nil"/>
              <w:bottom w:val="single" w:sz="4" w:space="0" w:color="auto"/>
              <w:right w:val="single" w:sz="4" w:space="0" w:color="auto"/>
            </w:tcBorders>
            <w:shd w:val="clear" w:color="auto" w:fill="auto"/>
            <w:vAlign w:val="center"/>
            <w:hideMark/>
          </w:tcPr>
          <w:p w:rsidR="00D54BEA" w:rsidRPr="00DB3FE1" w:rsidRDefault="00D54BEA" w:rsidP="00F008B1">
            <w:pPr>
              <w:jc w:val="center"/>
              <w:rPr>
                <w:bCs/>
                <w:color w:val="000000" w:themeColor="text1"/>
                <w:lang w:eastAsia="id-ID"/>
              </w:rPr>
            </w:pPr>
            <w:r w:rsidRPr="00DB3FE1">
              <w:rPr>
                <w:bCs/>
                <w:color w:val="000000" w:themeColor="text1"/>
                <w:lang w:eastAsia="id-ID"/>
              </w:rPr>
              <w:t>100%</w:t>
            </w:r>
          </w:p>
        </w:tc>
        <w:tc>
          <w:tcPr>
            <w:tcW w:w="1005" w:type="dxa"/>
            <w:tcBorders>
              <w:top w:val="nil"/>
              <w:left w:val="nil"/>
              <w:bottom w:val="single" w:sz="4" w:space="0" w:color="auto"/>
              <w:right w:val="single" w:sz="4" w:space="0" w:color="auto"/>
            </w:tcBorders>
            <w:shd w:val="clear" w:color="auto" w:fill="auto"/>
            <w:vAlign w:val="center"/>
            <w:hideMark/>
          </w:tcPr>
          <w:p w:rsidR="00D54BEA" w:rsidRPr="00DB3FE1" w:rsidRDefault="00D54BEA" w:rsidP="00F008B1">
            <w:pPr>
              <w:jc w:val="center"/>
              <w:rPr>
                <w:bCs/>
                <w:color w:val="000000" w:themeColor="text1"/>
                <w:lang w:eastAsia="id-ID"/>
              </w:rPr>
            </w:pPr>
            <w:r w:rsidRPr="00DB3FE1">
              <w:rPr>
                <w:bCs/>
                <w:color w:val="000000" w:themeColor="text1"/>
                <w:lang w:eastAsia="id-ID"/>
              </w:rPr>
              <w:t>9</w:t>
            </w:r>
          </w:p>
        </w:tc>
        <w:tc>
          <w:tcPr>
            <w:tcW w:w="1061" w:type="dxa"/>
            <w:tcBorders>
              <w:top w:val="nil"/>
              <w:left w:val="nil"/>
              <w:bottom w:val="single" w:sz="4" w:space="0" w:color="auto"/>
              <w:right w:val="single" w:sz="4" w:space="0" w:color="auto"/>
            </w:tcBorders>
            <w:shd w:val="clear" w:color="auto" w:fill="auto"/>
            <w:vAlign w:val="center"/>
            <w:hideMark/>
          </w:tcPr>
          <w:p w:rsidR="00D54BEA" w:rsidRPr="00DB3FE1" w:rsidRDefault="00D54BEA" w:rsidP="00F008B1">
            <w:pPr>
              <w:jc w:val="center"/>
              <w:rPr>
                <w:bCs/>
                <w:color w:val="000000" w:themeColor="text1"/>
                <w:lang w:eastAsia="id-ID"/>
              </w:rPr>
            </w:pPr>
            <w:r w:rsidRPr="00DB3FE1">
              <w:rPr>
                <w:bCs/>
                <w:color w:val="000000" w:themeColor="text1"/>
                <w:lang w:eastAsia="id-ID"/>
              </w:rPr>
              <w:t>100%</w:t>
            </w:r>
          </w:p>
        </w:tc>
        <w:tc>
          <w:tcPr>
            <w:tcW w:w="1005" w:type="dxa"/>
            <w:tcBorders>
              <w:top w:val="nil"/>
              <w:left w:val="nil"/>
              <w:bottom w:val="single" w:sz="4" w:space="0" w:color="auto"/>
              <w:right w:val="single" w:sz="4" w:space="0" w:color="auto"/>
            </w:tcBorders>
            <w:shd w:val="clear" w:color="auto" w:fill="auto"/>
            <w:vAlign w:val="center"/>
            <w:hideMark/>
          </w:tcPr>
          <w:p w:rsidR="00D54BEA" w:rsidRPr="00DB3FE1" w:rsidRDefault="00D54BEA" w:rsidP="00F008B1">
            <w:pPr>
              <w:jc w:val="center"/>
              <w:rPr>
                <w:bCs/>
                <w:color w:val="000000" w:themeColor="text1"/>
                <w:lang w:eastAsia="id-ID"/>
              </w:rPr>
            </w:pPr>
            <w:r w:rsidRPr="00DB3FE1">
              <w:rPr>
                <w:bCs/>
                <w:color w:val="000000" w:themeColor="text1"/>
                <w:lang w:eastAsia="id-ID"/>
              </w:rPr>
              <w:t>9</w:t>
            </w:r>
          </w:p>
        </w:tc>
        <w:tc>
          <w:tcPr>
            <w:tcW w:w="1061" w:type="dxa"/>
            <w:tcBorders>
              <w:top w:val="nil"/>
              <w:left w:val="nil"/>
              <w:bottom w:val="single" w:sz="4" w:space="0" w:color="auto"/>
              <w:right w:val="single" w:sz="4" w:space="0" w:color="auto"/>
            </w:tcBorders>
            <w:shd w:val="clear" w:color="auto" w:fill="auto"/>
            <w:vAlign w:val="center"/>
            <w:hideMark/>
          </w:tcPr>
          <w:p w:rsidR="00D54BEA" w:rsidRPr="00DB3FE1" w:rsidRDefault="00D54BEA" w:rsidP="00F008B1">
            <w:pPr>
              <w:jc w:val="center"/>
              <w:rPr>
                <w:bCs/>
                <w:color w:val="000000" w:themeColor="text1"/>
                <w:lang w:eastAsia="id-ID"/>
              </w:rPr>
            </w:pPr>
            <w:r w:rsidRPr="00DB3FE1">
              <w:rPr>
                <w:bCs/>
                <w:color w:val="000000" w:themeColor="text1"/>
                <w:lang w:eastAsia="id-ID"/>
              </w:rPr>
              <w:t>100%</w:t>
            </w:r>
          </w:p>
        </w:tc>
      </w:tr>
    </w:tbl>
    <w:p w:rsidR="00D54BEA" w:rsidRPr="00DB3FE1" w:rsidRDefault="00D54BEA" w:rsidP="00F008B1">
      <w:pPr>
        <w:rPr>
          <w:color w:val="000000" w:themeColor="text1"/>
        </w:rPr>
      </w:pPr>
    </w:p>
    <w:p w:rsidR="00D54BEA" w:rsidRPr="00DB3FE1" w:rsidRDefault="00D54BEA" w:rsidP="00F008B1">
      <w:pPr>
        <w:ind w:firstLine="720"/>
        <w:jc w:val="both"/>
        <w:rPr>
          <w:color w:val="000000" w:themeColor="text1"/>
        </w:rPr>
      </w:pPr>
      <w:proofErr w:type="gramStart"/>
      <w:r w:rsidRPr="00DB3FE1">
        <w:rPr>
          <w:color w:val="000000" w:themeColor="text1"/>
        </w:rPr>
        <w:t>Tabel 4 menjelaskan peningkatan aktivitas yang dilakukan peserta didik setiap pertemuan siklus II.</w:t>
      </w:r>
      <w:proofErr w:type="gramEnd"/>
      <w:r w:rsidRPr="00DB3FE1">
        <w:rPr>
          <w:color w:val="000000" w:themeColor="text1"/>
        </w:rPr>
        <w:t xml:space="preserve"> Pada kategori aktif  pertemuan pertama frekuensi sebanyak 11  atau presentase 100%  aktivitas, pertemuan kedua sebanyak 9 atau presentase 100% aktivitas, dan pertemuan ketiga frekuensi sebanyak 9 atau presentase 100%. Sedangkan kategori tidak </w:t>
      </w:r>
      <w:proofErr w:type="gramStart"/>
      <w:r w:rsidRPr="00DB3FE1">
        <w:rPr>
          <w:color w:val="000000" w:themeColor="text1"/>
        </w:rPr>
        <w:t>aktif  sudah</w:t>
      </w:r>
      <w:proofErr w:type="gramEnd"/>
      <w:r w:rsidRPr="00DB3FE1">
        <w:rPr>
          <w:color w:val="000000" w:themeColor="text1"/>
        </w:rPr>
        <w:t xml:space="preserve"> tidak ada peserta didik </w:t>
      </w:r>
      <w:r w:rsidRPr="00DB3FE1">
        <w:rPr>
          <w:color w:val="000000" w:themeColor="text1"/>
        </w:rPr>
        <w:lastRenderedPageBreak/>
        <w:t>dalam kategori tersebut, karena semuanya sudah mencapai presentase aktif  seratus persen.</w:t>
      </w:r>
    </w:p>
    <w:p w:rsidR="00CC53F7" w:rsidRPr="00DB3FE1" w:rsidRDefault="00CC53F7" w:rsidP="00F008B1">
      <w:pPr>
        <w:pStyle w:val="ListParagraph"/>
        <w:spacing w:after="0" w:line="240" w:lineRule="auto"/>
        <w:ind w:left="0" w:firstLine="720"/>
        <w:jc w:val="both"/>
        <w:rPr>
          <w:rFonts w:ascii="Times New Roman" w:hAnsi="Times New Roman" w:cs="Times New Roman"/>
          <w:color w:val="000000" w:themeColor="text1"/>
          <w:sz w:val="24"/>
          <w:szCs w:val="24"/>
        </w:rPr>
      </w:pPr>
      <w:r w:rsidRPr="00DB3FE1">
        <w:rPr>
          <w:rFonts w:ascii="Times New Roman" w:eastAsia="Times New Roman" w:hAnsi="Times New Roman" w:cs="Times New Roman"/>
          <w:color w:val="000000" w:themeColor="text1"/>
          <w:sz w:val="24"/>
          <w:szCs w:val="24"/>
        </w:rPr>
        <w:t xml:space="preserve">Pelaksanaan pembelajaran menulis teks eksposisi pada siklus II menunjukkan proses yang maksimal. Semua aspek dan langkah-langkah yang telah direncanakan rata-rata dikategori baik. </w:t>
      </w:r>
      <w:r w:rsidRPr="00DB3FE1">
        <w:rPr>
          <w:rFonts w:ascii="Times New Roman" w:hAnsi="Times New Roman" w:cs="Times New Roman"/>
          <w:color w:val="000000" w:themeColor="text1"/>
          <w:sz w:val="24"/>
          <w:szCs w:val="24"/>
        </w:rPr>
        <w:t>Penerapan keterampilan menulis teks ekpsosisi dengan menggunakan model kooperatif tipe STAD (s</w:t>
      </w:r>
      <w:r w:rsidRPr="00DB3FE1">
        <w:rPr>
          <w:rFonts w:ascii="Times New Roman" w:hAnsi="Times New Roman" w:cs="Times New Roman"/>
          <w:i/>
          <w:color w:val="000000" w:themeColor="text1"/>
          <w:sz w:val="24"/>
          <w:szCs w:val="24"/>
        </w:rPr>
        <w:t xml:space="preserve">tudent team achievement divisions) </w:t>
      </w:r>
      <w:r w:rsidRPr="00DB3FE1">
        <w:rPr>
          <w:rFonts w:ascii="Times New Roman" w:hAnsi="Times New Roman" w:cs="Times New Roman"/>
          <w:color w:val="000000" w:themeColor="text1"/>
          <w:sz w:val="24"/>
          <w:szCs w:val="24"/>
        </w:rPr>
        <w:t>berjalan dengan lancar.  Peserta didik lebih aktif, serius, dan bersemangat  dalam proses pembelajaran dan hasil belajarnya dapat meningkat. Proses pembelajaran pada siklus II ini dapat meningkat dari kategori cukup menjadi sangat baik,  karena tugas guru mampu mengelola, me</w:t>
      </w:r>
      <w:r w:rsidRPr="00DB3FE1">
        <w:rPr>
          <w:rFonts w:ascii="Times New Roman" w:hAnsi="Times New Roman" w:cs="Times New Roman"/>
          <w:color w:val="000000" w:themeColor="text1"/>
          <w:sz w:val="24"/>
          <w:szCs w:val="24"/>
          <w:lang w:val="fi-FI"/>
        </w:rPr>
        <w:t>melihara, menciptakan, serta mengendalikan  kondisi belajar yang optimal dalam kelas</w:t>
      </w:r>
      <w:r w:rsidRPr="00DB3FE1">
        <w:rPr>
          <w:rFonts w:ascii="Times New Roman" w:hAnsi="Times New Roman" w:cs="Times New Roman"/>
          <w:color w:val="000000" w:themeColor="text1"/>
          <w:sz w:val="24"/>
          <w:szCs w:val="24"/>
        </w:rPr>
        <w:t xml:space="preserve">. Selain itu, guru dapat menempatkan dirinya sebagai </w:t>
      </w:r>
      <w:r w:rsidRPr="00DB3FE1">
        <w:rPr>
          <w:rFonts w:ascii="Times New Roman" w:hAnsi="Times New Roman" w:cs="Times New Roman"/>
          <w:color w:val="000000" w:themeColor="text1"/>
          <w:sz w:val="24"/>
          <w:szCs w:val="24"/>
          <w:lang w:val="fi-FI"/>
        </w:rPr>
        <w:t>fasilitator dalam pembelajaran</w:t>
      </w:r>
      <w:r w:rsidRPr="00DB3FE1">
        <w:rPr>
          <w:rFonts w:ascii="Times New Roman" w:hAnsi="Times New Roman" w:cs="Times New Roman"/>
          <w:color w:val="000000" w:themeColor="text1"/>
          <w:sz w:val="24"/>
          <w:szCs w:val="24"/>
        </w:rPr>
        <w:t xml:space="preserve"> yang merupakan wujud kompetensi dirinya sebagai perwujudan individu yang ‘digugu dan ditiru’.</w:t>
      </w:r>
      <w:r w:rsidRPr="00DB3FE1">
        <w:rPr>
          <w:rFonts w:ascii="Times New Roman" w:hAnsi="Times New Roman" w:cs="Times New Roman"/>
          <w:color w:val="000000" w:themeColor="text1"/>
          <w:sz w:val="24"/>
          <w:szCs w:val="24"/>
          <w:lang w:val="fi-FI"/>
        </w:rPr>
        <w:t xml:space="preserve"> </w:t>
      </w:r>
      <w:r w:rsidRPr="00DB3FE1">
        <w:rPr>
          <w:rFonts w:ascii="Times New Roman" w:hAnsi="Times New Roman" w:cs="Times New Roman"/>
          <w:color w:val="000000" w:themeColor="text1"/>
          <w:sz w:val="24"/>
          <w:szCs w:val="24"/>
        </w:rPr>
        <w:t xml:space="preserve">Sebuah harapan besar dari peserta didik akan keteladanan guru sebagai pribadi yang hebat dan profesional, dengan kompetensi yang sarat nilai. </w:t>
      </w:r>
    </w:p>
    <w:p w:rsidR="00CC53F7" w:rsidRPr="00DB3FE1" w:rsidRDefault="00CC53F7" w:rsidP="00F008B1">
      <w:pPr>
        <w:pStyle w:val="ListParagraph"/>
        <w:spacing w:after="0" w:line="240" w:lineRule="auto"/>
        <w:ind w:left="0" w:firstLine="720"/>
        <w:jc w:val="both"/>
        <w:rPr>
          <w:rFonts w:ascii="Times New Roman" w:hAnsi="Times New Roman" w:cs="Times New Roman"/>
          <w:color w:val="000000" w:themeColor="text1"/>
          <w:sz w:val="24"/>
          <w:szCs w:val="24"/>
        </w:rPr>
      </w:pPr>
      <w:r w:rsidRPr="00DB3FE1">
        <w:rPr>
          <w:rFonts w:ascii="Times New Roman" w:hAnsi="Times New Roman" w:cs="Times New Roman"/>
          <w:color w:val="000000" w:themeColor="text1"/>
          <w:sz w:val="24"/>
          <w:szCs w:val="24"/>
        </w:rPr>
        <w:t xml:space="preserve">Menurut Uno (2011) bahwa tuntutan masyarakat </w:t>
      </w:r>
      <w:r w:rsidRPr="00DB3FE1">
        <w:rPr>
          <w:rFonts w:ascii="Times New Roman" w:hAnsi="Times New Roman" w:cs="Times New Roman"/>
          <w:i/>
          <w:color w:val="000000" w:themeColor="text1"/>
          <w:sz w:val="24"/>
          <w:szCs w:val="24"/>
        </w:rPr>
        <w:t xml:space="preserve">(peserta didik) </w:t>
      </w:r>
      <w:r w:rsidRPr="00DB3FE1">
        <w:rPr>
          <w:rFonts w:ascii="Times New Roman" w:hAnsi="Times New Roman" w:cs="Times New Roman"/>
          <w:color w:val="000000" w:themeColor="text1"/>
          <w:sz w:val="24"/>
          <w:szCs w:val="24"/>
        </w:rPr>
        <w:t>terhadap komptensi guru  yang sarat nilai  menunjukkan bahwa guru sebagai pribadi yang holistik  dalam arti kompetensi yang harus dimiliki guru tidak hanya sebatas kompetensi akademik dalam wacana-wacana tertentu, tetapi harus aplikatif  terhadap dinamika lingkungan yang berkembang dinamis seiring bergulirnya waktu. Kompetensi guru yang mampu  berpikir dan menerapkan aplikasinya sebagai pribadi yang holistik, maka kendala dan kekurangan pada pembelajaran  siklus I, dapat dibenahi dan dilaksanakan dengan baik oleh guru pada siklus II.  Misalnya, p</w:t>
      </w:r>
      <w:r w:rsidRPr="00DB3FE1">
        <w:rPr>
          <w:rFonts w:ascii="Times New Roman" w:hAnsi="Times New Roman" w:cs="Times New Roman"/>
          <w:color w:val="000000" w:themeColor="text1"/>
          <w:sz w:val="24"/>
          <w:szCs w:val="24"/>
          <w:lang w:val="fi-FI"/>
        </w:rPr>
        <w:t xml:space="preserve">ola tanya jawab yang diterapkan guru dengan melibatkan semua </w:t>
      </w:r>
      <w:r w:rsidRPr="00DB3FE1">
        <w:rPr>
          <w:rFonts w:ascii="Times New Roman" w:hAnsi="Times New Roman" w:cs="Times New Roman"/>
          <w:color w:val="000000" w:themeColor="text1"/>
          <w:sz w:val="24"/>
          <w:szCs w:val="24"/>
        </w:rPr>
        <w:t xml:space="preserve">peserta didik atau antarpeserta didik  dapat melakukan kegiatan komunikatif, </w:t>
      </w:r>
      <w:r w:rsidRPr="00DB3FE1">
        <w:rPr>
          <w:rFonts w:ascii="Times New Roman" w:hAnsi="Times New Roman" w:cs="Times New Roman"/>
          <w:color w:val="000000" w:themeColor="text1"/>
          <w:sz w:val="24"/>
          <w:szCs w:val="24"/>
          <w:lang w:val="fi-FI"/>
        </w:rPr>
        <w:t xml:space="preserve">merupakan satu kemajuan yang menimbulkan </w:t>
      </w:r>
      <w:r w:rsidRPr="00DB3FE1">
        <w:rPr>
          <w:rFonts w:ascii="Times New Roman" w:hAnsi="Times New Roman" w:cs="Times New Roman"/>
          <w:color w:val="000000" w:themeColor="text1"/>
          <w:sz w:val="24"/>
          <w:szCs w:val="24"/>
        </w:rPr>
        <w:t>peserta didik</w:t>
      </w:r>
      <w:r w:rsidRPr="00DB3FE1">
        <w:rPr>
          <w:rFonts w:ascii="Times New Roman" w:hAnsi="Times New Roman" w:cs="Times New Roman"/>
          <w:color w:val="000000" w:themeColor="text1"/>
          <w:sz w:val="24"/>
          <w:szCs w:val="24"/>
          <w:lang w:val="fi-FI"/>
        </w:rPr>
        <w:t xml:space="preserve"> antusias</w:t>
      </w:r>
      <w:r w:rsidRPr="00DB3FE1">
        <w:rPr>
          <w:rFonts w:ascii="Times New Roman" w:hAnsi="Times New Roman" w:cs="Times New Roman"/>
          <w:color w:val="000000" w:themeColor="text1"/>
          <w:sz w:val="24"/>
          <w:szCs w:val="24"/>
        </w:rPr>
        <w:t>, aktif, kreatif,  dan bersemangat</w:t>
      </w:r>
      <w:r w:rsidRPr="00DB3FE1">
        <w:rPr>
          <w:rFonts w:ascii="Times New Roman" w:hAnsi="Times New Roman" w:cs="Times New Roman"/>
          <w:color w:val="000000" w:themeColor="text1"/>
          <w:sz w:val="24"/>
          <w:szCs w:val="24"/>
          <w:lang w:val="fi-FI"/>
        </w:rPr>
        <w:t xml:space="preserve"> dalam </w:t>
      </w:r>
      <w:r w:rsidRPr="00DB3FE1">
        <w:rPr>
          <w:rFonts w:ascii="Times New Roman" w:hAnsi="Times New Roman" w:cs="Times New Roman"/>
          <w:color w:val="000000" w:themeColor="text1"/>
          <w:sz w:val="24"/>
          <w:szCs w:val="24"/>
        </w:rPr>
        <w:t xml:space="preserve">mengikuti tahap demi tahapan kegiatan </w:t>
      </w:r>
      <w:r w:rsidRPr="00DB3FE1">
        <w:rPr>
          <w:rFonts w:ascii="Times New Roman" w:hAnsi="Times New Roman" w:cs="Times New Roman"/>
          <w:color w:val="000000" w:themeColor="text1"/>
          <w:sz w:val="24"/>
          <w:szCs w:val="24"/>
          <w:lang w:val="fi-FI"/>
        </w:rPr>
        <w:t xml:space="preserve">pembelajaran. </w:t>
      </w:r>
    </w:p>
    <w:p w:rsidR="00CC53F7" w:rsidRPr="00DB3FE1" w:rsidRDefault="00CC53F7" w:rsidP="00F008B1">
      <w:pPr>
        <w:ind w:firstLine="720"/>
        <w:jc w:val="both"/>
        <w:rPr>
          <w:color w:val="000000" w:themeColor="text1"/>
          <w:lang w:val="id-ID"/>
        </w:rPr>
      </w:pPr>
      <w:r w:rsidRPr="00DB3FE1">
        <w:rPr>
          <w:color w:val="000000" w:themeColor="text1"/>
          <w:lang w:val="fi-FI"/>
        </w:rPr>
        <w:t xml:space="preserve">Berdasarkan hasil penelitian penerapan </w:t>
      </w:r>
      <w:r w:rsidRPr="00DB3FE1">
        <w:rPr>
          <w:color w:val="000000" w:themeColor="text1"/>
        </w:rPr>
        <w:t>model kooperatif tipe STAD (s</w:t>
      </w:r>
      <w:r w:rsidRPr="00DB3FE1">
        <w:rPr>
          <w:i/>
          <w:color w:val="000000" w:themeColor="text1"/>
        </w:rPr>
        <w:t xml:space="preserve">tudent team achievement divisions) </w:t>
      </w:r>
      <w:r w:rsidRPr="00DB3FE1">
        <w:rPr>
          <w:color w:val="000000" w:themeColor="text1"/>
        </w:rPr>
        <w:t xml:space="preserve"> </w:t>
      </w:r>
      <w:r w:rsidRPr="00DB3FE1">
        <w:rPr>
          <w:color w:val="000000" w:themeColor="text1"/>
          <w:lang w:val="fi-FI"/>
        </w:rPr>
        <w:t xml:space="preserve">dalam pembelajaran menulis </w:t>
      </w:r>
      <w:r w:rsidRPr="00DB3FE1">
        <w:rPr>
          <w:color w:val="000000" w:themeColor="text1"/>
        </w:rPr>
        <w:t xml:space="preserve">teks eksposisi pada aktivitas guru dan peserta didik  siklus I dan siklus II dapat meningkatkan  proses dan hasil pembelajaran  keterampilan menulis teks eksposisi peserta didik kelas X MIA 1 SMA Negeri 1 Sinjai. Peningkatan aktivitas </w:t>
      </w:r>
      <w:proofErr w:type="gramStart"/>
      <w:r w:rsidRPr="00DB3FE1">
        <w:rPr>
          <w:color w:val="000000" w:themeColor="text1"/>
        </w:rPr>
        <w:t>guru  tersebut</w:t>
      </w:r>
      <w:proofErr w:type="gramEnd"/>
      <w:r w:rsidRPr="00DB3FE1">
        <w:rPr>
          <w:color w:val="000000" w:themeColor="text1"/>
        </w:rPr>
        <w:t xml:space="preserve"> ditandai dengan peningkatan kemampuan guru dalam menerapkan model pembelajaran dalam kegiatan  proses belajar mengajar di kelas. </w:t>
      </w:r>
    </w:p>
    <w:p w:rsidR="00CC53F7" w:rsidRPr="00DB3FE1" w:rsidRDefault="007A231E" w:rsidP="00F008B1">
      <w:pPr>
        <w:ind w:left="284" w:hanging="284"/>
        <w:jc w:val="both"/>
        <w:rPr>
          <w:b/>
          <w:i/>
          <w:color w:val="000000" w:themeColor="text1"/>
          <w:lang w:val="id-ID"/>
        </w:rPr>
      </w:pPr>
      <w:r w:rsidRPr="00DB3FE1">
        <w:rPr>
          <w:b/>
          <w:color w:val="000000" w:themeColor="text1"/>
        </w:rPr>
        <w:t>2</w:t>
      </w:r>
      <w:r w:rsidRPr="00DB3FE1">
        <w:rPr>
          <w:b/>
          <w:color w:val="000000" w:themeColor="text1"/>
          <w:lang w:val="id-ID"/>
        </w:rPr>
        <w:t>)</w:t>
      </w:r>
      <w:r w:rsidR="00CC53F7" w:rsidRPr="00DB3FE1">
        <w:rPr>
          <w:b/>
          <w:color w:val="000000" w:themeColor="text1"/>
        </w:rPr>
        <w:t xml:space="preserve"> Hasil Keterampilan Menulis Teks Eksposisi dengan Menggunakan Model   Pembelajaran Kooperatif Tipe STAD (s</w:t>
      </w:r>
      <w:r w:rsidR="00CC53F7" w:rsidRPr="00DB3FE1">
        <w:rPr>
          <w:b/>
          <w:i/>
          <w:color w:val="000000" w:themeColor="text1"/>
        </w:rPr>
        <w:t>tudent team achievement divisions)</w:t>
      </w:r>
    </w:p>
    <w:p w:rsidR="00BB02AC" w:rsidRPr="00DB3FE1" w:rsidRDefault="00BB02AC" w:rsidP="00F008B1">
      <w:pPr>
        <w:ind w:left="284" w:hanging="284"/>
        <w:jc w:val="both"/>
        <w:rPr>
          <w:b/>
          <w:i/>
          <w:color w:val="000000" w:themeColor="text1"/>
          <w:lang w:val="id-ID"/>
        </w:rPr>
      </w:pPr>
      <w:r w:rsidRPr="00DB3FE1">
        <w:rPr>
          <w:b/>
          <w:i/>
          <w:color w:val="000000" w:themeColor="text1"/>
          <w:lang w:val="id-ID"/>
        </w:rPr>
        <w:t>a) Siklus I</w:t>
      </w:r>
    </w:p>
    <w:p w:rsidR="00CC53F7" w:rsidRPr="00DB3FE1" w:rsidRDefault="00CC53F7" w:rsidP="00F008B1">
      <w:pPr>
        <w:jc w:val="both"/>
        <w:rPr>
          <w:color w:val="000000" w:themeColor="text1"/>
          <w:lang w:val="id-ID"/>
        </w:rPr>
      </w:pPr>
      <w:r w:rsidRPr="00DB3FE1">
        <w:rPr>
          <w:color w:val="000000" w:themeColor="text1"/>
        </w:rPr>
        <w:tab/>
        <w:t xml:space="preserve">Penilaian kompetensi keterampilan (ranah prsikomotor) adalah penilaian yang </w:t>
      </w:r>
      <w:proofErr w:type="gramStart"/>
      <w:r w:rsidRPr="00DB3FE1">
        <w:rPr>
          <w:color w:val="000000" w:themeColor="text1"/>
        </w:rPr>
        <w:t>berkaitan  dengan</w:t>
      </w:r>
      <w:proofErr w:type="gramEnd"/>
      <w:r w:rsidRPr="00DB3FE1">
        <w:rPr>
          <w:color w:val="000000" w:themeColor="text1"/>
        </w:rPr>
        <w:t xml:space="preserve"> keterampilan (skill) atau kemampuan bertindak  setelah seseorang menerima pengalaman tertentu. Psikomotor </w:t>
      </w:r>
      <w:proofErr w:type="gramStart"/>
      <w:r w:rsidRPr="00DB3FE1">
        <w:rPr>
          <w:color w:val="000000" w:themeColor="text1"/>
        </w:rPr>
        <w:t>berhubungan  dengan</w:t>
      </w:r>
      <w:proofErr w:type="gramEnd"/>
      <w:r w:rsidRPr="00DB3FE1">
        <w:rPr>
          <w:color w:val="000000" w:themeColor="text1"/>
        </w:rPr>
        <w:t xml:space="preserve"> hasil belajar yang pencapaiannya  sebagai hasil belajar dari tercapainya kompetensi pengetahuan. </w:t>
      </w:r>
      <w:proofErr w:type="gramStart"/>
      <w:r w:rsidRPr="00DB3FE1">
        <w:rPr>
          <w:color w:val="000000" w:themeColor="text1"/>
        </w:rPr>
        <w:t>Hal ini berarti kompetensi keterampilan sebagai implikasi dari tercapainya kompetensi pengetahuan peserta didik.</w:t>
      </w:r>
      <w:proofErr w:type="gramEnd"/>
      <w:r w:rsidRPr="00DB3FE1">
        <w:rPr>
          <w:color w:val="000000" w:themeColor="text1"/>
        </w:rPr>
        <w:t xml:space="preserve"> Keterampilan itu sendiri menunjukkan tingkat </w:t>
      </w:r>
      <w:proofErr w:type="gramStart"/>
      <w:r w:rsidRPr="00DB3FE1">
        <w:rPr>
          <w:color w:val="000000" w:themeColor="text1"/>
        </w:rPr>
        <w:t>keahlian  seseorang</w:t>
      </w:r>
      <w:proofErr w:type="gramEnd"/>
      <w:r w:rsidRPr="00DB3FE1">
        <w:rPr>
          <w:color w:val="000000" w:themeColor="text1"/>
        </w:rPr>
        <w:t xml:space="preserve">  dalam suatu tugas atau sekumpulan tugas tertentu (Kunandar, 2013: 249). Dalam Kurikulum 2013 pada Peraturan </w:t>
      </w:r>
      <w:r w:rsidRPr="00DB3FE1">
        <w:rPr>
          <w:color w:val="000000" w:themeColor="text1"/>
        </w:rPr>
        <w:lastRenderedPageBreak/>
        <w:t>Menteri Nomor 104 Tahun 2014 yang mengatur tentang penilaian pembelajaran  bahwa  acuan kriteria ketuntasan kompetensi inti 4 (KI 4) atau kompetensi keterampilan menggunakan capaian optimum dengan penetapan paling kecil 2,67.</w:t>
      </w:r>
    </w:p>
    <w:p w:rsidR="00F008B1" w:rsidRPr="00DB3FE1" w:rsidRDefault="00F008B1" w:rsidP="00F008B1">
      <w:pPr>
        <w:ind w:firstLine="720"/>
        <w:jc w:val="both"/>
        <w:rPr>
          <w:color w:val="000000" w:themeColor="text1"/>
          <w:lang w:eastAsia="id-ID"/>
        </w:rPr>
      </w:pPr>
      <w:r w:rsidRPr="00DB3FE1">
        <w:rPr>
          <w:color w:val="000000" w:themeColor="text1"/>
          <w:lang w:eastAsia="id-ID"/>
        </w:rPr>
        <w:t xml:space="preserve">Berdasarkan hasil belajar keterampilan menulis teks eksposisi dengan menggunakan </w:t>
      </w:r>
      <w:r w:rsidRPr="00DB3FE1">
        <w:rPr>
          <w:color w:val="000000" w:themeColor="text1"/>
        </w:rPr>
        <w:t>model pembelajaran kooperatif  tipe  STAD (s</w:t>
      </w:r>
      <w:r w:rsidRPr="00DB3FE1">
        <w:rPr>
          <w:i/>
          <w:color w:val="000000" w:themeColor="text1"/>
        </w:rPr>
        <w:t xml:space="preserve">tudent team achievement divisions) </w:t>
      </w:r>
      <w:r w:rsidRPr="00DB3FE1">
        <w:rPr>
          <w:color w:val="000000" w:themeColor="text1"/>
          <w:lang w:eastAsia="id-ID"/>
        </w:rPr>
        <w:t>peserta didik kelas X MIA</w:t>
      </w:r>
      <w:r w:rsidRPr="00DB3FE1">
        <w:rPr>
          <w:color w:val="000000" w:themeColor="text1"/>
          <w:sz w:val="18"/>
          <w:lang w:eastAsia="id-ID"/>
        </w:rPr>
        <w:t xml:space="preserve">1 </w:t>
      </w:r>
      <w:r w:rsidRPr="00DB3FE1">
        <w:rPr>
          <w:color w:val="000000" w:themeColor="text1"/>
          <w:lang w:eastAsia="id-ID"/>
        </w:rPr>
        <w:t xml:space="preserve">SMA Negeri 1 Sinjai, diperoleh rekapitulasi hasil </w:t>
      </w:r>
      <w:r w:rsidRPr="00DB3FE1">
        <w:rPr>
          <w:color w:val="000000" w:themeColor="text1"/>
        </w:rPr>
        <w:t>k</w:t>
      </w:r>
      <w:r w:rsidRPr="00DB3FE1">
        <w:rPr>
          <w:color w:val="000000" w:themeColor="text1"/>
          <w:lang w:eastAsia="id-ID"/>
        </w:rPr>
        <w:t>eterampilan menulis teks eksposisi peserta didik  dari p</w:t>
      </w:r>
      <w:r w:rsidRPr="00DB3FE1">
        <w:rPr>
          <w:color w:val="000000" w:themeColor="text1"/>
        </w:rPr>
        <w:t xml:space="preserve">emeriksa I dan pemeriksa II </w:t>
      </w:r>
      <w:r w:rsidRPr="00DB3FE1">
        <w:rPr>
          <w:color w:val="000000" w:themeColor="text1"/>
          <w:lang w:eastAsia="id-ID"/>
        </w:rPr>
        <w:t xml:space="preserve">siklus I pada tabel </w:t>
      </w:r>
      <w:r w:rsidR="00BA5E9B">
        <w:rPr>
          <w:color w:val="000000" w:themeColor="text1"/>
          <w:lang w:val="id-ID" w:eastAsia="id-ID"/>
        </w:rPr>
        <w:t>5</w:t>
      </w:r>
      <w:r w:rsidRPr="00DB3FE1">
        <w:rPr>
          <w:color w:val="000000" w:themeColor="text1"/>
          <w:lang w:eastAsia="id-ID"/>
        </w:rPr>
        <w:t xml:space="preserve"> berikut.</w:t>
      </w:r>
    </w:p>
    <w:tbl>
      <w:tblPr>
        <w:tblW w:w="8085" w:type="dxa"/>
        <w:tblInd w:w="108" w:type="dxa"/>
        <w:tblLayout w:type="fixed"/>
        <w:tblLook w:val="04A0" w:firstRow="1" w:lastRow="0" w:firstColumn="1" w:lastColumn="0" w:noHBand="0" w:noVBand="1"/>
      </w:tblPr>
      <w:tblGrid>
        <w:gridCol w:w="581"/>
        <w:gridCol w:w="1280"/>
        <w:gridCol w:w="426"/>
        <w:gridCol w:w="426"/>
        <w:gridCol w:w="425"/>
        <w:gridCol w:w="425"/>
        <w:gridCol w:w="426"/>
        <w:gridCol w:w="568"/>
        <w:gridCol w:w="976"/>
        <w:gridCol w:w="773"/>
        <w:gridCol w:w="1779"/>
      </w:tblGrid>
      <w:tr w:rsidR="00DB3FE1" w:rsidRPr="00DB3FE1" w:rsidTr="00F008B1">
        <w:trPr>
          <w:trHeight w:val="330"/>
        </w:trPr>
        <w:tc>
          <w:tcPr>
            <w:tcW w:w="8085" w:type="dxa"/>
            <w:gridSpan w:val="11"/>
            <w:shd w:val="clear" w:color="auto" w:fill="FFFFFF"/>
            <w:noWrap/>
            <w:hideMark/>
          </w:tcPr>
          <w:p w:rsidR="00F008B1" w:rsidRPr="00DB3FE1" w:rsidRDefault="00F008B1" w:rsidP="00BA5E9B">
            <w:pPr>
              <w:jc w:val="center"/>
              <w:rPr>
                <w:color w:val="000000" w:themeColor="text1"/>
              </w:rPr>
            </w:pPr>
            <w:r w:rsidRPr="00DB3FE1">
              <w:rPr>
                <w:color w:val="000000" w:themeColor="text1"/>
                <w:lang w:eastAsia="id-ID"/>
              </w:rPr>
              <w:t xml:space="preserve">Tabel </w:t>
            </w:r>
            <w:r w:rsidR="00BA5E9B">
              <w:rPr>
                <w:color w:val="000000" w:themeColor="text1"/>
                <w:lang w:val="id-ID" w:eastAsia="id-ID"/>
              </w:rPr>
              <w:t>5</w:t>
            </w:r>
            <w:r w:rsidRPr="00DB3FE1">
              <w:rPr>
                <w:color w:val="000000" w:themeColor="text1"/>
                <w:lang w:eastAsia="id-ID"/>
              </w:rPr>
              <w:t xml:space="preserve">  Rekapitulasi H</w:t>
            </w:r>
            <w:r w:rsidRPr="00DB3FE1">
              <w:rPr>
                <w:color w:val="000000" w:themeColor="text1"/>
              </w:rPr>
              <w:t>asil K</w:t>
            </w:r>
            <w:r w:rsidRPr="00DB3FE1">
              <w:rPr>
                <w:color w:val="000000" w:themeColor="text1"/>
                <w:lang w:eastAsia="id-ID"/>
              </w:rPr>
              <w:t xml:space="preserve">eterampilan  Menulis Teks Eksposisi </w:t>
            </w:r>
            <w:r w:rsidRPr="00DB3FE1">
              <w:rPr>
                <w:color w:val="000000" w:themeColor="text1"/>
              </w:rPr>
              <w:t>S</w:t>
            </w:r>
            <w:r w:rsidRPr="00DB3FE1">
              <w:rPr>
                <w:color w:val="000000" w:themeColor="text1"/>
                <w:lang w:val="fi-FI"/>
              </w:rPr>
              <w:t>iklus I</w:t>
            </w:r>
          </w:p>
        </w:tc>
      </w:tr>
      <w:tr w:rsidR="00DB3FE1" w:rsidRPr="00DB3FE1" w:rsidTr="00F008B1">
        <w:trPr>
          <w:trHeight w:val="330"/>
        </w:trPr>
        <w:tc>
          <w:tcPr>
            <w:tcW w:w="58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008B1" w:rsidRPr="00DB3FE1" w:rsidRDefault="00F008B1" w:rsidP="00F008B1">
            <w:pPr>
              <w:jc w:val="center"/>
              <w:rPr>
                <w:color w:val="000000" w:themeColor="text1"/>
                <w:sz w:val="20"/>
                <w:szCs w:val="20"/>
                <w:lang w:eastAsia="id-ID"/>
              </w:rPr>
            </w:pPr>
            <w:r w:rsidRPr="00DB3FE1">
              <w:rPr>
                <w:color w:val="000000" w:themeColor="text1"/>
                <w:sz w:val="20"/>
                <w:szCs w:val="20"/>
                <w:lang w:eastAsia="id-ID"/>
              </w:rPr>
              <w:t>NO.</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008B1" w:rsidRPr="00DB3FE1" w:rsidRDefault="00F008B1" w:rsidP="00F008B1">
            <w:pPr>
              <w:jc w:val="center"/>
              <w:rPr>
                <w:color w:val="000000" w:themeColor="text1"/>
                <w:sz w:val="20"/>
                <w:szCs w:val="20"/>
                <w:lang w:eastAsia="id-ID"/>
              </w:rPr>
            </w:pPr>
            <w:r w:rsidRPr="00DB3FE1">
              <w:rPr>
                <w:color w:val="000000" w:themeColor="text1"/>
                <w:sz w:val="20"/>
                <w:szCs w:val="20"/>
                <w:lang w:eastAsia="id-ID"/>
              </w:rPr>
              <w:t>KODE SAMPEL</w:t>
            </w:r>
          </w:p>
        </w:tc>
        <w:tc>
          <w:tcPr>
            <w:tcW w:w="2128" w:type="dxa"/>
            <w:gridSpan w:val="5"/>
            <w:tcBorders>
              <w:top w:val="single" w:sz="4" w:space="0" w:color="auto"/>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sz w:val="20"/>
                <w:szCs w:val="20"/>
                <w:lang w:eastAsia="id-ID"/>
              </w:rPr>
            </w:pPr>
            <w:r w:rsidRPr="00DB3FE1">
              <w:rPr>
                <w:color w:val="000000" w:themeColor="text1"/>
                <w:sz w:val="20"/>
                <w:szCs w:val="20"/>
                <w:lang w:eastAsia="id-ID"/>
              </w:rPr>
              <w:t>ASPEK YANG DINILAI</w:t>
            </w:r>
          </w:p>
        </w:tc>
        <w:tc>
          <w:tcPr>
            <w:tcW w:w="568"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F008B1" w:rsidRPr="00DB3FE1" w:rsidRDefault="00F008B1" w:rsidP="00F008B1">
            <w:pPr>
              <w:ind w:left="113" w:right="113"/>
              <w:jc w:val="center"/>
              <w:rPr>
                <w:color w:val="000000" w:themeColor="text1"/>
                <w:sz w:val="16"/>
                <w:szCs w:val="16"/>
                <w:lang w:eastAsia="id-ID"/>
              </w:rPr>
            </w:pPr>
            <w:r w:rsidRPr="00DB3FE1">
              <w:rPr>
                <w:color w:val="000000" w:themeColor="text1"/>
                <w:sz w:val="16"/>
                <w:szCs w:val="16"/>
                <w:lang w:eastAsia="id-ID"/>
              </w:rPr>
              <w:t>JUMLAH</w:t>
            </w:r>
          </w:p>
        </w:tc>
        <w:tc>
          <w:tcPr>
            <w:tcW w:w="976"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F008B1" w:rsidRPr="00DB3FE1" w:rsidRDefault="00F008B1" w:rsidP="00F008B1">
            <w:pPr>
              <w:ind w:left="113" w:right="113"/>
              <w:jc w:val="center"/>
              <w:rPr>
                <w:color w:val="000000" w:themeColor="text1"/>
                <w:sz w:val="18"/>
                <w:szCs w:val="18"/>
                <w:lang w:eastAsia="id-ID"/>
              </w:rPr>
            </w:pPr>
            <w:r w:rsidRPr="00DB3FE1">
              <w:rPr>
                <w:color w:val="000000" w:themeColor="text1"/>
                <w:sz w:val="18"/>
                <w:szCs w:val="18"/>
                <w:lang w:eastAsia="id-ID"/>
              </w:rPr>
              <w:t>NILAI PEROLEHAN</w:t>
            </w:r>
          </w:p>
        </w:tc>
        <w:tc>
          <w:tcPr>
            <w:tcW w:w="773"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F008B1" w:rsidRPr="00DB3FE1" w:rsidRDefault="00F008B1" w:rsidP="00F008B1">
            <w:pPr>
              <w:ind w:left="113" w:right="-108"/>
              <w:jc w:val="center"/>
              <w:rPr>
                <w:color w:val="000000" w:themeColor="text1"/>
                <w:sz w:val="18"/>
                <w:szCs w:val="18"/>
                <w:lang w:eastAsia="id-ID"/>
              </w:rPr>
            </w:pPr>
            <w:r w:rsidRPr="00DB3FE1">
              <w:rPr>
                <w:color w:val="000000" w:themeColor="text1"/>
                <w:sz w:val="18"/>
                <w:szCs w:val="18"/>
                <w:lang w:eastAsia="id-ID"/>
              </w:rPr>
              <w:t>PREDIKAT</w:t>
            </w:r>
          </w:p>
        </w:tc>
        <w:tc>
          <w:tcPr>
            <w:tcW w:w="1779"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sz w:val="22"/>
                <w:szCs w:val="22"/>
                <w:lang w:eastAsia="id-ID"/>
              </w:rPr>
            </w:pPr>
            <w:r w:rsidRPr="00DB3FE1">
              <w:rPr>
                <w:color w:val="000000" w:themeColor="text1"/>
                <w:lang w:eastAsia="id-ID"/>
              </w:rPr>
              <w:t>KETERANGAN</w:t>
            </w:r>
          </w:p>
        </w:tc>
      </w:tr>
      <w:tr w:rsidR="00DB3FE1" w:rsidRPr="00DB3FE1" w:rsidTr="00F008B1">
        <w:trPr>
          <w:cantSplit/>
          <w:trHeight w:val="1134"/>
        </w:trPr>
        <w:tc>
          <w:tcPr>
            <w:tcW w:w="581" w:type="dxa"/>
            <w:vMerge/>
            <w:tcBorders>
              <w:top w:val="single" w:sz="4" w:space="0" w:color="auto"/>
              <w:left w:val="single" w:sz="4" w:space="0" w:color="auto"/>
              <w:bottom w:val="single" w:sz="4" w:space="0" w:color="auto"/>
              <w:right w:val="single" w:sz="4" w:space="0" w:color="auto"/>
            </w:tcBorders>
            <w:vAlign w:val="center"/>
            <w:hideMark/>
          </w:tcPr>
          <w:p w:rsidR="00F008B1" w:rsidRPr="00DB3FE1" w:rsidRDefault="00F008B1" w:rsidP="00F008B1">
            <w:pPr>
              <w:rPr>
                <w:color w:val="000000" w:themeColor="text1"/>
                <w:sz w:val="20"/>
                <w:szCs w:val="20"/>
                <w:lang w:eastAsia="id-ID"/>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F008B1" w:rsidRPr="00DB3FE1" w:rsidRDefault="00F008B1" w:rsidP="00F008B1">
            <w:pPr>
              <w:rPr>
                <w:color w:val="000000" w:themeColor="text1"/>
                <w:sz w:val="20"/>
                <w:szCs w:val="20"/>
                <w:lang w:eastAsia="id-ID"/>
              </w:rPr>
            </w:pPr>
          </w:p>
        </w:tc>
        <w:tc>
          <w:tcPr>
            <w:tcW w:w="426" w:type="dxa"/>
            <w:tcBorders>
              <w:top w:val="nil"/>
              <w:left w:val="nil"/>
              <w:bottom w:val="single" w:sz="4" w:space="0" w:color="auto"/>
              <w:right w:val="single" w:sz="4" w:space="0" w:color="auto"/>
            </w:tcBorders>
            <w:shd w:val="clear" w:color="auto" w:fill="FFFFFF"/>
            <w:textDirection w:val="btLr"/>
            <w:vAlign w:val="center"/>
            <w:hideMark/>
          </w:tcPr>
          <w:p w:rsidR="00F008B1" w:rsidRPr="00DB3FE1" w:rsidRDefault="00F008B1" w:rsidP="00F008B1">
            <w:pPr>
              <w:ind w:left="113" w:right="113"/>
              <w:jc w:val="center"/>
              <w:rPr>
                <w:color w:val="000000" w:themeColor="text1"/>
                <w:sz w:val="16"/>
                <w:szCs w:val="16"/>
                <w:lang w:eastAsia="id-ID"/>
              </w:rPr>
            </w:pPr>
            <w:r w:rsidRPr="00DB3FE1">
              <w:rPr>
                <w:color w:val="000000" w:themeColor="text1"/>
                <w:sz w:val="16"/>
                <w:szCs w:val="16"/>
                <w:lang w:eastAsia="id-ID"/>
              </w:rPr>
              <w:t>ISI</w:t>
            </w:r>
          </w:p>
        </w:tc>
        <w:tc>
          <w:tcPr>
            <w:tcW w:w="426" w:type="dxa"/>
            <w:tcBorders>
              <w:top w:val="nil"/>
              <w:left w:val="nil"/>
              <w:bottom w:val="single" w:sz="4" w:space="0" w:color="auto"/>
              <w:right w:val="single" w:sz="4" w:space="0" w:color="auto"/>
            </w:tcBorders>
            <w:shd w:val="clear" w:color="auto" w:fill="FFFFFF"/>
            <w:textDirection w:val="btLr"/>
            <w:vAlign w:val="center"/>
            <w:hideMark/>
          </w:tcPr>
          <w:p w:rsidR="00F008B1" w:rsidRPr="00DB3FE1" w:rsidRDefault="00F008B1" w:rsidP="00F008B1">
            <w:pPr>
              <w:ind w:left="113" w:right="113"/>
              <w:jc w:val="center"/>
              <w:rPr>
                <w:color w:val="000000" w:themeColor="text1"/>
                <w:sz w:val="16"/>
                <w:szCs w:val="16"/>
                <w:lang w:eastAsia="id-ID"/>
              </w:rPr>
            </w:pPr>
            <w:r w:rsidRPr="00DB3FE1">
              <w:rPr>
                <w:color w:val="000000" w:themeColor="text1"/>
                <w:sz w:val="16"/>
                <w:szCs w:val="16"/>
                <w:lang w:eastAsia="id-ID"/>
              </w:rPr>
              <w:t>STRUKTUR TEKS</w:t>
            </w:r>
          </w:p>
        </w:tc>
        <w:tc>
          <w:tcPr>
            <w:tcW w:w="425" w:type="dxa"/>
            <w:tcBorders>
              <w:top w:val="nil"/>
              <w:left w:val="nil"/>
              <w:bottom w:val="single" w:sz="4" w:space="0" w:color="auto"/>
              <w:right w:val="single" w:sz="4" w:space="0" w:color="auto"/>
            </w:tcBorders>
            <w:shd w:val="clear" w:color="auto" w:fill="FFFFFF"/>
            <w:textDirection w:val="btLr"/>
            <w:vAlign w:val="center"/>
            <w:hideMark/>
          </w:tcPr>
          <w:p w:rsidR="00F008B1" w:rsidRPr="00DB3FE1" w:rsidRDefault="00F008B1" w:rsidP="00F008B1">
            <w:pPr>
              <w:ind w:left="113" w:right="113"/>
              <w:jc w:val="center"/>
              <w:rPr>
                <w:color w:val="000000" w:themeColor="text1"/>
                <w:sz w:val="16"/>
                <w:szCs w:val="16"/>
                <w:lang w:eastAsia="id-ID"/>
              </w:rPr>
            </w:pPr>
            <w:r w:rsidRPr="00DB3FE1">
              <w:rPr>
                <w:color w:val="000000" w:themeColor="text1"/>
                <w:sz w:val="16"/>
                <w:szCs w:val="16"/>
                <w:lang w:eastAsia="id-ID"/>
              </w:rPr>
              <w:t>KOSA KATA</w:t>
            </w:r>
          </w:p>
        </w:tc>
        <w:tc>
          <w:tcPr>
            <w:tcW w:w="425" w:type="dxa"/>
            <w:tcBorders>
              <w:top w:val="nil"/>
              <w:left w:val="nil"/>
              <w:bottom w:val="single" w:sz="4" w:space="0" w:color="auto"/>
              <w:right w:val="single" w:sz="4" w:space="0" w:color="auto"/>
            </w:tcBorders>
            <w:shd w:val="clear" w:color="auto" w:fill="FFFFFF"/>
            <w:textDirection w:val="btLr"/>
            <w:vAlign w:val="center"/>
            <w:hideMark/>
          </w:tcPr>
          <w:p w:rsidR="00F008B1" w:rsidRPr="00DB3FE1" w:rsidRDefault="00F008B1" w:rsidP="00F008B1">
            <w:pPr>
              <w:ind w:left="113" w:right="113"/>
              <w:jc w:val="center"/>
              <w:rPr>
                <w:color w:val="000000" w:themeColor="text1"/>
                <w:sz w:val="16"/>
                <w:szCs w:val="16"/>
                <w:lang w:eastAsia="id-ID"/>
              </w:rPr>
            </w:pPr>
            <w:r w:rsidRPr="00DB3FE1">
              <w:rPr>
                <w:color w:val="000000" w:themeColor="text1"/>
                <w:sz w:val="16"/>
                <w:szCs w:val="16"/>
                <w:lang w:eastAsia="id-ID"/>
              </w:rPr>
              <w:t>KALIMAT</w:t>
            </w:r>
          </w:p>
        </w:tc>
        <w:tc>
          <w:tcPr>
            <w:tcW w:w="426" w:type="dxa"/>
            <w:tcBorders>
              <w:top w:val="nil"/>
              <w:left w:val="nil"/>
              <w:bottom w:val="single" w:sz="4" w:space="0" w:color="auto"/>
              <w:right w:val="single" w:sz="4" w:space="0" w:color="auto"/>
            </w:tcBorders>
            <w:shd w:val="clear" w:color="auto" w:fill="FFFFFF"/>
            <w:textDirection w:val="btLr"/>
            <w:vAlign w:val="center"/>
            <w:hideMark/>
          </w:tcPr>
          <w:p w:rsidR="00F008B1" w:rsidRPr="00DB3FE1" w:rsidRDefault="00F008B1" w:rsidP="00F008B1">
            <w:pPr>
              <w:ind w:left="113" w:right="113"/>
              <w:jc w:val="center"/>
              <w:rPr>
                <w:color w:val="000000" w:themeColor="text1"/>
                <w:sz w:val="16"/>
                <w:szCs w:val="16"/>
                <w:lang w:eastAsia="id-ID"/>
              </w:rPr>
            </w:pPr>
            <w:r w:rsidRPr="00DB3FE1">
              <w:rPr>
                <w:color w:val="000000" w:themeColor="text1"/>
                <w:sz w:val="16"/>
                <w:szCs w:val="16"/>
                <w:lang w:eastAsia="id-ID"/>
              </w:rPr>
              <w:t>MEKANIK</w:t>
            </w: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F008B1" w:rsidRPr="00DB3FE1" w:rsidRDefault="00F008B1" w:rsidP="00F008B1">
            <w:pPr>
              <w:rPr>
                <w:color w:val="000000" w:themeColor="text1"/>
                <w:sz w:val="16"/>
                <w:szCs w:val="16"/>
                <w:lang w:eastAsia="id-ID"/>
              </w:rPr>
            </w:pPr>
          </w:p>
        </w:tc>
        <w:tc>
          <w:tcPr>
            <w:tcW w:w="976" w:type="dxa"/>
            <w:vMerge/>
            <w:tcBorders>
              <w:top w:val="single" w:sz="4" w:space="0" w:color="auto"/>
              <w:left w:val="single" w:sz="4" w:space="0" w:color="auto"/>
              <w:bottom w:val="single" w:sz="4" w:space="0" w:color="auto"/>
              <w:right w:val="single" w:sz="4" w:space="0" w:color="auto"/>
            </w:tcBorders>
            <w:vAlign w:val="center"/>
            <w:hideMark/>
          </w:tcPr>
          <w:p w:rsidR="00F008B1" w:rsidRPr="00DB3FE1" w:rsidRDefault="00F008B1" w:rsidP="00F008B1">
            <w:pPr>
              <w:rPr>
                <w:color w:val="000000" w:themeColor="text1"/>
                <w:sz w:val="18"/>
                <w:szCs w:val="18"/>
                <w:lang w:eastAsia="id-ID"/>
              </w:rPr>
            </w:pPr>
          </w:p>
        </w:tc>
        <w:tc>
          <w:tcPr>
            <w:tcW w:w="773" w:type="dxa"/>
            <w:vMerge/>
            <w:tcBorders>
              <w:top w:val="single" w:sz="4" w:space="0" w:color="auto"/>
              <w:left w:val="single" w:sz="4" w:space="0" w:color="auto"/>
              <w:bottom w:val="single" w:sz="4" w:space="0" w:color="auto"/>
              <w:right w:val="single" w:sz="4" w:space="0" w:color="auto"/>
            </w:tcBorders>
            <w:vAlign w:val="center"/>
            <w:hideMark/>
          </w:tcPr>
          <w:p w:rsidR="00F008B1" w:rsidRPr="00DB3FE1" w:rsidRDefault="00F008B1" w:rsidP="00F008B1">
            <w:pPr>
              <w:rPr>
                <w:color w:val="000000" w:themeColor="text1"/>
                <w:sz w:val="18"/>
                <w:szCs w:val="18"/>
                <w:lang w:eastAsia="id-ID"/>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rsidR="00F008B1" w:rsidRPr="00DB3FE1" w:rsidRDefault="00F008B1" w:rsidP="00F008B1">
            <w:pPr>
              <w:rPr>
                <w:color w:val="000000" w:themeColor="text1"/>
                <w:sz w:val="22"/>
                <w:szCs w:val="22"/>
                <w:lang w:eastAsia="id-ID"/>
              </w:rPr>
            </w:pPr>
          </w:p>
        </w:tc>
      </w:tr>
      <w:tr w:rsidR="00DB3FE1" w:rsidRPr="00DB3FE1" w:rsidTr="00F008B1">
        <w:trPr>
          <w:trHeight w:val="181"/>
        </w:trPr>
        <w:tc>
          <w:tcPr>
            <w:tcW w:w="581" w:type="dxa"/>
            <w:tcBorders>
              <w:top w:val="nil"/>
              <w:left w:val="single" w:sz="4" w:space="0" w:color="auto"/>
              <w:bottom w:val="single" w:sz="4" w:space="0" w:color="auto"/>
              <w:right w:val="single" w:sz="4" w:space="0" w:color="auto"/>
            </w:tcBorders>
            <w:shd w:val="clear" w:color="auto" w:fill="FFFFFF"/>
            <w:noWrap/>
            <w:hideMark/>
          </w:tcPr>
          <w:p w:rsidR="00F008B1" w:rsidRPr="00DB3FE1" w:rsidRDefault="00F008B1" w:rsidP="00F008B1">
            <w:pPr>
              <w:jc w:val="center"/>
              <w:rPr>
                <w:color w:val="000000" w:themeColor="text1"/>
                <w:sz w:val="20"/>
                <w:szCs w:val="20"/>
              </w:rPr>
            </w:pPr>
            <w:r w:rsidRPr="00DB3FE1">
              <w:rPr>
                <w:color w:val="000000" w:themeColor="text1"/>
                <w:sz w:val="20"/>
                <w:szCs w:val="20"/>
              </w:rPr>
              <w:t>1</w:t>
            </w:r>
          </w:p>
        </w:tc>
        <w:tc>
          <w:tcPr>
            <w:tcW w:w="1280" w:type="dxa"/>
            <w:tcBorders>
              <w:top w:val="nil"/>
              <w:left w:val="nil"/>
              <w:bottom w:val="single" w:sz="4" w:space="0" w:color="auto"/>
              <w:right w:val="single" w:sz="4" w:space="0" w:color="auto"/>
            </w:tcBorders>
            <w:shd w:val="clear" w:color="auto" w:fill="FFFFFF"/>
            <w:noWrap/>
            <w:hideMark/>
          </w:tcPr>
          <w:p w:rsidR="00F008B1" w:rsidRPr="00DB3FE1" w:rsidRDefault="00F008B1" w:rsidP="00F008B1">
            <w:pPr>
              <w:jc w:val="center"/>
              <w:rPr>
                <w:color w:val="000000" w:themeColor="text1"/>
                <w:sz w:val="20"/>
                <w:szCs w:val="20"/>
              </w:rPr>
            </w:pPr>
            <w:r w:rsidRPr="00DB3FE1">
              <w:rPr>
                <w:color w:val="000000" w:themeColor="text1"/>
                <w:sz w:val="20"/>
                <w:szCs w:val="20"/>
              </w:rPr>
              <w:t>2</w:t>
            </w:r>
          </w:p>
        </w:tc>
        <w:tc>
          <w:tcPr>
            <w:tcW w:w="426" w:type="dxa"/>
            <w:tcBorders>
              <w:top w:val="nil"/>
              <w:left w:val="nil"/>
              <w:bottom w:val="single" w:sz="4" w:space="0" w:color="auto"/>
              <w:right w:val="single" w:sz="4" w:space="0" w:color="auto"/>
            </w:tcBorders>
            <w:shd w:val="clear" w:color="auto" w:fill="FFFFFF"/>
            <w:noWrap/>
            <w:hideMark/>
          </w:tcPr>
          <w:p w:rsidR="00F008B1" w:rsidRPr="00DB3FE1" w:rsidRDefault="00F008B1" w:rsidP="00F008B1">
            <w:pPr>
              <w:jc w:val="center"/>
              <w:rPr>
                <w:color w:val="000000" w:themeColor="text1"/>
                <w:sz w:val="20"/>
                <w:szCs w:val="20"/>
                <w:lang w:eastAsia="id-ID"/>
              </w:rPr>
            </w:pPr>
            <w:r w:rsidRPr="00DB3FE1">
              <w:rPr>
                <w:color w:val="000000" w:themeColor="text1"/>
                <w:sz w:val="20"/>
                <w:szCs w:val="20"/>
                <w:lang w:eastAsia="id-ID"/>
              </w:rPr>
              <w:t>3</w:t>
            </w:r>
          </w:p>
        </w:tc>
        <w:tc>
          <w:tcPr>
            <w:tcW w:w="426" w:type="dxa"/>
            <w:tcBorders>
              <w:top w:val="nil"/>
              <w:left w:val="nil"/>
              <w:bottom w:val="single" w:sz="4" w:space="0" w:color="auto"/>
              <w:right w:val="single" w:sz="4" w:space="0" w:color="auto"/>
            </w:tcBorders>
            <w:shd w:val="clear" w:color="auto" w:fill="FFFFFF"/>
            <w:noWrap/>
            <w:hideMark/>
          </w:tcPr>
          <w:p w:rsidR="00F008B1" w:rsidRPr="00DB3FE1" w:rsidRDefault="00F008B1" w:rsidP="00F008B1">
            <w:pPr>
              <w:jc w:val="center"/>
              <w:rPr>
                <w:color w:val="000000" w:themeColor="text1"/>
                <w:sz w:val="20"/>
                <w:szCs w:val="20"/>
                <w:lang w:eastAsia="id-ID"/>
              </w:rPr>
            </w:pPr>
            <w:r w:rsidRPr="00DB3FE1">
              <w:rPr>
                <w:color w:val="000000" w:themeColor="text1"/>
                <w:sz w:val="20"/>
                <w:szCs w:val="20"/>
                <w:lang w:eastAsia="id-ID"/>
              </w:rPr>
              <w:t>4</w:t>
            </w:r>
          </w:p>
        </w:tc>
        <w:tc>
          <w:tcPr>
            <w:tcW w:w="425" w:type="dxa"/>
            <w:tcBorders>
              <w:top w:val="nil"/>
              <w:left w:val="nil"/>
              <w:bottom w:val="single" w:sz="4" w:space="0" w:color="auto"/>
              <w:right w:val="single" w:sz="4" w:space="0" w:color="auto"/>
            </w:tcBorders>
            <w:shd w:val="clear" w:color="auto" w:fill="FFFFFF"/>
            <w:noWrap/>
            <w:hideMark/>
          </w:tcPr>
          <w:p w:rsidR="00F008B1" w:rsidRPr="00DB3FE1" w:rsidRDefault="00F008B1" w:rsidP="00F008B1">
            <w:pPr>
              <w:jc w:val="center"/>
              <w:rPr>
                <w:color w:val="000000" w:themeColor="text1"/>
                <w:sz w:val="20"/>
                <w:szCs w:val="20"/>
                <w:lang w:eastAsia="id-ID"/>
              </w:rPr>
            </w:pPr>
            <w:r w:rsidRPr="00DB3FE1">
              <w:rPr>
                <w:color w:val="000000" w:themeColor="text1"/>
                <w:sz w:val="20"/>
                <w:szCs w:val="20"/>
                <w:lang w:eastAsia="id-ID"/>
              </w:rPr>
              <w:t>5</w:t>
            </w:r>
          </w:p>
        </w:tc>
        <w:tc>
          <w:tcPr>
            <w:tcW w:w="425" w:type="dxa"/>
            <w:tcBorders>
              <w:top w:val="nil"/>
              <w:left w:val="nil"/>
              <w:bottom w:val="single" w:sz="4" w:space="0" w:color="auto"/>
              <w:right w:val="single" w:sz="4" w:space="0" w:color="auto"/>
            </w:tcBorders>
            <w:shd w:val="clear" w:color="auto" w:fill="FFFFFF"/>
            <w:noWrap/>
            <w:hideMark/>
          </w:tcPr>
          <w:p w:rsidR="00F008B1" w:rsidRPr="00DB3FE1" w:rsidRDefault="00F008B1" w:rsidP="00F008B1">
            <w:pPr>
              <w:jc w:val="center"/>
              <w:rPr>
                <w:color w:val="000000" w:themeColor="text1"/>
                <w:sz w:val="20"/>
                <w:szCs w:val="20"/>
                <w:lang w:eastAsia="id-ID"/>
              </w:rPr>
            </w:pPr>
            <w:r w:rsidRPr="00DB3FE1">
              <w:rPr>
                <w:color w:val="000000" w:themeColor="text1"/>
                <w:sz w:val="20"/>
                <w:szCs w:val="20"/>
                <w:lang w:eastAsia="id-ID"/>
              </w:rPr>
              <w:t>6</w:t>
            </w:r>
          </w:p>
        </w:tc>
        <w:tc>
          <w:tcPr>
            <w:tcW w:w="426" w:type="dxa"/>
            <w:tcBorders>
              <w:top w:val="nil"/>
              <w:left w:val="nil"/>
              <w:bottom w:val="single" w:sz="4" w:space="0" w:color="auto"/>
              <w:right w:val="single" w:sz="4" w:space="0" w:color="auto"/>
            </w:tcBorders>
            <w:shd w:val="clear" w:color="auto" w:fill="FFFFFF"/>
            <w:noWrap/>
            <w:hideMark/>
          </w:tcPr>
          <w:p w:rsidR="00F008B1" w:rsidRPr="00DB3FE1" w:rsidRDefault="00F008B1" w:rsidP="00F008B1">
            <w:pPr>
              <w:jc w:val="center"/>
              <w:rPr>
                <w:color w:val="000000" w:themeColor="text1"/>
                <w:sz w:val="20"/>
                <w:szCs w:val="20"/>
                <w:lang w:eastAsia="id-ID"/>
              </w:rPr>
            </w:pPr>
            <w:r w:rsidRPr="00DB3FE1">
              <w:rPr>
                <w:color w:val="000000" w:themeColor="text1"/>
                <w:sz w:val="20"/>
                <w:szCs w:val="20"/>
                <w:lang w:eastAsia="id-ID"/>
              </w:rPr>
              <w:t>7</w:t>
            </w:r>
          </w:p>
        </w:tc>
        <w:tc>
          <w:tcPr>
            <w:tcW w:w="568" w:type="dxa"/>
            <w:tcBorders>
              <w:top w:val="nil"/>
              <w:left w:val="nil"/>
              <w:bottom w:val="single" w:sz="4" w:space="0" w:color="auto"/>
              <w:right w:val="single" w:sz="4" w:space="0" w:color="auto"/>
            </w:tcBorders>
            <w:shd w:val="clear" w:color="auto" w:fill="FFFFFF"/>
            <w:noWrap/>
            <w:hideMark/>
          </w:tcPr>
          <w:p w:rsidR="00F008B1" w:rsidRPr="00DB3FE1" w:rsidRDefault="00F008B1" w:rsidP="00F008B1">
            <w:pPr>
              <w:jc w:val="center"/>
              <w:rPr>
                <w:color w:val="000000" w:themeColor="text1"/>
                <w:sz w:val="20"/>
                <w:szCs w:val="20"/>
                <w:lang w:eastAsia="id-ID"/>
              </w:rPr>
            </w:pPr>
            <w:r w:rsidRPr="00DB3FE1">
              <w:rPr>
                <w:color w:val="000000" w:themeColor="text1"/>
                <w:sz w:val="20"/>
                <w:szCs w:val="20"/>
                <w:lang w:eastAsia="id-ID"/>
              </w:rPr>
              <w:t>8</w:t>
            </w:r>
          </w:p>
        </w:tc>
        <w:tc>
          <w:tcPr>
            <w:tcW w:w="976" w:type="dxa"/>
            <w:tcBorders>
              <w:top w:val="nil"/>
              <w:left w:val="nil"/>
              <w:bottom w:val="single" w:sz="4" w:space="0" w:color="auto"/>
              <w:right w:val="single" w:sz="4" w:space="0" w:color="auto"/>
            </w:tcBorders>
            <w:shd w:val="clear" w:color="auto" w:fill="FFFFFF"/>
            <w:noWrap/>
            <w:hideMark/>
          </w:tcPr>
          <w:p w:rsidR="00F008B1" w:rsidRPr="00DB3FE1" w:rsidRDefault="00F008B1" w:rsidP="00F008B1">
            <w:pPr>
              <w:jc w:val="center"/>
              <w:rPr>
                <w:bCs/>
                <w:color w:val="000000" w:themeColor="text1"/>
                <w:sz w:val="20"/>
                <w:szCs w:val="20"/>
                <w:lang w:eastAsia="id-ID"/>
              </w:rPr>
            </w:pPr>
            <w:r w:rsidRPr="00DB3FE1">
              <w:rPr>
                <w:bCs/>
                <w:color w:val="000000" w:themeColor="text1"/>
                <w:sz w:val="20"/>
                <w:szCs w:val="20"/>
                <w:lang w:eastAsia="id-ID"/>
              </w:rPr>
              <w:t>9</w:t>
            </w:r>
          </w:p>
        </w:tc>
        <w:tc>
          <w:tcPr>
            <w:tcW w:w="773" w:type="dxa"/>
            <w:tcBorders>
              <w:top w:val="nil"/>
              <w:left w:val="nil"/>
              <w:bottom w:val="single" w:sz="4" w:space="0" w:color="auto"/>
              <w:right w:val="single" w:sz="4" w:space="0" w:color="auto"/>
            </w:tcBorders>
            <w:shd w:val="clear" w:color="auto" w:fill="FFFFFF"/>
            <w:noWrap/>
            <w:hideMark/>
          </w:tcPr>
          <w:p w:rsidR="00F008B1" w:rsidRPr="00DB3FE1" w:rsidRDefault="00F008B1" w:rsidP="00F008B1">
            <w:pPr>
              <w:jc w:val="center"/>
              <w:rPr>
                <w:color w:val="000000" w:themeColor="text1"/>
                <w:sz w:val="20"/>
                <w:szCs w:val="20"/>
                <w:lang w:eastAsia="id-ID"/>
              </w:rPr>
            </w:pPr>
            <w:r w:rsidRPr="00DB3FE1">
              <w:rPr>
                <w:color w:val="000000" w:themeColor="text1"/>
                <w:sz w:val="20"/>
                <w:szCs w:val="20"/>
                <w:lang w:eastAsia="id-ID"/>
              </w:rPr>
              <w:t>10</w:t>
            </w:r>
          </w:p>
        </w:tc>
        <w:tc>
          <w:tcPr>
            <w:tcW w:w="1779" w:type="dxa"/>
            <w:tcBorders>
              <w:top w:val="single" w:sz="4" w:space="0" w:color="auto"/>
              <w:left w:val="nil"/>
              <w:bottom w:val="single" w:sz="4" w:space="0" w:color="auto"/>
              <w:right w:val="single" w:sz="4" w:space="0" w:color="auto"/>
            </w:tcBorders>
            <w:shd w:val="clear" w:color="auto" w:fill="FFFFFF"/>
            <w:noWrap/>
            <w:hideMark/>
          </w:tcPr>
          <w:p w:rsidR="00F008B1" w:rsidRPr="00DB3FE1" w:rsidRDefault="00F008B1" w:rsidP="00F008B1">
            <w:pPr>
              <w:ind w:left="-108" w:right="-108" w:firstLine="108"/>
              <w:jc w:val="center"/>
              <w:rPr>
                <w:color w:val="000000" w:themeColor="text1"/>
                <w:sz w:val="20"/>
                <w:szCs w:val="20"/>
                <w:lang w:eastAsia="id-ID"/>
              </w:rPr>
            </w:pPr>
            <w:r w:rsidRPr="00DB3FE1">
              <w:rPr>
                <w:color w:val="000000" w:themeColor="text1"/>
                <w:sz w:val="20"/>
                <w:szCs w:val="20"/>
                <w:lang w:eastAsia="id-ID"/>
              </w:rPr>
              <w:t>11</w:t>
            </w:r>
          </w:p>
        </w:tc>
      </w:tr>
      <w:tr w:rsidR="00DB3FE1" w:rsidRPr="00DB3FE1" w:rsidTr="00F008B1">
        <w:trPr>
          <w:trHeight w:val="360"/>
        </w:trPr>
        <w:tc>
          <w:tcPr>
            <w:tcW w:w="581" w:type="dxa"/>
            <w:tcBorders>
              <w:top w:val="nil"/>
              <w:left w:val="single" w:sz="4" w:space="0" w:color="auto"/>
              <w:bottom w:val="single" w:sz="4" w:space="0" w:color="auto"/>
              <w:right w:val="single" w:sz="4" w:space="0" w:color="auto"/>
            </w:tcBorders>
            <w:shd w:val="clear" w:color="auto" w:fill="FFFFFF"/>
            <w:noWrap/>
            <w:hideMark/>
          </w:tcPr>
          <w:p w:rsidR="00F008B1" w:rsidRPr="00DB3FE1" w:rsidRDefault="00F008B1" w:rsidP="00F008B1">
            <w:pPr>
              <w:jc w:val="center"/>
              <w:rPr>
                <w:color w:val="000000" w:themeColor="text1"/>
              </w:rPr>
            </w:pPr>
            <w:r w:rsidRPr="00DB3FE1">
              <w:rPr>
                <w:color w:val="000000" w:themeColor="text1"/>
              </w:rPr>
              <w:t>1.</w:t>
            </w:r>
          </w:p>
        </w:tc>
        <w:tc>
          <w:tcPr>
            <w:tcW w:w="1280" w:type="dxa"/>
            <w:tcBorders>
              <w:top w:val="nil"/>
              <w:left w:val="nil"/>
              <w:bottom w:val="single" w:sz="4" w:space="0" w:color="auto"/>
              <w:right w:val="single" w:sz="4" w:space="0" w:color="auto"/>
            </w:tcBorders>
            <w:shd w:val="clear" w:color="auto" w:fill="FFFFFF"/>
            <w:noWrap/>
            <w:hideMark/>
          </w:tcPr>
          <w:p w:rsidR="00F008B1" w:rsidRPr="00DB3FE1" w:rsidRDefault="00F008B1" w:rsidP="00F008B1">
            <w:pPr>
              <w:jc w:val="center"/>
              <w:rPr>
                <w:color w:val="000000" w:themeColor="text1"/>
              </w:rPr>
            </w:pPr>
            <w:r w:rsidRPr="00DB3FE1">
              <w:rPr>
                <w:color w:val="000000" w:themeColor="text1"/>
              </w:rPr>
              <w:t>001</w:t>
            </w:r>
          </w:p>
        </w:tc>
        <w:tc>
          <w:tcPr>
            <w:tcW w:w="426"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2</w:t>
            </w:r>
          </w:p>
        </w:tc>
        <w:tc>
          <w:tcPr>
            <w:tcW w:w="426"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2</w:t>
            </w:r>
          </w:p>
        </w:tc>
        <w:tc>
          <w:tcPr>
            <w:tcW w:w="425"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2</w:t>
            </w:r>
          </w:p>
        </w:tc>
        <w:tc>
          <w:tcPr>
            <w:tcW w:w="425"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2</w:t>
            </w:r>
          </w:p>
        </w:tc>
        <w:tc>
          <w:tcPr>
            <w:tcW w:w="426"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1</w:t>
            </w:r>
          </w:p>
        </w:tc>
        <w:tc>
          <w:tcPr>
            <w:tcW w:w="568"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9</w:t>
            </w:r>
          </w:p>
        </w:tc>
        <w:tc>
          <w:tcPr>
            <w:tcW w:w="976"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bCs/>
                <w:color w:val="000000" w:themeColor="text1"/>
                <w:lang w:eastAsia="id-ID"/>
              </w:rPr>
            </w:pPr>
            <w:r w:rsidRPr="00DB3FE1">
              <w:rPr>
                <w:bCs/>
                <w:color w:val="000000" w:themeColor="text1"/>
                <w:lang w:eastAsia="id-ID"/>
              </w:rPr>
              <w:t>1,80</w:t>
            </w:r>
          </w:p>
        </w:tc>
        <w:tc>
          <w:tcPr>
            <w:tcW w:w="773"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C-</w:t>
            </w:r>
          </w:p>
        </w:tc>
        <w:tc>
          <w:tcPr>
            <w:tcW w:w="1779" w:type="dxa"/>
            <w:tcBorders>
              <w:top w:val="single" w:sz="4" w:space="0" w:color="auto"/>
              <w:left w:val="nil"/>
              <w:bottom w:val="single" w:sz="4" w:space="0" w:color="auto"/>
              <w:right w:val="single" w:sz="4" w:space="0" w:color="auto"/>
            </w:tcBorders>
            <w:shd w:val="clear" w:color="auto" w:fill="FFFFFF"/>
            <w:noWrap/>
            <w:vAlign w:val="center"/>
            <w:hideMark/>
          </w:tcPr>
          <w:p w:rsidR="00F008B1" w:rsidRPr="00DB3FE1" w:rsidRDefault="00F008B1" w:rsidP="00F008B1">
            <w:pPr>
              <w:ind w:left="-108" w:right="-108" w:firstLine="108"/>
              <w:jc w:val="center"/>
              <w:rPr>
                <w:color w:val="000000" w:themeColor="text1"/>
                <w:sz w:val="22"/>
                <w:szCs w:val="22"/>
                <w:lang w:eastAsia="id-ID"/>
              </w:rPr>
            </w:pPr>
            <w:r w:rsidRPr="00DB3FE1">
              <w:rPr>
                <w:color w:val="000000" w:themeColor="text1"/>
                <w:lang w:eastAsia="id-ID"/>
              </w:rPr>
              <w:t>Tidak Tuntas</w:t>
            </w:r>
          </w:p>
        </w:tc>
      </w:tr>
      <w:tr w:rsidR="00DB3FE1" w:rsidRPr="00DB3FE1" w:rsidTr="00F008B1">
        <w:trPr>
          <w:trHeight w:val="360"/>
        </w:trPr>
        <w:tc>
          <w:tcPr>
            <w:tcW w:w="581" w:type="dxa"/>
            <w:tcBorders>
              <w:top w:val="nil"/>
              <w:left w:val="single" w:sz="4" w:space="0" w:color="auto"/>
              <w:bottom w:val="single" w:sz="4" w:space="0" w:color="auto"/>
              <w:right w:val="single" w:sz="4" w:space="0" w:color="auto"/>
            </w:tcBorders>
            <w:shd w:val="clear" w:color="auto" w:fill="FFFFFF"/>
            <w:noWrap/>
            <w:hideMark/>
          </w:tcPr>
          <w:p w:rsidR="00F008B1" w:rsidRPr="00DB3FE1" w:rsidRDefault="00F008B1" w:rsidP="00F008B1">
            <w:pPr>
              <w:jc w:val="center"/>
              <w:rPr>
                <w:color w:val="000000" w:themeColor="text1"/>
              </w:rPr>
            </w:pPr>
            <w:r w:rsidRPr="00DB3FE1">
              <w:rPr>
                <w:color w:val="000000" w:themeColor="text1"/>
              </w:rPr>
              <w:t>2.</w:t>
            </w:r>
          </w:p>
        </w:tc>
        <w:tc>
          <w:tcPr>
            <w:tcW w:w="1280" w:type="dxa"/>
            <w:tcBorders>
              <w:top w:val="nil"/>
              <w:left w:val="nil"/>
              <w:bottom w:val="single" w:sz="4" w:space="0" w:color="auto"/>
              <w:right w:val="single" w:sz="4" w:space="0" w:color="auto"/>
            </w:tcBorders>
            <w:shd w:val="clear" w:color="auto" w:fill="FFFFFF"/>
            <w:noWrap/>
            <w:hideMark/>
          </w:tcPr>
          <w:p w:rsidR="00F008B1" w:rsidRPr="00DB3FE1" w:rsidRDefault="00F008B1" w:rsidP="00F008B1">
            <w:pPr>
              <w:jc w:val="center"/>
              <w:rPr>
                <w:color w:val="000000" w:themeColor="text1"/>
              </w:rPr>
            </w:pPr>
            <w:r w:rsidRPr="00DB3FE1">
              <w:rPr>
                <w:color w:val="000000" w:themeColor="text1"/>
              </w:rPr>
              <w:t>002</w:t>
            </w:r>
          </w:p>
        </w:tc>
        <w:tc>
          <w:tcPr>
            <w:tcW w:w="426"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1</w:t>
            </w:r>
          </w:p>
        </w:tc>
        <w:tc>
          <w:tcPr>
            <w:tcW w:w="426"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1</w:t>
            </w:r>
          </w:p>
        </w:tc>
        <w:tc>
          <w:tcPr>
            <w:tcW w:w="425"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2</w:t>
            </w:r>
          </w:p>
        </w:tc>
        <w:tc>
          <w:tcPr>
            <w:tcW w:w="425"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2</w:t>
            </w:r>
          </w:p>
        </w:tc>
        <w:tc>
          <w:tcPr>
            <w:tcW w:w="426"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1</w:t>
            </w:r>
          </w:p>
        </w:tc>
        <w:tc>
          <w:tcPr>
            <w:tcW w:w="568"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7</w:t>
            </w:r>
          </w:p>
        </w:tc>
        <w:tc>
          <w:tcPr>
            <w:tcW w:w="976"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bCs/>
                <w:color w:val="000000" w:themeColor="text1"/>
                <w:lang w:eastAsia="id-ID"/>
              </w:rPr>
            </w:pPr>
            <w:r w:rsidRPr="00DB3FE1">
              <w:rPr>
                <w:bCs/>
                <w:color w:val="000000" w:themeColor="text1"/>
                <w:lang w:eastAsia="id-ID"/>
              </w:rPr>
              <w:t>1,40</w:t>
            </w:r>
          </w:p>
        </w:tc>
        <w:tc>
          <w:tcPr>
            <w:tcW w:w="773"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D+</w:t>
            </w:r>
          </w:p>
        </w:tc>
        <w:tc>
          <w:tcPr>
            <w:tcW w:w="1779" w:type="dxa"/>
            <w:tcBorders>
              <w:top w:val="single" w:sz="4" w:space="0" w:color="auto"/>
              <w:left w:val="nil"/>
              <w:bottom w:val="single" w:sz="4" w:space="0" w:color="auto"/>
              <w:right w:val="single" w:sz="4" w:space="0" w:color="auto"/>
            </w:tcBorders>
            <w:shd w:val="clear" w:color="auto" w:fill="FFFFFF"/>
            <w:noWrap/>
            <w:vAlign w:val="center"/>
            <w:hideMark/>
          </w:tcPr>
          <w:p w:rsidR="00F008B1" w:rsidRPr="00DB3FE1" w:rsidRDefault="00F008B1" w:rsidP="00F008B1">
            <w:pPr>
              <w:ind w:left="-108" w:right="-108" w:firstLine="108"/>
              <w:jc w:val="center"/>
              <w:rPr>
                <w:color w:val="000000" w:themeColor="text1"/>
                <w:sz w:val="22"/>
                <w:szCs w:val="22"/>
                <w:lang w:eastAsia="id-ID"/>
              </w:rPr>
            </w:pPr>
            <w:r w:rsidRPr="00DB3FE1">
              <w:rPr>
                <w:color w:val="000000" w:themeColor="text1"/>
                <w:lang w:eastAsia="id-ID"/>
              </w:rPr>
              <w:t>Tidak Tuntas</w:t>
            </w:r>
          </w:p>
        </w:tc>
      </w:tr>
      <w:tr w:rsidR="00DB3FE1" w:rsidRPr="00DB3FE1" w:rsidTr="00F008B1">
        <w:trPr>
          <w:trHeight w:val="360"/>
        </w:trPr>
        <w:tc>
          <w:tcPr>
            <w:tcW w:w="581" w:type="dxa"/>
            <w:tcBorders>
              <w:top w:val="nil"/>
              <w:left w:val="single" w:sz="4" w:space="0" w:color="auto"/>
              <w:bottom w:val="single" w:sz="4" w:space="0" w:color="auto"/>
              <w:right w:val="single" w:sz="4" w:space="0" w:color="auto"/>
            </w:tcBorders>
            <w:shd w:val="clear" w:color="auto" w:fill="FFFFFF"/>
            <w:noWrap/>
            <w:hideMark/>
          </w:tcPr>
          <w:p w:rsidR="00F008B1" w:rsidRPr="00DB3FE1" w:rsidRDefault="00F008B1" w:rsidP="00F008B1">
            <w:pPr>
              <w:jc w:val="center"/>
              <w:rPr>
                <w:color w:val="000000" w:themeColor="text1"/>
              </w:rPr>
            </w:pPr>
            <w:r w:rsidRPr="00DB3FE1">
              <w:rPr>
                <w:color w:val="000000" w:themeColor="text1"/>
              </w:rPr>
              <w:t>3.</w:t>
            </w:r>
          </w:p>
        </w:tc>
        <w:tc>
          <w:tcPr>
            <w:tcW w:w="1280" w:type="dxa"/>
            <w:tcBorders>
              <w:top w:val="nil"/>
              <w:left w:val="nil"/>
              <w:bottom w:val="single" w:sz="4" w:space="0" w:color="auto"/>
              <w:right w:val="single" w:sz="4" w:space="0" w:color="auto"/>
            </w:tcBorders>
            <w:shd w:val="clear" w:color="auto" w:fill="FFFFFF"/>
            <w:noWrap/>
            <w:hideMark/>
          </w:tcPr>
          <w:p w:rsidR="00F008B1" w:rsidRPr="00DB3FE1" w:rsidRDefault="00F008B1" w:rsidP="00F008B1">
            <w:pPr>
              <w:jc w:val="center"/>
              <w:rPr>
                <w:color w:val="000000" w:themeColor="text1"/>
              </w:rPr>
            </w:pPr>
            <w:r w:rsidRPr="00DB3FE1">
              <w:rPr>
                <w:color w:val="000000" w:themeColor="text1"/>
              </w:rPr>
              <w:t>003</w:t>
            </w:r>
          </w:p>
        </w:tc>
        <w:tc>
          <w:tcPr>
            <w:tcW w:w="426"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1</w:t>
            </w:r>
          </w:p>
        </w:tc>
        <w:tc>
          <w:tcPr>
            <w:tcW w:w="426"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1</w:t>
            </w:r>
          </w:p>
        </w:tc>
        <w:tc>
          <w:tcPr>
            <w:tcW w:w="425"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1</w:t>
            </w:r>
          </w:p>
        </w:tc>
        <w:tc>
          <w:tcPr>
            <w:tcW w:w="425"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1</w:t>
            </w:r>
          </w:p>
        </w:tc>
        <w:tc>
          <w:tcPr>
            <w:tcW w:w="426"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1</w:t>
            </w:r>
          </w:p>
        </w:tc>
        <w:tc>
          <w:tcPr>
            <w:tcW w:w="568"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5</w:t>
            </w:r>
          </w:p>
        </w:tc>
        <w:tc>
          <w:tcPr>
            <w:tcW w:w="976"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bCs/>
                <w:color w:val="000000" w:themeColor="text1"/>
                <w:lang w:eastAsia="id-ID"/>
              </w:rPr>
            </w:pPr>
            <w:r w:rsidRPr="00DB3FE1">
              <w:rPr>
                <w:bCs/>
                <w:color w:val="000000" w:themeColor="text1"/>
                <w:lang w:eastAsia="id-ID"/>
              </w:rPr>
              <w:t>1,00</w:t>
            </w:r>
          </w:p>
        </w:tc>
        <w:tc>
          <w:tcPr>
            <w:tcW w:w="773"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D</w:t>
            </w:r>
          </w:p>
        </w:tc>
        <w:tc>
          <w:tcPr>
            <w:tcW w:w="1779" w:type="dxa"/>
            <w:tcBorders>
              <w:top w:val="single" w:sz="4" w:space="0" w:color="auto"/>
              <w:left w:val="nil"/>
              <w:bottom w:val="single" w:sz="4" w:space="0" w:color="auto"/>
              <w:right w:val="single" w:sz="4" w:space="0" w:color="auto"/>
            </w:tcBorders>
            <w:shd w:val="clear" w:color="auto" w:fill="FFFFFF"/>
            <w:noWrap/>
            <w:vAlign w:val="center"/>
            <w:hideMark/>
          </w:tcPr>
          <w:p w:rsidR="00F008B1" w:rsidRPr="00DB3FE1" w:rsidRDefault="00F008B1" w:rsidP="00F008B1">
            <w:pPr>
              <w:ind w:left="-108" w:right="-108" w:firstLine="108"/>
              <w:jc w:val="center"/>
              <w:rPr>
                <w:color w:val="000000" w:themeColor="text1"/>
                <w:sz w:val="22"/>
                <w:szCs w:val="22"/>
                <w:lang w:eastAsia="id-ID"/>
              </w:rPr>
            </w:pPr>
            <w:r w:rsidRPr="00DB3FE1">
              <w:rPr>
                <w:color w:val="000000" w:themeColor="text1"/>
                <w:lang w:eastAsia="id-ID"/>
              </w:rPr>
              <w:t>Tidak Tuntas</w:t>
            </w:r>
          </w:p>
        </w:tc>
      </w:tr>
      <w:tr w:rsidR="00DB3FE1" w:rsidRPr="00DB3FE1" w:rsidTr="00F008B1">
        <w:trPr>
          <w:trHeight w:val="360"/>
        </w:trPr>
        <w:tc>
          <w:tcPr>
            <w:tcW w:w="581" w:type="dxa"/>
            <w:tcBorders>
              <w:top w:val="nil"/>
              <w:left w:val="single" w:sz="4" w:space="0" w:color="auto"/>
              <w:bottom w:val="single" w:sz="4" w:space="0" w:color="auto"/>
              <w:right w:val="single" w:sz="4" w:space="0" w:color="auto"/>
            </w:tcBorders>
            <w:shd w:val="clear" w:color="auto" w:fill="FFFFFF"/>
            <w:noWrap/>
            <w:hideMark/>
          </w:tcPr>
          <w:p w:rsidR="00F008B1" w:rsidRPr="00DB3FE1" w:rsidRDefault="00F008B1" w:rsidP="00F008B1">
            <w:pPr>
              <w:jc w:val="center"/>
              <w:rPr>
                <w:color w:val="000000" w:themeColor="text1"/>
              </w:rPr>
            </w:pPr>
            <w:r w:rsidRPr="00DB3FE1">
              <w:rPr>
                <w:color w:val="000000" w:themeColor="text1"/>
              </w:rPr>
              <w:t>4.</w:t>
            </w:r>
          </w:p>
        </w:tc>
        <w:tc>
          <w:tcPr>
            <w:tcW w:w="1280" w:type="dxa"/>
            <w:tcBorders>
              <w:top w:val="nil"/>
              <w:left w:val="nil"/>
              <w:bottom w:val="single" w:sz="4" w:space="0" w:color="auto"/>
              <w:right w:val="single" w:sz="4" w:space="0" w:color="auto"/>
            </w:tcBorders>
            <w:shd w:val="clear" w:color="auto" w:fill="FFFFFF"/>
            <w:noWrap/>
            <w:hideMark/>
          </w:tcPr>
          <w:p w:rsidR="00F008B1" w:rsidRPr="00DB3FE1" w:rsidRDefault="00F008B1" w:rsidP="00F008B1">
            <w:pPr>
              <w:jc w:val="center"/>
              <w:rPr>
                <w:color w:val="000000" w:themeColor="text1"/>
              </w:rPr>
            </w:pPr>
            <w:r w:rsidRPr="00DB3FE1">
              <w:rPr>
                <w:color w:val="000000" w:themeColor="text1"/>
              </w:rPr>
              <w:t>004</w:t>
            </w:r>
          </w:p>
        </w:tc>
        <w:tc>
          <w:tcPr>
            <w:tcW w:w="426"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2</w:t>
            </w:r>
          </w:p>
        </w:tc>
        <w:tc>
          <w:tcPr>
            <w:tcW w:w="426"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2</w:t>
            </w:r>
          </w:p>
        </w:tc>
        <w:tc>
          <w:tcPr>
            <w:tcW w:w="425"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2</w:t>
            </w:r>
          </w:p>
        </w:tc>
        <w:tc>
          <w:tcPr>
            <w:tcW w:w="425"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1</w:t>
            </w:r>
          </w:p>
        </w:tc>
        <w:tc>
          <w:tcPr>
            <w:tcW w:w="426"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1</w:t>
            </w:r>
          </w:p>
        </w:tc>
        <w:tc>
          <w:tcPr>
            <w:tcW w:w="568"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8</w:t>
            </w:r>
          </w:p>
        </w:tc>
        <w:tc>
          <w:tcPr>
            <w:tcW w:w="976"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bCs/>
                <w:color w:val="000000" w:themeColor="text1"/>
                <w:lang w:eastAsia="id-ID"/>
              </w:rPr>
            </w:pPr>
            <w:r w:rsidRPr="00DB3FE1">
              <w:rPr>
                <w:bCs/>
                <w:color w:val="000000" w:themeColor="text1"/>
                <w:lang w:eastAsia="id-ID"/>
              </w:rPr>
              <w:t>1,60</w:t>
            </w:r>
          </w:p>
        </w:tc>
        <w:tc>
          <w:tcPr>
            <w:tcW w:w="773"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C-</w:t>
            </w:r>
          </w:p>
        </w:tc>
        <w:tc>
          <w:tcPr>
            <w:tcW w:w="1779" w:type="dxa"/>
            <w:tcBorders>
              <w:top w:val="single" w:sz="4" w:space="0" w:color="auto"/>
              <w:left w:val="nil"/>
              <w:bottom w:val="single" w:sz="4" w:space="0" w:color="auto"/>
              <w:right w:val="single" w:sz="4" w:space="0" w:color="auto"/>
            </w:tcBorders>
            <w:shd w:val="clear" w:color="auto" w:fill="FFFFFF"/>
            <w:noWrap/>
            <w:vAlign w:val="center"/>
            <w:hideMark/>
          </w:tcPr>
          <w:p w:rsidR="00F008B1" w:rsidRPr="00DB3FE1" w:rsidRDefault="00F008B1" w:rsidP="00F008B1">
            <w:pPr>
              <w:ind w:left="-108" w:right="-108" w:firstLine="108"/>
              <w:jc w:val="center"/>
              <w:rPr>
                <w:color w:val="000000" w:themeColor="text1"/>
                <w:sz w:val="22"/>
                <w:szCs w:val="22"/>
                <w:lang w:eastAsia="id-ID"/>
              </w:rPr>
            </w:pPr>
            <w:r w:rsidRPr="00DB3FE1">
              <w:rPr>
                <w:color w:val="000000" w:themeColor="text1"/>
                <w:lang w:eastAsia="id-ID"/>
              </w:rPr>
              <w:t>Tidak Tuntas</w:t>
            </w:r>
          </w:p>
        </w:tc>
      </w:tr>
      <w:tr w:rsidR="00DB3FE1" w:rsidRPr="00DB3FE1" w:rsidTr="00F008B1">
        <w:trPr>
          <w:trHeight w:val="360"/>
        </w:trPr>
        <w:tc>
          <w:tcPr>
            <w:tcW w:w="581" w:type="dxa"/>
            <w:tcBorders>
              <w:top w:val="nil"/>
              <w:left w:val="single" w:sz="4" w:space="0" w:color="auto"/>
              <w:bottom w:val="single" w:sz="4" w:space="0" w:color="auto"/>
              <w:right w:val="single" w:sz="4" w:space="0" w:color="auto"/>
            </w:tcBorders>
            <w:shd w:val="clear" w:color="auto" w:fill="FFFFFF"/>
            <w:noWrap/>
            <w:hideMark/>
          </w:tcPr>
          <w:p w:rsidR="00F008B1" w:rsidRPr="00DB3FE1" w:rsidRDefault="00F008B1" w:rsidP="00F008B1">
            <w:pPr>
              <w:jc w:val="center"/>
              <w:rPr>
                <w:color w:val="000000" w:themeColor="text1"/>
              </w:rPr>
            </w:pPr>
            <w:r w:rsidRPr="00DB3FE1">
              <w:rPr>
                <w:color w:val="000000" w:themeColor="text1"/>
              </w:rPr>
              <w:t>5.</w:t>
            </w:r>
          </w:p>
        </w:tc>
        <w:tc>
          <w:tcPr>
            <w:tcW w:w="1280" w:type="dxa"/>
            <w:tcBorders>
              <w:top w:val="nil"/>
              <w:left w:val="nil"/>
              <w:bottom w:val="single" w:sz="4" w:space="0" w:color="auto"/>
              <w:right w:val="single" w:sz="4" w:space="0" w:color="auto"/>
            </w:tcBorders>
            <w:shd w:val="clear" w:color="auto" w:fill="FFFFFF"/>
            <w:noWrap/>
            <w:hideMark/>
          </w:tcPr>
          <w:p w:rsidR="00F008B1" w:rsidRPr="00DB3FE1" w:rsidRDefault="00F008B1" w:rsidP="00F008B1">
            <w:pPr>
              <w:jc w:val="center"/>
              <w:rPr>
                <w:color w:val="000000" w:themeColor="text1"/>
              </w:rPr>
            </w:pPr>
            <w:r w:rsidRPr="00DB3FE1">
              <w:rPr>
                <w:color w:val="000000" w:themeColor="text1"/>
              </w:rPr>
              <w:t>005</w:t>
            </w:r>
          </w:p>
        </w:tc>
        <w:tc>
          <w:tcPr>
            <w:tcW w:w="426"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1</w:t>
            </w:r>
          </w:p>
        </w:tc>
        <w:tc>
          <w:tcPr>
            <w:tcW w:w="426"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2</w:t>
            </w:r>
          </w:p>
        </w:tc>
        <w:tc>
          <w:tcPr>
            <w:tcW w:w="425"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2</w:t>
            </w:r>
          </w:p>
        </w:tc>
        <w:tc>
          <w:tcPr>
            <w:tcW w:w="425"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1</w:t>
            </w:r>
          </w:p>
        </w:tc>
        <w:tc>
          <w:tcPr>
            <w:tcW w:w="426"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2</w:t>
            </w:r>
          </w:p>
        </w:tc>
        <w:tc>
          <w:tcPr>
            <w:tcW w:w="568"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8</w:t>
            </w:r>
          </w:p>
        </w:tc>
        <w:tc>
          <w:tcPr>
            <w:tcW w:w="976"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bCs/>
                <w:color w:val="000000" w:themeColor="text1"/>
                <w:lang w:eastAsia="id-ID"/>
              </w:rPr>
            </w:pPr>
            <w:r w:rsidRPr="00DB3FE1">
              <w:rPr>
                <w:bCs/>
                <w:color w:val="000000" w:themeColor="text1"/>
                <w:lang w:eastAsia="id-ID"/>
              </w:rPr>
              <w:t>1,60</w:t>
            </w:r>
          </w:p>
        </w:tc>
        <w:tc>
          <w:tcPr>
            <w:tcW w:w="773"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C-</w:t>
            </w:r>
          </w:p>
        </w:tc>
        <w:tc>
          <w:tcPr>
            <w:tcW w:w="1779" w:type="dxa"/>
            <w:tcBorders>
              <w:top w:val="single" w:sz="4" w:space="0" w:color="auto"/>
              <w:left w:val="nil"/>
              <w:bottom w:val="single" w:sz="4" w:space="0" w:color="auto"/>
              <w:right w:val="single" w:sz="4" w:space="0" w:color="auto"/>
            </w:tcBorders>
            <w:shd w:val="clear" w:color="auto" w:fill="FFFFFF"/>
            <w:noWrap/>
            <w:vAlign w:val="center"/>
            <w:hideMark/>
          </w:tcPr>
          <w:p w:rsidR="00F008B1" w:rsidRPr="00DB3FE1" w:rsidRDefault="00F008B1" w:rsidP="00F008B1">
            <w:pPr>
              <w:ind w:left="-108" w:right="-108" w:firstLine="108"/>
              <w:jc w:val="center"/>
              <w:rPr>
                <w:color w:val="000000" w:themeColor="text1"/>
                <w:sz w:val="22"/>
                <w:szCs w:val="22"/>
                <w:lang w:eastAsia="id-ID"/>
              </w:rPr>
            </w:pPr>
            <w:r w:rsidRPr="00DB3FE1">
              <w:rPr>
                <w:color w:val="000000" w:themeColor="text1"/>
                <w:lang w:eastAsia="id-ID"/>
              </w:rPr>
              <w:t>Tidak Tuntas</w:t>
            </w:r>
          </w:p>
        </w:tc>
      </w:tr>
      <w:tr w:rsidR="00DB3FE1" w:rsidRPr="00DB3FE1" w:rsidTr="00F008B1">
        <w:trPr>
          <w:trHeight w:val="360"/>
        </w:trPr>
        <w:tc>
          <w:tcPr>
            <w:tcW w:w="581" w:type="dxa"/>
            <w:tcBorders>
              <w:top w:val="nil"/>
              <w:left w:val="single" w:sz="4" w:space="0" w:color="auto"/>
              <w:bottom w:val="single" w:sz="4" w:space="0" w:color="auto"/>
              <w:right w:val="single" w:sz="4" w:space="0" w:color="auto"/>
            </w:tcBorders>
            <w:shd w:val="clear" w:color="auto" w:fill="FFFFFF"/>
            <w:noWrap/>
            <w:hideMark/>
          </w:tcPr>
          <w:p w:rsidR="00F008B1" w:rsidRPr="00DB3FE1" w:rsidRDefault="00F008B1" w:rsidP="00F008B1">
            <w:pPr>
              <w:jc w:val="center"/>
              <w:rPr>
                <w:color w:val="000000" w:themeColor="text1"/>
              </w:rPr>
            </w:pPr>
            <w:r w:rsidRPr="00DB3FE1">
              <w:rPr>
                <w:color w:val="000000" w:themeColor="text1"/>
              </w:rPr>
              <w:t>6.</w:t>
            </w:r>
          </w:p>
        </w:tc>
        <w:tc>
          <w:tcPr>
            <w:tcW w:w="1280" w:type="dxa"/>
            <w:tcBorders>
              <w:top w:val="nil"/>
              <w:left w:val="nil"/>
              <w:bottom w:val="single" w:sz="4" w:space="0" w:color="auto"/>
              <w:right w:val="single" w:sz="4" w:space="0" w:color="auto"/>
            </w:tcBorders>
            <w:shd w:val="clear" w:color="auto" w:fill="FFFFFF"/>
            <w:noWrap/>
            <w:hideMark/>
          </w:tcPr>
          <w:p w:rsidR="00F008B1" w:rsidRPr="00DB3FE1" w:rsidRDefault="00F008B1" w:rsidP="00F008B1">
            <w:pPr>
              <w:jc w:val="center"/>
              <w:rPr>
                <w:color w:val="000000" w:themeColor="text1"/>
              </w:rPr>
            </w:pPr>
            <w:r w:rsidRPr="00DB3FE1">
              <w:rPr>
                <w:color w:val="000000" w:themeColor="text1"/>
              </w:rPr>
              <w:t>006</w:t>
            </w:r>
          </w:p>
        </w:tc>
        <w:tc>
          <w:tcPr>
            <w:tcW w:w="426"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2</w:t>
            </w:r>
          </w:p>
        </w:tc>
        <w:tc>
          <w:tcPr>
            <w:tcW w:w="426"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2</w:t>
            </w:r>
          </w:p>
        </w:tc>
        <w:tc>
          <w:tcPr>
            <w:tcW w:w="425"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3</w:t>
            </w:r>
          </w:p>
        </w:tc>
        <w:tc>
          <w:tcPr>
            <w:tcW w:w="425"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1</w:t>
            </w:r>
          </w:p>
        </w:tc>
        <w:tc>
          <w:tcPr>
            <w:tcW w:w="426"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1</w:t>
            </w:r>
          </w:p>
        </w:tc>
        <w:tc>
          <w:tcPr>
            <w:tcW w:w="568"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9</w:t>
            </w:r>
          </w:p>
        </w:tc>
        <w:tc>
          <w:tcPr>
            <w:tcW w:w="976"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bCs/>
                <w:color w:val="000000" w:themeColor="text1"/>
                <w:lang w:eastAsia="id-ID"/>
              </w:rPr>
            </w:pPr>
            <w:r w:rsidRPr="00DB3FE1">
              <w:rPr>
                <w:bCs/>
                <w:color w:val="000000" w:themeColor="text1"/>
                <w:lang w:eastAsia="id-ID"/>
              </w:rPr>
              <w:t>1,80</w:t>
            </w:r>
          </w:p>
        </w:tc>
        <w:tc>
          <w:tcPr>
            <w:tcW w:w="773"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C-</w:t>
            </w:r>
          </w:p>
        </w:tc>
        <w:tc>
          <w:tcPr>
            <w:tcW w:w="1779" w:type="dxa"/>
            <w:tcBorders>
              <w:top w:val="single" w:sz="4" w:space="0" w:color="auto"/>
              <w:left w:val="nil"/>
              <w:bottom w:val="single" w:sz="4" w:space="0" w:color="auto"/>
              <w:right w:val="single" w:sz="4" w:space="0" w:color="auto"/>
            </w:tcBorders>
            <w:shd w:val="clear" w:color="auto" w:fill="FFFFFF"/>
            <w:noWrap/>
            <w:vAlign w:val="center"/>
            <w:hideMark/>
          </w:tcPr>
          <w:p w:rsidR="00F008B1" w:rsidRPr="00DB3FE1" w:rsidRDefault="00F008B1" w:rsidP="00F008B1">
            <w:pPr>
              <w:ind w:left="-108" w:right="-108" w:firstLine="108"/>
              <w:jc w:val="center"/>
              <w:rPr>
                <w:color w:val="000000" w:themeColor="text1"/>
                <w:sz w:val="22"/>
                <w:szCs w:val="22"/>
                <w:lang w:eastAsia="id-ID"/>
              </w:rPr>
            </w:pPr>
            <w:r w:rsidRPr="00DB3FE1">
              <w:rPr>
                <w:color w:val="000000" w:themeColor="text1"/>
                <w:lang w:eastAsia="id-ID"/>
              </w:rPr>
              <w:t>Tidak Tuntas</w:t>
            </w:r>
          </w:p>
        </w:tc>
      </w:tr>
      <w:tr w:rsidR="00DB3FE1" w:rsidRPr="00DB3FE1" w:rsidTr="00F008B1">
        <w:trPr>
          <w:trHeight w:val="330"/>
        </w:trPr>
        <w:tc>
          <w:tcPr>
            <w:tcW w:w="581" w:type="dxa"/>
            <w:tcBorders>
              <w:top w:val="nil"/>
              <w:left w:val="single" w:sz="4" w:space="0" w:color="auto"/>
              <w:bottom w:val="single" w:sz="4" w:space="0" w:color="auto"/>
              <w:right w:val="single" w:sz="4" w:space="0" w:color="auto"/>
            </w:tcBorders>
            <w:shd w:val="clear" w:color="auto" w:fill="FFFFFF"/>
            <w:noWrap/>
            <w:hideMark/>
          </w:tcPr>
          <w:p w:rsidR="00F008B1" w:rsidRPr="00DB3FE1" w:rsidRDefault="00F008B1" w:rsidP="00F008B1">
            <w:pPr>
              <w:jc w:val="center"/>
              <w:rPr>
                <w:color w:val="000000" w:themeColor="text1"/>
              </w:rPr>
            </w:pPr>
            <w:r w:rsidRPr="00DB3FE1">
              <w:rPr>
                <w:color w:val="000000" w:themeColor="text1"/>
              </w:rPr>
              <w:t>7.</w:t>
            </w:r>
          </w:p>
        </w:tc>
        <w:tc>
          <w:tcPr>
            <w:tcW w:w="1280" w:type="dxa"/>
            <w:tcBorders>
              <w:top w:val="nil"/>
              <w:left w:val="nil"/>
              <w:bottom w:val="single" w:sz="4" w:space="0" w:color="auto"/>
              <w:right w:val="single" w:sz="4" w:space="0" w:color="auto"/>
            </w:tcBorders>
            <w:shd w:val="clear" w:color="auto" w:fill="FFFFFF"/>
            <w:noWrap/>
            <w:hideMark/>
          </w:tcPr>
          <w:p w:rsidR="00F008B1" w:rsidRPr="00DB3FE1" w:rsidRDefault="00F008B1" w:rsidP="00F008B1">
            <w:pPr>
              <w:jc w:val="center"/>
              <w:rPr>
                <w:color w:val="000000" w:themeColor="text1"/>
              </w:rPr>
            </w:pPr>
            <w:r w:rsidRPr="00DB3FE1">
              <w:rPr>
                <w:color w:val="000000" w:themeColor="text1"/>
              </w:rPr>
              <w:t>007</w:t>
            </w:r>
          </w:p>
        </w:tc>
        <w:tc>
          <w:tcPr>
            <w:tcW w:w="426"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3</w:t>
            </w:r>
          </w:p>
        </w:tc>
        <w:tc>
          <w:tcPr>
            <w:tcW w:w="426"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3</w:t>
            </w:r>
          </w:p>
        </w:tc>
        <w:tc>
          <w:tcPr>
            <w:tcW w:w="425"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3</w:t>
            </w:r>
          </w:p>
        </w:tc>
        <w:tc>
          <w:tcPr>
            <w:tcW w:w="425"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2</w:t>
            </w:r>
          </w:p>
        </w:tc>
        <w:tc>
          <w:tcPr>
            <w:tcW w:w="426"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1</w:t>
            </w:r>
          </w:p>
        </w:tc>
        <w:tc>
          <w:tcPr>
            <w:tcW w:w="568"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12</w:t>
            </w:r>
          </w:p>
        </w:tc>
        <w:tc>
          <w:tcPr>
            <w:tcW w:w="976"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bCs/>
                <w:color w:val="000000" w:themeColor="text1"/>
                <w:lang w:eastAsia="id-ID"/>
              </w:rPr>
            </w:pPr>
            <w:r w:rsidRPr="00DB3FE1">
              <w:rPr>
                <w:bCs/>
                <w:color w:val="000000" w:themeColor="text1"/>
                <w:lang w:eastAsia="id-ID"/>
              </w:rPr>
              <w:t>2,40</w:t>
            </w:r>
          </w:p>
        </w:tc>
        <w:tc>
          <w:tcPr>
            <w:tcW w:w="773"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C+</w:t>
            </w:r>
          </w:p>
        </w:tc>
        <w:tc>
          <w:tcPr>
            <w:tcW w:w="1779"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ind w:left="-108" w:right="-108" w:firstLine="108"/>
              <w:jc w:val="center"/>
              <w:rPr>
                <w:color w:val="000000" w:themeColor="text1"/>
                <w:sz w:val="22"/>
                <w:szCs w:val="22"/>
                <w:lang w:eastAsia="id-ID"/>
              </w:rPr>
            </w:pPr>
            <w:r w:rsidRPr="00DB3FE1">
              <w:rPr>
                <w:color w:val="000000" w:themeColor="text1"/>
                <w:lang w:eastAsia="id-ID"/>
              </w:rPr>
              <w:t>Tidak Tuntas</w:t>
            </w:r>
          </w:p>
        </w:tc>
      </w:tr>
      <w:tr w:rsidR="00DB3FE1" w:rsidRPr="00DB3FE1" w:rsidTr="00F008B1">
        <w:trPr>
          <w:trHeight w:val="330"/>
        </w:trPr>
        <w:tc>
          <w:tcPr>
            <w:tcW w:w="581" w:type="dxa"/>
            <w:tcBorders>
              <w:top w:val="single" w:sz="4" w:space="0" w:color="auto"/>
              <w:left w:val="single" w:sz="4" w:space="0" w:color="auto"/>
              <w:bottom w:val="single" w:sz="4" w:space="0" w:color="auto"/>
              <w:right w:val="single" w:sz="4" w:space="0" w:color="auto"/>
            </w:tcBorders>
            <w:shd w:val="clear" w:color="auto" w:fill="FFFFFF"/>
            <w:noWrap/>
            <w:hideMark/>
          </w:tcPr>
          <w:p w:rsidR="00F008B1" w:rsidRPr="00DB3FE1" w:rsidRDefault="00F008B1" w:rsidP="00F008B1">
            <w:pPr>
              <w:jc w:val="center"/>
              <w:rPr>
                <w:color w:val="000000" w:themeColor="text1"/>
              </w:rPr>
            </w:pPr>
            <w:r w:rsidRPr="00DB3FE1">
              <w:rPr>
                <w:color w:val="000000" w:themeColor="text1"/>
              </w:rPr>
              <w:t>8.</w:t>
            </w:r>
          </w:p>
        </w:tc>
        <w:tc>
          <w:tcPr>
            <w:tcW w:w="1280" w:type="dxa"/>
            <w:tcBorders>
              <w:top w:val="single" w:sz="4" w:space="0" w:color="auto"/>
              <w:left w:val="nil"/>
              <w:bottom w:val="single" w:sz="4" w:space="0" w:color="auto"/>
              <w:right w:val="single" w:sz="4" w:space="0" w:color="auto"/>
            </w:tcBorders>
            <w:shd w:val="clear" w:color="auto" w:fill="FFFFFF"/>
            <w:noWrap/>
            <w:hideMark/>
          </w:tcPr>
          <w:p w:rsidR="00F008B1" w:rsidRPr="00DB3FE1" w:rsidRDefault="00F008B1" w:rsidP="00F008B1">
            <w:pPr>
              <w:jc w:val="center"/>
              <w:rPr>
                <w:color w:val="000000" w:themeColor="text1"/>
              </w:rPr>
            </w:pPr>
            <w:r w:rsidRPr="00DB3FE1">
              <w:rPr>
                <w:color w:val="000000" w:themeColor="text1"/>
              </w:rPr>
              <w:t>008</w:t>
            </w:r>
          </w:p>
        </w:tc>
        <w:tc>
          <w:tcPr>
            <w:tcW w:w="426" w:type="dxa"/>
            <w:tcBorders>
              <w:top w:val="single" w:sz="4" w:space="0" w:color="auto"/>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2</w:t>
            </w:r>
          </w:p>
        </w:tc>
        <w:tc>
          <w:tcPr>
            <w:tcW w:w="426" w:type="dxa"/>
            <w:tcBorders>
              <w:top w:val="single" w:sz="4" w:space="0" w:color="auto"/>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2</w:t>
            </w:r>
          </w:p>
        </w:tc>
        <w:tc>
          <w:tcPr>
            <w:tcW w:w="425" w:type="dxa"/>
            <w:tcBorders>
              <w:top w:val="single" w:sz="4" w:space="0" w:color="auto"/>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2</w:t>
            </w:r>
          </w:p>
        </w:tc>
        <w:tc>
          <w:tcPr>
            <w:tcW w:w="425" w:type="dxa"/>
            <w:tcBorders>
              <w:top w:val="single" w:sz="4" w:space="0" w:color="auto"/>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2</w:t>
            </w:r>
          </w:p>
        </w:tc>
        <w:tc>
          <w:tcPr>
            <w:tcW w:w="426" w:type="dxa"/>
            <w:tcBorders>
              <w:top w:val="single" w:sz="4" w:space="0" w:color="auto"/>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1</w:t>
            </w:r>
          </w:p>
        </w:tc>
        <w:tc>
          <w:tcPr>
            <w:tcW w:w="568" w:type="dxa"/>
            <w:tcBorders>
              <w:top w:val="single" w:sz="4" w:space="0" w:color="auto"/>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9</w:t>
            </w:r>
          </w:p>
        </w:tc>
        <w:tc>
          <w:tcPr>
            <w:tcW w:w="976" w:type="dxa"/>
            <w:tcBorders>
              <w:top w:val="single" w:sz="4" w:space="0" w:color="auto"/>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bCs/>
                <w:color w:val="000000" w:themeColor="text1"/>
                <w:lang w:eastAsia="id-ID"/>
              </w:rPr>
            </w:pPr>
            <w:r w:rsidRPr="00DB3FE1">
              <w:rPr>
                <w:bCs/>
                <w:color w:val="000000" w:themeColor="text1"/>
                <w:lang w:eastAsia="id-ID"/>
              </w:rPr>
              <w:t>1,80</w:t>
            </w:r>
          </w:p>
        </w:tc>
        <w:tc>
          <w:tcPr>
            <w:tcW w:w="773" w:type="dxa"/>
            <w:tcBorders>
              <w:top w:val="single" w:sz="4" w:space="0" w:color="auto"/>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C-</w:t>
            </w:r>
          </w:p>
        </w:tc>
        <w:tc>
          <w:tcPr>
            <w:tcW w:w="1779" w:type="dxa"/>
            <w:tcBorders>
              <w:top w:val="single" w:sz="4" w:space="0" w:color="auto"/>
              <w:left w:val="nil"/>
              <w:bottom w:val="single" w:sz="4" w:space="0" w:color="auto"/>
              <w:right w:val="single" w:sz="4" w:space="0" w:color="auto"/>
            </w:tcBorders>
            <w:shd w:val="clear" w:color="auto" w:fill="FFFFFF"/>
            <w:noWrap/>
            <w:vAlign w:val="center"/>
            <w:hideMark/>
          </w:tcPr>
          <w:p w:rsidR="00F008B1" w:rsidRPr="00DB3FE1" w:rsidRDefault="00F008B1" w:rsidP="00F008B1">
            <w:pPr>
              <w:ind w:left="-108" w:right="-108" w:firstLine="108"/>
              <w:jc w:val="center"/>
              <w:rPr>
                <w:color w:val="000000" w:themeColor="text1"/>
                <w:sz w:val="22"/>
                <w:szCs w:val="22"/>
                <w:lang w:eastAsia="id-ID"/>
              </w:rPr>
            </w:pPr>
            <w:r w:rsidRPr="00DB3FE1">
              <w:rPr>
                <w:color w:val="000000" w:themeColor="text1"/>
                <w:lang w:eastAsia="id-ID"/>
              </w:rPr>
              <w:t>Tidak Tuntas</w:t>
            </w:r>
          </w:p>
        </w:tc>
      </w:tr>
      <w:tr w:rsidR="00DB3FE1" w:rsidRPr="00DB3FE1" w:rsidTr="00F008B1">
        <w:trPr>
          <w:trHeight w:val="330"/>
        </w:trPr>
        <w:tc>
          <w:tcPr>
            <w:tcW w:w="581" w:type="dxa"/>
            <w:tcBorders>
              <w:top w:val="nil"/>
              <w:left w:val="single" w:sz="4" w:space="0" w:color="auto"/>
              <w:bottom w:val="single" w:sz="4" w:space="0" w:color="auto"/>
              <w:right w:val="single" w:sz="4" w:space="0" w:color="auto"/>
            </w:tcBorders>
            <w:shd w:val="clear" w:color="auto" w:fill="FFFFFF"/>
            <w:noWrap/>
            <w:hideMark/>
          </w:tcPr>
          <w:p w:rsidR="00F008B1" w:rsidRPr="00DB3FE1" w:rsidRDefault="00F008B1" w:rsidP="00F008B1">
            <w:pPr>
              <w:jc w:val="center"/>
              <w:rPr>
                <w:color w:val="000000" w:themeColor="text1"/>
              </w:rPr>
            </w:pPr>
            <w:r w:rsidRPr="00DB3FE1">
              <w:rPr>
                <w:color w:val="000000" w:themeColor="text1"/>
              </w:rPr>
              <w:t>9.</w:t>
            </w:r>
          </w:p>
        </w:tc>
        <w:tc>
          <w:tcPr>
            <w:tcW w:w="1280" w:type="dxa"/>
            <w:tcBorders>
              <w:top w:val="nil"/>
              <w:left w:val="nil"/>
              <w:bottom w:val="single" w:sz="4" w:space="0" w:color="auto"/>
              <w:right w:val="single" w:sz="4" w:space="0" w:color="auto"/>
            </w:tcBorders>
            <w:shd w:val="clear" w:color="auto" w:fill="FFFFFF"/>
            <w:noWrap/>
            <w:hideMark/>
          </w:tcPr>
          <w:p w:rsidR="00F008B1" w:rsidRPr="00DB3FE1" w:rsidRDefault="00F008B1" w:rsidP="00F008B1">
            <w:pPr>
              <w:jc w:val="center"/>
              <w:rPr>
                <w:color w:val="000000" w:themeColor="text1"/>
              </w:rPr>
            </w:pPr>
            <w:r w:rsidRPr="00DB3FE1">
              <w:rPr>
                <w:color w:val="000000" w:themeColor="text1"/>
              </w:rPr>
              <w:t>009</w:t>
            </w:r>
          </w:p>
        </w:tc>
        <w:tc>
          <w:tcPr>
            <w:tcW w:w="426"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3</w:t>
            </w:r>
          </w:p>
        </w:tc>
        <w:tc>
          <w:tcPr>
            <w:tcW w:w="426"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3</w:t>
            </w:r>
          </w:p>
        </w:tc>
        <w:tc>
          <w:tcPr>
            <w:tcW w:w="425"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2</w:t>
            </w:r>
          </w:p>
        </w:tc>
        <w:tc>
          <w:tcPr>
            <w:tcW w:w="425"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2</w:t>
            </w:r>
          </w:p>
        </w:tc>
        <w:tc>
          <w:tcPr>
            <w:tcW w:w="426"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1</w:t>
            </w:r>
          </w:p>
        </w:tc>
        <w:tc>
          <w:tcPr>
            <w:tcW w:w="568"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11</w:t>
            </w:r>
          </w:p>
        </w:tc>
        <w:tc>
          <w:tcPr>
            <w:tcW w:w="976"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bCs/>
                <w:color w:val="000000" w:themeColor="text1"/>
                <w:lang w:eastAsia="id-ID"/>
              </w:rPr>
            </w:pPr>
            <w:r w:rsidRPr="00DB3FE1">
              <w:rPr>
                <w:bCs/>
                <w:color w:val="000000" w:themeColor="text1"/>
                <w:lang w:eastAsia="id-ID"/>
              </w:rPr>
              <w:t>2,20</w:t>
            </w:r>
          </w:p>
        </w:tc>
        <w:tc>
          <w:tcPr>
            <w:tcW w:w="773"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C+</w:t>
            </w:r>
          </w:p>
        </w:tc>
        <w:tc>
          <w:tcPr>
            <w:tcW w:w="1779"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ind w:left="-108" w:right="-108" w:firstLine="108"/>
              <w:jc w:val="center"/>
              <w:rPr>
                <w:color w:val="000000" w:themeColor="text1"/>
                <w:sz w:val="22"/>
                <w:szCs w:val="22"/>
                <w:lang w:eastAsia="id-ID"/>
              </w:rPr>
            </w:pPr>
            <w:r w:rsidRPr="00DB3FE1">
              <w:rPr>
                <w:color w:val="000000" w:themeColor="text1"/>
                <w:lang w:eastAsia="id-ID"/>
              </w:rPr>
              <w:t>Tidak Tuntas</w:t>
            </w:r>
          </w:p>
        </w:tc>
      </w:tr>
      <w:tr w:rsidR="00DB3FE1" w:rsidRPr="00DB3FE1" w:rsidTr="00F008B1">
        <w:trPr>
          <w:trHeight w:val="330"/>
        </w:trPr>
        <w:tc>
          <w:tcPr>
            <w:tcW w:w="581" w:type="dxa"/>
            <w:tcBorders>
              <w:top w:val="nil"/>
              <w:left w:val="single" w:sz="4" w:space="0" w:color="auto"/>
              <w:bottom w:val="single" w:sz="4" w:space="0" w:color="auto"/>
              <w:right w:val="single" w:sz="4" w:space="0" w:color="auto"/>
            </w:tcBorders>
            <w:shd w:val="clear" w:color="auto" w:fill="FFFFFF"/>
            <w:noWrap/>
            <w:hideMark/>
          </w:tcPr>
          <w:p w:rsidR="00F008B1" w:rsidRPr="00DB3FE1" w:rsidRDefault="00F008B1" w:rsidP="00F008B1">
            <w:pPr>
              <w:jc w:val="center"/>
              <w:rPr>
                <w:color w:val="000000" w:themeColor="text1"/>
              </w:rPr>
            </w:pPr>
            <w:r w:rsidRPr="00DB3FE1">
              <w:rPr>
                <w:color w:val="000000" w:themeColor="text1"/>
              </w:rPr>
              <w:t>10.</w:t>
            </w:r>
          </w:p>
        </w:tc>
        <w:tc>
          <w:tcPr>
            <w:tcW w:w="1280" w:type="dxa"/>
            <w:tcBorders>
              <w:top w:val="nil"/>
              <w:left w:val="nil"/>
              <w:bottom w:val="single" w:sz="4" w:space="0" w:color="auto"/>
              <w:right w:val="single" w:sz="4" w:space="0" w:color="auto"/>
            </w:tcBorders>
            <w:shd w:val="clear" w:color="auto" w:fill="FFFFFF"/>
            <w:noWrap/>
            <w:hideMark/>
          </w:tcPr>
          <w:p w:rsidR="00F008B1" w:rsidRPr="00DB3FE1" w:rsidRDefault="00F008B1" w:rsidP="00F008B1">
            <w:pPr>
              <w:jc w:val="center"/>
              <w:rPr>
                <w:color w:val="000000" w:themeColor="text1"/>
              </w:rPr>
            </w:pPr>
            <w:r w:rsidRPr="00DB3FE1">
              <w:rPr>
                <w:color w:val="000000" w:themeColor="text1"/>
              </w:rPr>
              <w:t>010</w:t>
            </w:r>
          </w:p>
        </w:tc>
        <w:tc>
          <w:tcPr>
            <w:tcW w:w="426"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3</w:t>
            </w:r>
          </w:p>
        </w:tc>
        <w:tc>
          <w:tcPr>
            <w:tcW w:w="426"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3</w:t>
            </w:r>
          </w:p>
        </w:tc>
        <w:tc>
          <w:tcPr>
            <w:tcW w:w="425"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2</w:t>
            </w:r>
          </w:p>
        </w:tc>
        <w:tc>
          <w:tcPr>
            <w:tcW w:w="425"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2</w:t>
            </w:r>
          </w:p>
        </w:tc>
        <w:tc>
          <w:tcPr>
            <w:tcW w:w="426"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2</w:t>
            </w:r>
          </w:p>
        </w:tc>
        <w:tc>
          <w:tcPr>
            <w:tcW w:w="568"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12</w:t>
            </w:r>
          </w:p>
        </w:tc>
        <w:tc>
          <w:tcPr>
            <w:tcW w:w="976"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bCs/>
                <w:color w:val="000000" w:themeColor="text1"/>
                <w:lang w:eastAsia="id-ID"/>
              </w:rPr>
            </w:pPr>
            <w:r w:rsidRPr="00DB3FE1">
              <w:rPr>
                <w:bCs/>
                <w:color w:val="000000" w:themeColor="text1"/>
                <w:lang w:eastAsia="id-ID"/>
              </w:rPr>
              <w:t>2,40</w:t>
            </w:r>
          </w:p>
        </w:tc>
        <w:tc>
          <w:tcPr>
            <w:tcW w:w="773"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C+</w:t>
            </w:r>
          </w:p>
        </w:tc>
        <w:tc>
          <w:tcPr>
            <w:tcW w:w="1779"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ind w:left="-108" w:right="-108" w:firstLine="108"/>
              <w:jc w:val="center"/>
              <w:rPr>
                <w:color w:val="000000" w:themeColor="text1"/>
                <w:sz w:val="22"/>
                <w:szCs w:val="22"/>
                <w:lang w:eastAsia="id-ID"/>
              </w:rPr>
            </w:pPr>
            <w:r w:rsidRPr="00DB3FE1">
              <w:rPr>
                <w:color w:val="000000" w:themeColor="text1"/>
                <w:lang w:eastAsia="id-ID"/>
              </w:rPr>
              <w:t>Tidak Tuntas</w:t>
            </w:r>
          </w:p>
        </w:tc>
      </w:tr>
      <w:tr w:rsidR="00DB3FE1" w:rsidRPr="00DB3FE1" w:rsidTr="00F008B1">
        <w:trPr>
          <w:trHeight w:val="330"/>
        </w:trPr>
        <w:tc>
          <w:tcPr>
            <w:tcW w:w="581" w:type="dxa"/>
            <w:tcBorders>
              <w:top w:val="nil"/>
              <w:left w:val="single" w:sz="4" w:space="0" w:color="auto"/>
              <w:bottom w:val="single" w:sz="4" w:space="0" w:color="auto"/>
              <w:right w:val="single" w:sz="4" w:space="0" w:color="auto"/>
            </w:tcBorders>
            <w:shd w:val="clear" w:color="auto" w:fill="FFFFFF"/>
            <w:noWrap/>
            <w:hideMark/>
          </w:tcPr>
          <w:p w:rsidR="00F008B1" w:rsidRPr="00DB3FE1" w:rsidRDefault="00F008B1" w:rsidP="00F008B1">
            <w:pPr>
              <w:jc w:val="center"/>
              <w:rPr>
                <w:color w:val="000000" w:themeColor="text1"/>
              </w:rPr>
            </w:pPr>
            <w:r w:rsidRPr="00DB3FE1">
              <w:rPr>
                <w:color w:val="000000" w:themeColor="text1"/>
              </w:rPr>
              <w:t>11.</w:t>
            </w:r>
          </w:p>
        </w:tc>
        <w:tc>
          <w:tcPr>
            <w:tcW w:w="1280" w:type="dxa"/>
            <w:tcBorders>
              <w:top w:val="nil"/>
              <w:left w:val="nil"/>
              <w:bottom w:val="single" w:sz="4" w:space="0" w:color="auto"/>
              <w:right w:val="single" w:sz="4" w:space="0" w:color="auto"/>
            </w:tcBorders>
            <w:shd w:val="clear" w:color="auto" w:fill="FFFFFF"/>
            <w:noWrap/>
            <w:hideMark/>
          </w:tcPr>
          <w:p w:rsidR="00F008B1" w:rsidRPr="00DB3FE1" w:rsidRDefault="00F008B1" w:rsidP="00F008B1">
            <w:pPr>
              <w:jc w:val="center"/>
              <w:rPr>
                <w:color w:val="000000" w:themeColor="text1"/>
              </w:rPr>
            </w:pPr>
            <w:r w:rsidRPr="00DB3FE1">
              <w:rPr>
                <w:color w:val="000000" w:themeColor="text1"/>
              </w:rPr>
              <w:t>011</w:t>
            </w:r>
          </w:p>
        </w:tc>
        <w:tc>
          <w:tcPr>
            <w:tcW w:w="426"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2</w:t>
            </w:r>
          </w:p>
        </w:tc>
        <w:tc>
          <w:tcPr>
            <w:tcW w:w="426"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2</w:t>
            </w:r>
          </w:p>
        </w:tc>
        <w:tc>
          <w:tcPr>
            <w:tcW w:w="425"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1</w:t>
            </w:r>
          </w:p>
        </w:tc>
        <w:tc>
          <w:tcPr>
            <w:tcW w:w="425"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1</w:t>
            </w:r>
          </w:p>
        </w:tc>
        <w:tc>
          <w:tcPr>
            <w:tcW w:w="426"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2</w:t>
            </w:r>
          </w:p>
        </w:tc>
        <w:tc>
          <w:tcPr>
            <w:tcW w:w="568"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8</w:t>
            </w:r>
          </w:p>
        </w:tc>
        <w:tc>
          <w:tcPr>
            <w:tcW w:w="976"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bCs/>
                <w:color w:val="000000" w:themeColor="text1"/>
                <w:lang w:eastAsia="id-ID"/>
              </w:rPr>
            </w:pPr>
            <w:r w:rsidRPr="00DB3FE1">
              <w:rPr>
                <w:bCs/>
                <w:color w:val="000000" w:themeColor="text1"/>
                <w:lang w:eastAsia="id-ID"/>
              </w:rPr>
              <w:t>1,60</w:t>
            </w:r>
          </w:p>
        </w:tc>
        <w:tc>
          <w:tcPr>
            <w:tcW w:w="773"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C-</w:t>
            </w:r>
          </w:p>
        </w:tc>
        <w:tc>
          <w:tcPr>
            <w:tcW w:w="1779"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ind w:left="-108" w:right="-108" w:firstLine="108"/>
              <w:jc w:val="center"/>
              <w:rPr>
                <w:color w:val="000000" w:themeColor="text1"/>
                <w:sz w:val="22"/>
                <w:szCs w:val="22"/>
                <w:lang w:eastAsia="id-ID"/>
              </w:rPr>
            </w:pPr>
            <w:r w:rsidRPr="00DB3FE1">
              <w:rPr>
                <w:color w:val="000000" w:themeColor="text1"/>
                <w:lang w:eastAsia="id-ID"/>
              </w:rPr>
              <w:t>Tidak Tuntas</w:t>
            </w:r>
          </w:p>
        </w:tc>
      </w:tr>
      <w:tr w:rsidR="00DB3FE1" w:rsidRPr="00DB3FE1" w:rsidTr="00F008B1">
        <w:trPr>
          <w:trHeight w:val="330"/>
        </w:trPr>
        <w:tc>
          <w:tcPr>
            <w:tcW w:w="581" w:type="dxa"/>
            <w:tcBorders>
              <w:top w:val="nil"/>
              <w:left w:val="single" w:sz="4" w:space="0" w:color="auto"/>
              <w:bottom w:val="single" w:sz="4" w:space="0" w:color="auto"/>
              <w:right w:val="single" w:sz="4" w:space="0" w:color="auto"/>
            </w:tcBorders>
            <w:shd w:val="clear" w:color="auto" w:fill="FFFFFF"/>
            <w:noWrap/>
            <w:hideMark/>
          </w:tcPr>
          <w:p w:rsidR="00F008B1" w:rsidRPr="00DB3FE1" w:rsidRDefault="00F008B1" w:rsidP="00F008B1">
            <w:pPr>
              <w:jc w:val="center"/>
              <w:rPr>
                <w:color w:val="000000" w:themeColor="text1"/>
              </w:rPr>
            </w:pPr>
            <w:r w:rsidRPr="00DB3FE1">
              <w:rPr>
                <w:color w:val="000000" w:themeColor="text1"/>
              </w:rPr>
              <w:t>12.</w:t>
            </w:r>
          </w:p>
        </w:tc>
        <w:tc>
          <w:tcPr>
            <w:tcW w:w="1280" w:type="dxa"/>
            <w:tcBorders>
              <w:top w:val="nil"/>
              <w:left w:val="nil"/>
              <w:bottom w:val="single" w:sz="4" w:space="0" w:color="auto"/>
              <w:right w:val="single" w:sz="4" w:space="0" w:color="auto"/>
            </w:tcBorders>
            <w:shd w:val="clear" w:color="auto" w:fill="FFFFFF"/>
            <w:noWrap/>
            <w:hideMark/>
          </w:tcPr>
          <w:p w:rsidR="00F008B1" w:rsidRPr="00DB3FE1" w:rsidRDefault="00F008B1" w:rsidP="00F008B1">
            <w:pPr>
              <w:jc w:val="center"/>
              <w:rPr>
                <w:color w:val="000000" w:themeColor="text1"/>
              </w:rPr>
            </w:pPr>
            <w:r w:rsidRPr="00DB3FE1">
              <w:rPr>
                <w:color w:val="000000" w:themeColor="text1"/>
              </w:rPr>
              <w:t>012</w:t>
            </w:r>
          </w:p>
        </w:tc>
        <w:tc>
          <w:tcPr>
            <w:tcW w:w="426"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2</w:t>
            </w:r>
          </w:p>
        </w:tc>
        <w:tc>
          <w:tcPr>
            <w:tcW w:w="426"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2</w:t>
            </w:r>
          </w:p>
        </w:tc>
        <w:tc>
          <w:tcPr>
            <w:tcW w:w="425"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2</w:t>
            </w:r>
          </w:p>
        </w:tc>
        <w:tc>
          <w:tcPr>
            <w:tcW w:w="425"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1</w:t>
            </w:r>
          </w:p>
        </w:tc>
        <w:tc>
          <w:tcPr>
            <w:tcW w:w="426"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1</w:t>
            </w:r>
          </w:p>
        </w:tc>
        <w:tc>
          <w:tcPr>
            <w:tcW w:w="568"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8</w:t>
            </w:r>
          </w:p>
        </w:tc>
        <w:tc>
          <w:tcPr>
            <w:tcW w:w="976"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bCs/>
                <w:color w:val="000000" w:themeColor="text1"/>
                <w:lang w:eastAsia="id-ID"/>
              </w:rPr>
            </w:pPr>
            <w:r w:rsidRPr="00DB3FE1">
              <w:rPr>
                <w:bCs/>
                <w:color w:val="000000" w:themeColor="text1"/>
                <w:lang w:eastAsia="id-ID"/>
              </w:rPr>
              <w:t>1,60</w:t>
            </w:r>
          </w:p>
        </w:tc>
        <w:tc>
          <w:tcPr>
            <w:tcW w:w="773"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C-</w:t>
            </w:r>
          </w:p>
        </w:tc>
        <w:tc>
          <w:tcPr>
            <w:tcW w:w="1779"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ind w:left="-108" w:right="-108" w:firstLine="108"/>
              <w:jc w:val="center"/>
              <w:rPr>
                <w:color w:val="000000" w:themeColor="text1"/>
                <w:sz w:val="22"/>
                <w:szCs w:val="22"/>
                <w:lang w:eastAsia="id-ID"/>
              </w:rPr>
            </w:pPr>
            <w:r w:rsidRPr="00DB3FE1">
              <w:rPr>
                <w:color w:val="000000" w:themeColor="text1"/>
                <w:lang w:eastAsia="id-ID"/>
              </w:rPr>
              <w:t>Tidak Tuntas</w:t>
            </w:r>
          </w:p>
        </w:tc>
      </w:tr>
      <w:tr w:rsidR="00DB3FE1" w:rsidRPr="00DB3FE1" w:rsidTr="00F008B1">
        <w:trPr>
          <w:trHeight w:val="330"/>
        </w:trPr>
        <w:tc>
          <w:tcPr>
            <w:tcW w:w="581" w:type="dxa"/>
            <w:tcBorders>
              <w:top w:val="nil"/>
              <w:left w:val="single" w:sz="4" w:space="0" w:color="auto"/>
              <w:bottom w:val="single" w:sz="4" w:space="0" w:color="auto"/>
              <w:right w:val="single" w:sz="4" w:space="0" w:color="auto"/>
            </w:tcBorders>
            <w:shd w:val="clear" w:color="auto" w:fill="FFFFFF"/>
            <w:noWrap/>
            <w:hideMark/>
          </w:tcPr>
          <w:p w:rsidR="00F008B1" w:rsidRPr="00DB3FE1" w:rsidRDefault="00F008B1" w:rsidP="00F008B1">
            <w:pPr>
              <w:jc w:val="center"/>
              <w:rPr>
                <w:color w:val="000000" w:themeColor="text1"/>
              </w:rPr>
            </w:pPr>
            <w:r w:rsidRPr="00DB3FE1">
              <w:rPr>
                <w:color w:val="000000" w:themeColor="text1"/>
              </w:rPr>
              <w:t>13.</w:t>
            </w:r>
          </w:p>
        </w:tc>
        <w:tc>
          <w:tcPr>
            <w:tcW w:w="1280" w:type="dxa"/>
            <w:tcBorders>
              <w:top w:val="nil"/>
              <w:left w:val="nil"/>
              <w:bottom w:val="single" w:sz="4" w:space="0" w:color="auto"/>
              <w:right w:val="single" w:sz="4" w:space="0" w:color="auto"/>
            </w:tcBorders>
            <w:shd w:val="clear" w:color="auto" w:fill="FFFFFF"/>
            <w:noWrap/>
            <w:hideMark/>
          </w:tcPr>
          <w:p w:rsidR="00F008B1" w:rsidRPr="00DB3FE1" w:rsidRDefault="00F008B1" w:rsidP="00F008B1">
            <w:pPr>
              <w:jc w:val="center"/>
              <w:rPr>
                <w:color w:val="000000" w:themeColor="text1"/>
              </w:rPr>
            </w:pPr>
            <w:r w:rsidRPr="00DB3FE1">
              <w:rPr>
                <w:color w:val="000000" w:themeColor="text1"/>
              </w:rPr>
              <w:t>013</w:t>
            </w:r>
          </w:p>
        </w:tc>
        <w:tc>
          <w:tcPr>
            <w:tcW w:w="426"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2</w:t>
            </w:r>
          </w:p>
        </w:tc>
        <w:tc>
          <w:tcPr>
            <w:tcW w:w="426"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2</w:t>
            </w:r>
          </w:p>
        </w:tc>
        <w:tc>
          <w:tcPr>
            <w:tcW w:w="425"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2</w:t>
            </w:r>
          </w:p>
        </w:tc>
        <w:tc>
          <w:tcPr>
            <w:tcW w:w="425"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1</w:t>
            </w:r>
          </w:p>
        </w:tc>
        <w:tc>
          <w:tcPr>
            <w:tcW w:w="426"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1</w:t>
            </w:r>
          </w:p>
        </w:tc>
        <w:tc>
          <w:tcPr>
            <w:tcW w:w="568"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8</w:t>
            </w:r>
          </w:p>
        </w:tc>
        <w:tc>
          <w:tcPr>
            <w:tcW w:w="976"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bCs/>
                <w:color w:val="000000" w:themeColor="text1"/>
                <w:lang w:eastAsia="id-ID"/>
              </w:rPr>
            </w:pPr>
            <w:r w:rsidRPr="00DB3FE1">
              <w:rPr>
                <w:bCs/>
                <w:color w:val="000000" w:themeColor="text1"/>
                <w:lang w:eastAsia="id-ID"/>
              </w:rPr>
              <w:t>1,60</w:t>
            </w:r>
          </w:p>
        </w:tc>
        <w:tc>
          <w:tcPr>
            <w:tcW w:w="773"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C-</w:t>
            </w:r>
          </w:p>
        </w:tc>
        <w:tc>
          <w:tcPr>
            <w:tcW w:w="1779"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ind w:left="-108" w:right="-108" w:firstLine="108"/>
              <w:jc w:val="center"/>
              <w:rPr>
                <w:color w:val="000000" w:themeColor="text1"/>
                <w:sz w:val="22"/>
                <w:szCs w:val="22"/>
                <w:lang w:eastAsia="id-ID"/>
              </w:rPr>
            </w:pPr>
            <w:r w:rsidRPr="00DB3FE1">
              <w:rPr>
                <w:color w:val="000000" w:themeColor="text1"/>
                <w:lang w:eastAsia="id-ID"/>
              </w:rPr>
              <w:t>Tidak Tuntas</w:t>
            </w:r>
          </w:p>
        </w:tc>
      </w:tr>
      <w:tr w:rsidR="00DB3FE1" w:rsidRPr="00DB3FE1" w:rsidTr="00F008B1">
        <w:trPr>
          <w:trHeight w:val="330"/>
        </w:trPr>
        <w:tc>
          <w:tcPr>
            <w:tcW w:w="581" w:type="dxa"/>
            <w:tcBorders>
              <w:top w:val="nil"/>
              <w:left w:val="single" w:sz="4" w:space="0" w:color="auto"/>
              <w:bottom w:val="single" w:sz="4" w:space="0" w:color="auto"/>
              <w:right w:val="single" w:sz="4" w:space="0" w:color="auto"/>
            </w:tcBorders>
            <w:shd w:val="clear" w:color="auto" w:fill="FFFFFF"/>
            <w:noWrap/>
            <w:hideMark/>
          </w:tcPr>
          <w:p w:rsidR="00F008B1" w:rsidRPr="00DB3FE1" w:rsidRDefault="00F008B1" w:rsidP="00F008B1">
            <w:pPr>
              <w:jc w:val="center"/>
              <w:rPr>
                <w:color w:val="000000" w:themeColor="text1"/>
              </w:rPr>
            </w:pPr>
            <w:r w:rsidRPr="00DB3FE1">
              <w:rPr>
                <w:color w:val="000000" w:themeColor="text1"/>
              </w:rPr>
              <w:t>14.</w:t>
            </w:r>
          </w:p>
        </w:tc>
        <w:tc>
          <w:tcPr>
            <w:tcW w:w="1280" w:type="dxa"/>
            <w:tcBorders>
              <w:top w:val="nil"/>
              <w:left w:val="nil"/>
              <w:bottom w:val="single" w:sz="4" w:space="0" w:color="auto"/>
              <w:right w:val="single" w:sz="4" w:space="0" w:color="auto"/>
            </w:tcBorders>
            <w:shd w:val="clear" w:color="auto" w:fill="FFFFFF"/>
            <w:noWrap/>
            <w:hideMark/>
          </w:tcPr>
          <w:p w:rsidR="00F008B1" w:rsidRPr="00DB3FE1" w:rsidRDefault="00F008B1" w:rsidP="00F008B1">
            <w:pPr>
              <w:jc w:val="center"/>
              <w:rPr>
                <w:color w:val="000000" w:themeColor="text1"/>
              </w:rPr>
            </w:pPr>
            <w:r w:rsidRPr="00DB3FE1">
              <w:rPr>
                <w:color w:val="000000" w:themeColor="text1"/>
              </w:rPr>
              <w:t>014</w:t>
            </w:r>
          </w:p>
        </w:tc>
        <w:tc>
          <w:tcPr>
            <w:tcW w:w="426"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3</w:t>
            </w:r>
          </w:p>
        </w:tc>
        <w:tc>
          <w:tcPr>
            <w:tcW w:w="426"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3</w:t>
            </w:r>
          </w:p>
        </w:tc>
        <w:tc>
          <w:tcPr>
            <w:tcW w:w="425"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2</w:t>
            </w:r>
          </w:p>
        </w:tc>
        <w:tc>
          <w:tcPr>
            <w:tcW w:w="425"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2</w:t>
            </w:r>
          </w:p>
        </w:tc>
        <w:tc>
          <w:tcPr>
            <w:tcW w:w="426"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1</w:t>
            </w:r>
          </w:p>
        </w:tc>
        <w:tc>
          <w:tcPr>
            <w:tcW w:w="568"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11</w:t>
            </w:r>
          </w:p>
        </w:tc>
        <w:tc>
          <w:tcPr>
            <w:tcW w:w="976"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bCs/>
                <w:color w:val="000000" w:themeColor="text1"/>
                <w:lang w:eastAsia="id-ID"/>
              </w:rPr>
            </w:pPr>
            <w:r w:rsidRPr="00DB3FE1">
              <w:rPr>
                <w:bCs/>
                <w:color w:val="000000" w:themeColor="text1"/>
                <w:lang w:eastAsia="id-ID"/>
              </w:rPr>
              <w:t>2,20</w:t>
            </w:r>
          </w:p>
        </w:tc>
        <w:tc>
          <w:tcPr>
            <w:tcW w:w="773"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C+</w:t>
            </w:r>
          </w:p>
        </w:tc>
        <w:tc>
          <w:tcPr>
            <w:tcW w:w="1779"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ind w:left="-108" w:right="-108" w:firstLine="108"/>
              <w:jc w:val="center"/>
              <w:rPr>
                <w:color w:val="000000" w:themeColor="text1"/>
                <w:sz w:val="22"/>
                <w:szCs w:val="22"/>
                <w:lang w:eastAsia="id-ID"/>
              </w:rPr>
            </w:pPr>
            <w:r w:rsidRPr="00DB3FE1">
              <w:rPr>
                <w:color w:val="000000" w:themeColor="text1"/>
                <w:lang w:eastAsia="id-ID"/>
              </w:rPr>
              <w:t>Tidak Tuntas</w:t>
            </w:r>
          </w:p>
        </w:tc>
      </w:tr>
      <w:tr w:rsidR="00DB3FE1" w:rsidRPr="00DB3FE1" w:rsidTr="00F008B1">
        <w:trPr>
          <w:trHeight w:val="330"/>
        </w:trPr>
        <w:tc>
          <w:tcPr>
            <w:tcW w:w="581" w:type="dxa"/>
            <w:tcBorders>
              <w:top w:val="nil"/>
              <w:left w:val="single" w:sz="4" w:space="0" w:color="auto"/>
              <w:bottom w:val="single" w:sz="4" w:space="0" w:color="auto"/>
              <w:right w:val="single" w:sz="4" w:space="0" w:color="auto"/>
            </w:tcBorders>
            <w:shd w:val="clear" w:color="auto" w:fill="FFFFFF"/>
            <w:noWrap/>
            <w:hideMark/>
          </w:tcPr>
          <w:p w:rsidR="00F008B1" w:rsidRPr="00DB3FE1" w:rsidRDefault="00F008B1" w:rsidP="00F008B1">
            <w:pPr>
              <w:jc w:val="center"/>
              <w:rPr>
                <w:color w:val="000000" w:themeColor="text1"/>
              </w:rPr>
            </w:pPr>
            <w:r w:rsidRPr="00DB3FE1">
              <w:rPr>
                <w:color w:val="000000" w:themeColor="text1"/>
              </w:rPr>
              <w:t>15.</w:t>
            </w:r>
          </w:p>
        </w:tc>
        <w:tc>
          <w:tcPr>
            <w:tcW w:w="1280" w:type="dxa"/>
            <w:tcBorders>
              <w:top w:val="nil"/>
              <w:left w:val="nil"/>
              <w:bottom w:val="single" w:sz="4" w:space="0" w:color="auto"/>
              <w:right w:val="single" w:sz="4" w:space="0" w:color="auto"/>
            </w:tcBorders>
            <w:shd w:val="clear" w:color="auto" w:fill="FFFFFF"/>
            <w:noWrap/>
            <w:hideMark/>
          </w:tcPr>
          <w:p w:rsidR="00F008B1" w:rsidRPr="00DB3FE1" w:rsidRDefault="00F008B1" w:rsidP="00F008B1">
            <w:pPr>
              <w:jc w:val="center"/>
              <w:rPr>
                <w:color w:val="000000" w:themeColor="text1"/>
              </w:rPr>
            </w:pPr>
            <w:r w:rsidRPr="00DB3FE1">
              <w:rPr>
                <w:color w:val="000000" w:themeColor="text1"/>
              </w:rPr>
              <w:t>015</w:t>
            </w:r>
          </w:p>
        </w:tc>
        <w:tc>
          <w:tcPr>
            <w:tcW w:w="426"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1</w:t>
            </w:r>
          </w:p>
        </w:tc>
        <w:tc>
          <w:tcPr>
            <w:tcW w:w="426"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1</w:t>
            </w:r>
          </w:p>
        </w:tc>
        <w:tc>
          <w:tcPr>
            <w:tcW w:w="425"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1</w:t>
            </w:r>
          </w:p>
        </w:tc>
        <w:tc>
          <w:tcPr>
            <w:tcW w:w="425"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1</w:t>
            </w:r>
          </w:p>
        </w:tc>
        <w:tc>
          <w:tcPr>
            <w:tcW w:w="426"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1</w:t>
            </w:r>
          </w:p>
        </w:tc>
        <w:tc>
          <w:tcPr>
            <w:tcW w:w="568"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5</w:t>
            </w:r>
          </w:p>
        </w:tc>
        <w:tc>
          <w:tcPr>
            <w:tcW w:w="976"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bCs/>
                <w:color w:val="000000" w:themeColor="text1"/>
                <w:lang w:eastAsia="id-ID"/>
              </w:rPr>
            </w:pPr>
            <w:r w:rsidRPr="00DB3FE1">
              <w:rPr>
                <w:bCs/>
                <w:color w:val="000000" w:themeColor="text1"/>
                <w:lang w:eastAsia="id-ID"/>
              </w:rPr>
              <w:t>1,00</w:t>
            </w:r>
          </w:p>
        </w:tc>
        <w:tc>
          <w:tcPr>
            <w:tcW w:w="773"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D</w:t>
            </w:r>
          </w:p>
        </w:tc>
        <w:tc>
          <w:tcPr>
            <w:tcW w:w="1779"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ind w:left="-108" w:right="-108" w:firstLine="108"/>
              <w:jc w:val="center"/>
              <w:rPr>
                <w:color w:val="000000" w:themeColor="text1"/>
                <w:sz w:val="22"/>
                <w:szCs w:val="22"/>
                <w:lang w:eastAsia="id-ID"/>
              </w:rPr>
            </w:pPr>
            <w:r w:rsidRPr="00DB3FE1">
              <w:rPr>
                <w:color w:val="000000" w:themeColor="text1"/>
                <w:lang w:eastAsia="id-ID"/>
              </w:rPr>
              <w:t>Tidak Tuntas</w:t>
            </w:r>
          </w:p>
        </w:tc>
      </w:tr>
      <w:tr w:rsidR="00DB3FE1" w:rsidRPr="00DB3FE1" w:rsidTr="00F008B1">
        <w:trPr>
          <w:trHeight w:val="330"/>
        </w:trPr>
        <w:tc>
          <w:tcPr>
            <w:tcW w:w="581" w:type="dxa"/>
            <w:tcBorders>
              <w:top w:val="nil"/>
              <w:left w:val="single" w:sz="4" w:space="0" w:color="auto"/>
              <w:bottom w:val="single" w:sz="4" w:space="0" w:color="auto"/>
              <w:right w:val="single" w:sz="4" w:space="0" w:color="auto"/>
            </w:tcBorders>
            <w:shd w:val="clear" w:color="auto" w:fill="FFFFFF"/>
            <w:noWrap/>
            <w:hideMark/>
          </w:tcPr>
          <w:p w:rsidR="00F008B1" w:rsidRPr="00DB3FE1" w:rsidRDefault="00F008B1" w:rsidP="00F008B1">
            <w:pPr>
              <w:jc w:val="center"/>
              <w:rPr>
                <w:color w:val="000000" w:themeColor="text1"/>
              </w:rPr>
            </w:pPr>
            <w:r w:rsidRPr="00DB3FE1">
              <w:rPr>
                <w:color w:val="000000" w:themeColor="text1"/>
              </w:rPr>
              <w:t>16.</w:t>
            </w:r>
          </w:p>
        </w:tc>
        <w:tc>
          <w:tcPr>
            <w:tcW w:w="1280" w:type="dxa"/>
            <w:tcBorders>
              <w:top w:val="nil"/>
              <w:left w:val="nil"/>
              <w:bottom w:val="single" w:sz="4" w:space="0" w:color="auto"/>
              <w:right w:val="single" w:sz="4" w:space="0" w:color="auto"/>
            </w:tcBorders>
            <w:shd w:val="clear" w:color="auto" w:fill="FFFFFF"/>
            <w:noWrap/>
            <w:hideMark/>
          </w:tcPr>
          <w:p w:rsidR="00F008B1" w:rsidRPr="00DB3FE1" w:rsidRDefault="00F008B1" w:rsidP="00F008B1">
            <w:pPr>
              <w:jc w:val="center"/>
              <w:rPr>
                <w:color w:val="000000" w:themeColor="text1"/>
              </w:rPr>
            </w:pPr>
            <w:r w:rsidRPr="00DB3FE1">
              <w:rPr>
                <w:color w:val="000000" w:themeColor="text1"/>
              </w:rPr>
              <w:t>016</w:t>
            </w:r>
          </w:p>
        </w:tc>
        <w:tc>
          <w:tcPr>
            <w:tcW w:w="426"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2</w:t>
            </w:r>
          </w:p>
        </w:tc>
        <w:tc>
          <w:tcPr>
            <w:tcW w:w="426"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2</w:t>
            </w:r>
          </w:p>
        </w:tc>
        <w:tc>
          <w:tcPr>
            <w:tcW w:w="425"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2</w:t>
            </w:r>
          </w:p>
        </w:tc>
        <w:tc>
          <w:tcPr>
            <w:tcW w:w="425"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2</w:t>
            </w:r>
          </w:p>
        </w:tc>
        <w:tc>
          <w:tcPr>
            <w:tcW w:w="426"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2</w:t>
            </w:r>
          </w:p>
        </w:tc>
        <w:tc>
          <w:tcPr>
            <w:tcW w:w="568"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10</w:t>
            </w:r>
          </w:p>
        </w:tc>
        <w:tc>
          <w:tcPr>
            <w:tcW w:w="976"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bCs/>
                <w:color w:val="000000" w:themeColor="text1"/>
                <w:lang w:eastAsia="id-ID"/>
              </w:rPr>
            </w:pPr>
            <w:r w:rsidRPr="00DB3FE1">
              <w:rPr>
                <w:bCs/>
                <w:color w:val="000000" w:themeColor="text1"/>
                <w:lang w:eastAsia="id-ID"/>
              </w:rPr>
              <w:t>2,00</w:t>
            </w:r>
          </w:p>
        </w:tc>
        <w:tc>
          <w:tcPr>
            <w:tcW w:w="773"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C</w:t>
            </w:r>
          </w:p>
        </w:tc>
        <w:tc>
          <w:tcPr>
            <w:tcW w:w="1779"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ind w:left="-108" w:right="-108" w:firstLine="108"/>
              <w:jc w:val="center"/>
              <w:rPr>
                <w:color w:val="000000" w:themeColor="text1"/>
                <w:sz w:val="22"/>
                <w:szCs w:val="22"/>
                <w:lang w:eastAsia="id-ID"/>
              </w:rPr>
            </w:pPr>
            <w:r w:rsidRPr="00DB3FE1">
              <w:rPr>
                <w:color w:val="000000" w:themeColor="text1"/>
                <w:lang w:eastAsia="id-ID"/>
              </w:rPr>
              <w:t>Tidak Tuntas</w:t>
            </w:r>
          </w:p>
        </w:tc>
      </w:tr>
      <w:tr w:rsidR="00DB3FE1" w:rsidRPr="00DB3FE1" w:rsidTr="00F008B1">
        <w:trPr>
          <w:trHeight w:val="330"/>
        </w:trPr>
        <w:tc>
          <w:tcPr>
            <w:tcW w:w="581" w:type="dxa"/>
            <w:tcBorders>
              <w:top w:val="nil"/>
              <w:left w:val="single" w:sz="4" w:space="0" w:color="auto"/>
              <w:bottom w:val="single" w:sz="4" w:space="0" w:color="auto"/>
              <w:right w:val="single" w:sz="4" w:space="0" w:color="auto"/>
            </w:tcBorders>
            <w:shd w:val="clear" w:color="auto" w:fill="FFFFFF"/>
            <w:noWrap/>
            <w:hideMark/>
          </w:tcPr>
          <w:p w:rsidR="00F008B1" w:rsidRPr="00DB3FE1" w:rsidRDefault="00F008B1" w:rsidP="00F008B1">
            <w:pPr>
              <w:jc w:val="center"/>
              <w:rPr>
                <w:color w:val="000000" w:themeColor="text1"/>
              </w:rPr>
            </w:pPr>
            <w:r w:rsidRPr="00DB3FE1">
              <w:rPr>
                <w:color w:val="000000" w:themeColor="text1"/>
              </w:rPr>
              <w:t>17.</w:t>
            </w:r>
          </w:p>
        </w:tc>
        <w:tc>
          <w:tcPr>
            <w:tcW w:w="1280" w:type="dxa"/>
            <w:tcBorders>
              <w:top w:val="nil"/>
              <w:left w:val="nil"/>
              <w:bottom w:val="single" w:sz="4" w:space="0" w:color="auto"/>
              <w:right w:val="single" w:sz="4" w:space="0" w:color="auto"/>
            </w:tcBorders>
            <w:shd w:val="clear" w:color="auto" w:fill="FFFFFF"/>
            <w:noWrap/>
            <w:hideMark/>
          </w:tcPr>
          <w:p w:rsidR="00F008B1" w:rsidRPr="00DB3FE1" w:rsidRDefault="00F008B1" w:rsidP="00F008B1">
            <w:pPr>
              <w:jc w:val="center"/>
              <w:rPr>
                <w:color w:val="000000" w:themeColor="text1"/>
              </w:rPr>
            </w:pPr>
            <w:r w:rsidRPr="00DB3FE1">
              <w:rPr>
                <w:color w:val="000000" w:themeColor="text1"/>
              </w:rPr>
              <w:t>017</w:t>
            </w:r>
          </w:p>
        </w:tc>
        <w:tc>
          <w:tcPr>
            <w:tcW w:w="426"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3</w:t>
            </w:r>
          </w:p>
        </w:tc>
        <w:tc>
          <w:tcPr>
            <w:tcW w:w="426"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3</w:t>
            </w:r>
          </w:p>
        </w:tc>
        <w:tc>
          <w:tcPr>
            <w:tcW w:w="425"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2</w:t>
            </w:r>
          </w:p>
        </w:tc>
        <w:tc>
          <w:tcPr>
            <w:tcW w:w="425"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2</w:t>
            </w:r>
          </w:p>
        </w:tc>
        <w:tc>
          <w:tcPr>
            <w:tcW w:w="426"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2</w:t>
            </w:r>
          </w:p>
        </w:tc>
        <w:tc>
          <w:tcPr>
            <w:tcW w:w="568"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12</w:t>
            </w:r>
          </w:p>
        </w:tc>
        <w:tc>
          <w:tcPr>
            <w:tcW w:w="976"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bCs/>
                <w:color w:val="000000" w:themeColor="text1"/>
                <w:lang w:eastAsia="id-ID"/>
              </w:rPr>
            </w:pPr>
            <w:r w:rsidRPr="00DB3FE1">
              <w:rPr>
                <w:bCs/>
                <w:color w:val="000000" w:themeColor="text1"/>
                <w:lang w:eastAsia="id-ID"/>
              </w:rPr>
              <w:t>2,40</w:t>
            </w:r>
          </w:p>
        </w:tc>
        <w:tc>
          <w:tcPr>
            <w:tcW w:w="773"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C+</w:t>
            </w:r>
          </w:p>
        </w:tc>
        <w:tc>
          <w:tcPr>
            <w:tcW w:w="1779"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ind w:left="-108" w:right="-108" w:firstLine="108"/>
              <w:jc w:val="center"/>
              <w:rPr>
                <w:color w:val="000000" w:themeColor="text1"/>
                <w:sz w:val="22"/>
                <w:szCs w:val="22"/>
                <w:lang w:eastAsia="id-ID"/>
              </w:rPr>
            </w:pPr>
            <w:r w:rsidRPr="00DB3FE1">
              <w:rPr>
                <w:color w:val="000000" w:themeColor="text1"/>
                <w:lang w:eastAsia="id-ID"/>
              </w:rPr>
              <w:t>Tidak Tuntas</w:t>
            </w:r>
          </w:p>
        </w:tc>
      </w:tr>
      <w:tr w:rsidR="00DB3FE1" w:rsidRPr="00DB3FE1" w:rsidTr="00F008B1">
        <w:trPr>
          <w:trHeight w:val="330"/>
        </w:trPr>
        <w:tc>
          <w:tcPr>
            <w:tcW w:w="581" w:type="dxa"/>
            <w:tcBorders>
              <w:top w:val="nil"/>
              <w:left w:val="single" w:sz="4" w:space="0" w:color="auto"/>
              <w:bottom w:val="single" w:sz="4" w:space="0" w:color="auto"/>
              <w:right w:val="single" w:sz="4" w:space="0" w:color="auto"/>
            </w:tcBorders>
            <w:shd w:val="clear" w:color="auto" w:fill="FFFFFF"/>
            <w:noWrap/>
            <w:hideMark/>
          </w:tcPr>
          <w:p w:rsidR="00F008B1" w:rsidRPr="00DB3FE1" w:rsidRDefault="00F008B1" w:rsidP="00F008B1">
            <w:pPr>
              <w:jc w:val="center"/>
              <w:rPr>
                <w:color w:val="000000" w:themeColor="text1"/>
              </w:rPr>
            </w:pPr>
            <w:r w:rsidRPr="00DB3FE1">
              <w:rPr>
                <w:color w:val="000000" w:themeColor="text1"/>
              </w:rPr>
              <w:t>18.</w:t>
            </w:r>
          </w:p>
        </w:tc>
        <w:tc>
          <w:tcPr>
            <w:tcW w:w="1280" w:type="dxa"/>
            <w:tcBorders>
              <w:top w:val="nil"/>
              <w:left w:val="nil"/>
              <w:bottom w:val="single" w:sz="4" w:space="0" w:color="auto"/>
              <w:right w:val="single" w:sz="4" w:space="0" w:color="auto"/>
            </w:tcBorders>
            <w:shd w:val="clear" w:color="auto" w:fill="FFFFFF"/>
            <w:noWrap/>
            <w:hideMark/>
          </w:tcPr>
          <w:p w:rsidR="00F008B1" w:rsidRPr="00DB3FE1" w:rsidRDefault="00F008B1" w:rsidP="00F008B1">
            <w:pPr>
              <w:jc w:val="center"/>
              <w:rPr>
                <w:color w:val="000000" w:themeColor="text1"/>
              </w:rPr>
            </w:pPr>
            <w:r w:rsidRPr="00DB3FE1">
              <w:rPr>
                <w:color w:val="000000" w:themeColor="text1"/>
              </w:rPr>
              <w:t>018</w:t>
            </w:r>
          </w:p>
        </w:tc>
        <w:tc>
          <w:tcPr>
            <w:tcW w:w="426"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3</w:t>
            </w:r>
          </w:p>
        </w:tc>
        <w:tc>
          <w:tcPr>
            <w:tcW w:w="426"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3</w:t>
            </w:r>
          </w:p>
        </w:tc>
        <w:tc>
          <w:tcPr>
            <w:tcW w:w="425"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2</w:t>
            </w:r>
          </w:p>
        </w:tc>
        <w:tc>
          <w:tcPr>
            <w:tcW w:w="425"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2</w:t>
            </w:r>
          </w:p>
        </w:tc>
        <w:tc>
          <w:tcPr>
            <w:tcW w:w="426"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1</w:t>
            </w:r>
          </w:p>
        </w:tc>
        <w:tc>
          <w:tcPr>
            <w:tcW w:w="568"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11</w:t>
            </w:r>
          </w:p>
        </w:tc>
        <w:tc>
          <w:tcPr>
            <w:tcW w:w="976"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bCs/>
                <w:color w:val="000000" w:themeColor="text1"/>
                <w:lang w:eastAsia="id-ID"/>
              </w:rPr>
            </w:pPr>
            <w:r w:rsidRPr="00DB3FE1">
              <w:rPr>
                <w:bCs/>
                <w:color w:val="000000" w:themeColor="text1"/>
                <w:lang w:eastAsia="id-ID"/>
              </w:rPr>
              <w:t>2,20</w:t>
            </w:r>
          </w:p>
        </w:tc>
        <w:tc>
          <w:tcPr>
            <w:tcW w:w="773"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C+</w:t>
            </w:r>
          </w:p>
        </w:tc>
        <w:tc>
          <w:tcPr>
            <w:tcW w:w="1779"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ind w:left="-108" w:right="-108" w:firstLine="108"/>
              <w:jc w:val="center"/>
              <w:rPr>
                <w:color w:val="000000" w:themeColor="text1"/>
                <w:sz w:val="22"/>
                <w:szCs w:val="22"/>
                <w:lang w:eastAsia="id-ID"/>
              </w:rPr>
            </w:pPr>
            <w:r w:rsidRPr="00DB3FE1">
              <w:rPr>
                <w:color w:val="000000" w:themeColor="text1"/>
                <w:lang w:eastAsia="id-ID"/>
              </w:rPr>
              <w:t>Tidak Tuntas</w:t>
            </w:r>
          </w:p>
        </w:tc>
      </w:tr>
      <w:tr w:rsidR="00DB3FE1" w:rsidRPr="00DB3FE1" w:rsidTr="00F008B1">
        <w:trPr>
          <w:trHeight w:val="330"/>
        </w:trPr>
        <w:tc>
          <w:tcPr>
            <w:tcW w:w="581" w:type="dxa"/>
            <w:tcBorders>
              <w:top w:val="nil"/>
              <w:left w:val="single" w:sz="4" w:space="0" w:color="auto"/>
              <w:bottom w:val="single" w:sz="4" w:space="0" w:color="auto"/>
              <w:right w:val="single" w:sz="4" w:space="0" w:color="auto"/>
            </w:tcBorders>
            <w:shd w:val="clear" w:color="auto" w:fill="FFFFFF"/>
            <w:noWrap/>
            <w:hideMark/>
          </w:tcPr>
          <w:p w:rsidR="00F008B1" w:rsidRPr="00DB3FE1" w:rsidRDefault="00F008B1" w:rsidP="00F008B1">
            <w:pPr>
              <w:jc w:val="center"/>
              <w:rPr>
                <w:color w:val="000000" w:themeColor="text1"/>
              </w:rPr>
            </w:pPr>
            <w:r w:rsidRPr="00DB3FE1">
              <w:rPr>
                <w:color w:val="000000" w:themeColor="text1"/>
              </w:rPr>
              <w:t>19.</w:t>
            </w:r>
          </w:p>
        </w:tc>
        <w:tc>
          <w:tcPr>
            <w:tcW w:w="1280" w:type="dxa"/>
            <w:tcBorders>
              <w:top w:val="nil"/>
              <w:left w:val="nil"/>
              <w:bottom w:val="single" w:sz="4" w:space="0" w:color="auto"/>
              <w:right w:val="single" w:sz="4" w:space="0" w:color="auto"/>
            </w:tcBorders>
            <w:shd w:val="clear" w:color="auto" w:fill="FFFFFF"/>
            <w:noWrap/>
            <w:hideMark/>
          </w:tcPr>
          <w:p w:rsidR="00F008B1" w:rsidRPr="00DB3FE1" w:rsidRDefault="00F008B1" w:rsidP="00F008B1">
            <w:pPr>
              <w:jc w:val="center"/>
              <w:rPr>
                <w:color w:val="000000" w:themeColor="text1"/>
              </w:rPr>
            </w:pPr>
            <w:r w:rsidRPr="00DB3FE1">
              <w:rPr>
                <w:color w:val="000000" w:themeColor="text1"/>
              </w:rPr>
              <w:t>019</w:t>
            </w:r>
          </w:p>
        </w:tc>
        <w:tc>
          <w:tcPr>
            <w:tcW w:w="426"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3</w:t>
            </w:r>
          </w:p>
        </w:tc>
        <w:tc>
          <w:tcPr>
            <w:tcW w:w="426"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3</w:t>
            </w:r>
          </w:p>
        </w:tc>
        <w:tc>
          <w:tcPr>
            <w:tcW w:w="425"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3</w:t>
            </w:r>
          </w:p>
        </w:tc>
        <w:tc>
          <w:tcPr>
            <w:tcW w:w="425"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3</w:t>
            </w:r>
          </w:p>
        </w:tc>
        <w:tc>
          <w:tcPr>
            <w:tcW w:w="426"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2</w:t>
            </w:r>
          </w:p>
        </w:tc>
        <w:tc>
          <w:tcPr>
            <w:tcW w:w="568"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14</w:t>
            </w:r>
          </w:p>
        </w:tc>
        <w:tc>
          <w:tcPr>
            <w:tcW w:w="976"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bCs/>
                <w:color w:val="000000" w:themeColor="text1"/>
                <w:lang w:eastAsia="id-ID"/>
              </w:rPr>
            </w:pPr>
            <w:r w:rsidRPr="00DB3FE1">
              <w:rPr>
                <w:bCs/>
                <w:color w:val="000000" w:themeColor="text1"/>
                <w:lang w:eastAsia="id-ID"/>
              </w:rPr>
              <w:t>2,80</w:t>
            </w:r>
          </w:p>
        </w:tc>
        <w:tc>
          <w:tcPr>
            <w:tcW w:w="773"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B-</w:t>
            </w:r>
          </w:p>
        </w:tc>
        <w:tc>
          <w:tcPr>
            <w:tcW w:w="1779"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ind w:left="-108" w:right="-108" w:firstLine="108"/>
              <w:rPr>
                <w:color w:val="000000" w:themeColor="text1"/>
                <w:sz w:val="22"/>
                <w:szCs w:val="22"/>
                <w:lang w:eastAsia="id-ID"/>
              </w:rPr>
            </w:pPr>
            <w:r w:rsidRPr="00DB3FE1">
              <w:rPr>
                <w:color w:val="000000" w:themeColor="text1"/>
                <w:lang w:eastAsia="id-ID"/>
              </w:rPr>
              <w:t xml:space="preserve">     Tuntas</w:t>
            </w:r>
          </w:p>
        </w:tc>
      </w:tr>
      <w:tr w:rsidR="00DB3FE1" w:rsidRPr="00DB3FE1" w:rsidTr="00F008B1">
        <w:trPr>
          <w:trHeight w:val="330"/>
        </w:trPr>
        <w:tc>
          <w:tcPr>
            <w:tcW w:w="581" w:type="dxa"/>
            <w:tcBorders>
              <w:top w:val="nil"/>
              <w:left w:val="single" w:sz="4" w:space="0" w:color="auto"/>
              <w:bottom w:val="single" w:sz="4" w:space="0" w:color="auto"/>
              <w:right w:val="single" w:sz="4" w:space="0" w:color="auto"/>
            </w:tcBorders>
            <w:shd w:val="clear" w:color="auto" w:fill="FFFFFF"/>
            <w:noWrap/>
            <w:hideMark/>
          </w:tcPr>
          <w:p w:rsidR="00F008B1" w:rsidRPr="00DB3FE1" w:rsidRDefault="00F008B1" w:rsidP="00F008B1">
            <w:pPr>
              <w:jc w:val="center"/>
              <w:rPr>
                <w:color w:val="000000" w:themeColor="text1"/>
              </w:rPr>
            </w:pPr>
            <w:r w:rsidRPr="00DB3FE1">
              <w:rPr>
                <w:color w:val="000000" w:themeColor="text1"/>
              </w:rPr>
              <w:t>20.</w:t>
            </w:r>
          </w:p>
        </w:tc>
        <w:tc>
          <w:tcPr>
            <w:tcW w:w="1280" w:type="dxa"/>
            <w:tcBorders>
              <w:top w:val="nil"/>
              <w:left w:val="nil"/>
              <w:bottom w:val="single" w:sz="4" w:space="0" w:color="auto"/>
              <w:right w:val="single" w:sz="4" w:space="0" w:color="auto"/>
            </w:tcBorders>
            <w:shd w:val="clear" w:color="auto" w:fill="FFFFFF"/>
            <w:noWrap/>
            <w:hideMark/>
          </w:tcPr>
          <w:p w:rsidR="00F008B1" w:rsidRPr="00DB3FE1" w:rsidRDefault="00F008B1" w:rsidP="00F008B1">
            <w:pPr>
              <w:jc w:val="center"/>
              <w:rPr>
                <w:color w:val="000000" w:themeColor="text1"/>
              </w:rPr>
            </w:pPr>
            <w:r w:rsidRPr="00DB3FE1">
              <w:rPr>
                <w:color w:val="000000" w:themeColor="text1"/>
              </w:rPr>
              <w:t>020</w:t>
            </w:r>
          </w:p>
        </w:tc>
        <w:tc>
          <w:tcPr>
            <w:tcW w:w="426"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3</w:t>
            </w:r>
          </w:p>
        </w:tc>
        <w:tc>
          <w:tcPr>
            <w:tcW w:w="426"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3</w:t>
            </w:r>
          </w:p>
        </w:tc>
        <w:tc>
          <w:tcPr>
            <w:tcW w:w="425"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2</w:t>
            </w:r>
          </w:p>
        </w:tc>
        <w:tc>
          <w:tcPr>
            <w:tcW w:w="425"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2</w:t>
            </w:r>
          </w:p>
        </w:tc>
        <w:tc>
          <w:tcPr>
            <w:tcW w:w="426"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1</w:t>
            </w:r>
          </w:p>
        </w:tc>
        <w:tc>
          <w:tcPr>
            <w:tcW w:w="568"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11</w:t>
            </w:r>
          </w:p>
        </w:tc>
        <w:tc>
          <w:tcPr>
            <w:tcW w:w="976"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bCs/>
                <w:color w:val="000000" w:themeColor="text1"/>
                <w:lang w:eastAsia="id-ID"/>
              </w:rPr>
            </w:pPr>
            <w:r w:rsidRPr="00DB3FE1">
              <w:rPr>
                <w:bCs/>
                <w:color w:val="000000" w:themeColor="text1"/>
                <w:lang w:eastAsia="id-ID"/>
              </w:rPr>
              <w:t>2,20</w:t>
            </w:r>
          </w:p>
        </w:tc>
        <w:tc>
          <w:tcPr>
            <w:tcW w:w="773"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C+</w:t>
            </w:r>
          </w:p>
        </w:tc>
        <w:tc>
          <w:tcPr>
            <w:tcW w:w="1779"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ind w:left="-108" w:right="-108" w:firstLine="108"/>
              <w:jc w:val="center"/>
              <w:rPr>
                <w:color w:val="000000" w:themeColor="text1"/>
                <w:sz w:val="22"/>
                <w:szCs w:val="22"/>
                <w:lang w:eastAsia="id-ID"/>
              </w:rPr>
            </w:pPr>
            <w:r w:rsidRPr="00DB3FE1">
              <w:rPr>
                <w:color w:val="000000" w:themeColor="text1"/>
                <w:lang w:eastAsia="id-ID"/>
              </w:rPr>
              <w:t>Tidak Tuntas</w:t>
            </w:r>
          </w:p>
        </w:tc>
      </w:tr>
      <w:tr w:rsidR="00DB3FE1" w:rsidRPr="00DB3FE1" w:rsidTr="00F008B1">
        <w:trPr>
          <w:trHeight w:val="330"/>
        </w:trPr>
        <w:tc>
          <w:tcPr>
            <w:tcW w:w="581" w:type="dxa"/>
            <w:tcBorders>
              <w:top w:val="nil"/>
              <w:left w:val="single" w:sz="4" w:space="0" w:color="auto"/>
              <w:bottom w:val="single" w:sz="4" w:space="0" w:color="auto"/>
              <w:right w:val="single" w:sz="4" w:space="0" w:color="auto"/>
            </w:tcBorders>
            <w:shd w:val="clear" w:color="auto" w:fill="FFFFFF"/>
            <w:noWrap/>
            <w:hideMark/>
          </w:tcPr>
          <w:p w:rsidR="00F008B1" w:rsidRPr="00DB3FE1" w:rsidRDefault="00F008B1" w:rsidP="00F008B1">
            <w:pPr>
              <w:jc w:val="center"/>
              <w:rPr>
                <w:color w:val="000000" w:themeColor="text1"/>
              </w:rPr>
            </w:pPr>
            <w:r w:rsidRPr="00DB3FE1">
              <w:rPr>
                <w:color w:val="000000" w:themeColor="text1"/>
              </w:rPr>
              <w:t>21.</w:t>
            </w:r>
          </w:p>
        </w:tc>
        <w:tc>
          <w:tcPr>
            <w:tcW w:w="1280" w:type="dxa"/>
            <w:tcBorders>
              <w:top w:val="nil"/>
              <w:left w:val="nil"/>
              <w:bottom w:val="single" w:sz="4" w:space="0" w:color="auto"/>
              <w:right w:val="single" w:sz="4" w:space="0" w:color="auto"/>
            </w:tcBorders>
            <w:shd w:val="clear" w:color="auto" w:fill="FFFFFF"/>
            <w:noWrap/>
            <w:hideMark/>
          </w:tcPr>
          <w:p w:rsidR="00F008B1" w:rsidRPr="00DB3FE1" w:rsidRDefault="00F008B1" w:rsidP="00F008B1">
            <w:pPr>
              <w:jc w:val="center"/>
              <w:rPr>
                <w:color w:val="000000" w:themeColor="text1"/>
              </w:rPr>
            </w:pPr>
            <w:r w:rsidRPr="00DB3FE1">
              <w:rPr>
                <w:color w:val="000000" w:themeColor="text1"/>
              </w:rPr>
              <w:t>021</w:t>
            </w:r>
          </w:p>
        </w:tc>
        <w:tc>
          <w:tcPr>
            <w:tcW w:w="426"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3</w:t>
            </w:r>
          </w:p>
        </w:tc>
        <w:tc>
          <w:tcPr>
            <w:tcW w:w="426"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3</w:t>
            </w:r>
          </w:p>
        </w:tc>
        <w:tc>
          <w:tcPr>
            <w:tcW w:w="425"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3</w:t>
            </w:r>
          </w:p>
        </w:tc>
        <w:tc>
          <w:tcPr>
            <w:tcW w:w="425"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2</w:t>
            </w:r>
          </w:p>
        </w:tc>
        <w:tc>
          <w:tcPr>
            <w:tcW w:w="426"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1</w:t>
            </w:r>
          </w:p>
        </w:tc>
        <w:tc>
          <w:tcPr>
            <w:tcW w:w="568"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12</w:t>
            </w:r>
          </w:p>
        </w:tc>
        <w:tc>
          <w:tcPr>
            <w:tcW w:w="976"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bCs/>
                <w:color w:val="000000" w:themeColor="text1"/>
                <w:lang w:eastAsia="id-ID"/>
              </w:rPr>
            </w:pPr>
            <w:r w:rsidRPr="00DB3FE1">
              <w:rPr>
                <w:bCs/>
                <w:color w:val="000000" w:themeColor="text1"/>
                <w:lang w:eastAsia="id-ID"/>
              </w:rPr>
              <w:t>2,40</w:t>
            </w:r>
          </w:p>
        </w:tc>
        <w:tc>
          <w:tcPr>
            <w:tcW w:w="773"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C+</w:t>
            </w:r>
          </w:p>
        </w:tc>
        <w:tc>
          <w:tcPr>
            <w:tcW w:w="1779"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ind w:left="-108" w:right="-108" w:firstLine="108"/>
              <w:jc w:val="center"/>
              <w:rPr>
                <w:color w:val="000000" w:themeColor="text1"/>
                <w:sz w:val="22"/>
                <w:szCs w:val="22"/>
                <w:lang w:eastAsia="id-ID"/>
              </w:rPr>
            </w:pPr>
            <w:r w:rsidRPr="00DB3FE1">
              <w:rPr>
                <w:color w:val="000000" w:themeColor="text1"/>
                <w:lang w:eastAsia="id-ID"/>
              </w:rPr>
              <w:t>Tidak Tuntas</w:t>
            </w:r>
          </w:p>
        </w:tc>
      </w:tr>
      <w:tr w:rsidR="00DB3FE1" w:rsidRPr="00DB3FE1" w:rsidTr="00F008B1">
        <w:trPr>
          <w:trHeight w:val="330"/>
        </w:trPr>
        <w:tc>
          <w:tcPr>
            <w:tcW w:w="581" w:type="dxa"/>
            <w:tcBorders>
              <w:top w:val="nil"/>
              <w:left w:val="single" w:sz="4" w:space="0" w:color="auto"/>
              <w:bottom w:val="single" w:sz="4" w:space="0" w:color="auto"/>
              <w:right w:val="single" w:sz="4" w:space="0" w:color="auto"/>
            </w:tcBorders>
            <w:shd w:val="clear" w:color="auto" w:fill="FFFFFF"/>
            <w:noWrap/>
            <w:hideMark/>
          </w:tcPr>
          <w:p w:rsidR="00F008B1" w:rsidRPr="00DB3FE1" w:rsidRDefault="00F008B1" w:rsidP="00F008B1">
            <w:pPr>
              <w:jc w:val="center"/>
              <w:rPr>
                <w:color w:val="000000" w:themeColor="text1"/>
              </w:rPr>
            </w:pPr>
            <w:r w:rsidRPr="00DB3FE1">
              <w:rPr>
                <w:color w:val="000000" w:themeColor="text1"/>
              </w:rPr>
              <w:t>22.</w:t>
            </w:r>
          </w:p>
        </w:tc>
        <w:tc>
          <w:tcPr>
            <w:tcW w:w="1280" w:type="dxa"/>
            <w:tcBorders>
              <w:top w:val="nil"/>
              <w:left w:val="nil"/>
              <w:bottom w:val="single" w:sz="4" w:space="0" w:color="auto"/>
              <w:right w:val="single" w:sz="4" w:space="0" w:color="auto"/>
            </w:tcBorders>
            <w:shd w:val="clear" w:color="auto" w:fill="FFFFFF"/>
            <w:noWrap/>
            <w:hideMark/>
          </w:tcPr>
          <w:p w:rsidR="00F008B1" w:rsidRPr="00DB3FE1" w:rsidRDefault="00F008B1" w:rsidP="00F008B1">
            <w:pPr>
              <w:jc w:val="center"/>
              <w:rPr>
                <w:color w:val="000000" w:themeColor="text1"/>
              </w:rPr>
            </w:pPr>
            <w:r w:rsidRPr="00DB3FE1">
              <w:rPr>
                <w:color w:val="000000" w:themeColor="text1"/>
              </w:rPr>
              <w:t>022</w:t>
            </w:r>
          </w:p>
        </w:tc>
        <w:tc>
          <w:tcPr>
            <w:tcW w:w="426"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3</w:t>
            </w:r>
          </w:p>
        </w:tc>
        <w:tc>
          <w:tcPr>
            <w:tcW w:w="426"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3</w:t>
            </w:r>
          </w:p>
        </w:tc>
        <w:tc>
          <w:tcPr>
            <w:tcW w:w="425"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3</w:t>
            </w:r>
          </w:p>
        </w:tc>
        <w:tc>
          <w:tcPr>
            <w:tcW w:w="425"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3</w:t>
            </w:r>
          </w:p>
        </w:tc>
        <w:tc>
          <w:tcPr>
            <w:tcW w:w="426"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2</w:t>
            </w:r>
          </w:p>
        </w:tc>
        <w:tc>
          <w:tcPr>
            <w:tcW w:w="568"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14</w:t>
            </w:r>
          </w:p>
        </w:tc>
        <w:tc>
          <w:tcPr>
            <w:tcW w:w="976"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bCs/>
                <w:color w:val="000000" w:themeColor="text1"/>
                <w:lang w:eastAsia="id-ID"/>
              </w:rPr>
            </w:pPr>
            <w:r w:rsidRPr="00DB3FE1">
              <w:rPr>
                <w:bCs/>
                <w:color w:val="000000" w:themeColor="text1"/>
                <w:lang w:eastAsia="id-ID"/>
              </w:rPr>
              <w:t>2,80</w:t>
            </w:r>
          </w:p>
        </w:tc>
        <w:tc>
          <w:tcPr>
            <w:tcW w:w="773"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B-</w:t>
            </w:r>
          </w:p>
        </w:tc>
        <w:tc>
          <w:tcPr>
            <w:tcW w:w="1779"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ind w:left="-108" w:right="-108"/>
              <w:rPr>
                <w:color w:val="000000" w:themeColor="text1"/>
                <w:sz w:val="22"/>
                <w:szCs w:val="22"/>
                <w:lang w:eastAsia="id-ID"/>
              </w:rPr>
            </w:pPr>
            <w:r w:rsidRPr="00DB3FE1">
              <w:rPr>
                <w:color w:val="000000" w:themeColor="text1"/>
                <w:lang w:eastAsia="id-ID"/>
              </w:rPr>
              <w:t xml:space="preserve">       Tuntas</w:t>
            </w:r>
          </w:p>
        </w:tc>
      </w:tr>
      <w:tr w:rsidR="00DB3FE1" w:rsidRPr="00DB3FE1" w:rsidTr="00F008B1">
        <w:trPr>
          <w:trHeight w:val="330"/>
        </w:trPr>
        <w:tc>
          <w:tcPr>
            <w:tcW w:w="581" w:type="dxa"/>
            <w:tcBorders>
              <w:top w:val="nil"/>
              <w:left w:val="single" w:sz="4" w:space="0" w:color="auto"/>
              <w:bottom w:val="single" w:sz="4" w:space="0" w:color="auto"/>
              <w:right w:val="single" w:sz="4" w:space="0" w:color="auto"/>
            </w:tcBorders>
            <w:shd w:val="clear" w:color="auto" w:fill="FFFFFF"/>
            <w:noWrap/>
            <w:hideMark/>
          </w:tcPr>
          <w:p w:rsidR="00F008B1" w:rsidRPr="00DB3FE1" w:rsidRDefault="00F008B1" w:rsidP="00F008B1">
            <w:pPr>
              <w:jc w:val="center"/>
              <w:rPr>
                <w:color w:val="000000" w:themeColor="text1"/>
              </w:rPr>
            </w:pPr>
            <w:r w:rsidRPr="00DB3FE1">
              <w:rPr>
                <w:color w:val="000000" w:themeColor="text1"/>
              </w:rPr>
              <w:t>23.</w:t>
            </w:r>
          </w:p>
        </w:tc>
        <w:tc>
          <w:tcPr>
            <w:tcW w:w="1280" w:type="dxa"/>
            <w:tcBorders>
              <w:top w:val="nil"/>
              <w:left w:val="nil"/>
              <w:bottom w:val="single" w:sz="4" w:space="0" w:color="auto"/>
              <w:right w:val="single" w:sz="4" w:space="0" w:color="auto"/>
            </w:tcBorders>
            <w:shd w:val="clear" w:color="auto" w:fill="FFFFFF"/>
            <w:noWrap/>
            <w:hideMark/>
          </w:tcPr>
          <w:p w:rsidR="00F008B1" w:rsidRPr="00DB3FE1" w:rsidRDefault="00F008B1" w:rsidP="00F008B1">
            <w:pPr>
              <w:jc w:val="center"/>
              <w:rPr>
                <w:color w:val="000000" w:themeColor="text1"/>
              </w:rPr>
            </w:pPr>
            <w:r w:rsidRPr="00DB3FE1">
              <w:rPr>
                <w:color w:val="000000" w:themeColor="text1"/>
              </w:rPr>
              <w:t>023</w:t>
            </w:r>
          </w:p>
        </w:tc>
        <w:tc>
          <w:tcPr>
            <w:tcW w:w="426"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2</w:t>
            </w:r>
          </w:p>
        </w:tc>
        <w:tc>
          <w:tcPr>
            <w:tcW w:w="426"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2</w:t>
            </w:r>
          </w:p>
        </w:tc>
        <w:tc>
          <w:tcPr>
            <w:tcW w:w="425"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1</w:t>
            </w:r>
          </w:p>
        </w:tc>
        <w:tc>
          <w:tcPr>
            <w:tcW w:w="425"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1</w:t>
            </w:r>
          </w:p>
        </w:tc>
        <w:tc>
          <w:tcPr>
            <w:tcW w:w="426"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1</w:t>
            </w:r>
          </w:p>
        </w:tc>
        <w:tc>
          <w:tcPr>
            <w:tcW w:w="568"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7</w:t>
            </w:r>
          </w:p>
        </w:tc>
        <w:tc>
          <w:tcPr>
            <w:tcW w:w="976"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bCs/>
                <w:color w:val="000000" w:themeColor="text1"/>
                <w:lang w:eastAsia="id-ID"/>
              </w:rPr>
            </w:pPr>
            <w:r w:rsidRPr="00DB3FE1">
              <w:rPr>
                <w:bCs/>
                <w:color w:val="000000" w:themeColor="text1"/>
                <w:lang w:eastAsia="id-ID"/>
              </w:rPr>
              <w:t>1,40</w:t>
            </w:r>
          </w:p>
        </w:tc>
        <w:tc>
          <w:tcPr>
            <w:tcW w:w="773"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D+</w:t>
            </w:r>
          </w:p>
        </w:tc>
        <w:tc>
          <w:tcPr>
            <w:tcW w:w="1779"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ind w:left="-108" w:right="-108" w:firstLine="108"/>
              <w:jc w:val="center"/>
              <w:rPr>
                <w:color w:val="000000" w:themeColor="text1"/>
                <w:sz w:val="22"/>
                <w:szCs w:val="22"/>
                <w:lang w:eastAsia="id-ID"/>
              </w:rPr>
            </w:pPr>
            <w:r w:rsidRPr="00DB3FE1">
              <w:rPr>
                <w:color w:val="000000" w:themeColor="text1"/>
                <w:lang w:eastAsia="id-ID"/>
              </w:rPr>
              <w:t>Tidak Tuntas</w:t>
            </w:r>
          </w:p>
        </w:tc>
      </w:tr>
      <w:tr w:rsidR="00DB3FE1" w:rsidRPr="00DB3FE1" w:rsidTr="00F008B1">
        <w:trPr>
          <w:trHeight w:val="330"/>
        </w:trPr>
        <w:tc>
          <w:tcPr>
            <w:tcW w:w="581" w:type="dxa"/>
            <w:tcBorders>
              <w:top w:val="nil"/>
              <w:left w:val="single" w:sz="4" w:space="0" w:color="auto"/>
              <w:bottom w:val="single" w:sz="4" w:space="0" w:color="auto"/>
              <w:right w:val="single" w:sz="4" w:space="0" w:color="auto"/>
            </w:tcBorders>
            <w:shd w:val="clear" w:color="auto" w:fill="FFFFFF"/>
            <w:noWrap/>
            <w:hideMark/>
          </w:tcPr>
          <w:p w:rsidR="00F008B1" w:rsidRPr="00DB3FE1" w:rsidRDefault="00F008B1" w:rsidP="00F008B1">
            <w:pPr>
              <w:jc w:val="center"/>
              <w:rPr>
                <w:color w:val="000000" w:themeColor="text1"/>
              </w:rPr>
            </w:pPr>
            <w:r w:rsidRPr="00DB3FE1">
              <w:rPr>
                <w:color w:val="000000" w:themeColor="text1"/>
              </w:rPr>
              <w:t>24.</w:t>
            </w:r>
          </w:p>
        </w:tc>
        <w:tc>
          <w:tcPr>
            <w:tcW w:w="1280" w:type="dxa"/>
            <w:tcBorders>
              <w:top w:val="nil"/>
              <w:left w:val="nil"/>
              <w:bottom w:val="single" w:sz="4" w:space="0" w:color="auto"/>
              <w:right w:val="single" w:sz="4" w:space="0" w:color="auto"/>
            </w:tcBorders>
            <w:shd w:val="clear" w:color="auto" w:fill="FFFFFF"/>
            <w:noWrap/>
            <w:hideMark/>
          </w:tcPr>
          <w:p w:rsidR="00F008B1" w:rsidRPr="00DB3FE1" w:rsidRDefault="00F008B1" w:rsidP="00F008B1">
            <w:pPr>
              <w:jc w:val="center"/>
              <w:rPr>
                <w:color w:val="000000" w:themeColor="text1"/>
              </w:rPr>
            </w:pPr>
            <w:r w:rsidRPr="00DB3FE1">
              <w:rPr>
                <w:color w:val="000000" w:themeColor="text1"/>
              </w:rPr>
              <w:t>024</w:t>
            </w:r>
          </w:p>
        </w:tc>
        <w:tc>
          <w:tcPr>
            <w:tcW w:w="426"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2</w:t>
            </w:r>
          </w:p>
        </w:tc>
        <w:tc>
          <w:tcPr>
            <w:tcW w:w="426"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2</w:t>
            </w:r>
          </w:p>
        </w:tc>
        <w:tc>
          <w:tcPr>
            <w:tcW w:w="425"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2</w:t>
            </w:r>
          </w:p>
        </w:tc>
        <w:tc>
          <w:tcPr>
            <w:tcW w:w="425"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2</w:t>
            </w:r>
          </w:p>
        </w:tc>
        <w:tc>
          <w:tcPr>
            <w:tcW w:w="426"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1</w:t>
            </w:r>
          </w:p>
        </w:tc>
        <w:tc>
          <w:tcPr>
            <w:tcW w:w="568"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9</w:t>
            </w:r>
          </w:p>
        </w:tc>
        <w:tc>
          <w:tcPr>
            <w:tcW w:w="976"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bCs/>
                <w:color w:val="000000" w:themeColor="text1"/>
                <w:lang w:eastAsia="id-ID"/>
              </w:rPr>
            </w:pPr>
            <w:r w:rsidRPr="00DB3FE1">
              <w:rPr>
                <w:bCs/>
                <w:color w:val="000000" w:themeColor="text1"/>
                <w:lang w:eastAsia="id-ID"/>
              </w:rPr>
              <w:t>1,80</w:t>
            </w:r>
          </w:p>
        </w:tc>
        <w:tc>
          <w:tcPr>
            <w:tcW w:w="773"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C-</w:t>
            </w:r>
          </w:p>
        </w:tc>
        <w:tc>
          <w:tcPr>
            <w:tcW w:w="1779"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ind w:left="-108" w:right="-108" w:firstLine="108"/>
              <w:jc w:val="center"/>
              <w:rPr>
                <w:color w:val="000000" w:themeColor="text1"/>
                <w:sz w:val="22"/>
                <w:szCs w:val="22"/>
                <w:lang w:eastAsia="id-ID"/>
              </w:rPr>
            </w:pPr>
            <w:r w:rsidRPr="00DB3FE1">
              <w:rPr>
                <w:color w:val="000000" w:themeColor="text1"/>
                <w:lang w:eastAsia="id-ID"/>
              </w:rPr>
              <w:t>Tidak Tuntas</w:t>
            </w:r>
          </w:p>
        </w:tc>
      </w:tr>
      <w:tr w:rsidR="00DB3FE1" w:rsidRPr="00DB3FE1" w:rsidTr="00F008B1">
        <w:trPr>
          <w:trHeight w:val="330"/>
        </w:trPr>
        <w:tc>
          <w:tcPr>
            <w:tcW w:w="581" w:type="dxa"/>
            <w:tcBorders>
              <w:top w:val="nil"/>
              <w:left w:val="single" w:sz="4" w:space="0" w:color="auto"/>
              <w:bottom w:val="single" w:sz="4" w:space="0" w:color="auto"/>
              <w:right w:val="single" w:sz="4" w:space="0" w:color="auto"/>
            </w:tcBorders>
            <w:shd w:val="clear" w:color="auto" w:fill="FFFFFF"/>
            <w:noWrap/>
            <w:hideMark/>
          </w:tcPr>
          <w:p w:rsidR="00F008B1" w:rsidRPr="00DB3FE1" w:rsidRDefault="00F008B1" w:rsidP="00F008B1">
            <w:pPr>
              <w:jc w:val="center"/>
              <w:rPr>
                <w:color w:val="000000" w:themeColor="text1"/>
              </w:rPr>
            </w:pPr>
            <w:r w:rsidRPr="00DB3FE1">
              <w:rPr>
                <w:color w:val="000000" w:themeColor="text1"/>
              </w:rPr>
              <w:lastRenderedPageBreak/>
              <w:t>25.</w:t>
            </w:r>
          </w:p>
        </w:tc>
        <w:tc>
          <w:tcPr>
            <w:tcW w:w="1280" w:type="dxa"/>
            <w:tcBorders>
              <w:top w:val="nil"/>
              <w:left w:val="nil"/>
              <w:bottom w:val="single" w:sz="4" w:space="0" w:color="auto"/>
              <w:right w:val="single" w:sz="4" w:space="0" w:color="auto"/>
            </w:tcBorders>
            <w:shd w:val="clear" w:color="auto" w:fill="FFFFFF"/>
            <w:noWrap/>
            <w:hideMark/>
          </w:tcPr>
          <w:p w:rsidR="00F008B1" w:rsidRPr="00DB3FE1" w:rsidRDefault="00F008B1" w:rsidP="00F008B1">
            <w:pPr>
              <w:jc w:val="center"/>
              <w:rPr>
                <w:color w:val="000000" w:themeColor="text1"/>
              </w:rPr>
            </w:pPr>
            <w:r w:rsidRPr="00DB3FE1">
              <w:rPr>
                <w:color w:val="000000" w:themeColor="text1"/>
              </w:rPr>
              <w:t>025</w:t>
            </w:r>
          </w:p>
        </w:tc>
        <w:tc>
          <w:tcPr>
            <w:tcW w:w="426"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2</w:t>
            </w:r>
          </w:p>
        </w:tc>
        <w:tc>
          <w:tcPr>
            <w:tcW w:w="426"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2</w:t>
            </w:r>
          </w:p>
        </w:tc>
        <w:tc>
          <w:tcPr>
            <w:tcW w:w="425"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2</w:t>
            </w:r>
          </w:p>
        </w:tc>
        <w:tc>
          <w:tcPr>
            <w:tcW w:w="425"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2</w:t>
            </w:r>
          </w:p>
        </w:tc>
        <w:tc>
          <w:tcPr>
            <w:tcW w:w="426"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1</w:t>
            </w:r>
          </w:p>
        </w:tc>
        <w:tc>
          <w:tcPr>
            <w:tcW w:w="568"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9</w:t>
            </w:r>
          </w:p>
        </w:tc>
        <w:tc>
          <w:tcPr>
            <w:tcW w:w="976"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bCs/>
                <w:color w:val="000000" w:themeColor="text1"/>
                <w:lang w:eastAsia="id-ID"/>
              </w:rPr>
            </w:pPr>
            <w:r w:rsidRPr="00DB3FE1">
              <w:rPr>
                <w:bCs/>
                <w:color w:val="000000" w:themeColor="text1"/>
                <w:lang w:eastAsia="id-ID"/>
              </w:rPr>
              <w:t>1,80</w:t>
            </w:r>
          </w:p>
        </w:tc>
        <w:tc>
          <w:tcPr>
            <w:tcW w:w="773"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C-</w:t>
            </w:r>
          </w:p>
        </w:tc>
        <w:tc>
          <w:tcPr>
            <w:tcW w:w="1779"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ind w:left="-108" w:right="-108" w:firstLine="108"/>
              <w:jc w:val="center"/>
              <w:rPr>
                <w:color w:val="000000" w:themeColor="text1"/>
                <w:sz w:val="22"/>
                <w:szCs w:val="22"/>
                <w:lang w:eastAsia="id-ID"/>
              </w:rPr>
            </w:pPr>
            <w:r w:rsidRPr="00DB3FE1">
              <w:rPr>
                <w:color w:val="000000" w:themeColor="text1"/>
                <w:lang w:eastAsia="id-ID"/>
              </w:rPr>
              <w:t>Tidak Tuntas</w:t>
            </w:r>
          </w:p>
        </w:tc>
      </w:tr>
      <w:tr w:rsidR="00DB3FE1" w:rsidRPr="00DB3FE1" w:rsidTr="00F008B1">
        <w:trPr>
          <w:trHeight w:val="330"/>
        </w:trPr>
        <w:tc>
          <w:tcPr>
            <w:tcW w:w="581" w:type="dxa"/>
            <w:tcBorders>
              <w:top w:val="nil"/>
              <w:left w:val="single" w:sz="4" w:space="0" w:color="auto"/>
              <w:bottom w:val="single" w:sz="4" w:space="0" w:color="auto"/>
              <w:right w:val="single" w:sz="4" w:space="0" w:color="auto"/>
            </w:tcBorders>
            <w:shd w:val="clear" w:color="auto" w:fill="FFFFFF"/>
            <w:noWrap/>
            <w:hideMark/>
          </w:tcPr>
          <w:p w:rsidR="00F008B1" w:rsidRPr="00DB3FE1" w:rsidRDefault="00F008B1" w:rsidP="00F008B1">
            <w:pPr>
              <w:jc w:val="center"/>
              <w:rPr>
                <w:color w:val="000000" w:themeColor="text1"/>
              </w:rPr>
            </w:pPr>
            <w:r w:rsidRPr="00DB3FE1">
              <w:rPr>
                <w:color w:val="000000" w:themeColor="text1"/>
              </w:rPr>
              <w:t>26.</w:t>
            </w:r>
          </w:p>
        </w:tc>
        <w:tc>
          <w:tcPr>
            <w:tcW w:w="1280" w:type="dxa"/>
            <w:tcBorders>
              <w:top w:val="nil"/>
              <w:left w:val="nil"/>
              <w:bottom w:val="single" w:sz="4" w:space="0" w:color="auto"/>
              <w:right w:val="single" w:sz="4" w:space="0" w:color="auto"/>
            </w:tcBorders>
            <w:shd w:val="clear" w:color="auto" w:fill="FFFFFF"/>
            <w:noWrap/>
            <w:hideMark/>
          </w:tcPr>
          <w:p w:rsidR="00F008B1" w:rsidRPr="00DB3FE1" w:rsidRDefault="00F008B1" w:rsidP="00F008B1">
            <w:pPr>
              <w:jc w:val="center"/>
              <w:rPr>
                <w:color w:val="000000" w:themeColor="text1"/>
              </w:rPr>
            </w:pPr>
            <w:r w:rsidRPr="00DB3FE1">
              <w:rPr>
                <w:color w:val="000000" w:themeColor="text1"/>
              </w:rPr>
              <w:t>026</w:t>
            </w:r>
          </w:p>
        </w:tc>
        <w:tc>
          <w:tcPr>
            <w:tcW w:w="426"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2</w:t>
            </w:r>
          </w:p>
        </w:tc>
        <w:tc>
          <w:tcPr>
            <w:tcW w:w="426"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2</w:t>
            </w:r>
          </w:p>
        </w:tc>
        <w:tc>
          <w:tcPr>
            <w:tcW w:w="425"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2</w:t>
            </w:r>
          </w:p>
        </w:tc>
        <w:tc>
          <w:tcPr>
            <w:tcW w:w="425"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2</w:t>
            </w:r>
          </w:p>
        </w:tc>
        <w:tc>
          <w:tcPr>
            <w:tcW w:w="426"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1</w:t>
            </w:r>
          </w:p>
        </w:tc>
        <w:tc>
          <w:tcPr>
            <w:tcW w:w="568"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9</w:t>
            </w:r>
          </w:p>
        </w:tc>
        <w:tc>
          <w:tcPr>
            <w:tcW w:w="976"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bCs/>
                <w:color w:val="000000" w:themeColor="text1"/>
                <w:lang w:eastAsia="id-ID"/>
              </w:rPr>
            </w:pPr>
            <w:r w:rsidRPr="00DB3FE1">
              <w:rPr>
                <w:bCs/>
                <w:color w:val="000000" w:themeColor="text1"/>
                <w:lang w:eastAsia="id-ID"/>
              </w:rPr>
              <w:t>1,80</w:t>
            </w:r>
          </w:p>
        </w:tc>
        <w:tc>
          <w:tcPr>
            <w:tcW w:w="773"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C-</w:t>
            </w:r>
          </w:p>
        </w:tc>
        <w:tc>
          <w:tcPr>
            <w:tcW w:w="1779"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ind w:left="-108" w:right="-108" w:firstLine="108"/>
              <w:jc w:val="center"/>
              <w:rPr>
                <w:color w:val="000000" w:themeColor="text1"/>
                <w:sz w:val="22"/>
                <w:szCs w:val="22"/>
                <w:lang w:eastAsia="id-ID"/>
              </w:rPr>
            </w:pPr>
            <w:r w:rsidRPr="00DB3FE1">
              <w:rPr>
                <w:color w:val="000000" w:themeColor="text1"/>
                <w:lang w:eastAsia="id-ID"/>
              </w:rPr>
              <w:t>Tidak Tuntas</w:t>
            </w:r>
          </w:p>
        </w:tc>
      </w:tr>
      <w:tr w:rsidR="00DB3FE1" w:rsidRPr="00DB3FE1" w:rsidTr="00F008B1">
        <w:trPr>
          <w:trHeight w:val="330"/>
        </w:trPr>
        <w:tc>
          <w:tcPr>
            <w:tcW w:w="581" w:type="dxa"/>
            <w:tcBorders>
              <w:top w:val="nil"/>
              <w:left w:val="single" w:sz="4" w:space="0" w:color="auto"/>
              <w:bottom w:val="single" w:sz="4" w:space="0" w:color="auto"/>
              <w:right w:val="single" w:sz="4" w:space="0" w:color="auto"/>
            </w:tcBorders>
            <w:shd w:val="clear" w:color="auto" w:fill="FFFFFF"/>
            <w:noWrap/>
            <w:hideMark/>
          </w:tcPr>
          <w:p w:rsidR="00F008B1" w:rsidRPr="00DB3FE1" w:rsidRDefault="00F008B1" w:rsidP="00F008B1">
            <w:pPr>
              <w:jc w:val="center"/>
              <w:rPr>
                <w:color w:val="000000" w:themeColor="text1"/>
              </w:rPr>
            </w:pPr>
            <w:r w:rsidRPr="00DB3FE1">
              <w:rPr>
                <w:color w:val="000000" w:themeColor="text1"/>
              </w:rPr>
              <w:t>27.</w:t>
            </w:r>
          </w:p>
        </w:tc>
        <w:tc>
          <w:tcPr>
            <w:tcW w:w="1280" w:type="dxa"/>
            <w:tcBorders>
              <w:top w:val="nil"/>
              <w:left w:val="nil"/>
              <w:bottom w:val="single" w:sz="4" w:space="0" w:color="auto"/>
              <w:right w:val="single" w:sz="4" w:space="0" w:color="auto"/>
            </w:tcBorders>
            <w:shd w:val="clear" w:color="auto" w:fill="FFFFFF"/>
            <w:noWrap/>
            <w:hideMark/>
          </w:tcPr>
          <w:p w:rsidR="00F008B1" w:rsidRPr="00DB3FE1" w:rsidRDefault="00F008B1" w:rsidP="00F008B1">
            <w:pPr>
              <w:jc w:val="center"/>
              <w:rPr>
                <w:color w:val="000000" w:themeColor="text1"/>
              </w:rPr>
            </w:pPr>
            <w:r w:rsidRPr="00DB3FE1">
              <w:rPr>
                <w:color w:val="000000" w:themeColor="text1"/>
              </w:rPr>
              <w:t>027</w:t>
            </w:r>
          </w:p>
        </w:tc>
        <w:tc>
          <w:tcPr>
            <w:tcW w:w="426"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2</w:t>
            </w:r>
          </w:p>
        </w:tc>
        <w:tc>
          <w:tcPr>
            <w:tcW w:w="426"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1</w:t>
            </w:r>
          </w:p>
        </w:tc>
        <w:tc>
          <w:tcPr>
            <w:tcW w:w="425"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2</w:t>
            </w:r>
          </w:p>
        </w:tc>
        <w:tc>
          <w:tcPr>
            <w:tcW w:w="425"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1</w:t>
            </w:r>
          </w:p>
        </w:tc>
        <w:tc>
          <w:tcPr>
            <w:tcW w:w="426"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1</w:t>
            </w:r>
          </w:p>
        </w:tc>
        <w:tc>
          <w:tcPr>
            <w:tcW w:w="568"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7</w:t>
            </w:r>
          </w:p>
        </w:tc>
        <w:tc>
          <w:tcPr>
            <w:tcW w:w="976"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bCs/>
                <w:color w:val="000000" w:themeColor="text1"/>
                <w:lang w:eastAsia="id-ID"/>
              </w:rPr>
            </w:pPr>
            <w:r w:rsidRPr="00DB3FE1">
              <w:rPr>
                <w:bCs/>
                <w:color w:val="000000" w:themeColor="text1"/>
                <w:lang w:eastAsia="id-ID"/>
              </w:rPr>
              <w:t>1,40</w:t>
            </w:r>
          </w:p>
        </w:tc>
        <w:tc>
          <w:tcPr>
            <w:tcW w:w="773"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D+</w:t>
            </w:r>
          </w:p>
        </w:tc>
        <w:tc>
          <w:tcPr>
            <w:tcW w:w="1779"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ind w:left="-108" w:right="-108" w:firstLine="108"/>
              <w:jc w:val="center"/>
              <w:rPr>
                <w:color w:val="000000" w:themeColor="text1"/>
                <w:sz w:val="22"/>
                <w:szCs w:val="22"/>
                <w:lang w:eastAsia="id-ID"/>
              </w:rPr>
            </w:pPr>
            <w:r w:rsidRPr="00DB3FE1">
              <w:rPr>
                <w:color w:val="000000" w:themeColor="text1"/>
                <w:lang w:eastAsia="id-ID"/>
              </w:rPr>
              <w:t>Tidak Tuntas</w:t>
            </w:r>
          </w:p>
        </w:tc>
      </w:tr>
      <w:tr w:rsidR="00DB3FE1" w:rsidRPr="00DB3FE1" w:rsidTr="00F008B1">
        <w:trPr>
          <w:trHeight w:val="330"/>
        </w:trPr>
        <w:tc>
          <w:tcPr>
            <w:tcW w:w="581" w:type="dxa"/>
            <w:tcBorders>
              <w:top w:val="nil"/>
              <w:left w:val="single" w:sz="4" w:space="0" w:color="auto"/>
              <w:bottom w:val="single" w:sz="4" w:space="0" w:color="auto"/>
              <w:right w:val="single" w:sz="4" w:space="0" w:color="auto"/>
            </w:tcBorders>
            <w:shd w:val="clear" w:color="auto" w:fill="FFFFFF"/>
            <w:noWrap/>
            <w:hideMark/>
          </w:tcPr>
          <w:p w:rsidR="00F008B1" w:rsidRPr="00DB3FE1" w:rsidRDefault="00F008B1" w:rsidP="00F008B1">
            <w:pPr>
              <w:jc w:val="center"/>
              <w:rPr>
                <w:color w:val="000000" w:themeColor="text1"/>
              </w:rPr>
            </w:pPr>
            <w:r w:rsidRPr="00DB3FE1">
              <w:rPr>
                <w:color w:val="000000" w:themeColor="text1"/>
              </w:rPr>
              <w:t>28.</w:t>
            </w:r>
          </w:p>
        </w:tc>
        <w:tc>
          <w:tcPr>
            <w:tcW w:w="1280" w:type="dxa"/>
            <w:tcBorders>
              <w:top w:val="nil"/>
              <w:left w:val="nil"/>
              <w:bottom w:val="single" w:sz="4" w:space="0" w:color="auto"/>
              <w:right w:val="single" w:sz="4" w:space="0" w:color="auto"/>
            </w:tcBorders>
            <w:shd w:val="clear" w:color="auto" w:fill="FFFFFF"/>
            <w:noWrap/>
            <w:hideMark/>
          </w:tcPr>
          <w:p w:rsidR="00F008B1" w:rsidRPr="00DB3FE1" w:rsidRDefault="00F008B1" w:rsidP="00F008B1">
            <w:pPr>
              <w:jc w:val="center"/>
              <w:rPr>
                <w:color w:val="000000" w:themeColor="text1"/>
              </w:rPr>
            </w:pPr>
            <w:r w:rsidRPr="00DB3FE1">
              <w:rPr>
                <w:color w:val="000000" w:themeColor="text1"/>
              </w:rPr>
              <w:t>028</w:t>
            </w:r>
          </w:p>
        </w:tc>
        <w:tc>
          <w:tcPr>
            <w:tcW w:w="426"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2</w:t>
            </w:r>
          </w:p>
        </w:tc>
        <w:tc>
          <w:tcPr>
            <w:tcW w:w="426"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2</w:t>
            </w:r>
          </w:p>
        </w:tc>
        <w:tc>
          <w:tcPr>
            <w:tcW w:w="425"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2</w:t>
            </w:r>
          </w:p>
        </w:tc>
        <w:tc>
          <w:tcPr>
            <w:tcW w:w="425"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1</w:t>
            </w:r>
          </w:p>
        </w:tc>
        <w:tc>
          <w:tcPr>
            <w:tcW w:w="426"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1</w:t>
            </w:r>
          </w:p>
        </w:tc>
        <w:tc>
          <w:tcPr>
            <w:tcW w:w="568"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8</w:t>
            </w:r>
          </w:p>
        </w:tc>
        <w:tc>
          <w:tcPr>
            <w:tcW w:w="976"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bCs/>
                <w:color w:val="000000" w:themeColor="text1"/>
                <w:lang w:eastAsia="id-ID"/>
              </w:rPr>
            </w:pPr>
            <w:r w:rsidRPr="00DB3FE1">
              <w:rPr>
                <w:bCs/>
                <w:color w:val="000000" w:themeColor="text1"/>
                <w:lang w:eastAsia="id-ID"/>
              </w:rPr>
              <w:t>1,60</w:t>
            </w:r>
          </w:p>
        </w:tc>
        <w:tc>
          <w:tcPr>
            <w:tcW w:w="773"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C-</w:t>
            </w:r>
          </w:p>
        </w:tc>
        <w:tc>
          <w:tcPr>
            <w:tcW w:w="1779"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ind w:left="-108" w:right="-108" w:firstLine="108"/>
              <w:jc w:val="center"/>
              <w:rPr>
                <w:color w:val="000000" w:themeColor="text1"/>
                <w:sz w:val="22"/>
                <w:szCs w:val="22"/>
                <w:lang w:eastAsia="id-ID"/>
              </w:rPr>
            </w:pPr>
            <w:r w:rsidRPr="00DB3FE1">
              <w:rPr>
                <w:color w:val="000000" w:themeColor="text1"/>
                <w:lang w:eastAsia="id-ID"/>
              </w:rPr>
              <w:t>Tidak Tuntas</w:t>
            </w:r>
          </w:p>
        </w:tc>
      </w:tr>
      <w:tr w:rsidR="00DB3FE1" w:rsidRPr="00DB3FE1" w:rsidTr="00F008B1">
        <w:trPr>
          <w:trHeight w:val="330"/>
        </w:trPr>
        <w:tc>
          <w:tcPr>
            <w:tcW w:w="581" w:type="dxa"/>
            <w:tcBorders>
              <w:top w:val="nil"/>
              <w:left w:val="single" w:sz="4" w:space="0" w:color="auto"/>
              <w:bottom w:val="single" w:sz="4" w:space="0" w:color="auto"/>
              <w:right w:val="single" w:sz="4" w:space="0" w:color="auto"/>
            </w:tcBorders>
            <w:shd w:val="clear" w:color="auto" w:fill="FFFFFF"/>
            <w:noWrap/>
            <w:hideMark/>
          </w:tcPr>
          <w:p w:rsidR="00F008B1" w:rsidRPr="00DB3FE1" w:rsidRDefault="00F008B1" w:rsidP="00F008B1">
            <w:pPr>
              <w:jc w:val="center"/>
              <w:rPr>
                <w:color w:val="000000" w:themeColor="text1"/>
              </w:rPr>
            </w:pPr>
            <w:r w:rsidRPr="00DB3FE1">
              <w:rPr>
                <w:color w:val="000000" w:themeColor="text1"/>
              </w:rPr>
              <w:t>29.</w:t>
            </w:r>
          </w:p>
        </w:tc>
        <w:tc>
          <w:tcPr>
            <w:tcW w:w="1280" w:type="dxa"/>
            <w:tcBorders>
              <w:top w:val="nil"/>
              <w:left w:val="nil"/>
              <w:bottom w:val="single" w:sz="4" w:space="0" w:color="auto"/>
              <w:right w:val="single" w:sz="4" w:space="0" w:color="auto"/>
            </w:tcBorders>
            <w:shd w:val="clear" w:color="auto" w:fill="FFFFFF"/>
            <w:noWrap/>
            <w:hideMark/>
          </w:tcPr>
          <w:p w:rsidR="00F008B1" w:rsidRPr="00DB3FE1" w:rsidRDefault="00F008B1" w:rsidP="00F008B1">
            <w:pPr>
              <w:jc w:val="center"/>
              <w:rPr>
                <w:color w:val="000000" w:themeColor="text1"/>
              </w:rPr>
            </w:pPr>
            <w:r w:rsidRPr="00DB3FE1">
              <w:rPr>
                <w:color w:val="000000" w:themeColor="text1"/>
              </w:rPr>
              <w:t>029</w:t>
            </w:r>
          </w:p>
        </w:tc>
        <w:tc>
          <w:tcPr>
            <w:tcW w:w="426"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3</w:t>
            </w:r>
          </w:p>
        </w:tc>
        <w:tc>
          <w:tcPr>
            <w:tcW w:w="426"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3</w:t>
            </w:r>
          </w:p>
        </w:tc>
        <w:tc>
          <w:tcPr>
            <w:tcW w:w="425"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2</w:t>
            </w:r>
          </w:p>
        </w:tc>
        <w:tc>
          <w:tcPr>
            <w:tcW w:w="425"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2</w:t>
            </w:r>
          </w:p>
        </w:tc>
        <w:tc>
          <w:tcPr>
            <w:tcW w:w="426"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2</w:t>
            </w:r>
          </w:p>
        </w:tc>
        <w:tc>
          <w:tcPr>
            <w:tcW w:w="568"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12</w:t>
            </w:r>
          </w:p>
        </w:tc>
        <w:tc>
          <w:tcPr>
            <w:tcW w:w="976"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bCs/>
                <w:color w:val="000000" w:themeColor="text1"/>
                <w:lang w:eastAsia="id-ID"/>
              </w:rPr>
            </w:pPr>
            <w:r w:rsidRPr="00DB3FE1">
              <w:rPr>
                <w:bCs/>
                <w:color w:val="000000" w:themeColor="text1"/>
                <w:lang w:eastAsia="id-ID"/>
              </w:rPr>
              <w:t>2,40</w:t>
            </w:r>
          </w:p>
        </w:tc>
        <w:tc>
          <w:tcPr>
            <w:tcW w:w="773"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C+</w:t>
            </w:r>
          </w:p>
        </w:tc>
        <w:tc>
          <w:tcPr>
            <w:tcW w:w="1779"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ind w:left="-108" w:right="-108" w:firstLine="108"/>
              <w:jc w:val="center"/>
              <w:rPr>
                <w:color w:val="000000" w:themeColor="text1"/>
                <w:sz w:val="22"/>
                <w:szCs w:val="22"/>
                <w:lang w:eastAsia="id-ID"/>
              </w:rPr>
            </w:pPr>
            <w:r w:rsidRPr="00DB3FE1">
              <w:rPr>
                <w:color w:val="000000" w:themeColor="text1"/>
                <w:lang w:eastAsia="id-ID"/>
              </w:rPr>
              <w:t>Tidak Tuntas</w:t>
            </w:r>
          </w:p>
        </w:tc>
      </w:tr>
      <w:tr w:rsidR="00DB3FE1" w:rsidRPr="00DB3FE1" w:rsidTr="00F008B1">
        <w:trPr>
          <w:trHeight w:val="330"/>
        </w:trPr>
        <w:tc>
          <w:tcPr>
            <w:tcW w:w="581" w:type="dxa"/>
            <w:tcBorders>
              <w:top w:val="nil"/>
              <w:left w:val="single" w:sz="4" w:space="0" w:color="auto"/>
              <w:bottom w:val="single" w:sz="4" w:space="0" w:color="auto"/>
              <w:right w:val="single" w:sz="4" w:space="0" w:color="auto"/>
            </w:tcBorders>
            <w:shd w:val="clear" w:color="auto" w:fill="FFFFFF"/>
            <w:noWrap/>
            <w:hideMark/>
          </w:tcPr>
          <w:p w:rsidR="00F008B1" w:rsidRPr="00DB3FE1" w:rsidRDefault="00F008B1" w:rsidP="00F008B1">
            <w:pPr>
              <w:jc w:val="center"/>
              <w:rPr>
                <w:color w:val="000000" w:themeColor="text1"/>
              </w:rPr>
            </w:pPr>
            <w:r w:rsidRPr="00DB3FE1">
              <w:rPr>
                <w:color w:val="000000" w:themeColor="text1"/>
              </w:rPr>
              <w:t>30.</w:t>
            </w:r>
          </w:p>
        </w:tc>
        <w:tc>
          <w:tcPr>
            <w:tcW w:w="1280" w:type="dxa"/>
            <w:tcBorders>
              <w:top w:val="nil"/>
              <w:left w:val="nil"/>
              <w:bottom w:val="single" w:sz="4" w:space="0" w:color="auto"/>
              <w:right w:val="single" w:sz="4" w:space="0" w:color="auto"/>
            </w:tcBorders>
            <w:shd w:val="clear" w:color="auto" w:fill="FFFFFF"/>
            <w:noWrap/>
            <w:hideMark/>
          </w:tcPr>
          <w:p w:rsidR="00F008B1" w:rsidRPr="00DB3FE1" w:rsidRDefault="00F008B1" w:rsidP="00F008B1">
            <w:pPr>
              <w:jc w:val="center"/>
              <w:rPr>
                <w:color w:val="000000" w:themeColor="text1"/>
              </w:rPr>
            </w:pPr>
            <w:r w:rsidRPr="00DB3FE1">
              <w:rPr>
                <w:color w:val="000000" w:themeColor="text1"/>
              </w:rPr>
              <w:t>030</w:t>
            </w:r>
          </w:p>
        </w:tc>
        <w:tc>
          <w:tcPr>
            <w:tcW w:w="426"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3</w:t>
            </w:r>
          </w:p>
        </w:tc>
        <w:tc>
          <w:tcPr>
            <w:tcW w:w="426"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3</w:t>
            </w:r>
          </w:p>
        </w:tc>
        <w:tc>
          <w:tcPr>
            <w:tcW w:w="425"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2</w:t>
            </w:r>
          </w:p>
        </w:tc>
        <w:tc>
          <w:tcPr>
            <w:tcW w:w="425"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2</w:t>
            </w:r>
          </w:p>
        </w:tc>
        <w:tc>
          <w:tcPr>
            <w:tcW w:w="426"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2</w:t>
            </w:r>
          </w:p>
        </w:tc>
        <w:tc>
          <w:tcPr>
            <w:tcW w:w="568"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12</w:t>
            </w:r>
          </w:p>
        </w:tc>
        <w:tc>
          <w:tcPr>
            <w:tcW w:w="976"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bCs/>
                <w:color w:val="000000" w:themeColor="text1"/>
                <w:lang w:eastAsia="id-ID"/>
              </w:rPr>
            </w:pPr>
            <w:r w:rsidRPr="00DB3FE1">
              <w:rPr>
                <w:bCs/>
                <w:color w:val="000000" w:themeColor="text1"/>
                <w:lang w:eastAsia="id-ID"/>
              </w:rPr>
              <w:t>2,40</w:t>
            </w:r>
          </w:p>
        </w:tc>
        <w:tc>
          <w:tcPr>
            <w:tcW w:w="773"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C+</w:t>
            </w:r>
          </w:p>
        </w:tc>
        <w:tc>
          <w:tcPr>
            <w:tcW w:w="1779"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ind w:left="-108" w:right="-108" w:firstLine="108"/>
              <w:jc w:val="center"/>
              <w:rPr>
                <w:color w:val="000000" w:themeColor="text1"/>
                <w:sz w:val="22"/>
                <w:szCs w:val="22"/>
                <w:lang w:eastAsia="id-ID"/>
              </w:rPr>
            </w:pPr>
            <w:r w:rsidRPr="00DB3FE1">
              <w:rPr>
                <w:color w:val="000000" w:themeColor="text1"/>
                <w:lang w:eastAsia="id-ID"/>
              </w:rPr>
              <w:t>Tidak Tuntas</w:t>
            </w:r>
          </w:p>
        </w:tc>
      </w:tr>
      <w:tr w:rsidR="00DB3FE1" w:rsidRPr="00DB3FE1" w:rsidTr="00F008B1">
        <w:trPr>
          <w:trHeight w:val="330"/>
        </w:trPr>
        <w:tc>
          <w:tcPr>
            <w:tcW w:w="581" w:type="dxa"/>
            <w:tcBorders>
              <w:top w:val="nil"/>
              <w:left w:val="single" w:sz="4" w:space="0" w:color="auto"/>
              <w:bottom w:val="single" w:sz="4" w:space="0" w:color="auto"/>
              <w:right w:val="single" w:sz="4" w:space="0" w:color="auto"/>
            </w:tcBorders>
            <w:shd w:val="clear" w:color="auto" w:fill="FFFFFF"/>
            <w:noWrap/>
            <w:hideMark/>
          </w:tcPr>
          <w:p w:rsidR="00F008B1" w:rsidRPr="00DB3FE1" w:rsidRDefault="00F008B1" w:rsidP="00F008B1">
            <w:pPr>
              <w:jc w:val="center"/>
              <w:rPr>
                <w:color w:val="000000" w:themeColor="text1"/>
              </w:rPr>
            </w:pPr>
            <w:r w:rsidRPr="00DB3FE1">
              <w:rPr>
                <w:color w:val="000000" w:themeColor="text1"/>
              </w:rPr>
              <w:t>31.</w:t>
            </w:r>
          </w:p>
        </w:tc>
        <w:tc>
          <w:tcPr>
            <w:tcW w:w="1280" w:type="dxa"/>
            <w:tcBorders>
              <w:top w:val="nil"/>
              <w:left w:val="nil"/>
              <w:bottom w:val="single" w:sz="4" w:space="0" w:color="auto"/>
              <w:right w:val="single" w:sz="4" w:space="0" w:color="auto"/>
            </w:tcBorders>
            <w:shd w:val="clear" w:color="auto" w:fill="FFFFFF"/>
            <w:noWrap/>
            <w:hideMark/>
          </w:tcPr>
          <w:p w:rsidR="00F008B1" w:rsidRPr="00DB3FE1" w:rsidRDefault="00F008B1" w:rsidP="00F008B1">
            <w:pPr>
              <w:jc w:val="center"/>
              <w:rPr>
                <w:color w:val="000000" w:themeColor="text1"/>
              </w:rPr>
            </w:pPr>
            <w:r w:rsidRPr="00DB3FE1">
              <w:rPr>
                <w:color w:val="000000" w:themeColor="text1"/>
              </w:rPr>
              <w:t>031</w:t>
            </w:r>
          </w:p>
        </w:tc>
        <w:tc>
          <w:tcPr>
            <w:tcW w:w="426"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3</w:t>
            </w:r>
          </w:p>
        </w:tc>
        <w:tc>
          <w:tcPr>
            <w:tcW w:w="426"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3</w:t>
            </w:r>
          </w:p>
        </w:tc>
        <w:tc>
          <w:tcPr>
            <w:tcW w:w="425"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2</w:t>
            </w:r>
          </w:p>
        </w:tc>
        <w:tc>
          <w:tcPr>
            <w:tcW w:w="425"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2</w:t>
            </w:r>
          </w:p>
        </w:tc>
        <w:tc>
          <w:tcPr>
            <w:tcW w:w="426"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1</w:t>
            </w:r>
          </w:p>
        </w:tc>
        <w:tc>
          <w:tcPr>
            <w:tcW w:w="568"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11</w:t>
            </w:r>
          </w:p>
        </w:tc>
        <w:tc>
          <w:tcPr>
            <w:tcW w:w="976"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bCs/>
                <w:color w:val="000000" w:themeColor="text1"/>
                <w:lang w:eastAsia="id-ID"/>
              </w:rPr>
            </w:pPr>
            <w:r w:rsidRPr="00DB3FE1">
              <w:rPr>
                <w:bCs/>
                <w:color w:val="000000" w:themeColor="text1"/>
                <w:lang w:eastAsia="id-ID"/>
              </w:rPr>
              <w:t>2,20</w:t>
            </w:r>
          </w:p>
        </w:tc>
        <w:tc>
          <w:tcPr>
            <w:tcW w:w="773"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C+</w:t>
            </w:r>
          </w:p>
        </w:tc>
        <w:tc>
          <w:tcPr>
            <w:tcW w:w="1779"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ind w:left="-108" w:right="-108" w:firstLine="108"/>
              <w:jc w:val="center"/>
              <w:rPr>
                <w:color w:val="000000" w:themeColor="text1"/>
                <w:sz w:val="22"/>
                <w:szCs w:val="22"/>
                <w:lang w:eastAsia="id-ID"/>
              </w:rPr>
            </w:pPr>
            <w:r w:rsidRPr="00DB3FE1">
              <w:rPr>
                <w:color w:val="000000" w:themeColor="text1"/>
                <w:lang w:eastAsia="id-ID"/>
              </w:rPr>
              <w:t>Tidak Tuntas</w:t>
            </w:r>
          </w:p>
        </w:tc>
      </w:tr>
      <w:tr w:rsidR="00DB3FE1" w:rsidRPr="00DB3FE1" w:rsidTr="00F008B1">
        <w:trPr>
          <w:trHeight w:val="330"/>
        </w:trPr>
        <w:tc>
          <w:tcPr>
            <w:tcW w:w="581" w:type="dxa"/>
            <w:tcBorders>
              <w:top w:val="nil"/>
              <w:left w:val="single" w:sz="4" w:space="0" w:color="auto"/>
              <w:bottom w:val="single" w:sz="4" w:space="0" w:color="auto"/>
              <w:right w:val="single" w:sz="4" w:space="0" w:color="auto"/>
            </w:tcBorders>
            <w:shd w:val="clear" w:color="auto" w:fill="FFFFFF"/>
            <w:noWrap/>
            <w:hideMark/>
          </w:tcPr>
          <w:p w:rsidR="00F008B1" w:rsidRPr="00DB3FE1" w:rsidRDefault="00F008B1" w:rsidP="00F008B1">
            <w:pPr>
              <w:jc w:val="center"/>
              <w:rPr>
                <w:color w:val="000000" w:themeColor="text1"/>
              </w:rPr>
            </w:pPr>
            <w:r w:rsidRPr="00DB3FE1">
              <w:rPr>
                <w:color w:val="000000" w:themeColor="text1"/>
              </w:rPr>
              <w:t>32.</w:t>
            </w:r>
          </w:p>
        </w:tc>
        <w:tc>
          <w:tcPr>
            <w:tcW w:w="1280" w:type="dxa"/>
            <w:tcBorders>
              <w:top w:val="nil"/>
              <w:left w:val="nil"/>
              <w:bottom w:val="single" w:sz="4" w:space="0" w:color="auto"/>
              <w:right w:val="single" w:sz="4" w:space="0" w:color="auto"/>
            </w:tcBorders>
            <w:shd w:val="clear" w:color="auto" w:fill="FFFFFF"/>
            <w:noWrap/>
            <w:hideMark/>
          </w:tcPr>
          <w:p w:rsidR="00F008B1" w:rsidRPr="00DB3FE1" w:rsidRDefault="00F008B1" w:rsidP="00F008B1">
            <w:pPr>
              <w:jc w:val="center"/>
              <w:rPr>
                <w:color w:val="000000" w:themeColor="text1"/>
              </w:rPr>
            </w:pPr>
            <w:r w:rsidRPr="00DB3FE1">
              <w:rPr>
                <w:color w:val="000000" w:themeColor="text1"/>
              </w:rPr>
              <w:t>032</w:t>
            </w:r>
          </w:p>
        </w:tc>
        <w:tc>
          <w:tcPr>
            <w:tcW w:w="426"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3</w:t>
            </w:r>
          </w:p>
        </w:tc>
        <w:tc>
          <w:tcPr>
            <w:tcW w:w="426"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3</w:t>
            </w:r>
          </w:p>
        </w:tc>
        <w:tc>
          <w:tcPr>
            <w:tcW w:w="425"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2</w:t>
            </w:r>
          </w:p>
        </w:tc>
        <w:tc>
          <w:tcPr>
            <w:tcW w:w="425"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2</w:t>
            </w:r>
          </w:p>
        </w:tc>
        <w:tc>
          <w:tcPr>
            <w:tcW w:w="426"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2</w:t>
            </w:r>
          </w:p>
        </w:tc>
        <w:tc>
          <w:tcPr>
            <w:tcW w:w="568"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12</w:t>
            </w:r>
          </w:p>
        </w:tc>
        <w:tc>
          <w:tcPr>
            <w:tcW w:w="976"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bCs/>
                <w:color w:val="000000" w:themeColor="text1"/>
                <w:lang w:eastAsia="id-ID"/>
              </w:rPr>
            </w:pPr>
            <w:r w:rsidRPr="00DB3FE1">
              <w:rPr>
                <w:bCs/>
                <w:color w:val="000000" w:themeColor="text1"/>
                <w:lang w:eastAsia="id-ID"/>
              </w:rPr>
              <w:t>2,40</w:t>
            </w:r>
          </w:p>
        </w:tc>
        <w:tc>
          <w:tcPr>
            <w:tcW w:w="773"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C+</w:t>
            </w:r>
          </w:p>
        </w:tc>
        <w:tc>
          <w:tcPr>
            <w:tcW w:w="1779"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ind w:left="-108" w:right="-108" w:firstLine="108"/>
              <w:jc w:val="center"/>
              <w:rPr>
                <w:color w:val="000000" w:themeColor="text1"/>
                <w:sz w:val="22"/>
                <w:szCs w:val="22"/>
                <w:lang w:eastAsia="id-ID"/>
              </w:rPr>
            </w:pPr>
            <w:r w:rsidRPr="00DB3FE1">
              <w:rPr>
                <w:color w:val="000000" w:themeColor="text1"/>
                <w:lang w:eastAsia="id-ID"/>
              </w:rPr>
              <w:t>Tidak Tuntas</w:t>
            </w:r>
          </w:p>
        </w:tc>
      </w:tr>
      <w:tr w:rsidR="00DB3FE1" w:rsidRPr="00DB3FE1" w:rsidTr="00F008B1">
        <w:trPr>
          <w:trHeight w:val="330"/>
        </w:trPr>
        <w:tc>
          <w:tcPr>
            <w:tcW w:w="581" w:type="dxa"/>
            <w:tcBorders>
              <w:top w:val="nil"/>
              <w:left w:val="single" w:sz="4" w:space="0" w:color="auto"/>
              <w:bottom w:val="single" w:sz="4" w:space="0" w:color="auto"/>
              <w:right w:val="single" w:sz="4" w:space="0" w:color="auto"/>
            </w:tcBorders>
            <w:shd w:val="clear" w:color="auto" w:fill="FFFFFF"/>
            <w:noWrap/>
            <w:hideMark/>
          </w:tcPr>
          <w:p w:rsidR="00F008B1" w:rsidRPr="00DB3FE1" w:rsidRDefault="00F008B1" w:rsidP="00F008B1">
            <w:pPr>
              <w:jc w:val="center"/>
              <w:rPr>
                <w:color w:val="000000" w:themeColor="text1"/>
              </w:rPr>
            </w:pPr>
            <w:r w:rsidRPr="00DB3FE1">
              <w:rPr>
                <w:color w:val="000000" w:themeColor="text1"/>
              </w:rPr>
              <w:t>33.</w:t>
            </w:r>
          </w:p>
        </w:tc>
        <w:tc>
          <w:tcPr>
            <w:tcW w:w="1280" w:type="dxa"/>
            <w:tcBorders>
              <w:top w:val="nil"/>
              <w:left w:val="nil"/>
              <w:bottom w:val="single" w:sz="4" w:space="0" w:color="auto"/>
              <w:right w:val="single" w:sz="4" w:space="0" w:color="auto"/>
            </w:tcBorders>
            <w:shd w:val="clear" w:color="auto" w:fill="FFFFFF"/>
            <w:noWrap/>
            <w:hideMark/>
          </w:tcPr>
          <w:p w:rsidR="00F008B1" w:rsidRPr="00DB3FE1" w:rsidRDefault="00F008B1" w:rsidP="00F008B1">
            <w:pPr>
              <w:jc w:val="center"/>
              <w:rPr>
                <w:color w:val="000000" w:themeColor="text1"/>
              </w:rPr>
            </w:pPr>
            <w:r w:rsidRPr="00DB3FE1">
              <w:rPr>
                <w:color w:val="000000" w:themeColor="text1"/>
              </w:rPr>
              <w:t>033</w:t>
            </w:r>
          </w:p>
        </w:tc>
        <w:tc>
          <w:tcPr>
            <w:tcW w:w="426"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3</w:t>
            </w:r>
          </w:p>
        </w:tc>
        <w:tc>
          <w:tcPr>
            <w:tcW w:w="426"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3</w:t>
            </w:r>
          </w:p>
        </w:tc>
        <w:tc>
          <w:tcPr>
            <w:tcW w:w="425"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2</w:t>
            </w:r>
          </w:p>
        </w:tc>
        <w:tc>
          <w:tcPr>
            <w:tcW w:w="425"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2</w:t>
            </w:r>
          </w:p>
        </w:tc>
        <w:tc>
          <w:tcPr>
            <w:tcW w:w="426"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2</w:t>
            </w:r>
          </w:p>
        </w:tc>
        <w:tc>
          <w:tcPr>
            <w:tcW w:w="568"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12</w:t>
            </w:r>
          </w:p>
        </w:tc>
        <w:tc>
          <w:tcPr>
            <w:tcW w:w="976"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bCs/>
                <w:color w:val="000000" w:themeColor="text1"/>
                <w:lang w:eastAsia="id-ID"/>
              </w:rPr>
            </w:pPr>
            <w:r w:rsidRPr="00DB3FE1">
              <w:rPr>
                <w:bCs/>
                <w:color w:val="000000" w:themeColor="text1"/>
                <w:lang w:eastAsia="id-ID"/>
              </w:rPr>
              <w:t>2,40</w:t>
            </w:r>
          </w:p>
        </w:tc>
        <w:tc>
          <w:tcPr>
            <w:tcW w:w="773"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C+</w:t>
            </w:r>
          </w:p>
        </w:tc>
        <w:tc>
          <w:tcPr>
            <w:tcW w:w="1779"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ind w:left="-108" w:right="-108" w:firstLine="108"/>
              <w:jc w:val="center"/>
              <w:rPr>
                <w:color w:val="000000" w:themeColor="text1"/>
                <w:sz w:val="22"/>
                <w:szCs w:val="22"/>
                <w:lang w:eastAsia="id-ID"/>
              </w:rPr>
            </w:pPr>
            <w:r w:rsidRPr="00DB3FE1">
              <w:rPr>
                <w:color w:val="000000" w:themeColor="text1"/>
                <w:lang w:eastAsia="id-ID"/>
              </w:rPr>
              <w:t>Tidak Tuntas</w:t>
            </w:r>
          </w:p>
        </w:tc>
      </w:tr>
      <w:tr w:rsidR="00DB3FE1" w:rsidRPr="00DB3FE1" w:rsidTr="00F008B1">
        <w:trPr>
          <w:trHeight w:val="330"/>
        </w:trPr>
        <w:tc>
          <w:tcPr>
            <w:tcW w:w="581" w:type="dxa"/>
            <w:tcBorders>
              <w:top w:val="nil"/>
              <w:left w:val="single" w:sz="4" w:space="0" w:color="auto"/>
              <w:bottom w:val="single" w:sz="4" w:space="0" w:color="auto"/>
              <w:right w:val="single" w:sz="4" w:space="0" w:color="auto"/>
            </w:tcBorders>
            <w:shd w:val="clear" w:color="auto" w:fill="FFFFFF"/>
            <w:noWrap/>
            <w:hideMark/>
          </w:tcPr>
          <w:p w:rsidR="00F008B1" w:rsidRPr="00DB3FE1" w:rsidRDefault="00F008B1" w:rsidP="00F008B1">
            <w:pPr>
              <w:jc w:val="center"/>
              <w:rPr>
                <w:color w:val="000000" w:themeColor="text1"/>
              </w:rPr>
            </w:pPr>
            <w:r w:rsidRPr="00DB3FE1">
              <w:rPr>
                <w:color w:val="000000" w:themeColor="text1"/>
              </w:rPr>
              <w:t>34.</w:t>
            </w:r>
          </w:p>
        </w:tc>
        <w:tc>
          <w:tcPr>
            <w:tcW w:w="1280" w:type="dxa"/>
            <w:tcBorders>
              <w:top w:val="nil"/>
              <w:left w:val="nil"/>
              <w:bottom w:val="single" w:sz="4" w:space="0" w:color="auto"/>
              <w:right w:val="single" w:sz="4" w:space="0" w:color="auto"/>
            </w:tcBorders>
            <w:shd w:val="clear" w:color="auto" w:fill="FFFFFF"/>
            <w:noWrap/>
            <w:hideMark/>
          </w:tcPr>
          <w:p w:rsidR="00F008B1" w:rsidRPr="00DB3FE1" w:rsidRDefault="00F008B1" w:rsidP="00F008B1">
            <w:pPr>
              <w:jc w:val="center"/>
              <w:rPr>
                <w:color w:val="000000" w:themeColor="text1"/>
              </w:rPr>
            </w:pPr>
            <w:r w:rsidRPr="00DB3FE1">
              <w:rPr>
                <w:color w:val="000000" w:themeColor="text1"/>
              </w:rPr>
              <w:t>034</w:t>
            </w:r>
          </w:p>
        </w:tc>
        <w:tc>
          <w:tcPr>
            <w:tcW w:w="426"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3</w:t>
            </w:r>
          </w:p>
        </w:tc>
        <w:tc>
          <w:tcPr>
            <w:tcW w:w="426"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2</w:t>
            </w:r>
          </w:p>
        </w:tc>
        <w:tc>
          <w:tcPr>
            <w:tcW w:w="425"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2</w:t>
            </w:r>
          </w:p>
        </w:tc>
        <w:tc>
          <w:tcPr>
            <w:tcW w:w="425"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2</w:t>
            </w:r>
          </w:p>
        </w:tc>
        <w:tc>
          <w:tcPr>
            <w:tcW w:w="426"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1</w:t>
            </w:r>
          </w:p>
        </w:tc>
        <w:tc>
          <w:tcPr>
            <w:tcW w:w="568"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10</w:t>
            </w:r>
          </w:p>
        </w:tc>
        <w:tc>
          <w:tcPr>
            <w:tcW w:w="976"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bCs/>
                <w:color w:val="000000" w:themeColor="text1"/>
                <w:lang w:eastAsia="id-ID"/>
              </w:rPr>
            </w:pPr>
            <w:r w:rsidRPr="00DB3FE1">
              <w:rPr>
                <w:bCs/>
                <w:color w:val="000000" w:themeColor="text1"/>
                <w:lang w:eastAsia="id-ID"/>
              </w:rPr>
              <w:t>2,00</w:t>
            </w:r>
          </w:p>
        </w:tc>
        <w:tc>
          <w:tcPr>
            <w:tcW w:w="773"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lang w:eastAsia="id-ID"/>
              </w:rPr>
            </w:pPr>
            <w:r w:rsidRPr="00DB3FE1">
              <w:rPr>
                <w:color w:val="000000" w:themeColor="text1"/>
                <w:lang w:eastAsia="id-ID"/>
              </w:rPr>
              <w:t>C</w:t>
            </w:r>
          </w:p>
        </w:tc>
        <w:tc>
          <w:tcPr>
            <w:tcW w:w="1779"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ind w:left="-108" w:right="-108" w:firstLine="108"/>
              <w:jc w:val="center"/>
              <w:rPr>
                <w:color w:val="000000" w:themeColor="text1"/>
                <w:sz w:val="22"/>
                <w:szCs w:val="22"/>
                <w:lang w:eastAsia="id-ID"/>
              </w:rPr>
            </w:pPr>
            <w:r w:rsidRPr="00DB3FE1">
              <w:rPr>
                <w:color w:val="000000" w:themeColor="text1"/>
                <w:lang w:eastAsia="id-ID"/>
              </w:rPr>
              <w:t>Tidak Tuntas</w:t>
            </w:r>
          </w:p>
        </w:tc>
      </w:tr>
      <w:tr w:rsidR="00DB3FE1" w:rsidRPr="00DB3FE1" w:rsidTr="00F008B1">
        <w:trPr>
          <w:trHeight w:val="315"/>
        </w:trPr>
        <w:tc>
          <w:tcPr>
            <w:tcW w:w="186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sz w:val="22"/>
                <w:szCs w:val="22"/>
                <w:lang w:eastAsia="id-ID"/>
              </w:rPr>
            </w:pPr>
            <w:r w:rsidRPr="00DB3FE1">
              <w:rPr>
                <w:color w:val="000000" w:themeColor="text1"/>
                <w:lang w:eastAsia="id-ID"/>
              </w:rPr>
              <w:t>Rata-Rata</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F008B1" w:rsidRPr="00DB3FE1" w:rsidRDefault="00F008B1" w:rsidP="00F008B1">
            <w:pPr>
              <w:rPr>
                <w:color w:val="000000" w:themeColor="text1"/>
                <w:sz w:val="22"/>
                <w:szCs w:val="22"/>
                <w:lang w:eastAsia="id-ID"/>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F008B1" w:rsidRPr="00DB3FE1" w:rsidRDefault="00F008B1" w:rsidP="00F008B1">
            <w:pPr>
              <w:rPr>
                <w:color w:val="000000" w:themeColor="text1"/>
                <w:sz w:val="22"/>
                <w:szCs w:val="22"/>
                <w:lang w:eastAsia="id-ID"/>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F008B1" w:rsidRPr="00DB3FE1" w:rsidRDefault="00F008B1" w:rsidP="00F008B1">
            <w:pPr>
              <w:rPr>
                <w:color w:val="000000" w:themeColor="text1"/>
                <w:sz w:val="22"/>
                <w:szCs w:val="22"/>
                <w:lang w:eastAsia="id-ID"/>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F008B1" w:rsidRPr="00DB3FE1" w:rsidRDefault="00F008B1" w:rsidP="00F008B1">
            <w:pPr>
              <w:rPr>
                <w:color w:val="000000" w:themeColor="text1"/>
                <w:sz w:val="22"/>
                <w:szCs w:val="22"/>
                <w:lang w:eastAsia="id-ID"/>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F008B1" w:rsidRPr="00DB3FE1" w:rsidRDefault="00F008B1" w:rsidP="00F008B1">
            <w:pPr>
              <w:rPr>
                <w:color w:val="000000" w:themeColor="text1"/>
                <w:sz w:val="22"/>
                <w:szCs w:val="22"/>
                <w:lang w:eastAsia="id-ID"/>
              </w:rP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F008B1" w:rsidRPr="00DB3FE1" w:rsidRDefault="00F008B1" w:rsidP="00F008B1">
            <w:pPr>
              <w:rPr>
                <w:color w:val="000000" w:themeColor="text1"/>
                <w:sz w:val="22"/>
                <w:szCs w:val="22"/>
                <w:lang w:eastAsia="id-ID"/>
              </w:rPr>
            </w:pPr>
          </w:p>
        </w:tc>
        <w:tc>
          <w:tcPr>
            <w:tcW w:w="976"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jc w:val="center"/>
              <w:rPr>
                <w:color w:val="000000" w:themeColor="text1"/>
                <w:sz w:val="22"/>
                <w:szCs w:val="22"/>
                <w:lang w:eastAsia="id-ID"/>
              </w:rPr>
            </w:pPr>
            <w:r w:rsidRPr="00DB3FE1">
              <w:rPr>
                <w:color w:val="000000" w:themeColor="text1"/>
                <w:lang w:eastAsia="id-ID"/>
              </w:rPr>
              <w:t>1,95</w:t>
            </w:r>
          </w:p>
        </w:tc>
        <w:tc>
          <w:tcPr>
            <w:tcW w:w="773"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rPr>
                <w:color w:val="000000" w:themeColor="text1"/>
                <w:sz w:val="22"/>
                <w:szCs w:val="22"/>
              </w:rPr>
            </w:pPr>
          </w:p>
        </w:tc>
        <w:tc>
          <w:tcPr>
            <w:tcW w:w="1779" w:type="dxa"/>
            <w:tcBorders>
              <w:top w:val="nil"/>
              <w:left w:val="nil"/>
              <w:bottom w:val="single" w:sz="4" w:space="0" w:color="auto"/>
              <w:right w:val="single" w:sz="4" w:space="0" w:color="auto"/>
            </w:tcBorders>
            <w:shd w:val="clear" w:color="auto" w:fill="FFFFFF"/>
            <w:noWrap/>
            <w:vAlign w:val="center"/>
            <w:hideMark/>
          </w:tcPr>
          <w:p w:rsidR="00F008B1" w:rsidRPr="00DB3FE1" w:rsidRDefault="00F008B1" w:rsidP="00F008B1">
            <w:pPr>
              <w:ind w:right="-108"/>
              <w:jc w:val="center"/>
              <w:rPr>
                <w:color w:val="000000" w:themeColor="text1"/>
                <w:sz w:val="22"/>
                <w:szCs w:val="22"/>
                <w:lang w:eastAsia="id-ID"/>
              </w:rPr>
            </w:pPr>
            <w:r w:rsidRPr="00DB3FE1">
              <w:rPr>
                <w:color w:val="000000" w:themeColor="text1"/>
                <w:lang w:eastAsia="id-ID"/>
              </w:rPr>
              <w:t> </w:t>
            </w:r>
          </w:p>
        </w:tc>
      </w:tr>
    </w:tbl>
    <w:p w:rsidR="00F008B1" w:rsidRPr="00DB3FE1" w:rsidRDefault="00F008B1" w:rsidP="00F008B1">
      <w:pPr>
        <w:ind w:firstLine="720"/>
        <w:jc w:val="both"/>
        <w:rPr>
          <w:color w:val="000000" w:themeColor="text1"/>
          <w:lang w:val="id-ID"/>
        </w:rPr>
      </w:pPr>
      <w:r w:rsidRPr="00DB3FE1">
        <w:rPr>
          <w:color w:val="000000" w:themeColor="text1"/>
          <w:lang w:eastAsia="id-ID"/>
        </w:rPr>
        <w:t xml:space="preserve">Pada tabel </w:t>
      </w:r>
      <w:r w:rsidR="00BA5E9B">
        <w:rPr>
          <w:color w:val="000000" w:themeColor="text1"/>
          <w:lang w:val="id-ID" w:eastAsia="id-ID"/>
        </w:rPr>
        <w:t>5</w:t>
      </w:r>
      <w:r w:rsidRPr="00DB3FE1">
        <w:rPr>
          <w:color w:val="000000" w:themeColor="text1"/>
          <w:lang w:eastAsia="id-ID"/>
        </w:rPr>
        <w:t xml:space="preserve"> </w:t>
      </w:r>
      <w:proofErr w:type="gramStart"/>
      <w:r w:rsidRPr="00DB3FE1">
        <w:rPr>
          <w:color w:val="000000" w:themeColor="text1"/>
          <w:lang w:eastAsia="id-ID"/>
        </w:rPr>
        <w:t>menunjukkan  nilai</w:t>
      </w:r>
      <w:proofErr w:type="gramEnd"/>
      <w:r w:rsidRPr="00DB3FE1">
        <w:rPr>
          <w:color w:val="000000" w:themeColor="text1"/>
          <w:lang w:eastAsia="id-ID"/>
        </w:rPr>
        <w:t xml:space="preserve"> </w:t>
      </w:r>
      <w:r w:rsidRPr="00DB3FE1">
        <w:rPr>
          <w:color w:val="000000" w:themeColor="text1"/>
        </w:rPr>
        <w:t>hasil keterampilan menulis teks eksposisi dengan menggunakan model pembelajaran kooperatif  tipe  STAD (s</w:t>
      </w:r>
      <w:r w:rsidRPr="00DB3FE1">
        <w:rPr>
          <w:i/>
          <w:color w:val="000000" w:themeColor="text1"/>
        </w:rPr>
        <w:t xml:space="preserve">tudent team achievement divisions) </w:t>
      </w:r>
      <w:r w:rsidRPr="00DB3FE1">
        <w:rPr>
          <w:color w:val="000000" w:themeColor="text1"/>
        </w:rPr>
        <w:t xml:space="preserve">berada </w:t>
      </w:r>
      <w:r w:rsidRPr="00DB3FE1">
        <w:rPr>
          <w:color w:val="000000" w:themeColor="text1"/>
          <w:lang w:val="fi-FI"/>
        </w:rPr>
        <w:t>pada kategori</w:t>
      </w:r>
      <w:r w:rsidRPr="00DB3FE1">
        <w:rPr>
          <w:color w:val="000000" w:themeColor="text1"/>
        </w:rPr>
        <w:t xml:space="preserve"> tidak</w:t>
      </w:r>
      <w:r w:rsidRPr="00DB3FE1">
        <w:rPr>
          <w:color w:val="000000" w:themeColor="text1"/>
          <w:lang w:val="fi-FI"/>
        </w:rPr>
        <w:t xml:space="preserve"> </w:t>
      </w:r>
      <w:r w:rsidRPr="00DB3FE1">
        <w:rPr>
          <w:color w:val="000000" w:themeColor="text1"/>
        </w:rPr>
        <w:t xml:space="preserve">tuntas dengan nilai rata-rata 1,95. </w:t>
      </w:r>
      <w:proofErr w:type="gramStart"/>
      <w:r w:rsidRPr="00DB3FE1">
        <w:rPr>
          <w:color w:val="000000" w:themeColor="text1"/>
          <w:lang w:eastAsia="id-ID"/>
        </w:rPr>
        <w:t>Sebanyak  2</w:t>
      </w:r>
      <w:proofErr w:type="gramEnd"/>
      <w:r w:rsidRPr="00DB3FE1">
        <w:rPr>
          <w:color w:val="000000" w:themeColor="text1"/>
          <w:lang w:eastAsia="id-ID"/>
        </w:rPr>
        <w:t xml:space="preserve"> orang yang tuntas  dengan perolehan nilai 2,80 dan sebanyak 32 orang yang tidak tuntas dengan nilai terendah 1,00 dan nilai tertinggi 2,40. Berdasarkan </w:t>
      </w:r>
      <w:r w:rsidRPr="00DB3FE1">
        <w:rPr>
          <w:color w:val="000000" w:themeColor="text1"/>
        </w:rPr>
        <w:t>hasil keterampilan menulis teks eksposisi</w:t>
      </w:r>
      <w:r w:rsidRPr="00DB3FE1">
        <w:rPr>
          <w:color w:val="000000" w:themeColor="text1"/>
          <w:lang w:eastAsia="id-ID"/>
        </w:rPr>
        <w:t xml:space="preserve">, maka tingkat ketuntatasan </w:t>
      </w:r>
      <w:r w:rsidRPr="00DB3FE1">
        <w:rPr>
          <w:color w:val="000000" w:themeColor="text1"/>
        </w:rPr>
        <w:t>pengetahuan menulis teks eksposisi dengan menggunakan model pembelajaran kooperatif  tipe  STAD (s</w:t>
      </w:r>
      <w:r w:rsidRPr="00DB3FE1">
        <w:rPr>
          <w:i/>
          <w:color w:val="000000" w:themeColor="text1"/>
        </w:rPr>
        <w:t xml:space="preserve">tudent team achievement divisions) </w:t>
      </w:r>
      <w:r w:rsidRPr="00DB3FE1">
        <w:rPr>
          <w:color w:val="000000" w:themeColor="text1"/>
        </w:rPr>
        <w:t xml:space="preserve"> peserta didik </w:t>
      </w:r>
      <w:r w:rsidRPr="00DB3FE1">
        <w:rPr>
          <w:color w:val="000000" w:themeColor="text1"/>
          <w:lang w:val="fi-FI"/>
        </w:rPr>
        <w:t xml:space="preserve">kelas </w:t>
      </w:r>
      <w:r w:rsidRPr="00DB3FE1">
        <w:rPr>
          <w:color w:val="000000" w:themeColor="text1"/>
        </w:rPr>
        <w:t xml:space="preserve">X </w:t>
      </w:r>
      <w:r w:rsidRPr="00DB3FE1">
        <w:rPr>
          <w:color w:val="000000" w:themeColor="text1"/>
          <w:lang w:eastAsia="id-ID"/>
        </w:rPr>
        <w:t>MIA</w:t>
      </w:r>
      <w:r w:rsidRPr="00DB3FE1">
        <w:rPr>
          <w:color w:val="000000" w:themeColor="text1"/>
          <w:sz w:val="18"/>
          <w:lang w:eastAsia="id-ID"/>
        </w:rPr>
        <w:t xml:space="preserve">1 </w:t>
      </w:r>
      <w:r w:rsidRPr="00DB3FE1">
        <w:rPr>
          <w:color w:val="000000" w:themeColor="text1"/>
          <w:lang w:eastAsia="id-ID"/>
        </w:rPr>
        <w:t xml:space="preserve">SMA </w:t>
      </w:r>
      <w:r w:rsidRPr="00DB3FE1">
        <w:rPr>
          <w:color w:val="000000" w:themeColor="text1"/>
        </w:rPr>
        <w:t xml:space="preserve">Negeri 1 Sinjai pada siklus I belum memenuhi standar klasikal dari KKM yang ditentukan yaitu  2,67.  </w:t>
      </w:r>
      <w:proofErr w:type="gramStart"/>
      <w:r w:rsidR="00CC53F7" w:rsidRPr="00DB3FE1">
        <w:rPr>
          <w:color w:val="000000" w:themeColor="text1"/>
        </w:rPr>
        <w:t>Kekurangan pada siklus I disebabkan karena perencanaan, pelaksanaan, dan evaluasi pembelajaran belum optimal.</w:t>
      </w:r>
      <w:proofErr w:type="gramEnd"/>
      <w:r w:rsidR="00CC53F7" w:rsidRPr="00DB3FE1">
        <w:rPr>
          <w:color w:val="000000" w:themeColor="text1"/>
        </w:rPr>
        <w:t xml:space="preserve"> </w:t>
      </w:r>
    </w:p>
    <w:p w:rsidR="00BB02AC" w:rsidRPr="00DB3FE1" w:rsidRDefault="00BB02AC" w:rsidP="00BB02AC">
      <w:pPr>
        <w:jc w:val="both"/>
        <w:rPr>
          <w:b/>
          <w:color w:val="000000" w:themeColor="text1"/>
          <w:lang w:val="id-ID"/>
        </w:rPr>
      </w:pPr>
      <w:r w:rsidRPr="00DB3FE1">
        <w:rPr>
          <w:b/>
          <w:color w:val="000000" w:themeColor="text1"/>
          <w:lang w:val="id-ID"/>
        </w:rPr>
        <w:t>b) Siklus II</w:t>
      </w:r>
    </w:p>
    <w:p w:rsidR="00CC53F7" w:rsidRPr="00DB3FE1" w:rsidRDefault="00CC53F7" w:rsidP="00F008B1">
      <w:pPr>
        <w:ind w:firstLine="720"/>
        <w:jc w:val="both"/>
        <w:rPr>
          <w:color w:val="000000" w:themeColor="text1"/>
          <w:lang w:val="id-ID"/>
        </w:rPr>
      </w:pPr>
      <w:r w:rsidRPr="00DB3FE1">
        <w:rPr>
          <w:color w:val="000000" w:themeColor="text1"/>
        </w:rPr>
        <w:t>Pada saat proses pembelajaran siklus II, guru senantiasa mengamati, memantau keaktifan model kooperatif tipe STAD (s</w:t>
      </w:r>
      <w:r w:rsidRPr="00DB3FE1">
        <w:rPr>
          <w:i/>
          <w:color w:val="000000" w:themeColor="text1"/>
        </w:rPr>
        <w:t>tudent team achievement divisions)</w:t>
      </w:r>
      <w:r w:rsidRPr="00DB3FE1">
        <w:rPr>
          <w:color w:val="000000" w:themeColor="text1"/>
        </w:rPr>
        <w:t xml:space="preserve">, dan mencatat aktivitas peserta didik. Pengamatan terhadap proses pembelajaran dilakukan guru untuk mengetahui kendala-kendala yang dihadapi peserta didik dan kemajuan yang telah dicapai. Hasil tersebut </w:t>
      </w:r>
      <w:proofErr w:type="gramStart"/>
      <w:r w:rsidRPr="00DB3FE1">
        <w:rPr>
          <w:color w:val="000000" w:themeColor="text1"/>
        </w:rPr>
        <w:t>akan</w:t>
      </w:r>
      <w:proofErr w:type="gramEnd"/>
      <w:r w:rsidRPr="00DB3FE1">
        <w:rPr>
          <w:color w:val="000000" w:themeColor="text1"/>
        </w:rPr>
        <w:t xml:space="preserve"> dijadikan acuan untuk mengatasi peserta didik yang nilainya berada di bawah KKM sehingga hasilnya dapat maksimal. Setelah diadakan proses evaluasi hasil belajar menulis teks eksposisi pada siklus II diperoleh hasil yang maksimal. Nilai peserta didik yang tuntas telah mencapai KKM  dan standar klasikal yang telah ditentukan, yaitu tingkat ketuntasan mencapai 34 siswa atau 100% yang tuntas dengan nilai rata-rata 3,63 atau berada pada kategori sangat baik. </w:t>
      </w:r>
      <w:proofErr w:type="gramStart"/>
      <w:r w:rsidRPr="00DB3FE1">
        <w:rPr>
          <w:color w:val="000000" w:themeColor="text1"/>
        </w:rPr>
        <w:t>Peningkatan tersebut terjadi karena perencanaan, pelaksanaan, dan evaluasi pembelajaran sebagai perbaikan dari siklus sebelumnya sudah berjalan dengan baik.</w:t>
      </w:r>
      <w:proofErr w:type="gramEnd"/>
    </w:p>
    <w:p w:rsidR="00F008B1" w:rsidRPr="00DB3FE1" w:rsidRDefault="00BA5E9B" w:rsidP="00F008B1">
      <w:pPr>
        <w:ind w:firstLine="11"/>
        <w:jc w:val="center"/>
        <w:rPr>
          <w:color w:val="000000" w:themeColor="text1"/>
        </w:rPr>
      </w:pPr>
      <w:r>
        <w:rPr>
          <w:color w:val="000000" w:themeColor="text1"/>
          <w:lang w:eastAsia="id-ID"/>
        </w:rPr>
        <w:t xml:space="preserve">Tabel </w:t>
      </w:r>
      <w:proofErr w:type="gramStart"/>
      <w:r>
        <w:rPr>
          <w:color w:val="000000" w:themeColor="text1"/>
          <w:lang w:val="id-ID" w:eastAsia="id-ID"/>
        </w:rPr>
        <w:t>6</w:t>
      </w:r>
      <w:r w:rsidR="00F008B1" w:rsidRPr="00DB3FE1">
        <w:rPr>
          <w:color w:val="000000" w:themeColor="text1"/>
          <w:lang w:eastAsia="id-ID"/>
        </w:rPr>
        <w:t xml:space="preserve">  </w:t>
      </w:r>
      <w:r w:rsidR="00F008B1" w:rsidRPr="00DB3FE1">
        <w:rPr>
          <w:color w:val="000000" w:themeColor="text1"/>
        </w:rPr>
        <w:t>Hasil</w:t>
      </w:r>
      <w:proofErr w:type="gramEnd"/>
      <w:r w:rsidR="00F008B1" w:rsidRPr="00DB3FE1">
        <w:rPr>
          <w:color w:val="000000" w:themeColor="text1"/>
        </w:rPr>
        <w:t xml:space="preserve"> Penilaian Pengetahuan Siklus II</w:t>
      </w:r>
    </w:p>
    <w:tbl>
      <w:tblPr>
        <w:tblStyle w:val="TableGrid"/>
        <w:tblW w:w="0" w:type="auto"/>
        <w:tblInd w:w="108" w:type="dxa"/>
        <w:tblLook w:val="04A0" w:firstRow="1" w:lastRow="0" w:firstColumn="1" w:lastColumn="0" w:noHBand="0" w:noVBand="1"/>
      </w:tblPr>
      <w:tblGrid>
        <w:gridCol w:w="575"/>
        <w:gridCol w:w="1514"/>
        <w:gridCol w:w="815"/>
        <w:gridCol w:w="815"/>
        <w:gridCol w:w="815"/>
        <w:gridCol w:w="983"/>
        <w:gridCol w:w="1058"/>
        <w:gridCol w:w="1471"/>
      </w:tblGrid>
      <w:tr w:rsidR="00DB3FE1" w:rsidRPr="00DB3FE1" w:rsidTr="00F008B1">
        <w:tc>
          <w:tcPr>
            <w:tcW w:w="576" w:type="dxa"/>
            <w:vMerge w:val="restart"/>
            <w:tcBorders>
              <w:top w:val="single" w:sz="4" w:space="0" w:color="auto"/>
              <w:left w:val="single" w:sz="4" w:space="0" w:color="auto"/>
              <w:bottom w:val="single" w:sz="4" w:space="0" w:color="auto"/>
              <w:right w:val="single" w:sz="4" w:space="0" w:color="auto"/>
            </w:tcBorders>
            <w:vAlign w:val="center"/>
            <w:hideMark/>
          </w:tcPr>
          <w:p w:rsidR="00F008B1" w:rsidRPr="00DB3FE1" w:rsidRDefault="00F008B1" w:rsidP="00F008B1">
            <w:pPr>
              <w:jc w:val="center"/>
              <w:rPr>
                <w:color w:val="000000" w:themeColor="text1"/>
              </w:rPr>
            </w:pPr>
            <w:r w:rsidRPr="00DB3FE1">
              <w:rPr>
                <w:color w:val="000000" w:themeColor="text1"/>
              </w:rPr>
              <w:t>No.</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F008B1" w:rsidRPr="00DB3FE1" w:rsidRDefault="00F008B1" w:rsidP="00F008B1">
            <w:pPr>
              <w:jc w:val="center"/>
              <w:rPr>
                <w:color w:val="000000" w:themeColor="text1"/>
              </w:rPr>
            </w:pPr>
            <w:r w:rsidRPr="00DB3FE1">
              <w:rPr>
                <w:color w:val="000000" w:themeColor="text1"/>
              </w:rPr>
              <w:t xml:space="preserve">Kode </w:t>
            </w:r>
          </w:p>
          <w:p w:rsidR="00F008B1" w:rsidRPr="00DB3FE1" w:rsidRDefault="00F008B1" w:rsidP="00F008B1">
            <w:pPr>
              <w:jc w:val="center"/>
              <w:rPr>
                <w:color w:val="000000" w:themeColor="text1"/>
              </w:rPr>
            </w:pPr>
            <w:r w:rsidRPr="00DB3FE1">
              <w:rPr>
                <w:color w:val="000000" w:themeColor="text1"/>
              </w:rPr>
              <w:t>Peserta Didik</w:t>
            </w: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rsidR="00F008B1" w:rsidRPr="00DB3FE1" w:rsidRDefault="00F008B1" w:rsidP="00F008B1">
            <w:pPr>
              <w:jc w:val="center"/>
              <w:rPr>
                <w:color w:val="000000" w:themeColor="text1"/>
              </w:rPr>
            </w:pPr>
            <w:r w:rsidRPr="00DB3FE1">
              <w:rPr>
                <w:color w:val="000000" w:themeColor="text1"/>
              </w:rPr>
              <w:t>Aspek yang Dinilai</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F008B1" w:rsidRPr="00DB3FE1" w:rsidRDefault="00F008B1" w:rsidP="00F008B1">
            <w:pPr>
              <w:jc w:val="center"/>
              <w:rPr>
                <w:color w:val="000000" w:themeColor="text1"/>
              </w:rPr>
            </w:pPr>
            <w:r w:rsidRPr="00DB3FE1">
              <w:rPr>
                <w:color w:val="000000" w:themeColor="text1"/>
              </w:rPr>
              <w:t>Nilai</w:t>
            </w:r>
          </w:p>
          <w:p w:rsidR="00F008B1" w:rsidRPr="00DB3FE1" w:rsidRDefault="00F008B1" w:rsidP="00F008B1">
            <w:pPr>
              <w:jc w:val="center"/>
              <w:rPr>
                <w:color w:val="000000" w:themeColor="text1"/>
              </w:rPr>
            </w:pPr>
            <w:r w:rsidRPr="00DB3FE1">
              <w:rPr>
                <w:color w:val="000000" w:themeColor="text1"/>
              </w:rPr>
              <w:t>Rerata</w:t>
            </w:r>
          </w:p>
        </w:tc>
        <w:tc>
          <w:tcPr>
            <w:tcW w:w="1061" w:type="dxa"/>
            <w:vMerge w:val="restart"/>
            <w:tcBorders>
              <w:top w:val="single" w:sz="4" w:space="0" w:color="auto"/>
              <w:left w:val="single" w:sz="4" w:space="0" w:color="auto"/>
              <w:bottom w:val="single" w:sz="4" w:space="0" w:color="auto"/>
              <w:right w:val="single" w:sz="4" w:space="0" w:color="auto"/>
            </w:tcBorders>
            <w:vAlign w:val="center"/>
            <w:hideMark/>
          </w:tcPr>
          <w:p w:rsidR="00F008B1" w:rsidRPr="00DB3FE1" w:rsidRDefault="00F008B1" w:rsidP="00F008B1">
            <w:pPr>
              <w:jc w:val="center"/>
              <w:rPr>
                <w:color w:val="000000" w:themeColor="text1"/>
              </w:rPr>
            </w:pPr>
            <w:r w:rsidRPr="00DB3FE1">
              <w:rPr>
                <w:color w:val="000000" w:themeColor="text1"/>
              </w:rPr>
              <w:t>Predikat</w:t>
            </w:r>
          </w:p>
        </w:tc>
        <w:tc>
          <w:tcPr>
            <w:tcW w:w="1482" w:type="dxa"/>
            <w:vMerge w:val="restart"/>
            <w:tcBorders>
              <w:top w:val="single" w:sz="4" w:space="0" w:color="auto"/>
              <w:left w:val="single" w:sz="4" w:space="0" w:color="auto"/>
              <w:bottom w:val="single" w:sz="4" w:space="0" w:color="auto"/>
              <w:right w:val="single" w:sz="4" w:space="0" w:color="auto"/>
            </w:tcBorders>
            <w:vAlign w:val="center"/>
            <w:hideMark/>
          </w:tcPr>
          <w:p w:rsidR="00F008B1" w:rsidRPr="00DB3FE1" w:rsidRDefault="00F008B1" w:rsidP="00F008B1">
            <w:pPr>
              <w:jc w:val="center"/>
              <w:rPr>
                <w:color w:val="000000" w:themeColor="text1"/>
              </w:rPr>
            </w:pPr>
            <w:r w:rsidRPr="00DB3FE1">
              <w:rPr>
                <w:color w:val="000000" w:themeColor="text1"/>
              </w:rPr>
              <w:t>Keterangan</w:t>
            </w:r>
          </w:p>
        </w:tc>
      </w:tr>
      <w:tr w:rsidR="00DB3FE1" w:rsidRPr="00DB3FE1" w:rsidTr="00F008B1">
        <w:tc>
          <w:tcPr>
            <w:tcW w:w="0" w:type="auto"/>
            <w:vMerge/>
            <w:tcBorders>
              <w:top w:val="single" w:sz="4" w:space="0" w:color="auto"/>
              <w:left w:val="single" w:sz="4" w:space="0" w:color="auto"/>
              <w:bottom w:val="single" w:sz="4" w:space="0" w:color="auto"/>
              <w:right w:val="single" w:sz="4" w:space="0" w:color="auto"/>
            </w:tcBorders>
            <w:vAlign w:val="center"/>
            <w:hideMark/>
          </w:tcPr>
          <w:p w:rsidR="00F008B1" w:rsidRPr="00DB3FE1" w:rsidRDefault="00F008B1" w:rsidP="00F008B1">
            <w:pPr>
              <w:rPr>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8B1" w:rsidRPr="00DB3FE1" w:rsidRDefault="00F008B1" w:rsidP="00F008B1">
            <w:pPr>
              <w:rPr>
                <w:color w:val="000000" w:themeColor="text1"/>
              </w:rPr>
            </w:pPr>
          </w:p>
        </w:tc>
        <w:tc>
          <w:tcPr>
            <w:tcW w:w="850"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rPr>
            </w:pPr>
            <w:r w:rsidRPr="00DB3FE1">
              <w:rPr>
                <w:color w:val="000000" w:themeColor="text1"/>
              </w:rPr>
              <w:t>1</w:t>
            </w:r>
          </w:p>
        </w:tc>
        <w:tc>
          <w:tcPr>
            <w:tcW w:w="851"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rPr>
            </w:pPr>
            <w:r w:rsidRPr="00DB3FE1">
              <w:rPr>
                <w:color w:val="000000" w:themeColor="text1"/>
              </w:rPr>
              <w:t>2</w:t>
            </w:r>
          </w:p>
        </w:tc>
        <w:tc>
          <w:tcPr>
            <w:tcW w:w="850"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rPr>
            </w:pPr>
            <w:r w:rsidRPr="00DB3FE1">
              <w:rPr>
                <w:color w:val="000000" w:themeColor="text1"/>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8B1" w:rsidRPr="00DB3FE1" w:rsidRDefault="00F008B1" w:rsidP="00F008B1">
            <w:pPr>
              <w:rPr>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8B1" w:rsidRPr="00DB3FE1" w:rsidRDefault="00F008B1" w:rsidP="00F008B1">
            <w:pPr>
              <w:rPr>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8B1" w:rsidRPr="00DB3FE1" w:rsidRDefault="00F008B1" w:rsidP="00F008B1">
            <w:pPr>
              <w:rPr>
                <w:color w:val="000000" w:themeColor="text1"/>
              </w:rPr>
            </w:pPr>
          </w:p>
        </w:tc>
      </w:tr>
      <w:tr w:rsidR="00DB3FE1" w:rsidRPr="00DB3FE1" w:rsidTr="00F008B1">
        <w:tc>
          <w:tcPr>
            <w:tcW w:w="576"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sz w:val="20"/>
                <w:szCs w:val="20"/>
              </w:rPr>
            </w:pPr>
            <w:r w:rsidRPr="00DB3FE1">
              <w:rPr>
                <w:color w:val="000000" w:themeColor="text1"/>
                <w:sz w:val="20"/>
                <w:szCs w:val="20"/>
              </w:rPr>
              <w:t>1</w:t>
            </w:r>
          </w:p>
        </w:tc>
        <w:tc>
          <w:tcPr>
            <w:tcW w:w="1559"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sz w:val="20"/>
                <w:szCs w:val="20"/>
              </w:rPr>
            </w:pPr>
            <w:r w:rsidRPr="00DB3FE1">
              <w:rPr>
                <w:color w:val="000000" w:themeColor="text1"/>
                <w:sz w:val="20"/>
                <w:szCs w:val="20"/>
              </w:rPr>
              <w:t>2</w:t>
            </w:r>
          </w:p>
        </w:tc>
        <w:tc>
          <w:tcPr>
            <w:tcW w:w="850"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sz w:val="20"/>
                <w:szCs w:val="20"/>
              </w:rPr>
            </w:pPr>
            <w:r w:rsidRPr="00DB3FE1">
              <w:rPr>
                <w:color w:val="000000" w:themeColor="text1"/>
                <w:sz w:val="20"/>
                <w:szCs w:val="20"/>
              </w:rPr>
              <w:t>3</w:t>
            </w:r>
          </w:p>
        </w:tc>
        <w:tc>
          <w:tcPr>
            <w:tcW w:w="851"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sz w:val="20"/>
                <w:szCs w:val="20"/>
              </w:rPr>
            </w:pPr>
            <w:r w:rsidRPr="00DB3FE1">
              <w:rPr>
                <w:color w:val="000000" w:themeColor="text1"/>
                <w:sz w:val="20"/>
                <w:szCs w:val="20"/>
              </w:rPr>
              <w:t>4</w:t>
            </w:r>
          </w:p>
        </w:tc>
        <w:tc>
          <w:tcPr>
            <w:tcW w:w="850"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sz w:val="20"/>
                <w:szCs w:val="20"/>
              </w:rPr>
            </w:pPr>
            <w:r w:rsidRPr="00DB3FE1">
              <w:rPr>
                <w:color w:val="000000" w:themeColor="text1"/>
                <w:sz w:val="20"/>
                <w:szCs w:val="20"/>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F008B1" w:rsidRPr="00DB3FE1" w:rsidRDefault="00F008B1" w:rsidP="00F008B1">
            <w:pPr>
              <w:jc w:val="center"/>
              <w:rPr>
                <w:color w:val="000000" w:themeColor="text1"/>
                <w:sz w:val="20"/>
                <w:szCs w:val="20"/>
              </w:rPr>
            </w:pPr>
            <w:r w:rsidRPr="00DB3FE1">
              <w:rPr>
                <w:color w:val="000000" w:themeColor="text1"/>
                <w:sz w:val="20"/>
                <w:szCs w:val="20"/>
              </w:rPr>
              <w:t>6</w:t>
            </w:r>
          </w:p>
        </w:tc>
        <w:tc>
          <w:tcPr>
            <w:tcW w:w="1061"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sz w:val="20"/>
                <w:szCs w:val="20"/>
              </w:rPr>
            </w:pPr>
            <w:r w:rsidRPr="00DB3FE1">
              <w:rPr>
                <w:color w:val="000000" w:themeColor="text1"/>
                <w:sz w:val="20"/>
                <w:szCs w:val="20"/>
              </w:rPr>
              <w:t>7</w:t>
            </w:r>
          </w:p>
        </w:tc>
        <w:tc>
          <w:tcPr>
            <w:tcW w:w="1482"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sz w:val="20"/>
                <w:szCs w:val="20"/>
              </w:rPr>
            </w:pPr>
            <w:r w:rsidRPr="00DB3FE1">
              <w:rPr>
                <w:color w:val="000000" w:themeColor="text1"/>
                <w:sz w:val="20"/>
                <w:szCs w:val="20"/>
              </w:rPr>
              <w:t>8</w:t>
            </w:r>
          </w:p>
        </w:tc>
      </w:tr>
      <w:tr w:rsidR="00DB3FE1" w:rsidRPr="00DB3FE1" w:rsidTr="00F008B1">
        <w:tc>
          <w:tcPr>
            <w:tcW w:w="576"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rPr>
            </w:pPr>
            <w:r w:rsidRPr="00DB3FE1">
              <w:rPr>
                <w:color w:val="000000" w:themeColor="text1"/>
              </w:rPr>
              <w:t>1.</w:t>
            </w:r>
          </w:p>
        </w:tc>
        <w:tc>
          <w:tcPr>
            <w:tcW w:w="1559"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rPr>
            </w:pPr>
            <w:r w:rsidRPr="00DB3FE1">
              <w:rPr>
                <w:color w:val="000000" w:themeColor="text1"/>
              </w:rPr>
              <w:t>001</w:t>
            </w:r>
          </w:p>
        </w:tc>
        <w:tc>
          <w:tcPr>
            <w:tcW w:w="850"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rPr>
            </w:pPr>
            <w:r w:rsidRPr="00DB3FE1">
              <w:rPr>
                <w:color w:val="000000" w:themeColor="text1"/>
              </w:rPr>
              <w:t>4</w:t>
            </w:r>
          </w:p>
        </w:tc>
        <w:tc>
          <w:tcPr>
            <w:tcW w:w="851"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rPr>
            </w:pPr>
            <w:r w:rsidRPr="00DB3FE1">
              <w:rPr>
                <w:color w:val="000000" w:themeColor="text1"/>
              </w:rPr>
              <w:t>4</w:t>
            </w:r>
          </w:p>
        </w:tc>
        <w:tc>
          <w:tcPr>
            <w:tcW w:w="850"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rPr>
            </w:pPr>
            <w:r w:rsidRPr="00DB3FE1">
              <w:rPr>
                <w:color w:val="000000" w:themeColor="text1"/>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F008B1" w:rsidRPr="00DB3FE1" w:rsidRDefault="00F008B1" w:rsidP="00F008B1">
            <w:pPr>
              <w:jc w:val="center"/>
              <w:rPr>
                <w:color w:val="000000" w:themeColor="text1"/>
              </w:rPr>
            </w:pPr>
            <w:r w:rsidRPr="00DB3FE1">
              <w:rPr>
                <w:color w:val="000000" w:themeColor="text1"/>
              </w:rPr>
              <w:t>4,00</w:t>
            </w:r>
          </w:p>
        </w:tc>
        <w:tc>
          <w:tcPr>
            <w:tcW w:w="1061"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rPr>
            </w:pPr>
            <w:r w:rsidRPr="00DB3FE1">
              <w:rPr>
                <w:color w:val="000000" w:themeColor="text1"/>
              </w:rPr>
              <w:t>A</w:t>
            </w:r>
          </w:p>
        </w:tc>
        <w:tc>
          <w:tcPr>
            <w:tcW w:w="1482"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rPr>
            </w:pPr>
            <w:r w:rsidRPr="00DB3FE1">
              <w:rPr>
                <w:color w:val="000000" w:themeColor="text1"/>
              </w:rPr>
              <w:t>Tuntas</w:t>
            </w:r>
          </w:p>
        </w:tc>
      </w:tr>
      <w:tr w:rsidR="00DB3FE1" w:rsidRPr="00DB3FE1" w:rsidTr="00F008B1">
        <w:tc>
          <w:tcPr>
            <w:tcW w:w="576"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rPr>
            </w:pPr>
            <w:r w:rsidRPr="00DB3FE1">
              <w:rPr>
                <w:color w:val="000000" w:themeColor="text1"/>
              </w:rPr>
              <w:t>2.</w:t>
            </w:r>
          </w:p>
        </w:tc>
        <w:tc>
          <w:tcPr>
            <w:tcW w:w="1559"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rPr>
            </w:pPr>
            <w:r w:rsidRPr="00DB3FE1">
              <w:rPr>
                <w:color w:val="000000" w:themeColor="text1"/>
              </w:rPr>
              <w:t>002</w:t>
            </w:r>
          </w:p>
        </w:tc>
        <w:tc>
          <w:tcPr>
            <w:tcW w:w="850"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sz w:val="22"/>
                <w:szCs w:val="22"/>
              </w:rPr>
            </w:pPr>
            <w:r w:rsidRPr="00DB3FE1">
              <w:rPr>
                <w:color w:val="000000" w:themeColor="text1"/>
              </w:rPr>
              <w:t>4</w:t>
            </w:r>
          </w:p>
        </w:tc>
        <w:tc>
          <w:tcPr>
            <w:tcW w:w="851"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sz w:val="22"/>
                <w:szCs w:val="22"/>
              </w:rPr>
            </w:pPr>
            <w:r w:rsidRPr="00DB3FE1">
              <w:rPr>
                <w:color w:val="000000" w:themeColor="text1"/>
              </w:rPr>
              <w:t>4</w:t>
            </w:r>
          </w:p>
        </w:tc>
        <w:tc>
          <w:tcPr>
            <w:tcW w:w="850"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sz w:val="22"/>
                <w:szCs w:val="22"/>
              </w:rPr>
            </w:pPr>
            <w:r w:rsidRPr="00DB3FE1">
              <w:rPr>
                <w:color w:val="000000" w:themeColor="text1"/>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F008B1" w:rsidRPr="00DB3FE1" w:rsidRDefault="00F008B1" w:rsidP="00F008B1">
            <w:pPr>
              <w:jc w:val="center"/>
              <w:rPr>
                <w:color w:val="000000" w:themeColor="text1"/>
              </w:rPr>
            </w:pPr>
            <w:r w:rsidRPr="00DB3FE1">
              <w:rPr>
                <w:color w:val="000000" w:themeColor="text1"/>
              </w:rPr>
              <w:t>3,67</w:t>
            </w:r>
          </w:p>
        </w:tc>
        <w:tc>
          <w:tcPr>
            <w:tcW w:w="1061"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rPr>
            </w:pPr>
            <w:r w:rsidRPr="00DB3FE1">
              <w:rPr>
                <w:color w:val="000000" w:themeColor="text1"/>
              </w:rPr>
              <w:t>A-</w:t>
            </w:r>
          </w:p>
        </w:tc>
        <w:tc>
          <w:tcPr>
            <w:tcW w:w="1482"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sz w:val="22"/>
                <w:szCs w:val="22"/>
              </w:rPr>
            </w:pPr>
            <w:r w:rsidRPr="00DB3FE1">
              <w:rPr>
                <w:color w:val="000000" w:themeColor="text1"/>
              </w:rPr>
              <w:t>Tuntas</w:t>
            </w:r>
          </w:p>
        </w:tc>
      </w:tr>
      <w:tr w:rsidR="00DB3FE1" w:rsidRPr="00DB3FE1" w:rsidTr="00F008B1">
        <w:tc>
          <w:tcPr>
            <w:tcW w:w="576"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rPr>
            </w:pPr>
            <w:r w:rsidRPr="00DB3FE1">
              <w:rPr>
                <w:color w:val="000000" w:themeColor="text1"/>
              </w:rPr>
              <w:t>3.</w:t>
            </w:r>
          </w:p>
        </w:tc>
        <w:tc>
          <w:tcPr>
            <w:tcW w:w="1559"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rPr>
            </w:pPr>
            <w:r w:rsidRPr="00DB3FE1">
              <w:rPr>
                <w:color w:val="000000" w:themeColor="text1"/>
              </w:rPr>
              <w:t>003</w:t>
            </w:r>
          </w:p>
        </w:tc>
        <w:tc>
          <w:tcPr>
            <w:tcW w:w="850"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sz w:val="22"/>
                <w:szCs w:val="22"/>
              </w:rPr>
            </w:pPr>
            <w:r w:rsidRPr="00DB3FE1">
              <w:rPr>
                <w:color w:val="000000" w:themeColor="text1"/>
              </w:rPr>
              <w:t>4</w:t>
            </w:r>
          </w:p>
        </w:tc>
        <w:tc>
          <w:tcPr>
            <w:tcW w:w="851"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sz w:val="22"/>
                <w:szCs w:val="22"/>
              </w:rPr>
            </w:pPr>
            <w:r w:rsidRPr="00DB3FE1">
              <w:rPr>
                <w:color w:val="000000" w:themeColor="text1"/>
              </w:rPr>
              <w:t>4</w:t>
            </w:r>
          </w:p>
        </w:tc>
        <w:tc>
          <w:tcPr>
            <w:tcW w:w="850"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sz w:val="22"/>
                <w:szCs w:val="22"/>
              </w:rPr>
            </w:pPr>
            <w:r w:rsidRPr="00DB3FE1">
              <w:rPr>
                <w:color w:val="000000" w:themeColor="text1"/>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F008B1" w:rsidRPr="00DB3FE1" w:rsidRDefault="00F008B1" w:rsidP="00F008B1">
            <w:pPr>
              <w:jc w:val="center"/>
              <w:rPr>
                <w:color w:val="000000" w:themeColor="text1"/>
              </w:rPr>
            </w:pPr>
            <w:r w:rsidRPr="00DB3FE1">
              <w:rPr>
                <w:color w:val="000000" w:themeColor="text1"/>
              </w:rPr>
              <w:t>4,00</w:t>
            </w:r>
          </w:p>
        </w:tc>
        <w:tc>
          <w:tcPr>
            <w:tcW w:w="1061"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rPr>
            </w:pPr>
            <w:r w:rsidRPr="00DB3FE1">
              <w:rPr>
                <w:color w:val="000000" w:themeColor="text1"/>
              </w:rPr>
              <w:t>A</w:t>
            </w:r>
          </w:p>
        </w:tc>
        <w:tc>
          <w:tcPr>
            <w:tcW w:w="1482"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sz w:val="22"/>
                <w:szCs w:val="22"/>
              </w:rPr>
            </w:pPr>
            <w:r w:rsidRPr="00DB3FE1">
              <w:rPr>
                <w:color w:val="000000" w:themeColor="text1"/>
              </w:rPr>
              <w:t>Tuntas</w:t>
            </w:r>
          </w:p>
        </w:tc>
      </w:tr>
      <w:tr w:rsidR="00DB3FE1" w:rsidRPr="00DB3FE1" w:rsidTr="00F008B1">
        <w:tc>
          <w:tcPr>
            <w:tcW w:w="576"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rPr>
            </w:pPr>
            <w:r w:rsidRPr="00DB3FE1">
              <w:rPr>
                <w:color w:val="000000" w:themeColor="text1"/>
              </w:rPr>
              <w:lastRenderedPageBreak/>
              <w:t>4.</w:t>
            </w:r>
          </w:p>
        </w:tc>
        <w:tc>
          <w:tcPr>
            <w:tcW w:w="1559"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rPr>
            </w:pPr>
            <w:r w:rsidRPr="00DB3FE1">
              <w:rPr>
                <w:color w:val="000000" w:themeColor="text1"/>
              </w:rPr>
              <w:t>004</w:t>
            </w:r>
          </w:p>
        </w:tc>
        <w:tc>
          <w:tcPr>
            <w:tcW w:w="850"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sz w:val="22"/>
                <w:szCs w:val="22"/>
              </w:rPr>
            </w:pPr>
            <w:r w:rsidRPr="00DB3FE1">
              <w:rPr>
                <w:color w:val="000000" w:themeColor="text1"/>
              </w:rPr>
              <w:t>3</w:t>
            </w:r>
          </w:p>
        </w:tc>
        <w:tc>
          <w:tcPr>
            <w:tcW w:w="851"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sz w:val="22"/>
                <w:szCs w:val="22"/>
              </w:rPr>
            </w:pPr>
            <w:r w:rsidRPr="00DB3FE1">
              <w:rPr>
                <w:color w:val="000000" w:themeColor="text1"/>
              </w:rPr>
              <w:t>3</w:t>
            </w:r>
          </w:p>
        </w:tc>
        <w:tc>
          <w:tcPr>
            <w:tcW w:w="850"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sz w:val="22"/>
                <w:szCs w:val="22"/>
              </w:rPr>
            </w:pPr>
            <w:r w:rsidRPr="00DB3FE1">
              <w:rPr>
                <w:color w:val="000000" w:themeColor="text1"/>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F008B1" w:rsidRPr="00DB3FE1" w:rsidRDefault="00F008B1" w:rsidP="00F008B1">
            <w:pPr>
              <w:jc w:val="center"/>
              <w:rPr>
                <w:color w:val="000000" w:themeColor="text1"/>
              </w:rPr>
            </w:pPr>
            <w:r w:rsidRPr="00DB3FE1">
              <w:rPr>
                <w:color w:val="000000" w:themeColor="text1"/>
              </w:rPr>
              <w:t>3,33</w:t>
            </w:r>
          </w:p>
        </w:tc>
        <w:tc>
          <w:tcPr>
            <w:tcW w:w="1061"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rPr>
            </w:pPr>
            <w:r w:rsidRPr="00DB3FE1">
              <w:rPr>
                <w:color w:val="000000" w:themeColor="text1"/>
              </w:rPr>
              <w:t>B+</w:t>
            </w:r>
          </w:p>
        </w:tc>
        <w:tc>
          <w:tcPr>
            <w:tcW w:w="1482"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sz w:val="22"/>
                <w:szCs w:val="22"/>
              </w:rPr>
            </w:pPr>
            <w:r w:rsidRPr="00DB3FE1">
              <w:rPr>
                <w:color w:val="000000" w:themeColor="text1"/>
              </w:rPr>
              <w:t>Tuntas</w:t>
            </w:r>
          </w:p>
        </w:tc>
      </w:tr>
      <w:tr w:rsidR="00DB3FE1" w:rsidRPr="00DB3FE1" w:rsidTr="00F008B1">
        <w:tc>
          <w:tcPr>
            <w:tcW w:w="576"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rPr>
            </w:pPr>
            <w:r w:rsidRPr="00DB3FE1">
              <w:rPr>
                <w:color w:val="000000" w:themeColor="text1"/>
              </w:rPr>
              <w:t>5.</w:t>
            </w:r>
          </w:p>
        </w:tc>
        <w:tc>
          <w:tcPr>
            <w:tcW w:w="1559"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rPr>
            </w:pPr>
            <w:r w:rsidRPr="00DB3FE1">
              <w:rPr>
                <w:color w:val="000000" w:themeColor="text1"/>
              </w:rPr>
              <w:t>005</w:t>
            </w:r>
          </w:p>
        </w:tc>
        <w:tc>
          <w:tcPr>
            <w:tcW w:w="850"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sz w:val="22"/>
                <w:szCs w:val="22"/>
              </w:rPr>
            </w:pPr>
            <w:r w:rsidRPr="00DB3FE1">
              <w:rPr>
                <w:color w:val="000000" w:themeColor="text1"/>
              </w:rPr>
              <w:t>4</w:t>
            </w:r>
          </w:p>
        </w:tc>
        <w:tc>
          <w:tcPr>
            <w:tcW w:w="851"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sz w:val="22"/>
                <w:szCs w:val="22"/>
              </w:rPr>
            </w:pPr>
            <w:r w:rsidRPr="00DB3FE1">
              <w:rPr>
                <w:color w:val="000000" w:themeColor="text1"/>
              </w:rPr>
              <w:t>4</w:t>
            </w:r>
          </w:p>
        </w:tc>
        <w:tc>
          <w:tcPr>
            <w:tcW w:w="850"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sz w:val="22"/>
                <w:szCs w:val="22"/>
              </w:rPr>
            </w:pPr>
            <w:r w:rsidRPr="00DB3FE1">
              <w:rPr>
                <w:color w:val="000000" w:themeColor="text1"/>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F008B1" w:rsidRPr="00DB3FE1" w:rsidRDefault="00F008B1" w:rsidP="00F008B1">
            <w:pPr>
              <w:jc w:val="center"/>
              <w:rPr>
                <w:color w:val="000000" w:themeColor="text1"/>
              </w:rPr>
            </w:pPr>
            <w:r w:rsidRPr="00DB3FE1">
              <w:rPr>
                <w:color w:val="000000" w:themeColor="text1"/>
              </w:rPr>
              <w:t>4,00</w:t>
            </w:r>
          </w:p>
        </w:tc>
        <w:tc>
          <w:tcPr>
            <w:tcW w:w="1061"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rPr>
            </w:pPr>
            <w:r w:rsidRPr="00DB3FE1">
              <w:rPr>
                <w:color w:val="000000" w:themeColor="text1"/>
              </w:rPr>
              <w:t>A</w:t>
            </w:r>
          </w:p>
        </w:tc>
        <w:tc>
          <w:tcPr>
            <w:tcW w:w="1482"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sz w:val="22"/>
                <w:szCs w:val="22"/>
              </w:rPr>
            </w:pPr>
            <w:r w:rsidRPr="00DB3FE1">
              <w:rPr>
                <w:color w:val="000000" w:themeColor="text1"/>
              </w:rPr>
              <w:t>Tuntas</w:t>
            </w:r>
          </w:p>
        </w:tc>
      </w:tr>
      <w:tr w:rsidR="00DB3FE1" w:rsidRPr="00DB3FE1" w:rsidTr="00F008B1">
        <w:tc>
          <w:tcPr>
            <w:tcW w:w="576"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rPr>
            </w:pPr>
            <w:r w:rsidRPr="00DB3FE1">
              <w:rPr>
                <w:color w:val="000000" w:themeColor="text1"/>
              </w:rPr>
              <w:t>6.</w:t>
            </w:r>
          </w:p>
        </w:tc>
        <w:tc>
          <w:tcPr>
            <w:tcW w:w="1559"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rPr>
            </w:pPr>
            <w:r w:rsidRPr="00DB3FE1">
              <w:rPr>
                <w:color w:val="000000" w:themeColor="text1"/>
              </w:rPr>
              <w:t>006</w:t>
            </w:r>
          </w:p>
        </w:tc>
        <w:tc>
          <w:tcPr>
            <w:tcW w:w="850"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sz w:val="22"/>
                <w:szCs w:val="22"/>
              </w:rPr>
            </w:pPr>
            <w:r w:rsidRPr="00DB3FE1">
              <w:rPr>
                <w:color w:val="000000" w:themeColor="text1"/>
              </w:rPr>
              <w:t>4</w:t>
            </w:r>
          </w:p>
        </w:tc>
        <w:tc>
          <w:tcPr>
            <w:tcW w:w="851"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sz w:val="22"/>
                <w:szCs w:val="22"/>
              </w:rPr>
            </w:pPr>
            <w:r w:rsidRPr="00DB3FE1">
              <w:rPr>
                <w:color w:val="000000" w:themeColor="text1"/>
              </w:rPr>
              <w:t>4</w:t>
            </w:r>
          </w:p>
        </w:tc>
        <w:tc>
          <w:tcPr>
            <w:tcW w:w="850"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sz w:val="22"/>
                <w:szCs w:val="22"/>
              </w:rPr>
            </w:pPr>
            <w:r w:rsidRPr="00DB3FE1">
              <w:rPr>
                <w:color w:val="000000" w:themeColor="text1"/>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F008B1" w:rsidRPr="00DB3FE1" w:rsidRDefault="00F008B1" w:rsidP="00F008B1">
            <w:pPr>
              <w:jc w:val="center"/>
              <w:rPr>
                <w:color w:val="000000" w:themeColor="text1"/>
              </w:rPr>
            </w:pPr>
            <w:r w:rsidRPr="00DB3FE1">
              <w:rPr>
                <w:color w:val="000000" w:themeColor="text1"/>
              </w:rPr>
              <w:t>4,00</w:t>
            </w:r>
          </w:p>
        </w:tc>
        <w:tc>
          <w:tcPr>
            <w:tcW w:w="1061"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rPr>
            </w:pPr>
            <w:r w:rsidRPr="00DB3FE1">
              <w:rPr>
                <w:color w:val="000000" w:themeColor="text1"/>
              </w:rPr>
              <w:t>A</w:t>
            </w:r>
          </w:p>
        </w:tc>
        <w:tc>
          <w:tcPr>
            <w:tcW w:w="1482"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sz w:val="22"/>
                <w:szCs w:val="22"/>
              </w:rPr>
            </w:pPr>
            <w:r w:rsidRPr="00DB3FE1">
              <w:rPr>
                <w:color w:val="000000" w:themeColor="text1"/>
              </w:rPr>
              <w:t>Tuntas</w:t>
            </w:r>
          </w:p>
        </w:tc>
      </w:tr>
      <w:tr w:rsidR="00DB3FE1" w:rsidRPr="00DB3FE1" w:rsidTr="00F008B1">
        <w:tc>
          <w:tcPr>
            <w:tcW w:w="576"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rPr>
            </w:pPr>
            <w:r w:rsidRPr="00DB3FE1">
              <w:rPr>
                <w:color w:val="000000" w:themeColor="text1"/>
              </w:rPr>
              <w:t>7.</w:t>
            </w:r>
          </w:p>
        </w:tc>
        <w:tc>
          <w:tcPr>
            <w:tcW w:w="1559"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rPr>
            </w:pPr>
            <w:r w:rsidRPr="00DB3FE1">
              <w:rPr>
                <w:color w:val="000000" w:themeColor="text1"/>
              </w:rPr>
              <w:t>007</w:t>
            </w:r>
          </w:p>
        </w:tc>
        <w:tc>
          <w:tcPr>
            <w:tcW w:w="850"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sz w:val="22"/>
                <w:szCs w:val="22"/>
              </w:rPr>
            </w:pPr>
            <w:r w:rsidRPr="00DB3FE1">
              <w:rPr>
                <w:color w:val="000000" w:themeColor="text1"/>
              </w:rPr>
              <w:t>3</w:t>
            </w:r>
          </w:p>
        </w:tc>
        <w:tc>
          <w:tcPr>
            <w:tcW w:w="851"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sz w:val="22"/>
                <w:szCs w:val="22"/>
              </w:rPr>
            </w:pPr>
            <w:r w:rsidRPr="00DB3FE1">
              <w:rPr>
                <w:color w:val="000000" w:themeColor="text1"/>
              </w:rPr>
              <w:t>4</w:t>
            </w:r>
          </w:p>
        </w:tc>
        <w:tc>
          <w:tcPr>
            <w:tcW w:w="850"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sz w:val="22"/>
                <w:szCs w:val="22"/>
              </w:rPr>
            </w:pPr>
            <w:r w:rsidRPr="00DB3FE1">
              <w:rPr>
                <w:color w:val="000000" w:themeColor="text1"/>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F008B1" w:rsidRPr="00DB3FE1" w:rsidRDefault="00F008B1" w:rsidP="00F008B1">
            <w:pPr>
              <w:jc w:val="center"/>
              <w:rPr>
                <w:color w:val="000000" w:themeColor="text1"/>
              </w:rPr>
            </w:pPr>
            <w:r w:rsidRPr="00DB3FE1">
              <w:rPr>
                <w:color w:val="000000" w:themeColor="text1"/>
              </w:rPr>
              <w:t>3,67</w:t>
            </w:r>
          </w:p>
        </w:tc>
        <w:tc>
          <w:tcPr>
            <w:tcW w:w="1061"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rPr>
            </w:pPr>
            <w:r w:rsidRPr="00DB3FE1">
              <w:rPr>
                <w:color w:val="000000" w:themeColor="text1"/>
              </w:rPr>
              <w:t>A-</w:t>
            </w:r>
          </w:p>
        </w:tc>
        <w:tc>
          <w:tcPr>
            <w:tcW w:w="1482"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sz w:val="22"/>
                <w:szCs w:val="22"/>
              </w:rPr>
            </w:pPr>
            <w:r w:rsidRPr="00DB3FE1">
              <w:rPr>
                <w:color w:val="000000" w:themeColor="text1"/>
              </w:rPr>
              <w:t>Tuntas</w:t>
            </w:r>
          </w:p>
        </w:tc>
      </w:tr>
      <w:tr w:rsidR="00DB3FE1" w:rsidRPr="00DB3FE1" w:rsidTr="00F008B1">
        <w:tc>
          <w:tcPr>
            <w:tcW w:w="576"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rPr>
            </w:pPr>
            <w:r w:rsidRPr="00DB3FE1">
              <w:rPr>
                <w:color w:val="000000" w:themeColor="text1"/>
              </w:rPr>
              <w:t>8.</w:t>
            </w:r>
          </w:p>
        </w:tc>
        <w:tc>
          <w:tcPr>
            <w:tcW w:w="1559"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rPr>
            </w:pPr>
            <w:r w:rsidRPr="00DB3FE1">
              <w:rPr>
                <w:color w:val="000000" w:themeColor="text1"/>
              </w:rPr>
              <w:t>008</w:t>
            </w:r>
          </w:p>
        </w:tc>
        <w:tc>
          <w:tcPr>
            <w:tcW w:w="850"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sz w:val="22"/>
                <w:szCs w:val="22"/>
              </w:rPr>
            </w:pPr>
            <w:r w:rsidRPr="00DB3FE1">
              <w:rPr>
                <w:color w:val="000000" w:themeColor="text1"/>
              </w:rPr>
              <w:t>3</w:t>
            </w:r>
          </w:p>
        </w:tc>
        <w:tc>
          <w:tcPr>
            <w:tcW w:w="851"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sz w:val="22"/>
                <w:szCs w:val="22"/>
              </w:rPr>
            </w:pPr>
            <w:r w:rsidRPr="00DB3FE1">
              <w:rPr>
                <w:color w:val="000000" w:themeColor="text1"/>
              </w:rPr>
              <w:t>4</w:t>
            </w:r>
          </w:p>
        </w:tc>
        <w:tc>
          <w:tcPr>
            <w:tcW w:w="850"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sz w:val="22"/>
                <w:szCs w:val="22"/>
              </w:rPr>
            </w:pPr>
            <w:r w:rsidRPr="00DB3FE1">
              <w:rPr>
                <w:color w:val="000000" w:themeColor="text1"/>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F008B1" w:rsidRPr="00DB3FE1" w:rsidRDefault="00F008B1" w:rsidP="00F008B1">
            <w:pPr>
              <w:jc w:val="center"/>
              <w:rPr>
                <w:color w:val="000000" w:themeColor="text1"/>
              </w:rPr>
            </w:pPr>
            <w:r w:rsidRPr="00DB3FE1">
              <w:rPr>
                <w:color w:val="000000" w:themeColor="text1"/>
              </w:rPr>
              <w:t>3,33</w:t>
            </w:r>
          </w:p>
        </w:tc>
        <w:tc>
          <w:tcPr>
            <w:tcW w:w="1061"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rPr>
            </w:pPr>
            <w:r w:rsidRPr="00DB3FE1">
              <w:rPr>
                <w:color w:val="000000" w:themeColor="text1"/>
              </w:rPr>
              <w:t>B+</w:t>
            </w:r>
          </w:p>
        </w:tc>
        <w:tc>
          <w:tcPr>
            <w:tcW w:w="1482"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sz w:val="22"/>
                <w:szCs w:val="22"/>
              </w:rPr>
            </w:pPr>
            <w:r w:rsidRPr="00DB3FE1">
              <w:rPr>
                <w:color w:val="000000" w:themeColor="text1"/>
              </w:rPr>
              <w:t>Tuntas</w:t>
            </w:r>
          </w:p>
        </w:tc>
      </w:tr>
      <w:tr w:rsidR="00DB3FE1" w:rsidRPr="00DB3FE1" w:rsidTr="00F008B1">
        <w:tc>
          <w:tcPr>
            <w:tcW w:w="576"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rPr>
            </w:pPr>
            <w:r w:rsidRPr="00DB3FE1">
              <w:rPr>
                <w:color w:val="000000" w:themeColor="text1"/>
              </w:rPr>
              <w:t>9.</w:t>
            </w:r>
          </w:p>
        </w:tc>
        <w:tc>
          <w:tcPr>
            <w:tcW w:w="1559"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rPr>
            </w:pPr>
            <w:r w:rsidRPr="00DB3FE1">
              <w:rPr>
                <w:color w:val="000000" w:themeColor="text1"/>
              </w:rPr>
              <w:t>009</w:t>
            </w:r>
          </w:p>
        </w:tc>
        <w:tc>
          <w:tcPr>
            <w:tcW w:w="850"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sz w:val="22"/>
                <w:szCs w:val="22"/>
              </w:rPr>
            </w:pPr>
            <w:r w:rsidRPr="00DB3FE1">
              <w:rPr>
                <w:color w:val="000000" w:themeColor="text1"/>
              </w:rPr>
              <w:t>3</w:t>
            </w:r>
          </w:p>
        </w:tc>
        <w:tc>
          <w:tcPr>
            <w:tcW w:w="851"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sz w:val="22"/>
                <w:szCs w:val="22"/>
              </w:rPr>
            </w:pPr>
            <w:r w:rsidRPr="00DB3FE1">
              <w:rPr>
                <w:color w:val="000000" w:themeColor="text1"/>
              </w:rPr>
              <w:t>3</w:t>
            </w:r>
          </w:p>
        </w:tc>
        <w:tc>
          <w:tcPr>
            <w:tcW w:w="850"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sz w:val="22"/>
                <w:szCs w:val="22"/>
              </w:rPr>
            </w:pPr>
            <w:r w:rsidRPr="00DB3FE1">
              <w:rPr>
                <w:color w:val="000000" w:themeColor="text1"/>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F008B1" w:rsidRPr="00DB3FE1" w:rsidRDefault="00F008B1" w:rsidP="00F008B1">
            <w:pPr>
              <w:jc w:val="center"/>
              <w:rPr>
                <w:color w:val="000000" w:themeColor="text1"/>
              </w:rPr>
            </w:pPr>
            <w:r w:rsidRPr="00DB3FE1">
              <w:rPr>
                <w:color w:val="000000" w:themeColor="text1"/>
              </w:rPr>
              <w:t>3,00</w:t>
            </w:r>
          </w:p>
        </w:tc>
        <w:tc>
          <w:tcPr>
            <w:tcW w:w="1061"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rPr>
            </w:pPr>
            <w:r w:rsidRPr="00DB3FE1">
              <w:rPr>
                <w:color w:val="000000" w:themeColor="text1"/>
              </w:rPr>
              <w:t>B</w:t>
            </w:r>
          </w:p>
        </w:tc>
        <w:tc>
          <w:tcPr>
            <w:tcW w:w="1482"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sz w:val="22"/>
                <w:szCs w:val="22"/>
              </w:rPr>
            </w:pPr>
            <w:r w:rsidRPr="00DB3FE1">
              <w:rPr>
                <w:color w:val="000000" w:themeColor="text1"/>
              </w:rPr>
              <w:t>Tuntas</w:t>
            </w:r>
          </w:p>
        </w:tc>
      </w:tr>
      <w:tr w:rsidR="00DB3FE1" w:rsidRPr="00DB3FE1" w:rsidTr="00F008B1">
        <w:tc>
          <w:tcPr>
            <w:tcW w:w="576"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rPr>
            </w:pPr>
            <w:r w:rsidRPr="00DB3FE1">
              <w:rPr>
                <w:color w:val="000000" w:themeColor="text1"/>
              </w:rPr>
              <w:t>10.</w:t>
            </w:r>
          </w:p>
        </w:tc>
        <w:tc>
          <w:tcPr>
            <w:tcW w:w="1559"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rPr>
            </w:pPr>
            <w:r w:rsidRPr="00DB3FE1">
              <w:rPr>
                <w:color w:val="000000" w:themeColor="text1"/>
              </w:rPr>
              <w:t>010</w:t>
            </w:r>
          </w:p>
        </w:tc>
        <w:tc>
          <w:tcPr>
            <w:tcW w:w="850"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sz w:val="22"/>
                <w:szCs w:val="22"/>
              </w:rPr>
            </w:pPr>
            <w:r w:rsidRPr="00DB3FE1">
              <w:rPr>
                <w:color w:val="000000" w:themeColor="text1"/>
              </w:rPr>
              <w:t>3</w:t>
            </w:r>
          </w:p>
        </w:tc>
        <w:tc>
          <w:tcPr>
            <w:tcW w:w="851"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sz w:val="22"/>
                <w:szCs w:val="22"/>
              </w:rPr>
            </w:pPr>
            <w:r w:rsidRPr="00DB3FE1">
              <w:rPr>
                <w:color w:val="000000" w:themeColor="text1"/>
              </w:rPr>
              <w:t>4</w:t>
            </w:r>
          </w:p>
        </w:tc>
        <w:tc>
          <w:tcPr>
            <w:tcW w:w="850"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sz w:val="22"/>
                <w:szCs w:val="22"/>
              </w:rPr>
            </w:pPr>
            <w:r w:rsidRPr="00DB3FE1">
              <w:rPr>
                <w:color w:val="000000" w:themeColor="text1"/>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F008B1" w:rsidRPr="00DB3FE1" w:rsidRDefault="00F008B1" w:rsidP="00F008B1">
            <w:pPr>
              <w:jc w:val="center"/>
              <w:rPr>
                <w:color w:val="000000" w:themeColor="text1"/>
              </w:rPr>
            </w:pPr>
            <w:r w:rsidRPr="00DB3FE1">
              <w:rPr>
                <w:color w:val="000000" w:themeColor="text1"/>
              </w:rPr>
              <w:t>3,33</w:t>
            </w:r>
          </w:p>
        </w:tc>
        <w:tc>
          <w:tcPr>
            <w:tcW w:w="1061"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rPr>
            </w:pPr>
            <w:r w:rsidRPr="00DB3FE1">
              <w:rPr>
                <w:color w:val="000000" w:themeColor="text1"/>
              </w:rPr>
              <w:t>B+</w:t>
            </w:r>
          </w:p>
        </w:tc>
        <w:tc>
          <w:tcPr>
            <w:tcW w:w="1482"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sz w:val="22"/>
                <w:szCs w:val="22"/>
              </w:rPr>
            </w:pPr>
            <w:r w:rsidRPr="00DB3FE1">
              <w:rPr>
                <w:color w:val="000000" w:themeColor="text1"/>
              </w:rPr>
              <w:t>Tuntas</w:t>
            </w:r>
          </w:p>
        </w:tc>
      </w:tr>
      <w:tr w:rsidR="00DB3FE1" w:rsidRPr="00DB3FE1" w:rsidTr="00F008B1">
        <w:tc>
          <w:tcPr>
            <w:tcW w:w="576"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rPr>
            </w:pPr>
            <w:r w:rsidRPr="00DB3FE1">
              <w:rPr>
                <w:color w:val="000000" w:themeColor="text1"/>
              </w:rPr>
              <w:t>11.</w:t>
            </w:r>
          </w:p>
        </w:tc>
        <w:tc>
          <w:tcPr>
            <w:tcW w:w="1559"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rPr>
            </w:pPr>
            <w:r w:rsidRPr="00DB3FE1">
              <w:rPr>
                <w:color w:val="000000" w:themeColor="text1"/>
              </w:rPr>
              <w:t>011</w:t>
            </w:r>
          </w:p>
        </w:tc>
        <w:tc>
          <w:tcPr>
            <w:tcW w:w="850"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sz w:val="22"/>
                <w:szCs w:val="22"/>
              </w:rPr>
            </w:pPr>
            <w:r w:rsidRPr="00DB3FE1">
              <w:rPr>
                <w:color w:val="000000" w:themeColor="text1"/>
              </w:rPr>
              <w:t>4</w:t>
            </w:r>
          </w:p>
        </w:tc>
        <w:tc>
          <w:tcPr>
            <w:tcW w:w="851"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sz w:val="22"/>
                <w:szCs w:val="22"/>
              </w:rPr>
            </w:pPr>
            <w:r w:rsidRPr="00DB3FE1">
              <w:rPr>
                <w:color w:val="000000" w:themeColor="text1"/>
              </w:rPr>
              <w:t>4</w:t>
            </w:r>
          </w:p>
        </w:tc>
        <w:tc>
          <w:tcPr>
            <w:tcW w:w="850"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sz w:val="22"/>
                <w:szCs w:val="22"/>
              </w:rPr>
            </w:pPr>
            <w:r w:rsidRPr="00DB3FE1">
              <w:rPr>
                <w:color w:val="000000" w:themeColor="text1"/>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F008B1" w:rsidRPr="00DB3FE1" w:rsidRDefault="00F008B1" w:rsidP="00F008B1">
            <w:pPr>
              <w:jc w:val="center"/>
              <w:rPr>
                <w:color w:val="000000" w:themeColor="text1"/>
              </w:rPr>
            </w:pPr>
            <w:r w:rsidRPr="00DB3FE1">
              <w:rPr>
                <w:color w:val="000000" w:themeColor="text1"/>
              </w:rPr>
              <w:t>3,67</w:t>
            </w:r>
          </w:p>
        </w:tc>
        <w:tc>
          <w:tcPr>
            <w:tcW w:w="1061"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rPr>
            </w:pPr>
            <w:r w:rsidRPr="00DB3FE1">
              <w:rPr>
                <w:color w:val="000000" w:themeColor="text1"/>
              </w:rPr>
              <w:t>A-</w:t>
            </w:r>
          </w:p>
        </w:tc>
        <w:tc>
          <w:tcPr>
            <w:tcW w:w="1482"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sz w:val="22"/>
                <w:szCs w:val="22"/>
              </w:rPr>
            </w:pPr>
            <w:r w:rsidRPr="00DB3FE1">
              <w:rPr>
                <w:color w:val="000000" w:themeColor="text1"/>
              </w:rPr>
              <w:t>Tuntas</w:t>
            </w:r>
          </w:p>
        </w:tc>
      </w:tr>
      <w:tr w:rsidR="00DB3FE1" w:rsidRPr="00DB3FE1" w:rsidTr="00F008B1">
        <w:tc>
          <w:tcPr>
            <w:tcW w:w="576"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rPr>
            </w:pPr>
            <w:r w:rsidRPr="00DB3FE1">
              <w:rPr>
                <w:color w:val="000000" w:themeColor="text1"/>
              </w:rPr>
              <w:t>12.</w:t>
            </w:r>
          </w:p>
        </w:tc>
        <w:tc>
          <w:tcPr>
            <w:tcW w:w="1559"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rPr>
            </w:pPr>
            <w:r w:rsidRPr="00DB3FE1">
              <w:rPr>
                <w:color w:val="000000" w:themeColor="text1"/>
              </w:rPr>
              <w:t>012</w:t>
            </w:r>
          </w:p>
        </w:tc>
        <w:tc>
          <w:tcPr>
            <w:tcW w:w="850"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sz w:val="22"/>
                <w:szCs w:val="22"/>
              </w:rPr>
            </w:pPr>
            <w:r w:rsidRPr="00DB3FE1">
              <w:rPr>
                <w:color w:val="000000" w:themeColor="text1"/>
              </w:rPr>
              <w:t>4</w:t>
            </w:r>
          </w:p>
        </w:tc>
        <w:tc>
          <w:tcPr>
            <w:tcW w:w="851"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sz w:val="22"/>
                <w:szCs w:val="22"/>
              </w:rPr>
            </w:pPr>
            <w:r w:rsidRPr="00DB3FE1">
              <w:rPr>
                <w:color w:val="000000" w:themeColor="text1"/>
              </w:rPr>
              <w:t>4</w:t>
            </w:r>
          </w:p>
        </w:tc>
        <w:tc>
          <w:tcPr>
            <w:tcW w:w="850"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sz w:val="22"/>
                <w:szCs w:val="22"/>
              </w:rPr>
            </w:pPr>
            <w:r w:rsidRPr="00DB3FE1">
              <w:rPr>
                <w:color w:val="000000" w:themeColor="text1"/>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F008B1" w:rsidRPr="00DB3FE1" w:rsidRDefault="00F008B1" w:rsidP="00F008B1">
            <w:pPr>
              <w:jc w:val="center"/>
              <w:rPr>
                <w:color w:val="000000" w:themeColor="text1"/>
              </w:rPr>
            </w:pPr>
            <w:r w:rsidRPr="00DB3FE1">
              <w:rPr>
                <w:color w:val="000000" w:themeColor="text1"/>
              </w:rPr>
              <w:t>4,00</w:t>
            </w:r>
          </w:p>
        </w:tc>
        <w:tc>
          <w:tcPr>
            <w:tcW w:w="1061"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rPr>
            </w:pPr>
            <w:r w:rsidRPr="00DB3FE1">
              <w:rPr>
                <w:color w:val="000000" w:themeColor="text1"/>
              </w:rPr>
              <w:t>A</w:t>
            </w:r>
          </w:p>
        </w:tc>
        <w:tc>
          <w:tcPr>
            <w:tcW w:w="1482"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sz w:val="22"/>
                <w:szCs w:val="22"/>
              </w:rPr>
            </w:pPr>
            <w:r w:rsidRPr="00DB3FE1">
              <w:rPr>
                <w:color w:val="000000" w:themeColor="text1"/>
              </w:rPr>
              <w:t>Tuntas</w:t>
            </w:r>
          </w:p>
        </w:tc>
      </w:tr>
      <w:tr w:rsidR="00DB3FE1" w:rsidRPr="00DB3FE1" w:rsidTr="00F008B1">
        <w:tc>
          <w:tcPr>
            <w:tcW w:w="576"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rPr>
            </w:pPr>
            <w:r w:rsidRPr="00DB3FE1">
              <w:rPr>
                <w:color w:val="000000" w:themeColor="text1"/>
              </w:rPr>
              <w:t>13.</w:t>
            </w:r>
          </w:p>
        </w:tc>
        <w:tc>
          <w:tcPr>
            <w:tcW w:w="1559"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rPr>
            </w:pPr>
            <w:r w:rsidRPr="00DB3FE1">
              <w:rPr>
                <w:color w:val="000000" w:themeColor="text1"/>
              </w:rPr>
              <w:t>013</w:t>
            </w:r>
          </w:p>
        </w:tc>
        <w:tc>
          <w:tcPr>
            <w:tcW w:w="850"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sz w:val="22"/>
                <w:szCs w:val="22"/>
              </w:rPr>
            </w:pPr>
            <w:r w:rsidRPr="00DB3FE1">
              <w:rPr>
                <w:color w:val="000000" w:themeColor="text1"/>
              </w:rPr>
              <w:t>3</w:t>
            </w:r>
          </w:p>
        </w:tc>
        <w:tc>
          <w:tcPr>
            <w:tcW w:w="851"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sz w:val="22"/>
                <w:szCs w:val="22"/>
              </w:rPr>
            </w:pPr>
            <w:r w:rsidRPr="00DB3FE1">
              <w:rPr>
                <w:color w:val="000000" w:themeColor="text1"/>
              </w:rPr>
              <w:t>4</w:t>
            </w:r>
          </w:p>
        </w:tc>
        <w:tc>
          <w:tcPr>
            <w:tcW w:w="850"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sz w:val="22"/>
                <w:szCs w:val="22"/>
              </w:rPr>
            </w:pPr>
            <w:r w:rsidRPr="00DB3FE1">
              <w:rPr>
                <w:color w:val="000000" w:themeColor="text1"/>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F008B1" w:rsidRPr="00DB3FE1" w:rsidRDefault="00F008B1" w:rsidP="00F008B1">
            <w:pPr>
              <w:jc w:val="center"/>
              <w:rPr>
                <w:color w:val="000000" w:themeColor="text1"/>
              </w:rPr>
            </w:pPr>
            <w:r w:rsidRPr="00DB3FE1">
              <w:rPr>
                <w:color w:val="000000" w:themeColor="text1"/>
              </w:rPr>
              <w:t>3,33</w:t>
            </w:r>
          </w:p>
        </w:tc>
        <w:tc>
          <w:tcPr>
            <w:tcW w:w="1061"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rPr>
            </w:pPr>
            <w:r w:rsidRPr="00DB3FE1">
              <w:rPr>
                <w:color w:val="000000" w:themeColor="text1"/>
              </w:rPr>
              <w:t>B+</w:t>
            </w:r>
          </w:p>
        </w:tc>
        <w:tc>
          <w:tcPr>
            <w:tcW w:w="1482"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sz w:val="22"/>
                <w:szCs w:val="22"/>
              </w:rPr>
            </w:pPr>
            <w:r w:rsidRPr="00DB3FE1">
              <w:rPr>
                <w:color w:val="000000" w:themeColor="text1"/>
              </w:rPr>
              <w:t>Tuntas</w:t>
            </w:r>
          </w:p>
        </w:tc>
      </w:tr>
      <w:tr w:rsidR="00DB3FE1" w:rsidRPr="00DB3FE1" w:rsidTr="00F008B1">
        <w:tc>
          <w:tcPr>
            <w:tcW w:w="576"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rPr>
            </w:pPr>
            <w:r w:rsidRPr="00DB3FE1">
              <w:rPr>
                <w:color w:val="000000" w:themeColor="text1"/>
              </w:rPr>
              <w:t>14.</w:t>
            </w:r>
          </w:p>
        </w:tc>
        <w:tc>
          <w:tcPr>
            <w:tcW w:w="1559"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rPr>
            </w:pPr>
            <w:r w:rsidRPr="00DB3FE1">
              <w:rPr>
                <w:color w:val="000000" w:themeColor="text1"/>
              </w:rPr>
              <w:t>014</w:t>
            </w:r>
          </w:p>
        </w:tc>
        <w:tc>
          <w:tcPr>
            <w:tcW w:w="850"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sz w:val="22"/>
                <w:szCs w:val="22"/>
              </w:rPr>
            </w:pPr>
            <w:r w:rsidRPr="00DB3FE1">
              <w:rPr>
                <w:color w:val="000000" w:themeColor="text1"/>
              </w:rPr>
              <w:t>4</w:t>
            </w:r>
          </w:p>
        </w:tc>
        <w:tc>
          <w:tcPr>
            <w:tcW w:w="851"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sz w:val="22"/>
                <w:szCs w:val="22"/>
              </w:rPr>
            </w:pPr>
            <w:r w:rsidRPr="00DB3FE1">
              <w:rPr>
                <w:color w:val="000000" w:themeColor="text1"/>
              </w:rPr>
              <w:t>4</w:t>
            </w:r>
          </w:p>
        </w:tc>
        <w:tc>
          <w:tcPr>
            <w:tcW w:w="850"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sz w:val="22"/>
                <w:szCs w:val="22"/>
              </w:rPr>
            </w:pPr>
            <w:r w:rsidRPr="00DB3FE1">
              <w:rPr>
                <w:color w:val="000000" w:themeColor="text1"/>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F008B1" w:rsidRPr="00DB3FE1" w:rsidRDefault="00F008B1" w:rsidP="00F008B1">
            <w:pPr>
              <w:jc w:val="center"/>
              <w:rPr>
                <w:color w:val="000000" w:themeColor="text1"/>
              </w:rPr>
            </w:pPr>
            <w:r w:rsidRPr="00DB3FE1">
              <w:rPr>
                <w:color w:val="000000" w:themeColor="text1"/>
              </w:rPr>
              <w:t>3,67</w:t>
            </w:r>
          </w:p>
        </w:tc>
        <w:tc>
          <w:tcPr>
            <w:tcW w:w="1061"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rPr>
            </w:pPr>
            <w:r w:rsidRPr="00DB3FE1">
              <w:rPr>
                <w:color w:val="000000" w:themeColor="text1"/>
              </w:rPr>
              <w:t>A-</w:t>
            </w:r>
          </w:p>
        </w:tc>
        <w:tc>
          <w:tcPr>
            <w:tcW w:w="1482"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sz w:val="22"/>
                <w:szCs w:val="22"/>
              </w:rPr>
            </w:pPr>
            <w:r w:rsidRPr="00DB3FE1">
              <w:rPr>
                <w:color w:val="000000" w:themeColor="text1"/>
              </w:rPr>
              <w:t>Tuntas</w:t>
            </w:r>
          </w:p>
        </w:tc>
      </w:tr>
      <w:tr w:rsidR="00DB3FE1" w:rsidRPr="00DB3FE1" w:rsidTr="00F008B1">
        <w:tc>
          <w:tcPr>
            <w:tcW w:w="576"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rPr>
            </w:pPr>
            <w:r w:rsidRPr="00DB3FE1">
              <w:rPr>
                <w:color w:val="000000" w:themeColor="text1"/>
              </w:rPr>
              <w:t>15.</w:t>
            </w:r>
          </w:p>
        </w:tc>
        <w:tc>
          <w:tcPr>
            <w:tcW w:w="1559"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rPr>
            </w:pPr>
            <w:r w:rsidRPr="00DB3FE1">
              <w:rPr>
                <w:color w:val="000000" w:themeColor="text1"/>
              </w:rPr>
              <w:t>015</w:t>
            </w:r>
          </w:p>
        </w:tc>
        <w:tc>
          <w:tcPr>
            <w:tcW w:w="850"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sz w:val="22"/>
                <w:szCs w:val="22"/>
              </w:rPr>
            </w:pPr>
            <w:r w:rsidRPr="00DB3FE1">
              <w:rPr>
                <w:color w:val="000000" w:themeColor="text1"/>
              </w:rPr>
              <w:t>4</w:t>
            </w:r>
          </w:p>
        </w:tc>
        <w:tc>
          <w:tcPr>
            <w:tcW w:w="851"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sz w:val="22"/>
                <w:szCs w:val="22"/>
              </w:rPr>
            </w:pPr>
            <w:r w:rsidRPr="00DB3FE1">
              <w:rPr>
                <w:color w:val="000000" w:themeColor="text1"/>
              </w:rPr>
              <w:t>3</w:t>
            </w:r>
          </w:p>
        </w:tc>
        <w:tc>
          <w:tcPr>
            <w:tcW w:w="850"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sz w:val="22"/>
                <w:szCs w:val="22"/>
              </w:rPr>
            </w:pPr>
            <w:r w:rsidRPr="00DB3FE1">
              <w:rPr>
                <w:color w:val="000000" w:themeColor="text1"/>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F008B1" w:rsidRPr="00DB3FE1" w:rsidRDefault="00F008B1" w:rsidP="00F008B1">
            <w:pPr>
              <w:jc w:val="center"/>
              <w:rPr>
                <w:color w:val="000000" w:themeColor="text1"/>
              </w:rPr>
            </w:pPr>
            <w:r w:rsidRPr="00DB3FE1">
              <w:rPr>
                <w:color w:val="000000" w:themeColor="text1"/>
              </w:rPr>
              <w:t>3,33</w:t>
            </w:r>
          </w:p>
        </w:tc>
        <w:tc>
          <w:tcPr>
            <w:tcW w:w="1061"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rPr>
            </w:pPr>
            <w:r w:rsidRPr="00DB3FE1">
              <w:rPr>
                <w:color w:val="000000" w:themeColor="text1"/>
              </w:rPr>
              <w:t>B+</w:t>
            </w:r>
          </w:p>
        </w:tc>
        <w:tc>
          <w:tcPr>
            <w:tcW w:w="1482"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sz w:val="22"/>
                <w:szCs w:val="22"/>
              </w:rPr>
            </w:pPr>
            <w:r w:rsidRPr="00DB3FE1">
              <w:rPr>
                <w:color w:val="000000" w:themeColor="text1"/>
              </w:rPr>
              <w:t>Tuntas</w:t>
            </w:r>
          </w:p>
        </w:tc>
      </w:tr>
      <w:tr w:rsidR="00DB3FE1" w:rsidRPr="00DB3FE1" w:rsidTr="00F008B1">
        <w:tc>
          <w:tcPr>
            <w:tcW w:w="576"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rPr>
            </w:pPr>
            <w:r w:rsidRPr="00DB3FE1">
              <w:rPr>
                <w:color w:val="000000" w:themeColor="text1"/>
              </w:rPr>
              <w:t>16.</w:t>
            </w:r>
          </w:p>
        </w:tc>
        <w:tc>
          <w:tcPr>
            <w:tcW w:w="1559"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rPr>
            </w:pPr>
            <w:r w:rsidRPr="00DB3FE1">
              <w:rPr>
                <w:color w:val="000000" w:themeColor="text1"/>
              </w:rPr>
              <w:t>016</w:t>
            </w:r>
          </w:p>
        </w:tc>
        <w:tc>
          <w:tcPr>
            <w:tcW w:w="850"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sz w:val="22"/>
                <w:szCs w:val="22"/>
              </w:rPr>
            </w:pPr>
            <w:r w:rsidRPr="00DB3FE1">
              <w:rPr>
                <w:color w:val="000000" w:themeColor="text1"/>
              </w:rPr>
              <w:t>4</w:t>
            </w:r>
          </w:p>
        </w:tc>
        <w:tc>
          <w:tcPr>
            <w:tcW w:w="851"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sz w:val="22"/>
                <w:szCs w:val="22"/>
              </w:rPr>
            </w:pPr>
            <w:r w:rsidRPr="00DB3FE1">
              <w:rPr>
                <w:color w:val="000000" w:themeColor="text1"/>
              </w:rPr>
              <w:t>4</w:t>
            </w:r>
          </w:p>
        </w:tc>
        <w:tc>
          <w:tcPr>
            <w:tcW w:w="850"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sz w:val="22"/>
                <w:szCs w:val="22"/>
              </w:rPr>
            </w:pPr>
            <w:r w:rsidRPr="00DB3FE1">
              <w:rPr>
                <w:color w:val="000000" w:themeColor="text1"/>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F008B1" w:rsidRPr="00DB3FE1" w:rsidRDefault="00F008B1" w:rsidP="00F008B1">
            <w:pPr>
              <w:jc w:val="center"/>
              <w:rPr>
                <w:color w:val="000000" w:themeColor="text1"/>
              </w:rPr>
            </w:pPr>
            <w:r w:rsidRPr="00DB3FE1">
              <w:rPr>
                <w:color w:val="000000" w:themeColor="text1"/>
              </w:rPr>
              <w:t>4,00</w:t>
            </w:r>
          </w:p>
        </w:tc>
        <w:tc>
          <w:tcPr>
            <w:tcW w:w="1061"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rPr>
            </w:pPr>
            <w:r w:rsidRPr="00DB3FE1">
              <w:rPr>
                <w:color w:val="000000" w:themeColor="text1"/>
              </w:rPr>
              <w:t>A</w:t>
            </w:r>
          </w:p>
        </w:tc>
        <w:tc>
          <w:tcPr>
            <w:tcW w:w="1482"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sz w:val="22"/>
                <w:szCs w:val="22"/>
              </w:rPr>
            </w:pPr>
            <w:r w:rsidRPr="00DB3FE1">
              <w:rPr>
                <w:color w:val="000000" w:themeColor="text1"/>
              </w:rPr>
              <w:t>Tuntas</w:t>
            </w:r>
          </w:p>
        </w:tc>
      </w:tr>
      <w:tr w:rsidR="00DB3FE1" w:rsidRPr="00DB3FE1" w:rsidTr="00F008B1">
        <w:tc>
          <w:tcPr>
            <w:tcW w:w="576"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rPr>
            </w:pPr>
            <w:r w:rsidRPr="00DB3FE1">
              <w:rPr>
                <w:color w:val="000000" w:themeColor="text1"/>
              </w:rPr>
              <w:t>17.</w:t>
            </w:r>
          </w:p>
        </w:tc>
        <w:tc>
          <w:tcPr>
            <w:tcW w:w="1559"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rPr>
            </w:pPr>
            <w:r w:rsidRPr="00DB3FE1">
              <w:rPr>
                <w:color w:val="000000" w:themeColor="text1"/>
              </w:rPr>
              <w:t>017</w:t>
            </w:r>
          </w:p>
        </w:tc>
        <w:tc>
          <w:tcPr>
            <w:tcW w:w="850"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sz w:val="22"/>
                <w:szCs w:val="22"/>
              </w:rPr>
            </w:pPr>
            <w:r w:rsidRPr="00DB3FE1">
              <w:rPr>
                <w:color w:val="000000" w:themeColor="text1"/>
              </w:rPr>
              <w:t>3</w:t>
            </w:r>
          </w:p>
        </w:tc>
        <w:tc>
          <w:tcPr>
            <w:tcW w:w="851"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sz w:val="22"/>
                <w:szCs w:val="22"/>
              </w:rPr>
            </w:pPr>
            <w:r w:rsidRPr="00DB3FE1">
              <w:rPr>
                <w:color w:val="000000" w:themeColor="text1"/>
              </w:rPr>
              <w:t>3</w:t>
            </w:r>
          </w:p>
        </w:tc>
        <w:tc>
          <w:tcPr>
            <w:tcW w:w="850"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sz w:val="22"/>
                <w:szCs w:val="22"/>
              </w:rPr>
            </w:pPr>
            <w:r w:rsidRPr="00DB3FE1">
              <w:rPr>
                <w:color w:val="000000" w:themeColor="text1"/>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F008B1" w:rsidRPr="00DB3FE1" w:rsidRDefault="00F008B1" w:rsidP="00F008B1">
            <w:pPr>
              <w:jc w:val="center"/>
              <w:rPr>
                <w:color w:val="000000" w:themeColor="text1"/>
              </w:rPr>
            </w:pPr>
            <w:r w:rsidRPr="00DB3FE1">
              <w:rPr>
                <w:color w:val="000000" w:themeColor="text1"/>
              </w:rPr>
              <w:t>3,00</w:t>
            </w:r>
          </w:p>
        </w:tc>
        <w:tc>
          <w:tcPr>
            <w:tcW w:w="1061"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rPr>
            </w:pPr>
            <w:r w:rsidRPr="00DB3FE1">
              <w:rPr>
                <w:color w:val="000000" w:themeColor="text1"/>
              </w:rPr>
              <w:t>B</w:t>
            </w:r>
          </w:p>
        </w:tc>
        <w:tc>
          <w:tcPr>
            <w:tcW w:w="1482"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sz w:val="22"/>
                <w:szCs w:val="22"/>
              </w:rPr>
            </w:pPr>
            <w:r w:rsidRPr="00DB3FE1">
              <w:rPr>
                <w:color w:val="000000" w:themeColor="text1"/>
              </w:rPr>
              <w:t>Tuntas</w:t>
            </w:r>
          </w:p>
        </w:tc>
      </w:tr>
      <w:tr w:rsidR="00DB3FE1" w:rsidRPr="00DB3FE1" w:rsidTr="00F008B1">
        <w:tc>
          <w:tcPr>
            <w:tcW w:w="576" w:type="dxa"/>
            <w:tcBorders>
              <w:top w:val="single" w:sz="4" w:space="0" w:color="auto"/>
              <w:left w:val="single" w:sz="4" w:space="0" w:color="auto"/>
              <w:bottom w:val="single" w:sz="4" w:space="0" w:color="FFFFFF" w:themeColor="background1"/>
              <w:right w:val="single" w:sz="4" w:space="0" w:color="auto"/>
            </w:tcBorders>
            <w:hideMark/>
          </w:tcPr>
          <w:p w:rsidR="00F008B1" w:rsidRPr="00DB3FE1" w:rsidRDefault="00F008B1" w:rsidP="00F008B1">
            <w:pPr>
              <w:jc w:val="center"/>
              <w:rPr>
                <w:color w:val="000000" w:themeColor="text1"/>
              </w:rPr>
            </w:pPr>
            <w:r w:rsidRPr="00DB3FE1">
              <w:rPr>
                <w:color w:val="000000" w:themeColor="text1"/>
              </w:rPr>
              <w:t>18.</w:t>
            </w:r>
          </w:p>
        </w:tc>
        <w:tc>
          <w:tcPr>
            <w:tcW w:w="1559" w:type="dxa"/>
            <w:tcBorders>
              <w:top w:val="single" w:sz="4" w:space="0" w:color="auto"/>
              <w:left w:val="single" w:sz="4" w:space="0" w:color="auto"/>
              <w:bottom w:val="single" w:sz="4" w:space="0" w:color="FFFFFF" w:themeColor="background1"/>
              <w:right w:val="single" w:sz="4" w:space="0" w:color="auto"/>
            </w:tcBorders>
            <w:hideMark/>
          </w:tcPr>
          <w:p w:rsidR="00F008B1" w:rsidRPr="00DB3FE1" w:rsidRDefault="00F008B1" w:rsidP="00F008B1">
            <w:pPr>
              <w:jc w:val="center"/>
              <w:rPr>
                <w:color w:val="000000" w:themeColor="text1"/>
              </w:rPr>
            </w:pPr>
            <w:r w:rsidRPr="00DB3FE1">
              <w:rPr>
                <w:color w:val="000000" w:themeColor="text1"/>
              </w:rPr>
              <w:t>018</w:t>
            </w:r>
          </w:p>
        </w:tc>
        <w:tc>
          <w:tcPr>
            <w:tcW w:w="850" w:type="dxa"/>
            <w:tcBorders>
              <w:top w:val="single" w:sz="4" w:space="0" w:color="auto"/>
              <w:left w:val="single" w:sz="4" w:space="0" w:color="auto"/>
              <w:bottom w:val="single" w:sz="4" w:space="0" w:color="FFFFFF" w:themeColor="background1"/>
              <w:right w:val="single" w:sz="4" w:space="0" w:color="auto"/>
            </w:tcBorders>
            <w:hideMark/>
          </w:tcPr>
          <w:p w:rsidR="00F008B1" w:rsidRPr="00DB3FE1" w:rsidRDefault="00F008B1" w:rsidP="00F008B1">
            <w:pPr>
              <w:jc w:val="center"/>
              <w:rPr>
                <w:color w:val="000000" w:themeColor="text1"/>
                <w:sz w:val="22"/>
                <w:szCs w:val="22"/>
              </w:rPr>
            </w:pPr>
            <w:r w:rsidRPr="00DB3FE1">
              <w:rPr>
                <w:color w:val="000000" w:themeColor="text1"/>
              </w:rPr>
              <w:t>4</w:t>
            </w:r>
          </w:p>
        </w:tc>
        <w:tc>
          <w:tcPr>
            <w:tcW w:w="851" w:type="dxa"/>
            <w:tcBorders>
              <w:top w:val="single" w:sz="4" w:space="0" w:color="auto"/>
              <w:left w:val="single" w:sz="4" w:space="0" w:color="auto"/>
              <w:bottom w:val="single" w:sz="4" w:space="0" w:color="FFFFFF" w:themeColor="background1"/>
              <w:right w:val="single" w:sz="4" w:space="0" w:color="auto"/>
            </w:tcBorders>
            <w:hideMark/>
          </w:tcPr>
          <w:p w:rsidR="00F008B1" w:rsidRPr="00DB3FE1" w:rsidRDefault="00F008B1" w:rsidP="00F008B1">
            <w:pPr>
              <w:jc w:val="center"/>
              <w:rPr>
                <w:color w:val="000000" w:themeColor="text1"/>
                <w:sz w:val="22"/>
                <w:szCs w:val="22"/>
              </w:rPr>
            </w:pPr>
            <w:r w:rsidRPr="00DB3FE1">
              <w:rPr>
                <w:color w:val="000000" w:themeColor="text1"/>
              </w:rPr>
              <w:t>4</w:t>
            </w:r>
          </w:p>
        </w:tc>
        <w:tc>
          <w:tcPr>
            <w:tcW w:w="850" w:type="dxa"/>
            <w:tcBorders>
              <w:top w:val="single" w:sz="4" w:space="0" w:color="auto"/>
              <w:left w:val="single" w:sz="4" w:space="0" w:color="auto"/>
              <w:bottom w:val="single" w:sz="4" w:space="0" w:color="FFFFFF" w:themeColor="background1"/>
              <w:right w:val="single" w:sz="4" w:space="0" w:color="auto"/>
            </w:tcBorders>
            <w:hideMark/>
          </w:tcPr>
          <w:p w:rsidR="00F008B1" w:rsidRPr="00DB3FE1" w:rsidRDefault="00F008B1" w:rsidP="00F008B1">
            <w:pPr>
              <w:jc w:val="center"/>
              <w:rPr>
                <w:color w:val="000000" w:themeColor="text1"/>
                <w:sz w:val="22"/>
                <w:szCs w:val="22"/>
              </w:rPr>
            </w:pPr>
            <w:r w:rsidRPr="00DB3FE1">
              <w:rPr>
                <w:color w:val="000000" w:themeColor="text1"/>
              </w:rPr>
              <w:t>3</w:t>
            </w:r>
          </w:p>
        </w:tc>
        <w:tc>
          <w:tcPr>
            <w:tcW w:w="993" w:type="dxa"/>
            <w:tcBorders>
              <w:top w:val="single" w:sz="4" w:space="0" w:color="auto"/>
              <w:left w:val="single" w:sz="4" w:space="0" w:color="auto"/>
              <w:bottom w:val="single" w:sz="4" w:space="0" w:color="FFFFFF" w:themeColor="background1"/>
              <w:right w:val="single" w:sz="4" w:space="0" w:color="auto"/>
            </w:tcBorders>
            <w:vAlign w:val="center"/>
            <w:hideMark/>
          </w:tcPr>
          <w:p w:rsidR="00F008B1" w:rsidRPr="00DB3FE1" w:rsidRDefault="00F008B1" w:rsidP="00F008B1">
            <w:pPr>
              <w:jc w:val="center"/>
              <w:rPr>
                <w:color w:val="000000" w:themeColor="text1"/>
              </w:rPr>
            </w:pPr>
            <w:r w:rsidRPr="00DB3FE1">
              <w:rPr>
                <w:color w:val="000000" w:themeColor="text1"/>
              </w:rPr>
              <w:t>3,67</w:t>
            </w:r>
          </w:p>
        </w:tc>
        <w:tc>
          <w:tcPr>
            <w:tcW w:w="1061" w:type="dxa"/>
            <w:tcBorders>
              <w:top w:val="single" w:sz="4" w:space="0" w:color="auto"/>
              <w:left w:val="single" w:sz="4" w:space="0" w:color="auto"/>
              <w:bottom w:val="single" w:sz="4" w:space="0" w:color="FFFFFF" w:themeColor="background1"/>
              <w:right w:val="single" w:sz="4" w:space="0" w:color="auto"/>
            </w:tcBorders>
            <w:hideMark/>
          </w:tcPr>
          <w:p w:rsidR="00F008B1" w:rsidRPr="00DB3FE1" w:rsidRDefault="00F008B1" w:rsidP="00F008B1">
            <w:pPr>
              <w:jc w:val="center"/>
              <w:rPr>
                <w:color w:val="000000" w:themeColor="text1"/>
              </w:rPr>
            </w:pPr>
            <w:r w:rsidRPr="00DB3FE1">
              <w:rPr>
                <w:color w:val="000000" w:themeColor="text1"/>
              </w:rPr>
              <w:t>A-</w:t>
            </w:r>
          </w:p>
        </w:tc>
        <w:tc>
          <w:tcPr>
            <w:tcW w:w="1482" w:type="dxa"/>
            <w:tcBorders>
              <w:top w:val="single" w:sz="4" w:space="0" w:color="auto"/>
              <w:left w:val="single" w:sz="4" w:space="0" w:color="auto"/>
              <w:bottom w:val="single" w:sz="4" w:space="0" w:color="FFFFFF" w:themeColor="background1"/>
              <w:right w:val="single" w:sz="4" w:space="0" w:color="auto"/>
            </w:tcBorders>
            <w:hideMark/>
          </w:tcPr>
          <w:p w:rsidR="00F008B1" w:rsidRPr="00DB3FE1" w:rsidRDefault="00F008B1" w:rsidP="00F008B1">
            <w:pPr>
              <w:jc w:val="center"/>
              <w:rPr>
                <w:color w:val="000000" w:themeColor="text1"/>
                <w:sz w:val="22"/>
                <w:szCs w:val="22"/>
              </w:rPr>
            </w:pPr>
            <w:r w:rsidRPr="00DB3FE1">
              <w:rPr>
                <w:color w:val="000000" w:themeColor="text1"/>
              </w:rPr>
              <w:t>Tuntas</w:t>
            </w:r>
          </w:p>
        </w:tc>
      </w:tr>
      <w:tr w:rsidR="00DB3FE1" w:rsidRPr="00DB3FE1" w:rsidTr="00F008B1">
        <w:tc>
          <w:tcPr>
            <w:tcW w:w="576" w:type="dxa"/>
            <w:tcBorders>
              <w:top w:val="single" w:sz="4" w:space="0" w:color="auto"/>
              <w:left w:val="single" w:sz="4" w:space="0" w:color="auto"/>
              <w:bottom w:val="single" w:sz="4" w:space="0" w:color="FFFFFF" w:themeColor="background1"/>
              <w:right w:val="single" w:sz="4" w:space="0" w:color="auto"/>
            </w:tcBorders>
            <w:hideMark/>
          </w:tcPr>
          <w:p w:rsidR="00F008B1" w:rsidRPr="00DB3FE1" w:rsidRDefault="00F008B1" w:rsidP="00F008B1">
            <w:pPr>
              <w:jc w:val="center"/>
              <w:rPr>
                <w:color w:val="000000" w:themeColor="text1"/>
              </w:rPr>
            </w:pPr>
            <w:r w:rsidRPr="00DB3FE1">
              <w:rPr>
                <w:color w:val="000000" w:themeColor="text1"/>
              </w:rPr>
              <w:t>19.</w:t>
            </w:r>
          </w:p>
        </w:tc>
        <w:tc>
          <w:tcPr>
            <w:tcW w:w="1559" w:type="dxa"/>
            <w:tcBorders>
              <w:top w:val="single" w:sz="4" w:space="0" w:color="auto"/>
              <w:left w:val="single" w:sz="4" w:space="0" w:color="auto"/>
              <w:bottom w:val="single" w:sz="4" w:space="0" w:color="FFFFFF" w:themeColor="background1"/>
              <w:right w:val="single" w:sz="4" w:space="0" w:color="auto"/>
            </w:tcBorders>
            <w:hideMark/>
          </w:tcPr>
          <w:p w:rsidR="00F008B1" w:rsidRPr="00DB3FE1" w:rsidRDefault="00F008B1" w:rsidP="00F008B1">
            <w:pPr>
              <w:jc w:val="center"/>
              <w:rPr>
                <w:color w:val="000000" w:themeColor="text1"/>
              </w:rPr>
            </w:pPr>
            <w:r w:rsidRPr="00DB3FE1">
              <w:rPr>
                <w:color w:val="000000" w:themeColor="text1"/>
              </w:rPr>
              <w:t>019</w:t>
            </w:r>
          </w:p>
        </w:tc>
        <w:tc>
          <w:tcPr>
            <w:tcW w:w="850" w:type="dxa"/>
            <w:tcBorders>
              <w:top w:val="single" w:sz="4" w:space="0" w:color="auto"/>
              <w:left w:val="single" w:sz="4" w:space="0" w:color="auto"/>
              <w:bottom w:val="single" w:sz="4" w:space="0" w:color="FFFFFF" w:themeColor="background1"/>
              <w:right w:val="single" w:sz="4" w:space="0" w:color="auto"/>
            </w:tcBorders>
            <w:hideMark/>
          </w:tcPr>
          <w:p w:rsidR="00F008B1" w:rsidRPr="00DB3FE1" w:rsidRDefault="00F008B1" w:rsidP="00F008B1">
            <w:pPr>
              <w:jc w:val="center"/>
              <w:rPr>
                <w:color w:val="000000" w:themeColor="text1"/>
                <w:sz w:val="22"/>
                <w:szCs w:val="22"/>
              </w:rPr>
            </w:pPr>
            <w:r w:rsidRPr="00DB3FE1">
              <w:rPr>
                <w:color w:val="000000" w:themeColor="text1"/>
              </w:rPr>
              <w:t>4</w:t>
            </w:r>
          </w:p>
        </w:tc>
        <w:tc>
          <w:tcPr>
            <w:tcW w:w="851" w:type="dxa"/>
            <w:tcBorders>
              <w:top w:val="single" w:sz="4" w:space="0" w:color="auto"/>
              <w:left w:val="single" w:sz="4" w:space="0" w:color="auto"/>
              <w:bottom w:val="single" w:sz="4" w:space="0" w:color="FFFFFF" w:themeColor="background1"/>
              <w:right w:val="single" w:sz="4" w:space="0" w:color="auto"/>
            </w:tcBorders>
            <w:hideMark/>
          </w:tcPr>
          <w:p w:rsidR="00F008B1" w:rsidRPr="00DB3FE1" w:rsidRDefault="00F008B1" w:rsidP="00F008B1">
            <w:pPr>
              <w:jc w:val="center"/>
              <w:rPr>
                <w:color w:val="000000" w:themeColor="text1"/>
                <w:sz w:val="22"/>
                <w:szCs w:val="22"/>
              </w:rPr>
            </w:pPr>
            <w:r w:rsidRPr="00DB3FE1">
              <w:rPr>
                <w:color w:val="000000" w:themeColor="text1"/>
              </w:rPr>
              <w:t>4</w:t>
            </w:r>
          </w:p>
        </w:tc>
        <w:tc>
          <w:tcPr>
            <w:tcW w:w="850" w:type="dxa"/>
            <w:tcBorders>
              <w:top w:val="single" w:sz="4" w:space="0" w:color="auto"/>
              <w:left w:val="single" w:sz="4" w:space="0" w:color="auto"/>
              <w:bottom w:val="single" w:sz="4" w:space="0" w:color="FFFFFF" w:themeColor="background1"/>
              <w:right w:val="single" w:sz="4" w:space="0" w:color="auto"/>
            </w:tcBorders>
            <w:hideMark/>
          </w:tcPr>
          <w:p w:rsidR="00F008B1" w:rsidRPr="00DB3FE1" w:rsidRDefault="00F008B1" w:rsidP="00F008B1">
            <w:pPr>
              <w:jc w:val="center"/>
              <w:rPr>
                <w:color w:val="000000" w:themeColor="text1"/>
                <w:sz w:val="22"/>
                <w:szCs w:val="22"/>
              </w:rPr>
            </w:pPr>
            <w:r w:rsidRPr="00DB3FE1">
              <w:rPr>
                <w:color w:val="000000" w:themeColor="text1"/>
              </w:rPr>
              <w:t>3</w:t>
            </w:r>
          </w:p>
        </w:tc>
        <w:tc>
          <w:tcPr>
            <w:tcW w:w="993" w:type="dxa"/>
            <w:tcBorders>
              <w:top w:val="single" w:sz="4" w:space="0" w:color="auto"/>
              <w:left w:val="single" w:sz="4" w:space="0" w:color="auto"/>
              <w:bottom w:val="single" w:sz="4" w:space="0" w:color="FFFFFF" w:themeColor="background1"/>
              <w:right w:val="single" w:sz="4" w:space="0" w:color="auto"/>
            </w:tcBorders>
            <w:vAlign w:val="center"/>
            <w:hideMark/>
          </w:tcPr>
          <w:p w:rsidR="00F008B1" w:rsidRPr="00DB3FE1" w:rsidRDefault="00F008B1" w:rsidP="00F008B1">
            <w:pPr>
              <w:jc w:val="center"/>
              <w:rPr>
                <w:color w:val="000000" w:themeColor="text1"/>
              </w:rPr>
            </w:pPr>
            <w:r w:rsidRPr="00DB3FE1">
              <w:rPr>
                <w:color w:val="000000" w:themeColor="text1"/>
              </w:rPr>
              <w:t>3,67</w:t>
            </w:r>
          </w:p>
        </w:tc>
        <w:tc>
          <w:tcPr>
            <w:tcW w:w="1061" w:type="dxa"/>
            <w:tcBorders>
              <w:top w:val="single" w:sz="4" w:space="0" w:color="auto"/>
              <w:left w:val="single" w:sz="4" w:space="0" w:color="auto"/>
              <w:bottom w:val="single" w:sz="4" w:space="0" w:color="FFFFFF" w:themeColor="background1"/>
              <w:right w:val="single" w:sz="4" w:space="0" w:color="auto"/>
            </w:tcBorders>
            <w:hideMark/>
          </w:tcPr>
          <w:p w:rsidR="00F008B1" w:rsidRPr="00DB3FE1" w:rsidRDefault="00F008B1" w:rsidP="00F008B1">
            <w:pPr>
              <w:jc w:val="center"/>
              <w:rPr>
                <w:color w:val="000000" w:themeColor="text1"/>
              </w:rPr>
            </w:pPr>
            <w:r w:rsidRPr="00DB3FE1">
              <w:rPr>
                <w:color w:val="000000" w:themeColor="text1"/>
              </w:rPr>
              <w:t>A-</w:t>
            </w:r>
          </w:p>
        </w:tc>
        <w:tc>
          <w:tcPr>
            <w:tcW w:w="1482" w:type="dxa"/>
            <w:tcBorders>
              <w:top w:val="single" w:sz="4" w:space="0" w:color="auto"/>
              <w:left w:val="single" w:sz="4" w:space="0" w:color="auto"/>
              <w:bottom w:val="single" w:sz="4" w:space="0" w:color="FFFFFF" w:themeColor="background1"/>
              <w:right w:val="single" w:sz="4" w:space="0" w:color="auto"/>
            </w:tcBorders>
            <w:hideMark/>
          </w:tcPr>
          <w:p w:rsidR="00F008B1" w:rsidRPr="00DB3FE1" w:rsidRDefault="00F008B1" w:rsidP="00F008B1">
            <w:pPr>
              <w:jc w:val="center"/>
              <w:rPr>
                <w:color w:val="000000" w:themeColor="text1"/>
                <w:sz w:val="22"/>
                <w:szCs w:val="22"/>
              </w:rPr>
            </w:pPr>
            <w:r w:rsidRPr="00DB3FE1">
              <w:rPr>
                <w:color w:val="000000" w:themeColor="text1"/>
              </w:rPr>
              <w:t>Tuntas</w:t>
            </w:r>
          </w:p>
        </w:tc>
      </w:tr>
      <w:tr w:rsidR="00DB3FE1" w:rsidRPr="00DB3FE1" w:rsidTr="00F008B1">
        <w:tc>
          <w:tcPr>
            <w:tcW w:w="576" w:type="dxa"/>
            <w:tcBorders>
              <w:top w:val="single" w:sz="4" w:space="0" w:color="auto"/>
              <w:left w:val="single" w:sz="4" w:space="0" w:color="auto"/>
              <w:bottom w:val="single" w:sz="4" w:space="0" w:color="FFFFFF" w:themeColor="background1"/>
              <w:right w:val="single" w:sz="4" w:space="0" w:color="auto"/>
            </w:tcBorders>
            <w:hideMark/>
          </w:tcPr>
          <w:p w:rsidR="00F008B1" w:rsidRPr="00DB3FE1" w:rsidRDefault="00F008B1" w:rsidP="00F008B1">
            <w:pPr>
              <w:jc w:val="center"/>
              <w:rPr>
                <w:color w:val="000000" w:themeColor="text1"/>
              </w:rPr>
            </w:pPr>
            <w:r w:rsidRPr="00DB3FE1">
              <w:rPr>
                <w:color w:val="000000" w:themeColor="text1"/>
              </w:rPr>
              <w:t>20.</w:t>
            </w:r>
          </w:p>
        </w:tc>
        <w:tc>
          <w:tcPr>
            <w:tcW w:w="1559" w:type="dxa"/>
            <w:tcBorders>
              <w:top w:val="single" w:sz="4" w:space="0" w:color="auto"/>
              <w:left w:val="single" w:sz="4" w:space="0" w:color="auto"/>
              <w:bottom w:val="single" w:sz="4" w:space="0" w:color="FFFFFF" w:themeColor="background1"/>
              <w:right w:val="single" w:sz="4" w:space="0" w:color="auto"/>
            </w:tcBorders>
            <w:hideMark/>
          </w:tcPr>
          <w:p w:rsidR="00F008B1" w:rsidRPr="00DB3FE1" w:rsidRDefault="00F008B1" w:rsidP="00F008B1">
            <w:pPr>
              <w:jc w:val="center"/>
              <w:rPr>
                <w:color w:val="000000" w:themeColor="text1"/>
              </w:rPr>
            </w:pPr>
            <w:r w:rsidRPr="00DB3FE1">
              <w:rPr>
                <w:color w:val="000000" w:themeColor="text1"/>
              </w:rPr>
              <w:t>020</w:t>
            </w:r>
          </w:p>
        </w:tc>
        <w:tc>
          <w:tcPr>
            <w:tcW w:w="850" w:type="dxa"/>
            <w:tcBorders>
              <w:top w:val="single" w:sz="4" w:space="0" w:color="auto"/>
              <w:left w:val="single" w:sz="4" w:space="0" w:color="auto"/>
              <w:bottom w:val="single" w:sz="4" w:space="0" w:color="FFFFFF" w:themeColor="background1"/>
              <w:right w:val="single" w:sz="4" w:space="0" w:color="auto"/>
            </w:tcBorders>
            <w:hideMark/>
          </w:tcPr>
          <w:p w:rsidR="00F008B1" w:rsidRPr="00DB3FE1" w:rsidRDefault="00F008B1" w:rsidP="00F008B1">
            <w:pPr>
              <w:jc w:val="center"/>
              <w:rPr>
                <w:color w:val="000000" w:themeColor="text1"/>
                <w:sz w:val="22"/>
                <w:szCs w:val="22"/>
              </w:rPr>
            </w:pPr>
            <w:r w:rsidRPr="00DB3FE1">
              <w:rPr>
                <w:color w:val="000000" w:themeColor="text1"/>
              </w:rPr>
              <w:t>3</w:t>
            </w:r>
          </w:p>
        </w:tc>
        <w:tc>
          <w:tcPr>
            <w:tcW w:w="851" w:type="dxa"/>
            <w:tcBorders>
              <w:top w:val="single" w:sz="4" w:space="0" w:color="auto"/>
              <w:left w:val="single" w:sz="4" w:space="0" w:color="auto"/>
              <w:bottom w:val="single" w:sz="4" w:space="0" w:color="FFFFFF" w:themeColor="background1"/>
              <w:right w:val="single" w:sz="4" w:space="0" w:color="auto"/>
            </w:tcBorders>
            <w:hideMark/>
          </w:tcPr>
          <w:p w:rsidR="00F008B1" w:rsidRPr="00DB3FE1" w:rsidRDefault="00F008B1" w:rsidP="00F008B1">
            <w:pPr>
              <w:jc w:val="center"/>
              <w:rPr>
                <w:color w:val="000000" w:themeColor="text1"/>
                <w:sz w:val="22"/>
                <w:szCs w:val="22"/>
              </w:rPr>
            </w:pPr>
            <w:r w:rsidRPr="00DB3FE1">
              <w:rPr>
                <w:color w:val="000000" w:themeColor="text1"/>
              </w:rPr>
              <w:t>3</w:t>
            </w:r>
          </w:p>
        </w:tc>
        <w:tc>
          <w:tcPr>
            <w:tcW w:w="850" w:type="dxa"/>
            <w:tcBorders>
              <w:top w:val="single" w:sz="4" w:space="0" w:color="auto"/>
              <w:left w:val="single" w:sz="4" w:space="0" w:color="auto"/>
              <w:bottom w:val="single" w:sz="4" w:space="0" w:color="FFFFFF" w:themeColor="background1"/>
              <w:right w:val="single" w:sz="4" w:space="0" w:color="auto"/>
            </w:tcBorders>
            <w:hideMark/>
          </w:tcPr>
          <w:p w:rsidR="00F008B1" w:rsidRPr="00DB3FE1" w:rsidRDefault="00F008B1" w:rsidP="00F008B1">
            <w:pPr>
              <w:jc w:val="center"/>
              <w:rPr>
                <w:color w:val="000000" w:themeColor="text1"/>
                <w:sz w:val="22"/>
                <w:szCs w:val="22"/>
              </w:rPr>
            </w:pPr>
            <w:r w:rsidRPr="00DB3FE1">
              <w:rPr>
                <w:color w:val="000000" w:themeColor="text1"/>
              </w:rPr>
              <w:t>3</w:t>
            </w:r>
          </w:p>
        </w:tc>
        <w:tc>
          <w:tcPr>
            <w:tcW w:w="993" w:type="dxa"/>
            <w:tcBorders>
              <w:top w:val="single" w:sz="4" w:space="0" w:color="auto"/>
              <w:left w:val="single" w:sz="4" w:space="0" w:color="auto"/>
              <w:bottom w:val="single" w:sz="4" w:space="0" w:color="FFFFFF" w:themeColor="background1"/>
              <w:right w:val="single" w:sz="4" w:space="0" w:color="auto"/>
            </w:tcBorders>
            <w:vAlign w:val="center"/>
            <w:hideMark/>
          </w:tcPr>
          <w:p w:rsidR="00F008B1" w:rsidRPr="00DB3FE1" w:rsidRDefault="00F008B1" w:rsidP="00F008B1">
            <w:pPr>
              <w:jc w:val="center"/>
              <w:rPr>
                <w:color w:val="000000" w:themeColor="text1"/>
              </w:rPr>
            </w:pPr>
            <w:r w:rsidRPr="00DB3FE1">
              <w:rPr>
                <w:color w:val="000000" w:themeColor="text1"/>
              </w:rPr>
              <w:t>3,00</w:t>
            </w:r>
          </w:p>
        </w:tc>
        <w:tc>
          <w:tcPr>
            <w:tcW w:w="1061" w:type="dxa"/>
            <w:tcBorders>
              <w:top w:val="single" w:sz="4" w:space="0" w:color="auto"/>
              <w:left w:val="single" w:sz="4" w:space="0" w:color="auto"/>
              <w:bottom w:val="single" w:sz="4" w:space="0" w:color="FFFFFF" w:themeColor="background1"/>
              <w:right w:val="single" w:sz="4" w:space="0" w:color="auto"/>
            </w:tcBorders>
            <w:hideMark/>
          </w:tcPr>
          <w:p w:rsidR="00F008B1" w:rsidRPr="00DB3FE1" w:rsidRDefault="00F008B1" w:rsidP="00F008B1">
            <w:pPr>
              <w:jc w:val="center"/>
              <w:rPr>
                <w:color w:val="000000" w:themeColor="text1"/>
              </w:rPr>
            </w:pPr>
            <w:r w:rsidRPr="00DB3FE1">
              <w:rPr>
                <w:color w:val="000000" w:themeColor="text1"/>
              </w:rPr>
              <w:t>B</w:t>
            </w:r>
          </w:p>
        </w:tc>
        <w:tc>
          <w:tcPr>
            <w:tcW w:w="1482" w:type="dxa"/>
            <w:tcBorders>
              <w:top w:val="single" w:sz="4" w:space="0" w:color="auto"/>
              <w:left w:val="single" w:sz="4" w:space="0" w:color="auto"/>
              <w:bottom w:val="single" w:sz="4" w:space="0" w:color="FFFFFF" w:themeColor="background1"/>
              <w:right w:val="single" w:sz="4" w:space="0" w:color="auto"/>
            </w:tcBorders>
            <w:hideMark/>
          </w:tcPr>
          <w:p w:rsidR="00F008B1" w:rsidRPr="00DB3FE1" w:rsidRDefault="00F008B1" w:rsidP="00F008B1">
            <w:pPr>
              <w:jc w:val="center"/>
              <w:rPr>
                <w:color w:val="000000" w:themeColor="text1"/>
                <w:sz w:val="22"/>
                <w:szCs w:val="22"/>
              </w:rPr>
            </w:pPr>
            <w:r w:rsidRPr="00DB3FE1">
              <w:rPr>
                <w:color w:val="000000" w:themeColor="text1"/>
              </w:rPr>
              <w:t>Tuntas</w:t>
            </w:r>
          </w:p>
        </w:tc>
      </w:tr>
      <w:tr w:rsidR="00DB3FE1" w:rsidRPr="00DB3FE1" w:rsidTr="00F008B1">
        <w:tc>
          <w:tcPr>
            <w:tcW w:w="576" w:type="dxa"/>
            <w:tcBorders>
              <w:top w:val="single" w:sz="4" w:space="0" w:color="auto"/>
              <w:left w:val="single" w:sz="4" w:space="0" w:color="auto"/>
              <w:bottom w:val="single" w:sz="4" w:space="0" w:color="FFFFFF" w:themeColor="background1"/>
              <w:right w:val="single" w:sz="4" w:space="0" w:color="auto"/>
            </w:tcBorders>
            <w:hideMark/>
          </w:tcPr>
          <w:p w:rsidR="00F008B1" w:rsidRPr="00DB3FE1" w:rsidRDefault="00F008B1" w:rsidP="00F008B1">
            <w:pPr>
              <w:jc w:val="center"/>
              <w:rPr>
                <w:color w:val="000000" w:themeColor="text1"/>
              </w:rPr>
            </w:pPr>
            <w:r w:rsidRPr="00DB3FE1">
              <w:rPr>
                <w:color w:val="000000" w:themeColor="text1"/>
              </w:rPr>
              <w:t>21.</w:t>
            </w:r>
          </w:p>
        </w:tc>
        <w:tc>
          <w:tcPr>
            <w:tcW w:w="1559" w:type="dxa"/>
            <w:tcBorders>
              <w:top w:val="single" w:sz="4" w:space="0" w:color="auto"/>
              <w:left w:val="single" w:sz="4" w:space="0" w:color="auto"/>
              <w:bottom w:val="single" w:sz="4" w:space="0" w:color="FFFFFF" w:themeColor="background1"/>
              <w:right w:val="single" w:sz="4" w:space="0" w:color="auto"/>
            </w:tcBorders>
            <w:hideMark/>
          </w:tcPr>
          <w:p w:rsidR="00F008B1" w:rsidRPr="00DB3FE1" w:rsidRDefault="00F008B1" w:rsidP="00F008B1">
            <w:pPr>
              <w:jc w:val="center"/>
              <w:rPr>
                <w:color w:val="000000" w:themeColor="text1"/>
              </w:rPr>
            </w:pPr>
            <w:r w:rsidRPr="00DB3FE1">
              <w:rPr>
                <w:color w:val="000000" w:themeColor="text1"/>
              </w:rPr>
              <w:t>021</w:t>
            </w:r>
          </w:p>
        </w:tc>
        <w:tc>
          <w:tcPr>
            <w:tcW w:w="850" w:type="dxa"/>
            <w:tcBorders>
              <w:top w:val="single" w:sz="4" w:space="0" w:color="auto"/>
              <w:left w:val="single" w:sz="4" w:space="0" w:color="auto"/>
              <w:bottom w:val="single" w:sz="4" w:space="0" w:color="FFFFFF" w:themeColor="background1"/>
              <w:right w:val="single" w:sz="4" w:space="0" w:color="auto"/>
            </w:tcBorders>
            <w:hideMark/>
          </w:tcPr>
          <w:p w:rsidR="00F008B1" w:rsidRPr="00DB3FE1" w:rsidRDefault="00F008B1" w:rsidP="00F008B1">
            <w:pPr>
              <w:jc w:val="center"/>
              <w:rPr>
                <w:color w:val="000000" w:themeColor="text1"/>
                <w:sz w:val="22"/>
                <w:szCs w:val="22"/>
              </w:rPr>
            </w:pPr>
            <w:r w:rsidRPr="00DB3FE1">
              <w:rPr>
                <w:color w:val="000000" w:themeColor="text1"/>
              </w:rPr>
              <w:t>4</w:t>
            </w:r>
          </w:p>
        </w:tc>
        <w:tc>
          <w:tcPr>
            <w:tcW w:w="851" w:type="dxa"/>
            <w:tcBorders>
              <w:top w:val="single" w:sz="4" w:space="0" w:color="auto"/>
              <w:left w:val="single" w:sz="4" w:space="0" w:color="auto"/>
              <w:bottom w:val="single" w:sz="4" w:space="0" w:color="FFFFFF" w:themeColor="background1"/>
              <w:right w:val="single" w:sz="4" w:space="0" w:color="auto"/>
            </w:tcBorders>
            <w:hideMark/>
          </w:tcPr>
          <w:p w:rsidR="00F008B1" w:rsidRPr="00DB3FE1" w:rsidRDefault="00F008B1" w:rsidP="00F008B1">
            <w:pPr>
              <w:jc w:val="center"/>
              <w:rPr>
                <w:color w:val="000000" w:themeColor="text1"/>
                <w:sz w:val="22"/>
                <w:szCs w:val="22"/>
              </w:rPr>
            </w:pPr>
            <w:r w:rsidRPr="00DB3FE1">
              <w:rPr>
                <w:color w:val="000000" w:themeColor="text1"/>
              </w:rPr>
              <w:t>4</w:t>
            </w:r>
          </w:p>
        </w:tc>
        <w:tc>
          <w:tcPr>
            <w:tcW w:w="850" w:type="dxa"/>
            <w:tcBorders>
              <w:top w:val="single" w:sz="4" w:space="0" w:color="auto"/>
              <w:left w:val="single" w:sz="4" w:space="0" w:color="auto"/>
              <w:bottom w:val="single" w:sz="4" w:space="0" w:color="FFFFFF" w:themeColor="background1"/>
              <w:right w:val="single" w:sz="4" w:space="0" w:color="auto"/>
            </w:tcBorders>
            <w:hideMark/>
          </w:tcPr>
          <w:p w:rsidR="00F008B1" w:rsidRPr="00DB3FE1" w:rsidRDefault="00F008B1" w:rsidP="00F008B1">
            <w:pPr>
              <w:jc w:val="center"/>
              <w:rPr>
                <w:color w:val="000000" w:themeColor="text1"/>
                <w:sz w:val="22"/>
                <w:szCs w:val="22"/>
              </w:rPr>
            </w:pPr>
            <w:r w:rsidRPr="00DB3FE1">
              <w:rPr>
                <w:color w:val="000000" w:themeColor="text1"/>
              </w:rPr>
              <w:t>4</w:t>
            </w:r>
          </w:p>
        </w:tc>
        <w:tc>
          <w:tcPr>
            <w:tcW w:w="993" w:type="dxa"/>
            <w:tcBorders>
              <w:top w:val="single" w:sz="4" w:space="0" w:color="auto"/>
              <w:left w:val="single" w:sz="4" w:space="0" w:color="auto"/>
              <w:bottom w:val="single" w:sz="4" w:space="0" w:color="FFFFFF" w:themeColor="background1"/>
              <w:right w:val="single" w:sz="4" w:space="0" w:color="auto"/>
            </w:tcBorders>
            <w:vAlign w:val="center"/>
            <w:hideMark/>
          </w:tcPr>
          <w:p w:rsidR="00F008B1" w:rsidRPr="00DB3FE1" w:rsidRDefault="00F008B1" w:rsidP="00F008B1">
            <w:pPr>
              <w:jc w:val="center"/>
              <w:rPr>
                <w:color w:val="000000" w:themeColor="text1"/>
              </w:rPr>
            </w:pPr>
            <w:r w:rsidRPr="00DB3FE1">
              <w:rPr>
                <w:color w:val="000000" w:themeColor="text1"/>
              </w:rPr>
              <w:t>4,00</w:t>
            </w:r>
          </w:p>
        </w:tc>
        <w:tc>
          <w:tcPr>
            <w:tcW w:w="1061" w:type="dxa"/>
            <w:tcBorders>
              <w:top w:val="single" w:sz="4" w:space="0" w:color="auto"/>
              <w:left w:val="single" w:sz="4" w:space="0" w:color="auto"/>
              <w:bottom w:val="single" w:sz="4" w:space="0" w:color="FFFFFF" w:themeColor="background1"/>
              <w:right w:val="single" w:sz="4" w:space="0" w:color="auto"/>
            </w:tcBorders>
            <w:hideMark/>
          </w:tcPr>
          <w:p w:rsidR="00F008B1" w:rsidRPr="00DB3FE1" w:rsidRDefault="00F008B1" w:rsidP="00F008B1">
            <w:pPr>
              <w:jc w:val="center"/>
              <w:rPr>
                <w:color w:val="000000" w:themeColor="text1"/>
              </w:rPr>
            </w:pPr>
            <w:r w:rsidRPr="00DB3FE1">
              <w:rPr>
                <w:color w:val="000000" w:themeColor="text1"/>
              </w:rPr>
              <w:t>A</w:t>
            </w:r>
          </w:p>
        </w:tc>
        <w:tc>
          <w:tcPr>
            <w:tcW w:w="1482" w:type="dxa"/>
            <w:tcBorders>
              <w:top w:val="single" w:sz="4" w:space="0" w:color="auto"/>
              <w:left w:val="single" w:sz="4" w:space="0" w:color="auto"/>
              <w:bottom w:val="single" w:sz="4" w:space="0" w:color="FFFFFF" w:themeColor="background1"/>
              <w:right w:val="single" w:sz="4" w:space="0" w:color="auto"/>
            </w:tcBorders>
            <w:hideMark/>
          </w:tcPr>
          <w:p w:rsidR="00F008B1" w:rsidRPr="00DB3FE1" w:rsidRDefault="00F008B1" w:rsidP="00F008B1">
            <w:pPr>
              <w:jc w:val="center"/>
              <w:rPr>
                <w:color w:val="000000" w:themeColor="text1"/>
                <w:sz w:val="22"/>
                <w:szCs w:val="22"/>
              </w:rPr>
            </w:pPr>
            <w:r w:rsidRPr="00DB3FE1">
              <w:rPr>
                <w:color w:val="000000" w:themeColor="text1"/>
              </w:rPr>
              <w:t>Tuntas</w:t>
            </w:r>
          </w:p>
        </w:tc>
      </w:tr>
      <w:tr w:rsidR="00DB3FE1" w:rsidRPr="00DB3FE1" w:rsidTr="00F008B1">
        <w:tc>
          <w:tcPr>
            <w:tcW w:w="576" w:type="dxa"/>
            <w:tcBorders>
              <w:top w:val="single" w:sz="4" w:space="0" w:color="auto"/>
              <w:left w:val="single" w:sz="4" w:space="0" w:color="auto"/>
              <w:bottom w:val="single" w:sz="4" w:space="0" w:color="FFFFFF" w:themeColor="background1"/>
              <w:right w:val="single" w:sz="4" w:space="0" w:color="auto"/>
            </w:tcBorders>
            <w:hideMark/>
          </w:tcPr>
          <w:p w:rsidR="00F008B1" w:rsidRPr="00DB3FE1" w:rsidRDefault="00F008B1" w:rsidP="00F008B1">
            <w:pPr>
              <w:jc w:val="center"/>
              <w:rPr>
                <w:color w:val="000000" w:themeColor="text1"/>
              </w:rPr>
            </w:pPr>
            <w:r w:rsidRPr="00DB3FE1">
              <w:rPr>
                <w:color w:val="000000" w:themeColor="text1"/>
              </w:rPr>
              <w:t>22.</w:t>
            </w:r>
          </w:p>
        </w:tc>
        <w:tc>
          <w:tcPr>
            <w:tcW w:w="1559" w:type="dxa"/>
            <w:tcBorders>
              <w:top w:val="single" w:sz="4" w:space="0" w:color="auto"/>
              <w:left w:val="single" w:sz="4" w:space="0" w:color="auto"/>
              <w:bottom w:val="single" w:sz="4" w:space="0" w:color="FFFFFF" w:themeColor="background1"/>
              <w:right w:val="single" w:sz="4" w:space="0" w:color="auto"/>
            </w:tcBorders>
            <w:hideMark/>
          </w:tcPr>
          <w:p w:rsidR="00F008B1" w:rsidRPr="00DB3FE1" w:rsidRDefault="00F008B1" w:rsidP="00F008B1">
            <w:pPr>
              <w:jc w:val="center"/>
              <w:rPr>
                <w:color w:val="000000" w:themeColor="text1"/>
              </w:rPr>
            </w:pPr>
            <w:r w:rsidRPr="00DB3FE1">
              <w:rPr>
                <w:color w:val="000000" w:themeColor="text1"/>
              </w:rPr>
              <w:t>022</w:t>
            </w:r>
          </w:p>
        </w:tc>
        <w:tc>
          <w:tcPr>
            <w:tcW w:w="850" w:type="dxa"/>
            <w:tcBorders>
              <w:top w:val="single" w:sz="4" w:space="0" w:color="auto"/>
              <w:left w:val="single" w:sz="4" w:space="0" w:color="auto"/>
              <w:bottom w:val="single" w:sz="4" w:space="0" w:color="FFFFFF" w:themeColor="background1"/>
              <w:right w:val="single" w:sz="4" w:space="0" w:color="auto"/>
            </w:tcBorders>
            <w:hideMark/>
          </w:tcPr>
          <w:p w:rsidR="00F008B1" w:rsidRPr="00DB3FE1" w:rsidRDefault="00F008B1" w:rsidP="00F008B1">
            <w:pPr>
              <w:jc w:val="center"/>
              <w:rPr>
                <w:color w:val="000000" w:themeColor="text1"/>
                <w:sz w:val="22"/>
                <w:szCs w:val="22"/>
              </w:rPr>
            </w:pPr>
            <w:r w:rsidRPr="00DB3FE1">
              <w:rPr>
                <w:color w:val="000000" w:themeColor="text1"/>
              </w:rPr>
              <w:t>4</w:t>
            </w:r>
          </w:p>
        </w:tc>
        <w:tc>
          <w:tcPr>
            <w:tcW w:w="851" w:type="dxa"/>
            <w:tcBorders>
              <w:top w:val="single" w:sz="4" w:space="0" w:color="auto"/>
              <w:left w:val="single" w:sz="4" w:space="0" w:color="auto"/>
              <w:bottom w:val="single" w:sz="4" w:space="0" w:color="FFFFFF" w:themeColor="background1"/>
              <w:right w:val="single" w:sz="4" w:space="0" w:color="auto"/>
            </w:tcBorders>
            <w:hideMark/>
          </w:tcPr>
          <w:p w:rsidR="00F008B1" w:rsidRPr="00DB3FE1" w:rsidRDefault="00F008B1" w:rsidP="00F008B1">
            <w:pPr>
              <w:jc w:val="center"/>
              <w:rPr>
                <w:color w:val="000000" w:themeColor="text1"/>
                <w:sz w:val="22"/>
                <w:szCs w:val="22"/>
              </w:rPr>
            </w:pPr>
            <w:r w:rsidRPr="00DB3FE1">
              <w:rPr>
                <w:color w:val="000000" w:themeColor="text1"/>
              </w:rPr>
              <w:t>4</w:t>
            </w:r>
          </w:p>
        </w:tc>
        <w:tc>
          <w:tcPr>
            <w:tcW w:w="850" w:type="dxa"/>
            <w:tcBorders>
              <w:top w:val="single" w:sz="4" w:space="0" w:color="auto"/>
              <w:left w:val="single" w:sz="4" w:space="0" w:color="auto"/>
              <w:bottom w:val="single" w:sz="4" w:space="0" w:color="FFFFFF" w:themeColor="background1"/>
              <w:right w:val="single" w:sz="4" w:space="0" w:color="auto"/>
            </w:tcBorders>
            <w:hideMark/>
          </w:tcPr>
          <w:p w:rsidR="00F008B1" w:rsidRPr="00DB3FE1" w:rsidRDefault="00F008B1" w:rsidP="00F008B1">
            <w:pPr>
              <w:jc w:val="center"/>
              <w:rPr>
                <w:color w:val="000000" w:themeColor="text1"/>
                <w:sz w:val="22"/>
                <w:szCs w:val="22"/>
              </w:rPr>
            </w:pPr>
            <w:r w:rsidRPr="00DB3FE1">
              <w:rPr>
                <w:color w:val="000000" w:themeColor="text1"/>
              </w:rPr>
              <w:t>3</w:t>
            </w:r>
          </w:p>
        </w:tc>
        <w:tc>
          <w:tcPr>
            <w:tcW w:w="993" w:type="dxa"/>
            <w:tcBorders>
              <w:top w:val="single" w:sz="4" w:space="0" w:color="auto"/>
              <w:left w:val="single" w:sz="4" w:space="0" w:color="auto"/>
              <w:bottom w:val="single" w:sz="4" w:space="0" w:color="FFFFFF" w:themeColor="background1"/>
              <w:right w:val="single" w:sz="4" w:space="0" w:color="auto"/>
            </w:tcBorders>
            <w:vAlign w:val="center"/>
            <w:hideMark/>
          </w:tcPr>
          <w:p w:rsidR="00F008B1" w:rsidRPr="00DB3FE1" w:rsidRDefault="00F008B1" w:rsidP="00F008B1">
            <w:pPr>
              <w:jc w:val="center"/>
              <w:rPr>
                <w:color w:val="000000" w:themeColor="text1"/>
              </w:rPr>
            </w:pPr>
            <w:r w:rsidRPr="00DB3FE1">
              <w:rPr>
                <w:color w:val="000000" w:themeColor="text1"/>
              </w:rPr>
              <w:t>3,67</w:t>
            </w:r>
          </w:p>
        </w:tc>
        <w:tc>
          <w:tcPr>
            <w:tcW w:w="1061" w:type="dxa"/>
            <w:tcBorders>
              <w:top w:val="single" w:sz="4" w:space="0" w:color="auto"/>
              <w:left w:val="single" w:sz="4" w:space="0" w:color="auto"/>
              <w:bottom w:val="single" w:sz="4" w:space="0" w:color="FFFFFF" w:themeColor="background1"/>
              <w:right w:val="single" w:sz="4" w:space="0" w:color="auto"/>
            </w:tcBorders>
            <w:hideMark/>
          </w:tcPr>
          <w:p w:rsidR="00F008B1" w:rsidRPr="00DB3FE1" w:rsidRDefault="00F008B1" w:rsidP="00F008B1">
            <w:pPr>
              <w:jc w:val="center"/>
              <w:rPr>
                <w:color w:val="000000" w:themeColor="text1"/>
              </w:rPr>
            </w:pPr>
            <w:r w:rsidRPr="00DB3FE1">
              <w:rPr>
                <w:color w:val="000000" w:themeColor="text1"/>
              </w:rPr>
              <w:t>A-</w:t>
            </w:r>
          </w:p>
        </w:tc>
        <w:tc>
          <w:tcPr>
            <w:tcW w:w="1482" w:type="dxa"/>
            <w:tcBorders>
              <w:top w:val="single" w:sz="4" w:space="0" w:color="auto"/>
              <w:left w:val="single" w:sz="4" w:space="0" w:color="auto"/>
              <w:bottom w:val="single" w:sz="4" w:space="0" w:color="FFFFFF" w:themeColor="background1"/>
              <w:right w:val="single" w:sz="4" w:space="0" w:color="auto"/>
            </w:tcBorders>
            <w:hideMark/>
          </w:tcPr>
          <w:p w:rsidR="00F008B1" w:rsidRPr="00DB3FE1" w:rsidRDefault="00F008B1" w:rsidP="00F008B1">
            <w:pPr>
              <w:jc w:val="center"/>
              <w:rPr>
                <w:color w:val="000000" w:themeColor="text1"/>
                <w:sz w:val="22"/>
                <w:szCs w:val="22"/>
              </w:rPr>
            </w:pPr>
            <w:r w:rsidRPr="00DB3FE1">
              <w:rPr>
                <w:color w:val="000000" w:themeColor="text1"/>
              </w:rPr>
              <w:t>Tuntas</w:t>
            </w:r>
          </w:p>
        </w:tc>
      </w:tr>
      <w:tr w:rsidR="00DB3FE1" w:rsidRPr="00DB3FE1" w:rsidTr="00F008B1">
        <w:tc>
          <w:tcPr>
            <w:tcW w:w="576" w:type="dxa"/>
            <w:tcBorders>
              <w:top w:val="single" w:sz="4" w:space="0" w:color="auto"/>
              <w:left w:val="single" w:sz="4" w:space="0" w:color="auto"/>
              <w:bottom w:val="single" w:sz="4" w:space="0" w:color="FFFFFF" w:themeColor="background1"/>
              <w:right w:val="single" w:sz="4" w:space="0" w:color="auto"/>
            </w:tcBorders>
            <w:hideMark/>
          </w:tcPr>
          <w:p w:rsidR="00F008B1" w:rsidRPr="00DB3FE1" w:rsidRDefault="00F008B1" w:rsidP="00F008B1">
            <w:pPr>
              <w:jc w:val="center"/>
              <w:rPr>
                <w:color w:val="000000" w:themeColor="text1"/>
              </w:rPr>
            </w:pPr>
            <w:r w:rsidRPr="00DB3FE1">
              <w:rPr>
                <w:color w:val="000000" w:themeColor="text1"/>
              </w:rPr>
              <w:t>23.</w:t>
            </w:r>
          </w:p>
        </w:tc>
        <w:tc>
          <w:tcPr>
            <w:tcW w:w="1559" w:type="dxa"/>
            <w:tcBorders>
              <w:top w:val="single" w:sz="4" w:space="0" w:color="auto"/>
              <w:left w:val="single" w:sz="4" w:space="0" w:color="auto"/>
              <w:bottom w:val="single" w:sz="4" w:space="0" w:color="FFFFFF" w:themeColor="background1"/>
              <w:right w:val="single" w:sz="4" w:space="0" w:color="auto"/>
            </w:tcBorders>
            <w:hideMark/>
          </w:tcPr>
          <w:p w:rsidR="00F008B1" w:rsidRPr="00DB3FE1" w:rsidRDefault="00F008B1" w:rsidP="00F008B1">
            <w:pPr>
              <w:jc w:val="center"/>
              <w:rPr>
                <w:color w:val="000000" w:themeColor="text1"/>
              </w:rPr>
            </w:pPr>
            <w:r w:rsidRPr="00DB3FE1">
              <w:rPr>
                <w:color w:val="000000" w:themeColor="text1"/>
              </w:rPr>
              <w:t>023</w:t>
            </w:r>
          </w:p>
        </w:tc>
        <w:tc>
          <w:tcPr>
            <w:tcW w:w="850" w:type="dxa"/>
            <w:tcBorders>
              <w:top w:val="single" w:sz="4" w:space="0" w:color="auto"/>
              <w:left w:val="single" w:sz="4" w:space="0" w:color="auto"/>
              <w:bottom w:val="single" w:sz="4" w:space="0" w:color="FFFFFF" w:themeColor="background1"/>
              <w:right w:val="single" w:sz="4" w:space="0" w:color="auto"/>
            </w:tcBorders>
            <w:hideMark/>
          </w:tcPr>
          <w:p w:rsidR="00F008B1" w:rsidRPr="00DB3FE1" w:rsidRDefault="00F008B1" w:rsidP="00F008B1">
            <w:pPr>
              <w:jc w:val="center"/>
              <w:rPr>
                <w:color w:val="000000" w:themeColor="text1"/>
                <w:sz w:val="22"/>
                <w:szCs w:val="22"/>
              </w:rPr>
            </w:pPr>
            <w:r w:rsidRPr="00DB3FE1">
              <w:rPr>
                <w:color w:val="000000" w:themeColor="text1"/>
              </w:rPr>
              <w:t>3</w:t>
            </w:r>
          </w:p>
        </w:tc>
        <w:tc>
          <w:tcPr>
            <w:tcW w:w="851" w:type="dxa"/>
            <w:tcBorders>
              <w:top w:val="single" w:sz="4" w:space="0" w:color="auto"/>
              <w:left w:val="single" w:sz="4" w:space="0" w:color="auto"/>
              <w:bottom w:val="single" w:sz="4" w:space="0" w:color="FFFFFF" w:themeColor="background1"/>
              <w:right w:val="single" w:sz="4" w:space="0" w:color="auto"/>
            </w:tcBorders>
            <w:hideMark/>
          </w:tcPr>
          <w:p w:rsidR="00F008B1" w:rsidRPr="00DB3FE1" w:rsidRDefault="00F008B1" w:rsidP="00F008B1">
            <w:pPr>
              <w:jc w:val="center"/>
              <w:rPr>
                <w:color w:val="000000" w:themeColor="text1"/>
                <w:sz w:val="22"/>
                <w:szCs w:val="22"/>
              </w:rPr>
            </w:pPr>
            <w:r w:rsidRPr="00DB3FE1">
              <w:rPr>
                <w:color w:val="000000" w:themeColor="text1"/>
              </w:rPr>
              <w:t>4</w:t>
            </w:r>
          </w:p>
        </w:tc>
        <w:tc>
          <w:tcPr>
            <w:tcW w:w="850" w:type="dxa"/>
            <w:tcBorders>
              <w:top w:val="single" w:sz="4" w:space="0" w:color="auto"/>
              <w:left w:val="single" w:sz="4" w:space="0" w:color="auto"/>
              <w:bottom w:val="single" w:sz="4" w:space="0" w:color="FFFFFF" w:themeColor="background1"/>
              <w:right w:val="single" w:sz="4" w:space="0" w:color="auto"/>
            </w:tcBorders>
            <w:hideMark/>
          </w:tcPr>
          <w:p w:rsidR="00F008B1" w:rsidRPr="00DB3FE1" w:rsidRDefault="00F008B1" w:rsidP="00F008B1">
            <w:pPr>
              <w:jc w:val="center"/>
              <w:rPr>
                <w:color w:val="000000" w:themeColor="text1"/>
                <w:sz w:val="22"/>
                <w:szCs w:val="22"/>
              </w:rPr>
            </w:pPr>
            <w:r w:rsidRPr="00DB3FE1">
              <w:rPr>
                <w:color w:val="000000" w:themeColor="text1"/>
              </w:rPr>
              <w:t>3</w:t>
            </w:r>
          </w:p>
        </w:tc>
        <w:tc>
          <w:tcPr>
            <w:tcW w:w="993" w:type="dxa"/>
            <w:tcBorders>
              <w:top w:val="single" w:sz="4" w:space="0" w:color="auto"/>
              <w:left w:val="single" w:sz="4" w:space="0" w:color="auto"/>
              <w:bottom w:val="single" w:sz="4" w:space="0" w:color="FFFFFF" w:themeColor="background1"/>
              <w:right w:val="single" w:sz="4" w:space="0" w:color="auto"/>
            </w:tcBorders>
            <w:vAlign w:val="center"/>
            <w:hideMark/>
          </w:tcPr>
          <w:p w:rsidR="00F008B1" w:rsidRPr="00DB3FE1" w:rsidRDefault="00F008B1" w:rsidP="00F008B1">
            <w:pPr>
              <w:jc w:val="center"/>
              <w:rPr>
                <w:color w:val="000000" w:themeColor="text1"/>
              </w:rPr>
            </w:pPr>
            <w:r w:rsidRPr="00DB3FE1">
              <w:rPr>
                <w:color w:val="000000" w:themeColor="text1"/>
              </w:rPr>
              <w:t>3,33</w:t>
            </w:r>
          </w:p>
        </w:tc>
        <w:tc>
          <w:tcPr>
            <w:tcW w:w="1061" w:type="dxa"/>
            <w:tcBorders>
              <w:top w:val="single" w:sz="4" w:space="0" w:color="auto"/>
              <w:left w:val="single" w:sz="4" w:space="0" w:color="auto"/>
              <w:bottom w:val="single" w:sz="4" w:space="0" w:color="FFFFFF" w:themeColor="background1"/>
              <w:right w:val="single" w:sz="4" w:space="0" w:color="auto"/>
            </w:tcBorders>
            <w:hideMark/>
          </w:tcPr>
          <w:p w:rsidR="00F008B1" w:rsidRPr="00DB3FE1" w:rsidRDefault="00F008B1" w:rsidP="00F008B1">
            <w:pPr>
              <w:jc w:val="center"/>
              <w:rPr>
                <w:color w:val="000000" w:themeColor="text1"/>
              </w:rPr>
            </w:pPr>
            <w:r w:rsidRPr="00DB3FE1">
              <w:rPr>
                <w:color w:val="000000" w:themeColor="text1"/>
              </w:rPr>
              <w:t>B+</w:t>
            </w:r>
          </w:p>
        </w:tc>
        <w:tc>
          <w:tcPr>
            <w:tcW w:w="1482" w:type="dxa"/>
            <w:tcBorders>
              <w:top w:val="single" w:sz="4" w:space="0" w:color="auto"/>
              <w:left w:val="single" w:sz="4" w:space="0" w:color="auto"/>
              <w:bottom w:val="single" w:sz="4" w:space="0" w:color="FFFFFF" w:themeColor="background1"/>
              <w:right w:val="single" w:sz="4" w:space="0" w:color="auto"/>
            </w:tcBorders>
            <w:hideMark/>
          </w:tcPr>
          <w:p w:rsidR="00F008B1" w:rsidRPr="00DB3FE1" w:rsidRDefault="00F008B1" w:rsidP="00F008B1">
            <w:pPr>
              <w:jc w:val="center"/>
              <w:rPr>
                <w:color w:val="000000" w:themeColor="text1"/>
                <w:sz w:val="22"/>
                <w:szCs w:val="22"/>
              </w:rPr>
            </w:pPr>
            <w:r w:rsidRPr="00DB3FE1">
              <w:rPr>
                <w:color w:val="000000" w:themeColor="text1"/>
              </w:rPr>
              <w:t>Tuntas</w:t>
            </w:r>
          </w:p>
        </w:tc>
      </w:tr>
      <w:tr w:rsidR="00DB3FE1" w:rsidRPr="00DB3FE1" w:rsidTr="00F008B1">
        <w:tc>
          <w:tcPr>
            <w:tcW w:w="576" w:type="dxa"/>
            <w:tcBorders>
              <w:top w:val="single" w:sz="4" w:space="0" w:color="auto"/>
              <w:left w:val="single" w:sz="4" w:space="0" w:color="auto"/>
              <w:bottom w:val="single" w:sz="4" w:space="0" w:color="FFFFFF" w:themeColor="background1"/>
              <w:right w:val="single" w:sz="4" w:space="0" w:color="auto"/>
            </w:tcBorders>
            <w:hideMark/>
          </w:tcPr>
          <w:p w:rsidR="00F008B1" w:rsidRPr="00DB3FE1" w:rsidRDefault="00F008B1" w:rsidP="00F008B1">
            <w:pPr>
              <w:jc w:val="center"/>
              <w:rPr>
                <w:color w:val="000000" w:themeColor="text1"/>
              </w:rPr>
            </w:pPr>
            <w:r w:rsidRPr="00DB3FE1">
              <w:rPr>
                <w:color w:val="000000" w:themeColor="text1"/>
              </w:rPr>
              <w:t>24.</w:t>
            </w:r>
          </w:p>
        </w:tc>
        <w:tc>
          <w:tcPr>
            <w:tcW w:w="1559" w:type="dxa"/>
            <w:tcBorders>
              <w:top w:val="single" w:sz="4" w:space="0" w:color="auto"/>
              <w:left w:val="single" w:sz="4" w:space="0" w:color="auto"/>
              <w:bottom w:val="single" w:sz="4" w:space="0" w:color="FFFFFF" w:themeColor="background1"/>
              <w:right w:val="single" w:sz="4" w:space="0" w:color="auto"/>
            </w:tcBorders>
            <w:hideMark/>
          </w:tcPr>
          <w:p w:rsidR="00F008B1" w:rsidRPr="00DB3FE1" w:rsidRDefault="00F008B1" w:rsidP="00F008B1">
            <w:pPr>
              <w:jc w:val="center"/>
              <w:rPr>
                <w:color w:val="000000" w:themeColor="text1"/>
              </w:rPr>
            </w:pPr>
            <w:r w:rsidRPr="00DB3FE1">
              <w:rPr>
                <w:color w:val="000000" w:themeColor="text1"/>
              </w:rPr>
              <w:t>024</w:t>
            </w:r>
          </w:p>
        </w:tc>
        <w:tc>
          <w:tcPr>
            <w:tcW w:w="850" w:type="dxa"/>
            <w:tcBorders>
              <w:top w:val="single" w:sz="4" w:space="0" w:color="auto"/>
              <w:left w:val="single" w:sz="4" w:space="0" w:color="auto"/>
              <w:bottom w:val="single" w:sz="4" w:space="0" w:color="FFFFFF" w:themeColor="background1"/>
              <w:right w:val="single" w:sz="4" w:space="0" w:color="auto"/>
            </w:tcBorders>
            <w:hideMark/>
          </w:tcPr>
          <w:p w:rsidR="00F008B1" w:rsidRPr="00DB3FE1" w:rsidRDefault="00F008B1" w:rsidP="00F008B1">
            <w:pPr>
              <w:jc w:val="center"/>
              <w:rPr>
                <w:color w:val="000000" w:themeColor="text1"/>
                <w:sz w:val="22"/>
                <w:szCs w:val="22"/>
              </w:rPr>
            </w:pPr>
            <w:r w:rsidRPr="00DB3FE1">
              <w:rPr>
                <w:color w:val="000000" w:themeColor="text1"/>
              </w:rPr>
              <w:t>3</w:t>
            </w:r>
          </w:p>
        </w:tc>
        <w:tc>
          <w:tcPr>
            <w:tcW w:w="851" w:type="dxa"/>
            <w:tcBorders>
              <w:top w:val="single" w:sz="4" w:space="0" w:color="auto"/>
              <w:left w:val="single" w:sz="4" w:space="0" w:color="auto"/>
              <w:bottom w:val="single" w:sz="4" w:space="0" w:color="FFFFFF" w:themeColor="background1"/>
              <w:right w:val="single" w:sz="4" w:space="0" w:color="auto"/>
            </w:tcBorders>
            <w:hideMark/>
          </w:tcPr>
          <w:p w:rsidR="00F008B1" w:rsidRPr="00DB3FE1" w:rsidRDefault="00F008B1" w:rsidP="00F008B1">
            <w:pPr>
              <w:jc w:val="center"/>
              <w:rPr>
                <w:color w:val="000000" w:themeColor="text1"/>
                <w:sz w:val="22"/>
                <w:szCs w:val="22"/>
              </w:rPr>
            </w:pPr>
            <w:r w:rsidRPr="00DB3FE1">
              <w:rPr>
                <w:color w:val="000000" w:themeColor="text1"/>
              </w:rPr>
              <w:t>4</w:t>
            </w:r>
          </w:p>
        </w:tc>
        <w:tc>
          <w:tcPr>
            <w:tcW w:w="850" w:type="dxa"/>
            <w:tcBorders>
              <w:top w:val="single" w:sz="4" w:space="0" w:color="auto"/>
              <w:left w:val="single" w:sz="4" w:space="0" w:color="auto"/>
              <w:bottom w:val="single" w:sz="4" w:space="0" w:color="FFFFFF" w:themeColor="background1"/>
              <w:right w:val="single" w:sz="4" w:space="0" w:color="auto"/>
            </w:tcBorders>
            <w:hideMark/>
          </w:tcPr>
          <w:p w:rsidR="00F008B1" w:rsidRPr="00DB3FE1" w:rsidRDefault="00F008B1" w:rsidP="00F008B1">
            <w:pPr>
              <w:jc w:val="center"/>
              <w:rPr>
                <w:color w:val="000000" w:themeColor="text1"/>
                <w:sz w:val="22"/>
                <w:szCs w:val="22"/>
              </w:rPr>
            </w:pPr>
            <w:r w:rsidRPr="00DB3FE1">
              <w:rPr>
                <w:color w:val="000000" w:themeColor="text1"/>
              </w:rPr>
              <w:t>3</w:t>
            </w:r>
          </w:p>
        </w:tc>
        <w:tc>
          <w:tcPr>
            <w:tcW w:w="993" w:type="dxa"/>
            <w:tcBorders>
              <w:top w:val="single" w:sz="4" w:space="0" w:color="auto"/>
              <w:left w:val="single" w:sz="4" w:space="0" w:color="auto"/>
              <w:bottom w:val="single" w:sz="4" w:space="0" w:color="FFFFFF" w:themeColor="background1"/>
              <w:right w:val="single" w:sz="4" w:space="0" w:color="auto"/>
            </w:tcBorders>
            <w:vAlign w:val="center"/>
            <w:hideMark/>
          </w:tcPr>
          <w:p w:rsidR="00F008B1" w:rsidRPr="00DB3FE1" w:rsidRDefault="00F008B1" w:rsidP="00F008B1">
            <w:pPr>
              <w:jc w:val="center"/>
              <w:rPr>
                <w:color w:val="000000" w:themeColor="text1"/>
              </w:rPr>
            </w:pPr>
            <w:r w:rsidRPr="00DB3FE1">
              <w:rPr>
                <w:color w:val="000000" w:themeColor="text1"/>
              </w:rPr>
              <w:t>3,33</w:t>
            </w:r>
          </w:p>
        </w:tc>
        <w:tc>
          <w:tcPr>
            <w:tcW w:w="1061" w:type="dxa"/>
            <w:tcBorders>
              <w:top w:val="single" w:sz="4" w:space="0" w:color="auto"/>
              <w:left w:val="single" w:sz="4" w:space="0" w:color="auto"/>
              <w:bottom w:val="single" w:sz="4" w:space="0" w:color="FFFFFF" w:themeColor="background1"/>
              <w:right w:val="single" w:sz="4" w:space="0" w:color="auto"/>
            </w:tcBorders>
            <w:hideMark/>
          </w:tcPr>
          <w:p w:rsidR="00F008B1" w:rsidRPr="00DB3FE1" w:rsidRDefault="00F008B1" w:rsidP="00F008B1">
            <w:pPr>
              <w:jc w:val="center"/>
              <w:rPr>
                <w:color w:val="000000" w:themeColor="text1"/>
              </w:rPr>
            </w:pPr>
            <w:r w:rsidRPr="00DB3FE1">
              <w:rPr>
                <w:color w:val="000000" w:themeColor="text1"/>
              </w:rPr>
              <w:t>B+</w:t>
            </w:r>
          </w:p>
        </w:tc>
        <w:tc>
          <w:tcPr>
            <w:tcW w:w="1482" w:type="dxa"/>
            <w:tcBorders>
              <w:top w:val="single" w:sz="4" w:space="0" w:color="auto"/>
              <w:left w:val="single" w:sz="4" w:space="0" w:color="auto"/>
              <w:bottom w:val="single" w:sz="4" w:space="0" w:color="FFFFFF" w:themeColor="background1"/>
              <w:right w:val="single" w:sz="4" w:space="0" w:color="auto"/>
            </w:tcBorders>
            <w:hideMark/>
          </w:tcPr>
          <w:p w:rsidR="00F008B1" w:rsidRPr="00DB3FE1" w:rsidRDefault="00F008B1" w:rsidP="00F008B1">
            <w:pPr>
              <w:jc w:val="center"/>
              <w:rPr>
                <w:color w:val="000000" w:themeColor="text1"/>
                <w:sz w:val="22"/>
                <w:szCs w:val="22"/>
              </w:rPr>
            </w:pPr>
            <w:r w:rsidRPr="00DB3FE1">
              <w:rPr>
                <w:color w:val="000000" w:themeColor="text1"/>
              </w:rPr>
              <w:t>Tuntas</w:t>
            </w:r>
          </w:p>
        </w:tc>
      </w:tr>
      <w:tr w:rsidR="00DB3FE1" w:rsidRPr="00DB3FE1" w:rsidTr="00F008B1">
        <w:tc>
          <w:tcPr>
            <w:tcW w:w="576" w:type="dxa"/>
            <w:tcBorders>
              <w:top w:val="single" w:sz="4" w:space="0" w:color="auto"/>
              <w:left w:val="single" w:sz="4" w:space="0" w:color="auto"/>
              <w:bottom w:val="single" w:sz="4" w:space="0" w:color="FFFFFF" w:themeColor="background1"/>
              <w:right w:val="single" w:sz="4" w:space="0" w:color="auto"/>
            </w:tcBorders>
            <w:hideMark/>
          </w:tcPr>
          <w:p w:rsidR="00F008B1" w:rsidRPr="00DB3FE1" w:rsidRDefault="00F008B1" w:rsidP="00F008B1">
            <w:pPr>
              <w:jc w:val="center"/>
              <w:rPr>
                <w:color w:val="000000" w:themeColor="text1"/>
              </w:rPr>
            </w:pPr>
            <w:r w:rsidRPr="00DB3FE1">
              <w:rPr>
                <w:color w:val="000000" w:themeColor="text1"/>
              </w:rPr>
              <w:t>25.</w:t>
            </w:r>
          </w:p>
        </w:tc>
        <w:tc>
          <w:tcPr>
            <w:tcW w:w="1559" w:type="dxa"/>
            <w:tcBorders>
              <w:top w:val="single" w:sz="4" w:space="0" w:color="auto"/>
              <w:left w:val="single" w:sz="4" w:space="0" w:color="auto"/>
              <w:bottom w:val="single" w:sz="4" w:space="0" w:color="FFFFFF" w:themeColor="background1"/>
              <w:right w:val="single" w:sz="4" w:space="0" w:color="auto"/>
            </w:tcBorders>
            <w:hideMark/>
          </w:tcPr>
          <w:p w:rsidR="00F008B1" w:rsidRPr="00DB3FE1" w:rsidRDefault="00F008B1" w:rsidP="00F008B1">
            <w:pPr>
              <w:jc w:val="center"/>
              <w:rPr>
                <w:color w:val="000000" w:themeColor="text1"/>
              </w:rPr>
            </w:pPr>
            <w:r w:rsidRPr="00DB3FE1">
              <w:rPr>
                <w:color w:val="000000" w:themeColor="text1"/>
              </w:rPr>
              <w:t>025</w:t>
            </w:r>
          </w:p>
        </w:tc>
        <w:tc>
          <w:tcPr>
            <w:tcW w:w="850" w:type="dxa"/>
            <w:tcBorders>
              <w:top w:val="single" w:sz="4" w:space="0" w:color="auto"/>
              <w:left w:val="single" w:sz="4" w:space="0" w:color="auto"/>
              <w:bottom w:val="single" w:sz="4" w:space="0" w:color="FFFFFF" w:themeColor="background1"/>
              <w:right w:val="single" w:sz="4" w:space="0" w:color="auto"/>
            </w:tcBorders>
            <w:hideMark/>
          </w:tcPr>
          <w:p w:rsidR="00F008B1" w:rsidRPr="00DB3FE1" w:rsidRDefault="00F008B1" w:rsidP="00F008B1">
            <w:pPr>
              <w:jc w:val="center"/>
              <w:rPr>
                <w:color w:val="000000" w:themeColor="text1"/>
                <w:sz w:val="22"/>
                <w:szCs w:val="22"/>
              </w:rPr>
            </w:pPr>
            <w:r w:rsidRPr="00DB3FE1">
              <w:rPr>
                <w:color w:val="000000" w:themeColor="text1"/>
              </w:rPr>
              <w:t>3</w:t>
            </w:r>
          </w:p>
        </w:tc>
        <w:tc>
          <w:tcPr>
            <w:tcW w:w="851" w:type="dxa"/>
            <w:tcBorders>
              <w:top w:val="single" w:sz="4" w:space="0" w:color="auto"/>
              <w:left w:val="single" w:sz="4" w:space="0" w:color="auto"/>
              <w:bottom w:val="single" w:sz="4" w:space="0" w:color="FFFFFF" w:themeColor="background1"/>
              <w:right w:val="single" w:sz="4" w:space="0" w:color="auto"/>
            </w:tcBorders>
            <w:hideMark/>
          </w:tcPr>
          <w:p w:rsidR="00F008B1" w:rsidRPr="00DB3FE1" w:rsidRDefault="00F008B1" w:rsidP="00F008B1">
            <w:pPr>
              <w:jc w:val="center"/>
              <w:rPr>
                <w:color w:val="000000" w:themeColor="text1"/>
                <w:sz w:val="22"/>
                <w:szCs w:val="22"/>
              </w:rPr>
            </w:pPr>
            <w:r w:rsidRPr="00DB3FE1">
              <w:rPr>
                <w:color w:val="000000" w:themeColor="text1"/>
              </w:rPr>
              <w:t>3</w:t>
            </w:r>
          </w:p>
        </w:tc>
        <w:tc>
          <w:tcPr>
            <w:tcW w:w="850" w:type="dxa"/>
            <w:tcBorders>
              <w:top w:val="single" w:sz="4" w:space="0" w:color="auto"/>
              <w:left w:val="single" w:sz="4" w:space="0" w:color="auto"/>
              <w:bottom w:val="single" w:sz="4" w:space="0" w:color="FFFFFF" w:themeColor="background1"/>
              <w:right w:val="single" w:sz="4" w:space="0" w:color="auto"/>
            </w:tcBorders>
            <w:hideMark/>
          </w:tcPr>
          <w:p w:rsidR="00F008B1" w:rsidRPr="00DB3FE1" w:rsidRDefault="00F008B1" w:rsidP="00F008B1">
            <w:pPr>
              <w:jc w:val="center"/>
              <w:rPr>
                <w:color w:val="000000" w:themeColor="text1"/>
                <w:sz w:val="22"/>
                <w:szCs w:val="22"/>
              </w:rPr>
            </w:pPr>
            <w:r w:rsidRPr="00DB3FE1">
              <w:rPr>
                <w:color w:val="000000" w:themeColor="text1"/>
              </w:rPr>
              <w:t>4</w:t>
            </w:r>
          </w:p>
        </w:tc>
        <w:tc>
          <w:tcPr>
            <w:tcW w:w="993" w:type="dxa"/>
            <w:tcBorders>
              <w:top w:val="single" w:sz="4" w:space="0" w:color="auto"/>
              <w:left w:val="single" w:sz="4" w:space="0" w:color="auto"/>
              <w:bottom w:val="single" w:sz="4" w:space="0" w:color="FFFFFF" w:themeColor="background1"/>
              <w:right w:val="single" w:sz="4" w:space="0" w:color="auto"/>
            </w:tcBorders>
            <w:vAlign w:val="center"/>
            <w:hideMark/>
          </w:tcPr>
          <w:p w:rsidR="00F008B1" w:rsidRPr="00DB3FE1" w:rsidRDefault="00F008B1" w:rsidP="00F008B1">
            <w:pPr>
              <w:jc w:val="center"/>
              <w:rPr>
                <w:color w:val="000000" w:themeColor="text1"/>
              </w:rPr>
            </w:pPr>
            <w:r w:rsidRPr="00DB3FE1">
              <w:rPr>
                <w:color w:val="000000" w:themeColor="text1"/>
              </w:rPr>
              <w:t>3,33</w:t>
            </w:r>
          </w:p>
        </w:tc>
        <w:tc>
          <w:tcPr>
            <w:tcW w:w="1061" w:type="dxa"/>
            <w:tcBorders>
              <w:top w:val="single" w:sz="4" w:space="0" w:color="auto"/>
              <w:left w:val="single" w:sz="4" w:space="0" w:color="auto"/>
              <w:bottom w:val="single" w:sz="4" w:space="0" w:color="FFFFFF" w:themeColor="background1"/>
              <w:right w:val="single" w:sz="4" w:space="0" w:color="auto"/>
            </w:tcBorders>
            <w:hideMark/>
          </w:tcPr>
          <w:p w:rsidR="00F008B1" w:rsidRPr="00DB3FE1" w:rsidRDefault="00F008B1" w:rsidP="00F008B1">
            <w:pPr>
              <w:jc w:val="center"/>
              <w:rPr>
                <w:color w:val="000000" w:themeColor="text1"/>
              </w:rPr>
            </w:pPr>
            <w:r w:rsidRPr="00DB3FE1">
              <w:rPr>
                <w:color w:val="000000" w:themeColor="text1"/>
              </w:rPr>
              <w:t>B+</w:t>
            </w:r>
          </w:p>
        </w:tc>
        <w:tc>
          <w:tcPr>
            <w:tcW w:w="1482" w:type="dxa"/>
            <w:tcBorders>
              <w:top w:val="single" w:sz="4" w:space="0" w:color="auto"/>
              <w:left w:val="single" w:sz="4" w:space="0" w:color="auto"/>
              <w:bottom w:val="single" w:sz="4" w:space="0" w:color="FFFFFF" w:themeColor="background1"/>
              <w:right w:val="single" w:sz="4" w:space="0" w:color="auto"/>
            </w:tcBorders>
            <w:hideMark/>
          </w:tcPr>
          <w:p w:rsidR="00F008B1" w:rsidRPr="00DB3FE1" w:rsidRDefault="00F008B1" w:rsidP="00F008B1">
            <w:pPr>
              <w:jc w:val="center"/>
              <w:rPr>
                <w:color w:val="000000" w:themeColor="text1"/>
                <w:sz w:val="22"/>
                <w:szCs w:val="22"/>
              </w:rPr>
            </w:pPr>
            <w:r w:rsidRPr="00DB3FE1">
              <w:rPr>
                <w:color w:val="000000" w:themeColor="text1"/>
              </w:rPr>
              <w:t>Tuntas</w:t>
            </w:r>
          </w:p>
        </w:tc>
      </w:tr>
      <w:tr w:rsidR="00DB3FE1" w:rsidRPr="00DB3FE1" w:rsidTr="00F008B1">
        <w:tc>
          <w:tcPr>
            <w:tcW w:w="576"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rPr>
            </w:pPr>
            <w:r w:rsidRPr="00DB3FE1">
              <w:rPr>
                <w:color w:val="000000" w:themeColor="text1"/>
              </w:rPr>
              <w:t>26.</w:t>
            </w:r>
          </w:p>
        </w:tc>
        <w:tc>
          <w:tcPr>
            <w:tcW w:w="1559"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rPr>
            </w:pPr>
            <w:r w:rsidRPr="00DB3FE1">
              <w:rPr>
                <w:color w:val="000000" w:themeColor="text1"/>
              </w:rPr>
              <w:t>026</w:t>
            </w:r>
          </w:p>
        </w:tc>
        <w:tc>
          <w:tcPr>
            <w:tcW w:w="850"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sz w:val="22"/>
                <w:szCs w:val="22"/>
              </w:rPr>
            </w:pPr>
            <w:r w:rsidRPr="00DB3FE1">
              <w:rPr>
                <w:color w:val="000000" w:themeColor="text1"/>
              </w:rPr>
              <w:t>4</w:t>
            </w:r>
          </w:p>
        </w:tc>
        <w:tc>
          <w:tcPr>
            <w:tcW w:w="851"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sz w:val="22"/>
                <w:szCs w:val="22"/>
              </w:rPr>
            </w:pPr>
            <w:r w:rsidRPr="00DB3FE1">
              <w:rPr>
                <w:color w:val="000000" w:themeColor="text1"/>
              </w:rPr>
              <w:t>4</w:t>
            </w:r>
          </w:p>
        </w:tc>
        <w:tc>
          <w:tcPr>
            <w:tcW w:w="850"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sz w:val="22"/>
                <w:szCs w:val="22"/>
              </w:rPr>
            </w:pPr>
            <w:r w:rsidRPr="00DB3FE1">
              <w:rPr>
                <w:color w:val="000000" w:themeColor="text1"/>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F008B1" w:rsidRPr="00DB3FE1" w:rsidRDefault="00F008B1" w:rsidP="00F008B1">
            <w:pPr>
              <w:jc w:val="center"/>
              <w:rPr>
                <w:color w:val="000000" w:themeColor="text1"/>
              </w:rPr>
            </w:pPr>
            <w:r w:rsidRPr="00DB3FE1">
              <w:rPr>
                <w:color w:val="000000" w:themeColor="text1"/>
              </w:rPr>
              <w:t>3,67</w:t>
            </w:r>
          </w:p>
        </w:tc>
        <w:tc>
          <w:tcPr>
            <w:tcW w:w="1061"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rPr>
            </w:pPr>
            <w:r w:rsidRPr="00DB3FE1">
              <w:rPr>
                <w:color w:val="000000" w:themeColor="text1"/>
              </w:rPr>
              <w:t>A-</w:t>
            </w:r>
          </w:p>
        </w:tc>
        <w:tc>
          <w:tcPr>
            <w:tcW w:w="1482"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sz w:val="22"/>
                <w:szCs w:val="22"/>
              </w:rPr>
            </w:pPr>
            <w:r w:rsidRPr="00DB3FE1">
              <w:rPr>
                <w:color w:val="000000" w:themeColor="text1"/>
              </w:rPr>
              <w:t>Tuntas</w:t>
            </w:r>
          </w:p>
        </w:tc>
      </w:tr>
      <w:tr w:rsidR="00DB3FE1" w:rsidRPr="00DB3FE1" w:rsidTr="00F008B1">
        <w:tc>
          <w:tcPr>
            <w:tcW w:w="576"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rPr>
            </w:pPr>
            <w:r w:rsidRPr="00DB3FE1">
              <w:rPr>
                <w:color w:val="000000" w:themeColor="text1"/>
              </w:rPr>
              <w:t>27.</w:t>
            </w:r>
          </w:p>
        </w:tc>
        <w:tc>
          <w:tcPr>
            <w:tcW w:w="1559"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rPr>
            </w:pPr>
            <w:r w:rsidRPr="00DB3FE1">
              <w:rPr>
                <w:color w:val="000000" w:themeColor="text1"/>
              </w:rPr>
              <w:t>027</w:t>
            </w:r>
          </w:p>
        </w:tc>
        <w:tc>
          <w:tcPr>
            <w:tcW w:w="850"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sz w:val="22"/>
                <w:szCs w:val="22"/>
              </w:rPr>
            </w:pPr>
            <w:r w:rsidRPr="00DB3FE1">
              <w:rPr>
                <w:color w:val="000000" w:themeColor="text1"/>
              </w:rPr>
              <w:t>4</w:t>
            </w:r>
          </w:p>
        </w:tc>
        <w:tc>
          <w:tcPr>
            <w:tcW w:w="851"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sz w:val="22"/>
                <w:szCs w:val="22"/>
              </w:rPr>
            </w:pPr>
            <w:r w:rsidRPr="00DB3FE1">
              <w:rPr>
                <w:color w:val="000000" w:themeColor="text1"/>
              </w:rPr>
              <w:t>4</w:t>
            </w:r>
          </w:p>
        </w:tc>
        <w:tc>
          <w:tcPr>
            <w:tcW w:w="850"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sz w:val="22"/>
                <w:szCs w:val="22"/>
              </w:rPr>
            </w:pPr>
            <w:r w:rsidRPr="00DB3FE1">
              <w:rPr>
                <w:color w:val="000000" w:themeColor="text1"/>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F008B1" w:rsidRPr="00DB3FE1" w:rsidRDefault="00F008B1" w:rsidP="00F008B1">
            <w:pPr>
              <w:jc w:val="center"/>
              <w:rPr>
                <w:color w:val="000000" w:themeColor="text1"/>
              </w:rPr>
            </w:pPr>
            <w:r w:rsidRPr="00DB3FE1">
              <w:rPr>
                <w:color w:val="000000" w:themeColor="text1"/>
              </w:rPr>
              <w:t>4,00</w:t>
            </w:r>
          </w:p>
        </w:tc>
        <w:tc>
          <w:tcPr>
            <w:tcW w:w="1061"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rPr>
            </w:pPr>
            <w:r w:rsidRPr="00DB3FE1">
              <w:rPr>
                <w:color w:val="000000" w:themeColor="text1"/>
              </w:rPr>
              <w:t>A</w:t>
            </w:r>
          </w:p>
        </w:tc>
        <w:tc>
          <w:tcPr>
            <w:tcW w:w="1482"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sz w:val="22"/>
                <w:szCs w:val="22"/>
              </w:rPr>
            </w:pPr>
            <w:r w:rsidRPr="00DB3FE1">
              <w:rPr>
                <w:color w:val="000000" w:themeColor="text1"/>
              </w:rPr>
              <w:t>Tuntas</w:t>
            </w:r>
          </w:p>
        </w:tc>
      </w:tr>
      <w:tr w:rsidR="00DB3FE1" w:rsidRPr="00DB3FE1" w:rsidTr="00F008B1">
        <w:tc>
          <w:tcPr>
            <w:tcW w:w="576"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rPr>
            </w:pPr>
            <w:r w:rsidRPr="00DB3FE1">
              <w:rPr>
                <w:color w:val="000000" w:themeColor="text1"/>
              </w:rPr>
              <w:t>28.</w:t>
            </w:r>
          </w:p>
        </w:tc>
        <w:tc>
          <w:tcPr>
            <w:tcW w:w="1559"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rPr>
            </w:pPr>
            <w:r w:rsidRPr="00DB3FE1">
              <w:rPr>
                <w:color w:val="000000" w:themeColor="text1"/>
              </w:rPr>
              <w:t>028</w:t>
            </w:r>
          </w:p>
        </w:tc>
        <w:tc>
          <w:tcPr>
            <w:tcW w:w="850"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sz w:val="22"/>
                <w:szCs w:val="22"/>
              </w:rPr>
            </w:pPr>
            <w:r w:rsidRPr="00DB3FE1">
              <w:rPr>
                <w:color w:val="000000" w:themeColor="text1"/>
              </w:rPr>
              <w:t>4</w:t>
            </w:r>
          </w:p>
        </w:tc>
        <w:tc>
          <w:tcPr>
            <w:tcW w:w="851"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sz w:val="22"/>
                <w:szCs w:val="22"/>
              </w:rPr>
            </w:pPr>
            <w:r w:rsidRPr="00DB3FE1">
              <w:rPr>
                <w:color w:val="000000" w:themeColor="text1"/>
              </w:rPr>
              <w:t>3</w:t>
            </w:r>
          </w:p>
        </w:tc>
        <w:tc>
          <w:tcPr>
            <w:tcW w:w="850"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sz w:val="22"/>
                <w:szCs w:val="22"/>
              </w:rPr>
            </w:pPr>
            <w:r w:rsidRPr="00DB3FE1">
              <w:rPr>
                <w:color w:val="000000" w:themeColor="text1"/>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F008B1" w:rsidRPr="00DB3FE1" w:rsidRDefault="00F008B1" w:rsidP="00F008B1">
            <w:pPr>
              <w:jc w:val="center"/>
              <w:rPr>
                <w:color w:val="000000" w:themeColor="text1"/>
              </w:rPr>
            </w:pPr>
            <w:r w:rsidRPr="00DB3FE1">
              <w:rPr>
                <w:color w:val="000000" w:themeColor="text1"/>
              </w:rPr>
              <w:t>3,33</w:t>
            </w:r>
          </w:p>
        </w:tc>
        <w:tc>
          <w:tcPr>
            <w:tcW w:w="1061"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rPr>
            </w:pPr>
            <w:r w:rsidRPr="00DB3FE1">
              <w:rPr>
                <w:color w:val="000000" w:themeColor="text1"/>
              </w:rPr>
              <w:t>B+</w:t>
            </w:r>
          </w:p>
        </w:tc>
        <w:tc>
          <w:tcPr>
            <w:tcW w:w="1482"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sz w:val="22"/>
                <w:szCs w:val="22"/>
              </w:rPr>
            </w:pPr>
            <w:r w:rsidRPr="00DB3FE1">
              <w:rPr>
                <w:color w:val="000000" w:themeColor="text1"/>
              </w:rPr>
              <w:t>Tuntas</w:t>
            </w:r>
          </w:p>
        </w:tc>
      </w:tr>
      <w:tr w:rsidR="00DB3FE1" w:rsidRPr="00DB3FE1" w:rsidTr="00F008B1">
        <w:tc>
          <w:tcPr>
            <w:tcW w:w="576"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rPr>
            </w:pPr>
            <w:r w:rsidRPr="00DB3FE1">
              <w:rPr>
                <w:color w:val="000000" w:themeColor="text1"/>
              </w:rPr>
              <w:t>29.</w:t>
            </w:r>
          </w:p>
        </w:tc>
        <w:tc>
          <w:tcPr>
            <w:tcW w:w="1559"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rPr>
            </w:pPr>
            <w:r w:rsidRPr="00DB3FE1">
              <w:rPr>
                <w:color w:val="000000" w:themeColor="text1"/>
              </w:rPr>
              <w:t>029</w:t>
            </w:r>
          </w:p>
        </w:tc>
        <w:tc>
          <w:tcPr>
            <w:tcW w:w="850"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sz w:val="22"/>
                <w:szCs w:val="22"/>
              </w:rPr>
            </w:pPr>
            <w:r w:rsidRPr="00DB3FE1">
              <w:rPr>
                <w:color w:val="000000" w:themeColor="text1"/>
              </w:rPr>
              <w:t>3</w:t>
            </w:r>
          </w:p>
        </w:tc>
        <w:tc>
          <w:tcPr>
            <w:tcW w:w="851"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sz w:val="22"/>
                <w:szCs w:val="22"/>
              </w:rPr>
            </w:pPr>
            <w:r w:rsidRPr="00DB3FE1">
              <w:rPr>
                <w:color w:val="000000" w:themeColor="text1"/>
              </w:rPr>
              <w:t>3</w:t>
            </w:r>
          </w:p>
        </w:tc>
        <w:tc>
          <w:tcPr>
            <w:tcW w:w="850"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sz w:val="22"/>
                <w:szCs w:val="22"/>
              </w:rPr>
            </w:pPr>
            <w:r w:rsidRPr="00DB3FE1">
              <w:rPr>
                <w:color w:val="000000" w:themeColor="text1"/>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F008B1" w:rsidRPr="00DB3FE1" w:rsidRDefault="00F008B1" w:rsidP="00F008B1">
            <w:pPr>
              <w:jc w:val="center"/>
              <w:rPr>
                <w:color w:val="000000" w:themeColor="text1"/>
              </w:rPr>
            </w:pPr>
            <w:r w:rsidRPr="00DB3FE1">
              <w:rPr>
                <w:color w:val="000000" w:themeColor="text1"/>
              </w:rPr>
              <w:t>3,00</w:t>
            </w:r>
          </w:p>
        </w:tc>
        <w:tc>
          <w:tcPr>
            <w:tcW w:w="1061"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rPr>
            </w:pPr>
            <w:r w:rsidRPr="00DB3FE1">
              <w:rPr>
                <w:color w:val="000000" w:themeColor="text1"/>
              </w:rPr>
              <w:t>B</w:t>
            </w:r>
          </w:p>
        </w:tc>
        <w:tc>
          <w:tcPr>
            <w:tcW w:w="1482"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sz w:val="22"/>
                <w:szCs w:val="22"/>
              </w:rPr>
            </w:pPr>
            <w:r w:rsidRPr="00DB3FE1">
              <w:rPr>
                <w:color w:val="000000" w:themeColor="text1"/>
              </w:rPr>
              <w:t>Tuntas</w:t>
            </w:r>
          </w:p>
        </w:tc>
      </w:tr>
      <w:tr w:rsidR="00DB3FE1" w:rsidRPr="00DB3FE1" w:rsidTr="00F008B1">
        <w:tc>
          <w:tcPr>
            <w:tcW w:w="576"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rPr>
            </w:pPr>
            <w:r w:rsidRPr="00DB3FE1">
              <w:rPr>
                <w:color w:val="000000" w:themeColor="text1"/>
              </w:rPr>
              <w:t>30.</w:t>
            </w:r>
          </w:p>
        </w:tc>
        <w:tc>
          <w:tcPr>
            <w:tcW w:w="1559"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rPr>
            </w:pPr>
            <w:r w:rsidRPr="00DB3FE1">
              <w:rPr>
                <w:color w:val="000000" w:themeColor="text1"/>
              </w:rPr>
              <w:t>030</w:t>
            </w:r>
          </w:p>
        </w:tc>
        <w:tc>
          <w:tcPr>
            <w:tcW w:w="850"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sz w:val="22"/>
                <w:szCs w:val="22"/>
              </w:rPr>
            </w:pPr>
            <w:r w:rsidRPr="00DB3FE1">
              <w:rPr>
                <w:color w:val="000000" w:themeColor="text1"/>
              </w:rPr>
              <w:t>4</w:t>
            </w:r>
          </w:p>
        </w:tc>
        <w:tc>
          <w:tcPr>
            <w:tcW w:w="851"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sz w:val="22"/>
                <w:szCs w:val="22"/>
              </w:rPr>
            </w:pPr>
            <w:r w:rsidRPr="00DB3FE1">
              <w:rPr>
                <w:color w:val="000000" w:themeColor="text1"/>
              </w:rPr>
              <w:t>4</w:t>
            </w:r>
          </w:p>
        </w:tc>
        <w:tc>
          <w:tcPr>
            <w:tcW w:w="850"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sz w:val="22"/>
                <w:szCs w:val="22"/>
              </w:rPr>
            </w:pPr>
            <w:r w:rsidRPr="00DB3FE1">
              <w:rPr>
                <w:color w:val="000000" w:themeColor="text1"/>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F008B1" w:rsidRPr="00DB3FE1" w:rsidRDefault="00F008B1" w:rsidP="00F008B1">
            <w:pPr>
              <w:jc w:val="center"/>
              <w:rPr>
                <w:color w:val="000000" w:themeColor="text1"/>
              </w:rPr>
            </w:pPr>
            <w:r w:rsidRPr="00DB3FE1">
              <w:rPr>
                <w:color w:val="000000" w:themeColor="text1"/>
              </w:rPr>
              <w:t>3,67</w:t>
            </w:r>
          </w:p>
        </w:tc>
        <w:tc>
          <w:tcPr>
            <w:tcW w:w="1061"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rPr>
            </w:pPr>
            <w:r w:rsidRPr="00DB3FE1">
              <w:rPr>
                <w:color w:val="000000" w:themeColor="text1"/>
              </w:rPr>
              <w:t>A-</w:t>
            </w:r>
          </w:p>
        </w:tc>
        <w:tc>
          <w:tcPr>
            <w:tcW w:w="1482"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sz w:val="22"/>
                <w:szCs w:val="22"/>
              </w:rPr>
            </w:pPr>
            <w:r w:rsidRPr="00DB3FE1">
              <w:rPr>
                <w:color w:val="000000" w:themeColor="text1"/>
              </w:rPr>
              <w:t>Tuntas</w:t>
            </w:r>
          </w:p>
        </w:tc>
      </w:tr>
      <w:tr w:rsidR="00DB3FE1" w:rsidRPr="00DB3FE1" w:rsidTr="00F008B1">
        <w:tc>
          <w:tcPr>
            <w:tcW w:w="576"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rPr>
            </w:pPr>
            <w:r w:rsidRPr="00DB3FE1">
              <w:rPr>
                <w:color w:val="000000" w:themeColor="text1"/>
              </w:rPr>
              <w:t>31.</w:t>
            </w:r>
          </w:p>
        </w:tc>
        <w:tc>
          <w:tcPr>
            <w:tcW w:w="1559"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rPr>
            </w:pPr>
            <w:r w:rsidRPr="00DB3FE1">
              <w:rPr>
                <w:color w:val="000000" w:themeColor="text1"/>
              </w:rPr>
              <w:t>031</w:t>
            </w:r>
          </w:p>
        </w:tc>
        <w:tc>
          <w:tcPr>
            <w:tcW w:w="850"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sz w:val="22"/>
                <w:szCs w:val="22"/>
              </w:rPr>
            </w:pPr>
            <w:r w:rsidRPr="00DB3FE1">
              <w:rPr>
                <w:color w:val="000000" w:themeColor="text1"/>
              </w:rPr>
              <w:t>3</w:t>
            </w:r>
          </w:p>
        </w:tc>
        <w:tc>
          <w:tcPr>
            <w:tcW w:w="851"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sz w:val="22"/>
                <w:szCs w:val="22"/>
              </w:rPr>
            </w:pPr>
            <w:r w:rsidRPr="00DB3FE1">
              <w:rPr>
                <w:color w:val="000000" w:themeColor="text1"/>
              </w:rPr>
              <w:t>4</w:t>
            </w:r>
          </w:p>
        </w:tc>
        <w:tc>
          <w:tcPr>
            <w:tcW w:w="850"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sz w:val="22"/>
                <w:szCs w:val="22"/>
              </w:rPr>
            </w:pPr>
            <w:r w:rsidRPr="00DB3FE1">
              <w:rPr>
                <w:color w:val="000000" w:themeColor="text1"/>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F008B1" w:rsidRPr="00DB3FE1" w:rsidRDefault="00F008B1" w:rsidP="00F008B1">
            <w:pPr>
              <w:jc w:val="center"/>
              <w:rPr>
                <w:color w:val="000000" w:themeColor="text1"/>
              </w:rPr>
            </w:pPr>
            <w:r w:rsidRPr="00DB3FE1">
              <w:rPr>
                <w:color w:val="000000" w:themeColor="text1"/>
              </w:rPr>
              <w:t>3,33</w:t>
            </w:r>
          </w:p>
        </w:tc>
        <w:tc>
          <w:tcPr>
            <w:tcW w:w="1061"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rPr>
            </w:pPr>
            <w:r w:rsidRPr="00DB3FE1">
              <w:rPr>
                <w:color w:val="000000" w:themeColor="text1"/>
              </w:rPr>
              <w:t>B+</w:t>
            </w:r>
          </w:p>
        </w:tc>
        <w:tc>
          <w:tcPr>
            <w:tcW w:w="1482"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sz w:val="22"/>
                <w:szCs w:val="22"/>
              </w:rPr>
            </w:pPr>
            <w:r w:rsidRPr="00DB3FE1">
              <w:rPr>
                <w:color w:val="000000" w:themeColor="text1"/>
              </w:rPr>
              <w:t>Tuntas</w:t>
            </w:r>
          </w:p>
        </w:tc>
      </w:tr>
      <w:tr w:rsidR="00DB3FE1" w:rsidRPr="00DB3FE1" w:rsidTr="00F008B1">
        <w:tc>
          <w:tcPr>
            <w:tcW w:w="576"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rPr>
            </w:pPr>
            <w:r w:rsidRPr="00DB3FE1">
              <w:rPr>
                <w:color w:val="000000" w:themeColor="text1"/>
              </w:rPr>
              <w:t>32.</w:t>
            </w:r>
          </w:p>
        </w:tc>
        <w:tc>
          <w:tcPr>
            <w:tcW w:w="1559"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rPr>
            </w:pPr>
            <w:r w:rsidRPr="00DB3FE1">
              <w:rPr>
                <w:color w:val="000000" w:themeColor="text1"/>
              </w:rPr>
              <w:t>032</w:t>
            </w:r>
          </w:p>
        </w:tc>
        <w:tc>
          <w:tcPr>
            <w:tcW w:w="850"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sz w:val="22"/>
                <w:szCs w:val="22"/>
              </w:rPr>
            </w:pPr>
            <w:r w:rsidRPr="00DB3FE1">
              <w:rPr>
                <w:color w:val="000000" w:themeColor="text1"/>
              </w:rPr>
              <w:t>4</w:t>
            </w:r>
          </w:p>
        </w:tc>
        <w:tc>
          <w:tcPr>
            <w:tcW w:w="851"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sz w:val="22"/>
                <w:szCs w:val="22"/>
              </w:rPr>
            </w:pPr>
            <w:r w:rsidRPr="00DB3FE1">
              <w:rPr>
                <w:color w:val="000000" w:themeColor="text1"/>
              </w:rPr>
              <w:t>4</w:t>
            </w:r>
          </w:p>
        </w:tc>
        <w:tc>
          <w:tcPr>
            <w:tcW w:w="850"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sz w:val="22"/>
                <w:szCs w:val="22"/>
              </w:rPr>
            </w:pPr>
            <w:r w:rsidRPr="00DB3FE1">
              <w:rPr>
                <w:color w:val="000000" w:themeColor="text1"/>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F008B1" w:rsidRPr="00DB3FE1" w:rsidRDefault="00F008B1" w:rsidP="00F008B1">
            <w:pPr>
              <w:jc w:val="center"/>
              <w:rPr>
                <w:color w:val="000000" w:themeColor="text1"/>
              </w:rPr>
            </w:pPr>
            <w:r w:rsidRPr="00DB3FE1">
              <w:rPr>
                <w:color w:val="000000" w:themeColor="text1"/>
              </w:rPr>
              <w:t>4,00</w:t>
            </w:r>
          </w:p>
        </w:tc>
        <w:tc>
          <w:tcPr>
            <w:tcW w:w="1061" w:type="dxa"/>
            <w:tcBorders>
              <w:top w:val="single" w:sz="4" w:space="0" w:color="auto"/>
              <w:left w:val="single" w:sz="4" w:space="0" w:color="auto"/>
              <w:bottom w:val="single" w:sz="4" w:space="0" w:color="auto"/>
              <w:right w:val="single" w:sz="4" w:space="0" w:color="auto"/>
            </w:tcBorders>
            <w:vAlign w:val="center"/>
            <w:hideMark/>
          </w:tcPr>
          <w:p w:rsidR="00F008B1" w:rsidRPr="00DB3FE1" w:rsidRDefault="00F008B1" w:rsidP="00F008B1">
            <w:pPr>
              <w:jc w:val="center"/>
              <w:rPr>
                <w:color w:val="000000" w:themeColor="text1"/>
              </w:rPr>
            </w:pPr>
            <w:r w:rsidRPr="00DB3FE1">
              <w:rPr>
                <w:color w:val="000000" w:themeColor="text1"/>
              </w:rPr>
              <w:t>A</w:t>
            </w:r>
          </w:p>
        </w:tc>
        <w:tc>
          <w:tcPr>
            <w:tcW w:w="1482"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sz w:val="22"/>
                <w:szCs w:val="22"/>
              </w:rPr>
            </w:pPr>
            <w:r w:rsidRPr="00DB3FE1">
              <w:rPr>
                <w:color w:val="000000" w:themeColor="text1"/>
              </w:rPr>
              <w:t>Tuntas</w:t>
            </w:r>
          </w:p>
        </w:tc>
      </w:tr>
      <w:tr w:rsidR="00DB3FE1" w:rsidRPr="00DB3FE1" w:rsidTr="00F008B1">
        <w:tc>
          <w:tcPr>
            <w:tcW w:w="576"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rPr>
            </w:pPr>
            <w:r w:rsidRPr="00DB3FE1">
              <w:rPr>
                <w:color w:val="000000" w:themeColor="text1"/>
              </w:rPr>
              <w:t>33.</w:t>
            </w:r>
          </w:p>
        </w:tc>
        <w:tc>
          <w:tcPr>
            <w:tcW w:w="1559"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rPr>
            </w:pPr>
            <w:r w:rsidRPr="00DB3FE1">
              <w:rPr>
                <w:color w:val="000000" w:themeColor="text1"/>
              </w:rPr>
              <w:t>033</w:t>
            </w:r>
          </w:p>
        </w:tc>
        <w:tc>
          <w:tcPr>
            <w:tcW w:w="850"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sz w:val="22"/>
                <w:szCs w:val="22"/>
              </w:rPr>
            </w:pPr>
            <w:r w:rsidRPr="00DB3FE1">
              <w:rPr>
                <w:color w:val="000000" w:themeColor="text1"/>
              </w:rPr>
              <w:t>4</w:t>
            </w:r>
          </w:p>
        </w:tc>
        <w:tc>
          <w:tcPr>
            <w:tcW w:w="851"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sz w:val="22"/>
                <w:szCs w:val="22"/>
              </w:rPr>
            </w:pPr>
            <w:r w:rsidRPr="00DB3FE1">
              <w:rPr>
                <w:color w:val="000000" w:themeColor="text1"/>
              </w:rPr>
              <w:t>3</w:t>
            </w:r>
          </w:p>
        </w:tc>
        <w:tc>
          <w:tcPr>
            <w:tcW w:w="850"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sz w:val="22"/>
                <w:szCs w:val="22"/>
              </w:rPr>
            </w:pPr>
            <w:r w:rsidRPr="00DB3FE1">
              <w:rPr>
                <w:color w:val="000000" w:themeColor="text1"/>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F008B1" w:rsidRPr="00DB3FE1" w:rsidRDefault="00F008B1" w:rsidP="00F008B1">
            <w:pPr>
              <w:jc w:val="center"/>
              <w:rPr>
                <w:color w:val="000000" w:themeColor="text1"/>
              </w:rPr>
            </w:pPr>
            <w:r w:rsidRPr="00DB3FE1">
              <w:rPr>
                <w:color w:val="000000" w:themeColor="text1"/>
              </w:rPr>
              <w:t>3,67</w:t>
            </w:r>
          </w:p>
        </w:tc>
        <w:tc>
          <w:tcPr>
            <w:tcW w:w="1061" w:type="dxa"/>
            <w:tcBorders>
              <w:top w:val="single" w:sz="4" w:space="0" w:color="auto"/>
              <w:left w:val="single" w:sz="4" w:space="0" w:color="auto"/>
              <w:bottom w:val="single" w:sz="4" w:space="0" w:color="auto"/>
              <w:right w:val="single" w:sz="4" w:space="0" w:color="auto"/>
            </w:tcBorders>
            <w:vAlign w:val="center"/>
            <w:hideMark/>
          </w:tcPr>
          <w:p w:rsidR="00F008B1" w:rsidRPr="00DB3FE1" w:rsidRDefault="00F008B1" w:rsidP="00F008B1">
            <w:pPr>
              <w:jc w:val="center"/>
              <w:rPr>
                <w:color w:val="000000" w:themeColor="text1"/>
              </w:rPr>
            </w:pPr>
            <w:r w:rsidRPr="00DB3FE1">
              <w:rPr>
                <w:color w:val="000000" w:themeColor="text1"/>
              </w:rPr>
              <w:t>A-</w:t>
            </w:r>
          </w:p>
        </w:tc>
        <w:tc>
          <w:tcPr>
            <w:tcW w:w="1482"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sz w:val="22"/>
                <w:szCs w:val="22"/>
              </w:rPr>
            </w:pPr>
            <w:r w:rsidRPr="00DB3FE1">
              <w:rPr>
                <w:color w:val="000000" w:themeColor="text1"/>
              </w:rPr>
              <w:t>Tuntas</w:t>
            </w:r>
          </w:p>
        </w:tc>
      </w:tr>
      <w:tr w:rsidR="00DB3FE1" w:rsidRPr="00DB3FE1" w:rsidTr="00F008B1">
        <w:tc>
          <w:tcPr>
            <w:tcW w:w="576"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rPr>
            </w:pPr>
            <w:r w:rsidRPr="00DB3FE1">
              <w:rPr>
                <w:color w:val="000000" w:themeColor="text1"/>
              </w:rPr>
              <w:t>34.</w:t>
            </w:r>
          </w:p>
        </w:tc>
        <w:tc>
          <w:tcPr>
            <w:tcW w:w="1559"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rPr>
            </w:pPr>
            <w:r w:rsidRPr="00DB3FE1">
              <w:rPr>
                <w:color w:val="000000" w:themeColor="text1"/>
              </w:rPr>
              <w:t>034</w:t>
            </w:r>
          </w:p>
        </w:tc>
        <w:tc>
          <w:tcPr>
            <w:tcW w:w="850"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sz w:val="22"/>
                <w:szCs w:val="22"/>
              </w:rPr>
            </w:pPr>
            <w:r w:rsidRPr="00DB3FE1">
              <w:rPr>
                <w:color w:val="000000" w:themeColor="text1"/>
              </w:rPr>
              <w:t>3</w:t>
            </w:r>
          </w:p>
        </w:tc>
        <w:tc>
          <w:tcPr>
            <w:tcW w:w="851"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sz w:val="22"/>
                <w:szCs w:val="22"/>
              </w:rPr>
            </w:pPr>
            <w:r w:rsidRPr="00DB3FE1">
              <w:rPr>
                <w:color w:val="000000" w:themeColor="text1"/>
              </w:rPr>
              <w:t>4</w:t>
            </w:r>
          </w:p>
        </w:tc>
        <w:tc>
          <w:tcPr>
            <w:tcW w:w="850"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sz w:val="22"/>
                <w:szCs w:val="22"/>
              </w:rPr>
            </w:pPr>
            <w:r w:rsidRPr="00DB3FE1">
              <w:rPr>
                <w:color w:val="000000" w:themeColor="text1"/>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F008B1" w:rsidRPr="00DB3FE1" w:rsidRDefault="00F008B1" w:rsidP="00F008B1">
            <w:pPr>
              <w:jc w:val="center"/>
              <w:rPr>
                <w:color w:val="000000" w:themeColor="text1"/>
              </w:rPr>
            </w:pPr>
            <w:r w:rsidRPr="00DB3FE1">
              <w:rPr>
                <w:color w:val="000000" w:themeColor="text1"/>
              </w:rPr>
              <w:t>3,33</w:t>
            </w:r>
          </w:p>
        </w:tc>
        <w:tc>
          <w:tcPr>
            <w:tcW w:w="1061" w:type="dxa"/>
            <w:tcBorders>
              <w:top w:val="single" w:sz="4" w:space="0" w:color="auto"/>
              <w:left w:val="single" w:sz="4" w:space="0" w:color="auto"/>
              <w:bottom w:val="single" w:sz="4" w:space="0" w:color="auto"/>
              <w:right w:val="single" w:sz="4" w:space="0" w:color="auto"/>
            </w:tcBorders>
            <w:vAlign w:val="center"/>
            <w:hideMark/>
          </w:tcPr>
          <w:p w:rsidR="00F008B1" w:rsidRPr="00DB3FE1" w:rsidRDefault="00F008B1" w:rsidP="00F008B1">
            <w:pPr>
              <w:jc w:val="center"/>
              <w:rPr>
                <w:color w:val="000000" w:themeColor="text1"/>
              </w:rPr>
            </w:pPr>
            <w:r w:rsidRPr="00DB3FE1">
              <w:rPr>
                <w:color w:val="000000" w:themeColor="text1"/>
              </w:rPr>
              <w:t>B+</w:t>
            </w:r>
          </w:p>
        </w:tc>
        <w:tc>
          <w:tcPr>
            <w:tcW w:w="1482" w:type="dxa"/>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sz w:val="22"/>
                <w:szCs w:val="22"/>
              </w:rPr>
            </w:pPr>
            <w:r w:rsidRPr="00DB3FE1">
              <w:rPr>
                <w:color w:val="000000" w:themeColor="text1"/>
              </w:rPr>
              <w:t>Tuntas</w:t>
            </w:r>
          </w:p>
        </w:tc>
      </w:tr>
      <w:tr w:rsidR="00DB3FE1" w:rsidRPr="00DB3FE1" w:rsidTr="00F008B1">
        <w:tc>
          <w:tcPr>
            <w:tcW w:w="2135" w:type="dxa"/>
            <w:gridSpan w:val="2"/>
            <w:tcBorders>
              <w:top w:val="single" w:sz="4" w:space="0" w:color="auto"/>
              <w:left w:val="single" w:sz="4" w:space="0" w:color="auto"/>
              <w:bottom w:val="single" w:sz="4" w:space="0" w:color="auto"/>
              <w:right w:val="single" w:sz="4" w:space="0" w:color="auto"/>
            </w:tcBorders>
            <w:hideMark/>
          </w:tcPr>
          <w:p w:rsidR="00F008B1" w:rsidRPr="00DB3FE1" w:rsidRDefault="00F008B1" w:rsidP="00F008B1">
            <w:pPr>
              <w:jc w:val="center"/>
              <w:rPr>
                <w:color w:val="000000" w:themeColor="text1"/>
              </w:rPr>
            </w:pPr>
            <w:r w:rsidRPr="00DB3FE1">
              <w:rPr>
                <w:color w:val="000000" w:themeColor="text1"/>
              </w:rPr>
              <w:t>Rata-rata</w:t>
            </w:r>
          </w:p>
        </w:tc>
        <w:tc>
          <w:tcPr>
            <w:tcW w:w="850" w:type="dxa"/>
            <w:tcBorders>
              <w:top w:val="single" w:sz="4" w:space="0" w:color="auto"/>
              <w:left w:val="single" w:sz="4" w:space="0" w:color="auto"/>
              <w:bottom w:val="single" w:sz="4" w:space="0" w:color="auto"/>
              <w:right w:val="single" w:sz="4" w:space="0" w:color="auto"/>
            </w:tcBorders>
            <w:vAlign w:val="center"/>
          </w:tcPr>
          <w:p w:rsidR="00F008B1" w:rsidRPr="00DB3FE1" w:rsidRDefault="00F008B1" w:rsidP="00F008B1">
            <w:pPr>
              <w:jc w:val="center"/>
              <w:rPr>
                <w:color w:val="000000" w:themeColor="text1"/>
                <w:lang w:eastAsia="id-ID"/>
              </w:rPr>
            </w:pPr>
          </w:p>
        </w:tc>
        <w:tc>
          <w:tcPr>
            <w:tcW w:w="851" w:type="dxa"/>
            <w:tcBorders>
              <w:top w:val="single" w:sz="4" w:space="0" w:color="auto"/>
              <w:left w:val="single" w:sz="4" w:space="0" w:color="auto"/>
              <w:bottom w:val="single" w:sz="4" w:space="0" w:color="auto"/>
              <w:right w:val="single" w:sz="4" w:space="0" w:color="auto"/>
            </w:tcBorders>
          </w:tcPr>
          <w:p w:rsidR="00F008B1" w:rsidRPr="00DB3FE1" w:rsidRDefault="00F008B1" w:rsidP="00F008B1">
            <w:pPr>
              <w:rPr>
                <w:color w:val="000000" w:themeColor="text1"/>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F008B1" w:rsidRPr="00DB3FE1" w:rsidRDefault="00F008B1" w:rsidP="00F008B1">
            <w:pPr>
              <w:jc w:val="center"/>
              <w:rPr>
                <w:color w:val="000000" w:themeColor="text1"/>
                <w:lang w:eastAsia="id-ID"/>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F008B1" w:rsidRPr="00DB3FE1" w:rsidRDefault="00F008B1" w:rsidP="00F008B1">
            <w:pPr>
              <w:jc w:val="center"/>
              <w:rPr>
                <w:color w:val="000000" w:themeColor="text1"/>
              </w:rPr>
            </w:pPr>
            <w:r w:rsidRPr="00DB3FE1">
              <w:rPr>
                <w:color w:val="000000" w:themeColor="text1"/>
              </w:rPr>
              <w:t>3,57</w:t>
            </w:r>
          </w:p>
        </w:tc>
        <w:tc>
          <w:tcPr>
            <w:tcW w:w="1061" w:type="dxa"/>
            <w:tcBorders>
              <w:top w:val="single" w:sz="4" w:space="0" w:color="auto"/>
              <w:left w:val="single" w:sz="4" w:space="0" w:color="auto"/>
              <w:bottom w:val="single" w:sz="4" w:space="0" w:color="auto"/>
              <w:right w:val="single" w:sz="4" w:space="0" w:color="auto"/>
            </w:tcBorders>
            <w:vAlign w:val="center"/>
          </w:tcPr>
          <w:p w:rsidR="00F008B1" w:rsidRPr="00DB3FE1" w:rsidRDefault="00F008B1" w:rsidP="00F008B1">
            <w:pPr>
              <w:jc w:val="center"/>
              <w:rPr>
                <w:color w:val="000000" w:themeColor="text1"/>
              </w:rPr>
            </w:pPr>
          </w:p>
        </w:tc>
        <w:tc>
          <w:tcPr>
            <w:tcW w:w="1482" w:type="dxa"/>
            <w:tcBorders>
              <w:top w:val="single" w:sz="4" w:space="0" w:color="auto"/>
              <w:left w:val="single" w:sz="4" w:space="0" w:color="auto"/>
              <w:bottom w:val="single" w:sz="4" w:space="0" w:color="auto"/>
              <w:right w:val="single" w:sz="4" w:space="0" w:color="auto"/>
            </w:tcBorders>
            <w:vAlign w:val="bottom"/>
          </w:tcPr>
          <w:p w:rsidR="00F008B1" w:rsidRPr="00DB3FE1" w:rsidRDefault="00F008B1" w:rsidP="00F008B1">
            <w:pPr>
              <w:jc w:val="center"/>
              <w:rPr>
                <w:color w:val="000000" w:themeColor="text1"/>
              </w:rPr>
            </w:pPr>
          </w:p>
        </w:tc>
      </w:tr>
    </w:tbl>
    <w:p w:rsidR="00F008B1" w:rsidRPr="00DB3FE1" w:rsidRDefault="00F008B1" w:rsidP="00F008B1">
      <w:pPr>
        <w:ind w:firstLine="11"/>
        <w:jc w:val="center"/>
        <w:rPr>
          <w:rFonts w:eastAsiaTheme="minorHAnsi"/>
          <w:color w:val="000000" w:themeColor="text1"/>
        </w:rPr>
      </w:pPr>
    </w:p>
    <w:p w:rsidR="00F008B1" w:rsidRPr="00DB3FE1" w:rsidRDefault="00F008B1" w:rsidP="00F008B1">
      <w:pPr>
        <w:ind w:firstLine="720"/>
        <w:jc w:val="both"/>
        <w:rPr>
          <w:color w:val="000000" w:themeColor="text1"/>
          <w:lang w:val="id-ID"/>
        </w:rPr>
      </w:pPr>
      <w:r w:rsidRPr="00DB3FE1">
        <w:rPr>
          <w:color w:val="000000" w:themeColor="text1"/>
          <w:lang w:eastAsia="id-ID"/>
        </w:rPr>
        <w:t xml:space="preserve">Pada tabel </w:t>
      </w:r>
      <w:r w:rsidR="00BA5E9B">
        <w:rPr>
          <w:color w:val="000000" w:themeColor="text1"/>
          <w:lang w:val="id-ID" w:eastAsia="id-ID"/>
        </w:rPr>
        <w:t>6</w:t>
      </w:r>
      <w:r w:rsidRPr="00DB3FE1">
        <w:rPr>
          <w:color w:val="000000" w:themeColor="text1"/>
          <w:lang w:eastAsia="id-ID"/>
        </w:rPr>
        <w:t xml:space="preserve"> </w:t>
      </w:r>
      <w:proofErr w:type="gramStart"/>
      <w:r w:rsidRPr="00DB3FE1">
        <w:rPr>
          <w:color w:val="000000" w:themeColor="text1"/>
          <w:lang w:eastAsia="id-ID"/>
        </w:rPr>
        <w:t>menunjukkan  nilai</w:t>
      </w:r>
      <w:proofErr w:type="gramEnd"/>
      <w:r w:rsidRPr="00DB3FE1">
        <w:rPr>
          <w:color w:val="000000" w:themeColor="text1"/>
          <w:lang w:eastAsia="id-ID"/>
        </w:rPr>
        <w:t xml:space="preserve"> </w:t>
      </w:r>
      <w:r w:rsidRPr="00DB3FE1">
        <w:rPr>
          <w:color w:val="000000" w:themeColor="text1"/>
        </w:rPr>
        <w:t>hasil pengetahuan menulis teks eksposisi dengan menggunakan model pembelajaran kooperatif  tipe  STAD (s</w:t>
      </w:r>
      <w:r w:rsidRPr="00DB3FE1">
        <w:rPr>
          <w:i/>
          <w:color w:val="000000" w:themeColor="text1"/>
        </w:rPr>
        <w:t xml:space="preserve">tudent team achievement divisions) </w:t>
      </w:r>
      <w:r w:rsidRPr="00DB3FE1">
        <w:rPr>
          <w:color w:val="000000" w:themeColor="text1"/>
        </w:rPr>
        <w:t xml:space="preserve">berada </w:t>
      </w:r>
      <w:r w:rsidRPr="00DB3FE1">
        <w:rPr>
          <w:color w:val="000000" w:themeColor="text1"/>
          <w:lang w:val="fi-FI"/>
        </w:rPr>
        <w:t xml:space="preserve">pada kategori </w:t>
      </w:r>
      <w:r w:rsidRPr="00DB3FE1">
        <w:rPr>
          <w:color w:val="000000" w:themeColor="text1"/>
        </w:rPr>
        <w:t xml:space="preserve">tuntas dengan nilai rata-rata 3,57. </w:t>
      </w:r>
      <w:r w:rsidRPr="00DB3FE1">
        <w:rPr>
          <w:color w:val="000000" w:themeColor="text1"/>
          <w:lang w:eastAsia="id-ID"/>
        </w:rPr>
        <w:t>Sebanyak 34 orang (100%</w:t>
      </w:r>
      <w:proofErr w:type="gramStart"/>
      <w:r w:rsidRPr="00DB3FE1">
        <w:rPr>
          <w:color w:val="000000" w:themeColor="text1"/>
          <w:lang w:eastAsia="id-ID"/>
        </w:rPr>
        <w:t>)  yang</w:t>
      </w:r>
      <w:proofErr w:type="gramEnd"/>
      <w:r w:rsidRPr="00DB3FE1">
        <w:rPr>
          <w:color w:val="000000" w:themeColor="text1"/>
          <w:lang w:eastAsia="id-ID"/>
        </w:rPr>
        <w:t xml:space="preserve"> tuntas dengan nilai terendah 3,00 dan nilai tertinggi 4,00. Berdasarkan </w:t>
      </w:r>
      <w:r w:rsidRPr="00DB3FE1">
        <w:rPr>
          <w:color w:val="000000" w:themeColor="text1"/>
        </w:rPr>
        <w:t>hasil pengetahuan menulis teks eksposisi</w:t>
      </w:r>
      <w:r w:rsidRPr="00DB3FE1">
        <w:rPr>
          <w:color w:val="000000" w:themeColor="text1"/>
          <w:lang w:eastAsia="id-ID"/>
        </w:rPr>
        <w:t xml:space="preserve">, maka </w:t>
      </w:r>
      <w:r w:rsidRPr="00DB3FE1">
        <w:rPr>
          <w:color w:val="000000" w:themeColor="text1"/>
        </w:rPr>
        <w:t>persentase pengetahuan menulis teks eksposisi dengan menggunakan model pembelajaran kooperatif  tipe  STAD (s</w:t>
      </w:r>
      <w:r w:rsidRPr="00DB3FE1">
        <w:rPr>
          <w:i/>
          <w:color w:val="000000" w:themeColor="text1"/>
        </w:rPr>
        <w:t xml:space="preserve">tudent team achievement divisions) </w:t>
      </w:r>
      <w:r w:rsidRPr="00DB3FE1">
        <w:rPr>
          <w:color w:val="000000" w:themeColor="text1"/>
        </w:rPr>
        <w:t xml:space="preserve"> peserta didik </w:t>
      </w:r>
      <w:r w:rsidRPr="00DB3FE1">
        <w:rPr>
          <w:color w:val="000000" w:themeColor="text1"/>
          <w:lang w:val="fi-FI"/>
        </w:rPr>
        <w:t xml:space="preserve">kelas </w:t>
      </w:r>
      <w:r w:rsidRPr="00DB3FE1">
        <w:rPr>
          <w:color w:val="000000" w:themeColor="text1"/>
        </w:rPr>
        <w:t xml:space="preserve">X </w:t>
      </w:r>
      <w:r w:rsidRPr="00DB3FE1">
        <w:rPr>
          <w:color w:val="000000" w:themeColor="text1"/>
          <w:lang w:eastAsia="id-ID"/>
        </w:rPr>
        <w:t>MIA</w:t>
      </w:r>
      <w:r w:rsidRPr="00DB3FE1">
        <w:rPr>
          <w:color w:val="000000" w:themeColor="text1"/>
          <w:sz w:val="18"/>
          <w:lang w:eastAsia="id-ID"/>
        </w:rPr>
        <w:t xml:space="preserve">1 </w:t>
      </w:r>
      <w:r w:rsidRPr="00DB3FE1">
        <w:rPr>
          <w:color w:val="000000" w:themeColor="text1"/>
          <w:lang w:eastAsia="id-ID"/>
        </w:rPr>
        <w:t xml:space="preserve">SMA </w:t>
      </w:r>
      <w:r w:rsidRPr="00DB3FE1">
        <w:rPr>
          <w:color w:val="000000" w:themeColor="text1"/>
        </w:rPr>
        <w:t>Negeri 1 Sinjai pada siklus II telah memenuhi standar klasikal dari KKM yang ditentukan yaitu  2,67</w:t>
      </w:r>
    </w:p>
    <w:p w:rsidR="00CC53F7" w:rsidRPr="00DB3FE1" w:rsidRDefault="00CC53F7" w:rsidP="00F008B1">
      <w:pPr>
        <w:pStyle w:val="PlainText"/>
        <w:ind w:firstLine="709"/>
        <w:jc w:val="both"/>
        <w:rPr>
          <w:rFonts w:ascii="Times New Roman" w:hAnsi="Times New Roman"/>
          <w:color w:val="000000" w:themeColor="text1"/>
          <w:sz w:val="24"/>
          <w:szCs w:val="24"/>
          <w:lang w:val="id-ID"/>
        </w:rPr>
      </w:pPr>
      <w:r w:rsidRPr="00DB3FE1">
        <w:rPr>
          <w:rFonts w:ascii="Times New Roman" w:hAnsi="Times New Roman"/>
          <w:color w:val="000000" w:themeColor="text1"/>
          <w:sz w:val="24"/>
          <w:szCs w:val="24"/>
          <w:lang w:val="fi-FI"/>
        </w:rPr>
        <w:t xml:space="preserve">Temuan penelitian ini menunjukkan bahwa </w:t>
      </w:r>
      <w:r w:rsidRPr="00DB3FE1">
        <w:rPr>
          <w:rFonts w:ascii="Times New Roman" w:hAnsi="Times New Roman"/>
          <w:color w:val="000000" w:themeColor="text1"/>
          <w:sz w:val="24"/>
          <w:szCs w:val="24"/>
        </w:rPr>
        <w:t xml:space="preserve">pembelajaran model kooperatif tipe STAD </w:t>
      </w:r>
      <w:r w:rsidRPr="00DB3FE1">
        <w:rPr>
          <w:rFonts w:ascii="Times New Roman" w:hAnsi="Times New Roman"/>
          <w:color w:val="000000" w:themeColor="text1"/>
          <w:sz w:val="24"/>
          <w:szCs w:val="24"/>
          <w:lang w:val="fi-FI"/>
        </w:rPr>
        <w:t xml:space="preserve"> berhasil membangun pembelajaran yang terpusat pada </w:t>
      </w:r>
      <w:r w:rsidRPr="00DB3FE1">
        <w:rPr>
          <w:rFonts w:ascii="Times New Roman" w:hAnsi="Times New Roman"/>
          <w:color w:val="000000" w:themeColor="text1"/>
          <w:sz w:val="24"/>
          <w:szCs w:val="24"/>
        </w:rPr>
        <w:t>peserta didik</w:t>
      </w:r>
      <w:r w:rsidRPr="00DB3FE1">
        <w:rPr>
          <w:rFonts w:ascii="Times New Roman" w:hAnsi="Times New Roman"/>
          <w:color w:val="000000" w:themeColor="text1"/>
          <w:sz w:val="24"/>
          <w:szCs w:val="24"/>
          <w:lang w:val="fi-FI"/>
        </w:rPr>
        <w:t>, bukan yang terpusat pada guru</w:t>
      </w:r>
      <w:r w:rsidRPr="00DB3FE1">
        <w:rPr>
          <w:rFonts w:ascii="Times New Roman" w:hAnsi="Times New Roman"/>
          <w:color w:val="000000" w:themeColor="text1"/>
          <w:sz w:val="24"/>
          <w:szCs w:val="24"/>
        </w:rPr>
        <w:t xml:space="preserve">. </w:t>
      </w:r>
      <w:r w:rsidRPr="00DB3FE1">
        <w:rPr>
          <w:rFonts w:ascii="Times New Roman" w:hAnsi="Times New Roman"/>
          <w:color w:val="000000" w:themeColor="text1"/>
          <w:sz w:val="24"/>
          <w:szCs w:val="24"/>
          <w:lang w:val="id-ID"/>
        </w:rPr>
        <w:t>Hal ini</w:t>
      </w:r>
      <w:r w:rsidRPr="00DB3FE1">
        <w:rPr>
          <w:rFonts w:ascii="Times New Roman" w:hAnsi="Times New Roman"/>
          <w:color w:val="000000" w:themeColor="text1"/>
          <w:sz w:val="24"/>
          <w:szCs w:val="24"/>
        </w:rPr>
        <w:t xml:space="preserve">, selaras dengan pendapat Mayong Maman </w:t>
      </w:r>
      <w:r w:rsidRPr="00DB3FE1">
        <w:rPr>
          <w:rFonts w:ascii="Times New Roman" w:hAnsi="Times New Roman"/>
          <w:color w:val="000000" w:themeColor="text1"/>
          <w:sz w:val="24"/>
          <w:szCs w:val="24"/>
        </w:rPr>
        <w:lastRenderedPageBreak/>
        <w:t xml:space="preserve">(2011) dalam disertasinya yang berjudul </w:t>
      </w:r>
      <w:r w:rsidRPr="00DB3FE1">
        <w:rPr>
          <w:rFonts w:ascii="Times New Roman" w:hAnsi="Times New Roman"/>
          <w:i/>
          <w:color w:val="000000" w:themeColor="text1"/>
          <w:sz w:val="24"/>
          <w:szCs w:val="24"/>
          <w:lang w:val="id-ID"/>
        </w:rPr>
        <w:t>“P</w:t>
      </w:r>
      <w:r w:rsidRPr="00DB3FE1">
        <w:rPr>
          <w:rFonts w:ascii="Times New Roman" w:hAnsi="Times New Roman"/>
          <w:i/>
          <w:color w:val="000000" w:themeColor="text1"/>
          <w:sz w:val="24"/>
          <w:szCs w:val="24"/>
        </w:rPr>
        <w:t xml:space="preserve">eningkatan </w:t>
      </w:r>
      <w:r w:rsidRPr="00DB3FE1">
        <w:rPr>
          <w:rFonts w:ascii="Times New Roman" w:hAnsi="Times New Roman"/>
          <w:i/>
          <w:color w:val="000000" w:themeColor="text1"/>
          <w:sz w:val="24"/>
          <w:szCs w:val="24"/>
          <w:lang w:val="id-ID"/>
        </w:rPr>
        <w:t>K</w:t>
      </w:r>
      <w:r w:rsidRPr="00DB3FE1">
        <w:rPr>
          <w:rFonts w:ascii="Times New Roman" w:hAnsi="Times New Roman"/>
          <w:i/>
          <w:color w:val="000000" w:themeColor="text1"/>
          <w:sz w:val="24"/>
          <w:szCs w:val="24"/>
        </w:rPr>
        <w:t xml:space="preserve">ompetensi </w:t>
      </w:r>
      <w:r w:rsidRPr="00DB3FE1">
        <w:rPr>
          <w:rFonts w:ascii="Times New Roman" w:hAnsi="Times New Roman"/>
          <w:i/>
          <w:color w:val="000000" w:themeColor="text1"/>
          <w:sz w:val="24"/>
          <w:szCs w:val="24"/>
          <w:lang w:val="id-ID"/>
        </w:rPr>
        <w:t>B</w:t>
      </w:r>
      <w:r w:rsidRPr="00DB3FE1">
        <w:rPr>
          <w:rFonts w:ascii="Times New Roman" w:hAnsi="Times New Roman"/>
          <w:i/>
          <w:color w:val="000000" w:themeColor="text1"/>
          <w:sz w:val="24"/>
          <w:szCs w:val="24"/>
        </w:rPr>
        <w:t xml:space="preserve">erwacana </w:t>
      </w:r>
      <w:r w:rsidRPr="00DB3FE1">
        <w:rPr>
          <w:rFonts w:ascii="Times New Roman" w:hAnsi="Times New Roman"/>
          <w:i/>
          <w:color w:val="000000" w:themeColor="text1"/>
          <w:sz w:val="24"/>
          <w:szCs w:val="24"/>
          <w:lang w:val="id-ID"/>
        </w:rPr>
        <w:t>L</w:t>
      </w:r>
      <w:r w:rsidRPr="00DB3FE1">
        <w:rPr>
          <w:rFonts w:ascii="Times New Roman" w:hAnsi="Times New Roman"/>
          <w:i/>
          <w:color w:val="000000" w:themeColor="text1"/>
          <w:sz w:val="24"/>
          <w:szCs w:val="24"/>
        </w:rPr>
        <w:t>isan</w:t>
      </w:r>
      <w:r w:rsidRPr="00DB3FE1">
        <w:rPr>
          <w:rFonts w:ascii="Times New Roman" w:hAnsi="Times New Roman"/>
          <w:i/>
          <w:color w:val="000000" w:themeColor="text1"/>
          <w:sz w:val="24"/>
          <w:szCs w:val="24"/>
          <w:lang w:val="id-ID"/>
        </w:rPr>
        <w:t xml:space="preserve"> </w:t>
      </w:r>
      <w:r w:rsidRPr="00DB3FE1">
        <w:rPr>
          <w:rFonts w:ascii="Times New Roman" w:hAnsi="Times New Roman"/>
          <w:i/>
          <w:color w:val="000000" w:themeColor="text1"/>
          <w:sz w:val="24"/>
          <w:szCs w:val="24"/>
        </w:rPr>
        <w:t xml:space="preserve">Siswa </w:t>
      </w:r>
      <w:r w:rsidRPr="00DB3FE1">
        <w:rPr>
          <w:rFonts w:ascii="Times New Roman" w:hAnsi="Times New Roman"/>
          <w:i/>
          <w:color w:val="000000" w:themeColor="text1"/>
          <w:sz w:val="24"/>
          <w:szCs w:val="24"/>
          <w:lang w:val="id-ID"/>
        </w:rPr>
        <w:t>K</w:t>
      </w:r>
      <w:r w:rsidRPr="00DB3FE1">
        <w:rPr>
          <w:rFonts w:ascii="Times New Roman" w:hAnsi="Times New Roman"/>
          <w:i/>
          <w:color w:val="000000" w:themeColor="text1"/>
          <w:sz w:val="24"/>
          <w:szCs w:val="24"/>
        </w:rPr>
        <w:t xml:space="preserve">elas </w:t>
      </w:r>
      <w:r w:rsidRPr="00DB3FE1">
        <w:rPr>
          <w:rFonts w:ascii="Times New Roman" w:hAnsi="Times New Roman"/>
          <w:i/>
          <w:color w:val="000000" w:themeColor="text1"/>
          <w:sz w:val="24"/>
          <w:szCs w:val="24"/>
          <w:lang w:val="id-ID"/>
        </w:rPr>
        <w:t>XI SMAN 1 S</w:t>
      </w:r>
      <w:r w:rsidRPr="00DB3FE1">
        <w:rPr>
          <w:rFonts w:ascii="Times New Roman" w:hAnsi="Times New Roman"/>
          <w:i/>
          <w:color w:val="000000" w:themeColor="text1"/>
          <w:sz w:val="24"/>
          <w:szCs w:val="24"/>
        </w:rPr>
        <w:t>ungguminasa</w:t>
      </w:r>
      <w:r w:rsidRPr="00DB3FE1">
        <w:rPr>
          <w:rFonts w:ascii="Times New Roman" w:hAnsi="Times New Roman"/>
          <w:i/>
          <w:color w:val="000000" w:themeColor="text1"/>
          <w:sz w:val="24"/>
          <w:szCs w:val="24"/>
          <w:lang w:val="id-ID"/>
        </w:rPr>
        <w:t xml:space="preserve">, </w:t>
      </w:r>
      <w:r w:rsidRPr="00DB3FE1">
        <w:rPr>
          <w:rFonts w:ascii="Times New Roman" w:hAnsi="Times New Roman"/>
          <w:i/>
          <w:color w:val="000000" w:themeColor="text1"/>
          <w:sz w:val="24"/>
          <w:szCs w:val="24"/>
        </w:rPr>
        <w:t>Gowa sulawesi selatan</w:t>
      </w:r>
      <w:r w:rsidRPr="00DB3FE1">
        <w:rPr>
          <w:rFonts w:ascii="Times New Roman" w:hAnsi="Times New Roman"/>
          <w:i/>
          <w:color w:val="000000" w:themeColor="text1"/>
          <w:sz w:val="24"/>
          <w:szCs w:val="24"/>
          <w:lang w:val="id-ID"/>
        </w:rPr>
        <w:t xml:space="preserve"> d</w:t>
      </w:r>
      <w:r w:rsidRPr="00DB3FE1">
        <w:rPr>
          <w:rFonts w:ascii="Times New Roman" w:hAnsi="Times New Roman"/>
          <w:i/>
          <w:color w:val="000000" w:themeColor="text1"/>
          <w:sz w:val="24"/>
          <w:szCs w:val="24"/>
        </w:rPr>
        <w:t xml:space="preserve">engan </w:t>
      </w:r>
      <w:r w:rsidRPr="00DB3FE1">
        <w:rPr>
          <w:rFonts w:ascii="Times New Roman" w:hAnsi="Times New Roman"/>
          <w:i/>
          <w:color w:val="000000" w:themeColor="text1"/>
          <w:sz w:val="24"/>
          <w:szCs w:val="24"/>
          <w:lang w:val="id-ID"/>
        </w:rPr>
        <w:t>M</w:t>
      </w:r>
      <w:r w:rsidRPr="00DB3FE1">
        <w:rPr>
          <w:rFonts w:ascii="Times New Roman" w:hAnsi="Times New Roman"/>
          <w:i/>
          <w:color w:val="000000" w:themeColor="text1"/>
          <w:sz w:val="24"/>
          <w:szCs w:val="24"/>
        </w:rPr>
        <w:t xml:space="preserve">etode </w:t>
      </w:r>
      <w:r w:rsidRPr="00DB3FE1">
        <w:rPr>
          <w:rFonts w:ascii="Times New Roman" w:hAnsi="Times New Roman"/>
          <w:i/>
          <w:color w:val="000000" w:themeColor="text1"/>
          <w:sz w:val="24"/>
          <w:szCs w:val="24"/>
          <w:lang w:val="id-ID"/>
        </w:rPr>
        <w:t>I</w:t>
      </w:r>
      <w:r w:rsidRPr="00DB3FE1">
        <w:rPr>
          <w:rFonts w:ascii="Times New Roman" w:hAnsi="Times New Roman"/>
          <w:i/>
          <w:color w:val="000000" w:themeColor="text1"/>
          <w:sz w:val="24"/>
          <w:szCs w:val="24"/>
        </w:rPr>
        <w:t xml:space="preserve">nvestigasi </w:t>
      </w:r>
      <w:r w:rsidRPr="00DB3FE1">
        <w:rPr>
          <w:rFonts w:ascii="Times New Roman" w:hAnsi="Times New Roman"/>
          <w:i/>
          <w:color w:val="000000" w:themeColor="text1"/>
          <w:sz w:val="24"/>
          <w:szCs w:val="24"/>
          <w:lang w:val="id-ID"/>
        </w:rPr>
        <w:t>K</w:t>
      </w:r>
      <w:r w:rsidRPr="00DB3FE1">
        <w:rPr>
          <w:rFonts w:ascii="Times New Roman" w:hAnsi="Times New Roman"/>
          <w:i/>
          <w:color w:val="000000" w:themeColor="text1"/>
          <w:sz w:val="24"/>
          <w:szCs w:val="24"/>
        </w:rPr>
        <w:t>elompok</w:t>
      </w:r>
      <w:r w:rsidRPr="00DB3FE1">
        <w:rPr>
          <w:rFonts w:ascii="Times New Roman" w:hAnsi="Times New Roman"/>
          <w:color w:val="000000" w:themeColor="text1"/>
          <w:sz w:val="24"/>
          <w:szCs w:val="24"/>
          <w:lang w:val="id-ID"/>
        </w:rPr>
        <w:t xml:space="preserve">” pada halaman 198 bahwa pembelajaran yang berpusat pada peserta didik </w:t>
      </w:r>
      <w:r w:rsidRPr="00DB3FE1">
        <w:rPr>
          <w:rFonts w:ascii="Times New Roman" w:hAnsi="Times New Roman"/>
          <w:color w:val="000000" w:themeColor="text1"/>
          <w:sz w:val="24"/>
          <w:szCs w:val="24"/>
        </w:rPr>
        <w:t xml:space="preserve">menentang pembelajaran yang diperankan oleh dominasi guru sebagai pembicara tunggal di kelas karena dapat memperlambat ketangkasan, keberanian, kecerdasan  berpikir, ketepatan bertindak </w:t>
      </w:r>
      <w:r w:rsidRPr="00DB3FE1">
        <w:rPr>
          <w:rFonts w:ascii="Times New Roman" w:hAnsi="Times New Roman"/>
          <w:color w:val="000000" w:themeColor="text1"/>
          <w:sz w:val="24"/>
          <w:szCs w:val="24"/>
          <w:lang w:val="id-ID"/>
        </w:rPr>
        <w:t>peserta didik</w:t>
      </w:r>
      <w:r w:rsidRPr="00DB3FE1">
        <w:rPr>
          <w:rFonts w:ascii="Times New Roman" w:hAnsi="Times New Roman"/>
          <w:color w:val="000000" w:themeColor="text1"/>
          <w:sz w:val="24"/>
          <w:szCs w:val="24"/>
        </w:rPr>
        <w:t xml:space="preserve"> dalam menghadapi dan menyahuti secara dewasa, kritis, kreatif, dan solutif berbagai persoalan kehidupan dan keseharian yang menjerat mereka dan masyarakat luas</w:t>
      </w:r>
      <w:r w:rsidRPr="00DB3FE1">
        <w:rPr>
          <w:rFonts w:ascii="Times New Roman" w:hAnsi="Times New Roman"/>
          <w:color w:val="000000" w:themeColor="text1"/>
          <w:sz w:val="24"/>
          <w:szCs w:val="24"/>
          <w:lang w:val="id-ID"/>
        </w:rPr>
        <w:t xml:space="preserve">. </w:t>
      </w:r>
    </w:p>
    <w:p w:rsidR="00CC53F7" w:rsidRPr="00DB3FE1" w:rsidRDefault="00CC53F7" w:rsidP="00F008B1">
      <w:pPr>
        <w:pStyle w:val="PlainText"/>
        <w:ind w:firstLine="709"/>
        <w:jc w:val="both"/>
        <w:rPr>
          <w:rFonts w:ascii="Times New Roman" w:hAnsi="Times New Roman"/>
          <w:color w:val="000000" w:themeColor="text1"/>
          <w:sz w:val="24"/>
          <w:szCs w:val="24"/>
          <w:lang w:val="id-ID"/>
        </w:rPr>
      </w:pPr>
      <w:r w:rsidRPr="00DB3FE1">
        <w:rPr>
          <w:rFonts w:ascii="Times New Roman" w:hAnsi="Times New Roman"/>
          <w:color w:val="000000" w:themeColor="text1"/>
          <w:sz w:val="24"/>
          <w:szCs w:val="24"/>
          <w:lang w:val="fi-FI"/>
        </w:rPr>
        <w:t>Efek lain ditimbulkan oleh model pelaksanaan pembelajaran ini adalah berk</w:t>
      </w:r>
      <w:r w:rsidRPr="00DB3FE1">
        <w:rPr>
          <w:rFonts w:ascii="Times New Roman" w:hAnsi="Times New Roman"/>
          <w:color w:val="000000" w:themeColor="text1"/>
          <w:sz w:val="24"/>
          <w:szCs w:val="24"/>
          <w:lang w:val="sv-SE"/>
        </w:rPr>
        <w:t xml:space="preserve">embangnya kompetensi </w:t>
      </w:r>
      <w:r w:rsidRPr="00DB3FE1">
        <w:rPr>
          <w:rFonts w:ascii="Times New Roman" w:hAnsi="Times New Roman"/>
          <w:color w:val="000000" w:themeColor="text1"/>
          <w:sz w:val="24"/>
          <w:szCs w:val="24"/>
        </w:rPr>
        <w:t xml:space="preserve">inti (KI-1) pada kompetensi dasar sikap religi dan </w:t>
      </w:r>
      <w:r w:rsidRPr="00DB3FE1">
        <w:rPr>
          <w:rFonts w:ascii="Times New Roman" w:hAnsi="Times New Roman"/>
          <w:color w:val="000000" w:themeColor="text1"/>
          <w:sz w:val="24"/>
          <w:szCs w:val="24"/>
          <w:lang w:val="id-ID"/>
        </w:rPr>
        <w:t xml:space="preserve">kompetensi inti (KI-2) pada </w:t>
      </w:r>
      <w:r w:rsidRPr="00DB3FE1">
        <w:rPr>
          <w:rFonts w:ascii="Times New Roman" w:hAnsi="Times New Roman"/>
          <w:color w:val="000000" w:themeColor="text1"/>
          <w:sz w:val="24"/>
          <w:szCs w:val="24"/>
        </w:rPr>
        <w:t xml:space="preserve">kompetensi dasar sikap </w:t>
      </w:r>
      <w:r w:rsidRPr="00DB3FE1">
        <w:rPr>
          <w:rFonts w:ascii="Times New Roman" w:hAnsi="Times New Roman"/>
          <w:color w:val="000000" w:themeColor="text1"/>
          <w:sz w:val="24"/>
          <w:szCs w:val="24"/>
          <w:lang w:val="sv-SE"/>
        </w:rPr>
        <w:t xml:space="preserve">sosial </w:t>
      </w:r>
      <w:r w:rsidRPr="00DB3FE1">
        <w:rPr>
          <w:rFonts w:ascii="Times New Roman" w:hAnsi="Times New Roman"/>
          <w:color w:val="000000" w:themeColor="text1"/>
          <w:sz w:val="24"/>
          <w:szCs w:val="24"/>
        </w:rPr>
        <w:t>peserta didik</w:t>
      </w:r>
      <w:r w:rsidRPr="00DB3FE1">
        <w:rPr>
          <w:rFonts w:ascii="Times New Roman" w:hAnsi="Times New Roman"/>
          <w:color w:val="000000" w:themeColor="text1"/>
          <w:sz w:val="24"/>
          <w:szCs w:val="24"/>
          <w:lang w:val="sv-SE"/>
        </w:rPr>
        <w:t xml:space="preserve">. Model pembelajaran ini secara signifikan mampu meningkatkan  </w:t>
      </w:r>
      <w:r w:rsidRPr="00DB3FE1">
        <w:rPr>
          <w:rFonts w:ascii="Times New Roman" w:hAnsi="Times New Roman"/>
          <w:color w:val="000000" w:themeColor="text1"/>
          <w:sz w:val="24"/>
          <w:szCs w:val="24"/>
          <w:lang w:val="id-ID"/>
        </w:rPr>
        <w:t xml:space="preserve">nilai kejujuran, kepedulian, santun, kerjasama, dan tanggungjawab peserta didik. Sehubungan dengan itu, </w:t>
      </w:r>
      <w:r w:rsidRPr="00DB3FE1">
        <w:rPr>
          <w:rFonts w:ascii="Times New Roman" w:hAnsi="Times New Roman"/>
          <w:color w:val="000000" w:themeColor="text1"/>
          <w:sz w:val="24"/>
          <w:szCs w:val="24"/>
          <w:lang w:val="sv-SE"/>
        </w:rPr>
        <w:t xml:space="preserve">motivasi belajar </w:t>
      </w:r>
      <w:r w:rsidRPr="00DB3FE1">
        <w:rPr>
          <w:rFonts w:ascii="Times New Roman" w:hAnsi="Times New Roman"/>
          <w:color w:val="000000" w:themeColor="text1"/>
          <w:sz w:val="24"/>
          <w:szCs w:val="24"/>
          <w:lang w:val="id-ID"/>
        </w:rPr>
        <w:t xml:space="preserve">peserta didik  semakin antusias dan bersemangat mengikuti setiap tahapan pembelajaran </w:t>
      </w:r>
      <w:r w:rsidRPr="00DB3FE1">
        <w:rPr>
          <w:rFonts w:ascii="Times New Roman" w:hAnsi="Times New Roman"/>
          <w:color w:val="000000" w:themeColor="text1"/>
          <w:sz w:val="24"/>
          <w:szCs w:val="24"/>
          <w:lang w:val="sv-SE"/>
        </w:rPr>
        <w:t xml:space="preserve">sehingga terjadi peningkatan </w:t>
      </w:r>
      <w:r w:rsidRPr="00DB3FE1">
        <w:rPr>
          <w:rFonts w:ascii="Times New Roman" w:hAnsi="Times New Roman"/>
          <w:color w:val="000000" w:themeColor="text1"/>
          <w:sz w:val="24"/>
          <w:szCs w:val="24"/>
        </w:rPr>
        <w:t xml:space="preserve">pada </w:t>
      </w:r>
      <w:r w:rsidRPr="00DB3FE1">
        <w:rPr>
          <w:rFonts w:ascii="Times New Roman" w:hAnsi="Times New Roman"/>
          <w:color w:val="000000" w:themeColor="text1"/>
          <w:sz w:val="24"/>
          <w:szCs w:val="24"/>
          <w:lang w:val="sv-SE"/>
        </w:rPr>
        <w:t xml:space="preserve">kompetensi </w:t>
      </w:r>
      <w:r w:rsidRPr="00DB3FE1">
        <w:rPr>
          <w:rFonts w:ascii="Times New Roman" w:hAnsi="Times New Roman"/>
          <w:color w:val="000000" w:themeColor="text1"/>
          <w:sz w:val="24"/>
          <w:szCs w:val="24"/>
        </w:rPr>
        <w:t>inti (KI</w:t>
      </w:r>
      <w:r w:rsidRPr="00DB3FE1">
        <w:rPr>
          <w:rFonts w:ascii="Times New Roman" w:hAnsi="Times New Roman"/>
          <w:color w:val="000000" w:themeColor="text1"/>
          <w:sz w:val="24"/>
          <w:szCs w:val="24"/>
          <w:lang w:val="id-ID"/>
        </w:rPr>
        <w:t>-3</w:t>
      </w:r>
      <w:r w:rsidRPr="00DB3FE1">
        <w:rPr>
          <w:rFonts w:ascii="Times New Roman" w:hAnsi="Times New Roman"/>
          <w:color w:val="000000" w:themeColor="text1"/>
          <w:sz w:val="24"/>
          <w:szCs w:val="24"/>
        </w:rPr>
        <w:t xml:space="preserve">) </w:t>
      </w:r>
      <w:r w:rsidRPr="00DB3FE1">
        <w:rPr>
          <w:rFonts w:ascii="Times New Roman" w:hAnsi="Times New Roman"/>
          <w:color w:val="000000" w:themeColor="text1"/>
          <w:sz w:val="24"/>
          <w:szCs w:val="24"/>
          <w:lang w:val="id-ID"/>
        </w:rPr>
        <w:t xml:space="preserve">pada kompetensi dasar </w:t>
      </w:r>
      <w:r w:rsidRPr="00DB3FE1">
        <w:rPr>
          <w:rFonts w:ascii="Times New Roman" w:hAnsi="Times New Roman"/>
          <w:color w:val="000000" w:themeColor="text1"/>
          <w:sz w:val="24"/>
          <w:szCs w:val="24"/>
        </w:rPr>
        <w:t>pengetahuan</w:t>
      </w:r>
      <w:r w:rsidRPr="00DB3FE1">
        <w:rPr>
          <w:rFonts w:ascii="Times New Roman" w:hAnsi="Times New Roman"/>
          <w:color w:val="000000" w:themeColor="text1"/>
          <w:sz w:val="24"/>
          <w:szCs w:val="24"/>
          <w:lang w:val="id-ID"/>
        </w:rPr>
        <w:t>,</w:t>
      </w:r>
      <w:r w:rsidRPr="00DB3FE1">
        <w:rPr>
          <w:rFonts w:ascii="Times New Roman" w:hAnsi="Times New Roman"/>
          <w:color w:val="000000" w:themeColor="text1"/>
          <w:sz w:val="24"/>
          <w:szCs w:val="24"/>
        </w:rPr>
        <w:t xml:space="preserve"> dan kompetensi inti (KI</w:t>
      </w:r>
      <w:r w:rsidRPr="00DB3FE1">
        <w:rPr>
          <w:rFonts w:ascii="Times New Roman" w:hAnsi="Times New Roman"/>
          <w:color w:val="000000" w:themeColor="text1"/>
          <w:sz w:val="24"/>
          <w:szCs w:val="24"/>
          <w:lang w:val="id-ID"/>
        </w:rPr>
        <w:t>-4</w:t>
      </w:r>
      <w:r w:rsidRPr="00DB3FE1">
        <w:rPr>
          <w:rFonts w:ascii="Times New Roman" w:hAnsi="Times New Roman"/>
          <w:color w:val="000000" w:themeColor="text1"/>
          <w:sz w:val="24"/>
          <w:szCs w:val="24"/>
        </w:rPr>
        <w:t xml:space="preserve">) </w:t>
      </w:r>
      <w:r w:rsidRPr="00DB3FE1">
        <w:rPr>
          <w:rFonts w:ascii="Times New Roman" w:hAnsi="Times New Roman"/>
          <w:color w:val="000000" w:themeColor="text1"/>
          <w:sz w:val="24"/>
          <w:szCs w:val="24"/>
          <w:lang w:val="id-ID"/>
        </w:rPr>
        <w:t xml:space="preserve">pada kompetensi dasar </w:t>
      </w:r>
      <w:r w:rsidRPr="00DB3FE1">
        <w:rPr>
          <w:rFonts w:ascii="Times New Roman" w:hAnsi="Times New Roman"/>
          <w:color w:val="000000" w:themeColor="text1"/>
          <w:sz w:val="24"/>
          <w:szCs w:val="24"/>
        </w:rPr>
        <w:t xml:space="preserve">keterampilan </w:t>
      </w:r>
      <w:r w:rsidRPr="00DB3FE1">
        <w:rPr>
          <w:rFonts w:ascii="Times New Roman" w:hAnsi="Times New Roman"/>
          <w:color w:val="000000" w:themeColor="text1"/>
          <w:sz w:val="24"/>
          <w:szCs w:val="24"/>
          <w:lang w:val="id-ID"/>
        </w:rPr>
        <w:t xml:space="preserve">dalam </w:t>
      </w:r>
      <w:r w:rsidRPr="00DB3FE1">
        <w:rPr>
          <w:rFonts w:ascii="Times New Roman" w:hAnsi="Times New Roman"/>
          <w:color w:val="000000" w:themeColor="text1"/>
          <w:sz w:val="24"/>
          <w:szCs w:val="24"/>
        </w:rPr>
        <w:t xml:space="preserve"> menulis teks eksposisi</w:t>
      </w:r>
      <w:r w:rsidRPr="00DB3FE1">
        <w:rPr>
          <w:rFonts w:ascii="Times New Roman" w:hAnsi="Times New Roman"/>
          <w:color w:val="000000" w:themeColor="text1"/>
          <w:sz w:val="24"/>
          <w:szCs w:val="24"/>
          <w:lang w:val="id-ID"/>
        </w:rPr>
        <w:t xml:space="preserve">. </w:t>
      </w:r>
      <w:r w:rsidRPr="00DB3FE1">
        <w:rPr>
          <w:rFonts w:ascii="Times New Roman" w:hAnsi="Times New Roman"/>
          <w:color w:val="000000" w:themeColor="text1"/>
          <w:sz w:val="24"/>
          <w:szCs w:val="24"/>
        </w:rPr>
        <w:t xml:space="preserve">Dari keseluruhan paparan di atas, dapat disimpulkan bahwa terjadi peningkatan keterampilan menulis teks eksposisi melalui model </w:t>
      </w:r>
      <w:r w:rsidRPr="00DB3FE1">
        <w:rPr>
          <w:rFonts w:ascii="Times New Roman" w:hAnsi="Times New Roman"/>
          <w:color w:val="000000" w:themeColor="text1"/>
          <w:sz w:val="24"/>
          <w:szCs w:val="24"/>
          <w:lang w:val="id-ID"/>
        </w:rPr>
        <w:t xml:space="preserve">pembelajaran </w:t>
      </w:r>
      <w:r w:rsidRPr="00DB3FE1">
        <w:rPr>
          <w:rFonts w:ascii="Times New Roman" w:hAnsi="Times New Roman"/>
          <w:color w:val="000000" w:themeColor="text1"/>
          <w:sz w:val="24"/>
          <w:szCs w:val="24"/>
        </w:rPr>
        <w:t>kooperatif tipe STAD (s</w:t>
      </w:r>
      <w:r w:rsidRPr="00DB3FE1">
        <w:rPr>
          <w:rFonts w:ascii="Times New Roman" w:hAnsi="Times New Roman"/>
          <w:i/>
          <w:color w:val="000000" w:themeColor="text1"/>
          <w:sz w:val="24"/>
          <w:szCs w:val="24"/>
        </w:rPr>
        <w:t xml:space="preserve">tudent team achievement divisions) </w:t>
      </w:r>
      <w:r w:rsidRPr="00DB3FE1">
        <w:rPr>
          <w:rFonts w:ascii="Times New Roman" w:hAnsi="Times New Roman"/>
          <w:color w:val="000000" w:themeColor="text1"/>
          <w:sz w:val="24"/>
          <w:szCs w:val="24"/>
        </w:rPr>
        <w:t xml:space="preserve">peserta didik kelas X </w:t>
      </w:r>
      <w:r w:rsidRPr="00DB3FE1">
        <w:rPr>
          <w:rFonts w:ascii="Times New Roman" w:hAnsi="Times New Roman"/>
          <w:color w:val="000000" w:themeColor="text1"/>
          <w:sz w:val="24"/>
          <w:szCs w:val="24"/>
          <w:lang w:eastAsia="id-ID"/>
        </w:rPr>
        <w:t xml:space="preserve">MIA1 SMA </w:t>
      </w:r>
      <w:r w:rsidRPr="00DB3FE1">
        <w:rPr>
          <w:rFonts w:ascii="Times New Roman" w:hAnsi="Times New Roman"/>
          <w:color w:val="000000" w:themeColor="text1"/>
          <w:sz w:val="24"/>
          <w:szCs w:val="24"/>
        </w:rPr>
        <w:t>Negeri 1 Sinjai.</w:t>
      </w:r>
      <w:r w:rsidR="00AB2F7E" w:rsidRPr="00DB3FE1">
        <w:rPr>
          <w:rFonts w:ascii="Times New Roman" w:hAnsi="Times New Roman"/>
          <w:color w:val="000000" w:themeColor="text1"/>
          <w:sz w:val="24"/>
          <w:szCs w:val="24"/>
          <w:lang w:val="id-ID"/>
        </w:rPr>
        <w:t xml:space="preserve"> </w:t>
      </w:r>
    </w:p>
    <w:p w:rsidR="00AB2F7E" w:rsidRPr="00DB3FE1" w:rsidRDefault="00AB2F7E" w:rsidP="00F008B1">
      <w:pPr>
        <w:pStyle w:val="PlainText"/>
        <w:jc w:val="both"/>
        <w:rPr>
          <w:rFonts w:ascii="Times New Roman" w:hAnsi="Times New Roman"/>
          <w:b/>
          <w:color w:val="000000" w:themeColor="text1"/>
          <w:sz w:val="24"/>
          <w:szCs w:val="24"/>
          <w:lang w:val="id-ID"/>
        </w:rPr>
      </w:pPr>
      <w:r w:rsidRPr="00DB3FE1">
        <w:rPr>
          <w:rFonts w:ascii="Times New Roman" w:hAnsi="Times New Roman"/>
          <w:b/>
          <w:color w:val="000000" w:themeColor="text1"/>
          <w:sz w:val="24"/>
          <w:szCs w:val="24"/>
          <w:lang w:val="id-ID"/>
        </w:rPr>
        <w:t>5. Penutup</w:t>
      </w:r>
    </w:p>
    <w:p w:rsidR="00AB2F7E" w:rsidRPr="00BA5E9B" w:rsidRDefault="00AB2F7E" w:rsidP="00BA5E9B">
      <w:pPr>
        <w:pStyle w:val="ListParagraph"/>
        <w:spacing w:after="0" w:line="240" w:lineRule="auto"/>
        <w:ind w:left="0" w:firstLine="720"/>
        <w:jc w:val="both"/>
        <w:rPr>
          <w:rFonts w:ascii="Times New Roman" w:hAnsi="Times New Roman" w:cs="Times New Roman"/>
          <w:color w:val="000000" w:themeColor="text1"/>
          <w:lang w:eastAsia="id-ID"/>
        </w:rPr>
      </w:pPr>
      <w:r w:rsidRPr="00BA5E9B">
        <w:rPr>
          <w:rFonts w:ascii="Times New Roman" w:hAnsi="Times New Roman" w:cs="Times New Roman"/>
          <w:color w:val="000000" w:themeColor="text1"/>
          <w:sz w:val="24"/>
          <w:szCs w:val="24"/>
        </w:rPr>
        <w:t>Berdasarkan hasil penelitian dan pembahasan, maka disimpulkan bahwa perencanaan pembelajaran menulis teks eksposisi melalui model pembelajaran kooperatif tipe STAD (s</w:t>
      </w:r>
      <w:r w:rsidRPr="00BA5E9B">
        <w:rPr>
          <w:rFonts w:ascii="Times New Roman" w:hAnsi="Times New Roman" w:cs="Times New Roman"/>
          <w:i/>
          <w:color w:val="000000" w:themeColor="text1"/>
          <w:sz w:val="24"/>
          <w:szCs w:val="24"/>
        </w:rPr>
        <w:t>tudent team achievement divisions)</w:t>
      </w:r>
      <w:r w:rsidRPr="00BA5E9B">
        <w:rPr>
          <w:rFonts w:ascii="Times New Roman" w:hAnsi="Times New Roman" w:cs="Times New Roman"/>
          <w:color w:val="000000" w:themeColor="text1"/>
          <w:sz w:val="24"/>
          <w:szCs w:val="24"/>
        </w:rPr>
        <w:t xml:space="preserve"> peserta didik  kelas X </w:t>
      </w:r>
      <w:r w:rsidRPr="00BA5E9B">
        <w:rPr>
          <w:rFonts w:ascii="Times New Roman" w:eastAsia="Times New Roman" w:hAnsi="Times New Roman" w:cs="Times New Roman"/>
          <w:color w:val="000000" w:themeColor="text1"/>
          <w:sz w:val="24"/>
          <w:szCs w:val="24"/>
          <w:lang w:eastAsia="id-ID"/>
        </w:rPr>
        <w:t>MIA</w:t>
      </w:r>
      <w:r w:rsidRPr="00BA5E9B">
        <w:rPr>
          <w:rFonts w:ascii="Times New Roman" w:eastAsia="Times New Roman" w:hAnsi="Times New Roman" w:cs="Times New Roman"/>
          <w:color w:val="000000" w:themeColor="text1"/>
          <w:sz w:val="18"/>
          <w:szCs w:val="24"/>
          <w:lang w:eastAsia="id-ID"/>
        </w:rPr>
        <w:t xml:space="preserve">1 </w:t>
      </w:r>
      <w:r w:rsidRPr="00BA5E9B">
        <w:rPr>
          <w:rFonts w:ascii="Times New Roman" w:eastAsia="Times New Roman" w:hAnsi="Times New Roman" w:cs="Times New Roman"/>
          <w:color w:val="000000" w:themeColor="text1"/>
          <w:sz w:val="24"/>
          <w:szCs w:val="24"/>
          <w:lang w:eastAsia="id-ID"/>
        </w:rPr>
        <w:t xml:space="preserve">SMA </w:t>
      </w:r>
      <w:r w:rsidRPr="00BA5E9B">
        <w:rPr>
          <w:rFonts w:ascii="Times New Roman" w:hAnsi="Times New Roman" w:cs="Times New Roman"/>
          <w:color w:val="000000" w:themeColor="text1"/>
          <w:sz w:val="24"/>
          <w:szCs w:val="24"/>
        </w:rPr>
        <w:t>Negeri 1 Sinjai disusun secara kolaboratif antara guru dan peneliti untuk mengkaji: kompetensi inti, kompetensi dasar dan indikator  pencapaian, tujuan pembelajaran, materi pembelajaran, model pembelajaran, media, alat dan sumber pembelajaran, langkah-langkah  pembelajaran, penentuan jenis penilaian. Dalam penelitian ini terdiri atas dua siklus, setiap siklus terdiri atas tiga kali pertemuan dengan perumusan kegiatan pembelajaran dibagi menjadi tiga kegiatan, yaitu kegiatan pembuka, kegiatan inti, dan kegiatan penutup.</w:t>
      </w:r>
      <w:r w:rsidR="00BA5E9B" w:rsidRPr="00BA5E9B">
        <w:rPr>
          <w:rFonts w:ascii="Times New Roman" w:hAnsi="Times New Roman" w:cs="Times New Roman"/>
          <w:color w:val="000000" w:themeColor="text1"/>
          <w:sz w:val="24"/>
          <w:szCs w:val="24"/>
        </w:rPr>
        <w:t xml:space="preserve"> </w:t>
      </w:r>
      <w:r w:rsidRPr="00BA5E9B">
        <w:rPr>
          <w:rFonts w:ascii="Times New Roman" w:hAnsi="Times New Roman" w:cs="Times New Roman"/>
          <w:color w:val="000000" w:themeColor="text1"/>
        </w:rPr>
        <w:t>Terjadi peningkatan proses penerapan model pembelajaran kooperatif tipe STAD (s</w:t>
      </w:r>
      <w:r w:rsidRPr="00BA5E9B">
        <w:rPr>
          <w:rFonts w:ascii="Times New Roman" w:hAnsi="Times New Roman" w:cs="Times New Roman"/>
          <w:i/>
          <w:color w:val="000000" w:themeColor="text1"/>
        </w:rPr>
        <w:t>tudent team achievement divisions)</w:t>
      </w:r>
      <w:r w:rsidRPr="00BA5E9B">
        <w:rPr>
          <w:rFonts w:ascii="Times New Roman" w:hAnsi="Times New Roman" w:cs="Times New Roman"/>
          <w:color w:val="000000" w:themeColor="text1"/>
        </w:rPr>
        <w:t xml:space="preserve">  dalam pembelajaran  menulis teks eksposisi peserta didik kelas X </w:t>
      </w:r>
      <w:r w:rsidRPr="00BA5E9B">
        <w:rPr>
          <w:rFonts w:ascii="Times New Roman" w:hAnsi="Times New Roman" w:cs="Times New Roman"/>
          <w:color w:val="000000" w:themeColor="text1"/>
          <w:lang w:eastAsia="id-ID"/>
        </w:rPr>
        <w:t>MIA</w:t>
      </w:r>
      <w:r w:rsidRPr="00BA5E9B">
        <w:rPr>
          <w:rFonts w:ascii="Times New Roman" w:hAnsi="Times New Roman" w:cs="Times New Roman"/>
          <w:color w:val="000000" w:themeColor="text1"/>
          <w:sz w:val="18"/>
          <w:lang w:eastAsia="id-ID"/>
        </w:rPr>
        <w:t xml:space="preserve">1 </w:t>
      </w:r>
      <w:r w:rsidRPr="00BA5E9B">
        <w:rPr>
          <w:rFonts w:ascii="Times New Roman" w:hAnsi="Times New Roman" w:cs="Times New Roman"/>
          <w:color w:val="000000" w:themeColor="text1"/>
          <w:lang w:eastAsia="id-ID"/>
        </w:rPr>
        <w:t xml:space="preserve">SMA </w:t>
      </w:r>
      <w:r w:rsidRPr="00BA5E9B">
        <w:rPr>
          <w:rFonts w:ascii="Times New Roman" w:hAnsi="Times New Roman" w:cs="Times New Roman"/>
          <w:color w:val="000000" w:themeColor="text1"/>
        </w:rPr>
        <w:t>Negeri 1 Sinjai berdasarkan penilaian aktivitas guru dan peserta didik. Hal tersebut dapat dilihat pada hasil  observasi aktivitas siklus I menunjukkan bahwa a</w:t>
      </w:r>
      <w:r w:rsidRPr="00BA5E9B">
        <w:rPr>
          <w:rFonts w:ascii="Times New Roman" w:hAnsi="Times New Roman" w:cs="Times New Roman"/>
          <w:color w:val="000000" w:themeColor="text1"/>
          <w:lang w:eastAsia="id-ID"/>
        </w:rPr>
        <w:t xml:space="preserve">ktivitas guru berada pada kategori cukup  dan aktivitas </w:t>
      </w:r>
      <w:r w:rsidRPr="00BA5E9B">
        <w:rPr>
          <w:rFonts w:ascii="Times New Roman" w:hAnsi="Times New Roman" w:cs="Times New Roman"/>
          <w:color w:val="000000" w:themeColor="text1"/>
        </w:rPr>
        <w:t xml:space="preserve">peserta  didik kelas </w:t>
      </w:r>
      <w:r w:rsidRPr="00BA5E9B">
        <w:rPr>
          <w:rFonts w:ascii="Times New Roman" w:hAnsi="Times New Roman" w:cs="Times New Roman"/>
          <w:color w:val="000000" w:themeColor="text1"/>
          <w:lang w:eastAsia="id-ID"/>
        </w:rPr>
        <w:t>berada pada kategori  tidak aktif. Sedangkan p</w:t>
      </w:r>
      <w:r w:rsidRPr="00BA5E9B">
        <w:rPr>
          <w:rFonts w:ascii="Times New Roman" w:hAnsi="Times New Roman" w:cs="Times New Roman"/>
          <w:color w:val="000000" w:themeColor="text1"/>
        </w:rPr>
        <w:t>ada hasil  observasi aktivitas siklus II menunjukkan peningkatan dari siklus sebelumnya yaitu a</w:t>
      </w:r>
      <w:r w:rsidRPr="00BA5E9B">
        <w:rPr>
          <w:rFonts w:ascii="Times New Roman" w:hAnsi="Times New Roman" w:cs="Times New Roman"/>
          <w:color w:val="000000" w:themeColor="text1"/>
          <w:lang w:eastAsia="id-ID"/>
        </w:rPr>
        <w:t xml:space="preserve">ktivitas guru berada pada kategori sangat baik  dan aktivitas </w:t>
      </w:r>
      <w:r w:rsidRPr="00BA5E9B">
        <w:rPr>
          <w:rFonts w:ascii="Times New Roman" w:hAnsi="Times New Roman" w:cs="Times New Roman"/>
          <w:color w:val="000000" w:themeColor="text1"/>
        </w:rPr>
        <w:t>peserta didik kelas</w:t>
      </w:r>
      <w:r w:rsidRPr="00BA5E9B">
        <w:rPr>
          <w:rFonts w:ascii="Times New Roman" w:hAnsi="Times New Roman" w:cs="Times New Roman"/>
          <w:color w:val="000000" w:themeColor="text1"/>
          <w:lang w:eastAsia="id-ID"/>
        </w:rPr>
        <w:t xml:space="preserve"> berada pada kategori  aktif.</w:t>
      </w:r>
    </w:p>
    <w:p w:rsidR="00AB2F7E" w:rsidRPr="005E0191" w:rsidRDefault="00AB2F7E" w:rsidP="00F008B1">
      <w:pPr>
        <w:ind w:firstLine="720"/>
        <w:jc w:val="both"/>
        <w:rPr>
          <w:color w:val="000000" w:themeColor="text1"/>
          <w:lang w:val="id-ID"/>
        </w:rPr>
      </w:pPr>
      <w:r w:rsidRPr="00BA5E9B">
        <w:rPr>
          <w:color w:val="000000" w:themeColor="text1"/>
        </w:rPr>
        <w:t xml:space="preserve">Terjadi peningkatan kemampuan menulis teks </w:t>
      </w:r>
      <w:r w:rsidRPr="00BA5E9B">
        <w:rPr>
          <w:color w:val="000000" w:themeColor="text1"/>
          <w:lang w:val="id-ID"/>
        </w:rPr>
        <w:t>eksposisi peserta didik</w:t>
      </w:r>
      <w:r w:rsidRPr="00BA5E9B">
        <w:rPr>
          <w:color w:val="000000" w:themeColor="text1"/>
        </w:rPr>
        <w:t xml:space="preserve"> kelas kelas X </w:t>
      </w:r>
      <w:r w:rsidRPr="00BA5E9B">
        <w:rPr>
          <w:color w:val="000000" w:themeColor="text1"/>
          <w:lang w:eastAsia="id-ID"/>
        </w:rPr>
        <w:t>MIA</w:t>
      </w:r>
      <w:r w:rsidRPr="00BA5E9B">
        <w:rPr>
          <w:color w:val="000000" w:themeColor="text1"/>
          <w:sz w:val="18"/>
          <w:lang w:eastAsia="id-ID"/>
        </w:rPr>
        <w:t xml:space="preserve">1 </w:t>
      </w:r>
      <w:r w:rsidRPr="00BA5E9B">
        <w:rPr>
          <w:color w:val="000000" w:themeColor="text1"/>
          <w:lang w:eastAsia="id-ID"/>
        </w:rPr>
        <w:t xml:space="preserve">SMA </w:t>
      </w:r>
      <w:r w:rsidRPr="00BA5E9B">
        <w:rPr>
          <w:color w:val="000000" w:themeColor="text1"/>
        </w:rPr>
        <w:t xml:space="preserve">Negeri </w:t>
      </w:r>
      <w:r w:rsidRPr="00BA5E9B">
        <w:rPr>
          <w:color w:val="000000" w:themeColor="text1"/>
          <w:lang w:val="id-ID"/>
        </w:rPr>
        <w:t>1 Sinjai</w:t>
      </w:r>
      <w:r w:rsidRPr="00BA5E9B">
        <w:rPr>
          <w:color w:val="000000" w:themeColor="text1"/>
        </w:rPr>
        <w:t xml:space="preserve">  dengan menggunakan model</w:t>
      </w:r>
      <w:r w:rsidRPr="00BA5E9B">
        <w:rPr>
          <w:color w:val="000000" w:themeColor="text1"/>
          <w:lang w:val="id-ID"/>
        </w:rPr>
        <w:t xml:space="preserve"> pembelajaran kooperatif tipe STAD (s</w:t>
      </w:r>
      <w:r w:rsidRPr="00BA5E9B">
        <w:rPr>
          <w:i/>
          <w:color w:val="000000" w:themeColor="text1"/>
          <w:lang w:val="id-ID"/>
        </w:rPr>
        <w:t xml:space="preserve">tudent team achievement </w:t>
      </w:r>
      <w:r w:rsidRPr="00BA5E9B">
        <w:rPr>
          <w:i/>
          <w:color w:val="000000" w:themeColor="text1"/>
        </w:rPr>
        <w:t>divisions)</w:t>
      </w:r>
      <w:r w:rsidRPr="00BA5E9B">
        <w:rPr>
          <w:color w:val="000000" w:themeColor="text1"/>
        </w:rPr>
        <w:t xml:space="preserve"> berdasarkan hasil penilaian menulis teks </w:t>
      </w:r>
      <w:r w:rsidRPr="00BA5E9B">
        <w:rPr>
          <w:color w:val="000000" w:themeColor="text1"/>
          <w:lang w:val="id-ID"/>
        </w:rPr>
        <w:t>eksposisi peserta didik</w:t>
      </w:r>
      <w:r w:rsidRPr="00BA5E9B">
        <w:rPr>
          <w:color w:val="000000" w:themeColor="text1"/>
        </w:rPr>
        <w:t xml:space="preserve"> pada lima aspek yaitu; isi</w:t>
      </w:r>
      <w:r w:rsidRPr="00BA5E9B">
        <w:rPr>
          <w:color w:val="000000" w:themeColor="text1"/>
          <w:lang w:val="id-ID"/>
        </w:rPr>
        <w:t xml:space="preserve">, struktur isi, kosakata, </w:t>
      </w:r>
      <w:r w:rsidRPr="00BA5E9B">
        <w:rPr>
          <w:color w:val="000000" w:themeColor="text1"/>
        </w:rPr>
        <w:t xml:space="preserve"> </w:t>
      </w:r>
      <w:r w:rsidRPr="00BA5E9B">
        <w:rPr>
          <w:color w:val="000000" w:themeColor="text1"/>
          <w:lang w:val="id-ID"/>
        </w:rPr>
        <w:t>kalimat</w:t>
      </w:r>
      <w:r w:rsidRPr="00BA5E9B">
        <w:rPr>
          <w:color w:val="000000" w:themeColor="text1"/>
        </w:rPr>
        <w:t xml:space="preserve">, </w:t>
      </w:r>
      <w:r w:rsidRPr="00BA5E9B">
        <w:rPr>
          <w:color w:val="000000" w:themeColor="text1"/>
          <w:lang w:val="id-ID"/>
        </w:rPr>
        <w:t>mekanik (ejaan)</w:t>
      </w:r>
      <w:r w:rsidRPr="00BA5E9B">
        <w:rPr>
          <w:color w:val="000000" w:themeColor="text1"/>
        </w:rPr>
        <w:t xml:space="preserve">. Pada siklus I tingkat kemampuan menulis teks </w:t>
      </w:r>
      <w:r w:rsidRPr="00BA5E9B">
        <w:rPr>
          <w:color w:val="000000" w:themeColor="text1"/>
          <w:lang w:val="id-ID"/>
        </w:rPr>
        <w:t>eksposisi peserta didik</w:t>
      </w:r>
      <w:r w:rsidRPr="00BA5E9B">
        <w:rPr>
          <w:color w:val="000000" w:themeColor="text1"/>
        </w:rPr>
        <w:t xml:space="preserve"> kelas kelas X </w:t>
      </w:r>
      <w:r w:rsidRPr="00BA5E9B">
        <w:rPr>
          <w:color w:val="000000" w:themeColor="text1"/>
          <w:lang w:eastAsia="id-ID"/>
        </w:rPr>
        <w:t>MIA</w:t>
      </w:r>
      <w:r w:rsidRPr="00BA5E9B">
        <w:rPr>
          <w:color w:val="000000" w:themeColor="text1"/>
          <w:sz w:val="18"/>
          <w:lang w:eastAsia="id-ID"/>
        </w:rPr>
        <w:t xml:space="preserve">1 </w:t>
      </w:r>
      <w:r w:rsidRPr="00BA5E9B">
        <w:rPr>
          <w:color w:val="000000" w:themeColor="text1"/>
          <w:lang w:eastAsia="id-ID"/>
        </w:rPr>
        <w:t xml:space="preserve">SMA </w:t>
      </w:r>
      <w:r w:rsidRPr="00BA5E9B">
        <w:rPr>
          <w:color w:val="000000" w:themeColor="text1"/>
        </w:rPr>
        <w:t xml:space="preserve">Negeri </w:t>
      </w:r>
      <w:r w:rsidRPr="00BA5E9B">
        <w:rPr>
          <w:color w:val="000000" w:themeColor="text1"/>
          <w:lang w:val="id-ID"/>
        </w:rPr>
        <w:t>1 Sinjai</w:t>
      </w:r>
      <w:r w:rsidRPr="00BA5E9B">
        <w:rPr>
          <w:color w:val="000000" w:themeColor="text1"/>
        </w:rPr>
        <w:t xml:space="preserve"> dengan </w:t>
      </w:r>
      <w:r w:rsidRPr="00BA5E9B">
        <w:rPr>
          <w:color w:val="000000" w:themeColor="text1"/>
        </w:rPr>
        <w:lastRenderedPageBreak/>
        <w:t>menggunakan model</w:t>
      </w:r>
      <w:r w:rsidRPr="00BA5E9B">
        <w:rPr>
          <w:color w:val="000000" w:themeColor="text1"/>
          <w:lang w:val="id-ID"/>
        </w:rPr>
        <w:t xml:space="preserve"> pembelajaran kooperatif tipe STAD (s</w:t>
      </w:r>
      <w:r w:rsidRPr="00BA5E9B">
        <w:rPr>
          <w:i/>
          <w:color w:val="000000" w:themeColor="text1"/>
          <w:lang w:val="id-ID"/>
        </w:rPr>
        <w:t xml:space="preserve">tudent team achievement </w:t>
      </w:r>
      <w:r w:rsidRPr="00BA5E9B">
        <w:rPr>
          <w:i/>
          <w:color w:val="000000" w:themeColor="text1"/>
        </w:rPr>
        <w:t>divisions)</w:t>
      </w:r>
      <w:r w:rsidRPr="00BA5E9B">
        <w:rPr>
          <w:color w:val="000000" w:themeColor="text1"/>
        </w:rPr>
        <w:t xml:space="preserve">  dengan jumlah nilai</w:t>
      </w:r>
      <w:r w:rsidRPr="00DB3FE1">
        <w:rPr>
          <w:color w:val="000000" w:themeColor="text1"/>
        </w:rPr>
        <w:t xml:space="preserve"> rata-rata </w:t>
      </w:r>
      <w:r w:rsidRPr="00DB3FE1">
        <w:rPr>
          <w:color w:val="000000" w:themeColor="text1"/>
          <w:lang w:val="id-ID"/>
        </w:rPr>
        <w:t>2,60</w:t>
      </w:r>
      <w:r w:rsidRPr="00DB3FE1">
        <w:rPr>
          <w:color w:val="000000" w:themeColor="text1"/>
        </w:rPr>
        <w:t xml:space="preserve"> dan berada pada kategori cukup dan persentase ketuntasan </w:t>
      </w:r>
      <w:r w:rsidRPr="00DB3FE1">
        <w:rPr>
          <w:color w:val="000000" w:themeColor="text1"/>
          <w:lang w:val="id-ID"/>
        </w:rPr>
        <w:t>32</w:t>
      </w:r>
      <w:r w:rsidRPr="00DB3FE1">
        <w:rPr>
          <w:color w:val="000000" w:themeColor="text1"/>
        </w:rPr>
        <w:t xml:space="preserve">%. Pada siklus II tingkat kemampuan menulis teks </w:t>
      </w:r>
      <w:r w:rsidRPr="00DB3FE1">
        <w:rPr>
          <w:color w:val="000000" w:themeColor="text1"/>
          <w:lang w:val="id-ID"/>
        </w:rPr>
        <w:t>eksposisi peserta didik</w:t>
      </w:r>
      <w:r w:rsidRPr="00DB3FE1">
        <w:rPr>
          <w:color w:val="000000" w:themeColor="text1"/>
        </w:rPr>
        <w:t xml:space="preserve"> kelas kelas X </w:t>
      </w:r>
      <w:r w:rsidRPr="00DB3FE1">
        <w:rPr>
          <w:color w:val="000000" w:themeColor="text1"/>
          <w:lang w:eastAsia="id-ID"/>
        </w:rPr>
        <w:t>MIA</w:t>
      </w:r>
      <w:r w:rsidRPr="00DB3FE1">
        <w:rPr>
          <w:color w:val="000000" w:themeColor="text1"/>
          <w:sz w:val="18"/>
          <w:lang w:eastAsia="id-ID"/>
        </w:rPr>
        <w:t xml:space="preserve">1 </w:t>
      </w:r>
      <w:r w:rsidRPr="00DB3FE1">
        <w:rPr>
          <w:color w:val="000000" w:themeColor="text1"/>
          <w:lang w:eastAsia="id-ID"/>
        </w:rPr>
        <w:t xml:space="preserve">SMA </w:t>
      </w:r>
      <w:r w:rsidRPr="00DB3FE1">
        <w:rPr>
          <w:color w:val="000000" w:themeColor="text1"/>
        </w:rPr>
        <w:t xml:space="preserve">Negeri </w:t>
      </w:r>
      <w:r w:rsidRPr="00DB3FE1">
        <w:rPr>
          <w:color w:val="000000" w:themeColor="text1"/>
          <w:lang w:val="id-ID"/>
        </w:rPr>
        <w:t>1 Sinjai</w:t>
      </w:r>
      <w:r w:rsidRPr="00DB3FE1">
        <w:rPr>
          <w:color w:val="000000" w:themeColor="text1"/>
        </w:rPr>
        <w:t xml:space="preserve"> dengan menggunakan model</w:t>
      </w:r>
      <w:r w:rsidRPr="00DB3FE1">
        <w:rPr>
          <w:color w:val="000000" w:themeColor="text1"/>
          <w:lang w:val="id-ID"/>
        </w:rPr>
        <w:t xml:space="preserve"> pembelajaran  kooperatif tipe STAD (s</w:t>
      </w:r>
      <w:r w:rsidRPr="00DB3FE1">
        <w:rPr>
          <w:i/>
          <w:color w:val="000000" w:themeColor="text1"/>
          <w:lang w:val="id-ID"/>
        </w:rPr>
        <w:t xml:space="preserve">tudent team achievement </w:t>
      </w:r>
      <w:r w:rsidRPr="00DB3FE1">
        <w:rPr>
          <w:i/>
          <w:color w:val="000000" w:themeColor="text1"/>
        </w:rPr>
        <w:t>divisions)</w:t>
      </w:r>
      <w:r w:rsidRPr="00DB3FE1">
        <w:rPr>
          <w:color w:val="000000" w:themeColor="text1"/>
        </w:rPr>
        <w:t xml:space="preserve">   meningkat dari siklus sebelumnya dengan jumlah nilai rata-rata </w:t>
      </w:r>
      <w:r w:rsidRPr="00DB3FE1">
        <w:rPr>
          <w:color w:val="000000" w:themeColor="text1"/>
          <w:lang w:val="id-ID"/>
        </w:rPr>
        <w:t>3,63</w:t>
      </w:r>
      <w:r w:rsidRPr="00DB3FE1">
        <w:rPr>
          <w:color w:val="000000" w:themeColor="text1"/>
        </w:rPr>
        <w:t xml:space="preserve"> dan berada pada kategori </w:t>
      </w:r>
      <w:r w:rsidRPr="00DB3FE1">
        <w:rPr>
          <w:color w:val="000000" w:themeColor="text1"/>
          <w:lang w:val="id-ID"/>
        </w:rPr>
        <w:t xml:space="preserve">sangat </w:t>
      </w:r>
      <w:r w:rsidRPr="00DB3FE1">
        <w:rPr>
          <w:color w:val="000000" w:themeColor="text1"/>
        </w:rPr>
        <w:t xml:space="preserve">baik dan persentase ketuntantasan 100%. </w:t>
      </w:r>
      <w:r w:rsidR="005E0191">
        <w:rPr>
          <w:color w:val="000000" w:themeColor="text1"/>
          <w:lang w:val="id-ID"/>
        </w:rPr>
        <w:t>(*)</w:t>
      </w:r>
    </w:p>
    <w:p w:rsidR="007A231E" w:rsidRPr="00DB3FE1" w:rsidRDefault="007A231E" w:rsidP="00F008B1">
      <w:pPr>
        <w:jc w:val="both"/>
        <w:rPr>
          <w:b/>
          <w:color w:val="000000" w:themeColor="text1"/>
          <w:lang w:val="id-ID"/>
        </w:rPr>
      </w:pPr>
    </w:p>
    <w:p w:rsidR="00634BD1" w:rsidRPr="00DB3FE1" w:rsidRDefault="00AB2F7E" w:rsidP="00F008B1">
      <w:pPr>
        <w:jc w:val="both"/>
        <w:rPr>
          <w:b/>
          <w:color w:val="000000" w:themeColor="text1"/>
          <w:lang w:val="id-ID"/>
        </w:rPr>
      </w:pPr>
      <w:r w:rsidRPr="00DB3FE1">
        <w:rPr>
          <w:b/>
          <w:color w:val="000000" w:themeColor="text1"/>
          <w:lang w:val="id-ID"/>
        </w:rPr>
        <w:t>DAFTAR PUSTAKA</w:t>
      </w:r>
    </w:p>
    <w:p w:rsidR="009A58C8" w:rsidRPr="009A58C8" w:rsidRDefault="009A58C8" w:rsidP="009A58C8">
      <w:pPr>
        <w:ind w:left="709" w:hanging="709"/>
        <w:jc w:val="both"/>
        <w:rPr>
          <w:color w:val="000000" w:themeColor="text1"/>
        </w:rPr>
      </w:pPr>
      <w:proofErr w:type="gramStart"/>
      <w:r w:rsidRPr="009A58C8">
        <w:rPr>
          <w:color w:val="000000" w:themeColor="text1"/>
        </w:rPr>
        <w:t>Dalman.</w:t>
      </w:r>
      <w:proofErr w:type="gramEnd"/>
      <w:r w:rsidRPr="009A58C8">
        <w:rPr>
          <w:color w:val="000000" w:themeColor="text1"/>
        </w:rPr>
        <w:t xml:space="preserve"> 2014. </w:t>
      </w:r>
      <w:r w:rsidRPr="009A58C8">
        <w:rPr>
          <w:i/>
          <w:color w:val="000000" w:themeColor="text1"/>
        </w:rPr>
        <w:t>Keterampilan Menulis</w:t>
      </w:r>
      <w:r w:rsidRPr="009A58C8">
        <w:rPr>
          <w:color w:val="000000" w:themeColor="text1"/>
        </w:rPr>
        <w:t>. Jakarta: Raja Grafindo Persada.</w:t>
      </w:r>
    </w:p>
    <w:p w:rsidR="009A58C8" w:rsidRPr="009A58C8" w:rsidRDefault="009A58C8" w:rsidP="009A58C8">
      <w:pPr>
        <w:ind w:left="709" w:hanging="709"/>
        <w:jc w:val="both"/>
        <w:rPr>
          <w:color w:val="000000" w:themeColor="text1"/>
        </w:rPr>
      </w:pPr>
      <w:r w:rsidRPr="009A58C8">
        <w:rPr>
          <w:color w:val="000000" w:themeColor="text1"/>
        </w:rPr>
        <w:t xml:space="preserve">Darmadi, Kaswan. 1996. </w:t>
      </w:r>
      <w:r w:rsidRPr="009A58C8">
        <w:rPr>
          <w:i/>
          <w:color w:val="000000" w:themeColor="text1"/>
        </w:rPr>
        <w:t>Meningkatkan Kemampuan Menulis</w:t>
      </w:r>
      <w:r w:rsidRPr="009A58C8">
        <w:rPr>
          <w:color w:val="000000" w:themeColor="text1"/>
        </w:rPr>
        <w:t>. Yogyakarta: Andi Yogyakarta</w:t>
      </w:r>
    </w:p>
    <w:p w:rsidR="009A58C8" w:rsidRPr="009A58C8" w:rsidRDefault="009A58C8" w:rsidP="009A58C8">
      <w:pPr>
        <w:ind w:left="709" w:hanging="709"/>
        <w:jc w:val="both"/>
        <w:rPr>
          <w:color w:val="000000" w:themeColor="text1"/>
        </w:rPr>
      </w:pPr>
      <w:r w:rsidRPr="009A58C8">
        <w:rPr>
          <w:color w:val="000000" w:themeColor="text1"/>
        </w:rPr>
        <w:t xml:space="preserve">Enre, Fachruddin Ambo. 1994. </w:t>
      </w:r>
      <w:r w:rsidRPr="009A58C8">
        <w:rPr>
          <w:i/>
          <w:color w:val="000000" w:themeColor="text1"/>
        </w:rPr>
        <w:t>Dasar-dasar Keterampilan Menulis.</w:t>
      </w:r>
      <w:r w:rsidRPr="009A58C8">
        <w:rPr>
          <w:color w:val="000000" w:themeColor="text1"/>
        </w:rPr>
        <w:t xml:space="preserve"> Ujung Pandang: Badan Penerbit IKIP Ujung Pandang.</w:t>
      </w:r>
    </w:p>
    <w:p w:rsidR="009A58C8" w:rsidRPr="009A58C8" w:rsidRDefault="009A58C8" w:rsidP="009A58C8">
      <w:pPr>
        <w:ind w:left="709" w:hanging="709"/>
        <w:jc w:val="both"/>
        <w:rPr>
          <w:color w:val="000000" w:themeColor="text1"/>
          <w:lang w:val="id-ID" w:eastAsia="id-ID"/>
        </w:rPr>
      </w:pPr>
      <w:r w:rsidRPr="009A58C8">
        <w:rPr>
          <w:color w:val="000000" w:themeColor="text1"/>
          <w:lang w:val="id-ID" w:eastAsia="id-ID"/>
        </w:rPr>
        <w:t xml:space="preserve">Huda, Miftahul. 2011. </w:t>
      </w:r>
      <w:r w:rsidRPr="009A58C8">
        <w:rPr>
          <w:i/>
          <w:color w:val="000000" w:themeColor="text1"/>
          <w:lang w:val="id-ID" w:eastAsia="id-ID"/>
        </w:rPr>
        <w:t xml:space="preserve">Cooperatif Learning. Metode, Teknik, struktur, dan Model Penerapan. </w:t>
      </w:r>
      <w:r w:rsidRPr="009A58C8">
        <w:rPr>
          <w:color w:val="000000" w:themeColor="text1"/>
          <w:lang w:val="id-ID" w:eastAsia="id-ID"/>
        </w:rPr>
        <w:t>Yogyakarta: Pustaka Pelajar.</w:t>
      </w:r>
    </w:p>
    <w:p w:rsidR="009A58C8" w:rsidRPr="009A58C8" w:rsidRDefault="009A58C8" w:rsidP="009A58C8">
      <w:pPr>
        <w:ind w:left="709" w:hanging="709"/>
        <w:jc w:val="both"/>
        <w:rPr>
          <w:color w:val="000000" w:themeColor="text1"/>
        </w:rPr>
      </w:pPr>
      <w:proofErr w:type="gramStart"/>
      <w:r w:rsidRPr="009A58C8">
        <w:rPr>
          <w:color w:val="000000" w:themeColor="text1"/>
        </w:rPr>
        <w:t>Kemendikbud.</w:t>
      </w:r>
      <w:proofErr w:type="gramEnd"/>
      <w:r w:rsidRPr="009A58C8">
        <w:rPr>
          <w:color w:val="000000" w:themeColor="text1"/>
        </w:rPr>
        <w:t xml:space="preserve"> 2013a. </w:t>
      </w:r>
      <w:r w:rsidRPr="009A58C8">
        <w:rPr>
          <w:i/>
          <w:color w:val="000000" w:themeColor="text1"/>
        </w:rPr>
        <w:t>Buku Guru Bahasa Indonesia</w:t>
      </w:r>
      <w:r w:rsidRPr="009A58C8">
        <w:rPr>
          <w:color w:val="000000" w:themeColor="text1"/>
        </w:rPr>
        <w:t xml:space="preserve">: </w:t>
      </w:r>
      <w:r w:rsidRPr="009A58C8">
        <w:rPr>
          <w:i/>
          <w:color w:val="000000" w:themeColor="text1"/>
        </w:rPr>
        <w:t>Ekspresi Diri dan Akademik</w:t>
      </w:r>
      <w:r w:rsidRPr="009A58C8">
        <w:rPr>
          <w:color w:val="000000" w:themeColor="text1"/>
        </w:rPr>
        <w:t>. Jakarta: Kementerian Pendidikan dan Kebudayaan.</w:t>
      </w:r>
    </w:p>
    <w:p w:rsidR="009A58C8" w:rsidRPr="009A58C8" w:rsidRDefault="009A58C8" w:rsidP="009A58C8">
      <w:pPr>
        <w:ind w:left="709" w:hanging="709"/>
        <w:jc w:val="both"/>
        <w:rPr>
          <w:color w:val="000000" w:themeColor="text1"/>
        </w:rPr>
      </w:pPr>
      <w:proofErr w:type="gramStart"/>
      <w:r w:rsidRPr="009A58C8">
        <w:rPr>
          <w:i/>
          <w:color w:val="000000" w:themeColor="text1"/>
        </w:rPr>
        <w:t xml:space="preserve">___________ </w:t>
      </w:r>
      <w:r w:rsidRPr="009A58C8">
        <w:rPr>
          <w:color w:val="000000" w:themeColor="text1"/>
        </w:rPr>
        <w:t>2013b.</w:t>
      </w:r>
      <w:proofErr w:type="gramEnd"/>
      <w:r w:rsidRPr="009A58C8">
        <w:rPr>
          <w:color w:val="000000" w:themeColor="text1"/>
        </w:rPr>
        <w:t xml:space="preserve"> </w:t>
      </w:r>
      <w:r w:rsidRPr="009A58C8">
        <w:rPr>
          <w:i/>
          <w:color w:val="000000" w:themeColor="text1"/>
        </w:rPr>
        <w:t>Buku Peserta didik Bahasa Indonesia: Ekspresi Diri dan Akademik</w:t>
      </w:r>
      <w:r w:rsidRPr="009A58C8">
        <w:rPr>
          <w:color w:val="000000" w:themeColor="text1"/>
        </w:rPr>
        <w:t>. Jakarta: Kementerian Pendidikan dan Kebudayaan.</w:t>
      </w:r>
    </w:p>
    <w:p w:rsidR="009A58C8" w:rsidRPr="009A58C8" w:rsidRDefault="009A58C8" w:rsidP="009A58C8">
      <w:pPr>
        <w:ind w:left="709" w:hanging="709"/>
        <w:jc w:val="both"/>
        <w:rPr>
          <w:color w:val="000000" w:themeColor="text1"/>
          <w:lang w:val="id-ID"/>
        </w:rPr>
      </w:pPr>
      <w:proofErr w:type="gramStart"/>
      <w:r w:rsidRPr="009A58C8">
        <w:rPr>
          <w:color w:val="000000" w:themeColor="text1"/>
        </w:rPr>
        <w:t>Kemendiknas.</w:t>
      </w:r>
      <w:proofErr w:type="gramEnd"/>
      <w:r w:rsidRPr="009A58C8">
        <w:rPr>
          <w:color w:val="000000" w:themeColor="text1"/>
        </w:rPr>
        <w:t xml:space="preserve"> </w:t>
      </w:r>
      <w:proofErr w:type="gramStart"/>
      <w:r w:rsidRPr="009A58C8">
        <w:rPr>
          <w:color w:val="000000" w:themeColor="text1"/>
        </w:rPr>
        <w:t xml:space="preserve">2008. </w:t>
      </w:r>
      <w:r w:rsidRPr="009A58C8">
        <w:rPr>
          <w:i/>
          <w:color w:val="000000" w:themeColor="text1"/>
        </w:rPr>
        <w:t>Kamus Besar Bahasa Indonesia</w:t>
      </w:r>
      <w:r w:rsidRPr="009A58C8">
        <w:rPr>
          <w:color w:val="000000" w:themeColor="text1"/>
        </w:rPr>
        <w:t>.</w:t>
      </w:r>
      <w:proofErr w:type="gramEnd"/>
      <w:r w:rsidRPr="009A58C8">
        <w:rPr>
          <w:color w:val="000000" w:themeColor="text1"/>
        </w:rPr>
        <w:t xml:space="preserve"> Jakarta: Balai Bahasa.</w:t>
      </w:r>
    </w:p>
    <w:p w:rsidR="009A58C8" w:rsidRPr="009A58C8" w:rsidRDefault="009A58C8" w:rsidP="009A58C8">
      <w:pPr>
        <w:ind w:left="709" w:hanging="709"/>
        <w:jc w:val="both"/>
        <w:rPr>
          <w:color w:val="000000" w:themeColor="text1"/>
        </w:rPr>
      </w:pPr>
      <w:r w:rsidRPr="009A58C8">
        <w:rPr>
          <w:color w:val="000000" w:themeColor="text1"/>
          <w:lang w:val="id-ID"/>
        </w:rPr>
        <w:t xml:space="preserve">Kunandar. 2013. </w:t>
      </w:r>
      <w:r w:rsidRPr="009A58C8">
        <w:rPr>
          <w:i/>
          <w:color w:val="000000" w:themeColor="text1"/>
          <w:lang w:val="id-ID"/>
        </w:rPr>
        <w:t>Penilaian Autentik. Penilaian Hasil Belajar Peserta Didik Berdasarkan Kurikulum 2013. Suatu Pendekatan Praktis</w:t>
      </w:r>
      <w:r w:rsidRPr="009A58C8">
        <w:rPr>
          <w:color w:val="000000" w:themeColor="text1"/>
          <w:lang w:val="id-ID"/>
        </w:rPr>
        <w:t xml:space="preserve">. Jakarta: </w:t>
      </w:r>
      <w:r w:rsidRPr="009A58C8">
        <w:rPr>
          <w:color w:val="000000" w:themeColor="text1"/>
        </w:rPr>
        <w:t>Raja Grafindo Persada.</w:t>
      </w:r>
    </w:p>
    <w:p w:rsidR="009A58C8" w:rsidRPr="009A58C8" w:rsidRDefault="009A58C8" w:rsidP="009A58C8">
      <w:pPr>
        <w:ind w:left="709" w:hanging="709"/>
        <w:jc w:val="both"/>
        <w:rPr>
          <w:color w:val="000000" w:themeColor="text1"/>
          <w:lang w:val="id-ID"/>
        </w:rPr>
      </w:pPr>
      <w:proofErr w:type="gramStart"/>
      <w:r w:rsidRPr="009A58C8">
        <w:rPr>
          <w:color w:val="000000" w:themeColor="text1"/>
        </w:rPr>
        <w:t>Mahsun.</w:t>
      </w:r>
      <w:proofErr w:type="gramEnd"/>
      <w:r w:rsidRPr="009A58C8">
        <w:rPr>
          <w:color w:val="000000" w:themeColor="text1"/>
        </w:rPr>
        <w:t xml:space="preserve"> 2014. </w:t>
      </w:r>
      <w:r w:rsidRPr="009A58C8">
        <w:rPr>
          <w:i/>
          <w:color w:val="000000" w:themeColor="text1"/>
        </w:rPr>
        <w:t>Teks dalam Pembelajaran Bahasa Indonesia</w:t>
      </w:r>
      <w:r w:rsidRPr="009A58C8">
        <w:rPr>
          <w:color w:val="000000" w:themeColor="text1"/>
        </w:rPr>
        <w:t xml:space="preserve">. Jakarta: </w:t>
      </w:r>
      <w:proofErr w:type="gramStart"/>
      <w:r w:rsidRPr="009A58C8">
        <w:rPr>
          <w:color w:val="000000" w:themeColor="text1"/>
        </w:rPr>
        <w:t>RajaGrafindo  Persada</w:t>
      </w:r>
      <w:proofErr w:type="gramEnd"/>
      <w:r w:rsidRPr="009A58C8">
        <w:rPr>
          <w:color w:val="000000" w:themeColor="text1"/>
        </w:rPr>
        <w:t>.</w:t>
      </w:r>
    </w:p>
    <w:p w:rsidR="009A58C8" w:rsidRPr="009A58C8" w:rsidRDefault="009A58C8" w:rsidP="009A58C8">
      <w:pPr>
        <w:ind w:left="709" w:hanging="709"/>
        <w:jc w:val="both"/>
        <w:rPr>
          <w:color w:val="000000" w:themeColor="text1"/>
          <w:lang w:val="id-ID"/>
        </w:rPr>
      </w:pPr>
      <w:r w:rsidRPr="009A58C8">
        <w:rPr>
          <w:color w:val="000000" w:themeColor="text1"/>
          <w:lang w:val="id-ID"/>
        </w:rPr>
        <w:t>Maman, Mayong. D. 2011</w:t>
      </w:r>
      <w:r w:rsidRPr="009A58C8">
        <w:rPr>
          <w:i/>
          <w:color w:val="000000" w:themeColor="text1"/>
          <w:lang w:val="id-ID"/>
        </w:rPr>
        <w:t>. P</w:t>
      </w:r>
      <w:r w:rsidRPr="009A58C8">
        <w:rPr>
          <w:i/>
          <w:color w:val="000000" w:themeColor="text1"/>
        </w:rPr>
        <w:t xml:space="preserve">eningkatan </w:t>
      </w:r>
      <w:r w:rsidRPr="009A58C8">
        <w:rPr>
          <w:i/>
          <w:color w:val="000000" w:themeColor="text1"/>
          <w:lang w:val="id-ID"/>
        </w:rPr>
        <w:t>K</w:t>
      </w:r>
      <w:r w:rsidRPr="009A58C8">
        <w:rPr>
          <w:i/>
          <w:color w:val="000000" w:themeColor="text1"/>
        </w:rPr>
        <w:t xml:space="preserve">ompetensi </w:t>
      </w:r>
      <w:r w:rsidRPr="009A58C8">
        <w:rPr>
          <w:i/>
          <w:color w:val="000000" w:themeColor="text1"/>
          <w:lang w:val="id-ID"/>
        </w:rPr>
        <w:t>B</w:t>
      </w:r>
      <w:r w:rsidRPr="009A58C8">
        <w:rPr>
          <w:i/>
          <w:color w:val="000000" w:themeColor="text1"/>
        </w:rPr>
        <w:t xml:space="preserve">erwacana </w:t>
      </w:r>
      <w:r w:rsidRPr="009A58C8">
        <w:rPr>
          <w:i/>
          <w:color w:val="000000" w:themeColor="text1"/>
          <w:lang w:val="id-ID"/>
        </w:rPr>
        <w:t>L</w:t>
      </w:r>
      <w:r w:rsidRPr="009A58C8">
        <w:rPr>
          <w:i/>
          <w:color w:val="000000" w:themeColor="text1"/>
        </w:rPr>
        <w:t>isan</w:t>
      </w:r>
      <w:r w:rsidRPr="009A58C8">
        <w:rPr>
          <w:i/>
          <w:color w:val="000000" w:themeColor="text1"/>
          <w:lang w:val="id-ID"/>
        </w:rPr>
        <w:t xml:space="preserve"> </w:t>
      </w:r>
      <w:r w:rsidRPr="009A58C8">
        <w:rPr>
          <w:i/>
          <w:color w:val="000000" w:themeColor="text1"/>
        </w:rPr>
        <w:t xml:space="preserve">Siswa </w:t>
      </w:r>
      <w:r w:rsidRPr="009A58C8">
        <w:rPr>
          <w:i/>
          <w:color w:val="000000" w:themeColor="text1"/>
          <w:lang w:val="id-ID"/>
        </w:rPr>
        <w:t>K</w:t>
      </w:r>
      <w:r w:rsidRPr="009A58C8">
        <w:rPr>
          <w:i/>
          <w:color w:val="000000" w:themeColor="text1"/>
        </w:rPr>
        <w:t xml:space="preserve">elas </w:t>
      </w:r>
      <w:r w:rsidRPr="009A58C8">
        <w:rPr>
          <w:i/>
          <w:color w:val="000000" w:themeColor="text1"/>
          <w:lang w:val="id-ID"/>
        </w:rPr>
        <w:t>XI SMAN 1 S</w:t>
      </w:r>
      <w:r w:rsidRPr="009A58C8">
        <w:rPr>
          <w:i/>
          <w:color w:val="000000" w:themeColor="text1"/>
        </w:rPr>
        <w:t>ungguminasa</w:t>
      </w:r>
      <w:r w:rsidRPr="009A58C8">
        <w:rPr>
          <w:i/>
          <w:color w:val="000000" w:themeColor="text1"/>
          <w:lang w:val="id-ID"/>
        </w:rPr>
        <w:t xml:space="preserve">, </w:t>
      </w:r>
      <w:r w:rsidRPr="009A58C8">
        <w:rPr>
          <w:i/>
          <w:color w:val="000000" w:themeColor="text1"/>
        </w:rPr>
        <w:t>Gowa sulawesi selatan</w:t>
      </w:r>
      <w:r w:rsidRPr="009A58C8">
        <w:rPr>
          <w:i/>
          <w:color w:val="000000" w:themeColor="text1"/>
          <w:lang w:val="id-ID"/>
        </w:rPr>
        <w:t xml:space="preserve"> d</w:t>
      </w:r>
      <w:r w:rsidRPr="009A58C8">
        <w:rPr>
          <w:i/>
          <w:color w:val="000000" w:themeColor="text1"/>
        </w:rPr>
        <w:t xml:space="preserve">engan </w:t>
      </w:r>
      <w:r w:rsidRPr="009A58C8">
        <w:rPr>
          <w:i/>
          <w:color w:val="000000" w:themeColor="text1"/>
          <w:lang w:val="id-ID"/>
        </w:rPr>
        <w:t>M</w:t>
      </w:r>
      <w:r w:rsidRPr="009A58C8">
        <w:rPr>
          <w:i/>
          <w:color w:val="000000" w:themeColor="text1"/>
        </w:rPr>
        <w:t xml:space="preserve">etode </w:t>
      </w:r>
      <w:r w:rsidRPr="009A58C8">
        <w:rPr>
          <w:i/>
          <w:color w:val="000000" w:themeColor="text1"/>
          <w:lang w:val="id-ID"/>
        </w:rPr>
        <w:t>I</w:t>
      </w:r>
      <w:r w:rsidRPr="009A58C8">
        <w:rPr>
          <w:i/>
          <w:color w:val="000000" w:themeColor="text1"/>
        </w:rPr>
        <w:t xml:space="preserve">nvestigasi </w:t>
      </w:r>
      <w:r w:rsidRPr="009A58C8">
        <w:rPr>
          <w:i/>
          <w:color w:val="000000" w:themeColor="text1"/>
          <w:lang w:val="id-ID"/>
        </w:rPr>
        <w:t>K</w:t>
      </w:r>
      <w:r w:rsidRPr="009A58C8">
        <w:rPr>
          <w:i/>
          <w:color w:val="000000" w:themeColor="text1"/>
        </w:rPr>
        <w:t>elompok</w:t>
      </w:r>
      <w:r w:rsidRPr="009A58C8">
        <w:rPr>
          <w:color w:val="000000" w:themeColor="text1"/>
          <w:lang w:val="id-ID"/>
        </w:rPr>
        <w:t>. Tidak Diterbitkan. Malang: Program Pascasarjana UM Malang.</w:t>
      </w:r>
    </w:p>
    <w:p w:rsidR="009A58C8" w:rsidRPr="009A58C8" w:rsidRDefault="009A58C8" w:rsidP="009A58C8">
      <w:pPr>
        <w:ind w:left="709" w:hanging="709"/>
        <w:jc w:val="both"/>
        <w:rPr>
          <w:color w:val="000000" w:themeColor="text1"/>
        </w:rPr>
      </w:pPr>
      <w:r w:rsidRPr="009A58C8">
        <w:rPr>
          <w:color w:val="000000" w:themeColor="text1"/>
        </w:rPr>
        <w:t xml:space="preserve">Nurjamal, Daeng. 2011. </w:t>
      </w:r>
      <w:r w:rsidRPr="009A58C8">
        <w:rPr>
          <w:i/>
          <w:color w:val="000000" w:themeColor="text1"/>
        </w:rPr>
        <w:t>Penuntun Perkuliahan Bahasa Indonesia di Perguruan Tinggi Terampil Berbahasa.</w:t>
      </w:r>
      <w:r w:rsidRPr="009A58C8">
        <w:rPr>
          <w:color w:val="000000" w:themeColor="text1"/>
        </w:rPr>
        <w:t xml:space="preserve"> Bandung: Alfabeta.</w:t>
      </w:r>
    </w:p>
    <w:p w:rsidR="009A58C8" w:rsidRPr="009A58C8" w:rsidRDefault="009A58C8" w:rsidP="009A58C8">
      <w:pPr>
        <w:ind w:left="709" w:hanging="709"/>
        <w:jc w:val="both"/>
        <w:rPr>
          <w:rFonts w:eastAsia="Calibri"/>
          <w:color w:val="000000" w:themeColor="text1"/>
        </w:rPr>
      </w:pPr>
      <w:proofErr w:type="gramStart"/>
      <w:r w:rsidRPr="009A58C8">
        <w:rPr>
          <w:rFonts w:eastAsia="Calibri"/>
          <w:color w:val="000000" w:themeColor="text1"/>
        </w:rPr>
        <w:t>Permendikbud Nomor 104 tahun 2014, tentang penilaian Kurikulum 2013.</w:t>
      </w:r>
      <w:proofErr w:type="gramEnd"/>
    </w:p>
    <w:p w:rsidR="009A58C8" w:rsidRPr="009A58C8" w:rsidRDefault="009A58C8" w:rsidP="009A58C8">
      <w:pPr>
        <w:rPr>
          <w:color w:val="000000" w:themeColor="text1"/>
          <w:lang w:val="id-ID"/>
        </w:rPr>
      </w:pPr>
      <w:r w:rsidRPr="009A58C8">
        <w:rPr>
          <w:color w:val="000000" w:themeColor="text1"/>
          <w:lang w:val="id-ID"/>
        </w:rPr>
        <w:t>P</w:t>
      </w:r>
      <w:r w:rsidRPr="009A58C8">
        <w:rPr>
          <w:color w:val="000000" w:themeColor="text1"/>
        </w:rPr>
        <w:t xml:space="preserve">usat Kurikulum. </w:t>
      </w:r>
      <w:proofErr w:type="gramStart"/>
      <w:r w:rsidRPr="009A58C8">
        <w:rPr>
          <w:color w:val="000000" w:themeColor="text1"/>
        </w:rPr>
        <w:t xml:space="preserve">2002. </w:t>
      </w:r>
      <w:r w:rsidRPr="009A58C8">
        <w:rPr>
          <w:i/>
          <w:iCs/>
          <w:color w:val="000000" w:themeColor="text1"/>
        </w:rPr>
        <w:t>Kurikulum Hasil Belajar Bahasa Indonesia</w:t>
      </w:r>
      <w:r w:rsidRPr="009A58C8">
        <w:rPr>
          <w:color w:val="000000" w:themeColor="text1"/>
        </w:rPr>
        <w:t>.</w:t>
      </w:r>
      <w:proofErr w:type="gramEnd"/>
      <w:r w:rsidRPr="009A58C8">
        <w:rPr>
          <w:color w:val="000000" w:themeColor="text1"/>
        </w:rPr>
        <w:t xml:space="preserve"> Jakarta: Depdiknas. </w:t>
      </w:r>
    </w:p>
    <w:p w:rsidR="009A58C8" w:rsidRPr="009A58C8" w:rsidRDefault="009A58C8" w:rsidP="009A58C8">
      <w:pPr>
        <w:ind w:left="709" w:hanging="709"/>
        <w:jc w:val="both"/>
        <w:rPr>
          <w:color w:val="000000" w:themeColor="text1"/>
        </w:rPr>
      </w:pPr>
      <w:proofErr w:type="gramStart"/>
      <w:r w:rsidRPr="009A58C8">
        <w:rPr>
          <w:color w:val="000000" w:themeColor="text1"/>
        </w:rPr>
        <w:t>Rusman.</w:t>
      </w:r>
      <w:proofErr w:type="gramEnd"/>
      <w:r w:rsidRPr="009A58C8">
        <w:rPr>
          <w:color w:val="000000" w:themeColor="text1"/>
        </w:rPr>
        <w:t xml:space="preserve"> 2010. </w:t>
      </w:r>
      <w:r w:rsidRPr="009A58C8">
        <w:rPr>
          <w:i/>
          <w:color w:val="000000" w:themeColor="text1"/>
        </w:rPr>
        <w:t xml:space="preserve">Model-Model Pembelajaran. </w:t>
      </w:r>
      <w:proofErr w:type="gramStart"/>
      <w:r w:rsidRPr="009A58C8">
        <w:rPr>
          <w:i/>
          <w:color w:val="000000" w:themeColor="text1"/>
        </w:rPr>
        <w:t>Mengungkapkan Profesionalisme Guru</w:t>
      </w:r>
      <w:r w:rsidRPr="009A58C8">
        <w:rPr>
          <w:color w:val="000000" w:themeColor="text1"/>
        </w:rPr>
        <w:t>.</w:t>
      </w:r>
      <w:proofErr w:type="gramEnd"/>
      <w:r w:rsidRPr="009A58C8">
        <w:rPr>
          <w:color w:val="000000" w:themeColor="text1"/>
        </w:rPr>
        <w:t xml:space="preserve"> Bandung: Rajawali Pers.</w:t>
      </w:r>
    </w:p>
    <w:p w:rsidR="009A58C8" w:rsidRPr="009A58C8" w:rsidRDefault="009A58C8" w:rsidP="009A58C8">
      <w:pPr>
        <w:ind w:left="709" w:hanging="709"/>
        <w:jc w:val="both"/>
        <w:rPr>
          <w:color w:val="000000" w:themeColor="text1"/>
        </w:rPr>
      </w:pPr>
      <w:r w:rsidRPr="009A58C8">
        <w:rPr>
          <w:color w:val="000000" w:themeColor="text1"/>
        </w:rPr>
        <w:t xml:space="preserve">---------- 2013. </w:t>
      </w:r>
      <w:proofErr w:type="gramStart"/>
      <w:r w:rsidRPr="009A58C8">
        <w:rPr>
          <w:i/>
          <w:color w:val="000000" w:themeColor="text1"/>
        </w:rPr>
        <w:t>Model-Model Pembelajaran.</w:t>
      </w:r>
      <w:proofErr w:type="gramEnd"/>
      <w:r w:rsidRPr="009A58C8">
        <w:rPr>
          <w:i/>
          <w:color w:val="000000" w:themeColor="text1"/>
        </w:rPr>
        <w:t xml:space="preserve"> </w:t>
      </w:r>
      <w:proofErr w:type="gramStart"/>
      <w:r w:rsidRPr="009A58C8">
        <w:rPr>
          <w:i/>
          <w:color w:val="000000" w:themeColor="text1"/>
        </w:rPr>
        <w:t>Mengungkapkan Profesionalisme Guru</w:t>
      </w:r>
      <w:r w:rsidRPr="009A58C8">
        <w:rPr>
          <w:color w:val="000000" w:themeColor="text1"/>
        </w:rPr>
        <w:t>.</w:t>
      </w:r>
      <w:proofErr w:type="gramEnd"/>
      <w:r w:rsidRPr="009A58C8">
        <w:rPr>
          <w:color w:val="000000" w:themeColor="text1"/>
        </w:rPr>
        <w:t xml:space="preserve"> Bandung: Rajawali Pers.</w:t>
      </w:r>
    </w:p>
    <w:p w:rsidR="009A58C8" w:rsidRPr="009A58C8" w:rsidRDefault="009A58C8" w:rsidP="009A58C8">
      <w:pPr>
        <w:ind w:left="709" w:hanging="709"/>
        <w:jc w:val="both"/>
        <w:rPr>
          <w:color w:val="000000" w:themeColor="text1"/>
          <w:lang w:val="id-ID"/>
        </w:rPr>
      </w:pPr>
      <w:r w:rsidRPr="009A58C8">
        <w:rPr>
          <w:color w:val="000000" w:themeColor="text1"/>
          <w:lang w:val="id-ID"/>
        </w:rPr>
        <w:t xml:space="preserve">Uno, Hamzah B.2011. </w:t>
      </w:r>
      <w:r w:rsidRPr="009A58C8">
        <w:rPr>
          <w:i/>
          <w:color w:val="000000" w:themeColor="text1"/>
          <w:lang w:val="id-ID"/>
        </w:rPr>
        <w:t>Belajar dengan Pendekatan Pailkem (Pembelajaran, Aktif, Inovatif, Lingkungsn, Kreatif, Edukatif, dan Menarik</w:t>
      </w:r>
      <w:r w:rsidRPr="009A58C8">
        <w:rPr>
          <w:color w:val="000000" w:themeColor="text1"/>
          <w:lang w:val="id-ID"/>
        </w:rPr>
        <w:t>. Jakarta: Bumi Akasara.</w:t>
      </w:r>
    </w:p>
    <w:p w:rsidR="009A58C8" w:rsidRPr="009A58C8" w:rsidRDefault="009A58C8" w:rsidP="009A58C8">
      <w:pPr>
        <w:ind w:left="709" w:hanging="709"/>
        <w:jc w:val="both"/>
        <w:rPr>
          <w:color w:val="000000" w:themeColor="text1"/>
        </w:rPr>
      </w:pPr>
      <w:r w:rsidRPr="009A58C8">
        <w:rPr>
          <w:color w:val="000000" w:themeColor="text1"/>
        </w:rPr>
        <w:t xml:space="preserve">Yudhistira, Dadang. </w:t>
      </w:r>
      <w:proofErr w:type="gramStart"/>
      <w:r w:rsidRPr="009A58C8">
        <w:rPr>
          <w:color w:val="000000" w:themeColor="text1"/>
        </w:rPr>
        <w:t xml:space="preserve">2013. </w:t>
      </w:r>
      <w:r w:rsidRPr="009A58C8">
        <w:rPr>
          <w:i/>
          <w:color w:val="000000" w:themeColor="text1"/>
        </w:rPr>
        <w:t>Menulis Penelitian Tindakan Kelas yang Apik</w:t>
      </w:r>
      <w:r w:rsidRPr="009A58C8">
        <w:rPr>
          <w:color w:val="000000" w:themeColor="text1"/>
        </w:rPr>
        <w:t>.</w:t>
      </w:r>
      <w:proofErr w:type="gramEnd"/>
      <w:r w:rsidRPr="009A58C8">
        <w:rPr>
          <w:color w:val="000000" w:themeColor="text1"/>
        </w:rPr>
        <w:t xml:space="preserve"> Jakarta: Gramedia Widiasarana Indonesia.</w:t>
      </w:r>
      <w:bookmarkStart w:id="0" w:name="_GoBack"/>
      <w:bookmarkEnd w:id="0"/>
    </w:p>
    <w:sectPr w:rsidR="009A58C8" w:rsidRPr="009A58C8" w:rsidSect="00BA5E9B">
      <w:footerReference w:type="default" r:id="rId8"/>
      <w:pgSz w:w="11907" w:h="16839"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C01" w:rsidRDefault="005A6C01" w:rsidP="00BA5E9B">
      <w:r>
        <w:separator/>
      </w:r>
    </w:p>
  </w:endnote>
  <w:endnote w:type="continuationSeparator" w:id="0">
    <w:p w:rsidR="005A6C01" w:rsidRDefault="005A6C01" w:rsidP="00BA5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536852"/>
      <w:docPartObj>
        <w:docPartGallery w:val="Page Numbers (Bottom of Page)"/>
        <w:docPartUnique/>
      </w:docPartObj>
    </w:sdtPr>
    <w:sdtEndPr>
      <w:rPr>
        <w:noProof/>
      </w:rPr>
    </w:sdtEndPr>
    <w:sdtContent>
      <w:p w:rsidR="00BA5E9B" w:rsidRDefault="00BA5E9B">
        <w:pPr>
          <w:pStyle w:val="Footer"/>
          <w:jc w:val="right"/>
        </w:pPr>
        <w:r>
          <w:fldChar w:fldCharType="begin"/>
        </w:r>
        <w:r>
          <w:instrText xml:space="preserve"> PAGE   \* MERGEFORMAT </w:instrText>
        </w:r>
        <w:r>
          <w:fldChar w:fldCharType="separate"/>
        </w:r>
        <w:r w:rsidR="00AE0192">
          <w:rPr>
            <w:noProof/>
          </w:rPr>
          <w:t>16</w:t>
        </w:r>
        <w:r>
          <w:rPr>
            <w:noProof/>
          </w:rPr>
          <w:fldChar w:fldCharType="end"/>
        </w:r>
      </w:p>
    </w:sdtContent>
  </w:sdt>
  <w:p w:rsidR="00BA5E9B" w:rsidRDefault="00BA5E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C01" w:rsidRDefault="005A6C01" w:rsidP="00BA5E9B">
      <w:r>
        <w:separator/>
      </w:r>
    </w:p>
  </w:footnote>
  <w:footnote w:type="continuationSeparator" w:id="0">
    <w:p w:rsidR="005A6C01" w:rsidRDefault="005A6C01" w:rsidP="00BA5E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4369E"/>
    <w:multiLevelType w:val="hybridMultilevel"/>
    <w:tmpl w:val="A5C4F5B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63B6F37"/>
    <w:multiLevelType w:val="hybridMultilevel"/>
    <w:tmpl w:val="C70EF27C"/>
    <w:lvl w:ilvl="0" w:tplc="0421000F">
      <w:start w:val="1"/>
      <w:numFmt w:val="decimal"/>
      <w:lvlText w:val="%1."/>
      <w:lvlJc w:val="left"/>
      <w:pPr>
        <w:ind w:left="3196"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24E19A9"/>
    <w:multiLevelType w:val="hybridMultilevel"/>
    <w:tmpl w:val="B0683A00"/>
    <w:lvl w:ilvl="0" w:tplc="7C6CC28A">
      <w:start w:val="1"/>
      <w:numFmt w:val="lowerLetter"/>
      <w:lvlText w:val="%1."/>
      <w:lvlJc w:val="left"/>
      <w:pPr>
        <w:ind w:left="6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ABD3595"/>
    <w:multiLevelType w:val="hybridMultilevel"/>
    <w:tmpl w:val="B71C2CEA"/>
    <w:lvl w:ilvl="0" w:tplc="0421000F">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4808224F"/>
    <w:multiLevelType w:val="hybridMultilevel"/>
    <w:tmpl w:val="C0842DE4"/>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4934807"/>
    <w:multiLevelType w:val="hybridMultilevel"/>
    <w:tmpl w:val="DE3051E2"/>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nsid w:val="59F67905"/>
    <w:multiLevelType w:val="hybridMultilevel"/>
    <w:tmpl w:val="B7B42BC8"/>
    <w:lvl w:ilvl="0" w:tplc="04210011">
      <w:start w:val="1"/>
      <w:numFmt w:val="decimal"/>
      <w:lvlText w:val="%1)"/>
      <w:lvlJc w:val="left"/>
      <w:pPr>
        <w:ind w:left="720" w:hanging="360"/>
      </w:pPr>
      <w:rPr>
        <w:rFonts w:eastAsia="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F8935D9"/>
    <w:multiLevelType w:val="hybridMultilevel"/>
    <w:tmpl w:val="6C3CA7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num>
  <w:num w:numId="5">
    <w:abstractNumId w:val="0"/>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A68"/>
    <w:rsid w:val="0001007B"/>
    <w:rsid w:val="000638B4"/>
    <w:rsid w:val="002B4A99"/>
    <w:rsid w:val="00304F96"/>
    <w:rsid w:val="0031621D"/>
    <w:rsid w:val="00367BC3"/>
    <w:rsid w:val="003D28F6"/>
    <w:rsid w:val="0043560F"/>
    <w:rsid w:val="004B4382"/>
    <w:rsid w:val="004E357D"/>
    <w:rsid w:val="00521557"/>
    <w:rsid w:val="005571FF"/>
    <w:rsid w:val="005A6C01"/>
    <w:rsid w:val="005B762A"/>
    <w:rsid w:val="005E0191"/>
    <w:rsid w:val="00634BD1"/>
    <w:rsid w:val="006414BE"/>
    <w:rsid w:val="006930EF"/>
    <w:rsid w:val="00720A68"/>
    <w:rsid w:val="00753F11"/>
    <w:rsid w:val="007A231E"/>
    <w:rsid w:val="00836A35"/>
    <w:rsid w:val="00844B2D"/>
    <w:rsid w:val="009574B5"/>
    <w:rsid w:val="00971F30"/>
    <w:rsid w:val="00990049"/>
    <w:rsid w:val="009A58C8"/>
    <w:rsid w:val="009C2810"/>
    <w:rsid w:val="00A32594"/>
    <w:rsid w:val="00A54615"/>
    <w:rsid w:val="00A7484C"/>
    <w:rsid w:val="00AA3758"/>
    <w:rsid w:val="00AB2F7E"/>
    <w:rsid w:val="00AE0192"/>
    <w:rsid w:val="00AF4652"/>
    <w:rsid w:val="00B13A3A"/>
    <w:rsid w:val="00B3062E"/>
    <w:rsid w:val="00B86049"/>
    <w:rsid w:val="00B9783E"/>
    <w:rsid w:val="00BA5E9B"/>
    <w:rsid w:val="00BB02AC"/>
    <w:rsid w:val="00BC33AF"/>
    <w:rsid w:val="00C81804"/>
    <w:rsid w:val="00CA0046"/>
    <w:rsid w:val="00CC53F7"/>
    <w:rsid w:val="00D17ED6"/>
    <w:rsid w:val="00D54BEA"/>
    <w:rsid w:val="00D60F39"/>
    <w:rsid w:val="00D66FB4"/>
    <w:rsid w:val="00DB3FE1"/>
    <w:rsid w:val="00DE32A4"/>
    <w:rsid w:val="00E17E3C"/>
    <w:rsid w:val="00E82927"/>
    <w:rsid w:val="00E938E0"/>
    <w:rsid w:val="00EF459A"/>
    <w:rsid w:val="00F008B1"/>
    <w:rsid w:val="00F300DF"/>
    <w:rsid w:val="00F3711C"/>
    <w:rsid w:val="00F92FA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A6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20A68"/>
    <w:rPr>
      <w:i/>
      <w:iCs/>
    </w:rPr>
  </w:style>
  <w:style w:type="paragraph" w:styleId="ListParagraph">
    <w:name w:val="List Paragraph"/>
    <w:aliases w:val="Body of text,List Paragraph1,Body of text+2"/>
    <w:basedOn w:val="Normal"/>
    <w:link w:val="ListParagraphChar"/>
    <w:uiPriority w:val="34"/>
    <w:qFormat/>
    <w:rsid w:val="00F3711C"/>
    <w:pPr>
      <w:spacing w:after="200" w:line="276" w:lineRule="auto"/>
      <w:ind w:left="720"/>
      <w:contextualSpacing/>
    </w:pPr>
    <w:rPr>
      <w:rFonts w:asciiTheme="minorHAnsi" w:eastAsiaTheme="minorHAnsi" w:hAnsiTheme="minorHAnsi" w:cstheme="minorBidi"/>
      <w:sz w:val="22"/>
      <w:szCs w:val="22"/>
      <w:lang w:val="id-ID"/>
    </w:rPr>
  </w:style>
  <w:style w:type="character" w:customStyle="1" w:styleId="ListParagraphChar">
    <w:name w:val="List Paragraph Char"/>
    <w:aliases w:val="Body of text Char,List Paragraph1 Char,Body of text+2 Char"/>
    <w:link w:val="ListParagraph"/>
    <w:uiPriority w:val="34"/>
    <w:locked/>
    <w:rsid w:val="00F3711C"/>
  </w:style>
  <w:style w:type="paragraph" w:customStyle="1" w:styleId="Default">
    <w:name w:val="Default"/>
    <w:rsid w:val="00F3711C"/>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odyTextIndent2">
    <w:name w:val="Body Text Indent 2"/>
    <w:basedOn w:val="Normal"/>
    <w:link w:val="BodyTextIndent2Char"/>
    <w:rsid w:val="00F3711C"/>
    <w:pPr>
      <w:spacing w:after="120" w:line="480" w:lineRule="auto"/>
      <w:ind w:left="283"/>
    </w:pPr>
  </w:style>
  <w:style w:type="character" w:customStyle="1" w:styleId="BodyTextIndent2Char">
    <w:name w:val="Body Text Indent 2 Char"/>
    <w:basedOn w:val="DefaultParagraphFont"/>
    <w:link w:val="BodyTextIndent2"/>
    <w:rsid w:val="00F3711C"/>
    <w:rPr>
      <w:rFonts w:ascii="Times New Roman" w:eastAsia="Times New Roman" w:hAnsi="Times New Roman" w:cs="Times New Roman"/>
      <w:sz w:val="24"/>
      <w:szCs w:val="24"/>
      <w:lang w:val="en-US"/>
    </w:rPr>
  </w:style>
  <w:style w:type="paragraph" w:styleId="PlainText">
    <w:name w:val="Plain Text"/>
    <w:basedOn w:val="Normal"/>
    <w:link w:val="PlainTextChar"/>
    <w:semiHidden/>
    <w:rsid w:val="00CC53F7"/>
    <w:rPr>
      <w:rFonts w:ascii="Courier New" w:hAnsi="Courier New"/>
      <w:sz w:val="20"/>
      <w:szCs w:val="20"/>
    </w:rPr>
  </w:style>
  <w:style w:type="character" w:customStyle="1" w:styleId="PlainTextChar">
    <w:name w:val="Plain Text Char"/>
    <w:basedOn w:val="DefaultParagraphFont"/>
    <w:link w:val="PlainText"/>
    <w:semiHidden/>
    <w:rsid w:val="00CC53F7"/>
    <w:rPr>
      <w:rFonts w:ascii="Courier New" w:eastAsia="Times New Roman" w:hAnsi="Courier New" w:cs="Times New Roman"/>
      <w:sz w:val="20"/>
      <w:szCs w:val="20"/>
      <w:lang w:val="en-US"/>
    </w:rPr>
  </w:style>
  <w:style w:type="table" w:styleId="TableGrid">
    <w:name w:val="Table Grid"/>
    <w:basedOn w:val="TableNormal"/>
    <w:uiPriority w:val="59"/>
    <w:rsid w:val="00F008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B13A3A"/>
    <w:pPr>
      <w:spacing w:after="120" w:line="276" w:lineRule="auto"/>
      <w:ind w:left="283"/>
    </w:pPr>
    <w:rPr>
      <w:rFonts w:asciiTheme="minorHAnsi" w:eastAsiaTheme="minorHAnsi" w:hAnsiTheme="minorHAnsi" w:cstheme="minorBidi"/>
      <w:sz w:val="22"/>
      <w:szCs w:val="22"/>
      <w:lang w:val="id-ID"/>
    </w:rPr>
  </w:style>
  <w:style w:type="character" w:customStyle="1" w:styleId="BodyTextIndentChar">
    <w:name w:val="Body Text Indent Char"/>
    <w:basedOn w:val="DefaultParagraphFont"/>
    <w:link w:val="BodyTextIndent"/>
    <w:uiPriority w:val="99"/>
    <w:rsid w:val="00B13A3A"/>
  </w:style>
  <w:style w:type="paragraph" w:styleId="Header">
    <w:name w:val="header"/>
    <w:basedOn w:val="Normal"/>
    <w:link w:val="HeaderChar"/>
    <w:uiPriority w:val="99"/>
    <w:unhideWhenUsed/>
    <w:rsid w:val="00BA5E9B"/>
    <w:pPr>
      <w:tabs>
        <w:tab w:val="center" w:pos="4513"/>
        <w:tab w:val="right" w:pos="9026"/>
      </w:tabs>
    </w:pPr>
  </w:style>
  <w:style w:type="character" w:customStyle="1" w:styleId="HeaderChar">
    <w:name w:val="Header Char"/>
    <w:basedOn w:val="DefaultParagraphFont"/>
    <w:link w:val="Header"/>
    <w:uiPriority w:val="99"/>
    <w:rsid w:val="00BA5E9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A5E9B"/>
    <w:pPr>
      <w:tabs>
        <w:tab w:val="center" w:pos="4513"/>
        <w:tab w:val="right" w:pos="9026"/>
      </w:tabs>
    </w:pPr>
  </w:style>
  <w:style w:type="character" w:customStyle="1" w:styleId="FooterChar">
    <w:name w:val="Footer Char"/>
    <w:basedOn w:val="DefaultParagraphFont"/>
    <w:link w:val="Footer"/>
    <w:uiPriority w:val="99"/>
    <w:rsid w:val="00BA5E9B"/>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A6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20A68"/>
    <w:rPr>
      <w:i/>
      <w:iCs/>
    </w:rPr>
  </w:style>
  <w:style w:type="paragraph" w:styleId="ListParagraph">
    <w:name w:val="List Paragraph"/>
    <w:aliases w:val="Body of text,List Paragraph1,Body of text+2"/>
    <w:basedOn w:val="Normal"/>
    <w:link w:val="ListParagraphChar"/>
    <w:uiPriority w:val="34"/>
    <w:qFormat/>
    <w:rsid w:val="00F3711C"/>
    <w:pPr>
      <w:spacing w:after="200" w:line="276" w:lineRule="auto"/>
      <w:ind w:left="720"/>
      <w:contextualSpacing/>
    </w:pPr>
    <w:rPr>
      <w:rFonts w:asciiTheme="minorHAnsi" w:eastAsiaTheme="minorHAnsi" w:hAnsiTheme="minorHAnsi" w:cstheme="minorBidi"/>
      <w:sz w:val="22"/>
      <w:szCs w:val="22"/>
      <w:lang w:val="id-ID"/>
    </w:rPr>
  </w:style>
  <w:style w:type="character" w:customStyle="1" w:styleId="ListParagraphChar">
    <w:name w:val="List Paragraph Char"/>
    <w:aliases w:val="Body of text Char,List Paragraph1 Char,Body of text+2 Char"/>
    <w:link w:val="ListParagraph"/>
    <w:uiPriority w:val="34"/>
    <w:locked/>
    <w:rsid w:val="00F3711C"/>
  </w:style>
  <w:style w:type="paragraph" w:customStyle="1" w:styleId="Default">
    <w:name w:val="Default"/>
    <w:rsid w:val="00F3711C"/>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odyTextIndent2">
    <w:name w:val="Body Text Indent 2"/>
    <w:basedOn w:val="Normal"/>
    <w:link w:val="BodyTextIndent2Char"/>
    <w:rsid w:val="00F3711C"/>
    <w:pPr>
      <w:spacing w:after="120" w:line="480" w:lineRule="auto"/>
      <w:ind w:left="283"/>
    </w:pPr>
  </w:style>
  <w:style w:type="character" w:customStyle="1" w:styleId="BodyTextIndent2Char">
    <w:name w:val="Body Text Indent 2 Char"/>
    <w:basedOn w:val="DefaultParagraphFont"/>
    <w:link w:val="BodyTextIndent2"/>
    <w:rsid w:val="00F3711C"/>
    <w:rPr>
      <w:rFonts w:ascii="Times New Roman" w:eastAsia="Times New Roman" w:hAnsi="Times New Roman" w:cs="Times New Roman"/>
      <w:sz w:val="24"/>
      <w:szCs w:val="24"/>
      <w:lang w:val="en-US"/>
    </w:rPr>
  </w:style>
  <w:style w:type="paragraph" w:styleId="PlainText">
    <w:name w:val="Plain Text"/>
    <w:basedOn w:val="Normal"/>
    <w:link w:val="PlainTextChar"/>
    <w:semiHidden/>
    <w:rsid w:val="00CC53F7"/>
    <w:rPr>
      <w:rFonts w:ascii="Courier New" w:hAnsi="Courier New"/>
      <w:sz w:val="20"/>
      <w:szCs w:val="20"/>
    </w:rPr>
  </w:style>
  <w:style w:type="character" w:customStyle="1" w:styleId="PlainTextChar">
    <w:name w:val="Plain Text Char"/>
    <w:basedOn w:val="DefaultParagraphFont"/>
    <w:link w:val="PlainText"/>
    <w:semiHidden/>
    <w:rsid w:val="00CC53F7"/>
    <w:rPr>
      <w:rFonts w:ascii="Courier New" w:eastAsia="Times New Roman" w:hAnsi="Courier New" w:cs="Times New Roman"/>
      <w:sz w:val="20"/>
      <w:szCs w:val="20"/>
      <w:lang w:val="en-US"/>
    </w:rPr>
  </w:style>
  <w:style w:type="table" w:styleId="TableGrid">
    <w:name w:val="Table Grid"/>
    <w:basedOn w:val="TableNormal"/>
    <w:uiPriority w:val="59"/>
    <w:rsid w:val="00F008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B13A3A"/>
    <w:pPr>
      <w:spacing w:after="120" w:line="276" w:lineRule="auto"/>
      <w:ind w:left="283"/>
    </w:pPr>
    <w:rPr>
      <w:rFonts w:asciiTheme="minorHAnsi" w:eastAsiaTheme="minorHAnsi" w:hAnsiTheme="minorHAnsi" w:cstheme="minorBidi"/>
      <w:sz w:val="22"/>
      <w:szCs w:val="22"/>
      <w:lang w:val="id-ID"/>
    </w:rPr>
  </w:style>
  <w:style w:type="character" w:customStyle="1" w:styleId="BodyTextIndentChar">
    <w:name w:val="Body Text Indent Char"/>
    <w:basedOn w:val="DefaultParagraphFont"/>
    <w:link w:val="BodyTextIndent"/>
    <w:uiPriority w:val="99"/>
    <w:rsid w:val="00B13A3A"/>
  </w:style>
  <w:style w:type="paragraph" w:styleId="Header">
    <w:name w:val="header"/>
    <w:basedOn w:val="Normal"/>
    <w:link w:val="HeaderChar"/>
    <w:uiPriority w:val="99"/>
    <w:unhideWhenUsed/>
    <w:rsid w:val="00BA5E9B"/>
    <w:pPr>
      <w:tabs>
        <w:tab w:val="center" w:pos="4513"/>
        <w:tab w:val="right" w:pos="9026"/>
      </w:tabs>
    </w:pPr>
  </w:style>
  <w:style w:type="character" w:customStyle="1" w:styleId="HeaderChar">
    <w:name w:val="Header Char"/>
    <w:basedOn w:val="DefaultParagraphFont"/>
    <w:link w:val="Header"/>
    <w:uiPriority w:val="99"/>
    <w:rsid w:val="00BA5E9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A5E9B"/>
    <w:pPr>
      <w:tabs>
        <w:tab w:val="center" w:pos="4513"/>
        <w:tab w:val="right" w:pos="9026"/>
      </w:tabs>
    </w:pPr>
  </w:style>
  <w:style w:type="character" w:customStyle="1" w:styleId="FooterChar">
    <w:name w:val="Footer Char"/>
    <w:basedOn w:val="DefaultParagraphFont"/>
    <w:link w:val="Footer"/>
    <w:uiPriority w:val="99"/>
    <w:rsid w:val="00BA5E9B"/>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81437">
      <w:bodyDiv w:val="1"/>
      <w:marLeft w:val="0"/>
      <w:marRight w:val="0"/>
      <w:marTop w:val="0"/>
      <w:marBottom w:val="0"/>
      <w:divBdr>
        <w:top w:val="none" w:sz="0" w:space="0" w:color="auto"/>
        <w:left w:val="none" w:sz="0" w:space="0" w:color="auto"/>
        <w:bottom w:val="none" w:sz="0" w:space="0" w:color="auto"/>
        <w:right w:val="none" w:sz="0" w:space="0" w:color="auto"/>
      </w:divBdr>
    </w:div>
    <w:div w:id="84039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16</Pages>
  <Words>6482</Words>
  <Characters>36952</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RSCOM</dc:creator>
  <cp:lastModifiedBy>RSCOM</cp:lastModifiedBy>
  <cp:revision>41</cp:revision>
  <dcterms:created xsi:type="dcterms:W3CDTF">2015-07-09T16:20:00Z</dcterms:created>
  <dcterms:modified xsi:type="dcterms:W3CDTF">2010-03-12T09:52:00Z</dcterms:modified>
</cp:coreProperties>
</file>