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0" w:rsidRPr="004F06B2" w:rsidRDefault="007E3340" w:rsidP="007E3340">
      <w:pPr>
        <w:tabs>
          <w:tab w:val="left" w:pos="3680"/>
        </w:tabs>
        <w:bidi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4F06B2">
        <w:rPr>
          <w:rFonts w:ascii="Times New Roman" w:hAnsi="Times New Roman" w:cs="Times New Roman"/>
          <w:b/>
          <w:bCs/>
          <w:sz w:val="24"/>
          <w:szCs w:val="24"/>
          <w:lang w:bidi="ar-EG"/>
        </w:rPr>
        <w:t>BAB V</w:t>
      </w:r>
    </w:p>
    <w:p w:rsidR="007E3340" w:rsidRDefault="007E3340" w:rsidP="007E3340">
      <w:pPr>
        <w:bidi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4F06B2">
        <w:rPr>
          <w:rFonts w:ascii="Times New Roman" w:hAnsi="Times New Roman" w:cs="Times New Roman"/>
          <w:b/>
          <w:bCs/>
          <w:sz w:val="24"/>
          <w:szCs w:val="24"/>
          <w:lang w:bidi="ar-EG"/>
        </w:rPr>
        <w:t>KESIMPULAN DAN SARAN</w:t>
      </w:r>
    </w:p>
    <w:p w:rsidR="007E3340" w:rsidRPr="004F06B2" w:rsidRDefault="007E3340" w:rsidP="007E3340">
      <w:pPr>
        <w:bidi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7E3340" w:rsidRPr="004F06B2" w:rsidRDefault="007E3340" w:rsidP="007E3340">
      <w:pPr>
        <w:pStyle w:val="ListParagraph"/>
        <w:numPr>
          <w:ilvl w:val="0"/>
          <w:numId w:val="1"/>
        </w:numPr>
        <w:bidi w:val="0"/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 w:rsidRPr="004F06B2">
        <w:rPr>
          <w:rFonts w:ascii="Times New Roman" w:hAnsi="Times New Roman" w:cs="Times New Roman"/>
          <w:b/>
          <w:bCs/>
          <w:sz w:val="24"/>
          <w:szCs w:val="24"/>
          <w:lang w:bidi="ar-EG"/>
        </w:rPr>
        <w:t>Kesimpulan</w:t>
      </w:r>
      <w:proofErr w:type="spellEnd"/>
    </w:p>
    <w:p w:rsidR="007E3340" w:rsidRDefault="007E3340" w:rsidP="007E3340">
      <w:pPr>
        <w:bidi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Berdasarkan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hasil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analisis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data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dan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pembahasan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maka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hasil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ini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4F06B2">
        <w:rPr>
          <w:rFonts w:ascii="Times New Roman" w:hAnsi="Times New Roman" w:cs="Times New Roman"/>
          <w:sz w:val="24"/>
          <w:szCs w:val="24"/>
          <w:lang w:bidi="ar-EG"/>
        </w:rPr>
        <w:t>da</w:t>
      </w:r>
      <w:r>
        <w:rPr>
          <w:rFonts w:ascii="Times New Roman" w:hAnsi="Times New Roman" w:cs="Times New Roman"/>
          <w:sz w:val="24"/>
          <w:szCs w:val="24"/>
          <w:lang w:bidi="ar-EG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berikut</w:t>
      </w:r>
      <w:proofErr w:type="spellEnd"/>
      <w:r w:rsidRPr="004F06B2">
        <w:rPr>
          <w:rFonts w:ascii="Times New Roman" w:hAnsi="Times New Roman" w:cs="Times New Roman"/>
          <w:sz w:val="24"/>
          <w:szCs w:val="24"/>
          <w:lang w:bidi="ar-EG"/>
        </w:rPr>
        <w:t xml:space="preserve">: </w:t>
      </w:r>
    </w:p>
    <w:p w:rsidR="007E3340" w:rsidRDefault="007E3340" w:rsidP="007E3340">
      <w:pPr>
        <w:pStyle w:val="ListParagraph"/>
        <w:numPr>
          <w:ilvl w:val="0"/>
          <w:numId w:val="2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Sulawesi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menpunyai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konversi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6-7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dilihat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7E3340" w:rsidRPr="00FC5452" w:rsidRDefault="007E3340" w:rsidP="007E3340">
      <w:pPr>
        <w:pStyle w:val="ListParagraph"/>
        <w:numPr>
          <w:ilvl w:val="0"/>
          <w:numId w:val="2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proofErr w:type="spellStart"/>
      <w:r w:rsidRPr="00FC54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C5452">
        <w:rPr>
          <w:rFonts w:ascii="Times New Roman" w:hAnsi="Times New Roman" w:cs="Times New Roman"/>
          <w:sz w:val="24"/>
          <w:szCs w:val="24"/>
        </w:rPr>
        <w:t>singnifikan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proofErr w:type="gram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bulutangkis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 Sulawesi Selatan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452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FC5452">
        <w:rPr>
          <w:rFonts w:ascii="Times New Roman" w:hAnsi="Times New Roman" w:cs="Times New Roman"/>
          <w:sz w:val="24"/>
          <w:szCs w:val="24"/>
        </w:rPr>
        <w:t xml:space="preserve">. . </w:t>
      </w:r>
    </w:p>
    <w:p w:rsidR="007E3340" w:rsidRPr="00FC5452" w:rsidRDefault="007E3340" w:rsidP="007E3340">
      <w:pPr>
        <w:pStyle w:val="ListParagraph"/>
        <w:numPr>
          <w:ilvl w:val="0"/>
          <w:numId w:val="1"/>
        </w:numPr>
        <w:bidi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C5452">
        <w:rPr>
          <w:rFonts w:ascii="Times New Roman" w:hAnsi="Times New Roman" w:cs="Times New Roman"/>
          <w:b/>
          <w:bCs/>
          <w:sz w:val="24"/>
          <w:szCs w:val="24"/>
          <w:lang w:bidi="ar-EG"/>
        </w:rPr>
        <w:t>Saran</w:t>
      </w:r>
    </w:p>
    <w:p w:rsidR="007E3340" w:rsidRDefault="007E3340" w:rsidP="007E3340">
      <w:pPr>
        <w:bidi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hasilpenelitian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berkompoten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lansung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lansung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:</w:t>
      </w:r>
    </w:p>
    <w:p w:rsidR="007E3340" w:rsidRDefault="007E3340" w:rsidP="007E3340">
      <w:pPr>
        <w:pStyle w:val="ListParagraph"/>
        <w:numPr>
          <w:ilvl w:val="0"/>
          <w:numId w:val="3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PBSI Sulawesi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Sulawesi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ditingkat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7E3340" w:rsidRDefault="007E3340" w:rsidP="007E3340">
      <w:pPr>
        <w:pStyle w:val="ListParagraph"/>
        <w:numPr>
          <w:ilvl w:val="0"/>
          <w:numId w:val="3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C075F6">
        <w:rPr>
          <w:rFonts w:ascii="Times New Roman" w:hAnsi="Times New Roman" w:cs="Times New Roman"/>
          <w:sz w:val="24"/>
          <w:szCs w:val="24"/>
          <w:lang w:bidi="ar-EG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pelatih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PB.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ditingkat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7E3340" w:rsidRDefault="007E3340" w:rsidP="007E3340">
      <w:pPr>
        <w:pStyle w:val="ListParagraph"/>
        <w:numPr>
          <w:ilvl w:val="0"/>
          <w:numId w:val="3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Sulawesi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makasimal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7E3340" w:rsidRDefault="007E3340" w:rsidP="007E3340">
      <w:pPr>
        <w:pStyle w:val="ListParagraph"/>
        <w:numPr>
          <w:ilvl w:val="0"/>
          <w:numId w:val="3"/>
        </w:numPr>
        <w:bidi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atlet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bulutangkis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ar-EG"/>
        </w:rPr>
      </w:pPr>
      <w:r w:rsidRPr="007002DB">
        <w:rPr>
          <w:rFonts w:ascii="Times New Roman" w:hAnsi="Times New Roman" w:cs="Times New Roman"/>
          <w:b/>
          <w:sz w:val="24"/>
          <w:szCs w:val="24"/>
          <w:lang w:bidi="ar-EG"/>
        </w:rPr>
        <w:lastRenderedPageBreak/>
        <w:t>DAFTAR PUSTAKA</w:t>
      </w:r>
    </w:p>
    <w:p w:rsidR="007E3340" w:rsidRDefault="007E3340" w:rsidP="007E3340">
      <w:pPr>
        <w:bidi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. 1992. </w:t>
      </w:r>
      <w:proofErr w:type="spellStart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>Prosedur</w:t>
      </w:r>
      <w:proofErr w:type="spellEnd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>Penelitian</w:t>
      </w:r>
      <w:proofErr w:type="spellEnd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>suatu</w:t>
      </w:r>
      <w:proofErr w:type="spellEnd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>Pendekatan</w:t>
      </w:r>
      <w:proofErr w:type="spellEnd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7002DB">
        <w:rPr>
          <w:rFonts w:ascii="Times New Roman" w:hAnsi="Times New Roman" w:cs="Times New Roman"/>
          <w:i/>
          <w:sz w:val="24"/>
          <w:szCs w:val="24"/>
          <w:lang w:bidi="ar-EG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Cipta</w:t>
      </w:r>
      <w:proofErr w:type="spellEnd"/>
    </w:p>
    <w:p w:rsidR="007E3340" w:rsidRDefault="007E3340" w:rsidP="007E3340">
      <w:pPr>
        <w:bidi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Ichsan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. 2004.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Kesegaran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 Makassar UNM</w:t>
      </w:r>
    </w:p>
    <w:p w:rsidR="007E3340" w:rsidRDefault="007E3340" w:rsidP="007E3340">
      <w:pPr>
        <w:bidi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Harsono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1988. </w:t>
      </w:r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 xml:space="preserve">Coaching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>dan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>aspek-aspek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>dalam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  <w:lang w:bidi="ar-EG"/>
        </w:rPr>
        <w:t>Caocing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Depdikbud</w:t>
      </w:r>
      <w:proofErr w:type="spellEnd"/>
    </w:p>
    <w:p w:rsidR="007E3340" w:rsidRDefault="007E3340" w:rsidP="007E3340">
      <w:pPr>
        <w:bidi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Hasyim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bidi="ar-EG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Kondisi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fisik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Pembutukan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Tim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defenetif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Tim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Sepak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Bola Sulawesi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selatan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PON XVII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ar-EG"/>
        </w:rPr>
        <w:t>Kaltim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UNM.</w:t>
      </w:r>
      <w:proofErr w:type="gramEnd"/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Husadarta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S. J. 2010. </w:t>
      </w:r>
      <w:proofErr w:type="spellStart"/>
      <w:proofErr w:type="gram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Pendidikan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Jasmani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Olahraga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dan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2010.</w:t>
      </w:r>
      <w:proofErr w:type="gramEnd"/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Kasmad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Rachmad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 xml:space="preserve">2007.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Analisis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Tingkat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Kondisi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Fisik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Atlet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Cabang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Olahraga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Program SULSEL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Bangkit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Ditinjau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dari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 xml:space="preserve"> </w:t>
      </w:r>
      <w:proofErr w:type="spellStart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Prestasi</w:t>
      </w:r>
      <w:proofErr w:type="spellEnd"/>
      <w:r w:rsidRPr="00305906">
        <w:rPr>
          <w:rFonts w:ascii="Times New Roman" w:hAnsi="Times New Roman" w:cs="Times New Roman"/>
          <w:i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UNM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Pasau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A. 2012.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4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85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 Makassar: UNM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Pr="005307F8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Djide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Bulutangkis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1988.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6B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6B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Jakarta.Depertemen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1988.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proofErr w:type="gramEnd"/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07F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307F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986A6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86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A6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86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A6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86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A6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86A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6A6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6A6E">
        <w:rPr>
          <w:rFonts w:ascii="Times New Roman" w:hAnsi="Times New Roman" w:cs="Times New Roman"/>
          <w:i/>
          <w:sz w:val="24"/>
          <w:szCs w:val="24"/>
        </w:rPr>
        <w:t xml:space="preserve"> R&amp;B.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Pr="00AE5F82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Soekarman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Pembina,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  <w:proofErr w:type="gramEnd"/>
      <w:r w:rsidRPr="00AE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5F82">
        <w:rPr>
          <w:rFonts w:ascii="Times New Roman" w:eastAsia="Times New Roman" w:hAnsi="Times New Roman" w:cs="Times New Roman"/>
          <w:sz w:val="24"/>
          <w:szCs w:val="24"/>
        </w:rPr>
        <w:t xml:space="preserve">http://www.mediafire.Kondisi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Com.</w:t>
      </w:r>
      <w:r w:rsidRPr="00AE5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proofErr w:type="gram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2015,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Bulutangkis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Unsur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dominan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Bulutangkis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Pemain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Tunggal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Putra PB.</w:t>
      </w:r>
      <w:proofErr w:type="gram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i/>
          <w:sz w:val="24"/>
          <w:szCs w:val="24"/>
        </w:rPr>
        <w:t>Purnama</w:t>
      </w:r>
      <w:proofErr w:type="spellEnd"/>
      <w:r w:rsidRPr="009F53E4">
        <w:rPr>
          <w:rFonts w:ascii="Times New Roman" w:hAnsi="Times New Roman" w:cs="Times New Roman"/>
          <w:i/>
          <w:sz w:val="24"/>
          <w:szCs w:val="24"/>
        </w:rPr>
        <w:t xml:space="preserve"> Surakarta.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13.14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B08C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http://ww.goole.com/</w:t>
        </w:r>
      </w:hyperlink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melatih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bulutangkis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2015,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WITA 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EB08C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https://www.google.com/search?q=pukulan+backhand+dalam+bulutangkis</w:t>
        </w:r>
      </w:hyperlink>
      <w:r w:rsidRPr="00EB08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3340" w:rsidRDefault="007E3340" w:rsidP="007E3340">
      <w:pPr>
        <w:bidi w:val="0"/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00.15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3340" w:rsidRDefault="007E3340" w:rsidP="007E334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340" w:rsidRPr="009F53E4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history="1">
        <w:r w:rsidRPr="009F53E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http://www.mediafire.Kondisi </w:t>
        </w:r>
        <w:proofErr w:type="spellStart"/>
        <w:r w:rsidRPr="009F53E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fisik</w:t>
        </w:r>
        <w:proofErr w:type="spellEnd"/>
        <w:r w:rsidRPr="009F53E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 com/view/?m491m937ka7y4lt</w:t>
        </w:r>
      </w:hyperlink>
      <w:r w:rsidRPr="009F5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9F5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2015, </w:t>
      </w:r>
      <w:proofErr w:type="spellStart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EB0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340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3340" w:rsidRPr="009F53E4" w:rsidRDefault="007E3340" w:rsidP="007E3340">
      <w:pPr>
        <w:bidi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44E9" w:rsidRDefault="00086B25"/>
    <w:sectPr w:rsidR="005844E9" w:rsidSect="006D76BA">
      <w:head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25" w:rsidRDefault="00086B25" w:rsidP="006D76BA">
      <w:pPr>
        <w:spacing w:after="0" w:line="240" w:lineRule="auto"/>
      </w:pPr>
      <w:r>
        <w:separator/>
      </w:r>
    </w:p>
  </w:endnote>
  <w:endnote w:type="continuationSeparator" w:id="0">
    <w:p w:rsidR="00086B25" w:rsidRDefault="00086B25" w:rsidP="006D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BA" w:rsidRDefault="006D76BA" w:rsidP="006D76BA">
    <w:pPr>
      <w:pStyle w:val="Footer"/>
      <w:jc w:val="center"/>
    </w:pPr>
    <w:r>
      <w:rPr>
        <w:rtl/>
      </w:rPr>
      <w:t>105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25" w:rsidRDefault="00086B25" w:rsidP="006D76BA">
      <w:pPr>
        <w:spacing w:after="0" w:line="240" w:lineRule="auto"/>
      </w:pPr>
      <w:r>
        <w:separator/>
      </w:r>
    </w:p>
  </w:footnote>
  <w:footnote w:type="continuationSeparator" w:id="0">
    <w:p w:rsidR="00086B25" w:rsidRDefault="00086B25" w:rsidP="006D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6896"/>
      <w:docPartObj>
        <w:docPartGallery w:val="Page Numbers (Top of Page)"/>
        <w:docPartUnique/>
      </w:docPartObj>
    </w:sdtPr>
    <w:sdtContent>
      <w:p w:rsidR="006D76BA" w:rsidRDefault="006D76BA">
        <w:pPr>
          <w:pStyle w:val="Header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6D76BA" w:rsidRDefault="006D7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BA" w:rsidRDefault="006D76BA">
    <w:pPr>
      <w:pStyle w:val="Header"/>
    </w:pPr>
  </w:p>
  <w:p w:rsidR="006D76BA" w:rsidRDefault="006D76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96E"/>
    <w:multiLevelType w:val="hybridMultilevel"/>
    <w:tmpl w:val="859C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633F"/>
    <w:multiLevelType w:val="hybridMultilevel"/>
    <w:tmpl w:val="2AAA1420"/>
    <w:lvl w:ilvl="0" w:tplc="912CB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631C3"/>
    <w:multiLevelType w:val="hybridMultilevel"/>
    <w:tmpl w:val="2AC8C2D2"/>
    <w:lvl w:ilvl="0" w:tplc="1E9CA7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340"/>
    <w:rsid w:val="00086B25"/>
    <w:rsid w:val="002B4CD8"/>
    <w:rsid w:val="00563E9F"/>
    <w:rsid w:val="005827EC"/>
    <w:rsid w:val="006078DF"/>
    <w:rsid w:val="00646FEA"/>
    <w:rsid w:val="006D76BA"/>
    <w:rsid w:val="007E3340"/>
    <w:rsid w:val="00965C2F"/>
    <w:rsid w:val="00BC740B"/>
    <w:rsid w:val="00EB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0"/>
    <w:pPr>
      <w:bidi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B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6B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ukulan+backhand+dalam+bulutangk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.goo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Wandy</dc:creator>
  <cp:lastModifiedBy>Wandy</cp:lastModifiedBy>
  <cp:revision>2</cp:revision>
  <dcterms:created xsi:type="dcterms:W3CDTF">2015-08-18T14:26:00Z</dcterms:created>
  <dcterms:modified xsi:type="dcterms:W3CDTF">2015-08-18T14:44:00Z</dcterms:modified>
</cp:coreProperties>
</file>