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E9" w:rsidRDefault="00C54CE9" w:rsidP="00C54CE9">
      <w:pPr>
        <w:spacing w:after="0" w:line="480" w:lineRule="auto"/>
        <w:ind w:left="1555" w:hanging="1555"/>
        <w:jc w:val="center"/>
        <w:rPr>
          <w:rFonts w:ascii="Times New Roman" w:hAnsi="Times New Roman"/>
          <w:b/>
          <w:bCs/>
          <w:sz w:val="24"/>
          <w:szCs w:val="24"/>
        </w:rPr>
      </w:pPr>
      <w:r>
        <w:rPr>
          <w:rFonts w:ascii="Times New Roman" w:hAnsi="Times New Roman"/>
          <w:b/>
          <w:bCs/>
          <w:sz w:val="24"/>
          <w:szCs w:val="24"/>
        </w:rPr>
        <w:t>BAB I</w:t>
      </w:r>
    </w:p>
    <w:p w:rsidR="00C54CE9" w:rsidRDefault="00C54CE9" w:rsidP="00C54CE9">
      <w:pPr>
        <w:spacing w:after="0" w:line="480" w:lineRule="auto"/>
        <w:ind w:left="1555" w:hanging="1555"/>
        <w:jc w:val="center"/>
        <w:rPr>
          <w:rFonts w:ascii="Times New Roman" w:hAnsi="Times New Roman"/>
          <w:b/>
          <w:bCs/>
          <w:sz w:val="24"/>
          <w:szCs w:val="24"/>
        </w:rPr>
      </w:pPr>
      <w:r>
        <w:rPr>
          <w:rFonts w:ascii="Times New Roman" w:hAnsi="Times New Roman"/>
          <w:b/>
          <w:bCs/>
          <w:sz w:val="24"/>
          <w:szCs w:val="24"/>
        </w:rPr>
        <w:t>PENDAHULUAN</w:t>
      </w:r>
    </w:p>
    <w:p w:rsidR="00C54CE9" w:rsidRDefault="00C54CE9" w:rsidP="00C54CE9">
      <w:pPr>
        <w:spacing w:after="0" w:line="480" w:lineRule="auto"/>
        <w:ind w:left="1555" w:hanging="1555"/>
        <w:jc w:val="both"/>
        <w:rPr>
          <w:rFonts w:ascii="Times New Roman" w:hAnsi="Times New Roman"/>
          <w:b/>
          <w:bCs/>
          <w:sz w:val="24"/>
          <w:szCs w:val="24"/>
        </w:rPr>
      </w:pPr>
    </w:p>
    <w:p w:rsidR="00C54CE9" w:rsidRDefault="00C54CE9" w:rsidP="00C54CE9">
      <w:pPr>
        <w:numPr>
          <w:ilvl w:val="1"/>
          <w:numId w:val="1"/>
        </w:numPr>
        <w:tabs>
          <w:tab w:val="clear" w:pos="1440"/>
        </w:tabs>
        <w:spacing w:after="0" w:line="480" w:lineRule="auto"/>
        <w:ind w:left="426" w:hanging="426"/>
        <w:jc w:val="both"/>
        <w:rPr>
          <w:rFonts w:ascii="Times New Roman" w:hAnsi="Times New Roman"/>
          <w:b/>
          <w:bCs/>
          <w:sz w:val="24"/>
          <w:szCs w:val="24"/>
        </w:rPr>
      </w:pPr>
      <w:r>
        <w:rPr>
          <w:rFonts w:ascii="Times New Roman" w:hAnsi="Times New Roman"/>
          <w:b/>
          <w:bCs/>
          <w:sz w:val="24"/>
          <w:szCs w:val="24"/>
        </w:rPr>
        <w:t>Latar Belakang Masalah</w:t>
      </w:r>
    </w:p>
    <w:p w:rsidR="00C54CE9" w:rsidRDefault="00C54CE9" w:rsidP="00174055">
      <w:pPr>
        <w:spacing w:after="0" w:line="480" w:lineRule="auto"/>
        <w:ind w:firstLine="709"/>
        <w:jc w:val="both"/>
        <w:rPr>
          <w:rFonts w:ascii="Times New Roman" w:hAnsi="Times New Roman"/>
          <w:sz w:val="24"/>
          <w:szCs w:val="24"/>
        </w:rPr>
      </w:pPr>
      <w:r>
        <w:rPr>
          <w:rFonts w:ascii="Times New Roman" w:hAnsi="Times New Roman"/>
          <w:sz w:val="24"/>
          <w:szCs w:val="24"/>
        </w:rPr>
        <w:t>Perilaku komunikasi antar manusia merupakan salah satu indikator yang menyatakan manusia sebagai makhluk sosial, hal ini sesuai dengan yang diungkapkan oleh Suranto (2011:1</w:t>
      </w:r>
      <w:proofErr w:type="gramStart"/>
      <w:r>
        <w:rPr>
          <w:rFonts w:ascii="Times New Roman" w:hAnsi="Times New Roman"/>
          <w:sz w:val="24"/>
          <w:szCs w:val="24"/>
        </w:rPr>
        <w:t>) ”</w:t>
      </w:r>
      <w:proofErr w:type="gramEnd"/>
      <w:r>
        <w:rPr>
          <w:rFonts w:ascii="Times New Roman" w:hAnsi="Times New Roman"/>
          <w:sz w:val="24"/>
          <w:szCs w:val="24"/>
        </w:rPr>
        <w:t>salah satu indikasi bahwa manusia sebagai makhluk sosial, adalah perilaku komunikasi antar manusia” sepanjang hidupnya manusia akan cenderung membutuhkan manusia lainya, hal ini terlihat dari sebagian besar aktifitas setiap manusia tidak akan terlepas dari manusia lainya. Sebagai contoh, seorang anak-anak dalam perkembangannya akan selalu membutuhkan bimbingan ayah dan ibunya, saudara-saudaranya, atau anggota keluarga yang lainya. Seorang pedagang di pasar setiap harinya akan selalu berhubungan dengan berbagai macam manusia mulai dari anak-anak, ibu-ibu, bapak-bapak, nenek-nenek,pejabat, pengusaha, mahasiswa, siswa, dosen, dan sebagainya.</w:t>
      </w:r>
    </w:p>
    <w:p w:rsidR="000C713B" w:rsidRDefault="00C54CE9" w:rsidP="00BE4FD1">
      <w:pPr>
        <w:spacing w:after="0" w:line="480" w:lineRule="auto"/>
        <w:ind w:firstLine="720"/>
        <w:jc w:val="both"/>
        <w:rPr>
          <w:rFonts w:ascii="Times New Roman" w:hAnsi="Times New Roman"/>
          <w:sz w:val="24"/>
          <w:szCs w:val="24"/>
        </w:rPr>
      </w:pPr>
      <w:r>
        <w:rPr>
          <w:rFonts w:ascii="Times New Roman" w:hAnsi="Times New Roman"/>
          <w:sz w:val="24"/>
          <w:szCs w:val="24"/>
        </w:rPr>
        <w:t xml:space="preserve">Manusia dalam menjalankan identitasnya sebagai makhluk sosial akan selalu berkeinginan untuk berbicara, tukar menukar ide, tukar menukar informasi, berbagi pengalaman, tukar menukar barang dan jasa, dan sebagainya. Berbagai keinginan tersebut hanya dapat terpenuhi apabila manusia melakukan transaksi dengan manusia yang lainya dalam suatu sistem sosial tertentu, dan pemenuhan keinginan ini dapat juga kita artikan sebagai pemenuhan kebutuhan hidup manusia. transaksi yang terjadi </w:t>
      </w:r>
      <w:r>
        <w:rPr>
          <w:rFonts w:ascii="Times New Roman" w:hAnsi="Times New Roman"/>
          <w:sz w:val="24"/>
          <w:szCs w:val="24"/>
        </w:rPr>
        <w:lastRenderedPageBreak/>
        <w:t>dalam lingkungan sosial manusia, kemudian membentuk dua kemungkinan hubungan yaitu hubungan kerja sama (</w:t>
      </w:r>
      <w:r>
        <w:rPr>
          <w:rFonts w:ascii="Times New Roman" w:hAnsi="Times New Roman"/>
          <w:i/>
          <w:sz w:val="24"/>
          <w:szCs w:val="24"/>
        </w:rPr>
        <w:t>cooperation</w:t>
      </w:r>
      <w:r>
        <w:rPr>
          <w:rFonts w:ascii="Times New Roman" w:hAnsi="Times New Roman"/>
          <w:sz w:val="24"/>
          <w:szCs w:val="24"/>
        </w:rPr>
        <w:t>) atau hubungan persaingan (</w:t>
      </w:r>
      <w:r>
        <w:rPr>
          <w:rFonts w:ascii="Times New Roman" w:hAnsi="Times New Roman"/>
          <w:i/>
          <w:sz w:val="24"/>
          <w:szCs w:val="24"/>
        </w:rPr>
        <w:t>competition</w:t>
      </w:r>
      <w:r>
        <w:rPr>
          <w:rFonts w:ascii="Times New Roman" w:hAnsi="Times New Roman"/>
          <w:sz w:val="24"/>
          <w:szCs w:val="24"/>
        </w:rPr>
        <w:t>). Hal ini sesuai dengan yang dinyatakan oleh Suranto (2011) dalam pemenuhan kebutuhan-kebutuhan hidup tersebut akan mendorong manusia untuk melakukan interaksi dengan sesamanya, baik untuk mengadakan kerjasama (</w:t>
      </w:r>
      <w:r>
        <w:rPr>
          <w:rFonts w:ascii="Times New Roman" w:hAnsi="Times New Roman"/>
          <w:i/>
          <w:sz w:val="24"/>
          <w:szCs w:val="24"/>
        </w:rPr>
        <w:t>cooperation</w:t>
      </w:r>
      <w:r>
        <w:rPr>
          <w:rFonts w:ascii="Times New Roman" w:hAnsi="Times New Roman"/>
          <w:sz w:val="24"/>
          <w:szCs w:val="24"/>
        </w:rPr>
        <w:t>) maupun untuk melakukan persaingan (</w:t>
      </w:r>
      <w:r>
        <w:rPr>
          <w:rFonts w:ascii="Times New Roman" w:hAnsi="Times New Roman"/>
          <w:i/>
          <w:sz w:val="24"/>
          <w:szCs w:val="24"/>
        </w:rPr>
        <w:t>competition</w:t>
      </w:r>
      <w:r>
        <w:rPr>
          <w:rFonts w:ascii="Times New Roman" w:hAnsi="Times New Roman"/>
          <w:sz w:val="24"/>
          <w:szCs w:val="24"/>
        </w:rPr>
        <w:t>).</w:t>
      </w:r>
    </w:p>
    <w:p w:rsidR="00480F96" w:rsidRDefault="00C54CE9" w:rsidP="00174055">
      <w:pPr>
        <w:spacing w:after="0" w:line="480" w:lineRule="auto"/>
        <w:ind w:firstLine="709"/>
        <w:jc w:val="both"/>
        <w:rPr>
          <w:rFonts w:ascii="Times New Roman" w:hAnsi="Times New Roman"/>
          <w:sz w:val="24"/>
          <w:szCs w:val="24"/>
        </w:rPr>
      </w:pPr>
      <w:r>
        <w:rPr>
          <w:rFonts w:ascii="Times New Roman" w:hAnsi="Times New Roman"/>
          <w:sz w:val="24"/>
          <w:szCs w:val="24"/>
        </w:rPr>
        <w:t xml:space="preserve">Dari seluruh penjelasan di atas menerangkan bahwa setiap orang atau manusia penting untuk selalu berinteraksi dengan orang lain guna memenuhi kebutuhannya yang berlangsung dalam suatu sistem sosial tertentu,dan hal itu mendorong manusia untuk berkomunikasi sehingga wajar ketika dikatakan bahwa dewasa ini tidak ada manusia yang mampu bertahan hidup tanpa komunikasi, </w:t>
      </w:r>
      <w:r w:rsidR="00067A23">
        <w:rPr>
          <w:rFonts w:ascii="Times New Roman" w:hAnsi="Times New Roman"/>
          <w:sz w:val="24"/>
          <w:szCs w:val="24"/>
        </w:rPr>
        <w:t xml:space="preserve">terutama bagi siswa disekolah. Hal ini dikarenakan komunikasi dapat membantu perkembangan intelektual dan sosial siswa, membantu pembentukan jati diri siswa melalui komunikasi dengan guru, staf tata usaha, dan kepala sekolah, sabagai sarana mamahami realitas disekeliling siswa, dan menguji kebenaran kesan-kesan dan pengertian yang dimiliki tentang dunia sekitar, dan yang lebih utama adalah kesehatan mental sebagian ditentukan oleh kualitas komunikasi atau hubungan dengan orang lain, lebih-lebih dengan orang yang menjadi </w:t>
      </w:r>
      <w:r w:rsidR="00067A23">
        <w:rPr>
          <w:rFonts w:ascii="Times New Roman" w:hAnsi="Times New Roman"/>
          <w:i/>
          <w:sz w:val="24"/>
          <w:szCs w:val="24"/>
        </w:rPr>
        <w:t xml:space="preserve">significnant figures </w:t>
      </w:r>
      <w:r w:rsidR="00067A23">
        <w:rPr>
          <w:rFonts w:ascii="Times New Roman" w:hAnsi="Times New Roman"/>
          <w:sz w:val="24"/>
          <w:szCs w:val="24"/>
        </w:rPr>
        <w:t>di</w:t>
      </w:r>
      <w:r w:rsidR="00442155">
        <w:rPr>
          <w:rFonts w:ascii="Times New Roman" w:hAnsi="Times New Roman"/>
          <w:sz w:val="24"/>
          <w:szCs w:val="24"/>
        </w:rPr>
        <w:t xml:space="preserve"> </w:t>
      </w:r>
      <w:r w:rsidR="00067A23">
        <w:rPr>
          <w:rFonts w:ascii="Times New Roman" w:hAnsi="Times New Roman"/>
          <w:sz w:val="24"/>
          <w:szCs w:val="24"/>
        </w:rPr>
        <w:t>sekolah.</w:t>
      </w:r>
    </w:p>
    <w:p w:rsidR="00442155" w:rsidRDefault="00442155" w:rsidP="00174055">
      <w:pPr>
        <w:spacing w:after="0" w:line="48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Suranto (2011:112) menyatakan bahwa efektivitas komunikasi antarpribadi bersifat positif apabila mengarah kepada suatu kerjasama dan bersifat negative </w:t>
      </w:r>
      <w:r>
        <w:rPr>
          <w:rFonts w:ascii="Times New Roman" w:hAnsi="Times New Roman"/>
          <w:sz w:val="24"/>
          <w:szCs w:val="24"/>
        </w:rPr>
        <w:lastRenderedPageBreak/>
        <w:t>apabila mengarah kepada suatu pertentangan.</w:t>
      </w:r>
      <w:proofErr w:type="gramEnd"/>
      <w:r>
        <w:rPr>
          <w:rFonts w:ascii="Times New Roman" w:hAnsi="Times New Roman"/>
          <w:sz w:val="24"/>
          <w:szCs w:val="24"/>
        </w:rPr>
        <w:t xml:space="preserve"> Hendaknya komunikasi antar pribadi yang berkembang disekolah adalah efektivitas komunikasi antarpribadi yang positif yang mengarah kepada suatu kerja sama yang ditandai dengan munculnya sikap respek, empati, humble, dan meningkatnya hubungan antar pribadi </w:t>
      </w:r>
      <w:r w:rsidR="00C67464">
        <w:rPr>
          <w:rFonts w:ascii="Times New Roman" w:hAnsi="Times New Roman"/>
          <w:sz w:val="24"/>
          <w:szCs w:val="24"/>
        </w:rPr>
        <w:t>antar individu yang terlibat dalam komunikasi antarpribadi</w:t>
      </w:r>
      <w:proofErr w:type="gramStart"/>
      <w:r w:rsidR="00C67464">
        <w:rPr>
          <w:rFonts w:ascii="Times New Roman" w:hAnsi="Times New Roman"/>
          <w:sz w:val="24"/>
          <w:szCs w:val="24"/>
        </w:rPr>
        <w:t>,pengertian</w:t>
      </w:r>
      <w:proofErr w:type="gramEnd"/>
      <w:r w:rsidR="00C67464">
        <w:rPr>
          <w:rFonts w:ascii="Times New Roman" w:hAnsi="Times New Roman"/>
          <w:sz w:val="24"/>
          <w:szCs w:val="24"/>
        </w:rPr>
        <w:t xml:space="preserve"> yang sama terhadap makna pesan, melaksanakan pesan secara sukarela, clarity, dan audible.</w:t>
      </w:r>
    </w:p>
    <w:p w:rsidR="00C67464" w:rsidRDefault="00C67464" w:rsidP="00174055">
      <w:pPr>
        <w:spacing w:after="0" w:line="480" w:lineRule="auto"/>
        <w:jc w:val="both"/>
        <w:rPr>
          <w:rFonts w:ascii="Times New Roman" w:hAnsi="Times New Roman"/>
          <w:sz w:val="24"/>
          <w:szCs w:val="24"/>
        </w:rPr>
      </w:pPr>
      <w:r>
        <w:rPr>
          <w:rFonts w:ascii="Times New Roman" w:hAnsi="Times New Roman"/>
          <w:sz w:val="24"/>
          <w:szCs w:val="24"/>
        </w:rPr>
        <w:tab/>
        <w:t>K</w:t>
      </w:r>
      <w:r w:rsidR="00DB201A">
        <w:rPr>
          <w:rFonts w:ascii="Times New Roman" w:hAnsi="Times New Roman"/>
          <w:sz w:val="24"/>
          <w:szCs w:val="24"/>
        </w:rPr>
        <w:t>urangnya keterampilan berkomunikasi</w:t>
      </w:r>
      <w:r>
        <w:rPr>
          <w:rFonts w:ascii="Times New Roman" w:hAnsi="Times New Roman"/>
          <w:sz w:val="24"/>
          <w:szCs w:val="24"/>
        </w:rPr>
        <w:t xml:space="preserve"> yang terbentuk disekolah </w:t>
      </w:r>
      <w:proofErr w:type="gramStart"/>
      <w:r>
        <w:rPr>
          <w:rFonts w:ascii="Times New Roman" w:hAnsi="Times New Roman"/>
          <w:sz w:val="24"/>
          <w:szCs w:val="24"/>
        </w:rPr>
        <w:t>akan</w:t>
      </w:r>
      <w:proofErr w:type="gramEnd"/>
      <w:r>
        <w:rPr>
          <w:rFonts w:ascii="Times New Roman" w:hAnsi="Times New Roman"/>
          <w:sz w:val="24"/>
          <w:szCs w:val="24"/>
        </w:rPr>
        <w:t xml:space="preserve"> berdampak kepada kurang optimalnya potensi siswa di bidang akademik, social, dan pribadinya.</w:t>
      </w:r>
      <w:r w:rsidR="008C681E">
        <w:rPr>
          <w:rFonts w:ascii="Times New Roman" w:hAnsi="Times New Roman"/>
          <w:sz w:val="24"/>
          <w:szCs w:val="24"/>
        </w:rPr>
        <w:t xml:space="preserve"> </w:t>
      </w:r>
      <w:proofErr w:type="gramStart"/>
      <w:r>
        <w:rPr>
          <w:rFonts w:ascii="Times New Roman" w:hAnsi="Times New Roman"/>
          <w:sz w:val="24"/>
          <w:szCs w:val="24"/>
        </w:rPr>
        <w:t xml:space="preserve">Hal ini dikarenakan melalui keterampilan berkomunikasi antarpribadi yang baik kita dapat mengetahui </w:t>
      </w:r>
      <w:r w:rsidR="00DB201A">
        <w:rPr>
          <w:rFonts w:ascii="Times New Roman" w:hAnsi="Times New Roman"/>
          <w:sz w:val="24"/>
          <w:szCs w:val="24"/>
        </w:rPr>
        <w:t>seberapa dikenal diri oleh lingkungan dan hal ini dapat menghidarkannya dari penolakan oleh lingkungan yang menujukkan bahwa individu tersebut normal, sehat secara men</w:t>
      </w:r>
      <w:r w:rsidR="009C3A7A">
        <w:rPr>
          <w:rFonts w:ascii="Times New Roman" w:hAnsi="Times New Roman"/>
          <w:sz w:val="24"/>
          <w:szCs w:val="24"/>
        </w:rPr>
        <w:t>tal dan bahagia.</w:t>
      </w:r>
      <w:proofErr w:type="gramEnd"/>
      <w:r w:rsidR="009C3A7A">
        <w:rPr>
          <w:rFonts w:ascii="Times New Roman" w:hAnsi="Times New Roman"/>
          <w:sz w:val="24"/>
          <w:szCs w:val="24"/>
        </w:rPr>
        <w:t xml:space="preserve"> </w:t>
      </w:r>
      <w:proofErr w:type="gramStart"/>
      <w:r w:rsidR="009C3A7A">
        <w:rPr>
          <w:rFonts w:ascii="Times New Roman" w:hAnsi="Times New Roman"/>
          <w:sz w:val="24"/>
          <w:szCs w:val="24"/>
        </w:rPr>
        <w:t>Dalam hal ini S</w:t>
      </w:r>
      <w:r w:rsidR="00DB201A">
        <w:rPr>
          <w:rFonts w:ascii="Times New Roman" w:hAnsi="Times New Roman"/>
          <w:sz w:val="24"/>
          <w:szCs w:val="24"/>
        </w:rPr>
        <w:t>ugiyo (2005:12) dapat diperoleh melalui dan meningkatkan keterampilan berkomunikasi agar</w:t>
      </w:r>
      <w:r w:rsidR="008C681E">
        <w:rPr>
          <w:rFonts w:ascii="Times New Roman" w:hAnsi="Times New Roman"/>
          <w:sz w:val="24"/>
          <w:szCs w:val="24"/>
        </w:rPr>
        <w:t xml:space="preserve"> kesehatan mental individu menjadi sehat.</w:t>
      </w:r>
      <w:proofErr w:type="gramEnd"/>
    </w:p>
    <w:p w:rsidR="00A86DEE" w:rsidRDefault="008C681E" w:rsidP="00A86DEE">
      <w:pPr>
        <w:spacing w:line="480" w:lineRule="auto"/>
        <w:ind w:firstLine="709"/>
        <w:jc w:val="both"/>
        <w:rPr>
          <w:rFonts w:ascii="Times New Roman" w:hAnsi="Times New Roman"/>
          <w:sz w:val="24"/>
          <w:szCs w:val="24"/>
        </w:rPr>
      </w:pPr>
      <w:r>
        <w:rPr>
          <w:rFonts w:ascii="Times New Roman" w:hAnsi="Times New Roman"/>
          <w:sz w:val="24"/>
          <w:szCs w:val="24"/>
        </w:rPr>
        <w:tab/>
      </w:r>
      <w:proofErr w:type="gramStart"/>
      <w:r w:rsidR="00A86DEE">
        <w:rPr>
          <w:rFonts w:ascii="Times New Roman" w:hAnsi="Times New Roman"/>
          <w:sz w:val="24"/>
          <w:szCs w:val="24"/>
        </w:rPr>
        <w:t>Pada kenyataanya yang terjadi di sekolah SMP Negeri 35 Makassar banyak siswa yang terindentifikasi mengalami keterampilan berkomunikasi yang rendah.</w:t>
      </w:r>
      <w:proofErr w:type="gramEnd"/>
      <w:r w:rsidR="00A86DEE">
        <w:rPr>
          <w:rFonts w:ascii="Times New Roman" w:hAnsi="Times New Roman"/>
          <w:sz w:val="24"/>
          <w:szCs w:val="24"/>
        </w:rPr>
        <w:t xml:space="preserve"> Hal ini didasarkan pada hasil observasi dan wawancara yang dilakukan oleh peniliti kepada guru dan siswa dan diperoleh hasil bahwa tingkat keterampilan berkomunikasi siswa di SMP Negeri 35 Makassar memiliki karakteristik anatara lain:</w:t>
      </w:r>
    </w:p>
    <w:p w:rsidR="00A86DEE" w:rsidRDefault="00A86DEE" w:rsidP="00A86DEE">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lastRenderedPageBreak/>
        <w:t xml:space="preserve">Sikap respect yang rendah, hal ini ditandai dengan seringnya siswa berbicara, padahal didepan mereka masih ada orang yang sedang menyampaikan </w:t>
      </w:r>
      <w:r w:rsidR="00AE1E61">
        <w:rPr>
          <w:rFonts w:ascii="Times New Roman" w:hAnsi="Times New Roman"/>
          <w:sz w:val="24"/>
          <w:szCs w:val="24"/>
        </w:rPr>
        <w:t>sesuatu.</w:t>
      </w:r>
    </w:p>
    <w:p w:rsidR="00AE1E61" w:rsidRDefault="00AE1E61" w:rsidP="00A86DEE">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Empahty yang rendah, hal ini ditandai dengan masih seringnya menertawakan teman yang sulit menungkapkan pendapat.</w:t>
      </w:r>
    </w:p>
    <w:p w:rsidR="00AE1E61" w:rsidRDefault="00AE1E61" w:rsidP="00A86DEE">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Audible yang rendah, ditandai dengan masih kurang jelasnya siswa dalam menyampaikan maksud dan tujuan dari </w:t>
      </w:r>
      <w:proofErr w:type="gramStart"/>
      <w:r>
        <w:rPr>
          <w:rFonts w:ascii="Times New Roman" w:hAnsi="Times New Roman"/>
          <w:sz w:val="24"/>
          <w:szCs w:val="24"/>
        </w:rPr>
        <w:t>apa</w:t>
      </w:r>
      <w:proofErr w:type="gramEnd"/>
      <w:r>
        <w:rPr>
          <w:rFonts w:ascii="Times New Roman" w:hAnsi="Times New Roman"/>
          <w:sz w:val="24"/>
          <w:szCs w:val="24"/>
        </w:rPr>
        <w:t xml:space="preserve"> yang diucapkannya yang ditandai dengan sering terbata-bata dalam berbicara.</w:t>
      </w:r>
    </w:p>
    <w:p w:rsidR="00AE1E61" w:rsidRDefault="00AE1E61" w:rsidP="00A86DEE">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Clarity yang masih rendah, dalam hal ini ditandai dengan seringnya siswa menggunakan istilah yang sulit di pahami dan sering menimbulkan multitafsir dalam kegiatan komunikasi.</w:t>
      </w:r>
    </w:p>
    <w:p w:rsidR="00AE1E61" w:rsidRDefault="00AE1E61" w:rsidP="00174055">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Humble yang rendah, ditandai dengan </w:t>
      </w:r>
      <w:r w:rsidR="000106B7">
        <w:rPr>
          <w:rFonts w:ascii="Times New Roman" w:hAnsi="Times New Roman"/>
          <w:sz w:val="24"/>
          <w:szCs w:val="24"/>
        </w:rPr>
        <w:t>masih rendahnya kemauan untuk mengakui kesalahan.</w:t>
      </w:r>
    </w:p>
    <w:p w:rsidR="000F6E2F" w:rsidRDefault="005F4FA1" w:rsidP="00174055">
      <w:pPr>
        <w:spacing w:after="0" w:line="480" w:lineRule="auto"/>
        <w:ind w:firstLine="709"/>
        <w:jc w:val="both"/>
        <w:rPr>
          <w:rFonts w:ascii="Times New Roman" w:hAnsi="Times New Roman"/>
          <w:sz w:val="24"/>
          <w:szCs w:val="24"/>
        </w:rPr>
      </w:pPr>
      <w:r>
        <w:rPr>
          <w:rFonts w:ascii="Times New Roman" w:hAnsi="Times New Roman"/>
          <w:sz w:val="24"/>
          <w:szCs w:val="24"/>
        </w:rPr>
        <w:t xml:space="preserve">Dengan membantu mengatasi permasalahan yang dialami maka tugas dan fungsi dari bimbingan dan konseling adalah agar siswa dapat menciptakan kehidupan </w:t>
      </w:r>
      <w:r w:rsidR="006B08E1">
        <w:rPr>
          <w:rFonts w:ascii="Times New Roman" w:hAnsi="Times New Roman"/>
          <w:sz w:val="24"/>
          <w:szCs w:val="24"/>
        </w:rPr>
        <w:t xml:space="preserve">efektif sehari-hari, </w:t>
      </w:r>
      <w:r>
        <w:rPr>
          <w:rFonts w:ascii="Times New Roman" w:hAnsi="Times New Roman"/>
          <w:sz w:val="24"/>
          <w:szCs w:val="24"/>
        </w:rPr>
        <w:t xml:space="preserve"> kehidupan yang senantiasa produktif bagi pengembangan diri dan optimalisasi potensi yang ada dalam dari siswa, mencegah dan memilihara kesehatan mentalnya dari gangguan yang dapat men</w:t>
      </w:r>
      <w:r w:rsidR="006B08E1">
        <w:rPr>
          <w:rFonts w:ascii="Times New Roman" w:hAnsi="Times New Roman"/>
          <w:sz w:val="24"/>
          <w:szCs w:val="24"/>
        </w:rPr>
        <w:t>c</w:t>
      </w:r>
      <w:r>
        <w:rPr>
          <w:rFonts w:ascii="Times New Roman" w:hAnsi="Times New Roman"/>
          <w:sz w:val="24"/>
          <w:szCs w:val="24"/>
        </w:rPr>
        <w:t xml:space="preserve">iptakan kehidupan efektif sehari-harinya. </w:t>
      </w:r>
      <w:proofErr w:type="gramStart"/>
      <w:r>
        <w:rPr>
          <w:rFonts w:ascii="Times New Roman" w:hAnsi="Times New Roman"/>
          <w:sz w:val="24"/>
          <w:szCs w:val="24"/>
        </w:rPr>
        <w:t>Selain itu layanan bimbingan dan konseling juga memiliki fungsi sebagai sarana informasi dan pembelajaran bagi siswa.</w:t>
      </w:r>
      <w:proofErr w:type="gramEnd"/>
      <w:r>
        <w:rPr>
          <w:rFonts w:ascii="Times New Roman" w:hAnsi="Times New Roman"/>
          <w:sz w:val="24"/>
          <w:szCs w:val="24"/>
        </w:rPr>
        <w:t xml:space="preserve"> Dalam mencapai hal tersebut dibutuhkan sebuah teknik dari pendekatan</w:t>
      </w:r>
      <w:r w:rsidR="006B08E1">
        <w:rPr>
          <w:rFonts w:ascii="Times New Roman" w:hAnsi="Times New Roman"/>
          <w:sz w:val="24"/>
          <w:szCs w:val="24"/>
        </w:rPr>
        <w:t xml:space="preserve">-pendekatan konseling yang ada maka dari itu peneliti </w:t>
      </w:r>
      <w:r w:rsidR="0001614C">
        <w:rPr>
          <w:rFonts w:ascii="Times New Roman" w:hAnsi="Times New Roman"/>
          <w:sz w:val="24"/>
          <w:szCs w:val="24"/>
        </w:rPr>
        <w:lastRenderedPageBreak/>
        <w:t>memilih T</w:t>
      </w:r>
      <w:r w:rsidR="006B08E1">
        <w:rPr>
          <w:rFonts w:ascii="Times New Roman" w:hAnsi="Times New Roman"/>
          <w:sz w:val="24"/>
          <w:szCs w:val="24"/>
        </w:rPr>
        <w:t>ek</w:t>
      </w:r>
      <w:r w:rsidR="0001614C">
        <w:rPr>
          <w:rFonts w:ascii="Times New Roman" w:hAnsi="Times New Roman"/>
          <w:sz w:val="24"/>
          <w:szCs w:val="24"/>
        </w:rPr>
        <w:t xml:space="preserve">nik Analisis Transaksional </w:t>
      </w:r>
      <w:r w:rsidR="000F6E2F">
        <w:rPr>
          <w:rFonts w:ascii="Times New Roman" w:hAnsi="Times New Roman"/>
          <w:sz w:val="24"/>
          <w:szCs w:val="24"/>
        </w:rPr>
        <w:t>karena menurut Eric Berne merupakan salah satu dari teori-teori hubungan interpersonal (Rakhmat</w:t>
      </w:r>
      <w:proofErr w:type="gramStart"/>
      <w:r w:rsidR="000F6E2F">
        <w:rPr>
          <w:rFonts w:ascii="Times New Roman" w:hAnsi="Times New Roman"/>
          <w:sz w:val="24"/>
          <w:szCs w:val="24"/>
        </w:rPr>
        <w:t>,2008</w:t>
      </w:r>
      <w:proofErr w:type="gramEnd"/>
      <w:r w:rsidR="000F6E2F">
        <w:rPr>
          <w:rFonts w:ascii="Times New Roman" w:hAnsi="Times New Roman"/>
          <w:sz w:val="24"/>
          <w:szCs w:val="24"/>
        </w:rPr>
        <w:t xml:space="preserve">) yang sangat berkaitan dengan komunikasi interpersonal.    </w:t>
      </w:r>
    </w:p>
    <w:p w:rsidR="006B08E1" w:rsidRDefault="006B08E1" w:rsidP="00174055">
      <w:pPr>
        <w:spacing w:after="0" w:line="480" w:lineRule="auto"/>
        <w:ind w:firstLine="709"/>
        <w:jc w:val="both"/>
        <w:rPr>
          <w:rFonts w:ascii="Times New Roman" w:hAnsi="Times New Roman"/>
          <w:sz w:val="24"/>
          <w:szCs w:val="24"/>
        </w:rPr>
      </w:pPr>
      <w:r>
        <w:rPr>
          <w:rFonts w:ascii="Times New Roman" w:hAnsi="Times New Roman"/>
          <w:sz w:val="24"/>
          <w:szCs w:val="24"/>
        </w:rPr>
        <w:t>Teknik Analisis Transaksional dianggap peneliti sebagai teknik yang tepat untuk meningka</w:t>
      </w:r>
      <w:r w:rsidR="0001614C">
        <w:rPr>
          <w:rFonts w:ascii="Times New Roman" w:hAnsi="Times New Roman"/>
          <w:sz w:val="24"/>
          <w:szCs w:val="24"/>
        </w:rPr>
        <w:t>tkan keterampilan berkomunikasi</w:t>
      </w:r>
      <w:r>
        <w:rPr>
          <w:rFonts w:ascii="Times New Roman" w:hAnsi="Times New Roman"/>
          <w:sz w:val="24"/>
          <w:szCs w:val="24"/>
        </w:rPr>
        <w:t>,</w:t>
      </w:r>
      <w:r w:rsidR="0001614C">
        <w:rPr>
          <w:rFonts w:ascii="Times New Roman" w:hAnsi="Times New Roman"/>
          <w:sz w:val="24"/>
          <w:szCs w:val="24"/>
        </w:rPr>
        <w:t xml:space="preserve"> </w:t>
      </w:r>
      <w:r>
        <w:rPr>
          <w:rFonts w:ascii="Times New Roman" w:hAnsi="Times New Roman"/>
          <w:sz w:val="24"/>
          <w:szCs w:val="24"/>
        </w:rPr>
        <w:t xml:space="preserve">Pendekatan Analisis Transaksional adalah pendekatan konseling yang memusatkan perhatiannya pada manipulasi dan pola yang digunakan oleh orang dalam berkomunikasi satu sama lain  dan pola-pola itu dikelompokkan dalam tiga pola kepribadian atau keadaaan diri </w:t>
      </w:r>
      <w:r>
        <w:rPr>
          <w:rFonts w:ascii="Times New Roman" w:hAnsi="Times New Roman"/>
          <w:i/>
          <w:sz w:val="24"/>
          <w:szCs w:val="24"/>
        </w:rPr>
        <w:t>(Ego State)</w:t>
      </w:r>
      <w:r>
        <w:rPr>
          <w:rFonts w:ascii="Times New Roman" w:hAnsi="Times New Roman"/>
          <w:sz w:val="24"/>
          <w:szCs w:val="24"/>
        </w:rPr>
        <w:t xml:space="preserve"> yaitu orang tua </w:t>
      </w:r>
      <w:r>
        <w:rPr>
          <w:rFonts w:ascii="Times New Roman" w:hAnsi="Times New Roman"/>
          <w:i/>
          <w:sz w:val="24"/>
          <w:szCs w:val="24"/>
        </w:rPr>
        <w:t>(Parent)</w:t>
      </w:r>
      <w:r>
        <w:rPr>
          <w:rFonts w:ascii="Times New Roman" w:hAnsi="Times New Roman"/>
          <w:sz w:val="24"/>
          <w:szCs w:val="24"/>
        </w:rPr>
        <w:t xml:space="preserve">, orang dewasa </w:t>
      </w:r>
      <w:r>
        <w:rPr>
          <w:rFonts w:ascii="Times New Roman" w:hAnsi="Times New Roman"/>
          <w:i/>
          <w:sz w:val="24"/>
          <w:szCs w:val="24"/>
        </w:rPr>
        <w:t>(Adult)</w:t>
      </w:r>
      <w:r>
        <w:rPr>
          <w:rFonts w:ascii="Times New Roman" w:hAnsi="Times New Roman"/>
          <w:sz w:val="24"/>
          <w:szCs w:val="24"/>
        </w:rPr>
        <w:t xml:space="preserve">, dan Anak </w:t>
      </w:r>
      <w:r>
        <w:rPr>
          <w:rFonts w:ascii="Times New Roman" w:hAnsi="Times New Roman"/>
          <w:i/>
          <w:sz w:val="24"/>
          <w:szCs w:val="24"/>
        </w:rPr>
        <w:t>(Child)</w:t>
      </w:r>
      <w:r>
        <w:rPr>
          <w:rFonts w:ascii="Times New Roman" w:hAnsi="Times New Roman"/>
          <w:sz w:val="24"/>
          <w:szCs w:val="24"/>
        </w:rPr>
        <w:t>.</w:t>
      </w:r>
    </w:p>
    <w:p w:rsidR="006B08E1" w:rsidRDefault="006B08E1" w:rsidP="006B08E1">
      <w:pPr>
        <w:pStyle w:val="ListParagraph1"/>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Keadaan orang tua </w:t>
      </w:r>
      <w:r>
        <w:rPr>
          <w:rFonts w:ascii="Times New Roman" w:hAnsi="Times New Roman" w:cs="Times New Roman"/>
          <w:i/>
          <w:sz w:val="24"/>
          <w:szCs w:val="24"/>
        </w:rPr>
        <w:t>(Parent ego states)</w:t>
      </w:r>
      <w:r>
        <w:rPr>
          <w:rFonts w:ascii="Times New Roman" w:hAnsi="Times New Roman" w:cs="Times New Roman"/>
          <w:sz w:val="24"/>
          <w:szCs w:val="24"/>
        </w:rPr>
        <w:t>, adalah perilaku yang diwariskan oleh pihak, orang, atau instansi sosial yang berperan penting pada masa pendidikan seseorang.</w:t>
      </w:r>
    </w:p>
    <w:p w:rsidR="006B08E1" w:rsidRDefault="006B08E1" w:rsidP="006B08E1">
      <w:pPr>
        <w:pStyle w:val="ListParagraph1"/>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Keadaan orang dewasa </w:t>
      </w:r>
      <w:r>
        <w:rPr>
          <w:rFonts w:ascii="Times New Roman" w:hAnsi="Times New Roman" w:cs="Times New Roman"/>
          <w:i/>
          <w:sz w:val="24"/>
          <w:szCs w:val="24"/>
        </w:rPr>
        <w:t xml:space="preserve">(Adult ego states), </w:t>
      </w:r>
      <w:r>
        <w:rPr>
          <w:rFonts w:ascii="Times New Roman" w:hAnsi="Times New Roman" w:cs="Times New Roman"/>
          <w:sz w:val="24"/>
          <w:szCs w:val="24"/>
        </w:rPr>
        <w:t>adalah perilaku atau bagian kepribadian yang menghadapi realitas sebagaimana mestinya dan mengolah fakta dan serta data untuk membuat keputusan-keputusan.</w:t>
      </w:r>
    </w:p>
    <w:p w:rsidR="006B08E1" w:rsidRDefault="006B08E1" w:rsidP="006B08E1">
      <w:pPr>
        <w:pStyle w:val="ListParagraph1"/>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Keadaan anak </w:t>
      </w:r>
      <w:r>
        <w:rPr>
          <w:rFonts w:ascii="Times New Roman" w:hAnsi="Times New Roman" w:cs="Times New Roman"/>
          <w:i/>
          <w:sz w:val="24"/>
          <w:szCs w:val="24"/>
        </w:rPr>
        <w:t>(Child)</w:t>
      </w:r>
      <w:r>
        <w:rPr>
          <w:rFonts w:ascii="Times New Roman" w:hAnsi="Times New Roman" w:cs="Times New Roman"/>
          <w:sz w:val="24"/>
          <w:szCs w:val="24"/>
        </w:rPr>
        <w:t>, adalah bagian kepribadian yang didorong oleh persaan-persaan spontan dan keinginan untuk melakukan sesuatu sesuka hati</w:t>
      </w:r>
      <w:proofErr w:type="gramStart"/>
      <w:r>
        <w:rPr>
          <w:rFonts w:ascii="Times New Roman" w:hAnsi="Times New Roman" w:cs="Times New Roman"/>
          <w:sz w:val="24"/>
          <w:szCs w:val="24"/>
        </w:rPr>
        <w:t>,seperti</w:t>
      </w:r>
      <w:proofErr w:type="gramEnd"/>
      <w:r>
        <w:rPr>
          <w:rFonts w:ascii="Times New Roman" w:hAnsi="Times New Roman" w:cs="Times New Roman"/>
          <w:sz w:val="24"/>
          <w:szCs w:val="24"/>
        </w:rPr>
        <w:t xml:space="preserve"> dapat yang disaksikan pada prilaku anak kecil.</w:t>
      </w:r>
    </w:p>
    <w:p w:rsidR="0001614C" w:rsidRDefault="0001614C" w:rsidP="0001614C">
      <w:pPr>
        <w:pStyle w:val="ListParagraph1"/>
        <w:spacing w:line="480" w:lineRule="auto"/>
        <w:jc w:val="both"/>
        <w:rPr>
          <w:rFonts w:ascii="Times New Roman" w:hAnsi="Times New Roman" w:cs="Times New Roman"/>
          <w:sz w:val="24"/>
          <w:szCs w:val="24"/>
        </w:rPr>
      </w:pPr>
    </w:p>
    <w:p w:rsidR="0001614C" w:rsidRDefault="0001614C" w:rsidP="0001614C">
      <w:pPr>
        <w:pStyle w:val="ListParagraph1"/>
        <w:spacing w:line="480" w:lineRule="auto"/>
        <w:jc w:val="both"/>
        <w:rPr>
          <w:rFonts w:ascii="Times New Roman" w:hAnsi="Times New Roman" w:cs="Times New Roman"/>
          <w:sz w:val="24"/>
          <w:szCs w:val="24"/>
        </w:rPr>
      </w:pPr>
    </w:p>
    <w:p w:rsidR="0001614C" w:rsidRDefault="006B08E1" w:rsidP="00BE4FD1">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Pernyataan ini seperti yang diungkapkan oleh Winkel dan Hastuti (2004:454) sebagai </w:t>
      </w:r>
      <w:proofErr w:type="gramStart"/>
      <w:r>
        <w:rPr>
          <w:rFonts w:ascii="Times New Roman" w:hAnsi="Times New Roman"/>
          <w:sz w:val="24"/>
          <w:szCs w:val="24"/>
        </w:rPr>
        <w:t>berikut :</w:t>
      </w:r>
      <w:proofErr w:type="gramEnd"/>
    </w:p>
    <w:p w:rsidR="006B08E1" w:rsidRDefault="006B08E1" w:rsidP="00C21217">
      <w:pPr>
        <w:spacing w:after="0" w:line="240" w:lineRule="auto"/>
        <w:ind w:left="709" w:right="735" w:firstLine="11"/>
        <w:jc w:val="both"/>
        <w:rPr>
          <w:rFonts w:ascii="Times New Roman" w:hAnsi="Times New Roman"/>
          <w:sz w:val="24"/>
          <w:szCs w:val="24"/>
        </w:rPr>
      </w:pPr>
      <w:r>
        <w:rPr>
          <w:rFonts w:ascii="Times New Roman" w:hAnsi="Times New Roman"/>
          <w:sz w:val="24"/>
          <w:szCs w:val="24"/>
        </w:rPr>
        <w:t xml:space="preserve">Analisis Transaksional menekankan pola interaksi antara orang-orang, baik yang verbal maupun yang nonverbal </w:t>
      </w:r>
      <w:r>
        <w:rPr>
          <w:rFonts w:ascii="Times New Roman" w:hAnsi="Times New Roman"/>
          <w:i/>
          <w:sz w:val="24"/>
          <w:szCs w:val="24"/>
        </w:rPr>
        <w:t>(transaction).</w:t>
      </w:r>
      <w:r>
        <w:rPr>
          <w:rFonts w:ascii="Times New Roman" w:hAnsi="Times New Roman"/>
          <w:sz w:val="24"/>
          <w:szCs w:val="24"/>
        </w:rPr>
        <w:t xml:space="preserve">Perhatian utama diberikan pada manipulasi dan siasat yang digunakan oleh orang dalam berkomunikasi satu </w:t>
      </w:r>
      <w:proofErr w:type="gramStart"/>
      <w:r>
        <w:rPr>
          <w:rFonts w:ascii="Times New Roman" w:hAnsi="Times New Roman"/>
          <w:sz w:val="24"/>
          <w:szCs w:val="24"/>
        </w:rPr>
        <w:t>sama</w:t>
      </w:r>
      <w:proofErr w:type="gramEnd"/>
      <w:r>
        <w:rPr>
          <w:rFonts w:ascii="Times New Roman" w:hAnsi="Times New Roman"/>
          <w:sz w:val="24"/>
          <w:szCs w:val="24"/>
        </w:rPr>
        <w:t xml:space="preserve"> lain </w:t>
      </w:r>
      <w:r>
        <w:rPr>
          <w:rFonts w:ascii="Times New Roman" w:hAnsi="Times New Roman"/>
          <w:i/>
          <w:sz w:val="24"/>
          <w:szCs w:val="24"/>
        </w:rPr>
        <w:t>(games people play)</w:t>
      </w:r>
      <w:r>
        <w:rPr>
          <w:rFonts w:ascii="Times New Roman" w:hAnsi="Times New Roman"/>
          <w:sz w:val="24"/>
          <w:szCs w:val="24"/>
        </w:rPr>
        <w:t xml:space="preserve">. </w:t>
      </w:r>
    </w:p>
    <w:p w:rsidR="00C21217" w:rsidRDefault="00C21217" w:rsidP="00C21217">
      <w:pPr>
        <w:spacing w:after="0" w:line="240" w:lineRule="auto"/>
        <w:ind w:left="709" w:right="735" w:firstLine="11"/>
        <w:jc w:val="both"/>
        <w:rPr>
          <w:rFonts w:ascii="Times New Roman" w:hAnsi="Times New Roman"/>
          <w:sz w:val="24"/>
          <w:szCs w:val="24"/>
        </w:rPr>
      </w:pPr>
    </w:p>
    <w:p w:rsidR="00C21217" w:rsidRDefault="00C21217" w:rsidP="00C21217">
      <w:pPr>
        <w:spacing w:after="0" w:line="240" w:lineRule="auto"/>
        <w:ind w:left="709" w:right="735" w:firstLine="11"/>
        <w:jc w:val="both"/>
        <w:rPr>
          <w:rFonts w:ascii="Times New Roman" w:hAnsi="Times New Roman"/>
          <w:sz w:val="24"/>
          <w:szCs w:val="24"/>
        </w:rPr>
      </w:pPr>
    </w:p>
    <w:p w:rsidR="005A3175" w:rsidRDefault="006B08E1" w:rsidP="000F6E2F">
      <w:pPr>
        <w:spacing w:line="480" w:lineRule="auto"/>
        <w:ind w:firstLine="709"/>
        <w:jc w:val="both"/>
        <w:rPr>
          <w:rFonts w:ascii="Times New Roman" w:hAnsi="Times New Roman"/>
          <w:sz w:val="24"/>
          <w:szCs w:val="24"/>
        </w:rPr>
      </w:pPr>
      <w:r>
        <w:rPr>
          <w:rFonts w:ascii="Times New Roman" w:hAnsi="Times New Roman"/>
          <w:sz w:val="24"/>
          <w:szCs w:val="24"/>
        </w:rPr>
        <w:t>Dalam kutipan di</w:t>
      </w:r>
      <w:r w:rsidR="009C3A7A">
        <w:rPr>
          <w:rFonts w:ascii="Times New Roman" w:hAnsi="Times New Roman"/>
          <w:sz w:val="24"/>
          <w:szCs w:val="24"/>
        </w:rPr>
        <w:t xml:space="preserve"> </w:t>
      </w:r>
      <w:proofErr w:type="gramStart"/>
      <w:r>
        <w:rPr>
          <w:rFonts w:ascii="Times New Roman" w:hAnsi="Times New Roman"/>
          <w:sz w:val="24"/>
          <w:szCs w:val="24"/>
        </w:rPr>
        <w:t>atas  juga</w:t>
      </w:r>
      <w:proofErr w:type="gramEnd"/>
      <w:r>
        <w:rPr>
          <w:rFonts w:ascii="Times New Roman" w:hAnsi="Times New Roman"/>
          <w:sz w:val="24"/>
          <w:szCs w:val="24"/>
        </w:rPr>
        <w:t xml:space="preserve"> perlu diperhatikan dua hal. </w:t>
      </w:r>
      <w:r w:rsidR="0001614C">
        <w:rPr>
          <w:rFonts w:ascii="Times New Roman" w:hAnsi="Times New Roman"/>
          <w:sz w:val="24"/>
          <w:szCs w:val="24"/>
        </w:rPr>
        <w:t>Pertama, pendekatan konseling</w:t>
      </w:r>
      <w:r>
        <w:rPr>
          <w:rFonts w:ascii="Times New Roman" w:hAnsi="Times New Roman"/>
          <w:sz w:val="24"/>
          <w:szCs w:val="24"/>
        </w:rPr>
        <w:t xml:space="preserve"> ini akan lebih bermanfaat bila digunakan dalam konseling kelompok meskipun juga akan </w:t>
      </w:r>
      <w:proofErr w:type="gramStart"/>
      <w:r>
        <w:rPr>
          <w:rFonts w:ascii="Times New Roman" w:hAnsi="Times New Roman"/>
          <w:sz w:val="24"/>
          <w:szCs w:val="24"/>
        </w:rPr>
        <w:t>efektif  bila</w:t>
      </w:r>
      <w:proofErr w:type="gramEnd"/>
      <w:r>
        <w:rPr>
          <w:rFonts w:ascii="Times New Roman" w:hAnsi="Times New Roman"/>
          <w:sz w:val="24"/>
          <w:szCs w:val="24"/>
        </w:rPr>
        <w:t xml:space="preserve"> digunakan dalam konseling individual. Kedua, </w:t>
      </w:r>
      <w:proofErr w:type="gramStart"/>
      <w:r>
        <w:rPr>
          <w:rFonts w:ascii="Times New Roman" w:hAnsi="Times New Roman"/>
          <w:sz w:val="24"/>
          <w:szCs w:val="24"/>
        </w:rPr>
        <w:t xml:space="preserve">ketiga  </w:t>
      </w:r>
      <w:r>
        <w:rPr>
          <w:rFonts w:ascii="Times New Roman" w:hAnsi="Times New Roman"/>
          <w:i/>
          <w:sz w:val="24"/>
          <w:szCs w:val="24"/>
        </w:rPr>
        <w:t>ego</w:t>
      </w:r>
      <w:proofErr w:type="gramEnd"/>
      <w:r>
        <w:rPr>
          <w:rFonts w:ascii="Times New Roman" w:hAnsi="Times New Roman"/>
          <w:i/>
          <w:sz w:val="24"/>
          <w:szCs w:val="24"/>
        </w:rPr>
        <w:t xml:space="preserve"> states </w:t>
      </w:r>
      <w:r>
        <w:rPr>
          <w:rFonts w:ascii="Times New Roman" w:hAnsi="Times New Roman"/>
          <w:sz w:val="24"/>
          <w:szCs w:val="24"/>
        </w:rPr>
        <w:t xml:space="preserve">tidak bergantung pada umur dan fase perkembangan tertentu seseorang, melainkan ketiga </w:t>
      </w:r>
      <w:r>
        <w:rPr>
          <w:rFonts w:ascii="Times New Roman" w:hAnsi="Times New Roman"/>
          <w:i/>
          <w:sz w:val="24"/>
          <w:szCs w:val="24"/>
        </w:rPr>
        <w:t>ego states</w:t>
      </w:r>
      <w:r>
        <w:rPr>
          <w:rFonts w:ascii="Times New Roman" w:hAnsi="Times New Roman"/>
          <w:sz w:val="24"/>
          <w:szCs w:val="24"/>
        </w:rPr>
        <w:t xml:space="preserve"> tersebut akan terjadi sepanjang hidup seseorang dan berlaku secara bergantian pada setiap keadaan dan kondisi. Dalam proses konseling pada pendekatan ini konselor memberikan informasi mengenai pola-pola interaksi sosial sesuai dengan berbagai keadaan diri </w:t>
      </w:r>
      <w:r>
        <w:rPr>
          <w:rFonts w:ascii="Times New Roman" w:hAnsi="Times New Roman"/>
          <w:i/>
          <w:sz w:val="24"/>
          <w:szCs w:val="24"/>
        </w:rPr>
        <w:t>(transaction)</w:t>
      </w:r>
      <w:r>
        <w:rPr>
          <w:rFonts w:ascii="Times New Roman" w:hAnsi="Times New Roman"/>
          <w:sz w:val="24"/>
          <w:szCs w:val="24"/>
        </w:rPr>
        <w:t>, dan membantu dalam menganalisis keadaan diri mana yang sedang dominan dalam setiap perilakunya. Sehingga menurut pembahasan ini tujuan dari konseling yang di lang</w:t>
      </w:r>
      <w:r w:rsidR="0001614C">
        <w:rPr>
          <w:rFonts w:ascii="Times New Roman" w:hAnsi="Times New Roman"/>
          <w:sz w:val="24"/>
          <w:szCs w:val="24"/>
        </w:rPr>
        <w:t>sungkan berdasakan pendekatan</w:t>
      </w:r>
      <w:r>
        <w:rPr>
          <w:rFonts w:ascii="Times New Roman" w:hAnsi="Times New Roman"/>
          <w:sz w:val="24"/>
          <w:szCs w:val="24"/>
        </w:rPr>
        <w:t xml:space="preserve"> ini adalah agar konseli sadar akan hambatan-hambatan yang diciptakannya sendiri dalam berkomunikasi dengan orang lain, serta kemudian dapat mengembangkan suatu pola interaksi sosial yang sesuai dengan situasi dan kondisi,dengan menempatkan keadaan diri </w:t>
      </w:r>
      <w:r>
        <w:rPr>
          <w:rFonts w:ascii="Times New Roman" w:hAnsi="Times New Roman"/>
          <w:i/>
          <w:sz w:val="24"/>
          <w:szCs w:val="24"/>
        </w:rPr>
        <w:t>(ego states)</w:t>
      </w:r>
      <w:r>
        <w:rPr>
          <w:rFonts w:ascii="Times New Roman" w:hAnsi="Times New Roman"/>
          <w:sz w:val="24"/>
          <w:szCs w:val="24"/>
        </w:rPr>
        <w:t xml:space="preserve"> yang memungkinkan komunikasi yang efektif.</w:t>
      </w:r>
      <w:r w:rsidR="005A3175">
        <w:rPr>
          <w:rFonts w:ascii="Times New Roman" w:hAnsi="Times New Roman"/>
          <w:sz w:val="24"/>
          <w:szCs w:val="24"/>
        </w:rPr>
        <w:t xml:space="preserve"> </w:t>
      </w:r>
    </w:p>
    <w:p w:rsidR="0062180C" w:rsidRDefault="0062180C" w:rsidP="00174055">
      <w:pPr>
        <w:spacing w:after="0" w:line="480" w:lineRule="auto"/>
        <w:ind w:firstLine="709"/>
        <w:jc w:val="both"/>
        <w:rPr>
          <w:rFonts w:ascii="Times New Roman" w:hAnsi="Times New Roman"/>
          <w:sz w:val="24"/>
          <w:szCs w:val="24"/>
        </w:rPr>
      </w:pPr>
      <w:proofErr w:type="gramStart"/>
      <w:r>
        <w:rPr>
          <w:rFonts w:ascii="Times New Roman" w:hAnsi="Times New Roman"/>
          <w:sz w:val="24"/>
          <w:szCs w:val="24"/>
        </w:rPr>
        <w:lastRenderedPageBreak/>
        <w:t>Maka dari itu peneliti tertarik untuk melakukan penelitian yang bersifat kuantitatif dengan mengangkat judul skripsi “</w:t>
      </w:r>
      <w:r>
        <w:rPr>
          <w:rFonts w:ascii="Times New Roman" w:hAnsi="Times New Roman"/>
          <w:bCs/>
          <w:sz w:val="24"/>
          <w:szCs w:val="24"/>
        </w:rPr>
        <w:t xml:space="preserve">Penerapan Teknik </w:t>
      </w:r>
      <w:r w:rsidRPr="0001614C">
        <w:rPr>
          <w:rFonts w:ascii="Times New Roman" w:hAnsi="Times New Roman"/>
          <w:bCs/>
          <w:sz w:val="24"/>
          <w:szCs w:val="24"/>
        </w:rPr>
        <w:t>Analisis Transaksional</w:t>
      </w:r>
      <w:r>
        <w:rPr>
          <w:rFonts w:ascii="Times New Roman" w:hAnsi="Times New Roman"/>
          <w:bCs/>
          <w:i/>
          <w:sz w:val="24"/>
          <w:szCs w:val="24"/>
        </w:rPr>
        <w:t xml:space="preserve"> </w:t>
      </w:r>
      <w:r>
        <w:rPr>
          <w:rFonts w:ascii="Times New Roman" w:hAnsi="Times New Roman"/>
          <w:bCs/>
          <w:sz w:val="24"/>
          <w:szCs w:val="24"/>
        </w:rPr>
        <w:t>untuk Meningkatkan Keterampilan   Berkomunikasi Siswa SMP Negeri 35 Makassar</w:t>
      </w:r>
      <w:r>
        <w:rPr>
          <w:rFonts w:ascii="Times New Roman" w:hAnsi="Times New Roman"/>
          <w:sz w:val="24"/>
          <w:szCs w:val="24"/>
        </w:rPr>
        <w:t>”.</w:t>
      </w:r>
      <w:proofErr w:type="gramEnd"/>
    </w:p>
    <w:p w:rsidR="0062180C" w:rsidRDefault="0062180C" w:rsidP="00174055">
      <w:pPr>
        <w:pStyle w:val="ListParagraph1"/>
        <w:numPr>
          <w:ilvl w:val="0"/>
          <w:numId w:val="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Rumusan Masalah</w:t>
      </w:r>
    </w:p>
    <w:p w:rsidR="0062180C" w:rsidRDefault="0062180C" w:rsidP="0062180C">
      <w:pPr>
        <w:pStyle w:val="ListParagraph1"/>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Berdasarkan uraian latar belakang di atas</w:t>
      </w:r>
      <w:proofErr w:type="gramStart"/>
      <w:r>
        <w:rPr>
          <w:rFonts w:ascii="Times New Roman" w:hAnsi="Times New Roman" w:cs="Times New Roman"/>
          <w:sz w:val="24"/>
          <w:szCs w:val="24"/>
        </w:rPr>
        <w:t>,maka</w:t>
      </w:r>
      <w:proofErr w:type="gramEnd"/>
      <w:r>
        <w:rPr>
          <w:rFonts w:ascii="Times New Roman" w:hAnsi="Times New Roman" w:cs="Times New Roman"/>
          <w:sz w:val="24"/>
          <w:szCs w:val="24"/>
        </w:rPr>
        <w:t xml:space="preserve"> masalah pokok penelitian ini difokuskan pada hal-hal berikut ini: </w:t>
      </w:r>
    </w:p>
    <w:p w:rsidR="0062180C" w:rsidRDefault="0062180C" w:rsidP="0062180C">
      <w:pPr>
        <w:pStyle w:val="ListParagraph1"/>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w:t>
      </w:r>
      <w:r w:rsidR="00A924AB">
        <w:rPr>
          <w:rFonts w:ascii="Times New Roman" w:hAnsi="Times New Roman" w:cs="Times New Roman"/>
          <w:sz w:val="24"/>
          <w:szCs w:val="24"/>
        </w:rPr>
        <w:t>kah</w:t>
      </w:r>
      <w:r>
        <w:rPr>
          <w:rFonts w:ascii="Times New Roman" w:hAnsi="Times New Roman" w:cs="Times New Roman"/>
          <w:sz w:val="24"/>
          <w:szCs w:val="24"/>
        </w:rPr>
        <w:t xml:space="preserve"> gambaran pelaksanaan teknik analisis </w:t>
      </w:r>
      <w:proofErr w:type="gramStart"/>
      <w:r>
        <w:rPr>
          <w:rFonts w:ascii="Times New Roman" w:hAnsi="Times New Roman" w:cs="Times New Roman"/>
          <w:sz w:val="24"/>
          <w:szCs w:val="24"/>
        </w:rPr>
        <w:t>transaksional  di</w:t>
      </w:r>
      <w:proofErr w:type="gramEnd"/>
      <w:r>
        <w:rPr>
          <w:rFonts w:ascii="Times New Roman" w:hAnsi="Times New Roman" w:cs="Times New Roman"/>
          <w:sz w:val="24"/>
          <w:szCs w:val="24"/>
        </w:rPr>
        <w:t xml:space="preserve"> SMP Negeri 35 Makassar?</w:t>
      </w:r>
    </w:p>
    <w:p w:rsidR="0062180C" w:rsidRDefault="0062180C" w:rsidP="0062180C">
      <w:pPr>
        <w:pStyle w:val="ListParagraph1"/>
        <w:numPr>
          <w:ilvl w:val="0"/>
          <w:numId w:val="5"/>
        </w:numPr>
        <w:spacing w:line="48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t>Bagaimana</w:t>
      </w:r>
      <w:r w:rsidR="00A924AB">
        <w:rPr>
          <w:rFonts w:ascii="Times New Roman" w:eastAsia="Times New Roman" w:hAnsi="Times New Roman" w:cs="Times New Roman"/>
          <w:sz w:val="24"/>
          <w:szCs w:val="24"/>
        </w:rPr>
        <w:t>kah</w:t>
      </w:r>
      <w:r>
        <w:rPr>
          <w:rFonts w:ascii="Times New Roman" w:eastAsia="Times New Roman" w:hAnsi="Times New Roman" w:cs="Times New Roman"/>
          <w:sz w:val="24"/>
          <w:szCs w:val="24"/>
        </w:rPr>
        <w:t xml:space="preserve"> gambaran tingkat keterampilan berkomunikasi siswa sebelum dan sesudah diberi </w:t>
      </w:r>
      <w:r>
        <w:rPr>
          <w:rFonts w:ascii="Times New Roman" w:hAnsi="Times New Roman" w:cs="Times New Roman"/>
          <w:sz w:val="24"/>
          <w:szCs w:val="24"/>
        </w:rPr>
        <w:t xml:space="preserve">analisis </w:t>
      </w:r>
      <w:proofErr w:type="gramStart"/>
      <w:r>
        <w:rPr>
          <w:rFonts w:ascii="Times New Roman" w:hAnsi="Times New Roman" w:cs="Times New Roman"/>
          <w:sz w:val="24"/>
          <w:szCs w:val="24"/>
        </w:rPr>
        <w:t>transaksional  di</w:t>
      </w:r>
      <w:proofErr w:type="gramEnd"/>
      <w:r>
        <w:rPr>
          <w:rFonts w:ascii="Times New Roman" w:hAnsi="Times New Roman" w:cs="Times New Roman"/>
          <w:sz w:val="24"/>
          <w:szCs w:val="24"/>
        </w:rPr>
        <w:t xml:space="preserve"> SMP Negeri 35 Makassar ?</w:t>
      </w:r>
    </w:p>
    <w:p w:rsidR="0062180C" w:rsidRPr="00A924AB" w:rsidRDefault="0062180C" w:rsidP="00174055">
      <w:pPr>
        <w:pStyle w:val="ListParagraph1"/>
        <w:numPr>
          <w:ilvl w:val="0"/>
          <w:numId w:val="5"/>
        </w:numPr>
        <w:spacing w:after="0" w:line="48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t>Apakah penerapan teknik analisis transaksional dapat meningkatkan keterampilan berkomunikasi siswa di SMP Negeri 35 Makassar?</w:t>
      </w:r>
    </w:p>
    <w:p w:rsidR="0062180C" w:rsidRDefault="0062180C" w:rsidP="0062180C">
      <w:pPr>
        <w:pStyle w:val="ListParagraph1"/>
        <w:numPr>
          <w:ilvl w:val="0"/>
          <w:numId w:val="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62180C" w:rsidRDefault="0062180C" w:rsidP="0062180C">
      <w:pPr>
        <w:pStyle w:val="ListParagraph1"/>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Sehubungan dengan focus masalah di atas, maka tujuan pelaksanaan penelitian ini adalah sebagai berikut:</w:t>
      </w:r>
    </w:p>
    <w:p w:rsidR="0062180C" w:rsidRDefault="0062180C" w:rsidP="0062180C">
      <w:pPr>
        <w:pStyle w:val="ListParagraph1"/>
        <w:numPr>
          <w:ilvl w:val="0"/>
          <w:numId w:val="6"/>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mengetahui pelaksanaan </w:t>
      </w:r>
      <w:r>
        <w:rPr>
          <w:rFonts w:ascii="Times New Roman" w:hAnsi="Times New Roman" w:cs="Times New Roman"/>
          <w:sz w:val="24"/>
          <w:szCs w:val="24"/>
        </w:rPr>
        <w:t>teknik anaslisis transaksional di SMP Negeri 35 Makassar.</w:t>
      </w:r>
    </w:p>
    <w:p w:rsidR="0062180C" w:rsidRDefault="0062180C" w:rsidP="0062180C">
      <w:pPr>
        <w:pStyle w:val="ListParagraph1"/>
        <w:numPr>
          <w:ilvl w:val="0"/>
          <w:numId w:val="6"/>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gambaran tingkat keterampilan berkomunikasi siswa sebelum dan sesudah diberi teknik analisis transaksional</w:t>
      </w:r>
      <w:r>
        <w:rPr>
          <w:rFonts w:ascii="Times New Roman" w:hAnsi="Times New Roman" w:cs="Times New Roman"/>
          <w:sz w:val="24"/>
          <w:szCs w:val="24"/>
        </w:rPr>
        <w:t xml:space="preserve"> di SMP Negeri 35 Makassar.</w:t>
      </w:r>
    </w:p>
    <w:p w:rsidR="0062180C" w:rsidRPr="0001614C" w:rsidRDefault="0062180C" w:rsidP="0062180C">
      <w:pPr>
        <w:pStyle w:val="ListParagraph1"/>
        <w:numPr>
          <w:ilvl w:val="0"/>
          <w:numId w:val="6"/>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Untuk mengetahui apakah penerapan teknik transaksional dapat meningkatkan keterampilan berkomunikasi siswa di </w:t>
      </w:r>
      <w:r>
        <w:rPr>
          <w:rFonts w:ascii="Times New Roman" w:hAnsi="Times New Roman" w:cs="Times New Roman"/>
          <w:sz w:val="24"/>
          <w:szCs w:val="24"/>
        </w:rPr>
        <w:t>SMP Negeri 35 Makassar</w:t>
      </w:r>
    </w:p>
    <w:p w:rsidR="0062180C" w:rsidRDefault="0062180C" w:rsidP="0062180C">
      <w:pPr>
        <w:pStyle w:val="ListParagraph1"/>
        <w:numPr>
          <w:ilvl w:val="0"/>
          <w:numId w:val="4"/>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Manfaat Penelitian</w:t>
      </w:r>
    </w:p>
    <w:p w:rsidR="0062180C" w:rsidRDefault="0062180C" w:rsidP="0062180C">
      <w:pPr>
        <w:pStyle w:val="ListParagraph1"/>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w:t>
      </w:r>
      <w:proofErr w:type="gramStart"/>
      <w:r>
        <w:rPr>
          <w:rFonts w:ascii="Times New Roman" w:hAnsi="Times New Roman" w:cs="Times New Roman"/>
          <w:sz w:val="24"/>
          <w:szCs w:val="24"/>
        </w:rPr>
        <w:t>memberi  manfaat</w:t>
      </w:r>
      <w:proofErr w:type="gramEnd"/>
      <w:r>
        <w:rPr>
          <w:rFonts w:ascii="Times New Roman" w:hAnsi="Times New Roman" w:cs="Times New Roman"/>
          <w:sz w:val="24"/>
          <w:szCs w:val="24"/>
        </w:rPr>
        <w:t xml:space="preserve"> sebagai berikut:</w:t>
      </w:r>
    </w:p>
    <w:p w:rsidR="0062180C" w:rsidRDefault="0062180C" w:rsidP="0062180C">
      <w:pPr>
        <w:pStyle w:val="ListParagraph1"/>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Teoritis</w:t>
      </w:r>
    </w:p>
    <w:p w:rsidR="0062180C" w:rsidRDefault="0062180C" w:rsidP="0062180C">
      <w:pPr>
        <w:pStyle w:val="ListParagraph1"/>
        <w:numPr>
          <w:ilvl w:val="0"/>
          <w:numId w:val="8"/>
        </w:numPr>
        <w:spacing w:line="480" w:lineRule="auto"/>
        <w:ind w:left="851" w:hanging="401"/>
        <w:jc w:val="both"/>
        <w:rPr>
          <w:rFonts w:ascii="Times New Roman" w:hAnsi="Times New Roman" w:cs="Times New Roman"/>
          <w:sz w:val="24"/>
          <w:szCs w:val="24"/>
        </w:rPr>
      </w:pPr>
      <w:r>
        <w:rPr>
          <w:rFonts w:ascii="Times New Roman" w:hAnsi="Times New Roman" w:cs="Times New Roman"/>
          <w:sz w:val="24"/>
          <w:szCs w:val="24"/>
        </w:rPr>
        <w:t>Bagi akademisi khususnya jurusan Psikologi Pendidikan dan Bimbingan, sebagai bahan informasi dan pengembangan dalam penanganan perilaku peserta didik, khususnya dalam hal peningkatan keterampilan berkomunikasi.</w:t>
      </w:r>
    </w:p>
    <w:p w:rsidR="0062180C" w:rsidRDefault="0062180C" w:rsidP="0062180C">
      <w:pPr>
        <w:pStyle w:val="ListParagraph1"/>
        <w:numPr>
          <w:ilvl w:val="0"/>
          <w:numId w:val="8"/>
        </w:numPr>
        <w:spacing w:line="480" w:lineRule="auto"/>
        <w:ind w:left="851" w:hanging="401"/>
        <w:jc w:val="both"/>
        <w:rPr>
          <w:rFonts w:ascii="Times New Roman" w:hAnsi="Times New Roman" w:cs="Times New Roman"/>
          <w:sz w:val="24"/>
          <w:szCs w:val="24"/>
        </w:rPr>
      </w:pPr>
      <w:r>
        <w:rPr>
          <w:rFonts w:ascii="Times New Roman" w:hAnsi="Times New Roman" w:cs="Times New Roman"/>
          <w:sz w:val="24"/>
          <w:szCs w:val="24"/>
        </w:rPr>
        <w:t>Bagi peneliti, sebagai bahan referensi bagi yang ingin mengkaji aspek-aspek yang berkaitan dengan keterampilan berkomunikasi siswa, teknik analisis transaksional dan pengkajian terhadap pendekatan</w:t>
      </w:r>
      <w:r w:rsidR="0001614C">
        <w:rPr>
          <w:rFonts w:ascii="Times New Roman" w:hAnsi="Times New Roman" w:cs="Times New Roman"/>
          <w:sz w:val="24"/>
          <w:szCs w:val="24"/>
        </w:rPr>
        <w:t>Teknik Analisis Transaksional</w:t>
      </w:r>
      <w:r>
        <w:rPr>
          <w:rFonts w:ascii="Times New Roman" w:hAnsi="Times New Roman" w:cs="Times New Roman"/>
          <w:sz w:val="24"/>
          <w:szCs w:val="24"/>
        </w:rPr>
        <w:t>.</w:t>
      </w:r>
    </w:p>
    <w:p w:rsidR="0062180C" w:rsidRDefault="0062180C" w:rsidP="0062180C">
      <w:pPr>
        <w:pStyle w:val="ListParagraph1"/>
        <w:numPr>
          <w:ilvl w:val="0"/>
          <w:numId w:val="7"/>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Manfaat Praktis</w:t>
      </w:r>
    </w:p>
    <w:p w:rsidR="0062180C" w:rsidRDefault="0062180C" w:rsidP="0062180C">
      <w:pPr>
        <w:pStyle w:val="ListParagraph1"/>
        <w:numPr>
          <w:ilvl w:val="0"/>
          <w:numId w:val="9"/>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sekolah, sebagai bahan masukan dalam upaya meningkatkan keterampilan berkomunikasi siswa melalui teknik analisis transaksional, sebagai bagian dari pembinaan sumber daya manusia melalui pendidikan sekolah.</w:t>
      </w:r>
    </w:p>
    <w:p w:rsidR="0062180C" w:rsidRDefault="0062180C" w:rsidP="0062180C">
      <w:pPr>
        <w:pStyle w:val="ListParagraph1"/>
        <w:numPr>
          <w:ilvl w:val="0"/>
          <w:numId w:val="9"/>
        </w:numPr>
        <w:spacing w:line="480" w:lineRule="auto"/>
        <w:ind w:left="851" w:hanging="401"/>
        <w:jc w:val="both"/>
        <w:rPr>
          <w:rFonts w:ascii="Times New Roman" w:hAnsi="Times New Roman" w:cs="Times New Roman"/>
          <w:sz w:val="24"/>
          <w:szCs w:val="24"/>
        </w:rPr>
      </w:pPr>
      <w:r>
        <w:rPr>
          <w:rFonts w:ascii="Times New Roman" w:hAnsi="Times New Roman" w:cs="Times New Roman"/>
          <w:sz w:val="24"/>
          <w:szCs w:val="24"/>
        </w:rPr>
        <w:t>Bagi guru pembimbing, sebagai salah satu referensi solusi untuk mengatasi siswa yang memiliki keterampilan berkomunikasi yang rendah.</w:t>
      </w:r>
    </w:p>
    <w:p w:rsidR="0062180C" w:rsidRDefault="0062180C" w:rsidP="0062180C">
      <w:pPr>
        <w:pStyle w:val="ListParagraph1"/>
        <w:numPr>
          <w:ilvl w:val="0"/>
          <w:numId w:val="9"/>
        </w:numPr>
        <w:spacing w:line="480" w:lineRule="auto"/>
        <w:ind w:left="851" w:hanging="401"/>
        <w:jc w:val="both"/>
        <w:rPr>
          <w:rFonts w:ascii="Times New Roman" w:hAnsi="Times New Roman" w:cs="Times New Roman"/>
          <w:sz w:val="24"/>
          <w:szCs w:val="24"/>
        </w:rPr>
      </w:pPr>
      <w:r>
        <w:rPr>
          <w:rFonts w:ascii="Times New Roman" w:hAnsi="Times New Roman" w:cs="Times New Roman"/>
          <w:sz w:val="24"/>
          <w:szCs w:val="24"/>
        </w:rPr>
        <w:lastRenderedPageBreak/>
        <w:t>Bagi siswa, sebagai peubah, inspirasi dan motivasi untuk menjadi peserta didik yang terampil berkomunikasi di sekolah serta bahan untuk memperkaya wilayah pergaulan yang sehat.</w:t>
      </w:r>
    </w:p>
    <w:p w:rsidR="0062180C" w:rsidRDefault="0062180C" w:rsidP="000F6E2F">
      <w:pPr>
        <w:spacing w:line="480" w:lineRule="auto"/>
        <w:ind w:firstLine="709"/>
        <w:jc w:val="both"/>
        <w:rPr>
          <w:rFonts w:ascii="Times New Roman" w:hAnsi="Times New Roman"/>
          <w:sz w:val="24"/>
          <w:szCs w:val="24"/>
        </w:rPr>
      </w:pPr>
    </w:p>
    <w:p w:rsidR="00527873" w:rsidRDefault="00527873" w:rsidP="006B08E1">
      <w:pPr>
        <w:spacing w:line="480" w:lineRule="auto"/>
        <w:ind w:firstLine="709"/>
        <w:jc w:val="both"/>
        <w:rPr>
          <w:rFonts w:ascii="Times New Roman" w:hAnsi="Times New Roman"/>
          <w:sz w:val="24"/>
          <w:szCs w:val="24"/>
        </w:rPr>
      </w:pPr>
    </w:p>
    <w:p w:rsidR="000106B7" w:rsidRPr="000106B7" w:rsidRDefault="000106B7" w:rsidP="000106B7">
      <w:pPr>
        <w:spacing w:line="480" w:lineRule="auto"/>
        <w:ind w:left="709"/>
        <w:jc w:val="both"/>
        <w:rPr>
          <w:rFonts w:ascii="Times New Roman" w:hAnsi="Times New Roman"/>
          <w:sz w:val="24"/>
          <w:szCs w:val="24"/>
        </w:rPr>
      </w:pPr>
    </w:p>
    <w:p w:rsidR="00A86DEE" w:rsidRDefault="00A86DEE" w:rsidP="00AE1E61">
      <w:pPr>
        <w:spacing w:line="480" w:lineRule="auto"/>
        <w:jc w:val="both"/>
        <w:rPr>
          <w:rFonts w:ascii="Times New Roman" w:hAnsi="Times New Roman"/>
          <w:sz w:val="24"/>
          <w:szCs w:val="24"/>
        </w:rPr>
      </w:pPr>
    </w:p>
    <w:p w:rsidR="00A86DEE" w:rsidRDefault="00A86DEE" w:rsidP="00A86DEE">
      <w:pPr>
        <w:spacing w:line="480" w:lineRule="auto"/>
        <w:ind w:firstLine="709"/>
        <w:jc w:val="both"/>
        <w:rPr>
          <w:rFonts w:ascii="Times New Roman" w:hAnsi="Times New Roman"/>
          <w:sz w:val="24"/>
          <w:szCs w:val="24"/>
        </w:rPr>
      </w:pPr>
    </w:p>
    <w:p w:rsidR="008C681E" w:rsidRDefault="008C681E" w:rsidP="00C54CE9">
      <w:pPr>
        <w:spacing w:line="480" w:lineRule="auto"/>
        <w:jc w:val="both"/>
        <w:rPr>
          <w:rFonts w:ascii="Times New Roman" w:hAnsi="Times New Roman"/>
          <w:sz w:val="24"/>
          <w:szCs w:val="24"/>
        </w:rPr>
      </w:pPr>
    </w:p>
    <w:p w:rsidR="008C681E" w:rsidRPr="00067A23" w:rsidRDefault="008C681E" w:rsidP="00C54CE9">
      <w:pPr>
        <w:spacing w:line="480" w:lineRule="auto"/>
        <w:jc w:val="both"/>
        <w:rPr>
          <w:rFonts w:ascii="Times New Roman" w:hAnsi="Times New Roman"/>
          <w:sz w:val="24"/>
          <w:szCs w:val="24"/>
        </w:rPr>
      </w:pPr>
      <w:r>
        <w:rPr>
          <w:rFonts w:ascii="Times New Roman" w:hAnsi="Times New Roman"/>
          <w:sz w:val="24"/>
          <w:szCs w:val="24"/>
        </w:rPr>
        <w:tab/>
      </w:r>
      <w:bookmarkStart w:id="0" w:name="_GoBack"/>
      <w:bookmarkEnd w:id="0"/>
    </w:p>
    <w:sectPr w:rsidR="008C681E" w:rsidRPr="00067A23" w:rsidSect="0062180C">
      <w:headerReference w:type="even" r:id="rId8"/>
      <w:headerReference w:type="default" r:id="rId9"/>
      <w:footerReference w:type="first" r:id="rId10"/>
      <w:pgSz w:w="12240" w:h="15840"/>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EA" w:rsidRDefault="00492CEA" w:rsidP="0062180C">
      <w:pPr>
        <w:spacing w:after="0" w:line="240" w:lineRule="auto"/>
      </w:pPr>
      <w:r>
        <w:separator/>
      </w:r>
    </w:p>
  </w:endnote>
  <w:endnote w:type="continuationSeparator" w:id="0">
    <w:p w:rsidR="00492CEA" w:rsidRDefault="00492CEA" w:rsidP="00621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048036"/>
      <w:docPartObj>
        <w:docPartGallery w:val="Page Numbers (Bottom of Page)"/>
        <w:docPartUnique/>
      </w:docPartObj>
    </w:sdtPr>
    <w:sdtEndPr>
      <w:rPr>
        <w:noProof/>
      </w:rPr>
    </w:sdtEndPr>
    <w:sdtContent>
      <w:p w:rsidR="0062180C" w:rsidRDefault="0062180C">
        <w:pPr>
          <w:pStyle w:val="Footer"/>
          <w:jc w:val="center"/>
        </w:pPr>
        <w:r>
          <w:fldChar w:fldCharType="begin"/>
        </w:r>
        <w:r>
          <w:instrText xml:space="preserve"> PAGE   \* MERGEFORMAT </w:instrText>
        </w:r>
        <w:r>
          <w:fldChar w:fldCharType="separate"/>
        </w:r>
        <w:r w:rsidR="00BE4FD1">
          <w:rPr>
            <w:noProof/>
          </w:rPr>
          <w:t>1</w:t>
        </w:r>
        <w:r>
          <w:rPr>
            <w:noProof/>
          </w:rPr>
          <w:fldChar w:fldCharType="end"/>
        </w:r>
      </w:p>
    </w:sdtContent>
  </w:sdt>
  <w:p w:rsidR="0062180C" w:rsidRDefault="00621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EA" w:rsidRDefault="00492CEA" w:rsidP="0062180C">
      <w:pPr>
        <w:spacing w:after="0" w:line="240" w:lineRule="auto"/>
      </w:pPr>
      <w:r>
        <w:separator/>
      </w:r>
    </w:p>
  </w:footnote>
  <w:footnote w:type="continuationSeparator" w:id="0">
    <w:p w:rsidR="00492CEA" w:rsidRDefault="00492CEA" w:rsidP="00621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624880"/>
      <w:docPartObj>
        <w:docPartGallery w:val="Page Numbers (Top of Page)"/>
        <w:docPartUnique/>
      </w:docPartObj>
    </w:sdtPr>
    <w:sdtEndPr>
      <w:rPr>
        <w:noProof/>
      </w:rPr>
    </w:sdtEndPr>
    <w:sdtContent>
      <w:p w:rsidR="0062180C" w:rsidRDefault="0062180C">
        <w:pPr>
          <w:pStyle w:val="Header"/>
          <w:jc w:val="right"/>
        </w:pPr>
        <w:r>
          <w:fldChar w:fldCharType="begin"/>
        </w:r>
        <w:r>
          <w:instrText xml:space="preserve"> PAGE   \* MERGEFORMAT </w:instrText>
        </w:r>
        <w:r>
          <w:fldChar w:fldCharType="separate"/>
        </w:r>
        <w:r w:rsidR="00BE4FD1">
          <w:rPr>
            <w:noProof/>
          </w:rPr>
          <w:t>8</w:t>
        </w:r>
        <w:r>
          <w:rPr>
            <w:noProof/>
          </w:rPr>
          <w:fldChar w:fldCharType="end"/>
        </w:r>
      </w:p>
    </w:sdtContent>
  </w:sdt>
  <w:p w:rsidR="0062180C" w:rsidRDefault="00621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876568"/>
      <w:docPartObj>
        <w:docPartGallery w:val="Page Numbers (Top of Page)"/>
        <w:docPartUnique/>
      </w:docPartObj>
    </w:sdtPr>
    <w:sdtEndPr>
      <w:rPr>
        <w:noProof/>
      </w:rPr>
    </w:sdtEndPr>
    <w:sdtContent>
      <w:p w:rsidR="0062180C" w:rsidRDefault="0062180C">
        <w:pPr>
          <w:pStyle w:val="Header"/>
          <w:jc w:val="right"/>
        </w:pPr>
        <w:r>
          <w:fldChar w:fldCharType="begin"/>
        </w:r>
        <w:r>
          <w:instrText xml:space="preserve"> PAGE   \* MERGEFORMAT </w:instrText>
        </w:r>
        <w:r>
          <w:fldChar w:fldCharType="separate"/>
        </w:r>
        <w:r w:rsidR="00BE4FD1">
          <w:rPr>
            <w:noProof/>
          </w:rPr>
          <w:t>9</w:t>
        </w:r>
        <w:r>
          <w:rPr>
            <w:noProof/>
          </w:rPr>
          <w:fldChar w:fldCharType="end"/>
        </w:r>
      </w:p>
    </w:sdtContent>
  </w:sdt>
  <w:p w:rsidR="0062180C" w:rsidRDefault="00621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CF5"/>
    <w:multiLevelType w:val="multilevel"/>
    <w:tmpl w:val="07433CF5"/>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CD1567B"/>
    <w:multiLevelType w:val="multilevel"/>
    <w:tmpl w:val="0CD1567B"/>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37572BB"/>
    <w:multiLevelType w:val="multilevel"/>
    <w:tmpl w:val="237572BB"/>
    <w:lvl w:ilvl="0">
      <w:start w:val="2"/>
      <w:numFmt w:val="upperLetter"/>
      <w:lvlText w:val="%1."/>
      <w:lvlJc w:val="left"/>
      <w:pPr>
        <w:ind w:left="1125"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73C622F"/>
    <w:multiLevelType w:val="multilevel"/>
    <w:tmpl w:val="273C622F"/>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E324E00"/>
    <w:multiLevelType w:val="multilevel"/>
    <w:tmpl w:val="3E324E00"/>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53606289"/>
    <w:multiLevelType w:val="multilevel"/>
    <w:tmpl w:val="53606289"/>
    <w:lvl w:ilvl="0" w:tentative="1">
      <w:start w:val="1"/>
      <w:numFmt w:val="decimal"/>
      <w:lvlText w:val="%1."/>
      <w:lvlJc w:val="left"/>
      <w:pPr>
        <w:tabs>
          <w:tab w:val="left" w:pos="1080"/>
        </w:tabs>
        <w:ind w:left="1080" w:hanging="720"/>
      </w:pPr>
      <w:rPr>
        <w:rFonts w:ascii="Times New Roman" w:eastAsia="Calibri" w:hAnsi="Times New Roman" w:cs="Times New Roman"/>
      </w:rPr>
    </w:lvl>
    <w:lvl w:ilvl="1">
      <w:start w:val="1"/>
      <w:numFmt w:val="upperLetter"/>
      <w:lvlText w:val="%2."/>
      <w:lvlJc w:val="left"/>
      <w:pPr>
        <w:tabs>
          <w:tab w:val="left" w:pos="1440"/>
        </w:tabs>
        <w:ind w:left="1440" w:hanging="360"/>
      </w:pPr>
      <w:rPr>
        <w:rFonts w:hint="default"/>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nsid w:val="609D3AB2"/>
    <w:multiLevelType w:val="hybridMultilevel"/>
    <w:tmpl w:val="5CDE2434"/>
    <w:lvl w:ilvl="0" w:tplc="DCB4A9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2CB46BE"/>
    <w:multiLevelType w:val="multilevel"/>
    <w:tmpl w:val="62CB46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A551FB6"/>
    <w:multiLevelType w:val="multilevel"/>
    <w:tmpl w:val="6A551FB6"/>
    <w:lvl w:ilvl="0">
      <w:start w:val="1"/>
      <w:numFmt w:val="decimal"/>
      <w:lvlText w:val="%1."/>
      <w:lvlJc w:val="left"/>
      <w:pPr>
        <w:ind w:left="1125" w:hanging="360"/>
      </w:pPr>
    </w:lvl>
    <w:lvl w:ilvl="1" w:tentative="1">
      <w:start w:val="1"/>
      <w:numFmt w:val="lowerLetter"/>
      <w:lvlText w:val="%2."/>
      <w:lvlJc w:val="left"/>
      <w:pPr>
        <w:ind w:left="1845" w:hanging="360"/>
      </w:pPr>
    </w:lvl>
    <w:lvl w:ilvl="2" w:tentative="1">
      <w:start w:val="1"/>
      <w:numFmt w:val="lowerRoman"/>
      <w:lvlText w:val="%3."/>
      <w:lvlJc w:val="right"/>
      <w:pPr>
        <w:ind w:left="2565" w:hanging="180"/>
      </w:pPr>
    </w:lvl>
    <w:lvl w:ilvl="3" w:tentative="1">
      <w:start w:val="1"/>
      <w:numFmt w:val="decimal"/>
      <w:lvlText w:val="%4."/>
      <w:lvlJc w:val="left"/>
      <w:pPr>
        <w:ind w:left="3285" w:hanging="360"/>
      </w:pPr>
    </w:lvl>
    <w:lvl w:ilvl="4" w:tentative="1">
      <w:start w:val="1"/>
      <w:numFmt w:val="lowerLetter"/>
      <w:lvlText w:val="%5."/>
      <w:lvlJc w:val="left"/>
      <w:pPr>
        <w:ind w:left="4005" w:hanging="360"/>
      </w:pPr>
    </w:lvl>
    <w:lvl w:ilvl="5" w:tentative="1">
      <w:start w:val="1"/>
      <w:numFmt w:val="lowerRoman"/>
      <w:lvlText w:val="%6."/>
      <w:lvlJc w:val="right"/>
      <w:pPr>
        <w:ind w:left="4725" w:hanging="180"/>
      </w:pPr>
    </w:lvl>
    <w:lvl w:ilvl="6" w:tentative="1">
      <w:start w:val="1"/>
      <w:numFmt w:val="decimal"/>
      <w:lvlText w:val="%7."/>
      <w:lvlJc w:val="left"/>
      <w:pPr>
        <w:ind w:left="5445" w:hanging="360"/>
      </w:pPr>
    </w:lvl>
    <w:lvl w:ilvl="7" w:tentative="1">
      <w:start w:val="1"/>
      <w:numFmt w:val="lowerLetter"/>
      <w:lvlText w:val="%8."/>
      <w:lvlJc w:val="left"/>
      <w:pPr>
        <w:ind w:left="6165" w:hanging="360"/>
      </w:pPr>
    </w:lvl>
    <w:lvl w:ilvl="8" w:tentative="1">
      <w:start w:val="1"/>
      <w:numFmt w:val="lowerRoman"/>
      <w:lvlText w:val="%9."/>
      <w:lvlJc w:val="right"/>
      <w:pPr>
        <w:ind w:left="6885" w:hanging="180"/>
      </w:pPr>
    </w:lvl>
  </w:abstractNum>
  <w:num w:numId="1">
    <w:abstractNumId w:val="5"/>
  </w:num>
  <w:num w:numId="2">
    <w:abstractNumId w:val="6"/>
  </w:num>
  <w:num w:numId="3">
    <w:abstractNumId w:val="8"/>
  </w:num>
  <w:num w:numId="4">
    <w:abstractNumId w:val="2"/>
  </w:num>
  <w:num w:numId="5">
    <w:abstractNumId w:val="3"/>
  </w:num>
  <w:num w:numId="6">
    <w:abstractNumId w:val="7"/>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E9"/>
    <w:rsid w:val="000106B7"/>
    <w:rsid w:val="00011CC5"/>
    <w:rsid w:val="0001614C"/>
    <w:rsid w:val="000324C9"/>
    <w:rsid w:val="00067A23"/>
    <w:rsid w:val="000C713B"/>
    <w:rsid w:val="000F6E2F"/>
    <w:rsid w:val="00174055"/>
    <w:rsid w:val="00205F20"/>
    <w:rsid w:val="00336B6A"/>
    <w:rsid w:val="00356877"/>
    <w:rsid w:val="003A0E14"/>
    <w:rsid w:val="00442155"/>
    <w:rsid w:val="00480F96"/>
    <w:rsid w:val="00492CEA"/>
    <w:rsid w:val="00527873"/>
    <w:rsid w:val="005A3175"/>
    <w:rsid w:val="005F24AC"/>
    <w:rsid w:val="005F4FA1"/>
    <w:rsid w:val="0062180C"/>
    <w:rsid w:val="006B08E1"/>
    <w:rsid w:val="008C681E"/>
    <w:rsid w:val="009C3A7A"/>
    <w:rsid w:val="00A86DEE"/>
    <w:rsid w:val="00A924AB"/>
    <w:rsid w:val="00AE1E61"/>
    <w:rsid w:val="00BE4FD1"/>
    <w:rsid w:val="00C11210"/>
    <w:rsid w:val="00C21217"/>
    <w:rsid w:val="00C54CE9"/>
    <w:rsid w:val="00C67464"/>
    <w:rsid w:val="00C76ECE"/>
    <w:rsid w:val="00D01255"/>
    <w:rsid w:val="00DB201A"/>
    <w:rsid w:val="00FA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DEE"/>
    <w:pPr>
      <w:ind w:left="720"/>
      <w:contextualSpacing/>
    </w:pPr>
  </w:style>
  <w:style w:type="paragraph" w:customStyle="1" w:styleId="ListParagraph1">
    <w:name w:val="List Paragraph1"/>
    <w:basedOn w:val="Normal"/>
    <w:uiPriority w:val="34"/>
    <w:qFormat/>
    <w:rsid w:val="006B08E1"/>
    <w:pPr>
      <w:ind w:left="720"/>
      <w:contextualSpacing/>
    </w:pPr>
    <w:rPr>
      <w:rFonts w:cs="Calibri"/>
      <w:sz w:val="20"/>
      <w:szCs w:val="20"/>
    </w:rPr>
  </w:style>
  <w:style w:type="paragraph" w:styleId="Header">
    <w:name w:val="header"/>
    <w:basedOn w:val="Normal"/>
    <w:link w:val="HeaderChar"/>
    <w:uiPriority w:val="99"/>
    <w:unhideWhenUsed/>
    <w:rsid w:val="00621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80C"/>
    <w:rPr>
      <w:rFonts w:ascii="Calibri" w:eastAsia="Calibri" w:hAnsi="Calibri" w:cs="Times New Roman"/>
    </w:rPr>
  </w:style>
  <w:style w:type="paragraph" w:styleId="Footer">
    <w:name w:val="footer"/>
    <w:basedOn w:val="Normal"/>
    <w:link w:val="FooterChar"/>
    <w:uiPriority w:val="99"/>
    <w:unhideWhenUsed/>
    <w:rsid w:val="00621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80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DEE"/>
    <w:pPr>
      <w:ind w:left="720"/>
      <w:contextualSpacing/>
    </w:pPr>
  </w:style>
  <w:style w:type="paragraph" w:customStyle="1" w:styleId="ListParagraph1">
    <w:name w:val="List Paragraph1"/>
    <w:basedOn w:val="Normal"/>
    <w:uiPriority w:val="34"/>
    <w:qFormat/>
    <w:rsid w:val="006B08E1"/>
    <w:pPr>
      <w:ind w:left="720"/>
      <w:contextualSpacing/>
    </w:pPr>
    <w:rPr>
      <w:rFonts w:cs="Calibri"/>
      <w:sz w:val="20"/>
      <w:szCs w:val="20"/>
    </w:rPr>
  </w:style>
  <w:style w:type="paragraph" w:styleId="Header">
    <w:name w:val="header"/>
    <w:basedOn w:val="Normal"/>
    <w:link w:val="HeaderChar"/>
    <w:uiPriority w:val="99"/>
    <w:unhideWhenUsed/>
    <w:rsid w:val="00621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80C"/>
    <w:rPr>
      <w:rFonts w:ascii="Calibri" w:eastAsia="Calibri" w:hAnsi="Calibri" w:cs="Times New Roman"/>
    </w:rPr>
  </w:style>
  <w:style w:type="paragraph" w:styleId="Footer">
    <w:name w:val="footer"/>
    <w:basedOn w:val="Normal"/>
    <w:link w:val="FooterChar"/>
    <w:uiPriority w:val="99"/>
    <w:unhideWhenUsed/>
    <w:rsid w:val="00621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8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CKLEDATH</dc:creator>
  <cp:lastModifiedBy>CKLEDATH</cp:lastModifiedBy>
  <cp:revision>9</cp:revision>
  <dcterms:created xsi:type="dcterms:W3CDTF">2015-02-17T18:47:00Z</dcterms:created>
  <dcterms:modified xsi:type="dcterms:W3CDTF">2015-06-02T12:49:00Z</dcterms:modified>
</cp:coreProperties>
</file>