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C7" w:rsidRPr="00AC180B" w:rsidRDefault="00F62AC7" w:rsidP="00F62AC7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AC180B">
        <w:rPr>
          <w:rFonts w:ascii="Times New Roman" w:hAnsi="Times New Roman" w:cs="Times New Roman"/>
          <w:b/>
          <w:sz w:val="24"/>
          <w:szCs w:val="24"/>
          <w:u w:val="none"/>
        </w:rPr>
        <w:t>ABSTRAK</w:t>
      </w:r>
    </w:p>
    <w:p w:rsidR="00F62AC7" w:rsidRPr="000D4B84" w:rsidRDefault="00F62AC7" w:rsidP="00F62AC7">
      <w:p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none"/>
        </w:rPr>
      </w:pPr>
      <w:proofErr w:type="spellStart"/>
      <w:r w:rsidRPr="000D4B84">
        <w:rPr>
          <w:rFonts w:ascii="Times New Roman" w:hAnsi="Times New Roman" w:cs="Times New Roman"/>
          <w:b/>
          <w:sz w:val="24"/>
          <w:szCs w:val="24"/>
          <w:u w:val="none"/>
        </w:rPr>
        <w:t>Santi</w:t>
      </w:r>
      <w:proofErr w:type="spellEnd"/>
      <w:r w:rsidRPr="000D4B84"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b/>
          <w:sz w:val="24"/>
          <w:szCs w:val="24"/>
          <w:u w:val="none"/>
        </w:rPr>
        <w:t>Wahidia</w:t>
      </w:r>
      <w:proofErr w:type="spellEnd"/>
      <w:r w:rsidRPr="000D4B84"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2014.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Kerajaan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Luwu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Dalam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Perang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Makassar (1666-1669).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Skripsi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Fakultas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Ilmu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Sosial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,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Universitas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Negeri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Makassar</w:t>
      </w:r>
      <w:r>
        <w:rPr>
          <w:rFonts w:ascii="Times New Roman" w:hAnsi="Times New Roman" w:cs="Times New Roman"/>
          <w:sz w:val="24"/>
          <w:szCs w:val="24"/>
          <w:u w:val="none"/>
          <w:lang w:val="id-ID"/>
        </w:rPr>
        <w:t xml:space="preserve"> (Dibimbing oleh Ahmadin dan Muh. Rasyid Ridha)</w:t>
      </w:r>
      <w:r w:rsidRPr="000D4B84"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F62AC7" w:rsidRPr="000D4B84" w:rsidRDefault="00F62AC7" w:rsidP="00F62AC7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none"/>
        </w:rPr>
      </w:pPr>
      <w:proofErr w:type="spellStart"/>
      <w:proofErr w:type="gramStart"/>
      <w:r w:rsidRPr="000D4B84">
        <w:rPr>
          <w:rFonts w:ascii="Times New Roman" w:hAnsi="Times New Roman" w:cs="Times New Roman"/>
          <w:sz w:val="24"/>
          <w:szCs w:val="24"/>
          <w:u w:val="none"/>
        </w:rPr>
        <w:t>Penelitian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ini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bertujuan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untuk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memberikan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gambaran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mengenai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ke</w:t>
      </w:r>
      <w:r>
        <w:rPr>
          <w:rFonts w:ascii="Times New Roman" w:hAnsi="Times New Roman" w:cs="Times New Roman"/>
          <w:sz w:val="24"/>
          <w:szCs w:val="24"/>
          <w:u w:val="none"/>
        </w:rPr>
        <w:t>terlibatan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Kerajaan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m</w:t>
      </w:r>
      <w:r w:rsidRPr="000D4B84">
        <w:rPr>
          <w:rFonts w:ascii="Times New Roman" w:hAnsi="Times New Roman" w:cs="Times New Roman"/>
          <w:sz w:val="24"/>
          <w:szCs w:val="24"/>
          <w:u w:val="none"/>
        </w:rPr>
        <w:t>embantu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Kerajaan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Gowa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melawan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Kerajaan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Bone yang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dibantu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oleh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VOC.</w:t>
      </w:r>
      <w:proofErr w:type="gramEnd"/>
    </w:p>
    <w:p w:rsidR="00F62AC7" w:rsidRPr="000D4B84" w:rsidRDefault="00F62AC7" w:rsidP="00F62AC7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none"/>
        </w:rPr>
      </w:pPr>
      <w:proofErr w:type="spellStart"/>
      <w:proofErr w:type="gramStart"/>
      <w:r w:rsidRPr="000D4B84">
        <w:rPr>
          <w:rFonts w:ascii="Times New Roman" w:hAnsi="Times New Roman" w:cs="Times New Roman"/>
          <w:sz w:val="24"/>
          <w:szCs w:val="24"/>
          <w:u w:val="none"/>
        </w:rPr>
        <w:t>Penelitian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ini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merupakan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penelitian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deskriptif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yang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menggunakan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metode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penelitian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sejarah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dengan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tahapan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Heuristik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atau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pengumpulan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sumber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,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Kritik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,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Interpretasi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,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Historiografi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>.</w:t>
      </w:r>
      <w:proofErr w:type="gram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proofErr w:type="gramStart"/>
      <w:r w:rsidRPr="000D4B84">
        <w:rPr>
          <w:rFonts w:ascii="Times New Roman" w:hAnsi="Times New Roman" w:cs="Times New Roman"/>
          <w:sz w:val="24"/>
          <w:szCs w:val="24"/>
          <w:u w:val="none"/>
        </w:rPr>
        <w:t>Objek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yang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menjadi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kajian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pada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penelitian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ini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adalah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Kerajaan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Luwu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sebagai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kerajaan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tertua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di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Sulawesi.</w:t>
      </w:r>
      <w:proofErr w:type="gramEnd"/>
    </w:p>
    <w:p w:rsidR="00F62AC7" w:rsidRPr="000D4B84" w:rsidRDefault="00F62AC7" w:rsidP="00F62AC7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non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none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menunjukkan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bahwa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keterlibatan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Kerajaan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Luwu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dalam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Perang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Makassar yang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terjadi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pada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tahun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1666-1669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berkaitan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dengan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hubungan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kekerabatan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budaya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i/>
          <w:sz w:val="24"/>
          <w:szCs w:val="24"/>
          <w:u w:val="none"/>
        </w:rPr>
        <w:t>siri</w:t>
      </w:r>
      <w:proofErr w:type="spellEnd"/>
      <w:r w:rsidRPr="000D4B84">
        <w:rPr>
          <w:rFonts w:ascii="Times New Roman" w:hAnsi="Times New Roman" w:cs="Times New Roman"/>
          <w:i/>
          <w:sz w:val="24"/>
          <w:szCs w:val="24"/>
          <w:u w:val="none"/>
        </w:rPr>
        <w:t xml:space="preserve">’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untuk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mempertahankan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kehormatan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yang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menjadi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pandangan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hidup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masyarakat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Luwu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masyarakat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Bugis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>.</w:t>
      </w:r>
      <w:proofErr w:type="gram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proofErr w:type="gramStart"/>
      <w:r w:rsidRPr="000D4B84">
        <w:rPr>
          <w:rFonts w:ascii="Times New Roman" w:hAnsi="Times New Roman" w:cs="Times New Roman"/>
          <w:sz w:val="24"/>
          <w:szCs w:val="24"/>
          <w:u w:val="none"/>
        </w:rPr>
        <w:t>Pada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umumnya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>.</w:t>
      </w:r>
      <w:proofErr w:type="gram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i/>
          <w:sz w:val="24"/>
          <w:szCs w:val="24"/>
          <w:u w:val="none"/>
        </w:rPr>
        <w:t>Siri</w:t>
      </w:r>
      <w:proofErr w:type="spellEnd"/>
      <w:r w:rsidRPr="000D4B84">
        <w:rPr>
          <w:rFonts w:ascii="Times New Roman" w:hAnsi="Times New Roman" w:cs="Times New Roman"/>
          <w:i/>
          <w:sz w:val="24"/>
          <w:szCs w:val="24"/>
          <w:u w:val="none"/>
        </w:rPr>
        <w:t xml:space="preserve">’ </w:t>
      </w:r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yang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muncul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pada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jiwa-jiwa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manusia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Bugis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mendorong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Kerajaan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Luwu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Settiaraja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)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terjun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dalam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kancah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peperangan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meskipun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dalam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hal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ini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keterlibatan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Luwu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hanya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sampai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pada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tahun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1667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setelah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pasukannya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tertawan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oleh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pasukan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Belanda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(VOC).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Dicetuskannya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perjanjian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Bungaya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18 November 1667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mengharuskan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Kerajaan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Luwu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untuk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lepas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dari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pengaruh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Kerajaan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Gowa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harus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menjalin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perpolitikan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dengan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Kerajaan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Bone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dibawah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kekuasaan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Arung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0D4B84">
        <w:rPr>
          <w:rFonts w:ascii="Times New Roman" w:hAnsi="Times New Roman" w:cs="Times New Roman"/>
          <w:sz w:val="24"/>
          <w:szCs w:val="24"/>
          <w:u w:val="none"/>
        </w:rPr>
        <w:t>Palakka</w:t>
      </w:r>
      <w:proofErr w:type="spellEnd"/>
      <w:r w:rsidRPr="000D4B84"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F62AC7" w:rsidRPr="000D4B84" w:rsidRDefault="00F62AC7" w:rsidP="00F62AC7">
      <w:pPr>
        <w:tabs>
          <w:tab w:val="left" w:pos="532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0D4B84">
        <w:rPr>
          <w:rFonts w:ascii="Times New Roman" w:hAnsi="Times New Roman" w:cs="Times New Roman"/>
          <w:sz w:val="24"/>
          <w:szCs w:val="24"/>
          <w:u w:val="none"/>
        </w:rPr>
        <w:tab/>
      </w:r>
      <w:r w:rsidRPr="000D4B84">
        <w:rPr>
          <w:rFonts w:ascii="Times New Roman" w:hAnsi="Times New Roman" w:cs="Times New Roman"/>
          <w:sz w:val="24"/>
          <w:szCs w:val="24"/>
          <w:u w:val="none"/>
        </w:rPr>
        <w:tab/>
      </w:r>
    </w:p>
    <w:p w:rsidR="00F62AC7" w:rsidRPr="000D4B84" w:rsidRDefault="00F62AC7" w:rsidP="00F62AC7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43524E" w:rsidRDefault="00F62AC7"/>
    <w:sectPr w:rsidR="0043524E" w:rsidSect="003C4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F62AC7"/>
    <w:rsid w:val="001E5822"/>
    <w:rsid w:val="00213F7C"/>
    <w:rsid w:val="003C4F74"/>
    <w:rsid w:val="00F6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C7"/>
    <w:pPr>
      <w:spacing w:line="360" w:lineRule="auto"/>
      <w:ind w:left="714" w:hanging="357"/>
    </w:pPr>
    <w:rPr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multimedia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2016-04-13T19:45:00Z</dcterms:created>
  <dcterms:modified xsi:type="dcterms:W3CDTF">2016-04-13T19:45:00Z</dcterms:modified>
</cp:coreProperties>
</file>