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FB" w:rsidRPr="00F53BD2" w:rsidRDefault="00F53BD2" w:rsidP="008154FB">
      <w:pPr>
        <w:spacing w:after="0" w:line="240" w:lineRule="auto"/>
        <w:jc w:val="center"/>
        <w:rPr>
          <w:rFonts w:ascii="Arial" w:hAnsi="Arial" w:cs="Arial"/>
          <w:b/>
          <w:noProof/>
          <w:sz w:val="28"/>
          <w:szCs w:val="28"/>
          <w:lang w:val="id-ID"/>
        </w:rPr>
      </w:pPr>
      <w:r w:rsidRPr="00F53BD2">
        <w:rPr>
          <w:rFonts w:ascii="Arial" w:hAnsi="Arial" w:cs="Arial"/>
          <w:b/>
          <w:noProof/>
          <w:sz w:val="28"/>
          <w:szCs w:val="28"/>
          <w:lang w:val="id-ID"/>
        </w:rPr>
        <w:t xml:space="preserve">Kualitas Soal Matematika Ujian Akhir Semester  </w:t>
      </w:r>
    </w:p>
    <w:p w:rsidR="008154FB" w:rsidRPr="00F53BD2" w:rsidRDefault="00F53BD2" w:rsidP="008154FB">
      <w:pPr>
        <w:spacing w:after="0" w:line="240" w:lineRule="auto"/>
        <w:jc w:val="center"/>
        <w:rPr>
          <w:rFonts w:ascii="Arial" w:hAnsi="Arial" w:cs="Arial"/>
          <w:b/>
          <w:noProof/>
          <w:sz w:val="28"/>
          <w:szCs w:val="28"/>
          <w:lang w:val="id-ID"/>
        </w:rPr>
      </w:pPr>
      <w:r w:rsidRPr="00F53BD2">
        <w:rPr>
          <w:rFonts w:ascii="Arial" w:hAnsi="Arial" w:cs="Arial"/>
          <w:b/>
          <w:noProof/>
          <w:sz w:val="28"/>
          <w:szCs w:val="28"/>
          <w:lang w:val="id-ID"/>
        </w:rPr>
        <w:t>di SDN Se</w:t>
      </w:r>
      <w:r w:rsidR="008154FB" w:rsidRPr="00F53BD2">
        <w:rPr>
          <w:rFonts w:ascii="Arial" w:hAnsi="Arial" w:cs="Arial"/>
          <w:b/>
          <w:noProof/>
          <w:sz w:val="28"/>
          <w:szCs w:val="28"/>
          <w:lang w:val="id-ID"/>
        </w:rPr>
        <w:t>-</w:t>
      </w:r>
      <w:r w:rsidRPr="00F53BD2">
        <w:rPr>
          <w:rFonts w:ascii="Arial" w:hAnsi="Arial" w:cs="Arial"/>
          <w:b/>
          <w:noProof/>
          <w:sz w:val="28"/>
          <w:szCs w:val="28"/>
          <w:lang w:val="id-ID"/>
        </w:rPr>
        <w:t xml:space="preserve">Wilayah </w:t>
      </w:r>
      <w:r w:rsidR="008154FB" w:rsidRPr="00F53BD2">
        <w:rPr>
          <w:rFonts w:ascii="Arial" w:hAnsi="Arial" w:cs="Arial"/>
          <w:b/>
          <w:noProof/>
          <w:sz w:val="28"/>
          <w:szCs w:val="28"/>
          <w:lang w:val="id-ID"/>
        </w:rPr>
        <w:t xml:space="preserve">III </w:t>
      </w:r>
      <w:r w:rsidRPr="00F53BD2">
        <w:rPr>
          <w:rFonts w:ascii="Arial" w:hAnsi="Arial" w:cs="Arial"/>
          <w:b/>
          <w:noProof/>
          <w:sz w:val="28"/>
          <w:szCs w:val="28"/>
          <w:lang w:val="id-ID"/>
        </w:rPr>
        <w:t>Kecamatan Donri Donri</w:t>
      </w:r>
    </w:p>
    <w:p w:rsidR="00CD05F2" w:rsidRPr="00F53BD2" w:rsidRDefault="00CD05F2" w:rsidP="005112A7">
      <w:pPr>
        <w:spacing w:after="0" w:line="240" w:lineRule="auto"/>
        <w:jc w:val="center"/>
        <w:rPr>
          <w:rFonts w:ascii="Arial" w:hAnsi="Arial" w:cs="Arial"/>
          <w:b/>
          <w:noProof/>
          <w:sz w:val="24"/>
          <w:szCs w:val="24"/>
          <w:lang w:val="id-ID"/>
        </w:rPr>
      </w:pPr>
    </w:p>
    <w:p w:rsidR="00CD05F2" w:rsidRPr="00F53BD2" w:rsidRDefault="00F53BD2" w:rsidP="005112A7">
      <w:pPr>
        <w:spacing w:after="0" w:line="240" w:lineRule="auto"/>
        <w:jc w:val="center"/>
        <w:rPr>
          <w:rFonts w:ascii="Arial" w:hAnsi="Arial" w:cs="Arial"/>
          <w:b/>
          <w:noProof/>
          <w:sz w:val="20"/>
          <w:szCs w:val="20"/>
          <w:lang w:val="id-ID"/>
        </w:rPr>
      </w:pPr>
      <w:r w:rsidRPr="00F53BD2">
        <w:rPr>
          <w:rFonts w:ascii="Arial" w:hAnsi="Arial" w:cs="Arial"/>
          <w:b/>
          <w:noProof/>
          <w:sz w:val="20"/>
          <w:szCs w:val="20"/>
          <w:lang w:val="id-ID"/>
        </w:rPr>
        <w:t>Alias</w:t>
      </w:r>
    </w:p>
    <w:p w:rsidR="00F53BD2" w:rsidRPr="00F53BD2" w:rsidRDefault="00F53BD2" w:rsidP="005112A7">
      <w:pPr>
        <w:spacing w:after="0" w:line="240" w:lineRule="auto"/>
        <w:jc w:val="center"/>
        <w:rPr>
          <w:rFonts w:ascii="Arial" w:hAnsi="Arial" w:cs="Arial"/>
          <w:b/>
          <w:noProof/>
          <w:sz w:val="20"/>
          <w:szCs w:val="20"/>
          <w:lang w:val="id-ID"/>
        </w:rPr>
      </w:pPr>
      <w:r w:rsidRPr="00F53BD2">
        <w:rPr>
          <w:rFonts w:ascii="Arial" w:hAnsi="Arial" w:cs="Arial"/>
          <w:b/>
          <w:noProof/>
          <w:sz w:val="20"/>
          <w:szCs w:val="20"/>
          <w:lang w:val="id-ID"/>
        </w:rPr>
        <w:t>Universitas Negeri Makassar, Kota Makassar</w:t>
      </w:r>
    </w:p>
    <w:p w:rsidR="00CD05F2" w:rsidRPr="00F53BD2" w:rsidRDefault="00CD05F2" w:rsidP="005112A7">
      <w:pPr>
        <w:spacing w:after="0" w:line="240" w:lineRule="auto"/>
        <w:jc w:val="center"/>
        <w:rPr>
          <w:rFonts w:ascii="Arial" w:hAnsi="Arial" w:cs="Arial"/>
          <w:b/>
          <w:noProof/>
          <w:sz w:val="24"/>
          <w:szCs w:val="24"/>
          <w:lang w:val="id-ID"/>
        </w:rPr>
      </w:pPr>
    </w:p>
    <w:p w:rsidR="005112A7" w:rsidRPr="00F53BD2" w:rsidRDefault="00F53BD2" w:rsidP="005112A7">
      <w:pPr>
        <w:spacing w:after="0" w:line="240" w:lineRule="auto"/>
        <w:jc w:val="center"/>
        <w:rPr>
          <w:rFonts w:ascii="Arial" w:hAnsi="Arial" w:cs="Arial"/>
          <w:b/>
          <w:noProof/>
          <w:sz w:val="18"/>
          <w:szCs w:val="18"/>
          <w:lang w:val="id-ID"/>
        </w:rPr>
      </w:pPr>
      <w:r w:rsidRPr="00F53BD2">
        <w:rPr>
          <w:rFonts w:ascii="Arial" w:hAnsi="Arial" w:cs="Arial"/>
          <w:b/>
          <w:noProof/>
          <w:sz w:val="18"/>
          <w:szCs w:val="18"/>
          <w:lang w:val="id-ID"/>
        </w:rPr>
        <w:t>Abstrak</w:t>
      </w:r>
    </w:p>
    <w:p w:rsidR="00EF2220" w:rsidRPr="00F53BD2" w:rsidRDefault="00EF2220" w:rsidP="00EF2220">
      <w:pPr>
        <w:spacing w:after="0" w:line="240" w:lineRule="auto"/>
        <w:ind w:firstLine="720"/>
        <w:jc w:val="both"/>
        <w:rPr>
          <w:rFonts w:ascii="Arial" w:hAnsi="Arial" w:cs="Arial"/>
          <w:noProof/>
          <w:sz w:val="18"/>
          <w:szCs w:val="18"/>
          <w:lang w:val="id-ID"/>
        </w:rPr>
      </w:pPr>
      <w:r w:rsidRPr="00F53BD2">
        <w:rPr>
          <w:rFonts w:ascii="Arial" w:hAnsi="Arial" w:cs="Arial"/>
          <w:noProof/>
          <w:sz w:val="18"/>
          <w:szCs w:val="18"/>
          <w:lang w:val="id-ID"/>
        </w:rPr>
        <w:t>Penelitian ini bertujuan untuk mendeskripsikan kualitas Soal Matematika ditinjau dari validitas isi, tingkat kesukaran butir, daya beda butir, efektivitas pengecoh, validitas butir, dan reliabilitas.</w:t>
      </w:r>
    </w:p>
    <w:p w:rsidR="00EF2220" w:rsidRPr="00F53BD2" w:rsidRDefault="00EF2220" w:rsidP="00EF2220">
      <w:pPr>
        <w:spacing w:after="0" w:line="240" w:lineRule="auto"/>
        <w:ind w:firstLine="720"/>
        <w:jc w:val="both"/>
        <w:rPr>
          <w:rFonts w:ascii="Arial" w:hAnsi="Arial" w:cs="Arial"/>
          <w:noProof/>
          <w:sz w:val="18"/>
          <w:szCs w:val="18"/>
          <w:lang w:val="id-ID"/>
        </w:rPr>
      </w:pPr>
      <w:r w:rsidRPr="00F53BD2">
        <w:rPr>
          <w:rFonts w:ascii="Arial" w:hAnsi="Arial" w:cs="Arial"/>
          <w:noProof/>
          <w:sz w:val="18"/>
          <w:szCs w:val="18"/>
          <w:lang w:val="id-ID"/>
        </w:rPr>
        <w:t>Penelitian ini adalah jenis penelitian kuantitatif deskriptif. Subjek penelitian ini adalah lembar jawaban dari peserta sebanyak 125 lembar. Pengumpulan data dilakukan dengan dokumentasi. Teknik analisis data yang digunakan adalah kuantitatif deskriptif.</w:t>
      </w:r>
    </w:p>
    <w:p w:rsidR="00EF2220" w:rsidRPr="00F53BD2" w:rsidRDefault="00EF2220" w:rsidP="008F1CDD">
      <w:pPr>
        <w:spacing w:after="0" w:line="240" w:lineRule="auto"/>
        <w:ind w:firstLine="720"/>
        <w:jc w:val="both"/>
        <w:rPr>
          <w:rFonts w:ascii="Arial" w:hAnsi="Arial" w:cs="Arial"/>
          <w:noProof/>
          <w:sz w:val="18"/>
          <w:szCs w:val="18"/>
          <w:lang w:val="id-ID"/>
        </w:rPr>
      </w:pPr>
      <w:r w:rsidRPr="00F53BD2">
        <w:rPr>
          <w:rFonts w:ascii="Arial" w:hAnsi="Arial" w:cs="Arial"/>
          <w:noProof/>
          <w:sz w:val="18"/>
          <w:szCs w:val="18"/>
          <w:lang w:val="id-ID"/>
        </w:rPr>
        <w:t xml:space="preserve">Hasil penelitian menunjukkan bahwa ditinjau dari aspek validitas isi, maka Soal Matematika valid secara isi. </w:t>
      </w:r>
      <w:r w:rsidR="00FB2A09">
        <w:rPr>
          <w:rFonts w:ascii="Arial" w:hAnsi="Arial" w:cs="Arial"/>
          <w:noProof/>
          <w:sz w:val="18"/>
          <w:szCs w:val="18"/>
        </w:rPr>
        <w:t>T</w:t>
      </w:r>
      <w:r w:rsidRPr="00F53BD2">
        <w:rPr>
          <w:rFonts w:ascii="Arial" w:hAnsi="Arial" w:cs="Arial"/>
          <w:noProof/>
          <w:sz w:val="18"/>
          <w:szCs w:val="18"/>
          <w:lang w:val="id-ID"/>
        </w:rPr>
        <w:t xml:space="preserve">ingkat kesukaran yang belum proporsional. </w:t>
      </w:r>
      <w:r w:rsidR="00FB2A09">
        <w:rPr>
          <w:rFonts w:ascii="Arial" w:hAnsi="Arial" w:cs="Arial"/>
          <w:noProof/>
          <w:sz w:val="18"/>
          <w:szCs w:val="18"/>
        </w:rPr>
        <w:t>Soal Matematika telah memiliki</w:t>
      </w:r>
      <w:r w:rsidRPr="00F53BD2">
        <w:rPr>
          <w:rFonts w:ascii="Arial" w:hAnsi="Arial" w:cs="Arial"/>
          <w:noProof/>
          <w:sz w:val="18"/>
          <w:szCs w:val="18"/>
          <w:lang w:val="id-ID"/>
        </w:rPr>
        <w:t xml:space="preserve"> daya beda butir</w:t>
      </w:r>
      <w:r w:rsidR="00FB2A09">
        <w:rPr>
          <w:rFonts w:ascii="Arial" w:hAnsi="Arial" w:cs="Arial"/>
          <w:noProof/>
          <w:sz w:val="18"/>
          <w:szCs w:val="18"/>
        </w:rPr>
        <w:t xml:space="preserve"> yang baik</w:t>
      </w:r>
      <w:r w:rsidRPr="00F53BD2">
        <w:rPr>
          <w:rFonts w:ascii="Arial" w:hAnsi="Arial" w:cs="Arial"/>
          <w:noProof/>
          <w:sz w:val="18"/>
          <w:szCs w:val="18"/>
          <w:lang w:val="id-ID"/>
        </w:rPr>
        <w:t>.</w:t>
      </w:r>
      <w:r w:rsidR="008F1CDD">
        <w:rPr>
          <w:rFonts w:ascii="Arial" w:hAnsi="Arial" w:cs="Arial"/>
          <w:noProof/>
          <w:sz w:val="18"/>
          <w:szCs w:val="18"/>
        </w:rPr>
        <w:t xml:space="preserve"> Pada aspek efektivitas pengecoh, Soal Matematika memiliki pengecoh yang buruk</w:t>
      </w:r>
      <w:r w:rsidRPr="00F53BD2">
        <w:rPr>
          <w:rFonts w:ascii="Arial" w:hAnsi="Arial" w:cs="Arial"/>
          <w:noProof/>
          <w:sz w:val="18"/>
          <w:szCs w:val="18"/>
          <w:lang w:val="id-ID"/>
        </w:rPr>
        <w:t xml:space="preserve"> </w:t>
      </w:r>
      <w:r w:rsidR="008F1CDD">
        <w:rPr>
          <w:rFonts w:ascii="Arial" w:hAnsi="Arial" w:cs="Arial"/>
          <w:noProof/>
          <w:sz w:val="18"/>
          <w:szCs w:val="18"/>
        </w:rPr>
        <w:t>Pada aspek v</w:t>
      </w:r>
      <w:r w:rsidRPr="00F53BD2">
        <w:rPr>
          <w:rFonts w:ascii="Arial" w:hAnsi="Arial" w:cs="Arial"/>
          <w:noProof/>
          <w:sz w:val="18"/>
          <w:szCs w:val="18"/>
          <w:lang w:val="id-ID"/>
        </w:rPr>
        <w:t xml:space="preserve">aliditas butir </w:t>
      </w:r>
      <w:r w:rsidR="008F1CDD">
        <w:rPr>
          <w:rFonts w:ascii="Arial" w:hAnsi="Arial" w:cs="Arial"/>
          <w:noProof/>
          <w:sz w:val="18"/>
          <w:szCs w:val="18"/>
        </w:rPr>
        <w:t xml:space="preserve">Soal Matematika </w:t>
      </w:r>
      <w:r w:rsidRPr="00F53BD2">
        <w:rPr>
          <w:rFonts w:ascii="Arial" w:hAnsi="Arial" w:cs="Arial"/>
          <w:noProof/>
          <w:sz w:val="18"/>
          <w:szCs w:val="18"/>
          <w:lang w:val="id-ID"/>
        </w:rPr>
        <w:t>menunjukkan hasil yang valid</w:t>
      </w:r>
      <w:r w:rsidR="008F1CDD">
        <w:rPr>
          <w:rFonts w:ascii="Arial" w:hAnsi="Arial" w:cs="Arial"/>
          <w:noProof/>
          <w:sz w:val="18"/>
          <w:szCs w:val="18"/>
        </w:rPr>
        <w:t xml:space="preserve">. </w:t>
      </w:r>
      <w:r w:rsidR="00C83958" w:rsidRPr="00F53BD2">
        <w:rPr>
          <w:rFonts w:ascii="Arial" w:hAnsi="Arial" w:cs="Arial"/>
          <w:noProof/>
          <w:sz w:val="18"/>
          <w:szCs w:val="18"/>
          <w:lang w:val="id-ID"/>
        </w:rPr>
        <w:t xml:space="preserve"> </w:t>
      </w:r>
      <w:r w:rsidR="008F1CDD">
        <w:rPr>
          <w:rFonts w:ascii="Arial" w:hAnsi="Arial" w:cs="Arial"/>
          <w:noProof/>
          <w:sz w:val="18"/>
          <w:szCs w:val="18"/>
        </w:rPr>
        <w:t>Soal Matematika juga telah reliabel</w:t>
      </w:r>
      <w:r w:rsidRPr="00F53BD2">
        <w:rPr>
          <w:rFonts w:ascii="Arial" w:hAnsi="Arial" w:cs="Arial"/>
          <w:noProof/>
          <w:sz w:val="18"/>
          <w:szCs w:val="18"/>
          <w:lang w:val="id-ID"/>
        </w:rPr>
        <w:t>.</w:t>
      </w:r>
    </w:p>
    <w:p w:rsidR="005112A7" w:rsidRDefault="005112A7">
      <w:pPr>
        <w:rPr>
          <w:rFonts w:ascii="Arial" w:hAnsi="Arial" w:cs="Arial"/>
          <w:noProof/>
          <w:sz w:val="18"/>
          <w:szCs w:val="18"/>
        </w:rPr>
      </w:pPr>
      <w:r w:rsidRPr="00FB2A09">
        <w:rPr>
          <w:rFonts w:ascii="Arial" w:hAnsi="Arial" w:cs="Arial"/>
          <w:noProof/>
          <w:sz w:val="18"/>
          <w:szCs w:val="18"/>
          <w:lang w:val="id-ID"/>
        </w:rPr>
        <w:t xml:space="preserve">Kata Kunci: Teori Tes Klasik, </w:t>
      </w:r>
      <w:r w:rsidR="00FB2A09" w:rsidRPr="00FB2A09">
        <w:rPr>
          <w:rFonts w:ascii="Arial" w:hAnsi="Arial" w:cs="Arial"/>
          <w:noProof/>
          <w:sz w:val="18"/>
          <w:szCs w:val="18"/>
        </w:rPr>
        <w:t>Soal</w:t>
      </w:r>
      <w:r w:rsidR="00EF2220" w:rsidRPr="00FB2A09">
        <w:rPr>
          <w:rFonts w:ascii="Arial" w:hAnsi="Arial" w:cs="Arial"/>
          <w:noProof/>
          <w:sz w:val="18"/>
          <w:szCs w:val="18"/>
          <w:lang w:val="id-ID"/>
        </w:rPr>
        <w:t xml:space="preserve"> Matematika</w:t>
      </w:r>
    </w:p>
    <w:p w:rsidR="00FB2A09" w:rsidRPr="00FB2A09" w:rsidRDefault="00FB2A09" w:rsidP="00FB2A09">
      <w:pPr>
        <w:spacing w:after="0" w:line="240" w:lineRule="auto"/>
        <w:jc w:val="center"/>
        <w:rPr>
          <w:rFonts w:ascii="Arial" w:hAnsi="Arial" w:cs="Arial"/>
          <w:b/>
          <w:noProof/>
          <w:sz w:val="18"/>
          <w:szCs w:val="18"/>
        </w:rPr>
      </w:pPr>
      <w:r>
        <w:rPr>
          <w:rFonts w:ascii="Arial" w:hAnsi="Arial" w:cs="Arial"/>
          <w:b/>
          <w:noProof/>
          <w:sz w:val="18"/>
          <w:szCs w:val="18"/>
          <w:lang w:val="id-ID"/>
        </w:rPr>
        <w:t>Abstr</w:t>
      </w:r>
      <w:r>
        <w:rPr>
          <w:rFonts w:ascii="Arial" w:hAnsi="Arial" w:cs="Arial"/>
          <w:b/>
          <w:noProof/>
          <w:sz w:val="18"/>
          <w:szCs w:val="18"/>
        </w:rPr>
        <w:t>act</w:t>
      </w:r>
    </w:p>
    <w:p w:rsidR="00FB2A09" w:rsidRPr="00FB2A09" w:rsidRDefault="00FB2A09" w:rsidP="00FB2A09">
      <w:pPr>
        <w:spacing w:after="0" w:line="240" w:lineRule="auto"/>
        <w:ind w:firstLine="720"/>
        <w:jc w:val="both"/>
        <w:rPr>
          <w:rFonts w:ascii="Arial" w:hAnsi="Arial" w:cs="Arial"/>
          <w:noProof/>
          <w:sz w:val="18"/>
          <w:szCs w:val="18"/>
          <w:lang w:val="id-ID"/>
        </w:rPr>
      </w:pPr>
      <w:r w:rsidRPr="00FB2A09">
        <w:rPr>
          <w:rFonts w:ascii="Arial" w:hAnsi="Arial" w:cs="Arial"/>
          <w:noProof/>
          <w:sz w:val="18"/>
          <w:szCs w:val="18"/>
          <w:lang w:val="id-ID"/>
        </w:rPr>
        <w:t>Study aimed at describing the quality of the Math Questions viewed from the content validity, the level of difficulty, the discriminability, the effectiveness of distracter, item validity, and test reliability.</w:t>
      </w:r>
    </w:p>
    <w:p w:rsidR="00FB2A09" w:rsidRPr="00FB2A09" w:rsidRDefault="00FB2A09" w:rsidP="00FB2A09">
      <w:pPr>
        <w:spacing w:after="0" w:line="240" w:lineRule="auto"/>
        <w:jc w:val="both"/>
        <w:rPr>
          <w:rFonts w:ascii="Arial" w:hAnsi="Arial" w:cs="Arial"/>
          <w:noProof/>
          <w:sz w:val="18"/>
          <w:szCs w:val="18"/>
          <w:lang w:val="id-ID"/>
        </w:rPr>
      </w:pPr>
      <w:r w:rsidRPr="00FB2A09">
        <w:rPr>
          <w:rFonts w:ascii="Arial" w:hAnsi="Arial" w:cs="Arial"/>
          <w:noProof/>
          <w:sz w:val="18"/>
          <w:szCs w:val="18"/>
          <w:lang w:val="id-ID"/>
        </w:rPr>
        <w:tab/>
        <w:t>The study was a descriptive quantitative research. The research subject was 125 answer sheets of the students. Data were collected by employing documentation. Data were analyzed by using descriptive quantitative descriptive analysis.</w:t>
      </w:r>
    </w:p>
    <w:p w:rsidR="005112A7" w:rsidRPr="00FB2A09" w:rsidRDefault="00FB2A09" w:rsidP="008F1CDD">
      <w:pPr>
        <w:spacing w:after="0" w:line="240" w:lineRule="auto"/>
        <w:jc w:val="both"/>
        <w:rPr>
          <w:rFonts w:ascii="Arial" w:hAnsi="Arial" w:cs="Arial"/>
          <w:noProof/>
          <w:sz w:val="18"/>
          <w:szCs w:val="18"/>
          <w:lang w:val="id-ID"/>
        </w:rPr>
      </w:pPr>
      <w:r w:rsidRPr="00FB2A09">
        <w:rPr>
          <w:rFonts w:ascii="Arial" w:hAnsi="Arial" w:cs="Arial"/>
          <w:noProof/>
          <w:sz w:val="18"/>
          <w:szCs w:val="18"/>
          <w:lang w:val="id-ID"/>
        </w:rPr>
        <w:tab/>
        <w:t>The result of the study revealed that the Math Questions were valid in content. The level of difficulty of the questions was not yet proportional. The Math Questions also had good item discrimination. On the aspect of the effectiveness of distracter, the Math Questions had poor functioned distracter. On the aspect of validity, the Math Questions were valid. The Math Questions also were reliable.</w:t>
      </w:r>
    </w:p>
    <w:p w:rsidR="005F7827" w:rsidRPr="008F1CDD" w:rsidRDefault="008F1CDD">
      <w:pPr>
        <w:rPr>
          <w:rFonts w:ascii="Arial" w:hAnsi="Arial" w:cs="Arial"/>
          <w:noProof/>
          <w:sz w:val="18"/>
          <w:szCs w:val="18"/>
        </w:rPr>
      </w:pPr>
      <w:r w:rsidRPr="008F1CDD">
        <w:rPr>
          <w:rFonts w:ascii="Arial" w:hAnsi="Arial" w:cs="Arial"/>
          <w:noProof/>
          <w:sz w:val="18"/>
          <w:szCs w:val="18"/>
        </w:rPr>
        <w:t xml:space="preserve">Keywords : Classical </w:t>
      </w:r>
      <w:r>
        <w:rPr>
          <w:rFonts w:ascii="Arial" w:hAnsi="Arial" w:cs="Arial"/>
          <w:noProof/>
          <w:sz w:val="18"/>
          <w:szCs w:val="18"/>
        </w:rPr>
        <w:t xml:space="preserve"> </w:t>
      </w:r>
      <w:r w:rsidRPr="008F1CDD">
        <w:rPr>
          <w:rFonts w:ascii="Arial" w:hAnsi="Arial" w:cs="Arial"/>
          <w:noProof/>
          <w:sz w:val="18"/>
          <w:szCs w:val="18"/>
        </w:rPr>
        <w:t>Tes</w:t>
      </w:r>
      <w:r>
        <w:rPr>
          <w:rFonts w:ascii="Arial" w:hAnsi="Arial" w:cs="Arial"/>
          <w:noProof/>
          <w:sz w:val="18"/>
          <w:szCs w:val="18"/>
        </w:rPr>
        <w:t xml:space="preserve">t </w:t>
      </w:r>
      <w:r w:rsidRPr="008F1CDD">
        <w:rPr>
          <w:rFonts w:ascii="Arial" w:hAnsi="Arial" w:cs="Arial"/>
          <w:noProof/>
          <w:sz w:val="18"/>
          <w:szCs w:val="18"/>
        </w:rPr>
        <w:t xml:space="preserve"> Theory, Math Questions</w:t>
      </w:r>
    </w:p>
    <w:p w:rsidR="005F7827" w:rsidRPr="00F53BD2" w:rsidRDefault="005F7827">
      <w:pPr>
        <w:rPr>
          <w:rFonts w:ascii="Arial" w:hAnsi="Arial" w:cs="Arial"/>
          <w:noProof/>
          <w:sz w:val="24"/>
          <w:szCs w:val="24"/>
          <w:lang w:val="id-ID"/>
        </w:rPr>
      </w:pPr>
    </w:p>
    <w:p w:rsidR="00F53BD2" w:rsidRPr="00F53BD2" w:rsidRDefault="00F53BD2">
      <w:pPr>
        <w:rPr>
          <w:rFonts w:ascii="Arial" w:hAnsi="Arial" w:cs="Arial"/>
          <w:noProof/>
          <w:sz w:val="24"/>
          <w:szCs w:val="24"/>
          <w:lang w:val="id-ID"/>
        </w:rPr>
      </w:pPr>
    </w:p>
    <w:p w:rsidR="005F7827" w:rsidRPr="00F53BD2" w:rsidRDefault="005F7827">
      <w:pPr>
        <w:rPr>
          <w:rFonts w:ascii="Arial" w:hAnsi="Arial" w:cs="Arial"/>
          <w:noProof/>
          <w:sz w:val="24"/>
          <w:szCs w:val="24"/>
          <w:lang w:val="id-ID"/>
        </w:rPr>
      </w:pPr>
    </w:p>
    <w:p w:rsidR="005F7827" w:rsidRPr="00F53BD2" w:rsidRDefault="005F7827">
      <w:pPr>
        <w:rPr>
          <w:rFonts w:ascii="Arial" w:hAnsi="Arial" w:cs="Arial"/>
          <w:noProof/>
          <w:sz w:val="24"/>
          <w:szCs w:val="24"/>
          <w:lang w:val="id-ID"/>
        </w:rPr>
      </w:pPr>
    </w:p>
    <w:p w:rsidR="005112A7" w:rsidRPr="00F53BD2" w:rsidRDefault="008F1CDD" w:rsidP="00F53BD2">
      <w:pPr>
        <w:spacing w:after="0" w:line="240" w:lineRule="auto"/>
        <w:rPr>
          <w:rFonts w:ascii="Arial" w:hAnsi="Arial" w:cs="Arial"/>
          <w:b/>
          <w:noProof/>
          <w:sz w:val="20"/>
          <w:szCs w:val="20"/>
          <w:lang w:val="id-ID"/>
        </w:rPr>
      </w:pPr>
      <w:r w:rsidRPr="00F53BD2">
        <w:rPr>
          <w:rFonts w:ascii="Arial" w:hAnsi="Arial" w:cs="Arial"/>
          <w:b/>
          <w:noProof/>
          <w:sz w:val="20"/>
          <w:szCs w:val="20"/>
          <w:lang w:val="id-ID"/>
        </w:rPr>
        <w:lastRenderedPageBreak/>
        <w:t>PENDAHULUAN</w:t>
      </w:r>
    </w:p>
    <w:p w:rsidR="00EF2220" w:rsidRPr="00F53BD2" w:rsidRDefault="00EF2220" w:rsidP="00F53BD2">
      <w:pPr>
        <w:autoSpaceDE w:val="0"/>
        <w:autoSpaceDN w:val="0"/>
        <w:adjustRightInd w:val="0"/>
        <w:spacing w:after="0" w:line="240" w:lineRule="auto"/>
        <w:ind w:firstLine="851"/>
        <w:jc w:val="both"/>
        <w:rPr>
          <w:rFonts w:ascii="Arial" w:hAnsi="Arial" w:cs="Arial"/>
          <w:noProof/>
          <w:color w:val="000000"/>
          <w:sz w:val="20"/>
          <w:szCs w:val="20"/>
          <w:lang w:val="id-ID"/>
        </w:rPr>
      </w:pPr>
      <w:r w:rsidRPr="00F53BD2">
        <w:rPr>
          <w:rFonts w:ascii="Arial" w:hAnsi="Arial" w:cs="Arial"/>
          <w:noProof/>
          <w:color w:val="000000"/>
          <w:sz w:val="20"/>
          <w:szCs w:val="20"/>
          <w:lang w:val="id-ID"/>
        </w:rPr>
        <w:t>Fenomena penyelenggaraan Ujian Akhir Semester selama ini di SDN Se-Wilayah III Kecamatan Donri Donri Kabupaten Soppeng mengindikasikan berbagai kendala yang menjadi persoalan yang mesti dipecahkan. Hal yang dianggap sebagai masalah dalam penyelenggaraan Ujian Akhir Semester adalah Instrumen soal ujian tersebut tampaknya dikembangkan dengan prosedur yang kurang tepat. Soal yang dikembangkan selama ini tidak pernah diketahui kualitasnya baik secara kualitatif, maupun secara kuantitatif. Secara kualitatif pengembang soal selama ini tidak pernah mengecek keterpenuhan aspek konten soal yang meliputi materi, konstruksi dan bahasa. Telaah kualitas soal secara kualitatif cenderung tidak pernah dilakukan khususnya pada mata pelajaran Matematika. Hal serupa juga terjadi pada aspek kuantitatif. Soal matematika yang dikembangkan selama ini belum pernah diidentifikasi sejauhmana kualitasnya ditinjau dari tingkat kesukarannya, sejauhmana soal tersebut mampu membedakan peserta didik yang menguasai materi dengan peserta didik yang tidak menguasai materi, efektvitas pengecoh, validitas dan reliabilitas soal  tersebut.</w:t>
      </w:r>
    </w:p>
    <w:p w:rsidR="00F33689" w:rsidRPr="00F53BD2" w:rsidRDefault="00EF2220" w:rsidP="00F53BD2">
      <w:pPr>
        <w:autoSpaceDE w:val="0"/>
        <w:autoSpaceDN w:val="0"/>
        <w:adjustRightInd w:val="0"/>
        <w:spacing w:after="0" w:line="240" w:lineRule="auto"/>
        <w:ind w:firstLine="851"/>
        <w:jc w:val="both"/>
        <w:rPr>
          <w:rFonts w:ascii="Arial" w:hAnsi="Arial" w:cs="Arial"/>
          <w:noProof/>
          <w:sz w:val="20"/>
          <w:szCs w:val="20"/>
          <w:lang w:val="id-ID"/>
        </w:rPr>
      </w:pPr>
      <w:r w:rsidRPr="00F53BD2">
        <w:rPr>
          <w:rFonts w:ascii="Arial" w:hAnsi="Arial" w:cs="Arial"/>
          <w:noProof/>
          <w:color w:val="000000"/>
          <w:sz w:val="20"/>
          <w:szCs w:val="20"/>
          <w:lang w:val="id-ID"/>
        </w:rPr>
        <w:t>Beberapa kenyataan tersebut, diduga bahwa soal Matematika Ujian Akhir Semester di SDN Se-Wilayah III Kecamatan Donri Donri Kabupaten Soppeng yang dikembangkan masih belum sesuai dengan prosedur dalam teori evaluasi pembelajaran yang sesungguhnya. Penyebab utamanya adalah tidak adanya pengetahuan yang memadai dalam hal pengembangan soal, baik secara kualitatif maupun secara kuantitatif. Pemahamam para penyusun soal Ujian Akhir Semester di SDN Se-Wilayah III Kecamatan Donri Donri Kabupaten Soppeng tersebut terhadap teori-teori tes dan pengukuran juga sangat kurang, atau bahkan cenderung tidak ada. Sehingga analisis butir soal sebagai bentuk penerapan teori-teori pengukuran tersebut merupakan hal baru bagi mereka. Untuk itu, dibutuhkan analisis yang tepat untuk memperoleh informasi yang akurat terkait kualitas soal Ujian Akhir Semester di SDN Se-Wilayah III Kecamatan Donri Donri Kabupaten Soppeng tersebut</w:t>
      </w:r>
      <w:r w:rsidR="005112A7" w:rsidRPr="00F53BD2">
        <w:rPr>
          <w:rFonts w:ascii="Arial" w:hAnsi="Arial" w:cs="Arial"/>
          <w:noProof/>
          <w:color w:val="000000"/>
          <w:sz w:val="20"/>
          <w:szCs w:val="20"/>
          <w:lang w:val="id-ID"/>
        </w:rPr>
        <w:t>.</w:t>
      </w:r>
      <w:r w:rsidR="00144E3D" w:rsidRPr="00F53BD2">
        <w:rPr>
          <w:rFonts w:ascii="Arial" w:hAnsi="Arial" w:cs="Arial"/>
          <w:noProof/>
          <w:color w:val="000000"/>
          <w:sz w:val="20"/>
          <w:szCs w:val="20"/>
          <w:lang w:val="id-ID"/>
        </w:rPr>
        <w:t xml:space="preserve"> </w:t>
      </w:r>
      <w:r w:rsidR="005112A7" w:rsidRPr="00F53BD2">
        <w:rPr>
          <w:rFonts w:ascii="Arial" w:hAnsi="Arial" w:cs="Arial"/>
          <w:noProof/>
          <w:color w:val="000000"/>
          <w:sz w:val="20"/>
          <w:szCs w:val="20"/>
          <w:lang w:val="id-ID"/>
        </w:rPr>
        <w:t xml:space="preserve"> Untuk itu, </w:t>
      </w:r>
      <w:r w:rsidR="00797C4E" w:rsidRPr="00F53BD2">
        <w:rPr>
          <w:rFonts w:ascii="Arial" w:hAnsi="Arial" w:cs="Arial"/>
          <w:noProof/>
          <w:sz w:val="20"/>
          <w:szCs w:val="20"/>
          <w:lang w:val="id-ID"/>
        </w:rPr>
        <w:t xml:space="preserve">maka peneliti terdorong untuk  melakukan penelitian berkaitan dengan kualitas </w:t>
      </w:r>
      <w:r w:rsidR="005F7827" w:rsidRPr="00F53BD2">
        <w:rPr>
          <w:rFonts w:ascii="Arial" w:hAnsi="Arial" w:cs="Arial"/>
          <w:noProof/>
          <w:sz w:val="20"/>
          <w:szCs w:val="20"/>
          <w:lang w:val="id-ID"/>
        </w:rPr>
        <w:t xml:space="preserve">soal yang berjudul </w:t>
      </w:r>
      <w:r w:rsidR="00797C4E" w:rsidRPr="00F53BD2">
        <w:rPr>
          <w:rFonts w:ascii="Arial" w:hAnsi="Arial" w:cs="Arial"/>
          <w:noProof/>
          <w:sz w:val="20"/>
          <w:szCs w:val="20"/>
          <w:lang w:val="id-ID"/>
        </w:rPr>
        <w:t>”</w:t>
      </w:r>
      <w:r w:rsidR="008154FB" w:rsidRPr="00F53BD2">
        <w:rPr>
          <w:rFonts w:ascii="Arial" w:hAnsi="Arial" w:cs="Arial"/>
          <w:noProof/>
          <w:sz w:val="20"/>
          <w:szCs w:val="20"/>
          <w:lang w:val="id-ID"/>
        </w:rPr>
        <w:t>Kualitas Soal Matematika Ujian Akhir Semester di SDN Se-Wilayah III Kecamatan Donri Donri Kabupaten Soppeng</w:t>
      </w:r>
      <w:r w:rsidR="00797C4E" w:rsidRPr="00F53BD2">
        <w:rPr>
          <w:rFonts w:ascii="Arial" w:hAnsi="Arial" w:cs="Arial"/>
          <w:noProof/>
          <w:sz w:val="20"/>
          <w:szCs w:val="20"/>
          <w:lang w:val="id-ID"/>
        </w:rPr>
        <w:t xml:space="preserve">”. </w:t>
      </w:r>
    </w:p>
    <w:p w:rsidR="008154FB" w:rsidRPr="00F53BD2" w:rsidRDefault="008154FB" w:rsidP="00F53BD2">
      <w:pPr>
        <w:autoSpaceDE w:val="0"/>
        <w:autoSpaceDN w:val="0"/>
        <w:adjustRightInd w:val="0"/>
        <w:spacing w:after="0" w:line="240" w:lineRule="auto"/>
        <w:ind w:firstLine="851"/>
        <w:jc w:val="both"/>
        <w:rPr>
          <w:rFonts w:ascii="Arial" w:hAnsi="Arial" w:cs="Arial"/>
          <w:noProof/>
          <w:sz w:val="20"/>
          <w:szCs w:val="20"/>
          <w:lang w:val="id-ID"/>
        </w:rPr>
      </w:pPr>
      <w:r w:rsidRPr="00F53BD2">
        <w:rPr>
          <w:rFonts w:ascii="Arial" w:hAnsi="Arial" w:cs="Arial"/>
          <w:noProof/>
          <w:sz w:val="20"/>
          <w:szCs w:val="20"/>
          <w:lang w:val="id-ID"/>
        </w:rPr>
        <w:t xml:space="preserve">Berdasarkan latar belakang yang telah diuraikan sebelumnya, maka pertanyaan penelitian dalam penelitian ini adalah: </w:t>
      </w:r>
    </w:p>
    <w:p w:rsidR="008154FB" w:rsidRPr="00F53BD2" w:rsidRDefault="008154FB" w:rsidP="00F53BD2">
      <w:pPr>
        <w:pStyle w:val="ListParagraph"/>
        <w:numPr>
          <w:ilvl w:val="0"/>
          <w:numId w:val="10"/>
        </w:numPr>
        <w:spacing w:before="240" w:after="0" w:line="240" w:lineRule="auto"/>
        <w:ind w:left="284" w:hanging="284"/>
        <w:jc w:val="both"/>
        <w:rPr>
          <w:rFonts w:ascii="Arial" w:eastAsiaTheme="minorEastAsia" w:hAnsi="Arial" w:cs="Arial"/>
          <w:noProof/>
          <w:sz w:val="20"/>
          <w:szCs w:val="20"/>
          <w:lang w:val="id-ID"/>
        </w:rPr>
      </w:pPr>
      <w:r w:rsidRPr="00F53BD2">
        <w:rPr>
          <w:rFonts w:ascii="Arial" w:eastAsiaTheme="minorEastAsia" w:hAnsi="Arial" w:cs="Arial"/>
          <w:noProof/>
          <w:sz w:val="20"/>
          <w:szCs w:val="20"/>
          <w:lang w:val="id-ID"/>
        </w:rPr>
        <w:lastRenderedPageBreak/>
        <w:t xml:space="preserve">Bagaimanakah kualitas Soal Matematika Ujian Akhir Semester di SDN Se-Wilayah III Kecamatan Donri Donri Kabupaten Soppeng ditinjau dari validitas isi? </w:t>
      </w:r>
    </w:p>
    <w:p w:rsidR="008154FB" w:rsidRPr="00F53BD2" w:rsidRDefault="008154FB" w:rsidP="00F53BD2">
      <w:pPr>
        <w:pStyle w:val="ListParagraph"/>
        <w:numPr>
          <w:ilvl w:val="0"/>
          <w:numId w:val="10"/>
        </w:numPr>
        <w:spacing w:before="240" w:after="0" w:line="240" w:lineRule="auto"/>
        <w:ind w:left="284" w:hanging="284"/>
        <w:jc w:val="both"/>
        <w:rPr>
          <w:rFonts w:ascii="Arial" w:eastAsiaTheme="minorEastAsia" w:hAnsi="Arial" w:cs="Arial"/>
          <w:noProof/>
          <w:sz w:val="20"/>
          <w:szCs w:val="20"/>
          <w:lang w:val="id-ID"/>
        </w:rPr>
      </w:pPr>
      <w:r w:rsidRPr="00F53BD2">
        <w:rPr>
          <w:rFonts w:ascii="Arial" w:eastAsiaTheme="minorEastAsia" w:hAnsi="Arial" w:cs="Arial"/>
          <w:noProof/>
          <w:sz w:val="20"/>
          <w:szCs w:val="20"/>
          <w:lang w:val="id-ID"/>
        </w:rPr>
        <w:t>Bagaimanakah kualitas Soal Matematika Ujian Akhir Semester di SDN Se-Wilayah III Kecamatan Donri Donri Kabupaten Soppeng  ditinjau dari tingkat kesukaran butir?</w:t>
      </w:r>
    </w:p>
    <w:p w:rsidR="008154FB" w:rsidRPr="00F53BD2" w:rsidRDefault="008154FB" w:rsidP="00F53BD2">
      <w:pPr>
        <w:pStyle w:val="ListParagraph"/>
        <w:numPr>
          <w:ilvl w:val="0"/>
          <w:numId w:val="10"/>
        </w:numPr>
        <w:spacing w:before="240" w:after="0" w:line="240" w:lineRule="auto"/>
        <w:ind w:left="284" w:hanging="284"/>
        <w:jc w:val="both"/>
        <w:rPr>
          <w:rFonts w:ascii="Arial" w:eastAsiaTheme="minorEastAsia" w:hAnsi="Arial" w:cs="Arial"/>
          <w:noProof/>
          <w:sz w:val="20"/>
          <w:szCs w:val="20"/>
          <w:lang w:val="id-ID"/>
        </w:rPr>
      </w:pPr>
      <w:r w:rsidRPr="00F53BD2">
        <w:rPr>
          <w:rFonts w:ascii="Arial" w:eastAsiaTheme="minorEastAsia" w:hAnsi="Arial" w:cs="Arial"/>
          <w:noProof/>
          <w:sz w:val="20"/>
          <w:szCs w:val="20"/>
          <w:lang w:val="id-ID"/>
        </w:rPr>
        <w:t>Bagaimanakah kualitas Soal Matematika Ujian Akhir Semester di SDN Se-Wilayah III Kecamatan Donri Donri Kabupaten Soppeng  ditinjau dari daya beda butir?</w:t>
      </w:r>
    </w:p>
    <w:p w:rsidR="008154FB" w:rsidRPr="00F53BD2" w:rsidRDefault="008154FB" w:rsidP="00F53BD2">
      <w:pPr>
        <w:pStyle w:val="ListParagraph"/>
        <w:numPr>
          <w:ilvl w:val="0"/>
          <w:numId w:val="10"/>
        </w:numPr>
        <w:spacing w:before="240" w:after="0" w:line="240" w:lineRule="auto"/>
        <w:ind w:left="284" w:hanging="284"/>
        <w:jc w:val="both"/>
        <w:rPr>
          <w:rFonts w:ascii="Arial" w:eastAsiaTheme="minorEastAsia" w:hAnsi="Arial" w:cs="Arial"/>
          <w:noProof/>
          <w:sz w:val="20"/>
          <w:szCs w:val="20"/>
          <w:lang w:val="id-ID"/>
        </w:rPr>
      </w:pPr>
      <w:r w:rsidRPr="00F53BD2">
        <w:rPr>
          <w:rFonts w:ascii="Arial" w:eastAsiaTheme="minorEastAsia" w:hAnsi="Arial" w:cs="Arial"/>
          <w:noProof/>
          <w:sz w:val="20"/>
          <w:szCs w:val="20"/>
          <w:lang w:val="id-ID"/>
        </w:rPr>
        <w:t>Bagaimanakah kualitas Soal Matematika Ujian Akhir Semester di SDN Se-Wilayah III Kecamatan Donri Donri Kabupaten Soppeng  ditinjau dari efektivitas pengecoh?</w:t>
      </w:r>
    </w:p>
    <w:p w:rsidR="008154FB" w:rsidRPr="00F53BD2" w:rsidRDefault="008154FB" w:rsidP="00F53BD2">
      <w:pPr>
        <w:pStyle w:val="ListParagraph"/>
        <w:numPr>
          <w:ilvl w:val="0"/>
          <w:numId w:val="10"/>
        </w:numPr>
        <w:spacing w:before="240" w:after="0" w:line="240" w:lineRule="auto"/>
        <w:ind w:left="284" w:hanging="284"/>
        <w:jc w:val="both"/>
        <w:rPr>
          <w:rFonts w:ascii="Arial" w:eastAsiaTheme="minorEastAsia" w:hAnsi="Arial" w:cs="Arial"/>
          <w:noProof/>
          <w:sz w:val="20"/>
          <w:szCs w:val="20"/>
          <w:lang w:val="id-ID"/>
        </w:rPr>
      </w:pPr>
      <w:r w:rsidRPr="00F53BD2">
        <w:rPr>
          <w:rFonts w:ascii="Arial" w:eastAsiaTheme="minorEastAsia" w:hAnsi="Arial" w:cs="Arial"/>
          <w:noProof/>
          <w:sz w:val="20"/>
          <w:szCs w:val="20"/>
          <w:lang w:val="id-ID"/>
        </w:rPr>
        <w:t>Bagaimanakah kualitas Soal Matematika Ujian Akhir Semester di SDN Se-Wilayah III Kecamatan Donri Donri Kabupaten Soppeng ditinjau dari validitas konsistensi internal?</w:t>
      </w:r>
    </w:p>
    <w:p w:rsidR="008154FB" w:rsidRPr="00F53BD2" w:rsidRDefault="008154FB" w:rsidP="00F53BD2">
      <w:pPr>
        <w:pStyle w:val="ListParagraph"/>
        <w:numPr>
          <w:ilvl w:val="0"/>
          <w:numId w:val="10"/>
        </w:numPr>
        <w:spacing w:before="240" w:after="0" w:line="240" w:lineRule="auto"/>
        <w:ind w:left="284" w:hanging="284"/>
        <w:jc w:val="both"/>
        <w:rPr>
          <w:rFonts w:ascii="Arial" w:hAnsi="Arial" w:cs="Arial"/>
          <w:bCs/>
          <w:noProof/>
          <w:sz w:val="20"/>
          <w:szCs w:val="20"/>
          <w:lang w:val="id-ID"/>
        </w:rPr>
      </w:pPr>
      <w:r w:rsidRPr="00F53BD2">
        <w:rPr>
          <w:rFonts w:ascii="Arial" w:eastAsiaTheme="minorEastAsia" w:hAnsi="Arial" w:cs="Arial"/>
          <w:noProof/>
          <w:sz w:val="20"/>
          <w:szCs w:val="20"/>
          <w:lang w:val="id-ID"/>
        </w:rPr>
        <w:t>Bagaimanakah kualitas instrumen Ujian Akhir Semester di SDN Se-Wilayah III Kecamatan Donri Donri Kabupaten Soppeng  ditinjau dari reliabilitasnya?</w:t>
      </w:r>
    </w:p>
    <w:p w:rsidR="00B6615C" w:rsidRPr="00F53BD2" w:rsidRDefault="00B6615C" w:rsidP="00F53BD2">
      <w:pPr>
        <w:autoSpaceDE w:val="0"/>
        <w:autoSpaceDN w:val="0"/>
        <w:adjustRightInd w:val="0"/>
        <w:spacing w:after="0" w:line="240" w:lineRule="auto"/>
        <w:ind w:firstLine="851"/>
        <w:jc w:val="both"/>
        <w:rPr>
          <w:rFonts w:ascii="Arial" w:hAnsi="Arial" w:cs="Arial"/>
          <w:noProof/>
          <w:sz w:val="20"/>
          <w:szCs w:val="20"/>
          <w:lang w:val="id-ID"/>
        </w:rPr>
      </w:pPr>
      <w:r w:rsidRPr="00F53BD2">
        <w:rPr>
          <w:rFonts w:ascii="Arial" w:hAnsi="Arial" w:cs="Arial"/>
          <w:noProof/>
          <w:sz w:val="20"/>
          <w:szCs w:val="20"/>
          <w:lang w:val="id-ID"/>
        </w:rPr>
        <w:t>Berdasarkan</w:t>
      </w:r>
      <w:r w:rsidRPr="00F53BD2">
        <w:rPr>
          <w:rFonts w:ascii="Arial" w:hAnsi="Arial" w:cs="Arial"/>
          <w:bCs/>
          <w:noProof/>
          <w:sz w:val="20"/>
          <w:szCs w:val="20"/>
          <w:lang w:val="id-ID"/>
        </w:rPr>
        <w:t xml:space="preserve"> pertanyaan penelitian yang telah dikemukakan tersebut, maka tujuan </w:t>
      </w:r>
      <w:r w:rsidRPr="00F53BD2">
        <w:rPr>
          <w:rFonts w:ascii="Arial" w:hAnsi="Arial" w:cs="Arial"/>
          <w:noProof/>
          <w:sz w:val="20"/>
          <w:szCs w:val="20"/>
          <w:lang w:val="id-ID"/>
        </w:rPr>
        <w:t>penelitian</w:t>
      </w:r>
      <w:r w:rsidRPr="00F53BD2">
        <w:rPr>
          <w:rFonts w:ascii="Arial" w:hAnsi="Arial" w:cs="Arial"/>
          <w:bCs/>
          <w:noProof/>
          <w:sz w:val="20"/>
          <w:szCs w:val="20"/>
          <w:lang w:val="id-ID"/>
        </w:rPr>
        <w:t xml:space="preserve"> ini yaitu untuk mendeskripsikan</w:t>
      </w:r>
      <w:r w:rsidR="008154FB" w:rsidRPr="00F53BD2">
        <w:rPr>
          <w:rFonts w:ascii="Arial" w:hAnsi="Arial" w:cs="Arial"/>
          <w:bCs/>
          <w:noProof/>
          <w:sz w:val="20"/>
          <w:szCs w:val="20"/>
          <w:lang w:val="id-ID"/>
        </w:rPr>
        <w:t xml:space="preserve"> </w:t>
      </w:r>
      <w:r w:rsidR="008154FB" w:rsidRPr="00F53BD2">
        <w:rPr>
          <w:rFonts w:ascii="Arial" w:hAnsi="Arial" w:cs="Arial"/>
          <w:noProof/>
          <w:sz w:val="20"/>
          <w:szCs w:val="20"/>
          <w:lang w:val="id-ID"/>
        </w:rPr>
        <w:t>kualitas Soal Matematika Ujian Akhir Semester di SDN Se-Wilayah III Kecamatan Donri Donri Kabupaten Soppeng ditinjau dari validitas isi, tingkat kesukaran butir, dayabeda butir, efektivitas pengecoh, validitas, dan reliabilitas.</w:t>
      </w:r>
    </w:p>
    <w:p w:rsidR="00B6615C" w:rsidRPr="00F53BD2" w:rsidRDefault="00B6615C"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Manfaat yang diharapkan dari pelaksanaan penelitian ini adalah sebagai berikut:</w:t>
      </w:r>
    </w:p>
    <w:p w:rsidR="008154FB" w:rsidRPr="00F53BD2" w:rsidRDefault="008154FB" w:rsidP="00F53BD2">
      <w:pPr>
        <w:numPr>
          <w:ilvl w:val="1"/>
          <w:numId w:val="7"/>
        </w:numPr>
        <w:tabs>
          <w:tab w:val="clear" w:pos="1440"/>
          <w:tab w:val="num" w:pos="360"/>
        </w:tabs>
        <w:spacing w:after="0" w:line="240" w:lineRule="auto"/>
        <w:ind w:left="360"/>
        <w:jc w:val="both"/>
        <w:rPr>
          <w:rFonts w:ascii="Arial" w:hAnsi="Arial" w:cs="Arial"/>
          <w:noProof/>
          <w:sz w:val="20"/>
          <w:szCs w:val="20"/>
          <w:lang w:val="id-ID"/>
        </w:rPr>
      </w:pPr>
      <w:r w:rsidRPr="00F53BD2">
        <w:rPr>
          <w:rFonts w:ascii="Arial" w:hAnsi="Arial" w:cs="Arial"/>
          <w:noProof/>
          <w:sz w:val="20"/>
          <w:szCs w:val="20"/>
          <w:lang w:val="id-ID"/>
        </w:rPr>
        <w:t xml:space="preserve">Bagi guru, dapat digunakan sebagai bahan informasi mengenai karakteristik Soal Matematika Ujian Akhir Semester di SDN Se-Wilayah III Kecamatan Donri Donri Kabupaten Soppeng. </w:t>
      </w:r>
    </w:p>
    <w:p w:rsidR="008154FB" w:rsidRPr="00F53BD2" w:rsidRDefault="008154FB" w:rsidP="00F53BD2">
      <w:pPr>
        <w:numPr>
          <w:ilvl w:val="1"/>
          <w:numId w:val="7"/>
        </w:numPr>
        <w:tabs>
          <w:tab w:val="clear" w:pos="1440"/>
          <w:tab w:val="num" w:pos="360"/>
        </w:tabs>
        <w:spacing w:after="0" w:line="240" w:lineRule="auto"/>
        <w:ind w:left="360"/>
        <w:jc w:val="both"/>
        <w:rPr>
          <w:rFonts w:ascii="Arial" w:hAnsi="Arial" w:cs="Arial"/>
          <w:noProof/>
          <w:sz w:val="20"/>
          <w:szCs w:val="20"/>
          <w:lang w:val="id-ID"/>
        </w:rPr>
      </w:pPr>
      <w:r w:rsidRPr="00F53BD2">
        <w:rPr>
          <w:rFonts w:ascii="Arial" w:hAnsi="Arial" w:cs="Arial"/>
          <w:noProof/>
          <w:sz w:val="20"/>
          <w:szCs w:val="20"/>
          <w:lang w:val="id-ID"/>
        </w:rPr>
        <w:t>Bagi Tim Pengembang Soal, sebagai bahan masukan untuk pembuatan Soal Matematika Ujian Akhir Semester di SDN Se-Wilayah III Kecamatan Donri Donri Kabupaten Soppeng.</w:t>
      </w:r>
    </w:p>
    <w:p w:rsidR="00B6615C" w:rsidRPr="00F53BD2" w:rsidRDefault="008154FB" w:rsidP="00F53BD2">
      <w:pPr>
        <w:numPr>
          <w:ilvl w:val="1"/>
          <w:numId w:val="7"/>
        </w:numPr>
        <w:tabs>
          <w:tab w:val="clear" w:pos="1440"/>
          <w:tab w:val="num" w:pos="360"/>
        </w:tabs>
        <w:spacing w:after="0" w:line="240" w:lineRule="auto"/>
        <w:ind w:left="360"/>
        <w:jc w:val="both"/>
        <w:rPr>
          <w:rFonts w:ascii="Arial" w:hAnsi="Arial" w:cs="Arial"/>
          <w:noProof/>
          <w:sz w:val="24"/>
          <w:szCs w:val="24"/>
          <w:lang w:val="id-ID"/>
        </w:rPr>
      </w:pPr>
      <w:r w:rsidRPr="00F53BD2">
        <w:rPr>
          <w:rFonts w:ascii="Arial" w:hAnsi="Arial" w:cs="Arial"/>
          <w:noProof/>
          <w:sz w:val="20"/>
          <w:szCs w:val="20"/>
          <w:lang w:val="id-ID"/>
        </w:rPr>
        <w:t>Bagi Dinas Pendidikan Kabupaten Soppeng, sebagai dasar dalam menentukan kebijakan untuk pelaksanaan Ujian Akhir Semester di SDN Se-Wilayah III Kecamatan Donri Donri Kabupaten Soppeng di tahun berikutnya</w:t>
      </w:r>
      <w:r w:rsidRPr="00F53BD2">
        <w:rPr>
          <w:rFonts w:ascii="Arial" w:hAnsi="Arial" w:cs="Arial"/>
          <w:noProof/>
          <w:sz w:val="24"/>
          <w:szCs w:val="24"/>
          <w:lang w:val="id-ID"/>
        </w:rPr>
        <w:t>.</w:t>
      </w:r>
    </w:p>
    <w:p w:rsidR="00B6615C" w:rsidRPr="00F53BD2" w:rsidRDefault="00B6615C" w:rsidP="00AE70CF">
      <w:pPr>
        <w:tabs>
          <w:tab w:val="num" w:pos="360"/>
        </w:tabs>
        <w:autoSpaceDE w:val="0"/>
        <w:autoSpaceDN w:val="0"/>
        <w:adjustRightInd w:val="0"/>
        <w:spacing w:after="0" w:line="360" w:lineRule="auto"/>
        <w:ind w:left="360" w:right="-45" w:hanging="360"/>
        <w:jc w:val="both"/>
        <w:rPr>
          <w:rFonts w:ascii="Times New Roman" w:hAnsi="Times New Roman" w:cs="Times New Roman"/>
          <w:noProof/>
          <w:sz w:val="24"/>
          <w:szCs w:val="24"/>
          <w:lang w:val="id-ID"/>
        </w:rPr>
      </w:pPr>
    </w:p>
    <w:p w:rsidR="00273A08" w:rsidRDefault="00273A08" w:rsidP="00AE70CF">
      <w:pPr>
        <w:tabs>
          <w:tab w:val="num" w:pos="360"/>
        </w:tabs>
        <w:autoSpaceDE w:val="0"/>
        <w:autoSpaceDN w:val="0"/>
        <w:adjustRightInd w:val="0"/>
        <w:spacing w:after="0" w:line="360" w:lineRule="auto"/>
        <w:ind w:left="360" w:right="-45" w:hanging="360"/>
        <w:jc w:val="both"/>
        <w:rPr>
          <w:rFonts w:ascii="Times New Roman" w:hAnsi="Times New Roman" w:cs="Times New Roman"/>
          <w:noProof/>
          <w:sz w:val="24"/>
          <w:szCs w:val="24"/>
        </w:rPr>
      </w:pPr>
    </w:p>
    <w:p w:rsidR="00F53BD2" w:rsidRPr="00F53BD2" w:rsidRDefault="00F53BD2" w:rsidP="00AE70CF">
      <w:pPr>
        <w:tabs>
          <w:tab w:val="num" w:pos="360"/>
        </w:tabs>
        <w:autoSpaceDE w:val="0"/>
        <w:autoSpaceDN w:val="0"/>
        <w:adjustRightInd w:val="0"/>
        <w:spacing w:after="0" w:line="360" w:lineRule="auto"/>
        <w:ind w:left="360" w:right="-45" w:hanging="360"/>
        <w:jc w:val="both"/>
        <w:rPr>
          <w:rFonts w:ascii="Times New Roman" w:hAnsi="Times New Roman" w:cs="Times New Roman"/>
          <w:noProof/>
          <w:sz w:val="24"/>
          <w:szCs w:val="24"/>
        </w:rPr>
      </w:pPr>
    </w:p>
    <w:p w:rsidR="002A7694" w:rsidRPr="00F53BD2" w:rsidRDefault="000525CE" w:rsidP="00F53BD2">
      <w:pPr>
        <w:spacing w:after="0" w:line="240" w:lineRule="auto"/>
        <w:rPr>
          <w:rFonts w:ascii="Arial" w:hAnsi="Arial" w:cs="Arial"/>
          <w:b/>
          <w:noProof/>
          <w:sz w:val="20"/>
          <w:szCs w:val="20"/>
          <w:lang w:val="id-ID"/>
        </w:rPr>
      </w:pPr>
      <w:r w:rsidRPr="00F53BD2">
        <w:rPr>
          <w:rFonts w:ascii="Arial" w:hAnsi="Arial" w:cs="Arial"/>
          <w:b/>
          <w:noProof/>
          <w:sz w:val="20"/>
          <w:szCs w:val="20"/>
          <w:lang w:val="id-ID"/>
        </w:rPr>
        <w:lastRenderedPageBreak/>
        <w:t>METODE PENELITIAN</w:t>
      </w:r>
    </w:p>
    <w:p w:rsidR="00AE70CF" w:rsidRPr="00F53BD2" w:rsidRDefault="00B46FE2"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Pendekatan</w:t>
      </w:r>
      <w:r w:rsidR="000525CE" w:rsidRPr="00F53BD2">
        <w:rPr>
          <w:rFonts w:ascii="Arial" w:hAnsi="Arial" w:cs="Arial"/>
          <w:noProof/>
          <w:sz w:val="20"/>
          <w:szCs w:val="20"/>
          <w:lang w:val="id-ID"/>
        </w:rPr>
        <w:t xml:space="preserve"> penelitian ini adalah deskriptif kuantitatif,</w:t>
      </w:r>
      <w:r w:rsidR="00AE70CF" w:rsidRPr="00F53BD2">
        <w:rPr>
          <w:rFonts w:ascii="Arial" w:hAnsi="Arial" w:cs="Arial"/>
          <w:noProof/>
          <w:sz w:val="20"/>
          <w:szCs w:val="20"/>
          <w:lang w:val="id-ID"/>
        </w:rPr>
        <w:t xml:space="preserve"> dimana</w:t>
      </w:r>
      <w:r w:rsidR="000525CE" w:rsidRPr="00F53BD2">
        <w:rPr>
          <w:rFonts w:ascii="Arial" w:hAnsi="Arial" w:cs="Arial"/>
          <w:noProof/>
          <w:sz w:val="20"/>
          <w:szCs w:val="20"/>
          <w:lang w:val="id-ID"/>
        </w:rPr>
        <w:t xml:space="preserve"> </w:t>
      </w:r>
      <w:r w:rsidR="00AE70CF" w:rsidRPr="00F53BD2">
        <w:rPr>
          <w:rFonts w:ascii="Arial" w:hAnsi="Arial" w:cs="Arial"/>
          <w:noProof/>
          <w:sz w:val="20"/>
          <w:szCs w:val="20"/>
          <w:lang w:val="id-ID"/>
        </w:rPr>
        <w:t>o</w:t>
      </w:r>
      <w:r w:rsidR="000525CE" w:rsidRPr="00F53BD2">
        <w:rPr>
          <w:rFonts w:ascii="Arial" w:hAnsi="Arial" w:cs="Arial"/>
          <w:noProof/>
          <w:sz w:val="20"/>
          <w:szCs w:val="20"/>
          <w:lang w:val="id-ID"/>
        </w:rPr>
        <w:t xml:space="preserve">bjek penelitian ini adalah </w:t>
      </w:r>
      <w:r w:rsidR="00E66FD3" w:rsidRPr="00F53BD2">
        <w:rPr>
          <w:rFonts w:ascii="Arial" w:hAnsi="Arial" w:cs="Arial"/>
          <w:noProof/>
          <w:sz w:val="20"/>
          <w:szCs w:val="20"/>
          <w:lang w:val="id-ID"/>
        </w:rPr>
        <w:t>semua butir Soal Matematika Ujian Akhir Semester di SDN Se-Wilayah III Kecamatan Donri Donri Kabupaten Soppeng. Soal Matematika Ujian Akhir Semester tersebut berjumlah 40 butir serta lembar jawaban dari peserta pada Ujian Akhir Semester di SDN Se-Wilayah III Kecamatan Donri Donri Kabupaten Soppeng yang dijaring melalui dokumentasi sebanyak 125 lembar.</w:t>
      </w:r>
      <w:r w:rsidR="00F33689" w:rsidRPr="00F53BD2">
        <w:rPr>
          <w:rFonts w:ascii="Arial" w:hAnsi="Arial" w:cs="Arial"/>
          <w:noProof/>
          <w:sz w:val="20"/>
          <w:szCs w:val="20"/>
          <w:lang w:val="id-ID"/>
        </w:rPr>
        <w:t xml:space="preserve"> </w:t>
      </w:r>
      <w:r w:rsidR="000525CE" w:rsidRPr="00F53BD2">
        <w:rPr>
          <w:rFonts w:ascii="Arial" w:hAnsi="Arial" w:cs="Arial"/>
          <w:noProof/>
          <w:sz w:val="20"/>
          <w:szCs w:val="20"/>
          <w:lang w:val="id-ID"/>
        </w:rPr>
        <w:t>Data yang bersumber dari dokumen tersebut selanjutnya dianalisis dengan menerapkan analisis soal melalui pendekatan klasik. Analisis ini dilakukan dengan menggunakan bantuan program (</w:t>
      </w:r>
      <w:r w:rsidR="000525CE" w:rsidRPr="00F53BD2">
        <w:rPr>
          <w:rFonts w:ascii="Arial" w:hAnsi="Arial" w:cs="Arial"/>
          <w:i/>
          <w:noProof/>
          <w:sz w:val="20"/>
          <w:szCs w:val="20"/>
          <w:lang w:val="id-ID"/>
        </w:rPr>
        <w:t>soft ware</w:t>
      </w:r>
      <w:r w:rsidR="000525CE" w:rsidRPr="00F53BD2">
        <w:rPr>
          <w:rFonts w:ascii="Arial" w:hAnsi="Arial" w:cs="Arial"/>
          <w:noProof/>
          <w:sz w:val="20"/>
          <w:szCs w:val="20"/>
          <w:lang w:val="id-ID"/>
        </w:rPr>
        <w:t>) komputer ITEMAN versi 3.00</w:t>
      </w:r>
      <w:r w:rsidRPr="00F53BD2">
        <w:rPr>
          <w:rFonts w:ascii="Arial" w:hAnsi="Arial" w:cs="Arial"/>
          <w:noProof/>
          <w:sz w:val="20"/>
          <w:szCs w:val="20"/>
          <w:lang w:val="id-ID"/>
        </w:rPr>
        <w:t xml:space="preserve"> dan untuk validitas isi dilakukan dengan teknik Gregory</w:t>
      </w:r>
      <w:r w:rsidR="000525CE" w:rsidRPr="00F53BD2">
        <w:rPr>
          <w:rFonts w:ascii="Arial" w:hAnsi="Arial" w:cs="Arial"/>
          <w:noProof/>
          <w:sz w:val="20"/>
          <w:szCs w:val="20"/>
          <w:lang w:val="id-ID"/>
        </w:rPr>
        <w:t xml:space="preserve">. </w:t>
      </w:r>
    </w:p>
    <w:p w:rsidR="007B7BCD" w:rsidRPr="00F53BD2" w:rsidRDefault="007B7BCD" w:rsidP="00F53BD2">
      <w:pPr>
        <w:spacing w:after="0" w:line="240" w:lineRule="auto"/>
        <w:ind w:firstLine="720"/>
        <w:jc w:val="both"/>
        <w:rPr>
          <w:rFonts w:ascii="Arial" w:hAnsi="Arial" w:cs="Arial"/>
          <w:noProof/>
          <w:sz w:val="20"/>
          <w:szCs w:val="20"/>
          <w:lang w:val="id-ID"/>
        </w:rPr>
      </w:pPr>
    </w:p>
    <w:p w:rsidR="00634B21" w:rsidRPr="00F53BD2" w:rsidRDefault="00634B21" w:rsidP="00F53BD2">
      <w:pPr>
        <w:spacing w:after="0" w:line="240" w:lineRule="auto"/>
        <w:jc w:val="both"/>
        <w:rPr>
          <w:rFonts w:ascii="Arial" w:hAnsi="Arial" w:cs="Arial"/>
          <w:b/>
          <w:noProof/>
          <w:sz w:val="20"/>
          <w:szCs w:val="20"/>
          <w:lang w:val="id-ID"/>
        </w:rPr>
      </w:pPr>
      <w:r w:rsidRPr="00F53BD2">
        <w:rPr>
          <w:rFonts w:ascii="Arial" w:hAnsi="Arial" w:cs="Arial"/>
          <w:b/>
          <w:noProof/>
          <w:sz w:val="20"/>
          <w:szCs w:val="20"/>
          <w:lang w:val="id-ID"/>
        </w:rPr>
        <w:t>HASIL PENELITIAN</w:t>
      </w:r>
    </w:p>
    <w:p w:rsidR="00634B21" w:rsidRPr="00F53BD2" w:rsidRDefault="00634B21" w:rsidP="00F53BD2">
      <w:pPr>
        <w:spacing w:after="0" w:line="240" w:lineRule="auto"/>
        <w:ind w:firstLine="720"/>
        <w:jc w:val="both"/>
        <w:rPr>
          <w:rFonts w:ascii="Arial" w:hAnsi="Arial" w:cs="Arial"/>
          <w:b/>
          <w:noProof/>
          <w:sz w:val="20"/>
          <w:szCs w:val="20"/>
          <w:lang w:val="id-ID"/>
        </w:rPr>
      </w:pPr>
      <w:r w:rsidRPr="00F53BD2">
        <w:rPr>
          <w:rFonts w:ascii="Arial" w:hAnsi="Arial" w:cs="Arial"/>
          <w:noProof/>
          <w:sz w:val="20"/>
          <w:szCs w:val="20"/>
          <w:lang w:val="id-ID"/>
        </w:rPr>
        <w:t xml:space="preserve">Berdasarkan hasil penilaian yang diberikan oleh pakar yang telah ditunjuk dalam pelaksanaan penelitian ini, maka diperoleh informasi bahwa koofisien validitas isi dari instrumen </w:t>
      </w:r>
      <w:r w:rsidR="00BA335B" w:rsidRPr="00F53BD2">
        <w:rPr>
          <w:rFonts w:ascii="Arial" w:hAnsi="Arial" w:cs="Arial"/>
          <w:noProof/>
          <w:sz w:val="20"/>
          <w:szCs w:val="20"/>
          <w:lang w:val="id-ID"/>
        </w:rPr>
        <w:t>Soal Matematika Ujian Akhir Semester di SDN Se-Wilayah III Kecamatan Donri Donri Kabupaten Soppeng</w:t>
      </w:r>
      <w:r w:rsidRPr="00F53BD2">
        <w:rPr>
          <w:rFonts w:ascii="Arial" w:hAnsi="Arial" w:cs="Arial"/>
          <w:noProof/>
          <w:sz w:val="20"/>
          <w:szCs w:val="20"/>
          <w:lang w:val="id-ID"/>
        </w:rPr>
        <w:t xml:space="preserve"> sebesar 1.00. Oleh karena koofisien tersebut lebih besar dari 0.75, maka dapat di</w:t>
      </w:r>
      <w:r w:rsidR="00144E3D" w:rsidRPr="00F53BD2">
        <w:rPr>
          <w:rFonts w:ascii="Arial" w:hAnsi="Arial" w:cs="Arial"/>
          <w:noProof/>
          <w:sz w:val="20"/>
          <w:szCs w:val="20"/>
          <w:lang w:val="id-ID"/>
        </w:rPr>
        <w:t>simpulkan</w:t>
      </w:r>
      <w:r w:rsidRPr="00F53BD2">
        <w:rPr>
          <w:rFonts w:ascii="Arial" w:hAnsi="Arial" w:cs="Arial"/>
          <w:noProof/>
          <w:sz w:val="20"/>
          <w:szCs w:val="20"/>
          <w:lang w:val="id-ID"/>
        </w:rPr>
        <w:t xml:space="preserve"> bahwa </w:t>
      </w:r>
      <w:r w:rsidR="00BA335B" w:rsidRPr="00F53BD2">
        <w:rPr>
          <w:rFonts w:ascii="Arial" w:hAnsi="Arial" w:cs="Arial"/>
          <w:noProof/>
          <w:sz w:val="20"/>
          <w:szCs w:val="20"/>
          <w:lang w:val="id-ID"/>
        </w:rPr>
        <w:t>soal ujian</w:t>
      </w:r>
      <w:r w:rsidRPr="00F53BD2">
        <w:rPr>
          <w:rFonts w:ascii="Arial" w:hAnsi="Arial" w:cs="Arial"/>
          <w:noProof/>
          <w:sz w:val="20"/>
          <w:szCs w:val="20"/>
          <w:lang w:val="id-ID"/>
        </w:rPr>
        <w:t xml:space="preserve"> </w:t>
      </w:r>
      <w:r w:rsidR="00BA335B" w:rsidRPr="00F53BD2">
        <w:rPr>
          <w:rFonts w:ascii="Arial" w:hAnsi="Arial" w:cs="Arial"/>
          <w:noProof/>
          <w:sz w:val="20"/>
          <w:szCs w:val="20"/>
          <w:lang w:val="id-ID"/>
        </w:rPr>
        <w:t>tersebut</w:t>
      </w:r>
      <w:r w:rsidRPr="00F53BD2">
        <w:rPr>
          <w:rFonts w:ascii="Arial" w:hAnsi="Arial" w:cs="Arial"/>
          <w:noProof/>
          <w:sz w:val="20"/>
          <w:szCs w:val="20"/>
          <w:lang w:val="id-ID"/>
        </w:rPr>
        <w:t xml:space="preserve"> dinyatakan valid secara isi. </w:t>
      </w:r>
    </w:p>
    <w:p w:rsidR="00634B21" w:rsidRPr="00F53BD2" w:rsidRDefault="00634B21"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Kualitas butir soal lainnya yang ditinjau dalam pelaksanaan penelitian ini ialah tingkat kesulitan butir soal.</w:t>
      </w:r>
      <w:r w:rsidR="00CE6011" w:rsidRPr="00F53BD2">
        <w:rPr>
          <w:rFonts w:ascii="Arial" w:hAnsi="Arial" w:cs="Arial"/>
          <w:noProof/>
          <w:sz w:val="20"/>
          <w:szCs w:val="20"/>
          <w:lang w:val="id-ID"/>
        </w:rPr>
        <w:t xml:space="preserve"> </w:t>
      </w:r>
      <w:r w:rsidRPr="00F53BD2">
        <w:rPr>
          <w:rFonts w:ascii="Arial" w:hAnsi="Arial" w:cs="Arial"/>
          <w:noProof/>
          <w:sz w:val="20"/>
          <w:szCs w:val="20"/>
          <w:lang w:val="id-ID"/>
        </w:rPr>
        <w:t xml:space="preserve">Berdasarkan hasil analisis dari </w:t>
      </w:r>
      <w:r w:rsidR="00E62590" w:rsidRPr="00F53BD2">
        <w:rPr>
          <w:rFonts w:ascii="Arial" w:hAnsi="Arial" w:cs="Arial"/>
          <w:noProof/>
          <w:sz w:val="20"/>
          <w:szCs w:val="20"/>
          <w:lang w:val="id-ID"/>
        </w:rPr>
        <w:t>40</w:t>
      </w:r>
      <w:r w:rsidRPr="00F53BD2">
        <w:rPr>
          <w:rFonts w:ascii="Arial" w:hAnsi="Arial" w:cs="Arial"/>
          <w:noProof/>
          <w:sz w:val="20"/>
          <w:szCs w:val="20"/>
          <w:lang w:val="id-ID"/>
        </w:rPr>
        <w:t xml:space="preserve"> butir diperoleh informasi tingkat kesukaran butir </w:t>
      </w:r>
      <w:r w:rsidR="00CE6011" w:rsidRPr="00F53BD2">
        <w:rPr>
          <w:rFonts w:ascii="Arial" w:hAnsi="Arial" w:cs="Arial"/>
          <w:noProof/>
          <w:sz w:val="20"/>
          <w:szCs w:val="20"/>
          <w:lang w:val="id-ID"/>
        </w:rPr>
        <w:t xml:space="preserve">pada Tabel </w:t>
      </w:r>
      <w:r w:rsidRPr="00F53BD2">
        <w:rPr>
          <w:rFonts w:ascii="Arial" w:hAnsi="Arial" w:cs="Arial"/>
          <w:noProof/>
          <w:sz w:val="20"/>
          <w:szCs w:val="20"/>
          <w:lang w:val="id-ID"/>
        </w:rPr>
        <w:t>1.</w:t>
      </w:r>
    </w:p>
    <w:p w:rsidR="00634B21" w:rsidRPr="00F53BD2" w:rsidRDefault="00CE6011" w:rsidP="00F53BD2">
      <w:pPr>
        <w:tabs>
          <w:tab w:val="left" w:pos="993"/>
        </w:tabs>
        <w:spacing w:after="0" w:line="240" w:lineRule="auto"/>
        <w:ind w:left="993" w:hanging="993"/>
        <w:jc w:val="both"/>
        <w:rPr>
          <w:rFonts w:ascii="Arial" w:hAnsi="Arial" w:cs="Arial"/>
          <w:noProof/>
          <w:sz w:val="20"/>
          <w:szCs w:val="20"/>
          <w:lang w:val="id-ID"/>
        </w:rPr>
      </w:pPr>
      <w:r w:rsidRPr="00F53BD2">
        <w:rPr>
          <w:rFonts w:ascii="Arial" w:hAnsi="Arial" w:cs="Arial"/>
          <w:noProof/>
          <w:sz w:val="20"/>
          <w:szCs w:val="20"/>
          <w:lang w:val="id-ID"/>
        </w:rPr>
        <w:t xml:space="preserve">Tabel </w:t>
      </w:r>
      <w:r w:rsidR="00634B21" w:rsidRPr="00F53BD2">
        <w:rPr>
          <w:rFonts w:ascii="Arial" w:hAnsi="Arial" w:cs="Arial"/>
          <w:noProof/>
          <w:sz w:val="20"/>
          <w:szCs w:val="20"/>
          <w:lang w:val="id-ID"/>
        </w:rPr>
        <w:t>1</w:t>
      </w:r>
      <w:r w:rsidR="00634B21" w:rsidRPr="00F53BD2">
        <w:rPr>
          <w:rFonts w:ascii="Arial" w:hAnsi="Arial" w:cs="Arial"/>
          <w:noProof/>
          <w:sz w:val="20"/>
          <w:szCs w:val="20"/>
          <w:lang w:val="id-ID"/>
        </w:rPr>
        <w:tab/>
        <w:t xml:space="preserve">Hasil Analisis Tingkat Kesukaran Butir </w:t>
      </w:r>
      <w:r w:rsidR="00E62590" w:rsidRPr="00F53BD2">
        <w:rPr>
          <w:rFonts w:ascii="Arial" w:hAnsi="Arial" w:cs="Arial"/>
          <w:noProof/>
          <w:sz w:val="20"/>
          <w:szCs w:val="20"/>
          <w:lang w:val="id-ID"/>
        </w:rPr>
        <w:t xml:space="preserve">Soal </w:t>
      </w:r>
    </w:p>
    <w:tbl>
      <w:tblPr>
        <w:tblStyle w:val="TableGrid"/>
        <w:tblW w:w="4361" w:type="dxa"/>
        <w:tblBorders>
          <w:left w:val="none" w:sz="0" w:space="0" w:color="auto"/>
          <w:right w:val="none" w:sz="0" w:space="0" w:color="auto"/>
          <w:insideV w:val="none" w:sz="0" w:space="0" w:color="auto"/>
        </w:tblBorders>
        <w:tblLayout w:type="fixed"/>
        <w:tblLook w:val="04A0"/>
      </w:tblPr>
      <w:tblGrid>
        <w:gridCol w:w="1028"/>
        <w:gridCol w:w="923"/>
        <w:gridCol w:w="2410"/>
      </w:tblGrid>
      <w:tr w:rsidR="00FD3336" w:rsidRPr="00F53BD2" w:rsidTr="00FD3336">
        <w:trPr>
          <w:tblHeader/>
        </w:trPr>
        <w:tc>
          <w:tcPr>
            <w:tcW w:w="1028" w:type="dxa"/>
            <w:vAlign w:val="center"/>
          </w:tcPr>
          <w:p w:rsidR="00FD3336" w:rsidRPr="00F53BD2" w:rsidRDefault="00FD3336" w:rsidP="00F53BD2">
            <w:pPr>
              <w:jc w:val="center"/>
              <w:rPr>
                <w:rFonts w:ascii="Arial" w:hAnsi="Arial" w:cs="Arial"/>
                <w:b/>
                <w:noProof/>
                <w:sz w:val="20"/>
                <w:szCs w:val="20"/>
                <w:lang w:val="id-ID"/>
              </w:rPr>
            </w:pPr>
            <w:r w:rsidRPr="00F53BD2">
              <w:rPr>
                <w:rFonts w:ascii="Arial" w:hAnsi="Arial" w:cs="Arial"/>
                <w:b/>
                <w:noProof/>
                <w:sz w:val="20"/>
                <w:szCs w:val="20"/>
                <w:lang w:val="id-ID"/>
              </w:rPr>
              <w:t>Kategori</w:t>
            </w:r>
          </w:p>
        </w:tc>
        <w:tc>
          <w:tcPr>
            <w:tcW w:w="923" w:type="dxa"/>
            <w:vAlign w:val="center"/>
          </w:tcPr>
          <w:p w:rsidR="00FD3336" w:rsidRPr="00F53BD2" w:rsidRDefault="00FD3336" w:rsidP="00F53BD2">
            <w:pPr>
              <w:jc w:val="center"/>
              <w:rPr>
                <w:rFonts w:ascii="Arial" w:hAnsi="Arial" w:cs="Arial"/>
                <w:b/>
                <w:noProof/>
                <w:sz w:val="20"/>
                <w:szCs w:val="20"/>
                <w:lang w:val="id-ID"/>
              </w:rPr>
            </w:pPr>
            <w:r w:rsidRPr="00F53BD2">
              <w:rPr>
                <w:rFonts w:ascii="Arial" w:hAnsi="Arial" w:cs="Arial"/>
                <w:b/>
                <w:noProof/>
                <w:sz w:val="20"/>
                <w:szCs w:val="20"/>
                <w:lang w:val="id-ID"/>
              </w:rPr>
              <w:t>Jumlah</w:t>
            </w:r>
          </w:p>
        </w:tc>
        <w:tc>
          <w:tcPr>
            <w:tcW w:w="2410" w:type="dxa"/>
            <w:vAlign w:val="center"/>
          </w:tcPr>
          <w:p w:rsidR="00FD3336" w:rsidRPr="00F53BD2" w:rsidRDefault="00FD3336" w:rsidP="00F53BD2">
            <w:pPr>
              <w:jc w:val="center"/>
              <w:rPr>
                <w:rFonts w:ascii="Arial" w:hAnsi="Arial" w:cs="Arial"/>
                <w:b/>
                <w:noProof/>
                <w:sz w:val="20"/>
                <w:szCs w:val="20"/>
                <w:lang w:val="id-ID"/>
              </w:rPr>
            </w:pPr>
            <w:r w:rsidRPr="00F53BD2">
              <w:rPr>
                <w:rFonts w:ascii="Arial" w:hAnsi="Arial" w:cs="Arial"/>
                <w:b/>
                <w:noProof/>
                <w:sz w:val="20"/>
                <w:szCs w:val="20"/>
                <w:lang w:val="id-ID"/>
              </w:rPr>
              <w:t>Nomor Butir Soal</w:t>
            </w:r>
          </w:p>
        </w:tc>
      </w:tr>
      <w:tr w:rsidR="00FD3336" w:rsidRPr="00F53BD2" w:rsidTr="00FD3336">
        <w:tc>
          <w:tcPr>
            <w:tcW w:w="1028" w:type="dxa"/>
          </w:tcPr>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Mudah</w:t>
            </w:r>
          </w:p>
        </w:tc>
        <w:tc>
          <w:tcPr>
            <w:tcW w:w="923" w:type="dxa"/>
          </w:tcPr>
          <w:p w:rsidR="00FD3336" w:rsidRPr="00F53BD2" w:rsidRDefault="00FD3336" w:rsidP="00F53BD2">
            <w:pPr>
              <w:jc w:val="center"/>
              <w:rPr>
                <w:rFonts w:ascii="Arial" w:hAnsi="Arial" w:cs="Arial"/>
                <w:noProof/>
                <w:sz w:val="20"/>
                <w:szCs w:val="20"/>
                <w:lang w:val="id-ID"/>
              </w:rPr>
            </w:pPr>
            <w:r w:rsidRPr="00F53BD2">
              <w:rPr>
                <w:rFonts w:ascii="Arial" w:hAnsi="Arial" w:cs="Arial"/>
                <w:noProof/>
                <w:sz w:val="20"/>
                <w:szCs w:val="20"/>
                <w:lang w:val="id-ID"/>
              </w:rPr>
              <w:t>31</w:t>
            </w:r>
          </w:p>
        </w:tc>
        <w:tc>
          <w:tcPr>
            <w:tcW w:w="2410" w:type="dxa"/>
          </w:tcPr>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1,2,3,4,5,6,7,8,10,11,17,18,19,</w:t>
            </w:r>
          </w:p>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20,21,22,24,25,26,29,30,31,32,</w:t>
            </w:r>
          </w:p>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33,34,35,36,37,38,39,40</w:t>
            </w:r>
          </w:p>
        </w:tc>
      </w:tr>
      <w:tr w:rsidR="00FD3336" w:rsidRPr="00F53BD2" w:rsidTr="00FD3336">
        <w:tc>
          <w:tcPr>
            <w:tcW w:w="1028" w:type="dxa"/>
          </w:tcPr>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Sedang</w:t>
            </w:r>
          </w:p>
        </w:tc>
        <w:tc>
          <w:tcPr>
            <w:tcW w:w="923" w:type="dxa"/>
          </w:tcPr>
          <w:p w:rsidR="00FD3336" w:rsidRPr="00F53BD2" w:rsidRDefault="00FD3336" w:rsidP="00F53BD2">
            <w:pPr>
              <w:jc w:val="center"/>
              <w:rPr>
                <w:rFonts w:ascii="Arial" w:hAnsi="Arial" w:cs="Arial"/>
                <w:noProof/>
                <w:sz w:val="20"/>
                <w:szCs w:val="20"/>
                <w:lang w:val="id-ID"/>
              </w:rPr>
            </w:pPr>
            <w:r w:rsidRPr="00F53BD2">
              <w:rPr>
                <w:rFonts w:ascii="Arial" w:hAnsi="Arial" w:cs="Arial"/>
                <w:noProof/>
                <w:sz w:val="20"/>
                <w:szCs w:val="20"/>
                <w:lang w:val="id-ID"/>
              </w:rPr>
              <w:t>9</w:t>
            </w:r>
          </w:p>
        </w:tc>
        <w:tc>
          <w:tcPr>
            <w:tcW w:w="2410" w:type="dxa"/>
          </w:tcPr>
          <w:p w:rsidR="00FD3336" w:rsidRPr="00F53BD2" w:rsidRDefault="00FD3336" w:rsidP="00F53BD2">
            <w:pPr>
              <w:jc w:val="both"/>
              <w:rPr>
                <w:rFonts w:ascii="Arial" w:hAnsi="Arial" w:cs="Arial"/>
                <w:noProof/>
                <w:sz w:val="20"/>
                <w:szCs w:val="20"/>
                <w:lang w:val="id-ID"/>
              </w:rPr>
            </w:pPr>
            <w:r w:rsidRPr="00F53BD2">
              <w:rPr>
                <w:rFonts w:ascii="Times New Roman" w:hAnsi="Times New Roman" w:cs="Times New Roman"/>
                <w:noProof/>
                <w:sz w:val="20"/>
                <w:szCs w:val="20"/>
                <w:lang w:val="id-ID"/>
              </w:rPr>
              <w:t>9,12,13,14,15,16,23,27, dan 28</w:t>
            </w:r>
          </w:p>
        </w:tc>
      </w:tr>
      <w:tr w:rsidR="00FD3336" w:rsidRPr="00F53BD2" w:rsidTr="00FD3336">
        <w:tc>
          <w:tcPr>
            <w:tcW w:w="1028" w:type="dxa"/>
          </w:tcPr>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Sulit</w:t>
            </w:r>
          </w:p>
        </w:tc>
        <w:tc>
          <w:tcPr>
            <w:tcW w:w="923" w:type="dxa"/>
          </w:tcPr>
          <w:p w:rsidR="00FD3336" w:rsidRPr="00F53BD2" w:rsidRDefault="00FD3336" w:rsidP="00F53BD2">
            <w:pPr>
              <w:jc w:val="center"/>
              <w:rPr>
                <w:rFonts w:ascii="Arial" w:hAnsi="Arial" w:cs="Arial"/>
                <w:noProof/>
                <w:sz w:val="20"/>
                <w:szCs w:val="20"/>
                <w:lang w:val="id-ID"/>
              </w:rPr>
            </w:pPr>
            <w:r w:rsidRPr="00F53BD2">
              <w:rPr>
                <w:rFonts w:ascii="Arial" w:hAnsi="Arial" w:cs="Arial"/>
                <w:noProof/>
                <w:sz w:val="20"/>
                <w:szCs w:val="20"/>
                <w:lang w:val="id-ID"/>
              </w:rPr>
              <w:t>0</w:t>
            </w:r>
          </w:p>
        </w:tc>
        <w:tc>
          <w:tcPr>
            <w:tcW w:w="2410" w:type="dxa"/>
          </w:tcPr>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w:t>
            </w:r>
          </w:p>
        </w:tc>
      </w:tr>
      <w:tr w:rsidR="00FD3336" w:rsidRPr="00F53BD2" w:rsidTr="00FD3336">
        <w:tc>
          <w:tcPr>
            <w:tcW w:w="1028" w:type="dxa"/>
          </w:tcPr>
          <w:p w:rsidR="00FD3336" w:rsidRPr="00F53BD2" w:rsidRDefault="00FD3336" w:rsidP="00F53BD2">
            <w:pPr>
              <w:jc w:val="center"/>
              <w:rPr>
                <w:rFonts w:ascii="Arial" w:hAnsi="Arial" w:cs="Arial"/>
                <w:b/>
                <w:noProof/>
                <w:sz w:val="20"/>
                <w:szCs w:val="20"/>
                <w:lang w:val="id-ID"/>
              </w:rPr>
            </w:pPr>
            <w:r w:rsidRPr="00F53BD2">
              <w:rPr>
                <w:rFonts w:ascii="Arial" w:hAnsi="Arial" w:cs="Arial"/>
                <w:b/>
                <w:noProof/>
                <w:sz w:val="20"/>
                <w:szCs w:val="20"/>
                <w:lang w:val="id-ID"/>
              </w:rPr>
              <w:t>Jumlah</w:t>
            </w:r>
          </w:p>
        </w:tc>
        <w:tc>
          <w:tcPr>
            <w:tcW w:w="923" w:type="dxa"/>
          </w:tcPr>
          <w:p w:rsidR="00FD3336" w:rsidRPr="00F53BD2" w:rsidRDefault="00FD3336" w:rsidP="00F53BD2">
            <w:pPr>
              <w:jc w:val="center"/>
              <w:rPr>
                <w:rFonts w:ascii="Arial" w:hAnsi="Arial" w:cs="Arial"/>
                <w:b/>
                <w:noProof/>
                <w:sz w:val="20"/>
                <w:szCs w:val="20"/>
                <w:lang w:val="id-ID"/>
              </w:rPr>
            </w:pPr>
            <w:r w:rsidRPr="00F53BD2">
              <w:rPr>
                <w:rFonts w:ascii="Arial" w:hAnsi="Arial" w:cs="Arial"/>
                <w:b/>
                <w:noProof/>
                <w:sz w:val="20"/>
                <w:szCs w:val="20"/>
                <w:lang w:val="id-ID"/>
              </w:rPr>
              <w:t>40</w:t>
            </w:r>
          </w:p>
        </w:tc>
        <w:tc>
          <w:tcPr>
            <w:tcW w:w="2410" w:type="dxa"/>
          </w:tcPr>
          <w:p w:rsidR="00FD3336" w:rsidRPr="00F53BD2" w:rsidRDefault="00FD3336" w:rsidP="00F53BD2">
            <w:pPr>
              <w:jc w:val="center"/>
              <w:rPr>
                <w:rFonts w:ascii="Arial" w:hAnsi="Arial" w:cs="Arial"/>
                <w:b/>
                <w:noProof/>
                <w:sz w:val="20"/>
                <w:szCs w:val="20"/>
                <w:lang w:val="id-ID"/>
              </w:rPr>
            </w:pPr>
          </w:p>
        </w:tc>
      </w:tr>
    </w:tbl>
    <w:p w:rsidR="00634B21" w:rsidRPr="00F53BD2" w:rsidRDefault="00634B21" w:rsidP="00F53BD2">
      <w:pPr>
        <w:spacing w:after="0" w:line="240" w:lineRule="auto"/>
        <w:ind w:firstLine="720"/>
        <w:jc w:val="both"/>
        <w:rPr>
          <w:rFonts w:ascii="Arial" w:hAnsi="Arial" w:cs="Arial"/>
          <w:noProof/>
          <w:sz w:val="20"/>
          <w:szCs w:val="20"/>
          <w:lang w:val="id-ID"/>
        </w:rPr>
      </w:pPr>
    </w:p>
    <w:p w:rsidR="00634B21" w:rsidRPr="00F53BD2" w:rsidRDefault="00634B21"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 xml:space="preserve">Indikator kualitas soal lainnya yang dianalisis dalam pelaksanaan penelitian ini ialah kualitas butir soal terkait dengan daya beda butir. Secara umum hasil </w:t>
      </w:r>
      <w:r w:rsidR="00F33689" w:rsidRPr="00F53BD2">
        <w:rPr>
          <w:rFonts w:ascii="Arial" w:hAnsi="Arial" w:cs="Arial"/>
          <w:noProof/>
          <w:sz w:val="20"/>
          <w:szCs w:val="20"/>
          <w:lang w:val="id-ID"/>
        </w:rPr>
        <w:t>analisis</w:t>
      </w:r>
      <w:r w:rsidRPr="00F53BD2">
        <w:rPr>
          <w:rFonts w:ascii="Arial" w:hAnsi="Arial" w:cs="Arial"/>
          <w:noProof/>
          <w:sz w:val="20"/>
          <w:szCs w:val="20"/>
          <w:lang w:val="id-ID"/>
        </w:rPr>
        <w:t xml:space="preserve"> terkait dengan daya beda butir </w:t>
      </w:r>
      <w:r w:rsidR="00273A08" w:rsidRPr="00F53BD2">
        <w:rPr>
          <w:rFonts w:ascii="Arial" w:hAnsi="Arial" w:cs="Arial"/>
          <w:noProof/>
          <w:sz w:val="20"/>
          <w:szCs w:val="20"/>
          <w:lang w:val="id-ID"/>
        </w:rPr>
        <w:t>soal</w:t>
      </w:r>
      <w:r w:rsidRPr="00F53BD2">
        <w:rPr>
          <w:rFonts w:ascii="Arial" w:hAnsi="Arial" w:cs="Arial"/>
          <w:noProof/>
          <w:sz w:val="20"/>
          <w:szCs w:val="20"/>
          <w:lang w:val="id-ID"/>
        </w:rPr>
        <w:t xml:space="preserve"> diuraikan pada Tabel 2.</w:t>
      </w:r>
    </w:p>
    <w:p w:rsidR="00FD3336" w:rsidRDefault="00FD3336" w:rsidP="00F53BD2">
      <w:pPr>
        <w:tabs>
          <w:tab w:val="left" w:pos="993"/>
        </w:tabs>
        <w:spacing w:after="0" w:line="240" w:lineRule="auto"/>
        <w:ind w:left="993" w:hanging="993"/>
        <w:jc w:val="both"/>
        <w:rPr>
          <w:rFonts w:ascii="Arial" w:hAnsi="Arial" w:cs="Arial"/>
          <w:noProof/>
          <w:sz w:val="20"/>
          <w:szCs w:val="20"/>
        </w:rPr>
      </w:pPr>
    </w:p>
    <w:p w:rsidR="00FD3336" w:rsidRDefault="00FD3336" w:rsidP="00F53BD2">
      <w:pPr>
        <w:tabs>
          <w:tab w:val="left" w:pos="993"/>
        </w:tabs>
        <w:spacing w:after="0" w:line="240" w:lineRule="auto"/>
        <w:ind w:left="993" w:hanging="993"/>
        <w:jc w:val="both"/>
        <w:rPr>
          <w:rFonts w:ascii="Arial" w:hAnsi="Arial" w:cs="Arial"/>
          <w:noProof/>
          <w:sz w:val="20"/>
          <w:szCs w:val="20"/>
        </w:rPr>
      </w:pPr>
    </w:p>
    <w:p w:rsidR="00FD3336" w:rsidRDefault="00FD3336" w:rsidP="00F53BD2">
      <w:pPr>
        <w:tabs>
          <w:tab w:val="left" w:pos="993"/>
        </w:tabs>
        <w:spacing w:after="0" w:line="240" w:lineRule="auto"/>
        <w:ind w:left="993" w:hanging="993"/>
        <w:jc w:val="both"/>
        <w:rPr>
          <w:rFonts w:ascii="Arial" w:hAnsi="Arial" w:cs="Arial"/>
          <w:noProof/>
          <w:sz w:val="20"/>
          <w:szCs w:val="20"/>
        </w:rPr>
      </w:pPr>
    </w:p>
    <w:p w:rsidR="00FD3336" w:rsidRDefault="00FD3336" w:rsidP="00F53BD2">
      <w:pPr>
        <w:tabs>
          <w:tab w:val="left" w:pos="993"/>
        </w:tabs>
        <w:spacing w:after="0" w:line="240" w:lineRule="auto"/>
        <w:ind w:left="993" w:hanging="993"/>
        <w:jc w:val="both"/>
        <w:rPr>
          <w:rFonts w:ascii="Arial" w:hAnsi="Arial" w:cs="Arial"/>
          <w:noProof/>
          <w:sz w:val="20"/>
          <w:szCs w:val="20"/>
        </w:rPr>
      </w:pPr>
    </w:p>
    <w:p w:rsidR="00634B21" w:rsidRPr="00F53BD2" w:rsidRDefault="00634B21" w:rsidP="00F53BD2">
      <w:pPr>
        <w:tabs>
          <w:tab w:val="left" w:pos="993"/>
        </w:tabs>
        <w:spacing w:after="0" w:line="240" w:lineRule="auto"/>
        <w:ind w:left="993" w:hanging="993"/>
        <w:jc w:val="both"/>
        <w:rPr>
          <w:rFonts w:ascii="Arial" w:hAnsi="Arial" w:cs="Arial"/>
          <w:noProof/>
          <w:sz w:val="20"/>
          <w:szCs w:val="20"/>
          <w:lang w:val="id-ID"/>
        </w:rPr>
      </w:pPr>
      <w:r w:rsidRPr="00F53BD2">
        <w:rPr>
          <w:rFonts w:ascii="Arial" w:hAnsi="Arial" w:cs="Arial"/>
          <w:noProof/>
          <w:sz w:val="20"/>
          <w:szCs w:val="20"/>
          <w:lang w:val="id-ID"/>
        </w:rPr>
        <w:lastRenderedPageBreak/>
        <w:t>Tabel 2</w:t>
      </w:r>
      <w:r w:rsidRPr="00F53BD2">
        <w:rPr>
          <w:rFonts w:ascii="Arial" w:hAnsi="Arial" w:cs="Arial"/>
          <w:noProof/>
          <w:sz w:val="20"/>
          <w:szCs w:val="20"/>
          <w:lang w:val="id-ID"/>
        </w:rPr>
        <w:tab/>
        <w:t xml:space="preserve">Hasil Analisis Daya Beda Butir </w:t>
      </w:r>
      <w:r w:rsidR="00E62590" w:rsidRPr="00F53BD2">
        <w:rPr>
          <w:rFonts w:ascii="Arial" w:hAnsi="Arial" w:cs="Arial"/>
          <w:noProof/>
          <w:sz w:val="20"/>
          <w:szCs w:val="20"/>
          <w:lang w:val="id-ID"/>
        </w:rPr>
        <w:t xml:space="preserve">Soal </w:t>
      </w:r>
    </w:p>
    <w:tbl>
      <w:tblPr>
        <w:tblStyle w:val="TableGrid"/>
        <w:tblW w:w="4547" w:type="dxa"/>
        <w:jc w:val="center"/>
        <w:tblLook w:val="04A0"/>
      </w:tblPr>
      <w:tblGrid>
        <w:gridCol w:w="1106"/>
        <w:gridCol w:w="14"/>
        <w:gridCol w:w="903"/>
        <w:gridCol w:w="43"/>
        <w:gridCol w:w="2676"/>
      </w:tblGrid>
      <w:tr w:rsidR="00FD3336" w:rsidRPr="00F53BD2" w:rsidTr="00FD3336">
        <w:trPr>
          <w:jc w:val="center"/>
        </w:trPr>
        <w:tc>
          <w:tcPr>
            <w:tcW w:w="1106" w:type="dxa"/>
            <w:tcBorders>
              <w:left w:val="nil"/>
              <w:bottom w:val="single" w:sz="4" w:space="0" w:color="000000" w:themeColor="text1"/>
              <w:right w:val="nil"/>
            </w:tcBorders>
            <w:vAlign w:val="center"/>
          </w:tcPr>
          <w:p w:rsidR="00FD3336" w:rsidRPr="00F53BD2" w:rsidRDefault="00FD3336" w:rsidP="00F53BD2">
            <w:pPr>
              <w:jc w:val="center"/>
              <w:rPr>
                <w:rFonts w:ascii="Arial" w:hAnsi="Arial" w:cs="Arial"/>
                <w:b/>
                <w:noProof/>
                <w:sz w:val="20"/>
                <w:szCs w:val="20"/>
                <w:lang w:val="id-ID"/>
              </w:rPr>
            </w:pPr>
            <w:r w:rsidRPr="00F53BD2">
              <w:rPr>
                <w:rFonts w:ascii="Arial" w:hAnsi="Arial" w:cs="Arial"/>
                <w:b/>
                <w:noProof/>
                <w:sz w:val="20"/>
                <w:szCs w:val="20"/>
                <w:lang w:val="id-ID"/>
              </w:rPr>
              <w:t>Kategori</w:t>
            </w:r>
          </w:p>
        </w:tc>
        <w:tc>
          <w:tcPr>
            <w:tcW w:w="917" w:type="dxa"/>
            <w:gridSpan w:val="2"/>
            <w:tcBorders>
              <w:left w:val="nil"/>
              <w:bottom w:val="single" w:sz="4" w:space="0" w:color="000000" w:themeColor="text1"/>
              <w:right w:val="nil"/>
            </w:tcBorders>
            <w:vAlign w:val="center"/>
          </w:tcPr>
          <w:p w:rsidR="00FD3336" w:rsidRPr="00F53BD2" w:rsidRDefault="00FD3336" w:rsidP="00F53BD2">
            <w:pPr>
              <w:jc w:val="center"/>
              <w:rPr>
                <w:rFonts w:ascii="Arial" w:hAnsi="Arial" w:cs="Arial"/>
                <w:b/>
                <w:noProof/>
                <w:sz w:val="20"/>
                <w:szCs w:val="20"/>
                <w:lang w:val="id-ID"/>
              </w:rPr>
            </w:pPr>
            <w:r w:rsidRPr="00F53BD2">
              <w:rPr>
                <w:rFonts w:ascii="Arial" w:hAnsi="Arial" w:cs="Arial"/>
                <w:b/>
                <w:noProof/>
                <w:sz w:val="20"/>
                <w:szCs w:val="20"/>
                <w:lang w:val="id-ID"/>
              </w:rPr>
              <w:t>Jumlah</w:t>
            </w:r>
          </w:p>
        </w:tc>
        <w:tc>
          <w:tcPr>
            <w:tcW w:w="2524" w:type="dxa"/>
            <w:gridSpan w:val="2"/>
            <w:tcBorders>
              <w:left w:val="nil"/>
              <w:bottom w:val="single" w:sz="4" w:space="0" w:color="000000" w:themeColor="text1"/>
              <w:right w:val="nil"/>
            </w:tcBorders>
            <w:vAlign w:val="center"/>
          </w:tcPr>
          <w:p w:rsidR="00FD3336" w:rsidRPr="00F53BD2" w:rsidRDefault="00FD3336" w:rsidP="00FD3336">
            <w:pPr>
              <w:jc w:val="center"/>
              <w:rPr>
                <w:rFonts w:ascii="Arial" w:hAnsi="Arial" w:cs="Arial"/>
                <w:b/>
                <w:noProof/>
                <w:sz w:val="20"/>
                <w:szCs w:val="20"/>
                <w:lang w:val="id-ID"/>
              </w:rPr>
            </w:pPr>
            <w:r w:rsidRPr="00F53BD2">
              <w:rPr>
                <w:rFonts w:ascii="Arial" w:hAnsi="Arial" w:cs="Arial"/>
                <w:b/>
                <w:noProof/>
                <w:sz w:val="20"/>
                <w:szCs w:val="20"/>
                <w:lang w:val="id-ID"/>
              </w:rPr>
              <w:t>Butir</w:t>
            </w:r>
          </w:p>
        </w:tc>
      </w:tr>
      <w:tr w:rsidR="00FD3336" w:rsidRPr="00F53BD2" w:rsidTr="00FD3336">
        <w:trPr>
          <w:jc w:val="center"/>
        </w:trPr>
        <w:tc>
          <w:tcPr>
            <w:tcW w:w="1106" w:type="dxa"/>
            <w:tcBorders>
              <w:left w:val="nil"/>
              <w:bottom w:val="nil"/>
              <w:right w:val="nil"/>
            </w:tcBorders>
          </w:tcPr>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Baik</w:t>
            </w:r>
          </w:p>
        </w:tc>
        <w:tc>
          <w:tcPr>
            <w:tcW w:w="917" w:type="dxa"/>
            <w:gridSpan w:val="2"/>
            <w:tcBorders>
              <w:left w:val="nil"/>
              <w:bottom w:val="nil"/>
              <w:right w:val="nil"/>
            </w:tcBorders>
          </w:tcPr>
          <w:p w:rsidR="00FD3336" w:rsidRPr="00F53BD2" w:rsidRDefault="00FD3336" w:rsidP="00F53BD2">
            <w:pPr>
              <w:jc w:val="center"/>
              <w:rPr>
                <w:rFonts w:ascii="Arial" w:hAnsi="Arial" w:cs="Arial"/>
                <w:noProof/>
                <w:sz w:val="20"/>
                <w:szCs w:val="20"/>
                <w:lang w:val="id-ID"/>
              </w:rPr>
            </w:pPr>
            <w:r w:rsidRPr="00F53BD2">
              <w:rPr>
                <w:rFonts w:ascii="Arial" w:hAnsi="Arial" w:cs="Arial"/>
                <w:noProof/>
                <w:sz w:val="20"/>
                <w:szCs w:val="20"/>
                <w:lang w:val="id-ID"/>
              </w:rPr>
              <w:t>35</w:t>
            </w:r>
          </w:p>
        </w:tc>
        <w:tc>
          <w:tcPr>
            <w:tcW w:w="2524" w:type="dxa"/>
            <w:gridSpan w:val="2"/>
            <w:tcBorders>
              <w:left w:val="nil"/>
              <w:bottom w:val="nil"/>
              <w:right w:val="nil"/>
            </w:tcBorders>
          </w:tcPr>
          <w:p w:rsidR="00FD3336" w:rsidRPr="00F53BD2" w:rsidRDefault="00FD3336" w:rsidP="00F53BD2">
            <w:pPr>
              <w:jc w:val="center"/>
              <w:rPr>
                <w:rFonts w:ascii="Arial" w:hAnsi="Arial" w:cs="Arial"/>
                <w:noProof/>
                <w:sz w:val="20"/>
                <w:szCs w:val="20"/>
                <w:lang w:val="id-ID"/>
              </w:rPr>
            </w:pPr>
            <w:r w:rsidRPr="00F53BD2">
              <w:rPr>
                <w:rFonts w:ascii="Arial" w:hAnsi="Arial" w:cs="Arial"/>
                <w:noProof/>
                <w:sz w:val="20"/>
                <w:szCs w:val="20"/>
                <w:lang w:val="id-ID"/>
              </w:rPr>
              <w:t>1,2,3,4,5,6,8,9,10,11,12,14,</w:t>
            </w:r>
          </w:p>
          <w:p w:rsidR="00FD3336" w:rsidRPr="00F53BD2" w:rsidRDefault="00FD3336" w:rsidP="00F53BD2">
            <w:pPr>
              <w:jc w:val="center"/>
              <w:rPr>
                <w:rFonts w:ascii="Arial" w:hAnsi="Arial" w:cs="Arial"/>
                <w:noProof/>
                <w:sz w:val="20"/>
                <w:szCs w:val="20"/>
                <w:lang w:val="id-ID"/>
              </w:rPr>
            </w:pPr>
            <w:r w:rsidRPr="00F53BD2">
              <w:rPr>
                <w:rFonts w:ascii="Arial" w:hAnsi="Arial" w:cs="Arial"/>
                <w:noProof/>
                <w:sz w:val="20"/>
                <w:szCs w:val="20"/>
                <w:lang w:val="id-ID"/>
              </w:rPr>
              <w:t>15,16,17,19,20,21,23,24,25,</w:t>
            </w:r>
          </w:p>
          <w:p w:rsidR="00FD3336" w:rsidRPr="00F53BD2" w:rsidRDefault="00FD3336" w:rsidP="00F53BD2">
            <w:pPr>
              <w:jc w:val="center"/>
              <w:rPr>
                <w:rFonts w:ascii="Arial" w:hAnsi="Arial" w:cs="Arial"/>
                <w:noProof/>
                <w:sz w:val="20"/>
                <w:szCs w:val="20"/>
                <w:lang w:val="id-ID"/>
              </w:rPr>
            </w:pPr>
            <w:r w:rsidRPr="00F53BD2">
              <w:rPr>
                <w:rFonts w:ascii="Arial" w:hAnsi="Arial" w:cs="Arial"/>
                <w:noProof/>
                <w:sz w:val="20"/>
                <w:szCs w:val="20"/>
                <w:lang w:val="id-ID"/>
              </w:rPr>
              <w:t>26,27,28,29,30,31,32,33,34,</w:t>
            </w:r>
          </w:p>
          <w:p w:rsidR="00FD3336" w:rsidRPr="00F53BD2" w:rsidRDefault="00FD3336" w:rsidP="00F53BD2">
            <w:pPr>
              <w:jc w:val="center"/>
              <w:rPr>
                <w:rFonts w:ascii="Arial" w:hAnsi="Arial" w:cs="Arial"/>
                <w:noProof/>
                <w:sz w:val="20"/>
                <w:szCs w:val="20"/>
                <w:lang w:val="id-ID"/>
              </w:rPr>
            </w:pPr>
            <w:r w:rsidRPr="00F53BD2">
              <w:rPr>
                <w:rFonts w:ascii="Arial" w:hAnsi="Arial" w:cs="Arial"/>
                <w:noProof/>
                <w:sz w:val="20"/>
                <w:szCs w:val="20"/>
                <w:lang w:val="id-ID"/>
              </w:rPr>
              <w:t>35,36,38,39,40</w:t>
            </w:r>
          </w:p>
        </w:tc>
      </w:tr>
      <w:tr w:rsidR="00FD3336" w:rsidRPr="00F53BD2" w:rsidTr="00FD3336">
        <w:trPr>
          <w:jc w:val="center"/>
        </w:trPr>
        <w:tc>
          <w:tcPr>
            <w:tcW w:w="1106" w:type="dxa"/>
            <w:tcBorders>
              <w:top w:val="nil"/>
              <w:left w:val="nil"/>
              <w:bottom w:val="nil"/>
              <w:right w:val="nil"/>
            </w:tcBorders>
          </w:tcPr>
          <w:p w:rsidR="00FD3336" w:rsidRPr="00F53BD2" w:rsidRDefault="00FD3336" w:rsidP="00F53BD2">
            <w:pPr>
              <w:rPr>
                <w:rFonts w:ascii="Arial" w:hAnsi="Arial" w:cs="Arial"/>
                <w:noProof/>
                <w:sz w:val="20"/>
                <w:szCs w:val="20"/>
                <w:lang w:val="id-ID"/>
              </w:rPr>
            </w:pPr>
            <w:r w:rsidRPr="00F53BD2">
              <w:rPr>
                <w:rFonts w:ascii="Arial" w:hAnsi="Arial" w:cs="Arial"/>
                <w:noProof/>
                <w:sz w:val="20"/>
                <w:szCs w:val="20"/>
                <w:lang w:val="id-ID"/>
              </w:rPr>
              <w:t>Diterima tanpa revisi</w:t>
            </w:r>
          </w:p>
        </w:tc>
        <w:tc>
          <w:tcPr>
            <w:tcW w:w="917" w:type="dxa"/>
            <w:gridSpan w:val="2"/>
            <w:tcBorders>
              <w:top w:val="nil"/>
              <w:left w:val="nil"/>
              <w:bottom w:val="nil"/>
              <w:right w:val="nil"/>
            </w:tcBorders>
          </w:tcPr>
          <w:p w:rsidR="00FD3336" w:rsidRPr="00F53BD2" w:rsidRDefault="00FD3336" w:rsidP="00F53BD2">
            <w:pPr>
              <w:jc w:val="center"/>
              <w:rPr>
                <w:rFonts w:ascii="Arial" w:hAnsi="Arial" w:cs="Arial"/>
                <w:noProof/>
                <w:sz w:val="20"/>
                <w:szCs w:val="20"/>
                <w:lang w:val="id-ID"/>
              </w:rPr>
            </w:pPr>
            <w:r w:rsidRPr="00F53BD2">
              <w:rPr>
                <w:rFonts w:ascii="Arial" w:hAnsi="Arial" w:cs="Arial"/>
                <w:noProof/>
                <w:sz w:val="20"/>
                <w:szCs w:val="20"/>
                <w:lang w:val="id-ID"/>
              </w:rPr>
              <w:t>2</w:t>
            </w:r>
          </w:p>
        </w:tc>
        <w:tc>
          <w:tcPr>
            <w:tcW w:w="2524" w:type="dxa"/>
            <w:gridSpan w:val="2"/>
            <w:tcBorders>
              <w:top w:val="nil"/>
              <w:left w:val="nil"/>
              <w:bottom w:val="nil"/>
              <w:right w:val="nil"/>
            </w:tcBorders>
          </w:tcPr>
          <w:p w:rsidR="00FD3336" w:rsidRPr="00F53BD2" w:rsidRDefault="00FD3336" w:rsidP="00F53BD2">
            <w:pPr>
              <w:jc w:val="center"/>
              <w:rPr>
                <w:rFonts w:ascii="Arial" w:hAnsi="Arial" w:cs="Arial"/>
                <w:noProof/>
                <w:sz w:val="20"/>
                <w:szCs w:val="20"/>
                <w:lang w:val="id-ID"/>
              </w:rPr>
            </w:pPr>
            <w:r w:rsidRPr="00F53BD2">
              <w:rPr>
                <w:rFonts w:ascii="Arial" w:hAnsi="Arial" w:cs="Arial"/>
                <w:noProof/>
                <w:sz w:val="20"/>
                <w:szCs w:val="20"/>
                <w:lang w:val="id-ID"/>
              </w:rPr>
              <w:t>13,18</w:t>
            </w:r>
          </w:p>
        </w:tc>
      </w:tr>
      <w:tr w:rsidR="00FD3336" w:rsidRPr="00F53BD2" w:rsidTr="00FD3336">
        <w:trPr>
          <w:jc w:val="center"/>
        </w:trPr>
        <w:tc>
          <w:tcPr>
            <w:tcW w:w="1106" w:type="dxa"/>
            <w:tcBorders>
              <w:top w:val="nil"/>
              <w:left w:val="nil"/>
              <w:bottom w:val="nil"/>
              <w:right w:val="nil"/>
            </w:tcBorders>
          </w:tcPr>
          <w:p w:rsidR="00FD3336" w:rsidRPr="00F53BD2" w:rsidRDefault="00FD3336" w:rsidP="00F53BD2">
            <w:pPr>
              <w:rPr>
                <w:rFonts w:ascii="Arial" w:hAnsi="Arial" w:cs="Arial"/>
                <w:noProof/>
                <w:sz w:val="20"/>
                <w:szCs w:val="20"/>
                <w:lang w:val="id-ID"/>
              </w:rPr>
            </w:pPr>
            <w:r w:rsidRPr="00F53BD2">
              <w:rPr>
                <w:rFonts w:ascii="Arial" w:hAnsi="Arial" w:cs="Arial"/>
                <w:noProof/>
                <w:sz w:val="20"/>
                <w:szCs w:val="20"/>
                <w:lang w:val="id-ID"/>
              </w:rPr>
              <w:t>Diterima dengan revisi</w:t>
            </w:r>
          </w:p>
        </w:tc>
        <w:tc>
          <w:tcPr>
            <w:tcW w:w="917" w:type="dxa"/>
            <w:gridSpan w:val="2"/>
            <w:tcBorders>
              <w:top w:val="nil"/>
              <w:left w:val="nil"/>
              <w:bottom w:val="nil"/>
              <w:right w:val="nil"/>
            </w:tcBorders>
          </w:tcPr>
          <w:p w:rsidR="00FD3336" w:rsidRPr="00F53BD2" w:rsidRDefault="00FD3336" w:rsidP="00F53BD2">
            <w:pPr>
              <w:jc w:val="center"/>
              <w:rPr>
                <w:rFonts w:ascii="Arial" w:hAnsi="Arial" w:cs="Arial"/>
                <w:noProof/>
                <w:sz w:val="20"/>
                <w:szCs w:val="20"/>
                <w:lang w:val="id-ID"/>
              </w:rPr>
            </w:pPr>
            <w:r w:rsidRPr="00F53BD2">
              <w:rPr>
                <w:rFonts w:ascii="Arial" w:hAnsi="Arial" w:cs="Arial"/>
                <w:noProof/>
                <w:sz w:val="20"/>
                <w:szCs w:val="20"/>
                <w:lang w:val="id-ID"/>
              </w:rPr>
              <w:t>1</w:t>
            </w:r>
          </w:p>
        </w:tc>
        <w:tc>
          <w:tcPr>
            <w:tcW w:w="2524" w:type="dxa"/>
            <w:gridSpan w:val="2"/>
            <w:tcBorders>
              <w:top w:val="nil"/>
              <w:left w:val="nil"/>
              <w:bottom w:val="nil"/>
              <w:right w:val="nil"/>
            </w:tcBorders>
          </w:tcPr>
          <w:p w:rsidR="00FD3336" w:rsidRPr="00F53BD2" w:rsidRDefault="00FD3336" w:rsidP="00F53BD2">
            <w:pPr>
              <w:jc w:val="center"/>
              <w:rPr>
                <w:rFonts w:ascii="Arial" w:hAnsi="Arial" w:cs="Arial"/>
                <w:noProof/>
                <w:sz w:val="20"/>
                <w:szCs w:val="20"/>
                <w:lang w:val="id-ID"/>
              </w:rPr>
            </w:pPr>
            <w:r w:rsidRPr="00F53BD2">
              <w:rPr>
                <w:rFonts w:ascii="Arial" w:hAnsi="Arial" w:cs="Arial"/>
                <w:noProof/>
                <w:sz w:val="20"/>
                <w:szCs w:val="20"/>
                <w:lang w:val="id-ID"/>
              </w:rPr>
              <w:t>22</w:t>
            </w:r>
          </w:p>
        </w:tc>
      </w:tr>
      <w:tr w:rsidR="00FD3336" w:rsidRPr="00F53BD2" w:rsidTr="00FD3336">
        <w:trPr>
          <w:jc w:val="center"/>
        </w:trPr>
        <w:tc>
          <w:tcPr>
            <w:tcW w:w="1106" w:type="dxa"/>
            <w:tcBorders>
              <w:top w:val="nil"/>
              <w:left w:val="nil"/>
              <w:bottom w:val="single" w:sz="4" w:space="0" w:color="000000" w:themeColor="text1"/>
              <w:right w:val="nil"/>
            </w:tcBorders>
          </w:tcPr>
          <w:p w:rsidR="00FD3336" w:rsidRPr="00F53BD2" w:rsidRDefault="00FD3336" w:rsidP="00F53BD2">
            <w:pPr>
              <w:rPr>
                <w:rFonts w:ascii="Arial" w:hAnsi="Arial" w:cs="Arial"/>
                <w:noProof/>
                <w:sz w:val="20"/>
                <w:szCs w:val="20"/>
                <w:lang w:val="id-ID"/>
              </w:rPr>
            </w:pPr>
            <w:r w:rsidRPr="00F53BD2">
              <w:rPr>
                <w:rFonts w:ascii="Arial" w:hAnsi="Arial" w:cs="Arial"/>
                <w:noProof/>
                <w:sz w:val="20"/>
                <w:szCs w:val="20"/>
                <w:lang w:val="id-ID"/>
              </w:rPr>
              <w:t>Buruk (tidak berfungsi)</w:t>
            </w:r>
          </w:p>
        </w:tc>
        <w:tc>
          <w:tcPr>
            <w:tcW w:w="917" w:type="dxa"/>
            <w:gridSpan w:val="2"/>
            <w:tcBorders>
              <w:top w:val="nil"/>
              <w:left w:val="nil"/>
              <w:bottom w:val="single" w:sz="4" w:space="0" w:color="000000" w:themeColor="text1"/>
              <w:right w:val="nil"/>
            </w:tcBorders>
          </w:tcPr>
          <w:p w:rsidR="00FD3336" w:rsidRPr="00F53BD2" w:rsidRDefault="00FD3336" w:rsidP="00F53BD2">
            <w:pPr>
              <w:jc w:val="center"/>
              <w:rPr>
                <w:rFonts w:ascii="Arial" w:hAnsi="Arial" w:cs="Arial"/>
                <w:noProof/>
                <w:sz w:val="20"/>
                <w:szCs w:val="20"/>
                <w:lang w:val="id-ID"/>
              </w:rPr>
            </w:pPr>
            <w:r w:rsidRPr="00F53BD2">
              <w:rPr>
                <w:rFonts w:ascii="Arial" w:hAnsi="Arial" w:cs="Arial"/>
                <w:noProof/>
                <w:sz w:val="20"/>
                <w:szCs w:val="20"/>
                <w:lang w:val="id-ID"/>
              </w:rPr>
              <w:t>2</w:t>
            </w:r>
          </w:p>
        </w:tc>
        <w:tc>
          <w:tcPr>
            <w:tcW w:w="2524" w:type="dxa"/>
            <w:gridSpan w:val="2"/>
            <w:tcBorders>
              <w:top w:val="nil"/>
              <w:left w:val="nil"/>
              <w:bottom w:val="single" w:sz="4" w:space="0" w:color="000000" w:themeColor="text1"/>
              <w:right w:val="nil"/>
            </w:tcBorders>
          </w:tcPr>
          <w:p w:rsidR="00FD3336" w:rsidRPr="00F53BD2" w:rsidRDefault="00FD3336" w:rsidP="00F53BD2">
            <w:pPr>
              <w:jc w:val="center"/>
              <w:rPr>
                <w:rFonts w:ascii="Arial" w:hAnsi="Arial" w:cs="Arial"/>
                <w:noProof/>
                <w:sz w:val="20"/>
                <w:szCs w:val="20"/>
                <w:lang w:val="id-ID"/>
              </w:rPr>
            </w:pPr>
            <w:r w:rsidRPr="00F53BD2">
              <w:rPr>
                <w:rFonts w:ascii="Arial" w:hAnsi="Arial" w:cs="Arial"/>
                <w:noProof/>
                <w:sz w:val="20"/>
                <w:szCs w:val="20"/>
                <w:lang w:val="id-ID"/>
              </w:rPr>
              <w:t>7,37</w:t>
            </w:r>
          </w:p>
        </w:tc>
      </w:tr>
      <w:tr w:rsidR="00FD3336" w:rsidRPr="00F53BD2" w:rsidTr="00FD3336">
        <w:trPr>
          <w:jc w:val="center"/>
        </w:trPr>
        <w:tc>
          <w:tcPr>
            <w:tcW w:w="1120" w:type="dxa"/>
            <w:gridSpan w:val="2"/>
            <w:tcBorders>
              <w:left w:val="nil"/>
              <w:right w:val="nil"/>
            </w:tcBorders>
          </w:tcPr>
          <w:p w:rsidR="00FD3336" w:rsidRPr="00F53BD2" w:rsidRDefault="00FD3336" w:rsidP="00F53BD2">
            <w:pPr>
              <w:jc w:val="center"/>
              <w:rPr>
                <w:rFonts w:ascii="Arial" w:hAnsi="Arial" w:cs="Arial"/>
                <w:b/>
                <w:noProof/>
                <w:sz w:val="20"/>
                <w:szCs w:val="20"/>
                <w:lang w:val="id-ID"/>
              </w:rPr>
            </w:pPr>
            <w:r w:rsidRPr="00F53BD2">
              <w:rPr>
                <w:rFonts w:ascii="Arial" w:hAnsi="Arial" w:cs="Arial"/>
                <w:b/>
                <w:noProof/>
                <w:sz w:val="20"/>
                <w:szCs w:val="20"/>
                <w:lang w:val="id-ID"/>
              </w:rPr>
              <w:t>Jumlah</w:t>
            </w:r>
          </w:p>
        </w:tc>
        <w:tc>
          <w:tcPr>
            <w:tcW w:w="939" w:type="dxa"/>
            <w:gridSpan w:val="2"/>
            <w:tcBorders>
              <w:left w:val="nil"/>
              <w:right w:val="nil"/>
            </w:tcBorders>
          </w:tcPr>
          <w:p w:rsidR="00FD3336" w:rsidRPr="00F53BD2" w:rsidRDefault="00FD3336" w:rsidP="00F53BD2">
            <w:pPr>
              <w:jc w:val="center"/>
              <w:rPr>
                <w:rFonts w:ascii="Arial" w:hAnsi="Arial" w:cs="Arial"/>
                <w:b/>
                <w:noProof/>
                <w:sz w:val="20"/>
                <w:szCs w:val="20"/>
                <w:lang w:val="id-ID"/>
              </w:rPr>
            </w:pPr>
            <w:r w:rsidRPr="00F53BD2">
              <w:rPr>
                <w:rFonts w:ascii="Arial" w:hAnsi="Arial" w:cs="Arial"/>
                <w:b/>
                <w:noProof/>
                <w:sz w:val="20"/>
                <w:szCs w:val="20"/>
                <w:lang w:val="id-ID"/>
              </w:rPr>
              <w:t>40</w:t>
            </w:r>
          </w:p>
        </w:tc>
        <w:tc>
          <w:tcPr>
            <w:tcW w:w="2488" w:type="dxa"/>
            <w:tcBorders>
              <w:left w:val="nil"/>
              <w:right w:val="nil"/>
            </w:tcBorders>
          </w:tcPr>
          <w:p w:rsidR="00FD3336" w:rsidRPr="00F53BD2" w:rsidRDefault="00FD3336" w:rsidP="00F53BD2">
            <w:pPr>
              <w:jc w:val="center"/>
              <w:rPr>
                <w:rFonts w:ascii="Arial" w:hAnsi="Arial" w:cs="Arial"/>
                <w:b/>
                <w:noProof/>
                <w:sz w:val="20"/>
                <w:szCs w:val="20"/>
                <w:lang w:val="id-ID"/>
              </w:rPr>
            </w:pPr>
          </w:p>
        </w:tc>
      </w:tr>
    </w:tbl>
    <w:p w:rsidR="00273A08" w:rsidRPr="00F53BD2" w:rsidRDefault="00273A08" w:rsidP="00F53BD2">
      <w:pPr>
        <w:spacing w:after="0" w:line="240" w:lineRule="auto"/>
        <w:ind w:firstLine="720"/>
        <w:jc w:val="both"/>
        <w:rPr>
          <w:rFonts w:ascii="Arial" w:hAnsi="Arial" w:cs="Arial"/>
          <w:noProof/>
          <w:sz w:val="20"/>
          <w:szCs w:val="20"/>
          <w:lang w:val="id-ID"/>
        </w:rPr>
      </w:pPr>
    </w:p>
    <w:p w:rsidR="00634B21" w:rsidRPr="00F53BD2" w:rsidRDefault="00634B21"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 xml:space="preserve">Suatu instrumen tes yang berkualitas khusunya pada bentuk objektif pilihan ganda adalah efektivitas pengecoh. Berdasarkan hasil analisis diperoleh informasi terkait </w:t>
      </w:r>
      <w:r w:rsidR="00F33689" w:rsidRPr="00F53BD2">
        <w:rPr>
          <w:rFonts w:ascii="Arial" w:hAnsi="Arial" w:cs="Arial"/>
          <w:noProof/>
          <w:sz w:val="20"/>
          <w:szCs w:val="20"/>
          <w:lang w:val="id-ID"/>
        </w:rPr>
        <w:t>kefektivan pengecoh</w:t>
      </w:r>
      <w:r w:rsidRPr="00F53BD2">
        <w:rPr>
          <w:rFonts w:ascii="Arial" w:hAnsi="Arial" w:cs="Arial"/>
          <w:noProof/>
          <w:sz w:val="20"/>
          <w:szCs w:val="20"/>
          <w:lang w:val="id-ID"/>
        </w:rPr>
        <w:t xml:space="preserve"> di setiap butir </w:t>
      </w:r>
      <w:r w:rsidR="00273A08" w:rsidRPr="00F53BD2">
        <w:rPr>
          <w:rFonts w:ascii="Arial" w:hAnsi="Arial" w:cs="Arial"/>
          <w:noProof/>
          <w:sz w:val="20"/>
          <w:szCs w:val="20"/>
          <w:lang w:val="id-ID"/>
        </w:rPr>
        <w:t>soal isajikan</w:t>
      </w:r>
      <w:r w:rsidRPr="00F53BD2">
        <w:rPr>
          <w:rFonts w:ascii="Arial" w:hAnsi="Arial" w:cs="Arial"/>
          <w:noProof/>
          <w:sz w:val="20"/>
          <w:szCs w:val="20"/>
          <w:lang w:val="id-ID"/>
        </w:rPr>
        <w:t xml:space="preserve"> pada Tabel 3 berikut ini.</w:t>
      </w:r>
    </w:p>
    <w:p w:rsidR="00634B21" w:rsidRPr="00F53BD2" w:rsidRDefault="00CE6011" w:rsidP="00F53BD2">
      <w:pPr>
        <w:tabs>
          <w:tab w:val="left" w:pos="993"/>
        </w:tabs>
        <w:spacing w:after="0" w:line="240" w:lineRule="auto"/>
        <w:ind w:left="993" w:hanging="993"/>
        <w:jc w:val="both"/>
        <w:rPr>
          <w:rFonts w:ascii="Arial" w:hAnsi="Arial" w:cs="Arial"/>
          <w:noProof/>
          <w:sz w:val="20"/>
          <w:szCs w:val="20"/>
          <w:lang w:val="id-ID"/>
        </w:rPr>
      </w:pPr>
      <w:r w:rsidRPr="00F53BD2">
        <w:rPr>
          <w:rFonts w:ascii="Arial" w:hAnsi="Arial" w:cs="Arial"/>
          <w:noProof/>
          <w:sz w:val="20"/>
          <w:szCs w:val="20"/>
          <w:lang w:val="id-ID"/>
        </w:rPr>
        <w:t xml:space="preserve">Tabel </w:t>
      </w:r>
      <w:r w:rsidR="00634B21" w:rsidRPr="00F53BD2">
        <w:rPr>
          <w:rFonts w:ascii="Arial" w:hAnsi="Arial" w:cs="Arial"/>
          <w:noProof/>
          <w:sz w:val="20"/>
          <w:szCs w:val="20"/>
          <w:lang w:val="id-ID"/>
        </w:rPr>
        <w:t>3</w:t>
      </w:r>
      <w:r w:rsidR="00634B21" w:rsidRPr="00F53BD2">
        <w:rPr>
          <w:rFonts w:ascii="Arial" w:hAnsi="Arial" w:cs="Arial"/>
          <w:noProof/>
          <w:sz w:val="20"/>
          <w:szCs w:val="20"/>
          <w:lang w:val="id-ID"/>
        </w:rPr>
        <w:tab/>
        <w:t xml:space="preserve">Hasil Analisis </w:t>
      </w:r>
      <w:r w:rsidR="00F33689" w:rsidRPr="00F53BD2">
        <w:rPr>
          <w:rFonts w:ascii="Arial" w:hAnsi="Arial" w:cs="Arial"/>
          <w:noProof/>
          <w:sz w:val="20"/>
          <w:szCs w:val="20"/>
          <w:lang w:val="id-ID"/>
        </w:rPr>
        <w:t>Kefektivan</w:t>
      </w:r>
      <w:r w:rsidR="00634B21" w:rsidRPr="00F53BD2">
        <w:rPr>
          <w:rFonts w:ascii="Arial" w:hAnsi="Arial" w:cs="Arial"/>
          <w:noProof/>
          <w:sz w:val="20"/>
          <w:szCs w:val="20"/>
          <w:lang w:val="id-ID"/>
        </w:rPr>
        <w:t xml:space="preserve"> Pengecoh </w:t>
      </w:r>
      <w:r w:rsidR="007F48EF" w:rsidRPr="00F53BD2">
        <w:rPr>
          <w:rFonts w:ascii="Arial" w:hAnsi="Arial" w:cs="Arial"/>
          <w:noProof/>
          <w:sz w:val="20"/>
          <w:szCs w:val="20"/>
          <w:lang w:val="id-ID"/>
        </w:rPr>
        <w:t xml:space="preserve">Soal </w:t>
      </w:r>
    </w:p>
    <w:tbl>
      <w:tblPr>
        <w:tblStyle w:val="TableGrid"/>
        <w:tblW w:w="4503" w:type="dxa"/>
        <w:tblLayout w:type="fixed"/>
        <w:tblLook w:val="04A0"/>
      </w:tblPr>
      <w:tblGrid>
        <w:gridCol w:w="1242"/>
        <w:gridCol w:w="993"/>
        <w:gridCol w:w="2268"/>
      </w:tblGrid>
      <w:tr w:rsidR="00FD3336" w:rsidRPr="00F53BD2" w:rsidTr="00FD3336">
        <w:trPr>
          <w:tblHeader/>
        </w:trPr>
        <w:tc>
          <w:tcPr>
            <w:tcW w:w="1242" w:type="dxa"/>
            <w:tcBorders>
              <w:left w:val="nil"/>
              <w:bottom w:val="single" w:sz="4" w:space="0" w:color="000000" w:themeColor="text1"/>
              <w:right w:val="nil"/>
            </w:tcBorders>
            <w:vAlign w:val="center"/>
          </w:tcPr>
          <w:p w:rsidR="00FD3336" w:rsidRPr="00F53BD2" w:rsidRDefault="00FD3336" w:rsidP="00F53BD2">
            <w:pPr>
              <w:jc w:val="center"/>
              <w:rPr>
                <w:rFonts w:ascii="Arial" w:hAnsi="Arial" w:cs="Arial"/>
                <w:b/>
                <w:noProof/>
                <w:sz w:val="20"/>
                <w:szCs w:val="20"/>
                <w:lang w:val="id-ID"/>
              </w:rPr>
            </w:pPr>
            <w:r w:rsidRPr="00F53BD2">
              <w:rPr>
                <w:rFonts w:ascii="Arial" w:hAnsi="Arial" w:cs="Arial"/>
                <w:b/>
                <w:noProof/>
                <w:sz w:val="20"/>
                <w:szCs w:val="20"/>
                <w:lang w:val="id-ID"/>
              </w:rPr>
              <w:t>Kategori</w:t>
            </w:r>
          </w:p>
        </w:tc>
        <w:tc>
          <w:tcPr>
            <w:tcW w:w="993" w:type="dxa"/>
            <w:tcBorders>
              <w:left w:val="nil"/>
              <w:bottom w:val="single" w:sz="4" w:space="0" w:color="000000" w:themeColor="text1"/>
              <w:right w:val="nil"/>
            </w:tcBorders>
            <w:vAlign w:val="center"/>
          </w:tcPr>
          <w:p w:rsidR="00FD3336" w:rsidRPr="00F53BD2" w:rsidRDefault="00FD3336" w:rsidP="00F53BD2">
            <w:pPr>
              <w:jc w:val="center"/>
              <w:rPr>
                <w:rFonts w:ascii="Arial" w:hAnsi="Arial" w:cs="Arial"/>
                <w:b/>
                <w:noProof/>
                <w:sz w:val="20"/>
                <w:szCs w:val="20"/>
                <w:lang w:val="id-ID"/>
              </w:rPr>
            </w:pPr>
            <w:r w:rsidRPr="00F53BD2">
              <w:rPr>
                <w:rFonts w:ascii="Arial" w:hAnsi="Arial" w:cs="Arial"/>
                <w:b/>
                <w:noProof/>
                <w:sz w:val="20"/>
                <w:szCs w:val="20"/>
                <w:lang w:val="id-ID"/>
              </w:rPr>
              <w:t>Jumlah</w:t>
            </w:r>
          </w:p>
        </w:tc>
        <w:tc>
          <w:tcPr>
            <w:tcW w:w="2268" w:type="dxa"/>
            <w:tcBorders>
              <w:left w:val="nil"/>
              <w:bottom w:val="single" w:sz="4" w:space="0" w:color="000000" w:themeColor="text1"/>
              <w:right w:val="nil"/>
            </w:tcBorders>
            <w:vAlign w:val="center"/>
          </w:tcPr>
          <w:p w:rsidR="00FD3336" w:rsidRPr="00F53BD2" w:rsidRDefault="00FD3336" w:rsidP="00F53BD2">
            <w:pPr>
              <w:jc w:val="center"/>
              <w:rPr>
                <w:rFonts w:ascii="Arial" w:hAnsi="Arial" w:cs="Arial"/>
                <w:b/>
                <w:noProof/>
                <w:sz w:val="20"/>
                <w:szCs w:val="20"/>
                <w:lang w:val="id-ID"/>
              </w:rPr>
            </w:pPr>
            <w:r w:rsidRPr="00F53BD2">
              <w:rPr>
                <w:rFonts w:ascii="Arial" w:hAnsi="Arial" w:cs="Arial"/>
                <w:b/>
                <w:noProof/>
                <w:sz w:val="20"/>
                <w:szCs w:val="20"/>
                <w:lang w:val="id-ID"/>
              </w:rPr>
              <w:t>Nomor Butir Soal</w:t>
            </w:r>
          </w:p>
        </w:tc>
      </w:tr>
      <w:tr w:rsidR="00FD3336" w:rsidRPr="00F53BD2" w:rsidTr="00FD3336">
        <w:tc>
          <w:tcPr>
            <w:tcW w:w="1242" w:type="dxa"/>
            <w:tcBorders>
              <w:left w:val="nil"/>
              <w:bottom w:val="nil"/>
              <w:right w:val="nil"/>
            </w:tcBorders>
          </w:tcPr>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Berfungsi</w:t>
            </w:r>
          </w:p>
        </w:tc>
        <w:tc>
          <w:tcPr>
            <w:tcW w:w="993" w:type="dxa"/>
            <w:tcBorders>
              <w:left w:val="nil"/>
              <w:bottom w:val="nil"/>
              <w:right w:val="nil"/>
            </w:tcBorders>
          </w:tcPr>
          <w:p w:rsidR="00FD3336" w:rsidRPr="00F53BD2" w:rsidRDefault="00FD3336" w:rsidP="00F53BD2">
            <w:pPr>
              <w:jc w:val="center"/>
              <w:rPr>
                <w:rFonts w:ascii="Arial" w:hAnsi="Arial" w:cs="Arial"/>
                <w:noProof/>
                <w:sz w:val="20"/>
                <w:szCs w:val="20"/>
                <w:lang w:val="id-ID"/>
              </w:rPr>
            </w:pPr>
            <w:r w:rsidRPr="00F53BD2">
              <w:rPr>
                <w:rFonts w:ascii="Arial" w:hAnsi="Arial" w:cs="Arial"/>
                <w:noProof/>
                <w:sz w:val="20"/>
                <w:szCs w:val="20"/>
                <w:lang w:val="id-ID"/>
              </w:rPr>
              <w:t>14</w:t>
            </w:r>
          </w:p>
        </w:tc>
        <w:tc>
          <w:tcPr>
            <w:tcW w:w="2268" w:type="dxa"/>
            <w:tcBorders>
              <w:left w:val="nil"/>
              <w:bottom w:val="nil"/>
              <w:right w:val="nil"/>
            </w:tcBorders>
          </w:tcPr>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5,6,9,10,11,12,15,16,</w:t>
            </w:r>
          </w:p>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17,20,24,26,28,38,</w:t>
            </w:r>
          </w:p>
        </w:tc>
      </w:tr>
      <w:tr w:rsidR="00FD3336" w:rsidRPr="00F53BD2" w:rsidTr="00FD3336">
        <w:tc>
          <w:tcPr>
            <w:tcW w:w="1242" w:type="dxa"/>
            <w:tcBorders>
              <w:top w:val="nil"/>
              <w:left w:val="nil"/>
              <w:bottom w:val="nil"/>
              <w:right w:val="nil"/>
            </w:tcBorders>
          </w:tcPr>
          <w:p w:rsidR="00FD3336" w:rsidRPr="00F53BD2" w:rsidRDefault="00FD3336" w:rsidP="00F53BD2">
            <w:pPr>
              <w:rPr>
                <w:rFonts w:ascii="Arial" w:hAnsi="Arial" w:cs="Arial"/>
                <w:noProof/>
                <w:sz w:val="20"/>
                <w:szCs w:val="20"/>
                <w:lang w:val="id-ID"/>
              </w:rPr>
            </w:pPr>
            <w:r w:rsidRPr="00F53BD2">
              <w:rPr>
                <w:rFonts w:ascii="Arial" w:hAnsi="Arial" w:cs="Arial"/>
                <w:noProof/>
                <w:sz w:val="20"/>
                <w:szCs w:val="20"/>
                <w:lang w:val="id-ID"/>
              </w:rPr>
              <w:t>Tidak Berfungsi</w:t>
            </w:r>
          </w:p>
        </w:tc>
        <w:tc>
          <w:tcPr>
            <w:tcW w:w="993" w:type="dxa"/>
            <w:tcBorders>
              <w:top w:val="nil"/>
              <w:left w:val="nil"/>
              <w:bottom w:val="nil"/>
              <w:right w:val="nil"/>
            </w:tcBorders>
          </w:tcPr>
          <w:p w:rsidR="00FD3336" w:rsidRPr="00F53BD2" w:rsidRDefault="00FD3336" w:rsidP="00F53BD2">
            <w:pPr>
              <w:jc w:val="center"/>
              <w:rPr>
                <w:rFonts w:ascii="Arial" w:hAnsi="Arial" w:cs="Arial"/>
                <w:noProof/>
                <w:sz w:val="20"/>
                <w:szCs w:val="20"/>
                <w:lang w:val="id-ID"/>
              </w:rPr>
            </w:pPr>
            <w:r w:rsidRPr="00F53BD2">
              <w:rPr>
                <w:rFonts w:ascii="Arial" w:hAnsi="Arial" w:cs="Arial"/>
                <w:noProof/>
                <w:sz w:val="20"/>
                <w:szCs w:val="20"/>
                <w:lang w:val="id-ID"/>
              </w:rPr>
              <w:t>26</w:t>
            </w:r>
          </w:p>
        </w:tc>
        <w:tc>
          <w:tcPr>
            <w:tcW w:w="2268" w:type="dxa"/>
            <w:tcBorders>
              <w:top w:val="nil"/>
              <w:left w:val="nil"/>
              <w:bottom w:val="nil"/>
              <w:right w:val="nil"/>
            </w:tcBorders>
          </w:tcPr>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1,2,3,4,7,8,13,14,18,19,</w:t>
            </w:r>
          </w:p>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21,22,23,25,27,29,30,31,</w:t>
            </w:r>
          </w:p>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32,33,34,35,36,37,39,40</w:t>
            </w:r>
          </w:p>
        </w:tc>
      </w:tr>
      <w:tr w:rsidR="00FD3336" w:rsidRPr="00F53BD2" w:rsidTr="00FD3336">
        <w:tc>
          <w:tcPr>
            <w:tcW w:w="1242" w:type="dxa"/>
            <w:tcBorders>
              <w:left w:val="nil"/>
              <w:right w:val="nil"/>
            </w:tcBorders>
          </w:tcPr>
          <w:p w:rsidR="00FD3336" w:rsidRPr="00F53BD2" w:rsidRDefault="00FD3336" w:rsidP="00F53BD2">
            <w:pPr>
              <w:jc w:val="center"/>
              <w:rPr>
                <w:rFonts w:ascii="Arial" w:hAnsi="Arial" w:cs="Arial"/>
                <w:b/>
                <w:noProof/>
                <w:sz w:val="20"/>
                <w:szCs w:val="20"/>
                <w:lang w:val="id-ID"/>
              </w:rPr>
            </w:pPr>
            <w:r w:rsidRPr="00F53BD2">
              <w:rPr>
                <w:rFonts w:ascii="Arial" w:hAnsi="Arial" w:cs="Arial"/>
                <w:b/>
                <w:noProof/>
                <w:sz w:val="20"/>
                <w:szCs w:val="20"/>
                <w:lang w:val="id-ID"/>
              </w:rPr>
              <w:t>Jumlah</w:t>
            </w:r>
          </w:p>
        </w:tc>
        <w:tc>
          <w:tcPr>
            <w:tcW w:w="993" w:type="dxa"/>
            <w:tcBorders>
              <w:left w:val="nil"/>
              <w:right w:val="nil"/>
            </w:tcBorders>
          </w:tcPr>
          <w:p w:rsidR="00FD3336" w:rsidRPr="00F53BD2" w:rsidRDefault="00FD3336" w:rsidP="00F53BD2">
            <w:pPr>
              <w:jc w:val="center"/>
              <w:rPr>
                <w:rFonts w:ascii="Arial" w:hAnsi="Arial" w:cs="Arial"/>
                <w:b/>
                <w:noProof/>
                <w:sz w:val="20"/>
                <w:szCs w:val="20"/>
                <w:lang w:val="id-ID"/>
              </w:rPr>
            </w:pPr>
            <w:r w:rsidRPr="00F53BD2">
              <w:rPr>
                <w:rFonts w:ascii="Arial" w:hAnsi="Arial" w:cs="Arial"/>
                <w:b/>
                <w:noProof/>
                <w:sz w:val="20"/>
                <w:szCs w:val="20"/>
                <w:lang w:val="id-ID"/>
              </w:rPr>
              <w:t>40</w:t>
            </w:r>
          </w:p>
        </w:tc>
        <w:tc>
          <w:tcPr>
            <w:tcW w:w="2268" w:type="dxa"/>
            <w:tcBorders>
              <w:left w:val="nil"/>
              <w:right w:val="nil"/>
            </w:tcBorders>
          </w:tcPr>
          <w:p w:rsidR="00FD3336" w:rsidRPr="00F53BD2" w:rsidRDefault="00FD3336" w:rsidP="00F53BD2">
            <w:pPr>
              <w:jc w:val="center"/>
              <w:rPr>
                <w:rFonts w:ascii="Arial" w:hAnsi="Arial" w:cs="Arial"/>
                <w:b/>
                <w:noProof/>
                <w:sz w:val="20"/>
                <w:szCs w:val="20"/>
                <w:lang w:val="id-ID"/>
              </w:rPr>
            </w:pPr>
          </w:p>
        </w:tc>
      </w:tr>
    </w:tbl>
    <w:p w:rsidR="00634B21" w:rsidRPr="00F53BD2" w:rsidRDefault="00634B21" w:rsidP="00F53BD2">
      <w:pPr>
        <w:pStyle w:val="ListParagraph"/>
        <w:tabs>
          <w:tab w:val="left" w:pos="1276"/>
        </w:tabs>
        <w:spacing w:after="0" w:line="240" w:lineRule="auto"/>
        <w:jc w:val="both"/>
        <w:rPr>
          <w:rFonts w:ascii="Arial" w:hAnsi="Arial" w:cs="Arial"/>
          <w:noProof/>
          <w:sz w:val="20"/>
          <w:szCs w:val="20"/>
          <w:lang w:val="id-ID"/>
        </w:rPr>
      </w:pPr>
    </w:p>
    <w:p w:rsidR="00634B21" w:rsidRPr="00F53BD2" w:rsidRDefault="00634B21"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 xml:space="preserve">Kualitas suatu instrumen tes juga ditinjau dari validitas butir soal instrumen tes tersebut. Secara umum informasi terkait dengan kualitas validitas butir </w:t>
      </w:r>
      <w:r w:rsidR="007F48EF" w:rsidRPr="00F53BD2">
        <w:rPr>
          <w:rFonts w:ascii="Arial" w:hAnsi="Arial" w:cs="Arial"/>
          <w:noProof/>
          <w:sz w:val="20"/>
          <w:szCs w:val="20"/>
          <w:lang w:val="id-ID"/>
        </w:rPr>
        <w:t>Soal Matematika Ujian Akhir Semester di SDN Se-Wilayah III Kecamatan Donri Donri Kabupaten Soppeng</w:t>
      </w:r>
      <w:r w:rsidRPr="00F53BD2">
        <w:rPr>
          <w:rFonts w:ascii="Arial" w:hAnsi="Arial" w:cs="Arial"/>
          <w:noProof/>
          <w:sz w:val="20"/>
          <w:szCs w:val="20"/>
          <w:lang w:val="id-ID"/>
        </w:rPr>
        <w:t xml:space="preserve"> yang diuraikan pada Tabel </w:t>
      </w:r>
      <w:r w:rsidR="00CE6011" w:rsidRPr="00F53BD2">
        <w:rPr>
          <w:rFonts w:ascii="Arial" w:hAnsi="Arial" w:cs="Arial"/>
          <w:noProof/>
          <w:sz w:val="20"/>
          <w:szCs w:val="20"/>
          <w:lang w:val="id-ID"/>
        </w:rPr>
        <w:t>4</w:t>
      </w:r>
      <w:r w:rsidRPr="00F53BD2">
        <w:rPr>
          <w:rFonts w:ascii="Arial" w:hAnsi="Arial" w:cs="Arial"/>
          <w:noProof/>
          <w:sz w:val="20"/>
          <w:szCs w:val="20"/>
          <w:lang w:val="id-ID"/>
        </w:rPr>
        <w:t xml:space="preserve"> berikut ini.</w:t>
      </w:r>
    </w:p>
    <w:p w:rsidR="00634B21" w:rsidRPr="00F53BD2" w:rsidRDefault="00CE6011" w:rsidP="00F53BD2">
      <w:pPr>
        <w:tabs>
          <w:tab w:val="left" w:pos="993"/>
        </w:tabs>
        <w:spacing w:after="0" w:line="240" w:lineRule="auto"/>
        <w:ind w:left="993" w:hanging="993"/>
        <w:jc w:val="both"/>
        <w:rPr>
          <w:rFonts w:ascii="Arial" w:hAnsi="Arial" w:cs="Arial"/>
          <w:noProof/>
          <w:sz w:val="20"/>
          <w:szCs w:val="20"/>
          <w:lang w:val="id-ID"/>
        </w:rPr>
      </w:pPr>
      <w:r w:rsidRPr="00F53BD2">
        <w:rPr>
          <w:rFonts w:ascii="Arial" w:hAnsi="Arial" w:cs="Arial"/>
          <w:noProof/>
          <w:sz w:val="20"/>
          <w:szCs w:val="20"/>
          <w:lang w:val="id-ID"/>
        </w:rPr>
        <w:t xml:space="preserve">Tabel </w:t>
      </w:r>
      <w:r w:rsidR="00634B21" w:rsidRPr="00F53BD2">
        <w:rPr>
          <w:rFonts w:ascii="Arial" w:hAnsi="Arial" w:cs="Arial"/>
          <w:noProof/>
          <w:sz w:val="20"/>
          <w:szCs w:val="20"/>
          <w:lang w:val="id-ID"/>
        </w:rPr>
        <w:t>4</w:t>
      </w:r>
      <w:r w:rsidR="00634B21" w:rsidRPr="00F53BD2">
        <w:rPr>
          <w:rFonts w:ascii="Arial" w:hAnsi="Arial" w:cs="Arial"/>
          <w:noProof/>
          <w:sz w:val="20"/>
          <w:szCs w:val="20"/>
          <w:lang w:val="id-ID"/>
        </w:rPr>
        <w:tab/>
        <w:t xml:space="preserve">Hasil Analisis Validitas Butir </w:t>
      </w:r>
      <w:r w:rsidR="007F48EF" w:rsidRPr="00F53BD2">
        <w:rPr>
          <w:rFonts w:ascii="Arial" w:hAnsi="Arial" w:cs="Arial"/>
          <w:noProof/>
          <w:sz w:val="20"/>
          <w:szCs w:val="20"/>
          <w:lang w:val="id-ID"/>
        </w:rPr>
        <w:t xml:space="preserve">Soal </w:t>
      </w:r>
    </w:p>
    <w:tbl>
      <w:tblPr>
        <w:tblStyle w:val="TableGrid"/>
        <w:tblW w:w="4309" w:type="dxa"/>
        <w:jc w:val="center"/>
        <w:tblLook w:val="04A0"/>
      </w:tblPr>
      <w:tblGrid>
        <w:gridCol w:w="1218"/>
        <w:gridCol w:w="11"/>
        <w:gridCol w:w="905"/>
        <w:gridCol w:w="12"/>
        <w:gridCol w:w="2163"/>
      </w:tblGrid>
      <w:tr w:rsidR="00FD3336" w:rsidRPr="00F53BD2" w:rsidTr="00FD3336">
        <w:trPr>
          <w:jc w:val="center"/>
        </w:trPr>
        <w:tc>
          <w:tcPr>
            <w:tcW w:w="1229" w:type="dxa"/>
            <w:gridSpan w:val="2"/>
            <w:tcBorders>
              <w:left w:val="nil"/>
              <w:bottom w:val="single" w:sz="4" w:space="0" w:color="000000" w:themeColor="text1"/>
              <w:right w:val="nil"/>
            </w:tcBorders>
            <w:vAlign w:val="center"/>
          </w:tcPr>
          <w:p w:rsidR="00FD3336" w:rsidRPr="00F53BD2" w:rsidRDefault="00FD3336" w:rsidP="00F53BD2">
            <w:pPr>
              <w:jc w:val="center"/>
              <w:rPr>
                <w:rFonts w:ascii="Arial" w:hAnsi="Arial" w:cs="Arial"/>
                <w:b/>
                <w:noProof/>
                <w:sz w:val="20"/>
                <w:szCs w:val="20"/>
                <w:lang w:val="id-ID"/>
              </w:rPr>
            </w:pPr>
            <w:r w:rsidRPr="00F53BD2">
              <w:rPr>
                <w:rFonts w:ascii="Arial" w:hAnsi="Arial" w:cs="Arial"/>
                <w:b/>
                <w:noProof/>
                <w:sz w:val="20"/>
                <w:szCs w:val="20"/>
                <w:lang w:val="id-ID"/>
              </w:rPr>
              <w:t>Kategori</w:t>
            </w:r>
          </w:p>
        </w:tc>
        <w:tc>
          <w:tcPr>
            <w:tcW w:w="917" w:type="dxa"/>
            <w:gridSpan w:val="2"/>
            <w:tcBorders>
              <w:left w:val="nil"/>
              <w:bottom w:val="single" w:sz="4" w:space="0" w:color="000000" w:themeColor="text1"/>
              <w:right w:val="nil"/>
            </w:tcBorders>
            <w:vAlign w:val="center"/>
          </w:tcPr>
          <w:p w:rsidR="00FD3336" w:rsidRPr="00F53BD2" w:rsidRDefault="00FD3336" w:rsidP="00F53BD2">
            <w:pPr>
              <w:jc w:val="center"/>
              <w:rPr>
                <w:rFonts w:ascii="Arial" w:hAnsi="Arial" w:cs="Arial"/>
                <w:b/>
                <w:noProof/>
                <w:sz w:val="20"/>
                <w:szCs w:val="20"/>
                <w:lang w:val="id-ID"/>
              </w:rPr>
            </w:pPr>
            <w:r w:rsidRPr="00F53BD2">
              <w:rPr>
                <w:rFonts w:ascii="Arial" w:hAnsi="Arial" w:cs="Arial"/>
                <w:b/>
                <w:noProof/>
                <w:sz w:val="20"/>
                <w:szCs w:val="20"/>
                <w:lang w:val="id-ID"/>
              </w:rPr>
              <w:t>Jumlah</w:t>
            </w:r>
          </w:p>
        </w:tc>
        <w:tc>
          <w:tcPr>
            <w:tcW w:w="2163" w:type="dxa"/>
            <w:tcBorders>
              <w:left w:val="nil"/>
              <w:bottom w:val="single" w:sz="4" w:space="0" w:color="000000" w:themeColor="text1"/>
              <w:right w:val="nil"/>
            </w:tcBorders>
            <w:vAlign w:val="center"/>
          </w:tcPr>
          <w:p w:rsidR="00FD3336" w:rsidRPr="00F53BD2" w:rsidRDefault="00FD3336" w:rsidP="00FD3336">
            <w:pPr>
              <w:jc w:val="center"/>
              <w:rPr>
                <w:rFonts w:ascii="Arial" w:hAnsi="Arial" w:cs="Arial"/>
                <w:b/>
                <w:noProof/>
                <w:sz w:val="20"/>
                <w:szCs w:val="20"/>
                <w:lang w:val="id-ID"/>
              </w:rPr>
            </w:pPr>
            <w:r w:rsidRPr="00F53BD2">
              <w:rPr>
                <w:rFonts w:ascii="Arial" w:hAnsi="Arial" w:cs="Arial"/>
                <w:b/>
                <w:noProof/>
                <w:sz w:val="20"/>
                <w:szCs w:val="20"/>
                <w:lang w:val="id-ID"/>
              </w:rPr>
              <w:t>Butir</w:t>
            </w:r>
          </w:p>
        </w:tc>
      </w:tr>
      <w:tr w:rsidR="00FD3336" w:rsidRPr="00F53BD2" w:rsidTr="00FD3336">
        <w:trPr>
          <w:jc w:val="center"/>
        </w:trPr>
        <w:tc>
          <w:tcPr>
            <w:tcW w:w="1229" w:type="dxa"/>
            <w:gridSpan w:val="2"/>
            <w:tcBorders>
              <w:left w:val="nil"/>
              <w:bottom w:val="nil"/>
              <w:right w:val="nil"/>
            </w:tcBorders>
          </w:tcPr>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Valid</w:t>
            </w:r>
          </w:p>
        </w:tc>
        <w:tc>
          <w:tcPr>
            <w:tcW w:w="917" w:type="dxa"/>
            <w:gridSpan w:val="2"/>
            <w:tcBorders>
              <w:left w:val="nil"/>
              <w:bottom w:val="nil"/>
              <w:right w:val="nil"/>
            </w:tcBorders>
          </w:tcPr>
          <w:p w:rsidR="00FD3336" w:rsidRPr="00F53BD2" w:rsidRDefault="00FD3336" w:rsidP="00F53BD2">
            <w:pPr>
              <w:jc w:val="center"/>
              <w:rPr>
                <w:rFonts w:ascii="Arial" w:hAnsi="Arial" w:cs="Arial"/>
                <w:noProof/>
                <w:sz w:val="20"/>
                <w:szCs w:val="20"/>
                <w:lang w:val="id-ID"/>
              </w:rPr>
            </w:pPr>
            <w:r w:rsidRPr="00F53BD2">
              <w:rPr>
                <w:rFonts w:ascii="Arial" w:hAnsi="Arial" w:cs="Arial"/>
                <w:noProof/>
                <w:sz w:val="20"/>
                <w:szCs w:val="20"/>
                <w:lang w:val="id-ID"/>
              </w:rPr>
              <w:t>37</w:t>
            </w:r>
          </w:p>
        </w:tc>
        <w:tc>
          <w:tcPr>
            <w:tcW w:w="2163" w:type="dxa"/>
            <w:tcBorders>
              <w:left w:val="nil"/>
              <w:bottom w:val="nil"/>
              <w:right w:val="nil"/>
            </w:tcBorders>
          </w:tcPr>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1,2,3,4,5,6,8,9,10,11,</w:t>
            </w:r>
          </w:p>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12,13,14,15,16,17,18,</w:t>
            </w:r>
          </w:p>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19,20,21,23,24,25,26,</w:t>
            </w:r>
          </w:p>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27,28,29,30,31,32,33,</w:t>
            </w:r>
          </w:p>
          <w:p w:rsidR="00FD3336" w:rsidRPr="00F53BD2" w:rsidRDefault="00FD3336" w:rsidP="00F53BD2">
            <w:pPr>
              <w:jc w:val="both"/>
              <w:rPr>
                <w:rFonts w:ascii="Arial" w:hAnsi="Arial" w:cs="Arial"/>
                <w:noProof/>
                <w:sz w:val="20"/>
                <w:szCs w:val="20"/>
                <w:lang w:val="id-ID"/>
              </w:rPr>
            </w:pPr>
            <w:r w:rsidRPr="00F53BD2">
              <w:rPr>
                <w:rFonts w:ascii="Arial" w:hAnsi="Arial" w:cs="Arial"/>
                <w:noProof/>
                <w:sz w:val="20"/>
                <w:szCs w:val="20"/>
                <w:lang w:val="id-ID"/>
              </w:rPr>
              <w:t>34,35,36,38,39,40</w:t>
            </w:r>
          </w:p>
        </w:tc>
      </w:tr>
      <w:tr w:rsidR="00FD3336" w:rsidRPr="00F53BD2" w:rsidTr="00FD3336">
        <w:trPr>
          <w:trHeight w:val="129"/>
          <w:jc w:val="center"/>
        </w:trPr>
        <w:tc>
          <w:tcPr>
            <w:tcW w:w="1229" w:type="dxa"/>
            <w:gridSpan w:val="2"/>
            <w:tcBorders>
              <w:top w:val="nil"/>
              <w:left w:val="nil"/>
              <w:bottom w:val="single" w:sz="4" w:space="0" w:color="000000" w:themeColor="text1"/>
              <w:right w:val="nil"/>
            </w:tcBorders>
          </w:tcPr>
          <w:p w:rsidR="00FD3336" w:rsidRPr="00F53BD2" w:rsidRDefault="00FD3336" w:rsidP="00F53BD2">
            <w:pPr>
              <w:rPr>
                <w:rFonts w:ascii="Arial" w:hAnsi="Arial" w:cs="Arial"/>
                <w:noProof/>
                <w:sz w:val="20"/>
                <w:szCs w:val="20"/>
                <w:lang w:val="id-ID"/>
              </w:rPr>
            </w:pPr>
            <w:r w:rsidRPr="00F53BD2">
              <w:rPr>
                <w:rFonts w:ascii="Arial" w:hAnsi="Arial" w:cs="Arial"/>
                <w:noProof/>
                <w:sz w:val="20"/>
                <w:szCs w:val="20"/>
                <w:lang w:val="id-ID"/>
              </w:rPr>
              <w:t>Tidak Valid</w:t>
            </w:r>
          </w:p>
        </w:tc>
        <w:tc>
          <w:tcPr>
            <w:tcW w:w="917" w:type="dxa"/>
            <w:gridSpan w:val="2"/>
            <w:tcBorders>
              <w:top w:val="nil"/>
              <w:left w:val="nil"/>
              <w:bottom w:val="single" w:sz="4" w:space="0" w:color="000000" w:themeColor="text1"/>
              <w:right w:val="nil"/>
            </w:tcBorders>
          </w:tcPr>
          <w:p w:rsidR="00FD3336" w:rsidRPr="00F53BD2" w:rsidRDefault="00FD3336" w:rsidP="00F53BD2">
            <w:pPr>
              <w:jc w:val="center"/>
              <w:rPr>
                <w:rFonts w:ascii="Arial" w:hAnsi="Arial" w:cs="Arial"/>
                <w:noProof/>
                <w:sz w:val="20"/>
                <w:szCs w:val="20"/>
                <w:lang w:val="id-ID"/>
              </w:rPr>
            </w:pPr>
            <w:r w:rsidRPr="00F53BD2">
              <w:rPr>
                <w:rFonts w:ascii="Arial" w:hAnsi="Arial" w:cs="Arial"/>
                <w:noProof/>
                <w:sz w:val="20"/>
                <w:szCs w:val="20"/>
                <w:lang w:val="id-ID"/>
              </w:rPr>
              <w:t>3</w:t>
            </w:r>
          </w:p>
        </w:tc>
        <w:tc>
          <w:tcPr>
            <w:tcW w:w="2163" w:type="dxa"/>
            <w:tcBorders>
              <w:top w:val="nil"/>
              <w:left w:val="nil"/>
              <w:bottom w:val="single" w:sz="4" w:space="0" w:color="000000" w:themeColor="text1"/>
              <w:right w:val="nil"/>
            </w:tcBorders>
          </w:tcPr>
          <w:p w:rsidR="00FD3336" w:rsidRPr="00F53BD2" w:rsidRDefault="00FD3336" w:rsidP="00F53BD2">
            <w:pPr>
              <w:jc w:val="both"/>
              <w:rPr>
                <w:rFonts w:ascii="Arial" w:hAnsi="Arial" w:cs="Arial"/>
                <w:noProof/>
                <w:sz w:val="20"/>
                <w:szCs w:val="20"/>
                <w:lang w:val="id-ID"/>
              </w:rPr>
            </w:pPr>
            <w:r w:rsidRPr="00F53BD2">
              <w:rPr>
                <w:rFonts w:ascii="Times New Roman" w:hAnsi="Times New Roman" w:cs="Times New Roman"/>
                <w:noProof/>
                <w:sz w:val="20"/>
                <w:szCs w:val="20"/>
                <w:lang w:val="id-ID"/>
              </w:rPr>
              <w:t>7,22,37</w:t>
            </w:r>
          </w:p>
        </w:tc>
      </w:tr>
      <w:tr w:rsidR="00FD3336" w:rsidRPr="00F53BD2" w:rsidTr="00FD3336">
        <w:trPr>
          <w:jc w:val="center"/>
        </w:trPr>
        <w:tc>
          <w:tcPr>
            <w:tcW w:w="1218" w:type="dxa"/>
            <w:tcBorders>
              <w:top w:val="single" w:sz="4" w:space="0" w:color="000000" w:themeColor="text1"/>
              <w:left w:val="nil"/>
              <w:bottom w:val="single" w:sz="4" w:space="0" w:color="000000" w:themeColor="text1"/>
              <w:right w:val="nil"/>
            </w:tcBorders>
          </w:tcPr>
          <w:p w:rsidR="00FD3336" w:rsidRPr="00F53BD2" w:rsidRDefault="00FD3336" w:rsidP="00F53BD2">
            <w:pPr>
              <w:jc w:val="center"/>
              <w:rPr>
                <w:rFonts w:ascii="Arial" w:hAnsi="Arial" w:cs="Arial"/>
                <w:b/>
                <w:noProof/>
                <w:sz w:val="20"/>
                <w:szCs w:val="20"/>
                <w:lang w:val="id-ID"/>
              </w:rPr>
            </w:pPr>
            <w:r w:rsidRPr="00F53BD2">
              <w:rPr>
                <w:rFonts w:ascii="Arial" w:hAnsi="Arial" w:cs="Arial"/>
                <w:b/>
                <w:noProof/>
                <w:sz w:val="20"/>
                <w:szCs w:val="20"/>
                <w:lang w:val="id-ID"/>
              </w:rPr>
              <w:t>Jumlah</w:t>
            </w:r>
          </w:p>
        </w:tc>
        <w:tc>
          <w:tcPr>
            <w:tcW w:w="916" w:type="dxa"/>
            <w:gridSpan w:val="2"/>
            <w:tcBorders>
              <w:top w:val="single" w:sz="4" w:space="0" w:color="000000" w:themeColor="text1"/>
              <w:left w:val="nil"/>
              <w:bottom w:val="single" w:sz="4" w:space="0" w:color="000000" w:themeColor="text1"/>
              <w:right w:val="nil"/>
            </w:tcBorders>
          </w:tcPr>
          <w:p w:rsidR="00FD3336" w:rsidRPr="00F53BD2" w:rsidRDefault="00FD3336" w:rsidP="00F53BD2">
            <w:pPr>
              <w:jc w:val="center"/>
              <w:rPr>
                <w:rFonts w:ascii="Arial" w:hAnsi="Arial" w:cs="Arial"/>
                <w:b/>
                <w:noProof/>
                <w:sz w:val="20"/>
                <w:szCs w:val="20"/>
                <w:lang w:val="id-ID"/>
              </w:rPr>
            </w:pPr>
            <w:r w:rsidRPr="00F53BD2">
              <w:rPr>
                <w:rFonts w:ascii="Arial" w:hAnsi="Arial" w:cs="Arial"/>
                <w:b/>
                <w:noProof/>
                <w:sz w:val="20"/>
                <w:szCs w:val="20"/>
                <w:lang w:val="id-ID"/>
              </w:rPr>
              <w:t>40</w:t>
            </w:r>
          </w:p>
        </w:tc>
        <w:tc>
          <w:tcPr>
            <w:tcW w:w="2175" w:type="dxa"/>
            <w:gridSpan w:val="2"/>
            <w:tcBorders>
              <w:top w:val="single" w:sz="4" w:space="0" w:color="000000" w:themeColor="text1"/>
              <w:left w:val="nil"/>
              <w:bottom w:val="single" w:sz="4" w:space="0" w:color="000000" w:themeColor="text1"/>
              <w:right w:val="nil"/>
            </w:tcBorders>
          </w:tcPr>
          <w:p w:rsidR="00FD3336" w:rsidRPr="00F53BD2" w:rsidRDefault="00FD3336" w:rsidP="00F53BD2">
            <w:pPr>
              <w:jc w:val="both"/>
              <w:rPr>
                <w:rFonts w:ascii="Arial" w:hAnsi="Arial" w:cs="Arial"/>
                <w:b/>
                <w:noProof/>
                <w:sz w:val="20"/>
                <w:szCs w:val="20"/>
                <w:lang w:val="id-ID"/>
              </w:rPr>
            </w:pPr>
          </w:p>
        </w:tc>
      </w:tr>
    </w:tbl>
    <w:p w:rsidR="00F33689" w:rsidRPr="00F53BD2" w:rsidRDefault="00F33689" w:rsidP="00F53BD2">
      <w:pPr>
        <w:spacing w:after="0" w:line="240" w:lineRule="auto"/>
        <w:ind w:firstLine="720"/>
        <w:jc w:val="both"/>
        <w:rPr>
          <w:rFonts w:ascii="Arial" w:hAnsi="Arial" w:cs="Arial"/>
          <w:noProof/>
          <w:sz w:val="20"/>
          <w:szCs w:val="20"/>
          <w:lang w:val="id-ID"/>
        </w:rPr>
      </w:pPr>
    </w:p>
    <w:p w:rsidR="00634B21" w:rsidRPr="00F53BD2" w:rsidRDefault="00634B21"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 xml:space="preserve">Salah satu indikator kualitas </w:t>
      </w:r>
      <w:r w:rsidR="001E1BB6" w:rsidRPr="00F53BD2">
        <w:rPr>
          <w:rFonts w:ascii="Arial" w:hAnsi="Arial" w:cs="Arial"/>
          <w:noProof/>
          <w:sz w:val="20"/>
          <w:szCs w:val="20"/>
          <w:lang w:val="id-ID"/>
        </w:rPr>
        <w:t>Soal Matematika Ujian Akhir Semester di SDN Se-Wilayah III Kecamatan Donri Donri Kabupaten Soppeng</w:t>
      </w:r>
      <w:r w:rsidRPr="00F53BD2">
        <w:rPr>
          <w:rFonts w:ascii="Arial" w:hAnsi="Arial" w:cs="Arial"/>
          <w:noProof/>
          <w:sz w:val="20"/>
          <w:szCs w:val="20"/>
          <w:lang w:val="id-ID"/>
        </w:rPr>
        <w:t xml:space="preserve"> yang juga ditinjau pada pelaksanaan penelitian ini ialah reliabilitas tes. Berdasarkan hasil perhitungan reliabilitas soal, maka </w:t>
      </w:r>
      <w:r w:rsidRPr="00F53BD2">
        <w:rPr>
          <w:rFonts w:ascii="Arial" w:hAnsi="Arial" w:cs="Arial"/>
          <w:noProof/>
          <w:sz w:val="20"/>
          <w:szCs w:val="20"/>
          <w:lang w:val="id-ID"/>
        </w:rPr>
        <w:lastRenderedPageBreak/>
        <w:t>diperoleh informasi bahwa koofisien reliabilitas tes sebesar 0.</w:t>
      </w:r>
      <w:r w:rsidR="001E1BB6" w:rsidRPr="00F53BD2">
        <w:rPr>
          <w:rFonts w:ascii="Arial" w:hAnsi="Arial" w:cs="Arial"/>
          <w:noProof/>
          <w:sz w:val="20"/>
          <w:szCs w:val="20"/>
          <w:lang w:val="id-ID"/>
        </w:rPr>
        <w:t>913</w:t>
      </w:r>
      <w:r w:rsidRPr="00F53BD2">
        <w:rPr>
          <w:rFonts w:ascii="Arial" w:hAnsi="Arial" w:cs="Arial"/>
          <w:noProof/>
          <w:sz w:val="20"/>
          <w:szCs w:val="20"/>
          <w:lang w:val="id-ID"/>
        </w:rPr>
        <w:t xml:space="preserve">, indeks tersebut </w:t>
      </w:r>
      <w:r w:rsidR="001E1BB6" w:rsidRPr="00F53BD2">
        <w:rPr>
          <w:rFonts w:ascii="Arial" w:hAnsi="Arial" w:cs="Arial"/>
          <w:noProof/>
          <w:sz w:val="20"/>
          <w:szCs w:val="20"/>
          <w:lang w:val="id-ID"/>
        </w:rPr>
        <w:t>cukup tinggi.</w:t>
      </w:r>
      <w:r w:rsidRPr="00F53BD2">
        <w:rPr>
          <w:rFonts w:ascii="Arial" w:hAnsi="Arial" w:cs="Arial"/>
          <w:noProof/>
          <w:sz w:val="20"/>
          <w:szCs w:val="20"/>
          <w:lang w:val="id-ID"/>
        </w:rPr>
        <w:t xml:space="preserve"> </w:t>
      </w:r>
      <w:r w:rsidR="001E1BB6" w:rsidRPr="00F53BD2">
        <w:rPr>
          <w:rFonts w:ascii="Arial" w:hAnsi="Arial" w:cs="Arial"/>
          <w:noProof/>
          <w:sz w:val="20"/>
          <w:szCs w:val="20"/>
          <w:lang w:val="id-ID"/>
        </w:rPr>
        <w:t>J</w:t>
      </w:r>
      <w:r w:rsidR="00511978" w:rsidRPr="00F53BD2">
        <w:rPr>
          <w:rFonts w:ascii="Arial" w:hAnsi="Arial" w:cs="Arial"/>
          <w:noProof/>
          <w:sz w:val="20"/>
          <w:szCs w:val="20"/>
          <w:lang w:val="id-ID"/>
        </w:rPr>
        <w:t xml:space="preserve">ika dibandingkan dengan kriteria yang digunakan yaitu 0.7. Dengan demikian dapat disimpulkan bahwa </w:t>
      </w:r>
      <w:r w:rsidR="001E1BB6" w:rsidRPr="00F53BD2">
        <w:rPr>
          <w:rFonts w:ascii="Arial" w:hAnsi="Arial" w:cs="Arial"/>
          <w:noProof/>
          <w:sz w:val="20"/>
          <w:szCs w:val="20"/>
          <w:lang w:val="id-ID"/>
        </w:rPr>
        <w:t>Soal Matematika Ujian Akhir Semester di SDN Se-Wilayah III Kecamatan Donri Donri Kabupaten Soppeng telah</w:t>
      </w:r>
      <w:r w:rsidR="00511978" w:rsidRPr="00F53BD2">
        <w:rPr>
          <w:rFonts w:ascii="Arial" w:hAnsi="Arial" w:cs="Arial"/>
          <w:noProof/>
          <w:sz w:val="20"/>
          <w:szCs w:val="20"/>
          <w:lang w:val="id-ID"/>
        </w:rPr>
        <w:t xml:space="preserve"> reliabel</w:t>
      </w:r>
      <w:r w:rsidRPr="00F53BD2">
        <w:rPr>
          <w:rFonts w:ascii="Arial" w:hAnsi="Arial" w:cs="Arial"/>
          <w:noProof/>
          <w:sz w:val="20"/>
          <w:szCs w:val="20"/>
          <w:lang w:val="id-ID"/>
        </w:rPr>
        <w:t>.</w:t>
      </w:r>
    </w:p>
    <w:p w:rsidR="00F33689" w:rsidRPr="00F53BD2" w:rsidRDefault="00F33689" w:rsidP="00F53BD2">
      <w:pPr>
        <w:spacing w:after="0" w:line="240" w:lineRule="auto"/>
        <w:ind w:firstLine="720"/>
        <w:jc w:val="both"/>
        <w:rPr>
          <w:rFonts w:ascii="Arial" w:hAnsi="Arial" w:cs="Arial"/>
          <w:noProof/>
          <w:sz w:val="20"/>
          <w:szCs w:val="20"/>
          <w:lang w:val="id-ID"/>
        </w:rPr>
      </w:pPr>
    </w:p>
    <w:p w:rsidR="00951485" w:rsidRPr="00F53BD2" w:rsidRDefault="00951485" w:rsidP="00F53BD2">
      <w:pPr>
        <w:spacing w:after="0" w:line="240" w:lineRule="auto"/>
        <w:jc w:val="both"/>
        <w:rPr>
          <w:rFonts w:ascii="Arial" w:hAnsi="Arial" w:cs="Arial"/>
          <w:b/>
          <w:noProof/>
          <w:sz w:val="20"/>
          <w:szCs w:val="20"/>
          <w:lang w:val="id-ID"/>
        </w:rPr>
      </w:pPr>
      <w:r w:rsidRPr="00F53BD2">
        <w:rPr>
          <w:rFonts w:ascii="Arial" w:hAnsi="Arial" w:cs="Arial"/>
          <w:b/>
          <w:noProof/>
          <w:sz w:val="20"/>
          <w:szCs w:val="20"/>
          <w:lang w:val="id-ID"/>
        </w:rPr>
        <w:t>PEMBAHASAN</w:t>
      </w:r>
    </w:p>
    <w:p w:rsidR="00FB106D" w:rsidRPr="00F53BD2" w:rsidRDefault="00FB106D"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Setelah melakukan tahapan analisis data untuk hasil penelitian yang telah dikemukakan pada uraian sebelumnya, maka untuk memaknai hasil penelitian tersebut pada bagian ini diuraikan pembahasan hasil penelitian yang telah dikemukakan sebelumnya. Pembahasan hasil penelitian tersebut dikemukakan sebagai berikut.</w:t>
      </w:r>
    </w:p>
    <w:p w:rsidR="00FB106D" w:rsidRPr="00ED70D6" w:rsidRDefault="00FB106D" w:rsidP="00F53BD2">
      <w:pPr>
        <w:pStyle w:val="ListParagraph"/>
        <w:numPr>
          <w:ilvl w:val="0"/>
          <w:numId w:val="11"/>
        </w:numPr>
        <w:spacing w:after="0" w:line="240" w:lineRule="auto"/>
        <w:ind w:left="284" w:hanging="284"/>
        <w:jc w:val="both"/>
        <w:rPr>
          <w:rFonts w:ascii="Arial" w:hAnsi="Arial" w:cs="Arial"/>
          <w:b/>
          <w:noProof/>
          <w:sz w:val="20"/>
          <w:szCs w:val="20"/>
          <w:lang w:val="id-ID"/>
        </w:rPr>
      </w:pPr>
      <w:r w:rsidRPr="00ED70D6">
        <w:rPr>
          <w:rFonts w:ascii="Arial" w:hAnsi="Arial" w:cs="Arial"/>
          <w:b/>
          <w:noProof/>
          <w:sz w:val="20"/>
          <w:szCs w:val="20"/>
          <w:lang w:val="id-ID"/>
        </w:rPr>
        <w:t>Kualitas Soal Matematika UAS  di SDN Se-Wilayah III Kecamatan Donri Donri Kabupaten Soppeng berdasarkan Validitas Isi</w:t>
      </w:r>
    </w:p>
    <w:p w:rsidR="00FB106D" w:rsidRPr="00F53BD2" w:rsidRDefault="00FB106D"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Hasil penelitian terkait dengan kualitas Soal Matematika Ujian Akhir Semester  di SDN Se-Wilayah III Kecamatan Donri Donri Kabupaten Soppeng berdasarkan validitas isi diperoleh temuan empirik bahwa dari 40 butir Soal Matematika Ujian Akhir Semester  di SDN Se-Wilayah III Kecamatan Donri Donri Kabupaten Soppeng yang dinilai oleh kedua validator ahli sepakat bahwa 39 butir termasuk sangat relevan (sel D), sehingga koefisien validitas isi sebesar 0.97 atau 97% tingkat kesepakatan kedua validator. Dengan demikian, instrumen Soal Matematika Ujian Akhir Semester  di SDN Se-Wilayah III Kecamatan Donri Donri Kabupaten Soppeng dinyatakan valid secara isi.</w:t>
      </w:r>
    </w:p>
    <w:p w:rsidR="00FB106D" w:rsidRPr="00F53BD2" w:rsidRDefault="00FB106D"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Secara teoretis dapat dibandingkan sebagaimana yang dikemukakan Sukardi (2012: 32) bahwa “validitas isi ialah derajat di mana sebuah tes evaluasi mengukur cakupan substansi yang diukur”. Hal tersebut didukung oleh pernyataan Mansyur, Rasyid, H. &amp; Suratno (2009: 240) bahwa “tes yang valid secara isi telah mampu menjawab pertanyaan sejauh mana butir-butir tes itu mencakup keseluruhan kawasan yang ingin diukur oleh tes tersebut”. Didukung pula oleh pernyataan yang dikemukakan oleh Sukiman (2012: 165) bahwa “sebuah tes dikatakan memiliki validitas isi apabila mengukur tujuan khusus tertentu yang sejajar dengan materi atau isi pelajaran yang diberikan”.</w:t>
      </w:r>
    </w:p>
    <w:p w:rsidR="00FB106D" w:rsidRPr="00F53BD2" w:rsidRDefault="00FB106D"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 xml:space="preserve">Jika temuan pempirik dalam penelitian ini dikaitkan dengan aspek teoretik yang dibahas dalam penelitian ini maka dapat dijelaskan bahwa Soal Matematika Ujian Akhir Semester  di SDN Se-Wilayah III Kecamatan Donri Donri Kabupaten Soppeng telah </w:t>
      </w:r>
      <w:r w:rsidRPr="00F53BD2">
        <w:rPr>
          <w:rFonts w:ascii="Arial" w:hAnsi="Arial" w:cs="Arial"/>
          <w:noProof/>
          <w:sz w:val="20"/>
          <w:szCs w:val="20"/>
          <w:lang w:val="id-ID"/>
        </w:rPr>
        <w:lastRenderedPageBreak/>
        <w:t>mencakup aspek ini / konten materi yang ingin diukur. Dengan demikian dapat disimpulkan bahwa secara umum Soal Matematika Ujian Akhir Semester  di SDN Se-Wilayah III Kecamatan Donri Donri Kabupaten Soppeng telah memenuhi aspek kualitas validitas isi.</w:t>
      </w:r>
    </w:p>
    <w:p w:rsidR="00FB106D" w:rsidRPr="00F53BD2" w:rsidRDefault="00FB106D" w:rsidP="00F53BD2">
      <w:pPr>
        <w:spacing w:after="0" w:line="240" w:lineRule="auto"/>
        <w:ind w:firstLine="720"/>
        <w:jc w:val="both"/>
        <w:rPr>
          <w:rFonts w:ascii="Arial" w:hAnsi="Arial" w:cs="Arial"/>
          <w:noProof/>
          <w:sz w:val="20"/>
          <w:szCs w:val="20"/>
          <w:lang w:val="id-ID"/>
        </w:rPr>
      </w:pPr>
    </w:p>
    <w:p w:rsidR="00FB106D" w:rsidRPr="00ED70D6" w:rsidRDefault="00FB106D" w:rsidP="00F53BD2">
      <w:pPr>
        <w:pStyle w:val="ListParagraph"/>
        <w:numPr>
          <w:ilvl w:val="0"/>
          <w:numId w:val="11"/>
        </w:numPr>
        <w:spacing w:after="0" w:line="240" w:lineRule="auto"/>
        <w:ind w:left="284" w:hanging="284"/>
        <w:jc w:val="both"/>
        <w:rPr>
          <w:rFonts w:ascii="Arial" w:hAnsi="Arial" w:cs="Arial"/>
          <w:b/>
          <w:noProof/>
          <w:sz w:val="20"/>
          <w:szCs w:val="20"/>
          <w:lang w:val="id-ID"/>
        </w:rPr>
      </w:pPr>
      <w:r w:rsidRPr="00ED70D6">
        <w:rPr>
          <w:rFonts w:ascii="Arial" w:hAnsi="Arial" w:cs="Arial"/>
          <w:b/>
          <w:noProof/>
          <w:sz w:val="20"/>
          <w:szCs w:val="20"/>
          <w:lang w:val="id-ID"/>
        </w:rPr>
        <w:t>Kualitas Soal Matematika UAS  di SDN Se-Wilayah III Kecamatan Donri Donri Kabupaten Soppeng berdasarkan Tingkat Kesukaran Butir</w:t>
      </w:r>
    </w:p>
    <w:p w:rsidR="00FB106D" w:rsidRPr="00F53BD2" w:rsidRDefault="00FB106D"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 xml:space="preserve">Berdasarkan hasil penelitian diperoleh temuan bahwa bahwa kualitas Soal Matematika Ujian Akhir Semester  di SDN Se-Wilayah III Kecamatan Donri Donri Kabupaten Soppeng diperoleh sebaran tingkat kesukaran butir soal yaitu: 31 butir soal (77.5%) yang memiliki tingkat kesukaran mudah, 9 butir soal (22.5%) yang memiliki tingkat kesukaran sedang, dan 0 butir soal (0%) yang memiliki tingkat kesukaran sulit. Dari data tersebut diperoleh  perbandingan soal kategori (mudah : sedang : sulit) adalah (31 : 9 : 0). </w:t>
      </w:r>
    </w:p>
    <w:p w:rsidR="00FB106D" w:rsidRPr="00F53BD2" w:rsidRDefault="00FB106D"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Jika hasil penelitian ini dikomunikasikan dengan tinjauan teoretis sebagaimana yang dikemukakan oleh Ali, S. dan Khaeruddin (2012: 90) bahwa “suatu instrumen tes yang baik memiliki tingkat kesukaran dengan perbandingan mudah : sedang : sulit sekitar “(1:2:1), (3:5:3), atau (2:5:3)”. Demikian pula oleh pernyataan Mansyur, Rasyid, H. &amp; Suratno (2009: 224) bahwa untuk menentukan proporsi jumlah soal kategori sukar, sedang, dan mudah yaitu dengan mempertimbangkan keseimbangan jumlah antara ketiga kategori tersebut serta didasarkan atas kurva normal. Dalam hal ini, sebagian besar soal berada pada kategori sedang kemudian butir soal kategori mudah dan sulit proporsinya seimbang. Untuk itu jika tinjauan teoretis tersebut dikaitkan dengan temuan penelitian ini maka dapat diputuskan bahwa perbandingan sebaran tingkat kesukaran butir Soal Matematika Ujian Akhir Semester  di SDN Se-Wilayah III Kecamatan Donri Donri Kabupaten Soppeng sangat tidak proporsional.</w:t>
      </w:r>
    </w:p>
    <w:p w:rsidR="00FB106D" w:rsidRPr="00F53BD2" w:rsidRDefault="00FB106D"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 xml:space="preserve">Sebaran tingkat kesukaran butir Soal Matematika Ujian Akhir Semester  di SDN Se-Wilayah III Kecamatan Donri Donri Kabupaten Soppeng yang belum proporsional ini disebabkan karena pada saat penyusunan butir-butir soal guru tidak memperhatikan proporsi tingkat kesulitan butir soal. Selain itu, indeks tingkat kesukaran juga dipengaruhi oleh beberapa faktor yaitu butir soal dan peserta didik. dari butir itu sendiri berkaitan dengan kedalaman materi dan alternatif jawaban (kunci dan distraktor) yang homogen. Sebagaimana dikemukakan oleh Naga (1992: </w:t>
      </w:r>
      <w:r w:rsidRPr="00F53BD2">
        <w:rPr>
          <w:rFonts w:ascii="Arial" w:hAnsi="Arial" w:cs="Arial"/>
          <w:noProof/>
          <w:sz w:val="20"/>
          <w:szCs w:val="20"/>
          <w:lang w:val="id-ID"/>
        </w:rPr>
        <w:lastRenderedPageBreak/>
        <w:t>5) bahwa pada teori tes klasik, uji tes atau kuesioner sangat bergantung pada butir dan peserta. Sebagai konsekuensinya antara lain adalah kemampuan peserta seolah-olah tinggi jika diberikan tes yang tingkat kesukarannya rendah. Demikian juga sebaliknya, tingkat kesukaran butir tes kelihatannya tinggi jika diberikan kepada kelompok peserta yang mempunyai kemampuan rendah. Faktor dari peserta didik yaitu berupa hambatan psikologis seperti kurang siap, kurang percaya diri, dan kondisi fisik yang minimum sehingga menganggu konsentrasi peserta didik saat mengikuti ujian. Adanya satu atau lebih pengecoh yang tidak berfungsi efektif juga mengakibatkan rendahnya tingkat kesukaran butir soal.</w:t>
      </w:r>
    </w:p>
    <w:p w:rsidR="00FB106D" w:rsidRPr="00F53BD2" w:rsidRDefault="00FB106D" w:rsidP="00F53BD2">
      <w:pPr>
        <w:spacing w:after="0" w:line="240" w:lineRule="auto"/>
        <w:ind w:firstLine="720"/>
        <w:jc w:val="both"/>
        <w:rPr>
          <w:rFonts w:ascii="Arial" w:hAnsi="Arial" w:cs="Arial"/>
          <w:noProof/>
          <w:sz w:val="20"/>
          <w:szCs w:val="20"/>
          <w:lang w:val="id-ID"/>
        </w:rPr>
      </w:pPr>
    </w:p>
    <w:p w:rsidR="00FB106D" w:rsidRPr="00ED70D6" w:rsidRDefault="00FB106D" w:rsidP="00F53BD2">
      <w:pPr>
        <w:pStyle w:val="ListParagraph"/>
        <w:numPr>
          <w:ilvl w:val="0"/>
          <w:numId w:val="11"/>
        </w:numPr>
        <w:spacing w:after="0" w:line="240" w:lineRule="auto"/>
        <w:ind w:left="284" w:hanging="284"/>
        <w:jc w:val="both"/>
        <w:rPr>
          <w:rFonts w:ascii="Arial" w:hAnsi="Arial" w:cs="Arial"/>
          <w:b/>
          <w:noProof/>
          <w:sz w:val="20"/>
          <w:szCs w:val="20"/>
          <w:lang w:val="id-ID"/>
        </w:rPr>
      </w:pPr>
      <w:r w:rsidRPr="00ED70D6">
        <w:rPr>
          <w:rFonts w:ascii="Arial" w:hAnsi="Arial" w:cs="Arial"/>
          <w:b/>
          <w:noProof/>
          <w:sz w:val="20"/>
          <w:szCs w:val="20"/>
          <w:lang w:val="id-ID"/>
        </w:rPr>
        <w:t>Kualitas Soal Matematika UAS  di SDN Se-Wilayah III Kecamatan Donri Donri Kabupaten Soppeng berdasarkan Daya Beda Butir</w:t>
      </w:r>
    </w:p>
    <w:p w:rsidR="00FB106D" w:rsidRPr="00F53BD2" w:rsidRDefault="00FB106D"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Berdasarkan hasil penelitian ini diperoleh informasi bahwa ditinjau dari daya beda butir melalui analisis butir soal maka diputuskan bahwa Soal Matematika Ujian Akhir Semester  di SDN Se-Wilayah III Kecamatan Donri Donri Kabupaten Soppeng terdapat 35 butir soal (87.5%) memiliki daya beda butir yang baik, 2 butir soal (5%) diterima tanpa revisi, 1 butir soal (2.5%) diterima dengan revisi, dan 2 butir soal (5%) memiliki daya beda yang buruk (tidak berfungsi).</w:t>
      </w:r>
    </w:p>
    <w:p w:rsidR="00FB106D" w:rsidRPr="00F53BD2" w:rsidRDefault="00FB106D"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 xml:space="preserve">Hal ini menunjukkan bahwa 87.5% daya beda butir Soal Matematika Ujian Akhir Semester  di SDN Se-Wilayah III Kecamatan Donri Donri Kabupaten Soppeng telah memiliki daya beda butir yang baik dan 5% cukup baik. Secara umum Soal Matematika Ujian Akhir Semester  di SDN Se-Wilayah III Kecamatan Donri Donri Kabupaten Soppeng tersebut telah dapat membedakan peserta didik yang berkemampuan tinggi dengan peserta didik yang berkemampuan rendah. Jika hasil penelitian ini dikomunikasikan dengan tinjauan teoretis sebagaimana yang dikemukakan oleh Kusaeri &amp; Suprananto (2012: 175) bahwa “daya pembeda soal adalah kemampuan suatu butir soal dapat membedakan antara siswa yang telah menguasai materi yang ditanyakan dan siswa yang belum menguasai materi yang diujikan”. </w:t>
      </w:r>
    </w:p>
    <w:p w:rsidR="00FB106D" w:rsidRPr="00F53BD2" w:rsidRDefault="00FB106D"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 xml:space="preserve">Lebih lanjut pada pelaksanaan Ujian Akhir Semester  di SDN Se-Wilayah III Kecamatan Donri Donri Kabupaten Soppeng masih terdapat 1 butir soal (2.5%) dengan daya beda harus direvisi dan 2 butir soal (5%) yang memiliki daya beda yang buruk karena tidak dapat membedakan antara peserta didik </w:t>
      </w:r>
      <w:r w:rsidRPr="00F53BD2">
        <w:rPr>
          <w:rFonts w:ascii="Arial" w:hAnsi="Arial" w:cs="Arial"/>
          <w:noProof/>
          <w:sz w:val="20"/>
          <w:szCs w:val="20"/>
          <w:lang w:val="id-ID"/>
        </w:rPr>
        <w:lastRenderedPageBreak/>
        <w:t>yang telah menguasai materi dan peserta didik yang belum menguasai materi yang diujikan.</w:t>
      </w:r>
    </w:p>
    <w:p w:rsidR="00FB106D" w:rsidRPr="00F53BD2" w:rsidRDefault="00FB106D"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Jika temuan empirik dalam penelitian ini dikatikan dengan konsep teoretik, maka  sebagai mana yang diperoleh sebelumnya bahwa secara umum Soal Matematika Ujian Akhir Semester  di SDN Se-Wilayah III Kecamatan Donri Donri Kabupaten Soppeng memiliki daya beda butir yang baik. Jadi dari hasil tersebut dapat disimpulkan bahwa Soal Matematika Ujian Akhir Semester  di SDN Se-Wilayah III Kecamatan Donri Donri Kabupaten Soppeng sudah mampu melakukan pengukurannya yang cermat dengan membedakan antara kemampuan peserta yang tinggi dan kemampuan peserta yang rendah.</w:t>
      </w:r>
    </w:p>
    <w:p w:rsidR="00FB106D" w:rsidRPr="00ED70D6" w:rsidRDefault="00FB106D" w:rsidP="00F53BD2">
      <w:pPr>
        <w:pStyle w:val="ListParagraph"/>
        <w:numPr>
          <w:ilvl w:val="0"/>
          <w:numId w:val="11"/>
        </w:numPr>
        <w:spacing w:after="0" w:line="240" w:lineRule="auto"/>
        <w:ind w:left="284" w:hanging="284"/>
        <w:jc w:val="both"/>
        <w:rPr>
          <w:rFonts w:ascii="Arial" w:hAnsi="Arial" w:cs="Arial"/>
          <w:b/>
          <w:noProof/>
          <w:sz w:val="20"/>
          <w:szCs w:val="20"/>
          <w:lang w:val="id-ID"/>
        </w:rPr>
      </w:pPr>
      <w:r w:rsidRPr="00ED70D6">
        <w:rPr>
          <w:rFonts w:ascii="Arial" w:hAnsi="Arial" w:cs="Arial"/>
          <w:b/>
          <w:noProof/>
          <w:sz w:val="20"/>
          <w:szCs w:val="20"/>
          <w:lang w:val="id-ID"/>
        </w:rPr>
        <w:t>Kualitas Soal Matematika UAS  di SDN Se-Wilayah III Kecamatan Donri Donri Kabupaten Soppeng berdasarkan Efektivitas Pengecoh</w:t>
      </w:r>
    </w:p>
    <w:p w:rsidR="00FB106D" w:rsidRPr="00F53BD2" w:rsidRDefault="00FB106D"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Berdasarkan hasil penelitian ini diperoleh temuan empirik bahwa terdapat 14 butir soal (35%) yang option pengecohnya berfungsi dan 26 butir soal (65%) memiliki option pengecoh tidak berfungsi. Untuk itu jika ditinjau dari kualitas efektivitas pengecoh, maka Soal Matematika Ujian Akhir Semester  di SDN Se-Wilayah III Kecamatan Donri Donri Kabupaten Soppeng secara umum memiliki pengecoh yang tidak berfungsi.</w:t>
      </w:r>
    </w:p>
    <w:p w:rsidR="00FB106D" w:rsidRPr="00F53BD2" w:rsidRDefault="00FB106D"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Jika hasil penelitian ini dikomunikasikan dengan tinjauan teoretis, hal ini berarti bahwa pengecoh pada butir soal tersebut kurang baik sebagaimana yang dikemukakan oleh Mardapi (2008: 143), Kusaeri &amp; Suprananto (2012: 177), Sudijono (2012: 411), Ali, S. &amp; Khaeruddin (2012: 96) bahwa “Pengecoh dikatakan berfungsi jika dipilih oleh minimal 5% dari jumlah peserta tes dan pengecoh lebih banyak dipilih oleh kelompok peserta tes yang belum memahami materi yang diujikan”. Untuk menghasilkan kualitas butir soal dengan option yang dapat berfungsi dengan baik maka option-option tersebut direvisi. Dengan demikian dapat disimpulkan bahwa ditinjau dari aspek fungsi pengecoh, maka Soal Matematika Ujian Akhir Semester  di SDN Se-Wilayah III Kecamatan Donri Donri Kabupaten Soppeng melum memiliki kualitas yang memadai.</w:t>
      </w:r>
    </w:p>
    <w:p w:rsidR="00FB106D" w:rsidRPr="00F53BD2" w:rsidRDefault="00FB106D" w:rsidP="00F53BD2">
      <w:pPr>
        <w:spacing w:after="0" w:line="240" w:lineRule="auto"/>
        <w:ind w:firstLine="720"/>
        <w:jc w:val="both"/>
        <w:rPr>
          <w:rFonts w:ascii="Arial" w:hAnsi="Arial" w:cs="Arial"/>
          <w:noProof/>
          <w:sz w:val="20"/>
          <w:szCs w:val="20"/>
          <w:lang w:val="id-ID"/>
        </w:rPr>
      </w:pPr>
    </w:p>
    <w:p w:rsidR="00FB106D" w:rsidRPr="00ED70D6" w:rsidRDefault="00FB106D" w:rsidP="00F53BD2">
      <w:pPr>
        <w:pStyle w:val="ListParagraph"/>
        <w:numPr>
          <w:ilvl w:val="0"/>
          <w:numId w:val="11"/>
        </w:numPr>
        <w:spacing w:after="0" w:line="240" w:lineRule="auto"/>
        <w:ind w:left="284" w:hanging="284"/>
        <w:jc w:val="both"/>
        <w:rPr>
          <w:rFonts w:ascii="Arial" w:hAnsi="Arial" w:cs="Arial"/>
          <w:b/>
          <w:noProof/>
          <w:sz w:val="20"/>
          <w:szCs w:val="20"/>
          <w:lang w:val="id-ID"/>
        </w:rPr>
      </w:pPr>
      <w:r w:rsidRPr="00ED70D6">
        <w:rPr>
          <w:rFonts w:ascii="Arial" w:hAnsi="Arial" w:cs="Arial"/>
          <w:b/>
          <w:noProof/>
          <w:sz w:val="20"/>
          <w:szCs w:val="20"/>
          <w:lang w:val="id-ID"/>
        </w:rPr>
        <w:t>Kualitas Soal Matematika UAS  di SDN Se-Wilayah III Kecamatan Donri Donri Kabupaten Soppeng berdasarkan Validitas Butir</w:t>
      </w:r>
    </w:p>
    <w:p w:rsidR="00FB106D" w:rsidRPr="00F53BD2" w:rsidRDefault="00FB106D"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 xml:space="preserve">Hasil analisis validitas butir menunjukkan temuan penelitian bahwa dari 40 butir Soal Matematika Ujian Akhir Semester  di SDN Se-Wilayah III Kecamatan Donri Donri </w:t>
      </w:r>
      <w:r w:rsidRPr="00F53BD2">
        <w:rPr>
          <w:rFonts w:ascii="Arial" w:hAnsi="Arial" w:cs="Arial"/>
          <w:noProof/>
          <w:sz w:val="20"/>
          <w:szCs w:val="20"/>
          <w:lang w:val="id-ID"/>
        </w:rPr>
        <w:lastRenderedPageBreak/>
        <w:t xml:space="preserve">Kabupaten Soppeng terdapat 37 butir soal (92,50%) yang valid, 3 butir soal (7,50%) yang tidak valid. Dengan demikian, pada pelaksanaan Ujian Akhir Semester  di SDN Se-Wilayah III Kecamatan Donri Donri Kabupaten Soppeng tersebut terdapat lebih banyak butir soal yang digunakan valid. </w:t>
      </w:r>
    </w:p>
    <w:p w:rsidR="00FB106D" w:rsidRPr="00F53BD2" w:rsidRDefault="00FB106D"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Jika penelitian tersebut dikomunikasikan dengan tinjauan teoretis sebagaimana yang dikemukakan oleh Widoyoko (2013: 140) bahwa suatu butir dikatakan valid apabila memiliki sumbangan yang besar terhadap skor totalnya. Hal serupa dikemukakan oleh Mansyur, Rasyid, H. &amp; Suratno (2009: 252) bahwa prosedur validitas butir dengan konsistensi internal dapat dilakukan dengan mengkorelasikan skor butir dengan skor totalnya.</w:t>
      </w:r>
    </w:p>
    <w:p w:rsidR="00FB106D" w:rsidRPr="00F53BD2" w:rsidRDefault="00FB106D"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Jika temuan hasil penelitia ini dikaitkan dengan konsep teoretik yang telah dibahas, maka dapat dijelaskan bahwa Soal Matematika Ujian Akhir Semester  di SDN Se-Wilayah III Kecamatan Donri Donri Kabupaten Soppeng memiliki error pengukuran yang kecil, artinya skor setiap subjek yang diperoleh oleh instrumen tes tersebut tidak  jauh berbeda dari skor yang sesungguhnya dan secara keseluruhan Soal Matematika Ujian Akhir Semester  di SDN Se-Wilayah III Kecamatan Donri Donri Kabupaten Soppeng akan menghasilkan varians error yang kecil pula jika diterapkan lebih lanjut.</w:t>
      </w:r>
    </w:p>
    <w:p w:rsidR="00FB106D" w:rsidRPr="00F53BD2" w:rsidRDefault="00FB106D" w:rsidP="00F53BD2">
      <w:pPr>
        <w:spacing w:after="0" w:line="240" w:lineRule="auto"/>
        <w:ind w:firstLine="720"/>
        <w:jc w:val="both"/>
        <w:rPr>
          <w:rFonts w:ascii="Arial" w:hAnsi="Arial" w:cs="Arial"/>
          <w:noProof/>
          <w:sz w:val="20"/>
          <w:szCs w:val="20"/>
          <w:lang w:val="id-ID"/>
        </w:rPr>
      </w:pPr>
    </w:p>
    <w:p w:rsidR="00FB106D" w:rsidRPr="00ED70D6" w:rsidRDefault="00FB106D" w:rsidP="00F53BD2">
      <w:pPr>
        <w:pStyle w:val="ListParagraph"/>
        <w:numPr>
          <w:ilvl w:val="0"/>
          <w:numId w:val="11"/>
        </w:numPr>
        <w:spacing w:after="0" w:line="240" w:lineRule="auto"/>
        <w:ind w:left="426" w:hanging="426"/>
        <w:jc w:val="both"/>
        <w:rPr>
          <w:rFonts w:ascii="Arial" w:hAnsi="Arial" w:cs="Arial"/>
          <w:b/>
          <w:noProof/>
          <w:sz w:val="20"/>
          <w:szCs w:val="20"/>
          <w:lang w:val="id-ID"/>
        </w:rPr>
      </w:pPr>
      <w:r w:rsidRPr="00ED70D6">
        <w:rPr>
          <w:rFonts w:ascii="Arial" w:hAnsi="Arial" w:cs="Arial"/>
          <w:b/>
          <w:noProof/>
          <w:sz w:val="20"/>
          <w:szCs w:val="20"/>
          <w:lang w:val="id-ID"/>
        </w:rPr>
        <w:t>Kualitas Soal Matematika UAS  di SDN Se-Wilayah III Kecamatan Donri Donri Kabupaten Soppeng berdasarkan Reliabilitas</w:t>
      </w:r>
    </w:p>
    <w:p w:rsidR="00FB106D" w:rsidRPr="00F53BD2" w:rsidRDefault="00FB106D"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Berdasarkan hasil analisis butir soal Ujian Sekolah diperoleh informasi bahwa dari 40 butir soal diperoleh koefisien reliabilitas soal sebesar 0.913. Dengan demikian, Soal Matematika Ujian Akhir Semester  di SDN Se-Wilayah III Kecamatan Donri Donri Kabupaten Soppeng dinyatakan reliabel. Jika temuan penelitian tersebut dikomunikasikan dengan tinjauan teoretis sebagaimana yang dikemukakan oleh Mansyur, Rasyid, H. &amp; Suratno (2009: 257 ) bahwa sifat reliabel (keterandalan) dari sebuah alat ukur berkenaan dengan kemampuan alat ukur tersebut memberikan hasil yang konsisten dan stabil dari suatu tes.</w:t>
      </w:r>
    </w:p>
    <w:p w:rsidR="00951485" w:rsidRPr="00F53BD2" w:rsidRDefault="00FB106D"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 xml:space="preserve">Jika temuan empirik pada penelitian yang telah dilaksanakan ini dikaitkan dengan tinjauan teoretis yang telah dibahas, maka dapat dijelaskan bahwa instrumen Soal Matematika Ujian Akhir Semester  di SDN Se-Wilayah III Kecamatan Donri Donri Kabupaten Soppeng telah memiliki keterpercayaan, keterandalan, keajegan, kestabilan, serta hasil </w:t>
      </w:r>
      <w:r w:rsidRPr="00F53BD2">
        <w:rPr>
          <w:rFonts w:ascii="Arial" w:hAnsi="Arial" w:cs="Arial"/>
          <w:noProof/>
          <w:sz w:val="20"/>
          <w:szCs w:val="20"/>
          <w:lang w:val="id-ID"/>
        </w:rPr>
        <w:lastRenderedPageBreak/>
        <w:t>konsisten. Artinya jika instrumen Soal Matematika Ujian Akhir Semester  di SDN Se-Wilayah III Kecamatan Donri Donri Kabupaten Soppeng tersebut diterapkan di lain waktu, maka diperkirakan hasilnya akan terpercaya dan konsisten.</w:t>
      </w:r>
    </w:p>
    <w:p w:rsidR="00F63928" w:rsidRPr="00F53BD2" w:rsidRDefault="00F63928" w:rsidP="00F53BD2">
      <w:pPr>
        <w:spacing w:after="0" w:line="240" w:lineRule="auto"/>
        <w:jc w:val="both"/>
        <w:rPr>
          <w:rFonts w:ascii="Arial" w:eastAsia="Times New Roman" w:hAnsi="Arial" w:cs="Arial"/>
          <w:b/>
          <w:noProof/>
          <w:sz w:val="20"/>
          <w:szCs w:val="20"/>
          <w:lang w:val="id-ID"/>
        </w:rPr>
      </w:pPr>
    </w:p>
    <w:p w:rsidR="00951485" w:rsidRPr="00F53BD2" w:rsidRDefault="00951485" w:rsidP="00F53BD2">
      <w:pPr>
        <w:spacing w:after="0" w:line="240" w:lineRule="auto"/>
        <w:jc w:val="both"/>
        <w:rPr>
          <w:rFonts w:ascii="Arial" w:eastAsia="Times New Roman" w:hAnsi="Arial" w:cs="Arial"/>
          <w:b/>
          <w:noProof/>
          <w:sz w:val="20"/>
          <w:szCs w:val="20"/>
          <w:lang w:val="id-ID"/>
        </w:rPr>
      </w:pPr>
      <w:r w:rsidRPr="00F53BD2">
        <w:rPr>
          <w:rFonts w:ascii="Arial" w:eastAsia="Times New Roman" w:hAnsi="Arial" w:cs="Arial"/>
          <w:b/>
          <w:noProof/>
          <w:sz w:val="20"/>
          <w:szCs w:val="20"/>
          <w:lang w:val="id-ID"/>
        </w:rPr>
        <w:t>KESIMPULAN</w:t>
      </w:r>
    </w:p>
    <w:p w:rsidR="00951485" w:rsidRPr="00F53BD2" w:rsidRDefault="00951485"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Berdasarkan temuan hasil penelitian dan pembahasan yang telah dikemukakan maka pada penelitian ini disimpulkan beberapa hal sebagai berikut:</w:t>
      </w:r>
    </w:p>
    <w:p w:rsidR="00273A08" w:rsidRPr="00F53BD2" w:rsidRDefault="00273A08" w:rsidP="00F53BD2">
      <w:pPr>
        <w:pStyle w:val="ListParagraph"/>
        <w:numPr>
          <w:ilvl w:val="0"/>
          <w:numId w:val="13"/>
        </w:numPr>
        <w:spacing w:after="0" w:line="240" w:lineRule="auto"/>
        <w:ind w:left="284" w:hanging="284"/>
        <w:jc w:val="both"/>
        <w:rPr>
          <w:rFonts w:ascii="Arial" w:hAnsi="Arial" w:cs="Arial"/>
          <w:noProof/>
          <w:sz w:val="20"/>
          <w:szCs w:val="20"/>
          <w:lang w:val="id-ID"/>
        </w:rPr>
      </w:pPr>
      <w:r w:rsidRPr="00F53BD2">
        <w:rPr>
          <w:rFonts w:ascii="Arial" w:hAnsi="Arial" w:cs="Arial"/>
          <w:noProof/>
          <w:sz w:val="20"/>
          <w:szCs w:val="20"/>
          <w:lang w:val="id-ID"/>
        </w:rPr>
        <w:t>Soal Matematika Ujian Akhir Semester  di SDN Se-Wilayah III Kecamatan Donri Donri Kabupaten Soppeng telah valid secara isi.</w:t>
      </w:r>
    </w:p>
    <w:p w:rsidR="00273A08" w:rsidRPr="00F53BD2" w:rsidRDefault="00273A08" w:rsidP="00F53BD2">
      <w:pPr>
        <w:pStyle w:val="ListParagraph"/>
        <w:numPr>
          <w:ilvl w:val="0"/>
          <w:numId w:val="13"/>
        </w:numPr>
        <w:spacing w:after="0" w:line="240" w:lineRule="auto"/>
        <w:ind w:left="284" w:hanging="284"/>
        <w:jc w:val="both"/>
        <w:rPr>
          <w:rFonts w:ascii="Arial" w:hAnsi="Arial" w:cs="Arial"/>
          <w:noProof/>
          <w:sz w:val="20"/>
          <w:szCs w:val="20"/>
          <w:lang w:val="id-ID"/>
        </w:rPr>
      </w:pPr>
      <w:r w:rsidRPr="00F53BD2">
        <w:rPr>
          <w:rFonts w:ascii="Arial" w:hAnsi="Arial" w:cs="Arial"/>
          <w:noProof/>
          <w:sz w:val="20"/>
          <w:szCs w:val="20"/>
          <w:lang w:val="id-ID"/>
        </w:rPr>
        <w:t>Soal Matematika Ujian Akhir Semester  di SDN Se-Wilayah III Kecamatan Donri Donri Kabupaten Soppeng memiliki sebaran tingkat kesukaran yang belum proporsional.</w:t>
      </w:r>
    </w:p>
    <w:p w:rsidR="00273A08" w:rsidRPr="00F53BD2" w:rsidRDefault="00273A08" w:rsidP="00F53BD2">
      <w:pPr>
        <w:pStyle w:val="ListParagraph"/>
        <w:numPr>
          <w:ilvl w:val="0"/>
          <w:numId w:val="13"/>
        </w:numPr>
        <w:spacing w:after="0" w:line="240" w:lineRule="auto"/>
        <w:ind w:left="284" w:hanging="284"/>
        <w:jc w:val="both"/>
        <w:rPr>
          <w:rFonts w:ascii="Arial" w:hAnsi="Arial" w:cs="Arial"/>
          <w:noProof/>
          <w:sz w:val="20"/>
          <w:szCs w:val="20"/>
          <w:lang w:val="id-ID"/>
        </w:rPr>
      </w:pPr>
      <w:r w:rsidRPr="00F53BD2">
        <w:rPr>
          <w:rFonts w:ascii="Arial" w:hAnsi="Arial" w:cs="Arial"/>
          <w:noProof/>
          <w:sz w:val="20"/>
          <w:szCs w:val="20"/>
          <w:lang w:val="id-ID"/>
        </w:rPr>
        <w:t>Soal Matematika Ujian Akhir Semester  di SDN Se-Wilayah III Kecamatan Donri Donri Kabupaten Soppeng secara umum memiliki daya beda butir baik.</w:t>
      </w:r>
    </w:p>
    <w:p w:rsidR="00273A08" w:rsidRPr="00F53BD2" w:rsidRDefault="00273A08" w:rsidP="00F53BD2">
      <w:pPr>
        <w:pStyle w:val="ListParagraph"/>
        <w:numPr>
          <w:ilvl w:val="0"/>
          <w:numId w:val="13"/>
        </w:numPr>
        <w:spacing w:after="0" w:line="240" w:lineRule="auto"/>
        <w:ind w:left="284" w:hanging="284"/>
        <w:jc w:val="both"/>
        <w:rPr>
          <w:rFonts w:ascii="Arial" w:hAnsi="Arial" w:cs="Arial"/>
          <w:noProof/>
          <w:sz w:val="20"/>
          <w:szCs w:val="20"/>
          <w:lang w:val="id-ID"/>
        </w:rPr>
      </w:pPr>
      <w:r w:rsidRPr="00F53BD2">
        <w:rPr>
          <w:rFonts w:ascii="Arial" w:hAnsi="Arial" w:cs="Arial"/>
          <w:noProof/>
          <w:sz w:val="20"/>
          <w:szCs w:val="20"/>
          <w:lang w:val="id-ID"/>
        </w:rPr>
        <w:t>Soal Matematika Ujian Akhir Semester  di SDN Se-Wilayah III Kecamatan Donri Donri Kabupaten Soppeng secara umum memiliki pengecoh yang tidak berfungsi.</w:t>
      </w:r>
    </w:p>
    <w:p w:rsidR="00273A08" w:rsidRPr="00F53BD2" w:rsidRDefault="00273A08" w:rsidP="00F53BD2">
      <w:pPr>
        <w:pStyle w:val="ListParagraph"/>
        <w:numPr>
          <w:ilvl w:val="0"/>
          <w:numId w:val="13"/>
        </w:numPr>
        <w:spacing w:after="0" w:line="240" w:lineRule="auto"/>
        <w:ind w:left="284" w:hanging="284"/>
        <w:jc w:val="both"/>
        <w:rPr>
          <w:rFonts w:ascii="Arial" w:hAnsi="Arial" w:cs="Arial"/>
          <w:noProof/>
          <w:sz w:val="20"/>
          <w:szCs w:val="20"/>
          <w:lang w:val="id-ID"/>
        </w:rPr>
      </w:pPr>
      <w:r w:rsidRPr="00F53BD2">
        <w:rPr>
          <w:rFonts w:ascii="Arial" w:hAnsi="Arial" w:cs="Arial"/>
          <w:noProof/>
          <w:sz w:val="20"/>
          <w:szCs w:val="20"/>
          <w:lang w:val="id-ID"/>
        </w:rPr>
        <w:t>Soal Matematika Ujian Akhir Semester  di SDN Se-Wilayah III Kecamatan Donri Donri Kabupaten Soppeng secara umum telah valid.</w:t>
      </w:r>
    </w:p>
    <w:p w:rsidR="00B46FE2" w:rsidRPr="00F53BD2" w:rsidRDefault="00273A08" w:rsidP="00F53BD2">
      <w:pPr>
        <w:pStyle w:val="ListParagraph"/>
        <w:numPr>
          <w:ilvl w:val="0"/>
          <w:numId w:val="13"/>
        </w:numPr>
        <w:spacing w:after="0" w:line="240" w:lineRule="auto"/>
        <w:ind w:left="284" w:hanging="284"/>
        <w:jc w:val="both"/>
        <w:rPr>
          <w:rFonts w:ascii="Arial" w:eastAsia="Times New Roman" w:hAnsi="Arial" w:cs="Arial"/>
          <w:noProof/>
          <w:sz w:val="20"/>
          <w:szCs w:val="20"/>
          <w:lang w:val="id-ID"/>
        </w:rPr>
      </w:pPr>
      <w:r w:rsidRPr="00F53BD2">
        <w:rPr>
          <w:rFonts w:ascii="Arial" w:hAnsi="Arial" w:cs="Arial"/>
          <w:noProof/>
          <w:sz w:val="20"/>
          <w:szCs w:val="20"/>
          <w:lang w:val="id-ID"/>
        </w:rPr>
        <w:t>Ditinjau dari aspek reliabilitas, maka Soal Matematika Ujian Akhir Semester  di SDN Se-Wilayah III Kecamatan Donri Donri Kabupaten Soppeng secara umum memiliki reliabilitas yang memadai.</w:t>
      </w:r>
    </w:p>
    <w:p w:rsidR="00B46FE2" w:rsidRPr="00F53BD2" w:rsidRDefault="00B46FE2" w:rsidP="00F53BD2">
      <w:pPr>
        <w:spacing w:after="0" w:line="240" w:lineRule="auto"/>
        <w:jc w:val="both"/>
        <w:rPr>
          <w:rFonts w:ascii="Arial" w:eastAsia="Times New Roman" w:hAnsi="Arial" w:cs="Arial"/>
          <w:noProof/>
          <w:sz w:val="20"/>
          <w:szCs w:val="20"/>
          <w:lang w:val="id-ID"/>
        </w:rPr>
      </w:pPr>
    </w:p>
    <w:p w:rsidR="00B46FE2" w:rsidRPr="00F53BD2" w:rsidRDefault="00B46FE2" w:rsidP="00F53BD2">
      <w:pPr>
        <w:spacing w:after="0" w:line="240" w:lineRule="auto"/>
        <w:jc w:val="both"/>
        <w:rPr>
          <w:rFonts w:ascii="Arial" w:eastAsia="Times New Roman" w:hAnsi="Arial" w:cs="Arial"/>
          <w:b/>
          <w:noProof/>
          <w:sz w:val="20"/>
          <w:szCs w:val="20"/>
          <w:lang w:val="id-ID"/>
        </w:rPr>
      </w:pPr>
      <w:r w:rsidRPr="00F53BD2">
        <w:rPr>
          <w:rFonts w:ascii="Arial" w:eastAsia="Times New Roman" w:hAnsi="Arial" w:cs="Arial"/>
          <w:b/>
          <w:noProof/>
          <w:sz w:val="20"/>
          <w:szCs w:val="20"/>
          <w:lang w:val="id-ID"/>
        </w:rPr>
        <w:t>REKOMENDASI</w:t>
      </w:r>
    </w:p>
    <w:p w:rsidR="00B46FE2" w:rsidRPr="00F53BD2" w:rsidRDefault="00B46FE2" w:rsidP="00F53BD2">
      <w:pPr>
        <w:spacing w:after="0" w:line="240" w:lineRule="auto"/>
        <w:ind w:firstLine="720"/>
        <w:jc w:val="both"/>
        <w:rPr>
          <w:rFonts w:ascii="Arial" w:hAnsi="Arial" w:cs="Arial"/>
          <w:noProof/>
          <w:sz w:val="20"/>
          <w:szCs w:val="20"/>
          <w:lang w:val="id-ID"/>
        </w:rPr>
      </w:pPr>
      <w:r w:rsidRPr="00F53BD2">
        <w:rPr>
          <w:rFonts w:ascii="Arial" w:hAnsi="Arial" w:cs="Arial"/>
          <w:noProof/>
          <w:sz w:val="20"/>
          <w:szCs w:val="20"/>
          <w:lang w:val="id-ID"/>
        </w:rPr>
        <w:t>Berdasarkan kesimpulan yang diperoleh melalui pelaksanaan penelitian ini, maka direkomendasikan beberapa hal sebagai berikut.</w:t>
      </w:r>
    </w:p>
    <w:p w:rsidR="00E52863" w:rsidRPr="00F53BD2" w:rsidRDefault="00E52863" w:rsidP="00F53BD2">
      <w:pPr>
        <w:pStyle w:val="ListParagraph"/>
        <w:numPr>
          <w:ilvl w:val="0"/>
          <w:numId w:val="15"/>
        </w:numPr>
        <w:spacing w:after="0" w:line="240" w:lineRule="auto"/>
        <w:ind w:left="284" w:hanging="284"/>
        <w:jc w:val="both"/>
        <w:rPr>
          <w:rFonts w:ascii="Arial" w:hAnsi="Arial" w:cs="Arial"/>
          <w:noProof/>
          <w:sz w:val="20"/>
          <w:szCs w:val="20"/>
          <w:lang w:val="id-ID"/>
        </w:rPr>
      </w:pPr>
      <w:r w:rsidRPr="00F53BD2">
        <w:rPr>
          <w:rFonts w:ascii="Arial" w:hAnsi="Arial" w:cs="Arial"/>
          <w:noProof/>
          <w:sz w:val="20"/>
          <w:szCs w:val="20"/>
          <w:lang w:val="id-ID"/>
        </w:rPr>
        <w:t>Kepada Tim Pengembang Soal Matematika Ujian Akhir Semester  di SDN Se-Wilayah III Kecamatan Donri Donri Kabupaten Soppeng, agar dapat merevisi instrumen yang akan digunakan untuk tahun selanjutnya dengan mempertimbangkan tingkat kesukaran butir soal yang lebih proporsional lagi serta penerapan distraktor yang lebih baik lagi.</w:t>
      </w:r>
    </w:p>
    <w:p w:rsidR="00E52863" w:rsidRPr="00F53BD2" w:rsidRDefault="00E52863" w:rsidP="00F53BD2">
      <w:pPr>
        <w:pStyle w:val="ListParagraph"/>
        <w:numPr>
          <w:ilvl w:val="0"/>
          <w:numId w:val="15"/>
        </w:numPr>
        <w:spacing w:after="0" w:line="240" w:lineRule="auto"/>
        <w:ind w:left="284" w:hanging="284"/>
        <w:jc w:val="both"/>
        <w:rPr>
          <w:rFonts w:ascii="Arial" w:hAnsi="Arial" w:cs="Arial"/>
          <w:noProof/>
          <w:sz w:val="20"/>
          <w:szCs w:val="20"/>
          <w:lang w:val="id-ID"/>
        </w:rPr>
      </w:pPr>
      <w:r w:rsidRPr="00F53BD2">
        <w:rPr>
          <w:rFonts w:ascii="Arial" w:hAnsi="Arial" w:cs="Arial"/>
          <w:noProof/>
          <w:sz w:val="20"/>
          <w:szCs w:val="20"/>
          <w:lang w:val="id-ID"/>
        </w:rPr>
        <w:t>Kepada Kepala Sekolah di SDN Se-Wilayah III Kecamatan Donri Donri Kabupaten Soppeng agar dapat memfasilitasi Tim Pengembang Soal Matematika Ujian Akhir Semester, agar di masa yang akan datang instrumen yang dikembangkan dapat lebih maksimal.</w:t>
      </w:r>
    </w:p>
    <w:p w:rsidR="00E52863" w:rsidRPr="00F53BD2" w:rsidRDefault="00E52863" w:rsidP="00F53BD2">
      <w:pPr>
        <w:pStyle w:val="ListParagraph"/>
        <w:numPr>
          <w:ilvl w:val="0"/>
          <w:numId w:val="15"/>
        </w:numPr>
        <w:spacing w:after="0" w:line="240" w:lineRule="auto"/>
        <w:ind w:left="284" w:hanging="284"/>
        <w:jc w:val="both"/>
        <w:rPr>
          <w:rFonts w:ascii="Arial" w:hAnsi="Arial" w:cs="Arial"/>
          <w:noProof/>
          <w:sz w:val="20"/>
          <w:szCs w:val="20"/>
          <w:lang w:val="id-ID"/>
        </w:rPr>
      </w:pPr>
      <w:r w:rsidRPr="00F53BD2">
        <w:rPr>
          <w:rFonts w:ascii="Arial" w:hAnsi="Arial" w:cs="Arial"/>
          <w:noProof/>
          <w:sz w:val="20"/>
          <w:szCs w:val="20"/>
          <w:lang w:val="id-ID"/>
        </w:rPr>
        <w:t xml:space="preserve">Kepada Dinas Pendidikan Kabupaten Soppeng agar dapat mempertimbangkan </w:t>
      </w:r>
      <w:r w:rsidRPr="00F53BD2">
        <w:rPr>
          <w:rFonts w:ascii="Arial" w:hAnsi="Arial" w:cs="Arial"/>
          <w:noProof/>
          <w:sz w:val="20"/>
          <w:szCs w:val="20"/>
          <w:lang w:val="id-ID"/>
        </w:rPr>
        <w:lastRenderedPageBreak/>
        <w:t>hasil penelitian ini, untuk perbaikan pelaksanaan ujian di Kabupaten Soppeng.</w:t>
      </w:r>
    </w:p>
    <w:p w:rsidR="00D9238E" w:rsidRPr="00F53BD2" w:rsidRDefault="00B46FE2" w:rsidP="00F53BD2">
      <w:pPr>
        <w:pStyle w:val="ListParagraph"/>
        <w:spacing w:after="0" w:line="240" w:lineRule="auto"/>
        <w:ind w:left="360"/>
        <w:jc w:val="both"/>
        <w:rPr>
          <w:rFonts w:ascii="Arial" w:eastAsia="Times New Roman" w:hAnsi="Arial" w:cs="Arial"/>
          <w:noProof/>
          <w:sz w:val="20"/>
          <w:szCs w:val="20"/>
          <w:lang w:val="id-ID"/>
        </w:rPr>
      </w:pPr>
      <w:r w:rsidRPr="00F53BD2">
        <w:rPr>
          <w:rFonts w:ascii="Arial" w:hAnsi="Arial" w:cs="Arial"/>
          <w:noProof/>
          <w:sz w:val="20"/>
          <w:szCs w:val="20"/>
          <w:lang w:val="id-ID"/>
        </w:rPr>
        <w:t>.</w:t>
      </w:r>
    </w:p>
    <w:p w:rsidR="00D9238E" w:rsidRPr="00F53BD2" w:rsidRDefault="00D9238E" w:rsidP="00ED70D6">
      <w:pPr>
        <w:spacing w:after="0" w:line="240" w:lineRule="auto"/>
        <w:jc w:val="center"/>
        <w:rPr>
          <w:rFonts w:ascii="Arial" w:hAnsi="Arial" w:cs="Arial"/>
          <w:b/>
          <w:noProof/>
          <w:sz w:val="20"/>
          <w:szCs w:val="20"/>
          <w:lang w:val="id-ID"/>
        </w:rPr>
      </w:pPr>
      <w:r w:rsidRPr="00F53BD2">
        <w:rPr>
          <w:rFonts w:ascii="Arial" w:hAnsi="Arial" w:cs="Arial"/>
          <w:b/>
          <w:noProof/>
          <w:sz w:val="20"/>
          <w:szCs w:val="20"/>
          <w:lang w:val="id-ID"/>
        </w:rPr>
        <w:t>DAFTAR PUSTAKA</w:t>
      </w:r>
    </w:p>
    <w:p w:rsidR="00E52863" w:rsidRPr="00F53BD2" w:rsidRDefault="00E52863" w:rsidP="00ED70D6">
      <w:pPr>
        <w:pStyle w:val="ListParagraph"/>
        <w:spacing w:after="0" w:line="240" w:lineRule="auto"/>
        <w:ind w:left="851" w:hanging="851"/>
        <w:jc w:val="both"/>
        <w:rPr>
          <w:rFonts w:ascii="Arial" w:hAnsi="Arial" w:cs="Arial"/>
          <w:noProof/>
          <w:sz w:val="20"/>
          <w:szCs w:val="20"/>
          <w:lang w:val="id-ID"/>
        </w:rPr>
      </w:pPr>
      <w:r w:rsidRPr="00F53BD2">
        <w:rPr>
          <w:rFonts w:ascii="Arial" w:hAnsi="Arial" w:cs="Arial"/>
          <w:noProof/>
          <w:sz w:val="20"/>
          <w:szCs w:val="20"/>
          <w:lang w:val="id-ID"/>
        </w:rPr>
        <w:t xml:space="preserve">Ali, M.S. &amp; Khaeruddin. 2012. </w:t>
      </w:r>
      <w:r w:rsidRPr="00F53BD2">
        <w:rPr>
          <w:rFonts w:ascii="Arial" w:hAnsi="Arial" w:cs="Arial"/>
          <w:i/>
          <w:noProof/>
          <w:sz w:val="20"/>
          <w:szCs w:val="20"/>
          <w:lang w:val="id-ID"/>
        </w:rPr>
        <w:t xml:space="preserve">Evaluasi pembelajaran. </w:t>
      </w:r>
      <w:r w:rsidRPr="00F53BD2">
        <w:rPr>
          <w:rFonts w:ascii="Arial" w:hAnsi="Arial" w:cs="Arial"/>
          <w:noProof/>
          <w:sz w:val="20"/>
          <w:szCs w:val="20"/>
          <w:lang w:val="id-ID"/>
        </w:rPr>
        <w:t>Makassar: Badan Penerbit UNM.</w:t>
      </w:r>
    </w:p>
    <w:p w:rsidR="00E52863" w:rsidRPr="00F53BD2" w:rsidRDefault="00E52863" w:rsidP="00ED70D6">
      <w:pPr>
        <w:autoSpaceDE w:val="0"/>
        <w:autoSpaceDN w:val="0"/>
        <w:adjustRightInd w:val="0"/>
        <w:spacing w:after="0" w:line="240" w:lineRule="auto"/>
        <w:ind w:left="851" w:hanging="851"/>
        <w:jc w:val="both"/>
        <w:rPr>
          <w:rFonts w:ascii="Arial" w:hAnsi="Arial" w:cs="Arial"/>
          <w:noProof/>
          <w:color w:val="000000"/>
          <w:sz w:val="20"/>
          <w:szCs w:val="20"/>
          <w:lang w:val="id-ID"/>
        </w:rPr>
      </w:pPr>
      <w:r w:rsidRPr="00F53BD2">
        <w:rPr>
          <w:rFonts w:ascii="Arial" w:hAnsi="Arial" w:cs="Arial"/>
          <w:noProof/>
          <w:color w:val="000000"/>
          <w:sz w:val="20"/>
          <w:szCs w:val="20"/>
          <w:lang w:val="id-ID"/>
        </w:rPr>
        <w:t xml:space="preserve">Azwar, S. 2010. </w:t>
      </w:r>
      <w:r w:rsidRPr="00F53BD2">
        <w:rPr>
          <w:rFonts w:ascii="Arial" w:hAnsi="Arial" w:cs="Arial"/>
          <w:i/>
          <w:iCs/>
          <w:noProof/>
          <w:color w:val="000000"/>
          <w:sz w:val="20"/>
          <w:szCs w:val="20"/>
          <w:lang w:val="id-ID"/>
        </w:rPr>
        <w:t xml:space="preserve">Tes Prestasi: Fungsi dan Pengembangan Pengukuran Prestasi Belajar. </w:t>
      </w:r>
      <w:r w:rsidRPr="00F53BD2">
        <w:rPr>
          <w:rFonts w:ascii="Arial" w:hAnsi="Arial" w:cs="Arial"/>
          <w:noProof/>
          <w:color w:val="000000"/>
          <w:sz w:val="20"/>
          <w:szCs w:val="20"/>
          <w:lang w:val="id-ID"/>
        </w:rPr>
        <w:t>Yogyakarta: Pustaka Pelajar.</w:t>
      </w:r>
    </w:p>
    <w:p w:rsidR="00E52863" w:rsidRPr="00F53BD2" w:rsidRDefault="00E52863" w:rsidP="00ED70D6">
      <w:pPr>
        <w:autoSpaceDE w:val="0"/>
        <w:autoSpaceDN w:val="0"/>
        <w:adjustRightInd w:val="0"/>
        <w:spacing w:after="0" w:line="240" w:lineRule="auto"/>
        <w:ind w:left="851" w:hanging="851"/>
        <w:jc w:val="both"/>
        <w:rPr>
          <w:rFonts w:ascii="Arial" w:hAnsi="Arial" w:cs="Arial"/>
          <w:noProof/>
          <w:sz w:val="20"/>
          <w:szCs w:val="20"/>
          <w:lang w:val="id-ID"/>
        </w:rPr>
      </w:pPr>
      <w:r w:rsidRPr="00F53BD2">
        <w:rPr>
          <w:rFonts w:ascii="Arial" w:hAnsi="Arial" w:cs="Arial"/>
          <w:noProof/>
          <w:sz w:val="20"/>
          <w:szCs w:val="20"/>
          <w:lang w:val="id-ID"/>
        </w:rPr>
        <w:t xml:space="preserve">Djaali &amp; Muljono, P. 2008. </w:t>
      </w:r>
      <w:r w:rsidRPr="00F53BD2">
        <w:rPr>
          <w:rFonts w:ascii="Arial" w:hAnsi="Arial" w:cs="Arial"/>
          <w:i/>
          <w:noProof/>
          <w:sz w:val="20"/>
          <w:szCs w:val="20"/>
          <w:lang w:val="id-ID"/>
        </w:rPr>
        <w:t>Pengukuran Dalam Bidang Pendidikan</w:t>
      </w:r>
      <w:r w:rsidRPr="00F53BD2">
        <w:rPr>
          <w:rFonts w:ascii="Arial" w:hAnsi="Arial" w:cs="Arial"/>
          <w:noProof/>
          <w:sz w:val="20"/>
          <w:szCs w:val="20"/>
          <w:lang w:val="id-ID"/>
        </w:rPr>
        <w:t>. Jakarta: Grasindo.</w:t>
      </w:r>
    </w:p>
    <w:p w:rsidR="00E52863" w:rsidRPr="00F53BD2" w:rsidRDefault="00E52863" w:rsidP="00ED70D6">
      <w:pPr>
        <w:pStyle w:val="ListParagraph"/>
        <w:spacing w:after="0" w:line="240" w:lineRule="auto"/>
        <w:ind w:left="851" w:hanging="851"/>
        <w:jc w:val="both"/>
        <w:rPr>
          <w:rFonts w:ascii="Arial" w:hAnsi="Arial" w:cs="Arial"/>
          <w:noProof/>
          <w:sz w:val="20"/>
          <w:szCs w:val="20"/>
          <w:lang w:val="id-ID"/>
        </w:rPr>
      </w:pPr>
      <w:r w:rsidRPr="00F53BD2">
        <w:rPr>
          <w:rFonts w:ascii="Arial" w:hAnsi="Arial" w:cs="Arial"/>
          <w:noProof/>
          <w:sz w:val="20"/>
          <w:szCs w:val="20"/>
          <w:lang w:val="id-ID"/>
        </w:rPr>
        <w:t xml:space="preserve">Kusaeri &amp; Suprananto. 2012. </w:t>
      </w:r>
      <w:r w:rsidRPr="00F53BD2">
        <w:rPr>
          <w:rFonts w:ascii="Arial" w:hAnsi="Arial" w:cs="Arial"/>
          <w:i/>
          <w:noProof/>
          <w:sz w:val="20"/>
          <w:szCs w:val="20"/>
          <w:lang w:val="id-ID"/>
        </w:rPr>
        <w:t>Pengukuran dan Penilaan Pendidikan.</w:t>
      </w:r>
      <w:r w:rsidRPr="00F53BD2">
        <w:rPr>
          <w:rFonts w:ascii="Arial" w:hAnsi="Arial" w:cs="Arial"/>
          <w:noProof/>
          <w:sz w:val="20"/>
          <w:szCs w:val="20"/>
          <w:lang w:val="id-ID"/>
        </w:rPr>
        <w:t xml:space="preserve"> Yokyakarta: Graha Ilmu.</w:t>
      </w:r>
    </w:p>
    <w:p w:rsidR="00E52863" w:rsidRPr="00F53BD2" w:rsidRDefault="00E52863" w:rsidP="00ED70D6">
      <w:pPr>
        <w:pStyle w:val="ListParagraph"/>
        <w:spacing w:after="0" w:line="240" w:lineRule="auto"/>
        <w:ind w:left="851" w:hanging="851"/>
        <w:jc w:val="both"/>
        <w:rPr>
          <w:rFonts w:ascii="Arial" w:hAnsi="Arial" w:cs="Arial"/>
          <w:noProof/>
          <w:sz w:val="20"/>
          <w:szCs w:val="20"/>
          <w:lang w:val="id-ID"/>
        </w:rPr>
      </w:pPr>
      <w:r w:rsidRPr="00F53BD2">
        <w:rPr>
          <w:rFonts w:ascii="Arial" w:hAnsi="Arial" w:cs="Arial"/>
          <w:noProof/>
          <w:sz w:val="20"/>
          <w:szCs w:val="20"/>
          <w:lang w:val="id-ID"/>
        </w:rPr>
        <w:t xml:space="preserve">Mansyur, Rasyid, H., &amp; Suratno. 2009. </w:t>
      </w:r>
      <w:r w:rsidRPr="00F53BD2">
        <w:rPr>
          <w:rFonts w:ascii="Arial" w:hAnsi="Arial" w:cs="Arial"/>
          <w:i/>
          <w:noProof/>
          <w:sz w:val="20"/>
          <w:szCs w:val="20"/>
          <w:lang w:val="id-ID"/>
        </w:rPr>
        <w:t xml:space="preserve">Asesmen Pembelajaran di Sekolah. </w:t>
      </w:r>
      <w:r w:rsidRPr="00F53BD2">
        <w:rPr>
          <w:rFonts w:ascii="Arial" w:hAnsi="Arial" w:cs="Arial"/>
          <w:noProof/>
          <w:sz w:val="20"/>
          <w:szCs w:val="20"/>
          <w:lang w:val="id-ID"/>
        </w:rPr>
        <w:t>Yokyakarta: Multi Pressindo.</w:t>
      </w:r>
    </w:p>
    <w:p w:rsidR="00E52863" w:rsidRPr="00F53BD2" w:rsidRDefault="00E52863" w:rsidP="00ED70D6">
      <w:pPr>
        <w:spacing w:after="0" w:line="240" w:lineRule="auto"/>
        <w:ind w:left="900" w:hanging="900"/>
        <w:jc w:val="both"/>
        <w:rPr>
          <w:rFonts w:ascii="Arial" w:hAnsi="Arial" w:cs="Arial"/>
          <w:noProof/>
          <w:sz w:val="20"/>
          <w:szCs w:val="20"/>
          <w:lang w:val="id-ID"/>
        </w:rPr>
      </w:pPr>
      <w:r w:rsidRPr="00F53BD2">
        <w:rPr>
          <w:rFonts w:ascii="Arial" w:hAnsi="Arial" w:cs="Arial"/>
          <w:noProof/>
          <w:sz w:val="20"/>
          <w:szCs w:val="20"/>
          <w:lang w:val="id-ID"/>
        </w:rPr>
        <w:t xml:space="preserve">Mardapi, D. 2007. </w:t>
      </w:r>
      <w:r w:rsidRPr="00F53BD2">
        <w:rPr>
          <w:rFonts w:ascii="Arial" w:hAnsi="Arial" w:cs="Arial"/>
          <w:i/>
          <w:noProof/>
          <w:sz w:val="20"/>
          <w:szCs w:val="20"/>
          <w:lang w:val="id-ID"/>
        </w:rPr>
        <w:t>Teknik Penyusunan Instrumen Tes dan Nontes</w:t>
      </w:r>
      <w:r w:rsidRPr="00F53BD2">
        <w:rPr>
          <w:rFonts w:ascii="Arial" w:hAnsi="Arial" w:cs="Arial"/>
          <w:noProof/>
          <w:sz w:val="20"/>
          <w:szCs w:val="20"/>
          <w:lang w:val="id-ID"/>
        </w:rPr>
        <w:t>. Yogyakarta: Mitra Cendekia Press.</w:t>
      </w:r>
    </w:p>
    <w:p w:rsidR="00E52863" w:rsidRPr="00F53BD2" w:rsidRDefault="00E52863" w:rsidP="00ED70D6">
      <w:pPr>
        <w:pStyle w:val="ListParagraph"/>
        <w:spacing w:after="0" w:line="240" w:lineRule="auto"/>
        <w:ind w:left="851" w:hanging="851"/>
        <w:jc w:val="both"/>
        <w:rPr>
          <w:rFonts w:ascii="Arial" w:hAnsi="Arial" w:cs="Arial"/>
          <w:noProof/>
          <w:sz w:val="20"/>
          <w:szCs w:val="20"/>
          <w:lang w:val="id-ID"/>
        </w:rPr>
      </w:pPr>
      <w:r w:rsidRPr="00F53BD2">
        <w:rPr>
          <w:rFonts w:ascii="Arial" w:hAnsi="Arial" w:cs="Arial"/>
          <w:noProof/>
          <w:sz w:val="20"/>
          <w:szCs w:val="20"/>
          <w:lang w:val="id-ID"/>
        </w:rPr>
        <w:t xml:space="preserve">Naga, D.S. 1992. </w:t>
      </w:r>
      <w:r w:rsidRPr="00F53BD2">
        <w:rPr>
          <w:rFonts w:ascii="Arial" w:hAnsi="Arial" w:cs="Arial"/>
          <w:i/>
          <w:noProof/>
          <w:sz w:val="20"/>
          <w:szCs w:val="20"/>
          <w:lang w:val="id-ID"/>
        </w:rPr>
        <w:t xml:space="preserve">Pengantar Teori Skor pada Pengukuran Pendidikan. </w:t>
      </w:r>
      <w:r w:rsidRPr="00F53BD2">
        <w:rPr>
          <w:rFonts w:ascii="Arial" w:hAnsi="Arial" w:cs="Arial"/>
          <w:noProof/>
          <w:sz w:val="20"/>
          <w:szCs w:val="20"/>
          <w:lang w:val="id-ID"/>
        </w:rPr>
        <w:t>Jakarta: Gunadarma.</w:t>
      </w:r>
    </w:p>
    <w:p w:rsidR="00E52863" w:rsidRPr="00F53BD2" w:rsidRDefault="00E52863" w:rsidP="00ED70D6">
      <w:pPr>
        <w:pStyle w:val="ListParagraph"/>
        <w:spacing w:after="0" w:line="240" w:lineRule="auto"/>
        <w:ind w:left="851" w:hanging="851"/>
        <w:jc w:val="both"/>
        <w:rPr>
          <w:rFonts w:ascii="Arial" w:hAnsi="Arial" w:cs="Arial"/>
          <w:noProof/>
          <w:sz w:val="20"/>
          <w:szCs w:val="20"/>
          <w:lang w:val="id-ID"/>
        </w:rPr>
      </w:pPr>
      <w:r w:rsidRPr="00F53BD2">
        <w:rPr>
          <w:rFonts w:ascii="Arial" w:hAnsi="Arial" w:cs="Arial"/>
          <w:noProof/>
          <w:sz w:val="20"/>
          <w:szCs w:val="20"/>
          <w:lang w:val="id-ID"/>
        </w:rPr>
        <w:t xml:space="preserve">Purwanto. 2011. </w:t>
      </w:r>
      <w:r w:rsidRPr="00F53BD2">
        <w:rPr>
          <w:rFonts w:ascii="Arial" w:hAnsi="Arial" w:cs="Arial"/>
          <w:i/>
          <w:noProof/>
          <w:sz w:val="20"/>
          <w:szCs w:val="20"/>
          <w:lang w:val="id-ID"/>
        </w:rPr>
        <w:t>Evaluasi Hasil Belajar.</w:t>
      </w:r>
      <w:r w:rsidRPr="00F53BD2">
        <w:rPr>
          <w:rFonts w:ascii="Arial" w:hAnsi="Arial" w:cs="Arial"/>
          <w:noProof/>
          <w:sz w:val="20"/>
          <w:szCs w:val="20"/>
          <w:lang w:val="id-ID"/>
        </w:rPr>
        <w:t xml:space="preserve"> Cetakan Ketiga. Yokyakarta: Pustaka Pelajar.</w:t>
      </w:r>
    </w:p>
    <w:p w:rsidR="00E52863" w:rsidRPr="00F53BD2" w:rsidRDefault="00E52863" w:rsidP="00ED70D6">
      <w:pPr>
        <w:spacing w:after="0" w:line="240" w:lineRule="auto"/>
        <w:ind w:left="900" w:hanging="900"/>
        <w:jc w:val="both"/>
        <w:rPr>
          <w:rFonts w:ascii="Arial" w:hAnsi="Arial" w:cs="Arial"/>
          <w:noProof/>
          <w:sz w:val="20"/>
          <w:szCs w:val="20"/>
          <w:lang w:val="id-ID"/>
        </w:rPr>
      </w:pPr>
      <w:r w:rsidRPr="00F53BD2">
        <w:rPr>
          <w:rFonts w:ascii="Arial" w:hAnsi="Arial" w:cs="Arial"/>
          <w:noProof/>
          <w:sz w:val="20"/>
          <w:szCs w:val="20"/>
          <w:lang w:val="id-ID"/>
        </w:rPr>
        <w:t xml:space="preserve">Rasyid, H.&amp; Mansur. 2007. </w:t>
      </w:r>
      <w:r w:rsidRPr="00F53BD2">
        <w:rPr>
          <w:rFonts w:ascii="Arial" w:hAnsi="Arial" w:cs="Arial"/>
          <w:i/>
          <w:noProof/>
          <w:sz w:val="20"/>
          <w:szCs w:val="20"/>
          <w:lang w:val="id-ID"/>
        </w:rPr>
        <w:t>Penilaian Hasil Belajar</w:t>
      </w:r>
      <w:r w:rsidRPr="00F53BD2">
        <w:rPr>
          <w:rFonts w:ascii="Arial" w:hAnsi="Arial" w:cs="Arial"/>
          <w:noProof/>
          <w:sz w:val="20"/>
          <w:szCs w:val="20"/>
          <w:lang w:val="id-ID"/>
        </w:rPr>
        <w:t>. Bandung: Wacana Prima.</w:t>
      </w:r>
    </w:p>
    <w:p w:rsidR="00E52863" w:rsidRPr="00F53BD2" w:rsidRDefault="00E52863" w:rsidP="00ED70D6">
      <w:pPr>
        <w:spacing w:after="0" w:line="240" w:lineRule="auto"/>
        <w:ind w:left="900" w:hanging="900"/>
        <w:jc w:val="both"/>
        <w:rPr>
          <w:rFonts w:ascii="Arial" w:hAnsi="Arial" w:cs="Arial"/>
          <w:noProof/>
          <w:sz w:val="20"/>
          <w:szCs w:val="20"/>
          <w:lang w:val="id-ID"/>
        </w:rPr>
      </w:pPr>
      <w:r w:rsidRPr="00F53BD2">
        <w:rPr>
          <w:rFonts w:ascii="Arial" w:hAnsi="Arial" w:cs="Arial"/>
          <w:noProof/>
          <w:sz w:val="20"/>
          <w:szCs w:val="20"/>
          <w:lang w:val="id-ID"/>
        </w:rPr>
        <w:t xml:space="preserve">Sudaryono. 2012. </w:t>
      </w:r>
      <w:r w:rsidRPr="00F53BD2">
        <w:rPr>
          <w:rFonts w:ascii="Arial" w:hAnsi="Arial" w:cs="Arial"/>
          <w:i/>
          <w:noProof/>
          <w:sz w:val="20"/>
          <w:szCs w:val="20"/>
          <w:lang w:val="id-ID"/>
        </w:rPr>
        <w:t>Dasar-dasar Evaluasi Pembelajaran</w:t>
      </w:r>
      <w:r w:rsidRPr="00F53BD2">
        <w:rPr>
          <w:rFonts w:ascii="Arial" w:hAnsi="Arial" w:cs="Arial"/>
          <w:noProof/>
          <w:sz w:val="20"/>
          <w:szCs w:val="20"/>
          <w:lang w:val="id-ID"/>
        </w:rPr>
        <w:t>. Yogyakarta: Graha Ilmu.</w:t>
      </w:r>
    </w:p>
    <w:p w:rsidR="00E52863" w:rsidRPr="00F53BD2" w:rsidRDefault="00E52863" w:rsidP="00ED70D6">
      <w:pPr>
        <w:spacing w:after="0" w:line="240" w:lineRule="auto"/>
        <w:ind w:left="900" w:hanging="900"/>
        <w:jc w:val="both"/>
        <w:rPr>
          <w:rFonts w:ascii="Arial" w:hAnsi="Arial" w:cs="Arial"/>
          <w:noProof/>
          <w:sz w:val="20"/>
          <w:szCs w:val="20"/>
          <w:lang w:val="id-ID"/>
        </w:rPr>
      </w:pPr>
      <w:r w:rsidRPr="00F53BD2">
        <w:rPr>
          <w:rFonts w:ascii="Arial" w:hAnsi="Arial" w:cs="Arial"/>
          <w:noProof/>
          <w:sz w:val="20"/>
          <w:szCs w:val="20"/>
          <w:lang w:val="id-ID"/>
        </w:rPr>
        <w:t xml:space="preserve">Sudijono, A. 2011. </w:t>
      </w:r>
      <w:r w:rsidRPr="00F53BD2">
        <w:rPr>
          <w:rFonts w:ascii="Arial" w:hAnsi="Arial" w:cs="Arial"/>
          <w:i/>
          <w:noProof/>
          <w:sz w:val="20"/>
          <w:szCs w:val="20"/>
          <w:lang w:val="id-ID"/>
        </w:rPr>
        <w:t>Pengantar Evaluasi Pendidikan</w:t>
      </w:r>
      <w:r w:rsidRPr="00F53BD2">
        <w:rPr>
          <w:rFonts w:ascii="Arial" w:hAnsi="Arial" w:cs="Arial"/>
          <w:noProof/>
          <w:sz w:val="20"/>
          <w:szCs w:val="20"/>
          <w:lang w:val="id-ID"/>
        </w:rPr>
        <w:t>. Jakarta: Raja Grafindo Persada.</w:t>
      </w:r>
    </w:p>
    <w:p w:rsidR="00E52863" w:rsidRPr="00F53BD2" w:rsidRDefault="00E52863" w:rsidP="00ED70D6">
      <w:pPr>
        <w:pStyle w:val="ListParagraph"/>
        <w:spacing w:after="0" w:line="240" w:lineRule="auto"/>
        <w:ind w:left="851" w:hanging="851"/>
        <w:jc w:val="both"/>
        <w:rPr>
          <w:rFonts w:ascii="Arial" w:hAnsi="Arial" w:cs="Arial"/>
          <w:noProof/>
          <w:sz w:val="20"/>
          <w:szCs w:val="20"/>
          <w:lang w:val="id-ID"/>
        </w:rPr>
      </w:pPr>
      <w:r w:rsidRPr="00F53BD2">
        <w:rPr>
          <w:rFonts w:ascii="Arial" w:hAnsi="Arial" w:cs="Arial"/>
          <w:noProof/>
          <w:sz w:val="20"/>
          <w:szCs w:val="20"/>
          <w:lang w:val="id-ID"/>
        </w:rPr>
        <w:t xml:space="preserve">Sukardi, H.M. 2012. </w:t>
      </w:r>
      <w:r w:rsidRPr="00F53BD2">
        <w:rPr>
          <w:rFonts w:ascii="Arial" w:hAnsi="Arial" w:cs="Arial"/>
          <w:i/>
          <w:noProof/>
          <w:sz w:val="20"/>
          <w:szCs w:val="20"/>
          <w:lang w:val="id-ID"/>
        </w:rPr>
        <w:t>Evalusi Pendidikan: Prinsip dan Operasionalnya</w:t>
      </w:r>
      <w:r w:rsidRPr="00F53BD2">
        <w:rPr>
          <w:rFonts w:ascii="Arial" w:hAnsi="Arial" w:cs="Arial"/>
          <w:noProof/>
          <w:sz w:val="20"/>
          <w:szCs w:val="20"/>
          <w:lang w:val="id-ID"/>
        </w:rPr>
        <w:t>. Jakarta:    Bumi Aksara.</w:t>
      </w:r>
    </w:p>
    <w:p w:rsidR="00E52863" w:rsidRPr="00F53BD2" w:rsidRDefault="00E52863" w:rsidP="00ED70D6">
      <w:pPr>
        <w:pStyle w:val="ListParagraph"/>
        <w:spacing w:after="0" w:line="240" w:lineRule="auto"/>
        <w:ind w:left="851" w:hanging="851"/>
        <w:jc w:val="both"/>
        <w:rPr>
          <w:rFonts w:ascii="Arial" w:hAnsi="Arial" w:cs="Arial"/>
          <w:noProof/>
          <w:sz w:val="20"/>
          <w:szCs w:val="20"/>
          <w:lang w:val="id-ID"/>
        </w:rPr>
      </w:pPr>
      <w:r w:rsidRPr="00F53BD2">
        <w:rPr>
          <w:rFonts w:ascii="Arial" w:hAnsi="Arial" w:cs="Arial"/>
          <w:noProof/>
          <w:sz w:val="20"/>
          <w:szCs w:val="20"/>
          <w:lang w:val="id-ID"/>
        </w:rPr>
        <w:t xml:space="preserve">Sukiman. 2012. </w:t>
      </w:r>
      <w:r w:rsidRPr="00F53BD2">
        <w:rPr>
          <w:rFonts w:ascii="Arial" w:hAnsi="Arial" w:cs="Arial"/>
          <w:i/>
          <w:noProof/>
          <w:sz w:val="20"/>
          <w:szCs w:val="20"/>
          <w:lang w:val="id-ID"/>
        </w:rPr>
        <w:t>Pengembangan Sistem Evaluasi</w:t>
      </w:r>
      <w:r w:rsidRPr="00F53BD2">
        <w:rPr>
          <w:rFonts w:ascii="Arial" w:hAnsi="Arial" w:cs="Arial"/>
          <w:noProof/>
          <w:sz w:val="20"/>
          <w:szCs w:val="20"/>
          <w:lang w:val="id-ID"/>
        </w:rPr>
        <w:t>. Yogyakarta: Insan Madani.</w:t>
      </w:r>
    </w:p>
    <w:p w:rsidR="00E52863" w:rsidRPr="00F53BD2" w:rsidRDefault="00E52863" w:rsidP="00ED70D6">
      <w:pPr>
        <w:pStyle w:val="NormalWeb"/>
        <w:spacing w:before="0" w:beforeAutospacing="0" w:after="0" w:afterAutospacing="0"/>
        <w:ind w:left="709" w:hanging="709"/>
        <w:jc w:val="both"/>
        <w:rPr>
          <w:rFonts w:ascii="Arial" w:hAnsi="Arial" w:cs="Arial"/>
          <w:noProof/>
          <w:sz w:val="20"/>
          <w:szCs w:val="20"/>
          <w:lang w:val="id-ID"/>
        </w:rPr>
      </w:pPr>
      <w:r w:rsidRPr="00F53BD2">
        <w:rPr>
          <w:rFonts w:ascii="Arial" w:hAnsi="Arial" w:cs="Arial"/>
          <w:noProof/>
          <w:sz w:val="20"/>
          <w:szCs w:val="20"/>
          <w:lang w:val="id-ID"/>
        </w:rPr>
        <w:t xml:space="preserve">Surapranata, Sumarna. 2004, </w:t>
      </w:r>
      <w:r w:rsidRPr="00F53BD2">
        <w:rPr>
          <w:rFonts w:ascii="Arial" w:hAnsi="Arial" w:cs="Arial"/>
          <w:i/>
          <w:iCs/>
          <w:noProof/>
          <w:sz w:val="20"/>
          <w:szCs w:val="20"/>
          <w:lang w:val="id-ID"/>
        </w:rPr>
        <w:t xml:space="preserve">Analisis, Validitas, Reliabilitas Dan Interpretasi Hasil Tes, </w:t>
      </w:r>
      <w:r w:rsidRPr="00F53BD2">
        <w:rPr>
          <w:rFonts w:ascii="Arial" w:hAnsi="Arial" w:cs="Arial"/>
          <w:noProof/>
          <w:sz w:val="20"/>
          <w:szCs w:val="20"/>
          <w:lang w:val="id-ID"/>
        </w:rPr>
        <w:t>Rosdakarya: Bandung.</w:t>
      </w:r>
    </w:p>
    <w:p w:rsidR="00E52863" w:rsidRPr="00F53BD2" w:rsidRDefault="00E52863" w:rsidP="00ED70D6">
      <w:pPr>
        <w:spacing w:after="0" w:line="240" w:lineRule="auto"/>
        <w:ind w:left="900" w:hanging="900"/>
        <w:jc w:val="both"/>
        <w:rPr>
          <w:rFonts w:ascii="Arial" w:hAnsi="Arial" w:cs="Arial"/>
          <w:noProof/>
          <w:sz w:val="20"/>
          <w:szCs w:val="20"/>
          <w:lang w:val="id-ID"/>
        </w:rPr>
      </w:pPr>
      <w:r w:rsidRPr="00F53BD2">
        <w:rPr>
          <w:rFonts w:ascii="Arial" w:hAnsi="Arial" w:cs="Arial"/>
          <w:noProof/>
          <w:sz w:val="20"/>
          <w:szCs w:val="20"/>
          <w:lang w:val="id-ID"/>
        </w:rPr>
        <w:t xml:space="preserve">Suryabrata, S. 2005. </w:t>
      </w:r>
      <w:r w:rsidRPr="00F53BD2">
        <w:rPr>
          <w:rFonts w:ascii="Arial" w:hAnsi="Arial" w:cs="Arial"/>
          <w:i/>
          <w:noProof/>
          <w:sz w:val="20"/>
          <w:szCs w:val="20"/>
          <w:lang w:val="id-ID"/>
        </w:rPr>
        <w:t>Pengembangan Alat Ukur Psikologis</w:t>
      </w:r>
      <w:r w:rsidRPr="00F53BD2">
        <w:rPr>
          <w:rFonts w:ascii="Arial" w:hAnsi="Arial" w:cs="Arial"/>
          <w:noProof/>
          <w:sz w:val="20"/>
          <w:szCs w:val="20"/>
          <w:lang w:val="id-ID"/>
        </w:rPr>
        <w:t>. Yogyakarta: Andi.</w:t>
      </w:r>
    </w:p>
    <w:p w:rsidR="00E52863" w:rsidRPr="00F53BD2" w:rsidRDefault="00E52863" w:rsidP="00ED70D6">
      <w:pPr>
        <w:pStyle w:val="ListParagraph"/>
        <w:spacing w:after="0" w:line="240" w:lineRule="auto"/>
        <w:ind w:left="851" w:hanging="851"/>
        <w:jc w:val="both"/>
        <w:rPr>
          <w:rFonts w:ascii="Arial" w:hAnsi="Arial" w:cs="Arial"/>
          <w:b/>
          <w:noProof/>
          <w:sz w:val="20"/>
          <w:szCs w:val="20"/>
          <w:lang w:val="id-ID"/>
        </w:rPr>
      </w:pPr>
      <w:r w:rsidRPr="00F53BD2">
        <w:rPr>
          <w:rFonts w:ascii="Arial" w:hAnsi="Arial" w:cs="Arial"/>
          <w:noProof/>
          <w:sz w:val="20"/>
          <w:szCs w:val="20"/>
          <w:lang w:val="id-ID"/>
        </w:rPr>
        <w:t>Widoyoko, E.P. 2013.</w:t>
      </w:r>
      <w:r w:rsidRPr="00F53BD2">
        <w:rPr>
          <w:rFonts w:ascii="Arial" w:hAnsi="Arial" w:cs="Arial"/>
          <w:i/>
          <w:noProof/>
          <w:sz w:val="20"/>
          <w:szCs w:val="20"/>
          <w:lang w:val="id-ID"/>
        </w:rPr>
        <w:t xml:space="preserve"> Evaluasi Program Pembelajaran; Panduan Praktis Bagi Pendidik dan Calon Pendidikan. </w:t>
      </w:r>
      <w:r w:rsidRPr="00F53BD2">
        <w:rPr>
          <w:rFonts w:ascii="Arial" w:hAnsi="Arial" w:cs="Arial"/>
          <w:noProof/>
          <w:sz w:val="20"/>
          <w:szCs w:val="20"/>
          <w:lang w:val="id-ID"/>
        </w:rPr>
        <w:t>Cetakan Keempat. Yokyakarta: Pustaka Pelajaran.</w:t>
      </w:r>
    </w:p>
    <w:sectPr w:rsidR="00E52863" w:rsidRPr="00F53BD2" w:rsidSect="00F53BD2">
      <w:pgSz w:w="11909" w:h="16834"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C3B" w:rsidRDefault="00220C3B" w:rsidP="00F33689">
      <w:pPr>
        <w:spacing w:after="0" w:line="240" w:lineRule="auto"/>
      </w:pPr>
      <w:r>
        <w:separator/>
      </w:r>
    </w:p>
  </w:endnote>
  <w:endnote w:type="continuationSeparator" w:id="1">
    <w:p w:rsidR="00220C3B" w:rsidRDefault="00220C3B" w:rsidP="00F33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C3B" w:rsidRDefault="00220C3B" w:rsidP="00F33689">
      <w:pPr>
        <w:spacing w:after="0" w:line="240" w:lineRule="auto"/>
      </w:pPr>
      <w:r>
        <w:separator/>
      </w:r>
    </w:p>
  </w:footnote>
  <w:footnote w:type="continuationSeparator" w:id="1">
    <w:p w:rsidR="00220C3B" w:rsidRDefault="00220C3B" w:rsidP="00F33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5C6E"/>
    <w:multiLevelType w:val="hybridMultilevel"/>
    <w:tmpl w:val="AAC6F478"/>
    <w:lvl w:ilvl="0" w:tplc="0ED2FA02">
      <w:start w:val="1"/>
      <w:numFmt w:val="upperLetter"/>
      <w:lvlText w:val="%1."/>
      <w:lvlJc w:val="left"/>
      <w:pPr>
        <w:ind w:left="3792" w:hanging="360"/>
      </w:pPr>
      <w:rPr>
        <w:rFonts w:hint="default"/>
      </w:rPr>
    </w:lvl>
    <w:lvl w:ilvl="1" w:tplc="04090019" w:tentative="1">
      <w:start w:val="1"/>
      <w:numFmt w:val="lowerLetter"/>
      <w:lvlText w:val="%2."/>
      <w:lvlJc w:val="left"/>
      <w:pPr>
        <w:ind w:left="4512" w:hanging="360"/>
      </w:pPr>
    </w:lvl>
    <w:lvl w:ilvl="2" w:tplc="0409001B" w:tentative="1">
      <w:start w:val="1"/>
      <w:numFmt w:val="lowerRoman"/>
      <w:lvlText w:val="%3."/>
      <w:lvlJc w:val="right"/>
      <w:pPr>
        <w:ind w:left="5232" w:hanging="180"/>
      </w:pPr>
    </w:lvl>
    <w:lvl w:ilvl="3" w:tplc="0409000F" w:tentative="1">
      <w:start w:val="1"/>
      <w:numFmt w:val="decimal"/>
      <w:lvlText w:val="%4."/>
      <w:lvlJc w:val="left"/>
      <w:pPr>
        <w:ind w:left="5952" w:hanging="360"/>
      </w:pPr>
    </w:lvl>
    <w:lvl w:ilvl="4" w:tplc="04090019" w:tentative="1">
      <w:start w:val="1"/>
      <w:numFmt w:val="lowerLetter"/>
      <w:lvlText w:val="%5."/>
      <w:lvlJc w:val="left"/>
      <w:pPr>
        <w:ind w:left="6672" w:hanging="360"/>
      </w:pPr>
    </w:lvl>
    <w:lvl w:ilvl="5" w:tplc="0409001B" w:tentative="1">
      <w:start w:val="1"/>
      <w:numFmt w:val="lowerRoman"/>
      <w:lvlText w:val="%6."/>
      <w:lvlJc w:val="right"/>
      <w:pPr>
        <w:ind w:left="7392" w:hanging="180"/>
      </w:pPr>
    </w:lvl>
    <w:lvl w:ilvl="6" w:tplc="0409000F" w:tentative="1">
      <w:start w:val="1"/>
      <w:numFmt w:val="decimal"/>
      <w:lvlText w:val="%7."/>
      <w:lvlJc w:val="left"/>
      <w:pPr>
        <w:ind w:left="8112" w:hanging="360"/>
      </w:pPr>
    </w:lvl>
    <w:lvl w:ilvl="7" w:tplc="04090019" w:tentative="1">
      <w:start w:val="1"/>
      <w:numFmt w:val="lowerLetter"/>
      <w:lvlText w:val="%8."/>
      <w:lvlJc w:val="left"/>
      <w:pPr>
        <w:ind w:left="8832" w:hanging="360"/>
      </w:pPr>
    </w:lvl>
    <w:lvl w:ilvl="8" w:tplc="0409001B" w:tentative="1">
      <w:start w:val="1"/>
      <w:numFmt w:val="lowerRoman"/>
      <w:lvlText w:val="%9."/>
      <w:lvlJc w:val="right"/>
      <w:pPr>
        <w:ind w:left="9552" w:hanging="180"/>
      </w:pPr>
    </w:lvl>
  </w:abstractNum>
  <w:abstractNum w:abstractNumId="1">
    <w:nsid w:val="14953DB6"/>
    <w:multiLevelType w:val="hybridMultilevel"/>
    <w:tmpl w:val="52CA6D88"/>
    <w:lvl w:ilvl="0" w:tplc="6284C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F702F"/>
    <w:multiLevelType w:val="hybridMultilevel"/>
    <w:tmpl w:val="9DC6357C"/>
    <w:lvl w:ilvl="0" w:tplc="E09EAE6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00604"/>
    <w:multiLevelType w:val="hybridMultilevel"/>
    <w:tmpl w:val="995E5A16"/>
    <w:lvl w:ilvl="0" w:tplc="0421000F">
      <w:start w:val="1"/>
      <w:numFmt w:val="decimal"/>
      <w:lvlText w:val="%1."/>
      <w:lvlJc w:val="left"/>
      <w:pPr>
        <w:ind w:left="1281" w:hanging="360"/>
      </w:pPr>
    </w:lvl>
    <w:lvl w:ilvl="1" w:tplc="04210019" w:tentative="1">
      <w:start w:val="1"/>
      <w:numFmt w:val="lowerLetter"/>
      <w:lvlText w:val="%2."/>
      <w:lvlJc w:val="left"/>
      <w:pPr>
        <w:ind w:left="2001" w:hanging="360"/>
      </w:pPr>
    </w:lvl>
    <w:lvl w:ilvl="2" w:tplc="0421001B" w:tentative="1">
      <w:start w:val="1"/>
      <w:numFmt w:val="lowerRoman"/>
      <w:lvlText w:val="%3."/>
      <w:lvlJc w:val="right"/>
      <w:pPr>
        <w:ind w:left="2721" w:hanging="180"/>
      </w:pPr>
    </w:lvl>
    <w:lvl w:ilvl="3" w:tplc="0421000F" w:tentative="1">
      <w:start w:val="1"/>
      <w:numFmt w:val="decimal"/>
      <w:lvlText w:val="%4."/>
      <w:lvlJc w:val="left"/>
      <w:pPr>
        <w:ind w:left="3441" w:hanging="360"/>
      </w:pPr>
    </w:lvl>
    <w:lvl w:ilvl="4" w:tplc="04210019" w:tentative="1">
      <w:start w:val="1"/>
      <w:numFmt w:val="lowerLetter"/>
      <w:lvlText w:val="%5."/>
      <w:lvlJc w:val="left"/>
      <w:pPr>
        <w:ind w:left="4161" w:hanging="360"/>
      </w:pPr>
    </w:lvl>
    <w:lvl w:ilvl="5" w:tplc="0421001B" w:tentative="1">
      <w:start w:val="1"/>
      <w:numFmt w:val="lowerRoman"/>
      <w:lvlText w:val="%6."/>
      <w:lvlJc w:val="right"/>
      <w:pPr>
        <w:ind w:left="4881" w:hanging="180"/>
      </w:pPr>
    </w:lvl>
    <w:lvl w:ilvl="6" w:tplc="0421000F" w:tentative="1">
      <w:start w:val="1"/>
      <w:numFmt w:val="decimal"/>
      <w:lvlText w:val="%7."/>
      <w:lvlJc w:val="left"/>
      <w:pPr>
        <w:ind w:left="5601" w:hanging="360"/>
      </w:pPr>
    </w:lvl>
    <w:lvl w:ilvl="7" w:tplc="04210019" w:tentative="1">
      <w:start w:val="1"/>
      <w:numFmt w:val="lowerLetter"/>
      <w:lvlText w:val="%8."/>
      <w:lvlJc w:val="left"/>
      <w:pPr>
        <w:ind w:left="6321" w:hanging="360"/>
      </w:pPr>
    </w:lvl>
    <w:lvl w:ilvl="8" w:tplc="0421001B" w:tentative="1">
      <w:start w:val="1"/>
      <w:numFmt w:val="lowerRoman"/>
      <w:lvlText w:val="%9."/>
      <w:lvlJc w:val="right"/>
      <w:pPr>
        <w:ind w:left="7041" w:hanging="180"/>
      </w:pPr>
    </w:lvl>
  </w:abstractNum>
  <w:abstractNum w:abstractNumId="4">
    <w:nsid w:val="1FCE4970"/>
    <w:multiLevelType w:val="hybridMultilevel"/>
    <w:tmpl w:val="9DC6357C"/>
    <w:lvl w:ilvl="0" w:tplc="E09EAE6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651FA"/>
    <w:multiLevelType w:val="hybridMultilevel"/>
    <w:tmpl w:val="744CF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C56BA3"/>
    <w:multiLevelType w:val="hybridMultilevel"/>
    <w:tmpl w:val="391C7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F63AB7"/>
    <w:multiLevelType w:val="hybridMultilevel"/>
    <w:tmpl w:val="4C6A0AC6"/>
    <w:lvl w:ilvl="0" w:tplc="CE4AAD7A">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1D9433A8" w:tentative="1">
      <w:start w:val="1"/>
      <w:numFmt w:val="lowerLetter"/>
      <w:lvlText w:val="%3."/>
      <w:lvlJc w:val="left"/>
      <w:pPr>
        <w:tabs>
          <w:tab w:val="num" w:pos="2160"/>
        </w:tabs>
        <w:ind w:left="2160" w:hanging="360"/>
      </w:pPr>
    </w:lvl>
    <w:lvl w:ilvl="3" w:tplc="428A0E9A" w:tentative="1">
      <w:start w:val="1"/>
      <w:numFmt w:val="lowerLetter"/>
      <w:lvlText w:val="%4."/>
      <w:lvlJc w:val="left"/>
      <w:pPr>
        <w:tabs>
          <w:tab w:val="num" w:pos="2880"/>
        </w:tabs>
        <w:ind w:left="2880" w:hanging="360"/>
      </w:pPr>
    </w:lvl>
    <w:lvl w:ilvl="4" w:tplc="AF9451E8" w:tentative="1">
      <w:start w:val="1"/>
      <w:numFmt w:val="lowerLetter"/>
      <w:lvlText w:val="%5."/>
      <w:lvlJc w:val="left"/>
      <w:pPr>
        <w:tabs>
          <w:tab w:val="num" w:pos="3600"/>
        </w:tabs>
        <w:ind w:left="3600" w:hanging="360"/>
      </w:pPr>
    </w:lvl>
    <w:lvl w:ilvl="5" w:tplc="92265B92" w:tentative="1">
      <w:start w:val="1"/>
      <w:numFmt w:val="lowerLetter"/>
      <w:lvlText w:val="%6."/>
      <w:lvlJc w:val="left"/>
      <w:pPr>
        <w:tabs>
          <w:tab w:val="num" w:pos="4320"/>
        </w:tabs>
        <w:ind w:left="4320" w:hanging="360"/>
      </w:pPr>
    </w:lvl>
    <w:lvl w:ilvl="6" w:tplc="4D74E8D4" w:tentative="1">
      <w:start w:val="1"/>
      <w:numFmt w:val="lowerLetter"/>
      <w:lvlText w:val="%7."/>
      <w:lvlJc w:val="left"/>
      <w:pPr>
        <w:tabs>
          <w:tab w:val="num" w:pos="5040"/>
        </w:tabs>
        <w:ind w:left="5040" w:hanging="360"/>
      </w:pPr>
    </w:lvl>
    <w:lvl w:ilvl="7" w:tplc="BAB8AAA2" w:tentative="1">
      <w:start w:val="1"/>
      <w:numFmt w:val="lowerLetter"/>
      <w:lvlText w:val="%8."/>
      <w:lvlJc w:val="left"/>
      <w:pPr>
        <w:tabs>
          <w:tab w:val="num" w:pos="5760"/>
        </w:tabs>
        <w:ind w:left="5760" w:hanging="360"/>
      </w:pPr>
    </w:lvl>
    <w:lvl w:ilvl="8" w:tplc="ACE08F42" w:tentative="1">
      <w:start w:val="1"/>
      <w:numFmt w:val="lowerLetter"/>
      <w:lvlText w:val="%9."/>
      <w:lvlJc w:val="left"/>
      <w:pPr>
        <w:tabs>
          <w:tab w:val="num" w:pos="6480"/>
        </w:tabs>
        <w:ind w:left="6480" w:hanging="360"/>
      </w:pPr>
    </w:lvl>
  </w:abstractNum>
  <w:abstractNum w:abstractNumId="8">
    <w:nsid w:val="61A23F51"/>
    <w:multiLevelType w:val="hybridMultilevel"/>
    <w:tmpl w:val="E1E46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56839"/>
    <w:multiLevelType w:val="hybridMultilevel"/>
    <w:tmpl w:val="6FD4A360"/>
    <w:lvl w:ilvl="0" w:tplc="F9E2155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AC30445"/>
    <w:multiLevelType w:val="hybridMultilevel"/>
    <w:tmpl w:val="83A6D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07A22"/>
    <w:multiLevelType w:val="hybridMultilevel"/>
    <w:tmpl w:val="82929B80"/>
    <w:lvl w:ilvl="0" w:tplc="C9CE7C0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8A53C1"/>
    <w:multiLevelType w:val="hybridMultilevel"/>
    <w:tmpl w:val="AFBA0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61032E"/>
    <w:multiLevelType w:val="hybridMultilevel"/>
    <w:tmpl w:val="5296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FA24AA"/>
    <w:multiLevelType w:val="hybridMultilevel"/>
    <w:tmpl w:val="995E5A16"/>
    <w:lvl w:ilvl="0" w:tplc="0421000F">
      <w:start w:val="1"/>
      <w:numFmt w:val="decimal"/>
      <w:lvlText w:val="%1."/>
      <w:lvlJc w:val="left"/>
      <w:pPr>
        <w:ind w:left="1281" w:hanging="360"/>
      </w:pPr>
    </w:lvl>
    <w:lvl w:ilvl="1" w:tplc="04210019" w:tentative="1">
      <w:start w:val="1"/>
      <w:numFmt w:val="lowerLetter"/>
      <w:lvlText w:val="%2."/>
      <w:lvlJc w:val="left"/>
      <w:pPr>
        <w:ind w:left="2001" w:hanging="360"/>
      </w:pPr>
    </w:lvl>
    <w:lvl w:ilvl="2" w:tplc="0421001B" w:tentative="1">
      <w:start w:val="1"/>
      <w:numFmt w:val="lowerRoman"/>
      <w:lvlText w:val="%3."/>
      <w:lvlJc w:val="right"/>
      <w:pPr>
        <w:ind w:left="2721" w:hanging="180"/>
      </w:pPr>
    </w:lvl>
    <w:lvl w:ilvl="3" w:tplc="0421000F" w:tentative="1">
      <w:start w:val="1"/>
      <w:numFmt w:val="decimal"/>
      <w:lvlText w:val="%4."/>
      <w:lvlJc w:val="left"/>
      <w:pPr>
        <w:ind w:left="3441" w:hanging="360"/>
      </w:pPr>
    </w:lvl>
    <w:lvl w:ilvl="4" w:tplc="04210019" w:tentative="1">
      <w:start w:val="1"/>
      <w:numFmt w:val="lowerLetter"/>
      <w:lvlText w:val="%5."/>
      <w:lvlJc w:val="left"/>
      <w:pPr>
        <w:ind w:left="4161" w:hanging="360"/>
      </w:pPr>
    </w:lvl>
    <w:lvl w:ilvl="5" w:tplc="0421001B" w:tentative="1">
      <w:start w:val="1"/>
      <w:numFmt w:val="lowerRoman"/>
      <w:lvlText w:val="%6."/>
      <w:lvlJc w:val="right"/>
      <w:pPr>
        <w:ind w:left="4881" w:hanging="180"/>
      </w:pPr>
    </w:lvl>
    <w:lvl w:ilvl="6" w:tplc="0421000F" w:tentative="1">
      <w:start w:val="1"/>
      <w:numFmt w:val="decimal"/>
      <w:lvlText w:val="%7."/>
      <w:lvlJc w:val="left"/>
      <w:pPr>
        <w:ind w:left="5601" w:hanging="360"/>
      </w:pPr>
    </w:lvl>
    <w:lvl w:ilvl="7" w:tplc="04210019" w:tentative="1">
      <w:start w:val="1"/>
      <w:numFmt w:val="lowerLetter"/>
      <w:lvlText w:val="%8."/>
      <w:lvlJc w:val="left"/>
      <w:pPr>
        <w:ind w:left="6321" w:hanging="360"/>
      </w:pPr>
    </w:lvl>
    <w:lvl w:ilvl="8" w:tplc="0421001B" w:tentative="1">
      <w:start w:val="1"/>
      <w:numFmt w:val="lowerRoman"/>
      <w:lvlText w:val="%9."/>
      <w:lvlJc w:val="right"/>
      <w:pPr>
        <w:ind w:left="7041" w:hanging="180"/>
      </w:pPr>
    </w:lvl>
  </w:abstractNum>
  <w:num w:numId="1">
    <w:abstractNumId w:val="14"/>
  </w:num>
  <w:num w:numId="2">
    <w:abstractNumId w:val="0"/>
  </w:num>
  <w:num w:numId="3">
    <w:abstractNumId w:val="5"/>
  </w:num>
  <w:num w:numId="4">
    <w:abstractNumId w:val="11"/>
  </w:num>
  <w:num w:numId="5">
    <w:abstractNumId w:val="9"/>
  </w:num>
  <w:num w:numId="6">
    <w:abstractNumId w:val="6"/>
  </w:num>
  <w:num w:numId="7">
    <w:abstractNumId w:val="7"/>
  </w:num>
  <w:num w:numId="8">
    <w:abstractNumId w:val="3"/>
  </w:num>
  <w:num w:numId="9">
    <w:abstractNumId w:val="13"/>
  </w:num>
  <w:num w:numId="10">
    <w:abstractNumId w:val="12"/>
  </w:num>
  <w:num w:numId="11">
    <w:abstractNumId w:val="8"/>
  </w:num>
  <w:num w:numId="12">
    <w:abstractNumId w:val="10"/>
  </w:num>
  <w:num w:numId="13">
    <w:abstractNumId w:val="4"/>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5112A7"/>
    <w:rsid w:val="000525CE"/>
    <w:rsid w:val="00074F91"/>
    <w:rsid w:val="00081A24"/>
    <w:rsid w:val="00144E3D"/>
    <w:rsid w:val="001E1BB6"/>
    <w:rsid w:val="00211D33"/>
    <w:rsid w:val="00220C3B"/>
    <w:rsid w:val="00273A08"/>
    <w:rsid w:val="002A7694"/>
    <w:rsid w:val="003F1702"/>
    <w:rsid w:val="00495EAE"/>
    <w:rsid w:val="005112A7"/>
    <w:rsid w:val="00511978"/>
    <w:rsid w:val="005F7827"/>
    <w:rsid w:val="00634B21"/>
    <w:rsid w:val="00797C4E"/>
    <w:rsid w:val="007B7BCD"/>
    <w:rsid w:val="007E6BD6"/>
    <w:rsid w:val="007F48EF"/>
    <w:rsid w:val="00801F84"/>
    <w:rsid w:val="00805EEE"/>
    <w:rsid w:val="008154FB"/>
    <w:rsid w:val="00825ECC"/>
    <w:rsid w:val="00832764"/>
    <w:rsid w:val="008F1CDD"/>
    <w:rsid w:val="008F26FE"/>
    <w:rsid w:val="00951485"/>
    <w:rsid w:val="009C36CE"/>
    <w:rsid w:val="00AE70CF"/>
    <w:rsid w:val="00B46FE2"/>
    <w:rsid w:val="00B6615C"/>
    <w:rsid w:val="00BA335B"/>
    <w:rsid w:val="00BE1632"/>
    <w:rsid w:val="00C83958"/>
    <w:rsid w:val="00CD05F2"/>
    <w:rsid w:val="00CE6011"/>
    <w:rsid w:val="00D9238E"/>
    <w:rsid w:val="00D95BB0"/>
    <w:rsid w:val="00E52863"/>
    <w:rsid w:val="00E550C9"/>
    <w:rsid w:val="00E62590"/>
    <w:rsid w:val="00E66FD3"/>
    <w:rsid w:val="00E958FC"/>
    <w:rsid w:val="00ED70D6"/>
    <w:rsid w:val="00EF2220"/>
    <w:rsid w:val="00F33689"/>
    <w:rsid w:val="00F429B2"/>
    <w:rsid w:val="00F53BD2"/>
    <w:rsid w:val="00F63928"/>
    <w:rsid w:val="00FB106D"/>
    <w:rsid w:val="00FB2A09"/>
    <w:rsid w:val="00FD3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7C4E"/>
    <w:pPr>
      <w:ind w:left="720"/>
      <w:contextualSpacing/>
    </w:pPr>
    <w:rPr>
      <w:rFonts w:eastAsiaTheme="minorHAnsi"/>
    </w:rPr>
  </w:style>
  <w:style w:type="character" w:customStyle="1" w:styleId="ListParagraphChar">
    <w:name w:val="List Paragraph Char"/>
    <w:basedOn w:val="DefaultParagraphFont"/>
    <w:link w:val="ListParagraph"/>
    <w:uiPriority w:val="34"/>
    <w:rsid w:val="00797C4E"/>
    <w:rPr>
      <w:rFonts w:eastAsiaTheme="minorHAnsi"/>
    </w:rPr>
  </w:style>
  <w:style w:type="paragraph" w:styleId="NoSpacing">
    <w:name w:val="No Spacing"/>
    <w:uiPriority w:val="1"/>
    <w:qFormat/>
    <w:rsid w:val="000525CE"/>
    <w:pPr>
      <w:spacing w:after="0" w:line="240" w:lineRule="auto"/>
    </w:pPr>
    <w:rPr>
      <w:rFonts w:eastAsiaTheme="minorHAnsi"/>
    </w:rPr>
  </w:style>
  <w:style w:type="table" w:styleId="TableGrid">
    <w:name w:val="Table Grid"/>
    <w:basedOn w:val="TableNormal"/>
    <w:uiPriority w:val="59"/>
    <w:rsid w:val="000525C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CE"/>
    <w:rPr>
      <w:rFonts w:ascii="Tahoma" w:hAnsi="Tahoma" w:cs="Tahoma"/>
      <w:sz w:val="16"/>
      <w:szCs w:val="16"/>
    </w:rPr>
  </w:style>
  <w:style w:type="paragraph" w:styleId="Header">
    <w:name w:val="header"/>
    <w:basedOn w:val="Normal"/>
    <w:link w:val="HeaderChar"/>
    <w:uiPriority w:val="99"/>
    <w:semiHidden/>
    <w:unhideWhenUsed/>
    <w:rsid w:val="00F336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689"/>
  </w:style>
  <w:style w:type="paragraph" w:styleId="Footer">
    <w:name w:val="footer"/>
    <w:basedOn w:val="Normal"/>
    <w:link w:val="FooterChar"/>
    <w:uiPriority w:val="99"/>
    <w:semiHidden/>
    <w:unhideWhenUsed/>
    <w:rsid w:val="00F336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3689"/>
  </w:style>
  <w:style w:type="paragraph" w:styleId="NormalWeb">
    <w:name w:val="Normal (Web)"/>
    <w:basedOn w:val="Normal"/>
    <w:uiPriority w:val="99"/>
    <w:semiHidden/>
    <w:unhideWhenUsed/>
    <w:rsid w:val="00E52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6</Pages>
  <Words>3721</Words>
  <Characters>21211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WINUNM</dc:creator>
  <cp:keywords/>
  <dc:description/>
  <cp:lastModifiedBy>Wiwink</cp:lastModifiedBy>
  <cp:revision>28</cp:revision>
  <dcterms:created xsi:type="dcterms:W3CDTF">2014-04-09T23:03:00Z</dcterms:created>
  <dcterms:modified xsi:type="dcterms:W3CDTF">2015-05-29T03:06:00Z</dcterms:modified>
</cp:coreProperties>
</file>