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BAB I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PENDAHULUAN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A. Latar Belakang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Kisah perempuan merupakan sebuah tema kehidupan yang menjadi inspirasi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banyak</w:t>
      </w:r>
      <w:proofErr w:type="gramEnd"/>
      <w:r w:rsidRPr="00FE2D2E">
        <w:rPr>
          <w:rFonts w:asciiTheme="majorHAnsi" w:hAnsiTheme="majorHAnsi"/>
          <w:sz w:val="24"/>
        </w:rPr>
        <w:t xml:space="preserve"> pengarang, dari penindasan sampai kecemerlangan pikirannya ataupun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ketangguhan</w:t>
      </w:r>
      <w:proofErr w:type="gramEnd"/>
      <w:r w:rsidRPr="00FE2D2E">
        <w:rPr>
          <w:rFonts w:asciiTheme="majorHAnsi" w:hAnsiTheme="majorHAnsi"/>
          <w:sz w:val="24"/>
        </w:rPr>
        <w:t xml:space="preserve"> yang ia miliki. Bahkan jauh sebelum munculnya gerakan feminisme,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perempuan</w:t>
      </w:r>
      <w:proofErr w:type="gramEnd"/>
      <w:r w:rsidRPr="00FE2D2E">
        <w:rPr>
          <w:rFonts w:asciiTheme="majorHAnsi" w:hAnsiTheme="majorHAnsi"/>
          <w:sz w:val="24"/>
        </w:rPr>
        <w:t xml:space="preserve"> sudah menjadi tema yang populer dalam karya sastra. Sayangnya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kebanyakan</w:t>
      </w:r>
      <w:proofErr w:type="gramEnd"/>
      <w:r w:rsidRPr="00FE2D2E">
        <w:rPr>
          <w:rFonts w:asciiTheme="majorHAnsi" w:hAnsiTheme="majorHAnsi"/>
          <w:sz w:val="24"/>
        </w:rPr>
        <w:t xml:space="preserve"> karya sastra lama, laki-laki selalu dimunculkan sebagai tokoh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pahlawan</w:t>
      </w:r>
      <w:proofErr w:type="gramEnd"/>
      <w:r w:rsidRPr="00FE2D2E">
        <w:rPr>
          <w:rFonts w:asciiTheme="majorHAnsi" w:hAnsiTheme="majorHAnsi"/>
          <w:sz w:val="24"/>
        </w:rPr>
        <w:t xml:space="preserve"> dengan sifatnya yang kuat dan pemberani sebagai antiklimaks cerita.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Sangat berlawanan dengan tokoh perempuan, mereka hanya digambarkan sebagai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makhluk</w:t>
      </w:r>
      <w:proofErr w:type="gramEnd"/>
      <w:r w:rsidRPr="00FE2D2E">
        <w:rPr>
          <w:rFonts w:asciiTheme="majorHAnsi" w:hAnsiTheme="majorHAnsi"/>
          <w:sz w:val="24"/>
        </w:rPr>
        <w:t xml:space="preserve"> lemah, obyek penindasan, dan sebagai inferior (bawahan).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Penempatan perempuan sebagai inferior disebabkan oleh tiga legitimasi,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Legitimasi pertama, ketika penciptaan manusia pertama, Adam kemudian baru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diciptakan</w:t>
      </w:r>
      <w:proofErr w:type="gramEnd"/>
      <w:r w:rsidRPr="00FE2D2E">
        <w:rPr>
          <w:rFonts w:asciiTheme="majorHAnsi" w:hAnsiTheme="majorHAnsi"/>
          <w:sz w:val="24"/>
        </w:rPr>
        <w:t xml:space="preserve"> Hawa. Proses penciptaan dilakukan melalui sabda Tuhan. Pada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awalnya</w:t>
      </w:r>
      <w:proofErr w:type="gramEnd"/>
      <w:r w:rsidRPr="00FE2D2E">
        <w:rPr>
          <w:rFonts w:asciiTheme="majorHAnsi" w:hAnsiTheme="majorHAnsi"/>
          <w:sz w:val="24"/>
        </w:rPr>
        <w:t xml:space="preserve"> mereka diciptakan dalam rangka saling melengkapi, sebagai keutuhan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ciptaan-Nya</w:t>
      </w:r>
      <w:proofErr w:type="gramEnd"/>
      <w:r w:rsidRPr="00FE2D2E">
        <w:rPr>
          <w:rFonts w:asciiTheme="majorHAnsi" w:hAnsiTheme="majorHAnsi"/>
          <w:sz w:val="24"/>
        </w:rPr>
        <w:t>. Kemudian dalam rangka mengatur masyarakat manusia selanjutnya,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yang</w:t>
      </w:r>
      <w:proofErr w:type="gramEnd"/>
      <w:r w:rsidRPr="00FE2D2E">
        <w:rPr>
          <w:rFonts w:asciiTheme="majorHAnsi" w:hAnsiTheme="majorHAnsi"/>
          <w:sz w:val="24"/>
        </w:rPr>
        <w:t xml:space="preserve"> kemudian dalam masyarakat yang sudah maju disebut sebagai sistem religi,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khususnya</w:t>
      </w:r>
      <w:proofErr w:type="gramEnd"/>
      <w:r w:rsidRPr="00FE2D2E">
        <w:rPr>
          <w:rFonts w:asciiTheme="majorHAnsi" w:hAnsiTheme="majorHAnsi"/>
          <w:sz w:val="24"/>
        </w:rPr>
        <w:t xml:space="preserve"> agama, wahyu pun diturunkan pada jenis laki-laki. Legitimasi pertama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ini</w:t>
      </w:r>
      <w:proofErr w:type="gramEnd"/>
      <w:r w:rsidRPr="00FE2D2E">
        <w:rPr>
          <w:rFonts w:asciiTheme="majorHAnsi" w:hAnsiTheme="majorHAnsi"/>
          <w:sz w:val="24"/>
        </w:rPr>
        <w:t xml:space="preserve"> secara psikologis dan sosiologis membentuk pola-pola pikiran manusia untuk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1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menempatkan</w:t>
      </w:r>
      <w:proofErr w:type="gramEnd"/>
      <w:r w:rsidRPr="00FE2D2E">
        <w:rPr>
          <w:rFonts w:asciiTheme="majorHAnsi" w:hAnsiTheme="majorHAnsi"/>
          <w:sz w:val="24"/>
        </w:rPr>
        <w:t xml:space="preserve"> laki-laki sebagai pusat. Legitimasi kedua, diturunkan melalui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mitologi</w:t>
      </w:r>
      <w:proofErr w:type="gramEnd"/>
      <w:r w:rsidRPr="00FE2D2E">
        <w:rPr>
          <w:rFonts w:asciiTheme="majorHAnsi" w:hAnsiTheme="majorHAnsi"/>
          <w:sz w:val="24"/>
        </w:rPr>
        <w:t xml:space="preserve"> Hawa yang berasal dari tulang rusuk Adam. Legitimasi ketiga, juga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ditujukan</w:t>
      </w:r>
      <w:proofErr w:type="gramEnd"/>
      <w:r w:rsidRPr="00FE2D2E">
        <w:rPr>
          <w:rFonts w:asciiTheme="majorHAnsi" w:hAnsiTheme="majorHAnsi"/>
          <w:sz w:val="24"/>
        </w:rPr>
        <w:t xml:space="preserve"> kepada Hawa, ia dinyatakan tidak memiliki iman yang kuat sehingga ia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terpaksa</w:t>
      </w:r>
      <w:proofErr w:type="gramEnd"/>
      <w:r w:rsidRPr="00FE2D2E">
        <w:rPr>
          <w:rFonts w:asciiTheme="majorHAnsi" w:hAnsiTheme="majorHAnsi"/>
          <w:sz w:val="24"/>
        </w:rPr>
        <w:t xml:space="preserve"> memetik dan memakan buah kehidupan yang kemudian diikuti oleh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Adam, perbuatan yang sesungguhnya dilarang Tuhan.</w:t>
      </w:r>
      <w:proofErr w:type="gramEnd"/>
      <w:r w:rsidRPr="00FE2D2E">
        <w:rPr>
          <w:rFonts w:asciiTheme="majorHAnsi" w:hAnsiTheme="majorHAnsi"/>
          <w:sz w:val="24"/>
        </w:rPr>
        <w:t xml:space="preserve"> Penempatan perempuan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sebagai</w:t>
      </w:r>
      <w:proofErr w:type="gramEnd"/>
      <w:r w:rsidRPr="00FE2D2E">
        <w:rPr>
          <w:rFonts w:asciiTheme="majorHAnsi" w:hAnsiTheme="majorHAnsi"/>
          <w:sz w:val="24"/>
        </w:rPr>
        <w:t xml:space="preserve"> inferior sangat mempengaruhi dalam penciptaan karya sastra.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Penggambaran bahwa perempuan lemah dalam karya sastra menyebabkan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semakin</w:t>
      </w:r>
      <w:proofErr w:type="gramEnd"/>
      <w:r w:rsidRPr="00FE2D2E">
        <w:rPr>
          <w:rFonts w:asciiTheme="majorHAnsi" w:hAnsiTheme="majorHAnsi"/>
          <w:sz w:val="24"/>
        </w:rPr>
        <w:t xml:space="preserve"> banyaknya diskriminasi terhadap perempuan yang terjadi dalam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masyarakat</w:t>
      </w:r>
      <w:proofErr w:type="gramEnd"/>
      <w:r w:rsidRPr="00FE2D2E">
        <w:rPr>
          <w:rFonts w:asciiTheme="majorHAnsi" w:hAnsiTheme="majorHAnsi"/>
          <w:sz w:val="24"/>
        </w:rPr>
        <w:t>. Diskriminasi dalam berbagai hal inilah yang menyebabkan timbulnya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gerakan</w:t>
      </w:r>
      <w:proofErr w:type="gramEnd"/>
      <w:r w:rsidRPr="00FE2D2E">
        <w:rPr>
          <w:rFonts w:asciiTheme="majorHAnsi" w:hAnsiTheme="majorHAnsi"/>
          <w:sz w:val="24"/>
        </w:rPr>
        <w:t xml:space="preserve"> feminisme di beberapa negara maju (Ratna 2004: 182-183).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Feminisme juga mempengaruhi penciptaan karya sastra.</w:t>
      </w:r>
      <w:proofErr w:type="gramEnd"/>
      <w:r w:rsidRPr="00FE2D2E">
        <w:rPr>
          <w:rFonts w:asciiTheme="majorHAnsi" w:hAnsiTheme="majorHAnsi"/>
          <w:sz w:val="24"/>
        </w:rPr>
        <w:t xml:space="preserve"> Bermunculan karya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sastra</w:t>
      </w:r>
      <w:proofErr w:type="gramEnd"/>
      <w:r w:rsidRPr="00FE2D2E">
        <w:rPr>
          <w:rFonts w:asciiTheme="majorHAnsi" w:hAnsiTheme="majorHAnsi"/>
          <w:sz w:val="24"/>
        </w:rPr>
        <w:t xml:space="preserve"> yang menyorot kehidupan perempuan dengan berbagai sisi. Karya sastra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merupakan</w:t>
      </w:r>
      <w:proofErr w:type="gramEnd"/>
      <w:r w:rsidRPr="00FE2D2E">
        <w:rPr>
          <w:rFonts w:asciiTheme="majorHAnsi" w:hAnsiTheme="majorHAnsi"/>
          <w:sz w:val="24"/>
        </w:rPr>
        <w:t xml:space="preserve"> cara lain menyampaikan pesan-pesan atau bahkan pendidikan secara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tidak</w:t>
      </w:r>
      <w:proofErr w:type="gramEnd"/>
      <w:r w:rsidRPr="00FE2D2E">
        <w:rPr>
          <w:rFonts w:asciiTheme="majorHAnsi" w:hAnsiTheme="majorHAnsi"/>
          <w:sz w:val="24"/>
        </w:rPr>
        <w:t xml:space="preserve"> langsung kepada pembaca. Melalui karya sastra pula, pembaca bisa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mengetahui</w:t>
      </w:r>
      <w:proofErr w:type="gramEnd"/>
      <w:r w:rsidRPr="00FE2D2E">
        <w:rPr>
          <w:rFonts w:asciiTheme="majorHAnsi" w:hAnsiTheme="majorHAnsi"/>
          <w:sz w:val="24"/>
        </w:rPr>
        <w:t xml:space="preserve"> apa yang sedang terjadi saat karya sastra tersebut diciptakan, baik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keadaan</w:t>
      </w:r>
      <w:proofErr w:type="gramEnd"/>
      <w:r w:rsidRPr="00FE2D2E">
        <w:rPr>
          <w:rFonts w:asciiTheme="majorHAnsi" w:hAnsiTheme="majorHAnsi"/>
          <w:sz w:val="24"/>
        </w:rPr>
        <w:t xml:space="preserve"> masyarakat yang melingkunginya ataupun keadaan fisik dan jiwa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pengarangnya</w:t>
      </w:r>
      <w:proofErr w:type="gramEnd"/>
      <w:r w:rsidRPr="00FE2D2E">
        <w:rPr>
          <w:rFonts w:asciiTheme="majorHAnsi" w:hAnsiTheme="majorHAnsi"/>
          <w:sz w:val="24"/>
        </w:rPr>
        <w:t>.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Sastra feminis secara sosiologis berakar dalam pemahaman mengenai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inferioritas</w:t>
      </w:r>
      <w:proofErr w:type="gramEnd"/>
      <w:r w:rsidRPr="00FE2D2E">
        <w:rPr>
          <w:rFonts w:asciiTheme="majorHAnsi" w:hAnsiTheme="majorHAnsi"/>
          <w:sz w:val="24"/>
        </w:rPr>
        <w:t xml:space="preserve"> perempuan. Sebagai salah satu aktivitas kultural, sastra perempuan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pasti</w:t>
      </w:r>
      <w:proofErr w:type="gramEnd"/>
      <w:r w:rsidRPr="00FE2D2E">
        <w:rPr>
          <w:rFonts w:asciiTheme="majorHAnsi" w:hAnsiTheme="majorHAnsi"/>
          <w:sz w:val="24"/>
        </w:rPr>
        <w:t xml:space="preserve"> dibedakan dengan sastra bongkar, mendekonstruksi sistem penilaian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terhadap</w:t>
      </w:r>
      <w:proofErr w:type="gramEnd"/>
      <w:r w:rsidRPr="00FE2D2E">
        <w:rPr>
          <w:rFonts w:asciiTheme="majorHAnsi" w:hAnsiTheme="majorHAnsi"/>
          <w:sz w:val="24"/>
        </w:rPr>
        <w:t xml:space="preserve"> karya sastra yang pada umumnya selalu ditinjau melalui pemahaman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laki-laki</w:t>
      </w:r>
      <w:proofErr w:type="gramEnd"/>
      <w:r w:rsidRPr="00FE2D2E">
        <w:rPr>
          <w:rFonts w:asciiTheme="majorHAnsi" w:hAnsiTheme="majorHAnsi"/>
          <w:sz w:val="24"/>
        </w:rPr>
        <w:t xml:space="preserve"> (Ratna, 2004: 192). Sastra feminis mencoba menghilangkan perbedaan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pandangan</w:t>
      </w:r>
      <w:proofErr w:type="gramEnd"/>
      <w:r w:rsidRPr="00FE2D2E">
        <w:rPr>
          <w:rFonts w:asciiTheme="majorHAnsi" w:hAnsiTheme="majorHAnsi"/>
          <w:sz w:val="24"/>
        </w:rPr>
        <w:t xml:space="preserve"> antara laki-laki dan perempuan dalam menilai karya sastra supaya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tokoh</w:t>
      </w:r>
      <w:proofErr w:type="gramEnd"/>
      <w:r w:rsidRPr="00FE2D2E">
        <w:rPr>
          <w:rFonts w:asciiTheme="majorHAnsi" w:hAnsiTheme="majorHAnsi"/>
          <w:sz w:val="24"/>
        </w:rPr>
        <w:t xml:space="preserve"> perempuan tidak selalu ditempatkan sebagai tokoh inferior. Dengan adanya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persamaan</w:t>
      </w:r>
      <w:proofErr w:type="gramEnd"/>
      <w:r w:rsidRPr="00FE2D2E">
        <w:rPr>
          <w:rFonts w:asciiTheme="majorHAnsi" w:hAnsiTheme="majorHAnsi"/>
          <w:sz w:val="24"/>
        </w:rPr>
        <w:t xml:space="preserve"> pandangan tersebut, maka tidak mustahil jika dapat terwujud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kesejajaran</w:t>
      </w:r>
      <w:proofErr w:type="gramEnd"/>
      <w:r w:rsidRPr="00FE2D2E">
        <w:rPr>
          <w:rFonts w:asciiTheme="majorHAnsi" w:hAnsiTheme="majorHAnsi"/>
          <w:sz w:val="24"/>
        </w:rPr>
        <w:t xml:space="preserve"> gender antara laki-laki dan perempuan baik di dalam karya sastra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ataupun</w:t>
      </w:r>
      <w:proofErr w:type="gramEnd"/>
      <w:r w:rsidRPr="00FE2D2E">
        <w:rPr>
          <w:rFonts w:asciiTheme="majorHAnsi" w:hAnsiTheme="majorHAnsi"/>
          <w:sz w:val="24"/>
        </w:rPr>
        <w:t xml:space="preserve"> dunia nyata.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Karya sastra, seperti diakui banyak orang, merupakan suatu bentuk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komunikasi</w:t>
      </w:r>
      <w:proofErr w:type="gramEnd"/>
      <w:r w:rsidRPr="00FE2D2E">
        <w:rPr>
          <w:rFonts w:asciiTheme="majorHAnsi" w:hAnsiTheme="majorHAnsi"/>
          <w:sz w:val="24"/>
        </w:rPr>
        <w:t xml:space="preserve"> yang disampaikan dengan cara yang khas dan menolak segala sesuatu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yang</w:t>
      </w:r>
      <w:proofErr w:type="gramEnd"/>
      <w:r w:rsidRPr="00FE2D2E">
        <w:rPr>
          <w:rFonts w:asciiTheme="majorHAnsi" w:hAnsiTheme="majorHAnsi"/>
          <w:sz w:val="24"/>
        </w:rPr>
        <w:t xml:space="preserve"> serba “rutinitas” dengan memberikan kebebasan kepada pengarang untuk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menuangkan</w:t>
      </w:r>
      <w:proofErr w:type="gramEnd"/>
      <w:r w:rsidRPr="00FE2D2E">
        <w:rPr>
          <w:rFonts w:asciiTheme="majorHAnsi" w:hAnsiTheme="majorHAnsi"/>
          <w:sz w:val="24"/>
        </w:rPr>
        <w:t xml:space="preserve"> kreativitas imajinasinya. Realitas seperti itu dapat pula ditemukan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dalam</w:t>
      </w:r>
      <w:proofErr w:type="gramEnd"/>
      <w:r w:rsidRPr="00FE2D2E">
        <w:rPr>
          <w:rFonts w:asciiTheme="majorHAnsi" w:hAnsiTheme="majorHAnsi"/>
          <w:sz w:val="24"/>
        </w:rPr>
        <w:t xml:space="preserve"> salah satu karya sastra indonesia yakni pada novel Bumi Manusia karya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Pramoedya Ananta Toer yang merupakan salah satu jenis karya sastra prosa yang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mengungkapkan</w:t>
      </w:r>
      <w:proofErr w:type="gramEnd"/>
      <w:r w:rsidRPr="00FE2D2E">
        <w:rPr>
          <w:rFonts w:asciiTheme="majorHAnsi" w:hAnsiTheme="majorHAnsi"/>
          <w:sz w:val="24"/>
        </w:rPr>
        <w:t xml:space="preserve"> sesuatu secara luas. Berbagai kejadian di dalam kehidupan yang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dialami</w:t>
      </w:r>
      <w:proofErr w:type="gramEnd"/>
      <w:r w:rsidRPr="00FE2D2E">
        <w:rPr>
          <w:rFonts w:asciiTheme="majorHAnsi" w:hAnsiTheme="majorHAnsi"/>
          <w:sz w:val="24"/>
        </w:rPr>
        <w:t xml:space="preserve"> oleh tokoh cerita merupakan gejala kejiwaan. Novel Bumi Manusia karya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Pramoedya Ananta Toer merupakan sebuah “struktur organisme” yang kompleks,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unik</w:t>
      </w:r>
      <w:proofErr w:type="gramEnd"/>
      <w:r w:rsidRPr="00FE2D2E">
        <w:rPr>
          <w:rFonts w:asciiTheme="majorHAnsi" w:hAnsiTheme="majorHAnsi"/>
          <w:sz w:val="24"/>
        </w:rPr>
        <w:t>, dan mengungkapkan sesuatu secara tidak langsung. Novel Bumi Manusia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karya</w:t>
      </w:r>
      <w:proofErr w:type="gramEnd"/>
      <w:r w:rsidRPr="00FE2D2E">
        <w:rPr>
          <w:rFonts w:asciiTheme="majorHAnsi" w:hAnsiTheme="majorHAnsi"/>
          <w:sz w:val="24"/>
        </w:rPr>
        <w:t xml:space="preserve"> Pramoedya Ananta Toer sebagai karya sastra pada dasarnya lahir karena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reaksi</w:t>
      </w:r>
      <w:proofErr w:type="gramEnd"/>
      <w:r w:rsidRPr="00FE2D2E">
        <w:rPr>
          <w:rFonts w:asciiTheme="majorHAnsi" w:hAnsiTheme="majorHAnsi"/>
          <w:sz w:val="24"/>
        </w:rPr>
        <w:t xml:space="preserve"> terhadap keadaan. Secara sosiologis, manusia dan peristiwa dalam novel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Bumi Manusia adalah pantulan realitas yang dicerminkan oleh pengarang dari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suatu</w:t>
      </w:r>
      <w:proofErr w:type="gramEnd"/>
      <w:r w:rsidRPr="00FE2D2E">
        <w:rPr>
          <w:rFonts w:asciiTheme="majorHAnsi" w:hAnsiTheme="majorHAnsi"/>
          <w:sz w:val="24"/>
        </w:rPr>
        <w:t xml:space="preserve"> keadaan dalam masyarakat dan tempat tertentu.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Novel Bumi Manusia karya Prameodya Ananta Toer merupakan buku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pertama</w:t>
      </w:r>
      <w:proofErr w:type="gramEnd"/>
      <w:r w:rsidRPr="00FE2D2E">
        <w:rPr>
          <w:rFonts w:asciiTheme="majorHAnsi" w:hAnsiTheme="majorHAnsi"/>
          <w:sz w:val="24"/>
        </w:rPr>
        <w:t xml:space="preserve"> dari tetralogi Pulau Buru yang dibuatnya pada tahun 1975 ketika masih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mendekam</w:t>
      </w:r>
      <w:proofErr w:type="gramEnd"/>
      <w:r w:rsidRPr="00FE2D2E">
        <w:rPr>
          <w:rFonts w:asciiTheme="majorHAnsi" w:hAnsiTheme="majorHAnsi"/>
          <w:sz w:val="24"/>
        </w:rPr>
        <w:t xml:space="preserve"> di Pulau Buru. Pada awalnya sebelum Pramoedya menulisnya, di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tahun</w:t>
      </w:r>
      <w:proofErr w:type="gramEnd"/>
      <w:r w:rsidRPr="00FE2D2E">
        <w:rPr>
          <w:rFonts w:asciiTheme="majorHAnsi" w:hAnsiTheme="majorHAnsi"/>
          <w:sz w:val="24"/>
        </w:rPr>
        <w:t xml:space="preserve"> 1973 beliau telah menceritakannya secara berulang-ulang pada teman-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temannya</w:t>
      </w:r>
      <w:proofErr w:type="gramEnd"/>
      <w:r w:rsidRPr="00FE2D2E">
        <w:rPr>
          <w:rFonts w:asciiTheme="majorHAnsi" w:hAnsiTheme="majorHAnsi"/>
          <w:sz w:val="24"/>
        </w:rPr>
        <w:t xml:space="preserve">. Setelah bebas dari tahanan pada </w:t>
      </w:r>
      <w:proofErr w:type="gramStart"/>
      <w:r w:rsidRPr="00FE2D2E">
        <w:rPr>
          <w:rFonts w:asciiTheme="majorHAnsi" w:hAnsiTheme="majorHAnsi"/>
          <w:sz w:val="24"/>
        </w:rPr>
        <w:t>april</w:t>
      </w:r>
      <w:proofErr w:type="gramEnd"/>
      <w:r w:rsidRPr="00FE2D2E">
        <w:rPr>
          <w:rFonts w:asciiTheme="majorHAnsi" w:hAnsiTheme="majorHAnsi"/>
          <w:sz w:val="24"/>
        </w:rPr>
        <w:t xml:space="preserve"> 1980 Pramoedya Ananta Toer,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Hasjim Rahman pemimpin redaksi Bintang Timur, dan Joesoef Isak mantan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wartawan</w:t>
      </w:r>
      <w:proofErr w:type="gramEnd"/>
      <w:r w:rsidRPr="00FE2D2E">
        <w:rPr>
          <w:rFonts w:asciiTheme="majorHAnsi" w:hAnsiTheme="majorHAnsi"/>
          <w:sz w:val="24"/>
        </w:rPr>
        <w:t xml:space="preserve"> Merdeka berdiskusi dan sepakat untuk menerbitkan tulisannya. Pada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tanggal</w:t>
      </w:r>
      <w:proofErr w:type="gramEnd"/>
      <w:r w:rsidRPr="00FE2D2E">
        <w:rPr>
          <w:rFonts w:asciiTheme="majorHAnsi" w:hAnsiTheme="majorHAnsi"/>
          <w:sz w:val="24"/>
        </w:rPr>
        <w:t xml:space="preserve"> 25 Agustus 1980 cetakan pertama diterbitkan oleh Hasta Mitra dan dalam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12 hari sekitar 5000 eksemplar telah terjual.</w:t>
      </w:r>
      <w:proofErr w:type="gramEnd"/>
      <w:r w:rsidRPr="00FE2D2E">
        <w:rPr>
          <w:rFonts w:asciiTheme="majorHAnsi" w:hAnsiTheme="majorHAnsi"/>
          <w:sz w:val="24"/>
        </w:rPr>
        <w:t xml:space="preserve"> Selama tahun 1980 Hasta Mitra telah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membuat</w:t>
      </w:r>
      <w:proofErr w:type="gramEnd"/>
      <w:r w:rsidRPr="00FE2D2E">
        <w:rPr>
          <w:rFonts w:asciiTheme="majorHAnsi" w:hAnsiTheme="majorHAnsi"/>
          <w:sz w:val="24"/>
        </w:rPr>
        <w:t xml:space="preserve"> cetakan ketiga dan berhasil menjual sebanyak 10.000 eksemplar.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Novel Bumi Manusia karya Pramoedya Ananta Toer mendapatkan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pelarangan</w:t>
      </w:r>
      <w:proofErr w:type="gramEnd"/>
      <w:r w:rsidRPr="00FE2D2E">
        <w:rPr>
          <w:rFonts w:asciiTheme="majorHAnsi" w:hAnsiTheme="majorHAnsi"/>
          <w:sz w:val="24"/>
        </w:rPr>
        <w:t xml:space="preserve"> terbit pada tahun 1981 setahun setelah diterbitkannya oleh kejaksaan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agung</w:t>
      </w:r>
      <w:proofErr w:type="gramEnd"/>
      <w:r w:rsidRPr="00FE2D2E">
        <w:rPr>
          <w:rFonts w:asciiTheme="majorHAnsi" w:hAnsiTheme="majorHAnsi"/>
          <w:sz w:val="24"/>
        </w:rPr>
        <w:t>. Alasan pelanggaran yang dilakukan oleh kejaksaan agung dengan tuduhan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propaganda</w:t>
      </w:r>
      <w:proofErr w:type="gramEnd"/>
      <w:r w:rsidRPr="00FE2D2E">
        <w:rPr>
          <w:rFonts w:asciiTheme="majorHAnsi" w:hAnsiTheme="majorHAnsi"/>
          <w:sz w:val="24"/>
        </w:rPr>
        <w:t xml:space="preserve"> ajaran-ajaran Marxisme-Leninisme dan Komunisme padahal dalam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novel</w:t>
      </w:r>
      <w:proofErr w:type="gramEnd"/>
      <w:r w:rsidRPr="00FE2D2E">
        <w:rPr>
          <w:rFonts w:asciiTheme="majorHAnsi" w:hAnsiTheme="majorHAnsi"/>
          <w:sz w:val="24"/>
        </w:rPr>
        <w:t xml:space="preserve"> tidak pernah disebutkan ajaran-ajaran tersebut. Dengan keputusan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pelarangan</w:t>
      </w:r>
      <w:proofErr w:type="gramEnd"/>
      <w:r w:rsidRPr="00FE2D2E">
        <w:rPr>
          <w:rFonts w:asciiTheme="majorHAnsi" w:hAnsiTheme="majorHAnsi"/>
          <w:sz w:val="24"/>
        </w:rPr>
        <w:t xml:space="preserve"> terbit dari kejaksaan agung tersebut semua novel diperintahkan untuk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penarikan</w:t>
      </w:r>
      <w:proofErr w:type="gramEnd"/>
      <w:r w:rsidRPr="00FE2D2E">
        <w:rPr>
          <w:rFonts w:asciiTheme="majorHAnsi" w:hAnsiTheme="majorHAnsi"/>
          <w:sz w:val="24"/>
        </w:rPr>
        <w:t xml:space="preserve"> kembali dari 20.000 eksemplar hanya 972 eksemplar yang diterima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oleh</w:t>
      </w:r>
      <w:proofErr w:type="gramEnd"/>
      <w:r w:rsidRPr="00FE2D2E">
        <w:rPr>
          <w:rFonts w:asciiTheme="majorHAnsi" w:hAnsiTheme="majorHAnsi"/>
          <w:sz w:val="24"/>
        </w:rPr>
        <w:t xml:space="preserve"> kejaksaan agung.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Novel Bumi Manusia karya Pramoedya Ananta Toer berlatar belakang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kolonial</w:t>
      </w:r>
      <w:proofErr w:type="gramEnd"/>
      <w:r w:rsidRPr="00FE2D2E">
        <w:rPr>
          <w:rFonts w:asciiTheme="majorHAnsi" w:hAnsiTheme="majorHAnsi"/>
          <w:sz w:val="24"/>
        </w:rPr>
        <w:t xml:space="preserve"> Hindia Belanda, dan Minke yang merupakan tokoh utama adalah salah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seorang</w:t>
      </w:r>
      <w:proofErr w:type="gramEnd"/>
      <w:r w:rsidRPr="00FE2D2E">
        <w:rPr>
          <w:rFonts w:asciiTheme="majorHAnsi" w:hAnsiTheme="majorHAnsi"/>
          <w:sz w:val="24"/>
        </w:rPr>
        <w:t xml:space="preserve"> pelajar pribumi yang bersekolah di HBS. Minke sangat pandai dalam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menulis</w:t>
      </w:r>
      <w:proofErr w:type="gramEnd"/>
      <w:r w:rsidRPr="00FE2D2E">
        <w:rPr>
          <w:rFonts w:asciiTheme="majorHAnsi" w:hAnsiTheme="majorHAnsi"/>
          <w:sz w:val="24"/>
        </w:rPr>
        <w:t>, tulisannya telah diterbitkan oleh koran-koran Belanda pada saat itu yang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membuat</w:t>
      </w:r>
      <w:proofErr w:type="gramEnd"/>
      <w:r w:rsidRPr="00FE2D2E">
        <w:rPr>
          <w:rFonts w:asciiTheme="majorHAnsi" w:hAnsiTheme="majorHAnsi"/>
          <w:sz w:val="24"/>
        </w:rPr>
        <w:t xml:space="preserve"> banyak orang terkagum-kagum. Minke digambarkan sebagai seorang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yang</w:t>
      </w:r>
      <w:proofErr w:type="gramEnd"/>
      <w:r w:rsidRPr="00FE2D2E">
        <w:rPr>
          <w:rFonts w:asciiTheme="majorHAnsi" w:hAnsiTheme="majorHAnsi"/>
          <w:sz w:val="24"/>
        </w:rPr>
        <w:t xml:space="preserve"> berani melawan ketidakadilan dalam negerinya melalui tulisan-tulisannya.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Minke bertemu dengan seorang perempuan cantik berketurunan Indonesia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Belanda yang bernama Annelise dimana pada akhirnya menjadi istrinya.</w:t>
      </w:r>
      <w:proofErr w:type="gramEnd"/>
      <w:r w:rsidRPr="00FE2D2E">
        <w:rPr>
          <w:rFonts w:asciiTheme="majorHAnsi" w:hAnsiTheme="majorHAnsi"/>
          <w:sz w:val="24"/>
        </w:rPr>
        <w:t xml:space="preserve"> Annelise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merupakan</w:t>
      </w:r>
      <w:proofErr w:type="gramEnd"/>
      <w:r w:rsidRPr="00FE2D2E">
        <w:rPr>
          <w:rFonts w:asciiTheme="majorHAnsi" w:hAnsiTheme="majorHAnsi"/>
          <w:sz w:val="24"/>
        </w:rPr>
        <w:t xml:space="preserve"> anak dari seorang nyai yang dipanggil sebagai Nyai Ontosoroh.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Nyai pada zaman kolonial Hindia Belanda merupakan perempuan yang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tidak</w:t>
      </w:r>
      <w:proofErr w:type="gramEnd"/>
      <w:r w:rsidRPr="00FE2D2E">
        <w:rPr>
          <w:rFonts w:asciiTheme="majorHAnsi" w:hAnsiTheme="majorHAnsi"/>
          <w:sz w:val="24"/>
        </w:rPr>
        <w:t xml:space="preserve"> memiliki norma kesusilaan karena statusnya sebagai istri simpanan.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Memiliki status sebagai nyai membuatnya menderita karena tidak mempunyai hak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asasi</w:t>
      </w:r>
      <w:proofErr w:type="gramEnd"/>
      <w:r w:rsidRPr="00FE2D2E">
        <w:rPr>
          <w:rFonts w:asciiTheme="majorHAnsi" w:hAnsiTheme="majorHAnsi"/>
          <w:sz w:val="24"/>
        </w:rPr>
        <w:t xml:space="preserve"> manusia yang sepantasnya. Meski seorang nyai melahirkan anak dari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seorang</w:t>
      </w:r>
      <w:proofErr w:type="gramEnd"/>
      <w:r w:rsidRPr="00FE2D2E">
        <w:rPr>
          <w:rFonts w:asciiTheme="majorHAnsi" w:hAnsiTheme="majorHAnsi"/>
          <w:sz w:val="24"/>
        </w:rPr>
        <w:t xml:space="preserve"> Eropa, pemerintah Belanda tidak pernah menganggap perkawinan itu sah.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Pemerintah Hindia Belanda hanya mengakui anak yang lahir tapi tidak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perempuan</w:t>
      </w:r>
      <w:proofErr w:type="gramEnd"/>
      <w:r w:rsidRPr="00FE2D2E">
        <w:rPr>
          <w:rFonts w:asciiTheme="majorHAnsi" w:hAnsiTheme="majorHAnsi"/>
          <w:sz w:val="24"/>
        </w:rPr>
        <w:t xml:space="preserve"> yang menjadi gundik.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Novel tersebut sangat menarik untuk diteliti, terutama untuk mengetahui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apa</w:t>
      </w:r>
      <w:proofErr w:type="gramEnd"/>
      <w:r w:rsidRPr="00FE2D2E">
        <w:rPr>
          <w:rFonts w:asciiTheme="majorHAnsi" w:hAnsiTheme="majorHAnsi"/>
          <w:sz w:val="24"/>
        </w:rPr>
        <w:t xml:space="preserve"> saja peran perempuan dalam lingkungan keluarga, di tempat kerja dan di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lingkungan</w:t>
      </w:r>
      <w:proofErr w:type="gramEnd"/>
      <w:r w:rsidRPr="00FE2D2E">
        <w:rPr>
          <w:rFonts w:asciiTheme="majorHAnsi" w:hAnsiTheme="majorHAnsi"/>
          <w:sz w:val="24"/>
        </w:rPr>
        <w:t xml:space="preserve"> masyarakat. Dalam novel Bumi Manusia karya Pramoedya Ananta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Toer ini tokoh Nyai Ontosoroh dinikahkan secara paksa oleh Ayahnya karena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ayahnya</w:t>
      </w:r>
      <w:proofErr w:type="gramEnd"/>
      <w:r w:rsidRPr="00FE2D2E">
        <w:rPr>
          <w:rFonts w:asciiTheme="majorHAnsi" w:hAnsiTheme="majorHAnsi"/>
          <w:sz w:val="24"/>
        </w:rPr>
        <w:t xml:space="preserve"> hanya ingin mendapatkan jabatan. Namun, lama-kelamaan Nyai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 xml:space="preserve">Ontosoroh mampu bangkit dari semua keterpurukan yang pernah </w:t>
      </w:r>
      <w:proofErr w:type="gramStart"/>
      <w:r w:rsidRPr="00FE2D2E">
        <w:rPr>
          <w:rFonts w:asciiTheme="majorHAnsi" w:hAnsiTheme="majorHAnsi"/>
          <w:sz w:val="24"/>
        </w:rPr>
        <w:t>ia</w:t>
      </w:r>
      <w:proofErr w:type="gramEnd"/>
      <w:r w:rsidRPr="00FE2D2E">
        <w:rPr>
          <w:rFonts w:asciiTheme="majorHAnsi" w:hAnsiTheme="majorHAnsi"/>
          <w:sz w:val="24"/>
        </w:rPr>
        <w:t xml:space="preserve"> hadapi.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Melihat semakin banyaknya karya-karya baru yang memiliki kemiripan dengan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karya</w:t>
      </w:r>
      <w:proofErr w:type="gramEnd"/>
      <w:r w:rsidRPr="00FE2D2E">
        <w:rPr>
          <w:rFonts w:asciiTheme="majorHAnsi" w:hAnsiTheme="majorHAnsi"/>
          <w:sz w:val="24"/>
        </w:rPr>
        <w:t xml:space="preserve"> sastra yang dahulu, peneliti tertarik untuk meneliti novel karya yang Bumi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Manusia karya Pramoedya Ananta Toer dengan menggunakan kajian Feminisme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Sosialis Iris Young.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Penelitian relevan pada novel Bumi Manusia karya Pramoedya Ananta Toer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ini</w:t>
      </w:r>
      <w:proofErr w:type="gramEnd"/>
      <w:r w:rsidRPr="00FE2D2E">
        <w:rPr>
          <w:rFonts w:asciiTheme="majorHAnsi" w:hAnsiTheme="majorHAnsi"/>
          <w:sz w:val="24"/>
        </w:rPr>
        <w:t xml:space="preserve"> yaitu: pertama penelitian yang dilakukan oleh Sofi Aulina 2009 “Eksistensi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Perempuan dalam Novel Bumi Manusia Karya Pramoedya Ananta Toer (Sebuah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Kajian Kritik Sastra Feminisme)” dan dinyatakan bahwa eksistensi pribadi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perempuan</w:t>
      </w:r>
      <w:proofErr w:type="gramEnd"/>
      <w:r w:rsidRPr="00FE2D2E">
        <w:rPr>
          <w:rFonts w:asciiTheme="majorHAnsi" w:hAnsiTheme="majorHAnsi"/>
          <w:sz w:val="24"/>
        </w:rPr>
        <w:t xml:space="preserve"> dalam novel Bumi Manusia Karya Pramoedya Ananta Toer, terefleksi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melalui</w:t>
      </w:r>
      <w:proofErr w:type="gramEnd"/>
      <w:r w:rsidRPr="00FE2D2E">
        <w:rPr>
          <w:rFonts w:asciiTheme="majorHAnsi" w:hAnsiTheme="majorHAnsi"/>
          <w:sz w:val="24"/>
        </w:rPr>
        <w:t xml:space="preserve"> sikap, tindakan, jalan pikiran, rencana hidup serta ucapan tokoh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perempuan</w:t>
      </w:r>
      <w:proofErr w:type="gramEnd"/>
      <w:r w:rsidRPr="00FE2D2E">
        <w:rPr>
          <w:rFonts w:asciiTheme="majorHAnsi" w:hAnsiTheme="majorHAnsi"/>
          <w:sz w:val="24"/>
        </w:rPr>
        <w:t xml:space="preserve"> yang memiliki ciri seperti perempuan terpelajar dan cerdas terlihat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dari</w:t>
      </w:r>
      <w:proofErr w:type="gramEnd"/>
      <w:r w:rsidRPr="00FE2D2E">
        <w:rPr>
          <w:rFonts w:asciiTheme="majorHAnsi" w:hAnsiTheme="majorHAnsi"/>
          <w:sz w:val="24"/>
        </w:rPr>
        <w:t xml:space="preserve"> pelafalan bahasa Belanda tokoh yang fasih, menguasai banyak istilah-istilah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Eropa, gemar membaca buku-buku Eropa, memiliki pengetahuan dan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keterampilan</w:t>
      </w:r>
      <w:proofErr w:type="gramEnd"/>
      <w:r w:rsidRPr="00FE2D2E">
        <w:rPr>
          <w:rFonts w:asciiTheme="majorHAnsi" w:hAnsiTheme="majorHAnsi"/>
          <w:sz w:val="24"/>
        </w:rPr>
        <w:t xml:space="preserve"> dalam berdagang dan mampu menerangkan layaknya seorang guru-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guru</w:t>
      </w:r>
      <w:proofErr w:type="gramEnd"/>
      <w:r w:rsidRPr="00FE2D2E">
        <w:rPr>
          <w:rFonts w:asciiTheme="majorHAnsi" w:hAnsiTheme="majorHAnsi"/>
          <w:sz w:val="24"/>
        </w:rPr>
        <w:t xml:space="preserve"> di sekolah. Kedua penelitian yang dilakukan oleh Adi Nofyansyah 2015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dengan</w:t>
      </w:r>
      <w:proofErr w:type="gramEnd"/>
      <w:r w:rsidRPr="00FE2D2E">
        <w:rPr>
          <w:rFonts w:asciiTheme="majorHAnsi" w:hAnsiTheme="majorHAnsi"/>
          <w:sz w:val="24"/>
        </w:rPr>
        <w:t xml:space="preserve"> judul “Analisis Psikologis Tokoh Minke dalam Novel Bumi Manusia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Karya Pramoedya Ananta Toer” setelah di analisis diketahui bahwa hierarki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kebutuhan</w:t>
      </w:r>
      <w:proofErr w:type="gramEnd"/>
      <w:r w:rsidRPr="00FE2D2E">
        <w:rPr>
          <w:rFonts w:asciiTheme="majorHAnsi" w:hAnsiTheme="majorHAnsi"/>
          <w:sz w:val="24"/>
        </w:rPr>
        <w:t xml:space="preserve"> tokoh Minke terpenuhi terdiri dari (1) kebutuhan fisiologis yang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terpenuhi</w:t>
      </w:r>
      <w:proofErr w:type="gramEnd"/>
      <w:r w:rsidRPr="00FE2D2E">
        <w:rPr>
          <w:rFonts w:asciiTheme="majorHAnsi" w:hAnsiTheme="majorHAnsi"/>
          <w:sz w:val="24"/>
        </w:rPr>
        <w:t xml:space="preserve"> dengan adanya kebutuhan akan makanan, minuman, tempat tinggal,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seks</w:t>
      </w:r>
      <w:proofErr w:type="gramEnd"/>
      <w:r w:rsidRPr="00FE2D2E">
        <w:rPr>
          <w:rFonts w:asciiTheme="majorHAnsi" w:hAnsiTheme="majorHAnsi"/>
          <w:sz w:val="24"/>
        </w:rPr>
        <w:t xml:space="preserve"> dan lain-lain; (2) kebutuhan akan rasa aman yang diperoleh dari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perlindungan</w:t>
      </w:r>
      <w:proofErr w:type="gramEnd"/>
      <w:r w:rsidRPr="00FE2D2E">
        <w:rPr>
          <w:rFonts w:asciiTheme="majorHAnsi" w:hAnsiTheme="majorHAnsi"/>
          <w:sz w:val="24"/>
        </w:rPr>
        <w:t xml:space="preserve"> Nyai Ontosoroh; (3) kebutuhan akan cinta dan dimiliki diperoleh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dari</w:t>
      </w:r>
      <w:proofErr w:type="gramEnd"/>
      <w:r w:rsidRPr="00FE2D2E">
        <w:rPr>
          <w:rFonts w:asciiTheme="majorHAnsi" w:hAnsiTheme="majorHAnsi"/>
          <w:sz w:val="24"/>
        </w:rPr>
        <w:t xml:space="preserve"> Annelies dan Nyai Ontosoroh dan Bundanya; (4) kebutuhan akan harga diri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terpenuhi</w:t>
      </w:r>
      <w:proofErr w:type="gramEnd"/>
      <w:r w:rsidRPr="00FE2D2E">
        <w:rPr>
          <w:rFonts w:asciiTheme="majorHAnsi" w:hAnsiTheme="majorHAnsi"/>
          <w:sz w:val="24"/>
        </w:rPr>
        <w:t xml:space="preserve"> dengan adanya penghargaan terhadap diri sendiri dan orang lain; (5)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kebutuhan</w:t>
      </w:r>
      <w:proofErr w:type="gramEnd"/>
      <w:r w:rsidRPr="00FE2D2E">
        <w:rPr>
          <w:rFonts w:asciiTheme="majorHAnsi" w:hAnsiTheme="majorHAnsi"/>
          <w:sz w:val="24"/>
        </w:rPr>
        <w:t xml:space="preserve"> aktualisasi diri tokoh Minke ditunjukkan dengan upaya-upaya untuk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mempertahankan</w:t>
      </w:r>
      <w:proofErr w:type="gramEnd"/>
      <w:r w:rsidRPr="00FE2D2E">
        <w:rPr>
          <w:rFonts w:asciiTheme="majorHAnsi" w:hAnsiTheme="majorHAnsi"/>
          <w:sz w:val="24"/>
        </w:rPr>
        <w:t xml:space="preserve"> kebutuhan-kebutuhan yang sudah terpenuhi.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Berdasarkan uraian di atas, dalam penelitian ini penulis mengambil judul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“Representasi Kedudukan Tokoh Perempuan dalam Novel Bumi Manusia karya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Pramoedya Ananta Toer (Sebuah Kajian Kritik Sastra Feminis Sosialis).”</w:t>
      </w:r>
      <w:proofErr w:type="gramEnd"/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B. Rumusan Masalah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Berdasarkan latar belakang yang telah dikemukakan di atas, maka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kedudukan</w:t>
      </w:r>
      <w:proofErr w:type="gramEnd"/>
      <w:r w:rsidRPr="00FE2D2E">
        <w:rPr>
          <w:rFonts w:asciiTheme="majorHAnsi" w:hAnsiTheme="majorHAnsi"/>
          <w:sz w:val="24"/>
        </w:rPr>
        <w:t xml:space="preserve"> tokoh perempuan dalam novel Bumi Manusia karya Pramoedya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Ananta Toer di bagi menjadi tiga bagian yang terdiri dari, kedudukan tokoh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perempuan</w:t>
      </w:r>
      <w:proofErr w:type="gramEnd"/>
      <w:r w:rsidRPr="00FE2D2E">
        <w:rPr>
          <w:rFonts w:asciiTheme="majorHAnsi" w:hAnsiTheme="majorHAnsi"/>
          <w:sz w:val="24"/>
        </w:rPr>
        <w:t xml:space="preserve"> dalam keluarga, di tempat kerja, dan di lingkungan masyarakat yang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akan</w:t>
      </w:r>
      <w:proofErr w:type="gramEnd"/>
      <w:r w:rsidRPr="00FE2D2E">
        <w:rPr>
          <w:rFonts w:asciiTheme="majorHAnsi" w:hAnsiTheme="majorHAnsi"/>
          <w:sz w:val="24"/>
        </w:rPr>
        <w:t xml:space="preserve"> dirumuskan dalam masalah pokok yaitu: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1. Bagaimanakah pembagian analisis tenaga kerja dalam novel Bumi Manusia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karya</w:t>
      </w:r>
      <w:proofErr w:type="gramEnd"/>
      <w:r w:rsidRPr="00FE2D2E">
        <w:rPr>
          <w:rFonts w:asciiTheme="majorHAnsi" w:hAnsiTheme="majorHAnsi"/>
          <w:sz w:val="24"/>
        </w:rPr>
        <w:t xml:space="preserve"> Pramoedya Ananta Toer berdasarkan tinjauan feminisme sosialis Iris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Young?</w:t>
      </w:r>
      <w:proofErr w:type="gramEnd"/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2. Bagaimanakah pembagian kerja berdasarkan gender dalam novel Bumi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Manusia karya Pramoedya Ananta Toer berdasarkan tinjauan feminisme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sosialis</w:t>
      </w:r>
      <w:proofErr w:type="gramEnd"/>
      <w:r w:rsidRPr="00FE2D2E">
        <w:rPr>
          <w:rFonts w:asciiTheme="majorHAnsi" w:hAnsiTheme="majorHAnsi"/>
          <w:sz w:val="24"/>
        </w:rPr>
        <w:t xml:space="preserve"> Iris Young?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C. Tujuan Penelitian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Tujuan yang hendak dicapai dalam penelitian ini, di bagi menjadi tiga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bagian</w:t>
      </w:r>
      <w:proofErr w:type="gramEnd"/>
      <w:r w:rsidRPr="00FE2D2E">
        <w:rPr>
          <w:rFonts w:asciiTheme="majorHAnsi" w:hAnsiTheme="majorHAnsi"/>
          <w:sz w:val="24"/>
        </w:rPr>
        <w:t xml:space="preserve"> yang terdiri dari, kedudukan tokoh perempuan dalam keluarga, di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tempat</w:t>
      </w:r>
      <w:proofErr w:type="gramEnd"/>
      <w:r w:rsidRPr="00FE2D2E">
        <w:rPr>
          <w:rFonts w:asciiTheme="majorHAnsi" w:hAnsiTheme="majorHAnsi"/>
          <w:sz w:val="24"/>
        </w:rPr>
        <w:t xml:space="preserve"> kerja, dan di lingkungan masyarakat yang akan dirumuskan sebagai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berikut</w:t>
      </w:r>
      <w:proofErr w:type="gramEnd"/>
      <w:r w:rsidRPr="00FE2D2E">
        <w:rPr>
          <w:rFonts w:asciiTheme="majorHAnsi" w:hAnsiTheme="majorHAnsi"/>
          <w:sz w:val="24"/>
        </w:rPr>
        <w:t>: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1. Mendeskripsikan pembagian analisis tenaga kerja dalam novel Bumi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Manusia karya Pramoedya Ananta Toer berdasarkan tinjauan feminisme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sosialis</w:t>
      </w:r>
      <w:proofErr w:type="gramEnd"/>
      <w:r w:rsidRPr="00FE2D2E">
        <w:rPr>
          <w:rFonts w:asciiTheme="majorHAnsi" w:hAnsiTheme="majorHAnsi"/>
          <w:sz w:val="24"/>
        </w:rPr>
        <w:t xml:space="preserve"> Iris Young.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2. Mendeskripsikan pembagian kerja berdasarkan gender dalam novel Bumi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Manusia karya Pramoedya Ananta Toer berdasarkan tinjauan feminisme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sosialis</w:t>
      </w:r>
      <w:proofErr w:type="gramEnd"/>
      <w:r w:rsidRPr="00FE2D2E">
        <w:rPr>
          <w:rFonts w:asciiTheme="majorHAnsi" w:hAnsiTheme="majorHAnsi"/>
          <w:sz w:val="24"/>
        </w:rPr>
        <w:t xml:space="preserve"> Iris Young.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D. Manfaat Penelitian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Manfaat yang diharapkan dalam penelitian ini adalah manfaat teoretis dan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manfaat</w:t>
      </w:r>
      <w:proofErr w:type="gramEnd"/>
      <w:r w:rsidRPr="00FE2D2E">
        <w:rPr>
          <w:rFonts w:asciiTheme="majorHAnsi" w:hAnsiTheme="majorHAnsi"/>
          <w:sz w:val="24"/>
        </w:rPr>
        <w:t xml:space="preserve"> praktis.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1. Manfaat Teoretis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Penelitian ini diharapkan mampu menambah wacana yang berhubungan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dengan</w:t>
      </w:r>
      <w:proofErr w:type="gramEnd"/>
      <w:r w:rsidRPr="00FE2D2E">
        <w:rPr>
          <w:rFonts w:asciiTheme="majorHAnsi" w:hAnsiTheme="majorHAnsi"/>
          <w:sz w:val="24"/>
        </w:rPr>
        <w:t xml:space="preserve"> kajian kritik sastra feminis supaya dapat digunakan sebagai referensi bagi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penelitian-penelitian</w:t>
      </w:r>
      <w:proofErr w:type="gramEnd"/>
      <w:r w:rsidRPr="00FE2D2E">
        <w:rPr>
          <w:rFonts w:asciiTheme="majorHAnsi" w:hAnsiTheme="majorHAnsi"/>
          <w:sz w:val="24"/>
        </w:rPr>
        <w:t xml:space="preserve"> selanjutnya.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2. Manfaat Praktis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a</w:t>
      </w:r>
      <w:proofErr w:type="gramEnd"/>
      <w:r w:rsidRPr="00FE2D2E">
        <w:rPr>
          <w:rFonts w:asciiTheme="majorHAnsi" w:hAnsiTheme="majorHAnsi"/>
          <w:sz w:val="24"/>
        </w:rPr>
        <w:t>. Bagi Mahasiswa Sastra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Sebagai bahan masukan dalam upaya pemahaman mengenai langkah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menganalisis</w:t>
      </w:r>
      <w:proofErr w:type="gramEnd"/>
      <w:r w:rsidRPr="00FE2D2E">
        <w:rPr>
          <w:rFonts w:asciiTheme="majorHAnsi" w:hAnsiTheme="majorHAnsi"/>
          <w:sz w:val="24"/>
        </w:rPr>
        <w:t xml:space="preserve"> novel dengan menggunakan pendekatan Feminisme Sosialis.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b</w:t>
      </w:r>
      <w:proofErr w:type="gramEnd"/>
      <w:r w:rsidRPr="00FE2D2E">
        <w:rPr>
          <w:rFonts w:asciiTheme="majorHAnsi" w:hAnsiTheme="majorHAnsi"/>
          <w:sz w:val="24"/>
        </w:rPr>
        <w:t>. Bagi Peneliti Selanjutnya</w:t>
      </w:r>
    </w:p>
    <w:p w:rsidR="00FE2D2E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r w:rsidRPr="00FE2D2E">
        <w:rPr>
          <w:rFonts w:asciiTheme="majorHAnsi" w:hAnsiTheme="majorHAnsi"/>
          <w:sz w:val="24"/>
        </w:rPr>
        <w:t>Penelitian ini dapat dijadikan sebagai motivasi dan referensi dalam</w:t>
      </w:r>
    </w:p>
    <w:p w:rsidR="00EE11EB" w:rsidRPr="00FE2D2E" w:rsidRDefault="00FE2D2E" w:rsidP="00FE2D2E">
      <w:pPr>
        <w:spacing w:line="360" w:lineRule="auto"/>
        <w:jc w:val="both"/>
        <w:rPr>
          <w:rFonts w:asciiTheme="majorHAnsi" w:hAnsiTheme="majorHAnsi"/>
          <w:sz w:val="24"/>
        </w:rPr>
      </w:pPr>
      <w:proofErr w:type="gramStart"/>
      <w:r w:rsidRPr="00FE2D2E">
        <w:rPr>
          <w:rFonts w:asciiTheme="majorHAnsi" w:hAnsiTheme="majorHAnsi"/>
          <w:sz w:val="24"/>
        </w:rPr>
        <w:t>melakukan</w:t>
      </w:r>
      <w:proofErr w:type="gramEnd"/>
      <w:r w:rsidRPr="00FE2D2E">
        <w:rPr>
          <w:rFonts w:asciiTheme="majorHAnsi" w:hAnsiTheme="majorHAnsi"/>
          <w:sz w:val="24"/>
        </w:rPr>
        <w:t xml:space="preserve"> penelitian-penelitian baru dan bermanfaat.</w:t>
      </w:r>
    </w:p>
    <w:sectPr w:rsidR="00EE11EB" w:rsidRPr="00FE2D2E" w:rsidSect="00EE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savePreviewPicture/>
  <w:compat/>
  <w:rsids>
    <w:rsidRoot w:val="00FE2D2E"/>
    <w:rsid w:val="00153A58"/>
    <w:rsid w:val="007D129D"/>
    <w:rsid w:val="00EE11EB"/>
    <w:rsid w:val="00FE2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</dc:creator>
  <cp:lastModifiedBy>Jati</cp:lastModifiedBy>
  <cp:revision>1</cp:revision>
  <dcterms:created xsi:type="dcterms:W3CDTF">2018-04-19T00:54:00Z</dcterms:created>
  <dcterms:modified xsi:type="dcterms:W3CDTF">2018-04-19T01:00:00Z</dcterms:modified>
</cp:coreProperties>
</file>