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F6" w:rsidRPr="006F05A3" w:rsidRDefault="008153F6" w:rsidP="008153F6">
      <w:pPr>
        <w:tabs>
          <w:tab w:val="left" w:pos="709"/>
        </w:tabs>
        <w:spacing w:line="240" w:lineRule="auto"/>
        <w:contextualSpacing/>
        <w:jc w:val="center"/>
        <w:rPr>
          <w:rFonts w:ascii="Times New Roman" w:hAnsi="Times New Roman"/>
          <w:b/>
          <w:sz w:val="28"/>
          <w:szCs w:val="24"/>
          <w:lang w:val="en-US"/>
        </w:rPr>
      </w:pPr>
      <w:r>
        <w:rPr>
          <w:rFonts w:ascii="Times New Roman" w:hAnsi="Times New Roman"/>
          <w:b/>
          <w:sz w:val="28"/>
          <w:szCs w:val="24"/>
        </w:rPr>
        <w:t xml:space="preserve">HUBUNGAN </w:t>
      </w:r>
      <w:r>
        <w:rPr>
          <w:rFonts w:ascii="Times New Roman" w:hAnsi="Times New Roman"/>
          <w:b/>
          <w:sz w:val="28"/>
          <w:szCs w:val="24"/>
          <w:lang w:val="en-US"/>
        </w:rPr>
        <w:t>ANTARA PERSEPSI SISWA TERHADAP GAYA MENGAJAR GURU DAN SIKAP BELAJAR DENGAN HASIL BELAJAR BIOLOGI SISWA SMA NEGERI DI KOTA MAKASSAR</w:t>
      </w:r>
    </w:p>
    <w:p w:rsidR="00274964" w:rsidRDefault="00274964" w:rsidP="00274964">
      <w:pPr>
        <w:spacing w:after="0" w:line="240" w:lineRule="auto"/>
        <w:ind w:right="49"/>
        <w:jc w:val="center"/>
        <w:rPr>
          <w:rFonts w:ascii="Times New Roman" w:hAnsi="Times New Roman"/>
          <w:b/>
          <w:sz w:val="28"/>
          <w:szCs w:val="28"/>
        </w:rPr>
      </w:pPr>
    </w:p>
    <w:p w:rsidR="00274964" w:rsidRPr="001569D2" w:rsidRDefault="008153F6" w:rsidP="00274964">
      <w:pPr>
        <w:spacing w:after="0" w:line="240" w:lineRule="auto"/>
        <w:ind w:right="49"/>
        <w:jc w:val="center"/>
        <w:rPr>
          <w:rFonts w:ascii="Times New Roman" w:hAnsi="Times New Roman"/>
          <w:b/>
          <w:i/>
          <w:sz w:val="28"/>
          <w:szCs w:val="28"/>
        </w:rPr>
      </w:pPr>
      <w:r>
        <w:rPr>
          <w:rFonts w:ascii="Times New Roman" w:hAnsi="Times New Roman"/>
          <w:b/>
          <w:i/>
          <w:sz w:val="28"/>
          <w:szCs w:val="28"/>
          <w:lang w:val="en-US"/>
        </w:rPr>
        <w:t>Rizkiani Razak</w:t>
      </w:r>
      <w:r w:rsidR="00274964">
        <w:rPr>
          <w:rFonts w:ascii="Times New Roman" w:hAnsi="Times New Roman"/>
          <w:b/>
          <w:i/>
          <w:sz w:val="28"/>
          <w:szCs w:val="28"/>
        </w:rPr>
        <w:t xml:space="preserve">, </w:t>
      </w:r>
      <w:r>
        <w:rPr>
          <w:rFonts w:ascii="Times New Roman" w:hAnsi="Times New Roman"/>
          <w:b/>
          <w:i/>
          <w:sz w:val="28"/>
          <w:szCs w:val="28"/>
          <w:lang w:val="en-US"/>
        </w:rPr>
        <w:t>Firdaus Daud</w:t>
      </w:r>
      <w:r w:rsidR="00274964">
        <w:rPr>
          <w:rFonts w:ascii="Times New Roman" w:hAnsi="Times New Roman"/>
          <w:b/>
          <w:i/>
          <w:sz w:val="28"/>
          <w:szCs w:val="28"/>
        </w:rPr>
        <w:t xml:space="preserve">, </w:t>
      </w:r>
      <w:r>
        <w:rPr>
          <w:rFonts w:ascii="Times New Roman" w:hAnsi="Times New Roman"/>
          <w:b/>
          <w:i/>
          <w:sz w:val="28"/>
          <w:szCs w:val="28"/>
          <w:lang w:val="en-US"/>
        </w:rPr>
        <w:t>Faisal</w:t>
      </w:r>
      <w:r w:rsidR="00274964">
        <w:rPr>
          <w:rFonts w:ascii="Times New Roman" w:hAnsi="Times New Roman"/>
          <w:b/>
          <w:i/>
          <w:sz w:val="28"/>
          <w:szCs w:val="28"/>
        </w:rPr>
        <w:t>.</w:t>
      </w:r>
    </w:p>
    <w:p w:rsidR="00274964" w:rsidRPr="00A67D62" w:rsidRDefault="00D01511" w:rsidP="00274964">
      <w:pPr>
        <w:spacing w:after="0" w:line="240" w:lineRule="auto"/>
        <w:ind w:right="49"/>
        <w:jc w:val="center"/>
        <w:rPr>
          <w:rFonts w:ascii="Times New Roman" w:hAnsi="Times New Roman"/>
          <w:i/>
          <w:sz w:val="28"/>
          <w:szCs w:val="28"/>
        </w:rPr>
      </w:pPr>
      <w:hyperlink r:id="rId7" w:history="1">
        <w:r w:rsidR="008153F6" w:rsidRPr="009F167B">
          <w:rPr>
            <w:rStyle w:val="Hyperlink"/>
            <w:i/>
            <w:sz w:val="28"/>
            <w:szCs w:val="28"/>
            <w:lang w:val="en-US"/>
          </w:rPr>
          <w:t>kikirizkiani17@yahoo.co.id</w:t>
        </w:r>
      </w:hyperlink>
    </w:p>
    <w:p w:rsidR="00274964" w:rsidRDefault="00274964" w:rsidP="00274964">
      <w:pPr>
        <w:spacing w:after="0" w:line="240" w:lineRule="auto"/>
        <w:ind w:right="49"/>
        <w:jc w:val="center"/>
        <w:rPr>
          <w:rFonts w:ascii="Times New Roman" w:hAnsi="Times New Roman"/>
          <w:sz w:val="28"/>
          <w:szCs w:val="28"/>
        </w:rPr>
      </w:pPr>
    </w:p>
    <w:p w:rsidR="00274964" w:rsidRPr="001569D2" w:rsidRDefault="00274964" w:rsidP="00274964">
      <w:pPr>
        <w:spacing w:after="0" w:line="240" w:lineRule="auto"/>
        <w:ind w:right="49"/>
        <w:jc w:val="center"/>
        <w:rPr>
          <w:rFonts w:ascii="Times New Roman" w:eastAsiaTheme="minorEastAsia" w:hAnsi="Times New Roman"/>
          <w:b/>
          <w:sz w:val="28"/>
          <w:szCs w:val="28"/>
        </w:rPr>
      </w:pPr>
      <w:r w:rsidRPr="001569D2">
        <w:rPr>
          <w:rFonts w:ascii="Times New Roman" w:eastAsiaTheme="minorEastAsia" w:hAnsi="Times New Roman"/>
          <w:b/>
          <w:sz w:val="28"/>
          <w:szCs w:val="28"/>
        </w:rPr>
        <w:t xml:space="preserve">Abstrak </w:t>
      </w:r>
    </w:p>
    <w:p w:rsidR="00274964" w:rsidRPr="001569D2" w:rsidRDefault="00274964" w:rsidP="00274964">
      <w:pPr>
        <w:spacing w:after="0" w:line="240" w:lineRule="auto"/>
        <w:ind w:right="49"/>
        <w:jc w:val="center"/>
        <w:rPr>
          <w:rFonts w:ascii="Times New Roman" w:hAnsi="Times New Roman"/>
          <w:sz w:val="28"/>
          <w:szCs w:val="28"/>
        </w:rPr>
      </w:pPr>
    </w:p>
    <w:p w:rsidR="008153F6" w:rsidRPr="009717F6" w:rsidRDefault="00274964" w:rsidP="008153F6">
      <w:pPr>
        <w:spacing w:after="0" w:line="240" w:lineRule="auto"/>
        <w:jc w:val="both"/>
        <w:rPr>
          <w:rFonts w:ascii="Times New Roman" w:hAnsi="Times New Roman"/>
          <w:sz w:val="24"/>
          <w:szCs w:val="24"/>
        </w:rPr>
      </w:pPr>
      <w:r>
        <w:rPr>
          <w:rFonts w:ascii="Times New Roman" w:hAnsi="Times New Roman"/>
          <w:sz w:val="24"/>
          <w:szCs w:val="24"/>
        </w:rPr>
        <w:tab/>
      </w:r>
      <w:r w:rsidR="008153F6" w:rsidRPr="009717F6">
        <w:rPr>
          <w:rFonts w:ascii="Times New Roman" w:hAnsi="Times New Roman"/>
          <w:sz w:val="24"/>
          <w:szCs w:val="24"/>
        </w:rPr>
        <w:t xml:space="preserve">Penelitian ini </w:t>
      </w:r>
      <w:r w:rsidR="008153F6">
        <w:rPr>
          <w:rFonts w:ascii="Times New Roman" w:hAnsi="Times New Roman"/>
          <w:sz w:val="24"/>
          <w:szCs w:val="24"/>
        </w:rPr>
        <w:t>bert</w:t>
      </w:r>
      <w:r w:rsidR="008153F6" w:rsidRPr="009717F6">
        <w:rPr>
          <w:rFonts w:ascii="Times New Roman" w:hAnsi="Times New Roman"/>
          <w:sz w:val="24"/>
          <w:szCs w:val="24"/>
        </w:rPr>
        <w:t>ujuan untuk</w:t>
      </w:r>
      <w:r w:rsidR="008153F6">
        <w:rPr>
          <w:rFonts w:ascii="Times New Roman" w:hAnsi="Times New Roman"/>
          <w:sz w:val="24"/>
          <w:szCs w:val="24"/>
        </w:rPr>
        <w:t>: (</w:t>
      </w:r>
      <w:r w:rsidR="008153F6">
        <w:rPr>
          <w:rFonts w:ascii="Times New Roman" w:hAnsi="Times New Roman"/>
          <w:sz w:val="24"/>
          <w:szCs w:val="24"/>
          <w:lang w:val="en-US"/>
        </w:rPr>
        <w:t>i</w:t>
      </w:r>
      <w:r w:rsidR="008153F6">
        <w:rPr>
          <w:rFonts w:ascii="Times New Roman" w:hAnsi="Times New Roman"/>
          <w:sz w:val="24"/>
          <w:szCs w:val="24"/>
        </w:rPr>
        <w:t xml:space="preserve">) </w:t>
      </w:r>
      <w:r w:rsidR="008153F6" w:rsidRPr="009717F6">
        <w:rPr>
          <w:rFonts w:ascii="Times New Roman" w:hAnsi="Times New Roman"/>
          <w:color w:val="000000" w:themeColor="text1"/>
          <w:sz w:val="24"/>
          <w:szCs w:val="24"/>
        </w:rPr>
        <w:t xml:space="preserve">mengetahui hubungan </w:t>
      </w:r>
      <w:r w:rsidR="008153F6">
        <w:rPr>
          <w:rFonts w:ascii="Times New Roman" w:hAnsi="Times New Roman"/>
          <w:color w:val="000000" w:themeColor="text1"/>
          <w:sz w:val="24"/>
          <w:szCs w:val="24"/>
        </w:rPr>
        <w:t>persepsi siswa terhadap gaya mengajar guru</w:t>
      </w:r>
      <w:r w:rsidR="008153F6" w:rsidRPr="009717F6">
        <w:rPr>
          <w:rFonts w:ascii="Times New Roman" w:hAnsi="Times New Roman"/>
          <w:color w:val="000000" w:themeColor="text1"/>
          <w:sz w:val="24"/>
          <w:szCs w:val="24"/>
        </w:rPr>
        <w:t xml:space="preserve"> dengan hasil belajar </w:t>
      </w:r>
      <w:r w:rsidR="008153F6">
        <w:rPr>
          <w:rFonts w:ascii="Times New Roman" w:hAnsi="Times New Roman"/>
          <w:color w:val="000000" w:themeColor="text1"/>
          <w:sz w:val="24"/>
          <w:szCs w:val="24"/>
        </w:rPr>
        <w:t xml:space="preserve">biologi </w:t>
      </w:r>
      <w:r w:rsidR="008153F6" w:rsidRPr="009717F6">
        <w:rPr>
          <w:rFonts w:ascii="Times New Roman" w:hAnsi="Times New Roman"/>
          <w:color w:val="000000" w:themeColor="text1"/>
          <w:sz w:val="24"/>
          <w:szCs w:val="24"/>
        </w:rPr>
        <w:t xml:space="preserve">siswa </w:t>
      </w:r>
      <w:r w:rsidR="008153F6">
        <w:rPr>
          <w:rFonts w:ascii="Times New Roman" w:hAnsi="Times New Roman"/>
          <w:color w:val="000000" w:themeColor="text1"/>
          <w:sz w:val="24"/>
          <w:szCs w:val="24"/>
        </w:rPr>
        <w:t xml:space="preserve">SMA Negeri di Kota Makassar </w:t>
      </w:r>
      <w:r w:rsidR="008153F6">
        <w:rPr>
          <w:rFonts w:ascii="Times New Roman" w:hAnsi="Times New Roman"/>
          <w:sz w:val="24"/>
          <w:szCs w:val="24"/>
        </w:rPr>
        <w:t>(</w:t>
      </w:r>
      <w:r w:rsidR="008153F6">
        <w:rPr>
          <w:rFonts w:ascii="Times New Roman" w:hAnsi="Times New Roman"/>
          <w:sz w:val="24"/>
          <w:szCs w:val="24"/>
          <w:lang w:val="en-US"/>
        </w:rPr>
        <w:t>ii</w:t>
      </w:r>
      <w:r w:rsidR="008153F6">
        <w:rPr>
          <w:rFonts w:ascii="Times New Roman" w:hAnsi="Times New Roman"/>
          <w:sz w:val="24"/>
          <w:szCs w:val="24"/>
        </w:rPr>
        <w:t xml:space="preserve">) </w:t>
      </w:r>
      <w:r w:rsidR="008153F6" w:rsidRPr="009717F6">
        <w:rPr>
          <w:rFonts w:ascii="Times New Roman" w:hAnsi="Times New Roman"/>
          <w:color w:val="000000" w:themeColor="text1"/>
          <w:sz w:val="24"/>
          <w:szCs w:val="24"/>
        </w:rPr>
        <w:t xml:space="preserve">mengetahui hubungan </w:t>
      </w:r>
      <w:r w:rsidR="008153F6">
        <w:rPr>
          <w:rFonts w:ascii="Times New Roman" w:hAnsi="Times New Roman"/>
          <w:color w:val="000000" w:themeColor="text1"/>
          <w:sz w:val="24"/>
          <w:szCs w:val="24"/>
        </w:rPr>
        <w:t>sikap belajar</w:t>
      </w:r>
      <w:r w:rsidR="008153F6" w:rsidRPr="009717F6">
        <w:rPr>
          <w:rFonts w:ascii="Times New Roman" w:hAnsi="Times New Roman"/>
          <w:color w:val="000000" w:themeColor="text1"/>
          <w:sz w:val="24"/>
          <w:szCs w:val="24"/>
        </w:rPr>
        <w:t xml:space="preserve"> dengan hasil belajar </w:t>
      </w:r>
      <w:r w:rsidR="008153F6">
        <w:rPr>
          <w:rFonts w:ascii="Times New Roman" w:hAnsi="Times New Roman"/>
          <w:color w:val="000000" w:themeColor="text1"/>
          <w:sz w:val="24"/>
          <w:szCs w:val="24"/>
        </w:rPr>
        <w:t xml:space="preserve">biologi </w:t>
      </w:r>
      <w:r w:rsidR="008153F6" w:rsidRPr="009717F6">
        <w:rPr>
          <w:rFonts w:ascii="Times New Roman" w:hAnsi="Times New Roman"/>
          <w:color w:val="000000" w:themeColor="text1"/>
          <w:sz w:val="24"/>
          <w:szCs w:val="24"/>
        </w:rPr>
        <w:t xml:space="preserve">siswa </w:t>
      </w:r>
      <w:r w:rsidR="008153F6">
        <w:rPr>
          <w:rFonts w:ascii="Times New Roman" w:hAnsi="Times New Roman"/>
          <w:color w:val="000000" w:themeColor="text1"/>
          <w:sz w:val="24"/>
          <w:szCs w:val="24"/>
        </w:rPr>
        <w:t>SMA Negeri di Kota Makassar</w:t>
      </w:r>
      <w:r w:rsidR="008153F6">
        <w:rPr>
          <w:rFonts w:ascii="Times New Roman" w:hAnsi="Times New Roman"/>
          <w:sz w:val="24"/>
          <w:szCs w:val="24"/>
        </w:rPr>
        <w:t xml:space="preserve"> (</w:t>
      </w:r>
      <w:r w:rsidR="008153F6">
        <w:rPr>
          <w:rFonts w:ascii="Times New Roman" w:hAnsi="Times New Roman"/>
          <w:sz w:val="24"/>
          <w:szCs w:val="24"/>
          <w:lang w:val="en-US"/>
        </w:rPr>
        <w:t>iii</w:t>
      </w:r>
      <w:r w:rsidR="008153F6">
        <w:rPr>
          <w:rFonts w:ascii="Times New Roman" w:hAnsi="Times New Roman"/>
          <w:sz w:val="24"/>
          <w:szCs w:val="24"/>
        </w:rPr>
        <w:t xml:space="preserve">) </w:t>
      </w:r>
      <w:r w:rsidR="008153F6" w:rsidRPr="009717F6">
        <w:rPr>
          <w:rFonts w:ascii="Times New Roman" w:hAnsi="Times New Roman"/>
          <w:color w:val="000000" w:themeColor="text1"/>
          <w:sz w:val="24"/>
          <w:szCs w:val="24"/>
        </w:rPr>
        <w:t xml:space="preserve">mengetahui hubungan </w:t>
      </w:r>
      <w:r w:rsidR="008153F6">
        <w:rPr>
          <w:rFonts w:ascii="Times New Roman" w:hAnsi="Times New Roman"/>
          <w:color w:val="000000" w:themeColor="text1"/>
          <w:sz w:val="24"/>
          <w:szCs w:val="24"/>
        </w:rPr>
        <w:t xml:space="preserve">persepsi siswa terhadap gaya mengajar guru dan </w:t>
      </w:r>
      <w:r w:rsidR="008153F6" w:rsidRPr="009717F6">
        <w:rPr>
          <w:rFonts w:ascii="Times New Roman" w:hAnsi="Times New Roman"/>
          <w:color w:val="000000" w:themeColor="text1"/>
          <w:sz w:val="24"/>
          <w:szCs w:val="24"/>
        </w:rPr>
        <w:t xml:space="preserve">sikap </w:t>
      </w:r>
      <w:r w:rsidR="008153F6">
        <w:rPr>
          <w:rFonts w:ascii="Times New Roman" w:hAnsi="Times New Roman"/>
          <w:color w:val="000000" w:themeColor="text1"/>
          <w:sz w:val="24"/>
          <w:szCs w:val="24"/>
        </w:rPr>
        <w:t xml:space="preserve">belajar </w:t>
      </w:r>
      <w:r w:rsidR="008153F6" w:rsidRPr="009717F6">
        <w:rPr>
          <w:rFonts w:ascii="Times New Roman" w:hAnsi="Times New Roman"/>
          <w:color w:val="000000" w:themeColor="text1"/>
          <w:sz w:val="24"/>
          <w:szCs w:val="24"/>
        </w:rPr>
        <w:t xml:space="preserve">secara bersama-sama dengan hasil belajar </w:t>
      </w:r>
      <w:r w:rsidR="008153F6">
        <w:rPr>
          <w:rFonts w:ascii="Times New Roman" w:hAnsi="Times New Roman"/>
          <w:color w:val="000000" w:themeColor="text1"/>
          <w:sz w:val="24"/>
          <w:szCs w:val="24"/>
        </w:rPr>
        <w:t xml:space="preserve">biologi </w:t>
      </w:r>
      <w:r w:rsidR="008153F6" w:rsidRPr="009717F6">
        <w:rPr>
          <w:rFonts w:ascii="Times New Roman" w:hAnsi="Times New Roman"/>
          <w:color w:val="000000" w:themeColor="text1"/>
          <w:sz w:val="24"/>
          <w:szCs w:val="24"/>
        </w:rPr>
        <w:t xml:space="preserve">siswa </w:t>
      </w:r>
      <w:r w:rsidR="008153F6">
        <w:rPr>
          <w:rFonts w:ascii="Times New Roman" w:hAnsi="Times New Roman"/>
          <w:color w:val="000000" w:themeColor="text1"/>
          <w:sz w:val="24"/>
          <w:szCs w:val="24"/>
        </w:rPr>
        <w:t xml:space="preserve">SMA Negeri di Kota Makassar. Penelitian ini merupakan penelitian </w:t>
      </w:r>
      <w:r w:rsidR="008153F6">
        <w:rPr>
          <w:rFonts w:ascii="Times New Roman" w:hAnsi="Times New Roman"/>
          <w:i/>
          <w:color w:val="000000" w:themeColor="text1"/>
          <w:sz w:val="24"/>
          <w:szCs w:val="24"/>
        </w:rPr>
        <w:t xml:space="preserve">ex post facto. </w:t>
      </w:r>
      <w:r w:rsidR="008153F6">
        <w:rPr>
          <w:rFonts w:ascii="Times New Roman" w:hAnsi="Times New Roman"/>
          <w:color w:val="000000" w:themeColor="text1"/>
          <w:sz w:val="24"/>
          <w:szCs w:val="24"/>
        </w:rPr>
        <w:t>Populasi dalam penelitian ini adalah seluruh siswa kelas XI IPA SMA Negeri di Kota Makassar, teknik pengambilan sampel purposive</w:t>
      </w:r>
      <w:r w:rsidR="008153F6">
        <w:rPr>
          <w:rFonts w:ascii="Times New Roman" w:hAnsi="Times New Roman"/>
          <w:i/>
          <w:color w:val="000000" w:themeColor="text1"/>
          <w:sz w:val="24"/>
          <w:szCs w:val="24"/>
        </w:rPr>
        <w:t xml:space="preserve"> random sampling </w:t>
      </w:r>
      <w:r w:rsidR="008153F6">
        <w:rPr>
          <w:rFonts w:ascii="Times New Roman" w:hAnsi="Times New Roman"/>
          <w:color w:val="000000" w:themeColor="text1"/>
          <w:sz w:val="24"/>
          <w:szCs w:val="24"/>
        </w:rPr>
        <w:t>dengan besaran sampel 172 siswa. Teknik pengumpulan data melalui angket dan dokumentasi. Analisis data menggunakan uji regresi. Hasil penelitian menunjukkan bahwa: (</w:t>
      </w:r>
      <w:r w:rsidR="008153F6">
        <w:rPr>
          <w:rFonts w:ascii="Times New Roman" w:hAnsi="Times New Roman"/>
          <w:color w:val="000000" w:themeColor="text1"/>
          <w:sz w:val="24"/>
          <w:szCs w:val="24"/>
          <w:lang w:val="en-US"/>
        </w:rPr>
        <w:t>i</w:t>
      </w:r>
      <w:r w:rsidR="008153F6">
        <w:rPr>
          <w:rFonts w:ascii="Times New Roman" w:hAnsi="Times New Roman"/>
          <w:color w:val="000000" w:themeColor="text1"/>
          <w:sz w:val="24"/>
          <w:szCs w:val="24"/>
        </w:rPr>
        <w:t>) terdapat hubungan signifikan (p &lt; 0,05) antara persepsi siswa terhadap gaya mengajar guru dengan hasil belajar siswa SMA Negeri di Kota Makassar Koefisien korelasi (r) sebesar 0,374 dan sumbangan efektifnya (R</w:t>
      </w:r>
      <w:r w:rsidR="008153F6" w:rsidRPr="00F140D3">
        <w:rPr>
          <w:rFonts w:ascii="Times New Roman" w:hAnsi="Times New Roman"/>
          <w:color w:val="000000" w:themeColor="text1"/>
          <w:sz w:val="24"/>
          <w:szCs w:val="24"/>
          <w:vertAlign w:val="superscript"/>
        </w:rPr>
        <w:t>2</w:t>
      </w:r>
      <w:r w:rsidR="008153F6">
        <w:rPr>
          <w:rFonts w:ascii="Times New Roman" w:hAnsi="Times New Roman"/>
          <w:color w:val="000000" w:themeColor="text1"/>
          <w:sz w:val="24"/>
          <w:szCs w:val="24"/>
        </w:rPr>
        <w:t>) sebesar 14,0%.   (</w:t>
      </w:r>
      <w:r w:rsidR="008153F6">
        <w:rPr>
          <w:rFonts w:ascii="Times New Roman" w:hAnsi="Times New Roman"/>
          <w:color w:val="000000" w:themeColor="text1"/>
          <w:sz w:val="24"/>
          <w:szCs w:val="24"/>
          <w:lang w:val="en-US"/>
        </w:rPr>
        <w:t>ii</w:t>
      </w:r>
      <w:r w:rsidR="008153F6">
        <w:rPr>
          <w:rFonts w:ascii="Times New Roman" w:hAnsi="Times New Roman"/>
          <w:color w:val="000000" w:themeColor="text1"/>
          <w:sz w:val="24"/>
          <w:szCs w:val="24"/>
        </w:rPr>
        <w:t>) terdapat hubungan signifikan (p &lt; 0,05) antara sikap belajar dengan hasil belajar siswa SMA Negeri di Kota Makassar Koefisien korelasi (r) sebesar 0,417 dan sumbangan efektifnya (R</w:t>
      </w:r>
      <w:r w:rsidR="008153F6" w:rsidRPr="00F140D3">
        <w:rPr>
          <w:rFonts w:ascii="Times New Roman" w:hAnsi="Times New Roman"/>
          <w:color w:val="000000" w:themeColor="text1"/>
          <w:sz w:val="24"/>
          <w:szCs w:val="24"/>
          <w:vertAlign w:val="superscript"/>
        </w:rPr>
        <w:t>2</w:t>
      </w:r>
      <w:r w:rsidR="008153F6">
        <w:rPr>
          <w:rFonts w:ascii="Times New Roman" w:hAnsi="Times New Roman"/>
          <w:color w:val="000000" w:themeColor="text1"/>
          <w:sz w:val="24"/>
          <w:szCs w:val="24"/>
        </w:rPr>
        <w:t>) sebesar 17,4%. dan (</w:t>
      </w:r>
      <w:r w:rsidR="008153F6">
        <w:rPr>
          <w:rFonts w:ascii="Times New Roman" w:hAnsi="Times New Roman"/>
          <w:color w:val="000000" w:themeColor="text1"/>
          <w:sz w:val="24"/>
          <w:szCs w:val="24"/>
          <w:lang w:val="en-US"/>
        </w:rPr>
        <w:t>iii</w:t>
      </w:r>
      <w:r w:rsidR="008153F6">
        <w:rPr>
          <w:rFonts w:ascii="Times New Roman" w:hAnsi="Times New Roman"/>
          <w:color w:val="000000" w:themeColor="text1"/>
          <w:sz w:val="24"/>
          <w:szCs w:val="24"/>
        </w:rPr>
        <w:t>) terdapat hubungan signifikan (p &lt; 0,05) antara persepsi siswa terhadap gaya mengajar guru dan sikap belajar secara bersama-sama dengan hasil belajar siswa SMA Negeri di Kota Makassar Koefisien korelasi (r) sebesar 0,426 dan sumbangan efektifnya (R</w:t>
      </w:r>
      <w:r w:rsidR="008153F6" w:rsidRPr="00F140D3">
        <w:rPr>
          <w:rFonts w:ascii="Times New Roman" w:hAnsi="Times New Roman"/>
          <w:color w:val="000000" w:themeColor="text1"/>
          <w:sz w:val="24"/>
          <w:szCs w:val="24"/>
          <w:vertAlign w:val="superscript"/>
        </w:rPr>
        <w:t>2</w:t>
      </w:r>
      <w:r w:rsidR="008153F6">
        <w:rPr>
          <w:rFonts w:ascii="Times New Roman" w:hAnsi="Times New Roman"/>
          <w:color w:val="000000" w:themeColor="text1"/>
          <w:sz w:val="24"/>
          <w:szCs w:val="24"/>
        </w:rPr>
        <w:t xml:space="preserve">) sebesar 18,1%.  </w:t>
      </w:r>
    </w:p>
    <w:p w:rsidR="008153F6" w:rsidRDefault="008153F6" w:rsidP="00274964">
      <w:pPr>
        <w:jc w:val="both"/>
        <w:rPr>
          <w:rFonts w:ascii="Times New Roman" w:eastAsiaTheme="minorEastAsia" w:hAnsi="Times New Roman"/>
          <w:sz w:val="24"/>
          <w:szCs w:val="24"/>
          <w:lang w:val="en-US"/>
        </w:rPr>
      </w:pPr>
    </w:p>
    <w:p w:rsidR="008153F6" w:rsidRPr="00687876" w:rsidRDefault="00274964" w:rsidP="008153F6">
      <w:pPr>
        <w:tabs>
          <w:tab w:val="left" w:pos="851"/>
          <w:tab w:val="left" w:pos="993"/>
        </w:tabs>
        <w:spacing w:after="0" w:line="240" w:lineRule="auto"/>
        <w:jc w:val="both"/>
        <w:rPr>
          <w:rFonts w:ascii="Times New Roman" w:hAnsi="Times New Roman"/>
          <w:bCs/>
          <w:noProof/>
          <w:sz w:val="24"/>
          <w:szCs w:val="24"/>
        </w:rPr>
      </w:pPr>
      <w:r>
        <w:rPr>
          <w:rFonts w:ascii="Times New Roman" w:eastAsiaTheme="minorEastAsia" w:hAnsi="Times New Roman"/>
          <w:sz w:val="24"/>
          <w:szCs w:val="24"/>
        </w:rPr>
        <w:t xml:space="preserve">Kata kunci: </w:t>
      </w:r>
      <w:r w:rsidR="008153F6">
        <w:rPr>
          <w:rFonts w:ascii="Times New Roman" w:hAnsi="Times New Roman"/>
          <w:color w:val="000000" w:themeColor="text1"/>
          <w:sz w:val="24"/>
          <w:szCs w:val="24"/>
        </w:rPr>
        <w:t>Persepsi Siswa Terhadap Gaya Mengajar Guru</w:t>
      </w:r>
      <w:r w:rsidR="008153F6">
        <w:rPr>
          <w:rFonts w:ascii="Times New Roman" w:hAnsi="Times New Roman"/>
          <w:bCs/>
          <w:noProof/>
          <w:sz w:val="24"/>
          <w:szCs w:val="24"/>
        </w:rPr>
        <w:t>, Sikap Belajar dan Hasil Belajar</w:t>
      </w:r>
      <w:r w:rsidR="008153F6" w:rsidRPr="00E7695F">
        <w:rPr>
          <w:rFonts w:ascii="Times New Roman" w:hAnsi="Times New Roman"/>
          <w:bCs/>
          <w:noProof/>
          <w:sz w:val="24"/>
          <w:szCs w:val="24"/>
        </w:rPr>
        <w:t xml:space="preserve">. </w:t>
      </w:r>
    </w:p>
    <w:p w:rsidR="00274964" w:rsidRDefault="00274964" w:rsidP="00274964">
      <w:pPr>
        <w:jc w:val="both"/>
        <w:rPr>
          <w:rFonts w:ascii="Times New Roman" w:eastAsiaTheme="minorEastAsia" w:hAnsi="Times New Roman"/>
          <w:sz w:val="24"/>
          <w:szCs w:val="24"/>
          <w:lang w:val="en-US"/>
        </w:rPr>
      </w:pPr>
    </w:p>
    <w:p w:rsidR="0008464C" w:rsidRDefault="0008464C" w:rsidP="00274964">
      <w:pPr>
        <w:jc w:val="both"/>
        <w:rPr>
          <w:rFonts w:ascii="Times New Roman" w:eastAsiaTheme="minorEastAsia" w:hAnsi="Times New Roman"/>
          <w:sz w:val="24"/>
          <w:szCs w:val="24"/>
          <w:lang w:val="en-US"/>
        </w:rPr>
      </w:pPr>
    </w:p>
    <w:p w:rsidR="0008464C" w:rsidRDefault="0008464C" w:rsidP="00274964">
      <w:pPr>
        <w:jc w:val="both"/>
        <w:rPr>
          <w:rFonts w:ascii="Times New Roman" w:eastAsiaTheme="minorEastAsia" w:hAnsi="Times New Roman"/>
          <w:sz w:val="24"/>
          <w:szCs w:val="24"/>
          <w:lang w:val="en-US"/>
        </w:rPr>
      </w:pPr>
    </w:p>
    <w:p w:rsidR="0008464C" w:rsidRPr="008153F6" w:rsidRDefault="0008464C" w:rsidP="00274964">
      <w:pPr>
        <w:jc w:val="both"/>
        <w:rPr>
          <w:rFonts w:ascii="Times New Roman" w:eastAsiaTheme="minorEastAsia" w:hAnsi="Times New Roman"/>
          <w:sz w:val="24"/>
          <w:szCs w:val="24"/>
          <w:lang w:val="en-US"/>
        </w:rPr>
      </w:pPr>
    </w:p>
    <w:p w:rsidR="00274964" w:rsidRPr="001569D2" w:rsidRDefault="00274964" w:rsidP="00274964">
      <w:pPr>
        <w:spacing w:line="240" w:lineRule="auto"/>
        <w:jc w:val="center"/>
        <w:rPr>
          <w:rFonts w:ascii="Times New Roman" w:hAnsi="Times New Roman"/>
          <w:b/>
          <w:i/>
          <w:sz w:val="28"/>
          <w:szCs w:val="28"/>
        </w:rPr>
      </w:pPr>
      <w:r w:rsidRPr="001569D2">
        <w:rPr>
          <w:rFonts w:ascii="Times New Roman" w:hAnsi="Times New Roman"/>
          <w:b/>
          <w:i/>
          <w:sz w:val="28"/>
          <w:szCs w:val="28"/>
        </w:rPr>
        <w:lastRenderedPageBreak/>
        <w:t>Abstract</w:t>
      </w:r>
    </w:p>
    <w:p w:rsidR="008153F6" w:rsidRDefault="00274964" w:rsidP="008153F6">
      <w:pPr>
        <w:jc w:val="both"/>
        <w:rPr>
          <w:rFonts w:ascii="Times New Roman" w:hAnsi="Times New Roman"/>
          <w:sz w:val="24"/>
          <w:szCs w:val="24"/>
        </w:rPr>
      </w:pPr>
      <w:r>
        <w:rPr>
          <w:rFonts w:ascii="Times New Roman" w:hAnsi="Times New Roman"/>
          <w:sz w:val="24"/>
          <w:szCs w:val="24"/>
        </w:rPr>
        <w:tab/>
      </w:r>
      <w:r w:rsidR="008153F6">
        <w:rPr>
          <w:rFonts w:ascii="Times New Roman" w:hAnsi="Times New Roman"/>
          <w:sz w:val="24"/>
          <w:szCs w:val="24"/>
        </w:rPr>
        <w:t>The research aimed to examine: (</w:t>
      </w:r>
      <w:r w:rsidR="008153F6">
        <w:rPr>
          <w:rFonts w:ascii="Times New Roman" w:hAnsi="Times New Roman"/>
          <w:sz w:val="24"/>
          <w:szCs w:val="24"/>
          <w:lang w:val="en-US"/>
        </w:rPr>
        <w:t>i</w:t>
      </w:r>
      <w:r w:rsidR="008153F6">
        <w:rPr>
          <w:rFonts w:ascii="Times New Roman" w:hAnsi="Times New Roman"/>
          <w:sz w:val="24"/>
          <w:szCs w:val="24"/>
        </w:rPr>
        <w:t>) the correlation of the student’s perception toward the teacher’s teaching style and Biology lerning result of the students at SMAN (Public Senior High School) in Makassar city, (</w:t>
      </w:r>
      <w:r w:rsidR="008153F6">
        <w:rPr>
          <w:rFonts w:ascii="Times New Roman" w:hAnsi="Times New Roman"/>
          <w:sz w:val="24"/>
          <w:szCs w:val="24"/>
          <w:lang w:val="en-US"/>
        </w:rPr>
        <w:t>ii</w:t>
      </w:r>
      <w:r w:rsidR="008153F6">
        <w:rPr>
          <w:rFonts w:ascii="Times New Roman" w:hAnsi="Times New Roman"/>
          <w:sz w:val="24"/>
          <w:szCs w:val="24"/>
        </w:rPr>
        <w:t>) the correlation of learning attitude and Biology learning result of the student at SMAN in Makassar city, (</w:t>
      </w:r>
      <w:r w:rsidR="008153F6">
        <w:rPr>
          <w:rFonts w:ascii="Times New Roman" w:hAnsi="Times New Roman"/>
          <w:sz w:val="24"/>
          <w:szCs w:val="24"/>
          <w:lang w:val="en-US"/>
        </w:rPr>
        <w:t>iii</w:t>
      </w:r>
      <w:r w:rsidR="008153F6">
        <w:rPr>
          <w:rFonts w:ascii="Times New Roman" w:hAnsi="Times New Roman"/>
          <w:sz w:val="24"/>
          <w:szCs w:val="24"/>
        </w:rPr>
        <w:t>) the correlation of the student’s perception toward the teacher’s teaching style and learning attitude collaboratively and Biology learning result of the students at SMAN in Makassar city. The research was ex post facto research. The population of the research was all of the students in class XI IPA at SMAN in Makassar city. Samples were selected by employing purposive random sampling technique and obtained 172 students. Data were collected through questionnaire and documentation. Data were analyzed by employing regression test. The result of the research revealed that: (</w:t>
      </w:r>
      <w:r w:rsidR="008153F6">
        <w:rPr>
          <w:rFonts w:ascii="Times New Roman" w:hAnsi="Times New Roman"/>
          <w:sz w:val="24"/>
          <w:szCs w:val="24"/>
          <w:lang w:val="en-US"/>
        </w:rPr>
        <w:t>i</w:t>
      </w:r>
      <w:r w:rsidR="008153F6">
        <w:rPr>
          <w:rFonts w:ascii="Times New Roman" w:hAnsi="Times New Roman"/>
          <w:sz w:val="24"/>
          <w:szCs w:val="24"/>
        </w:rPr>
        <w:t>) there was significant correlation (p &lt; 0.05) between the student’s perception toward the teacher’s teaching style and the learning result of the students at SMAN in Makassar city with coefficient correlation (r) 0.374 and effective contribution (R</w:t>
      </w:r>
      <w:r w:rsidR="008153F6" w:rsidRPr="00A45C5A">
        <w:rPr>
          <w:rFonts w:ascii="Times New Roman" w:hAnsi="Times New Roman"/>
          <w:sz w:val="24"/>
          <w:szCs w:val="24"/>
          <w:vertAlign w:val="superscript"/>
        </w:rPr>
        <w:t>2</w:t>
      </w:r>
      <w:r w:rsidR="008153F6">
        <w:rPr>
          <w:rFonts w:ascii="Times New Roman" w:hAnsi="Times New Roman"/>
          <w:sz w:val="24"/>
          <w:szCs w:val="24"/>
        </w:rPr>
        <w:t>) 14.0%, (</w:t>
      </w:r>
      <w:r w:rsidR="008153F6">
        <w:rPr>
          <w:rFonts w:ascii="Times New Roman" w:hAnsi="Times New Roman"/>
          <w:sz w:val="24"/>
          <w:szCs w:val="24"/>
          <w:lang w:val="en-US"/>
        </w:rPr>
        <w:t>ii</w:t>
      </w:r>
      <w:r w:rsidR="008153F6">
        <w:rPr>
          <w:rFonts w:ascii="Times New Roman" w:hAnsi="Times New Roman"/>
          <w:sz w:val="24"/>
          <w:szCs w:val="24"/>
        </w:rPr>
        <w:t>) there was significant correlation (p &lt; 0.05) between learning attitude and the learning result of the students at SMAN in Makassar city with coefficient correlation (r) 0.417 and effective contribution (R</w:t>
      </w:r>
      <w:r w:rsidR="008153F6" w:rsidRPr="00A45C5A">
        <w:rPr>
          <w:rFonts w:ascii="Times New Roman" w:hAnsi="Times New Roman"/>
          <w:sz w:val="24"/>
          <w:szCs w:val="24"/>
          <w:vertAlign w:val="superscript"/>
        </w:rPr>
        <w:t>2</w:t>
      </w:r>
      <w:r w:rsidR="008153F6">
        <w:rPr>
          <w:rFonts w:ascii="Times New Roman" w:hAnsi="Times New Roman"/>
          <w:sz w:val="24"/>
          <w:szCs w:val="24"/>
        </w:rPr>
        <w:t>) 17.4%, (</w:t>
      </w:r>
      <w:r w:rsidR="008153F6">
        <w:rPr>
          <w:rFonts w:ascii="Times New Roman" w:hAnsi="Times New Roman"/>
          <w:sz w:val="24"/>
          <w:szCs w:val="24"/>
          <w:lang w:val="en-US"/>
        </w:rPr>
        <w:t>iii</w:t>
      </w:r>
      <w:r w:rsidR="008153F6">
        <w:rPr>
          <w:rFonts w:ascii="Times New Roman" w:hAnsi="Times New Roman"/>
          <w:sz w:val="24"/>
          <w:szCs w:val="24"/>
        </w:rPr>
        <w:t>) there was significant correlation (p &lt; 0.05) between the student’s perception toward the teacher’s teaching style and learning attitude collaboratively and the learning result of the students at SMAN in Makassar city with coefficient correlation (r) 0.426 and effective contribution (R</w:t>
      </w:r>
      <w:r w:rsidR="008153F6" w:rsidRPr="00421936">
        <w:rPr>
          <w:rFonts w:ascii="Times New Roman" w:hAnsi="Times New Roman"/>
          <w:sz w:val="24"/>
          <w:szCs w:val="24"/>
          <w:vertAlign w:val="superscript"/>
        </w:rPr>
        <w:t>2</w:t>
      </w:r>
      <w:r w:rsidR="008153F6">
        <w:rPr>
          <w:rFonts w:ascii="Times New Roman" w:hAnsi="Times New Roman"/>
          <w:sz w:val="24"/>
          <w:szCs w:val="24"/>
        </w:rPr>
        <w:t>) 18.1%.</w:t>
      </w:r>
    </w:p>
    <w:p w:rsidR="008153F6" w:rsidRPr="00421936" w:rsidRDefault="008153F6" w:rsidP="008153F6">
      <w:pPr>
        <w:jc w:val="both"/>
        <w:rPr>
          <w:i/>
        </w:rPr>
      </w:pPr>
      <w:r>
        <w:rPr>
          <w:rFonts w:ascii="Times New Roman" w:hAnsi="Times New Roman"/>
          <w:sz w:val="24"/>
          <w:szCs w:val="24"/>
        </w:rPr>
        <w:t xml:space="preserve">Keywords: </w:t>
      </w:r>
      <w:r w:rsidRPr="00421936">
        <w:rPr>
          <w:rFonts w:ascii="Times New Roman" w:hAnsi="Times New Roman"/>
          <w:i/>
          <w:sz w:val="24"/>
          <w:szCs w:val="24"/>
        </w:rPr>
        <w:t>Student’s Perception Toward The Teacher’s Teac</w:t>
      </w:r>
      <w:r>
        <w:rPr>
          <w:rFonts w:ascii="Times New Roman" w:hAnsi="Times New Roman"/>
          <w:i/>
          <w:sz w:val="24"/>
          <w:szCs w:val="24"/>
        </w:rPr>
        <w:t>hing Style, Learning Attitude, a</w:t>
      </w:r>
      <w:r w:rsidRPr="00421936">
        <w:rPr>
          <w:rFonts w:ascii="Times New Roman" w:hAnsi="Times New Roman"/>
          <w:i/>
          <w:sz w:val="24"/>
          <w:szCs w:val="24"/>
        </w:rPr>
        <w:t>nd Learning Result</w:t>
      </w:r>
    </w:p>
    <w:p w:rsidR="00274964" w:rsidRDefault="00274964" w:rsidP="008153F6">
      <w:pPr>
        <w:spacing w:line="240" w:lineRule="auto"/>
        <w:jc w:val="both"/>
        <w:rPr>
          <w:rFonts w:ascii="Times New Roman" w:hAnsi="Times New Roman"/>
          <w:b/>
          <w:i/>
          <w:sz w:val="28"/>
          <w:szCs w:val="28"/>
        </w:rPr>
      </w:pPr>
    </w:p>
    <w:p w:rsidR="00274964" w:rsidRDefault="00274964" w:rsidP="00274964">
      <w:pPr>
        <w:spacing w:after="0"/>
        <w:jc w:val="both"/>
        <w:rPr>
          <w:rFonts w:ascii="Times New Roman" w:hAnsi="Times New Roman"/>
          <w:b/>
          <w:sz w:val="24"/>
          <w:szCs w:val="24"/>
        </w:rPr>
      </w:pPr>
    </w:p>
    <w:p w:rsidR="00274964" w:rsidRDefault="00274964" w:rsidP="00274964">
      <w:pPr>
        <w:spacing w:after="0"/>
        <w:jc w:val="both"/>
        <w:rPr>
          <w:rFonts w:ascii="Times New Roman" w:hAnsi="Times New Roman"/>
          <w:b/>
          <w:sz w:val="24"/>
          <w:szCs w:val="24"/>
        </w:rPr>
      </w:pPr>
    </w:p>
    <w:p w:rsidR="00274964" w:rsidRDefault="00274964" w:rsidP="00274964">
      <w:pPr>
        <w:spacing w:after="0"/>
        <w:jc w:val="both"/>
        <w:rPr>
          <w:rFonts w:ascii="Times New Roman" w:hAnsi="Times New Roman"/>
          <w:b/>
          <w:sz w:val="24"/>
          <w:szCs w:val="24"/>
        </w:rPr>
      </w:pPr>
    </w:p>
    <w:p w:rsidR="00274964" w:rsidRPr="00274964" w:rsidRDefault="00274964" w:rsidP="00274964">
      <w:pPr>
        <w:spacing w:after="0"/>
        <w:jc w:val="both"/>
        <w:rPr>
          <w:rFonts w:ascii="Times New Roman" w:hAnsi="Times New Roman"/>
          <w:b/>
          <w:sz w:val="24"/>
          <w:szCs w:val="24"/>
        </w:rPr>
        <w:sectPr w:rsidR="00274964" w:rsidRPr="00274964" w:rsidSect="0008464C">
          <w:footerReference w:type="default" r:id="rId8"/>
          <w:pgSz w:w="12240" w:h="15840" w:code="1"/>
          <w:pgMar w:top="2268" w:right="1701" w:bottom="1701" w:left="2268" w:header="720" w:footer="720" w:gutter="0"/>
          <w:pgNumType w:start="1"/>
          <w:cols w:space="720"/>
          <w:docGrid w:linePitch="360"/>
        </w:sectPr>
      </w:pPr>
    </w:p>
    <w:p w:rsidR="00274964" w:rsidRDefault="00274964" w:rsidP="00274964">
      <w:pPr>
        <w:rPr>
          <w:rFonts w:ascii="Times New Roman" w:hAnsi="Times New Roman"/>
          <w:b/>
          <w:sz w:val="24"/>
          <w:szCs w:val="24"/>
        </w:rPr>
      </w:pPr>
      <w:r w:rsidRPr="0022197D">
        <w:rPr>
          <w:rFonts w:ascii="Times New Roman" w:hAnsi="Times New Roman"/>
          <w:b/>
          <w:sz w:val="24"/>
          <w:szCs w:val="24"/>
        </w:rPr>
        <w:lastRenderedPageBreak/>
        <w:t>PENDAHULUAN</w:t>
      </w:r>
    </w:p>
    <w:p w:rsidR="00274964" w:rsidRPr="00EB11CB" w:rsidRDefault="00274964" w:rsidP="00274964">
      <w:pPr>
        <w:spacing w:line="360" w:lineRule="auto"/>
        <w:jc w:val="both"/>
        <w:rPr>
          <w:rFonts w:ascii="Times New Roman" w:hAnsi="Times New Roman"/>
          <w:sz w:val="24"/>
          <w:szCs w:val="24"/>
          <w:lang w:val="en-US"/>
        </w:rPr>
      </w:pPr>
      <w:r>
        <w:rPr>
          <w:rFonts w:ascii="Times New Roman" w:hAnsi="Times New Roman"/>
          <w:sz w:val="24"/>
          <w:szCs w:val="24"/>
        </w:rPr>
        <w:tab/>
      </w:r>
      <w:r w:rsidR="00EB11CB">
        <w:rPr>
          <w:rFonts w:ascii="Times New Roman" w:hAnsi="Times New Roman"/>
          <w:sz w:val="24"/>
          <w:szCs w:val="24"/>
        </w:rPr>
        <w:t>P</w:t>
      </w:r>
      <w:r w:rsidR="00EB11CB" w:rsidRPr="0037334B">
        <w:rPr>
          <w:rFonts w:ascii="Times New Roman" w:hAnsi="Times New Roman"/>
          <w:sz w:val="24"/>
          <w:szCs w:val="24"/>
        </w:rPr>
        <w:t>endidikan dipandang sebagai suatu cara yang penting untuk mencerdaskan kehidupan bangsa, memajukan kesejahteraan umum dan mengembangkan kualitas sumber daya manusia, hal ini diperkuat dengan adanya Undang-</w:t>
      </w:r>
      <w:r w:rsidR="00EB11CB">
        <w:rPr>
          <w:rFonts w:ascii="Times New Roman" w:hAnsi="Times New Roman"/>
          <w:sz w:val="24"/>
          <w:szCs w:val="24"/>
        </w:rPr>
        <w:t>U</w:t>
      </w:r>
      <w:r w:rsidR="00EB11CB" w:rsidRPr="0037334B">
        <w:rPr>
          <w:rFonts w:ascii="Times New Roman" w:hAnsi="Times New Roman"/>
          <w:sz w:val="24"/>
          <w:szCs w:val="24"/>
        </w:rPr>
        <w:t>ndang Republik Indonesia nomor 20 tahun 2003 ten</w:t>
      </w:r>
      <w:r w:rsidR="00EB11CB">
        <w:rPr>
          <w:rFonts w:ascii="Times New Roman" w:hAnsi="Times New Roman"/>
          <w:sz w:val="24"/>
          <w:szCs w:val="24"/>
        </w:rPr>
        <w:t>tang Sistem Pendidikan Nasional yang menyebutkan bahwa: Pendidikan nasional yang berdasarkan Pancasila dan Undang-Undang Dasar Negara Republik Indonesia Tahun 1945 berfungsi mengembangkan kemampuan dan membentuk watak serta peradaban bangsa yang bermartabat dalam rangka mencerdaskan kehidupan bangsa</w:t>
      </w:r>
      <w:r w:rsidR="00EB11CB">
        <w:rPr>
          <w:rFonts w:ascii="Times New Roman" w:hAnsi="Times New Roman"/>
          <w:sz w:val="24"/>
          <w:szCs w:val="24"/>
          <w:lang w:val="en-US"/>
        </w:rPr>
        <w:t>.</w:t>
      </w:r>
      <w:r>
        <w:rPr>
          <w:rFonts w:ascii="Times New Roman" w:hAnsi="Times New Roman"/>
          <w:sz w:val="24"/>
          <w:szCs w:val="24"/>
        </w:rPr>
        <w:tab/>
      </w:r>
      <w:r w:rsidR="00EB11CB">
        <w:rPr>
          <w:rFonts w:ascii="Times New Roman" w:hAnsi="Times New Roman"/>
          <w:sz w:val="24"/>
          <w:szCs w:val="24"/>
        </w:rPr>
        <w:t xml:space="preserve">Sejalan dengan itu, dunia pendidikan sekarang mengharapkan peserta didik untuk memiliki berbagai keterampilan intelektual atau modal intelektual. Hal ini dikarenakan untuk mempersiapkan peserta didik dalam memasuki abad ke-21. Abad tersebut merupakan era ekonomi berbasis pengetahuan </w:t>
      </w:r>
      <w:r w:rsidR="00EB11CB" w:rsidRPr="00F43161">
        <w:rPr>
          <w:rFonts w:ascii="Times New Roman" w:hAnsi="Times New Roman"/>
          <w:i/>
          <w:sz w:val="24"/>
          <w:szCs w:val="24"/>
        </w:rPr>
        <w:t>(knowledge based economic)</w:t>
      </w:r>
      <w:r w:rsidR="00EB11CB">
        <w:rPr>
          <w:rFonts w:ascii="Times New Roman" w:hAnsi="Times New Roman"/>
          <w:sz w:val="24"/>
          <w:szCs w:val="24"/>
        </w:rPr>
        <w:t xml:space="preserve"> yang menuntut adanya paradigma baru pedagogik, paradigma pendidikan tersebut berubah dari </w:t>
      </w:r>
      <w:r w:rsidR="00EB11CB" w:rsidRPr="00F43161">
        <w:rPr>
          <w:rFonts w:ascii="Times New Roman" w:hAnsi="Times New Roman"/>
          <w:i/>
          <w:sz w:val="24"/>
          <w:szCs w:val="24"/>
        </w:rPr>
        <w:t>teaching</w:t>
      </w:r>
      <w:r w:rsidR="00EB11CB">
        <w:rPr>
          <w:rFonts w:ascii="Times New Roman" w:hAnsi="Times New Roman"/>
          <w:sz w:val="24"/>
          <w:szCs w:val="24"/>
        </w:rPr>
        <w:t xml:space="preserve"> (mengajar) ke </w:t>
      </w:r>
      <w:r w:rsidR="00EB11CB" w:rsidRPr="00F43161">
        <w:rPr>
          <w:rFonts w:ascii="Times New Roman" w:hAnsi="Times New Roman"/>
          <w:i/>
          <w:sz w:val="24"/>
          <w:szCs w:val="24"/>
        </w:rPr>
        <w:t>learning</w:t>
      </w:r>
      <w:r w:rsidR="00EB11CB">
        <w:rPr>
          <w:rFonts w:ascii="Times New Roman" w:hAnsi="Times New Roman"/>
          <w:sz w:val="24"/>
          <w:szCs w:val="24"/>
        </w:rPr>
        <w:t xml:space="preserve"> (belajar) atau </w:t>
      </w:r>
      <w:r w:rsidR="00EB11CB" w:rsidRPr="00F43161">
        <w:rPr>
          <w:rFonts w:ascii="Times New Roman" w:hAnsi="Times New Roman"/>
          <w:i/>
          <w:sz w:val="24"/>
          <w:szCs w:val="24"/>
        </w:rPr>
        <w:t xml:space="preserve">teacher cemtered </w:t>
      </w:r>
      <w:r w:rsidR="00EB11CB">
        <w:rPr>
          <w:rFonts w:ascii="Times New Roman" w:hAnsi="Times New Roman"/>
          <w:sz w:val="24"/>
          <w:szCs w:val="24"/>
        </w:rPr>
        <w:t xml:space="preserve">(pengajaran) ke </w:t>
      </w:r>
      <w:r w:rsidR="00EB11CB" w:rsidRPr="00F43161">
        <w:rPr>
          <w:rFonts w:ascii="Times New Roman" w:hAnsi="Times New Roman"/>
          <w:i/>
          <w:sz w:val="24"/>
          <w:szCs w:val="24"/>
        </w:rPr>
        <w:t>student centered</w:t>
      </w:r>
      <w:r w:rsidR="00EB11CB">
        <w:rPr>
          <w:rFonts w:ascii="Times New Roman" w:hAnsi="Times New Roman"/>
          <w:sz w:val="24"/>
          <w:szCs w:val="24"/>
        </w:rPr>
        <w:t xml:space="preserve"> (pembelajaran). Dimana pembelajaran perlu dirancang dengan lingkungan </w:t>
      </w:r>
      <w:r w:rsidR="00EB11CB">
        <w:rPr>
          <w:rFonts w:ascii="Times New Roman" w:hAnsi="Times New Roman"/>
          <w:sz w:val="24"/>
          <w:szCs w:val="24"/>
        </w:rPr>
        <w:lastRenderedPageBreak/>
        <w:t xml:space="preserve">pembelajaran aktif, kolaborasi, </w:t>
      </w:r>
      <w:r w:rsidR="00EB11CB" w:rsidRPr="00F43161">
        <w:rPr>
          <w:rFonts w:ascii="Times New Roman" w:hAnsi="Times New Roman"/>
          <w:i/>
          <w:sz w:val="24"/>
          <w:szCs w:val="24"/>
        </w:rPr>
        <w:t>self regulated</w:t>
      </w:r>
      <w:r w:rsidR="00EB11CB">
        <w:rPr>
          <w:rFonts w:ascii="Times New Roman" w:hAnsi="Times New Roman"/>
          <w:sz w:val="24"/>
          <w:szCs w:val="24"/>
        </w:rPr>
        <w:t xml:space="preserve">, dan </w:t>
      </w:r>
      <w:r w:rsidR="00EB11CB" w:rsidRPr="00F43161">
        <w:rPr>
          <w:rFonts w:ascii="Times New Roman" w:hAnsi="Times New Roman"/>
          <w:i/>
          <w:sz w:val="24"/>
          <w:szCs w:val="24"/>
        </w:rPr>
        <w:t>self directed</w:t>
      </w:r>
      <w:r w:rsidR="00EB11CB">
        <w:rPr>
          <w:rFonts w:ascii="Times New Roman" w:hAnsi="Times New Roman"/>
          <w:sz w:val="24"/>
          <w:szCs w:val="24"/>
        </w:rPr>
        <w:t xml:space="preserve"> </w:t>
      </w:r>
      <w:r w:rsidR="00EB11CB" w:rsidRPr="00F43161">
        <w:rPr>
          <w:rFonts w:ascii="Times New Roman" w:hAnsi="Times New Roman"/>
          <w:i/>
          <w:sz w:val="24"/>
          <w:szCs w:val="24"/>
        </w:rPr>
        <w:t>learning</w:t>
      </w:r>
      <w:r w:rsidR="00EB11CB">
        <w:rPr>
          <w:rFonts w:ascii="Times New Roman" w:hAnsi="Times New Roman"/>
          <w:i/>
          <w:sz w:val="24"/>
          <w:szCs w:val="24"/>
          <w:lang w:val="en-US"/>
        </w:rPr>
        <w:t>.</w:t>
      </w:r>
    </w:p>
    <w:p w:rsidR="00EB11CB" w:rsidRDefault="00EB11CB" w:rsidP="00EB11CB">
      <w:pPr>
        <w:spacing w:line="360" w:lineRule="auto"/>
        <w:ind w:firstLine="900"/>
        <w:jc w:val="both"/>
        <w:rPr>
          <w:rFonts w:ascii="Times New Roman" w:hAnsi="Times New Roman"/>
          <w:sz w:val="24"/>
          <w:szCs w:val="24"/>
        </w:rPr>
      </w:pPr>
      <w:r>
        <w:rPr>
          <w:rFonts w:ascii="Times New Roman" w:hAnsi="Times New Roman"/>
          <w:sz w:val="24"/>
          <w:szCs w:val="24"/>
        </w:rPr>
        <w:t>Pembelajaran di sekolah merupakan salah satu pendidikan formal. Secara sistematis merencanakan berbagai lingkungan, misalnya lingkungan yang menyediakan kegiatan pembelajaran bagi guru dan peserta didik yang didalamnya terdapat interaksi antara dua unsur manusiawi, yaitu guru sebagai pihak yang mengajar dan peserta didik sebagai pihak yang belajar untuk mencapai tujuan pembelajaran. Selain itu,</w:t>
      </w:r>
      <w:r>
        <w:rPr>
          <w:rFonts w:ascii="Times New Roman" w:hAnsi="Times New Roman"/>
          <w:sz w:val="24"/>
          <w:szCs w:val="24"/>
          <w:lang w:val="en-US"/>
        </w:rPr>
        <w:t xml:space="preserve"> </w:t>
      </w:r>
      <w:r>
        <w:rPr>
          <w:rFonts w:ascii="Times New Roman" w:hAnsi="Times New Roman"/>
          <w:sz w:val="24"/>
          <w:szCs w:val="24"/>
        </w:rPr>
        <w:t>belajar mempunyai tujuan dan sasaran yaitu: (a) tujuannya mengubah tingkah laku kearah yang lebih berkualitas, (b) sasarannya adalah tingkah laku penalaran (kognitif), keterampilan (psikomotorik), dan sikap (afektif).</w:t>
      </w:r>
    </w:p>
    <w:p w:rsidR="004E21CD" w:rsidRDefault="00274964" w:rsidP="004E21CD">
      <w:pPr>
        <w:pStyle w:val="ListParagraph"/>
        <w:spacing w:after="0" w:line="360" w:lineRule="auto"/>
        <w:ind w:left="0"/>
        <w:jc w:val="both"/>
        <w:rPr>
          <w:rFonts w:ascii="Times New Roman" w:hAnsi="Times New Roman"/>
          <w:sz w:val="24"/>
          <w:szCs w:val="24"/>
          <w:lang w:val="fi-FI"/>
        </w:rPr>
      </w:pPr>
      <w:r>
        <w:rPr>
          <w:rFonts w:ascii="Times New Roman" w:hAnsi="Times New Roman"/>
          <w:sz w:val="24"/>
          <w:szCs w:val="24"/>
        </w:rPr>
        <w:tab/>
      </w:r>
      <w:r w:rsidR="004E21CD">
        <w:rPr>
          <w:rFonts w:ascii="Times New Roman" w:hAnsi="Times New Roman"/>
          <w:sz w:val="24"/>
          <w:szCs w:val="24"/>
        </w:rPr>
        <w:t>belajar mengajar adalah suatu proses yang rumit karena tidak sekedar menyerap informasi dari guru, tetapi melibatkan berbagai kegiatan maupun tindakan yang harus dilakukan terutama bila diinginkan hasil belajar yang baik. Hasil belajar dan sikap siswa tidak hanya mempunyai hubungan dengan lingkungan pembelajaran saja, akan tetapi juga mempunyai hubungan dengan perilaku interpersonal guru di kelas, yang salah satu faktornya adalah gaya mengajar guru di kelas.</w:t>
      </w:r>
      <w:r w:rsidR="004E21CD">
        <w:rPr>
          <w:rFonts w:ascii="Times New Roman" w:hAnsi="Times New Roman"/>
          <w:sz w:val="24"/>
          <w:szCs w:val="24"/>
          <w:lang w:val="en-US"/>
        </w:rPr>
        <w:t xml:space="preserve"> </w:t>
      </w:r>
      <w:r w:rsidR="004E21CD" w:rsidRPr="006B52DB">
        <w:rPr>
          <w:rFonts w:ascii="Times New Roman" w:hAnsi="Times New Roman"/>
          <w:sz w:val="24"/>
          <w:szCs w:val="24"/>
          <w:lang w:val="nl-BE"/>
        </w:rPr>
        <w:t xml:space="preserve">Jika </w:t>
      </w:r>
      <w:r w:rsidR="004E21CD">
        <w:rPr>
          <w:rFonts w:ascii="Times New Roman" w:hAnsi="Times New Roman"/>
          <w:sz w:val="24"/>
          <w:szCs w:val="24"/>
          <w:lang w:val="nl-BE"/>
        </w:rPr>
        <w:t>gaya</w:t>
      </w:r>
      <w:r w:rsidR="004E21CD" w:rsidRPr="006B52DB">
        <w:rPr>
          <w:rFonts w:ascii="Times New Roman" w:hAnsi="Times New Roman"/>
          <w:sz w:val="24"/>
          <w:szCs w:val="24"/>
          <w:lang w:val="nl-BE"/>
        </w:rPr>
        <w:t xml:space="preserve"> mengajar gurunya </w:t>
      </w:r>
      <w:r w:rsidR="004E21CD">
        <w:rPr>
          <w:rFonts w:ascii="Times New Roman" w:hAnsi="Times New Roman"/>
          <w:sz w:val="24"/>
          <w:szCs w:val="24"/>
          <w:lang w:val="nl-BE"/>
        </w:rPr>
        <w:t xml:space="preserve">sesuai dengan materi yang diajarkan dan selaras </w:t>
      </w:r>
      <w:r w:rsidR="004E21CD">
        <w:rPr>
          <w:rFonts w:ascii="Times New Roman" w:hAnsi="Times New Roman"/>
          <w:sz w:val="24"/>
          <w:szCs w:val="24"/>
          <w:lang w:val="nl-BE"/>
        </w:rPr>
        <w:lastRenderedPageBreak/>
        <w:t xml:space="preserve">dengan sikap yang dimiliki siswa maka siswa akan senang, </w:t>
      </w:r>
      <w:r w:rsidR="004E21CD" w:rsidRPr="006B52DB">
        <w:rPr>
          <w:rFonts w:ascii="Times New Roman" w:hAnsi="Times New Roman"/>
          <w:sz w:val="24"/>
          <w:szCs w:val="24"/>
          <w:lang w:val="fi-FI"/>
        </w:rPr>
        <w:t>tekun, rajin, antusias menerima pelajaran yang diberikan, sehingga diharapkan akan terjadi perubahan dan tingkah laku pada siswa</w:t>
      </w:r>
      <w:r w:rsidR="004E21CD">
        <w:rPr>
          <w:rFonts w:ascii="Times New Roman" w:hAnsi="Times New Roman"/>
          <w:sz w:val="24"/>
          <w:szCs w:val="24"/>
          <w:lang w:val="fi-FI"/>
        </w:rPr>
        <w:t>.</w:t>
      </w:r>
    </w:p>
    <w:p w:rsidR="00B97E75" w:rsidRPr="004E21CD" w:rsidRDefault="00B97E75" w:rsidP="00B97E75">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P</w:t>
      </w:r>
      <w:r>
        <w:rPr>
          <w:rFonts w:ascii="Times New Roman" w:hAnsi="Times New Roman"/>
          <w:sz w:val="24"/>
          <w:szCs w:val="24"/>
        </w:rPr>
        <w:t>ada kenyataannya persepsi tentang cara mengajar guru oleh masing-masing siswa tidaklah selalu sama. Hal ini dikarenakan karakter, cara berfikir, latar belakang keluarga anak berbeda-beda.</w:t>
      </w:r>
    </w:p>
    <w:p w:rsidR="00B97E75" w:rsidRDefault="00B97E75" w:rsidP="00B97E75">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faktor lain yang mempengaruhi hasil belajar siswa adalah sikap. Sikap merupakan sesuatu yang dipelajari, dan sikap menetukan bagaimana individu bereaksi terhadap situasi serta menetukan apa yang dicari individu dalam kehidupan. Sikap siswa berperan sebagai penunjang dalam mencapai suatu tujuan pembelajaran. Sikap dipengaruhi perasaan pendukung atau tidak mendukung terhadap suatu objek.</w:t>
      </w:r>
    </w:p>
    <w:p w:rsidR="00274964" w:rsidRDefault="00274964" w:rsidP="00B97E75">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r>
      <w:r w:rsidR="00B97E75">
        <w:rPr>
          <w:rFonts w:ascii="Times New Roman" w:hAnsi="Times New Roman"/>
          <w:sz w:val="24"/>
          <w:szCs w:val="24"/>
        </w:rPr>
        <w:t>Dengan kata lain, bahwa siswa yang mempunyai sikap positif terhadap pelajaran tertentu cenderung lebih tekun dalam belajar sehingga mencapai hasil yang memuaskan. Dan sebaliknya, siswa yang mempunyai sikap negatif terhadap pelajaran, dia tidak akan bersemangat belajar sehingga hasilnya kurang memuaskan.</w:t>
      </w:r>
    </w:p>
    <w:p w:rsidR="00B97E75" w:rsidRDefault="00B97E75" w:rsidP="00DD5374">
      <w:pPr>
        <w:pStyle w:val="ListParagraph"/>
        <w:spacing w:line="360" w:lineRule="auto"/>
        <w:ind w:left="0" w:firstLine="720"/>
        <w:jc w:val="both"/>
        <w:rPr>
          <w:rFonts w:ascii="Times New Roman" w:hAnsi="Times New Roman"/>
          <w:sz w:val="24"/>
          <w:szCs w:val="24"/>
        </w:rPr>
      </w:pPr>
      <w:r w:rsidRPr="00B17E1B">
        <w:rPr>
          <w:rFonts w:ascii="Times New Roman" w:hAnsi="Times New Roman"/>
          <w:sz w:val="24"/>
          <w:szCs w:val="24"/>
        </w:rPr>
        <w:t xml:space="preserve">Berdasarkan uraian di atas, dapat dikemukakan bahwa </w:t>
      </w:r>
      <w:r>
        <w:rPr>
          <w:rFonts w:ascii="Times New Roman" w:hAnsi="Times New Roman"/>
          <w:sz w:val="24"/>
          <w:szCs w:val="24"/>
        </w:rPr>
        <w:t xml:space="preserve">persepsi terhadap gaya mengajar guru dan sikap belajar </w:t>
      </w:r>
      <w:r w:rsidRPr="00B17E1B">
        <w:rPr>
          <w:rFonts w:ascii="Times New Roman" w:hAnsi="Times New Roman"/>
          <w:sz w:val="24"/>
          <w:szCs w:val="24"/>
        </w:rPr>
        <w:t xml:space="preserve">merupakan faktor yang mendukung </w:t>
      </w:r>
      <w:r w:rsidRPr="00B17E1B">
        <w:rPr>
          <w:rFonts w:ascii="Times New Roman" w:hAnsi="Times New Roman"/>
          <w:sz w:val="24"/>
          <w:szCs w:val="24"/>
        </w:rPr>
        <w:lastRenderedPageBreak/>
        <w:t xml:space="preserve">terhadap pencapaian hasil belajar sehingga penulis memilih </w:t>
      </w:r>
      <w:r>
        <w:rPr>
          <w:rFonts w:ascii="Times New Roman" w:hAnsi="Times New Roman"/>
          <w:sz w:val="24"/>
          <w:szCs w:val="24"/>
        </w:rPr>
        <w:t xml:space="preserve">persepsi terhadap gaya mengajar guru dan sikap belajar </w:t>
      </w:r>
      <w:r w:rsidRPr="00B17E1B">
        <w:rPr>
          <w:rFonts w:ascii="Times New Roman" w:hAnsi="Times New Roman"/>
          <w:sz w:val="24"/>
          <w:szCs w:val="24"/>
        </w:rPr>
        <w:t>sebagai variabel yang berperan terhadap hasil belajar biologi siswa SMA Negeri di Kota Makassar.</w:t>
      </w:r>
    </w:p>
    <w:p w:rsidR="001B0EF8" w:rsidRDefault="001B0EF8" w:rsidP="001B0EF8">
      <w:pPr>
        <w:pStyle w:val="ListParagraph"/>
        <w:spacing w:line="360" w:lineRule="auto"/>
        <w:ind w:left="0" w:firstLine="720"/>
        <w:jc w:val="both"/>
        <w:rPr>
          <w:rFonts w:ascii="Times New Roman" w:hAnsi="Times New Roman"/>
          <w:sz w:val="24"/>
          <w:szCs w:val="24"/>
          <w:lang w:val="en-US"/>
        </w:rPr>
      </w:pPr>
      <w:r w:rsidRPr="005A3DB6">
        <w:rPr>
          <w:rFonts w:ascii="Times New Roman" w:hAnsi="Times New Roman"/>
          <w:sz w:val="24"/>
          <w:szCs w:val="24"/>
        </w:rPr>
        <w:t xml:space="preserve">Persepsi merupakan proses yang </w:t>
      </w:r>
      <w:r w:rsidRPr="005A3DB6">
        <w:rPr>
          <w:rFonts w:ascii="Times New Roman" w:hAnsi="Times New Roman"/>
          <w:i/>
          <w:sz w:val="24"/>
          <w:szCs w:val="24"/>
        </w:rPr>
        <w:t>integrated</w:t>
      </w:r>
      <w:r w:rsidRPr="005A3DB6">
        <w:rPr>
          <w:rFonts w:ascii="Times New Roman" w:hAnsi="Times New Roman"/>
          <w:sz w:val="24"/>
          <w:szCs w:val="24"/>
        </w:rPr>
        <w:t xml:space="preserve"> dari individu terhadap stimulus yang diterimanya. Dengan demikian dapat dikemukakan bahwa persepsi itu merupakan proses pengorganisasian, penginterpretasian terhadap stimulus yang diterima oleh organisme atau individu sehingga merupakan sesuatu yang berarti dan merupakan aktivitas yang terintegrasi dalam diri ind</w:t>
      </w:r>
      <w:r>
        <w:rPr>
          <w:rFonts w:ascii="Times New Roman" w:hAnsi="Times New Roman"/>
          <w:sz w:val="24"/>
          <w:szCs w:val="24"/>
        </w:rPr>
        <w:t>ividu (</w:t>
      </w:r>
      <w:r w:rsidRPr="005A3DB6">
        <w:rPr>
          <w:rFonts w:ascii="Times New Roman" w:hAnsi="Times New Roman"/>
          <w:sz w:val="24"/>
          <w:szCs w:val="24"/>
        </w:rPr>
        <w:t>Walgito, 2003).</w:t>
      </w:r>
    </w:p>
    <w:p w:rsidR="001B0EF8" w:rsidRDefault="001B0EF8" w:rsidP="001B0EF8">
      <w:pPr>
        <w:pStyle w:val="ListParagraph"/>
        <w:spacing w:line="360" w:lineRule="auto"/>
        <w:ind w:left="0" w:firstLine="720"/>
        <w:jc w:val="both"/>
        <w:rPr>
          <w:rFonts w:ascii="Times New Roman" w:hAnsi="Times New Roman"/>
          <w:sz w:val="24"/>
          <w:szCs w:val="24"/>
          <w:lang w:val="en-US"/>
        </w:rPr>
      </w:pPr>
      <w:r w:rsidRPr="001B0EF8">
        <w:rPr>
          <w:rStyle w:val="hps"/>
          <w:rFonts w:ascii="Times New Roman" w:hAnsi="Times New Roman"/>
          <w:sz w:val="24"/>
          <w:szCs w:val="24"/>
        </w:rPr>
        <w:t xml:space="preserve">Menurut </w:t>
      </w:r>
      <w:r w:rsidRPr="001B0EF8">
        <w:rPr>
          <w:rFonts w:ascii="Times New Roman" w:hAnsi="Times New Roman"/>
          <w:sz w:val="24"/>
          <w:szCs w:val="24"/>
        </w:rPr>
        <w:t>Larenas, Morans &amp; Livera (2010), a</w:t>
      </w:r>
      <w:r w:rsidRPr="001B0EF8">
        <w:rPr>
          <w:rStyle w:val="hps"/>
          <w:rFonts w:ascii="Times New Roman" w:hAnsi="Times New Roman"/>
          <w:sz w:val="24"/>
          <w:szCs w:val="24"/>
        </w:rPr>
        <w:t>da beberapa pendapat tentang gaya mengajar diantaranya adalah</w:t>
      </w:r>
      <w:r w:rsidRPr="001B0EF8">
        <w:rPr>
          <w:rFonts w:ascii="Times New Roman" w:hAnsi="Times New Roman"/>
          <w:sz w:val="24"/>
          <w:szCs w:val="24"/>
        </w:rPr>
        <w:t>:</w:t>
      </w:r>
      <w:r w:rsidRPr="001B0EF8">
        <w:rPr>
          <w:rStyle w:val="hps"/>
          <w:rFonts w:ascii="Times New Roman" w:hAnsi="Times New Roman"/>
          <w:sz w:val="24"/>
          <w:szCs w:val="24"/>
          <w:lang w:val="en-US"/>
        </w:rPr>
        <w:t xml:space="preserve"> (a) </w:t>
      </w:r>
      <w:r w:rsidRPr="001B0EF8">
        <w:rPr>
          <w:rStyle w:val="hps"/>
          <w:rFonts w:ascii="Times New Roman" w:hAnsi="Times New Roman"/>
          <w:sz w:val="24"/>
          <w:szCs w:val="24"/>
        </w:rPr>
        <w:t xml:space="preserve">Gaya mengajar mengacu pada perilaku yang melekat pada diri guru dan media yang digunakan selama </w:t>
      </w:r>
      <w:r w:rsidRPr="001B0EF8">
        <w:rPr>
          <w:rFonts w:ascii="Times New Roman" w:hAnsi="Times New Roman"/>
          <w:sz w:val="24"/>
          <w:szCs w:val="24"/>
        </w:rPr>
        <w:t>ber</w:t>
      </w:r>
      <w:r w:rsidRPr="001B0EF8">
        <w:rPr>
          <w:rStyle w:val="hps"/>
          <w:rFonts w:ascii="Times New Roman" w:hAnsi="Times New Roman"/>
          <w:sz w:val="24"/>
          <w:szCs w:val="24"/>
        </w:rPr>
        <w:t>interaksi dengan siswa. Gaya ini mencakup karakteristik pendekatan maupun metode yang digunakan guru;</w:t>
      </w:r>
      <w:r w:rsidRPr="001B0EF8">
        <w:rPr>
          <w:rStyle w:val="hps"/>
          <w:rFonts w:ascii="Times New Roman" w:hAnsi="Times New Roman"/>
          <w:sz w:val="24"/>
          <w:szCs w:val="24"/>
          <w:lang w:val="en-US"/>
        </w:rPr>
        <w:t xml:space="preserve"> (b) </w:t>
      </w:r>
      <w:r w:rsidRPr="001B0EF8">
        <w:rPr>
          <w:rFonts w:ascii="Times New Roman" w:hAnsi="Times New Roman"/>
          <w:sz w:val="24"/>
          <w:szCs w:val="24"/>
        </w:rPr>
        <w:t xml:space="preserve">Gaya mengajar </w:t>
      </w:r>
      <w:r w:rsidRPr="001B0EF8">
        <w:rPr>
          <w:rStyle w:val="hps"/>
          <w:rFonts w:ascii="Times New Roman" w:hAnsi="Times New Roman"/>
          <w:sz w:val="24"/>
          <w:szCs w:val="24"/>
        </w:rPr>
        <w:t xml:space="preserve">merupakan kualitas-kualitas pribadi dan perilaku yang muncul dalam </w:t>
      </w:r>
      <w:r w:rsidRPr="001B0EF8">
        <w:rPr>
          <w:rFonts w:ascii="Times New Roman" w:hAnsi="Times New Roman"/>
          <w:sz w:val="24"/>
          <w:szCs w:val="24"/>
        </w:rPr>
        <w:t>diri guru. Gaya mengajar berpengaruh dalam m</w:t>
      </w:r>
      <w:r w:rsidRPr="001B0EF8">
        <w:rPr>
          <w:rStyle w:val="hps"/>
          <w:rFonts w:ascii="Times New Roman" w:hAnsi="Times New Roman"/>
          <w:sz w:val="24"/>
          <w:szCs w:val="24"/>
        </w:rPr>
        <w:t>emandu dan mengarahkan proses pembelajaran dan meningkatkan kemampuan siswa untuk belajar;</w:t>
      </w:r>
      <w:r w:rsidRPr="001B0EF8">
        <w:rPr>
          <w:rStyle w:val="hps"/>
          <w:rFonts w:ascii="Times New Roman" w:hAnsi="Times New Roman"/>
          <w:sz w:val="24"/>
          <w:szCs w:val="24"/>
          <w:lang w:val="en-US"/>
        </w:rPr>
        <w:t xml:space="preserve"> (c) </w:t>
      </w:r>
      <w:r w:rsidRPr="001B0EF8">
        <w:rPr>
          <w:rStyle w:val="hps"/>
          <w:rFonts w:ascii="Times New Roman" w:hAnsi="Times New Roman"/>
          <w:sz w:val="24"/>
          <w:szCs w:val="24"/>
        </w:rPr>
        <w:t>G</w:t>
      </w:r>
      <w:r w:rsidRPr="001B0EF8">
        <w:rPr>
          <w:rFonts w:ascii="Times New Roman" w:hAnsi="Times New Roman"/>
          <w:sz w:val="24"/>
          <w:szCs w:val="24"/>
        </w:rPr>
        <w:t xml:space="preserve">aya mengajar </w:t>
      </w:r>
      <w:r w:rsidRPr="001B0EF8">
        <w:rPr>
          <w:rStyle w:val="hps"/>
          <w:rFonts w:ascii="Times New Roman" w:hAnsi="Times New Roman"/>
          <w:sz w:val="24"/>
          <w:szCs w:val="24"/>
        </w:rPr>
        <w:t xml:space="preserve">mengacu pada perilaku pribadi guru dan media </w:t>
      </w:r>
      <w:r w:rsidRPr="001B0EF8">
        <w:rPr>
          <w:rFonts w:ascii="Times New Roman" w:hAnsi="Times New Roman"/>
          <w:sz w:val="24"/>
          <w:szCs w:val="24"/>
        </w:rPr>
        <w:t xml:space="preserve">yang </w:t>
      </w:r>
      <w:r w:rsidRPr="001B0EF8">
        <w:rPr>
          <w:rStyle w:val="hps"/>
          <w:rFonts w:ascii="Times New Roman" w:hAnsi="Times New Roman"/>
          <w:sz w:val="24"/>
          <w:szCs w:val="24"/>
        </w:rPr>
        <w:t xml:space="preserve">digunakan untuk mengirimkan data ke atau menerimanya </w:t>
      </w:r>
      <w:r w:rsidRPr="001B0EF8">
        <w:rPr>
          <w:rStyle w:val="hps"/>
          <w:rFonts w:ascii="Times New Roman" w:hAnsi="Times New Roman"/>
          <w:sz w:val="24"/>
          <w:szCs w:val="24"/>
        </w:rPr>
        <w:lastRenderedPageBreak/>
        <w:t>dari pelajar serta pelaksanaan filosofi guru tentang pengajaran</w:t>
      </w:r>
      <w:r>
        <w:rPr>
          <w:rFonts w:ascii="Times New Roman" w:hAnsi="Times New Roman"/>
          <w:sz w:val="24"/>
          <w:szCs w:val="24"/>
          <w:lang w:val="en-US"/>
        </w:rPr>
        <w:t>.</w:t>
      </w:r>
    </w:p>
    <w:p w:rsidR="00190869" w:rsidRDefault="00190869" w:rsidP="001B0EF8">
      <w:pPr>
        <w:pStyle w:val="ListParagraph"/>
        <w:spacing w:line="360" w:lineRule="auto"/>
        <w:ind w:left="0" w:firstLine="720"/>
        <w:jc w:val="both"/>
        <w:rPr>
          <w:rFonts w:ascii="Times New Roman" w:hAnsi="Times New Roman"/>
          <w:sz w:val="24"/>
          <w:szCs w:val="24"/>
          <w:lang w:val="en-US"/>
        </w:rPr>
      </w:pPr>
      <w:r w:rsidRPr="005A3DB6">
        <w:rPr>
          <w:rFonts w:ascii="Times New Roman" w:hAnsi="Times New Roman"/>
          <w:sz w:val="24"/>
          <w:szCs w:val="24"/>
        </w:rPr>
        <w:t>Perbedaan  persepsi ini dapat ditelusuri pada adanya perbedaan-perbedaan individual, perbedaan dalam  kepribadian, perbedaan dalam sikap atau perbedaan dalam motivasi. Bagi seorang guru  ini berarti bahwa agar dapat diperoleh persepsi yang kurang lebih sama  dengan persepsi yang dimiliki oleh kelas lain yang telah diberikan materi pelajaran serupa, guru harus menggunakan materi yang sama.</w:t>
      </w:r>
    </w:p>
    <w:p w:rsidR="00190869" w:rsidRDefault="001B0EF8" w:rsidP="00190869">
      <w:pPr>
        <w:pStyle w:val="ListParagraph"/>
        <w:spacing w:line="360" w:lineRule="auto"/>
        <w:ind w:left="0" w:firstLine="720"/>
        <w:jc w:val="both"/>
        <w:rPr>
          <w:rFonts w:ascii="Times New Roman" w:hAnsi="Times New Roman"/>
          <w:sz w:val="24"/>
          <w:szCs w:val="24"/>
          <w:lang w:val="en-US"/>
        </w:rPr>
      </w:pPr>
      <w:r w:rsidRPr="005A3DB6">
        <w:rPr>
          <w:rFonts w:ascii="Times New Roman" w:hAnsi="Times New Roman"/>
          <w:sz w:val="24"/>
          <w:szCs w:val="24"/>
        </w:rPr>
        <w:t>Sikap adalah gejala internal yang berdimensi afektif berupa kecenderungan untuk mereaksikan atau merespon (</w:t>
      </w:r>
      <w:r w:rsidRPr="005A3DB6">
        <w:rPr>
          <w:rFonts w:ascii="Times New Roman" w:hAnsi="Times New Roman"/>
          <w:i/>
          <w:sz w:val="24"/>
          <w:szCs w:val="24"/>
        </w:rPr>
        <w:t>response tendency</w:t>
      </w:r>
      <w:r w:rsidRPr="005A3DB6">
        <w:rPr>
          <w:rFonts w:ascii="Times New Roman" w:hAnsi="Times New Roman"/>
          <w:sz w:val="24"/>
          <w:szCs w:val="24"/>
        </w:rPr>
        <w:t>) dengan cara yang relatif tetap terhadap objek orang, barang, dan sebagainya. Arah kecenderungan sikap dapat positif atau negatif. Dalam sikap positif maka kecenderungannya adalah menyenangi, menyetujui, mendekati, dan mengharapkan sesuatu yang baik dari obyek</w:t>
      </w:r>
      <w:r>
        <w:rPr>
          <w:rFonts w:ascii="Times New Roman" w:hAnsi="Times New Roman"/>
          <w:sz w:val="24"/>
          <w:szCs w:val="24"/>
        </w:rPr>
        <w:t xml:space="preserve"> dan sikap negatifnya maka kecenderungannya adalah menjauhi atau terjadi penolakan melalui tindakannya</w:t>
      </w:r>
      <w:r w:rsidRPr="005A3DB6">
        <w:rPr>
          <w:rFonts w:ascii="Times New Roman" w:hAnsi="Times New Roman"/>
          <w:sz w:val="24"/>
          <w:szCs w:val="24"/>
        </w:rPr>
        <w:t xml:space="preserve"> (Syah, 2007).</w:t>
      </w:r>
    </w:p>
    <w:p w:rsidR="00190869" w:rsidRPr="00CB00B1" w:rsidRDefault="00274964" w:rsidP="00CB00B1">
      <w:pPr>
        <w:pStyle w:val="ListParagraph"/>
        <w:spacing w:line="360" w:lineRule="auto"/>
        <w:ind w:left="0" w:firstLine="720"/>
        <w:jc w:val="both"/>
        <w:rPr>
          <w:rFonts w:ascii="Times New Roman" w:hAnsi="Times New Roman"/>
          <w:sz w:val="24"/>
          <w:szCs w:val="24"/>
        </w:rPr>
      </w:pPr>
      <w:r w:rsidRPr="00190869">
        <w:rPr>
          <w:rFonts w:asciiTheme="majorBidi" w:hAnsiTheme="majorBidi" w:cstheme="majorBidi"/>
          <w:sz w:val="24"/>
          <w:szCs w:val="24"/>
        </w:rPr>
        <w:t>Tujuan penelitian ini adalah:</w:t>
      </w:r>
      <w:r w:rsidR="00190869" w:rsidRPr="00190869">
        <w:rPr>
          <w:color w:val="000000" w:themeColor="text1"/>
          <w:sz w:val="24"/>
          <w:szCs w:val="24"/>
        </w:rPr>
        <w:t xml:space="preserve"> </w:t>
      </w:r>
      <w:r w:rsidR="00190869" w:rsidRPr="00190869">
        <w:rPr>
          <w:rFonts w:ascii="Times New Roman" w:hAnsi="Times New Roman"/>
          <w:color w:val="000000" w:themeColor="text1"/>
          <w:sz w:val="24"/>
          <w:szCs w:val="24"/>
          <w:lang w:val="en-US"/>
        </w:rPr>
        <w:t>(1)</w:t>
      </w:r>
      <w:r w:rsidR="00190869">
        <w:rPr>
          <w:color w:val="000000" w:themeColor="text1"/>
          <w:sz w:val="24"/>
          <w:szCs w:val="24"/>
          <w:lang w:val="en-US"/>
        </w:rPr>
        <w:t xml:space="preserve"> </w:t>
      </w:r>
      <w:r w:rsidR="00190869" w:rsidRPr="00190869">
        <w:rPr>
          <w:rFonts w:ascii="Times New Roman" w:hAnsi="Times New Roman"/>
          <w:color w:val="000000" w:themeColor="text1"/>
          <w:sz w:val="24"/>
          <w:szCs w:val="24"/>
        </w:rPr>
        <w:t xml:space="preserve">Untuk mengetahui </w:t>
      </w:r>
      <w:r w:rsidR="00190869" w:rsidRPr="00190869">
        <w:rPr>
          <w:rFonts w:ascii="Times New Roman" w:hAnsi="Times New Roman"/>
          <w:sz w:val="24"/>
          <w:szCs w:val="24"/>
        </w:rPr>
        <w:t xml:space="preserve">persepsi siswa terhadap gaya mengajar guru </w:t>
      </w:r>
      <w:r w:rsidR="00190869" w:rsidRPr="00190869">
        <w:rPr>
          <w:rFonts w:ascii="Times New Roman" w:hAnsi="Times New Roman"/>
          <w:color w:val="000000" w:themeColor="text1"/>
          <w:sz w:val="24"/>
          <w:szCs w:val="24"/>
        </w:rPr>
        <w:t xml:space="preserve">siswa SMA </w:t>
      </w:r>
      <w:r w:rsidR="00190869" w:rsidRPr="00190869">
        <w:rPr>
          <w:rFonts w:ascii="Times New Roman" w:hAnsi="Times New Roman"/>
          <w:sz w:val="24"/>
          <w:szCs w:val="24"/>
        </w:rPr>
        <w:t>Negeri di Kota Makassar?</w:t>
      </w:r>
      <w:r w:rsidR="00190869">
        <w:rPr>
          <w:rFonts w:ascii="Times New Roman" w:hAnsi="Times New Roman"/>
          <w:sz w:val="24"/>
          <w:szCs w:val="24"/>
          <w:lang w:val="en-US"/>
        </w:rPr>
        <w:t xml:space="preserve"> (2) </w:t>
      </w:r>
      <w:r w:rsidR="00190869" w:rsidRPr="00190869">
        <w:rPr>
          <w:rFonts w:ascii="Times New Roman" w:hAnsi="Times New Roman"/>
          <w:color w:val="000000" w:themeColor="text1"/>
          <w:sz w:val="24"/>
          <w:szCs w:val="24"/>
        </w:rPr>
        <w:t xml:space="preserve">Untuk mengetahui </w:t>
      </w:r>
      <w:r w:rsidR="00190869" w:rsidRPr="00190869">
        <w:rPr>
          <w:rFonts w:ascii="Times New Roman" w:hAnsi="Times New Roman"/>
          <w:sz w:val="24"/>
          <w:szCs w:val="24"/>
        </w:rPr>
        <w:t xml:space="preserve">sikap belajar </w:t>
      </w:r>
      <w:r w:rsidR="00190869" w:rsidRPr="00190869">
        <w:rPr>
          <w:rFonts w:ascii="Times New Roman" w:hAnsi="Times New Roman"/>
          <w:color w:val="000000" w:themeColor="text1"/>
          <w:sz w:val="24"/>
          <w:szCs w:val="24"/>
        </w:rPr>
        <w:t xml:space="preserve">siswa SMA </w:t>
      </w:r>
      <w:r w:rsidR="00190869" w:rsidRPr="00190869">
        <w:rPr>
          <w:rFonts w:ascii="Times New Roman" w:hAnsi="Times New Roman"/>
          <w:sz w:val="24"/>
          <w:szCs w:val="24"/>
        </w:rPr>
        <w:t>Negeri di Kota Makassar?</w:t>
      </w:r>
      <w:r w:rsidR="00190869">
        <w:rPr>
          <w:rFonts w:ascii="Times New Roman" w:hAnsi="Times New Roman"/>
          <w:sz w:val="24"/>
          <w:szCs w:val="24"/>
          <w:lang w:val="en-US"/>
        </w:rPr>
        <w:t xml:space="preserve"> (3) </w:t>
      </w:r>
      <w:r w:rsidR="00190869" w:rsidRPr="00190869">
        <w:rPr>
          <w:rFonts w:ascii="Times New Roman" w:hAnsi="Times New Roman"/>
          <w:color w:val="000000" w:themeColor="text1"/>
          <w:sz w:val="24"/>
          <w:szCs w:val="24"/>
        </w:rPr>
        <w:t xml:space="preserve">Untuk mengetahui </w:t>
      </w:r>
      <w:r w:rsidR="00190869" w:rsidRPr="00190869">
        <w:rPr>
          <w:rFonts w:ascii="Times New Roman" w:hAnsi="Times New Roman"/>
          <w:sz w:val="24"/>
          <w:szCs w:val="24"/>
        </w:rPr>
        <w:t xml:space="preserve">hasil belajar </w:t>
      </w:r>
      <w:r w:rsidR="00190869" w:rsidRPr="00190869">
        <w:rPr>
          <w:rFonts w:ascii="Times New Roman" w:hAnsi="Times New Roman"/>
          <w:color w:val="000000" w:themeColor="text1"/>
          <w:sz w:val="24"/>
          <w:szCs w:val="24"/>
        </w:rPr>
        <w:t xml:space="preserve">siswa SMA </w:t>
      </w:r>
      <w:r w:rsidR="00190869" w:rsidRPr="00190869">
        <w:rPr>
          <w:rFonts w:ascii="Times New Roman" w:hAnsi="Times New Roman"/>
          <w:sz w:val="24"/>
          <w:szCs w:val="24"/>
        </w:rPr>
        <w:t xml:space="preserve">Negeri di Kota </w:t>
      </w:r>
      <w:r w:rsidR="00190869" w:rsidRPr="00190869">
        <w:rPr>
          <w:rFonts w:ascii="Times New Roman" w:hAnsi="Times New Roman"/>
          <w:sz w:val="24"/>
          <w:szCs w:val="24"/>
        </w:rPr>
        <w:lastRenderedPageBreak/>
        <w:t>Makassar?</w:t>
      </w:r>
      <w:r w:rsidR="00CB00B1">
        <w:rPr>
          <w:rFonts w:ascii="Times New Roman" w:hAnsi="Times New Roman"/>
          <w:sz w:val="24"/>
          <w:szCs w:val="24"/>
          <w:lang w:val="en-US"/>
        </w:rPr>
        <w:t xml:space="preserve"> (4) </w:t>
      </w:r>
      <w:r w:rsidR="00190869" w:rsidRPr="00CB00B1">
        <w:rPr>
          <w:rFonts w:ascii="Times New Roman" w:hAnsi="Times New Roman"/>
          <w:color w:val="000000" w:themeColor="text1"/>
          <w:sz w:val="24"/>
          <w:szCs w:val="24"/>
        </w:rPr>
        <w:t xml:space="preserve">Untuk mengetahui hubungan antara persepsi terhadap gaya mengajar guru dengan hasil belajar siswa SMA </w:t>
      </w:r>
      <w:r w:rsidR="00190869" w:rsidRPr="00CB00B1">
        <w:rPr>
          <w:rFonts w:ascii="Times New Roman" w:hAnsi="Times New Roman"/>
          <w:sz w:val="24"/>
          <w:szCs w:val="24"/>
        </w:rPr>
        <w:t>Negeri di Kota Makassar.</w:t>
      </w:r>
      <w:r w:rsidR="00CB00B1">
        <w:rPr>
          <w:rFonts w:ascii="Times New Roman" w:hAnsi="Times New Roman"/>
          <w:sz w:val="24"/>
          <w:szCs w:val="24"/>
          <w:lang w:val="en-US"/>
        </w:rPr>
        <w:t xml:space="preserve"> (5) </w:t>
      </w:r>
      <w:r w:rsidR="00190869" w:rsidRPr="00CB00B1">
        <w:rPr>
          <w:rFonts w:ascii="Times New Roman" w:hAnsi="Times New Roman"/>
          <w:color w:val="000000" w:themeColor="text1"/>
          <w:sz w:val="24"/>
          <w:szCs w:val="24"/>
        </w:rPr>
        <w:t xml:space="preserve">Untuk mengetahui hubungan antara sikap </w:t>
      </w:r>
      <w:r w:rsidR="00190869" w:rsidRPr="00CB00B1">
        <w:rPr>
          <w:rFonts w:ascii="Times New Roman" w:hAnsi="Times New Roman"/>
          <w:sz w:val="24"/>
          <w:szCs w:val="24"/>
        </w:rPr>
        <w:t>belajar</w:t>
      </w:r>
      <w:r w:rsidR="00190869" w:rsidRPr="00CB00B1">
        <w:rPr>
          <w:rFonts w:ascii="Times New Roman" w:hAnsi="Times New Roman"/>
          <w:color w:val="000000" w:themeColor="text1"/>
          <w:sz w:val="24"/>
          <w:szCs w:val="24"/>
        </w:rPr>
        <w:t xml:space="preserve"> dengan hasil belajar siswa SMA </w:t>
      </w:r>
      <w:r w:rsidR="00190869" w:rsidRPr="00CB00B1">
        <w:rPr>
          <w:rFonts w:ascii="Times New Roman" w:hAnsi="Times New Roman"/>
          <w:sz w:val="24"/>
          <w:szCs w:val="24"/>
        </w:rPr>
        <w:t>Negeri di Kota Makassar</w:t>
      </w:r>
      <w:r w:rsidR="00190869" w:rsidRPr="00CB00B1">
        <w:rPr>
          <w:rFonts w:ascii="Times New Roman" w:hAnsi="Times New Roman"/>
          <w:color w:val="000000" w:themeColor="text1"/>
          <w:sz w:val="24"/>
          <w:szCs w:val="24"/>
        </w:rPr>
        <w:t>.</w:t>
      </w:r>
      <w:r w:rsidR="00CB00B1">
        <w:rPr>
          <w:rFonts w:ascii="Times New Roman" w:hAnsi="Times New Roman"/>
          <w:color w:val="000000" w:themeColor="text1"/>
          <w:sz w:val="24"/>
          <w:szCs w:val="24"/>
          <w:lang w:val="en-US"/>
        </w:rPr>
        <w:t xml:space="preserve"> (6) </w:t>
      </w:r>
      <w:r w:rsidR="00190869" w:rsidRPr="00CB00B1">
        <w:rPr>
          <w:rFonts w:ascii="Times New Roman" w:hAnsi="Times New Roman"/>
          <w:color w:val="000000" w:themeColor="text1"/>
          <w:sz w:val="24"/>
          <w:szCs w:val="24"/>
        </w:rPr>
        <w:t xml:space="preserve">Untuk mengetahui hubungan antara persepsi terhadap gaya mengajar guru, dan sikap </w:t>
      </w:r>
      <w:r w:rsidR="00190869" w:rsidRPr="00CB00B1">
        <w:rPr>
          <w:rFonts w:ascii="Times New Roman" w:hAnsi="Times New Roman"/>
          <w:sz w:val="24"/>
          <w:szCs w:val="24"/>
        </w:rPr>
        <w:t>belajar</w:t>
      </w:r>
      <w:r w:rsidR="00190869" w:rsidRPr="00CB00B1">
        <w:rPr>
          <w:rFonts w:ascii="Times New Roman" w:hAnsi="Times New Roman"/>
          <w:color w:val="000000" w:themeColor="text1"/>
          <w:sz w:val="24"/>
          <w:szCs w:val="24"/>
        </w:rPr>
        <w:t xml:space="preserve"> secara bersama-sama dengan hasil belajar siswa SMA </w:t>
      </w:r>
      <w:r w:rsidR="00190869" w:rsidRPr="00CB00B1">
        <w:rPr>
          <w:rFonts w:ascii="Times New Roman" w:hAnsi="Times New Roman"/>
          <w:sz w:val="24"/>
          <w:szCs w:val="24"/>
        </w:rPr>
        <w:t>Negeri di Kota Makassar</w:t>
      </w:r>
      <w:r w:rsidR="00190869" w:rsidRPr="00CB00B1">
        <w:rPr>
          <w:rFonts w:ascii="Times New Roman" w:hAnsi="Times New Roman"/>
          <w:color w:val="000000" w:themeColor="text1"/>
          <w:sz w:val="24"/>
          <w:szCs w:val="24"/>
        </w:rPr>
        <w:t>.</w:t>
      </w:r>
    </w:p>
    <w:p w:rsidR="00274964" w:rsidRDefault="00274964" w:rsidP="00274964">
      <w:pPr>
        <w:pStyle w:val="ListParagraph"/>
        <w:spacing w:line="360" w:lineRule="auto"/>
        <w:ind w:left="0"/>
        <w:jc w:val="both"/>
        <w:rPr>
          <w:rFonts w:ascii="Times New Roman" w:hAnsi="Times New Roman"/>
          <w:sz w:val="24"/>
          <w:szCs w:val="24"/>
        </w:rPr>
      </w:pPr>
    </w:p>
    <w:p w:rsidR="00274964" w:rsidRDefault="00274964" w:rsidP="00274964">
      <w:pPr>
        <w:pStyle w:val="ListParagraph"/>
        <w:spacing w:line="360" w:lineRule="auto"/>
        <w:ind w:left="0"/>
        <w:jc w:val="both"/>
        <w:rPr>
          <w:rFonts w:ascii="Times New Roman" w:hAnsi="Times New Roman"/>
          <w:b/>
          <w:sz w:val="24"/>
          <w:szCs w:val="24"/>
        </w:rPr>
      </w:pPr>
      <w:r w:rsidRPr="00694779">
        <w:rPr>
          <w:rFonts w:ascii="Times New Roman" w:hAnsi="Times New Roman"/>
          <w:b/>
          <w:sz w:val="24"/>
          <w:szCs w:val="24"/>
        </w:rPr>
        <w:t>METODE</w:t>
      </w:r>
    </w:p>
    <w:p w:rsidR="00274964" w:rsidRDefault="00274964" w:rsidP="00274964">
      <w:pPr>
        <w:spacing w:line="360" w:lineRule="auto"/>
        <w:jc w:val="both"/>
        <w:rPr>
          <w:rFonts w:ascii="Times New Roman" w:hAnsi="Times New Roman"/>
          <w:sz w:val="24"/>
        </w:rPr>
      </w:pPr>
      <w:r>
        <w:rPr>
          <w:rFonts w:ascii="Times New Roman" w:hAnsi="Times New Roman"/>
          <w:sz w:val="24"/>
          <w:szCs w:val="24"/>
        </w:rPr>
        <w:tab/>
      </w:r>
      <w:r>
        <w:rPr>
          <w:rFonts w:ascii="Times New Roman" w:hAnsi="Times New Roman"/>
          <w:sz w:val="24"/>
        </w:rPr>
        <w:t>Jenis penelitian ini adalah p</w:t>
      </w:r>
      <w:r w:rsidRPr="0008720A">
        <w:rPr>
          <w:rFonts w:ascii="Times New Roman" w:hAnsi="Times New Roman"/>
          <w:sz w:val="24"/>
        </w:rPr>
        <w:t xml:space="preserve">enelitian </w:t>
      </w:r>
      <w:r w:rsidRPr="0008720A">
        <w:rPr>
          <w:rFonts w:ascii="Times New Roman" w:hAnsi="Times New Roman"/>
          <w:i/>
          <w:sz w:val="24"/>
        </w:rPr>
        <w:t>Ex-post-facto</w:t>
      </w:r>
      <w:r w:rsidRPr="0008720A">
        <w:rPr>
          <w:rFonts w:ascii="Times New Roman" w:hAnsi="Times New Roman"/>
          <w:sz w:val="24"/>
        </w:rPr>
        <w:t xml:space="preserve">, karena </w:t>
      </w:r>
      <w:r>
        <w:rPr>
          <w:rFonts w:ascii="Times New Roman" w:hAnsi="Times New Roman"/>
          <w:sz w:val="24"/>
        </w:rPr>
        <w:t>faktor</w:t>
      </w:r>
      <w:r w:rsidRPr="0008720A">
        <w:rPr>
          <w:rFonts w:ascii="Times New Roman" w:hAnsi="Times New Roman"/>
          <w:sz w:val="24"/>
        </w:rPr>
        <w:t xml:space="preserve"> yang dikumpulkan sudah ada sebelumnya pada diri responden atau gejala yang timbul tanpa ada perlakuan, bersifat k</w:t>
      </w:r>
      <w:r>
        <w:rPr>
          <w:rFonts w:ascii="Times New Roman" w:hAnsi="Times New Roman"/>
          <w:sz w:val="24"/>
        </w:rPr>
        <w:t>orelasi (hubungan antara variab</w:t>
      </w:r>
      <w:r w:rsidRPr="0008720A">
        <w:rPr>
          <w:rFonts w:ascii="Times New Roman" w:hAnsi="Times New Roman"/>
          <w:sz w:val="24"/>
        </w:rPr>
        <w:t>e</w:t>
      </w:r>
      <w:r>
        <w:rPr>
          <w:rFonts w:ascii="Times New Roman" w:hAnsi="Times New Roman"/>
          <w:sz w:val="24"/>
        </w:rPr>
        <w:t>l</w:t>
      </w:r>
      <w:r w:rsidRPr="0008720A">
        <w:rPr>
          <w:rFonts w:ascii="Times New Roman" w:hAnsi="Times New Roman"/>
          <w:sz w:val="24"/>
        </w:rPr>
        <w:t>).</w:t>
      </w:r>
    </w:p>
    <w:p w:rsidR="00274964" w:rsidRDefault="00274964" w:rsidP="00274964">
      <w:pPr>
        <w:spacing w:line="360" w:lineRule="auto"/>
        <w:jc w:val="both"/>
        <w:rPr>
          <w:rFonts w:ascii="Times New Roman" w:hAnsi="Times New Roman"/>
          <w:sz w:val="24"/>
          <w:szCs w:val="24"/>
        </w:rPr>
      </w:pPr>
      <w:r>
        <w:rPr>
          <w:rFonts w:ascii="Times New Roman" w:hAnsi="Times New Roman"/>
          <w:sz w:val="24"/>
        </w:rPr>
        <w:tab/>
      </w:r>
      <w:r w:rsidRPr="00441C8E">
        <w:rPr>
          <w:rFonts w:ascii="Times New Roman" w:hAnsi="Times New Roman"/>
          <w:sz w:val="24"/>
          <w:szCs w:val="24"/>
        </w:rPr>
        <w:t xml:space="preserve">Desain penelitian yang digunakan dalam penelitian ini adalah </w:t>
      </w:r>
      <w:r w:rsidR="00CB00B1">
        <w:rPr>
          <w:rFonts w:ascii="Times New Roman" w:hAnsi="Times New Roman"/>
          <w:sz w:val="24"/>
          <w:szCs w:val="24"/>
          <w:lang w:val="en-US"/>
        </w:rPr>
        <w:t>penelitian korelasional</w:t>
      </w:r>
      <w:r w:rsidRPr="00441C8E">
        <w:rPr>
          <w:rFonts w:ascii="Times New Roman" w:hAnsi="Times New Roman"/>
          <w:sz w:val="24"/>
          <w:szCs w:val="24"/>
        </w:rPr>
        <w:t xml:space="preserve"> dengan </w:t>
      </w:r>
      <w:r w:rsidR="00CB00B1">
        <w:rPr>
          <w:rFonts w:ascii="Times New Roman" w:hAnsi="Times New Roman"/>
          <w:sz w:val="24"/>
          <w:szCs w:val="24"/>
          <w:lang w:val="en-US"/>
        </w:rPr>
        <w:t>dua</w:t>
      </w:r>
      <w:r w:rsidRPr="00441C8E">
        <w:rPr>
          <w:rFonts w:ascii="Times New Roman" w:hAnsi="Times New Roman"/>
          <w:sz w:val="24"/>
          <w:szCs w:val="24"/>
        </w:rPr>
        <w:t xml:space="preserve"> variabel independen dan satu variabel dependent.</w:t>
      </w:r>
    </w:p>
    <w:p w:rsidR="00B9397A" w:rsidRDefault="00274964" w:rsidP="00274964">
      <w:pPr>
        <w:pStyle w:val="ListParagraph"/>
        <w:spacing w:after="0" w:line="360" w:lineRule="auto"/>
        <w:ind w:left="0"/>
        <w:jc w:val="both"/>
        <w:rPr>
          <w:rFonts w:ascii="Times New Roman" w:hAnsi="Times New Roman"/>
          <w:color w:val="000000" w:themeColor="text1"/>
          <w:sz w:val="24"/>
          <w:szCs w:val="24"/>
          <w:lang w:val="en-US"/>
        </w:rPr>
      </w:pPr>
      <w:r>
        <w:rPr>
          <w:rFonts w:ascii="Times New Roman" w:hAnsi="Times New Roman"/>
          <w:sz w:val="24"/>
          <w:szCs w:val="24"/>
        </w:rPr>
        <w:tab/>
      </w:r>
      <w:r>
        <w:rPr>
          <w:rFonts w:ascii="Times New Roman" w:hAnsi="Times New Roman"/>
          <w:sz w:val="24"/>
        </w:rPr>
        <w:t xml:space="preserve">Populasi dalam penelitian ini adalah </w:t>
      </w:r>
      <w:r w:rsidR="00B9397A" w:rsidRPr="00581A7D">
        <w:rPr>
          <w:rFonts w:ascii="Times New Roman" w:hAnsi="Times New Roman"/>
          <w:color w:val="000000" w:themeColor="text1"/>
          <w:sz w:val="24"/>
          <w:szCs w:val="24"/>
          <w:lang w:val="nb-NO"/>
        </w:rPr>
        <w:t xml:space="preserve">seluruh siswa </w:t>
      </w:r>
      <w:r w:rsidR="00B9397A">
        <w:rPr>
          <w:rFonts w:ascii="Times New Roman" w:hAnsi="Times New Roman"/>
          <w:color w:val="000000" w:themeColor="text1"/>
          <w:sz w:val="24"/>
          <w:szCs w:val="24"/>
          <w:lang w:val="nb-NO"/>
        </w:rPr>
        <w:t xml:space="preserve">kelas XI IPA </w:t>
      </w:r>
      <w:r w:rsidR="00B9397A" w:rsidRPr="001300AB">
        <w:rPr>
          <w:rFonts w:ascii="Times New Roman" w:hAnsi="Times New Roman"/>
          <w:color w:val="000000" w:themeColor="text1"/>
          <w:sz w:val="24"/>
          <w:szCs w:val="24"/>
          <w:lang w:val="nb-NO"/>
        </w:rPr>
        <w:t>SMA Negeri di Kota</w:t>
      </w:r>
      <w:r w:rsidR="00B9397A">
        <w:rPr>
          <w:rFonts w:ascii="Times New Roman" w:hAnsi="Times New Roman"/>
          <w:color w:val="000000" w:themeColor="text1"/>
          <w:sz w:val="24"/>
          <w:szCs w:val="24"/>
          <w:lang w:val="nb-NO"/>
        </w:rPr>
        <w:t xml:space="preserve"> Makassar tahun ajaran </w:t>
      </w:r>
      <w:r w:rsidR="00B9397A" w:rsidRPr="00581A7D">
        <w:rPr>
          <w:rFonts w:ascii="Times New Roman" w:hAnsi="Times New Roman"/>
          <w:color w:val="000000" w:themeColor="text1"/>
          <w:sz w:val="24"/>
          <w:szCs w:val="24"/>
          <w:lang w:val="nb-NO"/>
        </w:rPr>
        <w:t>201</w:t>
      </w:r>
      <w:r w:rsidR="00B9397A">
        <w:rPr>
          <w:rFonts w:ascii="Times New Roman" w:hAnsi="Times New Roman"/>
          <w:color w:val="000000" w:themeColor="text1"/>
          <w:sz w:val="24"/>
          <w:szCs w:val="24"/>
          <w:lang w:val="nb-NO"/>
        </w:rPr>
        <w:t>4</w:t>
      </w:r>
      <w:r w:rsidR="00B9397A" w:rsidRPr="00581A7D">
        <w:rPr>
          <w:rFonts w:ascii="Times New Roman" w:hAnsi="Times New Roman"/>
          <w:color w:val="000000" w:themeColor="text1"/>
          <w:sz w:val="24"/>
          <w:szCs w:val="24"/>
          <w:lang w:val="nb-NO"/>
        </w:rPr>
        <w:t>/201</w:t>
      </w:r>
      <w:r w:rsidR="00B9397A">
        <w:rPr>
          <w:rFonts w:ascii="Times New Roman" w:hAnsi="Times New Roman"/>
          <w:color w:val="000000" w:themeColor="text1"/>
          <w:sz w:val="24"/>
          <w:szCs w:val="24"/>
          <w:lang w:val="nb-NO"/>
        </w:rPr>
        <w:t>5</w:t>
      </w:r>
      <w:r>
        <w:rPr>
          <w:rFonts w:ascii="Times New Roman" w:hAnsi="Times New Roman"/>
          <w:sz w:val="24"/>
        </w:rPr>
        <w:t xml:space="preserve">. </w:t>
      </w:r>
      <w:r>
        <w:rPr>
          <w:rFonts w:ascii="Times New Roman" w:hAnsi="Times New Roman"/>
          <w:sz w:val="24"/>
          <w:szCs w:val="24"/>
        </w:rPr>
        <w:t xml:space="preserve">Pengambilan sampel dilakukan secara </w:t>
      </w:r>
      <w:r w:rsidR="00B9397A">
        <w:rPr>
          <w:rFonts w:ascii="Times New Roman" w:hAnsi="Times New Roman"/>
          <w:i/>
          <w:color w:val="000000" w:themeColor="text1"/>
          <w:sz w:val="24"/>
          <w:szCs w:val="24"/>
          <w:lang w:val="nb-NO"/>
        </w:rPr>
        <w:t>purposive</w:t>
      </w:r>
      <w:r w:rsidR="00B9397A" w:rsidRPr="001300AB">
        <w:rPr>
          <w:rFonts w:ascii="Times New Roman" w:hAnsi="Times New Roman"/>
          <w:i/>
          <w:color w:val="000000" w:themeColor="text1"/>
          <w:sz w:val="24"/>
          <w:szCs w:val="24"/>
          <w:lang w:val="nb-NO"/>
        </w:rPr>
        <w:t xml:space="preserve"> </w:t>
      </w:r>
      <w:r w:rsidR="00B9397A" w:rsidRPr="001300AB">
        <w:rPr>
          <w:rFonts w:ascii="Times New Roman" w:hAnsi="Times New Roman"/>
          <w:i/>
          <w:color w:val="000000" w:themeColor="text1"/>
          <w:sz w:val="24"/>
          <w:szCs w:val="24"/>
        </w:rPr>
        <w:t>random sampling</w:t>
      </w:r>
      <w:r w:rsidRPr="00A06F34">
        <w:rPr>
          <w:rFonts w:ascii="Times New Roman" w:hAnsi="Times New Roman"/>
          <w:i/>
          <w:sz w:val="24"/>
          <w:szCs w:val="24"/>
        </w:rPr>
        <w:t>.</w:t>
      </w:r>
      <w:r w:rsidR="00B9397A" w:rsidRPr="00B9397A">
        <w:rPr>
          <w:rFonts w:ascii="Times New Roman" w:hAnsi="Times New Roman"/>
          <w:color w:val="000000" w:themeColor="text1"/>
          <w:sz w:val="24"/>
          <w:szCs w:val="24"/>
          <w:lang w:val="nb-NO"/>
        </w:rPr>
        <w:t xml:space="preserve"> </w:t>
      </w:r>
      <w:r w:rsidR="00B9397A" w:rsidRPr="001300AB">
        <w:rPr>
          <w:rFonts w:ascii="Times New Roman" w:hAnsi="Times New Roman"/>
          <w:color w:val="000000" w:themeColor="text1"/>
          <w:sz w:val="24"/>
          <w:szCs w:val="24"/>
          <w:lang w:val="nb-NO"/>
        </w:rPr>
        <w:t xml:space="preserve">Secara </w:t>
      </w:r>
      <w:r w:rsidR="00B9397A">
        <w:rPr>
          <w:rFonts w:ascii="Times New Roman" w:hAnsi="Times New Roman"/>
          <w:i/>
          <w:color w:val="000000" w:themeColor="text1"/>
          <w:sz w:val="24"/>
          <w:szCs w:val="24"/>
          <w:lang w:val="nb-NO"/>
        </w:rPr>
        <w:t>purposive</w:t>
      </w:r>
      <w:r w:rsidR="00B9397A" w:rsidRPr="001300AB">
        <w:rPr>
          <w:rFonts w:ascii="Times New Roman" w:hAnsi="Times New Roman"/>
          <w:color w:val="000000" w:themeColor="text1"/>
          <w:sz w:val="24"/>
          <w:szCs w:val="24"/>
          <w:lang w:val="nb-NO"/>
        </w:rPr>
        <w:t xml:space="preserve"> diambil </w:t>
      </w:r>
      <w:r w:rsidR="00B9397A" w:rsidRPr="001300AB">
        <w:rPr>
          <w:rFonts w:ascii="Times New Roman" w:hAnsi="Times New Roman"/>
          <w:color w:val="000000" w:themeColor="text1"/>
          <w:sz w:val="24"/>
          <w:szCs w:val="24"/>
        </w:rPr>
        <w:t xml:space="preserve">dua sekolah yang mewakili dua kategori sekolah di Makassar  </w:t>
      </w:r>
      <w:r w:rsidR="00B9397A">
        <w:rPr>
          <w:rFonts w:ascii="Times New Roman" w:hAnsi="Times New Roman"/>
          <w:color w:val="000000" w:themeColor="text1"/>
          <w:sz w:val="24"/>
          <w:szCs w:val="24"/>
        </w:rPr>
        <w:t>yaitu SMA Negeri 1</w:t>
      </w:r>
      <w:r w:rsidR="00B9397A" w:rsidRPr="001300AB">
        <w:rPr>
          <w:rFonts w:ascii="Times New Roman" w:hAnsi="Times New Roman"/>
          <w:color w:val="000000" w:themeColor="text1"/>
          <w:sz w:val="24"/>
          <w:szCs w:val="24"/>
        </w:rPr>
        <w:t xml:space="preserve"> Makassar dan SMA Negeri </w:t>
      </w:r>
      <w:r w:rsidR="00B9397A">
        <w:rPr>
          <w:rFonts w:ascii="Times New Roman" w:hAnsi="Times New Roman"/>
          <w:color w:val="000000" w:themeColor="text1"/>
          <w:sz w:val="24"/>
          <w:szCs w:val="24"/>
        </w:rPr>
        <w:t>9</w:t>
      </w:r>
      <w:r w:rsidR="00B9397A" w:rsidRPr="001300AB">
        <w:rPr>
          <w:rFonts w:ascii="Times New Roman" w:hAnsi="Times New Roman"/>
          <w:color w:val="000000" w:themeColor="text1"/>
          <w:sz w:val="24"/>
          <w:szCs w:val="24"/>
        </w:rPr>
        <w:t xml:space="preserve"> Makassar.</w:t>
      </w:r>
    </w:p>
    <w:p w:rsidR="00274964" w:rsidRDefault="00274964" w:rsidP="00274964">
      <w:pPr>
        <w:pStyle w:val="ListParagraph"/>
        <w:spacing w:after="0" w:line="360" w:lineRule="auto"/>
        <w:ind w:left="0"/>
        <w:jc w:val="both"/>
        <w:rPr>
          <w:rFonts w:ascii="Times New Roman" w:hAnsi="Times New Roman"/>
          <w:b/>
          <w:sz w:val="24"/>
        </w:rPr>
      </w:pPr>
      <w:r w:rsidRPr="00845641">
        <w:rPr>
          <w:rFonts w:ascii="Times New Roman" w:hAnsi="Times New Roman"/>
          <w:b/>
          <w:sz w:val="24"/>
        </w:rPr>
        <w:lastRenderedPageBreak/>
        <w:t>HASIL DAN PEMBAHASAN</w:t>
      </w:r>
    </w:p>
    <w:p w:rsidR="00274964" w:rsidRDefault="00274964" w:rsidP="00274964">
      <w:pPr>
        <w:pStyle w:val="ListParagraph"/>
        <w:numPr>
          <w:ilvl w:val="0"/>
          <w:numId w:val="10"/>
        </w:numPr>
        <w:spacing w:line="480" w:lineRule="auto"/>
        <w:ind w:left="284" w:hanging="284"/>
        <w:jc w:val="both"/>
        <w:rPr>
          <w:rFonts w:ascii="Times New Roman" w:hAnsi="Times New Roman"/>
          <w:b/>
          <w:sz w:val="24"/>
          <w:szCs w:val="24"/>
        </w:rPr>
      </w:pPr>
      <w:r>
        <w:rPr>
          <w:rFonts w:ascii="Times New Roman" w:hAnsi="Times New Roman"/>
          <w:b/>
          <w:sz w:val="24"/>
          <w:szCs w:val="24"/>
        </w:rPr>
        <w:t>Analisis Deskriptif</w:t>
      </w:r>
    </w:p>
    <w:p w:rsidR="00274964" w:rsidRDefault="00274964" w:rsidP="00274964">
      <w:pPr>
        <w:pStyle w:val="ListParagraph"/>
        <w:spacing w:after="0" w:line="36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Deskripsi data hasil penelitian dilakukan dengan tujuan untuk memberikan gambaran umum mengenai data berupa distribusi frekuensi dan persentase. Merujuk pada banyaknya variabel dan masalah penelitian, maka deskripsi data dikelompokkan menjadi </w:t>
      </w:r>
      <w:r w:rsidR="00B9397A">
        <w:rPr>
          <w:rFonts w:ascii="Times New Roman" w:hAnsi="Times New Roman"/>
          <w:sz w:val="24"/>
          <w:szCs w:val="24"/>
          <w:lang w:val="en-US"/>
        </w:rPr>
        <w:t>tiga</w:t>
      </w:r>
      <w:r>
        <w:rPr>
          <w:rFonts w:ascii="Times New Roman" w:hAnsi="Times New Roman"/>
          <w:sz w:val="24"/>
          <w:szCs w:val="24"/>
        </w:rPr>
        <w:t xml:space="preserve"> bagian yaitu, 1) </w:t>
      </w:r>
      <w:r w:rsidR="00B9397A">
        <w:rPr>
          <w:rFonts w:ascii="Times New Roman" w:hAnsi="Times New Roman"/>
          <w:sz w:val="24"/>
          <w:szCs w:val="24"/>
          <w:lang w:val="en-US"/>
        </w:rPr>
        <w:t>Persepsi siswa terhadap gaya mengajar guru</w:t>
      </w:r>
      <w:r>
        <w:rPr>
          <w:rFonts w:ascii="Times New Roman" w:hAnsi="Times New Roman"/>
          <w:sz w:val="24"/>
          <w:szCs w:val="24"/>
        </w:rPr>
        <w:t xml:space="preserve">, 2) </w:t>
      </w:r>
      <w:r w:rsidR="00B9397A">
        <w:rPr>
          <w:rFonts w:ascii="Times New Roman" w:hAnsi="Times New Roman"/>
          <w:sz w:val="24"/>
          <w:szCs w:val="24"/>
          <w:lang w:val="en-US"/>
        </w:rPr>
        <w:t>Sikap</w:t>
      </w:r>
      <w:r w:rsidR="00B9397A">
        <w:rPr>
          <w:rFonts w:ascii="Times New Roman" w:hAnsi="Times New Roman"/>
          <w:sz w:val="24"/>
          <w:szCs w:val="24"/>
        </w:rPr>
        <w:t xml:space="preserve"> belajar, </w:t>
      </w:r>
      <w:r>
        <w:rPr>
          <w:rFonts w:ascii="Times New Roman" w:hAnsi="Times New Roman"/>
          <w:sz w:val="24"/>
          <w:szCs w:val="24"/>
        </w:rPr>
        <w:t>dan 4) Hasil belajar biologi.</w:t>
      </w:r>
    </w:p>
    <w:p w:rsidR="00274964" w:rsidRDefault="00274964" w:rsidP="0027496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 xml:space="preserve">Tabel 4.1 </w:t>
      </w:r>
      <w:r w:rsidR="00B9397A">
        <w:rPr>
          <w:rFonts w:ascii="Times New Roman" w:hAnsi="Times New Roman"/>
          <w:bCs/>
          <w:sz w:val="24"/>
          <w:szCs w:val="24"/>
          <w:lang w:eastAsia="en-GB"/>
        </w:rPr>
        <w:t xml:space="preserve">Distribusi Frekuensi dan Persentase Persepsi Siswa </w:t>
      </w:r>
      <w:r w:rsidR="00B9397A" w:rsidRPr="00D10960">
        <w:rPr>
          <w:rFonts w:ascii="Times New Roman" w:hAnsi="Times New Roman"/>
          <w:sz w:val="24"/>
          <w:szCs w:val="24"/>
        </w:rPr>
        <w:t>SMA Negeri di Kota Makassar</w:t>
      </w:r>
    </w:p>
    <w:tbl>
      <w:tblPr>
        <w:tblStyle w:val="TableGrid"/>
        <w:tblW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1170"/>
        <w:gridCol w:w="1260"/>
      </w:tblGrid>
      <w:tr w:rsidR="00741636" w:rsidRPr="00272010" w:rsidTr="00741636">
        <w:trPr>
          <w:trHeight w:val="586"/>
        </w:trPr>
        <w:tc>
          <w:tcPr>
            <w:tcW w:w="2268" w:type="dxa"/>
            <w:tcBorders>
              <w:top w:val="single" w:sz="4" w:space="0" w:color="auto"/>
              <w:bottom w:val="single" w:sz="4" w:space="0" w:color="auto"/>
            </w:tcBorders>
            <w:vAlign w:val="center"/>
          </w:tcPr>
          <w:p w:rsidR="00741636" w:rsidRPr="00272010" w:rsidRDefault="00741636" w:rsidP="00A85DC1">
            <w:pPr>
              <w:widowControl w:val="0"/>
              <w:tabs>
                <w:tab w:val="left" w:pos="1985"/>
              </w:tabs>
              <w:autoSpaceDE w:val="0"/>
              <w:autoSpaceDN w:val="0"/>
              <w:adjustRightInd w:val="0"/>
              <w:ind w:right="-11"/>
              <w:jc w:val="center"/>
              <w:rPr>
                <w:rFonts w:ascii="Times New Roman" w:hAnsi="Times New Roman"/>
                <w:bCs/>
                <w:sz w:val="24"/>
                <w:szCs w:val="24"/>
                <w:lang w:eastAsia="en-GB"/>
              </w:rPr>
            </w:pPr>
            <w:r w:rsidRPr="00272010">
              <w:rPr>
                <w:rFonts w:ascii="Times New Roman" w:hAnsi="Times New Roman"/>
                <w:bCs/>
                <w:sz w:val="24"/>
                <w:szCs w:val="24"/>
                <w:lang w:eastAsia="en-GB"/>
              </w:rPr>
              <w:t>Gaya Mengajar</w:t>
            </w:r>
          </w:p>
        </w:tc>
        <w:tc>
          <w:tcPr>
            <w:tcW w:w="1170" w:type="dxa"/>
            <w:tcBorders>
              <w:top w:val="single" w:sz="4" w:space="0" w:color="auto"/>
              <w:bottom w:val="single" w:sz="4" w:space="0" w:color="auto"/>
            </w:tcBorders>
            <w:vAlign w:val="center"/>
          </w:tcPr>
          <w:p w:rsidR="00741636" w:rsidRPr="00272010" w:rsidRDefault="00741636" w:rsidP="00A85DC1">
            <w:pPr>
              <w:widowControl w:val="0"/>
              <w:tabs>
                <w:tab w:val="left" w:pos="1985"/>
              </w:tabs>
              <w:autoSpaceDE w:val="0"/>
              <w:autoSpaceDN w:val="0"/>
              <w:adjustRightInd w:val="0"/>
              <w:ind w:right="-11"/>
              <w:rPr>
                <w:rFonts w:ascii="Times New Roman" w:hAnsi="Times New Roman"/>
                <w:bCs/>
                <w:sz w:val="24"/>
                <w:szCs w:val="24"/>
                <w:lang w:eastAsia="en-GB"/>
              </w:rPr>
            </w:pPr>
            <w:r w:rsidRPr="00272010">
              <w:rPr>
                <w:rFonts w:ascii="Times New Roman" w:hAnsi="Times New Roman"/>
                <w:bCs/>
                <w:sz w:val="24"/>
                <w:szCs w:val="24"/>
                <w:lang w:eastAsia="en-GB"/>
              </w:rPr>
              <w:t>Frekuensi</w:t>
            </w:r>
          </w:p>
        </w:tc>
        <w:tc>
          <w:tcPr>
            <w:tcW w:w="1260" w:type="dxa"/>
            <w:tcBorders>
              <w:top w:val="single" w:sz="4" w:space="0" w:color="auto"/>
              <w:bottom w:val="single" w:sz="4" w:space="0" w:color="auto"/>
            </w:tcBorders>
            <w:vAlign w:val="center"/>
          </w:tcPr>
          <w:p w:rsidR="00741636" w:rsidRPr="00272010" w:rsidRDefault="00741636" w:rsidP="00A85DC1">
            <w:pPr>
              <w:widowControl w:val="0"/>
              <w:tabs>
                <w:tab w:val="left" w:pos="1985"/>
              </w:tabs>
              <w:autoSpaceDE w:val="0"/>
              <w:autoSpaceDN w:val="0"/>
              <w:adjustRightInd w:val="0"/>
              <w:ind w:right="-11"/>
              <w:rPr>
                <w:rFonts w:ascii="Times New Roman" w:hAnsi="Times New Roman"/>
                <w:bCs/>
                <w:sz w:val="24"/>
                <w:szCs w:val="24"/>
                <w:lang w:eastAsia="en-GB"/>
              </w:rPr>
            </w:pPr>
            <w:r w:rsidRPr="00272010">
              <w:rPr>
                <w:rFonts w:ascii="Times New Roman" w:hAnsi="Times New Roman"/>
                <w:bCs/>
                <w:sz w:val="24"/>
                <w:szCs w:val="24"/>
                <w:lang w:eastAsia="en-GB"/>
              </w:rPr>
              <w:t>Persentase (%)</w:t>
            </w:r>
          </w:p>
        </w:tc>
      </w:tr>
      <w:tr w:rsidR="00741636" w:rsidRPr="00272010" w:rsidTr="00741636">
        <w:tc>
          <w:tcPr>
            <w:tcW w:w="2268" w:type="dxa"/>
            <w:tcBorders>
              <w:top w:val="single" w:sz="4" w:space="0" w:color="auto"/>
            </w:tcBorders>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Ahli</w:t>
            </w:r>
          </w:p>
        </w:tc>
        <w:tc>
          <w:tcPr>
            <w:tcW w:w="1170" w:type="dxa"/>
            <w:tcBorders>
              <w:top w:val="single" w:sz="4" w:space="0" w:color="auto"/>
            </w:tcBorders>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25</w:t>
            </w:r>
          </w:p>
        </w:tc>
        <w:tc>
          <w:tcPr>
            <w:tcW w:w="1260" w:type="dxa"/>
            <w:tcBorders>
              <w:top w:val="single" w:sz="4" w:space="0" w:color="auto"/>
            </w:tcBorders>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14,53</w:t>
            </w:r>
          </w:p>
        </w:tc>
      </w:tr>
      <w:tr w:rsidR="00741636" w:rsidRPr="00272010" w:rsidTr="00741636">
        <w:tc>
          <w:tcPr>
            <w:tcW w:w="2268"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Otoritas Formal</w:t>
            </w:r>
          </w:p>
        </w:tc>
        <w:tc>
          <w:tcPr>
            <w:tcW w:w="117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17</w:t>
            </w:r>
          </w:p>
        </w:tc>
        <w:tc>
          <w:tcPr>
            <w:tcW w:w="126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9,88</w:t>
            </w:r>
          </w:p>
        </w:tc>
      </w:tr>
      <w:tr w:rsidR="00741636" w:rsidRPr="00272010" w:rsidTr="00741636">
        <w:tc>
          <w:tcPr>
            <w:tcW w:w="2268"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Personal</w:t>
            </w:r>
          </w:p>
        </w:tc>
        <w:tc>
          <w:tcPr>
            <w:tcW w:w="117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29</w:t>
            </w:r>
          </w:p>
        </w:tc>
        <w:tc>
          <w:tcPr>
            <w:tcW w:w="126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16,86</w:t>
            </w:r>
          </w:p>
        </w:tc>
      </w:tr>
      <w:tr w:rsidR="00741636" w:rsidRPr="00272010" w:rsidTr="00741636">
        <w:tc>
          <w:tcPr>
            <w:tcW w:w="2268"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Fasilitator</w:t>
            </w:r>
          </w:p>
        </w:tc>
        <w:tc>
          <w:tcPr>
            <w:tcW w:w="117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33</w:t>
            </w:r>
          </w:p>
        </w:tc>
        <w:tc>
          <w:tcPr>
            <w:tcW w:w="126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19,18</w:t>
            </w:r>
          </w:p>
        </w:tc>
      </w:tr>
      <w:tr w:rsidR="00741636" w:rsidRPr="00272010" w:rsidTr="00741636">
        <w:tc>
          <w:tcPr>
            <w:tcW w:w="2268"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Delegator</w:t>
            </w:r>
          </w:p>
        </w:tc>
        <w:tc>
          <w:tcPr>
            <w:tcW w:w="117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21</w:t>
            </w:r>
          </w:p>
        </w:tc>
        <w:tc>
          <w:tcPr>
            <w:tcW w:w="126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12,20</w:t>
            </w:r>
          </w:p>
        </w:tc>
      </w:tr>
      <w:tr w:rsidR="00741636" w:rsidRPr="00272010" w:rsidTr="00741636">
        <w:tc>
          <w:tcPr>
            <w:tcW w:w="2268"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Ahli-Personal</w:t>
            </w:r>
          </w:p>
        </w:tc>
        <w:tc>
          <w:tcPr>
            <w:tcW w:w="117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4</w:t>
            </w:r>
          </w:p>
        </w:tc>
        <w:tc>
          <w:tcPr>
            <w:tcW w:w="126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2,32</w:t>
            </w:r>
          </w:p>
        </w:tc>
      </w:tr>
      <w:tr w:rsidR="00741636" w:rsidRPr="00272010" w:rsidTr="00741636">
        <w:tc>
          <w:tcPr>
            <w:tcW w:w="2268"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Ahli-Personal-Fasilitator</w:t>
            </w:r>
          </w:p>
        </w:tc>
        <w:tc>
          <w:tcPr>
            <w:tcW w:w="117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4</w:t>
            </w:r>
          </w:p>
        </w:tc>
        <w:tc>
          <w:tcPr>
            <w:tcW w:w="126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2,32</w:t>
            </w:r>
          </w:p>
        </w:tc>
      </w:tr>
      <w:tr w:rsidR="00741636" w:rsidRPr="00272010" w:rsidTr="00741636">
        <w:tc>
          <w:tcPr>
            <w:tcW w:w="2268"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Ahli-Personal-Fasilitator-Delegator</w:t>
            </w:r>
          </w:p>
        </w:tc>
        <w:tc>
          <w:tcPr>
            <w:tcW w:w="117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7</w:t>
            </w:r>
          </w:p>
        </w:tc>
        <w:tc>
          <w:tcPr>
            <w:tcW w:w="126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4,06</w:t>
            </w:r>
          </w:p>
        </w:tc>
      </w:tr>
      <w:tr w:rsidR="00741636" w:rsidRPr="00272010" w:rsidTr="00741636">
        <w:tc>
          <w:tcPr>
            <w:tcW w:w="2268"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Ahli-Fasilitator</w:t>
            </w:r>
          </w:p>
        </w:tc>
        <w:tc>
          <w:tcPr>
            <w:tcW w:w="117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4</w:t>
            </w:r>
          </w:p>
        </w:tc>
        <w:tc>
          <w:tcPr>
            <w:tcW w:w="126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2,32</w:t>
            </w:r>
          </w:p>
        </w:tc>
      </w:tr>
      <w:tr w:rsidR="00741636" w:rsidRPr="00272010" w:rsidTr="00741636">
        <w:tc>
          <w:tcPr>
            <w:tcW w:w="2268"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Ahli-Fasilitator-Delegator</w:t>
            </w:r>
          </w:p>
        </w:tc>
        <w:tc>
          <w:tcPr>
            <w:tcW w:w="117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8</w:t>
            </w:r>
          </w:p>
        </w:tc>
        <w:tc>
          <w:tcPr>
            <w:tcW w:w="126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4,65</w:t>
            </w:r>
          </w:p>
        </w:tc>
      </w:tr>
      <w:tr w:rsidR="00741636" w:rsidRPr="00272010" w:rsidTr="00741636">
        <w:tc>
          <w:tcPr>
            <w:tcW w:w="2268"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Ahli-Delegator</w:t>
            </w:r>
          </w:p>
        </w:tc>
        <w:tc>
          <w:tcPr>
            <w:tcW w:w="117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9</w:t>
            </w:r>
          </w:p>
        </w:tc>
        <w:tc>
          <w:tcPr>
            <w:tcW w:w="126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5,23</w:t>
            </w:r>
          </w:p>
        </w:tc>
      </w:tr>
      <w:tr w:rsidR="00741636" w:rsidRPr="00272010" w:rsidTr="00741636">
        <w:tc>
          <w:tcPr>
            <w:tcW w:w="2268"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Personal-Delegator</w:t>
            </w:r>
          </w:p>
        </w:tc>
        <w:tc>
          <w:tcPr>
            <w:tcW w:w="117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1</w:t>
            </w:r>
          </w:p>
        </w:tc>
        <w:tc>
          <w:tcPr>
            <w:tcW w:w="126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0,58</w:t>
            </w:r>
          </w:p>
        </w:tc>
      </w:tr>
      <w:tr w:rsidR="00741636" w:rsidRPr="00272010" w:rsidTr="00741636">
        <w:tc>
          <w:tcPr>
            <w:tcW w:w="2268"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Otoritas Formal-Personal</w:t>
            </w:r>
          </w:p>
        </w:tc>
        <w:tc>
          <w:tcPr>
            <w:tcW w:w="117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2</w:t>
            </w:r>
          </w:p>
        </w:tc>
        <w:tc>
          <w:tcPr>
            <w:tcW w:w="126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1,16</w:t>
            </w:r>
          </w:p>
        </w:tc>
      </w:tr>
      <w:tr w:rsidR="00741636" w:rsidRPr="00272010" w:rsidTr="00741636">
        <w:tc>
          <w:tcPr>
            <w:tcW w:w="2268"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Ahli-Personal-Delegator</w:t>
            </w:r>
          </w:p>
        </w:tc>
        <w:tc>
          <w:tcPr>
            <w:tcW w:w="117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4</w:t>
            </w:r>
          </w:p>
        </w:tc>
        <w:tc>
          <w:tcPr>
            <w:tcW w:w="1260" w:type="dxa"/>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2,32</w:t>
            </w:r>
          </w:p>
        </w:tc>
      </w:tr>
      <w:tr w:rsidR="00741636" w:rsidRPr="00272010" w:rsidTr="00741636">
        <w:tc>
          <w:tcPr>
            <w:tcW w:w="2268" w:type="dxa"/>
            <w:tcBorders>
              <w:bottom w:val="single" w:sz="4" w:space="0" w:color="auto"/>
            </w:tcBorders>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Tipe Personal-Fasilitator</w:t>
            </w:r>
          </w:p>
        </w:tc>
        <w:tc>
          <w:tcPr>
            <w:tcW w:w="1170" w:type="dxa"/>
            <w:tcBorders>
              <w:bottom w:val="single" w:sz="4" w:space="0" w:color="auto"/>
            </w:tcBorders>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4</w:t>
            </w:r>
          </w:p>
        </w:tc>
        <w:tc>
          <w:tcPr>
            <w:tcW w:w="1260" w:type="dxa"/>
            <w:tcBorders>
              <w:bottom w:val="single" w:sz="4" w:space="0" w:color="auto"/>
            </w:tcBorders>
            <w:vAlign w:val="bottom"/>
          </w:tcPr>
          <w:p w:rsidR="00741636" w:rsidRPr="00272010" w:rsidRDefault="00741636" w:rsidP="00A85DC1">
            <w:pPr>
              <w:rPr>
                <w:rFonts w:ascii="Times New Roman" w:hAnsi="Times New Roman"/>
                <w:color w:val="000000"/>
                <w:sz w:val="24"/>
                <w:szCs w:val="24"/>
              </w:rPr>
            </w:pPr>
            <w:r w:rsidRPr="00272010">
              <w:rPr>
                <w:rFonts w:ascii="Times New Roman" w:hAnsi="Times New Roman"/>
                <w:color w:val="000000"/>
                <w:sz w:val="24"/>
                <w:szCs w:val="24"/>
              </w:rPr>
              <w:t>2,32</w:t>
            </w:r>
          </w:p>
        </w:tc>
      </w:tr>
      <w:tr w:rsidR="00741636" w:rsidRPr="00272010" w:rsidTr="00741636">
        <w:trPr>
          <w:trHeight w:val="496"/>
        </w:trPr>
        <w:tc>
          <w:tcPr>
            <w:tcW w:w="2268" w:type="dxa"/>
            <w:tcBorders>
              <w:top w:val="single" w:sz="4" w:space="0" w:color="auto"/>
              <w:bottom w:val="single" w:sz="4" w:space="0" w:color="auto"/>
            </w:tcBorders>
            <w:vAlign w:val="center"/>
          </w:tcPr>
          <w:p w:rsidR="00741636" w:rsidRPr="00272010" w:rsidRDefault="00741636" w:rsidP="00A85DC1">
            <w:pPr>
              <w:widowControl w:val="0"/>
              <w:tabs>
                <w:tab w:val="left" w:pos="1985"/>
              </w:tabs>
              <w:autoSpaceDE w:val="0"/>
              <w:autoSpaceDN w:val="0"/>
              <w:adjustRightInd w:val="0"/>
              <w:ind w:right="-11"/>
              <w:jc w:val="center"/>
              <w:rPr>
                <w:rFonts w:ascii="Times New Roman" w:hAnsi="Times New Roman"/>
                <w:bCs/>
                <w:sz w:val="24"/>
                <w:szCs w:val="24"/>
                <w:lang w:eastAsia="en-GB"/>
              </w:rPr>
            </w:pPr>
            <w:r w:rsidRPr="00272010">
              <w:rPr>
                <w:rFonts w:ascii="Times New Roman" w:hAnsi="Times New Roman"/>
                <w:bCs/>
                <w:sz w:val="24"/>
                <w:szCs w:val="24"/>
                <w:lang w:eastAsia="en-GB"/>
              </w:rPr>
              <w:t>Total</w:t>
            </w:r>
          </w:p>
        </w:tc>
        <w:tc>
          <w:tcPr>
            <w:tcW w:w="1170" w:type="dxa"/>
            <w:tcBorders>
              <w:top w:val="single" w:sz="4" w:space="0" w:color="auto"/>
              <w:bottom w:val="single" w:sz="4" w:space="0" w:color="auto"/>
            </w:tcBorders>
            <w:vAlign w:val="center"/>
          </w:tcPr>
          <w:p w:rsidR="00741636" w:rsidRPr="00272010" w:rsidRDefault="00741636" w:rsidP="00A85DC1">
            <w:pPr>
              <w:widowControl w:val="0"/>
              <w:tabs>
                <w:tab w:val="left" w:pos="1985"/>
              </w:tabs>
              <w:autoSpaceDE w:val="0"/>
              <w:autoSpaceDN w:val="0"/>
              <w:adjustRightInd w:val="0"/>
              <w:ind w:right="-11"/>
              <w:rPr>
                <w:rFonts w:ascii="Times New Roman" w:hAnsi="Times New Roman"/>
                <w:bCs/>
                <w:sz w:val="24"/>
                <w:szCs w:val="24"/>
                <w:lang w:eastAsia="en-GB"/>
              </w:rPr>
            </w:pPr>
            <w:r w:rsidRPr="00272010">
              <w:rPr>
                <w:rFonts w:ascii="Times New Roman" w:hAnsi="Times New Roman"/>
                <w:bCs/>
                <w:sz w:val="24"/>
                <w:szCs w:val="24"/>
                <w:lang w:eastAsia="en-GB"/>
              </w:rPr>
              <w:t>1</w:t>
            </w:r>
            <w:r>
              <w:rPr>
                <w:rFonts w:ascii="Times New Roman" w:hAnsi="Times New Roman"/>
                <w:bCs/>
                <w:sz w:val="24"/>
                <w:szCs w:val="24"/>
                <w:lang w:eastAsia="en-GB"/>
              </w:rPr>
              <w:t>72</w:t>
            </w:r>
          </w:p>
        </w:tc>
        <w:tc>
          <w:tcPr>
            <w:tcW w:w="1260" w:type="dxa"/>
            <w:tcBorders>
              <w:top w:val="single" w:sz="4" w:space="0" w:color="auto"/>
              <w:bottom w:val="single" w:sz="4" w:space="0" w:color="auto"/>
            </w:tcBorders>
            <w:vAlign w:val="center"/>
          </w:tcPr>
          <w:p w:rsidR="00741636" w:rsidRPr="00272010" w:rsidRDefault="00741636" w:rsidP="00A85DC1">
            <w:pPr>
              <w:widowControl w:val="0"/>
              <w:tabs>
                <w:tab w:val="left" w:pos="1985"/>
              </w:tabs>
              <w:autoSpaceDE w:val="0"/>
              <w:autoSpaceDN w:val="0"/>
              <w:adjustRightInd w:val="0"/>
              <w:ind w:right="-11"/>
              <w:rPr>
                <w:rFonts w:ascii="Times New Roman" w:hAnsi="Times New Roman"/>
                <w:bCs/>
                <w:sz w:val="24"/>
                <w:szCs w:val="24"/>
                <w:lang w:eastAsia="en-GB"/>
              </w:rPr>
            </w:pPr>
            <w:r w:rsidRPr="00272010">
              <w:rPr>
                <w:rFonts w:ascii="Times New Roman" w:hAnsi="Times New Roman"/>
                <w:bCs/>
                <w:sz w:val="24"/>
                <w:szCs w:val="24"/>
                <w:lang w:eastAsia="en-GB"/>
              </w:rPr>
              <w:t>100</w:t>
            </w:r>
          </w:p>
        </w:tc>
      </w:tr>
    </w:tbl>
    <w:p w:rsidR="00274964" w:rsidRDefault="00274964" w:rsidP="00274964">
      <w:pPr>
        <w:pStyle w:val="ListParagraph"/>
        <w:spacing w:after="0" w:line="360" w:lineRule="auto"/>
        <w:ind w:left="0"/>
        <w:jc w:val="both"/>
        <w:rPr>
          <w:rFonts w:ascii="Times New Roman" w:hAnsi="Times New Roman"/>
          <w:sz w:val="24"/>
        </w:rPr>
      </w:pPr>
    </w:p>
    <w:p w:rsidR="00741636" w:rsidRDefault="00274964" w:rsidP="00741636">
      <w:pPr>
        <w:tabs>
          <w:tab w:val="left" w:pos="0"/>
        </w:tabs>
        <w:spacing w:after="0" w:line="240" w:lineRule="auto"/>
        <w:jc w:val="center"/>
        <w:outlineLvl w:val="0"/>
        <w:rPr>
          <w:rFonts w:ascii="Times New Roman" w:hAnsi="Times New Roman"/>
          <w:sz w:val="24"/>
          <w:szCs w:val="24"/>
        </w:rPr>
      </w:pPr>
      <w:r>
        <w:rPr>
          <w:rFonts w:ascii="Times New Roman" w:hAnsi="Times New Roman"/>
          <w:sz w:val="24"/>
          <w:szCs w:val="24"/>
        </w:rPr>
        <w:lastRenderedPageBreak/>
        <w:t>Tabel 4.2</w:t>
      </w:r>
      <w:r w:rsidRPr="004B0AA5">
        <w:rPr>
          <w:rFonts w:ascii="Times New Roman" w:hAnsi="Times New Roman"/>
          <w:sz w:val="24"/>
          <w:szCs w:val="24"/>
        </w:rPr>
        <w:t xml:space="preserve">. </w:t>
      </w:r>
      <w:r w:rsidR="00741636" w:rsidRPr="00782133">
        <w:rPr>
          <w:rFonts w:ascii="Times New Roman" w:hAnsi="Times New Roman"/>
          <w:sz w:val="24"/>
          <w:szCs w:val="24"/>
        </w:rPr>
        <w:t>Distribusi Frekuensi dan Persentase Sikap Belajar</w:t>
      </w:r>
      <w:r w:rsidR="00741636">
        <w:rPr>
          <w:rFonts w:ascii="Times New Roman" w:hAnsi="Times New Roman"/>
          <w:sz w:val="24"/>
          <w:szCs w:val="24"/>
          <w:lang w:val="en-US"/>
        </w:rPr>
        <w:t xml:space="preserve"> </w:t>
      </w:r>
      <w:r w:rsidR="00741636" w:rsidRPr="00782133">
        <w:rPr>
          <w:rFonts w:ascii="Times New Roman" w:hAnsi="Times New Roman"/>
          <w:sz w:val="24"/>
          <w:szCs w:val="24"/>
        </w:rPr>
        <w:t xml:space="preserve">Siswa SMA Negeri </w:t>
      </w:r>
      <w:r w:rsidR="00741636">
        <w:rPr>
          <w:rFonts w:ascii="Times New Roman" w:hAnsi="Times New Roman"/>
          <w:sz w:val="24"/>
          <w:szCs w:val="24"/>
        </w:rPr>
        <w:t>di Kota Makassar</w:t>
      </w:r>
    </w:p>
    <w:tbl>
      <w:tblPr>
        <w:tblStyle w:val="TableGrid"/>
        <w:tblW w:w="4410" w:type="dxa"/>
        <w:tblInd w:w="18" w:type="dxa"/>
        <w:tblBorders>
          <w:left w:val="none" w:sz="0" w:space="0" w:color="auto"/>
          <w:right w:val="none" w:sz="0" w:space="0" w:color="auto"/>
          <w:insideV w:val="none" w:sz="0" w:space="0" w:color="auto"/>
        </w:tblBorders>
        <w:tblLayout w:type="fixed"/>
        <w:tblLook w:val="04A0"/>
      </w:tblPr>
      <w:tblGrid>
        <w:gridCol w:w="1080"/>
        <w:gridCol w:w="1170"/>
        <w:gridCol w:w="900"/>
        <w:gridCol w:w="1260"/>
      </w:tblGrid>
      <w:tr w:rsidR="00741636" w:rsidRPr="00782133" w:rsidTr="00A85DC1">
        <w:tc>
          <w:tcPr>
            <w:tcW w:w="1080" w:type="dxa"/>
            <w:tcBorders>
              <w:bottom w:val="single" w:sz="4" w:space="0" w:color="000000" w:themeColor="text1"/>
            </w:tcBorders>
            <w:vAlign w:val="center"/>
          </w:tcPr>
          <w:p w:rsidR="00741636" w:rsidRPr="00782133" w:rsidRDefault="00741636" w:rsidP="00A85DC1">
            <w:pPr>
              <w:tabs>
                <w:tab w:val="left" w:pos="567"/>
              </w:tabs>
              <w:jc w:val="center"/>
              <w:rPr>
                <w:rFonts w:ascii="Times New Roman" w:hAnsi="Times New Roman"/>
                <w:sz w:val="24"/>
                <w:szCs w:val="24"/>
              </w:rPr>
            </w:pPr>
            <w:r w:rsidRPr="00782133">
              <w:rPr>
                <w:rFonts w:ascii="Times New Roman" w:hAnsi="Times New Roman"/>
                <w:sz w:val="24"/>
                <w:szCs w:val="24"/>
              </w:rPr>
              <w:t>Kategori</w:t>
            </w:r>
          </w:p>
        </w:tc>
        <w:tc>
          <w:tcPr>
            <w:tcW w:w="1170" w:type="dxa"/>
            <w:tcBorders>
              <w:bottom w:val="single" w:sz="4" w:space="0" w:color="000000" w:themeColor="text1"/>
            </w:tcBorders>
            <w:vAlign w:val="center"/>
          </w:tcPr>
          <w:p w:rsidR="00741636" w:rsidRPr="00782133" w:rsidRDefault="00741636" w:rsidP="00A85DC1">
            <w:pPr>
              <w:tabs>
                <w:tab w:val="left" w:pos="567"/>
              </w:tabs>
              <w:rPr>
                <w:rFonts w:ascii="Times New Roman" w:hAnsi="Times New Roman"/>
                <w:sz w:val="24"/>
                <w:szCs w:val="24"/>
              </w:rPr>
            </w:pPr>
            <w:r>
              <w:rPr>
                <w:rFonts w:ascii="Times New Roman" w:hAnsi="Times New Roman"/>
                <w:sz w:val="24"/>
                <w:szCs w:val="24"/>
              </w:rPr>
              <w:t>Interval</w:t>
            </w:r>
            <w:r w:rsidRPr="00782133">
              <w:rPr>
                <w:rFonts w:ascii="Times New Roman" w:hAnsi="Times New Roman"/>
                <w:sz w:val="24"/>
                <w:szCs w:val="24"/>
              </w:rPr>
              <w:t xml:space="preserve"> skor</w:t>
            </w:r>
          </w:p>
        </w:tc>
        <w:tc>
          <w:tcPr>
            <w:tcW w:w="900" w:type="dxa"/>
            <w:tcBorders>
              <w:bottom w:val="single" w:sz="4" w:space="0" w:color="000000" w:themeColor="text1"/>
            </w:tcBorders>
            <w:vAlign w:val="center"/>
          </w:tcPr>
          <w:p w:rsidR="00741636" w:rsidRPr="00782133" w:rsidRDefault="00741636" w:rsidP="00A85DC1">
            <w:pPr>
              <w:tabs>
                <w:tab w:val="left" w:pos="567"/>
              </w:tabs>
              <w:rPr>
                <w:rFonts w:ascii="Times New Roman" w:hAnsi="Times New Roman"/>
                <w:sz w:val="24"/>
                <w:szCs w:val="24"/>
              </w:rPr>
            </w:pPr>
            <w:r w:rsidRPr="00782133">
              <w:rPr>
                <w:rFonts w:ascii="Times New Roman" w:hAnsi="Times New Roman"/>
                <w:sz w:val="24"/>
                <w:szCs w:val="24"/>
              </w:rPr>
              <w:t>Frekuensi</w:t>
            </w:r>
          </w:p>
        </w:tc>
        <w:tc>
          <w:tcPr>
            <w:tcW w:w="1260" w:type="dxa"/>
            <w:tcBorders>
              <w:bottom w:val="single" w:sz="4" w:space="0" w:color="000000" w:themeColor="text1"/>
            </w:tcBorders>
            <w:vAlign w:val="center"/>
          </w:tcPr>
          <w:p w:rsidR="00741636" w:rsidRPr="00782133" w:rsidRDefault="00741636" w:rsidP="00A85DC1">
            <w:pPr>
              <w:tabs>
                <w:tab w:val="left" w:pos="567"/>
              </w:tabs>
              <w:rPr>
                <w:rFonts w:ascii="Times New Roman" w:hAnsi="Times New Roman"/>
                <w:sz w:val="24"/>
                <w:szCs w:val="24"/>
              </w:rPr>
            </w:pPr>
            <w:r w:rsidRPr="00782133">
              <w:rPr>
                <w:rFonts w:ascii="Times New Roman" w:hAnsi="Times New Roman"/>
                <w:sz w:val="24"/>
                <w:szCs w:val="24"/>
              </w:rPr>
              <w:t>Persentase</w:t>
            </w:r>
            <w:r>
              <w:rPr>
                <w:rFonts w:ascii="Times New Roman" w:hAnsi="Times New Roman"/>
                <w:sz w:val="24"/>
                <w:szCs w:val="24"/>
              </w:rPr>
              <w:t xml:space="preserve"> (%)</w:t>
            </w:r>
          </w:p>
        </w:tc>
      </w:tr>
      <w:tr w:rsidR="00741636" w:rsidRPr="00782133" w:rsidTr="00A85DC1">
        <w:tc>
          <w:tcPr>
            <w:tcW w:w="1080" w:type="dxa"/>
            <w:tcBorders>
              <w:bottom w:val="nil"/>
            </w:tcBorders>
          </w:tcPr>
          <w:p w:rsidR="00741636" w:rsidRPr="00782133" w:rsidRDefault="00741636" w:rsidP="00A85DC1">
            <w:pPr>
              <w:tabs>
                <w:tab w:val="left" w:pos="567"/>
              </w:tabs>
              <w:jc w:val="center"/>
              <w:rPr>
                <w:rFonts w:ascii="Times New Roman" w:hAnsi="Times New Roman"/>
                <w:sz w:val="24"/>
                <w:szCs w:val="24"/>
              </w:rPr>
            </w:pPr>
            <w:r w:rsidRPr="00782133">
              <w:rPr>
                <w:rFonts w:ascii="Times New Roman" w:hAnsi="Times New Roman"/>
                <w:sz w:val="24"/>
                <w:szCs w:val="24"/>
              </w:rPr>
              <w:t xml:space="preserve">Sangat </w:t>
            </w:r>
            <w:r>
              <w:rPr>
                <w:rFonts w:ascii="Times New Roman" w:hAnsi="Times New Roman"/>
                <w:sz w:val="24"/>
                <w:szCs w:val="24"/>
              </w:rPr>
              <w:t>positif</w:t>
            </w:r>
          </w:p>
        </w:tc>
        <w:tc>
          <w:tcPr>
            <w:tcW w:w="1170" w:type="dxa"/>
            <w:tcBorders>
              <w:bottom w:val="nil"/>
            </w:tcBorders>
            <w:vAlign w:val="center"/>
          </w:tcPr>
          <w:p w:rsidR="00741636" w:rsidRPr="00B6250C" w:rsidRDefault="00741636" w:rsidP="00A85DC1">
            <w:pPr>
              <w:tabs>
                <w:tab w:val="left" w:pos="567"/>
              </w:tabs>
              <w:rPr>
                <w:rFonts w:ascii="Times New Roman" w:hAnsi="Times New Roman"/>
                <w:sz w:val="24"/>
                <w:szCs w:val="24"/>
              </w:rPr>
            </w:pPr>
            <w:r>
              <w:rPr>
                <w:rFonts w:ascii="Times New Roman" w:hAnsi="Times New Roman"/>
                <w:sz w:val="24"/>
                <w:szCs w:val="24"/>
              </w:rPr>
              <w:t>80,5-100</w:t>
            </w:r>
          </w:p>
        </w:tc>
        <w:tc>
          <w:tcPr>
            <w:tcW w:w="900" w:type="dxa"/>
            <w:tcBorders>
              <w:bottom w:val="nil"/>
            </w:tcBorders>
          </w:tcPr>
          <w:p w:rsidR="00741636" w:rsidRPr="00782133" w:rsidRDefault="00741636" w:rsidP="00A85DC1">
            <w:pPr>
              <w:tabs>
                <w:tab w:val="left" w:pos="567"/>
              </w:tabs>
              <w:rPr>
                <w:rFonts w:ascii="Times New Roman" w:hAnsi="Times New Roman"/>
                <w:sz w:val="24"/>
                <w:szCs w:val="24"/>
              </w:rPr>
            </w:pPr>
            <w:r w:rsidRPr="00782133">
              <w:rPr>
                <w:rFonts w:ascii="Times New Roman" w:hAnsi="Times New Roman"/>
                <w:sz w:val="24"/>
                <w:szCs w:val="24"/>
              </w:rPr>
              <w:t>6</w:t>
            </w:r>
            <w:r>
              <w:rPr>
                <w:rFonts w:ascii="Times New Roman" w:hAnsi="Times New Roman"/>
                <w:sz w:val="24"/>
                <w:szCs w:val="24"/>
              </w:rPr>
              <w:t>0</w:t>
            </w:r>
          </w:p>
        </w:tc>
        <w:tc>
          <w:tcPr>
            <w:tcW w:w="1260" w:type="dxa"/>
            <w:tcBorders>
              <w:bottom w:val="nil"/>
            </w:tcBorders>
          </w:tcPr>
          <w:p w:rsidR="00741636" w:rsidRPr="00782133" w:rsidRDefault="00741636" w:rsidP="00A85DC1">
            <w:pPr>
              <w:tabs>
                <w:tab w:val="left" w:pos="567"/>
              </w:tabs>
              <w:rPr>
                <w:rFonts w:ascii="Times New Roman" w:hAnsi="Times New Roman"/>
                <w:sz w:val="24"/>
                <w:szCs w:val="24"/>
              </w:rPr>
            </w:pPr>
            <w:r w:rsidRPr="00782133">
              <w:rPr>
                <w:rFonts w:ascii="Times New Roman" w:hAnsi="Times New Roman"/>
                <w:sz w:val="24"/>
                <w:szCs w:val="24"/>
              </w:rPr>
              <w:t>3</w:t>
            </w:r>
            <w:r>
              <w:rPr>
                <w:rFonts w:ascii="Times New Roman" w:hAnsi="Times New Roman"/>
                <w:sz w:val="24"/>
                <w:szCs w:val="24"/>
              </w:rPr>
              <w:t>4,88</w:t>
            </w:r>
          </w:p>
        </w:tc>
      </w:tr>
      <w:tr w:rsidR="00741636" w:rsidRPr="00782133" w:rsidTr="00A85DC1">
        <w:tc>
          <w:tcPr>
            <w:tcW w:w="1080" w:type="dxa"/>
            <w:tcBorders>
              <w:top w:val="nil"/>
              <w:bottom w:val="nil"/>
            </w:tcBorders>
          </w:tcPr>
          <w:p w:rsidR="00741636" w:rsidRPr="00782133" w:rsidRDefault="00741636" w:rsidP="00A85DC1">
            <w:pPr>
              <w:tabs>
                <w:tab w:val="left" w:pos="567"/>
              </w:tabs>
              <w:jc w:val="center"/>
              <w:rPr>
                <w:rFonts w:ascii="Times New Roman" w:hAnsi="Times New Roman"/>
                <w:sz w:val="24"/>
                <w:szCs w:val="24"/>
              </w:rPr>
            </w:pPr>
            <w:r>
              <w:rPr>
                <w:rFonts w:ascii="Times New Roman" w:hAnsi="Times New Roman"/>
                <w:sz w:val="24"/>
                <w:szCs w:val="24"/>
              </w:rPr>
              <w:t>Positif</w:t>
            </w:r>
          </w:p>
        </w:tc>
        <w:tc>
          <w:tcPr>
            <w:tcW w:w="1170" w:type="dxa"/>
            <w:tcBorders>
              <w:top w:val="nil"/>
              <w:bottom w:val="nil"/>
            </w:tcBorders>
            <w:vAlign w:val="center"/>
          </w:tcPr>
          <w:p w:rsidR="00741636" w:rsidRPr="0011762B" w:rsidRDefault="00741636" w:rsidP="00A85DC1">
            <w:pPr>
              <w:tabs>
                <w:tab w:val="left" w:pos="567"/>
              </w:tabs>
              <w:rPr>
                <w:rFonts w:ascii="Times New Roman" w:hAnsi="Times New Roman"/>
                <w:sz w:val="24"/>
                <w:szCs w:val="24"/>
              </w:rPr>
            </w:pPr>
            <w:r>
              <w:rPr>
                <w:rFonts w:ascii="Times New Roman" w:hAnsi="Times New Roman"/>
                <w:sz w:val="24"/>
                <w:szCs w:val="24"/>
              </w:rPr>
              <w:t>67,5-79,5</w:t>
            </w:r>
          </w:p>
        </w:tc>
        <w:tc>
          <w:tcPr>
            <w:tcW w:w="900" w:type="dxa"/>
            <w:tcBorders>
              <w:top w:val="nil"/>
              <w:bottom w:val="nil"/>
            </w:tcBorders>
          </w:tcPr>
          <w:p w:rsidR="00741636" w:rsidRPr="00782133" w:rsidRDefault="00741636" w:rsidP="00A85DC1">
            <w:pPr>
              <w:tabs>
                <w:tab w:val="left" w:pos="567"/>
              </w:tabs>
              <w:rPr>
                <w:rFonts w:ascii="Times New Roman" w:hAnsi="Times New Roman"/>
                <w:sz w:val="24"/>
                <w:szCs w:val="24"/>
              </w:rPr>
            </w:pPr>
            <w:r>
              <w:rPr>
                <w:rFonts w:ascii="Times New Roman" w:hAnsi="Times New Roman"/>
                <w:sz w:val="24"/>
                <w:szCs w:val="24"/>
              </w:rPr>
              <w:t>85</w:t>
            </w:r>
          </w:p>
        </w:tc>
        <w:tc>
          <w:tcPr>
            <w:tcW w:w="1260" w:type="dxa"/>
            <w:tcBorders>
              <w:top w:val="nil"/>
              <w:bottom w:val="nil"/>
            </w:tcBorders>
          </w:tcPr>
          <w:p w:rsidR="00741636" w:rsidRPr="00782133" w:rsidRDefault="00741636" w:rsidP="00A85DC1">
            <w:pPr>
              <w:tabs>
                <w:tab w:val="left" w:pos="567"/>
              </w:tabs>
              <w:rPr>
                <w:rFonts w:ascii="Times New Roman" w:hAnsi="Times New Roman"/>
                <w:sz w:val="24"/>
                <w:szCs w:val="24"/>
              </w:rPr>
            </w:pPr>
            <w:r>
              <w:rPr>
                <w:rFonts w:ascii="Times New Roman" w:hAnsi="Times New Roman"/>
                <w:sz w:val="24"/>
                <w:szCs w:val="24"/>
              </w:rPr>
              <w:t>49,42</w:t>
            </w:r>
          </w:p>
        </w:tc>
      </w:tr>
      <w:tr w:rsidR="00741636" w:rsidRPr="00782133" w:rsidTr="00A85DC1">
        <w:tc>
          <w:tcPr>
            <w:tcW w:w="1080" w:type="dxa"/>
            <w:tcBorders>
              <w:top w:val="nil"/>
              <w:bottom w:val="nil"/>
            </w:tcBorders>
          </w:tcPr>
          <w:p w:rsidR="00741636" w:rsidRPr="00782133" w:rsidRDefault="00741636" w:rsidP="00A85DC1">
            <w:pPr>
              <w:tabs>
                <w:tab w:val="left" w:pos="567"/>
              </w:tabs>
              <w:jc w:val="center"/>
              <w:rPr>
                <w:rFonts w:ascii="Times New Roman" w:hAnsi="Times New Roman"/>
                <w:sz w:val="24"/>
                <w:szCs w:val="24"/>
              </w:rPr>
            </w:pPr>
            <w:r>
              <w:rPr>
                <w:rFonts w:ascii="Times New Roman" w:hAnsi="Times New Roman"/>
                <w:sz w:val="24"/>
                <w:szCs w:val="24"/>
              </w:rPr>
              <w:t>Netral</w:t>
            </w:r>
          </w:p>
        </w:tc>
        <w:tc>
          <w:tcPr>
            <w:tcW w:w="1170" w:type="dxa"/>
            <w:tcBorders>
              <w:top w:val="nil"/>
              <w:bottom w:val="nil"/>
            </w:tcBorders>
            <w:vAlign w:val="center"/>
          </w:tcPr>
          <w:p w:rsidR="00741636" w:rsidRPr="0011762B" w:rsidRDefault="00741636" w:rsidP="00A85DC1">
            <w:pPr>
              <w:tabs>
                <w:tab w:val="left" w:pos="567"/>
              </w:tabs>
              <w:rPr>
                <w:rFonts w:ascii="Times New Roman" w:hAnsi="Times New Roman"/>
                <w:sz w:val="24"/>
                <w:szCs w:val="24"/>
              </w:rPr>
            </w:pPr>
            <w:r>
              <w:rPr>
                <w:rFonts w:ascii="Times New Roman" w:hAnsi="Times New Roman"/>
                <w:sz w:val="24"/>
                <w:szCs w:val="24"/>
              </w:rPr>
              <w:t>54,5-66,5</w:t>
            </w:r>
          </w:p>
        </w:tc>
        <w:tc>
          <w:tcPr>
            <w:tcW w:w="900" w:type="dxa"/>
            <w:tcBorders>
              <w:top w:val="nil"/>
              <w:bottom w:val="nil"/>
            </w:tcBorders>
          </w:tcPr>
          <w:p w:rsidR="00741636" w:rsidRPr="00782133" w:rsidRDefault="00741636" w:rsidP="00A85DC1">
            <w:pPr>
              <w:tabs>
                <w:tab w:val="left" w:pos="567"/>
              </w:tabs>
              <w:rPr>
                <w:rFonts w:ascii="Times New Roman" w:hAnsi="Times New Roman"/>
                <w:sz w:val="24"/>
                <w:szCs w:val="24"/>
              </w:rPr>
            </w:pPr>
            <w:r>
              <w:rPr>
                <w:rFonts w:ascii="Times New Roman" w:hAnsi="Times New Roman"/>
                <w:sz w:val="24"/>
                <w:szCs w:val="24"/>
              </w:rPr>
              <w:t>25</w:t>
            </w:r>
          </w:p>
        </w:tc>
        <w:tc>
          <w:tcPr>
            <w:tcW w:w="1260" w:type="dxa"/>
            <w:tcBorders>
              <w:top w:val="nil"/>
              <w:bottom w:val="nil"/>
            </w:tcBorders>
          </w:tcPr>
          <w:p w:rsidR="00741636" w:rsidRPr="00782133" w:rsidRDefault="00741636" w:rsidP="00A85DC1">
            <w:pPr>
              <w:tabs>
                <w:tab w:val="left" w:pos="567"/>
              </w:tabs>
              <w:rPr>
                <w:rFonts w:ascii="Times New Roman" w:hAnsi="Times New Roman"/>
                <w:sz w:val="24"/>
                <w:szCs w:val="24"/>
              </w:rPr>
            </w:pPr>
            <w:r>
              <w:rPr>
                <w:rFonts w:ascii="Times New Roman" w:hAnsi="Times New Roman"/>
                <w:sz w:val="24"/>
                <w:szCs w:val="24"/>
              </w:rPr>
              <w:t>1</w:t>
            </w:r>
            <w:r w:rsidRPr="00782133">
              <w:rPr>
                <w:rFonts w:ascii="Times New Roman" w:hAnsi="Times New Roman"/>
                <w:sz w:val="24"/>
                <w:szCs w:val="24"/>
              </w:rPr>
              <w:t>4,</w:t>
            </w:r>
            <w:r>
              <w:rPr>
                <w:rFonts w:ascii="Times New Roman" w:hAnsi="Times New Roman"/>
                <w:sz w:val="24"/>
                <w:szCs w:val="24"/>
              </w:rPr>
              <w:t>53</w:t>
            </w:r>
          </w:p>
        </w:tc>
      </w:tr>
      <w:tr w:rsidR="00741636" w:rsidRPr="00782133" w:rsidTr="00A85DC1">
        <w:tc>
          <w:tcPr>
            <w:tcW w:w="1080" w:type="dxa"/>
            <w:tcBorders>
              <w:top w:val="nil"/>
              <w:bottom w:val="nil"/>
            </w:tcBorders>
          </w:tcPr>
          <w:p w:rsidR="00741636" w:rsidRPr="00782133" w:rsidRDefault="00741636" w:rsidP="00A85DC1">
            <w:pPr>
              <w:tabs>
                <w:tab w:val="left" w:pos="567"/>
              </w:tabs>
              <w:jc w:val="center"/>
              <w:rPr>
                <w:rFonts w:ascii="Times New Roman" w:hAnsi="Times New Roman"/>
                <w:sz w:val="24"/>
                <w:szCs w:val="24"/>
              </w:rPr>
            </w:pPr>
            <w:r>
              <w:rPr>
                <w:rFonts w:ascii="Times New Roman" w:hAnsi="Times New Roman"/>
                <w:sz w:val="24"/>
                <w:szCs w:val="24"/>
              </w:rPr>
              <w:t>Negatif</w:t>
            </w:r>
          </w:p>
        </w:tc>
        <w:tc>
          <w:tcPr>
            <w:tcW w:w="1170" w:type="dxa"/>
            <w:tcBorders>
              <w:top w:val="nil"/>
              <w:bottom w:val="nil"/>
            </w:tcBorders>
            <w:vAlign w:val="center"/>
          </w:tcPr>
          <w:p w:rsidR="00741636" w:rsidRPr="0011762B" w:rsidRDefault="00741636" w:rsidP="00A85DC1">
            <w:pPr>
              <w:tabs>
                <w:tab w:val="left" w:pos="567"/>
              </w:tabs>
              <w:rPr>
                <w:rFonts w:ascii="Times New Roman" w:hAnsi="Times New Roman"/>
                <w:sz w:val="24"/>
                <w:szCs w:val="24"/>
              </w:rPr>
            </w:pPr>
            <w:r>
              <w:rPr>
                <w:rFonts w:ascii="Times New Roman" w:hAnsi="Times New Roman"/>
                <w:sz w:val="24"/>
                <w:szCs w:val="24"/>
              </w:rPr>
              <w:t>41,5-53,5</w:t>
            </w:r>
          </w:p>
        </w:tc>
        <w:tc>
          <w:tcPr>
            <w:tcW w:w="900" w:type="dxa"/>
            <w:tcBorders>
              <w:top w:val="nil"/>
              <w:bottom w:val="nil"/>
            </w:tcBorders>
          </w:tcPr>
          <w:p w:rsidR="00741636" w:rsidRPr="00782133" w:rsidRDefault="00741636" w:rsidP="00A85DC1">
            <w:pPr>
              <w:tabs>
                <w:tab w:val="left" w:pos="567"/>
              </w:tabs>
              <w:rPr>
                <w:rFonts w:ascii="Times New Roman" w:hAnsi="Times New Roman"/>
                <w:sz w:val="24"/>
                <w:szCs w:val="24"/>
              </w:rPr>
            </w:pPr>
            <w:r>
              <w:rPr>
                <w:rFonts w:ascii="Times New Roman" w:hAnsi="Times New Roman"/>
                <w:sz w:val="24"/>
                <w:szCs w:val="24"/>
              </w:rPr>
              <w:t>2</w:t>
            </w:r>
          </w:p>
        </w:tc>
        <w:tc>
          <w:tcPr>
            <w:tcW w:w="1260" w:type="dxa"/>
            <w:tcBorders>
              <w:top w:val="nil"/>
              <w:bottom w:val="nil"/>
            </w:tcBorders>
          </w:tcPr>
          <w:p w:rsidR="00741636" w:rsidRPr="00E83CB4" w:rsidRDefault="00741636" w:rsidP="00A85DC1">
            <w:pPr>
              <w:tabs>
                <w:tab w:val="left" w:pos="567"/>
              </w:tabs>
              <w:rPr>
                <w:rFonts w:ascii="Times New Roman" w:hAnsi="Times New Roman"/>
                <w:sz w:val="24"/>
                <w:szCs w:val="24"/>
              </w:rPr>
            </w:pPr>
            <w:r>
              <w:rPr>
                <w:rFonts w:ascii="Times New Roman" w:hAnsi="Times New Roman"/>
                <w:sz w:val="24"/>
                <w:szCs w:val="24"/>
              </w:rPr>
              <w:t>1,16</w:t>
            </w:r>
          </w:p>
        </w:tc>
      </w:tr>
      <w:tr w:rsidR="00741636" w:rsidRPr="00782133" w:rsidTr="00A85DC1">
        <w:tc>
          <w:tcPr>
            <w:tcW w:w="1080" w:type="dxa"/>
            <w:tcBorders>
              <w:top w:val="nil"/>
            </w:tcBorders>
          </w:tcPr>
          <w:p w:rsidR="00741636" w:rsidRPr="00782133" w:rsidRDefault="00741636" w:rsidP="00A85DC1">
            <w:pPr>
              <w:tabs>
                <w:tab w:val="left" w:pos="567"/>
              </w:tabs>
              <w:jc w:val="center"/>
              <w:rPr>
                <w:rFonts w:ascii="Times New Roman" w:hAnsi="Times New Roman"/>
                <w:sz w:val="24"/>
                <w:szCs w:val="24"/>
              </w:rPr>
            </w:pPr>
            <w:r w:rsidRPr="00782133">
              <w:rPr>
                <w:rFonts w:ascii="Times New Roman" w:hAnsi="Times New Roman"/>
                <w:sz w:val="24"/>
                <w:szCs w:val="24"/>
              </w:rPr>
              <w:t xml:space="preserve">Sangat </w:t>
            </w:r>
            <w:r>
              <w:rPr>
                <w:rFonts w:ascii="Times New Roman" w:hAnsi="Times New Roman"/>
                <w:sz w:val="24"/>
                <w:szCs w:val="24"/>
              </w:rPr>
              <w:t>negatif</w:t>
            </w:r>
          </w:p>
        </w:tc>
        <w:tc>
          <w:tcPr>
            <w:tcW w:w="1170" w:type="dxa"/>
            <w:tcBorders>
              <w:top w:val="nil"/>
            </w:tcBorders>
            <w:vAlign w:val="center"/>
          </w:tcPr>
          <w:p w:rsidR="00741636" w:rsidRPr="00C448FF" w:rsidRDefault="00741636" w:rsidP="00A85DC1">
            <w:pPr>
              <w:tabs>
                <w:tab w:val="left" w:pos="567"/>
              </w:tabs>
              <w:rPr>
                <w:rFonts w:ascii="Times New Roman" w:hAnsi="Times New Roman"/>
                <w:sz w:val="24"/>
                <w:szCs w:val="24"/>
              </w:rPr>
            </w:pPr>
            <w:r>
              <w:rPr>
                <w:rFonts w:ascii="Times New Roman" w:hAnsi="Times New Roman"/>
                <w:sz w:val="24"/>
                <w:szCs w:val="24"/>
              </w:rPr>
              <w:t>20-40,5</w:t>
            </w:r>
          </w:p>
        </w:tc>
        <w:tc>
          <w:tcPr>
            <w:tcW w:w="900" w:type="dxa"/>
            <w:tcBorders>
              <w:top w:val="nil"/>
            </w:tcBorders>
          </w:tcPr>
          <w:p w:rsidR="00741636" w:rsidRPr="00782133" w:rsidRDefault="00741636" w:rsidP="00A85DC1">
            <w:pPr>
              <w:tabs>
                <w:tab w:val="left" w:pos="567"/>
              </w:tabs>
              <w:rPr>
                <w:rFonts w:ascii="Times New Roman" w:hAnsi="Times New Roman"/>
                <w:sz w:val="24"/>
                <w:szCs w:val="24"/>
              </w:rPr>
            </w:pPr>
            <w:r w:rsidRPr="00782133">
              <w:rPr>
                <w:rFonts w:ascii="Times New Roman" w:hAnsi="Times New Roman"/>
                <w:sz w:val="24"/>
                <w:szCs w:val="24"/>
              </w:rPr>
              <w:t>0</w:t>
            </w:r>
          </w:p>
        </w:tc>
        <w:tc>
          <w:tcPr>
            <w:tcW w:w="1260" w:type="dxa"/>
            <w:tcBorders>
              <w:top w:val="nil"/>
            </w:tcBorders>
          </w:tcPr>
          <w:p w:rsidR="00741636" w:rsidRPr="00782133" w:rsidRDefault="00741636" w:rsidP="00A85DC1">
            <w:pPr>
              <w:tabs>
                <w:tab w:val="left" w:pos="567"/>
              </w:tabs>
              <w:rPr>
                <w:rFonts w:ascii="Times New Roman" w:hAnsi="Times New Roman"/>
                <w:sz w:val="24"/>
                <w:szCs w:val="24"/>
              </w:rPr>
            </w:pPr>
            <w:r w:rsidRPr="00782133">
              <w:rPr>
                <w:rFonts w:ascii="Times New Roman" w:hAnsi="Times New Roman"/>
                <w:sz w:val="24"/>
                <w:szCs w:val="24"/>
              </w:rPr>
              <w:t>0</w:t>
            </w:r>
          </w:p>
        </w:tc>
      </w:tr>
      <w:tr w:rsidR="00741636" w:rsidRPr="00782133" w:rsidTr="00A85DC1">
        <w:tc>
          <w:tcPr>
            <w:tcW w:w="1080" w:type="dxa"/>
            <w:vAlign w:val="center"/>
          </w:tcPr>
          <w:p w:rsidR="00741636" w:rsidRPr="00782133" w:rsidRDefault="00741636" w:rsidP="00A85DC1">
            <w:pPr>
              <w:tabs>
                <w:tab w:val="left" w:pos="567"/>
              </w:tabs>
              <w:jc w:val="center"/>
              <w:rPr>
                <w:rFonts w:ascii="Times New Roman" w:hAnsi="Times New Roman"/>
                <w:sz w:val="24"/>
                <w:szCs w:val="24"/>
              </w:rPr>
            </w:pPr>
            <w:r w:rsidRPr="00782133">
              <w:rPr>
                <w:rFonts w:ascii="Times New Roman" w:hAnsi="Times New Roman"/>
                <w:sz w:val="24"/>
                <w:szCs w:val="24"/>
              </w:rPr>
              <w:t>Jumlah</w:t>
            </w:r>
          </w:p>
        </w:tc>
        <w:tc>
          <w:tcPr>
            <w:tcW w:w="1170" w:type="dxa"/>
            <w:vAlign w:val="center"/>
          </w:tcPr>
          <w:p w:rsidR="00741636" w:rsidRPr="00782133" w:rsidRDefault="00741636" w:rsidP="00A85DC1">
            <w:pPr>
              <w:tabs>
                <w:tab w:val="left" w:pos="567"/>
              </w:tabs>
              <w:jc w:val="center"/>
              <w:rPr>
                <w:rFonts w:ascii="Times New Roman" w:hAnsi="Times New Roman"/>
                <w:sz w:val="24"/>
                <w:szCs w:val="24"/>
              </w:rPr>
            </w:pPr>
          </w:p>
        </w:tc>
        <w:tc>
          <w:tcPr>
            <w:tcW w:w="900" w:type="dxa"/>
            <w:vAlign w:val="center"/>
          </w:tcPr>
          <w:p w:rsidR="00741636" w:rsidRPr="00782133" w:rsidRDefault="00741636" w:rsidP="00A85DC1">
            <w:pPr>
              <w:tabs>
                <w:tab w:val="left" w:pos="567"/>
              </w:tabs>
              <w:rPr>
                <w:rFonts w:ascii="Times New Roman" w:hAnsi="Times New Roman"/>
                <w:sz w:val="24"/>
                <w:szCs w:val="24"/>
              </w:rPr>
            </w:pPr>
            <w:r w:rsidRPr="00782133">
              <w:rPr>
                <w:rFonts w:ascii="Times New Roman" w:hAnsi="Times New Roman"/>
                <w:sz w:val="24"/>
                <w:szCs w:val="24"/>
              </w:rPr>
              <w:t>17</w:t>
            </w:r>
            <w:r>
              <w:rPr>
                <w:rFonts w:ascii="Times New Roman" w:hAnsi="Times New Roman"/>
                <w:sz w:val="24"/>
                <w:szCs w:val="24"/>
              </w:rPr>
              <w:t>2</w:t>
            </w:r>
          </w:p>
        </w:tc>
        <w:tc>
          <w:tcPr>
            <w:tcW w:w="1260" w:type="dxa"/>
            <w:vAlign w:val="center"/>
          </w:tcPr>
          <w:p w:rsidR="00741636" w:rsidRPr="00782133" w:rsidRDefault="00741636" w:rsidP="00A85DC1">
            <w:pPr>
              <w:tabs>
                <w:tab w:val="left" w:pos="567"/>
              </w:tabs>
              <w:rPr>
                <w:rFonts w:ascii="Times New Roman" w:hAnsi="Times New Roman"/>
                <w:sz w:val="24"/>
                <w:szCs w:val="24"/>
              </w:rPr>
            </w:pPr>
            <w:r w:rsidRPr="00782133">
              <w:rPr>
                <w:rFonts w:ascii="Times New Roman" w:hAnsi="Times New Roman"/>
                <w:sz w:val="24"/>
                <w:szCs w:val="24"/>
              </w:rPr>
              <w:t>100</w:t>
            </w:r>
          </w:p>
        </w:tc>
      </w:tr>
    </w:tbl>
    <w:p w:rsidR="00274964" w:rsidRDefault="00274964" w:rsidP="0027496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                   </w:t>
      </w:r>
    </w:p>
    <w:p w:rsidR="00741636" w:rsidRPr="00782133" w:rsidRDefault="00274964" w:rsidP="00741636">
      <w:pPr>
        <w:tabs>
          <w:tab w:val="left" w:pos="0"/>
        </w:tabs>
        <w:spacing w:after="0" w:line="240" w:lineRule="auto"/>
        <w:jc w:val="center"/>
        <w:rPr>
          <w:rFonts w:ascii="Times New Roman" w:hAnsi="Times New Roman"/>
          <w:sz w:val="24"/>
          <w:szCs w:val="24"/>
        </w:rPr>
      </w:pPr>
      <w:r>
        <w:rPr>
          <w:rFonts w:ascii="Times New Roman" w:hAnsi="Times New Roman"/>
          <w:sz w:val="24"/>
          <w:szCs w:val="24"/>
        </w:rPr>
        <w:t xml:space="preserve">Tabel 4.3 </w:t>
      </w:r>
      <w:r w:rsidR="00741636" w:rsidRPr="00782133">
        <w:rPr>
          <w:rFonts w:ascii="Times New Roman" w:hAnsi="Times New Roman"/>
          <w:sz w:val="24"/>
          <w:szCs w:val="24"/>
        </w:rPr>
        <w:t>Distribusi Frekuensi dan Persentase Hasil Belajar</w:t>
      </w:r>
    </w:p>
    <w:p w:rsidR="00741636" w:rsidRDefault="00741636" w:rsidP="00741636">
      <w:pPr>
        <w:tabs>
          <w:tab w:val="left" w:pos="0"/>
        </w:tabs>
        <w:spacing w:after="0" w:line="240" w:lineRule="auto"/>
        <w:jc w:val="center"/>
        <w:rPr>
          <w:rFonts w:ascii="Times New Roman" w:hAnsi="Times New Roman"/>
          <w:sz w:val="24"/>
          <w:szCs w:val="24"/>
        </w:rPr>
      </w:pPr>
      <w:r w:rsidRPr="00782133">
        <w:rPr>
          <w:rFonts w:ascii="Times New Roman" w:hAnsi="Times New Roman"/>
          <w:sz w:val="24"/>
          <w:szCs w:val="24"/>
        </w:rPr>
        <w:t xml:space="preserve">Siswa SMA Negeri </w:t>
      </w:r>
      <w:r>
        <w:rPr>
          <w:rFonts w:ascii="Times New Roman" w:hAnsi="Times New Roman"/>
          <w:sz w:val="24"/>
          <w:szCs w:val="24"/>
        </w:rPr>
        <w:t>di Kota Makassar</w:t>
      </w:r>
    </w:p>
    <w:tbl>
      <w:tblPr>
        <w:tblStyle w:val="TableGrid"/>
        <w:tblW w:w="4410" w:type="dxa"/>
        <w:tblInd w:w="18" w:type="dxa"/>
        <w:tblBorders>
          <w:left w:val="none" w:sz="0" w:space="0" w:color="auto"/>
          <w:right w:val="none" w:sz="0" w:space="0" w:color="auto"/>
          <w:insideV w:val="none" w:sz="0" w:space="0" w:color="auto"/>
        </w:tblBorders>
        <w:tblLayout w:type="fixed"/>
        <w:tblLook w:val="04A0"/>
      </w:tblPr>
      <w:tblGrid>
        <w:gridCol w:w="1080"/>
        <w:gridCol w:w="1080"/>
        <w:gridCol w:w="990"/>
        <w:gridCol w:w="1260"/>
      </w:tblGrid>
      <w:tr w:rsidR="00E748BA" w:rsidRPr="00782133" w:rsidTr="00A85DC1">
        <w:tc>
          <w:tcPr>
            <w:tcW w:w="1080" w:type="dxa"/>
            <w:tcBorders>
              <w:bottom w:val="single" w:sz="4" w:space="0" w:color="000000" w:themeColor="text1"/>
            </w:tcBorders>
          </w:tcPr>
          <w:p w:rsidR="00E748BA" w:rsidRPr="00782133" w:rsidRDefault="00E748BA" w:rsidP="00A85DC1">
            <w:pPr>
              <w:tabs>
                <w:tab w:val="left" w:pos="567"/>
              </w:tabs>
              <w:jc w:val="center"/>
              <w:rPr>
                <w:rFonts w:ascii="Times New Roman" w:hAnsi="Times New Roman"/>
                <w:sz w:val="24"/>
                <w:szCs w:val="24"/>
              </w:rPr>
            </w:pPr>
            <w:r w:rsidRPr="00782133">
              <w:rPr>
                <w:rFonts w:ascii="Times New Roman" w:hAnsi="Times New Roman"/>
                <w:sz w:val="24"/>
                <w:szCs w:val="24"/>
              </w:rPr>
              <w:t>Kategori</w:t>
            </w:r>
          </w:p>
        </w:tc>
        <w:tc>
          <w:tcPr>
            <w:tcW w:w="1080" w:type="dxa"/>
            <w:tcBorders>
              <w:bottom w:val="single" w:sz="4" w:space="0" w:color="000000" w:themeColor="text1"/>
            </w:tcBorders>
          </w:tcPr>
          <w:p w:rsidR="00E748BA" w:rsidRPr="00782133" w:rsidRDefault="00E748BA" w:rsidP="00A85DC1">
            <w:pPr>
              <w:tabs>
                <w:tab w:val="left" w:pos="567"/>
              </w:tabs>
              <w:rPr>
                <w:rFonts w:ascii="Times New Roman" w:hAnsi="Times New Roman"/>
                <w:sz w:val="24"/>
                <w:szCs w:val="24"/>
              </w:rPr>
            </w:pPr>
            <w:r>
              <w:rPr>
                <w:rFonts w:ascii="Times New Roman" w:hAnsi="Times New Roman"/>
                <w:sz w:val="24"/>
                <w:szCs w:val="24"/>
              </w:rPr>
              <w:t xml:space="preserve">Interval </w:t>
            </w:r>
            <w:r w:rsidRPr="00782133">
              <w:rPr>
                <w:rFonts w:ascii="Times New Roman" w:hAnsi="Times New Roman"/>
                <w:sz w:val="24"/>
                <w:szCs w:val="24"/>
              </w:rPr>
              <w:t>Skor</w:t>
            </w:r>
          </w:p>
        </w:tc>
        <w:tc>
          <w:tcPr>
            <w:tcW w:w="990" w:type="dxa"/>
            <w:tcBorders>
              <w:bottom w:val="single" w:sz="4" w:space="0" w:color="000000" w:themeColor="text1"/>
            </w:tcBorders>
          </w:tcPr>
          <w:p w:rsidR="00E748BA" w:rsidRPr="00782133" w:rsidRDefault="00E748BA" w:rsidP="00A85DC1">
            <w:pPr>
              <w:tabs>
                <w:tab w:val="left" w:pos="567"/>
              </w:tabs>
              <w:rPr>
                <w:rFonts w:ascii="Times New Roman" w:hAnsi="Times New Roman"/>
                <w:sz w:val="24"/>
                <w:szCs w:val="24"/>
              </w:rPr>
            </w:pPr>
            <w:r w:rsidRPr="00782133">
              <w:rPr>
                <w:rFonts w:ascii="Times New Roman" w:hAnsi="Times New Roman"/>
                <w:sz w:val="24"/>
                <w:szCs w:val="24"/>
              </w:rPr>
              <w:t>Frekuensi</w:t>
            </w:r>
          </w:p>
        </w:tc>
        <w:tc>
          <w:tcPr>
            <w:tcW w:w="1260" w:type="dxa"/>
            <w:tcBorders>
              <w:bottom w:val="single" w:sz="4" w:space="0" w:color="000000" w:themeColor="text1"/>
            </w:tcBorders>
          </w:tcPr>
          <w:p w:rsidR="00E748BA" w:rsidRPr="00782133" w:rsidRDefault="00E748BA" w:rsidP="00A85DC1">
            <w:pPr>
              <w:tabs>
                <w:tab w:val="left" w:pos="567"/>
              </w:tabs>
              <w:rPr>
                <w:rFonts w:ascii="Times New Roman" w:hAnsi="Times New Roman"/>
                <w:sz w:val="24"/>
                <w:szCs w:val="24"/>
              </w:rPr>
            </w:pPr>
            <w:r w:rsidRPr="00782133">
              <w:rPr>
                <w:rFonts w:ascii="Times New Roman" w:hAnsi="Times New Roman"/>
                <w:sz w:val="24"/>
                <w:szCs w:val="24"/>
              </w:rPr>
              <w:t>Persentase</w:t>
            </w:r>
            <w:r>
              <w:rPr>
                <w:rFonts w:ascii="Times New Roman" w:hAnsi="Times New Roman"/>
                <w:sz w:val="24"/>
                <w:szCs w:val="24"/>
              </w:rPr>
              <w:t xml:space="preserve"> (%)</w:t>
            </w:r>
            <w:r w:rsidRPr="00782133">
              <w:rPr>
                <w:rFonts w:ascii="Times New Roman" w:hAnsi="Times New Roman"/>
                <w:sz w:val="24"/>
                <w:szCs w:val="24"/>
              </w:rPr>
              <w:t xml:space="preserve"> </w:t>
            </w:r>
          </w:p>
        </w:tc>
      </w:tr>
      <w:tr w:rsidR="00E748BA" w:rsidRPr="00782133" w:rsidTr="00A85DC1">
        <w:tc>
          <w:tcPr>
            <w:tcW w:w="1080" w:type="dxa"/>
            <w:tcBorders>
              <w:bottom w:val="nil"/>
            </w:tcBorders>
          </w:tcPr>
          <w:p w:rsidR="00E748BA" w:rsidRPr="00782133" w:rsidRDefault="00E748BA" w:rsidP="00A85DC1">
            <w:pPr>
              <w:tabs>
                <w:tab w:val="left" w:pos="567"/>
              </w:tabs>
              <w:jc w:val="center"/>
              <w:rPr>
                <w:rFonts w:ascii="Times New Roman" w:hAnsi="Times New Roman"/>
                <w:sz w:val="24"/>
                <w:szCs w:val="24"/>
              </w:rPr>
            </w:pPr>
            <w:r w:rsidRPr="00782133">
              <w:rPr>
                <w:rFonts w:ascii="Times New Roman" w:hAnsi="Times New Roman"/>
                <w:sz w:val="24"/>
                <w:szCs w:val="24"/>
              </w:rPr>
              <w:t>Sangat tinggi</w:t>
            </w:r>
          </w:p>
        </w:tc>
        <w:tc>
          <w:tcPr>
            <w:tcW w:w="1080" w:type="dxa"/>
            <w:tcBorders>
              <w:bottom w:val="nil"/>
            </w:tcBorders>
          </w:tcPr>
          <w:p w:rsidR="00E748BA" w:rsidRPr="00782133" w:rsidRDefault="00E748BA" w:rsidP="00A85DC1">
            <w:pPr>
              <w:tabs>
                <w:tab w:val="left" w:pos="567"/>
              </w:tabs>
              <w:rPr>
                <w:rFonts w:ascii="Times New Roman" w:hAnsi="Times New Roman"/>
                <w:sz w:val="24"/>
                <w:szCs w:val="24"/>
              </w:rPr>
            </w:pPr>
            <w:r w:rsidRPr="00782133">
              <w:rPr>
                <w:rFonts w:ascii="Times New Roman" w:hAnsi="Times New Roman"/>
                <w:sz w:val="24"/>
                <w:szCs w:val="24"/>
              </w:rPr>
              <w:t>8</w:t>
            </w:r>
            <w:r>
              <w:rPr>
                <w:rFonts w:ascii="Times New Roman" w:hAnsi="Times New Roman"/>
                <w:sz w:val="24"/>
                <w:szCs w:val="24"/>
              </w:rPr>
              <w:t>5</w:t>
            </w:r>
            <w:r w:rsidRPr="00782133">
              <w:rPr>
                <w:rFonts w:ascii="Times New Roman" w:hAnsi="Times New Roman"/>
                <w:sz w:val="24"/>
                <w:szCs w:val="24"/>
              </w:rPr>
              <w:t xml:space="preserve"> – 100</w:t>
            </w:r>
          </w:p>
        </w:tc>
        <w:tc>
          <w:tcPr>
            <w:tcW w:w="990" w:type="dxa"/>
            <w:tcBorders>
              <w:bottom w:val="nil"/>
            </w:tcBorders>
          </w:tcPr>
          <w:p w:rsidR="00E748BA" w:rsidRPr="00A63720" w:rsidRDefault="00E748BA" w:rsidP="00A85DC1">
            <w:pPr>
              <w:rPr>
                <w:rFonts w:ascii="Times New Roman" w:hAnsi="Times New Roman"/>
                <w:color w:val="000000"/>
                <w:sz w:val="24"/>
                <w:szCs w:val="24"/>
              </w:rPr>
            </w:pPr>
            <w:r w:rsidRPr="00A63720">
              <w:rPr>
                <w:rFonts w:ascii="Times New Roman" w:hAnsi="Times New Roman"/>
                <w:color w:val="000000"/>
                <w:sz w:val="24"/>
                <w:szCs w:val="24"/>
              </w:rPr>
              <w:t>0</w:t>
            </w:r>
          </w:p>
        </w:tc>
        <w:tc>
          <w:tcPr>
            <w:tcW w:w="1260" w:type="dxa"/>
            <w:tcBorders>
              <w:bottom w:val="nil"/>
            </w:tcBorders>
          </w:tcPr>
          <w:p w:rsidR="00E748BA" w:rsidRPr="00A63720" w:rsidRDefault="00E748BA" w:rsidP="00A85DC1">
            <w:pPr>
              <w:rPr>
                <w:rFonts w:ascii="Times New Roman" w:hAnsi="Times New Roman"/>
                <w:color w:val="000000"/>
                <w:sz w:val="24"/>
                <w:szCs w:val="24"/>
              </w:rPr>
            </w:pPr>
            <w:r w:rsidRPr="00A63720">
              <w:rPr>
                <w:rFonts w:ascii="Times New Roman" w:hAnsi="Times New Roman"/>
                <w:color w:val="000000"/>
                <w:sz w:val="24"/>
                <w:szCs w:val="24"/>
              </w:rPr>
              <w:t>0,00</w:t>
            </w:r>
          </w:p>
        </w:tc>
      </w:tr>
      <w:tr w:rsidR="00E748BA" w:rsidRPr="00782133" w:rsidTr="00A85DC1">
        <w:tc>
          <w:tcPr>
            <w:tcW w:w="1080" w:type="dxa"/>
            <w:tcBorders>
              <w:top w:val="nil"/>
              <w:bottom w:val="nil"/>
            </w:tcBorders>
          </w:tcPr>
          <w:p w:rsidR="00E748BA" w:rsidRPr="00782133" w:rsidRDefault="00E748BA" w:rsidP="00A85DC1">
            <w:pPr>
              <w:tabs>
                <w:tab w:val="left" w:pos="567"/>
              </w:tabs>
              <w:jc w:val="center"/>
              <w:rPr>
                <w:rFonts w:ascii="Times New Roman" w:hAnsi="Times New Roman"/>
                <w:sz w:val="24"/>
                <w:szCs w:val="24"/>
              </w:rPr>
            </w:pPr>
            <w:r w:rsidRPr="00782133">
              <w:rPr>
                <w:rFonts w:ascii="Times New Roman" w:hAnsi="Times New Roman"/>
                <w:sz w:val="24"/>
                <w:szCs w:val="24"/>
              </w:rPr>
              <w:t>Tinggi</w:t>
            </w:r>
          </w:p>
        </w:tc>
        <w:tc>
          <w:tcPr>
            <w:tcW w:w="1080" w:type="dxa"/>
            <w:tcBorders>
              <w:top w:val="nil"/>
              <w:bottom w:val="nil"/>
            </w:tcBorders>
          </w:tcPr>
          <w:p w:rsidR="00E748BA" w:rsidRPr="00782133" w:rsidRDefault="00E748BA" w:rsidP="00A85DC1">
            <w:pPr>
              <w:tabs>
                <w:tab w:val="left" w:pos="567"/>
              </w:tabs>
              <w:rPr>
                <w:rFonts w:ascii="Times New Roman" w:hAnsi="Times New Roman"/>
                <w:sz w:val="24"/>
                <w:szCs w:val="24"/>
              </w:rPr>
            </w:pPr>
            <w:r>
              <w:rPr>
                <w:rFonts w:ascii="Times New Roman" w:hAnsi="Times New Roman"/>
                <w:sz w:val="24"/>
                <w:szCs w:val="24"/>
              </w:rPr>
              <w:t>65</w:t>
            </w:r>
            <w:r w:rsidRPr="00782133">
              <w:rPr>
                <w:rFonts w:ascii="Times New Roman" w:hAnsi="Times New Roman"/>
                <w:sz w:val="24"/>
                <w:szCs w:val="24"/>
              </w:rPr>
              <w:t xml:space="preserve"> – </w:t>
            </w:r>
            <w:r>
              <w:rPr>
                <w:rFonts w:ascii="Times New Roman" w:hAnsi="Times New Roman"/>
                <w:sz w:val="24"/>
                <w:szCs w:val="24"/>
              </w:rPr>
              <w:t>84</w:t>
            </w:r>
          </w:p>
        </w:tc>
        <w:tc>
          <w:tcPr>
            <w:tcW w:w="990" w:type="dxa"/>
            <w:tcBorders>
              <w:top w:val="nil"/>
              <w:bottom w:val="nil"/>
            </w:tcBorders>
          </w:tcPr>
          <w:p w:rsidR="00E748BA" w:rsidRPr="00A63720" w:rsidRDefault="00E748BA" w:rsidP="00A85DC1">
            <w:pPr>
              <w:rPr>
                <w:rFonts w:ascii="Times New Roman" w:hAnsi="Times New Roman"/>
                <w:color w:val="000000"/>
                <w:sz w:val="24"/>
                <w:szCs w:val="24"/>
              </w:rPr>
            </w:pPr>
            <w:r w:rsidRPr="00A63720">
              <w:rPr>
                <w:rFonts w:ascii="Times New Roman" w:hAnsi="Times New Roman"/>
                <w:color w:val="000000"/>
                <w:sz w:val="24"/>
                <w:szCs w:val="24"/>
              </w:rPr>
              <w:t>0</w:t>
            </w:r>
          </w:p>
        </w:tc>
        <w:tc>
          <w:tcPr>
            <w:tcW w:w="1260" w:type="dxa"/>
            <w:tcBorders>
              <w:top w:val="nil"/>
              <w:bottom w:val="nil"/>
            </w:tcBorders>
          </w:tcPr>
          <w:p w:rsidR="00E748BA" w:rsidRPr="00A63720" w:rsidRDefault="00E748BA" w:rsidP="00A85DC1">
            <w:pPr>
              <w:rPr>
                <w:rFonts w:ascii="Times New Roman" w:hAnsi="Times New Roman"/>
                <w:color w:val="000000"/>
                <w:sz w:val="24"/>
                <w:szCs w:val="24"/>
              </w:rPr>
            </w:pPr>
            <w:r w:rsidRPr="00A63720">
              <w:rPr>
                <w:rFonts w:ascii="Times New Roman" w:hAnsi="Times New Roman"/>
                <w:color w:val="000000"/>
                <w:sz w:val="24"/>
                <w:szCs w:val="24"/>
              </w:rPr>
              <w:t>0,00</w:t>
            </w:r>
          </w:p>
        </w:tc>
      </w:tr>
      <w:tr w:rsidR="00E748BA" w:rsidRPr="00782133" w:rsidTr="00A85DC1">
        <w:tc>
          <w:tcPr>
            <w:tcW w:w="1080" w:type="dxa"/>
            <w:tcBorders>
              <w:top w:val="nil"/>
              <w:bottom w:val="nil"/>
            </w:tcBorders>
          </w:tcPr>
          <w:p w:rsidR="00E748BA" w:rsidRPr="00782133" w:rsidRDefault="00E748BA" w:rsidP="00A85DC1">
            <w:pPr>
              <w:tabs>
                <w:tab w:val="left" w:pos="567"/>
              </w:tabs>
              <w:jc w:val="center"/>
              <w:rPr>
                <w:rFonts w:ascii="Times New Roman" w:hAnsi="Times New Roman"/>
                <w:sz w:val="24"/>
                <w:szCs w:val="24"/>
              </w:rPr>
            </w:pPr>
            <w:r w:rsidRPr="00782133">
              <w:rPr>
                <w:rFonts w:ascii="Times New Roman" w:hAnsi="Times New Roman"/>
                <w:sz w:val="24"/>
                <w:szCs w:val="24"/>
              </w:rPr>
              <w:t>Sedang</w:t>
            </w:r>
          </w:p>
        </w:tc>
        <w:tc>
          <w:tcPr>
            <w:tcW w:w="1080" w:type="dxa"/>
            <w:tcBorders>
              <w:top w:val="nil"/>
              <w:bottom w:val="nil"/>
            </w:tcBorders>
          </w:tcPr>
          <w:p w:rsidR="00E748BA" w:rsidRPr="00782133" w:rsidRDefault="00E748BA" w:rsidP="00A85DC1">
            <w:pPr>
              <w:tabs>
                <w:tab w:val="left" w:pos="567"/>
              </w:tabs>
              <w:rPr>
                <w:rFonts w:ascii="Times New Roman" w:hAnsi="Times New Roman"/>
                <w:sz w:val="24"/>
                <w:szCs w:val="24"/>
              </w:rPr>
            </w:pPr>
            <w:r>
              <w:rPr>
                <w:rFonts w:ascii="Times New Roman" w:hAnsi="Times New Roman"/>
                <w:sz w:val="24"/>
                <w:szCs w:val="24"/>
              </w:rPr>
              <w:t>55</w:t>
            </w:r>
            <w:r w:rsidRPr="00782133">
              <w:rPr>
                <w:rFonts w:ascii="Times New Roman" w:hAnsi="Times New Roman"/>
                <w:sz w:val="24"/>
                <w:szCs w:val="24"/>
              </w:rPr>
              <w:t xml:space="preserve"> – 6</w:t>
            </w:r>
            <w:r>
              <w:rPr>
                <w:rFonts w:ascii="Times New Roman" w:hAnsi="Times New Roman"/>
                <w:sz w:val="24"/>
                <w:szCs w:val="24"/>
              </w:rPr>
              <w:t>4</w:t>
            </w:r>
          </w:p>
        </w:tc>
        <w:tc>
          <w:tcPr>
            <w:tcW w:w="990" w:type="dxa"/>
            <w:tcBorders>
              <w:top w:val="nil"/>
              <w:bottom w:val="nil"/>
            </w:tcBorders>
          </w:tcPr>
          <w:p w:rsidR="00E748BA" w:rsidRPr="00A63720" w:rsidRDefault="00E748BA" w:rsidP="00A85DC1">
            <w:pPr>
              <w:rPr>
                <w:rFonts w:ascii="Times New Roman" w:hAnsi="Times New Roman"/>
                <w:color w:val="000000"/>
                <w:sz w:val="24"/>
                <w:szCs w:val="24"/>
              </w:rPr>
            </w:pPr>
            <w:r w:rsidRPr="00A63720">
              <w:rPr>
                <w:rFonts w:ascii="Times New Roman" w:hAnsi="Times New Roman"/>
                <w:color w:val="000000"/>
                <w:sz w:val="24"/>
                <w:szCs w:val="24"/>
              </w:rPr>
              <w:t>24</w:t>
            </w:r>
          </w:p>
        </w:tc>
        <w:tc>
          <w:tcPr>
            <w:tcW w:w="1260" w:type="dxa"/>
            <w:tcBorders>
              <w:top w:val="nil"/>
              <w:bottom w:val="nil"/>
            </w:tcBorders>
          </w:tcPr>
          <w:p w:rsidR="00E748BA" w:rsidRPr="00A63720" w:rsidRDefault="00E748BA" w:rsidP="00A85DC1">
            <w:pPr>
              <w:rPr>
                <w:rFonts w:ascii="Times New Roman" w:hAnsi="Times New Roman"/>
                <w:color w:val="000000"/>
                <w:sz w:val="24"/>
                <w:szCs w:val="24"/>
              </w:rPr>
            </w:pPr>
            <w:r w:rsidRPr="00A63720">
              <w:rPr>
                <w:rFonts w:ascii="Times New Roman" w:hAnsi="Times New Roman"/>
                <w:color w:val="000000"/>
                <w:sz w:val="24"/>
                <w:szCs w:val="24"/>
              </w:rPr>
              <w:t>13,95</w:t>
            </w:r>
          </w:p>
        </w:tc>
      </w:tr>
      <w:tr w:rsidR="00E748BA" w:rsidRPr="00782133" w:rsidTr="00A85DC1">
        <w:tc>
          <w:tcPr>
            <w:tcW w:w="1080" w:type="dxa"/>
            <w:tcBorders>
              <w:top w:val="nil"/>
              <w:bottom w:val="nil"/>
            </w:tcBorders>
          </w:tcPr>
          <w:p w:rsidR="00E748BA" w:rsidRPr="00782133" w:rsidRDefault="00E748BA" w:rsidP="00A85DC1">
            <w:pPr>
              <w:tabs>
                <w:tab w:val="left" w:pos="567"/>
              </w:tabs>
              <w:jc w:val="center"/>
              <w:rPr>
                <w:rFonts w:ascii="Times New Roman" w:hAnsi="Times New Roman"/>
                <w:sz w:val="24"/>
                <w:szCs w:val="24"/>
              </w:rPr>
            </w:pPr>
            <w:r w:rsidRPr="00782133">
              <w:rPr>
                <w:rFonts w:ascii="Times New Roman" w:hAnsi="Times New Roman"/>
                <w:sz w:val="24"/>
                <w:szCs w:val="24"/>
              </w:rPr>
              <w:t>Rendah</w:t>
            </w:r>
          </w:p>
        </w:tc>
        <w:tc>
          <w:tcPr>
            <w:tcW w:w="1080" w:type="dxa"/>
            <w:tcBorders>
              <w:top w:val="nil"/>
              <w:bottom w:val="nil"/>
            </w:tcBorders>
          </w:tcPr>
          <w:p w:rsidR="00E748BA" w:rsidRPr="00782133" w:rsidRDefault="00E748BA" w:rsidP="00A85DC1">
            <w:pPr>
              <w:tabs>
                <w:tab w:val="left" w:pos="567"/>
              </w:tabs>
              <w:rPr>
                <w:rFonts w:ascii="Times New Roman" w:hAnsi="Times New Roman"/>
                <w:sz w:val="24"/>
                <w:szCs w:val="24"/>
              </w:rPr>
            </w:pPr>
            <w:r>
              <w:rPr>
                <w:rFonts w:ascii="Times New Roman" w:hAnsi="Times New Roman"/>
                <w:sz w:val="24"/>
                <w:szCs w:val="24"/>
              </w:rPr>
              <w:t>35</w:t>
            </w:r>
            <w:r w:rsidRPr="00782133">
              <w:rPr>
                <w:rFonts w:ascii="Times New Roman" w:hAnsi="Times New Roman"/>
                <w:sz w:val="24"/>
                <w:szCs w:val="24"/>
              </w:rPr>
              <w:t xml:space="preserve"> – 5</w:t>
            </w:r>
            <w:r>
              <w:rPr>
                <w:rFonts w:ascii="Times New Roman" w:hAnsi="Times New Roman"/>
                <w:sz w:val="24"/>
                <w:szCs w:val="24"/>
              </w:rPr>
              <w:t>4</w:t>
            </w:r>
          </w:p>
        </w:tc>
        <w:tc>
          <w:tcPr>
            <w:tcW w:w="990" w:type="dxa"/>
            <w:tcBorders>
              <w:top w:val="nil"/>
              <w:bottom w:val="nil"/>
            </w:tcBorders>
          </w:tcPr>
          <w:p w:rsidR="00E748BA" w:rsidRPr="00A63720" w:rsidRDefault="00E748BA" w:rsidP="00A85DC1">
            <w:pPr>
              <w:rPr>
                <w:rFonts w:ascii="Times New Roman" w:hAnsi="Times New Roman"/>
                <w:color w:val="000000"/>
                <w:sz w:val="24"/>
                <w:szCs w:val="24"/>
              </w:rPr>
            </w:pPr>
            <w:r w:rsidRPr="00A63720">
              <w:rPr>
                <w:rFonts w:ascii="Times New Roman" w:hAnsi="Times New Roman"/>
                <w:color w:val="000000"/>
                <w:sz w:val="24"/>
                <w:szCs w:val="24"/>
              </w:rPr>
              <w:t>148</w:t>
            </w:r>
          </w:p>
        </w:tc>
        <w:tc>
          <w:tcPr>
            <w:tcW w:w="1260" w:type="dxa"/>
            <w:tcBorders>
              <w:top w:val="nil"/>
              <w:bottom w:val="nil"/>
            </w:tcBorders>
          </w:tcPr>
          <w:p w:rsidR="00E748BA" w:rsidRPr="00A63720" w:rsidRDefault="00E748BA" w:rsidP="00A85DC1">
            <w:pPr>
              <w:rPr>
                <w:rFonts w:ascii="Times New Roman" w:hAnsi="Times New Roman"/>
                <w:color w:val="000000"/>
                <w:sz w:val="24"/>
                <w:szCs w:val="24"/>
              </w:rPr>
            </w:pPr>
            <w:r w:rsidRPr="00A63720">
              <w:rPr>
                <w:rFonts w:ascii="Times New Roman" w:hAnsi="Times New Roman"/>
                <w:color w:val="000000"/>
                <w:sz w:val="24"/>
                <w:szCs w:val="24"/>
              </w:rPr>
              <w:t>86,05</w:t>
            </w:r>
          </w:p>
        </w:tc>
      </w:tr>
      <w:tr w:rsidR="00E748BA" w:rsidRPr="00782133" w:rsidTr="00A85DC1">
        <w:tc>
          <w:tcPr>
            <w:tcW w:w="1080" w:type="dxa"/>
            <w:tcBorders>
              <w:top w:val="nil"/>
            </w:tcBorders>
          </w:tcPr>
          <w:p w:rsidR="00E748BA" w:rsidRPr="00782133" w:rsidRDefault="00E748BA" w:rsidP="00A85DC1">
            <w:pPr>
              <w:tabs>
                <w:tab w:val="left" w:pos="567"/>
              </w:tabs>
              <w:jc w:val="center"/>
              <w:rPr>
                <w:rFonts w:ascii="Times New Roman" w:hAnsi="Times New Roman"/>
                <w:sz w:val="24"/>
                <w:szCs w:val="24"/>
              </w:rPr>
            </w:pPr>
            <w:r w:rsidRPr="00782133">
              <w:rPr>
                <w:rFonts w:ascii="Times New Roman" w:hAnsi="Times New Roman"/>
                <w:sz w:val="24"/>
                <w:szCs w:val="24"/>
              </w:rPr>
              <w:t>Sangat rendah</w:t>
            </w:r>
          </w:p>
        </w:tc>
        <w:tc>
          <w:tcPr>
            <w:tcW w:w="1080" w:type="dxa"/>
            <w:tcBorders>
              <w:top w:val="nil"/>
            </w:tcBorders>
          </w:tcPr>
          <w:p w:rsidR="00E748BA" w:rsidRPr="00782133" w:rsidRDefault="00E748BA" w:rsidP="00A85DC1">
            <w:pPr>
              <w:tabs>
                <w:tab w:val="left" w:pos="567"/>
              </w:tabs>
              <w:jc w:val="center"/>
              <w:rPr>
                <w:rFonts w:ascii="Times New Roman" w:hAnsi="Times New Roman"/>
                <w:sz w:val="24"/>
                <w:szCs w:val="24"/>
              </w:rPr>
            </w:pPr>
            <w:r w:rsidRPr="00782133">
              <w:rPr>
                <w:rFonts w:ascii="Times New Roman" w:hAnsi="Times New Roman"/>
                <w:sz w:val="24"/>
                <w:szCs w:val="24"/>
              </w:rPr>
              <w:t>0 – 3</w:t>
            </w:r>
            <w:r>
              <w:rPr>
                <w:rFonts w:ascii="Times New Roman" w:hAnsi="Times New Roman"/>
                <w:sz w:val="24"/>
                <w:szCs w:val="24"/>
              </w:rPr>
              <w:t>4</w:t>
            </w:r>
          </w:p>
        </w:tc>
        <w:tc>
          <w:tcPr>
            <w:tcW w:w="990" w:type="dxa"/>
            <w:tcBorders>
              <w:top w:val="nil"/>
            </w:tcBorders>
          </w:tcPr>
          <w:p w:rsidR="00E748BA" w:rsidRPr="00A63720" w:rsidRDefault="00E748BA" w:rsidP="00A85DC1">
            <w:pPr>
              <w:rPr>
                <w:rFonts w:ascii="Times New Roman" w:hAnsi="Times New Roman"/>
                <w:color w:val="000000"/>
                <w:sz w:val="24"/>
                <w:szCs w:val="24"/>
              </w:rPr>
            </w:pPr>
            <w:r w:rsidRPr="00A63720">
              <w:rPr>
                <w:rFonts w:ascii="Times New Roman" w:hAnsi="Times New Roman"/>
                <w:color w:val="000000"/>
                <w:sz w:val="24"/>
                <w:szCs w:val="24"/>
              </w:rPr>
              <w:t>0</w:t>
            </w:r>
          </w:p>
        </w:tc>
        <w:tc>
          <w:tcPr>
            <w:tcW w:w="1260" w:type="dxa"/>
            <w:tcBorders>
              <w:top w:val="nil"/>
            </w:tcBorders>
          </w:tcPr>
          <w:p w:rsidR="00E748BA" w:rsidRPr="00A63720" w:rsidRDefault="00E748BA" w:rsidP="00A85DC1">
            <w:pPr>
              <w:rPr>
                <w:rFonts w:ascii="Times New Roman" w:hAnsi="Times New Roman"/>
                <w:color w:val="000000"/>
                <w:sz w:val="24"/>
                <w:szCs w:val="24"/>
              </w:rPr>
            </w:pPr>
            <w:r w:rsidRPr="00A63720">
              <w:rPr>
                <w:rFonts w:ascii="Times New Roman" w:hAnsi="Times New Roman"/>
                <w:color w:val="000000"/>
                <w:sz w:val="24"/>
                <w:szCs w:val="24"/>
              </w:rPr>
              <w:t>0,00</w:t>
            </w:r>
          </w:p>
        </w:tc>
      </w:tr>
      <w:tr w:rsidR="00E748BA" w:rsidRPr="00782133" w:rsidTr="00A85DC1">
        <w:tc>
          <w:tcPr>
            <w:tcW w:w="1080" w:type="dxa"/>
          </w:tcPr>
          <w:p w:rsidR="00E748BA" w:rsidRPr="00782133" w:rsidRDefault="00E748BA" w:rsidP="00A85DC1">
            <w:pPr>
              <w:tabs>
                <w:tab w:val="left" w:pos="567"/>
              </w:tabs>
              <w:jc w:val="center"/>
              <w:rPr>
                <w:rFonts w:ascii="Times New Roman" w:hAnsi="Times New Roman"/>
                <w:sz w:val="24"/>
                <w:szCs w:val="24"/>
              </w:rPr>
            </w:pPr>
            <w:r w:rsidRPr="00782133">
              <w:rPr>
                <w:rFonts w:ascii="Times New Roman" w:hAnsi="Times New Roman"/>
                <w:sz w:val="24"/>
                <w:szCs w:val="24"/>
              </w:rPr>
              <w:t xml:space="preserve">Jumlah </w:t>
            </w:r>
          </w:p>
        </w:tc>
        <w:tc>
          <w:tcPr>
            <w:tcW w:w="1080" w:type="dxa"/>
          </w:tcPr>
          <w:p w:rsidR="00E748BA" w:rsidRPr="00782133" w:rsidRDefault="00E748BA" w:rsidP="00A85DC1">
            <w:pPr>
              <w:tabs>
                <w:tab w:val="left" w:pos="567"/>
              </w:tabs>
              <w:jc w:val="center"/>
              <w:rPr>
                <w:rFonts w:ascii="Times New Roman" w:hAnsi="Times New Roman"/>
                <w:sz w:val="24"/>
                <w:szCs w:val="24"/>
              </w:rPr>
            </w:pPr>
          </w:p>
        </w:tc>
        <w:tc>
          <w:tcPr>
            <w:tcW w:w="990" w:type="dxa"/>
          </w:tcPr>
          <w:p w:rsidR="00E748BA" w:rsidRPr="00782133" w:rsidRDefault="00E748BA" w:rsidP="00A85DC1">
            <w:pPr>
              <w:tabs>
                <w:tab w:val="left" w:pos="567"/>
              </w:tabs>
              <w:rPr>
                <w:rFonts w:ascii="Times New Roman" w:hAnsi="Times New Roman"/>
                <w:sz w:val="24"/>
                <w:szCs w:val="24"/>
              </w:rPr>
            </w:pPr>
            <w:r w:rsidRPr="00782133">
              <w:rPr>
                <w:rFonts w:ascii="Times New Roman" w:hAnsi="Times New Roman"/>
                <w:sz w:val="24"/>
                <w:szCs w:val="24"/>
              </w:rPr>
              <w:t>17</w:t>
            </w:r>
            <w:r>
              <w:rPr>
                <w:rFonts w:ascii="Times New Roman" w:hAnsi="Times New Roman"/>
                <w:sz w:val="24"/>
                <w:szCs w:val="24"/>
              </w:rPr>
              <w:t>2</w:t>
            </w:r>
          </w:p>
        </w:tc>
        <w:tc>
          <w:tcPr>
            <w:tcW w:w="1260" w:type="dxa"/>
          </w:tcPr>
          <w:p w:rsidR="00E748BA" w:rsidRPr="00782133" w:rsidRDefault="00E748BA" w:rsidP="00A85DC1">
            <w:pPr>
              <w:tabs>
                <w:tab w:val="left" w:pos="567"/>
              </w:tabs>
              <w:rPr>
                <w:rFonts w:ascii="Times New Roman" w:hAnsi="Times New Roman"/>
                <w:sz w:val="24"/>
                <w:szCs w:val="24"/>
              </w:rPr>
            </w:pPr>
            <w:r w:rsidRPr="00782133">
              <w:rPr>
                <w:rFonts w:ascii="Times New Roman" w:hAnsi="Times New Roman"/>
                <w:sz w:val="24"/>
                <w:szCs w:val="24"/>
              </w:rPr>
              <w:t>100</w:t>
            </w:r>
          </w:p>
        </w:tc>
      </w:tr>
    </w:tbl>
    <w:p w:rsidR="00274964" w:rsidRPr="00694779" w:rsidRDefault="00274964" w:rsidP="00274964">
      <w:pPr>
        <w:pStyle w:val="ListParagraph"/>
        <w:spacing w:line="240" w:lineRule="auto"/>
        <w:ind w:left="0"/>
        <w:jc w:val="both"/>
        <w:rPr>
          <w:rFonts w:ascii="Times New Roman" w:hAnsi="Times New Roman"/>
          <w:sz w:val="24"/>
          <w:szCs w:val="24"/>
        </w:rPr>
      </w:pPr>
    </w:p>
    <w:p w:rsidR="00274964" w:rsidRDefault="00274964" w:rsidP="00274964">
      <w:pPr>
        <w:pStyle w:val="ListParagraph"/>
        <w:autoSpaceDE w:val="0"/>
        <w:autoSpaceDN w:val="0"/>
        <w:adjustRightInd w:val="0"/>
        <w:spacing w:after="0"/>
        <w:ind w:left="0"/>
        <w:jc w:val="center"/>
        <w:rPr>
          <w:rFonts w:ascii="Times New Roman" w:hAnsi="Times New Roman"/>
          <w:sz w:val="24"/>
          <w:szCs w:val="24"/>
          <w:lang w:val="en-US"/>
        </w:rPr>
      </w:pPr>
      <w:r>
        <w:rPr>
          <w:rFonts w:ascii="Times New Roman" w:hAnsi="Times New Roman"/>
          <w:sz w:val="24"/>
          <w:szCs w:val="24"/>
        </w:rPr>
        <w:t xml:space="preserve">Tabel 4.4 </w:t>
      </w:r>
      <w:r w:rsidR="00E748BA" w:rsidRPr="00BA4D28">
        <w:rPr>
          <w:rFonts w:ascii="Times New Roman" w:hAnsi="Times New Roman"/>
          <w:sz w:val="24"/>
          <w:szCs w:val="24"/>
        </w:rPr>
        <w:t xml:space="preserve">Koefisien </w:t>
      </w:r>
      <w:r w:rsidR="00E748BA">
        <w:rPr>
          <w:rFonts w:ascii="Times New Roman" w:hAnsi="Times New Roman"/>
          <w:sz w:val="24"/>
          <w:szCs w:val="24"/>
        </w:rPr>
        <w:t>Persepsi Siswa Terhadap Gaya Mengajar Guru</w:t>
      </w:r>
      <w:r w:rsidR="00E748BA" w:rsidRPr="00BA4D28">
        <w:rPr>
          <w:rFonts w:ascii="Times New Roman" w:hAnsi="Times New Roman"/>
          <w:sz w:val="24"/>
          <w:szCs w:val="24"/>
        </w:rPr>
        <w:t xml:space="preserve"> (X</w:t>
      </w:r>
      <w:r w:rsidR="00E748BA">
        <w:rPr>
          <w:rFonts w:ascii="Times New Roman" w:hAnsi="Times New Roman"/>
          <w:sz w:val="24"/>
          <w:szCs w:val="24"/>
          <w:vertAlign w:val="subscript"/>
        </w:rPr>
        <w:t>1</w:t>
      </w:r>
      <w:r w:rsidR="00E748BA" w:rsidRPr="00BA4D28">
        <w:rPr>
          <w:rFonts w:ascii="Times New Roman" w:hAnsi="Times New Roman"/>
          <w:sz w:val="24"/>
          <w:szCs w:val="24"/>
        </w:rPr>
        <w:t>)</w:t>
      </w:r>
    </w:p>
    <w:tbl>
      <w:tblPr>
        <w:tblStyle w:val="TableGrid"/>
        <w:tblW w:w="4284" w:type="dxa"/>
        <w:jc w:val="center"/>
        <w:tblInd w:w="108" w:type="dxa"/>
        <w:tblBorders>
          <w:left w:val="none" w:sz="0" w:space="0" w:color="auto"/>
          <w:right w:val="none" w:sz="0" w:space="0" w:color="auto"/>
          <w:insideV w:val="none" w:sz="0" w:space="0" w:color="auto"/>
        </w:tblBorders>
        <w:tblLook w:val="04A0"/>
      </w:tblPr>
      <w:tblGrid>
        <w:gridCol w:w="1190"/>
        <w:gridCol w:w="1150"/>
        <w:gridCol w:w="1163"/>
        <w:gridCol w:w="781"/>
      </w:tblGrid>
      <w:tr w:rsidR="00E748BA" w:rsidRPr="00782133" w:rsidTr="00A85DC1">
        <w:trPr>
          <w:jc w:val="center"/>
        </w:trPr>
        <w:tc>
          <w:tcPr>
            <w:tcW w:w="1190" w:type="dxa"/>
            <w:tcBorders>
              <w:bottom w:val="single" w:sz="4" w:space="0" w:color="000000" w:themeColor="text1"/>
            </w:tcBorders>
          </w:tcPr>
          <w:p w:rsidR="00E748BA" w:rsidRPr="00782133" w:rsidRDefault="00E748BA" w:rsidP="00A85DC1">
            <w:pPr>
              <w:tabs>
                <w:tab w:val="left" w:pos="567"/>
              </w:tabs>
              <w:rPr>
                <w:rFonts w:ascii="Times New Roman" w:hAnsi="Times New Roman"/>
                <w:sz w:val="24"/>
                <w:szCs w:val="24"/>
              </w:rPr>
            </w:pPr>
            <w:r w:rsidRPr="00782133">
              <w:rPr>
                <w:rFonts w:ascii="Times New Roman" w:hAnsi="Times New Roman"/>
                <w:sz w:val="24"/>
                <w:szCs w:val="24"/>
              </w:rPr>
              <w:t>Sumber</w:t>
            </w:r>
          </w:p>
          <w:p w:rsidR="00E748BA" w:rsidRPr="00782133" w:rsidRDefault="00E748BA" w:rsidP="00A85DC1">
            <w:pPr>
              <w:tabs>
                <w:tab w:val="left" w:pos="567"/>
              </w:tabs>
              <w:rPr>
                <w:rFonts w:ascii="Times New Roman" w:hAnsi="Times New Roman"/>
                <w:sz w:val="24"/>
                <w:szCs w:val="24"/>
              </w:rPr>
            </w:pPr>
            <w:r w:rsidRPr="00782133">
              <w:rPr>
                <w:rFonts w:ascii="Times New Roman" w:hAnsi="Times New Roman"/>
                <w:sz w:val="24"/>
                <w:szCs w:val="24"/>
              </w:rPr>
              <w:t>Variasi</w:t>
            </w:r>
          </w:p>
        </w:tc>
        <w:tc>
          <w:tcPr>
            <w:tcW w:w="1150" w:type="dxa"/>
            <w:tcBorders>
              <w:bottom w:val="single" w:sz="4" w:space="0" w:color="000000" w:themeColor="text1"/>
            </w:tcBorders>
          </w:tcPr>
          <w:p w:rsidR="00E748BA" w:rsidRPr="00782133" w:rsidRDefault="00E748BA" w:rsidP="00A85DC1">
            <w:pPr>
              <w:tabs>
                <w:tab w:val="left" w:pos="567"/>
              </w:tabs>
              <w:spacing w:line="360" w:lineRule="auto"/>
              <w:rPr>
                <w:rFonts w:ascii="Times New Roman" w:hAnsi="Times New Roman"/>
                <w:sz w:val="24"/>
                <w:szCs w:val="24"/>
              </w:rPr>
            </w:pPr>
            <w:r w:rsidRPr="00782133">
              <w:rPr>
                <w:rFonts w:ascii="Times New Roman" w:hAnsi="Times New Roman"/>
                <w:sz w:val="24"/>
                <w:szCs w:val="24"/>
              </w:rPr>
              <w:t>Koefisien</w:t>
            </w:r>
          </w:p>
        </w:tc>
        <w:tc>
          <w:tcPr>
            <w:tcW w:w="1163" w:type="dxa"/>
            <w:tcBorders>
              <w:bottom w:val="single" w:sz="4" w:space="0" w:color="000000" w:themeColor="text1"/>
            </w:tcBorders>
          </w:tcPr>
          <w:p w:rsidR="00E748BA" w:rsidRPr="00782133" w:rsidRDefault="00E748BA" w:rsidP="00A85DC1">
            <w:pPr>
              <w:tabs>
                <w:tab w:val="left" w:pos="567"/>
              </w:tabs>
              <w:rPr>
                <w:rFonts w:ascii="Times New Roman" w:hAnsi="Times New Roman"/>
                <w:sz w:val="24"/>
                <w:szCs w:val="24"/>
              </w:rPr>
            </w:pPr>
            <w:r w:rsidRPr="00782133">
              <w:rPr>
                <w:rFonts w:ascii="Times New Roman" w:hAnsi="Times New Roman"/>
                <w:sz w:val="24"/>
                <w:szCs w:val="24"/>
              </w:rPr>
              <w:t>Standar kesalahan koefisien</w:t>
            </w:r>
          </w:p>
        </w:tc>
        <w:tc>
          <w:tcPr>
            <w:tcW w:w="781" w:type="dxa"/>
            <w:tcBorders>
              <w:bottom w:val="single" w:sz="4" w:space="0" w:color="000000" w:themeColor="text1"/>
            </w:tcBorders>
          </w:tcPr>
          <w:p w:rsidR="00E748BA" w:rsidRPr="008D7F7B" w:rsidRDefault="00E748BA" w:rsidP="00A85DC1">
            <w:pPr>
              <w:tabs>
                <w:tab w:val="left" w:pos="567"/>
              </w:tabs>
              <w:spacing w:line="360" w:lineRule="auto"/>
              <w:rPr>
                <w:rFonts w:ascii="Times New Roman" w:hAnsi="Times New Roman"/>
                <w:sz w:val="24"/>
                <w:szCs w:val="24"/>
              </w:rPr>
            </w:pPr>
            <w:r>
              <w:rPr>
                <w:rFonts w:ascii="Times New Roman" w:hAnsi="Times New Roman"/>
                <w:sz w:val="24"/>
                <w:szCs w:val="24"/>
              </w:rPr>
              <w:t>Sig</w:t>
            </w:r>
          </w:p>
        </w:tc>
      </w:tr>
      <w:tr w:rsidR="00E748BA" w:rsidRPr="00782133" w:rsidTr="00A85DC1">
        <w:trPr>
          <w:jc w:val="center"/>
        </w:trPr>
        <w:tc>
          <w:tcPr>
            <w:tcW w:w="1190" w:type="dxa"/>
            <w:tcBorders>
              <w:bottom w:val="nil"/>
            </w:tcBorders>
          </w:tcPr>
          <w:p w:rsidR="00E748BA" w:rsidRPr="00782133" w:rsidRDefault="00E748BA" w:rsidP="00A85DC1">
            <w:pPr>
              <w:tabs>
                <w:tab w:val="left" w:pos="567"/>
              </w:tabs>
              <w:spacing w:line="480" w:lineRule="auto"/>
              <w:rPr>
                <w:rFonts w:ascii="Times New Roman" w:hAnsi="Times New Roman"/>
                <w:sz w:val="24"/>
                <w:szCs w:val="24"/>
              </w:rPr>
            </w:pPr>
            <w:r w:rsidRPr="00782133">
              <w:rPr>
                <w:rFonts w:ascii="Times New Roman" w:hAnsi="Times New Roman"/>
                <w:sz w:val="24"/>
                <w:szCs w:val="24"/>
              </w:rPr>
              <w:t>Konstanta</w:t>
            </w:r>
          </w:p>
        </w:tc>
        <w:tc>
          <w:tcPr>
            <w:tcW w:w="1150" w:type="dxa"/>
            <w:tcBorders>
              <w:bottom w:val="nil"/>
            </w:tcBorders>
          </w:tcPr>
          <w:p w:rsidR="00E748BA" w:rsidRPr="00782133" w:rsidRDefault="00E748BA" w:rsidP="00A85DC1">
            <w:pPr>
              <w:tabs>
                <w:tab w:val="left" w:pos="567"/>
              </w:tabs>
              <w:spacing w:line="480" w:lineRule="auto"/>
              <w:rPr>
                <w:rFonts w:ascii="Times New Roman" w:hAnsi="Times New Roman"/>
                <w:sz w:val="24"/>
                <w:szCs w:val="24"/>
              </w:rPr>
            </w:pPr>
            <w:r w:rsidRPr="00782133">
              <w:rPr>
                <w:rFonts w:ascii="Times New Roman" w:hAnsi="Times New Roman"/>
                <w:sz w:val="24"/>
                <w:szCs w:val="24"/>
              </w:rPr>
              <w:t>3</w:t>
            </w:r>
            <w:r>
              <w:rPr>
                <w:rFonts w:ascii="Times New Roman" w:hAnsi="Times New Roman"/>
                <w:sz w:val="24"/>
                <w:szCs w:val="24"/>
              </w:rPr>
              <w:t>2,646</w:t>
            </w:r>
          </w:p>
        </w:tc>
        <w:tc>
          <w:tcPr>
            <w:tcW w:w="1163" w:type="dxa"/>
            <w:tcBorders>
              <w:bottom w:val="nil"/>
            </w:tcBorders>
          </w:tcPr>
          <w:p w:rsidR="00E748BA" w:rsidRPr="00782133" w:rsidRDefault="00E748BA" w:rsidP="00A85DC1">
            <w:pPr>
              <w:tabs>
                <w:tab w:val="left" w:pos="567"/>
              </w:tabs>
              <w:spacing w:line="480" w:lineRule="auto"/>
              <w:rPr>
                <w:rFonts w:ascii="Times New Roman" w:hAnsi="Times New Roman"/>
                <w:sz w:val="24"/>
                <w:szCs w:val="24"/>
              </w:rPr>
            </w:pPr>
            <w:r>
              <w:rPr>
                <w:rFonts w:ascii="Times New Roman" w:hAnsi="Times New Roman"/>
                <w:sz w:val="24"/>
                <w:szCs w:val="24"/>
              </w:rPr>
              <w:t>2,982</w:t>
            </w:r>
          </w:p>
        </w:tc>
        <w:tc>
          <w:tcPr>
            <w:tcW w:w="781" w:type="dxa"/>
            <w:tcBorders>
              <w:bottom w:val="nil"/>
            </w:tcBorders>
          </w:tcPr>
          <w:p w:rsidR="00E748BA" w:rsidRPr="00782133" w:rsidRDefault="00E748BA" w:rsidP="00A85DC1">
            <w:pPr>
              <w:tabs>
                <w:tab w:val="left" w:pos="567"/>
              </w:tabs>
              <w:spacing w:line="480" w:lineRule="auto"/>
              <w:rPr>
                <w:rFonts w:ascii="Times New Roman" w:hAnsi="Times New Roman"/>
                <w:sz w:val="24"/>
                <w:szCs w:val="24"/>
              </w:rPr>
            </w:pPr>
            <w:r w:rsidRPr="00782133">
              <w:rPr>
                <w:rFonts w:ascii="Times New Roman" w:hAnsi="Times New Roman"/>
                <w:sz w:val="24"/>
                <w:szCs w:val="24"/>
              </w:rPr>
              <w:t>0,000</w:t>
            </w:r>
          </w:p>
        </w:tc>
      </w:tr>
      <w:tr w:rsidR="00E748BA" w:rsidRPr="00782133" w:rsidTr="00A85DC1">
        <w:trPr>
          <w:jc w:val="center"/>
        </w:trPr>
        <w:tc>
          <w:tcPr>
            <w:tcW w:w="1190" w:type="dxa"/>
            <w:tcBorders>
              <w:top w:val="nil"/>
            </w:tcBorders>
          </w:tcPr>
          <w:p w:rsidR="00E748BA" w:rsidRPr="00782133" w:rsidRDefault="00E748BA" w:rsidP="00A85DC1">
            <w:pPr>
              <w:tabs>
                <w:tab w:val="left" w:pos="567"/>
              </w:tabs>
              <w:rPr>
                <w:rFonts w:ascii="Times New Roman" w:hAnsi="Times New Roman"/>
                <w:sz w:val="24"/>
                <w:szCs w:val="24"/>
              </w:rPr>
            </w:pPr>
            <w:r>
              <w:rPr>
                <w:rFonts w:ascii="Times New Roman" w:hAnsi="Times New Roman"/>
                <w:sz w:val="24"/>
                <w:szCs w:val="24"/>
              </w:rPr>
              <w:t>Persepsi</w:t>
            </w:r>
            <w:r w:rsidRPr="00782133">
              <w:rPr>
                <w:rFonts w:ascii="Times New Roman" w:hAnsi="Times New Roman"/>
                <w:sz w:val="24"/>
                <w:szCs w:val="24"/>
              </w:rPr>
              <w:t xml:space="preserve"> </w:t>
            </w:r>
            <w:r>
              <w:rPr>
                <w:rFonts w:ascii="Times New Roman" w:hAnsi="Times New Roman"/>
                <w:sz w:val="24"/>
                <w:szCs w:val="24"/>
              </w:rPr>
              <w:t xml:space="preserve">siswa terhadap gaya mengajar guru </w:t>
            </w:r>
            <w:r w:rsidRPr="00782133">
              <w:rPr>
                <w:rFonts w:ascii="Times New Roman" w:hAnsi="Times New Roman"/>
                <w:sz w:val="24"/>
                <w:szCs w:val="24"/>
              </w:rPr>
              <w:t>(X</w:t>
            </w:r>
            <w:r w:rsidRPr="00D1103E">
              <w:rPr>
                <w:rFonts w:ascii="Times New Roman" w:hAnsi="Times New Roman"/>
                <w:sz w:val="24"/>
                <w:szCs w:val="24"/>
                <w:vertAlign w:val="subscript"/>
              </w:rPr>
              <w:t>1</w:t>
            </w:r>
            <w:r w:rsidRPr="00782133">
              <w:rPr>
                <w:rFonts w:ascii="Times New Roman" w:hAnsi="Times New Roman"/>
                <w:sz w:val="24"/>
                <w:szCs w:val="24"/>
              </w:rPr>
              <w:t>)</w:t>
            </w:r>
          </w:p>
        </w:tc>
        <w:tc>
          <w:tcPr>
            <w:tcW w:w="1150" w:type="dxa"/>
            <w:tcBorders>
              <w:top w:val="nil"/>
            </w:tcBorders>
          </w:tcPr>
          <w:p w:rsidR="00E748BA" w:rsidRPr="00782133" w:rsidRDefault="00E748BA" w:rsidP="00A85DC1">
            <w:pPr>
              <w:tabs>
                <w:tab w:val="left" w:pos="567"/>
              </w:tabs>
              <w:spacing w:line="480" w:lineRule="auto"/>
              <w:rPr>
                <w:rFonts w:ascii="Times New Roman" w:hAnsi="Times New Roman"/>
                <w:sz w:val="24"/>
                <w:szCs w:val="24"/>
              </w:rPr>
            </w:pPr>
            <w:r w:rsidRPr="00782133">
              <w:rPr>
                <w:rFonts w:ascii="Times New Roman" w:hAnsi="Times New Roman"/>
                <w:sz w:val="24"/>
                <w:szCs w:val="24"/>
              </w:rPr>
              <w:t>0,</w:t>
            </w:r>
            <w:r>
              <w:rPr>
                <w:rFonts w:ascii="Times New Roman" w:hAnsi="Times New Roman"/>
                <w:sz w:val="24"/>
                <w:szCs w:val="24"/>
              </w:rPr>
              <w:t>205</w:t>
            </w:r>
          </w:p>
        </w:tc>
        <w:tc>
          <w:tcPr>
            <w:tcW w:w="1163" w:type="dxa"/>
            <w:tcBorders>
              <w:top w:val="nil"/>
            </w:tcBorders>
          </w:tcPr>
          <w:p w:rsidR="00E748BA" w:rsidRPr="00782133" w:rsidRDefault="00E748BA" w:rsidP="00A85DC1">
            <w:pPr>
              <w:tabs>
                <w:tab w:val="left" w:pos="567"/>
              </w:tabs>
              <w:spacing w:line="480" w:lineRule="auto"/>
              <w:rPr>
                <w:rFonts w:ascii="Times New Roman" w:hAnsi="Times New Roman"/>
                <w:sz w:val="24"/>
                <w:szCs w:val="24"/>
              </w:rPr>
            </w:pPr>
            <w:r w:rsidRPr="00782133">
              <w:rPr>
                <w:rFonts w:ascii="Times New Roman" w:hAnsi="Times New Roman"/>
                <w:sz w:val="24"/>
                <w:szCs w:val="24"/>
              </w:rPr>
              <w:t>0,0</w:t>
            </w:r>
            <w:r>
              <w:rPr>
                <w:rFonts w:ascii="Times New Roman" w:hAnsi="Times New Roman"/>
                <w:sz w:val="24"/>
                <w:szCs w:val="24"/>
              </w:rPr>
              <w:t>39</w:t>
            </w:r>
          </w:p>
        </w:tc>
        <w:tc>
          <w:tcPr>
            <w:tcW w:w="781" w:type="dxa"/>
            <w:tcBorders>
              <w:top w:val="nil"/>
            </w:tcBorders>
          </w:tcPr>
          <w:p w:rsidR="00E748BA" w:rsidRPr="00782133" w:rsidRDefault="00E748BA" w:rsidP="00A85DC1">
            <w:pPr>
              <w:tabs>
                <w:tab w:val="left" w:pos="567"/>
              </w:tabs>
              <w:spacing w:line="480" w:lineRule="auto"/>
              <w:rPr>
                <w:rFonts w:ascii="Times New Roman" w:hAnsi="Times New Roman"/>
                <w:sz w:val="24"/>
                <w:szCs w:val="24"/>
              </w:rPr>
            </w:pPr>
            <w:r w:rsidRPr="00782133">
              <w:rPr>
                <w:rFonts w:ascii="Times New Roman" w:hAnsi="Times New Roman"/>
                <w:sz w:val="24"/>
                <w:szCs w:val="24"/>
              </w:rPr>
              <w:t>0,000</w:t>
            </w:r>
          </w:p>
        </w:tc>
      </w:tr>
    </w:tbl>
    <w:p w:rsidR="00E748BA" w:rsidRDefault="00E748BA" w:rsidP="00274964">
      <w:pPr>
        <w:pStyle w:val="ListParagraph"/>
        <w:autoSpaceDE w:val="0"/>
        <w:autoSpaceDN w:val="0"/>
        <w:adjustRightInd w:val="0"/>
        <w:spacing w:after="0"/>
        <w:ind w:left="0"/>
        <w:jc w:val="center"/>
        <w:rPr>
          <w:rFonts w:ascii="Times New Roman" w:hAnsi="Times New Roman"/>
          <w:sz w:val="24"/>
          <w:szCs w:val="24"/>
          <w:lang w:val="en-US"/>
        </w:rPr>
      </w:pPr>
    </w:p>
    <w:p w:rsidR="00C16BBF" w:rsidRDefault="00274964" w:rsidP="00C16BBF">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Tabel 4.5 A</w:t>
      </w:r>
      <w:r w:rsidR="00C16BBF">
        <w:rPr>
          <w:rFonts w:ascii="Times New Roman" w:hAnsi="Times New Roman"/>
          <w:sz w:val="24"/>
          <w:szCs w:val="24"/>
          <w:lang w:val="en-US"/>
        </w:rPr>
        <w:t>nova Hubungan Persepsi Siswa Terhadap Gaya Mengajar Guru dengan Hasil Belajar Biologi Siswa SMA Negeri di Kota Makassar</w:t>
      </w:r>
    </w:p>
    <w:p w:rsidR="00C16BBF" w:rsidRDefault="00C16BBF" w:rsidP="00274964">
      <w:pPr>
        <w:autoSpaceDE w:val="0"/>
        <w:autoSpaceDN w:val="0"/>
        <w:adjustRightInd w:val="0"/>
        <w:spacing w:after="0"/>
        <w:jc w:val="center"/>
        <w:rPr>
          <w:rFonts w:ascii="Times New Roman" w:hAnsi="Times New Roman"/>
          <w:sz w:val="24"/>
          <w:szCs w:val="24"/>
          <w:lang w:val="en-US"/>
        </w:rPr>
      </w:pPr>
    </w:p>
    <w:p w:rsidR="00007AEA" w:rsidRPr="00C16BBF" w:rsidRDefault="00007AEA" w:rsidP="00274964">
      <w:pPr>
        <w:autoSpaceDE w:val="0"/>
        <w:autoSpaceDN w:val="0"/>
        <w:adjustRightInd w:val="0"/>
        <w:spacing w:after="0"/>
        <w:jc w:val="center"/>
        <w:rPr>
          <w:rFonts w:ascii="Times New Roman" w:hAnsi="Times New Roman"/>
          <w:sz w:val="24"/>
          <w:szCs w:val="24"/>
          <w:lang w:val="en-US"/>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58"/>
        <w:gridCol w:w="630"/>
        <w:gridCol w:w="720"/>
        <w:gridCol w:w="630"/>
        <w:gridCol w:w="540"/>
        <w:gridCol w:w="540"/>
        <w:gridCol w:w="540"/>
        <w:gridCol w:w="540"/>
      </w:tblGrid>
      <w:tr w:rsidR="008F2282" w:rsidTr="00A85DC1">
        <w:tc>
          <w:tcPr>
            <w:tcW w:w="558" w:type="dxa"/>
            <w:tcBorders>
              <w:top w:val="single" w:sz="4" w:space="0" w:color="auto"/>
              <w:bottom w:val="single" w:sz="4" w:space="0" w:color="auto"/>
            </w:tcBorders>
          </w:tcPr>
          <w:p w:rsidR="008F2282" w:rsidRPr="00782133" w:rsidRDefault="008F2282" w:rsidP="00A85DC1">
            <w:pPr>
              <w:tabs>
                <w:tab w:val="left" w:pos="567"/>
              </w:tabs>
              <w:jc w:val="center"/>
              <w:rPr>
                <w:rFonts w:ascii="Times New Roman" w:hAnsi="Times New Roman"/>
                <w:sz w:val="24"/>
                <w:szCs w:val="24"/>
              </w:rPr>
            </w:pPr>
            <w:r w:rsidRPr="00782133">
              <w:rPr>
                <w:rFonts w:ascii="Times New Roman" w:hAnsi="Times New Roman"/>
                <w:sz w:val="24"/>
                <w:szCs w:val="24"/>
              </w:rPr>
              <w:lastRenderedPageBreak/>
              <w:t>Sumber</w:t>
            </w:r>
          </w:p>
          <w:p w:rsidR="008F2282" w:rsidRPr="00782133" w:rsidRDefault="008F2282" w:rsidP="00A85DC1">
            <w:pPr>
              <w:tabs>
                <w:tab w:val="left" w:pos="567"/>
              </w:tabs>
              <w:jc w:val="center"/>
              <w:rPr>
                <w:rFonts w:ascii="Times New Roman" w:hAnsi="Times New Roman"/>
                <w:sz w:val="24"/>
                <w:szCs w:val="24"/>
              </w:rPr>
            </w:pPr>
            <w:r w:rsidRPr="00782133">
              <w:rPr>
                <w:rFonts w:ascii="Times New Roman" w:hAnsi="Times New Roman"/>
                <w:sz w:val="24"/>
                <w:szCs w:val="24"/>
              </w:rPr>
              <w:t>Variasi</w:t>
            </w:r>
          </w:p>
        </w:tc>
        <w:tc>
          <w:tcPr>
            <w:tcW w:w="630" w:type="dxa"/>
            <w:tcBorders>
              <w:top w:val="single" w:sz="4" w:space="0" w:color="auto"/>
              <w:bottom w:val="single" w:sz="4" w:space="0" w:color="auto"/>
            </w:tcBorders>
          </w:tcPr>
          <w:p w:rsidR="008F2282" w:rsidRPr="00782133" w:rsidRDefault="008F2282" w:rsidP="00A85DC1">
            <w:pPr>
              <w:tabs>
                <w:tab w:val="left" w:pos="567"/>
              </w:tabs>
              <w:rPr>
                <w:rFonts w:ascii="Times New Roman" w:hAnsi="Times New Roman"/>
                <w:sz w:val="24"/>
                <w:szCs w:val="24"/>
              </w:rPr>
            </w:pPr>
            <w:r w:rsidRPr="00782133">
              <w:rPr>
                <w:rFonts w:ascii="Times New Roman" w:hAnsi="Times New Roman"/>
                <w:sz w:val="24"/>
                <w:szCs w:val="24"/>
              </w:rPr>
              <w:t>Jumlah kuadrat (JK)</w:t>
            </w:r>
          </w:p>
        </w:tc>
        <w:tc>
          <w:tcPr>
            <w:tcW w:w="720" w:type="dxa"/>
            <w:tcBorders>
              <w:top w:val="single" w:sz="4" w:space="0" w:color="auto"/>
              <w:bottom w:val="single" w:sz="4" w:space="0" w:color="auto"/>
            </w:tcBorders>
          </w:tcPr>
          <w:p w:rsidR="008F2282" w:rsidRPr="00782133" w:rsidRDefault="008F2282" w:rsidP="00A85DC1">
            <w:pPr>
              <w:tabs>
                <w:tab w:val="left" w:pos="567"/>
              </w:tabs>
              <w:rPr>
                <w:rFonts w:ascii="Times New Roman" w:hAnsi="Times New Roman"/>
                <w:sz w:val="24"/>
                <w:szCs w:val="24"/>
              </w:rPr>
            </w:pPr>
            <w:r w:rsidRPr="00782133">
              <w:rPr>
                <w:rFonts w:ascii="Times New Roman" w:hAnsi="Times New Roman"/>
                <w:sz w:val="24"/>
                <w:szCs w:val="24"/>
              </w:rPr>
              <w:t>Derajat bebas</w:t>
            </w:r>
          </w:p>
        </w:tc>
        <w:tc>
          <w:tcPr>
            <w:tcW w:w="630" w:type="dxa"/>
            <w:tcBorders>
              <w:top w:val="single" w:sz="4" w:space="0" w:color="auto"/>
              <w:bottom w:val="single" w:sz="4" w:space="0" w:color="auto"/>
            </w:tcBorders>
          </w:tcPr>
          <w:p w:rsidR="008F2282" w:rsidRPr="00782133" w:rsidRDefault="008F2282" w:rsidP="00A85DC1">
            <w:pPr>
              <w:tabs>
                <w:tab w:val="left" w:pos="567"/>
              </w:tabs>
              <w:rPr>
                <w:rFonts w:ascii="Times New Roman" w:hAnsi="Times New Roman"/>
                <w:sz w:val="24"/>
                <w:szCs w:val="24"/>
              </w:rPr>
            </w:pPr>
            <w:r w:rsidRPr="00782133">
              <w:rPr>
                <w:rFonts w:ascii="Times New Roman" w:hAnsi="Times New Roman"/>
                <w:sz w:val="24"/>
                <w:szCs w:val="24"/>
              </w:rPr>
              <w:t>Rerata kuadrat (RK)</w:t>
            </w:r>
          </w:p>
        </w:tc>
        <w:tc>
          <w:tcPr>
            <w:tcW w:w="540" w:type="dxa"/>
            <w:tcBorders>
              <w:top w:val="single" w:sz="4" w:space="0" w:color="auto"/>
              <w:bottom w:val="single" w:sz="4" w:space="0" w:color="auto"/>
            </w:tcBorders>
          </w:tcPr>
          <w:p w:rsidR="008F2282" w:rsidRDefault="008F2282" w:rsidP="00A85DC1">
            <w:pPr>
              <w:outlineLvl w:val="0"/>
              <w:rPr>
                <w:rFonts w:ascii="Times New Roman" w:hAnsi="Times New Roman"/>
                <w:sz w:val="24"/>
                <w:szCs w:val="24"/>
              </w:rPr>
            </w:pPr>
            <w:r>
              <w:rPr>
                <w:rFonts w:ascii="Times New Roman" w:hAnsi="Times New Roman"/>
                <w:sz w:val="24"/>
                <w:szCs w:val="24"/>
              </w:rPr>
              <w:t>F</w:t>
            </w:r>
            <w:r w:rsidRPr="00262C3D">
              <w:rPr>
                <w:rFonts w:ascii="Times New Roman" w:hAnsi="Times New Roman"/>
                <w:sz w:val="24"/>
                <w:szCs w:val="24"/>
                <w:vertAlign w:val="subscript"/>
              </w:rPr>
              <w:t>hitung</w:t>
            </w:r>
          </w:p>
        </w:tc>
        <w:tc>
          <w:tcPr>
            <w:tcW w:w="540" w:type="dxa"/>
            <w:tcBorders>
              <w:top w:val="single" w:sz="4" w:space="0" w:color="auto"/>
              <w:bottom w:val="single" w:sz="4" w:space="0" w:color="auto"/>
            </w:tcBorders>
          </w:tcPr>
          <w:p w:rsidR="008F2282" w:rsidRDefault="008F2282" w:rsidP="00A85DC1">
            <w:pPr>
              <w:outlineLvl w:val="0"/>
              <w:rPr>
                <w:rFonts w:ascii="Times New Roman" w:hAnsi="Times New Roman"/>
                <w:sz w:val="24"/>
                <w:szCs w:val="24"/>
              </w:rPr>
            </w:pPr>
            <w:r>
              <w:rPr>
                <w:rFonts w:ascii="Times New Roman" w:hAnsi="Times New Roman"/>
                <w:sz w:val="24"/>
                <w:szCs w:val="24"/>
              </w:rPr>
              <w:t>F</w:t>
            </w:r>
            <w:r w:rsidRPr="00262C3D">
              <w:rPr>
                <w:rFonts w:ascii="Times New Roman" w:hAnsi="Times New Roman"/>
                <w:sz w:val="24"/>
                <w:szCs w:val="24"/>
                <w:vertAlign w:val="subscript"/>
              </w:rPr>
              <w:t>tabel</w:t>
            </w:r>
          </w:p>
          <w:p w:rsidR="008F2282" w:rsidRDefault="008F2282" w:rsidP="00A85DC1">
            <w:pPr>
              <w:outlineLvl w:val="0"/>
              <w:rPr>
                <w:rFonts w:ascii="Times New Roman" w:hAnsi="Times New Roman"/>
                <w:sz w:val="24"/>
                <w:szCs w:val="24"/>
              </w:rPr>
            </w:pPr>
            <w:r>
              <w:rPr>
                <w:rFonts w:ascii="Times New Roman" w:hAnsi="Times New Roman"/>
                <w:sz w:val="24"/>
                <w:szCs w:val="24"/>
              </w:rPr>
              <w:t>(α=0,05)</w:t>
            </w:r>
          </w:p>
        </w:tc>
        <w:tc>
          <w:tcPr>
            <w:tcW w:w="540" w:type="dxa"/>
            <w:tcBorders>
              <w:top w:val="single" w:sz="4" w:space="0" w:color="auto"/>
              <w:bottom w:val="single" w:sz="4" w:space="0" w:color="auto"/>
            </w:tcBorders>
          </w:tcPr>
          <w:p w:rsidR="008F2282" w:rsidRDefault="008F2282" w:rsidP="00A85DC1">
            <w:pPr>
              <w:outlineLvl w:val="0"/>
              <w:rPr>
                <w:rFonts w:ascii="Times New Roman" w:hAnsi="Times New Roman"/>
                <w:sz w:val="24"/>
                <w:szCs w:val="24"/>
                <w:vertAlign w:val="subscript"/>
              </w:rPr>
            </w:pPr>
            <w:r>
              <w:rPr>
                <w:rFonts w:ascii="Times New Roman" w:hAnsi="Times New Roman"/>
                <w:sz w:val="24"/>
                <w:szCs w:val="24"/>
              </w:rPr>
              <w:t>F</w:t>
            </w:r>
            <w:r w:rsidRPr="00EE021F">
              <w:rPr>
                <w:rFonts w:ascii="Times New Roman" w:hAnsi="Times New Roman"/>
                <w:sz w:val="24"/>
                <w:szCs w:val="24"/>
                <w:vertAlign w:val="subscript"/>
              </w:rPr>
              <w:t>tabel</w:t>
            </w:r>
          </w:p>
          <w:p w:rsidR="008F2282" w:rsidRPr="00EE021F" w:rsidRDefault="008F2282" w:rsidP="00A85DC1">
            <w:pPr>
              <w:outlineLvl w:val="0"/>
              <w:rPr>
                <w:rFonts w:ascii="Times New Roman" w:hAnsi="Times New Roman"/>
                <w:sz w:val="24"/>
                <w:szCs w:val="24"/>
              </w:rPr>
            </w:pPr>
            <w:r>
              <w:rPr>
                <w:rFonts w:ascii="Times New Roman" w:hAnsi="Times New Roman"/>
                <w:sz w:val="24"/>
                <w:szCs w:val="24"/>
              </w:rPr>
              <w:t>(α=0,01)</w:t>
            </w:r>
          </w:p>
        </w:tc>
        <w:tc>
          <w:tcPr>
            <w:tcW w:w="540" w:type="dxa"/>
            <w:tcBorders>
              <w:top w:val="single" w:sz="4" w:space="0" w:color="auto"/>
              <w:bottom w:val="single" w:sz="4" w:space="0" w:color="auto"/>
            </w:tcBorders>
          </w:tcPr>
          <w:p w:rsidR="008F2282" w:rsidRDefault="008F2282" w:rsidP="00A85DC1">
            <w:pPr>
              <w:outlineLvl w:val="0"/>
              <w:rPr>
                <w:rFonts w:ascii="Times New Roman" w:hAnsi="Times New Roman"/>
                <w:sz w:val="24"/>
                <w:szCs w:val="24"/>
              </w:rPr>
            </w:pPr>
            <w:r>
              <w:rPr>
                <w:rFonts w:ascii="Times New Roman" w:hAnsi="Times New Roman"/>
                <w:sz w:val="24"/>
                <w:szCs w:val="24"/>
              </w:rPr>
              <w:t>Sig</w:t>
            </w:r>
          </w:p>
        </w:tc>
      </w:tr>
      <w:tr w:rsidR="008F2282" w:rsidTr="00A85DC1">
        <w:tc>
          <w:tcPr>
            <w:tcW w:w="558" w:type="dxa"/>
            <w:tcBorders>
              <w:top w:val="single" w:sz="4" w:space="0" w:color="auto"/>
            </w:tcBorders>
          </w:tcPr>
          <w:p w:rsidR="008F2282" w:rsidRPr="00782133" w:rsidRDefault="008F2282" w:rsidP="00A85DC1">
            <w:pPr>
              <w:tabs>
                <w:tab w:val="left" w:pos="567"/>
              </w:tabs>
              <w:rPr>
                <w:rFonts w:ascii="Times New Roman" w:hAnsi="Times New Roman"/>
                <w:sz w:val="24"/>
                <w:szCs w:val="24"/>
              </w:rPr>
            </w:pPr>
            <w:r w:rsidRPr="00782133">
              <w:rPr>
                <w:rFonts w:ascii="Times New Roman" w:hAnsi="Times New Roman"/>
                <w:sz w:val="24"/>
                <w:szCs w:val="24"/>
              </w:rPr>
              <w:t>Regresi</w:t>
            </w:r>
          </w:p>
        </w:tc>
        <w:tc>
          <w:tcPr>
            <w:tcW w:w="630" w:type="dxa"/>
            <w:tcBorders>
              <w:top w:val="single" w:sz="4" w:space="0" w:color="auto"/>
            </w:tcBorders>
          </w:tcPr>
          <w:p w:rsidR="008F2282" w:rsidRPr="00782133" w:rsidRDefault="008F2282" w:rsidP="00A85DC1">
            <w:pPr>
              <w:tabs>
                <w:tab w:val="left" w:pos="567"/>
              </w:tabs>
              <w:rPr>
                <w:rFonts w:ascii="Times New Roman" w:hAnsi="Times New Roman"/>
                <w:sz w:val="24"/>
                <w:szCs w:val="24"/>
              </w:rPr>
            </w:pPr>
            <w:r>
              <w:rPr>
                <w:rFonts w:ascii="Times New Roman" w:hAnsi="Times New Roman"/>
                <w:sz w:val="24"/>
                <w:szCs w:val="24"/>
              </w:rPr>
              <w:t>773,125</w:t>
            </w:r>
          </w:p>
        </w:tc>
        <w:tc>
          <w:tcPr>
            <w:tcW w:w="720" w:type="dxa"/>
            <w:tcBorders>
              <w:top w:val="single" w:sz="4" w:space="0" w:color="auto"/>
            </w:tcBorders>
          </w:tcPr>
          <w:p w:rsidR="008F2282" w:rsidRPr="00782133" w:rsidRDefault="008F2282" w:rsidP="00A85DC1">
            <w:pPr>
              <w:tabs>
                <w:tab w:val="left" w:pos="567"/>
              </w:tabs>
              <w:rPr>
                <w:rFonts w:ascii="Times New Roman" w:hAnsi="Times New Roman"/>
                <w:sz w:val="24"/>
                <w:szCs w:val="24"/>
              </w:rPr>
            </w:pPr>
            <w:r w:rsidRPr="00782133">
              <w:rPr>
                <w:rFonts w:ascii="Times New Roman" w:hAnsi="Times New Roman"/>
                <w:sz w:val="24"/>
                <w:szCs w:val="24"/>
              </w:rPr>
              <w:t>1</w:t>
            </w:r>
          </w:p>
        </w:tc>
        <w:tc>
          <w:tcPr>
            <w:tcW w:w="630" w:type="dxa"/>
            <w:tcBorders>
              <w:top w:val="single" w:sz="4" w:space="0" w:color="auto"/>
            </w:tcBorders>
          </w:tcPr>
          <w:p w:rsidR="008F2282" w:rsidRPr="00782133" w:rsidRDefault="008F2282" w:rsidP="00A85DC1">
            <w:pPr>
              <w:tabs>
                <w:tab w:val="left" w:pos="567"/>
              </w:tabs>
              <w:rPr>
                <w:rFonts w:ascii="Times New Roman" w:hAnsi="Times New Roman"/>
                <w:sz w:val="24"/>
                <w:szCs w:val="24"/>
              </w:rPr>
            </w:pPr>
            <w:r>
              <w:rPr>
                <w:rFonts w:ascii="Times New Roman" w:hAnsi="Times New Roman"/>
                <w:sz w:val="24"/>
                <w:szCs w:val="24"/>
              </w:rPr>
              <w:t>773,125</w:t>
            </w:r>
          </w:p>
        </w:tc>
        <w:tc>
          <w:tcPr>
            <w:tcW w:w="540" w:type="dxa"/>
            <w:tcBorders>
              <w:top w:val="single" w:sz="4" w:space="0" w:color="auto"/>
            </w:tcBorders>
          </w:tcPr>
          <w:p w:rsidR="008F2282" w:rsidRDefault="008F2282" w:rsidP="00A85DC1">
            <w:pPr>
              <w:outlineLvl w:val="0"/>
              <w:rPr>
                <w:rFonts w:ascii="Times New Roman" w:hAnsi="Times New Roman"/>
                <w:sz w:val="24"/>
                <w:szCs w:val="24"/>
              </w:rPr>
            </w:pPr>
            <w:r>
              <w:rPr>
                <w:rFonts w:ascii="Times New Roman" w:hAnsi="Times New Roman"/>
                <w:sz w:val="24"/>
                <w:szCs w:val="24"/>
              </w:rPr>
              <w:t>27,614</w:t>
            </w:r>
          </w:p>
        </w:tc>
        <w:tc>
          <w:tcPr>
            <w:tcW w:w="540" w:type="dxa"/>
            <w:tcBorders>
              <w:top w:val="single" w:sz="4" w:space="0" w:color="auto"/>
            </w:tcBorders>
          </w:tcPr>
          <w:p w:rsidR="008F2282" w:rsidRDefault="008F2282" w:rsidP="00A85DC1">
            <w:pPr>
              <w:outlineLvl w:val="0"/>
              <w:rPr>
                <w:rFonts w:ascii="Times New Roman" w:hAnsi="Times New Roman"/>
                <w:sz w:val="24"/>
                <w:szCs w:val="24"/>
              </w:rPr>
            </w:pPr>
            <w:r>
              <w:rPr>
                <w:rFonts w:ascii="Times New Roman" w:hAnsi="Times New Roman"/>
                <w:sz w:val="24"/>
                <w:szCs w:val="24"/>
              </w:rPr>
              <w:t>3,05</w:t>
            </w:r>
          </w:p>
        </w:tc>
        <w:tc>
          <w:tcPr>
            <w:tcW w:w="540" w:type="dxa"/>
            <w:tcBorders>
              <w:top w:val="single" w:sz="4" w:space="0" w:color="auto"/>
            </w:tcBorders>
          </w:tcPr>
          <w:p w:rsidR="008F2282" w:rsidRDefault="008F2282" w:rsidP="00A85DC1">
            <w:pPr>
              <w:outlineLvl w:val="0"/>
              <w:rPr>
                <w:rFonts w:ascii="Times New Roman" w:hAnsi="Times New Roman"/>
                <w:sz w:val="24"/>
                <w:szCs w:val="24"/>
              </w:rPr>
            </w:pPr>
            <w:r>
              <w:rPr>
                <w:rFonts w:ascii="Times New Roman" w:hAnsi="Times New Roman"/>
                <w:sz w:val="24"/>
                <w:szCs w:val="24"/>
              </w:rPr>
              <w:t>4,75</w:t>
            </w:r>
          </w:p>
        </w:tc>
        <w:tc>
          <w:tcPr>
            <w:tcW w:w="540" w:type="dxa"/>
            <w:tcBorders>
              <w:top w:val="single" w:sz="4" w:space="0" w:color="auto"/>
            </w:tcBorders>
          </w:tcPr>
          <w:p w:rsidR="008F2282" w:rsidRDefault="008F2282" w:rsidP="00A85DC1">
            <w:pPr>
              <w:outlineLvl w:val="0"/>
              <w:rPr>
                <w:rFonts w:ascii="Times New Roman" w:hAnsi="Times New Roman"/>
                <w:sz w:val="24"/>
                <w:szCs w:val="24"/>
              </w:rPr>
            </w:pPr>
            <w:r>
              <w:rPr>
                <w:rFonts w:ascii="Times New Roman" w:hAnsi="Times New Roman"/>
                <w:sz w:val="24"/>
                <w:szCs w:val="24"/>
              </w:rPr>
              <w:t>0,000</w:t>
            </w:r>
          </w:p>
        </w:tc>
      </w:tr>
      <w:tr w:rsidR="008F2282" w:rsidTr="00A85DC1">
        <w:tc>
          <w:tcPr>
            <w:tcW w:w="558" w:type="dxa"/>
          </w:tcPr>
          <w:p w:rsidR="008F2282" w:rsidRPr="00782133" w:rsidRDefault="008F2282" w:rsidP="00A85DC1">
            <w:pPr>
              <w:tabs>
                <w:tab w:val="left" w:pos="567"/>
              </w:tabs>
              <w:rPr>
                <w:rFonts w:ascii="Times New Roman" w:hAnsi="Times New Roman"/>
                <w:sz w:val="24"/>
                <w:szCs w:val="24"/>
              </w:rPr>
            </w:pPr>
            <w:r w:rsidRPr="00782133">
              <w:rPr>
                <w:rFonts w:ascii="Times New Roman" w:hAnsi="Times New Roman"/>
                <w:sz w:val="24"/>
                <w:szCs w:val="24"/>
              </w:rPr>
              <w:t>Kesalahan</w:t>
            </w:r>
          </w:p>
        </w:tc>
        <w:tc>
          <w:tcPr>
            <w:tcW w:w="630" w:type="dxa"/>
          </w:tcPr>
          <w:p w:rsidR="008F2282" w:rsidRPr="00782133" w:rsidRDefault="008F2282" w:rsidP="00A85DC1">
            <w:pPr>
              <w:tabs>
                <w:tab w:val="left" w:pos="567"/>
              </w:tabs>
              <w:rPr>
                <w:rFonts w:ascii="Times New Roman" w:hAnsi="Times New Roman"/>
                <w:sz w:val="24"/>
                <w:szCs w:val="24"/>
              </w:rPr>
            </w:pPr>
            <w:r>
              <w:rPr>
                <w:rFonts w:ascii="Times New Roman" w:hAnsi="Times New Roman"/>
                <w:sz w:val="24"/>
                <w:szCs w:val="24"/>
              </w:rPr>
              <w:t>4759,642</w:t>
            </w:r>
          </w:p>
        </w:tc>
        <w:tc>
          <w:tcPr>
            <w:tcW w:w="720" w:type="dxa"/>
          </w:tcPr>
          <w:p w:rsidR="008F2282" w:rsidRPr="00782133" w:rsidRDefault="008F2282" w:rsidP="00A85DC1">
            <w:pPr>
              <w:tabs>
                <w:tab w:val="left" w:pos="567"/>
              </w:tabs>
              <w:rPr>
                <w:rFonts w:ascii="Times New Roman" w:hAnsi="Times New Roman"/>
                <w:sz w:val="24"/>
                <w:szCs w:val="24"/>
              </w:rPr>
            </w:pPr>
            <w:r w:rsidRPr="00782133">
              <w:rPr>
                <w:rFonts w:ascii="Times New Roman" w:hAnsi="Times New Roman"/>
                <w:sz w:val="24"/>
                <w:szCs w:val="24"/>
              </w:rPr>
              <w:t>1</w:t>
            </w:r>
            <w:r>
              <w:rPr>
                <w:rFonts w:ascii="Times New Roman" w:hAnsi="Times New Roman"/>
                <w:sz w:val="24"/>
                <w:szCs w:val="24"/>
              </w:rPr>
              <w:t>70</w:t>
            </w:r>
          </w:p>
        </w:tc>
        <w:tc>
          <w:tcPr>
            <w:tcW w:w="630" w:type="dxa"/>
          </w:tcPr>
          <w:p w:rsidR="008F2282" w:rsidRPr="00782133" w:rsidRDefault="008F2282" w:rsidP="00A85DC1">
            <w:pPr>
              <w:tabs>
                <w:tab w:val="left" w:pos="567"/>
              </w:tabs>
              <w:rPr>
                <w:rFonts w:ascii="Times New Roman" w:hAnsi="Times New Roman"/>
                <w:sz w:val="24"/>
                <w:szCs w:val="24"/>
              </w:rPr>
            </w:pPr>
            <w:r>
              <w:rPr>
                <w:rFonts w:ascii="Times New Roman" w:hAnsi="Times New Roman"/>
                <w:sz w:val="24"/>
                <w:szCs w:val="24"/>
              </w:rPr>
              <w:t>27,998</w:t>
            </w:r>
          </w:p>
        </w:tc>
        <w:tc>
          <w:tcPr>
            <w:tcW w:w="540" w:type="dxa"/>
          </w:tcPr>
          <w:p w:rsidR="008F2282" w:rsidRDefault="008F2282" w:rsidP="00A85DC1">
            <w:pPr>
              <w:jc w:val="center"/>
              <w:outlineLvl w:val="0"/>
              <w:rPr>
                <w:rFonts w:ascii="Times New Roman" w:hAnsi="Times New Roman"/>
                <w:sz w:val="24"/>
                <w:szCs w:val="24"/>
              </w:rPr>
            </w:pPr>
          </w:p>
        </w:tc>
        <w:tc>
          <w:tcPr>
            <w:tcW w:w="540" w:type="dxa"/>
          </w:tcPr>
          <w:p w:rsidR="008F2282" w:rsidRDefault="008F2282" w:rsidP="00A85DC1">
            <w:pPr>
              <w:outlineLvl w:val="0"/>
              <w:rPr>
                <w:rFonts w:ascii="Times New Roman" w:hAnsi="Times New Roman"/>
                <w:sz w:val="24"/>
                <w:szCs w:val="24"/>
              </w:rPr>
            </w:pPr>
          </w:p>
        </w:tc>
        <w:tc>
          <w:tcPr>
            <w:tcW w:w="540" w:type="dxa"/>
          </w:tcPr>
          <w:p w:rsidR="008F2282" w:rsidRDefault="008F2282" w:rsidP="00A85DC1">
            <w:pPr>
              <w:outlineLvl w:val="0"/>
              <w:rPr>
                <w:rFonts w:ascii="Times New Roman" w:hAnsi="Times New Roman"/>
                <w:sz w:val="24"/>
                <w:szCs w:val="24"/>
              </w:rPr>
            </w:pPr>
          </w:p>
        </w:tc>
        <w:tc>
          <w:tcPr>
            <w:tcW w:w="540" w:type="dxa"/>
          </w:tcPr>
          <w:p w:rsidR="008F2282" w:rsidRDefault="008F2282" w:rsidP="00A85DC1">
            <w:pPr>
              <w:outlineLvl w:val="0"/>
              <w:rPr>
                <w:rFonts w:ascii="Times New Roman" w:hAnsi="Times New Roman"/>
                <w:sz w:val="24"/>
                <w:szCs w:val="24"/>
              </w:rPr>
            </w:pPr>
          </w:p>
        </w:tc>
      </w:tr>
      <w:tr w:rsidR="008F2282" w:rsidTr="00A85DC1">
        <w:tc>
          <w:tcPr>
            <w:tcW w:w="558" w:type="dxa"/>
          </w:tcPr>
          <w:p w:rsidR="008F2282" w:rsidRPr="00782133" w:rsidRDefault="008F2282" w:rsidP="00A85DC1">
            <w:pPr>
              <w:tabs>
                <w:tab w:val="left" w:pos="567"/>
              </w:tabs>
              <w:rPr>
                <w:rFonts w:ascii="Times New Roman" w:hAnsi="Times New Roman"/>
                <w:sz w:val="24"/>
                <w:szCs w:val="24"/>
              </w:rPr>
            </w:pPr>
            <w:r w:rsidRPr="00782133">
              <w:rPr>
                <w:rFonts w:ascii="Times New Roman" w:hAnsi="Times New Roman"/>
                <w:sz w:val="24"/>
                <w:szCs w:val="24"/>
              </w:rPr>
              <w:t>Total</w:t>
            </w:r>
          </w:p>
        </w:tc>
        <w:tc>
          <w:tcPr>
            <w:tcW w:w="630" w:type="dxa"/>
          </w:tcPr>
          <w:p w:rsidR="008F2282" w:rsidRPr="00782133" w:rsidRDefault="008F2282" w:rsidP="00A85DC1">
            <w:pPr>
              <w:tabs>
                <w:tab w:val="left" w:pos="567"/>
              </w:tabs>
              <w:rPr>
                <w:rFonts w:ascii="Times New Roman" w:hAnsi="Times New Roman"/>
                <w:sz w:val="24"/>
                <w:szCs w:val="24"/>
              </w:rPr>
            </w:pPr>
            <w:r>
              <w:rPr>
                <w:rFonts w:ascii="Times New Roman" w:hAnsi="Times New Roman"/>
                <w:sz w:val="24"/>
                <w:szCs w:val="24"/>
              </w:rPr>
              <w:t>5532,767</w:t>
            </w:r>
          </w:p>
        </w:tc>
        <w:tc>
          <w:tcPr>
            <w:tcW w:w="720" w:type="dxa"/>
          </w:tcPr>
          <w:p w:rsidR="008F2282" w:rsidRPr="00782133" w:rsidRDefault="008F2282" w:rsidP="00A85DC1">
            <w:pPr>
              <w:tabs>
                <w:tab w:val="left" w:pos="567"/>
              </w:tabs>
              <w:rPr>
                <w:rFonts w:ascii="Times New Roman" w:hAnsi="Times New Roman"/>
                <w:sz w:val="24"/>
                <w:szCs w:val="24"/>
              </w:rPr>
            </w:pPr>
            <w:r w:rsidRPr="00782133">
              <w:rPr>
                <w:rFonts w:ascii="Times New Roman" w:hAnsi="Times New Roman"/>
                <w:sz w:val="24"/>
                <w:szCs w:val="24"/>
              </w:rPr>
              <w:t>1</w:t>
            </w:r>
            <w:r>
              <w:rPr>
                <w:rFonts w:ascii="Times New Roman" w:hAnsi="Times New Roman"/>
                <w:sz w:val="24"/>
                <w:szCs w:val="24"/>
              </w:rPr>
              <w:t>71</w:t>
            </w:r>
          </w:p>
        </w:tc>
        <w:tc>
          <w:tcPr>
            <w:tcW w:w="630" w:type="dxa"/>
          </w:tcPr>
          <w:p w:rsidR="008F2282" w:rsidRDefault="008F2282" w:rsidP="00A85DC1">
            <w:pPr>
              <w:jc w:val="center"/>
              <w:outlineLvl w:val="0"/>
              <w:rPr>
                <w:rFonts w:ascii="Times New Roman" w:hAnsi="Times New Roman"/>
                <w:sz w:val="24"/>
                <w:szCs w:val="24"/>
              </w:rPr>
            </w:pPr>
          </w:p>
        </w:tc>
        <w:tc>
          <w:tcPr>
            <w:tcW w:w="540" w:type="dxa"/>
          </w:tcPr>
          <w:p w:rsidR="008F2282" w:rsidRDefault="008F2282" w:rsidP="00A85DC1">
            <w:pPr>
              <w:jc w:val="center"/>
              <w:outlineLvl w:val="0"/>
              <w:rPr>
                <w:rFonts w:ascii="Times New Roman" w:hAnsi="Times New Roman"/>
                <w:sz w:val="24"/>
                <w:szCs w:val="24"/>
              </w:rPr>
            </w:pPr>
          </w:p>
        </w:tc>
        <w:tc>
          <w:tcPr>
            <w:tcW w:w="540" w:type="dxa"/>
          </w:tcPr>
          <w:p w:rsidR="008F2282" w:rsidRDefault="008F2282" w:rsidP="00A85DC1">
            <w:pPr>
              <w:outlineLvl w:val="0"/>
              <w:rPr>
                <w:rFonts w:ascii="Times New Roman" w:hAnsi="Times New Roman"/>
                <w:sz w:val="24"/>
                <w:szCs w:val="24"/>
              </w:rPr>
            </w:pPr>
          </w:p>
        </w:tc>
        <w:tc>
          <w:tcPr>
            <w:tcW w:w="540" w:type="dxa"/>
          </w:tcPr>
          <w:p w:rsidR="008F2282" w:rsidRDefault="008F2282" w:rsidP="00A85DC1">
            <w:pPr>
              <w:outlineLvl w:val="0"/>
              <w:rPr>
                <w:rFonts w:ascii="Times New Roman" w:hAnsi="Times New Roman"/>
                <w:sz w:val="24"/>
                <w:szCs w:val="24"/>
              </w:rPr>
            </w:pPr>
          </w:p>
        </w:tc>
        <w:tc>
          <w:tcPr>
            <w:tcW w:w="540" w:type="dxa"/>
          </w:tcPr>
          <w:p w:rsidR="008F2282" w:rsidRDefault="008F2282" w:rsidP="00A85DC1">
            <w:pPr>
              <w:outlineLvl w:val="0"/>
              <w:rPr>
                <w:rFonts w:ascii="Times New Roman" w:hAnsi="Times New Roman"/>
                <w:sz w:val="24"/>
                <w:szCs w:val="24"/>
              </w:rPr>
            </w:pPr>
          </w:p>
        </w:tc>
      </w:tr>
    </w:tbl>
    <w:p w:rsidR="00274964" w:rsidRDefault="00274964" w:rsidP="00274964">
      <w:pPr>
        <w:pStyle w:val="ListParagraph"/>
        <w:autoSpaceDE w:val="0"/>
        <w:autoSpaceDN w:val="0"/>
        <w:adjustRightInd w:val="0"/>
        <w:spacing w:after="0" w:line="240" w:lineRule="auto"/>
        <w:ind w:left="0"/>
        <w:jc w:val="both"/>
        <w:rPr>
          <w:rFonts w:ascii="Times New Roman" w:hAnsi="Times New Roman"/>
          <w:sz w:val="24"/>
          <w:szCs w:val="24"/>
        </w:rPr>
      </w:pPr>
    </w:p>
    <w:p w:rsidR="00274964" w:rsidRDefault="00274964" w:rsidP="00274964">
      <w:pPr>
        <w:pStyle w:val="ListParagraph"/>
        <w:autoSpaceDE w:val="0"/>
        <w:autoSpaceDN w:val="0"/>
        <w:adjustRightInd w:val="0"/>
        <w:spacing w:after="0" w:line="240" w:lineRule="auto"/>
        <w:ind w:left="0"/>
        <w:jc w:val="both"/>
        <w:rPr>
          <w:rFonts w:ascii="Times New Roman" w:hAnsi="Times New Roman"/>
          <w:sz w:val="24"/>
          <w:szCs w:val="24"/>
          <w:vertAlign w:val="subscript"/>
          <w:lang w:val="en-US"/>
        </w:rPr>
      </w:pPr>
      <w:r>
        <w:rPr>
          <w:rFonts w:ascii="Times New Roman" w:hAnsi="Times New Roman"/>
          <w:sz w:val="24"/>
          <w:szCs w:val="24"/>
        </w:rPr>
        <w:t xml:space="preserve">Tabel 4.6 </w:t>
      </w:r>
      <w:r w:rsidR="008F2282" w:rsidRPr="00BA4D28">
        <w:rPr>
          <w:rFonts w:ascii="Times New Roman" w:hAnsi="Times New Roman"/>
          <w:sz w:val="24"/>
          <w:szCs w:val="24"/>
        </w:rPr>
        <w:t>Uji Signifikan Koefisien Korelasi r</w:t>
      </w:r>
      <w:r w:rsidR="008F2282" w:rsidRPr="00BA4D28">
        <w:rPr>
          <w:rFonts w:ascii="Times New Roman" w:hAnsi="Times New Roman"/>
          <w:sz w:val="24"/>
          <w:szCs w:val="24"/>
          <w:vertAlign w:val="subscript"/>
        </w:rPr>
        <w:t>y</w:t>
      </w:r>
      <w:r w:rsidR="008F2282">
        <w:rPr>
          <w:rFonts w:ascii="Times New Roman" w:hAnsi="Times New Roman"/>
          <w:sz w:val="24"/>
          <w:szCs w:val="24"/>
          <w:vertAlign w:val="subscript"/>
        </w:rPr>
        <w:t>1</w:t>
      </w:r>
    </w:p>
    <w:tbl>
      <w:tblPr>
        <w:tblStyle w:val="TableGrid"/>
        <w:tblW w:w="0" w:type="auto"/>
        <w:tblBorders>
          <w:left w:val="none" w:sz="0" w:space="0" w:color="auto"/>
          <w:right w:val="none" w:sz="0" w:space="0" w:color="auto"/>
          <w:insideV w:val="none" w:sz="0" w:space="0" w:color="auto"/>
        </w:tblBorders>
        <w:tblLook w:val="04A0"/>
      </w:tblPr>
      <w:tblGrid>
        <w:gridCol w:w="576"/>
        <w:gridCol w:w="2142"/>
        <w:gridCol w:w="900"/>
      </w:tblGrid>
      <w:tr w:rsidR="008F2282" w:rsidRPr="00782133" w:rsidTr="00A85DC1">
        <w:tc>
          <w:tcPr>
            <w:tcW w:w="576" w:type="dxa"/>
          </w:tcPr>
          <w:p w:rsidR="008F2282" w:rsidRPr="00782133" w:rsidRDefault="008F2282" w:rsidP="00A85DC1">
            <w:pPr>
              <w:tabs>
                <w:tab w:val="left" w:pos="567"/>
              </w:tabs>
              <w:spacing w:line="480" w:lineRule="auto"/>
              <w:jc w:val="center"/>
              <w:rPr>
                <w:rFonts w:ascii="Times New Roman" w:hAnsi="Times New Roman"/>
                <w:sz w:val="24"/>
                <w:szCs w:val="24"/>
              </w:rPr>
            </w:pPr>
            <w:r w:rsidRPr="00782133">
              <w:rPr>
                <w:rFonts w:ascii="Times New Roman" w:hAnsi="Times New Roman"/>
                <w:sz w:val="24"/>
                <w:szCs w:val="24"/>
              </w:rPr>
              <w:t>N</w:t>
            </w:r>
          </w:p>
        </w:tc>
        <w:tc>
          <w:tcPr>
            <w:tcW w:w="2142" w:type="dxa"/>
          </w:tcPr>
          <w:p w:rsidR="008F2282" w:rsidRPr="00782133" w:rsidRDefault="008F2282" w:rsidP="00A85DC1">
            <w:pPr>
              <w:tabs>
                <w:tab w:val="left" w:pos="567"/>
              </w:tabs>
              <w:spacing w:line="480" w:lineRule="auto"/>
              <w:rPr>
                <w:rFonts w:ascii="Times New Roman" w:hAnsi="Times New Roman"/>
                <w:sz w:val="24"/>
                <w:szCs w:val="24"/>
              </w:rPr>
            </w:pPr>
            <w:r w:rsidRPr="00782133">
              <w:rPr>
                <w:rFonts w:ascii="Times New Roman" w:hAnsi="Times New Roman"/>
                <w:sz w:val="24"/>
                <w:szCs w:val="24"/>
              </w:rPr>
              <w:t>Pearson Correlation</w:t>
            </w:r>
          </w:p>
        </w:tc>
        <w:tc>
          <w:tcPr>
            <w:tcW w:w="900" w:type="dxa"/>
          </w:tcPr>
          <w:p w:rsidR="008F2282" w:rsidRPr="00782133" w:rsidRDefault="008F2282" w:rsidP="00A85DC1">
            <w:pPr>
              <w:tabs>
                <w:tab w:val="left" w:pos="567"/>
              </w:tabs>
              <w:spacing w:line="480" w:lineRule="auto"/>
              <w:rPr>
                <w:rFonts w:ascii="Times New Roman" w:hAnsi="Times New Roman"/>
                <w:sz w:val="24"/>
                <w:szCs w:val="24"/>
              </w:rPr>
            </w:pPr>
            <w:r w:rsidRPr="00782133">
              <w:rPr>
                <w:rFonts w:ascii="Times New Roman" w:hAnsi="Times New Roman"/>
                <w:sz w:val="24"/>
                <w:szCs w:val="24"/>
              </w:rPr>
              <w:t>Sig.</w:t>
            </w:r>
          </w:p>
        </w:tc>
      </w:tr>
      <w:tr w:rsidR="008F2282" w:rsidRPr="00782133" w:rsidTr="00A85DC1">
        <w:tc>
          <w:tcPr>
            <w:tcW w:w="576" w:type="dxa"/>
          </w:tcPr>
          <w:p w:rsidR="008F2282" w:rsidRPr="00782133" w:rsidRDefault="008F2282" w:rsidP="00A85DC1">
            <w:pPr>
              <w:tabs>
                <w:tab w:val="left" w:pos="567"/>
              </w:tabs>
              <w:spacing w:line="480" w:lineRule="auto"/>
              <w:jc w:val="center"/>
              <w:rPr>
                <w:rFonts w:ascii="Times New Roman" w:hAnsi="Times New Roman"/>
                <w:sz w:val="24"/>
                <w:szCs w:val="24"/>
              </w:rPr>
            </w:pPr>
            <w:r w:rsidRPr="00782133">
              <w:rPr>
                <w:rFonts w:ascii="Times New Roman" w:hAnsi="Times New Roman"/>
                <w:sz w:val="24"/>
                <w:szCs w:val="24"/>
              </w:rPr>
              <w:t>17</w:t>
            </w:r>
            <w:r>
              <w:rPr>
                <w:rFonts w:ascii="Times New Roman" w:hAnsi="Times New Roman"/>
                <w:sz w:val="24"/>
                <w:szCs w:val="24"/>
              </w:rPr>
              <w:t>2</w:t>
            </w:r>
          </w:p>
        </w:tc>
        <w:tc>
          <w:tcPr>
            <w:tcW w:w="2142" w:type="dxa"/>
          </w:tcPr>
          <w:p w:rsidR="008F2282" w:rsidRPr="00782133" w:rsidRDefault="008F2282" w:rsidP="008F2282">
            <w:pPr>
              <w:tabs>
                <w:tab w:val="left" w:pos="567"/>
              </w:tabs>
              <w:spacing w:line="480" w:lineRule="auto"/>
              <w:jc w:val="center"/>
              <w:rPr>
                <w:rFonts w:ascii="Times New Roman" w:hAnsi="Times New Roman"/>
                <w:sz w:val="24"/>
                <w:szCs w:val="24"/>
              </w:rPr>
            </w:pPr>
            <w:r w:rsidRPr="00782133">
              <w:rPr>
                <w:rFonts w:ascii="Times New Roman" w:hAnsi="Times New Roman"/>
                <w:sz w:val="24"/>
                <w:szCs w:val="24"/>
              </w:rPr>
              <w:t>0,</w:t>
            </w:r>
            <w:r>
              <w:rPr>
                <w:rFonts w:ascii="Times New Roman" w:hAnsi="Times New Roman"/>
                <w:sz w:val="24"/>
                <w:szCs w:val="24"/>
              </w:rPr>
              <w:t>374</w:t>
            </w:r>
          </w:p>
        </w:tc>
        <w:tc>
          <w:tcPr>
            <w:tcW w:w="900" w:type="dxa"/>
          </w:tcPr>
          <w:p w:rsidR="008F2282" w:rsidRPr="00782133" w:rsidRDefault="008F2282" w:rsidP="00A85DC1">
            <w:pPr>
              <w:tabs>
                <w:tab w:val="left" w:pos="567"/>
              </w:tabs>
              <w:spacing w:line="480" w:lineRule="auto"/>
              <w:rPr>
                <w:rFonts w:ascii="Times New Roman" w:hAnsi="Times New Roman"/>
                <w:sz w:val="24"/>
                <w:szCs w:val="24"/>
              </w:rPr>
            </w:pPr>
            <w:r w:rsidRPr="00782133">
              <w:rPr>
                <w:rFonts w:ascii="Times New Roman" w:hAnsi="Times New Roman"/>
                <w:sz w:val="24"/>
                <w:szCs w:val="24"/>
              </w:rPr>
              <w:t>0,000</w:t>
            </w:r>
          </w:p>
        </w:tc>
      </w:tr>
    </w:tbl>
    <w:p w:rsidR="00274964" w:rsidRDefault="00274964" w:rsidP="00274964">
      <w:pPr>
        <w:pStyle w:val="ListParagraph"/>
        <w:spacing w:line="240" w:lineRule="auto"/>
        <w:ind w:left="0"/>
        <w:jc w:val="both"/>
        <w:rPr>
          <w:rFonts w:ascii="Times New Roman" w:hAnsi="Times New Roman"/>
          <w:sz w:val="24"/>
          <w:szCs w:val="24"/>
        </w:rPr>
      </w:pPr>
    </w:p>
    <w:p w:rsidR="00274964" w:rsidRDefault="00274964" w:rsidP="00274964">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Tabel 4.7.</w:t>
      </w:r>
      <w:r>
        <w:rPr>
          <w:rFonts w:ascii="Times New Roman" w:hAnsi="Times New Roman"/>
          <w:sz w:val="24"/>
          <w:szCs w:val="24"/>
        </w:rPr>
        <w:tab/>
      </w:r>
      <w:r w:rsidR="008F2282" w:rsidRPr="00782133">
        <w:rPr>
          <w:rFonts w:ascii="Times New Roman" w:hAnsi="Times New Roman"/>
          <w:sz w:val="24"/>
          <w:szCs w:val="24"/>
        </w:rPr>
        <w:t xml:space="preserve">Koefisien Sikap </w:t>
      </w:r>
      <w:r w:rsidR="008F2282">
        <w:rPr>
          <w:rFonts w:ascii="Times New Roman" w:hAnsi="Times New Roman"/>
          <w:sz w:val="24"/>
          <w:szCs w:val="24"/>
        </w:rPr>
        <w:t xml:space="preserve">Belajar Siswa </w:t>
      </w:r>
      <w:r w:rsidR="008F2282" w:rsidRPr="00782133">
        <w:rPr>
          <w:rFonts w:ascii="Times New Roman" w:hAnsi="Times New Roman"/>
          <w:sz w:val="24"/>
          <w:szCs w:val="24"/>
        </w:rPr>
        <w:t>(X</w:t>
      </w:r>
      <w:r w:rsidR="008F2282">
        <w:rPr>
          <w:rFonts w:ascii="Times New Roman" w:hAnsi="Times New Roman"/>
          <w:sz w:val="24"/>
          <w:szCs w:val="24"/>
          <w:vertAlign w:val="subscript"/>
        </w:rPr>
        <w:t>2</w:t>
      </w:r>
      <w:r w:rsidR="008F2282" w:rsidRPr="00782133">
        <w:rPr>
          <w:rFonts w:ascii="Times New Roman" w:hAnsi="Times New Roman"/>
          <w:sz w:val="24"/>
          <w:szCs w:val="24"/>
        </w:rPr>
        <w:t>)</w:t>
      </w:r>
    </w:p>
    <w:tbl>
      <w:tblPr>
        <w:tblStyle w:val="TableGrid"/>
        <w:tblW w:w="4314" w:type="dxa"/>
        <w:jc w:val="center"/>
        <w:tblInd w:w="108" w:type="dxa"/>
        <w:tblBorders>
          <w:left w:val="none" w:sz="0" w:space="0" w:color="auto"/>
          <w:right w:val="none" w:sz="0" w:space="0" w:color="auto"/>
          <w:insideV w:val="none" w:sz="0" w:space="0" w:color="auto"/>
        </w:tblBorders>
        <w:tblLook w:val="04A0"/>
      </w:tblPr>
      <w:tblGrid>
        <w:gridCol w:w="1190"/>
        <w:gridCol w:w="1150"/>
        <w:gridCol w:w="1163"/>
        <w:gridCol w:w="756"/>
        <w:gridCol w:w="222"/>
        <w:gridCol w:w="222"/>
      </w:tblGrid>
      <w:tr w:rsidR="008F2282" w:rsidRPr="00782133" w:rsidTr="00A85DC1">
        <w:trPr>
          <w:gridAfter w:val="2"/>
          <w:wAfter w:w="410" w:type="dxa"/>
          <w:trHeight w:val="805"/>
          <w:jc w:val="center"/>
        </w:trPr>
        <w:tc>
          <w:tcPr>
            <w:tcW w:w="1091" w:type="dxa"/>
            <w:tcBorders>
              <w:bottom w:val="single" w:sz="4" w:space="0" w:color="000000" w:themeColor="text1"/>
            </w:tcBorders>
          </w:tcPr>
          <w:p w:rsidR="008F2282" w:rsidRPr="00782133" w:rsidRDefault="008F2282" w:rsidP="00A85DC1">
            <w:pPr>
              <w:tabs>
                <w:tab w:val="left" w:pos="567"/>
              </w:tabs>
              <w:rPr>
                <w:rFonts w:ascii="Times New Roman" w:hAnsi="Times New Roman"/>
                <w:sz w:val="24"/>
                <w:szCs w:val="24"/>
              </w:rPr>
            </w:pPr>
            <w:r w:rsidRPr="00782133">
              <w:rPr>
                <w:rFonts w:ascii="Times New Roman" w:hAnsi="Times New Roman"/>
                <w:sz w:val="24"/>
                <w:szCs w:val="24"/>
              </w:rPr>
              <w:t>Sumber</w:t>
            </w:r>
          </w:p>
          <w:p w:rsidR="008F2282" w:rsidRPr="00782133" w:rsidRDefault="008F2282" w:rsidP="00A85DC1">
            <w:pPr>
              <w:tabs>
                <w:tab w:val="left" w:pos="567"/>
              </w:tabs>
              <w:rPr>
                <w:rFonts w:ascii="Times New Roman" w:hAnsi="Times New Roman"/>
                <w:sz w:val="24"/>
                <w:szCs w:val="24"/>
              </w:rPr>
            </w:pPr>
            <w:r w:rsidRPr="00782133">
              <w:rPr>
                <w:rFonts w:ascii="Times New Roman" w:hAnsi="Times New Roman"/>
                <w:sz w:val="24"/>
                <w:szCs w:val="24"/>
              </w:rPr>
              <w:t>Variasi</w:t>
            </w:r>
          </w:p>
        </w:tc>
        <w:tc>
          <w:tcPr>
            <w:tcW w:w="1054" w:type="dxa"/>
            <w:tcBorders>
              <w:bottom w:val="single" w:sz="4" w:space="0" w:color="000000" w:themeColor="text1"/>
            </w:tcBorders>
          </w:tcPr>
          <w:p w:rsidR="008F2282" w:rsidRPr="00782133" w:rsidRDefault="008F2282" w:rsidP="00A85DC1">
            <w:pPr>
              <w:tabs>
                <w:tab w:val="left" w:pos="567"/>
              </w:tabs>
              <w:rPr>
                <w:rFonts w:ascii="Times New Roman" w:hAnsi="Times New Roman"/>
                <w:sz w:val="24"/>
                <w:szCs w:val="24"/>
              </w:rPr>
            </w:pPr>
            <w:r w:rsidRPr="00782133">
              <w:rPr>
                <w:rFonts w:ascii="Times New Roman" w:hAnsi="Times New Roman"/>
                <w:sz w:val="24"/>
                <w:szCs w:val="24"/>
              </w:rPr>
              <w:t>Koefisien</w:t>
            </w:r>
          </w:p>
        </w:tc>
        <w:tc>
          <w:tcPr>
            <w:tcW w:w="1066" w:type="dxa"/>
            <w:tcBorders>
              <w:bottom w:val="single" w:sz="4" w:space="0" w:color="000000" w:themeColor="text1"/>
            </w:tcBorders>
          </w:tcPr>
          <w:p w:rsidR="008F2282" w:rsidRPr="00782133" w:rsidRDefault="008F2282" w:rsidP="00A85DC1">
            <w:pPr>
              <w:tabs>
                <w:tab w:val="left" w:pos="567"/>
              </w:tabs>
              <w:jc w:val="center"/>
              <w:rPr>
                <w:rFonts w:ascii="Times New Roman" w:hAnsi="Times New Roman"/>
                <w:sz w:val="24"/>
                <w:szCs w:val="24"/>
              </w:rPr>
            </w:pPr>
            <w:r w:rsidRPr="00782133">
              <w:rPr>
                <w:rFonts w:ascii="Times New Roman" w:hAnsi="Times New Roman"/>
                <w:sz w:val="24"/>
                <w:szCs w:val="24"/>
              </w:rPr>
              <w:t>Standar kesalahan koefisien</w:t>
            </w:r>
          </w:p>
        </w:tc>
        <w:tc>
          <w:tcPr>
            <w:tcW w:w="693" w:type="dxa"/>
            <w:tcBorders>
              <w:bottom w:val="single" w:sz="4" w:space="0" w:color="000000" w:themeColor="text1"/>
            </w:tcBorders>
          </w:tcPr>
          <w:p w:rsidR="008F2282" w:rsidRPr="00262C3D" w:rsidRDefault="008F2282" w:rsidP="00A85DC1">
            <w:pPr>
              <w:tabs>
                <w:tab w:val="left" w:pos="567"/>
              </w:tabs>
              <w:rPr>
                <w:rFonts w:ascii="Times New Roman" w:hAnsi="Times New Roman"/>
                <w:sz w:val="24"/>
                <w:szCs w:val="24"/>
              </w:rPr>
            </w:pPr>
            <w:r>
              <w:rPr>
                <w:rFonts w:ascii="Times New Roman" w:hAnsi="Times New Roman"/>
                <w:sz w:val="24"/>
                <w:szCs w:val="24"/>
              </w:rPr>
              <w:t>Sig</w:t>
            </w:r>
          </w:p>
        </w:tc>
      </w:tr>
      <w:tr w:rsidR="008F2282" w:rsidRPr="00782133" w:rsidTr="00A85DC1">
        <w:trPr>
          <w:gridAfter w:val="2"/>
          <w:wAfter w:w="410" w:type="dxa"/>
          <w:trHeight w:val="268"/>
          <w:jc w:val="center"/>
        </w:trPr>
        <w:tc>
          <w:tcPr>
            <w:tcW w:w="1091" w:type="dxa"/>
            <w:tcBorders>
              <w:bottom w:val="nil"/>
            </w:tcBorders>
          </w:tcPr>
          <w:p w:rsidR="008F2282" w:rsidRPr="00782133" w:rsidRDefault="008F2282" w:rsidP="00A85DC1">
            <w:pPr>
              <w:tabs>
                <w:tab w:val="left" w:pos="567"/>
              </w:tabs>
              <w:rPr>
                <w:rFonts w:ascii="Times New Roman" w:hAnsi="Times New Roman"/>
                <w:sz w:val="24"/>
                <w:szCs w:val="24"/>
              </w:rPr>
            </w:pPr>
            <w:r w:rsidRPr="00782133">
              <w:rPr>
                <w:rFonts w:ascii="Times New Roman" w:hAnsi="Times New Roman"/>
                <w:sz w:val="24"/>
                <w:szCs w:val="24"/>
              </w:rPr>
              <w:t>Konstanta</w:t>
            </w:r>
          </w:p>
        </w:tc>
        <w:tc>
          <w:tcPr>
            <w:tcW w:w="1054" w:type="dxa"/>
            <w:tcBorders>
              <w:bottom w:val="nil"/>
            </w:tcBorders>
          </w:tcPr>
          <w:p w:rsidR="008F2282" w:rsidRPr="00782133" w:rsidRDefault="008F2282" w:rsidP="00A85DC1">
            <w:pPr>
              <w:tabs>
                <w:tab w:val="left" w:pos="567"/>
              </w:tabs>
              <w:rPr>
                <w:rFonts w:ascii="Times New Roman" w:hAnsi="Times New Roman"/>
                <w:sz w:val="24"/>
                <w:szCs w:val="24"/>
              </w:rPr>
            </w:pPr>
            <w:r>
              <w:rPr>
                <w:rFonts w:ascii="Times New Roman" w:hAnsi="Times New Roman"/>
                <w:sz w:val="24"/>
                <w:szCs w:val="24"/>
              </w:rPr>
              <w:t>28,889</w:t>
            </w:r>
          </w:p>
        </w:tc>
        <w:tc>
          <w:tcPr>
            <w:tcW w:w="1066" w:type="dxa"/>
            <w:tcBorders>
              <w:bottom w:val="nil"/>
            </w:tcBorders>
          </w:tcPr>
          <w:p w:rsidR="008F2282" w:rsidRPr="00782133" w:rsidRDefault="008F2282" w:rsidP="00A85DC1">
            <w:pPr>
              <w:tabs>
                <w:tab w:val="left" w:pos="567"/>
              </w:tabs>
              <w:rPr>
                <w:rFonts w:ascii="Times New Roman" w:hAnsi="Times New Roman"/>
                <w:sz w:val="24"/>
                <w:szCs w:val="24"/>
              </w:rPr>
            </w:pPr>
            <w:r>
              <w:rPr>
                <w:rFonts w:ascii="Times New Roman" w:hAnsi="Times New Roman"/>
                <w:sz w:val="24"/>
                <w:szCs w:val="24"/>
              </w:rPr>
              <w:t>3,246</w:t>
            </w:r>
          </w:p>
        </w:tc>
        <w:tc>
          <w:tcPr>
            <w:tcW w:w="693" w:type="dxa"/>
            <w:tcBorders>
              <w:bottom w:val="nil"/>
            </w:tcBorders>
          </w:tcPr>
          <w:p w:rsidR="008F2282" w:rsidRPr="00782133" w:rsidRDefault="008F2282" w:rsidP="00A85DC1">
            <w:pPr>
              <w:tabs>
                <w:tab w:val="left" w:pos="567"/>
              </w:tabs>
              <w:rPr>
                <w:rFonts w:ascii="Times New Roman" w:hAnsi="Times New Roman"/>
                <w:sz w:val="24"/>
                <w:szCs w:val="24"/>
              </w:rPr>
            </w:pPr>
            <w:r w:rsidRPr="00782133">
              <w:rPr>
                <w:rFonts w:ascii="Times New Roman" w:hAnsi="Times New Roman"/>
                <w:sz w:val="24"/>
                <w:szCs w:val="24"/>
              </w:rPr>
              <w:t>0,000</w:t>
            </w:r>
          </w:p>
        </w:tc>
      </w:tr>
      <w:tr w:rsidR="008F2282" w:rsidRPr="00782133" w:rsidTr="00A85DC1">
        <w:trPr>
          <w:trHeight w:val="834"/>
          <w:jc w:val="center"/>
        </w:trPr>
        <w:tc>
          <w:tcPr>
            <w:tcW w:w="2146" w:type="dxa"/>
            <w:gridSpan w:val="2"/>
            <w:tcBorders>
              <w:top w:val="nil"/>
            </w:tcBorders>
          </w:tcPr>
          <w:p w:rsidR="008F2282" w:rsidRDefault="008F2282" w:rsidP="00A85DC1">
            <w:pPr>
              <w:tabs>
                <w:tab w:val="left" w:pos="567"/>
              </w:tabs>
              <w:rPr>
                <w:rFonts w:ascii="Times New Roman" w:hAnsi="Times New Roman"/>
                <w:sz w:val="24"/>
                <w:szCs w:val="24"/>
              </w:rPr>
            </w:pPr>
            <w:r w:rsidRPr="00782133">
              <w:rPr>
                <w:rFonts w:ascii="Times New Roman" w:hAnsi="Times New Roman"/>
                <w:sz w:val="24"/>
                <w:szCs w:val="24"/>
              </w:rPr>
              <w:t>Sikap</w:t>
            </w:r>
            <w:r>
              <w:rPr>
                <w:rFonts w:ascii="Times New Roman" w:hAnsi="Times New Roman"/>
                <w:sz w:val="24"/>
                <w:szCs w:val="24"/>
              </w:rPr>
              <w:t xml:space="preserve">           0,254</w:t>
            </w:r>
          </w:p>
          <w:p w:rsidR="008F2282" w:rsidRDefault="008F2282" w:rsidP="00A85DC1">
            <w:pPr>
              <w:tabs>
                <w:tab w:val="left" w:pos="567"/>
              </w:tabs>
              <w:rPr>
                <w:rFonts w:ascii="Times New Roman" w:hAnsi="Times New Roman"/>
                <w:sz w:val="24"/>
                <w:szCs w:val="24"/>
              </w:rPr>
            </w:pPr>
            <w:r>
              <w:rPr>
                <w:rFonts w:ascii="Times New Roman" w:hAnsi="Times New Roman"/>
                <w:sz w:val="24"/>
                <w:szCs w:val="24"/>
              </w:rPr>
              <w:t>belajar</w:t>
            </w:r>
          </w:p>
          <w:p w:rsidR="008F2282" w:rsidRPr="00782133" w:rsidRDefault="008F2282" w:rsidP="00A85DC1">
            <w:pPr>
              <w:tabs>
                <w:tab w:val="left" w:pos="567"/>
              </w:tabs>
              <w:rPr>
                <w:rFonts w:ascii="Times New Roman" w:hAnsi="Times New Roman"/>
                <w:sz w:val="24"/>
                <w:szCs w:val="24"/>
              </w:rPr>
            </w:pPr>
            <w:r>
              <w:rPr>
                <w:rFonts w:ascii="Times New Roman" w:hAnsi="Times New Roman"/>
                <w:sz w:val="24"/>
                <w:szCs w:val="24"/>
              </w:rPr>
              <w:t>(</w:t>
            </w:r>
            <w:r w:rsidRPr="00782133">
              <w:rPr>
                <w:rFonts w:ascii="Times New Roman" w:hAnsi="Times New Roman"/>
                <w:sz w:val="24"/>
                <w:szCs w:val="24"/>
              </w:rPr>
              <w:t>X</w:t>
            </w:r>
            <w:r>
              <w:rPr>
                <w:rFonts w:ascii="Times New Roman" w:hAnsi="Times New Roman"/>
                <w:sz w:val="24"/>
                <w:szCs w:val="24"/>
                <w:vertAlign w:val="subscript"/>
              </w:rPr>
              <w:t>2</w:t>
            </w:r>
            <w:r w:rsidRPr="00782133">
              <w:rPr>
                <w:rFonts w:ascii="Times New Roman" w:hAnsi="Times New Roman"/>
                <w:sz w:val="24"/>
                <w:szCs w:val="24"/>
              </w:rPr>
              <w:t>)</w:t>
            </w:r>
          </w:p>
        </w:tc>
        <w:tc>
          <w:tcPr>
            <w:tcW w:w="1760" w:type="dxa"/>
            <w:gridSpan w:val="2"/>
            <w:tcBorders>
              <w:top w:val="nil"/>
            </w:tcBorders>
          </w:tcPr>
          <w:p w:rsidR="008F2282" w:rsidRPr="00A90BC0" w:rsidRDefault="008F2282" w:rsidP="00A85DC1">
            <w:pPr>
              <w:tabs>
                <w:tab w:val="left" w:pos="567"/>
              </w:tabs>
              <w:rPr>
                <w:rFonts w:ascii="Times New Roman" w:hAnsi="Times New Roman"/>
                <w:sz w:val="24"/>
                <w:szCs w:val="24"/>
                <w:lang w:val="en-US"/>
              </w:rPr>
            </w:pPr>
            <w:r>
              <w:rPr>
                <w:rFonts w:ascii="Times New Roman" w:hAnsi="Times New Roman"/>
                <w:sz w:val="24"/>
                <w:szCs w:val="24"/>
              </w:rPr>
              <w:t>0,042         0,000</w:t>
            </w:r>
          </w:p>
        </w:tc>
        <w:tc>
          <w:tcPr>
            <w:tcW w:w="204" w:type="dxa"/>
            <w:tcBorders>
              <w:top w:val="nil"/>
            </w:tcBorders>
          </w:tcPr>
          <w:p w:rsidR="008F2282" w:rsidRPr="00782133" w:rsidRDefault="008F2282" w:rsidP="00A85DC1">
            <w:pPr>
              <w:tabs>
                <w:tab w:val="left" w:pos="567"/>
              </w:tabs>
              <w:rPr>
                <w:rFonts w:ascii="Times New Roman" w:hAnsi="Times New Roman"/>
                <w:sz w:val="24"/>
                <w:szCs w:val="24"/>
              </w:rPr>
            </w:pPr>
          </w:p>
        </w:tc>
        <w:tc>
          <w:tcPr>
            <w:tcW w:w="204" w:type="dxa"/>
            <w:tcBorders>
              <w:top w:val="nil"/>
            </w:tcBorders>
          </w:tcPr>
          <w:p w:rsidR="008F2282" w:rsidRPr="00782133" w:rsidRDefault="008F2282" w:rsidP="00A85DC1">
            <w:pPr>
              <w:tabs>
                <w:tab w:val="left" w:pos="567"/>
              </w:tabs>
              <w:jc w:val="center"/>
              <w:rPr>
                <w:rFonts w:ascii="Times New Roman" w:hAnsi="Times New Roman"/>
                <w:sz w:val="24"/>
                <w:szCs w:val="24"/>
              </w:rPr>
            </w:pPr>
          </w:p>
        </w:tc>
      </w:tr>
    </w:tbl>
    <w:p w:rsidR="00274964" w:rsidRDefault="00274964" w:rsidP="00274964">
      <w:pPr>
        <w:spacing w:line="240" w:lineRule="auto"/>
        <w:jc w:val="both"/>
        <w:rPr>
          <w:rFonts w:ascii="Times New Roman" w:hAnsi="Times New Roman"/>
          <w:sz w:val="24"/>
          <w:szCs w:val="24"/>
        </w:rPr>
      </w:pPr>
    </w:p>
    <w:p w:rsidR="008F2282" w:rsidRDefault="008F2282" w:rsidP="00A53E2E">
      <w:pPr>
        <w:spacing w:after="0" w:line="240" w:lineRule="auto"/>
        <w:jc w:val="center"/>
        <w:outlineLvl w:val="0"/>
        <w:rPr>
          <w:rFonts w:ascii="Times New Roman" w:hAnsi="Times New Roman"/>
          <w:sz w:val="24"/>
          <w:szCs w:val="24"/>
        </w:rPr>
      </w:pPr>
      <w:r>
        <w:rPr>
          <w:rFonts w:ascii="Times New Roman" w:hAnsi="Times New Roman"/>
          <w:sz w:val="24"/>
          <w:szCs w:val="24"/>
        </w:rPr>
        <w:t>Tabel 4.8</w:t>
      </w:r>
      <w:r>
        <w:rPr>
          <w:rFonts w:ascii="Times New Roman" w:hAnsi="Times New Roman"/>
          <w:sz w:val="24"/>
          <w:szCs w:val="24"/>
          <w:lang w:val="en-US"/>
        </w:rPr>
        <w:t>.</w:t>
      </w:r>
      <w:r w:rsidR="00274964">
        <w:rPr>
          <w:rFonts w:ascii="Times New Roman" w:hAnsi="Times New Roman"/>
          <w:sz w:val="24"/>
          <w:szCs w:val="24"/>
        </w:rPr>
        <w:t xml:space="preserve"> </w:t>
      </w:r>
      <w:r w:rsidRPr="00782133">
        <w:rPr>
          <w:rFonts w:ascii="Times New Roman" w:hAnsi="Times New Roman"/>
          <w:sz w:val="24"/>
          <w:szCs w:val="24"/>
        </w:rPr>
        <w:t xml:space="preserve">Anova Hubungan Sikap </w:t>
      </w:r>
      <w:r>
        <w:rPr>
          <w:rFonts w:ascii="Times New Roman" w:hAnsi="Times New Roman"/>
          <w:sz w:val="24"/>
          <w:szCs w:val="24"/>
        </w:rPr>
        <w:t xml:space="preserve">belajar </w:t>
      </w:r>
      <w:r w:rsidRPr="00782133">
        <w:rPr>
          <w:rFonts w:ascii="Times New Roman" w:hAnsi="Times New Roman"/>
          <w:sz w:val="24"/>
          <w:szCs w:val="24"/>
        </w:rPr>
        <w:t>dengan Hasil Belajar Biologi Siswa</w:t>
      </w:r>
      <w:r w:rsidR="00A53E2E">
        <w:rPr>
          <w:rFonts w:ascii="Times New Roman" w:hAnsi="Times New Roman"/>
          <w:sz w:val="24"/>
          <w:szCs w:val="24"/>
          <w:lang w:val="en-US"/>
        </w:rPr>
        <w:t xml:space="preserve"> </w:t>
      </w:r>
      <w:r w:rsidRPr="00782133">
        <w:rPr>
          <w:rFonts w:ascii="Times New Roman" w:hAnsi="Times New Roman"/>
          <w:sz w:val="24"/>
          <w:szCs w:val="24"/>
        </w:rPr>
        <w:t xml:space="preserve">SMA Negeri </w:t>
      </w:r>
      <w:r w:rsidR="00A53E2E">
        <w:rPr>
          <w:rFonts w:ascii="Times New Roman" w:hAnsi="Times New Roman"/>
          <w:sz w:val="24"/>
          <w:szCs w:val="24"/>
        </w:rPr>
        <w:t>di Kota</w:t>
      </w:r>
      <w:r w:rsidR="00A53E2E">
        <w:rPr>
          <w:rFonts w:ascii="Times New Roman" w:hAnsi="Times New Roman"/>
          <w:sz w:val="24"/>
          <w:szCs w:val="24"/>
          <w:lang w:val="en-US"/>
        </w:rPr>
        <w:t xml:space="preserve"> </w:t>
      </w:r>
      <w:r>
        <w:rPr>
          <w:rFonts w:ascii="Times New Roman" w:hAnsi="Times New Roman"/>
          <w:sz w:val="24"/>
          <w:szCs w:val="24"/>
        </w:rPr>
        <w:t>Makassar</w:t>
      </w:r>
    </w:p>
    <w:tbl>
      <w:tblPr>
        <w:tblStyle w:val="TableGrid"/>
        <w:tblW w:w="46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58"/>
        <w:gridCol w:w="630"/>
        <w:gridCol w:w="720"/>
        <w:gridCol w:w="630"/>
        <w:gridCol w:w="540"/>
        <w:gridCol w:w="540"/>
        <w:gridCol w:w="540"/>
        <w:gridCol w:w="540"/>
      </w:tblGrid>
      <w:tr w:rsidR="00D310DB" w:rsidTr="00D310DB">
        <w:tc>
          <w:tcPr>
            <w:tcW w:w="558" w:type="dxa"/>
            <w:tcBorders>
              <w:top w:val="single" w:sz="4" w:space="0" w:color="auto"/>
              <w:bottom w:val="single" w:sz="4" w:space="0" w:color="auto"/>
            </w:tcBorders>
          </w:tcPr>
          <w:p w:rsidR="00D310DB" w:rsidRPr="00782133" w:rsidRDefault="00D310DB" w:rsidP="00D310DB">
            <w:pPr>
              <w:tabs>
                <w:tab w:val="left" w:pos="567"/>
              </w:tabs>
              <w:jc w:val="center"/>
              <w:rPr>
                <w:rFonts w:ascii="Times New Roman" w:hAnsi="Times New Roman"/>
                <w:sz w:val="24"/>
                <w:szCs w:val="24"/>
              </w:rPr>
            </w:pPr>
            <w:r w:rsidRPr="00782133">
              <w:rPr>
                <w:rFonts w:ascii="Times New Roman" w:hAnsi="Times New Roman"/>
                <w:sz w:val="24"/>
                <w:szCs w:val="24"/>
              </w:rPr>
              <w:t>Sumber</w:t>
            </w:r>
          </w:p>
          <w:p w:rsidR="00D310DB" w:rsidRPr="00782133" w:rsidRDefault="00D310DB" w:rsidP="00D310DB">
            <w:pPr>
              <w:tabs>
                <w:tab w:val="left" w:pos="567"/>
              </w:tabs>
              <w:jc w:val="center"/>
              <w:rPr>
                <w:rFonts w:ascii="Times New Roman" w:hAnsi="Times New Roman"/>
                <w:sz w:val="24"/>
                <w:szCs w:val="24"/>
              </w:rPr>
            </w:pPr>
            <w:r w:rsidRPr="00782133">
              <w:rPr>
                <w:rFonts w:ascii="Times New Roman" w:hAnsi="Times New Roman"/>
                <w:sz w:val="24"/>
                <w:szCs w:val="24"/>
              </w:rPr>
              <w:t>Variasi</w:t>
            </w:r>
          </w:p>
        </w:tc>
        <w:tc>
          <w:tcPr>
            <w:tcW w:w="630" w:type="dxa"/>
            <w:tcBorders>
              <w:top w:val="single" w:sz="4" w:space="0" w:color="auto"/>
              <w:bottom w:val="single" w:sz="4" w:space="0" w:color="auto"/>
            </w:tcBorders>
          </w:tcPr>
          <w:p w:rsidR="00D310DB" w:rsidRPr="00782133" w:rsidRDefault="00D310DB" w:rsidP="00D310DB">
            <w:pPr>
              <w:tabs>
                <w:tab w:val="left" w:pos="567"/>
              </w:tabs>
              <w:rPr>
                <w:rFonts w:ascii="Times New Roman" w:hAnsi="Times New Roman"/>
                <w:sz w:val="24"/>
                <w:szCs w:val="24"/>
              </w:rPr>
            </w:pPr>
            <w:r w:rsidRPr="00782133">
              <w:rPr>
                <w:rFonts w:ascii="Times New Roman" w:hAnsi="Times New Roman"/>
                <w:sz w:val="24"/>
                <w:szCs w:val="24"/>
              </w:rPr>
              <w:t>Jumlah kuadrat (JK)</w:t>
            </w:r>
          </w:p>
        </w:tc>
        <w:tc>
          <w:tcPr>
            <w:tcW w:w="720" w:type="dxa"/>
            <w:tcBorders>
              <w:top w:val="single" w:sz="4" w:space="0" w:color="auto"/>
              <w:bottom w:val="single" w:sz="4" w:space="0" w:color="auto"/>
            </w:tcBorders>
          </w:tcPr>
          <w:p w:rsidR="00D310DB" w:rsidRPr="00782133" w:rsidRDefault="00D310DB" w:rsidP="00D310DB">
            <w:pPr>
              <w:tabs>
                <w:tab w:val="left" w:pos="567"/>
              </w:tabs>
              <w:rPr>
                <w:rFonts w:ascii="Times New Roman" w:hAnsi="Times New Roman"/>
                <w:sz w:val="24"/>
                <w:szCs w:val="24"/>
              </w:rPr>
            </w:pPr>
            <w:r w:rsidRPr="00782133">
              <w:rPr>
                <w:rFonts w:ascii="Times New Roman" w:hAnsi="Times New Roman"/>
                <w:sz w:val="24"/>
                <w:szCs w:val="24"/>
              </w:rPr>
              <w:t>Derajat bebas</w:t>
            </w:r>
          </w:p>
        </w:tc>
        <w:tc>
          <w:tcPr>
            <w:tcW w:w="630" w:type="dxa"/>
            <w:tcBorders>
              <w:top w:val="single" w:sz="4" w:space="0" w:color="auto"/>
              <w:bottom w:val="single" w:sz="4" w:space="0" w:color="auto"/>
            </w:tcBorders>
          </w:tcPr>
          <w:p w:rsidR="00D310DB" w:rsidRPr="00782133" w:rsidRDefault="00D310DB" w:rsidP="00D310DB">
            <w:pPr>
              <w:tabs>
                <w:tab w:val="left" w:pos="567"/>
              </w:tabs>
              <w:rPr>
                <w:rFonts w:ascii="Times New Roman" w:hAnsi="Times New Roman"/>
                <w:sz w:val="24"/>
                <w:szCs w:val="24"/>
              </w:rPr>
            </w:pPr>
            <w:r w:rsidRPr="00782133">
              <w:rPr>
                <w:rFonts w:ascii="Times New Roman" w:hAnsi="Times New Roman"/>
                <w:sz w:val="24"/>
                <w:szCs w:val="24"/>
              </w:rPr>
              <w:t>Rerata kuadrat (RK)</w:t>
            </w:r>
          </w:p>
        </w:tc>
        <w:tc>
          <w:tcPr>
            <w:tcW w:w="540" w:type="dxa"/>
            <w:tcBorders>
              <w:top w:val="single" w:sz="4" w:space="0" w:color="auto"/>
              <w:bottom w:val="single" w:sz="4" w:space="0" w:color="auto"/>
            </w:tcBorders>
          </w:tcPr>
          <w:p w:rsidR="00D310DB" w:rsidRDefault="00D310DB" w:rsidP="00D310DB">
            <w:pPr>
              <w:outlineLvl w:val="0"/>
              <w:rPr>
                <w:rFonts w:ascii="Times New Roman" w:hAnsi="Times New Roman"/>
                <w:sz w:val="24"/>
                <w:szCs w:val="24"/>
              </w:rPr>
            </w:pPr>
            <w:r>
              <w:rPr>
                <w:rFonts w:ascii="Times New Roman" w:hAnsi="Times New Roman"/>
                <w:sz w:val="24"/>
                <w:szCs w:val="24"/>
              </w:rPr>
              <w:t>F</w:t>
            </w:r>
            <w:r w:rsidRPr="00262C3D">
              <w:rPr>
                <w:rFonts w:ascii="Times New Roman" w:hAnsi="Times New Roman"/>
                <w:sz w:val="24"/>
                <w:szCs w:val="24"/>
                <w:vertAlign w:val="subscript"/>
              </w:rPr>
              <w:t>hitung</w:t>
            </w:r>
          </w:p>
        </w:tc>
        <w:tc>
          <w:tcPr>
            <w:tcW w:w="540" w:type="dxa"/>
            <w:tcBorders>
              <w:top w:val="single" w:sz="4" w:space="0" w:color="auto"/>
              <w:bottom w:val="single" w:sz="4" w:space="0" w:color="auto"/>
            </w:tcBorders>
          </w:tcPr>
          <w:p w:rsidR="00D310DB" w:rsidRDefault="00D310DB" w:rsidP="00D310DB">
            <w:pPr>
              <w:outlineLvl w:val="0"/>
              <w:rPr>
                <w:rFonts w:ascii="Times New Roman" w:hAnsi="Times New Roman"/>
                <w:sz w:val="24"/>
                <w:szCs w:val="24"/>
              </w:rPr>
            </w:pPr>
            <w:r>
              <w:rPr>
                <w:rFonts w:ascii="Times New Roman" w:hAnsi="Times New Roman"/>
                <w:sz w:val="24"/>
                <w:szCs w:val="24"/>
              </w:rPr>
              <w:t>F</w:t>
            </w:r>
            <w:r w:rsidRPr="00262C3D">
              <w:rPr>
                <w:rFonts w:ascii="Times New Roman" w:hAnsi="Times New Roman"/>
                <w:sz w:val="24"/>
                <w:szCs w:val="24"/>
                <w:vertAlign w:val="subscript"/>
              </w:rPr>
              <w:t>tabel</w:t>
            </w:r>
          </w:p>
          <w:p w:rsidR="00D310DB" w:rsidRDefault="00D310DB" w:rsidP="00D310DB">
            <w:pPr>
              <w:outlineLvl w:val="0"/>
              <w:rPr>
                <w:rFonts w:ascii="Times New Roman" w:hAnsi="Times New Roman"/>
                <w:sz w:val="24"/>
                <w:szCs w:val="24"/>
              </w:rPr>
            </w:pPr>
            <w:r>
              <w:rPr>
                <w:rFonts w:ascii="Times New Roman" w:hAnsi="Times New Roman"/>
                <w:sz w:val="24"/>
                <w:szCs w:val="24"/>
              </w:rPr>
              <w:t>(α=0,05)</w:t>
            </w:r>
          </w:p>
        </w:tc>
        <w:tc>
          <w:tcPr>
            <w:tcW w:w="540" w:type="dxa"/>
            <w:tcBorders>
              <w:top w:val="single" w:sz="4" w:space="0" w:color="auto"/>
              <w:bottom w:val="single" w:sz="4" w:space="0" w:color="auto"/>
            </w:tcBorders>
          </w:tcPr>
          <w:p w:rsidR="00D310DB" w:rsidRDefault="00D310DB" w:rsidP="00D310DB">
            <w:pPr>
              <w:outlineLvl w:val="0"/>
              <w:rPr>
                <w:rFonts w:ascii="Times New Roman" w:hAnsi="Times New Roman"/>
                <w:sz w:val="24"/>
                <w:szCs w:val="24"/>
                <w:vertAlign w:val="subscript"/>
              </w:rPr>
            </w:pPr>
            <w:r>
              <w:rPr>
                <w:rFonts w:ascii="Times New Roman" w:hAnsi="Times New Roman"/>
                <w:sz w:val="24"/>
                <w:szCs w:val="24"/>
              </w:rPr>
              <w:t>F</w:t>
            </w:r>
            <w:r w:rsidRPr="00EE021F">
              <w:rPr>
                <w:rFonts w:ascii="Times New Roman" w:hAnsi="Times New Roman"/>
                <w:sz w:val="24"/>
                <w:szCs w:val="24"/>
                <w:vertAlign w:val="subscript"/>
              </w:rPr>
              <w:t>tabel</w:t>
            </w:r>
          </w:p>
          <w:p w:rsidR="00D310DB" w:rsidRPr="00EE021F" w:rsidRDefault="00D310DB" w:rsidP="00D310DB">
            <w:pPr>
              <w:outlineLvl w:val="0"/>
              <w:rPr>
                <w:rFonts w:ascii="Times New Roman" w:hAnsi="Times New Roman"/>
                <w:sz w:val="24"/>
                <w:szCs w:val="24"/>
              </w:rPr>
            </w:pPr>
            <w:r>
              <w:rPr>
                <w:rFonts w:ascii="Times New Roman" w:hAnsi="Times New Roman"/>
                <w:sz w:val="24"/>
                <w:szCs w:val="24"/>
              </w:rPr>
              <w:t>(α=0,01)</w:t>
            </w:r>
          </w:p>
        </w:tc>
        <w:tc>
          <w:tcPr>
            <w:tcW w:w="540" w:type="dxa"/>
            <w:tcBorders>
              <w:top w:val="single" w:sz="4" w:space="0" w:color="auto"/>
              <w:bottom w:val="single" w:sz="4" w:space="0" w:color="auto"/>
            </w:tcBorders>
          </w:tcPr>
          <w:p w:rsidR="00D310DB" w:rsidRDefault="00D310DB" w:rsidP="00D310DB">
            <w:pPr>
              <w:outlineLvl w:val="0"/>
              <w:rPr>
                <w:rFonts w:ascii="Times New Roman" w:hAnsi="Times New Roman"/>
                <w:sz w:val="24"/>
                <w:szCs w:val="24"/>
              </w:rPr>
            </w:pPr>
            <w:r>
              <w:rPr>
                <w:rFonts w:ascii="Times New Roman" w:hAnsi="Times New Roman"/>
                <w:sz w:val="24"/>
                <w:szCs w:val="24"/>
              </w:rPr>
              <w:t>Sig</w:t>
            </w:r>
          </w:p>
        </w:tc>
      </w:tr>
      <w:tr w:rsidR="00D310DB" w:rsidTr="00D310DB">
        <w:tc>
          <w:tcPr>
            <w:tcW w:w="558" w:type="dxa"/>
            <w:tcBorders>
              <w:top w:val="single" w:sz="4" w:space="0" w:color="auto"/>
            </w:tcBorders>
          </w:tcPr>
          <w:p w:rsidR="00D310DB" w:rsidRPr="00782133" w:rsidRDefault="00D310DB" w:rsidP="00D310DB">
            <w:pPr>
              <w:tabs>
                <w:tab w:val="left" w:pos="567"/>
              </w:tabs>
              <w:rPr>
                <w:rFonts w:ascii="Times New Roman" w:hAnsi="Times New Roman"/>
                <w:sz w:val="24"/>
                <w:szCs w:val="24"/>
              </w:rPr>
            </w:pPr>
            <w:r w:rsidRPr="00782133">
              <w:rPr>
                <w:rFonts w:ascii="Times New Roman" w:hAnsi="Times New Roman"/>
                <w:sz w:val="24"/>
                <w:szCs w:val="24"/>
              </w:rPr>
              <w:t>Regresi</w:t>
            </w:r>
          </w:p>
        </w:tc>
        <w:tc>
          <w:tcPr>
            <w:tcW w:w="630" w:type="dxa"/>
            <w:tcBorders>
              <w:top w:val="single" w:sz="4" w:space="0" w:color="auto"/>
            </w:tcBorders>
          </w:tcPr>
          <w:p w:rsidR="00D310DB" w:rsidRPr="00782133" w:rsidRDefault="00D310DB" w:rsidP="00D310DB">
            <w:pPr>
              <w:tabs>
                <w:tab w:val="left" w:pos="567"/>
              </w:tabs>
              <w:rPr>
                <w:rFonts w:ascii="Times New Roman" w:hAnsi="Times New Roman"/>
                <w:sz w:val="24"/>
                <w:szCs w:val="24"/>
              </w:rPr>
            </w:pPr>
            <w:r>
              <w:rPr>
                <w:rFonts w:ascii="Times New Roman" w:hAnsi="Times New Roman"/>
                <w:sz w:val="24"/>
                <w:szCs w:val="24"/>
              </w:rPr>
              <w:t>962,997</w:t>
            </w:r>
          </w:p>
        </w:tc>
        <w:tc>
          <w:tcPr>
            <w:tcW w:w="720" w:type="dxa"/>
            <w:tcBorders>
              <w:top w:val="single" w:sz="4" w:space="0" w:color="auto"/>
            </w:tcBorders>
          </w:tcPr>
          <w:p w:rsidR="00D310DB" w:rsidRPr="00782133" w:rsidRDefault="00D310DB" w:rsidP="00D310DB">
            <w:pPr>
              <w:tabs>
                <w:tab w:val="left" w:pos="567"/>
              </w:tabs>
              <w:rPr>
                <w:rFonts w:ascii="Times New Roman" w:hAnsi="Times New Roman"/>
                <w:sz w:val="24"/>
                <w:szCs w:val="24"/>
              </w:rPr>
            </w:pPr>
            <w:r w:rsidRPr="00782133">
              <w:rPr>
                <w:rFonts w:ascii="Times New Roman" w:hAnsi="Times New Roman"/>
                <w:sz w:val="24"/>
                <w:szCs w:val="24"/>
              </w:rPr>
              <w:t>1</w:t>
            </w:r>
          </w:p>
        </w:tc>
        <w:tc>
          <w:tcPr>
            <w:tcW w:w="630" w:type="dxa"/>
            <w:tcBorders>
              <w:top w:val="single" w:sz="4" w:space="0" w:color="auto"/>
            </w:tcBorders>
          </w:tcPr>
          <w:p w:rsidR="00D310DB" w:rsidRPr="00782133" w:rsidRDefault="00D310DB" w:rsidP="00D310DB">
            <w:pPr>
              <w:tabs>
                <w:tab w:val="left" w:pos="567"/>
              </w:tabs>
              <w:rPr>
                <w:rFonts w:ascii="Times New Roman" w:hAnsi="Times New Roman"/>
                <w:sz w:val="24"/>
                <w:szCs w:val="24"/>
              </w:rPr>
            </w:pPr>
            <w:r>
              <w:rPr>
                <w:rFonts w:ascii="Times New Roman" w:hAnsi="Times New Roman"/>
                <w:sz w:val="24"/>
                <w:szCs w:val="24"/>
              </w:rPr>
              <w:t>962,997</w:t>
            </w:r>
          </w:p>
        </w:tc>
        <w:tc>
          <w:tcPr>
            <w:tcW w:w="540" w:type="dxa"/>
            <w:tcBorders>
              <w:top w:val="single" w:sz="4" w:space="0" w:color="auto"/>
            </w:tcBorders>
          </w:tcPr>
          <w:p w:rsidR="00D310DB" w:rsidRDefault="00D310DB" w:rsidP="00D310DB">
            <w:pPr>
              <w:outlineLvl w:val="0"/>
              <w:rPr>
                <w:rFonts w:ascii="Times New Roman" w:hAnsi="Times New Roman"/>
                <w:sz w:val="24"/>
                <w:szCs w:val="24"/>
              </w:rPr>
            </w:pPr>
            <w:r>
              <w:rPr>
                <w:rFonts w:ascii="Times New Roman" w:hAnsi="Times New Roman"/>
                <w:sz w:val="24"/>
                <w:szCs w:val="24"/>
              </w:rPr>
              <w:t>35,824</w:t>
            </w:r>
          </w:p>
        </w:tc>
        <w:tc>
          <w:tcPr>
            <w:tcW w:w="540" w:type="dxa"/>
            <w:tcBorders>
              <w:top w:val="single" w:sz="4" w:space="0" w:color="auto"/>
            </w:tcBorders>
          </w:tcPr>
          <w:p w:rsidR="00D310DB" w:rsidRDefault="00D310DB" w:rsidP="00D310DB">
            <w:pPr>
              <w:outlineLvl w:val="0"/>
              <w:rPr>
                <w:rFonts w:ascii="Times New Roman" w:hAnsi="Times New Roman"/>
                <w:sz w:val="24"/>
                <w:szCs w:val="24"/>
              </w:rPr>
            </w:pPr>
            <w:r>
              <w:rPr>
                <w:rFonts w:ascii="Times New Roman" w:hAnsi="Times New Roman"/>
                <w:sz w:val="24"/>
                <w:szCs w:val="24"/>
              </w:rPr>
              <w:t>3,05</w:t>
            </w:r>
          </w:p>
        </w:tc>
        <w:tc>
          <w:tcPr>
            <w:tcW w:w="540" w:type="dxa"/>
            <w:tcBorders>
              <w:top w:val="single" w:sz="4" w:space="0" w:color="auto"/>
            </w:tcBorders>
          </w:tcPr>
          <w:p w:rsidR="00D310DB" w:rsidRDefault="00D310DB" w:rsidP="00D310DB">
            <w:pPr>
              <w:outlineLvl w:val="0"/>
              <w:rPr>
                <w:rFonts w:ascii="Times New Roman" w:hAnsi="Times New Roman"/>
                <w:sz w:val="24"/>
                <w:szCs w:val="24"/>
              </w:rPr>
            </w:pPr>
            <w:r>
              <w:rPr>
                <w:rFonts w:ascii="Times New Roman" w:hAnsi="Times New Roman"/>
                <w:sz w:val="24"/>
                <w:szCs w:val="24"/>
              </w:rPr>
              <w:t>4,75</w:t>
            </w:r>
          </w:p>
        </w:tc>
        <w:tc>
          <w:tcPr>
            <w:tcW w:w="540" w:type="dxa"/>
            <w:tcBorders>
              <w:top w:val="single" w:sz="4" w:space="0" w:color="auto"/>
            </w:tcBorders>
          </w:tcPr>
          <w:p w:rsidR="00D310DB" w:rsidRDefault="00D310DB" w:rsidP="00D310DB">
            <w:pPr>
              <w:outlineLvl w:val="0"/>
              <w:rPr>
                <w:rFonts w:ascii="Times New Roman" w:hAnsi="Times New Roman"/>
                <w:sz w:val="24"/>
                <w:szCs w:val="24"/>
              </w:rPr>
            </w:pPr>
            <w:r>
              <w:rPr>
                <w:rFonts w:ascii="Times New Roman" w:hAnsi="Times New Roman"/>
                <w:sz w:val="24"/>
                <w:szCs w:val="24"/>
              </w:rPr>
              <w:t>0,000</w:t>
            </w:r>
          </w:p>
        </w:tc>
      </w:tr>
      <w:tr w:rsidR="00D310DB" w:rsidTr="00D310DB">
        <w:tc>
          <w:tcPr>
            <w:tcW w:w="558" w:type="dxa"/>
          </w:tcPr>
          <w:p w:rsidR="00D310DB" w:rsidRPr="00782133" w:rsidRDefault="00D310DB" w:rsidP="00D310DB">
            <w:pPr>
              <w:tabs>
                <w:tab w:val="left" w:pos="567"/>
              </w:tabs>
              <w:rPr>
                <w:rFonts w:ascii="Times New Roman" w:hAnsi="Times New Roman"/>
                <w:sz w:val="24"/>
                <w:szCs w:val="24"/>
              </w:rPr>
            </w:pPr>
            <w:r w:rsidRPr="00782133">
              <w:rPr>
                <w:rFonts w:ascii="Times New Roman" w:hAnsi="Times New Roman"/>
                <w:sz w:val="24"/>
                <w:szCs w:val="24"/>
              </w:rPr>
              <w:t>Kesalaha</w:t>
            </w:r>
            <w:r w:rsidRPr="00782133">
              <w:rPr>
                <w:rFonts w:ascii="Times New Roman" w:hAnsi="Times New Roman"/>
                <w:sz w:val="24"/>
                <w:szCs w:val="24"/>
              </w:rPr>
              <w:lastRenderedPageBreak/>
              <w:t>n</w:t>
            </w:r>
          </w:p>
        </w:tc>
        <w:tc>
          <w:tcPr>
            <w:tcW w:w="630" w:type="dxa"/>
          </w:tcPr>
          <w:p w:rsidR="00D310DB" w:rsidRPr="00782133" w:rsidRDefault="00D310DB" w:rsidP="00D310DB">
            <w:pPr>
              <w:tabs>
                <w:tab w:val="left" w:pos="567"/>
              </w:tabs>
              <w:jc w:val="center"/>
              <w:rPr>
                <w:rFonts w:ascii="Times New Roman" w:hAnsi="Times New Roman"/>
                <w:sz w:val="24"/>
                <w:szCs w:val="24"/>
              </w:rPr>
            </w:pPr>
            <w:r>
              <w:rPr>
                <w:rFonts w:ascii="Times New Roman" w:hAnsi="Times New Roman"/>
                <w:sz w:val="24"/>
                <w:szCs w:val="24"/>
              </w:rPr>
              <w:t>4569,771</w:t>
            </w:r>
          </w:p>
        </w:tc>
        <w:tc>
          <w:tcPr>
            <w:tcW w:w="720" w:type="dxa"/>
          </w:tcPr>
          <w:p w:rsidR="00D310DB" w:rsidRPr="00782133" w:rsidRDefault="00D310DB" w:rsidP="00D310DB">
            <w:pPr>
              <w:tabs>
                <w:tab w:val="left" w:pos="567"/>
              </w:tabs>
              <w:rPr>
                <w:rFonts w:ascii="Times New Roman" w:hAnsi="Times New Roman"/>
                <w:sz w:val="24"/>
                <w:szCs w:val="24"/>
              </w:rPr>
            </w:pPr>
            <w:r w:rsidRPr="00782133">
              <w:rPr>
                <w:rFonts w:ascii="Times New Roman" w:hAnsi="Times New Roman"/>
                <w:sz w:val="24"/>
                <w:szCs w:val="24"/>
              </w:rPr>
              <w:t>1</w:t>
            </w:r>
            <w:r>
              <w:rPr>
                <w:rFonts w:ascii="Times New Roman" w:hAnsi="Times New Roman"/>
                <w:sz w:val="24"/>
                <w:szCs w:val="24"/>
              </w:rPr>
              <w:t>70</w:t>
            </w:r>
          </w:p>
        </w:tc>
        <w:tc>
          <w:tcPr>
            <w:tcW w:w="630" w:type="dxa"/>
          </w:tcPr>
          <w:p w:rsidR="00D310DB" w:rsidRPr="00782133" w:rsidRDefault="00D310DB" w:rsidP="00D310DB">
            <w:pPr>
              <w:tabs>
                <w:tab w:val="left" w:pos="567"/>
              </w:tabs>
              <w:rPr>
                <w:rFonts w:ascii="Times New Roman" w:hAnsi="Times New Roman"/>
                <w:sz w:val="24"/>
                <w:szCs w:val="24"/>
              </w:rPr>
            </w:pPr>
            <w:r>
              <w:rPr>
                <w:rFonts w:ascii="Times New Roman" w:hAnsi="Times New Roman"/>
                <w:sz w:val="24"/>
                <w:szCs w:val="24"/>
              </w:rPr>
              <w:t>26,881</w:t>
            </w:r>
          </w:p>
        </w:tc>
        <w:tc>
          <w:tcPr>
            <w:tcW w:w="540" w:type="dxa"/>
          </w:tcPr>
          <w:p w:rsidR="00D310DB" w:rsidRDefault="00D310DB" w:rsidP="00D310DB">
            <w:pPr>
              <w:jc w:val="center"/>
              <w:outlineLvl w:val="0"/>
              <w:rPr>
                <w:rFonts w:ascii="Times New Roman" w:hAnsi="Times New Roman"/>
                <w:sz w:val="24"/>
                <w:szCs w:val="24"/>
              </w:rPr>
            </w:pPr>
          </w:p>
        </w:tc>
        <w:tc>
          <w:tcPr>
            <w:tcW w:w="540" w:type="dxa"/>
          </w:tcPr>
          <w:p w:rsidR="00D310DB" w:rsidRDefault="00D310DB" w:rsidP="00D310DB">
            <w:pPr>
              <w:outlineLvl w:val="0"/>
              <w:rPr>
                <w:rFonts w:ascii="Times New Roman" w:hAnsi="Times New Roman"/>
                <w:sz w:val="24"/>
                <w:szCs w:val="24"/>
              </w:rPr>
            </w:pPr>
          </w:p>
        </w:tc>
        <w:tc>
          <w:tcPr>
            <w:tcW w:w="540" w:type="dxa"/>
          </w:tcPr>
          <w:p w:rsidR="00D310DB" w:rsidRDefault="00D310DB" w:rsidP="00D310DB">
            <w:pPr>
              <w:outlineLvl w:val="0"/>
              <w:rPr>
                <w:rFonts w:ascii="Times New Roman" w:hAnsi="Times New Roman"/>
                <w:sz w:val="24"/>
                <w:szCs w:val="24"/>
              </w:rPr>
            </w:pPr>
          </w:p>
        </w:tc>
        <w:tc>
          <w:tcPr>
            <w:tcW w:w="540" w:type="dxa"/>
          </w:tcPr>
          <w:p w:rsidR="00D310DB" w:rsidRDefault="00D310DB" w:rsidP="00D310DB">
            <w:pPr>
              <w:outlineLvl w:val="0"/>
              <w:rPr>
                <w:rFonts w:ascii="Times New Roman" w:hAnsi="Times New Roman"/>
                <w:sz w:val="24"/>
                <w:szCs w:val="24"/>
              </w:rPr>
            </w:pPr>
          </w:p>
        </w:tc>
      </w:tr>
      <w:tr w:rsidR="00D310DB" w:rsidTr="00D310DB">
        <w:tc>
          <w:tcPr>
            <w:tcW w:w="558" w:type="dxa"/>
          </w:tcPr>
          <w:p w:rsidR="00D310DB" w:rsidRPr="00782133" w:rsidRDefault="00D310DB" w:rsidP="00D310DB">
            <w:pPr>
              <w:tabs>
                <w:tab w:val="left" w:pos="567"/>
              </w:tabs>
              <w:rPr>
                <w:rFonts w:ascii="Times New Roman" w:hAnsi="Times New Roman"/>
                <w:sz w:val="24"/>
                <w:szCs w:val="24"/>
              </w:rPr>
            </w:pPr>
            <w:r w:rsidRPr="00782133">
              <w:rPr>
                <w:rFonts w:ascii="Times New Roman" w:hAnsi="Times New Roman"/>
                <w:sz w:val="24"/>
                <w:szCs w:val="24"/>
              </w:rPr>
              <w:t>Total</w:t>
            </w:r>
          </w:p>
        </w:tc>
        <w:tc>
          <w:tcPr>
            <w:tcW w:w="630" w:type="dxa"/>
          </w:tcPr>
          <w:p w:rsidR="00D310DB" w:rsidRPr="00782133" w:rsidRDefault="00D310DB" w:rsidP="00D310DB">
            <w:pPr>
              <w:tabs>
                <w:tab w:val="left" w:pos="567"/>
              </w:tabs>
              <w:jc w:val="center"/>
              <w:rPr>
                <w:rFonts w:ascii="Times New Roman" w:hAnsi="Times New Roman"/>
                <w:sz w:val="24"/>
                <w:szCs w:val="24"/>
              </w:rPr>
            </w:pPr>
            <w:r>
              <w:rPr>
                <w:rFonts w:ascii="Times New Roman" w:hAnsi="Times New Roman"/>
                <w:sz w:val="24"/>
                <w:szCs w:val="24"/>
              </w:rPr>
              <w:t>5532,767</w:t>
            </w:r>
          </w:p>
        </w:tc>
        <w:tc>
          <w:tcPr>
            <w:tcW w:w="720" w:type="dxa"/>
          </w:tcPr>
          <w:p w:rsidR="00D310DB" w:rsidRPr="00782133" w:rsidRDefault="00D310DB" w:rsidP="00D310DB">
            <w:pPr>
              <w:tabs>
                <w:tab w:val="left" w:pos="567"/>
              </w:tabs>
              <w:rPr>
                <w:rFonts w:ascii="Times New Roman" w:hAnsi="Times New Roman"/>
                <w:sz w:val="24"/>
                <w:szCs w:val="24"/>
              </w:rPr>
            </w:pPr>
            <w:r w:rsidRPr="00782133">
              <w:rPr>
                <w:rFonts w:ascii="Times New Roman" w:hAnsi="Times New Roman"/>
                <w:sz w:val="24"/>
                <w:szCs w:val="24"/>
              </w:rPr>
              <w:t>1</w:t>
            </w:r>
            <w:r>
              <w:rPr>
                <w:rFonts w:ascii="Times New Roman" w:hAnsi="Times New Roman"/>
                <w:sz w:val="24"/>
                <w:szCs w:val="24"/>
              </w:rPr>
              <w:t>71</w:t>
            </w:r>
          </w:p>
        </w:tc>
        <w:tc>
          <w:tcPr>
            <w:tcW w:w="630" w:type="dxa"/>
          </w:tcPr>
          <w:p w:rsidR="00D310DB" w:rsidRDefault="00D310DB" w:rsidP="00D310DB">
            <w:pPr>
              <w:jc w:val="center"/>
              <w:outlineLvl w:val="0"/>
              <w:rPr>
                <w:rFonts w:ascii="Times New Roman" w:hAnsi="Times New Roman"/>
                <w:sz w:val="24"/>
                <w:szCs w:val="24"/>
              </w:rPr>
            </w:pPr>
          </w:p>
        </w:tc>
        <w:tc>
          <w:tcPr>
            <w:tcW w:w="540" w:type="dxa"/>
          </w:tcPr>
          <w:p w:rsidR="00D310DB" w:rsidRDefault="00D310DB" w:rsidP="00D310DB">
            <w:pPr>
              <w:jc w:val="center"/>
              <w:outlineLvl w:val="0"/>
              <w:rPr>
                <w:rFonts w:ascii="Times New Roman" w:hAnsi="Times New Roman"/>
                <w:sz w:val="24"/>
                <w:szCs w:val="24"/>
              </w:rPr>
            </w:pPr>
          </w:p>
        </w:tc>
        <w:tc>
          <w:tcPr>
            <w:tcW w:w="540" w:type="dxa"/>
          </w:tcPr>
          <w:p w:rsidR="00D310DB" w:rsidRDefault="00D310DB" w:rsidP="00D310DB">
            <w:pPr>
              <w:outlineLvl w:val="0"/>
              <w:rPr>
                <w:rFonts w:ascii="Times New Roman" w:hAnsi="Times New Roman"/>
                <w:sz w:val="24"/>
                <w:szCs w:val="24"/>
              </w:rPr>
            </w:pPr>
          </w:p>
        </w:tc>
        <w:tc>
          <w:tcPr>
            <w:tcW w:w="540" w:type="dxa"/>
          </w:tcPr>
          <w:p w:rsidR="00D310DB" w:rsidRDefault="00D310DB" w:rsidP="00D310DB">
            <w:pPr>
              <w:outlineLvl w:val="0"/>
              <w:rPr>
                <w:rFonts w:ascii="Times New Roman" w:hAnsi="Times New Roman"/>
                <w:sz w:val="24"/>
                <w:szCs w:val="24"/>
              </w:rPr>
            </w:pPr>
          </w:p>
        </w:tc>
        <w:tc>
          <w:tcPr>
            <w:tcW w:w="540" w:type="dxa"/>
          </w:tcPr>
          <w:p w:rsidR="00D310DB" w:rsidRDefault="00D310DB" w:rsidP="00D310DB">
            <w:pPr>
              <w:outlineLvl w:val="0"/>
              <w:rPr>
                <w:rFonts w:ascii="Times New Roman" w:hAnsi="Times New Roman"/>
                <w:sz w:val="24"/>
                <w:szCs w:val="24"/>
              </w:rPr>
            </w:pPr>
          </w:p>
        </w:tc>
      </w:tr>
    </w:tbl>
    <w:p w:rsidR="00EB3206" w:rsidRDefault="00EB3206" w:rsidP="00EB3206">
      <w:pPr>
        <w:spacing w:after="0" w:line="240" w:lineRule="auto"/>
        <w:jc w:val="center"/>
        <w:outlineLvl w:val="0"/>
        <w:rPr>
          <w:rFonts w:ascii="Times New Roman" w:hAnsi="Times New Roman"/>
          <w:sz w:val="24"/>
          <w:szCs w:val="24"/>
          <w:lang w:val="en-US"/>
        </w:rPr>
      </w:pPr>
    </w:p>
    <w:p w:rsidR="00EB3206" w:rsidRPr="00EB3206" w:rsidRDefault="00EB3206" w:rsidP="00EB3206">
      <w:pPr>
        <w:pStyle w:val="ListParagraph"/>
        <w:autoSpaceDE w:val="0"/>
        <w:autoSpaceDN w:val="0"/>
        <w:adjustRightInd w:val="0"/>
        <w:spacing w:after="0" w:line="240" w:lineRule="auto"/>
        <w:ind w:left="0"/>
        <w:jc w:val="both"/>
        <w:rPr>
          <w:rFonts w:ascii="Times New Roman" w:hAnsi="Times New Roman"/>
          <w:sz w:val="24"/>
          <w:szCs w:val="24"/>
          <w:vertAlign w:val="subscript"/>
          <w:lang w:val="en-US"/>
        </w:rPr>
      </w:pPr>
      <w:r>
        <w:rPr>
          <w:rFonts w:ascii="Times New Roman" w:hAnsi="Times New Roman"/>
          <w:sz w:val="24"/>
          <w:szCs w:val="24"/>
        </w:rPr>
        <w:t>Tabel 4.</w:t>
      </w:r>
      <w:r>
        <w:rPr>
          <w:rFonts w:ascii="Times New Roman" w:hAnsi="Times New Roman"/>
          <w:sz w:val="24"/>
          <w:szCs w:val="24"/>
          <w:lang w:val="en-US"/>
        </w:rPr>
        <w:t>9.</w:t>
      </w:r>
      <w:r>
        <w:rPr>
          <w:rFonts w:ascii="Times New Roman" w:hAnsi="Times New Roman"/>
          <w:sz w:val="24"/>
          <w:szCs w:val="24"/>
        </w:rPr>
        <w:t xml:space="preserve"> </w:t>
      </w:r>
      <w:r w:rsidRPr="00BA4D28">
        <w:rPr>
          <w:rFonts w:ascii="Times New Roman" w:hAnsi="Times New Roman"/>
          <w:sz w:val="24"/>
          <w:szCs w:val="24"/>
        </w:rPr>
        <w:t>Uji Signifikan Koefisien Korelasi r</w:t>
      </w:r>
      <w:r w:rsidRPr="00BA4D28">
        <w:rPr>
          <w:rFonts w:ascii="Times New Roman" w:hAnsi="Times New Roman"/>
          <w:sz w:val="24"/>
          <w:szCs w:val="24"/>
          <w:vertAlign w:val="subscript"/>
        </w:rPr>
        <w:t>y</w:t>
      </w:r>
      <w:r>
        <w:rPr>
          <w:rFonts w:ascii="Times New Roman" w:hAnsi="Times New Roman"/>
          <w:sz w:val="24"/>
          <w:szCs w:val="24"/>
          <w:vertAlign w:val="subscript"/>
          <w:lang w:val="en-US"/>
        </w:rPr>
        <w:t>2</w:t>
      </w:r>
    </w:p>
    <w:tbl>
      <w:tblPr>
        <w:tblStyle w:val="TableGrid"/>
        <w:tblW w:w="0" w:type="auto"/>
        <w:tblBorders>
          <w:left w:val="none" w:sz="0" w:space="0" w:color="auto"/>
          <w:right w:val="none" w:sz="0" w:space="0" w:color="auto"/>
          <w:insideV w:val="none" w:sz="0" w:space="0" w:color="auto"/>
        </w:tblBorders>
        <w:tblLook w:val="04A0"/>
      </w:tblPr>
      <w:tblGrid>
        <w:gridCol w:w="576"/>
        <w:gridCol w:w="2142"/>
        <w:gridCol w:w="900"/>
      </w:tblGrid>
      <w:tr w:rsidR="00EB3206" w:rsidRPr="00782133" w:rsidTr="00A85DC1">
        <w:tc>
          <w:tcPr>
            <w:tcW w:w="576" w:type="dxa"/>
          </w:tcPr>
          <w:p w:rsidR="00EB3206" w:rsidRPr="00782133" w:rsidRDefault="00EB3206" w:rsidP="00A85DC1">
            <w:pPr>
              <w:tabs>
                <w:tab w:val="left" w:pos="567"/>
              </w:tabs>
              <w:spacing w:line="480" w:lineRule="auto"/>
              <w:jc w:val="center"/>
              <w:rPr>
                <w:rFonts w:ascii="Times New Roman" w:hAnsi="Times New Roman"/>
                <w:sz w:val="24"/>
                <w:szCs w:val="24"/>
              </w:rPr>
            </w:pPr>
            <w:r w:rsidRPr="00782133">
              <w:rPr>
                <w:rFonts w:ascii="Times New Roman" w:hAnsi="Times New Roman"/>
                <w:sz w:val="24"/>
                <w:szCs w:val="24"/>
              </w:rPr>
              <w:t>N</w:t>
            </w:r>
          </w:p>
        </w:tc>
        <w:tc>
          <w:tcPr>
            <w:tcW w:w="2142" w:type="dxa"/>
          </w:tcPr>
          <w:p w:rsidR="00EB3206" w:rsidRPr="00782133" w:rsidRDefault="00EB3206" w:rsidP="00A85DC1">
            <w:pPr>
              <w:tabs>
                <w:tab w:val="left" w:pos="567"/>
              </w:tabs>
              <w:spacing w:line="480" w:lineRule="auto"/>
              <w:rPr>
                <w:rFonts w:ascii="Times New Roman" w:hAnsi="Times New Roman"/>
                <w:sz w:val="24"/>
                <w:szCs w:val="24"/>
              </w:rPr>
            </w:pPr>
            <w:r w:rsidRPr="00782133">
              <w:rPr>
                <w:rFonts w:ascii="Times New Roman" w:hAnsi="Times New Roman"/>
                <w:sz w:val="24"/>
                <w:szCs w:val="24"/>
              </w:rPr>
              <w:t>Pearson Correlation</w:t>
            </w:r>
          </w:p>
        </w:tc>
        <w:tc>
          <w:tcPr>
            <w:tcW w:w="900" w:type="dxa"/>
          </w:tcPr>
          <w:p w:rsidR="00EB3206" w:rsidRPr="00782133" w:rsidRDefault="00EB3206" w:rsidP="00A85DC1">
            <w:pPr>
              <w:tabs>
                <w:tab w:val="left" w:pos="567"/>
              </w:tabs>
              <w:spacing w:line="480" w:lineRule="auto"/>
              <w:rPr>
                <w:rFonts w:ascii="Times New Roman" w:hAnsi="Times New Roman"/>
                <w:sz w:val="24"/>
                <w:szCs w:val="24"/>
              </w:rPr>
            </w:pPr>
            <w:r w:rsidRPr="00782133">
              <w:rPr>
                <w:rFonts w:ascii="Times New Roman" w:hAnsi="Times New Roman"/>
                <w:sz w:val="24"/>
                <w:szCs w:val="24"/>
              </w:rPr>
              <w:t>Sig.</w:t>
            </w:r>
          </w:p>
        </w:tc>
      </w:tr>
      <w:tr w:rsidR="00EB3206" w:rsidRPr="00782133" w:rsidTr="00A85DC1">
        <w:tc>
          <w:tcPr>
            <w:tcW w:w="576" w:type="dxa"/>
          </w:tcPr>
          <w:p w:rsidR="00EB3206" w:rsidRPr="00782133" w:rsidRDefault="00EB3206" w:rsidP="00A85DC1">
            <w:pPr>
              <w:tabs>
                <w:tab w:val="left" w:pos="567"/>
              </w:tabs>
              <w:spacing w:line="480" w:lineRule="auto"/>
              <w:jc w:val="center"/>
              <w:rPr>
                <w:rFonts w:ascii="Times New Roman" w:hAnsi="Times New Roman"/>
                <w:sz w:val="24"/>
                <w:szCs w:val="24"/>
              </w:rPr>
            </w:pPr>
            <w:r w:rsidRPr="00782133">
              <w:rPr>
                <w:rFonts w:ascii="Times New Roman" w:hAnsi="Times New Roman"/>
                <w:sz w:val="24"/>
                <w:szCs w:val="24"/>
              </w:rPr>
              <w:t>17</w:t>
            </w:r>
            <w:r>
              <w:rPr>
                <w:rFonts w:ascii="Times New Roman" w:hAnsi="Times New Roman"/>
                <w:sz w:val="24"/>
                <w:szCs w:val="24"/>
              </w:rPr>
              <w:t>2</w:t>
            </w:r>
          </w:p>
        </w:tc>
        <w:tc>
          <w:tcPr>
            <w:tcW w:w="2142" w:type="dxa"/>
          </w:tcPr>
          <w:p w:rsidR="00EB3206" w:rsidRPr="00EB3206" w:rsidRDefault="00EB3206" w:rsidP="00A85DC1">
            <w:pPr>
              <w:tabs>
                <w:tab w:val="left" w:pos="567"/>
              </w:tabs>
              <w:spacing w:line="480" w:lineRule="auto"/>
              <w:jc w:val="center"/>
              <w:rPr>
                <w:rFonts w:ascii="Times New Roman" w:hAnsi="Times New Roman"/>
                <w:sz w:val="24"/>
                <w:szCs w:val="24"/>
                <w:lang w:val="en-US"/>
              </w:rPr>
            </w:pPr>
            <w:r w:rsidRPr="00782133">
              <w:rPr>
                <w:rFonts w:ascii="Times New Roman" w:hAnsi="Times New Roman"/>
                <w:sz w:val="24"/>
                <w:szCs w:val="24"/>
              </w:rPr>
              <w:t>0,</w:t>
            </w:r>
            <w:r>
              <w:rPr>
                <w:rFonts w:ascii="Times New Roman" w:hAnsi="Times New Roman"/>
                <w:sz w:val="24"/>
                <w:szCs w:val="24"/>
              </w:rPr>
              <w:t>4</w:t>
            </w:r>
            <w:r>
              <w:rPr>
                <w:rFonts w:ascii="Times New Roman" w:hAnsi="Times New Roman"/>
                <w:sz w:val="24"/>
                <w:szCs w:val="24"/>
                <w:lang w:val="en-US"/>
              </w:rPr>
              <w:t>17</w:t>
            </w:r>
          </w:p>
        </w:tc>
        <w:tc>
          <w:tcPr>
            <w:tcW w:w="900" w:type="dxa"/>
          </w:tcPr>
          <w:p w:rsidR="00EB3206" w:rsidRPr="00782133" w:rsidRDefault="00EB3206" w:rsidP="00A85DC1">
            <w:pPr>
              <w:tabs>
                <w:tab w:val="left" w:pos="567"/>
              </w:tabs>
              <w:spacing w:line="480" w:lineRule="auto"/>
              <w:rPr>
                <w:rFonts w:ascii="Times New Roman" w:hAnsi="Times New Roman"/>
                <w:sz w:val="24"/>
                <w:szCs w:val="24"/>
              </w:rPr>
            </w:pPr>
            <w:r w:rsidRPr="00782133">
              <w:rPr>
                <w:rFonts w:ascii="Times New Roman" w:hAnsi="Times New Roman"/>
                <w:sz w:val="24"/>
                <w:szCs w:val="24"/>
              </w:rPr>
              <w:t>0,000</w:t>
            </w:r>
          </w:p>
        </w:tc>
      </w:tr>
    </w:tbl>
    <w:p w:rsidR="00EB3206" w:rsidRDefault="00EB3206" w:rsidP="00EB3206">
      <w:pPr>
        <w:spacing w:after="0" w:line="240" w:lineRule="auto"/>
        <w:jc w:val="center"/>
        <w:outlineLvl w:val="0"/>
        <w:rPr>
          <w:rFonts w:ascii="Times New Roman" w:hAnsi="Times New Roman"/>
          <w:sz w:val="24"/>
          <w:szCs w:val="24"/>
          <w:lang w:val="en-US"/>
        </w:rPr>
      </w:pPr>
    </w:p>
    <w:p w:rsidR="00EB3206" w:rsidRDefault="00EB3206" w:rsidP="00EB3206">
      <w:pPr>
        <w:spacing w:after="0" w:line="240" w:lineRule="auto"/>
        <w:rPr>
          <w:rFonts w:ascii="Times New Roman" w:hAnsi="Times New Roman"/>
          <w:sz w:val="24"/>
          <w:szCs w:val="24"/>
          <w:lang w:val="en-US"/>
        </w:rPr>
      </w:pPr>
      <w:r>
        <w:rPr>
          <w:rFonts w:ascii="Times New Roman" w:hAnsi="Times New Roman"/>
          <w:sz w:val="24"/>
          <w:szCs w:val="24"/>
        </w:rPr>
        <w:t>Tabel 4.</w:t>
      </w:r>
      <w:r>
        <w:rPr>
          <w:rFonts w:ascii="Times New Roman" w:hAnsi="Times New Roman"/>
          <w:sz w:val="24"/>
          <w:szCs w:val="24"/>
          <w:lang w:val="en-US"/>
        </w:rPr>
        <w:t>10.</w:t>
      </w:r>
      <w:r>
        <w:rPr>
          <w:rFonts w:ascii="Times New Roman" w:hAnsi="Times New Roman"/>
          <w:sz w:val="24"/>
          <w:szCs w:val="24"/>
        </w:rPr>
        <w:t xml:space="preserve"> Koefisien Persepsi Siswa Terhadap Gaya Mengajar Guru (X</w:t>
      </w:r>
      <w:r w:rsidRPr="00E41D12">
        <w:rPr>
          <w:rFonts w:ascii="Times New Roman" w:hAnsi="Times New Roman"/>
          <w:sz w:val="24"/>
          <w:szCs w:val="24"/>
          <w:vertAlign w:val="subscript"/>
        </w:rPr>
        <w:t>1</w:t>
      </w:r>
      <w:r>
        <w:rPr>
          <w:rFonts w:ascii="Times New Roman" w:hAnsi="Times New Roman"/>
          <w:sz w:val="24"/>
          <w:szCs w:val="24"/>
        </w:rPr>
        <w:t>) dan Sikap Belajar (X</w:t>
      </w:r>
      <w:r w:rsidRPr="00E41D12">
        <w:rPr>
          <w:rFonts w:ascii="Times New Roman" w:hAnsi="Times New Roman"/>
          <w:sz w:val="24"/>
          <w:szCs w:val="24"/>
          <w:vertAlign w:val="subscript"/>
        </w:rPr>
        <w:t>2</w:t>
      </w:r>
      <w:r>
        <w:rPr>
          <w:rFonts w:ascii="Times New Roman" w:hAnsi="Times New Roman"/>
          <w:sz w:val="24"/>
          <w:szCs w:val="24"/>
        </w:rPr>
        <w:t>)</w:t>
      </w:r>
    </w:p>
    <w:tbl>
      <w:tblPr>
        <w:tblStyle w:val="TableGrid"/>
        <w:tblW w:w="4430" w:type="dxa"/>
        <w:jc w:val="center"/>
        <w:tblInd w:w="108"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tblPr>
      <w:tblGrid>
        <w:gridCol w:w="1329"/>
        <w:gridCol w:w="100"/>
        <w:gridCol w:w="1050"/>
        <w:gridCol w:w="25"/>
        <w:gridCol w:w="1170"/>
        <w:gridCol w:w="756"/>
      </w:tblGrid>
      <w:tr w:rsidR="003637A4" w:rsidRPr="00C368D9" w:rsidTr="00A85DC1">
        <w:trPr>
          <w:jc w:val="center"/>
        </w:trPr>
        <w:tc>
          <w:tcPr>
            <w:tcW w:w="1329" w:type="dxa"/>
            <w:tcBorders>
              <w:bottom w:val="single" w:sz="4" w:space="0" w:color="000000"/>
            </w:tcBorders>
          </w:tcPr>
          <w:p w:rsidR="003637A4" w:rsidRPr="00C368D9" w:rsidRDefault="003637A4" w:rsidP="00A85DC1">
            <w:pPr>
              <w:tabs>
                <w:tab w:val="left" w:pos="567"/>
              </w:tabs>
              <w:rPr>
                <w:rFonts w:ascii="Times New Roman" w:eastAsia="Calibri" w:hAnsi="Times New Roman"/>
                <w:sz w:val="24"/>
                <w:szCs w:val="24"/>
              </w:rPr>
            </w:pPr>
            <w:r w:rsidRPr="00C368D9">
              <w:rPr>
                <w:rFonts w:ascii="Times New Roman" w:eastAsia="Calibri" w:hAnsi="Times New Roman"/>
                <w:sz w:val="24"/>
                <w:szCs w:val="24"/>
              </w:rPr>
              <w:t>Sumber</w:t>
            </w:r>
          </w:p>
          <w:p w:rsidR="003637A4" w:rsidRPr="00C368D9" w:rsidRDefault="003637A4" w:rsidP="00A85DC1">
            <w:pPr>
              <w:tabs>
                <w:tab w:val="left" w:pos="567"/>
              </w:tabs>
              <w:rPr>
                <w:rFonts w:ascii="Times New Roman" w:eastAsia="Calibri" w:hAnsi="Times New Roman"/>
                <w:sz w:val="24"/>
                <w:szCs w:val="24"/>
              </w:rPr>
            </w:pPr>
            <w:r w:rsidRPr="00C368D9">
              <w:rPr>
                <w:rFonts w:ascii="Times New Roman" w:eastAsia="Calibri" w:hAnsi="Times New Roman"/>
                <w:sz w:val="24"/>
                <w:szCs w:val="24"/>
              </w:rPr>
              <w:t>Variasi</w:t>
            </w:r>
          </w:p>
        </w:tc>
        <w:tc>
          <w:tcPr>
            <w:tcW w:w="1150" w:type="dxa"/>
            <w:gridSpan w:val="2"/>
            <w:tcBorders>
              <w:bottom w:val="single" w:sz="4" w:space="0" w:color="000000"/>
            </w:tcBorders>
          </w:tcPr>
          <w:p w:rsidR="003637A4" w:rsidRPr="00C368D9" w:rsidRDefault="003637A4" w:rsidP="00A85DC1">
            <w:pPr>
              <w:tabs>
                <w:tab w:val="left" w:pos="567"/>
              </w:tabs>
              <w:spacing w:line="360" w:lineRule="auto"/>
              <w:rPr>
                <w:rFonts w:ascii="Times New Roman" w:eastAsia="Calibri" w:hAnsi="Times New Roman"/>
                <w:sz w:val="24"/>
                <w:szCs w:val="24"/>
              </w:rPr>
            </w:pPr>
            <w:r w:rsidRPr="00C368D9">
              <w:rPr>
                <w:rFonts w:ascii="Times New Roman" w:eastAsia="Calibri" w:hAnsi="Times New Roman"/>
                <w:sz w:val="24"/>
                <w:szCs w:val="24"/>
              </w:rPr>
              <w:t>Koefisien</w:t>
            </w:r>
          </w:p>
        </w:tc>
        <w:tc>
          <w:tcPr>
            <w:tcW w:w="1195" w:type="dxa"/>
            <w:gridSpan w:val="2"/>
            <w:tcBorders>
              <w:bottom w:val="single" w:sz="4" w:space="0" w:color="000000"/>
            </w:tcBorders>
          </w:tcPr>
          <w:p w:rsidR="003637A4" w:rsidRPr="00C368D9" w:rsidRDefault="003637A4" w:rsidP="00A85DC1">
            <w:pPr>
              <w:tabs>
                <w:tab w:val="left" w:pos="567"/>
              </w:tabs>
              <w:rPr>
                <w:rFonts w:ascii="Times New Roman" w:eastAsia="Calibri" w:hAnsi="Times New Roman"/>
                <w:sz w:val="24"/>
                <w:szCs w:val="24"/>
              </w:rPr>
            </w:pPr>
            <w:r w:rsidRPr="00C368D9">
              <w:rPr>
                <w:rFonts w:ascii="Times New Roman" w:eastAsia="Calibri" w:hAnsi="Times New Roman"/>
                <w:sz w:val="24"/>
                <w:szCs w:val="24"/>
              </w:rPr>
              <w:t>Standar kesalahan koefisien</w:t>
            </w:r>
          </w:p>
        </w:tc>
        <w:tc>
          <w:tcPr>
            <w:tcW w:w="756" w:type="dxa"/>
            <w:tcBorders>
              <w:bottom w:val="single" w:sz="4" w:space="0" w:color="000000"/>
            </w:tcBorders>
          </w:tcPr>
          <w:p w:rsidR="003637A4" w:rsidRPr="001A59C1" w:rsidRDefault="003637A4" w:rsidP="00A85DC1">
            <w:pPr>
              <w:tabs>
                <w:tab w:val="left" w:pos="567"/>
              </w:tabs>
              <w:spacing w:line="360" w:lineRule="auto"/>
              <w:rPr>
                <w:rFonts w:ascii="Times New Roman" w:eastAsia="Calibri" w:hAnsi="Times New Roman"/>
                <w:sz w:val="24"/>
                <w:szCs w:val="24"/>
              </w:rPr>
            </w:pPr>
            <w:r>
              <w:rPr>
                <w:rFonts w:ascii="Times New Roman" w:eastAsia="Calibri" w:hAnsi="Times New Roman"/>
                <w:sz w:val="24"/>
                <w:szCs w:val="24"/>
              </w:rPr>
              <w:t>Sig</w:t>
            </w:r>
          </w:p>
        </w:tc>
      </w:tr>
      <w:tr w:rsidR="003637A4" w:rsidRPr="00C368D9" w:rsidTr="00A85DC1">
        <w:trPr>
          <w:jc w:val="center"/>
        </w:trPr>
        <w:tc>
          <w:tcPr>
            <w:tcW w:w="1329" w:type="dxa"/>
            <w:tcBorders>
              <w:bottom w:val="nil"/>
            </w:tcBorders>
          </w:tcPr>
          <w:p w:rsidR="003637A4" w:rsidRPr="00C368D9" w:rsidRDefault="003637A4" w:rsidP="00A85DC1">
            <w:pPr>
              <w:tabs>
                <w:tab w:val="left" w:pos="567"/>
              </w:tabs>
              <w:spacing w:line="480" w:lineRule="auto"/>
              <w:rPr>
                <w:rFonts w:ascii="Times New Roman" w:eastAsia="Calibri" w:hAnsi="Times New Roman"/>
                <w:sz w:val="24"/>
                <w:szCs w:val="24"/>
              </w:rPr>
            </w:pPr>
            <w:r w:rsidRPr="00C368D9">
              <w:rPr>
                <w:rFonts w:ascii="Times New Roman" w:eastAsia="Calibri" w:hAnsi="Times New Roman"/>
                <w:sz w:val="24"/>
                <w:szCs w:val="24"/>
              </w:rPr>
              <w:t>Konstanta</w:t>
            </w:r>
          </w:p>
        </w:tc>
        <w:tc>
          <w:tcPr>
            <w:tcW w:w="1150" w:type="dxa"/>
            <w:gridSpan w:val="2"/>
            <w:tcBorders>
              <w:bottom w:val="nil"/>
            </w:tcBorders>
          </w:tcPr>
          <w:p w:rsidR="003637A4" w:rsidRPr="00C368D9" w:rsidRDefault="003637A4" w:rsidP="00A85DC1">
            <w:pPr>
              <w:tabs>
                <w:tab w:val="left" w:pos="567"/>
              </w:tabs>
              <w:spacing w:line="480" w:lineRule="auto"/>
              <w:rPr>
                <w:rFonts w:ascii="Times New Roman" w:eastAsia="Calibri" w:hAnsi="Times New Roman"/>
                <w:sz w:val="24"/>
                <w:szCs w:val="24"/>
              </w:rPr>
            </w:pPr>
            <w:r w:rsidRPr="00C368D9">
              <w:rPr>
                <w:rFonts w:ascii="Times New Roman" w:eastAsia="Calibri" w:hAnsi="Times New Roman"/>
                <w:sz w:val="24"/>
                <w:szCs w:val="24"/>
              </w:rPr>
              <w:t>2</w:t>
            </w:r>
            <w:r>
              <w:rPr>
                <w:rFonts w:ascii="Times New Roman" w:eastAsia="Calibri" w:hAnsi="Times New Roman"/>
                <w:sz w:val="24"/>
                <w:szCs w:val="24"/>
              </w:rPr>
              <w:t>8,095</w:t>
            </w:r>
          </w:p>
        </w:tc>
        <w:tc>
          <w:tcPr>
            <w:tcW w:w="1195" w:type="dxa"/>
            <w:gridSpan w:val="2"/>
            <w:tcBorders>
              <w:bottom w:val="nil"/>
            </w:tcBorders>
          </w:tcPr>
          <w:p w:rsidR="003637A4" w:rsidRPr="00C368D9" w:rsidRDefault="003637A4" w:rsidP="00A85DC1">
            <w:pPr>
              <w:tabs>
                <w:tab w:val="left" w:pos="567"/>
              </w:tabs>
              <w:spacing w:line="480" w:lineRule="auto"/>
              <w:rPr>
                <w:rFonts w:ascii="Times New Roman" w:eastAsia="Calibri" w:hAnsi="Times New Roman"/>
                <w:sz w:val="24"/>
                <w:szCs w:val="24"/>
              </w:rPr>
            </w:pPr>
            <w:r>
              <w:rPr>
                <w:rFonts w:ascii="Times New Roman" w:eastAsia="Calibri" w:hAnsi="Times New Roman"/>
                <w:sz w:val="24"/>
                <w:szCs w:val="24"/>
              </w:rPr>
              <w:t>3,308</w:t>
            </w:r>
          </w:p>
        </w:tc>
        <w:tc>
          <w:tcPr>
            <w:tcW w:w="756" w:type="dxa"/>
            <w:tcBorders>
              <w:bottom w:val="nil"/>
            </w:tcBorders>
          </w:tcPr>
          <w:p w:rsidR="003637A4" w:rsidRPr="00C368D9" w:rsidRDefault="003637A4" w:rsidP="00A85DC1">
            <w:pPr>
              <w:tabs>
                <w:tab w:val="left" w:pos="567"/>
              </w:tabs>
              <w:spacing w:line="480" w:lineRule="auto"/>
              <w:rPr>
                <w:rFonts w:ascii="Times New Roman" w:eastAsia="Calibri" w:hAnsi="Times New Roman"/>
                <w:sz w:val="24"/>
                <w:szCs w:val="24"/>
              </w:rPr>
            </w:pPr>
            <w:r w:rsidRPr="00C368D9">
              <w:rPr>
                <w:rFonts w:ascii="Times New Roman" w:eastAsia="Calibri" w:hAnsi="Times New Roman"/>
                <w:sz w:val="24"/>
                <w:szCs w:val="24"/>
              </w:rPr>
              <w:t>0,00</w:t>
            </w:r>
            <w:r>
              <w:rPr>
                <w:rFonts w:ascii="Times New Roman" w:eastAsia="Calibri" w:hAnsi="Times New Roman"/>
                <w:sz w:val="24"/>
                <w:szCs w:val="24"/>
              </w:rPr>
              <w:t>0</w:t>
            </w:r>
          </w:p>
        </w:tc>
      </w:tr>
      <w:tr w:rsidR="003637A4" w:rsidRPr="00C368D9" w:rsidTr="00A85DC1">
        <w:trPr>
          <w:jc w:val="center"/>
        </w:trPr>
        <w:tc>
          <w:tcPr>
            <w:tcW w:w="1429" w:type="dxa"/>
            <w:gridSpan w:val="2"/>
            <w:tcBorders>
              <w:top w:val="nil"/>
              <w:bottom w:val="nil"/>
            </w:tcBorders>
          </w:tcPr>
          <w:p w:rsidR="003637A4" w:rsidRPr="00C368D9" w:rsidRDefault="003637A4" w:rsidP="00A85DC1">
            <w:pPr>
              <w:tabs>
                <w:tab w:val="left" w:pos="567"/>
              </w:tabs>
              <w:rPr>
                <w:rFonts w:ascii="Times New Roman" w:eastAsia="Calibri" w:hAnsi="Times New Roman"/>
                <w:sz w:val="24"/>
                <w:szCs w:val="24"/>
              </w:rPr>
            </w:pPr>
            <w:r>
              <w:rPr>
                <w:rFonts w:ascii="Times New Roman" w:eastAsia="Calibri" w:hAnsi="Times New Roman"/>
                <w:sz w:val="24"/>
                <w:szCs w:val="24"/>
              </w:rPr>
              <w:t>Persepsi</w:t>
            </w:r>
            <w:r w:rsidRPr="00C368D9">
              <w:rPr>
                <w:rFonts w:ascii="Times New Roman" w:eastAsia="Calibri" w:hAnsi="Times New Roman"/>
                <w:sz w:val="24"/>
                <w:szCs w:val="24"/>
              </w:rPr>
              <w:t xml:space="preserve"> </w:t>
            </w:r>
            <w:r>
              <w:rPr>
                <w:rFonts w:ascii="Times New Roman" w:eastAsia="Calibri" w:hAnsi="Times New Roman"/>
                <w:sz w:val="24"/>
                <w:szCs w:val="24"/>
              </w:rPr>
              <w:t xml:space="preserve">siswa terhadap gaya mengajar guru </w:t>
            </w:r>
            <w:r w:rsidRPr="00C368D9">
              <w:rPr>
                <w:rFonts w:ascii="Times New Roman" w:eastAsia="Calibri" w:hAnsi="Times New Roman"/>
                <w:sz w:val="24"/>
                <w:szCs w:val="24"/>
              </w:rPr>
              <w:t>(X</w:t>
            </w:r>
            <w:r w:rsidRPr="00C368D9">
              <w:rPr>
                <w:rFonts w:ascii="Times New Roman" w:eastAsia="Calibri" w:hAnsi="Times New Roman"/>
                <w:sz w:val="24"/>
                <w:szCs w:val="24"/>
                <w:vertAlign w:val="subscript"/>
              </w:rPr>
              <w:t>1</w:t>
            </w:r>
            <w:r w:rsidRPr="00C368D9">
              <w:rPr>
                <w:rFonts w:ascii="Times New Roman" w:eastAsia="Calibri" w:hAnsi="Times New Roman"/>
                <w:sz w:val="24"/>
                <w:szCs w:val="24"/>
              </w:rPr>
              <w:t>)</w:t>
            </w:r>
          </w:p>
        </w:tc>
        <w:tc>
          <w:tcPr>
            <w:tcW w:w="1075" w:type="dxa"/>
            <w:gridSpan w:val="2"/>
            <w:tcBorders>
              <w:top w:val="nil"/>
              <w:bottom w:val="nil"/>
            </w:tcBorders>
          </w:tcPr>
          <w:p w:rsidR="003637A4" w:rsidRPr="00C368D9" w:rsidRDefault="003637A4" w:rsidP="00A85DC1">
            <w:pPr>
              <w:tabs>
                <w:tab w:val="left" w:pos="567"/>
              </w:tabs>
              <w:spacing w:line="480" w:lineRule="auto"/>
              <w:rPr>
                <w:rFonts w:ascii="Times New Roman" w:eastAsia="Calibri" w:hAnsi="Times New Roman"/>
                <w:sz w:val="24"/>
                <w:szCs w:val="24"/>
              </w:rPr>
            </w:pPr>
            <w:r>
              <w:rPr>
                <w:rFonts w:ascii="Times New Roman" w:eastAsia="Calibri" w:hAnsi="Times New Roman"/>
                <w:sz w:val="24"/>
                <w:szCs w:val="24"/>
              </w:rPr>
              <w:t>0,07</w:t>
            </w:r>
          </w:p>
        </w:tc>
        <w:tc>
          <w:tcPr>
            <w:tcW w:w="1170" w:type="dxa"/>
            <w:tcBorders>
              <w:top w:val="nil"/>
              <w:bottom w:val="nil"/>
            </w:tcBorders>
          </w:tcPr>
          <w:p w:rsidR="003637A4" w:rsidRPr="00C368D9" w:rsidRDefault="003637A4" w:rsidP="00A85DC1">
            <w:pPr>
              <w:tabs>
                <w:tab w:val="left" w:pos="567"/>
              </w:tabs>
              <w:spacing w:line="480" w:lineRule="auto"/>
              <w:rPr>
                <w:rFonts w:ascii="Times New Roman" w:eastAsia="Calibri" w:hAnsi="Times New Roman"/>
                <w:sz w:val="24"/>
                <w:szCs w:val="24"/>
              </w:rPr>
            </w:pPr>
            <w:r>
              <w:rPr>
                <w:rFonts w:ascii="Times New Roman" w:eastAsia="Calibri" w:hAnsi="Times New Roman"/>
                <w:sz w:val="24"/>
                <w:szCs w:val="24"/>
              </w:rPr>
              <w:t>0,059</w:t>
            </w:r>
          </w:p>
        </w:tc>
        <w:tc>
          <w:tcPr>
            <w:tcW w:w="754" w:type="dxa"/>
            <w:tcBorders>
              <w:top w:val="nil"/>
              <w:bottom w:val="nil"/>
            </w:tcBorders>
          </w:tcPr>
          <w:p w:rsidR="003637A4" w:rsidRPr="00C368D9" w:rsidRDefault="003637A4" w:rsidP="00A85DC1">
            <w:pPr>
              <w:tabs>
                <w:tab w:val="left" w:pos="567"/>
              </w:tabs>
              <w:spacing w:line="480" w:lineRule="auto"/>
              <w:rPr>
                <w:rFonts w:ascii="Times New Roman" w:eastAsia="Calibri" w:hAnsi="Times New Roman"/>
                <w:sz w:val="24"/>
                <w:szCs w:val="24"/>
              </w:rPr>
            </w:pPr>
            <w:r>
              <w:rPr>
                <w:rFonts w:ascii="Times New Roman" w:eastAsia="Calibri" w:hAnsi="Times New Roman"/>
                <w:sz w:val="24"/>
                <w:szCs w:val="24"/>
              </w:rPr>
              <w:t>0,230</w:t>
            </w:r>
          </w:p>
        </w:tc>
      </w:tr>
      <w:tr w:rsidR="003637A4" w:rsidRPr="00C368D9" w:rsidTr="00A85DC1">
        <w:trPr>
          <w:jc w:val="center"/>
        </w:trPr>
        <w:tc>
          <w:tcPr>
            <w:tcW w:w="1429" w:type="dxa"/>
            <w:gridSpan w:val="2"/>
            <w:tcBorders>
              <w:top w:val="nil"/>
            </w:tcBorders>
          </w:tcPr>
          <w:p w:rsidR="003637A4" w:rsidRPr="00C368D9" w:rsidRDefault="003637A4" w:rsidP="00A85DC1">
            <w:pPr>
              <w:tabs>
                <w:tab w:val="left" w:pos="567"/>
              </w:tabs>
              <w:spacing w:line="480" w:lineRule="auto"/>
              <w:rPr>
                <w:rFonts w:ascii="Times New Roman" w:eastAsia="Calibri" w:hAnsi="Times New Roman"/>
                <w:sz w:val="24"/>
                <w:szCs w:val="24"/>
              </w:rPr>
            </w:pPr>
            <w:r w:rsidRPr="00C368D9">
              <w:rPr>
                <w:rFonts w:ascii="Times New Roman" w:eastAsia="Calibri" w:hAnsi="Times New Roman"/>
                <w:sz w:val="24"/>
                <w:szCs w:val="24"/>
              </w:rPr>
              <w:t>Sikap  (X</w:t>
            </w:r>
            <w:r w:rsidRPr="001E55CD">
              <w:rPr>
                <w:rFonts w:ascii="Times New Roman" w:eastAsia="Calibri" w:hAnsi="Times New Roman"/>
                <w:sz w:val="24"/>
                <w:szCs w:val="24"/>
                <w:vertAlign w:val="subscript"/>
              </w:rPr>
              <w:t>2</w:t>
            </w:r>
            <w:r w:rsidRPr="00C368D9">
              <w:rPr>
                <w:rFonts w:ascii="Times New Roman" w:eastAsia="Calibri" w:hAnsi="Times New Roman"/>
                <w:sz w:val="24"/>
                <w:szCs w:val="24"/>
              </w:rPr>
              <w:t>)</w:t>
            </w:r>
          </w:p>
        </w:tc>
        <w:tc>
          <w:tcPr>
            <w:tcW w:w="1075" w:type="dxa"/>
            <w:gridSpan w:val="2"/>
            <w:tcBorders>
              <w:top w:val="nil"/>
            </w:tcBorders>
          </w:tcPr>
          <w:p w:rsidR="003637A4" w:rsidRPr="00C368D9" w:rsidRDefault="003637A4" w:rsidP="00A85DC1">
            <w:pPr>
              <w:tabs>
                <w:tab w:val="left" w:pos="567"/>
              </w:tabs>
              <w:spacing w:line="480" w:lineRule="auto"/>
              <w:rPr>
                <w:rFonts w:ascii="Times New Roman" w:eastAsia="Calibri" w:hAnsi="Times New Roman"/>
                <w:sz w:val="24"/>
                <w:szCs w:val="24"/>
              </w:rPr>
            </w:pPr>
            <w:r>
              <w:rPr>
                <w:rFonts w:ascii="Times New Roman" w:eastAsia="Calibri" w:hAnsi="Times New Roman"/>
                <w:sz w:val="24"/>
                <w:szCs w:val="24"/>
              </w:rPr>
              <w:t>0,193</w:t>
            </w:r>
          </w:p>
        </w:tc>
        <w:tc>
          <w:tcPr>
            <w:tcW w:w="1170" w:type="dxa"/>
            <w:tcBorders>
              <w:top w:val="nil"/>
            </w:tcBorders>
          </w:tcPr>
          <w:p w:rsidR="003637A4" w:rsidRPr="00C368D9" w:rsidRDefault="003637A4" w:rsidP="00A85DC1">
            <w:pPr>
              <w:tabs>
                <w:tab w:val="left" w:pos="567"/>
              </w:tabs>
              <w:spacing w:line="480" w:lineRule="auto"/>
              <w:rPr>
                <w:rFonts w:ascii="Times New Roman" w:eastAsia="Calibri" w:hAnsi="Times New Roman"/>
                <w:sz w:val="24"/>
                <w:szCs w:val="24"/>
              </w:rPr>
            </w:pPr>
            <w:r>
              <w:rPr>
                <w:rFonts w:ascii="Times New Roman" w:eastAsia="Calibri" w:hAnsi="Times New Roman"/>
                <w:sz w:val="24"/>
                <w:szCs w:val="24"/>
              </w:rPr>
              <w:t>0,066</w:t>
            </w:r>
          </w:p>
        </w:tc>
        <w:tc>
          <w:tcPr>
            <w:tcW w:w="754" w:type="dxa"/>
            <w:tcBorders>
              <w:top w:val="nil"/>
            </w:tcBorders>
          </w:tcPr>
          <w:p w:rsidR="003637A4" w:rsidRPr="00C368D9" w:rsidRDefault="003637A4" w:rsidP="00A85DC1">
            <w:pPr>
              <w:tabs>
                <w:tab w:val="left" w:pos="567"/>
              </w:tabs>
              <w:spacing w:line="480" w:lineRule="auto"/>
              <w:rPr>
                <w:rFonts w:ascii="Times New Roman" w:eastAsia="Calibri" w:hAnsi="Times New Roman"/>
                <w:sz w:val="24"/>
                <w:szCs w:val="24"/>
              </w:rPr>
            </w:pPr>
            <w:r>
              <w:rPr>
                <w:rFonts w:ascii="Times New Roman" w:eastAsia="Calibri" w:hAnsi="Times New Roman"/>
                <w:sz w:val="24"/>
                <w:szCs w:val="24"/>
              </w:rPr>
              <w:t>0,004</w:t>
            </w:r>
          </w:p>
        </w:tc>
      </w:tr>
    </w:tbl>
    <w:p w:rsidR="003637A4" w:rsidRPr="003637A4" w:rsidRDefault="003637A4" w:rsidP="00EB3206">
      <w:pPr>
        <w:spacing w:after="0" w:line="240" w:lineRule="auto"/>
        <w:rPr>
          <w:rFonts w:ascii="Times New Roman" w:hAnsi="Times New Roman"/>
          <w:sz w:val="24"/>
          <w:szCs w:val="24"/>
          <w:lang w:val="en-US"/>
        </w:rPr>
      </w:pPr>
    </w:p>
    <w:p w:rsidR="003637A4" w:rsidRDefault="003637A4" w:rsidP="003637A4">
      <w:pPr>
        <w:spacing w:after="0" w:line="240" w:lineRule="auto"/>
        <w:jc w:val="center"/>
        <w:outlineLvl w:val="0"/>
        <w:rPr>
          <w:rFonts w:ascii="Times New Roman" w:hAnsi="Times New Roman"/>
          <w:sz w:val="24"/>
          <w:szCs w:val="24"/>
        </w:rPr>
      </w:pPr>
      <w:r>
        <w:rPr>
          <w:rFonts w:ascii="Times New Roman" w:hAnsi="Times New Roman"/>
          <w:sz w:val="24"/>
          <w:szCs w:val="24"/>
        </w:rPr>
        <w:t>Tabel 4.</w:t>
      </w:r>
      <w:r w:rsidR="008F65AD">
        <w:rPr>
          <w:rFonts w:ascii="Times New Roman" w:hAnsi="Times New Roman"/>
          <w:sz w:val="24"/>
          <w:szCs w:val="24"/>
          <w:lang w:val="en-US"/>
        </w:rPr>
        <w:t>11</w:t>
      </w:r>
      <w:r>
        <w:rPr>
          <w:rFonts w:ascii="Times New Roman" w:hAnsi="Times New Roman"/>
          <w:sz w:val="24"/>
          <w:szCs w:val="24"/>
          <w:lang w:val="en-US"/>
        </w:rPr>
        <w:t>.</w:t>
      </w:r>
      <w:r>
        <w:rPr>
          <w:rFonts w:ascii="Times New Roman" w:hAnsi="Times New Roman"/>
          <w:sz w:val="24"/>
          <w:szCs w:val="24"/>
        </w:rPr>
        <w:t xml:space="preserve"> </w:t>
      </w:r>
      <w:r w:rsidRPr="00782133">
        <w:rPr>
          <w:rFonts w:ascii="Times New Roman" w:hAnsi="Times New Roman"/>
          <w:sz w:val="24"/>
          <w:szCs w:val="24"/>
        </w:rPr>
        <w:t xml:space="preserve">Anova Hubungan </w:t>
      </w:r>
      <w:r>
        <w:rPr>
          <w:rFonts w:ascii="Times New Roman" w:hAnsi="Times New Roman"/>
          <w:sz w:val="24"/>
          <w:szCs w:val="24"/>
          <w:lang w:val="en-US"/>
        </w:rPr>
        <w:t>Persepsi Siswa Terhadap Gaya Mengajar Guru (X</w:t>
      </w:r>
      <w:r w:rsidRPr="003637A4">
        <w:rPr>
          <w:rFonts w:ascii="Times New Roman" w:hAnsi="Times New Roman"/>
          <w:sz w:val="24"/>
          <w:szCs w:val="24"/>
          <w:vertAlign w:val="subscript"/>
          <w:lang w:val="en-US"/>
        </w:rPr>
        <w:t>1</w:t>
      </w:r>
      <w:r>
        <w:rPr>
          <w:rFonts w:ascii="Times New Roman" w:hAnsi="Times New Roman"/>
          <w:sz w:val="24"/>
          <w:szCs w:val="24"/>
          <w:lang w:val="en-US"/>
        </w:rPr>
        <w:t xml:space="preserve">) dan </w:t>
      </w:r>
      <w:r w:rsidRPr="00782133">
        <w:rPr>
          <w:rFonts w:ascii="Times New Roman" w:hAnsi="Times New Roman"/>
          <w:sz w:val="24"/>
          <w:szCs w:val="24"/>
        </w:rPr>
        <w:t xml:space="preserve">Sikap </w:t>
      </w:r>
      <w:r>
        <w:rPr>
          <w:rFonts w:ascii="Times New Roman" w:hAnsi="Times New Roman"/>
          <w:sz w:val="24"/>
          <w:szCs w:val="24"/>
          <w:lang w:val="en-US"/>
        </w:rPr>
        <w:t>B</w:t>
      </w:r>
      <w:r>
        <w:rPr>
          <w:rFonts w:ascii="Times New Roman" w:hAnsi="Times New Roman"/>
          <w:sz w:val="24"/>
          <w:szCs w:val="24"/>
        </w:rPr>
        <w:t xml:space="preserve">elajar </w:t>
      </w:r>
      <w:r>
        <w:rPr>
          <w:rFonts w:ascii="Times New Roman" w:hAnsi="Times New Roman"/>
          <w:sz w:val="24"/>
          <w:szCs w:val="24"/>
          <w:lang w:val="en-US"/>
        </w:rPr>
        <w:t>(X</w:t>
      </w:r>
      <w:r w:rsidRPr="003637A4">
        <w:rPr>
          <w:rFonts w:ascii="Times New Roman" w:hAnsi="Times New Roman"/>
          <w:sz w:val="24"/>
          <w:szCs w:val="24"/>
          <w:vertAlign w:val="subscript"/>
          <w:lang w:val="en-US"/>
        </w:rPr>
        <w:t>2</w:t>
      </w:r>
      <w:r>
        <w:rPr>
          <w:rFonts w:ascii="Times New Roman" w:hAnsi="Times New Roman"/>
          <w:sz w:val="24"/>
          <w:szCs w:val="24"/>
          <w:lang w:val="en-US"/>
        </w:rPr>
        <w:t>)</w:t>
      </w:r>
      <w:r>
        <w:rPr>
          <w:rFonts w:ascii="Times New Roman" w:hAnsi="Times New Roman"/>
          <w:sz w:val="24"/>
          <w:szCs w:val="24"/>
        </w:rPr>
        <w:t xml:space="preserve">dengan Hasil Belajar </w:t>
      </w:r>
      <w:r>
        <w:rPr>
          <w:rFonts w:ascii="Times New Roman" w:hAnsi="Times New Roman"/>
          <w:sz w:val="24"/>
          <w:szCs w:val="24"/>
          <w:lang w:val="en-US"/>
        </w:rPr>
        <w:t xml:space="preserve">(Y) </w:t>
      </w:r>
      <w:r>
        <w:rPr>
          <w:rFonts w:ascii="Times New Roman" w:hAnsi="Times New Roman"/>
          <w:sz w:val="24"/>
          <w:szCs w:val="24"/>
        </w:rPr>
        <w:t>Biologi</w:t>
      </w:r>
      <w:r>
        <w:rPr>
          <w:rFonts w:ascii="Times New Roman" w:hAnsi="Times New Roman"/>
          <w:sz w:val="24"/>
          <w:szCs w:val="24"/>
          <w:lang w:val="en-US"/>
        </w:rPr>
        <w:t xml:space="preserve"> </w:t>
      </w:r>
      <w:r w:rsidRPr="00782133">
        <w:rPr>
          <w:rFonts w:ascii="Times New Roman" w:hAnsi="Times New Roman"/>
          <w:sz w:val="24"/>
          <w:szCs w:val="24"/>
        </w:rPr>
        <w:t>Siswa</w:t>
      </w:r>
      <w:r>
        <w:rPr>
          <w:rFonts w:ascii="Times New Roman" w:hAnsi="Times New Roman"/>
          <w:sz w:val="24"/>
          <w:szCs w:val="24"/>
          <w:lang w:val="en-US"/>
        </w:rPr>
        <w:t xml:space="preserve"> </w:t>
      </w:r>
      <w:r w:rsidRPr="00782133">
        <w:rPr>
          <w:rFonts w:ascii="Times New Roman" w:hAnsi="Times New Roman"/>
          <w:sz w:val="24"/>
          <w:szCs w:val="24"/>
        </w:rPr>
        <w:t xml:space="preserve">SMA Negeri </w:t>
      </w:r>
      <w:r>
        <w:rPr>
          <w:rFonts w:ascii="Times New Roman" w:hAnsi="Times New Roman"/>
          <w:sz w:val="24"/>
          <w:szCs w:val="24"/>
        </w:rPr>
        <w:t>di Kota</w:t>
      </w:r>
      <w:r>
        <w:rPr>
          <w:rFonts w:ascii="Times New Roman" w:hAnsi="Times New Roman"/>
          <w:sz w:val="24"/>
          <w:szCs w:val="24"/>
          <w:lang w:val="en-US"/>
        </w:rPr>
        <w:t xml:space="preserve"> </w:t>
      </w:r>
      <w:r>
        <w:rPr>
          <w:rFonts w:ascii="Times New Roman" w:hAnsi="Times New Roman"/>
          <w:sz w:val="24"/>
          <w:szCs w:val="24"/>
        </w:rPr>
        <w:t>Makassar</w:t>
      </w:r>
    </w:p>
    <w:tbl>
      <w:tblPr>
        <w:tblStyle w:val="TableGrid"/>
        <w:tblW w:w="46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58"/>
        <w:gridCol w:w="630"/>
        <w:gridCol w:w="720"/>
        <w:gridCol w:w="630"/>
        <w:gridCol w:w="540"/>
        <w:gridCol w:w="540"/>
        <w:gridCol w:w="540"/>
        <w:gridCol w:w="540"/>
      </w:tblGrid>
      <w:tr w:rsidR="003637A4" w:rsidTr="00A85DC1">
        <w:tc>
          <w:tcPr>
            <w:tcW w:w="558" w:type="dxa"/>
            <w:tcBorders>
              <w:top w:val="single" w:sz="4" w:space="0" w:color="auto"/>
              <w:bottom w:val="single" w:sz="4" w:space="0" w:color="auto"/>
            </w:tcBorders>
          </w:tcPr>
          <w:p w:rsidR="003637A4" w:rsidRPr="00782133" w:rsidRDefault="003637A4" w:rsidP="00A85DC1">
            <w:pPr>
              <w:tabs>
                <w:tab w:val="left" w:pos="567"/>
              </w:tabs>
              <w:jc w:val="center"/>
              <w:rPr>
                <w:rFonts w:ascii="Times New Roman" w:hAnsi="Times New Roman"/>
                <w:sz w:val="24"/>
                <w:szCs w:val="24"/>
              </w:rPr>
            </w:pPr>
            <w:r w:rsidRPr="00782133">
              <w:rPr>
                <w:rFonts w:ascii="Times New Roman" w:hAnsi="Times New Roman"/>
                <w:sz w:val="24"/>
                <w:szCs w:val="24"/>
              </w:rPr>
              <w:t>Sumber</w:t>
            </w:r>
          </w:p>
          <w:p w:rsidR="003637A4" w:rsidRPr="00782133" w:rsidRDefault="003637A4" w:rsidP="00A85DC1">
            <w:pPr>
              <w:tabs>
                <w:tab w:val="left" w:pos="567"/>
              </w:tabs>
              <w:jc w:val="center"/>
              <w:rPr>
                <w:rFonts w:ascii="Times New Roman" w:hAnsi="Times New Roman"/>
                <w:sz w:val="24"/>
                <w:szCs w:val="24"/>
              </w:rPr>
            </w:pPr>
            <w:r w:rsidRPr="00782133">
              <w:rPr>
                <w:rFonts w:ascii="Times New Roman" w:hAnsi="Times New Roman"/>
                <w:sz w:val="24"/>
                <w:szCs w:val="24"/>
              </w:rPr>
              <w:t>Variasi</w:t>
            </w:r>
          </w:p>
        </w:tc>
        <w:tc>
          <w:tcPr>
            <w:tcW w:w="630" w:type="dxa"/>
            <w:tcBorders>
              <w:top w:val="single" w:sz="4" w:space="0" w:color="auto"/>
              <w:bottom w:val="single" w:sz="4" w:space="0" w:color="auto"/>
            </w:tcBorders>
          </w:tcPr>
          <w:p w:rsidR="003637A4" w:rsidRPr="00782133" w:rsidRDefault="003637A4" w:rsidP="00A85DC1">
            <w:pPr>
              <w:tabs>
                <w:tab w:val="left" w:pos="567"/>
              </w:tabs>
              <w:rPr>
                <w:rFonts w:ascii="Times New Roman" w:hAnsi="Times New Roman"/>
                <w:sz w:val="24"/>
                <w:szCs w:val="24"/>
              </w:rPr>
            </w:pPr>
            <w:r w:rsidRPr="00782133">
              <w:rPr>
                <w:rFonts w:ascii="Times New Roman" w:hAnsi="Times New Roman"/>
                <w:sz w:val="24"/>
                <w:szCs w:val="24"/>
              </w:rPr>
              <w:t>Jumlah kuadrat (JK)</w:t>
            </w:r>
          </w:p>
        </w:tc>
        <w:tc>
          <w:tcPr>
            <w:tcW w:w="720" w:type="dxa"/>
            <w:tcBorders>
              <w:top w:val="single" w:sz="4" w:space="0" w:color="auto"/>
              <w:bottom w:val="single" w:sz="4" w:space="0" w:color="auto"/>
            </w:tcBorders>
          </w:tcPr>
          <w:p w:rsidR="003637A4" w:rsidRPr="00782133" w:rsidRDefault="003637A4" w:rsidP="00A85DC1">
            <w:pPr>
              <w:tabs>
                <w:tab w:val="left" w:pos="567"/>
              </w:tabs>
              <w:rPr>
                <w:rFonts w:ascii="Times New Roman" w:hAnsi="Times New Roman"/>
                <w:sz w:val="24"/>
                <w:szCs w:val="24"/>
              </w:rPr>
            </w:pPr>
            <w:r w:rsidRPr="00782133">
              <w:rPr>
                <w:rFonts w:ascii="Times New Roman" w:hAnsi="Times New Roman"/>
                <w:sz w:val="24"/>
                <w:szCs w:val="24"/>
              </w:rPr>
              <w:t>Derajat bebas</w:t>
            </w:r>
          </w:p>
        </w:tc>
        <w:tc>
          <w:tcPr>
            <w:tcW w:w="630" w:type="dxa"/>
            <w:tcBorders>
              <w:top w:val="single" w:sz="4" w:space="0" w:color="auto"/>
              <w:bottom w:val="single" w:sz="4" w:space="0" w:color="auto"/>
            </w:tcBorders>
          </w:tcPr>
          <w:p w:rsidR="003637A4" w:rsidRPr="00782133" w:rsidRDefault="003637A4" w:rsidP="00A85DC1">
            <w:pPr>
              <w:tabs>
                <w:tab w:val="left" w:pos="567"/>
              </w:tabs>
              <w:rPr>
                <w:rFonts w:ascii="Times New Roman" w:hAnsi="Times New Roman"/>
                <w:sz w:val="24"/>
                <w:szCs w:val="24"/>
              </w:rPr>
            </w:pPr>
            <w:r w:rsidRPr="00782133">
              <w:rPr>
                <w:rFonts w:ascii="Times New Roman" w:hAnsi="Times New Roman"/>
                <w:sz w:val="24"/>
                <w:szCs w:val="24"/>
              </w:rPr>
              <w:t>Rerata kuadrat (RK)</w:t>
            </w:r>
          </w:p>
        </w:tc>
        <w:tc>
          <w:tcPr>
            <w:tcW w:w="540" w:type="dxa"/>
            <w:tcBorders>
              <w:top w:val="single" w:sz="4" w:space="0" w:color="auto"/>
              <w:bottom w:val="single" w:sz="4" w:space="0" w:color="auto"/>
            </w:tcBorders>
          </w:tcPr>
          <w:p w:rsidR="003637A4" w:rsidRDefault="003637A4" w:rsidP="00A85DC1">
            <w:pPr>
              <w:outlineLvl w:val="0"/>
              <w:rPr>
                <w:rFonts w:ascii="Times New Roman" w:hAnsi="Times New Roman"/>
                <w:sz w:val="24"/>
                <w:szCs w:val="24"/>
              </w:rPr>
            </w:pPr>
            <w:r>
              <w:rPr>
                <w:rFonts w:ascii="Times New Roman" w:hAnsi="Times New Roman"/>
                <w:sz w:val="24"/>
                <w:szCs w:val="24"/>
              </w:rPr>
              <w:t>F</w:t>
            </w:r>
            <w:r w:rsidRPr="00262C3D">
              <w:rPr>
                <w:rFonts w:ascii="Times New Roman" w:hAnsi="Times New Roman"/>
                <w:sz w:val="24"/>
                <w:szCs w:val="24"/>
                <w:vertAlign w:val="subscript"/>
              </w:rPr>
              <w:t>hitung</w:t>
            </w:r>
          </w:p>
        </w:tc>
        <w:tc>
          <w:tcPr>
            <w:tcW w:w="540" w:type="dxa"/>
            <w:tcBorders>
              <w:top w:val="single" w:sz="4" w:space="0" w:color="auto"/>
              <w:bottom w:val="single" w:sz="4" w:space="0" w:color="auto"/>
            </w:tcBorders>
          </w:tcPr>
          <w:p w:rsidR="003637A4" w:rsidRDefault="003637A4" w:rsidP="00A85DC1">
            <w:pPr>
              <w:outlineLvl w:val="0"/>
              <w:rPr>
                <w:rFonts w:ascii="Times New Roman" w:hAnsi="Times New Roman"/>
                <w:sz w:val="24"/>
                <w:szCs w:val="24"/>
              </w:rPr>
            </w:pPr>
            <w:r>
              <w:rPr>
                <w:rFonts w:ascii="Times New Roman" w:hAnsi="Times New Roman"/>
                <w:sz w:val="24"/>
                <w:szCs w:val="24"/>
              </w:rPr>
              <w:t>F</w:t>
            </w:r>
            <w:r w:rsidRPr="00262C3D">
              <w:rPr>
                <w:rFonts w:ascii="Times New Roman" w:hAnsi="Times New Roman"/>
                <w:sz w:val="24"/>
                <w:szCs w:val="24"/>
                <w:vertAlign w:val="subscript"/>
              </w:rPr>
              <w:t>tabel</w:t>
            </w:r>
          </w:p>
          <w:p w:rsidR="003637A4" w:rsidRDefault="003637A4" w:rsidP="00A85DC1">
            <w:pPr>
              <w:outlineLvl w:val="0"/>
              <w:rPr>
                <w:rFonts w:ascii="Times New Roman" w:hAnsi="Times New Roman"/>
                <w:sz w:val="24"/>
                <w:szCs w:val="24"/>
              </w:rPr>
            </w:pPr>
            <w:r>
              <w:rPr>
                <w:rFonts w:ascii="Times New Roman" w:hAnsi="Times New Roman"/>
                <w:sz w:val="24"/>
                <w:szCs w:val="24"/>
              </w:rPr>
              <w:t>(α=0,05)</w:t>
            </w:r>
          </w:p>
        </w:tc>
        <w:tc>
          <w:tcPr>
            <w:tcW w:w="540" w:type="dxa"/>
            <w:tcBorders>
              <w:top w:val="single" w:sz="4" w:space="0" w:color="auto"/>
              <w:bottom w:val="single" w:sz="4" w:space="0" w:color="auto"/>
            </w:tcBorders>
          </w:tcPr>
          <w:p w:rsidR="003637A4" w:rsidRDefault="003637A4" w:rsidP="00A85DC1">
            <w:pPr>
              <w:outlineLvl w:val="0"/>
              <w:rPr>
                <w:rFonts w:ascii="Times New Roman" w:hAnsi="Times New Roman"/>
                <w:sz w:val="24"/>
                <w:szCs w:val="24"/>
                <w:vertAlign w:val="subscript"/>
              </w:rPr>
            </w:pPr>
            <w:r>
              <w:rPr>
                <w:rFonts w:ascii="Times New Roman" w:hAnsi="Times New Roman"/>
                <w:sz w:val="24"/>
                <w:szCs w:val="24"/>
              </w:rPr>
              <w:t>F</w:t>
            </w:r>
            <w:r w:rsidRPr="00EE021F">
              <w:rPr>
                <w:rFonts w:ascii="Times New Roman" w:hAnsi="Times New Roman"/>
                <w:sz w:val="24"/>
                <w:szCs w:val="24"/>
                <w:vertAlign w:val="subscript"/>
              </w:rPr>
              <w:t>tabel</w:t>
            </w:r>
          </w:p>
          <w:p w:rsidR="003637A4" w:rsidRPr="00EE021F" w:rsidRDefault="003637A4" w:rsidP="00A85DC1">
            <w:pPr>
              <w:outlineLvl w:val="0"/>
              <w:rPr>
                <w:rFonts w:ascii="Times New Roman" w:hAnsi="Times New Roman"/>
                <w:sz w:val="24"/>
                <w:szCs w:val="24"/>
              </w:rPr>
            </w:pPr>
            <w:r>
              <w:rPr>
                <w:rFonts w:ascii="Times New Roman" w:hAnsi="Times New Roman"/>
                <w:sz w:val="24"/>
                <w:szCs w:val="24"/>
              </w:rPr>
              <w:t>(α=0,01)</w:t>
            </w:r>
          </w:p>
        </w:tc>
        <w:tc>
          <w:tcPr>
            <w:tcW w:w="540" w:type="dxa"/>
            <w:tcBorders>
              <w:top w:val="single" w:sz="4" w:space="0" w:color="auto"/>
              <w:bottom w:val="single" w:sz="4" w:space="0" w:color="auto"/>
            </w:tcBorders>
          </w:tcPr>
          <w:p w:rsidR="003637A4" w:rsidRDefault="003637A4" w:rsidP="00A85DC1">
            <w:pPr>
              <w:outlineLvl w:val="0"/>
              <w:rPr>
                <w:rFonts w:ascii="Times New Roman" w:hAnsi="Times New Roman"/>
                <w:sz w:val="24"/>
                <w:szCs w:val="24"/>
              </w:rPr>
            </w:pPr>
            <w:r>
              <w:rPr>
                <w:rFonts w:ascii="Times New Roman" w:hAnsi="Times New Roman"/>
                <w:sz w:val="24"/>
                <w:szCs w:val="24"/>
              </w:rPr>
              <w:t>Sig</w:t>
            </w:r>
          </w:p>
        </w:tc>
      </w:tr>
      <w:tr w:rsidR="003637A4" w:rsidTr="00A85DC1">
        <w:tc>
          <w:tcPr>
            <w:tcW w:w="558" w:type="dxa"/>
            <w:tcBorders>
              <w:top w:val="single" w:sz="4" w:space="0" w:color="auto"/>
            </w:tcBorders>
          </w:tcPr>
          <w:p w:rsidR="003637A4" w:rsidRPr="00782133" w:rsidRDefault="003637A4" w:rsidP="00A85DC1">
            <w:pPr>
              <w:tabs>
                <w:tab w:val="left" w:pos="567"/>
              </w:tabs>
              <w:rPr>
                <w:rFonts w:ascii="Times New Roman" w:hAnsi="Times New Roman"/>
                <w:sz w:val="24"/>
                <w:szCs w:val="24"/>
              </w:rPr>
            </w:pPr>
            <w:r w:rsidRPr="00782133">
              <w:rPr>
                <w:rFonts w:ascii="Times New Roman" w:hAnsi="Times New Roman"/>
                <w:sz w:val="24"/>
                <w:szCs w:val="24"/>
              </w:rPr>
              <w:t>Regresi</w:t>
            </w:r>
          </w:p>
        </w:tc>
        <w:tc>
          <w:tcPr>
            <w:tcW w:w="630" w:type="dxa"/>
            <w:tcBorders>
              <w:top w:val="single" w:sz="4" w:space="0" w:color="auto"/>
            </w:tcBorders>
          </w:tcPr>
          <w:p w:rsidR="003637A4" w:rsidRPr="00782133" w:rsidRDefault="003637A4" w:rsidP="00A85DC1">
            <w:pPr>
              <w:tabs>
                <w:tab w:val="left" w:pos="567"/>
              </w:tabs>
              <w:rPr>
                <w:rFonts w:ascii="Times New Roman" w:hAnsi="Times New Roman"/>
                <w:sz w:val="24"/>
                <w:szCs w:val="24"/>
              </w:rPr>
            </w:pPr>
            <w:r>
              <w:rPr>
                <w:rFonts w:ascii="Times New Roman" w:eastAsia="Calibri" w:hAnsi="Times New Roman"/>
                <w:sz w:val="24"/>
                <w:szCs w:val="24"/>
              </w:rPr>
              <w:t>1001,875</w:t>
            </w:r>
          </w:p>
        </w:tc>
        <w:tc>
          <w:tcPr>
            <w:tcW w:w="720" w:type="dxa"/>
            <w:tcBorders>
              <w:top w:val="single" w:sz="4" w:space="0" w:color="auto"/>
            </w:tcBorders>
          </w:tcPr>
          <w:p w:rsidR="003637A4" w:rsidRPr="003637A4" w:rsidRDefault="003637A4" w:rsidP="00A85DC1">
            <w:pPr>
              <w:tabs>
                <w:tab w:val="left" w:pos="567"/>
              </w:tabs>
              <w:rPr>
                <w:rFonts w:ascii="Times New Roman" w:hAnsi="Times New Roman"/>
                <w:sz w:val="24"/>
                <w:szCs w:val="24"/>
                <w:lang w:val="en-US"/>
              </w:rPr>
            </w:pPr>
            <w:r>
              <w:rPr>
                <w:rFonts w:ascii="Times New Roman" w:hAnsi="Times New Roman"/>
                <w:sz w:val="24"/>
                <w:szCs w:val="24"/>
                <w:lang w:val="en-US"/>
              </w:rPr>
              <w:t>2</w:t>
            </w:r>
          </w:p>
        </w:tc>
        <w:tc>
          <w:tcPr>
            <w:tcW w:w="630" w:type="dxa"/>
            <w:tcBorders>
              <w:top w:val="single" w:sz="4" w:space="0" w:color="auto"/>
            </w:tcBorders>
          </w:tcPr>
          <w:p w:rsidR="003637A4" w:rsidRPr="00782133" w:rsidRDefault="003637A4" w:rsidP="00A85DC1">
            <w:pPr>
              <w:tabs>
                <w:tab w:val="left" w:pos="567"/>
              </w:tabs>
              <w:rPr>
                <w:rFonts w:ascii="Times New Roman" w:hAnsi="Times New Roman"/>
                <w:sz w:val="24"/>
                <w:szCs w:val="24"/>
              </w:rPr>
            </w:pPr>
            <w:r w:rsidRPr="00C368D9">
              <w:rPr>
                <w:rFonts w:ascii="Times New Roman" w:eastAsia="Calibri" w:hAnsi="Times New Roman"/>
                <w:sz w:val="24"/>
                <w:szCs w:val="24"/>
              </w:rPr>
              <w:t>50</w:t>
            </w:r>
            <w:r>
              <w:rPr>
                <w:rFonts w:ascii="Times New Roman" w:eastAsia="Calibri" w:hAnsi="Times New Roman"/>
                <w:sz w:val="24"/>
                <w:szCs w:val="24"/>
              </w:rPr>
              <w:t>0,938</w:t>
            </w:r>
          </w:p>
        </w:tc>
        <w:tc>
          <w:tcPr>
            <w:tcW w:w="540" w:type="dxa"/>
            <w:tcBorders>
              <w:top w:val="single" w:sz="4" w:space="0" w:color="auto"/>
            </w:tcBorders>
          </w:tcPr>
          <w:p w:rsidR="003637A4" w:rsidRDefault="003637A4" w:rsidP="00A85DC1">
            <w:pPr>
              <w:outlineLvl w:val="0"/>
              <w:rPr>
                <w:rFonts w:ascii="Times New Roman" w:hAnsi="Times New Roman"/>
                <w:sz w:val="24"/>
                <w:szCs w:val="24"/>
              </w:rPr>
            </w:pPr>
            <w:r>
              <w:rPr>
                <w:rFonts w:ascii="Times New Roman" w:hAnsi="Times New Roman"/>
                <w:sz w:val="24"/>
                <w:szCs w:val="24"/>
              </w:rPr>
              <w:t>18,685</w:t>
            </w:r>
          </w:p>
        </w:tc>
        <w:tc>
          <w:tcPr>
            <w:tcW w:w="540" w:type="dxa"/>
            <w:tcBorders>
              <w:top w:val="single" w:sz="4" w:space="0" w:color="auto"/>
            </w:tcBorders>
          </w:tcPr>
          <w:p w:rsidR="003637A4" w:rsidRDefault="003637A4" w:rsidP="00A85DC1">
            <w:pPr>
              <w:outlineLvl w:val="0"/>
              <w:rPr>
                <w:rFonts w:ascii="Times New Roman" w:hAnsi="Times New Roman"/>
                <w:sz w:val="24"/>
                <w:szCs w:val="24"/>
              </w:rPr>
            </w:pPr>
            <w:r>
              <w:rPr>
                <w:rFonts w:ascii="Times New Roman" w:hAnsi="Times New Roman"/>
                <w:sz w:val="24"/>
                <w:szCs w:val="24"/>
              </w:rPr>
              <w:t>3,05</w:t>
            </w:r>
          </w:p>
        </w:tc>
        <w:tc>
          <w:tcPr>
            <w:tcW w:w="540" w:type="dxa"/>
            <w:tcBorders>
              <w:top w:val="single" w:sz="4" w:space="0" w:color="auto"/>
            </w:tcBorders>
          </w:tcPr>
          <w:p w:rsidR="003637A4" w:rsidRDefault="003637A4" w:rsidP="00A85DC1">
            <w:pPr>
              <w:outlineLvl w:val="0"/>
              <w:rPr>
                <w:rFonts w:ascii="Times New Roman" w:hAnsi="Times New Roman"/>
                <w:sz w:val="24"/>
                <w:szCs w:val="24"/>
              </w:rPr>
            </w:pPr>
            <w:r>
              <w:rPr>
                <w:rFonts w:ascii="Times New Roman" w:hAnsi="Times New Roman"/>
                <w:sz w:val="24"/>
                <w:szCs w:val="24"/>
              </w:rPr>
              <w:t>4,75</w:t>
            </w:r>
          </w:p>
        </w:tc>
        <w:tc>
          <w:tcPr>
            <w:tcW w:w="540" w:type="dxa"/>
            <w:tcBorders>
              <w:top w:val="single" w:sz="4" w:space="0" w:color="auto"/>
            </w:tcBorders>
          </w:tcPr>
          <w:p w:rsidR="003637A4" w:rsidRDefault="003637A4" w:rsidP="00A85DC1">
            <w:pPr>
              <w:outlineLvl w:val="0"/>
              <w:rPr>
                <w:rFonts w:ascii="Times New Roman" w:hAnsi="Times New Roman"/>
                <w:sz w:val="24"/>
                <w:szCs w:val="24"/>
              </w:rPr>
            </w:pPr>
            <w:r>
              <w:rPr>
                <w:rFonts w:ascii="Times New Roman" w:hAnsi="Times New Roman"/>
                <w:sz w:val="24"/>
                <w:szCs w:val="24"/>
              </w:rPr>
              <w:t>0,000</w:t>
            </w:r>
          </w:p>
        </w:tc>
      </w:tr>
      <w:tr w:rsidR="003637A4" w:rsidTr="00A85DC1">
        <w:tc>
          <w:tcPr>
            <w:tcW w:w="558" w:type="dxa"/>
          </w:tcPr>
          <w:p w:rsidR="003637A4" w:rsidRPr="00782133" w:rsidRDefault="003637A4" w:rsidP="00A85DC1">
            <w:pPr>
              <w:tabs>
                <w:tab w:val="left" w:pos="567"/>
              </w:tabs>
              <w:rPr>
                <w:rFonts w:ascii="Times New Roman" w:hAnsi="Times New Roman"/>
                <w:sz w:val="24"/>
                <w:szCs w:val="24"/>
              </w:rPr>
            </w:pPr>
            <w:r w:rsidRPr="00782133">
              <w:rPr>
                <w:rFonts w:ascii="Times New Roman" w:hAnsi="Times New Roman"/>
                <w:sz w:val="24"/>
                <w:szCs w:val="24"/>
              </w:rPr>
              <w:t>Kesalahan</w:t>
            </w:r>
          </w:p>
        </w:tc>
        <w:tc>
          <w:tcPr>
            <w:tcW w:w="630" w:type="dxa"/>
          </w:tcPr>
          <w:p w:rsidR="003637A4" w:rsidRPr="00782133" w:rsidRDefault="003637A4" w:rsidP="00A85DC1">
            <w:pPr>
              <w:tabs>
                <w:tab w:val="left" w:pos="567"/>
              </w:tabs>
              <w:jc w:val="center"/>
              <w:rPr>
                <w:rFonts w:ascii="Times New Roman" w:hAnsi="Times New Roman"/>
                <w:sz w:val="24"/>
                <w:szCs w:val="24"/>
              </w:rPr>
            </w:pPr>
            <w:r>
              <w:rPr>
                <w:rFonts w:ascii="Times New Roman" w:eastAsia="Calibri" w:hAnsi="Times New Roman"/>
                <w:sz w:val="24"/>
                <w:szCs w:val="24"/>
              </w:rPr>
              <w:t>4530,892</w:t>
            </w:r>
          </w:p>
        </w:tc>
        <w:tc>
          <w:tcPr>
            <w:tcW w:w="720" w:type="dxa"/>
          </w:tcPr>
          <w:p w:rsidR="003637A4" w:rsidRPr="003637A4" w:rsidRDefault="003637A4" w:rsidP="003637A4">
            <w:pPr>
              <w:tabs>
                <w:tab w:val="left" w:pos="567"/>
              </w:tabs>
              <w:rPr>
                <w:rFonts w:ascii="Times New Roman" w:hAnsi="Times New Roman"/>
                <w:sz w:val="24"/>
                <w:szCs w:val="24"/>
                <w:lang w:val="en-US"/>
              </w:rPr>
            </w:pPr>
            <w:r w:rsidRPr="00782133">
              <w:rPr>
                <w:rFonts w:ascii="Times New Roman" w:hAnsi="Times New Roman"/>
                <w:sz w:val="24"/>
                <w:szCs w:val="24"/>
              </w:rPr>
              <w:t>1</w:t>
            </w:r>
            <w:r>
              <w:rPr>
                <w:rFonts w:ascii="Times New Roman" w:hAnsi="Times New Roman"/>
                <w:sz w:val="24"/>
                <w:szCs w:val="24"/>
                <w:lang w:val="en-US"/>
              </w:rPr>
              <w:t>69</w:t>
            </w:r>
          </w:p>
        </w:tc>
        <w:tc>
          <w:tcPr>
            <w:tcW w:w="630" w:type="dxa"/>
          </w:tcPr>
          <w:p w:rsidR="003637A4" w:rsidRPr="00782133" w:rsidRDefault="003637A4" w:rsidP="00A85DC1">
            <w:pPr>
              <w:tabs>
                <w:tab w:val="left" w:pos="567"/>
              </w:tabs>
              <w:rPr>
                <w:rFonts w:ascii="Times New Roman" w:hAnsi="Times New Roman"/>
                <w:sz w:val="24"/>
                <w:szCs w:val="24"/>
              </w:rPr>
            </w:pPr>
            <w:r>
              <w:rPr>
                <w:rFonts w:ascii="Times New Roman" w:eastAsia="Calibri" w:hAnsi="Times New Roman"/>
                <w:sz w:val="24"/>
                <w:szCs w:val="24"/>
              </w:rPr>
              <w:t>26,810</w:t>
            </w:r>
          </w:p>
        </w:tc>
        <w:tc>
          <w:tcPr>
            <w:tcW w:w="540" w:type="dxa"/>
          </w:tcPr>
          <w:p w:rsidR="003637A4" w:rsidRDefault="003637A4" w:rsidP="00A85DC1">
            <w:pPr>
              <w:jc w:val="center"/>
              <w:outlineLvl w:val="0"/>
              <w:rPr>
                <w:rFonts w:ascii="Times New Roman" w:hAnsi="Times New Roman"/>
                <w:sz w:val="24"/>
                <w:szCs w:val="24"/>
              </w:rPr>
            </w:pPr>
          </w:p>
        </w:tc>
        <w:tc>
          <w:tcPr>
            <w:tcW w:w="540" w:type="dxa"/>
          </w:tcPr>
          <w:p w:rsidR="003637A4" w:rsidRDefault="003637A4" w:rsidP="00A85DC1">
            <w:pPr>
              <w:outlineLvl w:val="0"/>
              <w:rPr>
                <w:rFonts w:ascii="Times New Roman" w:hAnsi="Times New Roman"/>
                <w:sz w:val="24"/>
                <w:szCs w:val="24"/>
              </w:rPr>
            </w:pPr>
          </w:p>
        </w:tc>
        <w:tc>
          <w:tcPr>
            <w:tcW w:w="540" w:type="dxa"/>
          </w:tcPr>
          <w:p w:rsidR="003637A4" w:rsidRDefault="003637A4" w:rsidP="00A85DC1">
            <w:pPr>
              <w:outlineLvl w:val="0"/>
              <w:rPr>
                <w:rFonts w:ascii="Times New Roman" w:hAnsi="Times New Roman"/>
                <w:sz w:val="24"/>
                <w:szCs w:val="24"/>
              </w:rPr>
            </w:pPr>
          </w:p>
        </w:tc>
        <w:tc>
          <w:tcPr>
            <w:tcW w:w="540" w:type="dxa"/>
          </w:tcPr>
          <w:p w:rsidR="003637A4" w:rsidRDefault="003637A4" w:rsidP="00A85DC1">
            <w:pPr>
              <w:outlineLvl w:val="0"/>
              <w:rPr>
                <w:rFonts w:ascii="Times New Roman" w:hAnsi="Times New Roman"/>
                <w:sz w:val="24"/>
                <w:szCs w:val="24"/>
              </w:rPr>
            </w:pPr>
          </w:p>
        </w:tc>
      </w:tr>
      <w:tr w:rsidR="003637A4" w:rsidTr="00A85DC1">
        <w:tc>
          <w:tcPr>
            <w:tcW w:w="558" w:type="dxa"/>
          </w:tcPr>
          <w:p w:rsidR="003637A4" w:rsidRPr="00782133" w:rsidRDefault="003637A4" w:rsidP="00A85DC1">
            <w:pPr>
              <w:tabs>
                <w:tab w:val="left" w:pos="567"/>
              </w:tabs>
              <w:rPr>
                <w:rFonts w:ascii="Times New Roman" w:hAnsi="Times New Roman"/>
                <w:sz w:val="24"/>
                <w:szCs w:val="24"/>
              </w:rPr>
            </w:pPr>
            <w:r w:rsidRPr="00782133">
              <w:rPr>
                <w:rFonts w:ascii="Times New Roman" w:hAnsi="Times New Roman"/>
                <w:sz w:val="24"/>
                <w:szCs w:val="24"/>
              </w:rPr>
              <w:t>Total</w:t>
            </w:r>
          </w:p>
        </w:tc>
        <w:tc>
          <w:tcPr>
            <w:tcW w:w="630" w:type="dxa"/>
          </w:tcPr>
          <w:p w:rsidR="003637A4" w:rsidRPr="00782133" w:rsidRDefault="003637A4" w:rsidP="00A85DC1">
            <w:pPr>
              <w:tabs>
                <w:tab w:val="left" w:pos="567"/>
              </w:tabs>
              <w:jc w:val="center"/>
              <w:rPr>
                <w:rFonts w:ascii="Times New Roman" w:hAnsi="Times New Roman"/>
                <w:sz w:val="24"/>
                <w:szCs w:val="24"/>
              </w:rPr>
            </w:pPr>
            <w:r>
              <w:rPr>
                <w:rFonts w:ascii="Times New Roman" w:hAnsi="Times New Roman"/>
                <w:sz w:val="24"/>
                <w:szCs w:val="24"/>
              </w:rPr>
              <w:t>5532,767</w:t>
            </w:r>
          </w:p>
        </w:tc>
        <w:tc>
          <w:tcPr>
            <w:tcW w:w="720" w:type="dxa"/>
          </w:tcPr>
          <w:p w:rsidR="003637A4" w:rsidRPr="00782133" w:rsidRDefault="003637A4" w:rsidP="00A85DC1">
            <w:pPr>
              <w:tabs>
                <w:tab w:val="left" w:pos="567"/>
              </w:tabs>
              <w:rPr>
                <w:rFonts w:ascii="Times New Roman" w:hAnsi="Times New Roman"/>
                <w:sz w:val="24"/>
                <w:szCs w:val="24"/>
              </w:rPr>
            </w:pPr>
            <w:r w:rsidRPr="00782133">
              <w:rPr>
                <w:rFonts w:ascii="Times New Roman" w:hAnsi="Times New Roman"/>
                <w:sz w:val="24"/>
                <w:szCs w:val="24"/>
              </w:rPr>
              <w:t>1</w:t>
            </w:r>
            <w:r>
              <w:rPr>
                <w:rFonts w:ascii="Times New Roman" w:hAnsi="Times New Roman"/>
                <w:sz w:val="24"/>
                <w:szCs w:val="24"/>
              </w:rPr>
              <w:t>71</w:t>
            </w:r>
          </w:p>
        </w:tc>
        <w:tc>
          <w:tcPr>
            <w:tcW w:w="630" w:type="dxa"/>
          </w:tcPr>
          <w:p w:rsidR="003637A4" w:rsidRDefault="003637A4" w:rsidP="00A85DC1">
            <w:pPr>
              <w:jc w:val="center"/>
              <w:outlineLvl w:val="0"/>
              <w:rPr>
                <w:rFonts w:ascii="Times New Roman" w:hAnsi="Times New Roman"/>
                <w:sz w:val="24"/>
                <w:szCs w:val="24"/>
              </w:rPr>
            </w:pPr>
          </w:p>
        </w:tc>
        <w:tc>
          <w:tcPr>
            <w:tcW w:w="540" w:type="dxa"/>
          </w:tcPr>
          <w:p w:rsidR="003637A4" w:rsidRDefault="003637A4" w:rsidP="00A85DC1">
            <w:pPr>
              <w:jc w:val="center"/>
              <w:outlineLvl w:val="0"/>
              <w:rPr>
                <w:rFonts w:ascii="Times New Roman" w:hAnsi="Times New Roman"/>
                <w:sz w:val="24"/>
                <w:szCs w:val="24"/>
              </w:rPr>
            </w:pPr>
          </w:p>
        </w:tc>
        <w:tc>
          <w:tcPr>
            <w:tcW w:w="540" w:type="dxa"/>
          </w:tcPr>
          <w:p w:rsidR="003637A4" w:rsidRDefault="003637A4" w:rsidP="00A85DC1">
            <w:pPr>
              <w:outlineLvl w:val="0"/>
              <w:rPr>
                <w:rFonts w:ascii="Times New Roman" w:hAnsi="Times New Roman"/>
                <w:sz w:val="24"/>
                <w:szCs w:val="24"/>
              </w:rPr>
            </w:pPr>
          </w:p>
        </w:tc>
        <w:tc>
          <w:tcPr>
            <w:tcW w:w="540" w:type="dxa"/>
          </w:tcPr>
          <w:p w:rsidR="003637A4" w:rsidRDefault="003637A4" w:rsidP="00A85DC1">
            <w:pPr>
              <w:outlineLvl w:val="0"/>
              <w:rPr>
                <w:rFonts w:ascii="Times New Roman" w:hAnsi="Times New Roman"/>
                <w:sz w:val="24"/>
                <w:szCs w:val="24"/>
              </w:rPr>
            </w:pPr>
          </w:p>
        </w:tc>
        <w:tc>
          <w:tcPr>
            <w:tcW w:w="540" w:type="dxa"/>
          </w:tcPr>
          <w:p w:rsidR="003637A4" w:rsidRDefault="003637A4" w:rsidP="00A85DC1">
            <w:pPr>
              <w:outlineLvl w:val="0"/>
              <w:rPr>
                <w:rFonts w:ascii="Times New Roman" w:hAnsi="Times New Roman"/>
                <w:sz w:val="24"/>
                <w:szCs w:val="24"/>
              </w:rPr>
            </w:pPr>
          </w:p>
        </w:tc>
      </w:tr>
    </w:tbl>
    <w:p w:rsidR="008F65AD" w:rsidRDefault="008F65AD" w:rsidP="008F65AD">
      <w:pPr>
        <w:pStyle w:val="ListParagraph"/>
        <w:autoSpaceDE w:val="0"/>
        <w:autoSpaceDN w:val="0"/>
        <w:adjustRightInd w:val="0"/>
        <w:spacing w:after="0" w:line="240" w:lineRule="auto"/>
        <w:ind w:left="0"/>
        <w:jc w:val="both"/>
        <w:rPr>
          <w:rFonts w:ascii="Times New Roman" w:hAnsi="Times New Roman"/>
          <w:sz w:val="24"/>
          <w:szCs w:val="24"/>
          <w:vertAlign w:val="subscript"/>
          <w:lang w:val="en-US"/>
        </w:rPr>
      </w:pPr>
      <w:r>
        <w:rPr>
          <w:rFonts w:ascii="Times New Roman" w:hAnsi="Times New Roman"/>
          <w:sz w:val="24"/>
          <w:szCs w:val="24"/>
        </w:rPr>
        <w:lastRenderedPageBreak/>
        <w:t>Tabel 4.</w:t>
      </w:r>
      <w:r>
        <w:rPr>
          <w:rFonts w:ascii="Times New Roman" w:hAnsi="Times New Roman"/>
          <w:sz w:val="24"/>
          <w:szCs w:val="24"/>
          <w:lang w:val="en-US"/>
        </w:rPr>
        <w:t>12.</w:t>
      </w:r>
      <w:r>
        <w:rPr>
          <w:rFonts w:ascii="Times New Roman" w:hAnsi="Times New Roman"/>
          <w:sz w:val="24"/>
          <w:szCs w:val="24"/>
        </w:rPr>
        <w:t xml:space="preserve"> </w:t>
      </w:r>
      <w:r w:rsidRPr="00BA4D28">
        <w:rPr>
          <w:rFonts w:ascii="Times New Roman" w:hAnsi="Times New Roman"/>
          <w:sz w:val="24"/>
          <w:szCs w:val="24"/>
        </w:rPr>
        <w:t>Uji Signifikan Koefisien Korelasi r</w:t>
      </w:r>
      <w:r w:rsidRPr="00BA4D28">
        <w:rPr>
          <w:rFonts w:ascii="Times New Roman" w:hAnsi="Times New Roman"/>
          <w:sz w:val="24"/>
          <w:szCs w:val="24"/>
          <w:vertAlign w:val="subscript"/>
        </w:rPr>
        <w:t>y</w:t>
      </w:r>
      <w:r>
        <w:rPr>
          <w:rFonts w:ascii="Times New Roman" w:hAnsi="Times New Roman"/>
          <w:sz w:val="24"/>
          <w:szCs w:val="24"/>
          <w:vertAlign w:val="subscript"/>
          <w:lang w:val="en-US"/>
        </w:rPr>
        <w:t>12</w:t>
      </w:r>
    </w:p>
    <w:p w:rsidR="008F65AD" w:rsidRPr="00EB3206" w:rsidRDefault="008F65AD" w:rsidP="008F65AD">
      <w:pPr>
        <w:pStyle w:val="ListParagraph"/>
        <w:autoSpaceDE w:val="0"/>
        <w:autoSpaceDN w:val="0"/>
        <w:adjustRightInd w:val="0"/>
        <w:spacing w:after="0" w:line="240" w:lineRule="auto"/>
        <w:ind w:left="0"/>
        <w:jc w:val="both"/>
        <w:rPr>
          <w:rFonts w:ascii="Times New Roman" w:hAnsi="Times New Roman"/>
          <w:sz w:val="24"/>
          <w:szCs w:val="24"/>
          <w:vertAlign w:val="subscript"/>
          <w:lang w:val="en-US"/>
        </w:rPr>
      </w:pPr>
    </w:p>
    <w:tbl>
      <w:tblPr>
        <w:tblStyle w:val="TableGrid"/>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tblPr>
      <w:tblGrid>
        <w:gridCol w:w="843"/>
        <w:gridCol w:w="793"/>
        <w:gridCol w:w="1155"/>
        <w:gridCol w:w="1584"/>
      </w:tblGrid>
      <w:tr w:rsidR="008F65AD" w:rsidRPr="00C368D9" w:rsidTr="00A85DC1">
        <w:tc>
          <w:tcPr>
            <w:tcW w:w="843" w:type="dxa"/>
          </w:tcPr>
          <w:p w:rsidR="008F65AD" w:rsidRPr="00C368D9" w:rsidRDefault="008F65AD" w:rsidP="008F65AD">
            <w:pPr>
              <w:tabs>
                <w:tab w:val="left" w:pos="567"/>
              </w:tabs>
              <w:rPr>
                <w:rFonts w:ascii="Times New Roman" w:eastAsia="Calibri" w:hAnsi="Times New Roman"/>
                <w:sz w:val="24"/>
                <w:szCs w:val="24"/>
              </w:rPr>
            </w:pPr>
            <w:r w:rsidRPr="00C368D9">
              <w:rPr>
                <w:rFonts w:ascii="Times New Roman" w:eastAsia="Calibri" w:hAnsi="Times New Roman"/>
                <w:sz w:val="24"/>
                <w:szCs w:val="24"/>
              </w:rPr>
              <w:t>Model</w:t>
            </w:r>
          </w:p>
        </w:tc>
        <w:tc>
          <w:tcPr>
            <w:tcW w:w="795" w:type="dxa"/>
          </w:tcPr>
          <w:p w:rsidR="008F65AD" w:rsidRPr="00C368D9" w:rsidRDefault="008F65AD" w:rsidP="008F65AD">
            <w:pPr>
              <w:tabs>
                <w:tab w:val="left" w:pos="567"/>
              </w:tabs>
              <w:rPr>
                <w:rFonts w:ascii="Times New Roman" w:eastAsia="Calibri" w:hAnsi="Times New Roman"/>
                <w:sz w:val="24"/>
                <w:szCs w:val="24"/>
              </w:rPr>
            </w:pPr>
            <w:r w:rsidRPr="00C368D9">
              <w:rPr>
                <w:rFonts w:ascii="Times New Roman" w:eastAsia="Calibri" w:hAnsi="Times New Roman"/>
                <w:sz w:val="24"/>
                <w:szCs w:val="24"/>
              </w:rPr>
              <w:t>R</w:t>
            </w:r>
          </w:p>
        </w:tc>
        <w:tc>
          <w:tcPr>
            <w:tcW w:w="1170" w:type="dxa"/>
          </w:tcPr>
          <w:p w:rsidR="008F65AD" w:rsidRPr="00C368D9" w:rsidRDefault="008F65AD" w:rsidP="008F65AD">
            <w:pPr>
              <w:tabs>
                <w:tab w:val="left" w:pos="567"/>
              </w:tabs>
              <w:rPr>
                <w:rFonts w:ascii="Times New Roman" w:eastAsia="Calibri" w:hAnsi="Times New Roman"/>
                <w:sz w:val="24"/>
                <w:szCs w:val="24"/>
              </w:rPr>
            </w:pPr>
            <w:r w:rsidRPr="00C368D9">
              <w:rPr>
                <w:rFonts w:ascii="Times New Roman" w:eastAsia="Calibri" w:hAnsi="Times New Roman"/>
                <w:sz w:val="24"/>
                <w:szCs w:val="24"/>
              </w:rPr>
              <w:t>R. Square</w:t>
            </w:r>
          </w:p>
        </w:tc>
        <w:tc>
          <w:tcPr>
            <w:tcW w:w="1620" w:type="dxa"/>
          </w:tcPr>
          <w:p w:rsidR="008F65AD" w:rsidRPr="00C368D9" w:rsidRDefault="008F65AD" w:rsidP="008F65AD">
            <w:pPr>
              <w:tabs>
                <w:tab w:val="left" w:pos="567"/>
              </w:tabs>
              <w:rPr>
                <w:rFonts w:ascii="Times New Roman" w:eastAsia="Calibri" w:hAnsi="Times New Roman"/>
                <w:sz w:val="24"/>
                <w:szCs w:val="24"/>
              </w:rPr>
            </w:pPr>
            <w:r w:rsidRPr="00C368D9">
              <w:rPr>
                <w:rFonts w:ascii="Times New Roman" w:eastAsia="Calibri" w:hAnsi="Times New Roman"/>
                <w:sz w:val="24"/>
                <w:szCs w:val="24"/>
              </w:rPr>
              <w:t>Sig. F Change</w:t>
            </w:r>
          </w:p>
        </w:tc>
      </w:tr>
      <w:tr w:rsidR="008F65AD" w:rsidRPr="00C368D9" w:rsidTr="00A85DC1">
        <w:tc>
          <w:tcPr>
            <w:tcW w:w="843" w:type="dxa"/>
          </w:tcPr>
          <w:p w:rsidR="008F65AD" w:rsidRPr="00C368D9" w:rsidRDefault="008F65AD" w:rsidP="00A85DC1">
            <w:pPr>
              <w:tabs>
                <w:tab w:val="left" w:pos="567"/>
              </w:tabs>
              <w:spacing w:line="480" w:lineRule="auto"/>
              <w:rPr>
                <w:rFonts w:ascii="Times New Roman" w:eastAsia="Calibri" w:hAnsi="Times New Roman"/>
                <w:sz w:val="24"/>
                <w:szCs w:val="24"/>
              </w:rPr>
            </w:pPr>
            <w:r w:rsidRPr="00C368D9">
              <w:rPr>
                <w:rFonts w:ascii="Times New Roman" w:eastAsia="Calibri" w:hAnsi="Times New Roman"/>
                <w:sz w:val="24"/>
                <w:szCs w:val="24"/>
              </w:rPr>
              <w:t>1</w:t>
            </w:r>
          </w:p>
        </w:tc>
        <w:tc>
          <w:tcPr>
            <w:tcW w:w="795" w:type="dxa"/>
          </w:tcPr>
          <w:p w:rsidR="008F65AD" w:rsidRPr="00C368D9" w:rsidRDefault="008F65AD" w:rsidP="00A85DC1">
            <w:pPr>
              <w:tabs>
                <w:tab w:val="left" w:pos="567"/>
              </w:tabs>
              <w:spacing w:line="480" w:lineRule="auto"/>
              <w:rPr>
                <w:rFonts w:ascii="Times New Roman" w:eastAsia="Calibri" w:hAnsi="Times New Roman"/>
                <w:sz w:val="24"/>
                <w:szCs w:val="24"/>
              </w:rPr>
            </w:pPr>
            <w:r w:rsidRPr="00C368D9">
              <w:rPr>
                <w:rFonts w:ascii="Times New Roman" w:eastAsia="Calibri" w:hAnsi="Times New Roman"/>
                <w:sz w:val="24"/>
                <w:szCs w:val="24"/>
              </w:rPr>
              <w:t>0,</w:t>
            </w:r>
            <w:r>
              <w:rPr>
                <w:rFonts w:ascii="Times New Roman" w:eastAsia="Calibri" w:hAnsi="Times New Roman"/>
                <w:sz w:val="24"/>
                <w:szCs w:val="24"/>
              </w:rPr>
              <w:t>426</w:t>
            </w:r>
          </w:p>
        </w:tc>
        <w:tc>
          <w:tcPr>
            <w:tcW w:w="1170" w:type="dxa"/>
          </w:tcPr>
          <w:p w:rsidR="008F65AD" w:rsidRPr="00C368D9" w:rsidRDefault="008F65AD" w:rsidP="00A85DC1">
            <w:pPr>
              <w:tabs>
                <w:tab w:val="left" w:pos="567"/>
              </w:tabs>
              <w:spacing w:line="480" w:lineRule="auto"/>
              <w:rPr>
                <w:rFonts w:ascii="Times New Roman" w:eastAsia="Calibri" w:hAnsi="Times New Roman"/>
                <w:sz w:val="24"/>
                <w:szCs w:val="24"/>
              </w:rPr>
            </w:pPr>
            <w:r w:rsidRPr="00C368D9">
              <w:rPr>
                <w:rFonts w:ascii="Times New Roman" w:eastAsia="Calibri" w:hAnsi="Times New Roman"/>
                <w:sz w:val="24"/>
                <w:szCs w:val="24"/>
              </w:rPr>
              <w:t>0,1</w:t>
            </w:r>
            <w:r>
              <w:rPr>
                <w:rFonts w:ascii="Times New Roman" w:eastAsia="Calibri" w:hAnsi="Times New Roman"/>
                <w:sz w:val="24"/>
                <w:szCs w:val="24"/>
              </w:rPr>
              <w:t>8</w:t>
            </w:r>
            <w:r w:rsidRPr="00C368D9">
              <w:rPr>
                <w:rFonts w:ascii="Times New Roman" w:eastAsia="Calibri" w:hAnsi="Times New Roman"/>
                <w:sz w:val="24"/>
                <w:szCs w:val="24"/>
              </w:rPr>
              <w:t>1</w:t>
            </w:r>
          </w:p>
        </w:tc>
        <w:tc>
          <w:tcPr>
            <w:tcW w:w="1620" w:type="dxa"/>
          </w:tcPr>
          <w:p w:rsidR="008F65AD" w:rsidRPr="00C368D9" w:rsidRDefault="008F65AD" w:rsidP="00A85DC1">
            <w:pPr>
              <w:tabs>
                <w:tab w:val="left" w:pos="567"/>
              </w:tabs>
              <w:spacing w:line="480" w:lineRule="auto"/>
              <w:rPr>
                <w:rFonts w:ascii="Times New Roman" w:eastAsia="Calibri" w:hAnsi="Times New Roman"/>
                <w:sz w:val="24"/>
                <w:szCs w:val="24"/>
              </w:rPr>
            </w:pPr>
            <w:r w:rsidRPr="00C368D9">
              <w:rPr>
                <w:rFonts w:ascii="Times New Roman" w:eastAsia="Calibri" w:hAnsi="Times New Roman"/>
                <w:sz w:val="24"/>
                <w:szCs w:val="24"/>
              </w:rPr>
              <w:t>0,000</w:t>
            </w:r>
          </w:p>
        </w:tc>
      </w:tr>
    </w:tbl>
    <w:p w:rsidR="008F65AD" w:rsidRDefault="008F65AD" w:rsidP="00274964">
      <w:pPr>
        <w:spacing w:line="240" w:lineRule="auto"/>
        <w:jc w:val="both"/>
        <w:rPr>
          <w:rFonts w:ascii="Times New Roman" w:hAnsi="Times New Roman"/>
          <w:b/>
          <w:sz w:val="24"/>
          <w:szCs w:val="24"/>
          <w:lang w:val="en-US"/>
        </w:rPr>
      </w:pPr>
    </w:p>
    <w:p w:rsidR="00274964" w:rsidRDefault="00274964" w:rsidP="00274964">
      <w:pPr>
        <w:spacing w:line="240" w:lineRule="auto"/>
        <w:jc w:val="both"/>
        <w:rPr>
          <w:rFonts w:ascii="Times New Roman" w:hAnsi="Times New Roman"/>
          <w:sz w:val="24"/>
          <w:szCs w:val="24"/>
        </w:rPr>
      </w:pPr>
      <w:r w:rsidRPr="003C5795">
        <w:rPr>
          <w:rFonts w:ascii="Times New Roman" w:hAnsi="Times New Roman"/>
          <w:b/>
          <w:sz w:val="24"/>
          <w:szCs w:val="24"/>
        </w:rPr>
        <w:t>PEMBAHASAN</w:t>
      </w:r>
    </w:p>
    <w:p w:rsidR="00F05FBD" w:rsidRDefault="00777805" w:rsidP="00F05FBD">
      <w:pPr>
        <w:autoSpaceDE w:val="0"/>
        <w:autoSpaceDN w:val="0"/>
        <w:adjustRightInd w:val="0"/>
        <w:spacing w:after="0" w:line="360" w:lineRule="auto"/>
        <w:ind w:firstLine="720"/>
        <w:jc w:val="both"/>
        <w:rPr>
          <w:rFonts w:ascii="Times New Roman" w:hAnsi="Times New Roman"/>
          <w:sz w:val="24"/>
          <w:szCs w:val="24"/>
          <w:lang w:val="en-US"/>
        </w:rPr>
      </w:pPr>
      <w:r w:rsidRPr="00BA4D28">
        <w:rPr>
          <w:rFonts w:ascii="Times New Roman" w:hAnsi="Times New Roman"/>
          <w:sz w:val="24"/>
          <w:szCs w:val="24"/>
        </w:rPr>
        <w:t xml:space="preserve">Hipotesis penelitian ini menyatakan ada hubungan positif </w:t>
      </w:r>
      <w:r>
        <w:rPr>
          <w:rFonts w:ascii="Times New Roman" w:hAnsi="Times New Roman"/>
          <w:sz w:val="24"/>
          <w:szCs w:val="24"/>
        </w:rPr>
        <w:t>dan signifikan persepsi siswa terhadap gaya mengajar guru</w:t>
      </w:r>
      <w:r w:rsidRPr="00BA4D28">
        <w:rPr>
          <w:rFonts w:ascii="Times New Roman" w:hAnsi="Times New Roman"/>
          <w:sz w:val="24"/>
          <w:szCs w:val="24"/>
        </w:rPr>
        <w:t xml:space="preserve"> terhadap hasil belajar biologi Siswa SMA Negeri </w:t>
      </w:r>
      <w:r>
        <w:rPr>
          <w:rFonts w:ascii="Times New Roman" w:hAnsi="Times New Roman"/>
          <w:sz w:val="24"/>
          <w:szCs w:val="24"/>
        </w:rPr>
        <w:t>di Kota Makassar</w:t>
      </w:r>
      <w:r w:rsidRPr="00BA4D28">
        <w:rPr>
          <w:rFonts w:ascii="Times New Roman" w:hAnsi="Times New Roman"/>
          <w:sz w:val="24"/>
          <w:szCs w:val="24"/>
        </w:rPr>
        <w:t>. Hipotesis tersebut diuji dengan analisis regresi sederhana.</w:t>
      </w:r>
    </w:p>
    <w:p w:rsidR="00F05FBD" w:rsidRDefault="00777805" w:rsidP="00F05FBD">
      <w:pPr>
        <w:autoSpaceDE w:val="0"/>
        <w:autoSpaceDN w:val="0"/>
        <w:adjustRightInd w:val="0"/>
        <w:spacing w:after="0" w:line="360" w:lineRule="auto"/>
        <w:ind w:firstLine="720"/>
        <w:jc w:val="both"/>
        <w:rPr>
          <w:rFonts w:ascii="Times New Roman" w:hAnsi="Times New Roman"/>
          <w:sz w:val="24"/>
          <w:szCs w:val="24"/>
          <w:lang w:val="en-US"/>
        </w:rPr>
      </w:pPr>
      <w:r w:rsidRPr="00782133">
        <w:rPr>
          <w:rFonts w:ascii="Times New Roman" w:hAnsi="Times New Roman"/>
          <w:sz w:val="24"/>
          <w:szCs w:val="24"/>
        </w:rPr>
        <w:t>Besarnya</w:t>
      </w:r>
      <w:r w:rsidRPr="00782133">
        <w:rPr>
          <w:rFonts w:ascii="Times New Roman" w:hAnsi="Times New Roman"/>
          <w:bCs/>
          <w:sz w:val="24"/>
          <w:szCs w:val="24"/>
        </w:rPr>
        <w:t xml:space="preserve"> kontribusi </w:t>
      </w:r>
      <w:r>
        <w:rPr>
          <w:rFonts w:ascii="Times New Roman" w:hAnsi="Times New Roman"/>
          <w:sz w:val="24"/>
          <w:szCs w:val="24"/>
        </w:rPr>
        <w:t>persepsi siswa terhadap gaya mengajar guru</w:t>
      </w:r>
      <w:r w:rsidRPr="00782133">
        <w:rPr>
          <w:rFonts w:ascii="Times New Roman" w:hAnsi="Times New Roman"/>
          <w:bCs/>
          <w:sz w:val="24"/>
          <w:szCs w:val="24"/>
        </w:rPr>
        <w:t xml:space="preserve"> terhadap hasil b</w:t>
      </w:r>
      <w:r>
        <w:rPr>
          <w:rFonts w:ascii="Times New Roman" w:hAnsi="Times New Roman"/>
          <w:bCs/>
          <w:sz w:val="24"/>
          <w:szCs w:val="24"/>
        </w:rPr>
        <w:t>elajar biologi diketahui dengan</w:t>
      </w:r>
      <w:r>
        <w:rPr>
          <w:rFonts w:ascii="Times New Roman" w:hAnsi="Times New Roman"/>
          <w:bCs/>
          <w:sz w:val="24"/>
          <w:szCs w:val="24"/>
          <w:lang w:val="en-US"/>
        </w:rPr>
        <w:t> </w:t>
      </w:r>
      <w:r w:rsidRPr="00782133">
        <w:rPr>
          <w:rFonts w:ascii="Times New Roman" w:hAnsi="Times New Roman"/>
          <w:bCs/>
          <w:sz w:val="24"/>
          <w:szCs w:val="24"/>
        </w:rPr>
        <w:t>membaca</w:t>
      </w:r>
      <w:r>
        <w:rPr>
          <w:rFonts w:ascii="Times New Roman" w:hAnsi="Times New Roman"/>
          <w:bCs/>
          <w:sz w:val="24"/>
          <w:szCs w:val="24"/>
          <w:lang w:val="en-US"/>
        </w:rPr>
        <w:t> </w:t>
      </w:r>
      <w:r>
        <w:rPr>
          <w:rFonts w:ascii="Times New Roman" w:hAnsi="Times New Roman"/>
          <w:bCs/>
          <w:sz w:val="24"/>
          <w:szCs w:val="24"/>
        </w:rPr>
        <w:t>koefisien</w:t>
      </w:r>
      <w:r>
        <w:rPr>
          <w:rFonts w:ascii="Times New Roman" w:hAnsi="Times New Roman"/>
          <w:bCs/>
          <w:sz w:val="24"/>
          <w:szCs w:val="24"/>
          <w:lang w:val="en-US"/>
        </w:rPr>
        <w:t> </w:t>
      </w:r>
      <w:r w:rsidRPr="00782133">
        <w:rPr>
          <w:rFonts w:ascii="Times New Roman" w:hAnsi="Times New Roman"/>
          <w:bCs/>
          <w:sz w:val="24"/>
          <w:szCs w:val="24"/>
        </w:rPr>
        <w:t xml:space="preserve">determinasinya. </w:t>
      </w:r>
      <w:r w:rsidRPr="00782133">
        <w:rPr>
          <w:rFonts w:ascii="Times New Roman" w:hAnsi="Times New Roman"/>
          <w:sz w:val="24"/>
          <w:szCs w:val="24"/>
        </w:rPr>
        <w:t xml:space="preserve">Analisis statistiknya menunjukkan bahwa </w:t>
      </w:r>
      <w:r>
        <w:rPr>
          <w:rFonts w:ascii="Times New Roman" w:hAnsi="Times New Roman"/>
          <w:sz w:val="24"/>
          <w:szCs w:val="24"/>
        </w:rPr>
        <w:t>persepsi siswa terhadap gaya mengajar guru</w:t>
      </w:r>
      <w:r w:rsidRPr="00782133">
        <w:rPr>
          <w:rFonts w:ascii="Times New Roman" w:hAnsi="Times New Roman"/>
          <w:sz w:val="24"/>
          <w:szCs w:val="24"/>
        </w:rPr>
        <w:t xml:space="preserve"> memberikan konstribusi yang signifikan terhadap hasil belajar sebesar </w:t>
      </w:r>
      <w:r>
        <w:rPr>
          <w:rFonts w:ascii="Times New Roman" w:hAnsi="Times New Roman"/>
          <w:bCs/>
          <w:sz w:val="24"/>
          <w:szCs w:val="24"/>
        </w:rPr>
        <w:t>14,0</w:t>
      </w:r>
      <w:r w:rsidRPr="00782133">
        <w:rPr>
          <w:rFonts w:ascii="Times New Roman" w:hAnsi="Times New Roman"/>
          <w:sz w:val="24"/>
          <w:szCs w:val="24"/>
        </w:rPr>
        <w:t xml:space="preserve">% pada taraf nyata α = 0,05. Berarti semakin tinggi </w:t>
      </w:r>
      <w:r>
        <w:rPr>
          <w:rFonts w:ascii="Times New Roman" w:hAnsi="Times New Roman"/>
          <w:sz w:val="24"/>
          <w:szCs w:val="24"/>
        </w:rPr>
        <w:t>persepsi siswa terhadap gaya mengajar guru</w:t>
      </w:r>
      <w:r w:rsidRPr="00782133">
        <w:rPr>
          <w:rFonts w:ascii="Times New Roman" w:hAnsi="Times New Roman"/>
          <w:sz w:val="24"/>
          <w:szCs w:val="24"/>
        </w:rPr>
        <w:t xml:space="preserve"> maka hasil belajarnya akan makin tinggi.</w:t>
      </w:r>
    </w:p>
    <w:p w:rsidR="00F05FBD" w:rsidRDefault="00777805" w:rsidP="00F05FBD">
      <w:pPr>
        <w:autoSpaceDE w:val="0"/>
        <w:autoSpaceDN w:val="0"/>
        <w:adjustRightInd w:val="0"/>
        <w:spacing w:after="0" w:line="360" w:lineRule="auto"/>
        <w:ind w:firstLine="720"/>
        <w:jc w:val="both"/>
        <w:rPr>
          <w:rFonts w:ascii="Times New Roman" w:hAnsi="Times New Roman"/>
          <w:sz w:val="24"/>
          <w:szCs w:val="24"/>
          <w:lang w:val="en-US"/>
        </w:rPr>
      </w:pPr>
      <w:r>
        <w:rPr>
          <w:rFonts w:ascii="Times New Roman" w:hAnsi="Times New Roman"/>
          <w:sz w:val="24"/>
          <w:szCs w:val="24"/>
        </w:rPr>
        <w:t xml:space="preserve">Berdasarkan nilai koefisien korelasi antara persepsi siswa terhadap gaya mengajar guru dengan hasil belajar biologi yang diperoleh sebesar 0,374. </w:t>
      </w:r>
      <w:r w:rsidRPr="007D38D1">
        <w:rPr>
          <w:rFonts w:ascii="Times New Roman" w:hAnsi="Times New Roman"/>
          <w:sz w:val="24"/>
          <w:szCs w:val="24"/>
        </w:rPr>
        <w:t xml:space="preserve">Merujuk  pada </w:t>
      </w:r>
      <w:r w:rsidRPr="007D38D1">
        <w:rPr>
          <w:rFonts w:ascii="Times New Roman" w:hAnsi="Times New Roman"/>
          <w:sz w:val="24"/>
          <w:szCs w:val="24"/>
          <w:lang w:val="en-ID"/>
        </w:rPr>
        <w:t>pada interpretasi dari nilai r yang dikemukakan oleh</w:t>
      </w:r>
      <w:r w:rsidRPr="007D38D1">
        <w:rPr>
          <w:rFonts w:ascii="Times New Roman" w:hAnsi="Times New Roman"/>
          <w:sz w:val="24"/>
          <w:szCs w:val="24"/>
        </w:rPr>
        <w:t xml:space="preserve"> </w:t>
      </w:r>
      <w:r>
        <w:rPr>
          <w:rFonts w:ascii="Times New Roman" w:hAnsi="Times New Roman"/>
          <w:sz w:val="24"/>
          <w:szCs w:val="24"/>
        </w:rPr>
        <w:t xml:space="preserve">Bungin (2001). Maka diketahui bahwa tingkat hubungan antara persepsi siswa terhadap gaya </w:t>
      </w:r>
      <w:r>
        <w:rPr>
          <w:rFonts w:ascii="Times New Roman" w:hAnsi="Times New Roman"/>
          <w:sz w:val="24"/>
          <w:szCs w:val="24"/>
        </w:rPr>
        <w:lastRenderedPageBreak/>
        <w:t>mengajar guru dengan hasil belajar biologi berada pada kategori sedang. Persepsi siswa terhadap gaya mengajar guru memberikan kontribusi sebesar 14,0% terhadap hasil belajar biologi dan selebihnya dipengaruhi oleh faktor lain yang tidak di  teliti. Hal ini dikarenakan persepsi siswa terhadap gaya mengajar guru bukan merupakan satu-satunya faktor yang mendukung proses pencapaian hasil belajar biologi. Melainkan masih ada faktor lain seperti ketertarikan siswa terhadap mata pelajaran biologi, perhatian dan masih banyak faktor lain dalam proses pencapaian hasil belajar.</w:t>
      </w:r>
    </w:p>
    <w:p w:rsidR="00F05FBD" w:rsidRDefault="00F05FBD" w:rsidP="00F05FBD">
      <w:pPr>
        <w:autoSpaceDE w:val="0"/>
        <w:autoSpaceDN w:val="0"/>
        <w:adjustRightInd w:val="0"/>
        <w:spacing w:after="0" w:line="360" w:lineRule="auto"/>
        <w:ind w:firstLine="720"/>
        <w:jc w:val="both"/>
        <w:rPr>
          <w:rFonts w:ascii="Times New Roman" w:hAnsi="Times New Roman"/>
          <w:sz w:val="24"/>
          <w:szCs w:val="24"/>
          <w:lang w:val="en-US"/>
        </w:rPr>
      </w:pPr>
      <w:r>
        <w:rPr>
          <w:rFonts w:ascii="Times New Roman" w:hAnsi="Times New Roman"/>
          <w:sz w:val="24"/>
          <w:szCs w:val="24"/>
        </w:rPr>
        <w:t xml:space="preserve">Persepsi siswa terhadap gaya mengajar guru yang merupakan salah satu variabel bebas pada penelitian ini setelah dianalisis diperoleh hasil </w:t>
      </w:r>
      <w:r>
        <w:rPr>
          <w:rFonts w:ascii="Times New Roman" w:hAnsi="Times New Roman"/>
          <w:sz w:val="24"/>
          <w:szCs w:val="24"/>
          <w:lang w:val="sv-SE" w:eastAsia="en-GB"/>
        </w:rPr>
        <w:t>bahwa persepsi siswa SMA Negeri di Kota Makassar terhadap gaya mengajar guru biologi adalah dominan gaya mengajar tipe fasilitator dengan frekuensi sebesar 33 dan persentase sebesar 19,18%.</w:t>
      </w:r>
    </w:p>
    <w:p w:rsidR="00F05FBD" w:rsidRDefault="00F05FBD" w:rsidP="00F05FBD">
      <w:pPr>
        <w:autoSpaceDE w:val="0"/>
        <w:autoSpaceDN w:val="0"/>
        <w:adjustRightInd w:val="0"/>
        <w:spacing w:after="0" w:line="360" w:lineRule="auto"/>
        <w:ind w:firstLine="720"/>
        <w:jc w:val="both"/>
        <w:rPr>
          <w:rStyle w:val="longtext"/>
          <w:rFonts w:ascii="Times New Roman" w:hAnsi="Times New Roman"/>
          <w:sz w:val="24"/>
          <w:szCs w:val="24"/>
          <w:lang w:val="en-US"/>
        </w:rPr>
      </w:pPr>
      <w:r>
        <w:rPr>
          <w:rFonts w:ascii="Times New Roman" w:hAnsi="Times New Roman"/>
          <w:sz w:val="24"/>
          <w:szCs w:val="24"/>
          <w:lang w:val="sv-SE" w:eastAsia="en-GB"/>
        </w:rPr>
        <w:t xml:space="preserve">Gaya mengajar tipe fasilitator yang paling banyak dipilih oleh responden merupakan gaya mengajar </w:t>
      </w:r>
      <w:r w:rsidRPr="00E34CEE">
        <w:rPr>
          <w:rFonts w:ascii="Times New Roman" w:hAnsi="Times New Roman"/>
          <w:color w:val="000000"/>
          <w:sz w:val="24"/>
          <w:szCs w:val="24"/>
        </w:rPr>
        <w:t xml:space="preserve">yang menggunakan </w:t>
      </w:r>
      <w:r w:rsidRPr="00E34CEE">
        <w:rPr>
          <w:rStyle w:val="hps"/>
          <w:rFonts w:ascii="Times New Roman" w:eastAsiaTheme="minorEastAsia" w:hAnsi="Times New Roman"/>
          <w:sz w:val="24"/>
          <w:szCs w:val="24"/>
        </w:rPr>
        <w:t>pendekatan</w:t>
      </w:r>
      <w:r>
        <w:rPr>
          <w:rStyle w:val="hps"/>
          <w:rFonts w:ascii="Times New Roman" w:eastAsiaTheme="minorEastAsia" w:hAnsi="Times New Roman"/>
          <w:sz w:val="24"/>
          <w:szCs w:val="24"/>
        </w:rPr>
        <w:t xml:space="preserve"> </w:t>
      </w:r>
      <w:r w:rsidRPr="00E34CEE">
        <w:rPr>
          <w:rStyle w:val="hps"/>
          <w:rFonts w:ascii="Times New Roman" w:eastAsiaTheme="minorEastAsia" w:hAnsi="Times New Roman"/>
          <w:sz w:val="24"/>
          <w:szCs w:val="24"/>
        </w:rPr>
        <w:t>yang berpusat pada siswa</w:t>
      </w:r>
      <w:r w:rsidRPr="00E34CEE">
        <w:rPr>
          <w:rStyle w:val="longtext"/>
          <w:rFonts w:ascii="Times New Roman" w:hAnsi="Times New Roman"/>
          <w:sz w:val="24"/>
          <w:szCs w:val="24"/>
        </w:rPr>
        <w:t xml:space="preserve">. </w:t>
      </w:r>
      <w:r>
        <w:rPr>
          <w:rStyle w:val="longtext"/>
          <w:rFonts w:ascii="Times New Roman" w:hAnsi="Times New Roman"/>
          <w:sz w:val="24"/>
          <w:szCs w:val="24"/>
        </w:rPr>
        <w:t xml:space="preserve">Dimana guru memandu dan mengarahkan siswa dengan mengajukan pertanyaan, memberikan pilihan, menyarankan alternatif dan mendorong mereka untuk kreatif dan membuat keputusan. Dimensi pengetahuan siswa </w:t>
      </w:r>
      <w:r>
        <w:rPr>
          <w:rStyle w:val="longtext"/>
          <w:rFonts w:ascii="Times New Roman" w:hAnsi="Times New Roman"/>
          <w:sz w:val="24"/>
          <w:szCs w:val="24"/>
        </w:rPr>
        <w:lastRenderedPageBreak/>
        <w:t>dapat terbangun dengan menggunakan gaya mengajar tipe fasilitator sebab gaya mengajar ini berpusat pada siswa, siswa diberikan kebebasan untuk memilih dan didorong oleh guru untuk kreatif dan membuat keputusan.</w:t>
      </w:r>
    </w:p>
    <w:p w:rsidR="00B67394" w:rsidRDefault="00F05FBD" w:rsidP="00B67394">
      <w:pPr>
        <w:autoSpaceDE w:val="0"/>
        <w:autoSpaceDN w:val="0"/>
        <w:adjustRightInd w:val="0"/>
        <w:spacing w:after="0" w:line="360" w:lineRule="auto"/>
        <w:ind w:firstLine="720"/>
        <w:jc w:val="both"/>
        <w:rPr>
          <w:rFonts w:ascii="Times New Roman" w:hAnsi="Times New Roman"/>
          <w:sz w:val="24"/>
          <w:szCs w:val="24"/>
          <w:lang w:val="en-US"/>
        </w:rPr>
      </w:pPr>
      <w:r>
        <w:rPr>
          <w:rFonts w:ascii="Times New Roman" w:hAnsi="Times New Roman"/>
          <w:sz w:val="24"/>
          <w:szCs w:val="24"/>
          <w:lang w:val="sv-SE" w:eastAsia="en-GB"/>
        </w:rPr>
        <w:t xml:space="preserve">Persepsi siswa terhadap gaya mengajar guru sangat penting dalam proses pembelajaran. </w:t>
      </w:r>
      <w:r>
        <w:rPr>
          <w:rFonts w:ascii="Times New Roman" w:hAnsi="Times New Roman"/>
          <w:sz w:val="24"/>
          <w:szCs w:val="24"/>
        </w:rPr>
        <w:t>Grasha dalam Larenas, Morans &amp; Livera, 2010 menyatakan bahwa g</w:t>
      </w:r>
      <w:r w:rsidRPr="00AC7345">
        <w:rPr>
          <w:rFonts w:ascii="Times New Roman" w:hAnsi="Times New Roman"/>
          <w:sz w:val="24"/>
          <w:szCs w:val="24"/>
        </w:rPr>
        <w:t xml:space="preserve">aya mengajar </w:t>
      </w:r>
      <w:r w:rsidRPr="00AC7345">
        <w:rPr>
          <w:rStyle w:val="hps"/>
          <w:rFonts w:ascii="Times New Roman" w:eastAsiaTheme="minorEastAsia" w:hAnsi="Times New Roman"/>
          <w:sz w:val="24"/>
          <w:szCs w:val="24"/>
        </w:rPr>
        <w:t>merupakan</w:t>
      </w:r>
      <w:r>
        <w:rPr>
          <w:rStyle w:val="hps"/>
          <w:rFonts w:ascii="Times New Roman" w:eastAsiaTheme="minorEastAsia" w:hAnsi="Times New Roman"/>
          <w:sz w:val="24"/>
          <w:szCs w:val="24"/>
        </w:rPr>
        <w:t xml:space="preserve"> </w:t>
      </w:r>
      <w:r w:rsidRPr="00AC7345">
        <w:rPr>
          <w:rStyle w:val="hps"/>
          <w:rFonts w:ascii="Times New Roman" w:eastAsiaTheme="minorEastAsia" w:hAnsi="Times New Roman"/>
          <w:sz w:val="24"/>
          <w:szCs w:val="24"/>
        </w:rPr>
        <w:t>kualitas-kualitas</w:t>
      </w:r>
      <w:r>
        <w:rPr>
          <w:rStyle w:val="hps"/>
          <w:rFonts w:ascii="Times New Roman" w:eastAsiaTheme="minorEastAsia" w:hAnsi="Times New Roman"/>
          <w:sz w:val="24"/>
          <w:szCs w:val="24"/>
        </w:rPr>
        <w:t xml:space="preserve"> </w:t>
      </w:r>
      <w:r w:rsidRPr="00AC7345">
        <w:rPr>
          <w:rStyle w:val="hps"/>
          <w:rFonts w:ascii="Times New Roman" w:eastAsiaTheme="minorEastAsia" w:hAnsi="Times New Roman"/>
          <w:sz w:val="24"/>
          <w:szCs w:val="24"/>
        </w:rPr>
        <w:t>pribadi dan perilaku yang</w:t>
      </w:r>
      <w:r>
        <w:rPr>
          <w:rStyle w:val="hps"/>
          <w:rFonts w:ascii="Times New Roman" w:eastAsiaTheme="minorEastAsia" w:hAnsi="Times New Roman"/>
          <w:sz w:val="24"/>
          <w:szCs w:val="24"/>
        </w:rPr>
        <w:t xml:space="preserve"> </w:t>
      </w:r>
      <w:r w:rsidRPr="00AC7345">
        <w:rPr>
          <w:rStyle w:val="hps"/>
          <w:rFonts w:ascii="Times New Roman" w:eastAsiaTheme="minorEastAsia" w:hAnsi="Times New Roman"/>
          <w:sz w:val="24"/>
          <w:szCs w:val="24"/>
        </w:rPr>
        <w:t>muncul dalam</w:t>
      </w:r>
      <w:r>
        <w:rPr>
          <w:rStyle w:val="hps"/>
          <w:rFonts w:ascii="Times New Roman" w:eastAsiaTheme="minorEastAsia" w:hAnsi="Times New Roman"/>
          <w:sz w:val="24"/>
          <w:szCs w:val="24"/>
        </w:rPr>
        <w:t xml:space="preserve"> </w:t>
      </w:r>
      <w:r w:rsidRPr="00AC7345">
        <w:rPr>
          <w:rFonts w:ascii="Times New Roman" w:hAnsi="Times New Roman"/>
          <w:sz w:val="24"/>
          <w:szCs w:val="24"/>
        </w:rPr>
        <w:t>diri guru. Gaya mengajar berpengaruh dalam m</w:t>
      </w:r>
      <w:r w:rsidRPr="00AC7345">
        <w:rPr>
          <w:rStyle w:val="hps"/>
          <w:rFonts w:ascii="Times New Roman" w:eastAsiaTheme="minorEastAsia" w:hAnsi="Times New Roman"/>
          <w:sz w:val="24"/>
          <w:szCs w:val="24"/>
        </w:rPr>
        <w:t>emandu</w:t>
      </w:r>
      <w:r>
        <w:rPr>
          <w:rStyle w:val="hps"/>
          <w:rFonts w:ascii="Times New Roman" w:eastAsiaTheme="minorEastAsia" w:hAnsi="Times New Roman"/>
          <w:sz w:val="24"/>
          <w:szCs w:val="24"/>
        </w:rPr>
        <w:t xml:space="preserve"> </w:t>
      </w:r>
      <w:r w:rsidRPr="00AC7345">
        <w:rPr>
          <w:rStyle w:val="hps"/>
          <w:rFonts w:ascii="Times New Roman" w:eastAsiaTheme="minorEastAsia" w:hAnsi="Times New Roman"/>
          <w:sz w:val="24"/>
          <w:szCs w:val="24"/>
        </w:rPr>
        <w:t>dan mengarahkan</w:t>
      </w:r>
      <w:r>
        <w:rPr>
          <w:rStyle w:val="hps"/>
          <w:rFonts w:ascii="Times New Roman" w:eastAsiaTheme="minorEastAsia" w:hAnsi="Times New Roman"/>
          <w:sz w:val="24"/>
          <w:szCs w:val="24"/>
        </w:rPr>
        <w:t xml:space="preserve"> </w:t>
      </w:r>
      <w:r w:rsidRPr="00AC7345">
        <w:rPr>
          <w:rStyle w:val="hps"/>
          <w:rFonts w:ascii="Times New Roman" w:eastAsiaTheme="minorEastAsia" w:hAnsi="Times New Roman"/>
          <w:sz w:val="24"/>
          <w:szCs w:val="24"/>
        </w:rPr>
        <w:t>proses</w:t>
      </w:r>
      <w:r>
        <w:rPr>
          <w:rStyle w:val="hps"/>
          <w:rFonts w:ascii="Times New Roman" w:eastAsiaTheme="minorEastAsia" w:hAnsi="Times New Roman"/>
          <w:sz w:val="24"/>
          <w:szCs w:val="24"/>
        </w:rPr>
        <w:t xml:space="preserve"> </w:t>
      </w:r>
      <w:r w:rsidRPr="00AC7345">
        <w:rPr>
          <w:rStyle w:val="hps"/>
          <w:rFonts w:ascii="Times New Roman" w:eastAsiaTheme="minorEastAsia" w:hAnsi="Times New Roman"/>
          <w:sz w:val="24"/>
          <w:szCs w:val="24"/>
        </w:rPr>
        <w:t>pembelajaran</w:t>
      </w:r>
      <w:r>
        <w:rPr>
          <w:rStyle w:val="hps"/>
          <w:rFonts w:ascii="Times New Roman" w:eastAsiaTheme="minorEastAsia" w:hAnsi="Times New Roman"/>
          <w:sz w:val="24"/>
          <w:szCs w:val="24"/>
        </w:rPr>
        <w:t xml:space="preserve"> </w:t>
      </w:r>
      <w:r w:rsidRPr="00AC7345">
        <w:rPr>
          <w:rStyle w:val="hps"/>
          <w:rFonts w:ascii="Times New Roman" w:eastAsiaTheme="minorEastAsia" w:hAnsi="Times New Roman"/>
          <w:sz w:val="24"/>
          <w:szCs w:val="24"/>
        </w:rPr>
        <w:t>dan</w:t>
      </w:r>
      <w:r>
        <w:rPr>
          <w:rStyle w:val="hps"/>
          <w:rFonts w:ascii="Times New Roman" w:eastAsiaTheme="minorEastAsia" w:hAnsi="Times New Roman"/>
          <w:sz w:val="24"/>
          <w:szCs w:val="24"/>
        </w:rPr>
        <w:t xml:space="preserve"> </w:t>
      </w:r>
      <w:r w:rsidRPr="00AC7345">
        <w:rPr>
          <w:rStyle w:val="hps"/>
          <w:rFonts w:ascii="Times New Roman" w:eastAsiaTheme="minorEastAsia" w:hAnsi="Times New Roman"/>
          <w:sz w:val="24"/>
          <w:szCs w:val="24"/>
        </w:rPr>
        <w:t>meningkatkan</w:t>
      </w:r>
      <w:r>
        <w:rPr>
          <w:rStyle w:val="hps"/>
          <w:rFonts w:ascii="Times New Roman" w:eastAsiaTheme="minorEastAsia" w:hAnsi="Times New Roman"/>
          <w:sz w:val="24"/>
          <w:szCs w:val="24"/>
        </w:rPr>
        <w:t xml:space="preserve"> </w:t>
      </w:r>
      <w:r w:rsidRPr="00AC7345">
        <w:rPr>
          <w:rStyle w:val="hps"/>
          <w:rFonts w:ascii="Times New Roman" w:eastAsiaTheme="minorEastAsia" w:hAnsi="Times New Roman"/>
          <w:sz w:val="24"/>
          <w:szCs w:val="24"/>
        </w:rPr>
        <w:t>kemampuan siswa untuk</w:t>
      </w:r>
      <w:r>
        <w:rPr>
          <w:rStyle w:val="hps"/>
          <w:rFonts w:ascii="Times New Roman" w:eastAsiaTheme="minorEastAsia" w:hAnsi="Times New Roman"/>
          <w:sz w:val="24"/>
          <w:szCs w:val="24"/>
        </w:rPr>
        <w:t xml:space="preserve"> </w:t>
      </w:r>
      <w:r w:rsidRPr="00AC7345">
        <w:rPr>
          <w:rStyle w:val="hps"/>
          <w:rFonts w:ascii="Times New Roman" w:eastAsiaTheme="minorEastAsia" w:hAnsi="Times New Roman"/>
          <w:sz w:val="24"/>
          <w:szCs w:val="24"/>
        </w:rPr>
        <w:t>belajar</w:t>
      </w:r>
      <w:r>
        <w:rPr>
          <w:rFonts w:ascii="Times New Roman" w:hAnsi="Times New Roman"/>
          <w:sz w:val="24"/>
          <w:szCs w:val="24"/>
        </w:rPr>
        <w:t xml:space="preserve">. </w:t>
      </w:r>
    </w:p>
    <w:p w:rsidR="00F05FBD" w:rsidRPr="00BA4D28" w:rsidRDefault="00274964" w:rsidP="00B6739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Hasil analisis deskriptif </w:t>
      </w:r>
      <w:r w:rsidR="00F05FBD" w:rsidRPr="00782133">
        <w:rPr>
          <w:rFonts w:ascii="Times New Roman" w:hAnsi="Times New Roman"/>
          <w:sz w:val="24"/>
          <w:szCs w:val="24"/>
        </w:rPr>
        <w:t xml:space="preserve">Hipotesis penelitian ini menyatakan ada hubungan positif </w:t>
      </w:r>
      <w:r w:rsidR="00F05FBD">
        <w:rPr>
          <w:rFonts w:ascii="Times New Roman" w:hAnsi="Times New Roman"/>
          <w:sz w:val="24"/>
          <w:szCs w:val="24"/>
        </w:rPr>
        <w:t xml:space="preserve">dan signifikan </w:t>
      </w:r>
      <w:r w:rsidR="00F05FBD" w:rsidRPr="00782133">
        <w:rPr>
          <w:rFonts w:ascii="Times New Roman" w:hAnsi="Times New Roman"/>
          <w:sz w:val="24"/>
          <w:szCs w:val="24"/>
        </w:rPr>
        <w:t xml:space="preserve">sikap terhadap hasil belajar biologi Siswa SMA Negeri </w:t>
      </w:r>
      <w:r w:rsidR="00F05FBD">
        <w:rPr>
          <w:rFonts w:ascii="Times New Roman" w:hAnsi="Times New Roman"/>
          <w:sz w:val="24"/>
          <w:szCs w:val="24"/>
        </w:rPr>
        <w:t>di Kota Makassar</w:t>
      </w:r>
      <w:r w:rsidR="00F05FBD" w:rsidRPr="00782133">
        <w:rPr>
          <w:rFonts w:ascii="Times New Roman" w:hAnsi="Times New Roman"/>
          <w:sz w:val="24"/>
          <w:szCs w:val="24"/>
        </w:rPr>
        <w:t xml:space="preserve">. Hipotesis tersebut diuji dengan analisis regresi </w:t>
      </w:r>
      <w:r w:rsidR="00F05FBD">
        <w:rPr>
          <w:rFonts w:ascii="Times New Roman" w:hAnsi="Times New Roman"/>
          <w:sz w:val="24"/>
          <w:szCs w:val="24"/>
        </w:rPr>
        <w:t xml:space="preserve">linear </w:t>
      </w:r>
      <w:r w:rsidR="00F05FBD" w:rsidRPr="00782133">
        <w:rPr>
          <w:rFonts w:ascii="Times New Roman" w:hAnsi="Times New Roman"/>
          <w:sz w:val="24"/>
          <w:szCs w:val="24"/>
        </w:rPr>
        <w:t>sederhana.</w:t>
      </w:r>
      <w:r w:rsidR="00F05FBD" w:rsidRPr="00BA4D28">
        <w:rPr>
          <w:rFonts w:ascii="Times New Roman" w:hAnsi="Times New Roman"/>
          <w:sz w:val="24"/>
          <w:szCs w:val="24"/>
        </w:rPr>
        <w:t xml:space="preserve"> </w:t>
      </w:r>
    </w:p>
    <w:p w:rsidR="00B67394" w:rsidRDefault="00274964" w:rsidP="00B67394">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rPr>
        <w:tab/>
      </w:r>
      <w:r w:rsidR="00B67394" w:rsidRPr="00031A5A">
        <w:rPr>
          <w:rFonts w:ascii="Times New Roman" w:hAnsi="Times New Roman"/>
          <w:sz w:val="24"/>
          <w:szCs w:val="24"/>
        </w:rPr>
        <w:t xml:space="preserve">Hasil Penelitian menggambarkan bahwa sikap belajar pada Siswa SMA Negeri </w:t>
      </w:r>
      <w:r w:rsidR="00B67394">
        <w:rPr>
          <w:rFonts w:ascii="Times New Roman" w:hAnsi="Times New Roman"/>
          <w:sz w:val="24"/>
          <w:szCs w:val="24"/>
        </w:rPr>
        <w:t>di Kota Makassar</w:t>
      </w:r>
      <w:r w:rsidR="00B67394" w:rsidRPr="00031A5A">
        <w:rPr>
          <w:rFonts w:ascii="Times New Roman" w:hAnsi="Times New Roman"/>
          <w:sz w:val="24"/>
          <w:szCs w:val="24"/>
        </w:rPr>
        <w:t xml:space="preserve"> termasuk dalam katagori tinggi. Hal ini menunjukkan bahwa Siswa SMA Negeri </w:t>
      </w:r>
      <w:r w:rsidR="00B67394">
        <w:rPr>
          <w:rFonts w:ascii="Times New Roman" w:hAnsi="Times New Roman"/>
          <w:sz w:val="24"/>
          <w:szCs w:val="24"/>
        </w:rPr>
        <w:t>di Kota Makassar</w:t>
      </w:r>
      <w:r w:rsidR="00B67394" w:rsidRPr="00031A5A">
        <w:rPr>
          <w:rFonts w:ascii="Times New Roman" w:hAnsi="Times New Roman"/>
          <w:sz w:val="24"/>
          <w:szCs w:val="24"/>
        </w:rPr>
        <w:t xml:space="preserve"> telah memiliki sikap yang ada di dalam dirinya.</w:t>
      </w:r>
    </w:p>
    <w:p w:rsidR="00A85DC1" w:rsidRDefault="00B67394" w:rsidP="00A85DC1">
      <w:pPr>
        <w:autoSpaceDE w:val="0"/>
        <w:autoSpaceDN w:val="0"/>
        <w:adjustRightInd w:val="0"/>
        <w:spacing w:after="0" w:line="360" w:lineRule="auto"/>
        <w:ind w:firstLine="720"/>
        <w:jc w:val="both"/>
        <w:rPr>
          <w:rFonts w:ascii="Times New Roman" w:hAnsi="Times New Roman"/>
          <w:sz w:val="24"/>
          <w:szCs w:val="24"/>
          <w:lang w:val="en-US"/>
        </w:rPr>
      </w:pPr>
      <w:r w:rsidRPr="00031A5A">
        <w:rPr>
          <w:rFonts w:ascii="Times New Roman" w:hAnsi="Times New Roman"/>
          <w:sz w:val="24"/>
          <w:szCs w:val="24"/>
        </w:rPr>
        <w:t>Besarnya</w:t>
      </w:r>
      <w:r w:rsidRPr="00031A5A">
        <w:rPr>
          <w:rFonts w:ascii="Times New Roman" w:hAnsi="Times New Roman"/>
          <w:bCs/>
          <w:sz w:val="24"/>
          <w:szCs w:val="24"/>
        </w:rPr>
        <w:t xml:space="preserve"> kontribusi sikap terhadap hasil belajar biologi diketahui dengan membaca koefisien determinasinya. </w:t>
      </w:r>
      <w:r w:rsidRPr="00031A5A">
        <w:rPr>
          <w:rFonts w:ascii="Times New Roman" w:hAnsi="Times New Roman"/>
          <w:sz w:val="24"/>
          <w:szCs w:val="24"/>
        </w:rPr>
        <w:t xml:space="preserve">Analisis statistiknya menunjukkan bahwa </w:t>
      </w:r>
      <w:r w:rsidRPr="00031A5A">
        <w:rPr>
          <w:rFonts w:ascii="Times New Roman" w:hAnsi="Times New Roman"/>
          <w:sz w:val="24"/>
          <w:szCs w:val="24"/>
        </w:rPr>
        <w:lastRenderedPageBreak/>
        <w:t xml:space="preserve">sikap memberikan konstribusi yang signifikan terhadap hasil belajar sebesar </w:t>
      </w:r>
      <w:r>
        <w:rPr>
          <w:rFonts w:ascii="Times New Roman" w:hAnsi="Times New Roman"/>
          <w:sz w:val="24"/>
          <w:szCs w:val="24"/>
        </w:rPr>
        <w:t>17,4</w:t>
      </w:r>
      <w:r w:rsidRPr="00031A5A">
        <w:rPr>
          <w:rFonts w:ascii="Times New Roman" w:hAnsi="Times New Roman"/>
          <w:sz w:val="24"/>
          <w:szCs w:val="24"/>
        </w:rPr>
        <w:t xml:space="preserve">% pada taraf nyata α = 0,05. Berarti semakin tinggi sikap seseorang maka hasil belajarnya akan makin tinggi. </w:t>
      </w:r>
    </w:p>
    <w:p w:rsidR="00B67394" w:rsidRDefault="00B67394" w:rsidP="00A85DC1">
      <w:pPr>
        <w:autoSpaceDE w:val="0"/>
        <w:autoSpaceDN w:val="0"/>
        <w:adjustRightInd w:val="0"/>
        <w:spacing w:after="0" w:line="360" w:lineRule="auto"/>
        <w:ind w:firstLine="720"/>
        <w:jc w:val="both"/>
        <w:rPr>
          <w:rFonts w:ascii="Times New Roman" w:hAnsi="Times New Roman"/>
          <w:sz w:val="24"/>
          <w:szCs w:val="24"/>
          <w:lang w:val="en-US"/>
        </w:rPr>
      </w:pPr>
      <w:r w:rsidRPr="00031A5A">
        <w:rPr>
          <w:rFonts w:ascii="Times New Roman" w:eastAsia="Calibri" w:hAnsi="Times New Roman"/>
          <w:sz w:val="24"/>
          <w:szCs w:val="24"/>
        </w:rPr>
        <w:t xml:space="preserve">Temuan dalam penelitian ini terdapat hubungan antara sikap dengan hasil belajar biologi siswa SMA Negeri </w:t>
      </w:r>
      <w:r>
        <w:rPr>
          <w:rFonts w:ascii="Times New Roman" w:eastAsia="Calibri" w:hAnsi="Times New Roman"/>
          <w:sz w:val="24"/>
          <w:szCs w:val="24"/>
        </w:rPr>
        <w:t>di Kota Makassar</w:t>
      </w:r>
      <w:r w:rsidRPr="00031A5A">
        <w:rPr>
          <w:rFonts w:ascii="Times New Roman" w:eastAsia="Calibri" w:hAnsi="Times New Roman"/>
          <w:sz w:val="24"/>
          <w:szCs w:val="24"/>
        </w:rPr>
        <w:t xml:space="preserve">. </w:t>
      </w:r>
      <w:r>
        <w:rPr>
          <w:rFonts w:ascii="Times New Roman" w:hAnsi="Times New Roman"/>
          <w:sz w:val="24"/>
          <w:szCs w:val="24"/>
        </w:rPr>
        <w:t xml:space="preserve">Berdasarkan nilai koefisien korelasi antara sikap belajar siswa dengan hasil belajar biologi yang diperoleh sebesar 0,417. </w:t>
      </w:r>
      <w:r w:rsidRPr="007D38D1">
        <w:rPr>
          <w:rFonts w:ascii="Times New Roman" w:hAnsi="Times New Roman"/>
          <w:sz w:val="24"/>
          <w:szCs w:val="24"/>
        </w:rPr>
        <w:t xml:space="preserve">Merujuk  pada </w:t>
      </w:r>
      <w:r w:rsidRPr="007D38D1">
        <w:rPr>
          <w:rFonts w:ascii="Times New Roman" w:hAnsi="Times New Roman"/>
          <w:sz w:val="24"/>
          <w:szCs w:val="24"/>
          <w:lang w:val="en-ID"/>
        </w:rPr>
        <w:t>pada interpretasi dari nilai r yang dikemukakan oleh</w:t>
      </w:r>
      <w:r w:rsidRPr="007D38D1">
        <w:rPr>
          <w:rFonts w:ascii="Times New Roman" w:hAnsi="Times New Roman"/>
          <w:sz w:val="24"/>
          <w:szCs w:val="24"/>
        </w:rPr>
        <w:t xml:space="preserve"> </w:t>
      </w:r>
      <w:r>
        <w:rPr>
          <w:rFonts w:ascii="Times New Roman" w:hAnsi="Times New Roman"/>
          <w:sz w:val="24"/>
          <w:szCs w:val="24"/>
        </w:rPr>
        <w:t xml:space="preserve">Bungin (2001). Maka diketahui bahwa tingkat hubungan antara sikap belajar siswa dengan hasil belajar biologi berada pada kategori sedang. </w:t>
      </w:r>
      <w:r w:rsidRPr="00031A5A">
        <w:rPr>
          <w:rFonts w:ascii="Times New Roman" w:eastAsia="Calibri" w:hAnsi="Times New Roman"/>
          <w:sz w:val="24"/>
          <w:szCs w:val="24"/>
        </w:rPr>
        <w:t>Walaupun skor sikap belajar siswa didominasi pada kategori tinggi tetapi dari hasil penelitian ini sikap belajar siswa hanya memberikan sumbangsih 1</w:t>
      </w:r>
      <w:r>
        <w:rPr>
          <w:rFonts w:ascii="Times New Roman" w:eastAsia="Calibri" w:hAnsi="Times New Roman"/>
          <w:sz w:val="24"/>
          <w:szCs w:val="24"/>
        </w:rPr>
        <w:t>7,4</w:t>
      </w:r>
      <w:r w:rsidRPr="00031A5A">
        <w:rPr>
          <w:rFonts w:ascii="Times New Roman" w:eastAsia="Calibri" w:hAnsi="Times New Roman"/>
          <w:sz w:val="24"/>
          <w:szCs w:val="24"/>
        </w:rPr>
        <w:t>% dan selebihnya dipengaruhi oleh faktor lain yang tidak ikut di teliti. Faktor-faktor yang mempengaruhi sikap belajar siswa yaitu, sikap terhadap cara mempelajari mata pelajaran biologi, sikap terhadap guru yang mengajar</w:t>
      </w:r>
      <w:r>
        <w:rPr>
          <w:rFonts w:ascii="Times New Roman" w:eastAsia="Calibri" w:hAnsi="Times New Roman"/>
          <w:sz w:val="24"/>
          <w:szCs w:val="24"/>
        </w:rPr>
        <w:t xml:space="preserve"> biologi, </w:t>
      </w:r>
      <w:r w:rsidRPr="00031A5A">
        <w:rPr>
          <w:rFonts w:ascii="Times New Roman" w:eastAsia="Calibri" w:hAnsi="Times New Roman"/>
          <w:sz w:val="24"/>
          <w:szCs w:val="24"/>
        </w:rPr>
        <w:t>sikap terhadap upaya memperdalam mata pelajaran biologi</w:t>
      </w:r>
      <w:r>
        <w:rPr>
          <w:rFonts w:ascii="Times New Roman" w:eastAsia="Calibri" w:hAnsi="Times New Roman"/>
          <w:sz w:val="24"/>
          <w:szCs w:val="24"/>
        </w:rPr>
        <w:t xml:space="preserve"> </w:t>
      </w:r>
      <w:r>
        <w:rPr>
          <w:rFonts w:ascii="Times New Roman" w:hAnsi="Times New Roman"/>
          <w:sz w:val="24"/>
          <w:szCs w:val="24"/>
        </w:rPr>
        <w:t>dan masih banyak faktor lain dalam proses pencapaian hasil belajar.</w:t>
      </w:r>
    </w:p>
    <w:p w:rsidR="00A85DC1" w:rsidRDefault="00A85DC1" w:rsidP="00274964">
      <w:pPr>
        <w:pStyle w:val="ListParagraph"/>
        <w:spacing w:line="360" w:lineRule="auto"/>
        <w:ind w:left="0"/>
        <w:jc w:val="both"/>
        <w:rPr>
          <w:rFonts w:ascii="Times New Roman" w:hAnsi="Times New Roman"/>
          <w:sz w:val="24"/>
          <w:szCs w:val="24"/>
          <w:lang w:val="en-US"/>
        </w:rPr>
      </w:pPr>
      <w:r w:rsidRPr="00031A5A">
        <w:rPr>
          <w:rFonts w:ascii="Times New Roman" w:hAnsi="Times New Roman"/>
          <w:sz w:val="24"/>
          <w:szCs w:val="24"/>
        </w:rPr>
        <w:t xml:space="preserve">Salah satu faktor yang mempengaruhi kualitas belajar adalah sikap. Seorang anak yang memiliki sikap positif terhadap belajar, maka anak tersebut akan </w:t>
      </w:r>
      <w:r w:rsidRPr="00031A5A">
        <w:rPr>
          <w:rFonts w:ascii="Times New Roman" w:hAnsi="Times New Roman"/>
          <w:sz w:val="24"/>
          <w:szCs w:val="24"/>
        </w:rPr>
        <w:lastRenderedPageBreak/>
        <w:t>memperoleh kesuksesan dalam belajar. Oleh karena itu, dalam pembelajaran, seorang guru perlu memiliki kemampuan untuk mendorong siswa-siswanya agar memiliki sikap yang positif terhadap mata pelajaran (Rasyid, 2009).</w:t>
      </w:r>
    </w:p>
    <w:p w:rsidR="00A85DC1" w:rsidRDefault="00A85DC1" w:rsidP="00A85DC1">
      <w:pPr>
        <w:pStyle w:val="ListParagraph"/>
        <w:spacing w:line="360" w:lineRule="auto"/>
        <w:ind w:left="0" w:firstLine="720"/>
        <w:jc w:val="both"/>
        <w:rPr>
          <w:rFonts w:ascii="Times New Roman" w:hAnsi="Times New Roman"/>
          <w:sz w:val="24"/>
          <w:szCs w:val="24"/>
          <w:lang w:val="en-US"/>
        </w:rPr>
      </w:pPr>
      <w:r w:rsidRPr="00403611">
        <w:rPr>
          <w:rFonts w:ascii="Times New Roman" w:hAnsi="Times New Roman"/>
          <w:sz w:val="24"/>
          <w:szCs w:val="24"/>
        </w:rPr>
        <w:t xml:space="preserve">Hasil analisis data inferensial menggunakan uji regresi linear berganda untuk menguji hipotesis ketiga </w:t>
      </w:r>
      <w:r>
        <w:rPr>
          <w:rFonts w:ascii="Times New Roman" w:hAnsi="Times New Roman"/>
          <w:sz w:val="24"/>
          <w:szCs w:val="24"/>
        </w:rPr>
        <w:t xml:space="preserve">variabel </w:t>
      </w:r>
      <w:r w:rsidRPr="00403611">
        <w:rPr>
          <w:rFonts w:ascii="Times New Roman" w:hAnsi="Times New Roman"/>
          <w:sz w:val="24"/>
          <w:szCs w:val="24"/>
        </w:rPr>
        <w:t xml:space="preserve">yaitu hubungan </w:t>
      </w:r>
      <w:r>
        <w:rPr>
          <w:rFonts w:ascii="Times New Roman" w:hAnsi="Times New Roman"/>
          <w:sz w:val="24"/>
          <w:szCs w:val="24"/>
        </w:rPr>
        <w:t>persepsi siswa terhadap gaya mengajar guru</w:t>
      </w:r>
      <w:r w:rsidRPr="00403611">
        <w:rPr>
          <w:rFonts w:ascii="Times New Roman" w:hAnsi="Times New Roman"/>
          <w:sz w:val="24"/>
          <w:szCs w:val="24"/>
        </w:rPr>
        <w:t xml:space="preserve"> </w:t>
      </w:r>
      <w:r>
        <w:rPr>
          <w:rFonts w:ascii="Times New Roman" w:hAnsi="Times New Roman"/>
          <w:sz w:val="24"/>
          <w:szCs w:val="24"/>
        </w:rPr>
        <w:t>dan sikap belajar siswa</w:t>
      </w:r>
      <w:r w:rsidRPr="00403611">
        <w:rPr>
          <w:rFonts w:ascii="Times New Roman" w:hAnsi="Times New Roman"/>
          <w:sz w:val="24"/>
          <w:szCs w:val="24"/>
        </w:rPr>
        <w:t xml:space="preserve"> secara bersama-sama dengan hasil belajar menunjukkan bahwa nilai korelasi adalah sebesar 0,</w:t>
      </w:r>
      <w:r>
        <w:rPr>
          <w:rFonts w:ascii="Times New Roman" w:hAnsi="Times New Roman"/>
          <w:sz w:val="24"/>
          <w:szCs w:val="24"/>
        </w:rPr>
        <w:t>426</w:t>
      </w:r>
      <w:r w:rsidRPr="00403611">
        <w:rPr>
          <w:rFonts w:ascii="Times New Roman" w:hAnsi="Times New Roman"/>
          <w:sz w:val="24"/>
          <w:szCs w:val="24"/>
        </w:rPr>
        <w:t xml:space="preserve"> yang masuk ke dalam kategori </w:t>
      </w:r>
      <w:r>
        <w:rPr>
          <w:rFonts w:ascii="Times New Roman" w:hAnsi="Times New Roman"/>
          <w:sz w:val="24"/>
          <w:szCs w:val="24"/>
        </w:rPr>
        <w:t>sedang</w:t>
      </w:r>
      <w:r w:rsidRPr="00403611">
        <w:rPr>
          <w:rFonts w:ascii="Times New Roman" w:hAnsi="Times New Roman"/>
          <w:sz w:val="24"/>
          <w:szCs w:val="24"/>
        </w:rPr>
        <w:t xml:space="preserve">. Sementara itu, kontribusi </w:t>
      </w:r>
      <w:r>
        <w:rPr>
          <w:rFonts w:ascii="Times New Roman" w:hAnsi="Times New Roman"/>
          <w:sz w:val="24"/>
          <w:szCs w:val="24"/>
        </w:rPr>
        <w:t>persepsi siswa terhadap gaya mengajar guru</w:t>
      </w:r>
      <w:r w:rsidRPr="00403611">
        <w:rPr>
          <w:rFonts w:ascii="Times New Roman" w:hAnsi="Times New Roman"/>
          <w:sz w:val="24"/>
          <w:szCs w:val="24"/>
        </w:rPr>
        <w:t xml:space="preserve"> </w:t>
      </w:r>
      <w:r>
        <w:rPr>
          <w:rFonts w:ascii="Times New Roman" w:hAnsi="Times New Roman"/>
          <w:sz w:val="24"/>
          <w:szCs w:val="24"/>
        </w:rPr>
        <w:t>dan sikap belajar siswa</w:t>
      </w:r>
      <w:r w:rsidRPr="00403611">
        <w:rPr>
          <w:rFonts w:ascii="Times New Roman" w:hAnsi="Times New Roman"/>
          <w:sz w:val="24"/>
          <w:szCs w:val="24"/>
        </w:rPr>
        <w:t xml:space="preserve"> terhadap hasil belajar adalah sebesar 1</w:t>
      </w:r>
      <w:r>
        <w:rPr>
          <w:rFonts w:ascii="Times New Roman" w:hAnsi="Times New Roman"/>
          <w:sz w:val="24"/>
          <w:szCs w:val="24"/>
        </w:rPr>
        <w:t>8,1</w:t>
      </w:r>
      <w:r w:rsidRPr="00403611">
        <w:rPr>
          <w:rFonts w:ascii="Times New Roman" w:hAnsi="Times New Roman"/>
          <w:sz w:val="24"/>
          <w:szCs w:val="24"/>
        </w:rPr>
        <w:t xml:space="preserve">%. </w:t>
      </w:r>
    </w:p>
    <w:p w:rsidR="00A85DC1" w:rsidRDefault="00274964" w:rsidP="00A85DC1">
      <w:pPr>
        <w:pStyle w:val="ListParagraph"/>
        <w:spacing w:line="360" w:lineRule="auto"/>
        <w:ind w:left="0" w:firstLine="720"/>
        <w:jc w:val="both"/>
        <w:rPr>
          <w:rFonts w:ascii="Times New Roman" w:hAnsi="Times New Roman"/>
          <w:sz w:val="24"/>
          <w:szCs w:val="24"/>
          <w:lang w:val="en-US"/>
        </w:rPr>
      </w:pPr>
      <w:r>
        <w:rPr>
          <w:rFonts w:ascii="Times New Roman" w:hAnsi="Times New Roman"/>
          <w:sz w:val="24"/>
          <w:szCs w:val="24"/>
        </w:rPr>
        <w:t>Hasil penelitian terkait korelasi ke</w:t>
      </w:r>
      <w:r w:rsidR="00A85DC1">
        <w:rPr>
          <w:rFonts w:ascii="Times New Roman" w:hAnsi="Times New Roman"/>
          <w:sz w:val="24"/>
          <w:szCs w:val="24"/>
          <w:lang w:val="en-US"/>
        </w:rPr>
        <w:t>tiga</w:t>
      </w:r>
      <w:r>
        <w:rPr>
          <w:rFonts w:ascii="Times New Roman" w:hAnsi="Times New Roman"/>
          <w:sz w:val="24"/>
          <w:szCs w:val="24"/>
        </w:rPr>
        <w:t xml:space="preserve"> variabel yang diteliti yaitu </w:t>
      </w:r>
      <w:r w:rsidR="00A85DC1">
        <w:rPr>
          <w:rFonts w:ascii="Times New Roman" w:hAnsi="Times New Roman"/>
          <w:sz w:val="24"/>
          <w:szCs w:val="24"/>
          <w:lang w:val="en-US"/>
        </w:rPr>
        <w:t>persepsi siswa terhadap gaya mengajar guru</w:t>
      </w:r>
      <w:r>
        <w:rPr>
          <w:rFonts w:ascii="Times New Roman" w:hAnsi="Times New Roman"/>
          <w:sz w:val="24"/>
          <w:szCs w:val="24"/>
        </w:rPr>
        <w:t xml:space="preserve">, </w:t>
      </w:r>
      <w:r w:rsidR="00A85DC1">
        <w:rPr>
          <w:rFonts w:ascii="Times New Roman" w:hAnsi="Times New Roman"/>
          <w:sz w:val="24"/>
          <w:szCs w:val="24"/>
          <w:lang w:val="en-US"/>
        </w:rPr>
        <w:t>sikap</w:t>
      </w:r>
      <w:r>
        <w:rPr>
          <w:rFonts w:ascii="Times New Roman" w:hAnsi="Times New Roman"/>
          <w:sz w:val="24"/>
          <w:szCs w:val="24"/>
        </w:rPr>
        <w:t xml:space="preserve"> belajar, dengan hasil belajar biologi </w:t>
      </w:r>
      <w:r w:rsidR="00A85DC1">
        <w:rPr>
          <w:rFonts w:ascii="Times New Roman" w:hAnsi="Times New Roman"/>
          <w:sz w:val="24"/>
          <w:szCs w:val="24"/>
          <w:lang w:val="en-US"/>
        </w:rPr>
        <w:t>siswa SMA Negeri di Kota Makassar</w:t>
      </w:r>
      <w:r>
        <w:rPr>
          <w:rFonts w:ascii="Times New Roman" w:hAnsi="Times New Roman"/>
          <w:sz w:val="24"/>
          <w:szCs w:val="24"/>
        </w:rPr>
        <w:t xml:space="preserve">, menunjukkan bahwa </w:t>
      </w:r>
      <w:r w:rsidR="00A85DC1" w:rsidRPr="00AF1735">
        <w:rPr>
          <w:rFonts w:ascii="Times New Roman" w:hAnsi="Times New Roman"/>
          <w:sz w:val="24"/>
          <w:szCs w:val="24"/>
        </w:rPr>
        <w:t xml:space="preserve">ada hubungan positif </w:t>
      </w:r>
      <w:r w:rsidR="00A85DC1">
        <w:rPr>
          <w:rFonts w:ascii="Times New Roman" w:hAnsi="Times New Roman"/>
          <w:sz w:val="24"/>
          <w:szCs w:val="24"/>
        </w:rPr>
        <w:t xml:space="preserve">dan signifikan antara </w:t>
      </w:r>
      <w:r w:rsidR="00A85DC1">
        <w:rPr>
          <w:rFonts w:ascii="Times New Roman" w:hAnsi="Times New Roman"/>
          <w:bCs/>
          <w:sz w:val="24"/>
          <w:szCs w:val="24"/>
        </w:rPr>
        <w:t>p</w:t>
      </w:r>
      <w:r w:rsidR="00A85DC1">
        <w:rPr>
          <w:rFonts w:ascii="Times New Roman" w:hAnsi="Times New Roman"/>
          <w:sz w:val="24"/>
          <w:szCs w:val="24"/>
        </w:rPr>
        <w:t>ersepsi siswa terhadap gaya mengajar guru</w:t>
      </w:r>
      <w:r w:rsidR="00A85DC1" w:rsidRPr="00AF1735">
        <w:rPr>
          <w:rFonts w:ascii="Times New Roman" w:hAnsi="Times New Roman"/>
          <w:sz w:val="24"/>
          <w:szCs w:val="24"/>
        </w:rPr>
        <w:t xml:space="preserve"> dan sikap belajar </w:t>
      </w:r>
      <w:r w:rsidR="00A85DC1">
        <w:rPr>
          <w:rFonts w:ascii="Times New Roman" w:hAnsi="Times New Roman"/>
          <w:sz w:val="24"/>
          <w:szCs w:val="24"/>
        </w:rPr>
        <w:t xml:space="preserve">siswa </w:t>
      </w:r>
      <w:r w:rsidR="00A85DC1" w:rsidRPr="00AF1735">
        <w:rPr>
          <w:rFonts w:ascii="Times New Roman" w:hAnsi="Times New Roman"/>
          <w:sz w:val="24"/>
          <w:szCs w:val="24"/>
        </w:rPr>
        <w:t xml:space="preserve">secara bersama-sama terhadap hasil belajar biologi Siswa SMA Negeri </w:t>
      </w:r>
      <w:r w:rsidR="00A85DC1">
        <w:rPr>
          <w:rFonts w:ascii="Times New Roman" w:hAnsi="Times New Roman"/>
          <w:sz w:val="24"/>
          <w:szCs w:val="24"/>
        </w:rPr>
        <w:t>di Kota Makassar</w:t>
      </w:r>
      <w:r w:rsidR="00A85DC1" w:rsidRPr="00AF1735">
        <w:rPr>
          <w:rFonts w:ascii="Times New Roman" w:hAnsi="Times New Roman"/>
          <w:sz w:val="24"/>
          <w:szCs w:val="24"/>
        </w:rPr>
        <w:t xml:space="preserve">. Hipotesis tersebut diuji dengan analisis regresi </w:t>
      </w:r>
      <w:r w:rsidR="00A85DC1">
        <w:rPr>
          <w:rFonts w:ascii="Times New Roman" w:hAnsi="Times New Roman"/>
          <w:sz w:val="24"/>
          <w:szCs w:val="24"/>
        </w:rPr>
        <w:t>linear ganda</w:t>
      </w:r>
      <w:r w:rsidR="00A85DC1">
        <w:rPr>
          <w:rFonts w:ascii="Times New Roman" w:hAnsi="Times New Roman"/>
          <w:sz w:val="24"/>
          <w:szCs w:val="24"/>
          <w:lang w:val="en-US"/>
        </w:rPr>
        <w:t xml:space="preserve">, </w:t>
      </w:r>
      <w:r w:rsidR="00A85DC1" w:rsidRPr="00403611">
        <w:rPr>
          <w:rFonts w:ascii="Times New Roman" w:hAnsi="Times New Roman"/>
          <w:sz w:val="24"/>
          <w:szCs w:val="24"/>
        </w:rPr>
        <w:t>hubungan yang diperoleh variabel tersebut tidak lepas dari fakor-faktor yang mempengaruhi hasil belajar biologi siswa.</w:t>
      </w:r>
    </w:p>
    <w:p w:rsidR="00A85DC1" w:rsidRDefault="00A85DC1" w:rsidP="00A85DC1">
      <w:pPr>
        <w:pStyle w:val="ListParagraph"/>
        <w:spacing w:line="360" w:lineRule="auto"/>
        <w:ind w:left="0" w:firstLine="720"/>
        <w:jc w:val="both"/>
        <w:rPr>
          <w:rFonts w:ascii="Times New Roman" w:hAnsi="Times New Roman"/>
          <w:sz w:val="24"/>
          <w:szCs w:val="24"/>
          <w:lang w:val="en-US"/>
        </w:rPr>
      </w:pPr>
      <w:r w:rsidRPr="00782133">
        <w:rPr>
          <w:rFonts w:ascii="Times New Roman" w:hAnsi="Times New Roman"/>
          <w:sz w:val="24"/>
          <w:szCs w:val="24"/>
        </w:rPr>
        <w:lastRenderedPageBreak/>
        <w:t xml:space="preserve">Sebagaimana yang telah dijelaskan di awal, faktor-faktor yang mempengaruhi hasil belajar dapat dibedakan menjadi faktor eksternal (faktor dari luar) dan faktor internal (factor dari dalam).  Dalam penelitian ini, faktor internal merupakan fokus perhatian namun bukan berarti bahwa faktor eksternal tidak penting. Faktor internal adalah </w:t>
      </w:r>
      <w:r>
        <w:rPr>
          <w:rFonts w:ascii="Times New Roman" w:hAnsi="Times New Roman"/>
          <w:sz w:val="24"/>
          <w:szCs w:val="24"/>
        </w:rPr>
        <w:t>persepsi siswa terhadap gaya mengajar guru</w:t>
      </w:r>
      <w:r w:rsidRPr="00403611">
        <w:rPr>
          <w:rFonts w:ascii="Times New Roman" w:hAnsi="Times New Roman"/>
          <w:sz w:val="24"/>
          <w:szCs w:val="24"/>
        </w:rPr>
        <w:t xml:space="preserve"> </w:t>
      </w:r>
      <w:r>
        <w:rPr>
          <w:rFonts w:ascii="Times New Roman" w:hAnsi="Times New Roman"/>
          <w:sz w:val="24"/>
          <w:szCs w:val="24"/>
        </w:rPr>
        <w:t>dan sikap belajar siswa</w:t>
      </w:r>
      <w:r w:rsidRPr="00782133">
        <w:rPr>
          <w:rFonts w:ascii="Times New Roman" w:hAnsi="Times New Roman"/>
          <w:sz w:val="24"/>
          <w:szCs w:val="24"/>
        </w:rPr>
        <w:t xml:space="preserve">. Sebelumnya juga telah dibahas  bagaimana setiap variabel </w:t>
      </w:r>
      <w:r>
        <w:rPr>
          <w:rFonts w:ascii="Times New Roman" w:hAnsi="Times New Roman"/>
          <w:sz w:val="24"/>
          <w:szCs w:val="24"/>
        </w:rPr>
        <w:t>persepsi siswa terhadap gaya mengajar guru</w:t>
      </w:r>
      <w:r w:rsidRPr="00403611">
        <w:rPr>
          <w:rFonts w:ascii="Times New Roman" w:hAnsi="Times New Roman"/>
          <w:sz w:val="24"/>
          <w:szCs w:val="24"/>
        </w:rPr>
        <w:t xml:space="preserve"> </w:t>
      </w:r>
      <w:r>
        <w:rPr>
          <w:rFonts w:ascii="Times New Roman" w:hAnsi="Times New Roman"/>
          <w:sz w:val="24"/>
          <w:szCs w:val="24"/>
        </w:rPr>
        <w:t>dan sikap belajar siswa</w:t>
      </w:r>
      <w:r w:rsidRPr="00782133">
        <w:rPr>
          <w:rFonts w:ascii="Times New Roman" w:hAnsi="Times New Roman"/>
          <w:sz w:val="24"/>
          <w:szCs w:val="24"/>
        </w:rPr>
        <w:t xml:space="preserve"> masing-masing memiliki hubungan yang positif dan memberikan sumbangsih terhadap hasil belajar Biologi.</w:t>
      </w:r>
    </w:p>
    <w:p w:rsidR="00A85DC1" w:rsidRDefault="00A85DC1" w:rsidP="00A85DC1">
      <w:pPr>
        <w:pStyle w:val="ListParagraph"/>
        <w:spacing w:line="360" w:lineRule="auto"/>
        <w:ind w:left="0" w:firstLine="720"/>
        <w:jc w:val="both"/>
        <w:rPr>
          <w:rFonts w:ascii="Times New Roman" w:hAnsi="Times New Roman"/>
          <w:sz w:val="24"/>
          <w:szCs w:val="24"/>
          <w:lang w:val="en-US"/>
        </w:rPr>
      </w:pPr>
      <w:r w:rsidRPr="00782133">
        <w:rPr>
          <w:rFonts w:ascii="Times New Roman" w:hAnsi="Times New Roman"/>
          <w:sz w:val="24"/>
          <w:szCs w:val="24"/>
        </w:rPr>
        <w:t xml:space="preserve">Menurut Suryabrata (1989), faktor-faktor yang mempengaruhi hasil belajar digolongkan menjadi tiga, yaitu: faktor dari dalam, dan faktor dari luar . Faktor dari dalam yaitu faktor-faktor yang dapat mempengaruhi belajar yang berasal dari siswa yang sedang belajar. Faktor-faktor ini diantaranya adalah: (a) minat individu merupakan ketertarikan individu terhadap sesuatu. Minat belajar siswa yang tinggi menyebabkan belajar siswa lebih mudah dan cepat (b) sikap siswa kecenderungan untuk mereaksikan atau merespon dengan cara yang relatif terhadap objek orang, barang dan sebagainya. Arah kecenderungan sikap dapat positif atau negatif. (c) motivasi belajar antara siswa </w:t>
      </w:r>
      <w:r w:rsidRPr="00782133">
        <w:rPr>
          <w:rFonts w:ascii="Times New Roman" w:hAnsi="Times New Roman"/>
          <w:sz w:val="24"/>
          <w:szCs w:val="24"/>
        </w:rPr>
        <w:lastRenderedPageBreak/>
        <w:t>yang satu dengan siswa lainnya tidaklah sama. Motivasi belajar dipengaruhi oleh beberapa faktor, antara lain: cita-cita siswa, kemampuan belajar siswa, kondisi siswa, kondisi lingkungan, unsur-unsur dinamis dalam belajar, dan upaya guru membelajarkan siswa.</w:t>
      </w:r>
    </w:p>
    <w:p w:rsidR="00A85DC1" w:rsidRPr="00A85DC1" w:rsidRDefault="00A85DC1" w:rsidP="00A85DC1">
      <w:pPr>
        <w:pStyle w:val="ListParagraph"/>
        <w:spacing w:line="360" w:lineRule="auto"/>
        <w:ind w:left="0" w:firstLine="720"/>
        <w:jc w:val="both"/>
        <w:rPr>
          <w:rFonts w:ascii="Times New Roman" w:hAnsi="Times New Roman"/>
          <w:sz w:val="24"/>
          <w:szCs w:val="24"/>
          <w:lang w:val="en-US"/>
        </w:rPr>
      </w:pPr>
      <w:r w:rsidRPr="00403611">
        <w:rPr>
          <w:rFonts w:ascii="Times New Roman" w:hAnsi="Times New Roman"/>
          <w:sz w:val="24"/>
          <w:szCs w:val="24"/>
        </w:rPr>
        <w:t xml:space="preserve">Hasil penelitian ini didukung oleh teori yang dikemukakan oleh Goleman(1995) bahwa kecerdasan intelektual (IQ) hanya menyumbang 20% bagi kesuksesan, sedangkan 80% adalah sumbangan faktor lain. Faktor-faktor tersebut dapat berupa </w:t>
      </w:r>
      <w:r>
        <w:rPr>
          <w:rFonts w:ascii="Times New Roman" w:hAnsi="Times New Roman"/>
          <w:sz w:val="24"/>
          <w:szCs w:val="24"/>
        </w:rPr>
        <w:t>persepsi siswa terhadap gaya mengajar guru</w:t>
      </w:r>
      <w:r w:rsidRPr="00403611">
        <w:rPr>
          <w:rFonts w:ascii="Times New Roman" w:hAnsi="Times New Roman"/>
          <w:sz w:val="24"/>
          <w:szCs w:val="24"/>
        </w:rPr>
        <w:t xml:space="preserve"> </w:t>
      </w:r>
      <w:r>
        <w:rPr>
          <w:rFonts w:ascii="Times New Roman" w:hAnsi="Times New Roman"/>
          <w:sz w:val="24"/>
          <w:szCs w:val="24"/>
        </w:rPr>
        <w:t>dan sikap belajar siswa</w:t>
      </w:r>
      <w:r w:rsidRPr="00403611">
        <w:rPr>
          <w:rFonts w:ascii="Times New Roman" w:hAnsi="Times New Roman"/>
          <w:sz w:val="24"/>
          <w:szCs w:val="24"/>
        </w:rPr>
        <w:t>.</w:t>
      </w:r>
    </w:p>
    <w:p w:rsidR="00274964" w:rsidRDefault="00274964" w:rsidP="00274964">
      <w:pPr>
        <w:pStyle w:val="ListParagraph"/>
        <w:spacing w:line="360" w:lineRule="auto"/>
        <w:ind w:left="0"/>
        <w:jc w:val="both"/>
        <w:rPr>
          <w:rFonts w:ascii="Times New Roman" w:hAnsi="Times New Roman"/>
          <w:b/>
          <w:sz w:val="24"/>
          <w:szCs w:val="24"/>
        </w:rPr>
      </w:pPr>
      <w:r w:rsidRPr="00057E91">
        <w:rPr>
          <w:rFonts w:ascii="Times New Roman" w:hAnsi="Times New Roman"/>
          <w:b/>
          <w:sz w:val="24"/>
          <w:szCs w:val="24"/>
        </w:rPr>
        <w:t>PENUTUP</w:t>
      </w:r>
    </w:p>
    <w:p w:rsidR="00274964" w:rsidRDefault="00274964" w:rsidP="00274964">
      <w:pPr>
        <w:pStyle w:val="ListParagraph"/>
        <w:spacing w:line="360" w:lineRule="auto"/>
        <w:ind w:left="0"/>
        <w:jc w:val="both"/>
        <w:rPr>
          <w:rFonts w:ascii="Times New Roman" w:hAnsi="Times New Roman"/>
          <w:sz w:val="24"/>
          <w:szCs w:val="24"/>
        </w:rPr>
      </w:pPr>
      <w:r>
        <w:rPr>
          <w:rFonts w:ascii="Times New Roman" w:hAnsi="Times New Roman"/>
          <w:sz w:val="24"/>
          <w:szCs w:val="24"/>
        </w:rPr>
        <w:t>Kesimpulan</w:t>
      </w:r>
    </w:p>
    <w:p w:rsidR="00F91D2F" w:rsidRDefault="00274964" w:rsidP="00F91D2F">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rPr>
        <w:tab/>
        <w:t>Berdasarkan hasil dan pembahasan penelitian ini dapat disimpulkan beberapa hal sebagai berikut.</w:t>
      </w:r>
    </w:p>
    <w:p w:rsidR="00F91D2F" w:rsidRPr="00F91D2F" w:rsidRDefault="00F91D2F" w:rsidP="00F91D2F">
      <w:pPr>
        <w:pStyle w:val="ListParagraph"/>
        <w:numPr>
          <w:ilvl w:val="0"/>
          <w:numId w:val="16"/>
        </w:numPr>
        <w:spacing w:line="360" w:lineRule="auto"/>
        <w:ind w:left="360"/>
        <w:jc w:val="both"/>
        <w:rPr>
          <w:rFonts w:ascii="Times New Roman" w:hAnsi="Times New Roman"/>
          <w:sz w:val="24"/>
          <w:szCs w:val="24"/>
        </w:rPr>
      </w:pPr>
      <w:r w:rsidRPr="00F91D2F">
        <w:rPr>
          <w:rFonts w:ascii="Times New Roman" w:hAnsi="Times New Roman"/>
          <w:sz w:val="24"/>
          <w:szCs w:val="24"/>
          <w:lang w:val="en-US"/>
        </w:rPr>
        <w:t xml:space="preserve">Persepsi siswa terhadap gaya mengajar guru </w:t>
      </w:r>
      <w:r w:rsidRPr="00F91D2F">
        <w:rPr>
          <w:rFonts w:ascii="Times New Roman" w:hAnsi="Times New Roman"/>
          <w:sz w:val="24"/>
          <w:szCs w:val="24"/>
        </w:rPr>
        <w:t xml:space="preserve">siswa SMA Negeri di Kota Makassar </w:t>
      </w:r>
      <w:r w:rsidRPr="00F91D2F">
        <w:rPr>
          <w:rFonts w:ascii="Times New Roman" w:hAnsi="Times New Roman"/>
          <w:sz w:val="24"/>
          <w:szCs w:val="24"/>
          <w:lang w:val="en-US"/>
        </w:rPr>
        <w:t>berada pada kategori gaya mengajar tipe fasilitator.</w:t>
      </w:r>
    </w:p>
    <w:p w:rsidR="00F91D2F" w:rsidRPr="00F91D2F" w:rsidRDefault="00F91D2F" w:rsidP="00F91D2F">
      <w:pPr>
        <w:pStyle w:val="ListParagraph"/>
        <w:numPr>
          <w:ilvl w:val="0"/>
          <w:numId w:val="16"/>
        </w:numPr>
        <w:tabs>
          <w:tab w:val="left" w:pos="709"/>
        </w:tabs>
        <w:spacing w:after="0" w:line="360" w:lineRule="auto"/>
        <w:ind w:left="360"/>
        <w:jc w:val="both"/>
        <w:rPr>
          <w:rFonts w:ascii="Times New Roman" w:hAnsi="Times New Roman"/>
          <w:sz w:val="24"/>
          <w:szCs w:val="24"/>
        </w:rPr>
      </w:pPr>
      <w:r w:rsidRPr="00F91D2F">
        <w:rPr>
          <w:rFonts w:ascii="Times New Roman" w:hAnsi="Times New Roman"/>
          <w:sz w:val="24"/>
          <w:szCs w:val="24"/>
          <w:lang w:val="en-US"/>
        </w:rPr>
        <w:t xml:space="preserve">Sikap belajar siswa </w:t>
      </w:r>
      <w:r w:rsidRPr="00F91D2F">
        <w:rPr>
          <w:rFonts w:ascii="Times New Roman" w:hAnsi="Times New Roman"/>
          <w:sz w:val="24"/>
          <w:szCs w:val="24"/>
        </w:rPr>
        <w:t xml:space="preserve">SMA Negeri di Kota Makassar </w:t>
      </w:r>
      <w:r w:rsidRPr="00F91D2F">
        <w:rPr>
          <w:rFonts w:ascii="Times New Roman" w:hAnsi="Times New Roman"/>
          <w:sz w:val="24"/>
          <w:szCs w:val="24"/>
          <w:lang w:val="en-US"/>
        </w:rPr>
        <w:t>berada pada kategori positif.</w:t>
      </w:r>
    </w:p>
    <w:p w:rsidR="00F91D2F" w:rsidRPr="00F91D2F" w:rsidRDefault="00F91D2F" w:rsidP="00F91D2F">
      <w:pPr>
        <w:pStyle w:val="ListParagraph"/>
        <w:numPr>
          <w:ilvl w:val="0"/>
          <w:numId w:val="16"/>
        </w:numPr>
        <w:tabs>
          <w:tab w:val="left" w:pos="709"/>
        </w:tabs>
        <w:spacing w:after="0" w:line="360" w:lineRule="auto"/>
        <w:ind w:left="360"/>
        <w:jc w:val="both"/>
        <w:rPr>
          <w:rFonts w:ascii="Times New Roman" w:hAnsi="Times New Roman"/>
          <w:sz w:val="24"/>
          <w:szCs w:val="24"/>
        </w:rPr>
      </w:pPr>
      <w:r w:rsidRPr="00F91D2F">
        <w:rPr>
          <w:rFonts w:ascii="Times New Roman" w:hAnsi="Times New Roman"/>
          <w:sz w:val="24"/>
          <w:szCs w:val="24"/>
        </w:rPr>
        <w:t xml:space="preserve">Hasil belajar biologi siswa SMA Negeri di Kota Makassar </w:t>
      </w:r>
      <w:r w:rsidRPr="00F91D2F">
        <w:rPr>
          <w:rFonts w:ascii="Times New Roman" w:hAnsi="Times New Roman"/>
          <w:sz w:val="24"/>
          <w:szCs w:val="24"/>
          <w:lang w:val="en-US"/>
        </w:rPr>
        <w:t>berada pada kategori rendah.</w:t>
      </w:r>
    </w:p>
    <w:p w:rsidR="00F91D2F" w:rsidRPr="00F91D2F" w:rsidRDefault="00F91D2F" w:rsidP="00F91D2F">
      <w:pPr>
        <w:pStyle w:val="ListParagraph"/>
        <w:numPr>
          <w:ilvl w:val="0"/>
          <w:numId w:val="16"/>
        </w:numPr>
        <w:spacing w:after="0" w:line="360" w:lineRule="auto"/>
        <w:ind w:left="360"/>
        <w:jc w:val="both"/>
        <w:rPr>
          <w:rFonts w:ascii="Times New Roman" w:hAnsi="Times New Roman"/>
          <w:sz w:val="24"/>
          <w:szCs w:val="24"/>
        </w:rPr>
      </w:pPr>
      <w:r w:rsidRPr="00F91D2F">
        <w:rPr>
          <w:rFonts w:ascii="Times New Roman" w:hAnsi="Times New Roman"/>
          <w:sz w:val="24"/>
          <w:szCs w:val="24"/>
          <w:lang w:val="en-US"/>
        </w:rPr>
        <w:t>Persepsi siswa terhadap gaya mengajar guru</w:t>
      </w:r>
      <w:r w:rsidRPr="00F91D2F">
        <w:rPr>
          <w:rFonts w:ascii="Times New Roman" w:hAnsi="Times New Roman"/>
          <w:sz w:val="24"/>
          <w:szCs w:val="24"/>
        </w:rPr>
        <w:t xml:space="preserve"> berhubungan </w:t>
      </w:r>
      <w:r w:rsidRPr="00F91D2F">
        <w:rPr>
          <w:rFonts w:ascii="Times New Roman" w:hAnsi="Times New Roman"/>
          <w:sz w:val="24"/>
          <w:szCs w:val="24"/>
          <w:lang w:val="en-US"/>
        </w:rPr>
        <w:t>positif yang sedang dan signifikan dengan</w:t>
      </w:r>
      <w:r w:rsidRPr="00F91D2F">
        <w:rPr>
          <w:rFonts w:ascii="Times New Roman" w:hAnsi="Times New Roman"/>
          <w:sz w:val="24"/>
          <w:szCs w:val="24"/>
        </w:rPr>
        <w:t xml:space="preserve"> hasil belajar </w:t>
      </w:r>
      <w:r w:rsidRPr="00F91D2F">
        <w:rPr>
          <w:rFonts w:ascii="Times New Roman" w:hAnsi="Times New Roman"/>
          <w:sz w:val="24"/>
          <w:szCs w:val="24"/>
        </w:rPr>
        <w:lastRenderedPageBreak/>
        <w:t>biologi siswa SMA Negeri di Kota Makassar.</w:t>
      </w:r>
    </w:p>
    <w:p w:rsidR="00F91D2F" w:rsidRPr="00F91D2F" w:rsidRDefault="00F91D2F" w:rsidP="00F91D2F">
      <w:pPr>
        <w:pStyle w:val="ListParagraph"/>
        <w:numPr>
          <w:ilvl w:val="0"/>
          <w:numId w:val="16"/>
        </w:numPr>
        <w:spacing w:after="0" w:line="360" w:lineRule="auto"/>
        <w:ind w:left="360"/>
        <w:jc w:val="both"/>
        <w:rPr>
          <w:rFonts w:ascii="Times New Roman" w:hAnsi="Times New Roman"/>
          <w:sz w:val="24"/>
          <w:szCs w:val="24"/>
        </w:rPr>
      </w:pPr>
      <w:r w:rsidRPr="00F91D2F">
        <w:rPr>
          <w:rFonts w:ascii="Times New Roman" w:hAnsi="Times New Roman"/>
          <w:sz w:val="24"/>
          <w:szCs w:val="24"/>
          <w:lang w:val="en-US"/>
        </w:rPr>
        <w:t>Sikap belajar siswa berhubungan</w:t>
      </w:r>
      <w:r w:rsidRPr="00F91D2F">
        <w:rPr>
          <w:rFonts w:ascii="Times New Roman" w:hAnsi="Times New Roman"/>
          <w:sz w:val="24"/>
          <w:szCs w:val="24"/>
        </w:rPr>
        <w:t xml:space="preserve"> </w:t>
      </w:r>
      <w:r w:rsidRPr="00F91D2F">
        <w:rPr>
          <w:rFonts w:ascii="Times New Roman" w:hAnsi="Times New Roman"/>
          <w:sz w:val="24"/>
          <w:szCs w:val="24"/>
          <w:lang w:val="en-US"/>
        </w:rPr>
        <w:t>positif yang sedang dan  signifikan dengan</w:t>
      </w:r>
      <w:r w:rsidRPr="00F91D2F">
        <w:rPr>
          <w:rFonts w:ascii="Times New Roman" w:hAnsi="Times New Roman"/>
          <w:sz w:val="24"/>
          <w:szCs w:val="24"/>
        </w:rPr>
        <w:t xml:space="preserve"> hasil belajar biologi siswa SMA Negeri di Kota Makassar.</w:t>
      </w:r>
    </w:p>
    <w:p w:rsidR="00F91D2F" w:rsidRPr="00F91D2F" w:rsidRDefault="00F91D2F" w:rsidP="00F91D2F">
      <w:pPr>
        <w:pStyle w:val="ListParagraph"/>
        <w:numPr>
          <w:ilvl w:val="0"/>
          <w:numId w:val="16"/>
        </w:numPr>
        <w:spacing w:after="0" w:line="360" w:lineRule="auto"/>
        <w:ind w:left="360"/>
        <w:jc w:val="both"/>
        <w:rPr>
          <w:rFonts w:ascii="Times New Roman" w:hAnsi="Times New Roman"/>
          <w:sz w:val="24"/>
          <w:szCs w:val="24"/>
        </w:rPr>
      </w:pPr>
      <w:r w:rsidRPr="00F91D2F">
        <w:rPr>
          <w:rFonts w:ascii="Times New Roman" w:hAnsi="Times New Roman"/>
          <w:sz w:val="24"/>
          <w:szCs w:val="24"/>
          <w:lang w:val="en-US"/>
        </w:rPr>
        <w:t>P</w:t>
      </w:r>
      <w:r w:rsidRPr="00F91D2F">
        <w:rPr>
          <w:rFonts w:ascii="Times New Roman" w:hAnsi="Times New Roman"/>
          <w:sz w:val="24"/>
          <w:szCs w:val="24"/>
        </w:rPr>
        <w:t xml:space="preserve">ersepsi siswa terhadap gaya mengajar guru dan sikap belajar siswa secara bersama-sama  berhubungan </w:t>
      </w:r>
      <w:r w:rsidRPr="00F91D2F">
        <w:rPr>
          <w:rFonts w:ascii="Times New Roman" w:hAnsi="Times New Roman"/>
          <w:sz w:val="24"/>
          <w:szCs w:val="24"/>
          <w:lang w:val="en-US"/>
        </w:rPr>
        <w:t>positif yang sedang dan signifikan dengan</w:t>
      </w:r>
      <w:r w:rsidRPr="00F91D2F">
        <w:rPr>
          <w:rFonts w:ascii="Times New Roman" w:hAnsi="Times New Roman"/>
          <w:sz w:val="24"/>
          <w:szCs w:val="24"/>
        </w:rPr>
        <w:t xml:space="preserve"> hasil belajar biologi siswa SMA Negeri di Kota Makassar.</w:t>
      </w:r>
    </w:p>
    <w:p w:rsidR="00274964" w:rsidRDefault="00274964" w:rsidP="00274964">
      <w:pPr>
        <w:pStyle w:val="ListParagraph"/>
        <w:spacing w:line="360" w:lineRule="auto"/>
        <w:ind w:left="284"/>
        <w:jc w:val="both"/>
        <w:rPr>
          <w:rFonts w:ascii="Times New Roman" w:hAnsi="Times New Roman"/>
          <w:sz w:val="24"/>
          <w:szCs w:val="24"/>
        </w:rPr>
      </w:pPr>
    </w:p>
    <w:p w:rsidR="00F91D2F" w:rsidRDefault="00274964" w:rsidP="00F91D2F">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rPr>
        <w:t>Saran</w:t>
      </w:r>
    </w:p>
    <w:p w:rsidR="00F91D2F" w:rsidRPr="00F91D2F" w:rsidRDefault="00F91D2F" w:rsidP="00F91D2F">
      <w:pPr>
        <w:pStyle w:val="ListParagraph"/>
        <w:spacing w:line="360" w:lineRule="auto"/>
        <w:ind w:left="0"/>
        <w:jc w:val="both"/>
        <w:rPr>
          <w:rFonts w:ascii="Times New Roman" w:hAnsi="Times New Roman"/>
          <w:sz w:val="24"/>
          <w:szCs w:val="24"/>
        </w:rPr>
      </w:pPr>
      <w:r w:rsidRPr="00F91D2F">
        <w:rPr>
          <w:rFonts w:ascii="Times New Roman" w:hAnsi="Times New Roman"/>
          <w:sz w:val="24"/>
          <w:szCs w:val="24"/>
        </w:rPr>
        <w:t>Berdasarkan kesimpulan penelitian yang telah dikemukakan di atas, saran yang dikemukakan peneliti sebagai berikut:</w:t>
      </w:r>
    </w:p>
    <w:p w:rsidR="00F91D2F" w:rsidRPr="00F91D2F" w:rsidRDefault="00F91D2F" w:rsidP="00F91D2F">
      <w:pPr>
        <w:pStyle w:val="ListParagraph"/>
        <w:numPr>
          <w:ilvl w:val="0"/>
          <w:numId w:val="17"/>
        </w:numPr>
        <w:spacing w:after="0" w:line="360" w:lineRule="auto"/>
        <w:ind w:left="360"/>
        <w:jc w:val="both"/>
        <w:rPr>
          <w:rFonts w:ascii="Times New Roman" w:hAnsi="Times New Roman"/>
          <w:sz w:val="24"/>
          <w:szCs w:val="24"/>
        </w:rPr>
      </w:pPr>
      <w:r w:rsidRPr="00F91D2F">
        <w:rPr>
          <w:rFonts w:ascii="Times New Roman" w:hAnsi="Times New Roman"/>
          <w:sz w:val="24"/>
          <w:szCs w:val="24"/>
        </w:rPr>
        <w:t>Seorang guru sebaiknya mengetahui gaya mengajar mereka sehingga mereka dapat mengetahui kekuatan dan kelemahan mereka dalam mengajar, memotivasi mereka untuk lebih meningkatkan kualitas pembelajaran yang mereka bawakan sehingga mereka dapat mengefektifkan  proses pembelajaran yang pada akhirnya dapat meningkatkan hasil belajar siswa.</w:t>
      </w:r>
    </w:p>
    <w:p w:rsidR="00F91D2F" w:rsidRPr="00F91D2F" w:rsidRDefault="00F91D2F" w:rsidP="00F91D2F">
      <w:pPr>
        <w:pStyle w:val="ListParagraph"/>
        <w:numPr>
          <w:ilvl w:val="0"/>
          <w:numId w:val="17"/>
        </w:numPr>
        <w:spacing w:after="0" w:line="360" w:lineRule="auto"/>
        <w:ind w:left="360"/>
        <w:jc w:val="both"/>
        <w:rPr>
          <w:rFonts w:ascii="Times New Roman" w:hAnsi="Times New Roman"/>
          <w:sz w:val="24"/>
          <w:szCs w:val="24"/>
        </w:rPr>
      </w:pPr>
      <w:r w:rsidRPr="00F91D2F">
        <w:rPr>
          <w:rFonts w:ascii="Times New Roman" w:hAnsi="Times New Roman"/>
          <w:sz w:val="24"/>
          <w:szCs w:val="24"/>
        </w:rPr>
        <w:t xml:space="preserve">Diharapkan pada  guru-guru agar dalam mengajar </w:t>
      </w:r>
      <w:r w:rsidRPr="00F91D2F">
        <w:rPr>
          <w:rFonts w:ascii="Times New Roman" w:hAnsi="Times New Roman"/>
          <w:sz w:val="24"/>
          <w:szCs w:val="24"/>
          <w:lang w:val="en-US"/>
        </w:rPr>
        <w:t xml:space="preserve">agar lebih menciptakan suasana yang menyenangkan di dalam kelas sehingga berdampak positif terhadap </w:t>
      </w:r>
      <w:r w:rsidRPr="00F91D2F">
        <w:rPr>
          <w:rFonts w:ascii="Times New Roman" w:hAnsi="Times New Roman"/>
          <w:sz w:val="24"/>
          <w:szCs w:val="24"/>
        </w:rPr>
        <w:t xml:space="preserve">sikap belajar </w:t>
      </w:r>
      <w:r w:rsidRPr="00F91D2F">
        <w:rPr>
          <w:rFonts w:ascii="Times New Roman" w:hAnsi="Times New Roman"/>
          <w:sz w:val="24"/>
          <w:szCs w:val="24"/>
          <w:lang w:val="en-US"/>
        </w:rPr>
        <w:t xml:space="preserve">siswa dan </w:t>
      </w:r>
      <w:r w:rsidRPr="00F91D2F">
        <w:rPr>
          <w:rFonts w:ascii="Times New Roman" w:hAnsi="Times New Roman"/>
          <w:sz w:val="24"/>
          <w:szCs w:val="24"/>
        </w:rPr>
        <w:t xml:space="preserve">berimplikasi </w:t>
      </w:r>
      <w:r w:rsidRPr="00F91D2F">
        <w:rPr>
          <w:rFonts w:ascii="Times New Roman" w:hAnsi="Times New Roman"/>
          <w:sz w:val="24"/>
          <w:szCs w:val="24"/>
        </w:rPr>
        <w:lastRenderedPageBreak/>
        <w:t xml:space="preserve">terhadap peningkatan hasil belajar siswa.  </w:t>
      </w:r>
    </w:p>
    <w:p w:rsidR="00F91D2F" w:rsidRPr="00F91D2F" w:rsidRDefault="00F91D2F" w:rsidP="00F91D2F">
      <w:pPr>
        <w:pStyle w:val="ListParagraph"/>
        <w:numPr>
          <w:ilvl w:val="0"/>
          <w:numId w:val="17"/>
        </w:numPr>
        <w:tabs>
          <w:tab w:val="left" w:pos="709"/>
        </w:tabs>
        <w:spacing w:after="0" w:line="360" w:lineRule="auto"/>
        <w:ind w:left="360"/>
        <w:jc w:val="both"/>
        <w:rPr>
          <w:rFonts w:ascii="Times New Roman" w:hAnsi="Times New Roman"/>
          <w:sz w:val="24"/>
          <w:szCs w:val="24"/>
        </w:rPr>
      </w:pPr>
      <w:r w:rsidRPr="00F91D2F">
        <w:rPr>
          <w:rFonts w:ascii="Times New Roman" w:hAnsi="Times New Roman"/>
          <w:sz w:val="24"/>
          <w:szCs w:val="24"/>
          <w:lang w:val="en-US"/>
        </w:rPr>
        <w:t>Kepada Kepala Sekolah agar memberikan arahan kepada guru bahwa perlu memperhatikan faktor-faktor lain dalam diri siswa dalam kaitannya dengan proses pembelajaran.</w:t>
      </w:r>
    </w:p>
    <w:p w:rsidR="00274964" w:rsidRDefault="00274964" w:rsidP="00274964">
      <w:pPr>
        <w:pStyle w:val="ListParagraph"/>
        <w:spacing w:line="360" w:lineRule="auto"/>
        <w:ind w:left="0"/>
        <w:jc w:val="both"/>
        <w:rPr>
          <w:rFonts w:ascii="Times New Roman" w:hAnsi="Times New Roman"/>
          <w:sz w:val="24"/>
          <w:szCs w:val="24"/>
        </w:rPr>
      </w:pPr>
    </w:p>
    <w:p w:rsidR="00274964" w:rsidRPr="00381B59" w:rsidRDefault="00274964" w:rsidP="00274964">
      <w:pPr>
        <w:pStyle w:val="ListParagraph"/>
        <w:spacing w:line="360" w:lineRule="auto"/>
        <w:ind w:left="0"/>
        <w:jc w:val="both"/>
        <w:rPr>
          <w:rFonts w:ascii="Times New Roman" w:hAnsi="Times New Roman"/>
          <w:b/>
          <w:sz w:val="24"/>
          <w:szCs w:val="24"/>
        </w:rPr>
      </w:pPr>
      <w:r w:rsidRPr="00557621">
        <w:rPr>
          <w:rFonts w:ascii="Times New Roman" w:hAnsi="Times New Roman"/>
          <w:b/>
          <w:sz w:val="24"/>
          <w:szCs w:val="24"/>
        </w:rPr>
        <w:t>DAFTAR PUSTAKA</w:t>
      </w:r>
    </w:p>
    <w:p w:rsidR="00F91D2F" w:rsidRPr="002117EC" w:rsidRDefault="00F91D2F" w:rsidP="00F91D2F">
      <w:pPr>
        <w:spacing w:after="0" w:line="240" w:lineRule="auto"/>
        <w:ind w:left="850" w:hanging="850"/>
        <w:jc w:val="both"/>
        <w:rPr>
          <w:rFonts w:ascii="Times New Roman" w:hAnsi="Times New Roman"/>
          <w:sz w:val="24"/>
          <w:szCs w:val="24"/>
        </w:rPr>
      </w:pPr>
      <w:r w:rsidRPr="002117EC">
        <w:rPr>
          <w:rFonts w:ascii="Times New Roman" w:hAnsi="Times New Roman"/>
          <w:sz w:val="24"/>
          <w:szCs w:val="24"/>
        </w:rPr>
        <w:t xml:space="preserve">Achmadi Nur. 2011. </w:t>
      </w:r>
      <w:r w:rsidRPr="002117EC">
        <w:rPr>
          <w:rFonts w:ascii="Times New Roman" w:hAnsi="Times New Roman"/>
          <w:i/>
          <w:sz w:val="24"/>
          <w:szCs w:val="24"/>
        </w:rPr>
        <w:t>Pengaruh Persepsi Siswa Tentang Cara Mengajar Guru Kimia dan Minat Belajar kimia Terhadap Prestasi Belajar Kimia Pada Materi Struktur Atom Siswa Kelas X di MAN 1 Blora. Tesis.</w:t>
      </w:r>
      <w:r w:rsidRPr="002117EC">
        <w:rPr>
          <w:rFonts w:ascii="Times New Roman" w:hAnsi="Times New Roman"/>
          <w:sz w:val="24"/>
          <w:szCs w:val="24"/>
        </w:rPr>
        <w:t xml:space="preserve"> Diterbitkan. Institut Agama Islam Negeri Walisongo Semarang.</w:t>
      </w:r>
    </w:p>
    <w:p w:rsidR="00F91D2F" w:rsidRPr="002117EC" w:rsidRDefault="00F91D2F" w:rsidP="00F91D2F">
      <w:pPr>
        <w:spacing w:after="0" w:line="240" w:lineRule="auto"/>
        <w:ind w:left="850" w:hanging="850"/>
        <w:jc w:val="both"/>
        <w:rPr>
          <w:rFonts w:ascii="Times New Roman" w:hAnsi="Times New Roman"/>
          <w:sz w:val="24"/>
          <w:szCs w:val="24"/>
        </w:rPr>
      </w:pPr>
    </w:p>
    <w:p w:rsidR="00F91D2F" w:rsidRPr="002117EC" w:rsidRDefault="00F91D2F" w:rsidP="00F91D2F">
      <w:pPr>
        <w:spacing w:after="0" w:line="240" w:lineRule="auto"/>
        <w:ind w:left="850" w:hanging="850"/>
        <w:jc w:val="both"/>
        <w:rPr>
          <w:rFonts w:ascii="Times New Roman" w:hAnsi="Times New Roman"/>
          <w:sz w:val="24"/>
          <w:szCs w:val="24"/>
        </w:rPr>
      </w:pPr>
      <w:r w:rsidRPr="002117EC">
        <w:rPr>
          <w:rFonts w:ascii="Times New Roman" w:hAnsi="Times New Roman"/>
          <w:sz w:val="24"/>
          <w:szCs w:val="24"/>
        </w:rPr>
        <w:t xml:space="preserve">Adrian. 2004. </w:t>
      </w:r>
      <w:r w:rsidRPr="002117EC">
        <w:rPr>
          <w:rFonts w:ascii="Times New Roman" w:hAnsi="Times New Roman"/>
          <w:i/>
          <w:sz w:val="24"/>
          <w:szCs w:val="24"/>
        </w:rPr>
        <w:t>Metode Mengajar Berdasarkan Tipologi Belajar Siswa</w:t>
      </w:r>
      <w:r w:rsidRPr="002117EC">
        <w:rPr>
          <w:rFonts w:ascii="Times New Roman" w:hAnsi="Times New Roman"/>
          <w:sz w:val="24"/>
          <w:szCs w:val="24"/>
        </w:rPr>
        <w:t xml:space="preserve">. </w:t>
      </w:r>
      <w:hyperlink r:id="rId9" w:history="1">
        <w:r w:rsidRPr="002117EC">
          <w:rPr>
            <w:rStyle w:val="Hyperlink"/>
            <w:sz w:val="24"/>
            <w:szCs w:val="24"/>
          </w:rPr>
          <w:t>http://artikel.us/art05_65.html. Diakses 18 Januari 2015</w:t>
        </w:r>
      </w:hyperlink>
      <w:r w:rsidRPr="002117EC">
        <w:rPr>
          <w:rFonts w:ascii="Times New Roman" w:hAnsi="Times New Roman"/>
          <w:sz w:val="24"/>
          <w:szCs w:val="24"/>
        </w:rPr>
        <w:t>.</w:t>
      </w:r>
    </w:p>
    <w:p w:rsidR="00F91D2F" w:rsidRPr="002117EC" w:rsidRDefault="00F91D2F" w:rsidP="00F91D2F">
      <w:pPr>
        <w:spacing w:after="0" w:line="240" w:lineRule="auto"/>
        <w:ind w:left="850" w:hanging="850"/>
        <w:jc w:val="both"/>
        <w:rPr>
          <w:rFonts w:ascii="Times New Roman" w:hAnsi="Times New Roman"/>
          <w:sz w:val="24"/>
          <w:szCs w:val="24"/>
        </w:rPr>
      </w:pPr>
    </w:p>
    <w:p w:rsidR="00F91D2F" w:rsidRPr="002117EC" w:rsidRDefault="00F91D2F" w:rsidP="00F91D2F">
      <w:pPr>
        <w:spacing w:after="0" w:line="240" w:lineRule="auto"/>
        <w:ind w:left="994" w:hanging="994"/>
        <w:jc w:val="both"/>
        <w:rPr>
          <w:rFonts w:ascii="Times New Roman" w:hAnsi="Times New Roman"/>
          <w:sz w:val="24"/>
          <w:szCs w:val="24"/>
        </w:rPr>
      </w:pPr>
      <w:r w:rsidRPr="002117EC">
        <w:rPr>
          <w:rFonts w:ascii="Times New Roman" w:hAnsi="Times New Roman"/>
          <w:sz w:val="24"/>
          <w:szCs w:val="24"/>
        </w:rPr>
        <w:t xml:space="preserve">Agriani Asrida. 2013. </w:t>
      </w:r>
      <w:r w:rsidRPr="002117EC">
        <w:rPr>
          <w:rFonts w:ascii="Times New Roman" w:hAnsi="Times New Roman"/>
          <w:i/>
          <w:sz w:val="24"/>
          <w:szCs w:val="24"/>
        </w:rPr>
        <w:t xml:space="preserve">Kontribusi Gaya Belajar Dan Persepsi Siswa Tentang Gaya Mengajar Guru Terhadap Hasil Belajar Biologi Siswa SMA Negeri 1 Tellusiattinge Kabupaten Bone. Tesis. </w:t>
      </w:r>
      <w:r w:rsidRPr="002117EC">
        <w:rPr>
          <w:rFonts w:ascii="Times New Roman" w:hAnsi="Times New Roman"/>
          <w:sz w:val="24"/>
          <w:szCs w:val="24"/>
        </w:rPr>
        <w:t>Tidak diterbitkan. UNM Makassar.</w:t>
      </w:r>
    </w:p>
    <w:p w:rsidR="00F91D2F" w:rsidRPr="002117EC" w:rsidRDefault="00F91D2F" w:rsidP="00F91D2F">
      <w:pPr>
        <w:spacing w:after="0" w:line="240" w:lineRule="auto"/>
        <w:ind w:left="850" w:hanging="850"/>
        <w:jc w:val="both"/>
        <w:rPr>
          <w:rFonts w:ascii="Times New Roman" w:hAnsi="Times New Roman"/>
          <w:i/>
          <w:sz w:val="24"/>
          <w:szCs w:val="24"/>
        </w:rPr>
      </w:pPr>
    </w:p>
    <w:p w:rsidR="00F91D2F" w:rsidRPr="002117EC" w:rsidRDefault="00F91D2F" w:rsidP="00F91D2F">
      <w:pPr>
        <w:spacing w:after="0" w:line="240" w:lineRule="auto"/>
        <w:ind w:left="850" w:hanging="850"/>
        <w:jc w:val="both"/>
        <w:rPr>
          <w:rFonts w:ascii="Times New Roman" w:hAnsi="Times New Roman"/>
          <w:sz w:val="24"/>
          <w:szCs w:val="24"/>
        </w:rPr>
      </w:pPr>
      <w:r w:rsidRPr="002117EC">
        <w:rPr>
          <w:rFonts w:ascii="Times New Roman" w:hAnsi="Times New Roman"/>
          <w:sz w:val="24"/>
          <w:szCs w:val="24"/>
        </w:rPr>
        <w:t xml:space="preserve">Anas, M. 2007. </w:t>
      </w:r>
      <w:r w:rsidRPr="002117EC">
        <w:rPr>
          <w:rFonts w:ascii="Times New Roman" w:hAnsi="Times New Roman"/>
          <w:i/>
          <w:sz w:val="24"/>
          <w:szCs w:val="24"/>
        </w:rPr>
        <w:t>Pengantar Psikologi Sosial</w:t>
      </w:r>
      <w:r w:rsidRPr="002117EC">
        <w:rPr>
          <w:rFonts w:ascii="Times New Roman" w:hAnsi="Times New Roman"/>
          <w:sz w:val="24"/>
          <w:szCs w:val="24"/>
        </w:rPr>
        <w:t>. Makassar. Universitas Negeri Makassar.</w:t>
      </w:r>
    </w:p>
    <w:p w:rsidR="00F91D2F" w:rsidRPr="002117EC" w:rsidRDefault="00F91D2F" w:rsidP="00F91D2F">
      <w:pPr>
        <w:spacing w:after="0" w:line="240" w:lineRule="auto"/>
        <w:ind w:left="850" w:hanging="850"/>
        <w:jc w:val="both"/>
        <w:rPr>
          <w:rFonts w:ascii="Times New Roman" w:hAnsi="Times New Roman"/>
          <w:sz w:val="24"/>
          <w:szCs w:val="24"/>
        </w:rPr>
      </w:pPr>
    </w:p>
    <w:p w:rsidR="00F91D2F" w:rsidRPr="002117EC" w:rsidRDefault="00F91D2F" w:rsidP="00F91D2F">
      <w:pPr>
        <w:spacing w:after="0" w:line="240" w:lineRule="auto"/>
        <w:ind w:left="994" w:hanging="994"/>
        <w:jc w:val="both"/>
        <w:rPr>
          <w:rFonts w:ascii="Times New Roman" w:hAnsi="Times New Roman"/>
          <w:sz w:val="24"/>
          <w:szCs w:val="24"/>
        </w:rPr>
      </w:pPr>
      <w:r w:rsidRPr="002117EC">
        <w:rPr>
          <w:rFonts w:ascii="Times New Roman" w:hAnsi="Times New Roman"/>
          <w:sz w:val="24"/>
          <w:szCs w:val="24"/>
        </w:rPr>
        <w:t xml:space="preserve">Arikunto, Suharsimi. 2009. </w:t>
      </w:r>
      <w:r w:rsidRPr="002117EC">
        <w:rPr>
          <w:rFonts w:ascii="Times New Roman" w:hAnsi="Times New Roman"/>
          <w:i/>
          <w:sz w:val="24"/>
          <w:szCs w:val="24"/>
        </w:rPr>
        <w:t>Prosedur Penelitian: Suatu Pendekatan Praktek</w:t>
      </w:r>
      <w:r w:rsidRPr="002117EC">
        <w:rPr>
          <w:rFonts w:ascii="Times New Roman" w:hAnsi="Times New Roman"/>
          <w:sz w:val="24"/>
          <w:szCs w:val="24"/>
        </w:rPr>
        <w:t>. Jakarta: Rineka Cipta.</w:t>
      </w:r>
    </w:p>
    <w:p w:rsidR="00F91D2F" w:rsidRPr="002117EC" w:rsidRDefault="00F91D2F" w:rsidP="00F91D2F">
      <w:pPr>
        <w:spacing w:after="0" w:line="240" w:lineRule="auto"/>
        <w:ind w:left="994" w:hanging="994"/>
        <w:jc w:val="both"/>
        <w:rPr>
          <w:rFonts w:ascii="Times New Roman" w:hAnsi="Times New Roman"/>
          <w:sz w:val="24"/>
          <w:szCs w:val="24"/>
        </w:rPr>
      </w:pPr>
    </w:p>
    <w:p w:rsidR="00F91D2F" w:rsidRPr="002117EC" w:rsidRDefault="00F91D2F" w:rsidP="00F91D2F">
      <w:pPr>
        <w:spacing w:after="0" w:line="240" w:lineRule="auto"/>
        <w:ind w:left="994" w:hanging="994"/>
        <w:jc w:val="both"/>
        <w:rPr>
          <w:rFonts w:ascii="Times New Roman" w:hAnsi="Times New Roman"/>
          <w:sz w:val="24"/>
          <w:szCs w:val="24"/>
        </w:rPr>
      </w:pPr>
      <w:r w:rsidRPr="002117EC">
        <w:rPr>
          <w:rFonts w:ascii="Times New Roman" w:hAnsi="Times New Roman"/>
          <w:sz w:val="24"/>
          <w:szCs w:val="24"/>
        </w:rPr>
        <w:t xml:space="preserve">Azis, Athirah, P. 2014. </w:t>
      </w:r>
      <w:r w:rsidRPr="002117EC">
        <w:rPr>
          <w:rFonts w:ascii="Times New Roman" w:hAnsi="Times New Roman"/>
          <w:i/>
          <w:sz w:val="24"/>
          <w:szCs w:val="24"/>
        </w:rPr>
        <w:t xml:space="preserve">Hubungan Minat, Motivasi, dan Sikap Dengan Hasil Belajar Siswa Kelas VIII </w:t>
      </w:r>
      <w:r w:rsidRPr="002117EC">
        <w:rPr>
          <w:rFonts w:ascii="Times New Roman" w:hAnsi="Times New Roman"/>
          <w:i/>
          <w:sz w:val="24"/>
          <w:szCs w:val="24"/>
        </w:rPr>
        <w:lastRenderedPageBreak/>
        <w:t>SMP Negeri 13 Makassar. Tesis.</w:t>
      </w:r>
      <w:r w:rsidRPr="002117EC">
        <w:rPr>
          <w:rFonts w:ascii="Times New Roman" w:hAnsi="Times New Roman"/>
          <w:sz w:val="24"/>
          <w:szCs w:val="24"/>
        </w:rPr>
        <w:t xml:space="preserve"> Tidak diterbitkan. UNM Makassar.</w:t>
      </w:r>
    </w:p>
    <w:p w:rsidR="00F91D2F" w:rsidRPr="002117EC" w:rsidRDefault="00F91D2F" w:rsidP="00F91D2F">
      <w:pPr>
        <w:spacing w:after="0" w:line="240" w:lineRule="auto"/>
        <w:ind w:left="994" w:hanging="994"/>
        <w:jc w:val="both"/>
        <w:rPr>
          <w:rFonts w:ascii="Times New Roman" w:hAnsi="Times New Roman"/>
          <w:sz w:val="24"/>
          <w:szCs w:val="24"/>
        </w:rPr>
      </w:pPr>
    </w:p>
    <w:p w:rsidR="00F91D2F" w:rsidRPr="002117EC" w:rsidRDefault="00F91D2F" w:rsidP="00F91D2F">
      <w:pPr>
        <w:spacing w:after="0" w:line="240" w:lineRule="auto"/>
        <w:ind w:left="994" w:hanging="994"/>
        <w:jc w:val="both"/>
        <w:rPr>
          <w:rFonts w:ascii="Times New Roman" w:hAnsi="Times New Roman"/>
          <w:sz w:val="24"/>
          <w:szCs w:val="24"/>
        </w:rPr>
      </w:pPr>
      <w:r w:rsidRPr="002117EC">
        <w:rPr>
          <w:rFonts w:ascii="Times New Roman" w:hAnsi="Times New Roman"/>
          <w:sz w:val="24"/>
          <w:szCs w:val="24"/>
        </w:rPr>
        <w:t xml:space="preserve">Bungin, burhan. 2001. </w:t>
      </w:r>
      <w:r w:rsidRPr="002117EC">
        <w:rPr>
          <w:rFonts w:ascii="Times New Roman" w:hAnsi="Times New Roman"/>
          <w:i/>
          <w:sz w:val="24"/>
          <w:szCs w:val="24"/>
        </w:rPr>
        <w:t>Metodologi Penelitian Sosial</w:t>
      </w:r>
      <w:r w:rsidRPr="002117EC">
        <w:rPr>
          <w:rFonts w:ascii="Times New Roman" w:hAnsi="Times New Roman"/>
          <w:sz w:val="24"/>
          <w:szCs w:val="24"/>
        </w:rPr>
        <w:t>: format-format Kuantitatif dan Kualitatif. Surabaya: Airlangga University Press.</w:t>
      </w:r>
    </w:p>
    <w:p w:rsidR="00F91D2F" w:rsidRPr="002117EC" w:rsidRDefault="00F91D2F" w:rsidP="00F91D2F">
      <w:pPr>
        <w:spacing w:after="0" w:line="240" w:lineRule="auto"/>
        <w:ind w:left="994" w:hanging="994"/>
        <w:jc w:val="both"/>
        <w:rPr>
          <w:rFonts w:ascii="Times New Roman" w:hAnsi="Times New Roman"/>
          <w:sz w:val="24"/>
          <w:szCs w:val="24"/>
        </w:rPr>
      </w:pPr>
    </w:p>
    <w:p w:rsidR="00F91D2F" w:rsidRPr="002117EC" w:rsidRDefault="00F91D2F" w:rsidP="00F91D2F">
      <w:pPr>
        <w:spacing w:after="0" w:line="240" w:lineRule="auto"/>
        <w:ind w:left="994" w:hanging="994"/>
        <w:jc w:val="both"/>
        <w:rPr>
          <w:rFonts w:ascii="Times New Roman" w:hAnsi="Times New Roman"/>
          <w:i/>
          <w:sz w:val="24"/>
          <w:szCs w:val="24"/>
        </w:rPr>
      </w:pPr>
      <w:r w:rsidRPr="002117EC">
        <w:rPr>
          <w:rFonts w:ascii="Times New Roman" w:hAnsi="Times New Roman"/>
          <w:sz w:val="24"/>
          <w:szCs w:val="24"/>
        </w:rPr>
        <w:t xml:space="preserve">Departemen Pendidikan Nasional. 2010. </w:t>
      </w:r>
      <w:r w:rsidRPr="002117EC">
        <w:rPr>
          <w:rFonts w:ascii="Times New Roman" w:hAnsi="Times New Roman"/>
          <w:i/>
          <w:sz w:val="24"/>
          <w:szCs w:val="24"/>
        </w:rPr>
        <w:t>Panduan Pengembangan Pembelajaran IPA Terpadu. Sekolah Menengah /Madrasah Tsanawiah.</w:t>
      </w:r>
    </w:p>
    <w:p w:rsidR="00F91D2F" w:rsidRPr="002117EC" w:rsidRDefault="00F91D2F" w:rsidP="00F91D2F">
      <w:pPr>
        <w:spacing w:after="0" w:line="240" w:lineRule="auto"/>
        <w:ind w:left="994" w:hanging="994"/>
        <w:jc w:val="both"/>
        <w:rPr>
          <w:rFonts w:ascii="Times New Roman" w:hAnsi="Times New Roman"/>
          <w:sz w:val="24"/>
          <w:szCs w:val="24"/>
        </w:rPr>
      </w:pPr>
    </w:p>
    <w:p w:rsidR="00F91D2F" w:rsidRPr="002117EC" w:rsidRDefault="00F91D2F" w:rsidP="00F91D2F">
      <w:pPr>
        <w:spacing w:after="0" w:line="480" w:lineRule="auto"/>
        <w:ind w:left="994" w:hanging="994"/>
        <w:jc w:val="both"/>
        <w:rPr>
          <w:rFonts w:ascii="Times New Roman" w:hAnsi="Times New Roman"/>
          <w:sz w:val="24"/>
          <w:szCs w:val="24"/>
        </w:rPr>
      </w:pPr>
      <w:r w:rsidRPr="002117EC">
        <w:rPr>
          <w:rFonts w:ascii="Times New Roman" w:hAnsi="Times New Roman"/>
          <w:sz w:val="24"/>
          <w:szCs w:val="24"/>
        </w:rPr>
        <w:t xml:space="preserve">Dimayati &amp; Mudjiono. 2006 . </w:t>
      </w:r>
      <w:r w:rsidRPr="002117EC">
        <w:rPr>
          <w:rFonts w:ascii="Times New Roman" w:hAnsi="Times New Roman"/>
          <w:i/>
          <w:sz w:val="24"/>
          <w:szCs w:val="24"/>
        </w:rPr>
        <w:t>Belajar dan pembelajaran</w:t>
      </w:r>
      <w:r w:rsidRPr="002117EC">
        <w:rPr>
          <w:rFonts w:ascii="Times New Roman" w:hAnsi="Times New Roman"/>
          <w:sz w:val="24"/>
          <w:szCs w:val="24"/>
        </w:rPr>
        <w:t>. Jakarta: PT rineka cipta.</w:t>
      </w:r>
    </w:p>
    <w:p w:rsidR="00F91D2F" w:rsidRPr="002117EC" w:rsidRDefault="00F91D2F" w:rsidP="00F91D2F">
      <w:pPr>
        <w:spacing w:after="0" w:line="480" w:lineRule="auto"/>
        <w:ind w:left="850" w:hanging="850"/>
        <w:jc w:val="both"/>
        <w:rPr>
          <w:rFonts w:ascii="Times New Roman" w:hAnsi="Times New Roman"/>
          <w:sz w:val="24"/>
          <w:szCs w:val="24"/>
        </w:rPr>
      </w:pPr>
      <w:r w:rsidRPr="002117EC">
        <w:rPr>
          <w:rFonts w:ascii="Times New Roman" w:hAnsi="Times New Roman"/>
          <w:sz w:val="24"/>
          <w:szCs w:val="24"/>
        </w:rPr>
        <w:t xml:space="preserve">Djaali, H. 2009. </w:t>
      </w:r>
      <w:r w:rsidRPr="002117EC">
        <w:rPr>
          <w:rFonts w:ascii="Times New Roman" w:hAnsi="Times New Roman"/>
          <w:i/>
          <w:sz w:val="24"/>
          <w:szCs w:val="24"/>
        </w:rPr>
        <w:t>Psikologi Pendidikan</w:t>
      </w:r>
      <w:r w:rsidRPr="002117EC">
        <w:rPr>
          <w:rFonts w:ascii="Times New Roman" w:hAnsi="Times New Roman"/>
          <w:sz w:val="24"/>
          <w:szCs w:val="24"/>
        </w:rPr>
        <w:t xml:space="preserve">. Jakarta: Bumi Aksara. </w:t>
      </w:r>
    </w:p>
    <w:p w:rsidR="00F91D2F" w:rsidRPr="002117EC" w:rsidRDefault="00F91D2F" w:rsidP="00F91D2F">
      <w:pPr>
        <w:spacing w:after="0" w:line="240" w:lineRule="auto"/>
        <w:ind w:left="994" w:hanging="994"/>
        <w:jc w:val="both"/>
        <w:rPr>
          <w:rFonts w:ascii="Times New Roman" w:hAnsi="Times New Roman"/>
          <w:sz w:val="24"/>
          <w:szCs w:val="24"/>
        </w:rPr>
      </w:pPr>
      <w:r w:rsidRPr="002117EC">
        <w:rPr>
          <w:rFonts w:ascii="Times New Roman" w:hAnsi="Times New Roman"/>
          <w:sz w:val="24"/>
          <w:szCs w:val="24"/>
        </w:rPr>
        <w:t xml:space="preserve">Erviana Lilis. 2014. </w:t>
      </w:r>
      <w:r w:rsidRPr="002117EC">
        <w:rPr>
          <w:rFonts w:ascii="Times New Roman" w:hAnsi="Times New Roman"/>
          <w:i/>
          <w:sz w:val="24"/>
          <w:szCs w:val="24"/>
        </w:rPr>
        <w:t>Pengaruh Minat Belajar, Sikap dan Persepsi Siswa Tentang Gaya Mengajar Guru Terhadap Hasil Belajar Matematika Siswa Kelas XIII Pada SMP Negeri Di Kabupaten Bulukumba.</w:t>
      </w:r>
      <w:r w:rsidRPr="002117EC">
        <w:rPr>
          <w:rFonts w:ascii="Times New Roman" w:hAnsi="Times New Roman"/>
          <w:sz w:val="24"/>
          <w:szCs w:val="24"/>
        </w:rPr>
        <w:t xml:space="preserve"> </w:t>
      </w:r>
      <w:r w:rsidRPr="002117EC">
        <w:rPr>
          <w:rFonts w:ascii="Times New Roman" w:hAnsi="Times New Roman"/>
          <w:i/>
          <w:sz w:val="24"/>
          <w:szCs w:val="24"/>
        </w:rPr>
        <w:t>Tesis</w:t>
      </w:r>
      <w:r w:rsidRPr="002117EC">
        <w:rPr>
          <w:rFonts w:ascii="Times New Roman" w:hAnsi="Times New Roman"/>
          <w:sz w:val="24"/>
          <w:szCs w:val="24"/>
        </w:rPr>
        <w:t>. Tidak diterbitkan. UNM Makassar.</w:t>
      </w:r>
    </w:p>
    <w:p w:rsidR="00F91D2F" w:rsidRPr="002117EC" w:rsidRDefault="00F91D2F" w:rsidP="00F91D2F">
      <w:pPr>
        <w:spacing w:after="0" w:line="240" w:lineRule="auto"/>
        <w:ind w:left="994" w:hanging="994"/>
        <w:jc w:val="both"/>
        <w:rPr>
          <w:rFonts w:ascii="Times New Roman" w:hAnsi="Times New Roman"/>
          <w:sz w:val="24"/>
          <w:szCs w:val="24"/>
        </w:rPr>
      </w:pPr>
    </w:p>
    <w:p w:rsidR="00F91D2F" w:rsidRPr="002117EC" w:rsidRDefault="00F91D2F" w:rsidP="00F91D2F">
      <w:pPr>
        <w:spacing w:after="0" w:line="240" w:lineRule="auto"/>
        <w:ind w:left="706" w:hanging="706"/>
        <w:jc w:val="both"/>
        <w:rPr>
          <w:rFonts w:ascii="Times New Roman" w:hAnsi="Times New Roman"/>
          <w:sz w:val="24"/>
          <w:szCs w:val="24"/>
        </w:rPr>
      </w:pPr>
      <w:r w:rsidRPr="002117EC">
        <w:rPr>
          <w:rFonts w:ascii="Times New Roman" w:hAnsi="Times New Roman"/>
          <w:sz w:val="24"/>
          <w:szCs w:val="24"/>
        </w:rPr>
        <w:t xml:space="preserve">Goleman, Daniel. 1995. </w:t>
      </w:r>
      <w:r w:rsidRPr="002117EC">
        <w:rPr>
          <w:rFonts w:ascii="Times New Roman" w:hAnsi="Times New Roman"/>
          <w:i/>
          <w:sz w:val="24"/>
          <w:szCs w:val="24"/>
        </w:rPr>
        <w:t xml:space="preserve">Kecerdasan Emosional. </w:t>
      </w:r>
      <w:r w:rsidRPr="002117EC">
        <w:rPr>
          <w:rFonts w:ascii="Times New Roman" w:hAnsi="Times New Roman"/>
          <w:sz w:val="24"/>
          <w:szCs w:val="24"/>
        </w:rPr>
        <w:t>Jakarta: Gramedia Pustaka Utama.</w:t>
      </w:r>
    </w:p>
    <w:p w:rsidR="00F91D2F" w:rsidRPr="002117EC" w:rsidRDefault="00F91D2F" w:rsidP="00F91D2F">
      <w:pPr>
        <w:spacing w:after="0" w:line="240" w:lineRule="auto"/>
        <w:ind w:left="706" w:hanging="706"/>
        <w:jc w:val="both"/>
        <w:rPr>
          <w:rFonts w:ascii="Times New Roman" w:hAnsi="Times New Roman"/>
          <w:sz w:val="24"/>
          <w:szCs w:val="24"/>
        </w:rPr>
      </w:pPr>
      <w:r w:rsidRPr="002117EC">
        <w:rPr>
          <w:rFonts w:ascii="Times New Roman" w:hAnsi="Times New Roman"/>
          <w:sz w:val="24"/>
          <w:szCs w:val="24"/>
        </w:rPr>
        <w:t xml:space="preserve">Grasha, A. F. 2002. </w:t>
      </w:r>
      <w:r w:rsidRPr="002117EC">
        <w:rPr>
          <w:rFonts w:ascii="Times New Roman" w:hAnsi="Times New Roman"/>
          <w:i/>
          <w:sz w:val="24"/>
          <w:szCs w:val="24"/>
        </w:rPr>
        <w:t>Teaching Style: A Practical Guide to Enhancing Learning by Understanding Teaching and Learning Style</w:t>
      </w:r>
      <w:r w:rsidRPr="002117EC">
        <w:rPr>
          <w:rFonts w:ascii="Times New Roman" w:hAnsi="Times New Roman"/>
          <w:sz w:val="24"/>
          <w:szCs w:val="24"/>
        </w:rPr>
        <w:t>. (</w:t>
      </w:r>
      <w:r w:rsidRPr="002117EC">
        <w:rPr>
          <w:rFonts w:ascii="Times New Roman" w:hAnsi="Times New Roman"/>
          <w:i/>
          <w:sz w:val="24"/>
          <w:szCs w:val="24"/>
        </w:rPr>
        <w:t>Online</w:t>
      </w:r>
      <w:r w:rsidRPr="002117EC">
        <w:rPr>
          <w:rFonts w:ascii="Times New Roman" w:hAnsi="Times New Roman"/>
          <w:sz w:val="24"/>
          <w:szCs w:val="24"/>
        </w:rPr>
        <w:t>) (</w:t>
      </w:r>
      <w:r w:rsidRPr="002117EC">
        <w:rPr>
          <w:rFonts w:ascii="Times New Roman" w:hAnsi="Times New Roman"/>
          <w:sz w:val="24"/>
          <w:szCs w:val="24"/>
          <w:u w:val="single"/>
        </w:rPr>
        <w:t>ilte.ius.edupdfteaching_with_style.pdf</w:t>
      </w:r>
      <w:r w:rsidRPr="002117EC">
        <w:rPr>
          <w:rFonts w:ascii="Times New Roman" w:hAnsi="Times New Roman"/>
          <w:sz w:val="24"/>
          <w:szCs w:val="24"/>
        </w:rPr>
        <w:t>, Diakses 10 Desember 2014).</w:t>
      </w:r>
    </w:p>
    <w:p w:rsidR="00F91D2F" w:rsidRPr="002117EC" w:rsidRDefault="00F91D2F" w:rsidP="00F91D2F">
      <w:pPr>
        <w:spacing w:after="0" w:line="240" w:lineRule="auto"/>
        <w:ind w:left="706" w:hanging="706"/>
        <w:jc w:val="both"/>
        <w:rPr>
          <w:rFonts w:ascii="Times New Roman" w:hAnsi="Times New Roman"/>
          <w:color w:val="000000" w:themeColor="text1"/>
          <w:sz w:val="24"/>
          <w:szCs w:val="24"/>
        </w:rPr>
      </w:pPr>
    </w:p>
    <w:p w:rsidR="00F91D2F" w:rsidRPr="002117EC" w:rsidRDefault="00F91D2F" w:rsidP="00F91D2F">
      <w:pPr>
        <w:pStyle w:val="NormalWeb"/>
        <w:spacing w:line="240" w:lineRule="auto"/>
        <w:ind w:left="706" w:hanging="706"/>
        <w:rPr>
          <w:rStyle w:val="hps"/>
        </w:rPr>
      </w:pPr>
      <w:r w:rsidRPr="002117EC">
        <w:rPr>
          <w:rStyle w:val="hps"/>
        </w:rPr>
        <w:t xml:space="preserve">Haling. 2007. </w:t>
      </w:r>
      <w:r w:rsidRPr="002117EC">
        <w:rPr>
          <w:rStyle w:val="hps"/>
          <w:i/>
        </w:rPr>
        <w:t>Belajar dan Pembelajaran.</w:t>
      </w:r>
      <w:r w:rsidRPr="002117EC">
        <w:rPr>
          <w:rStyle w:val="hps"/>
        </w:rPr>
        <w:t xml:space="preserve"> Makassar: Badan Penerbit UNM.</w:t>
      </w:r>
    </w:p>
    <w:p w:rsidR="00F91D2F" w:rsidRPr="002117EC" w:rsidRDefault="00D01511" w:rsidP="00F91D2F">
      <w:pPr>
        <w:pStyle w:val="NormalWeb"/>
        <w:spacing w:line="240" w:lineRule="auto"/>
        <w:ind w:left="706" w:hanging="706"/>
        <w:rPr>
          <w:rStyle w:val="hps"/>
        </w:rPr>
      </w:pPr>
      <w:r>
        <w:rPr>
          <w:noProof/>
        </w:rPr>
        <w:pict>
          <v:rect id="_x0000_s1031" style="position:absolute;left:0;text-align:left;margin-left:173.5pt;margin-top:71.25pt;width:27.75pt;height:28.5pt;z-index:251663360" stroked="f">
            <v:textbox>
              <w:txbxContent>
                <w:p w:rsidR="00F91D2F" w:rsidRPr="004133B7" w:rsidRDefault="00F91D2F" w:rsidP="00F91D2F">
                  <w:pPr>
                    <w:rPr>
                      <w:rFonts w:ascii="Times New Roman" w:hAnsi="Times New Roman"/>
                      <w:sz w:val="24"/>
                      <w:szCs w:val="24"/>
                    </w:rPr>
                  </w:pPr>
                  <w:r>
                    <w:rPr>
                      <w:rFonts w:ascii="Times New Roman" w:hAnsi="Times New Roman"/>
                      <w:sz w:val="24"/>
                      <w:szCs w:val="24"/>
                    </w:rPr>
                    <w:t>40</w:t>
                  </w:r>
                </w:p>
              </w:txbxContent>
            </v:textbox>
          </v:rect>
        </w:pict>
      </w:r>
    </w:p>
    <w:p w:rsidR="00F91D2F" w:rsidRPr="002117EC" w:rsidRDefault="00F91D2F" w:rsidP="00F91D2F">
      <w:pPr>
        <w:pStyle w:val="NormalWeb"/>
        <w:spacing w:line="240" w:lineRule="auto"/>
        <w:ind w:left="706" w:hanging="706"/>
        <w:rPr>
          <w:rStyle w:val="hps"/>
        </w:rPr>
      </w:pPr>
      <w:r w:rsidRPr="002117EC">
        <w:rPr>
          <w:rStyle w:val="hps"/>
        </w:rPr>
        <w:lastRenderedPageBreak/>
        <w:t xml:space="preserve">Kemdikbud. 2013. Litbang. </w:t>
      </w:r>
      <w:r w:rsidRPr="002117EC">
        <w:rPr>
          <w:rStyle w:val="hps"/>
          <w:i/>
        </w:rPr>
        <w:t>Kemdikbud.go.id/indeks.php/home 2-9/379-lulus-un-100-persen-Bukan-Idaman-Indeks-Kompetensi-PendidikanDikembangkan.</w:t>
      </w:r>
      <w:r w:rsidRPr="002117EC">
        <w:rPr>
          <w:rStyle w:val="hps"/>
        </w:rPr>
        <w:t xml:space="preserve"> Diakses 8 Maret 2015.</w:t>
      </w:r>
    </w:p>
    <w:p w:rsidR="00F91D2F" w:rsidRPr="002117EC" w:rsidRDefault="00F91D2F" w:rsidP="00F91D2F">
      <w:pPr>
        <w:pStyle w:val="NormalWeb"/>
        <w:spacing w:line="240" w:lineRule="auto"/>
        <w:ind w:left="706" w:hanging="706"/>
        <w:rPr>
          <w:rStyle w:val="hps"/>
        </w:rPr>
      </w:pPr>
    </w:p>
    <w:p w:rsidR="00F91D2F" w:rsidRPr="002117EC" w:rsidRDefault="00F91D2F" w:rsidP="00F91D2F">
      <w:pPr>
        <w:pStyle w:val="NormalWeb"/>
        <w:spacing w:line="240" w:lineRule="auto"/>
        <w:ind w:left="706" w:hanging="706"/>
        <w:rPr>
          <w:rFonts w:eastAsia="Times New Roman"/>
        </w:rPr>
      </w:pPr>
      <w:r w:rsidRPr="002117EC">
        <w:rPr>
          <w:rStyle w:val="hps"/>
        </w:rPr>
        <w:t xml:space="preserve">Larenas, C. H. D., Moran, A. V. R. &amp; Rivera K. J. P. 2011. </w:t>
      </w:r>
      <w:r w:rsidRPr="002117EC">
        <w:rPr>
          <w:rFonts w:eastAsia="Times New Roman"/>
          <w:bCs/>
        </w:rPr>
        <w:t xml:space="preserve">Comparing Teaching Styles and Personality Types of EFL Instructors </w:t>
      </w:r>
      <w:r w:rsidRPr="002117EC">
        <w:rPr>
          <w:rFonts w:eastAsia="Times New Roman"/>
          <w:bCs/>
        </w:rPr>
        <w:br/>
        <w:t xml:space="preserve">in the Public and Private Sectors, </w:t>
      </w:r>
      <w:r w:rsidRPr="002117EC">
        <w:rPr>
          <w:rStyle w:val="hps"/>
        </w:rPr>
        <w:t>Profile Issues And Teachers  Professional Development</w:t>
      </w:r>
      <w:r w:rsidRPr="002117EC">
        <w:t>, (</w:t>
      </w:r>
      <w:r w:rsidRPr="002117EC">
        <w:rPr>
          <w:i/>
        </w:rPr>
        <w:t>Online</w:t>
      </w:r>
      <w:r w:rsidRPr="002117EC">
        <w:t>), Vo</w:t>
      </w:r>
      <w:r w:rsidRPr="002117EC">
        <w:rPr>
          <w:rFonts w:eastAsia="Times New Roman"/>
        </w:rPr>
        <w:t>l.13, No.1 (</w:t>
      </w:r>
      <w:hyperlink r:id="rId10" w:history="1">
        <w:r w:rsidRPr="002117EC">
          <w:rPr>
            <w:rStyle w:val="Hyperlink"/>
            <w:rFonts w:eastAsia="Times New Roman"/>
            <w:color w:val="000000" w:themeColor="text1"/>
          </w:rPr>
          <w:t>http://www.scielo.unal.edu.co/scielo.php?script=sci_arttext&amp;pid=S1657-07902011000100007&amp;lng=pt&amp;nrm</w:t>
        </w:r>
      </w:hyperlink>
      <w:r w:rsidRPr="002117EC">
        <w:rPr>
          <w:rFonts w:eastAsia="Times New Roman"/>
        </w:rPr>
        <w:t>, Diakses 10 Desember 2014).</w:t>
      </w:r>
    </w:p>
    <w:p w:rsidR="00F91D2F" w:rsidRPr="002117EC" w:rsidRDefault="00F91D2F" w:rsidP="00F91D2F">
      <w:pPr>
        <w:pStyle w:val="NormalWeb"/>
        <w:spacing w:line="240" w:lineRule="auto"/>
        <w:ind w:left="706" w:hanging="706"/>
        <w:rPr>
          <w:rFonts w:eastAsia="Times New Roman"/>
        </w:rPr>
      </w:pPr>
    </w:p>
    <w:p w:rsidR="00F91D2F" w:rsidRPr="002117EC" w:rsidRDefault="00F91D2F" w:rsidP="00F91D2F">
      <w:pPr>
        <w:spacing w:line="240" w:lineRule="auto"/>
        <w:ind w:left="709" w:hanging="709"/>
        <w:jc w:val="both"/>
        <w:rPr>
          <w:rFonts w:ascii="Times New Roman" w:hAnsi="Times New Roman"/>
          <w:sz w:val="24"/>
          <w:szCs w:val="24"/>
        </w:rPr>
      </w:pPr>
      <w:r w:rsidRPr="002117EC">
        <w:rPr>
          <w:rFonts w:ascii="Times New Roman" w:hAnsi="Times New Roman"/>
          <w:sz w:val="24"/>
          <w:szCs w:val="24"/>
        </w:rPr>
        <w:t xml:space="preserve">Mansur, Rasyid. H. &amp; Suratno. 2009. </w:t>
      </w:r>
      <w:r w:rsidRPr="002117EC">
        <w:rPr>
          <w:rFonts w:ascii="Times New Roman" w:hAnsi="Times New Roman"/>
          <w:i/>
          <w:sz w:val="24"/>
          <w:szCs w:val="24"/>
        </w:rPr>
        <w:t>Asesmen Pembelajaran di Sekolah</w:t>
      </w:r>
      <w:r w:rsidRPr="002117EC">
        <w:rPr>
          <w:rFonts w:ascii="Times New Roman" w:hAnsi="Times New Roman"/>
          <w:sz w:val="24"/>
          <w:szCs w:val="24"/>
        </w:rPr>
        <w:t>. Yogyakarta: Multi Pressindo.</w:t>
      </w:r>
    </w:p>
    <w:p w:rsidR="00F91D2F" w:rsidRPr="002117EC" w:rsidRDefault="00F91D2F" w:rsidP="00F91D2F">
      <w:pPr>
        <w:spacing w:after="0" w:line="240" w:lineRule="auto"/>
        <w:ind w:left="706" w:hanging="706"/>
        <w:jc w:val="both"/>
        <w:rPr>
          <w:rFonts w:ascii="Times New Roman" w:hAnsi="Times New Roman"/>
          <w:sz w:val="24"/>
          <w:szCs w:val="24"/>
        </w:rPr>
      </w:pPr>
      <w:r w:rsidRPr="002117EC">
        <w:rPr>
          <w:rFonts w:ascii="Times New Roman" w:hAnsi="Times New Roman"/>
          <w:sz w:val="24"/>
          <w:szCs w:val="24"/>
        </w:rPr>
        <w:t xml:space="preserve">Purwanto, M. 2003. </w:t>
      </w:r>
      <w:r w:rsidRPr="002117EC">
        <w:rPr>
          <w:rFonts w:ascii="Times New Roman" w:hAnsi="Times New Roman"/>
          <w:i/>
          <w:sz w:val="24"/>
          <w:szCs w:val="24"/>
        </w:rPr>
        <w:t>Psikologi Pendidikan</w:t>
      </w:r>
      <w:r w:rsidRPr="002117EC">
        <w:rPr>
          <w:rFonts w:ascii="Times New Roman" w:hAnsi="Times New Roman"/>
          <w:sz w:val="24"/>
          <w:szCs w:val="24"/>
        </w:rPr>
        <w:t>. Bandung: Remaja Rosdakarya.</w:t>
      </w:r>
    </w:p>
    <w:p w:rsidR="00F91D2F" w:rsidRPr="002117EC" w:rsidRDefault="00F91D2F" w:rsidP="00F91D2F">
      <w:pPr>
        <w:spacing w:after="0" w:line="240" w:lineRule="auto"/>
        <w:ind w:left="706" w:hanging="706"/>
        <w:jc w:val="both"/>
        <w:rPr>
          <w:rFonts w:ascii="Times New Roman" w:hAnsi="Times New Roman"/>
          <w:sz w:val="24"/>
          <w:szCs w:val="24"/>
        </w:rPr>
      </w:pPr>
    </w:p>
    <w:p w:rsidR="00F91D2F" w:rsidRPr="002117EC" w:rsidRDefault="00F91D2F" w:rsidP="00F91D2F">
      <w:pPr>
        <w:spacing w:after="0" w:line="240" w:lineRule="auto"/>
        <w:ind w:left="994" w:hanging="994"/>
        <w:jc w:val="both"/>
        <w:rPr>
          <w:rFonts w:ascii="Times New Roman" w:hAnsi="Times New Roman"/>
          <w:sz w:val="24"/>
          <w:szCs w:val="24"/>
        </w:rPr>
      </w:pPr>
      <w:r w:rsidRPr="002117EC">
        <w:rPr>
          <w:rFonts w:ascii="Times New Roman" w:hAnsi="Times New Roman"/>
          <w:sz w:val="24"/>
          <w:szCs w:val="24"/>
        </w:rPr>
        <w:t xml:space="preserve">Rasyid, H &amp; Mansyur. 2009. </w:t>
      </w:r>
      <w:r w:rsidRPr="002117EC">
        <w:rPr>
          <w:rFonts w:ascii="Times New Roman" w:hAnsi="Times New Roman"/>
          <w:i/>
          <w:sz w:val="24"/>
          <w:szCs w:val="24"/>
        </w:rPr>
        <w:t xml:space="preserve">Hasil Penilaian Belajar. </w:t>
      </w:r>
      <w:r w:rsidRPr="002117EC">
        <w:rPr>
          <w:rFonts w:ascii="Times New Roman" w:hAnsi="Times New Roman"/>
          <w:sz w:val="24"/>
          <w:szCs w:val="24"/>
        </w:rPr>
        <w:t>Bandung: CV. Wacana Prima.</w:t>
      </w:r>
    </w:p>
    <w:p w:rsidR="00F91D2F" w:rsidRPr="002117EC" w:rsidRDefault="00F91D2F" w:rsidP="00F91D2F">
      <w:pPr>
        <w:spacing w:after="0" w:line="240" w:lineRule="auto"/>
        <w:ind w:left="994" w:hanging="994"/>
        <w:jc w:val="both"/>
        <w:rPr>
          <w:rFonts w:ascii="Times New Roman" w:hAnsi="Times New Roman"/>
          <w:sz w:val="24"/>
          <w:szCs w:val="24"/>
        </w:rPr>
      </w:pPr>
    </w:p>
    <w:p w:rsidR="00F91D2F" w:rsidRPr="002117EC" w:rsidRDefault="00F91D2F" w:rsidP="00F91D2F">
      <w:pPr>
        <w:spacing w:after="0" w:line="240" w:lineRule="auto"/>
        <w:ind w:left="994" w:hanging="994"/>
        <w:jc w:val="both"/>
        <w:rPr>
          <w:rFonts w:ascii="Times New Roman" w:hAnsi="Times New Roman"/>
          <w:sz w:val="24"/>
          <w:szCs w:val="24"/>
        </w:rPr>
      </w:pPr>
      <w:r w:rsidRPr="002117EC">
        <w:rPr>
          <w:rFonts w:ascii="Times New Roman" w:hAnsi="Times New Roman"/>
          <w:sz w:val="24"/>
          <w:szCs w:val="24"/>
        </w:rPr>
        <w:t xml:space="preserve">Rifolani. 2009. </w:t>
      </w:r>
      <w:r w:rsidRPr="002117EC">
        <w:rPr>
          <w:rFonts w:ascii="Times New Roman" w:hAnsi="Times New Roman"/>
          <w:i/>
          <w:sz w:val="24"/>
          <w:szCs w:val="24"/>
        </w:rPr>
        <w:t>Hubungan Penguasaan Kalimat Efektif dan Persepsi Siswa Terhadap Cara Mengajar Guru Dengan Kemampuan Menggambar Paragraph</w:t>
      </w:r>
      <w:r w:rsidRPr="002117EC">
        <w:rPr>
          <w:rFonts w:ascii="Times New Roman" w:hAnsi="Times New Roman"/>
          <w:sz w:val="24"/>
          <w:szCs w:val="24"/>
        </w:rPr>
        <w:t xml:space="preserve">. </w:t>
      </w:r>
      <w:r w:rsidRPr="002117EC">
        <w:rPr>
          <w:rFonts w:ascii="Times New Roman" w:hAnsi="Times New Roman"/>
          <w:i/>
          <w:sz w:val="24"/>
          <w:szCs w:val="24"/>
        </w:rPr>
        <w:t>Tesis</w:t>
      </w:r>
      <w:r w:rsidRPr="002117EC">
        <w:rPr>
          <w:rFonts w:ascii="Times New Roman" w:hAnsi="Times New Roman"/>
          <w:sz w:val="24"/>
          <w:szCs w:val="24"/>
        </w:rPr>
        <w:t>. Tidak diterbitkan. UIN Makassar.</w:t>
      </w:r>
    </w:p>
    <w:p w:rsidR="00F91D2F" w:rsidRPr="002117EC" w:rsidRDefault="00F91D2F" w:rsidP="00F91D2F">
      <w:pPr>
        <w:spacing w:after="0" w:line="240" w:lineRule="auto"/>
        <w:ind w:left="706" w:hanging="706"/>
        <w:jc w:val="both"/>
        <w:rPr>
          <w:rFonts w:ascii="Times New Roman" w:hAnsi="Times New Roman"/>
          <w:sz w:val="24"/>
          <w:szCs w:val="24"/>
        </w:rPr>
      </w:pPr>
    </w:p>
    <w:p w:rsidR="00F91D2F" w:rsidRPr="002117EC" w:rsidRDefault="00F91D2F" w:rsidP="00F91D2F">
      <w:pPr>
        <w:spacing w:after="0" w:line="240" w:lineRule="auto"/>
        <w:ind w:left="706" w:hanging="706"/>
        <w:jc w:val="both"/>
        <w:rPr>
          <w:rFonts w:ascii="Times New Roman" w:hAnsi="Times New Roman"/>
          <w:sz w:val="24"/>
          <w:szCs w:val="24"/>
        </w:rPr>
      </w:pPr>
      <w:r w:rsidRPr="002117EC">
        <w:rPr>
          <w:rFonts w:ascii="Times New Roman" w:hAnsi="Times New Roman"/>
          <w:sz w:val="24"/>
          <w:szCs w:val="24"/>
        </w:rPr>
        <w:t xml:space="preserve">Sanjaya, W. 2009. </w:t>
      </w:r>
      <w:r w:rsidRPr="002117EC">
        <w:rPr>
          <w:rFonts w:ascii="Times New Roman" w:hAnsi="Times New Roman"/>
          <w:i/>
          <w:sz w:val="24"/>
          <w:szCs w:val="24"/>
        </w:rPr>
        <w:t>Strategi Pembelajaran: Berorientasi Standar Proses Pendidikan</w:t>
      </w:r>
      <w:r w:rsidRPr="002117EC">
        <w:rPr>
          <w:rFonts w:ascii="Times New Roman" w:hAnsi="Times New Roman"/>
          <w:sz w:val="24"/>
          <w:szCs w:val="24"/>
        </w:rPr>
        <w:t>. Jakarta: Kencana Prenada Media.</w:t>
      </w:r>
    </w:p>
    <w:p w:rsidR="00F91D2F" w:rsidRPr="002117EC" w:rsidRDefault="00F91D2F" w:rsidP="00F91D2F">
      <w:pPr>
        <w:spacing w:after="0" w:line="240" w:lineRule="auto"/>
        <w:ind w:left="706" w:hanging="706"/>
        <w:jc w:val="both"/>
        <w:rPr>
          <w:rFonts w:ascii="Times New Roman" w:hAnsi="Times New Roman"/>
          <w:sz w:val="24"/>
          <w:szCs w:val="24"/>
        </w:rPr>
      </w:pPr>
    </w:p>
    <w:p w:rsidR="00F91D2F" w:rsidRPr="002117EC" w:rsidRDefault="00F91D2F" w:rsidP="00F91D2F">
      <w:pPr>
        <w:spacing w:after="0" w:line="240" w:lineRule="auto"/>
        <w:ind w:left="706" w:hanging="706"/>
        <w:jc w:val="both"/>
        <w:rPr>
          <w:rStyle w:val="HTMLCite"/>
          <w:rFonts w:ascii="Times New Roman" w:hAnsi="Times New Roman"/>
          <w:i w:val="0"/>
          <w:sz w:val="24"/>
          <w:szCs w:val="24"/>
        </w:rPr>
      </w:pPr>
      <w:r w:rsidRPr="002117EC">
        <w:rPr>
          <w:rFonts w:ascii="Times New Roman" w:hAnsi="Times New Roman"/>
          <w:sz w:val="24"/>
          <w:szCs w:val="24"/>
        </w:rPr>
        <w:t xml:space="preserve">Simbolon, M. 2008. Persepsi dan Kepribadian: </w:t>
      </w:r>
      <w:r w:rsidRPr="002117EC">
        <w:rPr>
          <w:rFonts w:ascii="Times New Roman" w:hAnsi="Times New Roman"/>
          <w:i/>
          <w:sz w:val="24"/>
          <w:szCs w:val="24"/>
        </w:rPr>
        <w:t>Ekonomis, Jurnal Ekonomi dan  Bisnis</w:t>
      </w:r>
      <w:r w:rsidRPr="002117EC">
        <w:rPr>
          <w:rFonts w:ascii="Times New Roman" w:hAnsi="Times New Roman"/>
          <w:sz w:val="24"/>
          <w:szCs w:val="24"/>
        </w:rPr>
        <w:t>. (</w:t>
      </w:r>
      <w:r w:rsidRPr="002117EC">
        <w:rPr>
          <w:rFonts w:ascii="Times New Roman" w:hAnsi="Times New Roman"/>
          <w:i/>
          <w:sz w:val="24"/>
          <w:szCs w:val="24"/>
        </w:rPr>
        <w:t>Online</w:t>
      </w:r>
      <w:r w:rsidRPr="002117EC">
        <w:rPr>
          <w:rFonts w:ascii="Times New Roman" w:hAnsi="Times New Roman"/>
          <w:sz w:val="24"/>
          <w:szCs w:val="24"/>
        </w:rPr>
        <w:t>). Vol. 2. 1.(</w:t>
      </w:r>
      <w:r w:rsidRPr="002117EC">
        <w:rPr>
          <w:rStyle w:val="HTMLCite"/>
          <w:rFonts w:ascii="Times New Roman" w:hAnsi="Times New Roman"/>
          <w:sz w:val="24"/>
          <w:szCs w:val="24"/>
          <w:u w:val="single"/>
        </w:rPr>
        <w:t>isjd.pdii</w:t>
      </w:r>
      <w:r w:rsidRPr="002117EC">
        <w:rPr>
          <w:rStyle w:val="HTMLCite"/>
          <w:rFonts w:ascii="Times New Roman" w:hAnsi="Times New Roman"/>
          <w:sz w:val="24"/>
          <w:szCs w:val="24"/>
          <w:u w:val="single"/>
        </w:rPr>
        <w:lastRenderedPageBreak/>
        <w:t>.lipi.go.id/admin/jurnal/21085266.pdf,</w:t>
      </w:r>
      <w:r w:rsidRPr="002117EC">
        <w:rPr>
          <w:rStyle w:val="HTMLCite"/>
          <w:rFonts w:ascii="Times New Roman" w:hAnsi="Times New Roman"/>
          <w:sz w:val="24"/>
          <w:szCs w:val="24"/>
        </w:rPr>
        <w:t>). Diakses 20 November 2014.</w:t>
      </w:r>
    </w:p>
    <w:p w:rsidR="00F91D2F" w:rsidRPr="002117EC" w:rsidRDefault="00F91D2F" w:rsidP="00F91D2F">
      <w:pPr>
        <w:spacing w:after="0" w:line="240" w:lineRule="auto"/>
        <w:ind w:left="706" w:hanging="706"/>
        <w:jc w:val="both"/>
        <w:rPr>
          <w:rStyle w:val="HTMLCite"/>
          <w:rFonts w:ascii="Times New Roman" w:hAnsi="Times New Roman"/>
          <w:sz w:val="24"/>
          <w:szCs w:val="24"/>
        </w:rPr>
      </w:pPr>
    </w:p>
    <w:p w:rsidR="00F91D2F" w:rsidRPr="002117EC" w:rsidRDefault="00F91D2F" w:rsidP="00F91D2F">
      <w:pPr>
        <w:spacing w:after="0" w:line="240" w:lineRule="auto"/>
        <w:ind w:left="706" w:hanging="706"/>
        <w:jc w:val="both"/>
        <w:rPr>
          <w:rFonts w:ascii="Times New Roman" w:hAnsi="Times New Roman"/>
          <w:i/>
          <w:iCs/>
          <w:sz w:val="24"/>
          <w:szCs w:val="24"/>
        </w:rPr>
      </w:pPr>
      <w:r w:rsidRPr="002117EC">
        <w:rPr>
          <w:rFonts w:ascii="Times New Roman" w:hAnsi="Times New Roman"/>
          <w:sz w:val="24"/>
          <w:szCs w:val="24"/>
        </w:rPr>
        <w:t xml:space="preserve">Slameto. 2013. </w:t>
      </w:r>
      <w:r w:rsidRPr="002117EC">
        <w:rPr>
          <w:rFonts w:ascii="Times New Roman" w:hAnsi="Times New Roman"/>
          <w:i/>
          <w:sz w:val="24"/>
          <w:szCs w:val="24"/>
        </w:rPr>
        <w:t>Belajar dan Faktor-faktor yang Mempengaruhinya</w:t>
      </w:r>
      <w:r w:rsidRPr="002117EC">
        <w:rPr>
          <w:rFonts w:ascii="Times New Roman" w:hAnsi="Times New Roman"/>
          <w:sz w:val="24"/>
          <w:szCs w:val="24"/>
        </w:rPr>
        <w:t>. Jakarta. Rineka Cipta.</w:t>
      </w:r>
    </w:p>
    <w:p w:rsidR="00F91D2F" w:rsidRPr="002117EC" w:rsidRDefault="00F91D2F" w:rsidP="00F91D2F">
      <w:pPr>
        <w:spacing w:after="0" w:line="240" w:lineRule="auto"/>
        <w:ind w:left="706" w:hanging="706"/>
        <w:rPr>
          <w:rFonts w:ascii="Times New Roman" w:hAnsi="Times New Roman"/>
          <w:sz w:val="24"/>
          <w:szCs w:val="24"/>
          <w:lang w:val="de-DE"/>
        </w:rPr>
      </w:pPr>
    </w:p>
    <w:p w:rsidR="00F91D2F" w:rsidRPr="002117EC" w:rsidRDefault="00F91D2F" w:rsidP="00F91D2F">
      <w:pPr>
        <w:spacing w:line="240" w:lineRule="auto"/>
        <w:ind w:left="709" w:hanging="709"/>
        <w:rPr>
          <w:rFonts w:ascii="Times New Roman" w:hAnsi="Times New Roman"/>
          <w:sz w:val="24"/>
          <w:szCs w:val="24"/>
        </w:rPr>
      </w:pPr>
      <w:r w:rsidRPr="002117EC">
        <w:rPr>
          <w:rFonts w:ascii="Times New Roman" w:hAnsi="Times New Roman"/>
          <w:sz w:val="24"/>
          <w:szCs w:val="24"/>
          <w:lang w:val="de-DE"/>
        </w:rPr>
        <w:t xml:space="preserve">Sudjana, N. </w:t>
      </w:r>
      <w:r w:rsidRPr="002117EC">
        <w:rPr>
          <w:rFonts w:ascii="Times New Roman" w:hAnsi="Times New Roman"/>
          <w:sz w:val="24"/>
          <w:szCs w:val="24"/>
        </w:rPr>
        <w:t xml:space="preserve">2006. </w:t>
      </w:r>
      <w:r w:rsidRPr="002117EC">
        <w:rPr>
          <w:rFonts w:ascii="Times New Roman" w:hAnsi="Times New Roman"/>
          <w:i/>
          <w:sz w:val="24"/>
          <w:szCs w:val="24"/>
          <w:lang w:val="de-DE"/>
        </w:rPr>
        <w:t>Cara Belajar Siswa aktif Dalam Proses Belajar Mengajar</w:t>
      </w:r>
      <w:r w:rsidRPr="002117EC">
        <w:rPr>
          <w:rFonts w:ascii="Times New Roman" w:hAnsi="Times New Roman"/>
          <w:sz w:val="24"/>
          <w:szCs w:val="24"/>
          <w:lang w:val="de-DE"/>
        </w:rPr>
        <w:t xml:space="preserve">. </w:t>
      </w:r>
      <w:r w:rsidRPr="002117EC">
        <w:rPr>
          <w:rFonts w:ascii="Times New Roman" w:hAnsi="Times New Roman"/>
          <w:sz w:val="24"/>
          <w:szCs w:val="24"/>
        </w:rPr>
        <w:t xml:space="preserve">Bandung: </w:t>
      </w:r>
      <w:r w:rsidRPr="002117EC">
        <w:rPr>
          <w:rFonts w:ascii="Times New Roman" w:hAnsi="Times New Roman"/>
          <w:sz w:val="24"/>
          <w:szCs w:val="24"/>
          <w:lang w:val="de-DE"/>
        </w:rPr>
        <w:t>Sinar Baru Algesindo</w:t>
      </w:r>
      <w:r w:rsidRPr="002117EC">
        <w:rPr>
          <w:rFonts w:ascii="Times New Roman" w:hAnsi="Times New Roman"/>
          <w:sz w:val="24"/>
          <w:szCs w:val="24"/>
        </w:rPr>
        <w:t xml:space="preserve">. </w:t>
      </w:r>
    </w:p>
    <w:p w:rsidR="00F91D2F" w:rsidRPr="002117EC" w:rsidRDefault="00F91D2F" w:rsidP="00F91D2F">
      <w:pPr>
        <w:spacing w:line="240" w:lineRule="auto"/>
        <w:ind w:left="720" w:hanging="720"/>
        <w:jc w:val="both"/>
        <w:rPr>
          <w:rFonts w:ascii="Times New Roman" w:hAnsi="Times New Roman"/>
          <w:sz w:val="24"/>
          <w:szCs w:val="24"/>
        </w:rPr>
      </w:pPr>
      <w:r w:rsidRPr="002117EC">
        <w:rPr>
          <w:rFonts w:ascii="Times New Roman" w:hAnsi="Times New Roman"/>
          <w:sz w:val="24"/>
          <w:szCs w:val="24"/>
        </w:rPr>
        <w:t xml:space="preserve">Sugiyono. 2010. </w:t>
      </w:r>
      <w:r w:rsidRPr="002117EC">
        <w:rPr>
          <w:rFonts w:ascii="Times New Roman" w:hAnsi="Times New Roman"/>
          <w:i/>
          <w:sz w:val="24"/>
          <w:szCs w:val="24"/>
        </w:rPr>
        <w:t>Metode Penelitian Pendidikan (Pendekatan Kuantitatif, Kualitatif, dan R&amp;D)</w:t>
      </w:r>
      <w:r w:rsidRPr="002117EC">
        <w:rPr>
          <w:rFonts w:ascii="Times New Roman" w:hAnsi="Times New Roman"/>
          <w:sz w:val="24"/>
          <w:szCs w:val="24"/>
        </w:rPr>
        <w:t>. Bandung: Alfabeta.</w:t>
      </w:r>
    </w:p>
    <w:p w:rsidR="00F91D2F" w:rsidRPr="002117EC" w:rsidRDefault="00F91D2F" w:rsidP="00F91D2F">
      <w:pPr>
        <w:spacing w:after="0" w:line="480" w:lineRule="auto"/>
        <w:ind w:left="720" w:hanging="720"/>
        <w:jc w:val="both"/>
        <w:rPr>
          <w:rFonts w:ascii="Times New Roman" w:hAnsi="Times New Roman"/>
          <w:sz w:val="24"/>
          <w:szCs w:val="24"/>
        </w:rPr>
      </w:pPr>
      <w:r w:rsidRPr="002117EC">
        <w:rPr>
          <w:rFonts w:ascii="Times New Roman" w:hAnsi="Times New Roman"/>
          <w:sz w:val="24"/>
          <w:szCs w:val="24"/>
        </w:rPr>
        <w:t xml:space="preserve">Surahman. 2005. </w:t>
      </w:r>
      <w:r w:rsidRPr="002117EC">
        <w:rPr>
          <w:rFonts w:ascii="Times New Roman" w:hAnsi="Times New Roman"/>
          <w:i/>
          <w:sz w:val="24"/>
          <w:szCs w:val="24"/>
        </w:rPr>
        <w:t>Psikologi Kognitif</w:t>
      </w:r>
      <w:r w:rsidRPr="002117EC">
        <w:rPr>
          <w:rFonts w:ascii="Times New Roman" w:hAnsi="Times New Roman"/>
          <w:sz w:val="24"/>
          <w:szCs w:val="24"/>
        </w:rPr>
        <w:t xml:space="preserve">. Edisi ke-1. Surabaya. Srikandi </w:t>
      </w:r>
    </w:p>
    <w:p w:rsidR="00F91D2F" w:rsidRPr="002117EC" w:rsidRDefault="00F91D2F" w:rsidP="00F91D2F">
      <w:pPr>
        <w:tabs>
          <w:tab w:val="left" w:pos="720"/>
        </w:tabs>
        <w:spacing w:line="240" w:lineRule="auto"/>
        <w:ind w:left="720" w:hanging="720"/>
        <w:jc w:val="both"/>
        <w:rPr>
          <w:rFonts w:ascii="Times New Roman" w:hAnsi="Times New Roman"/>
          <w:sz w:val="24"/>
          <w:szCs w:val="24"/>
        </w:rPr>
      </w:pPr>
      <w:r w:rsidRPr="002117EC">
        <w:rPr>
          <w:rFonts w:ascii="Times New Roman" w:hAnsi="Times New Roman"/>
          <w:sz w:val="24"/>
          <w:szCs w:val="24"/>
        </w:rPr>
        <w:t xml:space="preserve">Suryabrata, S. 2012. </w:t>
      </w:r>
      <w:r w:rsidRPr="002117EC">
        <w:rPr>
          <w:rFonts w:ascii="Times New Roman" w:hAnsi="Times New Roman"/>
          <w:i/>
          <w:sz w:val="24"/>
          <w:szCs w:val="24"/>
        </w:rPr>
        <w:t>Psikologi Pendidikan.</w:t>
      </w:r>
      <w:r w:rsidRPr="002117EC">
        <w:rPr>
          <w:rFonts w:ascii="Times New Roman" w:hAnsi="Times New Roman"/>
          <w:sz w:val="24"/>
          <w:szCs w:val="24"/>
        </w:rPr>
        <w:t xml:space="preserve"> Jakarta: Rajawali Press.</w:t>
      </w:r>
    </w:p>
    <w:p w:rsidR="00F91D2F" w:rsidRPr="002117EC" w:rsidRDefault="00F91D2F" w:rsidP="00F91D2F">
      <w:pPr>
        <w:tabs>
          <w:tab w:val="left" w:pos="720"/>
        </w:tabs>
        <w:spacing w:line="240" w:lineRule="auto"/>
        <w:ind w:left="720" w:hanging="720"/>
        <w:jc w:val="both"/>
        <w:rPr>
          <w:rFonts w:ascii="Times New Roman" w:hAnsi="Times New Roman"/>
          <w:sz w:val="24"/>
          <w:szCs w:val="24"/>
        </w:rPr>
      </w:pPr>
      <w:r w:rsidRPr="002117EC">
        <w:rPr>
          <w:rFonts w:ascii="Times New Roman" w:hAnsi="Times New Roman"/>
          <w:sz w:val="24"/>
          <w:szCs w:val="24"/>
        </w:rPr>
        <w:t xml:space="preserve">Syah, M. 2007. </w:t>
      </w:r>
      <w:r w:rsidRPr="002117EC">
        <w:rPr>
          <w:rFonts w:ascii="Times New Roman" w:hAnsi="Times New Roman"/>
          <w:i/>
          <w:sz w:val="24"/>
          <w:szCs w:val="24"/>
        </w:rPr>
        <w:t>Psikologi Pendidikan dengan Pendekatan Baru</w:t>
      </w:r>
      <w:r w:rsidRPr="002117EC">
        <w:rPr>
          <w:rFonts w:ascii="Times New Roman" w:hAnsi="Times New Roman"/>
          <w:sz w:val="24"/>
          <w:szCs w:val="24"/>
        </w:rPr>
        <w:t>. Bandung: Remaja Rosdakarya.</w:t>
      </w:r>
    </w:p>
    <w:p w:rsidR="00F91D2F" w:rsidRPr="002117EC" w:rsidRDefault="00F91D2F" w:rsidP="00F91D2F">
      <w:pPr>
        <w:tabs>
          <w:tab w:val="left" w:pos="1134"/>
          <w:tab w:val="left" w:pos="1843"/>
        </w:tabs>
        <w:spacing w:after="0" w:line="240" w:lineRule="auto"/>
        <w:ind w:left="720" w:hanging="720"/>
        <w:jc w:val="both"/>
        <w:rPr>
          <w:rFonts w:ascii="Times New Roman" w:hAnsi="Times New Roman"/>
          <w:sz w:val="24"/>
          <w:szCs w:val="24"/>
          <w:lang w:val="de-DE"/>
        </w:rPr>
      </w:pPr>
      <w:r w:rsidRPr="002117EC">
        <w:rPr>
          <w:rFonts w:ascii="Times New Roman" w:hAnsi="Times New Roman"/>
          <w:sz w:val="24"/>
          <w:szCs w:val="24"/>
          <w:lang w:val="de-DE"/>
        </w:rPr>
        <w:t xml:space="preserve">Tan, O, S. 2003. </w:t>
      </w:r>
      <w:r w:rsidRPr="002117EC">
        <w:rPr>
          <w:rFonts w:ascii="Times New Roman" w:hAnsi="Times New Roman"/>
          <w:i/>
          <w:sz w:val="24"/>
          <w:szCs w:val="24"/>
          <w:lang w:val="de-DE"/>
        </w:rPr>
        <w:t>Problem Based Learning Innovation. Using Problem To Power Learning In The 21st Century</w:t>
      </w:r>
      <w:r w:rsidRPr="002117EC">
        <w:rPr>
          <w:rFonts w:ascii="Times New Roman" w:hAnsi="Times New Roman"/>
          <w:sz w:val="24"/>
          <w:szCs w:val="24"/>
          <w:lang w:val="de-DE"/>
        </w:rPr>
        <w:t>. Singapore: Cengage Learning Asia pte. Ltd</w:t>
      </w:r>
    </w:p>
    <w:p w:rsidR="00F91D2F" w:rsidRPr="002117EC" w:rsidRDefault="00F91D2F" w:rsidP="00F91D2F">
      <w:pPr>
        <w:tabs>
          <w:tab w:val="left" w:pos="1134"/>
          <w:tab w:val="left" w:pos="1843"/>
        </w:tabs>
        <w:spacing w:after="0" w:line="240" w:lineRule="auto"/>
        <w:ind w:left="850" w:hanging="850"/>
        <w:jc w:val="both"/>
        <w:rPr>
          <w:rFonts w:ascii="Times New Roman" w:hAnsi="Times New Roman"/>
          <w:sz w:val="24"/>
          <w:szCs w:val="24"/>
          <w:lang w:val="de-DE"/>
        </w:rPr>
      </w:pPr>
    </w:p>
    <w:p w:rsidR="00F91D2F" w:rsidRPr="002117EC" w:rsidRDefault="00F91D2F" w:rsidP="00F91D2F">
      <w:pPr>
        <w:tabs>
          <w:tab w:val="left" w:pos="1134"/>
          <w:tab w:val="left" w:pos="1843"/>
        </w:tabs>
        <w:spacing w:after="0" w:line="240" w:lineRule="auto"/>
        <w:ind w:left="720" w:hanging="720"/>
        <w:jc w:val="both"/>
        <w:rPr>
          <w:rFonts w:ascii="Times New Roman" w:hAnsi="Times New Roman"/>
          <w:sz w:val="24"/>
          <w:szCs w:val="24"/>
          <w:lang w:val="de-DE"/>
        </w:rPr>
      </w:pPr>
      <w:r w:rsidRPr="002117EC">
        <w:rPr>
          <w:rFonts w:ascii="Times New Roman" w:hAnsi="Times New Roman"/>
          <w:sz w:val="24"/>
          <w:szCs w:val="24"/>
          <w:lang w:val="de-DE"/>
        </w:rPr>
        <w:t xml:space="preserve">Tiro, Muhammad Arif. 2008. </w:t>
      </w:r>
      <w:r w:rsidRPr="002117EC">
        <w:rPr>
          <w:rFonts w:ascii="Times New Roman" w:hAnsi="Times New Roman"/>
          <w:i/>
          <w:sz w:val="24"/>
          <w:szCs w:val="24"/>
          <w:lang w:val="de-DE"/>
        </w:rPr>
        <w:t>Analisis Korelasi dan Regresi</w:t>
      </w:r>
      <w:r w:rsidRPr="002117EC">
        <w:rPr>
          <w:rFonts w:ascii="Times New Roman" w:hAnsi="Times New Roman"/>
          <w:sz w:val="24"/>
          <w:szCs w:val="24"/>
          <w:lang w:val="de-DE"/>
        </w:rPr>
        <w:t>. Makassar. State University of Makassar Press.</w:t>
      </w:r>
    </w:p>
    <w:p w:rsidR="00F91D2F" w:rsidRPr="002117EC" w:rsidRDefault="00F91D2F" w:rsidP="00F91D2F">
      <w:pPr>
        <w:tabs>
          <w:tab w:val="left" w:pos="1134"/>
          <w:tab w:val="left" w:pos="1843"/>
        </w:tabs>
        <w:spacing w:after="0" w:line="240" w:lineRule="auto"/>
        <w:ind w:left="850" w:hanging="850"/>
        <w:jc w:val="both"/>
        <w:rPr>
          <w:rFonts w:ascii="Times New Roman" w:hAnsi="Times New Roman"/>
          <w:sz w:val="24"/>
          <w:szCs w:val="24"/>
          <w:lang w:val="de-DE"/>
        </w:rPr>
      </w:pPr>
    </w:p>
    <w:p w:rsidR="00F91D2F" w:rsidRDefault="00F91D2F" w:rsidP="00F91D2F">
      <w:pPr>
        <w:tabs>
          <w:tab w:val="left" w:pos="1134"/>
          <w:tab w:val="left" w:pos="1843"/>
        </w:tabs>
        <w:spacing w:after="0" w:line="240" w:lineRule="auto"/>
        <w:ind w:left="850" w:hanging="850"/>
        <w:jc w:val="both"/>
        <w:rPr>
          <w:rFonts w:ascii="Times New Roman" w:hAnsi="Times New Roman"/>
          <w:sz w:val="24"/>
          <w:szCs w:val="24"/>
          <w:lang w:val="de-DE"/>
        </w:rPr>
      </w:pPr>
      <w:r w:rsidRPr="002117EC">
        <w:rPr>
          <w:rFonts w:ascii="Times New Roman" w:hAnsi="Times New Roman"/>
          <w:sz w:val="24"/>
          <w:szCs w:val="24"/>
          <w:lang w:val="de-DE"/>
        </w:rPr>
        <w:t>Tirtarahardja, U.</w:t>
      </w:r>
      <w:r w:rsidRPr="002117EC">
        <w:rPr>
          <w:rFonts w:ascii="Times New Roman" w:hAnsi="Times New Roman"/>
          <w:sz w:val="24"/>
          <w:szCs w:val="24"/>
        </w:rPr>
        <w:t xml:space="preserve"> 2006. </w:t>
      </w:r>
      <w:r w:rsidRPr="002117EC">
        <w:rPr>
          <w:rFonts w:ascii="Times New Roman" w:hAnsi="Times New Roman"/>
          <w:i/>
          <w:sz w:val="24"/>
          <w:szCs w:val="24"/>
          <w:lang w:val="de-DE"/>
        </w:rPr>
        <w:t>Pengantar Pendidikan</w:t>
      </w:r>
      <w:r w:rsidRPr="002117EC">
        <w:rPr>
          <w:rFonts w:ascii="Times New Roman" w:hAnsi="Times New Roman"/>
          <w:sz w:val="24"/>
          <w:szCs w:val="24"/>
          <w:lang w:val="de-DE"/>
        </w:rPr>
        <w:t>.</w:t>
      </w:r>
      <w:r w:rsidRPr="002117EC">
        <w:rPr>
          <w:rFonts w:ascii="Times New Roman" w:hAnsi="Times New Roman"/>
          <w:sz w:val="24"/>
          <w:szCs w:val="24"/>
        </w:rPr>
        <w:t xml:space="preserve"> Jakarta:</w:t>
      </w:r>
      <w:r w:rsidRPr="002117EC">
        <w:rPr>
          <w:rFonts w:ascii="Times New Roman" w:hAnsi="Times New Roman"/>
          <w:sz w:val="24"/>
          <w:szCs w:val="24"/>
          <w:lang w:val="de-DE"/>
        </w:rPr>
        <w:t xml:space="preserve"> Rineka Cipta.</w:t>
      </w:r>
    </w:p>
    <w:p w:rsidR="00F91D2F" w:rsidRPr="002117EC" w:rsidRDefault="00F91D2F" w:rsidP="00F91D2F">
      <w:pPr>
        <w:tabs>
          <w:tab w:val="left" w:pos="1134"/>
          <w:tab w:val="left" w:pos="1843"/>
        </w:tabs>
        <w:spacing w:after="0" w:line="240" w:lineRule="auto"/>
        <w:ind w:left="850" w:hanging="850"/>
        <w:jc w:val="both"/>
        <w:rPr>
          <w:rFonts w:ascii="Times New Roman" w:hAnsi="Times New Roman"/>
          <w:sz w:val="24"/>
          <w:szCs w:val="24"/>
          <w:lang w:val="de-DE"/>
        </w:rPr>
      </w:pPr>
    </w:p>
    <w:p w:rsidR="00F91D2F" w:rsidRPr="002117EC" w:rsidRDefault="00F91D2F" w:rsidP="00F91D2F">
      <w:pPr>
        <w:spacing w:after="0" w:line="480" w:lineRule="auto"/>
        <w:rPr>
          <w:rFonts w:ascii="Times New Roman" w:hAnsi="Times New Roman"/>
          <w:sz w:val="24"/>
          <w:szCs w:val="24"/>
        </w:rPr>
      </w:pPr>
      <w:r w:rsidRPr="002117EC">
        <w:rPr>
          <w:rFonts w:ascii="Times New Roman" w:hAnsi="Times New Roman"/>
          <w:sz w:val="24"/>
          <w:szCs w:val="24"/>
        </w:rPr>
        <w:t xml:space="preserve">Wade, T. &amp; Tavris. C. 2007. </w:t>
      </w:r>
      <w:r w:rsidRPr="002117EC">
        <w:rPr>
          <w:rFonts w:ascii="Times New Roman" w:hAnsi="Times New Roman"/>
          <w:i/>
          <w:sz w:val="24"/>
          <w:szCs w:val="24"/>
        </w:rPr>
        <w:t xml:space="preserve">Psikologi, </w:t>
      </w:r>
      <w:r w:rsidRPr="002117EC">
        <w:rPr>
          <w:rFonts w:ascii="Times New Roman" w:hAnsi="Times New Roman"/>
          <w:sz w:val="24"/>
          <w:szCs w:val="24"/>
        </w:rPr>
        <w:t>edisi ke-9 Jilid 1</w:t>
      </w:r>
      <w:r w:rsidRPr="002117EC">
        <w:rPr>
          <w:rFonts w:ascii="Times New Roman" w:hAnsi="Times New Roman"/>
          <w:i/>
          <w:sz w:val="24"/>
          <w:szCs w:val="24"/>
        </w:rPr>
        <w:t>.</w:t>
      </w:r>
      <w:r w:rsidRPr="002117EC">
        <w:rPr>
          <w:rFonts w:ascii="Times New Roman" w:hAnsi="Times New Roman"/>
          <w:sz w:val="24"/>
          <w:szCs w:val="24"/>
        </w:rPr>
        <w:t>Jakarta: Erlangga.</w:t>
      </w:r>
    </w:p>
    <w:p w:rsidR="00F91D2F" w:rsidRPr="002117EC" w:rsidRDefault="00F91D2F" w:rsidP="00F91D2F">
      <w:pPr>
        <w:spacing w:line="240" w:lineRule="auto"/>
        <w:ind w:left="709" w:hanging="709"/>
        <w:rPr>
          <w:rFonts w:ascii="Times New Roman" w:hAnsi="Times New Roman"/>
          <w:sz w:val="24"/>
          <w:szCs w:val="24"/>
        </w:rPr>
      </w:pPr>
      <w:r w:rsidRPr="002117EC">
        <w:rPr>
          <w:rFonts w:ascii="Times New Roman" w:hAnsi="Times New Roman"/>
          <w:sz w:val="24"/>
          <w:szCs w:val="24"/>
        </w:rPr>
        <w:t xml:space="preserve">Walgito, B. 2003. </w:t>
      </w:r>
      <w:r w:rsidRPr="002117EC">
        <w:rPr>
          <w:rFonts w:ascii="Times New Roman" w:hAnsi="Times New Roman"/>
          <w:i/>
          <w:iCs/>
          <w:sz w:val="24"/>
          <w:szCs w:val="24"/>
        </w:rPr>
        <w:t>Psikologi Sosial</w:t>
      </w:r>
      <w:r w:rsidRPr="002117EC">
        <w:rPr>
          <w:rFonts w:ascii="Times New Roman" w:hAnsi="Times New Roman"/>
          <w:sz w:val="24"/>
          <w:szCs w:val="24"/>
        </w:rPr>
        <w:t>. Yogyakarta: C.V Andi Offset</w:t>
      </w:r>
    </w:p>
    <w:p w:rsidR="002C70AC" w:rsidRPr="005D0614" w:rsidRDefault="002C70AC" w:rsidP="00274964">
      <w:pPr>
        <w:pStyle w:val="ListParagraph"/>
        <w:spacing w:after="0"/>
        <w:ind w:left="284"/>
        <w:jc w:val="both"/>
        <w:rPr>
          <w:rFonts w:ascii="Times New Roman" w:hAnsi="Times New Roman"/>
          <w:bCs/>
          <w:sz w:val="24"/>
          <w:szCs w:val="24"/>
        </w:rPr>
      </w:pPr>
    </w:p>
    <w:sectPr w:rsidR="002C70AC" w:rsidRPr="005D0614" w:rsidSect="0008464C">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EEA" w:rsidRDefault="00574EEA" w:rsidP="005D0614">
      <w:pPr>
        <w:spacing w:after="0" w:line="240" w:lineRule="auto"/>
      </w:pPr>
      <w:r>
        <w:separator/>
      </w:r>
    </w:p>
  </w:endnote>
  <w:endnote w:type="continuationSeparator" w:id="1">
    <w:p w:rsidR="00574EEA" w:rsidRDefault="00574EEA" w:rsidP="005D0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725"/>
      <w:docPartObj>
        <w:docPartGallery w:val="Page Numbers (Bottom of Page)"/>
        <w:docPartUnique/>
      </w:docPartObj>
    </w:sdtPr>
    <w:sdtEndPr>
      <w:rPr>
        <w:rFonts w:ascii="Times New Roman" w:hAnsi="Times New Roman"/>
        <w:sz w:val="24"/>
        <w:szCs w:val="24"/>
      </w:rPr>
    </w:sdtEndPr>
    <w:sdtContent>
      <w:p w:rsidR="00A85DC1" w:rsidRDefault="00D01511">
        <w:pPr>
          <w:pStyle w:val="Footer"/>
          <w:jc w:val="center"/>
        </w:pPr>
        <w:r w:rsidRPr="005D0614">
          <w:rPr>
            <w:rFonts w:ascii="Times New Roman" w:hAnsi="Times New Roman"/>
            <w:sz w:val="24"/>
            <w:szCs w:val="24"/>
          </w:rPr>
          <w:fldChar w:fldCharType="begin"/>
        </w:r>
        <w:r w:rsidR="00A85DC1" w:rsidRPr="005D0614">
          <w:rPr>
            <w:rFonts w:ascii="Times New Roman" w:hAnsi="Times New Roman"/>
            <w:sz w:val="24"/>
            <w:szCs w:val="24"/>
          </w:rPr>
          <w:instrText xml:space="preserve"> PAGE   \* MERGEFORMAT </w:instrText>
        </w:r>
        <w:r w:rsidRPr="005D0614">
          <w:rPr>
            <w:rFonts w:ascii="Times New Roman" w:hAnsi="Times New Roman"/>
            <w:sz w:val="24"/>
            <w:szCs w:val="24"/>
          </w:rPr>
          <w:fldChar w:fldCharType="separate"/>
        </w:r>
        <w:r w:rsidR="0008464C">
          <w:rPr>
            <w:rFonts w:ascii="Times New Roman" w:hAnsi="Times New Roman"/>
            <w:noProof/>
            <w:sz w:val="24"/>
            <w:szCs w:val="24"/>
          </w:rPr>
          <w:t>1</w:t>
        </w:r>
        <w:r w:rsidRPr="005D0614">
          <w:rPr>
            <w:rFonts w:ascii="Times New Roman" w:hAnsi="Times New Roman"/>
            <w:sz w:val="24"/>
            <w:szCs w:val="24"/>
          </w:rPr>
          <w:fldChar w:fldCharType="end"/>
        </w:r>
      </w:p>
    </w:sdtContent>
  </w:sdt>
  <w:p w:rsidR="00A85DC1" w:rsidRDefault="00A85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EEA" w:rsidRDefault="00574EEA" w:rsidP="005D0614">
      <w:pPr>
        <w:spacing w:after="0" w:line="240" w:lineRule="auto"/>
      </w:pPr>
      <w:r>
        <w:separator/>
      </w:r>
    </w:p>
  </w:footnote>
  <w:footnote w:type="continuationSeparator" w:id="1">
    <w:p w:rsidR="00574EEA" w:rsidRDefault="00574EEA" w:rsidP="005D0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95E"/>
    <w:multiLevelType w:val="hybridMultilevel"/>
    <w:tmpl w:val="1058412C"/>
    <w:lvl w:ilvl="0" w:tplc="941EDCC2">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FCB2048"/>
    <w:multiLevelType w:val="hybridMultilevel"/>
    <w:tmpl w:val="42CC033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5404AA7"/>
    <w:multiLevelType w:val="hybridMultilevel"/>
    <w:tmpl w:val="D6B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12332"/>
    <w:multiLevelType w:val="hybridMultilevel"/>
    <w:tmpl w:val="BB4A7B0E"/>
    <w:lvl w:ilvl="0" w:tplc="B08A4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65E66"/>
    <w:multiLevelType w:val="hybridMultilevel"/>
    <w:tmpl w:val="BD9802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A43A62"/>
    <w:multiLevelType w:val="hybridMultilevel"/>
    <w:tmpl w:val="C4CE9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431F34"/>
    <w:multiLevelType w:val="hybridMultilevel"/>
    <w:tmpl w:val="58CE5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F06C1"/>
    <w:multiLevelType w:val="hybridMultilevel"/>
    <w:tmpl w:val="FD400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A9426A"/>
    <w:multiLevelType w:val="hybridMultilevel"/>
    <w:tmpl w:val="7DE08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327EF"/>
    <w:multiLevelType w:val="hybridMultilevel"/>
    <w:tmpl w:val="4F06F7FE"/>
    <w:lvl w:ilvl="0" w:tplc="B3BA6578">
      <w:start w:val="1"/>
      <w:numFmt w:val="upperLetter"/>
      <w:lvlText w:val="%1."/>
      <w:lvlJc w:val="left"/>
      <w:pPr>
        <w:ind w:left="720" w:hanging="360"/>
      </w:pPr>
      <w:rPr>
        <w:rFonts w:ascii="Times New Roman" w:hAnsi="Times New Roman" w:cs="Times New Roman" w:hint="default"/>
        <w:b/>
        <w:sz w:val="24"/>
      </w:rPr>
    </w:lvl>
    <w:lvl w:ilvl="1" w:tplc="6C068C3A">
      <w:start w:val="1"/>
      <w:numFmt w:val="lowerLetter"/>
      <w:lvlText w:val="%2."/>
      <w:lvlJc w:val="left"/>
      <w:pPr>
        <w:ind w:left="2205" w:hanging="1125"/>
      </w:pPr>
      <w:rPr>
        <w:rFonts w:ascii="Times New Roman" w:eastAsiaTheme="minorHAnsi" w:hAnsi="Times New Roman"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B6CAC"/>
    <w:multiLevelType w:val="hybridMultilevel"/>
    <w:tmpl w:val="BE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82F48"/>
    <w:multiLevelType w:val="hybridMultilevel"/>
    <w:tmpl w:val="A0648A50"/>
    <w:lvl w:ilvl="0" w:tplc="930833DC">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751449D4"/>
    <w:multiLevelType w:val="hybridMultilevel"/>
    <w:tmpl w:val="B42205CA"/>
    <w:lvl w:ilvl="0" w:tplc="0BF4DA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0E5C9F"/>
    <w:multiLevelType w:val="hybridMultilevel"/>
    <w:tmpl w:val="576E8BD6"/>
    <w:lvl w:ilvl="0" w:tplc="34004324">
      <w:start w:val="1"/>
      <w:numFmt w:val="lowerLetter"/>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7B1E0963"/>
    <w:multiLevelType w:val="hybridMultilevel"/>
    <w:tmpl w:val="7E5AB8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7F0E64"/>
    <w:multiLevelType w:val="hybridMultilevel"/>
    <w:tmpl w:val="0AE68E02"/>
    <w:lvl w:ilvl="0" w:tplc="DC24FC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DAD287C"/>
    <w:multiLevelType w:val="hybridMultilevel"/>
    <w:tmpl w:val="92C2947C"/>
    <w:lvl w:ilvl="0" w:tplc="4C62C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2"/>
  </w:num>
  <w:num w:numId="4">
    <w:abstractNumId w:val="13"/>
  </w:num>
  <w:num w:numId="5">
    <w:abstractNumId w:val="0"/>
  </w:num>
  <w:num w:numId="6">
    <w:abstractNumId w:val="16"/>
  </w:num>
  <w:num w:numId="7">
    <w:abstractNumId w:val="15"/>
  </w:num>
  <w:num w:numId="8">
    <w:abstractNumId w:val="9"/>
  </w:num>
  <w:num w:numId="9">
    <w:abstractNumId w:val="3"/>
  </w:num>
  <w:num w:numId="10">
    <w:abstractNumId w:val="7"/>
  </w:num>
  <w:num w:numId="11">
    <w:abstractNumId w:val="1"/>
  </w:num>
  <w:num w:numId="12">
    <w:abstractNumId w:val="14"/>
  </w:num>
  <w:num w:numId="13">
    <w:abstractNumId w:val="5"/>
  </w:num>
  <w:num w:numId="14">
    <w:abstractNumId w:val="8"/>
  </w:num>
  <w:num w:numId="15">
    <w:abstractNumId w:val="10"/>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C70AC"/>
    <w:rsid w:val="00007AEA"/>
    <w:rsid w:val="0008464C"/>
    <w:rsid w:val="00116B66"/>
    <w:rsid w:val="00166567"/>
    <w:rsid w:val="00190869"/>
    <w:rsid w:val="001B0EF8"/>
    <w:rsid w:val="0024594C"/>
    <w:rsid w:val="00274964"/>
    <w:rsid w:val="002C70AC"/>
    <w:rsid w:val="003637A4"/>
    <w:rsid w:val="0039627E"/>
    <w:rsid w:val="00497985"/>
    <w:rsid w:val="004E21CD"/>
    <w:rsid w:val="00562C7A"/>
    <w:rsid w:val="00574EEA"/>
    <w:rsid w:val="005D0614"/>
    <w:rsid w:val="00682434"/>
    <w:rsid w:val="006E01D2"/>
    <w:rsid w:val="007355C7"/>
    <w:rsid w:val="00737EFF"/>
    <w:rsid w:val="00741636"/>
    <w:rsid w:val="00777805"/>
    <w:rsid w:val="007B72CF"/>
    <w:rsid w:val="008153F6"/>
    <w:rsid w:val="008669E6"/>
    <w:rsid w:val="0088442C"/>
    <w:rsid w:val="008F2282"/>
    <w:rsid w:val="008F65AD"/>
    <w:rsid w:val="009D6451"/>
    <w:rsid w:val="00A53E2E"/>
    <w:rsid w:val="00A85DC1"/>
    <w:rsid w:val="00AC15F6"/>
    <w:rsid w:val="00AC2D81"/>
    <w:rsid w:val="00B67394"/>
    <w:rsid w:val="00B9397A"/>
    <w:rsid w:val="00B97E75"/>
    <w:rsid w:val="00BC68AE"/>
    <w:rsid w:val="00C01E20"/>
    <w:rsid w:val="00C16BBF"/>
    <w:rsid w:val="00C62B66"/>
    <w:rsid w:val="00CB00B1"/>
    <w:rsid w:val="00CC2AB1"/>
    <w:rsid w:val="00D01511"/>
    <w:rsid w:val="00D310DB"/>
    <w:rsid w:val="00DD5374"/>
    <w:rsid w:val="00E748BA"/>
    <w:rsid w:val="00EB11CB"/>
    <w:rsid w:val="00EB3206"/>
    <w:rsid w:val="00F05FBD"/>
    <w:rsid w:val="00F91D2F"/>
    <w:rsid w:val="00FA4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AC"/>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2C70AC"/>
    <w:rPr>
      <w:rFonts w:ascii="Times New Roman" w:hAnsi="Times New Roman" w:cs="Times New Roman"/>
      <w:shd w:val="clear" w:color="auto" w:fill="FFFFFF"/>
    </w:rPr>
  </w:style>
  <w:style w:type="character" w:customStyle="1" w:styleId="Bodytext2NotItalic">
    <w:name w:val="Body text (2) + Not Italic"/>
    <w:basedOn w:val="Bodytext2"/>
    <w:rsid w:val="002C70AC"/>
    <w:rPr>
      <w:i/>
      <w:iCs/>
    </w:rPr>
  </w:style>
  <w:style w:type="character" w:customStyle="1" w:styleId="Bodytext">
    <w:name w:val="Body text_"/>
    <w:basedOn w:val="DefaultParagraphFont"/>
    <w:link w:val="Bodytext0"/>
    <w:rsid w:val="002C70AC"/>
    <w:rPr>
      <w:rFonts w:ascii="Times New Roman" w:hAnsi="Times New Roman" w:cs="Times New Roman"/>
      <w:shd w:val="clear" w:color="auto" w:fill="FFFFFF"/>
    </w:rPr>
  </w:style>
  <w:style w:type="paragraph" w:customStyle="1" w:styleId="Bodytext20">
    <w:name w:val="Body text (2)"/>
    <w:basedOn w:val="Normal"/>
    <w:link w:val="Bodytext2"/>
    <w:rsid w:val="002C70AC"/>
    <w:pPr>
      <w:shd w:val="clear" w:color="auto" w:fill="FFFFFF"/>
      <w:spacing w:before="600" w:after="240" w:line="264" w:lineRule="exact"/>
      <w:jc w:val="both"/>
    </w:pPr>
    <w:rPr>
      <w:rFonts w:ascii="Times New Roman" w:eastAsiaTheme="minorHAnsi" w:hAnsi="Times New Roman"/>
      <w:lang w:val="en-US" w:eastAsia="en-US"/>
    </w:rPr>
  </w:style>
  <w:style w:type="paragraph" w:customStyle="1" w:styleId="Bodytext0">
    <w:name w:val="Body text"/>
    <w:basedOn w:val="Normal"/>
    <w:link w:val="Bodytext"/>
    <w:rsid w:val="002C70AC"/>
    <w:pPr>
      <w:shd w:val="clear" w:color="auto" w:fill="FFFFFF"/>
      <w:spacing w:before="240" w:after="240" w:line="264" w:lineRule="exact"/>
      <w:jc w:val="both"/>
    </w:pPr>
    <w:rPr>
      <w:rFonts w:ascii="Times New Roman" w:eastAsiaTheme="minorHAnsi" w:hAnsi="Times New Roman"/>
      <w:lang w:val="en-US" w:eastAsia="en-US"/>
    </w:rPr>
  </w:style>
  <w:style w:type="character" w:customStyle="1" w:styleId="Heading1">
    <w:name w:val="Heading #1_"/>
    <w:basedOn w:val="DefaultParagraphFont"/>
    <w:link w:val="Heading10"/>
    <w:rsid w:val="002C70AC"/>
    <w:rPr>
      <w:rFonts w:ascii="Times New Roman" w:hAnsi="Times New Roman" w:cs="Times New Roman"/>
      <w:sz w:val="23"/>
      <w:szCs w:val="23"/>
      <w:shd w:val="clear" w:color="auto" w:fill="FFFFFF"/>
    </w:rPr>
  </w:style>
  <w:style w:type="paragraph" w:customStyle="1" w:styleId="Heading10">
    <w:name w:val="Heading #1"/>
    <w:basedOn w:val="Normal"/>
    <w:link w:val="Heading1"/>
    <w:rsid w:val="002C70AC"/>
    <w:pPr>
      <w:shd w:val="clear" w:color="auto" w:fill="FFFFFF"/>
      <w:spacing w:after="600" w:line="0" w:lineRule="atLeast"/>
      <w:outlineLvl w:val="0"/>
    </w:pPr>
    <w:rPr>
      <w:rFonts w:ascii="Times New Roman" w:eastAsiaTheme="minorHAnsi" w:hAnsi="Times New Roman"/>
      <w:sz w:val="23"/>
      <w:szCs w:val="23"/>
      <w:lang w:val="en-US" w:eastAsia="en-US"/>
    </w:rPr>
  </w:style>
  <w:style w:type="paragraph" w:styleId="ListParagraph">
    <w:name w:val="List Paragraph"/>
    <w:basedOn w:val="Normal"/>
    <w:link w:val="ListParagraphChar"/>
    <w:uiPriority w:val="34"/>
    <w:qFormat/>
    <w:rsid w:val="002C70AC"/>
    <w:pPr>
      <w:ind w:left="720"/>
      <w:contextualSpacing/>
    </w:pPr>
  </w:style>
  <w:style w:type="paragraph" w:styleId="NoSpacing">
    <w:name w:val="No Spacing"/>
    <w:link w:val="NoSpacingChar"/>
    <w:uiPriority w:val="1"/>
    <w:qFormat/>
    <w:rsid w:val="002C70AC"/>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2C70AC"/>
    <w:rPr>
      <w:rFonts w:eastAsiaTheme="minorEastAsia"/>
    </w:rPr>
  </w:style>
  <w:style w:type="paragraph" w:styleId="Title">
    <w:name w:val="Title"/>
    <w:basedOn w:val="Normal"/>
    <w:link w:val="TitleChar"/>
    <w:qFormat/>
    <w:rsid w:val="002C70AC"/>
    <w:pPr>
      <w:spacing w:after="0" w:line="240" w:lineRule="auto"/>
      <w:jc w:val="center"/>
    </w:pPr>
    <w:rPr>
      <w:rFonts w:ascii="Times New Roman" w:hAnsi="Times New Roman"/>
      <w:b/>
      <w:sz w:val="24"/>
      <w:szCs w:val="20"/>
      <w:lang w:val="en-US" w:eastAsia="en-GB"/>
    </w:rPr>
  </w:style>
  <w:style w:type="character" w:customStyle="1" w:styleId="TitleChar">
    <w:name w:val="Title Char"/>
    <w:basedOn w:val="DefaultParagraphFont"/>
    <w:link w:val="Title"/>
    <w:rsid w:val="002C70AC"/>
    <w:rPr>
      <w:rFonts w:ascii="Times New Roman" w:eastAsia="Times New Roman" w:hAnsi="Times New Roman" w:cs="Times New Roman"/>
      <w:b/>
      <w:sz w:val="24"/>
      <w:szCs w:val="20"/>
      <w:lang w:eastAsia="en-GB"/>
    </w:rPr>
  </w:style>
  <w:style w:type="table" w:customStyle="1" w:styleId="LightShading2">
    <w:name w:val="Light Shading2"/>
    <w:basedOn w:val="TableNormal"/>
    <w:uiPriority w:val="60"/>
    <w:rsid w:val="002C70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C7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0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0614"/>
    <w:rPr>
      <w:rFonts w:ascii="Calibri" w:eastAsia="Times New Roman" w:hAnsi="Calibri" w:cs="Times New Roman"/>
      <w:lang w:val="id-ID" w:eastAsia="id-ID"/>
    </w:rPr>
  </w:style>
  <w:style w:type="paragraph" w:styleId="Footer">
    <w:name w:val="footer"/>
    <w:basedOn w:val="Normal"/>
    <w:link w:val="FooterChar"/>
    <w:uiPriority w:val="99"/>
    <w:unhideWhenUsed/>
    <w:rsid w:val="005D0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14"/>
    <w:rPr>
      <w:rFonts w:ascii="Calibri" w:eastAsia="Times New Roman" w:hAnsi="Calibri" w:cs="Times New Roman"/>
      <w:lang w:val="id-ID" w:eastAsia="id-ID"/>
    </w:rPr>
  </w:style>
  <w:style w:type="character" w:styleId="Hyperlink">
    <w:name w:val="Hyperlink"/>
    <w:basedOn w:val="DefaultParagraphFont"/>
    <w:uiPriority w:val="99"/>
    <w:unhideWhenUsed/>
    <w:rsid w:val="00274964"/>
    <w:rPr>
      <w:color w:val="0000FF" w:themeColor="hyperlink"/>
      <w:u w:val="single"/>
    </w:rPr>
  </w:style>
  <w:style w:type="paragraph" w:styleId="BalloonText">
    <w:name w:val="Balloon Text"/>
    <w:basedOn w:val="Normal"/>
    <w:link w:val="BalloonTextChar"/>
    <w:uiPriority w:val="99"/>
    <w:semiHidden/>
    <w:unhideWhenUsed/>
    <w:rsid w:val="00274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964"/>
    <w:rPr>
      <w:rFonts w:ascii="Tahoma" w:eastAsia="Times New Roman" w:hAnsi="Tahoma" w:cs="Tahoma"/>
      <w:sz w:val="16"/>
      <w:szCs w:val="16"/>
      <w:lang w:val="id-ID" w:eastAsia="id-ID"/>
    </w:rPr>
  </w:style>
  <w:style w:type="character" w:customStyle="1" w:styleId="ListParagraphChar">
    <w:name w:val="List Paragraph Char"/>
    <w:basedOn w:val="DefaultParagraphFont"/>
    <w:link w:val="ListParagraph"/>
    <w:locked/>
    <w:rsid w:val="001B0EF8"/>
    <w:rPr>
      <w:rFonts w:ascii="Calibri" w:eastAsia="Times New Roman" w:hAnsi="Calibri" w:cs="Times New Roman"/>
      <w:lang w:val="id-ID" w:eastAsia="id-ID"/>
    </w:rPr>
  </w:style>
  <w:style w:type="character" w:customStyle="1" w:styleId="hps">
    <w:name w:val="hps"/>
    <w:basedOn w:val="DefaultParagraphFont"/>
    <w:rsid w:val="001B0EF8"/>
  </w:style>
  <w:style w:type="character" w:customStyle="1" w:styleId="longtext">
    <w:name w:val="long_text"/>
    <w:basedOn w:val="DefaultParagraphFont"/>
    <w:rsid w:val="00F05FBD"/>
  </w:style>
  <w:style w:type="paragraph" w:styleId="NormalWeb">
    <w:name w:val="Normal (Web)"/>
    <w:basedOn w:val="Normal"/>
    <w:uiPriority w:val="99"/>
    <w:unhideWhenUsed/>
    <w:rsid w:val="00F91D2F"/>
    <w:pPr>
      <w:spacing w:after="0" w:line="360" w:lineRule="atLeast"/>
      <w:jc w:val="both"/>
    </w:pPr>
    <w:rPr>
      <w:rFonts w:ascii="Times New Roman" w:eastAsiaTheme="minorHAnsi" w:hAnsi="Times New Roman"/>
      <w:sz w:val="24"/>
      <w:szCs w:val="24"/>
      <w:lang w:val="en-US" w:eastAsia="en-US"/>
    </w:rPr>
  </w:style>
  <w:style w:type="character" w:styleId="HTMLCite">
    <w:name w:val="HTML Cite"/>
    <w:basedOn w:val="DefaultParagraphFont"/>
    <w:uiPriority w:val="99"/>
    <w:semiHidden/>
    <w:unhideWhenUsed/>
    <w:rsid w:val="00F91D2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kirizkiani17@yahoo.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ielo.unal.edu.co/scielo.php?script=sci_arttext&amp;pid=S1657-07902011000100007&amp;lng=pt&amp;nrm" TargetMode="External"/><Relationship Id="rId4" Type="http://schemas.openxmlformats.org/officeDocument/2006/relationships/webSettings" Target="webSettings.xml"/><Relationship Id="rId9" Type="http://schemas.openxmlformats.org/officeDocument/2006/relationships/hyperlink" Target="http://artikel.us/art05_65.html.%20Diakses%2018%20Januari%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ahyan</dc:creator>
  <cp:lastModifiedBy>user</cp:lastModifiedBy>
  <cp:revision>19</cp:revision>
  <cp:lastPrinted>2015-11-17T17:28:00Z</cp:lastPrinted>
  <dcterms:created xsi:type="dcterms:W3CDTF">2015-07-27T04:08:00Z</dcterms:created>
  <dcterms:modified xsi:type="dcterms:W3CDTF">2015-11-17T17:31:00Z</dcterms:modified>
</cp:coreProperties>
</file>