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74" w:rsidRPr="002B106C" w:rsidRDefault="00823A74" w:rsidP="0067715D">
      <w:pPr>
        <w:jc w:val="center"/>
        <w:rPr>
          <w:b/>
          <w:sz w:val="22"/>
          <w:lang w:val="id-ID"/>
        </w:rPr>
      </w:pPr>
      <w:r w:rsidRPr="002B106C">
        <w:rPr>
          <w:b/>
          <w:sz w:val="22"/>
          <w:lang w:val="id-ID"/>
        </w:rPr>
        <w:t>KEEFEKTIFAN  MODEL DISCOVERY LEARNING PADA PEMBELAJARAN MATEMATIKA SISWA SMK NEGERI 2 PAREPARE</w:t>
      </w:r>
    </w:p>
    <w:p w:rsidR="00757374" w:rsidRPr="002B106C" w:rsidRDefault="00757374" w:rsidP="0067715D">
      <w:pPr>
        <w:jc w:val="center"/>
        <w:rPr>
          <w:b/>
          <w:sz w:val="22"/>
          <w:lang w:val="id-ID"/>
        </w:rPr>
      </w:pPr>
    </w:p>
    <w:p w:rsidR="00823A74" w:rsidRPr="002B106C" w:rsidRDefault="00823A74" w:rsidP="0067715D">
      <w:pPr>
        <w:jc w:val="center"/>
        <w:rPr>
          <w:b/>
          <w:sz w:val="22"/>
          <w:lang w:val="id-ID"/>
        </w:rPr>
      </w:pPr>
      <w:r w:rsidRPr="002B106C">
        <w:rPr>
          <w:b/>
          <w:sz w:val="22"/>
          <w:lang w:val="id-ID"/>
        </w:rPr>
        <w:t>DARWIS DANIEL</w:t>
      </w:r>
    </w:p>
    <w:p w:rsidR="00823A74" w:rsidRPr="002B106C" w:rsidRDefault="00823A74" w:rsidP="0067715D">
      <w:pPr>
        <w:jc w:val="center"/>
        <w:rPr>
          <w:b/>
          <w:sz w:val="22"/>
          <w:lang w:val="id-ID"/>
        </w:rPr>
      </w:pPr>
      <w:r w:rsidRPr="002B106C">
        <w:rPr>
          <w:b/>
          <w:sz w:val="22"/>
          <w:lang w:val="id-ID"/>
        </w:rPr>
        <w:t xml:space="preserve"> PRODI MAGISTER PENDIDIKAN MATEMATIKA PPs UNIVERSITAS NEGERI MAKASSAR</w:t>
      </w:r>
    </w:p>
    <w:p w:rsidR="00757374" w:rsidRPr="005B4833" w:rsidRDefault="00757374" w:rsidP="0067715D">
      <w:pPr>
        <w:jc w:val="center"/>
        <w:rPr>
          <w:b/>
          <w:lang w:val="id-ID"/>
        </w:rPr>
      </w:pPr>
    </w:p>
    <w:p w:rsidR="007C4B41" w:rsidRPr="00757374" w:rsidRDefault="007C4B41" w:rsidP="00757374">
      <w:pPr>
        <w:jc w:val="both"/>
        <w:rPr>
          <w:b/>
          <w:sz w:val="22"/>
          <w:szCs w:val="22"/>
          <w:lang w:val="id-ID"/>
        </w:rPr>
      </w:pPr>
      <w:r w:rsidRPr="00757374">
        <w:rPr>
          <w:b/>
          <w:sz w:val="22"/>
          <w:szCs w:val="22"/>
          <w:lang w:val="id-ID"/>
        </w:rPr>
        <w:t>A</w:t>
      </w:r>
      <w:r w:rsidR="00757374" w:rsidRPr="00757374">
        <w:rPr>
          <w:b/>
          <w:sz w:val="22"/>
          <w:szCs w:val="22"/>
          <w:lang w:val="id-ID"/>
        </w:rPr>
        <w:t xml:space="preserve">bstrak : </w:t>
      </w:r>
      <w:r w:rsidRPr="00757374">
        <w:rPr>
          <w:sz w:val="22"/>
          <w:szCs w:val="22"/>
          <w:lang w:val="id-ID"/>
        </w:rPr>
        <w:t>Penelitian ini merupakan penelitian eksperimen dengan jenis pra eksperimen dengan desain satu kelompok pretest-postest (</w:t>
      </w:r>
      <w:r w:rsidRPr="00757374">
        <w:rPr>
          <w:i/>
          <w:sz w:val="22"/>
          <w:szCs w:val="22"/>
          <w:lang w:val="id-ID"/>
        </w:rPr>
        <w:t>The One Grup Pretest-Postest</w:t>
      </w:r>
      <w:r w:rsidRPr="00757374">
        <w:rPr>
          <w:sz w:val="22"/>
          <w:szCs w:val="22"/>
          <w:lang w:val="id-ID"/>
        </w:rPr>
        <w:t xml:space="preserve">), </w:t>
      </w:r>
      <w:r w:rsidRPr="00757374">
        <w:rPr>
          <w:sz w:val="22"/>
          <w:szCs w:val="22"/>
        </w:rPr>
        <w:t xml:space="preserve">yang </w:t>
      </w:r>
      <w:r w:rsidRPr="00757374">
        <w:rPr>
          <w:sz w:val="22"/>
          <w:szCs w:val="22"/>
          <w:lang w:val="id-ID"/>
        </w:rPr>
        <w:t xml:space="preserve">bertujuan untuk(1) mengetahui kemampuan awal matematika siswa sebelum diajar dengan model pembelajaran </w:t>
      </w:r>
      <w:r w:rsidRPr="00757374">
        <w:rPr>
          <w:i/>
          <w:sz w:val="22"/>
          <w:szCs w:val="22"/>
          <w:lang w:val="id-ID"/>
        </w:rPr>
        <w:t>discovery learning</w:t>
      </w:r>
      <w:r w:rsidRPr="00757374">
        <w:rPr>
          <w:sz w:val="22"/>
          <w:szCs w:val="22"/>
          <w:lang w:val="id-ID"/>
        </w:rPr>
        <w:t xml:space="preserve"> (2) mengetahui hasil belajar matematika siswa yang diajar dengan menggunakan model pembelajaran  </w:t>
      </w:r>
      <w:r w:rsidRPr="00757374">
        <w:rPr>
          <w:i/>
          <w:sz w:val="22"/>
          <w:szCs w:val="22"/>
          <w:lang w:val="id-ID"/>
        </w:rPr>
        <w:t>discovery learning</w:t>
      </w:r>
      <w:r w:rsidRPr="00757374">
        <w:rPr>
          <w:sz w:val="22"/>
          <w:szCs w:val="22"/>
          <w:lang w:val="id-ID"/>
        </w:rPr>
        <w:t xml:space="preserve"> (3) mengetahui keefektifan penerapan model pembelajaran </w:t>
      </w:r>
      <w:r w:rsidRPr="00757374">
        <w:rPr>
          <w:i/>
          <w:sz w:val="22"/>
          <w:szCs w:val="22"/>
          <w:lang w:val="id-ID"/>
        </w:rPr>
        <w:t>discovery learning</w:t>
      </w:r>
      <w:r w:rsidRPr="00757374">
        <w:rPr>
          <w:sz w:val="22"/>
          <w:szCs w:val="22"/>
          <w:lang w:val="id-ID"/>
        </w:rPr>
        <w:t xml:space="preserve"> dalam materi matriks pada siswa kelas X Jurusan Tehnik Bangunan SMK Negeri 2 Parepare</w:t>
      </w:r>
      <w:r w:rsidRPr="00757374">
        <w:rPr>
          <w:sz w:val="22"/>
          <w:szCs w:val="22"/>
        </w:rPr>
        <w:t>.</w:t>
      </w:r>
      <w:r w:rsidR="00757374" w:rsidRPr="00757374">
        <w:rPr>
          <w:b/>
          <w:sz w:val="22"/>
          <w:szCs w:val="22"/>
          <w:lang w:val="id-ID"/>
        </w:rPr>
        <w:t xml:space="preserve"> </w:t>
      </w:r>
      <w:r w:rsidRPr="00757374">
        <w:rPr>
          <w:sz w:val="22"/>
          <w:szCs w:val="22"/>
          <w:lang w:val="id-ID"/>
        </w:rPr>
        <w:t xml:space="preserve">Satuan eksperimen penelitian ini adalah siswa kelas X Jurusan Tehnik Bangunan SMK Negeri 2 Parepare semester ganjil tahun pelajaran 2015/2016 yang terdiri dari 4 kelas pararel. Kemudian terpilih satu yakni kelas TBB.B.  SMK Negeri 2 Parepare yang berjumlah 17 orang diberi perlakuan penerapan model </w:t>
      </w:r>
      <w:r w:rsidRPr="00757374">
        <w:rPr>
          <w:i/>
          <w:sz w:val="22"/>
          <w:szCs w:val="22"/>
          <w:lang w:val="id-ID"/>
        </w:rPr>
        <w:t>discovery learning</w:t>
      </w:r>
      <w:r w:rsidRPr="00757374">
        <w:rPr>
          <w:sz w:val="22"/>
          <w:szCs w:val="22"/>
          <w:lang w:val="id-ID"/>
        </w:rPr>
        <w:t>. Data peneltian ini diperoleh dengan menggunakan instrumen penelitian berupa tes hasil belajar, lembar observasi, dan angket.</w:t>
      </w:r>
    </w:p>
    <w:p w:rsidR="007C4B41" w:rsidRPr="00757374" w:rsidRDefault="007C4B41" w:rsidP="00757374">
      <w:pPr>
        <w:ind w:firstLine="709"/>
        <w:jc w:val="both"/>
        <w:rPr>
          <w:sz w:val="22"/>
          <w:szCs w:val="22"/>
          <w:lang w:val="id-ID"/>
        </w:rPr>
      </w:pPr>
      <w:r w:rsidRPr="00757374">
        <w:rPr>
          <w:sz w:val="22"/>
          <w:szCs w:val="22"/>
          <w:lang w:val="id-ID"/>
        </w:rPr>
        <w:t>Indikator keefektifan pembelajaran dalam penelitian ini adalah (1) hasil belajar, (2) aktifitas siswa, (3) kemampuan guru mengelola pembelajaran, dan (4) respon siswa. Jika keempat indikator menunjukkan hasil yang positif, maka pembelajaran dikategorikan efektif.</w:t>
      </w:r>
    </w:p>
    <w:p w:rsidR="007C4B41" w:rsidRPr="00757374" w:rsidRDefault="007C4B41" w:rsidP="00757374">
      <w:pPr>
        <w:ind w:firstLine="709"/>
        <w:jc w:val="both"/>
        <w:rPr>
          <w:sz w:val="22"/>
          <w:szCs w:val="22"/>
          <w:lang w:val="id-ID"/>
        </w:rPr>
      </w:pPr>
      <w:r w:rsidRPr="00757374">
        <w:rPr>
          <w:sz w:val="22"/>
          <w:szCs w:val="22"/>
          <w:lang w:val="id-ID"/>
        </w:rPr>
        <w:t>Berdasarkan analisis statistika deskriptif dan inferensial menggunakan uji T diperoleh kesimpulan bahwa pembelajaran dengan menggunakan model pembelajaran</w:t>
      </w:r>
      <w:r w:rsidRPr="00757374">
        <w:rPr>
          <w:i/>
          <w:sz w:val="22"/>
          <w:szCs w:val="22"/>
          <w:lang w:val="id-ID"/>
        </w:rPr>
        <w:t xml:space="preserve"> discovery learning</w:t>
      </w:r>
      <w:r w:rsidRPr="00757374">
        <w:rPr>
          <w:sz w:val="22"/>
          <w:szCs w:val="22"/>
          <w:lang w:val="id-ID"/>
        </w:rPr>
        <w:t xml:space="preserve"> efektif diterapkan untuk mengajarkan materi matriks di kelas X TBB.B SMK Negeri 2 Parepare. Dari hasil analisis statistika inferensial diperoleh nilai signifikan </w:t>
      </w:r>
      <m:oMath>
        <m:r>
          <w:rPr>
            <w:rFonts w:ascii="Cambria Math" w:hAnsi="Cambria Math"/>
            <w:sz w:val="22"/>
            <w:szCs w:val="22"/>
            <w:lang w:val="id-ID"/>
          </w:rPr>
          <m:t>p=0.001&lt;α=0.05</m:t>
        </m:r>
      </m:oMath>
      <w:r w:rsidRPr="00757374">
        <w:rPr>
          <w:sz w:val="22"/>
          <w:szCs w:val="22"/>
          <w:lang w:val="id-ID"/>
        </w:rPr>
        <w:t>, hal ini berarti H</w:t>
      </w:r>
      <w:r w:rsidRPr="00757374">
        <w:rPr>
          <w:sz w:val="22"/>
          <w:szCs w:val="22"/>
          <w:vertAlign w:val="subscript"/>
          <w:lang w:val="id-ID"/>
        </w:rPr>
        <w:t>0</w:t>
      </w:r>
      <w:r w:rsidRPr="00757374">
        <w:rPr>
          <w:sz w:val="22"/>
          <w:szCs w:val="22"/>
          <w:lang w:val="id-ID"/>
        </w:rPr>
        <w:t xml:space="preserve"> ditolak dan H</w:t>
      </w:r>
      <w:r w:rsidRPr="00757374">
        <w:rPr>
          <w:sz w:val="22"/>
          <w:szCs w:val="22"/>
          <w:vertAlign w:val="subscript"/>
          <w:lang w:val="id-ID"/>
        </w:rPr>
        <w:t>1</w:t>
      </w:r>
      <w:r w:rsidRPr="00757374">
        <w:rPr>
          <w:sz w:val="22"/>
          <w:szCs w:val="22"/>
          <w:lang w:val="id-ID"/>
        </w:rPr>
        <w:t xml:space="preserve"> diterima yaitu penggunaan model pembelajaran </w:t>
      </w:r>
      <w:r w:rsidRPr="00757374">
        <w:rPr>
          <w:i/>
          <w:sz w:val="22"/>
          <w:szCs w:val="22"/>
          <w:lang w:val="id-ID"/>
        </w:rPr>
        <w:t>discovery learning</w:t>
      </w:r>
      <w:r w:rsidRPr="00757374">
        <w:rPr>
          <w:sz w:val="22"/>
          <w:szCs w:val="22"/>
          <w:lang w:val="id-ID"/>
        </w:rPr>
        <w:t xml:space="preserve">  dalam materi matriks pada siswa kelas X TBB.B. SMK Negeri 2 Parepare efektif. Hal ini dapat dilihat pada hasil tes akhirnya.</w:t>
      </w:r>
    </w:p>
    <w:p w:rsidR="00BD2752" w:rsidRPr="00757374" w:rsidRDefault="00BD2752" w:rsidP="00757374">
      <w:pPr>
        <w:rPr>
          <w:sz w:val="22"/>
          <w:szCs w:val="22"/>
          <w:lang w:val="id-ID"/>
        </w:rPr>
      </w:pPr>
    </w:p>
    <w:p w:rsidR="00757374" w:rsidRPr="00757374" w:rsidRDefault="00757374" w:rsidP="00757374">
      <w:pPr>
        <w:rPr>
          <w:sz w:val="22"/>
          <w:szCs w:val="22"/>
          <w:lang w:val="id-ID"/>
        </w:rPr>
      </w:pPr>
      <w:r w:rsidRPr="00757374">
        <w:rPr>
          <w:b/>
          <w:sz w:val="22"/>
          <w:szCs w:val="22"/>
          <w:lang w:val="id-ID"/>
        </w:rPr>
        <w:t xml:space="preserve">Kata kunci : </w:t>
      </w:r>
      <w:r w:rsidRPr="00757374">
        <w:rPr>
          <w:i/>
          <w:sz w:val="22"/>
          <w:szCs w:val="22"/>
          <w:lang w:val="id-ID"/>
        </w:rPr>
        <w:t>Model Discovery learning, pembelajaran matematika</w:t>
      </w:r>
    </w:p>
    <w:p w:rsidR="00757374" w:rsidRPr="00757374" w:rsidRDefault="00757374" w:rsidP="00757374">
      <w:pPr>
        <w:rPr>
          <w:sz w:val="22"/>
          <w:szCs w:val="22"/>
          <w:lang w:val="id-ID"/>
        </w:rPr>
      </w:pPr>
    </w:p>
    <w:p w:rsidR="00757374" w:rsidRPr="00757374" w:rsidRDefault="00757374" w:rsidP="00757374">
      <w:pPr>
        <w:jc w:val="both"/>
        <w:rPr>
          <w:sz w:val="22"/>
          <w:szCs w:val="22"/>
          <w:lang w:val="id-ID"/>
        </w:rPr>
      </w:pPr>
      <w:r w:rsidRPr="00757374">
        <w:rPr>
          <w:b/>
          <w:sz w:val="22"/>
          <w:szCs w:val="22"/>
          <w:lang w:val="id-ID"/>
        </w:rPr>
        <w:t xml:space="preserve">Abstrack: </w:t>
      </w:r>
      <w:r w:rsidRPr="00757374">
        <w:rPr>
          <w:sz w:val="22"/>
          <w:szCs w:val="22"/>
        </w:rPr>
        <w:t>This research is an experiment with this type of pre-experimental design with one group pretest-posttest (The One group pretest-posttest), which aims to (1) determine the ability of early math student before taught learning model of discovery learning (2) determine the results of learning mathematics students are taught using discovery learning model learning (3) determine the effectiveness of the application of learning discovery learning model in the matrix material in class X SMK Department of Technical Building 2 Pare Pare.</w:t>
      </w:r>
      <w:r w:rsidRPr="00757374">
        <w:rPr>
          <w:sz w:val="22"/>
          <w:szCs w:val="22"/>
          <w:lang w:val="id-ID"/>
        </w:rPr>
        <w:t xml:space="preserve"> </w:t>
      </w:r>
      <w:r w:rsidRPr="00757374">
        <w:rPr>
          <w:sz w:val="22"/>
          <w:szCs w:val="22"/>
        </w:rPr>
        <w:t>This study is the experimental unit class X SMK Department of Technical Building 2 Parepare semester of academic year 2015/2016 which consists of 4 parallel classes. Then elect one class that TBB.B. SMK Negeri 2 Parepare numbering 17 people treated discovery learning model application. This research data obtained using instruments such research achievement test, observation sheets and questionnaires.</w:t>
      </w:r>
      <w:r w:rsidRPr="00757374">
        <w:rPr>
          <w:sz w:val="22"/>
          <w:szCs w:val="22"/>
          <w:lang w:val="id-ID"/>
        </w:rPr>
        <w:t xml:space="preserve"> </w:t>
      </w:r>
    </w:p>
    <w:p w:rsidR="00757374" w:rsidRPr="00757374" w:rsidRDefault="00757374" w:rsidP="00757374">
      <w:pPr>
        <w:ind w:firstLine="720"/>
        <w:jc w:val="both"/>
        <w:rPr>
          <w:sz w:val="22"/>
          <w:szCs w:val="22"/>
          <w:lang w:val="id-ID"/>
        </w:rPr>
      </w:pPr>
      <w:r w:rsidRPr="00757374">
        <w:rPr>
          <w:sz w:val="22"/>
          <w:szCs w:val="22"/>
        </w:rPr>
        <w:t>Indicators of the effectiveness of learning in this study were (1) the results of learning, (2) the activities of students, (3) the ability of teachers to manage learning, and (4) the students' responses. If all four indicators show positive results, it is considered effective learning.</w:t>
      </w:r>
    </w:p>
    <w:p w:rsidR="00757374" w:rsidRPr="00757374" w:rsidRDefault="00757374" w:rsidP="00757374">
      <w:pPr>
        <w:ind w:firstLine="720"/>
        <w:jc w:val="both"/>
        <w:rPr>
          <w:b/>
          <w:sz w:val="22"/>
          <w:szCs w:val="22"/>
          <w:lang w:val="id-ID"/>
        </w:rPr>
      </w:pPr>
      <w:r w:rsidRPr="00757374">
        <w:rPr>
          <w:sz w:val="22"/>
          <w:szCs w:val="22"/>
        </w:rPr>
        <w:t>Based on the descriptive and inferential statistical analysis using the T test is concluded that learning by using effective learning discovery learning model is applied to the matrix material taught in class X TBB.B SMK Negeri 2 Pare Pare. Inferential statistical analysis of the results obtained by the significant value of p = 0.001 &lt;α = 0.05 it means H0 rejected and H1 accepted that the use of learning discovery learning model in the matrix material in class X TBB.B. SMK Negeri 2 Parepare effective. This can be seen in the test results finally.</w:t>
      </w:r>
    </w:p>
    <w:p w:rsidR="00757374" w:rsidRPr="00757374" w:rsidRDefault="00757374" w:rsidP="00757374">
      <w:pPr>
        <w:rPr>
          <w:sz w:val="22"/>
          <w:szCs w:val="22"/>
          <w:lang w:val="id-ID"/>
        </w:rPr>
      </w:pPr>
    </w:p>
    <w:p w:rsidR="00C51ECE" w:rsidRPr="00757374" w:rsidRDefault="00823A74" w:rsidP="00757374">
      <w:pPr>
        <w:rPr>
          <w:i/>
          <w:sz w:val="22"/>
          <w:szCs w:val="22"/>
          <w:lang w:val="id-ID"/>
        </w:rPr>
      </w:pPr>
      <w:r w:rsidRPr="00757374">
        <w:rPr>
          <w:b/>
          <w:sz w:val="22"/>
          <w:szCs w:val="22"/>
          <w:lang w:val="id-ID"/>
        </w:rPr>
        <w:t xml:space="preserve">Key </w:t>
      </w:r>
      <w:r w:rsidR="00C51ECE" w:rsidRPr="00757374">
        <w:rPr>
          <w:b/>
          <w:sz w:val="22"/>
          <w:szCs w:val="22"/>
          <w:lang w:val="id-ID"/>
        </w:rPr>
        <w:t>words</w:t>
      </w:r>
      <w:r w:rsidR="00C51ECE" w:rsidRPr="00757374">
        <w:rPr>
          <w:sz w:val="22"/>
          <w:szCs w:val="22"/>
          <w:lang w:val="id-ID"/>
        </w:rPr>
        <w:t xml:space="preserve"> : </w:t>
      </w:r>
      <w:r w:rsidR="00C51ECE" w:rsidRPr="00757374">
        <w:rPr>
          <w:i/>
          <w:sz w:val="22"/>
          <w:szCs w:val="22"/>
          <w:lang w:val="id-ID"/>
        </w:rPr>
        <w:t>Discovery learning</w:t>
      </w:r>
      <w:r w:rsidR="00757374" w:rsidRPr="00757374">
        <w:rPr>
          <w:i/>
          <w:sz w:val="22"/>
          <w:szCs w:val="22"/>
          <w:lang w:val="id-ID"/>
        </w:rPr>
        <w:t xml:space="preserve"> model, mathematics learning</w:t>
      </w:r>
    </w:p>
    <w:p w:rsidR="00757374" w:rsidRPr="00757374" w:rsidRDefault="00757374" w:rsidP="00757374">
      <w:pPr>
        <w:spacing w:after="200"/>
        <w:rPr>
          <w:sz w:val="22"/>
          <w:szCs w:val="22"/>
          <w:lang w:val="id-ID"/>
        </w:rPr>
      </w:pPr>
    </w:p>
    <w:p w:rsidR="00C51ECE" w:rsidRPr="00757374" w:rsidRDefault="00C51ECE" w:rsidP="00757374">
      <w:pPr>
        <w:spacing w:after="200"/>
        <w:rPr>
          <w:sz w:val="22"/>
          <w:szCs w:val="22"/>
          <w:lang w:val="id-ID"/>
        </w:rPr>
      </w:pPr>
      <w:r w:rsidRPr="00757374">
        <w:rPr>
          <w:b/>
          <w:sz w:val="22"/>
          <w:szCs w:val="22"/>
          <w:lang w:val="id-ID"/>
        </w:rPr>
        <w:lastRenderedPageBreak/>
        <w:t>PENDAHULUAN</w:t>
      </w:r>
    </w:p>
    <w:p w:rsidR="00C51ECE" w:rsidRPr="00757374" w:rsidRDefault="00C51ECE" w:rsidP="00757374">
      <w:pPr>
        <w:ind w:firstLine="720"/>
        <w:jc w:val="both"/>
        <w:rPr>
          <w:sz w:val="22"/>
          <w:szCs w:val="22"/>
          <w:lang w:val="id-ID"/>
        </w:rPr>
      </w:pPr>
      <w:r w:rsidRPr="00757374">
        <w:rPr>
          <w:sz w:val="22"/>
          <w:szCs w:val="22"/>
        </w:rPr>
        <w:t xml:space="preserve">Matematika perlu diajarkan kepada </w:t>
      </w:r>
      <w:r w:rsidRPr="00757374">
        <w:rPr>
          <w:sz w:val="22"/>
          <w:szCs w:val="22"/>
          <w:lang w:val="id-ID"/>
        </w:rPr>
        <w:t>siswa</w:t>
      </w:r>
      <w:r w:rsidRPr="00757374">
        <w:rPr>
          <w:sz w:val="22"/>
          <w:szCs w:val="22"/>
        </w:rPr>
        <w:t xml:space="preserve"> agar dapat memenuhi kebutuhan praktis dan dapat memecahkan masalah dalam kehidupan sehari-hari. Misalnya dapat menghitung isi dan berat, dapat mengumpulkan, mengolah, menyajikan dan menafsirkan data, dan dapat menggunakan kalkulator dan komputer. Selain itu agar mampu mengikuti pelajaran matematika lebih lanjut, untuk membantu memahami bidang studi lain seperti fisika, kimia, arsitektur, farmasi, geografi, ekonomi, dan sebagainya. </w:t>
      </w:r>
    </w:p>
    <w:p w:rsidR="00C51ECE" w:rsidRPr="00757374" w:rsidRDefault="00C51ECE" w:rsidP="00757374">
      <w:pPr>
        <w:ind w:firstLine="720"/>
        <w:jc w:val="both"/>
        <w:rPr>
          <w:sz w:val="22"/>
          <w:szCs w:val="22"/>
        </w:rPr>
      </w:pPr>
      <w:r w:rsidRPr="00757374">
        <w:rPr>
          <w:sz w:val="22"/>
          <w:szCs w:val="22"/>
        </w:rPr>
        <w:t xml:space="preserve">Kenyataan di kelas menunjukkan bahwa tidak sedikit </w:t>
      </w:r>
      <w:r w:rsidRPr="00757374">
        <w:rPr>
          <w:sz w:val="22"/>
          <w:szCs w:val="22"/>
          <w:lang w:val="id-ID"/>
        </w:rPr>
        <w:t>siswa</w:t>
      </w:r>
      <w:r w:rsidRPr="00757374">
        <w:rPr>
          <w:sz w:val="22"/>
          <w:szCs w:val="22"/>
        </w:rPr>
        <w:t xml:space="preserve"> yang berhasil dengan mudah mempelajarinya namun masih banyak juga yang tidak berhasil mempelajari mata pelajaran tersebut. Keberhasilan suatu pembelajaran terdapat berbagai komponen yang menentukan, antara lain: tujuan, materi,</w:t>
      </w:r>
      <w:r w:rsidRPr="00757374">
        <w:rPr>
          <w:sz w:val="22"/>
          <w:szCs w:val="22"/>
          <w:lang w:val="id-ID"/>
        </w:rPr>
        <w:t xml:space="preserve"> model,</w:t>
      </w:r>
      <w:r w:rsidRPr="00757374">
        <w:rPr>
          <w:sz w:val="22"/>
          <w:szCs w:val="22"/>
        </w:rPr>
        <w:t xml:space="preserve"> metode</w:t>
      </w:r>
      <w:r w:rsidRPr="00757374">
        <w:rPr>
          <w:sz w:val="22"/>
          <w:szCs w:val="22"/>
          <w:lang w:val="id-ID"/>
        </w:rPr>
        <w:t xml:space="preserve"> </w:t>
      </w:r>
      <w:r w:rsidRPr="00757374">
        <w:rPr>
          <w:sz w:val="22"/>
          <w:szCs w:val="22"/>
        </w:rPr>
        <w:t>berbagai komponen yang menentukan, antara lain: tujuan, materi,</w:t>
      </w:r>
      <w:r w:rsidRPr="00757374">
        <w:rPr>
          <w:sz w:val="22"/>
          <w:szCs w:val="22"/>
          <w:lang w:val="id-ID"/>
        </w:rPr>
        <w:t xml:space="preserve"> model,</w:t>
      </w:r>
      <w:r w:rsidRPr="00757374">
        <w:rPr>
          <w:sz w:val="22"/>
          <w:szCs w:val="22"/>
        </w:rPr>
        <w:t xml:space="preserve"> metode, guru, sarana-prasarana, dan sebagainya. M</w:t>
      </w:r>
      <w:r w:rsidRPr="00757374">
        <w:rPr>
          <w:sz w:val="22"/>
          <w:szCs w:val="22"/>
          <w:lang w:val="id-ID"/>
        </w:rPr>
        <w:t>odel</w:t>
      </w:r>
      <w:r w:rsidRPr="00757374">
        <w:rPr>
          <w:sz w:val="22"/>
          <w:szCs w:val="22"/>
        </w:rPr>
        <w:t xml:space="preserve"> merupakan salah satu komponen dalam pembelajaran. M</w:t>
      </w:r>
      <w:r w:rsidRPr="00757374">
        <w:rPr>
          <w:sz w:val="22"/>
          <w:szCs w:val="22"/>
          <w:lang w:val="id-ID"/>
        </w:rPr>
        <w:t>odel</w:t>
      </w:r>
      <w:r w:rsidRPr="00757374">
        <w:rPr>
          <w:sz w:val="22"/>
          <w:szCs w:val="22"/>
        </w:rPr>
        <w:t xml:space="preserve"> pembelajaran adalah alat untuk mencapai tujuan pembelajaran. </w:t>
      </w:r>
    </w:p>
    <w:p w:rsidR="00C51ECE" w:rsidRPr="00757374" w:rsidRDefault="00C51ECE" w:rsidP="00757374">
      <w:pPr>
        <w:jc w:val="both"/>
        <w:rPr>
          <w:sz w:val="22"/>
          <w:szCs w:val="22"/>
        </w:rPr>
      </w:pPr>
      <w:r w:rsidRPr="00757374">
        <w:rPr>
          <w:sz w:val="22"/>
          <w:szCs w:val="22"/>
        </w:rPr>
        <w:tab/>
        <w:t xml:space="preserve">Dalam pembelajaran terjadi proses internalisasi dan pemilikan pengetahuan oleh Peserta didik karena peserta didik dapat menyerap dan memahami dengan baik apa yang disampaikan oleh guru. Keberhasilan suatu pembelajaran dapat diukur dari kemampuan peserta didik dalam memahami materi pelajaran. Kriteria keberhasilan pembelajaran diukur dari sejauh mana </w:t>
      </w:r>
      <w:r w:rsidRPr="00757374">
        <w:rPr>
          <w:sz w:val="22"/>
          <w:szCs w:val="22"/>
          <w:lang w:val="id-ID"/>
        </w:rPr>
        <w:t xml:space="preserve">siswa </w:t>
      </w:r>
      <w:r w:rsidRPr="00757374">
        <w:rPr>
          <w:sz w:val="22"/>
          <w:szCs w:val="22"/>
        </w:rPr>
        <w:t xml:space="preserve"> dapat menguasai materi pelajaran yang disampaikan oleh guru. </w:t>
      </w:r>
    </w:p>
    <w:p w:rsidR="00C51ECE" w:rsidRPr="00757374" w:rsidRDefault="00C51ECE" w:rsidP="00757374">
      <w:pPr>
        <w:jc w:val="both"/>
        <w:rPr>
          <w:sz w:val="22"/>
          <w:szCs w:val="22"/>
        </w:rPr>
      </w:pPr>
      <w:r w:rsidRPr="00757374">
        <w:rPr>
          <w:sz w:val="22"/>
          <w:szCs w:val="22"/>
        </w:rPr>
        <w:tab/>
        <w:t xml:space="preserve">Pembelajaran dikatakan berhasil apabila sebagian besar </w:t>
      </w:r>
      <w:r w:rsidRPr="00757374">
        <w:rPr>
          <w:sz w:val="22"/>
          <w:szCs w:val="22"/>
          <w:lang w:val="id-ID"/>
        </w:rPr>
        <w:t>siswa</w:t>
      </w:r>
      <w:r w:rsidRPr="00757374">
        <w:rPr>
          <w:sz w:val="22"/>
          <w:szCs w:val="22"/>
        </w:rPr>
        <w:t xml:space="preserve"> memahami pelajaran dengan baik. Salah satu fa</w:t>
      </w:r>
      <w:r w:rsidRPr="00757374">
        <w:rPr>
          <w:sz w:val="22"/>
          <w:szCs w:val="22"/>
          <w:lang w:val="id-ID"/>
        </w:rPr>
        <w:t>k</w:t>
      </w:r>
      <w:r w:rsidRPr="00757374">
        <w:rPr>
          <w:sz w:val="22"/>
          <w:szCs w:val="22"/>
        </w:rPr>
        <w:t>tor</w:t>
      </w:r>
      <w:r w:rsidRPr="00757374">
        <w:rPr>
          <w:sz w:val="22"/>
          <w:szCs w:val="22"/>
          <w:lang w:val="id-ID"/>
        </w:rPr>
        <w:t xml:space="preserve"> bakkan prasyarat </w:t>
      </w:r>
      <w:r w:rsidRPr="00757374">
        <w:rPr>
          <w:sz w:val="22"/>
          <w:szCs w:val="22"/>
        </w:rPr>
        <w:t xml:space="preserve">yang dapat mempengaruhi keberhasilan belajar </w:t>
      </w:r>
      <w:r w:rsidRPr="00757374">
        <w:rPr>
          <w:sz w:val="22"/>
          <w:szCs w:val="22"/>
          <w:lang w:val="id-ID"/>
        </w:rPr>
        <w:t>siswa</w:t>
      </w:r>
      <w:r w:rsidRPr="00757374">
        <w:rPr>
          <w:sz w:val="22"/>
          <w:szCs w:val="22"/>
        </w:rPr>
        <w:t xml:space="preserve"> adalah guru. Guru berperan besar dalam menyusun strategi pembelajaran yang menarik dan menyenangkan agar </w:t>
      </w:r>
      <w:r w:rsidRPr="00757374">
        <w:rPr>
          <w:sz w:val="22"/>
          <w:szCs w:val="22"/>
          <w:lang w:val="id-ID"/>
        </w:rPr>
        <w:t>siswa</w:t>
      </w:r>
      <w:r w:rsidRPr="00757374">
        <w:rPr>
          <w:sz w:val="22"/>
          <w:szCs w:val="22"/>
        </w:rPr>
        <w:t xml:space="preserve"> termotivasi untuk berprestasi serta dapat memahami pelajarannya dengan baik. Tinggi rendahnya hasil belajar </w:t>
      </w:r>
      <w:r w:rsidRPr="00757374">
        <w:rPr>
          <w:sz w:val="22"/>
          <w:szCs w:val="22"/>
          <w:lang w:val="id-ID"/>
        </w:rPr>
        <w:t>siswa</w:t>
      </w:r>
      <w:r w:rsidRPr="00757374">
        <w:rPr>
          <w:sz w:val="22"/>
          <w:szCs w:val="22"/>
        </w:rPr>
        <w:t xml:space="preserve"> dalam pembelajaran tidak terlepas dari pemilihan dan penggunaan m</w:t>
      </w:r>
      <w:r w:rsidRPr="00757374">
        <w:rPr>
          <w:sz w:val="22"/>
          <w:szCs w:val="22"/>
          <w:lang w:val="id-ID"/>
        </w:rPr>
        <w:t>odel</w:t>
      </w:r>
      <w:r w:rsidRPr="00757374">
        <w:rPr>
          <w:sz w:val="22"/>
          <w:szCs w:val="22"/>
        </w:rPr>
        <w:t xml:space="preserve"> pembelajaran. Dengan penggunaan m</w:t>
      </w:r>
      <w:r w:rsidRPr="00757374">
        <w:rPr>
          <w:sz w:val="22"/>
          <w:szCs w:val="22"/>
          <w:lang w:val="id-ID"/>
        </w:rPr>
        <w:t>odel</w:t>
      </w:r>
      <w:r w:rsidRPr="00757374">
        <w:rPr>
          <w:sz w:val="22"/>
          <w:szCs w:val="22"/>
        </w:rPr>
        <w:t xml:space="preserve"> pembelajaran yang tepat, maka dapat meningkatkan hasil dan partisipasi </w:t>
      </w:r>
      <w:r w:rsidRPr="00757374">
        <w:rPr>
          <w:sz w:val="22"/>
          <w:szCs w:val="22"/>
          <w:lang w:val="id-ID"/>
        </w:rPr>
        <w:t>siswa</w:t>
      </w:r>
      <w:r w:rsidRPr="00757374">
        <w:rPr>
          <w:sz w:val="22"/>
          <w:szCs w:val="22"/>
        </w:rPr>
        <w:t xml:space="preserve"> dalam proses pembelajaran. </w:t>
      </w:r>
      <w:r w:rsidRPr="00757374">
        <w:rPr>
          <w:sz w:val="22"/>
          <w:szCs w:val="22"/>
          <w:lang w:val="id-ID"/>
        </w:rPr>
        <w:t>Siswa</w:t>
      </w:r>
      <w:r w:rsidRPr="00757374">
        <w:rPr>
          <w:sz w:val="22"/>
          <w:szCs w:val="22"/>
        </w:rPr>
        <w:t xml:space="preserve"> akan lebih aktif dalam proses pembelajaran sehingga pembelajaran dapat berlangsung secara efektif dalam mencapai suatu kompetensi. Dengan tercapainya kompetensi, maka akan berakibat pada peningkatan </w:t>
      </w:r>
      <w:r w:rsidRPr="00757374">
        <w:rPr>
          <w:sz w:val="22"/>
          <w:szCs w:val="22"/>
          <w:lang w:val="id-ID"/>
        </w:rPr>
        <w:t xml:space="preserve">hasil belajar siswa </w:t>
      </w:r>
      <w:r w:rsidRPr="00757374">
        <w:rPr>
          <w:sz w:val="22"/>
          <w:szCs w:val="22"/>
        </w:rPr>
        <w:t xml:space="preserve"> pada proses pembelajaran. </w:t>
      </w:r>
    </w:p>
    <w:p w:rsidR="00C51ECE" w:rsidRPr="00757374" w:rsidRDefault="00C51ECE" w:rsidP="00757374">
      <w:pPr>
        <w:jc w:val="both"/>
        <w:rPr>
          <w:sz w:val="22"/>
          <w:szCs w:val="22"/>
        </w:rPr>
      </w:pPr>
      <w:r w:rsidRPr="00757374">
        <w:rPr>
          <w:sz w:val="22"/>
          <w:szCs w:val="22"/>
        </w:rPr>
        <w:tab/>
        <w:t>Salah satu m</w:t>
      </w:r>
      <w:r w:rsidRPr="00757374">
        <w:rPr>
          <w:sz w:val="22"/>
          <w:szCs w:val="22"/>
          <w:lang w:val="id-ID"/>
        </w:rPr>
        <w:t>odel</w:t>
      </w:r>
      <w:r w:rsidRPr="00757374">
        <w:rPr>
          <w:sz w:val="22"/>
          <w:szCs w:val="22"/>
        </w:rPr>
        <w:t xml:space="preserve"> yang dapat digunakan dalam pembelajaran matematika adalah m</w:t>
      </w:r>
      <w:r w:rsidRPr="00757374">
        <w:rPr>
          <w:sz w:val="22"/>
          <w:szCs w:val="22"/>
          <w:lang w:val="id-ID"/>
        </w:rPr>
        <w:t>odel</w:t>
      </w:r>
      <w:r w:rsidRPr="00757374">
        <w:rPr>
          <w:sz w:val="22"/>
          <w:szCs w:val="22"/>
        </w:rPr>
        <w:t xml:space="preserve"> penemuan </w:t>
      </w:r>
      <w:r w:rsidRPr="00757374">
        <w:rPr>
          <w:i/>
          <w:sz w:val="22"/>
          <w:szCs w:val="22"/>
        </w:rPr>
        <w:t>(discovery learning</w:t>
      </w:r>
      <w:r w:rsidRPr="00757374">
        <w:rPr>
          <w:sz w:val="22"/>
          <w:szCs w:val="22"/>
        </w:rPr>
        <w:t>). M</w:t>
      </w:r>
      <w:r w:rsidRPr="00757374">
        <w:rPr>
          <w:sz w:val="22"/>
          <w:szCs w:val="22"/>
          <w:lang w:val="id-ID"/>
        </w:rPr>
        <w:t>odel</w:t>
      </w:r>
      <w:r w:rsidRPr="00757374">
        <w:rPr>
          <w:sz w:val="22"/>
          <w:szCs w:val="22"/>
        </w:rPr>
        <w:t xml:space="preserve"> penemuan adalah m</w:t>
      </w:r>
      <w:r w:rsidRPr="00757374">
        <w:rPr>
          <w:sz w:val="22"/>
          <w:szCs w:val="22"/>
          <w:lang w:val="id-ID"/>
        </w:rPr>
        <w:t>odel</w:t>
      </w:r>
      <w:r w:rsidRPr="00757374">
        <w:rPr>
          <w:sz w:val="22"/>
          <w:szCs w:val="22"/>
        </w:rPr>
        <w:t xml:space="preserve"> mengajar yang </w:t>
      </w:r>
      <w:r w:rsidRPr="00757374">
        <w:rPr>
          <w:sz w:val="22"/>
          <w:szCs w:val="22"/>
          <w:lang w:val="id-ID"/>
        </w:rPr>
        <w:t xml:space="preserve"> </w:t>
      </w:r>
      <w:r w:rsidRPr="00757374">
        <w:rPr>
          <w:sz w:val="22"/>
          <w:szCs w:val="22"/>
        </w:rPr>
        <w:t>menit</w:t>
      </w:r>
      <w:r w:rsidRPr="00757374">
        <w:rPr>
          <w:sz w:val="22"/>
          <w:szCs w:val="22"/>
          <w:lang w:val="id-ID"/>
        </w:rPr>
        <w:t>ik</w:t>
      </w:r>
      <w:r w:rsidRPr="00757374">
        <w:rPr>
          <w:sz w:val="22"/>
          <w:szCs w:val="22"/>
        </w:rPr>
        <w:t>beratkan pada akti</w:t>
      </w:r>
      <w:r w:rsidRPr="00757374">
        <w:rPr>
          <w:sz w:val="22"/>
          <w:szCs w:val="22"/>
          <w:lang w:val="id-ID"/>
        </w:rPr>
        <w:t>f</w:t>
      </w:r>
      <w:r w:rsidRPr="00757374">
        <w:rPr>
          <w:sz w:val="22"/>
          <w:szCs w:val="22"/>
        </w:rPr>
        <w:t xml:space="preserve">itas </w:t>
      </w:r>
      <w:r w:rsidRPr="00757374">
        <w:rPr>
          <w:sz w:val="22"/>
          <w:szCs w:val="22"/>
          <w:lang w:val="id-ID"/>
        </w:rPr>
        <w:t>siswa</w:t>
      </w:r>
      <w:r w:rsidRPr="00757374">
        <w:rPr>
          <w:sz w:val="22"/>
          <w:szCs w:val="22"/>
        </w:rPr>
        <w:t xml:space="preserve"> dalam belajar. Dalam pembelajaran ini, guru bertindak sebagai pembimbing dan fasilitator yang mengarahkan </w:t>
      </w:r>
      <w:r w:rsidRPr="00757374">
        <w:rPr>
          <w:sz w:val="22"/>
          <w:szCs w:val="22"/>
          <w:lang w:val="id-ID"/>
        </w:rPr>
        <w:t>siswa</w:t>
      </w:r>
      <w:r w:rsidRPr="00757374">
        <w:rPr>
          <w:sz w:val="22"/>
          <w:szCs w:val="22"/>
        </w:rPr>
        <w:t xml:space="preserve"> untuk menemukan konsep dalil, prosedur, algoritma dan semacamnya.</w:t>
      </w:r>
      <w:r w:rsidRPr="00757374">
        <w:rPr>
          <w:sz w:val="22"/>
          <w:szCs w:val="22"/>
          <w:lang w:val="id-ID"/>
        </w:rPr>
        <w:t xml:space="preserve"> </w:t>
      </w:r>
      <w:r w:rsidRPr="00757374">
        <w:rPr>
          <w:sz w:val="22"/>
          <w:szCs w:val="22"/>
        </w:rPr>
        <w:t>M</w:t>
      </w:r>
      <w:r w:rsidRPr="00757374">
        <w:rPr>
          <w:sz w:val="22"/>
          <w:szCs w:val="22"/>
          <w:lang w:val="id-ID"/>
        </w:rPr>
        <w:t>odel</w:t>
      </w:r>
      <w:r w:rsidRPr="00757374">
        <w:rPr>
          <w:sz w:val="22"/>
          <w:szCs w:val="22"/>
        </w:rPr>
        <w:t xml:space="preserve"> ini menekankan guru untuk memberikan masalah kepada peserta didik kemudian peserta didik disuruh memecahkan masalah tersebut melalui melakukan percobaan, mengumpulkan dan menganalisis data, dan mengambil kesimpulan.</w:t>
      </w:r>
    </w:p>
    <w:p w:rsidR="00C51ECE" w:rsidRPr="00757374" w:rsidRDefault="00C51ECE" w:rsidP="00757374">
      <w:pPr>
        <w:jc w:val="both"/>
        <w:rPr>
          <w:sz w:val="22"/>
          <w:szCs w:val="22"/>
        </w:rPr>
      </w:pPr>
      <w:r w:rsidRPr="00757374">
        <w:rPr>
          <w:sz w:val="22"/>
          <w:szCs w:val="22"/>
        </w:rPr>
        <w:tab/>
        <w:t>M</w:t>
      </w:r>
      <w:r w:rsidRPr="00757374">
        <w:rPr>
          <w:sz w:val="22"/>
          <w:szCs w:val="22"/>
          <w:lang w:val="id-ID"/>
        </w:rPr>
        <w:t>odel pembelajaran</w:t>
      </w:r>
      <w:r w:rsidRPr="00757374">
        <w:rPr>
          <w:sz w:val="22"/>
          <w:szCs w:val="22"/>
        </w:rPr>
        <w:t xml:space="preserve"> penemuan (</w:t>
      </w:r>
      <w:r w:rsidRPr="00757374">
        <w:rPr>
          <w:i/>
          <w:sz w:val="22"/>
          <w:szCs w:val="22"/>
        </w:rPr>
        <w:t>discovery learning</w:t>
      </w:r>
      <w:r w:rsidRPr="00757374">
        <w:rPr>
          <w:sz w:val="22"/>
          <w:szCs w:val="22"/>
        </w:rPr>
        <w:t xml:space="preserve">) diharapkan dapat meningkatkan peran aktif </w:t>
      </w:r>
      <w:r w:rsidRPr="00757374">
        <w:rPr>
          <w:sz w:val="22"/>
          <w:szCs w:val="22"/>
          <w:lang w:val="id-ID"/>
        </w:rPr>
        <w:t>siswa</w:t>
      </w:r>
      <w:r w:rsidRPr="00757374">
        <w:rPr>
          <w:sz w:val="22"/>
          <w:szCs w:val="22"/>
        </w:rPr>
        <w:t xml:space="preserve"> dalam pembelajaran sehingga dapat meningkatkan hasil belajar </w:t>
      </w:r>
      <w:r w:rsidRPr="00757374">
        <w:rPr>
          <w:sz w:val="22"/>
          <w:szCs w:val="22"/>
          <w:lang w:val="id-ID"/>
        </w:rPr>
        <w:t>siswa</w:t>
      </w:r>
      <w:r w:rsidRPr="00757374">
        <w:rPr>
          <w:sz w:val="22"/>
          <w:szCs w:val="22"/>
        </w:rPr>
        <w:t xml:space="preserve"> serta kualitas pendidikan matematika.Hasil </w:t>
      </w:r>
      <w:r w:rsidRPr="00757374">
        <w:rPr>
          <w:sz w:val="22"/>
          <w:szCs w:val="22"/>
          <w:lang w:val="id-ID"/>
        </w:rPr>
        <w:t>pengalaman peneliti selama mengajar</w:t>
      </w:r>
      <w:r w:rsidRPr="00757374">
        <w:rPr>
          <w:sz w:val="22"/>
          <w:szCs w:val="22"/>
        </w:rPr>
        <w:t xml:space="preserve"> di kelas X SMK Negeri 2 Parepare pada tahun ajaran 201</w:t>
      </w:r>
      <w:r w:rsidRPr="00757374">
        <w:rPr>
          <w:sz w:val="22"/>
          <w:szCs w:val="22"/>
          <w:lang w:val="id-ID"/>
        </w:rPr>
        <w:t>4</w:t>
      </w:r>
      <w:r w:rsidRPr="00757374">
        <w:rPr>
          <w:sz w:val="22"/>
          <w:szCs w:val="22"/>
        </w:rPr>
        <w:t>/201</w:t>
      </w:r>
      <w:r w:rsidRPr="00757374">
        <w:rPr>
          <w:sz w:val="22"/>
          <w:szCs w:val="22"/>
          <w:lang w:val="id-ID"/>
        </w:rPr>
        <w:t>5</w:t>
      </w:r>
      <w:r w:rsidRPr="00757374">
        <w:rPr>
          <w:sz w:val="22"/>
          <w:szCs w:val="22"/>
        </w:rPr>
        <w:t xml:space="preserve"> menemukan beberapa permasalahan-permasalahan dalam proses pembelajaran matematika. Ada beberapa </w:t>
      </w:r>
      <w:r w:rsidRPr="00757374">
        <w:rPr>
          <w:sz w:val="22"/>
          <w:szCs w:val="22"/>
          <w:lang w:val="id-ID"/>
        </w:rPr>
        <w:t>siswa</w:t>
      </w:r>
      <w:r w:rsidRPr="00757374">
        <w:rPr>
          <w:sz w:val="22"/>
          <w:szCs w:val="22"/>
        </w:rPr>
        <w:t xml:space="preserve"> yang kurang konsentrasi</w:t>
      </w:r>
      <w:r w:rsidRPr="00757374">
        <w:rPr>
          <w:sz w:val="22"/>
          <w:szCs w:val="22"/>
          <w:lang w:val="id-ID"/>
        </w:rPr>
        <w:t xml:space="preserve"> </w:t>
      </w:r>
      <w:r w:rsidRPr="00757374">
        <w:rPr>
          <w:sz w:val="22"/>
          <w:szCs w:val="22"/>
        </w:rPr>
        <w:t xml:space="preserve">ketika pembelajaran berlangsung. Selain itu, ada beberapa </w:t>
      </w:r>
      <w:r w:rsidRPr="00757374">
        <w:rPr>
          <w:sz w:val="22"/>
          <w:szCs w:val="22"/>
          <w:lang w:val="id-ID"/>
        </w:rPr>
        <w:t>siswa</w:t>
      </w:r>
      <w:r w:rsidRPr="00757374">
        <w:rPr>
          <w:sz w:val="22"/>
          <w:szCs w:val="22"/>
        </w:rPr>
        <w:t xml:space="preserve"> juga yang bermain</w:t>
      </w:r>
      <w:r w:rsidRPr="00757374">
        <w:rPr>
          <w:sz w:val="22"/>
          <w:szCs w:val="22"/>
          <w:lang w:val="id-ID"/>
        </w:rPr>
        <w:t xml:space="preserve"> di luar materi pelajaran yang diajarkan.</w:t>
      </w:r>
      <w:r w:rsidRPr="00757374">
        <w:rPr>
          <w:sz w:val="22"/>
          <w:szCs w:val="22"/>
        </w:rPr>
        <w:t xml:space="preserve"> Hal tersebut dimungkinkan karena pembelajaran yang berlangsung secara monoton sehingga </w:t>
      </w:r>
      <w:r w:rsidRPr="00757374">
        <w:rPr>
          <w:sz w:val="22"/>
          <w:szCs w:val="22"/>
          <w:lang w:val="id-ID"/>
        </w:rPr>
        <w:t>siswa</w:t>
      </w:r>
      <w:r w:rsidRPr="00757374">
        <w:rPr>
          <w:sz w:val="22"/>
          <w:szCs w:val="22"/>
        </w:rPr>
        <w:t xml:space="preserve"> kurang termotivasi untuk belajar. Keaktifan </w:t>
      </w:r>
      <w:r w:rsidRPr="00757374">
        <w:rPr>
          <w:sz w:val="22"/>
          <w:szCs w:val="22"/>
          <w:lang w:val="id-ID"/>
        </w:rPr>
        <w:t>siswa</w:t>
      </w:r>
      <w:r w:rsidRPr="00757374">
        <w:rPr>
          <w:sz w:val="22"/>
          <w:szCs w:val="22"/>
        </w:rPr>
        <w:t xml:space="preserve"> juga tidak tampak dalam pembelajaran</w:t>
      </w:r>
      <w:r w:rsidRPr="00757374">
        <w:rPr>
          <w:sz w:val="22"/>
          <w:szCs w:val="22"/>
          <w:lang w:val="id-ID"/>
        </w:rPr>
        <w:t xml:space="preserve"> </w:t>
      </w:r>
      <w:r w:rsidRPr="00757374">
        <w:rPr>
          <w:sz w:val="22"/>
          <w:szCs w:val="22"/>
        </w:rPr>
        <w:t xml:space="preserve">tersebut. </w:t>
      </w:r>
      <w:r w:rsidRPr="00757374">
        <w:rPr>
          <w:sz w:val="22"/>
          <w:szCs w:val="22"/>
          <w:lang w:val="id-ID"/>
        </w:rPr>
        <w:t>Siswa</w:t>
      </w:r>
      <w:r w:rsidRPr="00757374">
        <w:rPr>
          <w:sz w:val="22"/>
          <w:szCs w:val="22"/>
        </w:rPr>
        <w:t xml:space="preserve"> cenderung pasif dan hanya mendengarkan apa yang diajarkan guru yang masih dominan dalam proses belajar mengajar dikelas (</w:t>
      </w:r>
      <w:r w:rsidRPr="00757374">
        <w:rPr>
          <w:i/>
          <w:sz w:val="22"/>
          <w:szCs w:val="22"/>
        </w:rPr>
        <w:t>teacher centered</w:t>
      </w:r>
      <w:r w:rsidRPr="00757374">
        <w:rPr>
          <w:sz w:val="22"/>
          <w:szCs w:val="22"/>
        </w:rPr>
        <w:t>) sehingga pembelajaran di kelas lebih banyak berjalan pada satu arah saja. Pembelajaran dikelas sangat tergantung dari arahan dan kendali dari guru. Bahkan lebih dari itu, guru menjadi sumber belajar utama dalam</w:t>
      </w:r>
      <w:r w:rsidRPr="00757374">
        <w:rPr>
          <w:sz w:val="22"/>
          <w:szCs w:val="22"/>
          <w:lang w:val="id-ID"/>
        </w:rPr>
        <w:t xml:space="preserve"> </w:t>
      </w:r>
      <w:r w:rsidRPr="00757374">
        <w:rPr>
          <w:sz w:val="22"/>
          <w:szCs w:val="22"/>
        </w:rPr>
        <w:t xml:space="preserve">pembelajaran matematika. Hal tersebut terjadi karena </w:t>
      </w:r>
      <w:r w:rsidRPr="00757374">
        <w:rPr>
          <w:sz w:val="22"/>
          <w:szCs w:val="22"/>
          <w:lang w:val="id-ID"/>
        </w:rPr>
        <w:t>siswa</w:t>
      </w:r>
      <w:r w:rsidRPr="00757374">
        <w:rPr>
          <w:sz w:val="22"/>
          <w:szCs w:val="22"/>
        </w:rPr>
        <w:t xml:space="preserve"> belum mampu untuk diarahkan sebagai subyek dalam belajar. </w:t>
      </w:r>
      <w:r w:rsidRPr="00757374">
        <w:rPr>
          <w:sz w:val="22"/>
          <w:szCs w:val="22"/>
          <w:lang w:val="id-ID"/>
        </w:rPr>
        <w:t>Siswa</w:t>
      </w:r>
      <w:r w:rsidRPr="00757374">
        <w:rPr>
          <w:sz w:val="22"/>
          <w:szCs w:val="22"/>
        </w:rPr>
        <w:t xml:space="preserve"> cenderung pasif dalam mengikuti proses pembelajaran matematika. Fasilitas sekolah yang menunjang pembelajaran matematika juga belum tersedia secara maksimal seperti belum tersedianya media-media pembelajaran matematika.</w:t>
      </w:r>
    </w:p>
    <w:p w:rsidR="00C51ECE" w:rsidRPr="00757374" w:rsidRDefault="00C51ECE" w:rsidP="00757374">
      <w:pPr>
        <w:jc w:val="both"/>
        <w:rPr>
          <w:sz w:val="22"/>
          <w:szCs w:val="22"/>
          <w:lang w:val="id-ID"/>
        </w:rPr>
      </w:pPr>
      <w:r w:rsidRPr="00757374">
        <w:rPr>
          <w:sz w:val="22"/>
          <w:szCs w:val="22"/>
        </w:rPr>
        <w:tab/>
      </w:r>
      <w:r w:rsidRPr="00757374">
        <w:rPr>
          <w:sz w:val="22"/>
          <w:szCs w:val="22"/>
          <w:lang w:val="id-ID"/>
        </w:rPr>
        <w:t xml:space="preserve">Di SMK Negeri 2 Parepare hasil belajar matematika semester ganjil tahun pelajaran 2014/2015 masih  rendah. Hal ini ditunjukkan dari dokumentasi nilai rata-rata pelajaran matematika </w:t>
      </w:r>
      <w:r w:rsidRPr="00757374">
        <w:rPr>
          <w:sz w:val="22"/>
          <w:szCs w:val="22"/>
          <w:lang w:val="id-ID"/>
        </w:rPr>
        <w:lastRenderedPageBreak/>
        <w:t xml:space="preserve">hanya 73 dengan Kriteria Ketuntasan Minimal (KKM) 70. Ini berarti nilai rata-rata hasil belajar matematika masih di bawah KKM ideal 75 yang ditetapkan oleh Badan Standar Nasional Pendidikan (BNSP)  </w:t>
      </w:r>
    </w:p>
    <w:p w:rsidR="00C51ECE" w:rsidRPr="00757374" w:rsidRDefault="00C51ECE" w:rsidP="00757374">
      <w:pPr>
        <w:jc w:val="both"/>
        <w:rPr>
          <w:sz w:val="22"/>
          <w:szCs w:val="22"/>
          <w:lang w:val="id-ID"/>
        </w:rPr>
      </w:pPr>
      <w:r w:rsidRPr="00757374">
        <w:rPr>
          <w:sz w:val="22"/>
          <w:szCs w:val="22"/>
          <w:lang w:val="id-ID"/>
        </w:rPr>
        <w:t xml:space="preserve">            Salah satu alternatif  yang dapat dilakukan untuk mengatasi permasalahan diatas   melalui model belajaran </w:t>
      </w:r>
      <w:r w:rsidRPr="00757374">
        <w:rPr>
          <w:i/>
          <w:sz w:val="22"/>
          <w:szCs w:val="22"/>
          <w:lang w:val="id-ID"/>
        </w:rPr>
        <w:t>discovery learning</w:t>
      </w:r>
      <w:r w:rsidRPr="00757374">
        <w:rPr>
          <w:sz w:val="22"/>
          <w:szCs w:val="22"/>
          <w:lang w:val="id-ID"/>
        </w:rPr>
        <w:t xml:space="preserve"> (konsep belajar penemuan).</w:t>
      </w:r>
      <w:r w:rsidR="005B4833" w:rsidRPr="00757374">
        <w:rPr>
          <w:sz w:val="22"/>
          <w:szCs w:val="22"/>
          <w:lang w:val="id-ID"/>
        </w:rPr>
        <w:t xml:space="preserve"> </w:t>
      </w:r>
      <w:r w:rsidR="00A66F40" w:rsidRPr="00757374">
        <w:rPr>
          <w:sz w:val="22"/>
          <w:szCs w:val="22"/>
        </w:rPr>
        <w:t>Berdasarkan latar</w:t>
      </w:r>
      <w:r w:rsidR="00A66F40" w:rsidRPr="00757374">
        <w:rPr>
          <w:sz w:val="22"/>
          <w:szCs w:val="22"/>
          <w:lang w:val="id-ID"/>
        </w:rPr>
        <w:t xml:space="preserve"> </w:t>
      </w:r>
      <w:r w:rsidR="00A66F40" w:rsidRPr="00757374">
        <w:rPr>
          <w:sz w:val="22"/>
          <w:szCs w:val="22"/>
        </w:rPr>
        <w:t>belakang</w:t>
      </w:r>
      <w:r w:rsidR="00A66F40" w:rsidRPr="00757374">
        <w:rPr>
          <w:sz w:val="22"/>
          <w:szCs w:val="22"/>
          <w:lang w:val="id-ID"/>
        </w:rPr>
        <w:t xml:space="preserve"> </w:t>
      </w:r>
      <w:r w:rsidRPr="00757374">
        <w:rPr>
          <w:sz w:val="22"/>
          <w:szCs w:val="22"/>
        </w:rPr>
        <w:t>di at</w:t>
      </w:r>
      <w:r w:rsidRPr="00757374">
        <w:rPr>
          <w:sz w:val="22"/>
          <w:szCs w:val="22"/>
          <w:lang w:val="id-ID"/>
        </w:rPr>
        <w:t>as, maka</w:t>
      </w:r>
      <w:r w:rsidR="00220A2E" w:rsidRPr="00757374">
        <w:rPr>
          <w:sz w:val="22"/>
          <w:szCs w:val="22"/>
          <w:lang w:val="id-ID"/>
        </w:rPr>
        <w:t xml:space="preserve"> p</w:t>
      </w:r>
      <w:r w:rsidRPr="00757374">
        <w:rPr>
          <w:sz w:val="22"/>
          <w:szCs w:val="22"/>
          <w:lang w:val="id-ID"/>
        </w:rPr>
        <w:t xml:space="preserve">ertanyaan penelitian adalah sebagai berikut: </w:t>
      </w:r>
    </w:p>
    <w:p w:rsidR="00C51ECE" w:rsidRPr="00757374" w:rsidRDefault="00C51ECE" w:rsidP="00757374">
      <w:pPr>
        <w:pStyle w:val="ListParagraph"/>
        <w:numPr>
          <w:ilvl w:val="1"/>
          <w:numId w:val="1"/>
        </w:numPr>
        <w:tabs>
          <w:tab w:val="clear" w:pos="1440"/>
        </w:tabs>
        <w:ind w:left="426" w:hanging="426"/>
        <w:jc w:val="both"/>
        <w:rPr>
          <w:sz w:val="22"/>
          <w:szCs w:val="22"/>
          <w:lang w:val="id-ID"/>
        </w:rPr>
      </w:pPr>
      <w:r w:rsidRPr="00757374">
        <w:rPr>
          <w:sz w:val="22"/>
          <w:szCs w:val="22"/>
          <w:lang w:val="id-ID"/>
        </w:rPr>
        <w:t xml:space="preserve">Bagaimanakah hasil tes siswa sebelum diterapkan model </w:t>
      </w:r>
      <w:r w:rsidRPr="00757374">
        <w:rPr>
          <w:i/>
          <w:sz w:val="22"/>
          <w:szCs w:val="22"/>
          <w:lang w:val="id-ID"/>
        </w:rPr>
        <w:t>discovery learning</w:t>
      </w:r>
      <w:r w:rsidRPr="00757374">
        <w:rPr>
          <w:sz w:val="22"/>
          <w:szCs w:val="22"/>
          <w:lang w:val="id-ID"/>
        </w:rPr>
        <w:t xml:space="preserve"> pada  pembelajaran matematika siswa kelas X SMK Negeri 2 Parepare dengan materi matriks ?</w:t>
      </w:r>
    </w:p>
    <w:p w:rsidR="00C51ECE" w:rsidRPr="00757374" w:rsidRDefault="00C51ECE" w:rsidP="00757374">
      <w:pPr>
        <w:pStyle w:val="ListParagraph"/>
        <w:numPr>
          <w:ilvl w:val="1"/>
          <w:numId w:val="1"/>
        </w:numPr>
        <w:tabs>
          <w:tab w:val="clear" w:pos="1440"/>
        </w:tabs>
        <w:ind w:left="426" w:hanging="426"/>
        <w:jc w:val="both"/>
        <w:rPr>
          <w:sz w:val="22"/>
          <w:szCs w:val="22"/>
          <w:lang w:val="id-ID"/>
        </w:rPr>
      </w:pPr>
      <w:r w:rsidRPr="00757374">
        <w:rPr>
          <w:sz w:val="22"/>
          <w:szCs w:val="22"/>
          <w:lang w:val="id-ID"/>
        </w:rPr>
        <w:t>Bagaimanakah hasil belajar siswa sesud</w:t>
      </w:r>
      <w:r w:rsidR="00A66F40" w:rsidRPr="00757374">
        <w:rPr>
          <w:sz w:val="22"/>
          <w:szCs w:val="22"/>
          <w:lang w:val="id-ID"/>
        </w:rPr>
        <w:t>ah diterapkan model</w:t>
      </w:r>
      <w:r w:rsidRPr="00757374">
        <w:rPr>
          <w:sz w:val="22"/>
          <w:szCs w:val="22"/>
          <w:lang w:val="id-ID"/>
        </w:rPr>
        <w:t xml:space="preserve"> </w:t>
      </w:r>
      <w:r w:rsidRPr="00757374">
        <w:rPr>
          <w:i/>
          <w:sz w:val="22"/>
          <w:szCs w:val="22"/>
          <w:lang w:val="id-ID"/>
        </w:rPr>
        <w:t>discovery learning</w:t>
      </w:r>
      <w:r w:rsidRPr="00757374">
        <w:rPr>
          <w:sz w:val="22"/>
          <w:szCs w:val="22"/>
          <w:lang w:val="id-ID"/>
        </w:rPr>
        <w:t xml:space="preserve"> pada pembelajaran matematika  siswa kelas X  SMK Negeri 2 Parepare dengan materi matriks?</w:t>
      </w:r>
    </w:p>
    <w:p w:rsidR="00C51ECE" w:rsidRPr="00757374" w:rsidRDefault="00C51ECE" w:rsidP="00757374">
      <w:pPr>
        <w:pStyle w:val="ListParagraph"/>
        <w:numPr>
          <w:ilvl w:val="1"/>
          <w:numId w:val="1"/>
        </w:numPr>
        <w:tabs>
          <w:tab w:val="clear" w:pos="1440"/>
        </w:tabs>
        <w:ind w:left="567" w:hanging="567"/>
        <w:jc w:val="both"/>
        <w:rPr>
          <w:sz w:val="22"/>
          <w:szCs w:val="22"/>
          <w:lang w:val="id-ID"/>
        </w:rPr>
      </w:pPr>
      <w:r w:rsidRPr="00757374">
        <w:rPr>
          <w:sz w:val="22"/>
          <w:szCs w:val="22"/>
          <w:lang w:val="id-ID"/>
        </w:rPr>
        <w:t xml:space="preserve">Apakah  model </w:t>
      </w:r>
      <w:r w:rsidRPr="00757374">
        <w:rPr>
          <w:i/>
          <w:sz w:val="22"/>
          <w:szCs w:val="22"/>
          <w:lang w:val="id-ID"/>
        </w:rPr>
        <w:t>discovery learning</w:t>
      </w:r>
      <w:r w:rsidRPr="00757374">
        <w:rPr>
          <w:sz w:val="22"/>
          <w:szCs w:val="22"/>
          <w:lang w:val="id-ID"/>
        </w:rPr>
        <w:t xml:space="preserve"> efektif diterapkan pada pembelajaran matematika siswa kelas X SMK Negeri 2 Parepare dengan materi matriks ?</w:t>
      </w:r>
    </w:p>
    <w:p w:rsidR="00C51ECE" w:rsidRPr="00757374" w:rsidRDefault="00A72C6E" w:rsidP="00757374">
      <w:pPr>
        <w:pStyle w:val="ListParagraph"/>
        <w:ind w:left="567"/>
        <w:jc w:val="both"/>
        <w:rPr>
          <w:b/>
          <w:sz w:val="22"/>
          <w:szCs w:val="22"/>
          <w:lang w:val="id-ID"/>
        </w:rPr>
      </w:pPr>
      <w:r w:rsidRPr="00757374">
        <w:rPr>
          <w:sz w:val="22"/>
          <w:szCs w:val="22"/>
          <w:lang w:val="id-ID"/>
        </w:rPr>
        <w:t>Dari pertanyaan penelitian maka dapat kita menentukan tujuan penelitian sebagai berikut :</w:t>
      </w:r>
    </w:p>
    <w:p w:rsidR="00C51ECE" w:rsidRPr="00757374" w:rsidRDefault="00C51ECE" w:rsidP="00757374">
      <w:pPr>
        <w:jc w:val="both"/>
        <w:rPr>
          <w:sz w:val="22"/>
          <w:szCs w:val="22"/>
          <w:lang w:val="id-ID"/>
        </w:rPr>
      </w:pPr>
      <w:r w:rsidRPr="00757374">
        <w:rPr>
          <w:sz w:val="22"/>
          <w:szCs w:val="22"/>
        </w:rPr>
        <w:tab/>
      </w:r>
      <w:r w:rsidRPr="00757374">
        <w:rPr>
          <w:sz w:val="22"/>
          <w:szCs w:val="22"/>
          <w:lang w:val="id-ID"/>
        </w:rPr>
        <w:t xml:space="preserve">Untuk mengetahui hasil tes siswa sebelum diterapkan model  </w:t>
      </w:r>
      <w:r w:rsidRPr="00757374">
        <w:rPr>
          <w:i/>
          <w:sz w:val="22"/>
          <w:szCs w:val="22"/>
          <w:lang w:val="id-ID"/>
        </w:rPr>
        <w:t>discovery learning</w:t>
      </w:r>
      <w:r w:rsidRPr="00757374">
        <w:rPr>
          <w:sz w:val="22"/>
          <w:szCs w:val="22"/>
          <w:lang w:val="id-ID"/>
        </w:rPr>
        <w:t xml:space="preserve"> pada pembelajaran matematika kelas X SMK Negeri 2 Parepare dengan materi matriks. </w:t>
      </w:r>
    </w:p>
    <w:p w:rsidR="00C51ECE" w:rsidRPr="00757374" w:rsidRDefault="00C51ECE" w:rsidP="00757374">
      <w:pPr>
        <w:pStyle w:val="ListParagraph"/>
        <w:numPr>
          <w:ilvl w:val="0"/>
          <w:numId w:val="2"/>
        </w:numPr>
        <w:ind w:left="426" w:hanging="426"/>
        <w:jc w:val="both"/>
        <w:rPr>
          <w:sz w:val="22"/>
          <w:szCs w:val="22"/>
          <w:lang w:val="id-ID"/>
        </w:rPr>
      </w:pPr>
      <w:r w:rsidRPr="00757374">
        <w:rPr>
          <w:sz w:val="22"/>
          <w:szCs w:val="22"/>
          <w:lang w:val="id-ID"/>
        </w:rPr>
        <w:t xml:space="preserve">Untuk mengetahui hasil belajar siswa sesudah diterapkan model </w:t>
      </w:r>
      <w:r w:rsidRPr="00757374">
        <w:rPr>
          <w:i/>
          <w:sz w:val="22"/>
          <w:szCs w:val="22"/>
          <w:lang w:val="id-ID"/>
        </w:rPr>
        <w:t>discovery learning</w:t>
      </w:r>
      <w:r w:rsidRPr="00757374">
        <w:rPr>
          <w:sz w:val="22"/>
          <w:szCs w:val="22"/>
          <w:lang w:val="id-ID"/>
        </w:rPr>
        <w:t xml:space="preserve">  pada pembelajaran matematika siswa kelas X SMK Negeri 2 Parepare dengan materi matriks.</w:t>
      </w:r>
    </w:p>
    <w:p w:rsidR="00A72C6E" w:rsidRPr="00757374" w:rsidRDefault="00C51ECE" w:rsidP="00757374">
      <w:pPr>
        <w:pStyle w:val="ListParagraph"/>
        <w:numPr>
          <w:ilvl w:val="0"/>
          <w:numId w:val="2"/>
        </w:numPr>
        <w:ind w:left="426" w:hanging="426"/>
        <w:jc w:val="both"/>
        <w:rPr>
          <w:sz w:val="22"/>
          <w:szCs w:val="22"/>
          <w:lang w:val="id-ID"/>
        </w:rPr>
      </w:pPr>
      <w:r w:rsidRPr="00757374">
        <w:rPr>
          <w:sz w:val="22"/>
          <w:szCs w:val="22"/>
          <w:lang w:val="id-ID"/>
        </w:rPr>
        <w:t xml:space="preserve">Untuk mengetahui keefektifan penerapan model </w:t>
      </w:r>
      <w:r w:rsidRPr="00757374">
        <w:rPr>
          <w:i/>
          <w:sz w:val="22"/>
          <w:szCs w:val="22"/>
          <w:lang w:val="id-ID"/>
        </w:rPr>
        <w:t>discovery learning</w:t>
      </w:r>
      <w:r w:rsidRPr="00757374">
        <w:rPr>
          <w:sz w:val="22"/>
          <w:szCs w:val="22"/>
          <w:lang w:val="id-ID"/>
        </w:rPr>
        <w:t xml:space="preserve"> pada pembelajaran matematika siswa kelas X SMK Negeri 2 Parepare dengan materi matriks.</w:t>
      </w:r>
    </w:p>
    <w:p w:rsidR="00757374" w:rsidRDefault="00757374" w:rsidP="00757374">
      <w:pPr>
        <w:spacing w:after="200"/>
        <w:rPr>
          <w:sz w:val="22"/>
          <w:szCs w:val="22"/>
          <w:lang w:val="id-ID"/>
        </w:rPr>
      </w:pPr>
    </w:p>
    <w:p w:rsidR="00A72C6E" w:rsidRPr="00757374" w:rsidRDefault="00A72C6E" w:rsidP="00757374">
      <w:pPr>
        <w:spacing w:after="200"/>
        <w:rPr>
          <w:sz w:val="22"/>
          <w:szCs w:val="22"/>
          <w:lang w:val="id-ID"/>
        </w:rPr>
      </w:pPr>
      <w:r w:rsidRPr="00757374">
        <w:rPr>
          <w:b/>
          <w:sz w:val="22"/>
          <w:szCs w:val="22"/>
        </w:rPr>
        <w:t>KAJIAN PUSTAKA</w:t>
      </w:r>
    </w:p>
    <w:p w:rsidR="00A72C6E" w:rsidRPr="00757374" w:rsidRDefault="00A72C6E" w:rsidP="00CB3F62">
      <w:pPr>
        <w:pStyle w:val="ListParagraph"/>
        <w:numPr>
          <w:ilvl w:val="0"/>
          <w:numId w:val="12"/>
        </w:numPr>
        <w:ind w:left="426"/>
        <w:rPr>
          <w:b/>
          <w:bCs/>
          <w:iCs/>
          <w:sz w:val="22"/>
          <w:szCs w:val="22"/>
          <w:lang w:val="id-ID"/>
        </w:rPr>
      </w:pPr>
      <w:r w:rsidRPr="00757374">
        <w:rPr>
          <w:b/>
          <w:bCs/>
          <w:iCs/>
          <w:sz w:val="22"/>
          <w:szCs w:val="22"/>
          <w:lang w:val="id-ID"/>
        </w:rPr>
        <w:t>Hakikat Pembelajaran Matematika</w:t>
      </w:r>
    </w:p>
    <w:p w:rsidR="00A72C6E" w:rsidRPr="00757374" w:rsidRDefault="00A72C6E" w:rsidP="00757374">
      <w:pPr>
        <w:pStyle w:val="ListParagraph"/>
        <w:numPr>
          <w:ilvl w:val="0"/>
          <w:numId w:val="4"/>
        </w:numPr>
        <w:ind w:left="357" w:hanging="357"/>
        <w:rPr>
          <w:b/>
          <w:bCs/>
          <w:iCs/>
          <w:sz w:val="22"/>
          <w:szCs w:val="22"/>
        </w:rPr>
      </w:pPr>
      <w:r w:rsidRPr="00757374">
        <w:rPr>
          <w:b/>
          <w:bCs/>
          <w:iCs/>
          <w:sz w:val="22"/>
          <w:szCs w:val="22"/>
          <w:lang w:val="id-ID"/>
        </w:rPr>
        <w:t>Pengertian matematika</w:t>
      </w:r>
    </w:p>
    <w:p w:rsidR="00A72C6E" w:rsidRPr="00757374" w:rsidRDefault="00A72C6E" w:rsidP="00757374">
      <w:pPr>
        <w:ind w:firstLine="720"/>
        <w:jc w:val="both"/>
        <w:rPr>
          <w:sz w:val="22"/>
          <w:szCs w:val="22"/>
          <w:lang w:val="id-ID"/>
        </w:rPr>
      </w:pPr>
      <w:r w:rsidRPr="00757374">
        <w:rPr>
          <w:sz w:val="22"/>
          <w:szCs w:val="22"/>
        </w:rPr>
        <w:t>Secara etimologis, perkataan metematika berarti “ilmu penge</w:t>
      </w:r>
      <w:r w:rsidRPr="00757374">
        <w:rPr>
          <w:sz w:val="22"/>
          <w:szCs w:val="22"/>
          <w:lang w:val="id-ID"/>
        </w:rPr>
        <w:t>t</w:t>
      </w:r>
      <w:r w:rsidRPr="00757374">
        <w:rPr>
          <w:sz w:val="22"/>
          <w:szCs w:val="22"/>
        </w:rPr>
        <w:t>ahuan yang diperoleh dengan bernalar”. Akan tetapi dalam matematika lebih menekankan aktivitas dalam dunia rasio (penalaran), sedangkan dalam ilmu lain lebih menekankan hasil observasi atau eksperimen di samping penalaran. Perkataan matematika yang diambil dari bahasa yunani, mathematike berhubungan sangat erat dengan sebuah kata lainnya yang serupa, yaitu mathanein yang mengandung arti belajar (berpikir).</w:t>
      </w:r>
    </w:p>
    <w:p w:rsidR="00A72C6E" w:rsidRPr="00757374" w:rsidRDefault="00A72C6E" w:rsidP="00757374">
      <w:pPr>
        <w:ind w:firstLine="720"/>
        <w:jc w:val="both"/>
        <w:rPr>
          <w:sz w:val="22"/>
          <w:szCs w:val="22"/>
          <w:lang w:val="id-ID"/>
        </w:rPr>
      </w:pPr>
      <w:r w:rsidRPr="00757374">
        <w:rPr>
          <w:sz w:val="22"/>
          <w:szCs w:val="22"/>
        </w:rPr>
        <w:t>Ruseffendi (Suherman, 200</w:t>
      </w:r>
      <w:r w:rsidRPr="00757374">
        <w:rPr>
          <w:sz w:val="22"/>
          <w:szCs w:val="22"/>
          <w:lang w:val="id-ID"/>
        </w:rPr>
        <w:t>1</w:t>
      </w:r>
      <w:r w:rsidRPr="00757374">
        <w:rPr>
          <w:sz w:val="22"/>
          <w:szCs w:val="22"/>
        </w:rPr>
        <w:t>: 15) menyatakan bahwa matematika terbentuk sebagai hasil pemikiran manusia yang berhubungan dengan ide, proses dan penalaran. Johnson dan Rising (Suherman, 200</w:t>
      </w:r>
      <w:r w:rsidRPr="00757374">
        <w:rPr>
          <w:sz w:val="22"/>
          <w:szCs w:val="22"/>
          <w:lang w:val="id-ID"/>
        </w:rPr>
        <w:t>1</w:t>
      </w:r>
      <w:r w:rsidRPr="00757374">
        <w:rPr>
          <w:sz w:val="22"/>
          <w:szCs w:val="22"/>
        </w:rPr>
        <w:t>: 16) mengatakan bahwa “matematika adalah pola berpikir, pola mengorganisasikan, pembuktian yang logis”. James dan James (Suherman, 200</w:t>
      </w:r>
      <w:r w:rsidRPr="00757374">
        <w:rPr>
          <w:sz w:val="22"/>
          <w:szCs w:val="22"/>
          <w:lang w:val="id-ID"/>
        </w:rPr>
        <w:t>1</w:t>
      </w:r>
      <w:r w:rsidRPr="00757374">
        <w:rPr>
          <w:sz w:val="22"/>
          <w:szCs w:val="22"/>
        </w:rPr>
        <w:t>: 15) mengatakan bahwa matematika adalah i</w:t>
      </w:r>
      <w:r w:rsidRPr="00757374">
        <w:rPr>
          <w:sz w:val="22"/>
          <w:szCs w:val="22"/>
          <w:lang w:val="id-ID"/>
        </w:rPr>
        <w:t>lm</w:t>
      </w:r>
      <w:r w:rsidRPr="00757374">
        <w:rPr>
          <w:sz w:val="22"/>
          <w:szCs w:val="22"/>
        </w:rPr>
        <w:t>u tentang logika mengenai bentuk, susunan, besaran, dan konsep-konsep yang berhubungan satu dengan yang lainnya dengan jumlah yang banyak yang terbagi ke dalam tiga bidang, yaitu aljabar, analisis dan geometri.</w:t>
      </w:r>
    </w:p>
    <w:p w:rsidR="00A72C6E" w:rsidRPr="00757374" w:rsidRDefault="00A72C6E" w:rsidP="00757374">
      <w:pPr>
        <w:ind w:firstLine="720"/>
        <w:jc w:val="both"/>
        <w:rPr>
          <w:sz w:val="22"/>
          <w:szCs w:val="22"/>
          <w:lang w:val="id-ID"/>
        </w:rPr>
      </w:pPr>
      <w:r w:rsidRPr="00757374">
        <w:rPr>
          <w:sz w:val="22"/>
          <w:szCs w:val="22"/>
          <w:lang w:val="id-ID"/>
        </w:rPr>
        <w:t>Hudoyo (1990: 4) mengemukakan bahwa matematika berkenaan dengan ide-ide dan struktur-struktur serta hubungannya teratur dan logis yang merupakan suatu konsep yang abstrak yang tersusun secara hirarki dan penalarannya deduktif.</w:t>
      </w:r>
    </w:p>
    <w:p w:rsidR="00A72C6E" w:rsidRPr="00757374" w:rsidRDefault="00A72C6E" w:rsidP="00757374">
      <w:pPr>
        <w:ind w:firstLine="720"/>
        <w:jc w:val="both"/>
        <w:rPr>
          <w:sz w:val="22"/>
          <w:szCs w:val="22"/>
          <w:lang w:val="id-ID"/>
        </w:rPr>
      </w:pPr>
      <w:r w:rsidRPr="00757374">
        <w:rPr>
          <w:sz w:val="22"/>
          <w:szCs w:val="22"/>
          <w:lang w:val="id-ID"/>
        </w:rPr>
        <w:t>Menurut Gagne (Jupri, 2012) mengemukakan bahwa secara garis besar ada 2 macam objek yang dipelajari siswa dalam matematika, yaitu objek-objek langsung (</w:t>
      </w:r>
      <w:r w:rsidRPr="00757374">
        <w:rPr>
          <w:i/>
          <w:sz w:val="22"/>
          <w:szCs w:val="22"/>
          <w:lang w:val="id-ID"/>
        </w:rPr>
        <w:t>direct objects</w:t>
      </w:r>
      <w:r w:rsidRPr="00757374">
        <w:rPr>
          <w:sz w:val="22"/>
          <w:szCs w:val="22"/>
          <w:lang w:val="id-ID"/>
        </w:rPr>
        <w:t>) dan objek-objek tak langsung (</w:t>
      </w:r>
      <w:r w:rsidRPr="00757374">
        <w:rPr>
          <w:i/>
          <w:sz w:val="22"/>
          <w:szCs w:val="22"/>
          <w:lang w:val="id-ID"/>
        </w:rPr>
        <w:t>indirect objects</w:t>
      </w:r>
      <w:r w:rsidRPr="00757374">
        <w:rPr>
          <w:sz w:val="22"/>
          <w:szCs w:val="22"/>
          <w:lang w:val="id-ID"/>
        </w:rPr>
        <w:t>).</w:t>
      </w:r>
    </w:p>
    <w:p w:rsidR="00A72C6E" w:rsidRPr="00757374" w:rsidRDefault="00A72C6E" w:rsidP="00757374">
      <w:pPr>
        <w:ind w:firstLine="720"/>
        <w:jc w:val="both"/>
        <w:rPr>
          <w:sz w:val="22"/>
          <w:szCs w:val="22"/>
          <w:lang w:val="id-ID"/>
        </w:rPr>
      </w:pPr>
    </w:p>
    <w:p w:rsidR="00A72C6E" w:rsidRPr="00757374" w:rsidRDefault="00A72C6E" w:rsidP="00757374">
      <w:pPr>
        <w:pStyle w:val="ListParagraph"/>
        <w:numPr>
          <w:ilvl w:val="0"/>
          <w:numId w:val="4"/>
        </w:numPr>
        <w:ind w:left="357" w:hanging="357"/>
        <w:jc w:val="both"/>
        <w:rPr>
          <w:b/>
          <w:sz w:val="22"/>
          <w:szCs w:val="22"/>
        </w:rPr>
      </w:pPr>
      <w:r w:rsidRPr="00757374">
        <w:rPr>
          <w:b/>
          <w:sz w:val="22"/>
          <w:szCs w:val="22"/>
          <w:lang w:val="id-ID"/>
        </w:rPr>
        <w:t>Hasil Belajar Matematika</w:t>
      </w:r>
    </w:p>
    <w:p w:rsidR="00A72C6E" w:rsidRPr="00757374" w:rsidRDefault="00A72C6E" w:rsidP="00757374">
      <w:pPr>
        <w:ind w:firstLine="720"/>
        <w:jc w:val="both"/>
        <w:rPr>
          <w:sz w:val="22"/>
          <w:szCs w:val="22"/>
          <w:lang w:val="id-ID"/>
        </w:rPr>
      </w:pPr>
      <w:r w:rsidRPr="00757374">
        <w:rPr>
          <w:sz w:val="22"/>
          <w:szCs w:val="22"/>
        </w:rPr>
        <w:t>Hasil belajar seringkali digunakan sebagai ukuran untuk mengetahui seberapa jauh seseorang menguasai bahan yang sudah diajarkan. Untuk mengaktualisasikan hasil belajar tersebut diperlukan serangkaian pengukuran menggunakan alat evaluasi yang baik dan memenuhi syarat. Pengukuran demikian dimungkinkan karena pengukuran merupakan kegiatan ilmiah yang dapat diterapkan pada berbagai bidang termasuk pendidikan.</w:t>
      </w:r>
    </w:p>
    <w:p w:rsidR="00A72C6E" w:rsidRPr="00757374" w:rsidRDefault="00A72C6E" w:rsidP="00757374">
      <w:pPr>
        <w:ind w:firstLine="720"/>
        <w:jc w:val="both"/>
        <w:rPr>
          <w:sz w:val="22"/>
          <w:szCs w:val="22"/>
          <w:lang w:val="id-ID"/>
        </w:rPr>
      </w:pPr>
      <w:r w:rsidRPr="00757374">
        <w:rPr>
          <w:sz w:val="22"/>
          <w:szCs w:val="22"/>
        </w:rPr>
        <w:t>Hasil belajar dapat dijelaskan dengan memahami dua kata yang membentuknya, “hasil” dan “belajar”. Pengertian hasil (</w:t>
      </w:r>
      <w:r w:rsidRPr="00757374">
        <w:rPr>
          <w:i/>
          <w:sz w:val="22"/>
          <w:szCs w:val="22"/>
        </w:rPr>
        <w:t>product</w:t>
      </w:r>
      <w:r w:rsidRPr="00757374">
        <w:rPr>
          <w:sz w:val="22"/>
          <w:szCs w:val="22"/>
        </w:rPr>
        <w:t>) menunjuk pada suatu perolehan akibat dilakukannya suatu aktivitas atau proses yang mengakibatkan berubahnya input secara fungsional. Hasil produksi adalah perolehan yang didapatkan karena adanya kegiatan mengubah bahan (</w:t>
      </w:r>
      <w:r w:rsidRPr="00757374">
        <w:rPr>
          <w:i/>
          <w:sz w:val="22"/>
          <w:szCs w:val="22"/>
        </w:rPr>
        <w:t>raw materials</w:t>
      </w:r>
      <w:r w:rsidRPr="00757374">
        <w:rPr>
          <w:sz w:val="22"/>
          <w:szCs w:val="22"/>
        </w:rPr>
        <w:t xml:space="preserve">) menjadi barang </w:t>
      </w:r>
      <w:r w:rsidRPr="00757374">
        <w:rPr>
          <w:sz w:val="22"/>
          <w:szCs w:val="22"/>
        </w:rPr>
        <w:lastRenderedPageBreak/>
        <w:t>jadi (</w:t>
      </w:r>
      <w:r w:rsidRPr="00757374">
        <w:rPr>
          <w:i/>
          <w:sz w:val="22"/>
          <w:szCs w:val="22"/>
        </w:rPr>
        <w:t>finished goods</w:t>
      </w:r>
      <w:r w:rsidRPr="00757374">
        <w:rPr>
          <w:sz w:val="22"/>
          <w:szCs w:val="22"/>
        </w:rPr>
        <w:t>). Belajar dilakukan untuk mengusahakan adanya perubahan perilaku pada individu ya</w:t>
      </w:r>
      <w:r w:rsidRPr="00757374">
        <w:rPr>
          <w:sz w:val="22"/>
          <w:szCs w:val="22"/>
          <w:lang w:val="id-ID"/>
        </w:rPr>
        <w:t>n</w:t>
      </w:r>
      <w:r w:rsidRPr="00757374">
        <w:rPr>
          <w:sz w:val="22"/>
          <w:szCs w:val="22"/>
        </w:rPr>
        <w:t>g belajar. Perubahan perilaku itu merupakan perolehan yang menjadi hasil belajar.</w:t>
      </w:r>
    </w:p>
    <w:p w:rsidR="00A72C6E" w:rsidRPr="00757374" w:rsidRDefault="00A72C6E" w:rsidP="00757374">
      <w:pPr>
        <w:ind w:firstLine="720"/>
        <w:jc w:val="both"/>
        <w:rPr>
          <w:sz w:val="22"/>
          <w:szCs w:val="22"/>
          <w:lang w:val="id-ID"/>
        </w:rPr>
      </w:pPr>
      <w:r w:rsidRPr="00757374">
        <w:rPr>
          <w:sz w:val="22"/>
          <w:szCs w:val="22"/>
        </w:rPr>
        <w:t xml:space="preserve">Menurut Winkel (Purwanto, 2008: 45), hasil belajar adalah perubahan yang mengakibatkan manusia berubah dalam sikap dan tingkah lakunya. Soedijarto (Purwanto, 2008: 46), mendefinisikan hasil belajar sebagai tingkat penguasaan yang dicapai oleh siswa dalam mengikuti proses </w:t>
      </w:r>
      <w:r w:rsidRPr="00757374">
        <w:rPr>
          <w:sz w:val="22"/>
          <w:szCs w:val="22"/>
          <w:lang w:val="id-ID"/>
        </w:rPr>
        <w:t>pembelajaran</w:t>
      </w:r>
      <w:r w:rsidRPr="00757374">
        <w:rPr>
          <w:sz w:val="22"/>
          <w:szCs w:val="22"/>
        </w:rPr>
        <w:t xml:space="preserve"> sesuai dengan tujuan pendidikan yang ditetapkan.</w:t>
      </w:r>
    </w:p>
    <w:p w:rsidR="00A72C6E" w:rsidRPr="00757374" w:rsidRDefault="00A72C6E" w:rsidP="00757374">
      <w:pPr>
        <w:ind w:firstLine="720"/>
        <w:jc w:val="both"/>
        <w:rPr>
          <w:sz w:val="22"/>
          <w:szCs w:val="22"/>
          <w:lang w:val="id-ID"/>
        </w:rPr>
      </w:pPr>
      <w:r w:rsidRPr="00757374">
        <w:rPr>
          <w:sz w:val="22"/>
          <w:szCs w:val="22"/>
        </w:rPr>
        <w:t>Berdasarkan uraian di atas, dapat disimpulkan bahwa hasil belajar matematika adalah hasil yang dicapai oleh siswa baik tingkat pemahaman atau penguasaan berupa keterampilan kognitif</w:t>
      </w:r>
      <w:r w:rsidRPr="00757374">
        <w:rPr>
          <w:sz w:val="22"/>
          <w:szCs w:val="22"/>
          <w:lang w:val="id-ID"/>
        </w:rPr>
        <w:t>, afektif, dan psikomotorik</w:t>
      </w:r>
      <w:r w:rsidRPr="00757374">
        <w:rPr>
          <w:sz w:val="22"/>
          <w:szCs w:val="22"/>
        </w:rPr>
        <w:t xml:space="preserve"> setelah mengikuti pembelajaran matematika berdasarkan hasil evaluasi yang dilakukan oleh guru berupa skor tes hasil belajar.</w:t>
      </w:r>
    </w:p>
    <w:p w:rsidR="00A72C6E" w:rsidRPr="00757374" w:rsidRDefault="00A72C6E" w:rsidP="00757374">
      <w:pPr>
        <w:ind w:firstLine="720"/>
        <w:jc w:val="both"/>
        <w:rPr>
          <w:sz w:val="22"/>
          <w:szCs w:val="22"/>
          <w:lang w:val="id-ID"/>
        </w:rPr>
      </w:pPr>
    </w:p>
    <w:p w:rsidR="00A72C6E" w:rsidRPr="00757374" w:rsidRDefault="00A72C6E" w:rsidP="00757374">
      <w:pPr>
        <w:pStyle w:val="ListParagraph"/>
        <w:numPr>
          <w:ilvl w:val="0"/>
          <w:numId w:val="4"/>
        </w:numPr>
        <w:ind w:left="357" w:hanging="357"/>
        <w:jc w:val="both"/>
        <w:rPr>
          <w:b/>
          <w:sz w:val="22"/>
          <w:szCs w:val="22"/>
        </w:rPr>
      </w:pPr>
      <w:r w:rsidRPr="00757374">
        <w:rPr>
          <w:b/>
          <w:sz w:val="22"/>
          <w:szCs w:val="22"/>
          <w:lang w:val="id-ID"/>
        </w:rPr>
        <w:t>Efektifitas Pembelajaran Matematika</w:t>
      </w:r>
    </w:p>
    <w:p w:rsidR="00A72C6E" w:rsidRPr="00757374" w:rsidRDefault="00A72C6E" w:rsidP="00757374">
      <w:pPr>
        <w:ind w:firstLine="720"/>
        <w:jc w:val="both"/>
        <w:rPr>
          <w:sz w:val="22"/>
          <w:szCs w:val="22"/>
          <w:lang w:val="id-ID"/>
        </w:rPr>
      </w:pPr>
      <w:r w:rsidRPr="00757374">
        <w:rPr>
          <w:sz w:val="22"/>
          <w:szCs w:val="22"/>
          <w:lang w:val="id-ID"/>
        </w:rPr>
        <w:t>Istilah efektifitas sangat lazim digunakan dalam manejemen pendidikan, adapun istilah efektifitas berasal dari kata efektif artinya berhasil atau tepat guna. Ambo Sakka (Hasbaria, 2009: 14) mengemukakan bahwa “efektifitas adalah suatu keadaan yang menunjukkan seberapa jauh apa yang telah direncanakan dapat tercapai”.</w:t>
      </w:r>
    </w:p>
    <w:p w:rsidR="00A72C6E" w:rsidRPr="00757374" w:rsidRDefault="00A72C6E" w:rsidP="00757374">
      <w:pPr>
        <w:ind w:firstLine="720"/>
        <w:jc w:val="both"/>
        <w:rPr>
          <w:sz w:val="22"/>
          <w:szCs w:val="22"/>
          <w:lang w:val="id-ID"/>
        </w:rPr>
      </w:pPr>
      <w:r w:rsidRPr="00757374">
        <w:rPr>
          <w:sz w:val="22"/>
          <w:szCs w:val="22"/>
          <w:lang w:val="id-ID"/>
        </w:rPr>
        <w:t>Ef</w:t>
      </w:r>
      <w:r w:rsidRPr="00757374">
        <w:rPr>
          <w:sz w:val="22"/>
          <w:szCs w:val="22"/>
          <w:lang w:val="de-DE"/>
        </w:rPr>
        <w:t>ekti</w:t>
      </w:r>
      <w:r w:rsidRPr="00757374">
        <w:rPr>
          <w:sz w:val="22"/>
          <w:szCs w:val="22"/>
          <w:lang w:val="id-ID"/>
        </w:rPr>
        <w:t>f</w:t>
      </w:r>
      <w:r w:rsidRPr="00757374">
        <w:rPr>
          <w:sz w:val="22"/>
          <w:szCs w:val="22"/>
          <w:lang w:val="de-DE"/>
        </w:rPr>
        <w:t xml:space="preserve">itas pembelajaran terjadi bilamana siswa secara aktif dilibatkan dalam mengorganisasikan dan menemukan hubungan informasi yang diberikan. Jadi siswa tidak </w:t>
      </w:r>
      <w:r w:rsidRPr="00757374">
        <w:rPr>
          <w:sz w:val="22"/>
          <w:szCs w:val="22"/>
          <w:lang w:val="id-ID"/>
        </w:rPr>
        <w:t>boleh</w:t>
      </w:r>
      <w:r w:rsidRPr="00757374">
        <w:rPr>
          <w:sz w:val="22"/>
          <w:szCs w:val="22"/>
          <w:lang w:val="de-DE"/>
        </w:rPr>
        <w:t xml:space="preserve"> pasif dalam menerima pengetahuan yang diberikan oleh guru, tetapi siswa dapat memberikan tanggapan secara ak</w:t>
      </w:r>
      <w:r w:rsidRPr="00757374">
        <w:rPr>
          <w:sz w:val="22"/>
          <w:szCs w:val="22"/>
          <w:lang w:val="id-ID"/>
        </w:rPr>
        <w:t>tif.</w:t>
      </w:r>
    </w:p>
    <w:p w:rsidR="00A72C6E" w:rsidRPr="00757374" w:rsidRDefault="00A72C6E" w:rsidP="00757374">
      <w:pPr>
        <w:ind w:firstLine="720"/>
        <w:jc w:val="both"/>
        <w:rPr>
          <w:sz w:val="22"/>
          <w:szCs w:val="22"/>
          <w:lang w:val="id-ID"/>
        </w:rPr>
      </w:pPr>
      <w:r w:rsidRPr="00757374">
        <w:rPr>
          <w:sz w:val="22"/>
          <w:szCs w:val="22"/>
          <w:lang w:val="id-ID"/>
        </w:rPr>
        <w:t>Efektifitas pembelajaran adalah hasil guna yang diperoleh setelah pelaksanaan proses pembelajaran (Fitriani dalam Suherman, 2012). Sejalan dengan itu, Suherman (2012) menyatakan bahwa efektifitas pembelajaran adalah suatu keadaan yang menunjukkan sejauh mana hasil guna yang diperoleh setelah pelaksanaan proses pembelajaran.</w:t>
      </w:r>
    </w:p>
    <w:p w:rsidR="00A72C6E" w:rsidRPr="00757374" w:rsidRDefault="00A72C6E" w:rsidP="00757374">
      <w:pPr>
        <w:ind w:firstLine="720"/>
        <w:jc w:val="both"/>
        <w:rPr>
          <w:sz w:val="22"/>
          <w:szCs w:val="22"/>
          <w:lang w:val="id-ID"/>
        </w:rPr>
      </w:pPr>
      <w:r w:rsidRPr="00757374">
        <w:rPr>
          <w:sz w:val="22"/>
          <w:szCs w:val="22"/>
          <w:lang w:val="id-ID"/>
        </w:rPr>
        <w:t>Menurut Suherman (2012), pembelajaran dikatakan efektif jika mengandung empat unsur sebagai berikut:</w:t>
      </w:r>
    </w:p>
    <w:p w:rsidR="00A72C6E" w:rsidRPr="00757374" w:rsidRDefault="00A72C6E" w:rsidP="00757374">
      <w:pPr>
        <w:pStyle w:val="ListParagraph"/>
        <w:numPr>
          <w:ilvl w:val="4"/>
          <w:numId w:val="3"/>
        </w:numPr>
        <w:tabs>
          <w:tab w:val="clear" w:pos="3240"/>
        </w:tabs>
        <w:ind w:left="426" w:hanging="426"/>
        <w:jc w:val="both"/>
        <w:rPr>
          <w:sz w:val="22"/>
          <w:szCs w:val="22"/>
          <w:lang w:val="id-ID"/>
        </w:rPr>
      </w:pPr>
      <w:r w:rsidRPr="00757374">
        <w:rPr>
          <w:sz w:val="22"/>
          <w:szCs w:val="22"/>
          <w:lang w:val="id-ID"/>
        </w:rPr>
        <w:t>Ketuntasan belajar</w:t>
      </w:r>
    </w:p>
    <w:p w:rsidR="00A72C6E" w:rsidRPr="00757374" w:rsidRDefault="00A72C6E" w:rsidP="00757374">
      <w:pPr>
        <w:pStyle w:val="ListParagraph"/>
        <w:ind w:left="0" w:firstLine="720"/>
        <w:jc w:val="both"/>
        <w:rPr>
          <w:sz w:val="22"/>
          <w:szCs w:val="22"/>
          <w:lang w:val="id-ID"/>
        </w:rPr>
      </w:pPr>
      <w:r w:rsidRPr="00757374">
        <w:rPr>
          <w:sz w:val="22"/>
          <w:szCs w:val="22"/>
          <w:lang w:val="id-ID"/>
        </w:rPr>
        <w:t>Ketuntasan belajar dapat dilihat dari hasil belajar yang telah mencapai ketuntasan individual, yakni siswa telah memenuhi KKM yang ditentukan oleh sekolah yang bersangkutan.</w:t>
      </w:r>
    </w:p>
    <w:p w:rsidR="00A72C6E" w:rsidRPr="00757374" w:rsidRDefault="00A72C6E" w:rsidP="00757374">
      <w:pPr>
        <w:pStyle w:val="ListParagraph"/>
        <w:numPr>
          <w:ilvl w:val="4"/>
          <w:numId w:val="3"/>
        </w:numPr>
        <w:tabs>
          <w:tab w:val="clear" w:pos="3240"/>
        </w:tabs>
        <w:ind w:left="426" w:hanging="426"/>
        <w:jc w:val="both"/>
        <w:rPr>
          <w:sz w:val="22"/>
          <w:szCs w:val="22"/>
          <w:lang w:val="id-ID"/>
        </w:rPr>
      </w:pPr>
      <w:r w:rsidRPr="00757374">
        <w:rPr>
          <w:sz w:val="22"/>
          <w:szCs w:val="22"/>
          <w:lang w:val="id-ID"/>
        </w:rPr>
        <w:t>Aktifitas belajar siswa</w:t>
      </w:r>
    </w:p>
    <w:p w:rsidR="00A72C6E" w:rsidRPr="00757374" w:rsidRDefault="00A72C6E" w:rsidP="00757374">
      <w:pPr>
        <w:pStyle w:val="ListParagraph"/>
        <w:ind w:left="0" w:firstLine="720"/>
        <w:jc w:val="both"/>
        <w:rPr>
          <w:sz w:val="22"/>
          <w:szCs w:val="22"/>
          <w:lang w:val="id-ID"/>
        </w:rPr>
      </w:pPr>
      <w:r w:rsidRPr="00757374">
        <w:rPr>
          <w:sz w:val="22"/>
          <w:szCs w:val="22"/>
          <w:lang w:val="id-ID"/>
        </w:rPr>
        <w:t>Aktifitas belajar siswa adalah proses komunikasi dalam lingkungan kelas, baik proses akibat dari hasil interaksi siswa dan guru atau siswa dengan siswa sehingga menghasilkan perubahan akademik, sikap, tingkah laku, dan keterampilan yang dapat diamati melalui perhatian siswa, kesungguhan siswa, kedisiplinan siswa, keterampilan siswa dalam bertanya/menjawab. Aktifitas siswa dalam pembelajaran bisa positif maupun negatif. Aktifitas siswa yang positif misalnya; mengajukan pendapat atau gagasan, mengerjakan tugas atau soal, komunikasi dengan guru secara aktif dalam pembelajaran dan komunikasi dengan sesama siswa sehingga dapat memecahkan suatu permasalahan yang sedang dihadapi, sedangkan aktifitas siswa yang negatif, misalnya menganggu sesama siswa pada saat proses pembelajaran di kelas, melakukan kegiatan lain yang tidak sesuai dengan pelajaran yang sedang diajarkan oleh guru.</w:t>
      </w:r>
    </w:p>
    <w:p w:rsidR="00A72C6E" w:rsidRPr="00757374" w:rsidRDefault="00A72C6E" w:rsidP="00757374">
      <w:pPr>
        <w:pStyle w:val="ListParagraph"/>
        <w:numPr>
          <w:ilvl w:val="4"/>
          <w:numId w:val="3"/>
        </w:numPr>
        <w:tabs>
          <w:tab w:val="clear" w:pos="3240"/>
        </w:tabs>
        <w:ind w:left="426" w:hanging="426"/>
        <w:jc w:val="both"/>
        <w:rPr>
          <w:sz w:val="22"/>
          <w:szCs w:val="22"/>
          <w:lang w:val="id-ID"/>
        </w:rPr>
      </w:pPr>
      <w:r w:rsidRPr="00757374">
        <w:rPr>
          <w:sz w:val="22"/>
          <w:szCs w:val="22"/>
          <w:lang w:val="id-ID"/>
        </w:rPr>
        <w:t>Kemampuan guru dalam mengelola pembelajaran</w:t>
      </w:r>
    </w:p>
    <w:p w:rsidR="00A72C6E" w:rsidRPr="00757374" w:rsidRDefault="00A72C6E" w:rsidP="00757374">
      <w:pPr>
        <w:pStyle w:val="ListParagraph"/>
        <w:ind w:left="0" w:firstLine="720"/>
        <w:jc w:val="both"/>
        <w:rPr>
          <w:sz w:val="22"/>
          <w:szCs w:val="22"/>
          <w:lang w:val="id-ID"/>
        </w:rPr>
      </w:pPr>
      <w:r w:rsidRPr="00757374">
        <w:rPr>
          <w:sz w:val="22"/>
          <w:szCs w:val="22"/>
          <w:lang w:val="id-ID"/>
        </w:rPr>
        <w:t>Kemampuan guru dalam mengelola pembelajaran adalah kemampuan guru dalam melaksanakan serangkaian kegiatan pembelajaran untuk mencapai tujuan pembelajaran. Guru merupakan salah satu faktor yang mempengaruhi hasil pelaksanaan dari pembelajaran yang diterapkan, sebab guru adalah pengajar di kelas. Untuk keperluan analitis tugas guru adalah sebagai pengajar, maka kemampuan guru yang banyak hubungannya dengan usaha meningkatkan proses pembelajaran dapat diguguskan ke dalam empat kemampuan yaitu:</w:t>
      </w:r>
    </w:p>
    <w:p w:rsidR="00A72C6E" w:rsidRPr="00757374" w:rsidRDefault="00A72C6E" w:rsidP="00CB3F62">
      <w:pPr>
        <w:pStyle w:val="ListParagraph"/>
        <w:numPr>
          <w:ilvl w:val="0"/>
          <w:numId w:val="6"/>
        </w:numPr>
        <w:ind w:left="851" w:hanging="426"/>
        <w:jc w:val="both"/>
        <w:rPr>
          <w:sz w:val="22"/>
          <w:szCs w:val="22"/>
          <w:lang w:val="id-ID"/>
        </w:rPr>
      </w:pPr>
      <w:r w:rsidRPr="00757374">
        <w:rPr>
          <w:sz w:val="22"/>
          <w:szCs w:val="22"/>
          <w:lang w:val="id-ID"/>
        </w:rPr>
        <w:t>Merencanakan program pembelajaran (membuat RPP).</w:t>
      </w:r>
    </w:p>
    <w:p w:rsidR="00A72C6E" w:rsidRPr="00757374" w:rsidRDefault="00A72C6E" w:rsidP="00CB3F62">
      <w:pPr>
        <w:pStyle w:val="ListParagraph"/>
        <w:numPr>
          <w:ilvl w:val="0"/>
          <w:numId w:val="6"/>
        </w:numPr>
        <w:ind w:left="851" w:hanging="426"/>
        <w:jc w:val="both"/>
        <w:rPr>
          <w:sz w:val="22"/>
          <w:szCs w:val="22"/>
          <w:lang w:val="id-ID"/>
        </w:rPr>
      </w:pPr>
      <w:r w:rsidRPr="00757374">
        <w:rPr>
          <w:sz w:val="22"/>
          <w:szCs w:val="22"/>
          <w:lang w:val="id-ID"/>
        </w:rPr>
        <w:t>Melaksanakan dan memimpin/mengelola proses pembelajaran.</w:t>
      </w:r>
    </w:p>
    <w:p w:rsidR="00A72C6E" w:rsidRPr="00757374" w:rsidRDefault="00A72C6E" w:rsidP="00CB3F62">
      <w:pPr>
        <w:pStyle w:val="ListParagraph"/>
        <w:numPr>
          <w:ilvl w:val="0"/>
          <w:numId w:val="6"/>
        </w:numPr>
        <w:ind w:left="851" w:hanging="426"/>
        <w:jc w:val="both"/>
        <w:rPr>
          <w:sz w:val="22"/>
          <w:szCs w:val="22"/>
          <w:lang w:val="id-ID"/>
        </w:rPr>
      </w:pPr>
      <w:r w:rsidRPr="00757374">
        <w:rPr>
          <w:sz w:val="22"/>
          <w:szCs w:val="22"/>
          <w:lang w:val="id-ID"/>
        </w:rPr>
        <w:t>Menilai kemajuan proses pembelajaran.</w:t>
      </w:r>
    </w:p>
    <w:p w:rsidR="00A72C6E" w:rsidRPr="00757374" w:rsidRDefault="00A72C6E" w:rsidP="00CB3F62">
      <w:pPr>
        <w:pStyle w:val="ListParagraph"/>
        <w:numPr>
          <w:ilvl w:val="0"/>
          <w:numId w:val="6"/>
        </w:numPr>
        <w:ind w:left="851" w:hanging="426"/>
        <w:jc w:val="both"/>
        <w:rPr>
          <w:sz w:val="22"/>
          <w:szCs w:val="22"/>
          <w:lang w:val="id-ID"/>
        </w:rPr>
      </w:pPr>
      <w:r w:rsidRPr="00757374">
        <w:rPr>
          <w:sz w:val="22"/>
          <w:szCs w:val="22"/>
          <w:lang w:val="id-ID"/>
        </w:rPr>
        <w:t>Menguasai bahan pelajaran dalam pengertian menguasai bidang studi atau mata pelajaran yang dipegangnya.</w:t>
      </w:r>
    </w:p>
    <w:p w:rsidR="00757374" w:rsidRPr="002B106C" w:rsidRDefault="00A72C6E" w:rsidP="002B106C">
      <w:pPr>
        <w:pStyle w:val="ListParagraph"/>
        <w:ind w:left="0" w:firstLine="720"/>
        <w:jc w:val="both"/>
        <w:rPr>
          <w:sz w:val="22"/>
          <w:szCs w:val="22"/>
          <w:lang w:val="id-ID"/>
        </w:rPr>
      </w:pPr>
      <w:r w:rsidRPr="00757374">
        <w:rPr>
          <w:sz w:val="22"/>
          <w:szCs w:val="22"/>
          <w:lang w:val="id-ID"/>
        </w:rPr>
        <w:t>Kemampuan guru di atas merupakan kemampuan yang sepenuhnya harus dikuasai guru yang bertaraf profesional.</w:t>
      </w:r>
    </w:p>
    <w:p w:rsidR="00A72C6E" w:rsidRPr="00757374" w:rsidRDefault="00A72C6E" w:rsidP="00757374">
      <w:pPr>
        <w:pStyle w:val="ListParagraph"/>
        <w:numPr>
          <w:ilvl w:val="4"/>
          <w:numId w:val="3"/>
        </w:numPr>
        <w:tabs>
          <w:tab w:val="clear" w:pos="3240"/>
        </w:tabs>
        <w:ind w:left="426"/>
        <w:jc w:val="both"/>
        <w:rPr>
          <w:sz w:val="22"/>
          <w:szCs w:val="22"/>
          <w:lang w:val="id-ID"/>
        </w:rPr>
      </w:pPr>
      <w:r w:rsidRPr="00757374">
        <w:rPr>
          <w:sz w:val="22"/>
          <w:szCs w:val="22"/>
          <w:lang w:val="id-ID"/>
        </w:rPr>
        <w:lastRenderedPageBreak/>
        <w:t>Respons siswa terhadap pembelajaran yang positif</w:t>
      </w:r>
    </w:p>
    <w:p w:rsidR="00A72C6E" w:rsidRPr="00757374" w:rsidRDefault="00A72C6E" w:rsidP="00757374">
      <w:pPr>
        <w:pStyle w:val="ListParagraph"/>
        <w:ind w:left="0" w:firstLine="720"/>
        <w:jc w:val="both"/>
        <w:rPr>
          <w:sz w:val="22"/>
          <w:szCs w:val="22"/>
          <w:lang w:val="id-ID"/>
        </w:rPr>
      </w:pPr>
      <w:r w:rsidRPr="00757374">
        <w:rPr>
          <w:sz w:val="22"/>
          <w:szCs w:val="22"/>
          <w:lang w:val="id-ID"/>
        </w:rPr>
        <w:t>Respons siswa digunakan untuk menjawab pertanyaan mengenai pembelajaran yang digunakan.</w:t>
      </w:r>
    </w:p>
    <w:p w:rsidR="00A72C6E" w:rsidRPr="00757374" w:rsidRDefault="00A72C6E" w:rsidP="00757374">
      <w:pPr>
        <w:pStyle w:val="ListParagraph"/>
        <w:ind w:left="0" w:firstLine="720"/>
        <w:jc w:val="both"/>
        <w:rPr>
          <w:sz w:val="22"/>
          <w:szCs w:val="22"/>
          <w:lang w:val="id-ID"/>
        </w:rPr>
      </w:pPr>
      <w:r w:rsidRPr="00757374">
        <w:rPr>
          <w:sz w:val="22"/>
          <w:szCs w:val="22"/>
          <w:lang w:val="id-ID"/>
        </w:rPr>
        <w:t>Nikson (Mado, 2013: 10) mengemukakan bahwa pembelajaran matematika merupakan suatu upaya membantu siswa mengkonstruksi konsep-konsep atau prinsip-prinsip matematika dengan kemampuannya sendiri melalui proses internalisasi sehingga konsep dan prinsip itu terbangun kembali. Pembelajaran lebih menekankan pada bagian upaya guru mendorong atau memfasilitasi siswa belajar, bukan pada apa yang dipelajari siswa.</w:t>
      </w:r>
    </w:p>
    <w:p w:rsidR="00A72C6E" w:rsidRPr="00757374" w:rsidRDefault="00A72C6E" w:rsidP="00757374">
      <w:pPr>
        <w:ind w:firstLine="720"/>
        <w:jc w:val="both"/>
        <w:rPr>
          <w:sz w:val="22"/>
          <w:szCs w:val="22"/>
          <w:lang w:val="id-ID"/>
        </w:rPr>
      </w:pPr>
      <w:r w:rsidRPr="00757374">
        <w:rPr>
          <w:sz w:val="22"/>
          <w:szCs w:val="22"/>
          <w:lang w:val="id-ID"/>
        </w:rPr>
        <w:t>P</w:t>
      </w:r>
      <w:r w:rsidRPr="00757374">
        <w:rPr>
          <w:sz w:val="22"/>
          <w:szCs w:val="22"/>
        </w:rPr>
        <w:t>ada dasarnya efekti</w:t>
      </w:r>
      <w:r w:rsidRPr="00757374">
        <w:rPr>
          <w:sz w:val="22"/>
          <w:szCs w:val="22"/>
          <w:lang w:val="id-ID"/>
        </w:rPr>
        <w:t>f</w:t>
      </w:r>
      <w:r w:rsidRPr="00757374">
        <w:rPr>
          <w:sz w:val="22"/>
          <w:szCs w:val="22"/>
        </w:rPr>
        <w:t xml:space="preserve">itas adalah merencanakan dan mengusahakan suatu kegiatan agar dapat berhasil dan berjalan dengan baik.Jadi </w:t>
      </w:r>
      <w:r w:rsidRPr="00757374">
        <w:rPr>
          <w:sz w:val="22"/>
          <w:szCs w:val="22"/>
          <w:lang w:val="id-ID"/>
        </w:rPr>
        <w:t xml:space="preserve">yang dimaksud dengan </w:t>
      </w:r>
      <w:r w:rsidRPr="00757374">
        <w:rPr>
          <w:sz w:val="22"/>
          <w:szCs w:val="22"/>
        </w:rPr>
        <w:t>efekti</w:t>
      </w:r>
      <w:r w:rsidRPr="00757374">
        <w:rPr>
          <w:sz w:val="22"/>
          <w:szCs w:val="22"/>
          <w:lang w:val="id-ID"/>
        </w:rPr>
        <w:t>fi</w:t>
      </w:r>
      <w:r w:rsidRPr="00757374">
        <w:rPr>
          <w:sz w:val="22"/>
          <w:szCs w:val="22"/>
        </w:rPr>
        <w:t xml:space="preserve">tas </w:t>
      </w:r>
      <w:r w:rsidRPr="00757374">
        <w:rPr>
          <w:sz w:val="22"/>
          <w:szCs w:val="22"/>
          <w:lang w:val="id-ID"/>
        </w:rPr>
        <w:t xml:space="preserve">pembelajaran matematika adalah penerapan model pembelajaran </w:t>
      </w:r>
      <w:r w:rsidRPr="00757374">
        <w:rPr>
          <w:i/>
          <w:sz w:val="22"/>
          <w:szCs w:val="22"/>
          <w:lang w:val="id-ID"/>
        </w:rPr>
        <w:t>Discovery learning</w:t>
      </w:r>
      <w:r w:rsidRPr="00757374">
        <w:rPr>
          <w:sz w:val="22"/>
          <w:szCs w:val="22"/>
          <w:lang w:val="id-ID"/>
        </w:rPr>
        <w:t xml:space="preserve">. Keberhasilan tersebut dapat dilihat dari 4 indikator yaitu (1) pencapaian hasil belajar siswa, (2) aktifitas siswa proses pembelajaran, (3) respons siswa terhadap model pembelajaran </w:t>
      </w:r>
      <w:r w:rsidRPr="00757374">
        <w:rPr>
          <w:i/>
          <w:sz w:val="22"/>
          <w:szCs w:val="22"/>
          <w:lang w:val="id-ID"/>
        </w:rPr>
        <w:t>Dicovery Learning</w:t>
      </w:r>
      <w:r w:rsidRPr="00757374">
        <w:rPr>
          <w:sz w:val="22"/>
          <w:szCs w:val="22"/>
          <w:lang w:val="id-ID"/>
        </w:rPr>
        <w:t>, dan (4) kemampuan guru dalam mengelola pembelajaran. Kriteria keefektifan yang digunakan meliputi dua hal, yaitu efektif dan tidak efektif. Disebut efektif apabila memenuhi kriteria keempat indikator tersebut dan disebut tidak efektif apabila terdapat minimal satu kriteria dari ketiga indikator tidak terpenuhi yaitu (1) pencapaian hasil belajar siswa, (2) aktifitas siswa proses pembelajaran, (3) respons siswa terhadap model pembelajaran</w:t>
      </w:r>
      <w:r w:rsidRPr="00757374">
        <w:rPr>
          <w:i/>
          <w:sz w:val="22"/>
          <w:szCs w:val="22"/>
          <w:lang w:val="id-ID"/>
        </w:rPr>
        <w:t xml:space="preserve"> Dicovery learning.</w:t>
      </w:r>
    </w:p>
    <w:p w:rsidR="00A72C6E" w:rsidRPr="00757374" w:rsidRDefault="00A72C6E" w:rsidP="00757374">
      <w:pPr>
        <w:jc w:val="both"/>
        <w:rPr>
          <w:b/>
          <w:sz w:val="22"/>
          <w:szCs w:val="22"/>
          <w:lang w:val="id-ID"/>
        </w:rPr>
      </w:pPr>
      <w:r w:rsidRPr="00757374">
        <w:rPr>
          <w:b/>
          <w:sz w:val="22"/>
          <w:szCs w:val="22"/>
          <w:lang w:val="id-ID"/>
        </w:rPr>
        <w:t xml:space="preserve">                                 </w:t>
      </w:r>
    </w:p>
    <w:p w:rsidR="00A72C6E" w:rsidRPr="00757374" w:rsidRDefault="00A72C6E" w:rsidP="00757374">
      <w:pPr>
        <w:pStyle w:val="ListParagraph"/>
        <w:numPr>
          <w:ilvl w:val="0"/>
          <w:numId w:val="3"/>
        </w:numPr>
        <w:rPr>
          <w:b/>
          <w:sz w:val="22"/>
          <w:szCs w:val="22"/>
          <w:lang w:val="id-ID"/>
        </w:rPr>
      </w:pPr>
      <w:r w:rsidRPr="00757374">
        <w:rPr>
          <w:b/>
          <w:sz w:val="22"/>
          <w:szCs w:val="22"/>
          <w:lang w:val="id-ID"/>
        </w:rPr>
        <w:t>Model Pembelajaran</w:t>
      </w:r>
    </w:p>
    <w:p w:rsidR="00A72C6E" w:rsidRPr="00757374" w:rsidRDefault="00A72C6E" w:rsidP="00757374">
      <w:pPr>
        <w:pStyle w:val="ListParagraph"/>
        <w:ind w:left="0" w:firstLine="720"/>
        <w:jc w:val="both"/>
        <w:rPr>
          <w:sz w:val="22"/>
          <w:szCs w:val="22"/>
        </w:rPr>
      </w:pPr>
      <w:r w:rsidRPr="00757374">
        <w:rPr>
          <w:sz w:val="22"/>
          <w:szCs w:val="22"/>
          <w:lang w:val="id-ID"/>
        </w:rPr>
        <w:t xml:space="preserve">Menurut  Eggen dan Kauchack (Buhaerah, 2009: 19) model pembelajaran adalah pedoman berupa program atau petunjuk strategi mengajar yang dirancang untuk mencapai suatu pembelajaran. Pedoman itu memuat tanggung jawab guru dalam merencanakan, melaksanakan dan mengevaluasi pembelajaran. Sedangkan menurut Brady (Aunurrahman, 2009: 146) model pembelajaran dapat diartikan sebagai </w:t>
      </w:r>
      <w:r w:rsidRPr="00757374">
        <w:rPr>
          <w:i/>
          <w:sz w:val="22"/>
          <w:szCs w:val="22"/>
          <w:lang w:val="id-ID"/>
        </w:rPr>
        <w:t xml:space="preserve">blueprint </w:t>
      </w:r>
      <w:r w:rsidRPr="00757374">
        <w:rPr>
          <w:sz w:val="22"/>
          <w:szCs w:val="22"/>
          <w:lang w:val="id-ID"/>
        </w:rPr>
        <w:t xml:space="preserve">yang dapat dipergunakan untuk membimbing guru di dalam mempersiapkan dan melakasanakan pembelajaran. Salah satu tujuan dan penggunaan model pembelajaran adalah meningkatkan kemampuan siswa selama belajar. </w:t>
      </w:r>
    </w:p>
    <w:p w:rsidR="00A72C6E" w:rsidRPr="00757374" w:rsidRDefault="00A72C6E" w:rsidP="00757374">
      <w:pPr>
        <w:pStyle w:val="ListParagraph"/>
        <w:ind w:left="0" w:firstLine="709"/>
        <w:jc w:val="both"/>
        <w:rPr>
          <w:sz w:val="22"/>
          <w:szCs w:val="22"/>
          <w:lang w:val="id-ID"/>
        </w:rPr>
      </w:pPr>
      <w:r w:rsidRPr="00757374">
        <w:rPr>
          <w:sz w:val="22"/>
          <w:szCs w:val="22"/>
          <w:lang w:val="id-ID"/>
        </w:rPr>
        <w:t xml:space="preserve">Menurut </w:t>
      </w:r>
      <w:r w:rsidRPr="00757374">
        <w:rPr>
          <w:sz w:val="22"/>
          <w:szCs w:val="22"/>
        </w:rPr>
        <w:t>Joyce(20</w:t>
      </w:r>
      <w:r w:rsidRPr="00757374">
        <w:rPr>
          <w:sz w:val="22"/>
          <w:szCs w:val="22"/>
          <w:lang w:val="id-ID"/>
        </w:rPr>
        <w:t>11</w:t>
      </w:r>
      <w:r w:rsidRPr="00757374">
        <w:rPr>
          <w:sz w:val="22"/>
          <w:szCs w:val="22"/>
        </w:rPr>
        <w:t>: 1</w:t>
      </w:r>
      <w:r w:rsidRPr="00757374">
        <w:rPr>
          <w:sz w:val="22"/>
          <w:szCs w:val="22"/>
          <w:lang w:val="id-ID"/>
        </w:rPr>
        <w:t>04</w:t>
      </w:r>
      <w:r w:rsidRPr="00757374">
        <w:rPr>
          <w:sz w:val="22"/>
          <w:szCs w:val="22"/>
        </w:rPr>
        <w:t>)  mengemukakan lima unsur</w:t>
      </w:r>
      <w:r w:rsidRPr="00757374">
        <w:rPr>
          <w:sz w:val="22"/>
          <w:szCs w:val="22"/>
          <w:lang w:val="id-ID"/>
        </w:rPr>
        <w:t xml:space="preserve"> penting dari suatu model pembelajaran yaitu:</w:t>
      </w:r>
    </w:p>
    <w:p w:rsidR="00A72C6E" w:rsidRPr="00757374" w:rsidRDefault="00A72C6E" w:rsidP="00CB3F62">
      <w:pPr>
        <w:pStyle w:val="ListParagraph"/>
        <w:numPr>
          <w:ilvl w:val="0"/>
          <w:numId w:val="5"/>
        </w:numPr>
        <w:ind w:left="360"/>
        <w:jc w:val="both"/>
        <w:rPr>
          <w:sz w:val="22"/>
          <w:szCs w:val="22"/>
          <w:lang w:val="id-ID"/>
        </w:rPr>
      </w:pPr>
      <w:r w:rsidRPr="00757374">
        <w:rPr>
          <w:sz w:val="22"/>
          <w:szCs w:val="22"/>
          <w:lang w:val="id-ID"/>
        </w:rPr>
        <w:t>Sintaks</w:t>
      </w:r>
    </w:p>
    <w:p w:rsidR="00A72C6E" w:rsidRPr="00757374" w:rsidRDefault="00A72C6E" w:rsidP="00757374">
      <w:pPr>
        <w:ind w:firstLine="720"/>
        <w:jc w:val="both"/>
        <w:rPr>
          <w:sz w:val="22"/>
          <w:szCs w:val="22"/>
          <w:lang w:val="id-ID"/>
        </w:rPr>
      </w:pPr>
      <w:r w:rsidRPr="00757374">
        <w:rPr>
          <w:sz w:val="22"/>
          <w:szCs w:val="22"/>
          <w:lang w:val="id-ID"/>
        </w:rPr>
        <w:t>Sintaks merupakan fase-fase atau langkah-langkah kegiatan dalam suatu model yang diwujudkan dalam rangkaian kegiatan pembelajaran. Dengan demikian, suatu sintaks pembelajaran akan mengindikasikan dengan jelas aktifitas yang dilakukan baik oleh guru maupun oleh siswa</w:t>
      </w:r>
      <w:r w:rsidRPr="00757374">
        <w:rPr>
          <w:sz w:val="22"/>
          <w:szCs w:val="22"/>
        </w:rPr>
        <w:t>.</w:t>
      </w:r>
    </w:p>
    <w:p w:rsidR="00A72C6E" w:rsidRPr="00757374" w:rsidRDefault="00A72C6E" w:rsidP="00CB3F62">
      <w:pPr>
        <w:pStyle w:val="ListParagraph"/>
        <w:numPr>
          <w:ilvl w:val="0"/>
          <w:numId w:val="5"/>
        </w:numPr>
        <w:ind w:left="360"/>
        <w:jc w:val="both"/>
        <w:rPr>
          <w:sz w:val="22"/>
          <w:szCs w:val="22"/>
          <w:lang w:val="id-ID"/>
        </w:rPr>
      </w:pPr>
      <w:r w:rsidRPr="00757374">
        <w:rPr>
          <w:sz w:val="22"/>
          <w:szCs w:val="22"/>
          <w:lang w:val="id-ID"/>
        </w:rPr>
        <w:t>Sistem sosial</w:t>
      </w:r>
    </w:p>
    <w:p w:rsidR="00A72C6E" w:rsidRPr="00757374" w:rsidRDefault="00A72C6E" w:rsidP="00757374">
      <w:pPr>
        <w:ind w:firstLine="720"/>
        <w:jc w:val="both"/>
        <w:rPr>
          <w:sz w:val="22"/>
          <w:szCs w:val="22"/>
          <w:lang w:val="id-ID"/>
        </w:rPr>
      </w:pPr>
      <w:r w:rsidRPr="00757374">
        <w:rPr>
          <w:sz w:val="22"/>
          <w:szCs w:val="22"/>
          <w:lang w:val="id-ID"/>
        </w:rPr>
        <w:t>Sistem sosial merupakan kondisi atau situasi ataupun aturan yang berlaku dalam suatu model pembelajaran. Dapat juga dikatakan sebagai pola hubungan komunikasi antara guru dengan siswa atau siswa dengan siswa dalam proses pembelajaran.</w:t>
      </w:r>
    </w:p>
    <w:p w:rsidR="00A72C6E" w:rsidRPr="00757374" w:rsidRDefault="00A72C6E" w:rsidP="00CB3F62">
      <w:pPr>
        <w:pStyle w:val="ListParagraph"/>
        <w:numPr>
          <w:ilvl w:val="0"/>
          <w:numId w:val="5"/>
        </w:numPr>
        <w:ind w:left="360"/>
        <w:jc w:val="both"/>
        <w:rPr>
          <w:sz w:val="22"/>
          <w:szCs w:val="22"/>
          <w:lang w:val="id-ID"/>
        </w:rPr>
      </w:pPr>
      <w:r w:rsidRPr="00757374">
        <w:rPr>
          <w:sz w:val="22"/>
          <w:szCs w:val="22"/>
          <w:lang w:val="id-ID"/>
        </w:rPr>
        <w:t>Prinsip reaksi</w:t>
      </w:r>
    </w:p>
    <w:p w:rsidR="00A72C6E" w:rsidRPr="00757374" w:rsidRDefault="00A72C6E" w:rsidP="00757374">
      <w:pPr>
        <w:ind w:firstLine="720"/>
        <w:jc w:val="both"/>
        <w:rPr>
          <w:sz w:val="22"/>
          <w:szCs w:val="22"/>
          <w:lang w:val="id-ID"/>
        </w:rPr>
      </w:pPr>
      <w:r w:rsidRPr="00757374">
        <w:rPr>
          <w:sz w:val="22"/>
          <w:szCs w:val="22"/>
          <w:lang w:val="id-ID"/>
        </w:rPr>
        <w:t>Merupakan pola kegiatan yang menggambarkan respon guru yang wajar terhadap siswa baik secara individual dan kelompok maupun secara keseluruhan.</w:t>
      </w:r>
    </w:p>
    <w:p w:rsidR="00A72C6E" w:rsidRPr="00757374" w:rsidRDefault="00A72C6E" w:rsidP="00CB3F62">
      <w:pPr>
        <w:pStyle w:val="ListParagraph"/>
        <w:numPr>
          <w:ilvl w:val="0"/>
          <w:numId w:val="5"/>
        </w:numPr>
        <w:ind w:left="360"/>
        <w:jc w:val="both"/>
        <w:rPr>
          <w:sz w:val="22"/>
          <w:szCs w:val="22"/>
          <w:lang w:val="id-ID"/>
        </w:rPr>
      </w:pPr>
      <w:r w:rsidRPr="00757374">
        <w:rPr>
          <w:sz w:val="22"/>
          <w:szCs w:val="22"/>
          <w:lang w:val="id-ID"/>
        </w:rPr>
        <w:t>Sistem pendukung</w:t>
      </w:r>
    </w:p>
    <w:p w:rsidR="00A72C6E" w:rsidRPr="00757374" w:rsidRDefault="00A72C6E" w:rsidP="00757374">
      <w:pPr>
        <w:ind w:firstLine="720"/>
        <w:jc w:val="both"/>
        <w:rPr>
          <w:sz w:val="22"/>
          <w:szCs w:val="22"/>
          <w:lang w:val="id-ID"/>
        </w:rPr>
      </w:pPr>
      <w:r w:rsidRPr="00757374">
        <w:rPr>
          <w:sz w:val="22"/>
          <w:szCs w:val="22"/>
          <w:lang w:val="id-ID"/>
        </w:rPr>
        <w:t>Sistem pendukung suatu pembelajaran adalah hal-hal yang dapat mendukung tercapainya tujuan pembelajaran dengan menerapkan model tersebut. Hal-hal yang dimaksud adalah berupa sarana, bahan, perangkat dan alat bantu atau media</w:t>
      </w:r>
      <w:r w:rsidRPr="00757374">
        <w:rPr>
          <w:sz w:val="22"/>
          <w:szCs w:val="22"/>
        </w:rPr>
        <w:t>.</w:t>
      </w:r>
    </w:p>
    <w:p w:rsidR="00A72C6E" w:rsidRPr="00757374" w:rsidRDefault="00A72C6E" w:rsidP="00CB3F62">
      <w:pPr>
        <w:pStyle w:val="ListParagraph"/>
        <w:numPr>
          <w:ilvl w:val="0"/>
          <w:numId w:val="5"/>
        </w:numPr>
        <w:ind w:left="360"/>
        <w:jc w:val="both"/>
        <w:rPr>
          <w:sz w:val="22"/>
          <w:szCs w:val="22"/>
          <w:lang w:val="id-ID"/>
        </w:rPr>
      </w:pPr>
      <w:r w:rsidRPr="00757374">
        <w:rPr>
          <w:sz w:val="22"/>
          <w:szCs w:val="22"/>
          <w:lang w:val="id-ID"/>
        </w:rPr>
        <w:t xml:space="preserve">Dampak instruksional dan dampak pengiring </w:t>
      </w:r>
    </w:p>
    <w:p w:rsidR="00A72C6E" w:rsidRPr="00757374" w:rsidRDefault="00A72C6E" w:rsidP="00757374">
      <w:pPr>
        <w:ind w:firstLine="709"/>
        <w:jc w:val="both"/>
        <w:rPr>
          <w:sz w:val="22"/>
          <w:szCs w:val="22"/>
          <w:lang w:val="id-ID"/>
        </w:rPr>
      </w:pPr>
      <w:r w:rsidRPr="00757374">
        <w:rPr>
          <w:sz w:val="22"/>
          <w:szCs w:val="22"/>
          <w:lang w:val="id-ID"/>
        </w:rPr>
        <w:t xml:space="preserve">Dampak instruksional dalam penelitian ini adalah penguasaan bahan ajar matematika yang berkaitan dengan pencapaian kompetensi dasar dan indikator hasil belajar sebagaimana yang direncanakan dalam rencana pelaksanaan pembelajaran. Sedangkan dampak pengiring yang diperhatikan dalam penelitian ini adalah </w:t>
      </w:r>
      <w:r w:rsidRPr="00757374">
        <w:rPr>
          <w:i/>
          <w:sz w:val="22"/>
          <w:szCs w:val="22"/>
          <w:lang w:val="id-ID"/>
        </w:rPr>
        <w:t>problem solver,</w:t>
      </w:r>
      <w:r w:rsidRPr="00757374">
        <w:rPr>
          <w:sz w:val="22"/>
          <w:szCs w:val="22"/>
          <w:lang w:val="id-ID"/>
        </w:rPr>
        <w:t xml:space="preserve"> kerja sama dalam belajar, keaktifan dalam belajar dan sikap positif terhadap matematika.</w:t>
      </w:r>
    </w:p>
    <w:p w:rsidR="00A72C6E" w:rsidRPr="00757374" w:rsidRDefault="00A72C6E" w:rsidP="00757374">
      <w:pPr>
        <w:pStyle w:val="ListParagraph"/>
        <w:ind w:left="0" w:firstLine="709"/>
        <w:jc w:val="both"/>
        <w:rPr>
          <w:sz w:val="22"/>
          <w:szCs w:val="22"/>
          <w:lang w:val="id-ID"/>
        </w:rPr>
      </w:pPr>
      <w:r w:rsidRPr="00757374">
        <w:rPr>
          <w:sz w:val="22"/>
          <w:szCs w:val="22"/>
          <w:lang w:val="id-ID"/>
        </w:rPr>
        <w:t>Berdasarkan penjelasan di atas, model pembelajaran dapat membantu siswa dalam memperoleh informasi, cara berpikir, nilai serta sarana untuk mengekspresikan dirinya dan belajar bagaimana cara belajar.</w:t>
      </w:r>
    </w:p>
    <w:p w:rsidR="00A72C6E" w:rsidRPr="00757374" w:rsidRDefault="00A72C6E" w:rsidP="00757374">
      <w:pPr>
        <w:pStyle w:val="ListParagraph"/>
        <w:ind w:left="0" w:firstLine="709"/>
        <w:jc w:val="both"/>
        <w:rPr>
          <w:sz w:val="22"/>
          <w:szCs w:val="22"/>
          <w:lang w:val="id-ID"/>
        </w:rPr>
      </w:pPr>
    </w:p>
    <w:p w:rsidR="00A72C6E" w:rsidRPr="00757374" w:rsidRDefault="00A72C6E" w:rsidP="00757374">
      <w:pPr>
        <w:pStyle w:val="ListParagraph"/>
        <w:numPr>
          <w:ilvl w:val="0"/>
          <w:numId w:val="3"/>
        </w:numPr>
        <w:rPr>
          <w:b/>
          <w:i/>
          <w:sz w:val="22"/>
          <w:szCs w:val="22"/>
        </w:rPr>
      </w:pPr>
      <w:r w:rsidRPr="00757374">
        <w:rPr>
          <w:b/>
          <w:sz w:val="22"/>
          <w:szCs w:val="22"/>
          <w:lang w:val="id-ID"/>
        </w:rPr>
        <w:lastRenderedPageBreak/>
        <w:t xml:space="preserve">Model Pembelajaran </w:t>
      </w:r>
      <w:r w:rsidRPr="00757374">
        <w:rPr>
          <w:b/>
          <w:i/>
          <w:sz w:val="22"/>
          <w:szCs w:val="22"/>
          <w:lang w:val="id-ID"/>
        </w:rPr>
        <w:t>Discovery learning</w:t>
      </w:r>
    </w:p>
    <w:p w:rsidR="00A72C6E" w:rsidRPr="00757374" w:rsidRDefault="00A72C6E" w:rsidP="00757374">
      <w:pPr>
        <w:pStyle w:val="ListParagraph"/>
        <w:numPr>
          <w:ilvl w:val="3"/>
          <w:numId w:val="3"/>
        </w:numPr>
        <w:ind w:left="426"/>
        <w:rPr>
          <w:b/>
          <w:sz w:val="22"/>
          <w:szCs w:val="22"/>
        </w:rPr>
      </w:pPr>
      <w:r w:rsidRPr="00757374">
        <w:rPr>
          <w:b/>
          <w:bCs/>
          <w:sz w:val="22"/>
          <w:szCs w:val="22"/>
          <w:lang w:eastAsia="id-ID"/>
        </w:rPr>
        <w:t>Pengertian</w:t>
      </w:r>
      <w:r w:rsidRPr="00757374">
        <w:rPr>
          <w:b/>
          <w:bCs/>
          <w:sz w:val="22"/>
          <w:szCs w:val="22"/>
          <w:lang w:val="id-ID" w:eastAsia="id-ID"/>
        </w:rPr>
        <w:t xml:space="preserve"> Model</w:t>
      </w:r>
      <w:r w:rsidRPr="00757374">
        <w:rPr>
          <w:b/>
          <w:bCs/>
          <w:sz w:val="22"/>
          <w:szCs w:val="22"/>
          <w:lang w:eastAsia="id-ID"/>
        </w:rPr>
        <w:t xml:space="preserve"> Pembelajaran </w:t>
      </w:r>
      <w:r w:rsidRPr="00757374">
        <w:rPr>
          <w:b/>
          <w:bCs/>
          <w:i/>
          <w:sz w:val="22"/>
          <w:szCs w:val="22"/>
          <w:lang w:eastAsia="id-ID"/>
        </w:rPr>
        <w:t>Discovery Learning</w:t>
      </w:r>
    </w:p>
    <w:p w:rsidR="00A72C6E" w:rsidRPr="00757374" w:rsidRDefault="00A72C6E" w:rsidP="00757374">
      <w:pPr>
        <w:ind w:firstLine="709"/>
        <w:jc w:val="both"/>
        <w:rPr>
          <w:sz w:val="22"/>
          <w:szCs w:val="22"/>
        </w:rPr>
      </w:pPr>
      <w:r w:rsidRPr="00757374">
        <w:rPr>
          <w:sz w:val="22"/>
          <w:szCs w:val="22"/>
          <w:lang w:eastAsia="id-ID"/>
        </w:rPr>
        <w:t>Penemuan (</w:t>
      </w:r>
      <w:r w:rsidRPr="00757374">
        <w:rPr>
          <w:i/>
          <w:sz w:val="22"/>
          <w:szCs w:val="22"/>
          <w:lang w:eastAsia="id-ID"/>
        </w:rPr>
        <w:t>discovery</w:t>
      </w:r>
      <w:r w:rsidRPr="00757374">
        <w:rPr>
          <w:sz w:val="22"/>
          <w:szCs w:val="22"/>
          <w:lang w:eastAsia="id-ID"/>
        </w:rPr>
        <w:t>) merupakan suatu model pembelajaran yang dikembangkan berdasarkan pandangan konstruktivisme. Model ini menekankan pentingnya pemahaman struktur atau ide-ide penting terhadap suatu disiplin ilmu, melalui keterlibatan siswa ssecara aktif dalam proses pembelajaran.</w:t>
      </w:r>
    </w:p>
    <w:p w:rsidR="00A72C6E" w:rsidRPr="00757374" w:rsidRDefault="00A72C6E" w:rsidP="00757374">
      <w:pPr>
        <w:ind w:firstLine="709"/>
        <w:jc w:val="both"/>
        <w:rPr>
          <w:sz w:val="22"/>
          <w:szCs w:val="22"/>
        </w:rPr>
      </w:pPr>
      <w:r w:rsidRPr="00757374">
        <w:rPr>
          <w:sz w:val="22"/>
          <w:szCs w:val="22"/>
          <w:lang w:eastAsia="id-ID"/>
        </w:rPr>
        <w:t>Menurut Wilcox (Slavin, 1977),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w:t>
      </w:r>
    </w:p>
    <w:p w:rsidR="00A72C6E" w:rsidRPr="00757374" w:rsidRDefault="00A72C6E" w:rsidP="00757374">
      <w:pPr>
        <w:ind w:firstLine="709"/>
        <w:jc w:val="both"/>
        <w:rPr>
          <w:sz w:val="22"/>
          <w:szCs w:val="22"/>
          <w:lang w:val="id-ID" w:eastAsia="id-ID"/>
        </w:rPr>
      </w:pPr>
      <w:r w:rsidRPr="00757374">
        <w:rPr>
          <w:sz w:val="22"/>
          <w:szCs w:val="22"/>
          <w:lang w:eastAsia="id-ID"/>
        </w:rPr>
        <w:t xml:space="preserve">Pengertian </w:t>
      </w:r>
      <w:r w:rsidRPr="00757374">
        <w:rPr>
          <w:i/>
          <w:sz w:val="22"/>
          <w:szCs w:val="22"/>
          <w:lang w:eastAsia="id-ID"/>
        </w:rPr>
        <w:t>discovery learning</w:t>
      </w:r>
      <w:r w:rsidRPr="00757374">
        <w:rPr>
          <w:sz w:val="22"/>
          <w:szCs w:val="22"/>
          <w:lang w:eastAsia="id-ID"/>
        </w:rPr>
        <w:t xml:space="preserve"> menurut Jerome Bruner adalah metode belajar yang mendorong siswa untuk mengajukan pertanyaan dan menarik kesimpulan dari prinsip-prinsip umum praktis contoh pengalaman. Dan yang menjadi dasar ide</w:t>
      </w:r>
    </w:p>
    <w:p w:rsidR="00A72C6E" w:rsidRPr="00757374" w:rsidRDefault="00A72C6E" w:rsidP="00757374">
      <w:pPr>
        <w:jc w:val="both"/>
        <w:rPr>
          <w:sz w:val="22"/>
          <w:szCs w:val="22"/>
        </w:rPr>
      </w:pPr>
      <w:r w:rsidRPr="00757374">
        <w:rPr>
          <w:sz w:val="22"/>
          <w:szCs w:val="22"/>
          <w:lang w:eastAsia="id-ID"/>
        </w:rPr>
        <w:t xml:space="preserve"> J. Bruner ialah pendapat dari piaget yang menyatakan bahwa anak harus berperan secara aktif didalam belajar di kelas. Untuk itu Bruner memakai cara dengan apa yang disebutnya </w:t>
      </w:r>
      <w:r w:rsidRPr="00757374">
        <w:rPr>
          <w:i/>
          <w:sz w:val="22"/>
          <w:szCs w:val="22"/>
          <w:lang w:eastAsia="id-ID"/>
        </w:rPr>
        <w:t>discovery learning</w:t>
      </w:r>
      <w:r w:rsidRPr="00757374">
        <w:rPr>
          <w:sz w:val="22"/>
          <w:szCs w:val="22"/>
          <w:lang w:eastAsia="id-ID"/>
        </w:rPr>
        <w:t xml:space="preserve">, yaitu dimana </w:t>
      </w:r>
      <w:r w:rsidRPr="00757374">
        <w:rPr>
          <w:sz w:val="22"/>
          <w:szCs w:val="22"/>
          <w:lang w:val="id-ID" w:eastAsia="id-ID"/>
        </w:rPr>
        <w:t>siswa</w:t>
      </w:r>
      <w:r w:rsidRPr="00757374">
        <w:rPr>
          <w:sz w:val="22"/>
          <w:szCs w:val="22"/>
          <w:lang w:eastAsia="id-ID"/>
        </w:rPr>
        <w:t xml:space="preserve"> mengorganisasikan bahan yang dipelajari dengan suatu bentuk akhir.</w:t>
      </w:r>
    </w:p>
    <w:p w:rsidR="00A72C6E" w:rsidRPr="00757374" w:rsidRDefault="00A72C6E" w:rsidP="00757374">
      <w:pPr>
        <w:ind w:firstLine="720"/>
        <w:jc w:val="both"/>
        <w:rPr>
          <w:sz w:val="22"/>
          <w:szCs w:val="22"/>
        </w:rPr>
      </w:pPr>
      <w:r w:rsidRPr="00757374">
        <w:rPr>
          <w:sz w:val="22"/>
          <w:szCs w:val="22"/>
          <w:lang w:eastAsia="id-ID"/>
        </w:rPr>
        <w:t>Menurut Bell (1978) belajar penemuan adalah belajar yang terjadi sebagia hasil dari siswa memanipulasi, membuat struktur dan mentransformasikan informasi sedemikian sehingga  menemukan informasi baru. Dalam belajar penemuan, siswa dapat membuat perkiraan (</w:t>
      </w:r>
      <w:r w:rsidRPr="00757374">
        <w:rPr>
          <w:i/>
          <w:sz w:val="22"/>
          <w:szCs w:val="22"/>
          <w:lang w:eastAsia="id-ID"/>
        </w:rPr>
        <w:t>conjucture</w:t>
      </w:r>
      <w:r w:rsidRPr="00757374">
        <w:rPr>
          <w:sz w:val="22"/>
          <w:szCs w:val="22"/>
          <w:lang w:eastAsia="id-ID"/>
        </w:rPr>
        <w:t>), merumuskan suatu hipotesis dan menemukan kebenaran dengan menggunakan prose induktif atau proses dedukatif, melakukan observasi dan membuat ekstrapolasi.</w:t>
      </w:r>
    </w:p>
    <w:p w:rsidR="00A72C6E" w:rsidRPr="00757374" w:rsidRDefault="00A72C6E" w:rsidP="00757374">
      <w:pPr>
        <w:ind w:firstLine="709"/>
        <w:jc w:val="both"/>
        <w:rPr>
          <w:sz w:val="22"/>
          <w:szCs w:val="22"/>
        </w:rPr>
      </w:pPr>
      <w:r w:rsidRPr="00757374">
        <w:rPr>
          <w:sz w:val="22"/>
          <w:szCs w:val="22"/>
          <w:lang w:eastAsia="id-ID"/>
        </w:rPr>
        <w:t>Pembelajaran penemuan merupakan salah satu model pembelajaran yang digunakan dalam pendekatan konstruktivis modern. Pada pembelajaran penemuan, siswa didorong untuk  belajar sendiri melalui keterlibatan aktif dengan konsep-konsep dan prinsip-prinsip. Guru mendorong siswa agar mempunyai pengalaman dan melakukan eksperimen dengan memungkinkan mereka menemukan prinsip-prinsip atau konsep-konsep bagi diri mereka sendiri.</w:t>
      </w:r>
    </w:p>
    <w:p w:rsidR="00A72C6E" w:rsidRPr="00757374" w:rsidRDefault="00A72C6E" w:rsidP="00757374">
      <w:pPr>
        <w:ind w:firstLine="720"/>
        <w:jc w:val="both"/>
        <w:rPr>
          <w:sz w:val="22"/>
          <w:szCs w:val="22"/>
        </w:rPr>
      </w:pPr>
      <w:r w:rsidRPr="00757374">
        <w:rPr>
          <w:sz w:val="22"/>
          <w:szCs w:val="22"/>
          <w:lang w:eastAsia="id-ID"/>
        </w:rPr>
        <w:t xml:space="preserve">Pembelajaran </w:t>
      </w:r>
      <w:r w:rsidRPr="00757374">
        <w:rPr>
          <w:i/>
          <w:sz w:val="22"/>
          <w:szCs w:val="22"/>
          <w:lang w:eastAsia="id-ID"/>
        </w:rPr>
        <w:t>Discovery learning</w:t>
      </w:r>
      <w:r w:rsidRPr="00757374">
        <w:rPr>
          <w:sz w:val="22"/>
          <w:szCs w:val="22"/>
          <w:lang w:eastAsia="id-ID"/>
        </w:rPr>
        <w:t xml:space="preserve"> adalah model pembelajaran yang mengatur sedemikian rupa sehingga anak memperoleh pengetahuan yang belum diketahuinya itu tidak melalui pemberitahuan, sebagian atau seluruhnya ditemukan sendiri. </w:t>
      </w:r>
    </w:p>
    <w:p w:rsidR="00A72C6E" w:rsidRPr="00757374" w:rsidRDefault="00A72C6E" w:rsidP="002B106C">
      <w:pPr>
        <w:ind w:firstLine="709"/>
        <w:jc w:val="both"/>
        <w:rPr>
          <w:sz w:val="22"/>
          <w:szCs w:val="22"/>
          <w:lang w:val="id-ID" w:eastAsia="id-ID"/>
        </w:rPr>
      </w:pPr>
      <w:r w:rsidRPr="00757374">
        <w:rPr>
          <w:sz w:val="22"/>
          <w:szCs w:val="22"/>
          <w:lang w:eastAsia="id-ID"/>
        </w:rPr>
        <w:t xml:space="preserve">Dalam pembelajaran </w:t>
      </w:r>
      <w:r w:rsidRPr="00757374">
        <w:rPr>
          <w:i/>
          <w:sz w:val="22"/>
          <w:szCs w:val="22"/>
          <w:lang w:eastAsia="id-ID"/>
        </w:rPr>
        <w:t>discovery learning</w:t>
      </w:r>
      <w:r w:rsidRPr="00757374">
        <w:rPr>
          <w:sz w:val="22"/>
          <w:szCs w:val="22"/>
          <w:lang w:eastAsia="id-ID"/>
        </w:rPr>
        <w:t>, mulai dari strategi sampai dengan jalan dan hasil penemuan ditentukan oleh siswa sendiri. Hal ini sejalan dengan pendapat Maier (Winddiharto:2004) yang menyatakan bahwa, apa yang ditemukan, jalan, atau proses semata – mata ditemukan oleh siswa sendiri.</w:t>
      </w:r>
    </w:p>
    <w:p w:rsidR="00A72C6E" w:rsidRPr="00757374" w:rsidRDefault="00A72C6E" w:rsidP="00757374">
      <w:pPr>
        <w:ind w:firstLine="720"/>
        <w:jc w:val="both"/>
        <w:rPr>
          <w:sz w:val="22"/>
          <w:szCs w:val="22"/>
          <w:lang w:val="id-ID" w:eastAsia="id-ID"/>
        </w:rPr>
      </w:pPr>
      <w:r w:rsidRPr="00757374">
        <w:rPr>
          <w:sz w:val="22"/>
          <w:szCs w:val="22"/>
          <w:lang w:eastAsia="id-ID"/>
        </w:rPr>
        <w:t xml:space="preserve">Berdasarkan pengertian di atas dapat disimpulkan bahwa pembelajaran </w:t>
      </w:r>
      <w:r w:rsidRPr="00757374">
        <w:rPr>
          <w:i/>
          <w:iCs/>
          <w:sz w:val="22"/>
          <w:szCs w:val="22"/>
          <w:lang w:eastAsia="id-ID"/>
        </w:rPr>
        <w:t>discovery learning</w:t>
      </w:r>
      <w:r w:rsidRPr="00757374">
        <w:rPr>
          <w:sz w:val="22"/>
          <w:szCs w:val="22"/>
          <w:lang w:eastAsia="id-ID"/>
        </w:rPr>
        <w:t xml:space="preserve"> adalah suatu model untuk mengembangkan cara belajar siswa aktif dengan menemukan sendiri, menyelidiki sendiri, maka hasil yang diperoleh akan setia dan tahan lama dalam ingatan, tidak akan mudah dilupakan siswa. Dengan belajar penemuan, anak juga bisa belajar berfikir analisis dan mencoba memecahkan sendiri problem yang dihadapi. Kebiasaan ini akan di transfer dalam kehidupan bermasyarakat.</w:t>
      </w:r>
      <w:r w:rsidRPr="00757374">
        <w:rPr>
          <w:sz w:val="22"/>
          <w:szCs w:val="22"/>
          <w:lang w:val="id-ID" w:eastAsia="id-ID"/>
        </w:rPr>
        <w:t xml:space="preserve"> </w:t>
      </w:r>
    </w:p>
    <w:p w:rsidR="00A72C6E" w:rsidRPr="00CC5E6D" w:rsidRDefault="00A72C6E" w:rsidP="00CC5E6D">
      <w:pPr>
        <w:jc w:val="both"/>
        <w:rPr>
          <w:sz w:val="22"/>
          <w:szCs w:val="22"/>
          <w:lang w:val="id-ID"/>
        </w:rPr>
      </w:pPr>
    </w:p>
    <w:p w:rsidR="00A72C6E" w:rsidRPr="00757374" w:rsidRDefault="00A72C6E" w:rsidP="00CB3F62">
      <w:pPr>
        <w:pStyle w:val="ListParagraph"/>
        <w:numPr>
          <w:ilvl w:val="0"/>
          <w:numId w:val="8"/>
        </w:numPr>
        <w:jc w:val="both"/>
        <w:rPr>
          <w:b/>
          <w:sz w:val="22"/>
          <w:szCs w:val="22"/>
          <w:lang w:val="id-ID"/>
        </w:rPr>
      </w:pPr>
      <w:r w:rsidRPr="00757374">
        <w:rPr>
          <w:b/>
          <w:sz w:val="22"/>
          <w:szCs w:val="22"/>
          <w:lang w:val="id-ID"/>
        </w:rPr>
        <w:t xml:space="preserve">Langkah-Langkah Pembelajaran </w:t>
      </w:r>
      <w:r w:rsidRPr="00757374">
        <w:rPr>
          <w:b/>
          <w:i/>
          <w:sz w:val="22"/>
          <w:szCs w:val="22"/>
          <w:lang w:val="id-ID"/>
        </w:rPr>
        <w:t>Discovery Learning</w:t>
      </w:r>
    </w:p>
    <w:p w:rsidR="00A72C6E" w:rsidRPr="00757374" w:rsidRDefault="00A72C6E" w:rsidP="00CC5E6D">
      <w:pPr>
        <w:ind w:firstLine="720"/>
        <w:jc w:val="both"/>
        <w:rPr>
          <w:sz w:val="22"/>
          <w:szCs w:val="22"/>
          <w:lang w:val="id-ID"/>
        </w:rPr>
      </w:pPr>
      <w:r w:rsidRPr="00757374">
        <w:rPr>
          <w:sz w:val="22"/>
          <w:szCs w:val="22"/>
          <w:lang w:val="id-ID"/>
        </w:rPr>
        <w:t xml:space="preserve">Menurut Syah (2004) dalam mengaplikasikan model </w:t>
      </w:r>
      <w:r w:rsidRPr="00757374">
        <w:rPr>
          <w:i/>
          <w:sz w:val="22"/>
          <w:szCs w:val="22"/>
          <w:lang w:val="id-ID"/>
        </w:rPr>
        <w:t>discovery learning</w:t>
      </w:r>
      <w:r w:rsidRPr="00757374">
        <w:rPr>
          <w:sz w:val="22"/>
          <w:szCs w:val="22"/>
          <w:lang w:val="id-ID"/>
        </w:rPr>
        <w:t xml:space="preserve"> diproses pembelajaran, ada beberapa tahapan pembelajaran yang harus dilaksanakan. Tahapan atau langka-langka tersebut secara umum dapat diperinci sebagai berikut:</w:t>
      </w:r>
    </w:p>
    <w:p w:rsidR="00A72C6E" w:rsidRPr="00757374" w:rsidRDefault="00A72C6E" w:rsidP="00CB3F62">
      <w:pPr>
        <w:pStyle w:val="ListParagraph"/>
        <w:numPr>
          <w:ilvl w:val="0"/>
          <w:numId w:val="7"/>
        </w:numPr>
        <w:ind w:left="426" w:hanging="426"/>
        <w:jc w:val="both"/>
        <w:rPr>
          <w:sz w:val="22"/>
          <w:szCs w:val="22"/>
          <w:lang w:val="id-ID"/>
        </w:rPr>
      </w:pPr>
      <w:r w:rsidRPr="00757374">
        <w:rPr>
          <w:sz w:val="22"/>
          <w:szCs w:val="22"/>
          <w:lang w:val="id-ID"/>
        </w:rPr>
        <w:t xml:space="preserve">Stimulasi pada tahap ini siswa dihadapkan pada sesuatu yang  menimbulkan kebingungan dan dirangsang untuk melakukan kigiatan penyelidikan guna menjawab kebingungan tersebut. Kebungungan dalam diri siswa ini sejalan dengan adanya informasi yang belum tuntas disajikan guru. </w:t>
      </w:r>
    </w:p>
    <w:p w:rsidR="00A72C6E" w:rsidRPr="00757374" w:rsidRDefault="00A72C6E" w:rsidP="00CB3F62">
      <w:pPr>
        <w:pStyle w:val="ListParagraph"/>
        <w:numPr>
          <w:ilvl w:val="0"/>
          <w:numId w:val="7"/>
        </w:numPr>
        <w:ind w:left="426" w:hanging="426"/>
        <w:jc w:val="both"/>
        <w:rPr>
          <w:sz w:val="22"/>
          <w:szCs w:val="22"/>
          <w:lang w:val="id-ID"/>
        </w:rPr>
      </w:pPr>
      <w:r w:rsidRPr="00757374">
        <w:rPr>
          <w:sz w:val="22"/>
          <w:szCs w:val="22"/>
          <w:lang w:val="id-ID"/>
        </w:rPr>
        <w:t>Menyatakan masalah pada tahap ini siswa diarahkan untuk mengidentifikasi sebanyak mungkin masalah yang relevan dengan bahan pelajaran kemudian salah satunya dipilih dan dirumuskan dalam bentuk hipotesisi.</w:t>
      </w:r>
    </w:p>
    <w:p w:rsidR="00A72C6E" w:rsidRPr="00757374" w:rsidRDefault="00A72C6E" w:rsidP="00CB3F62">
      <w:pPr>
        <w:pStyle w:val="ListParagraph"/>
        <w:numPr>
          <w:ilvl w:val="0"/>
          <w:numId w:val="7"/>
        </w:numPr>
        <w:ind w:left="426" w:hanging="426"/>
        <w:jc w:val="both"/>
        <w:rPr>
          <w:sz w:val="22"/>
          <w:szCs w:val="22"/>
          <w:lang w:val="id-ID"/>
        </w:rPr>
      </w:pPr>
      <w:r w:rsidRPr="00757374">
        <w:rPr>
          <w:sz w:val="22"/>
          <w:szCs w:val="22"/>
          <w:lang w:val="id-ID"/>
        </w:rPr>
        <w:t xml:space="preserve">Pengumpulan data pada tahap ini siswa ditugaskan untuk melakukan kegiatan eksplorasi, pencarian, dan penelusuran dalam rangka mengumpulkan informasi sebanyak-banyaknya yang </w:t>
      </w:r>
      <w:r w:rsidRPr="00757374">
        <w:rPr>
          <w:sz w:val="22"/>
          <w:szCs w:val="22"/>
          <w:lang w:val="id-ID"/>
        </w:rPr>
        <w:lastRenderedPageBreak/>
        <w:t>relevan untuk membuktikan benar hipotesis yang telah diajukannya. Kegiatan ini dapat dilakukan melalui aktivitas wawancara, kunjungan lapangan dan atau kunjungan pustaka.</w:t>
      </w:r>
    </w:p>
    <w:p w:rsidR="00A72C6E" w:rsidRPr="00757374" w:rsidRDefault="00A72C6E" w:rsidP="00CB3F62">
      <w:pPr>
        <w:pStyle w:val="ListParagraph"/>
        <w:numPr>
          <w:ilvl w:val="0"/>
          <w:numId w:val="7"/>
        </w:numPr>
        <w:ind w:left="426" w:hanging="426"/>
        <w:jc w:val="both"/>
        <w:rPr>
          <w:sz w:val="22"/>
          <w:szCs w:val="22"/>
          <w:lang w:val="id-ID"/>
        </w:rPr>
      </w:pPr>
      <w:r w:rsidRPr="00757374">
        <w:rPr>
          <w:sz w:val="22"/>
          <w:szCs w:val="22"/>
          <w:lang w:val="id-ID"/>
        </w:rPr>
        <w:t>Pengolahan data pada tahap ini siswa mengolah data dan informasi yang telah diperolenya baik melalui wawancara observasi dan sebagainya, lalu ditafsirkan.</w:t>
      </w:r>
    </w:p>
    <w:p w:rsidR="00A72C6E" w:rsidRPr="00757374" w:rsidRDefault="00A72C6E" w:rsidP="00CB3F62">
      <w:pPr>
        <w:pStyle w:val="ListParagraph"/>
        <w:numPr>
          <w:ilvl w:val="0"/>
          <w:numId w:val="7"/>
        </w:numPr>
        <w:ind w:left="426" w:hanging="426"/>
        <w:jc w:val="both"/>
        <w:rPr>
          <w:sz w:val="22"/>
          <w:szCs w:val="22"/>
          <w:lang w:val="id-ID"/>
        </w:rPr>
      </w:pPr>
      <w:r w:rsidRPr="00757374">
        <w:rPr>
          <w:sz w:val="22"/>
          <w:szCs w:val="22"/>
          <w:lang w:val="id-ID"/>
        </w:rPr>
        <w:t>Pembuktian pada tahap ini siswa melakukan pemeriksaan secara cermat untuk membuktikan benar atau tidaknya hipotesisi yang ditetapkan tadi dengan temuan alternatif dihubungkan dengan hasil pengolahan data.</w:t>
      </w:r>
    </w:p>
    <w:p w:rsidR="00A72C6E" w:rsidRPr="00757374" w:rsidRDefault="00A72C6E" w:rsidP="00CB3F62">
      <w:pPr>
        <w:pStyle w:val="ListParagraph"/>
        <w:numPr>
          <w:ilvl w:val="0"/>
          <w:numId w:val="7"/>
        </w:numPr>
        <w:ind w:left="426" w:hanging="426"/>
        <w:jc w:val="both"/>
        <w:rPr>
          <w:sz w:val="22"/>
          <w:szCs w:val="22"/>
          <w:lang w:val="id-ID"/>
        </w:rPr>
      </w:pPr>
      <w:r w:rsidRPr="00757374">
        <w:rPr>
          <w:sz w:val="22"/>
          <w:szCs w:val="22"/>
          <w:lang w:val="id-ID"/>
        </w:rPr>
        <w:t>Menarik kesimpulan pada tahap ini siswa menarik sebuah kesimpulan yang dapat dijadikan prinsip umum dan berlaku untuk semua kejadian atau masalah yang sama, dengan memperhatikan hasil perifikasi.</w:t>
      </w:r>
    </w:p>
    <w:p w:rsidR="00A72C6E" w:rsidRPr="00757374" w:rsidRDefault="00A72C6E" w:rsidP="00CC5E6D">
      <w:pPr>
        <w:jc w:val="both"/>
        <w:rPr>
          <w:rFonts w:eastAsia="Calibri"/>
          <w:b/>
          <w:sz w:val="22"/>
          <w:szCs w:val="22"/>
          <w:lang w:val="id-ID"/>
        </w:rPr>
      </w:pPr>
    </w:p>
    <w:p w:rsidR="00A72C6E" w:rsidRPr="00CC5E6D" w:rsidRDefault="00A72C6E" w:rsidP="00CC5E6D">
      <w:pPr>
        <w:pStyle w:val="ListParagraph"/>
        <w:numPr>
          <w:ilvl w:val="0"/>
          <w:numId w:val="3"/>
        </w:numPr>
        <w:rPr>
          <w:rFonts w:eastAsia="Calibri"/>
          <w:b/>
          <w:sz w:val="22"/>
          <w:szCs w:val="22"/>
          <w:lang w:val="id-ID"/>
        </w:rPr>
      </w:pPr>
      <w:r w:rsidRPr="00CC5E6D">
        <w:rPr>
          <w:rFonts w:eastAsia="Calibri"/>
          <w:b/>
          <w:sz w:val="22"/>
          <w:szCs w:val="22"/>
          <w:lang w:val="es-VE"/>
        </w:rPr>
        <w:t xml:space="preserve">Kerangka </w:t>
      </w:r>
      <w:r w:rsidRPr="00CC5E6D">
        <w:rPr>
          <w:rFonts w:eastAsia="Calibri"/>
          <w:b/>
          <w:sz w:val="22"/>
          <w:szCs w:val="22"/>
          <w:lang w:val="id-ID"/>
        </w:rPr>
        <w:t>P</w:t>
      </w:r>
      <w:r w:rsidRPr="00CC5E6D">
        <w:rPr>
          <w:rFonts w:eastAsia="Calibri"/>
          <w:b/>
          <w:sz w:val="22"/>
          <w:szCs w:val="22"/>
          <w:lang w:val="es-VE"/>
        </w:rPr>
        <w:t>ikir</w:t>
      </w:r>
      <w:r w:rsidRPr="00CC5E6D">
        <w:rPr>
          <w:rFonts w:eastAsia="Calibri"/>
          <w:b/>
          <w:sz w:val="22"/>
          <w:szCs w:val="22"/>
          <w:lang w:val="id-ID"/>
        </w:rPr>
        <w:t xml:space="preserve"> dan Hipotesis</w:t>
      </w:r>
    </w:p>
    <w:p w:rsidR="00A72C6E" w:rsidRPr="00757374" w:rsidRDefault="00A72C6E" w:rsidP="00757374">
      <w:pPr>
        <w:jc w:val="both"/>
        <w:rPr>
          <w:rFonts w:eastAsia="Calibri"/>
          <w:b/>
          <w:sz w:val="22"/>
          <w:szCs w:val="22"/>
          <w:lang w:val="id-ID"/>
        </w:rPr>
      </w:pPr>
      <w:r w:rsidRPr="00757374">
        <w:rPr>
          <w:rFonts w:eastAsia="Calibri"/>
          <w:b/>
          <w:sz w:val="22"/>
          <w:szCs w:val="22"/>
          <w:lang w:val="id-ID"/>
        </w:rPr>
        <w:t>1.  Kerangka pikir</w:t>
      </w:r>
    </w:p>
    <w:p w:rsidR="00A72C6E" w:rsidRPr="00757374" w:rsidRDefault="00A72C6E" w:rsidP="00757374">
      <w:pPr>
        <w:ind w:firstLine="720"/>
        <w:jc w:val="both"/>
        <w:rPr>
          <w:rFonts w:eastAsia="Calibri"/>
          <w:sz w:val="22"/>
          <w:szCs w:val="22"/>
          <w:lang w:val="id-ID"/>
        </w:rPr>
      </w:pPr>
      <w:r w:rsidRPr="00757374">
        <w:rPr>
          <w:rFonts w:eastAsia="Calibri"/>
          <w:sz w:val="22"/>
          <w:szCs w:val="22"/>
          <w:lang w:val="id-ID"/>
        </w:rPr>
        <w:t>Pada saat proses pembelajaran, kebanyakan guru menggunakan model pembelajaran konvensional yang cenderung menekankan pada aktifitas guru dalam menyampaikan pembelajaran di kelas sedangkan siswa hanya pasif dalam kegiatan pembelajaran dan mengikuti apa yang disajikan oleh guru. Hal tersebut tidak membuat siswa menjadi aktif dalam pembelajaran, sehingga prestasi belajar siswa kurang maksimal. Karena itu guru diharapkan tidak hanya menggunakan model pembelajaran yang selama ini digunakan tetapi diharapkan mampu menggunakan model pembelajaran yang dapat membuat siswa terlibat secara aktif dalam pembelajaran sehingga kebiasaan-kebiasaan belajar siswa dapat dirubah.</w:t>
      </w:r>
    </w:p>
    <w:p w:rsidR="00A72C6E" w:rsidRPr="00757374" w:rsidRDefault="00A72C6E" w:rsidP="00757374">
      <w:pPr>
        <w:ind w:firstLine="720"/>
        <w:jc w:val="both"/>
        <w:rPr>
          <w:rFonts w:eastAsia="Calibri"/>
          <w:sz w:val="22"/>
          <w:szCs w:val="22"/>
          <w:lang w:val="id-ID"/>
        </w:rPr>
      </w:pPr>
      <w:r w:rsidRPr="00757374">
        <w:rPr>
          <w:rFonts w:eastAsia="Calibri"/>
          <w:sz w:val="22"/>
          <w:szCs w:val="22"/>
          <w:lang w:val="id-ID"/>
        </w:rPr>
        <w:t xml:space="preserve">Model pembelajaran yang diharapkan dapat meningkatkan kemampuan hasil belajar matematika siswa adalah  model </w:t>
      </w:r>
      <w:r w:rsidRPr="00757374">
        <w:rPr>
          <w:rFonts w:eastAsia="Calibri"/>
          <w:i/>
          <w:sz w:val="22"/>
          <w:szCs w:val="22"/>
          <w:lang w:val="id-ID"/>
        </w:rPr>
        <w:t>discovery learning</w:t>
      </w:r>
      <w:r w:rsidRPr="00757374">
        <w:rPr>
          <w:rFonts w:eastAsia="Calibri"/>
          <w:sz w:val="22"/>
          <w:szCs w:val="22"/>
          <w:lang w:val="id-ID"/>
        </w:rPr>
        <w:t xml:space="preserve">. Model pembelajaran discovery learning ini merupakan salah satu model yang dapat mendayagunakan kemampuan siswa dalam pembelajaran matematika. Pembelajaran matematika melalui model </w:t>
      </w:r>
      <w:r w:rsidRPr="00757374">
        <w:rPr>
          <w:rFonts w:eastAsia="Calibri"/>
          <w:i/>
          <w:sz w:val="22"/>
          <w:szCs w:val="22"/>
          <w:lang w:val="id-ID"/>
        </w:rPr>
        <w:t>discovery learning</w:t>
      </w:r>
      <w:r w:rsidRPr="00757374">
        <w:rPr>
          <w:rFonts w:eastAsia="Calibri"/>
          <w:sz w:val="22"/>
          <w:szCs w:val="22"/>
          <w:lang w:val="id-ID"/>
        </w:rPr>
        <w:t xml:space="preserve"> melibatkan siswa secara aktif dengan menemukan sendiri baik teorema, rumus, maupun dalil, sedangkan guru hanya sebagai fasilitator dan mediator yang bertugas untuk menyediakan, membimbing, dan memenuhi kebutuhan siswa pada saat proses pembelajaran berlangsung.</w:t>
      </w:r>
    </w:p>
    <w:p w:rsidR="00A72C6E" w:rsidRPr="00757374" w:rsidRDefault="00A72C6E" w:rsidP="00CC5E6D">
      <w:pPr>
        <w:ind w:firstLine="720"/>
        <w:jc w:val="both"/>
        <w:rPr>
          <w:rFonts w:eastAsia="Calibri"/>
          <w:sz w:val="22"/>
          <w:szCs w:val="22"/>
          <w:lang w:val="id-ID"/>
        </w:rPr>
      </w:pPr>
      <w:r w:rsidRPr="00757374">
        <w:rPr>
          <w:rFonts w:eastAsia="Calibri"/>
          <w:sz w:val="22"/>
          <w:szCs w:val="22"/>
          <w:lang w:val="id-ID"/>
        </w:rPr>
        <w:t xml:space="preserve">Dengan demikian, diduga model </w:t>
      </w:r>
      <w:r w:rsidRPr="00757374">
        <w:rPr>
          <w:rFonts w:eastAsia="Calibri"/>
          <w:i/>
          <w:sz w:val="22"/>
          <w:szCs w:val="22"/>
          <w:lang w:val="id-ID"/>
        </w:rPr>
        <w:t>discovery learning</w:t>
      </w:r>
      <w:r w:rsidRPr="00757374">
        <w:rPr>
          <w:rFonts w:eastAsia="Calibri"/>
          <w:sz w:val="22"/>
          <w:szCs w:val="22"/>
          <w:lang w:val="id-ID"/>
        </w:rPr>
        <w:t xml:space="preserve"> efektif diterapkan dalam pembelajaran matematika siswa SMK Negeri 2 Parepare dengan materi pokok matriks.</w:t>
      </w:r>
    </w:p>
    <w:p w:rsidR="00A72C6E" w:rsidRPr="00757374" w:rsidRDefault="00A72C6E" w:rsidP="00CB3F62">
      <w:pPr>
        <w:pStyle w:val="ListParagraph"/>
        <w:numPr>
          <w:ilvl w:val="0"/>
          <w:numId w:val="13"/>
        </w:numPr>
        <w:ind w:left="426"/>
        <w:rPr>
          <w:b/>
          <w:sz w:val="22"/>
          <w:szCs w:val="22"/>
        </w:rPr>
      </w:pPr>
      <w:r w:rsidRPr="00757374">
        <w:rPr>
          <w:b/>
          <w:sz w:val="22"/>
          <w:szCs w:val="22"/>
        </w:rPr>
        <w:t>Hipotesis Penelitian</w:t>
      </w:r>
    </w:p>
    <w:p w:rsidR="00A72C6E" w:rsidRPr="00757374" w:rsidRDefault="00A72C6E" w:rsidP="00757374">
      <w:pPr>
        <w:ind w:firstLine="567"/>
        <w:jc w:val="both"/>
        <w:rPr>
          <w:sz w:val="22"/>
          <w:szCs w:val="22"/>
          <w:lang w:val="id-ID"/>
        </w:rPr>
      </w:pPr>
      <w:r w:rsidRPr="00757374">
        <w:rPr>
          <w:sz w:val="22"/>
          <w:szCs w:val="22"/>
        </w:rPr>
        <w:t>Berdasarkan kajian pustaka dan kerangka berpikir diatas, maka hipotesis dalam penelitian ini adalah “</w:t>
      </w:r>
      <w:r w:rsidRPr="00757374">
        <w:rPr>
          <w:sz w:val="22"/>
          <w:szCs w:val="22"/>
          <w:lang w:val="id-ID"/>
        </w:rPr>
        <w:t xml:space="preserve">penerapan model </w:t>
      </w:r>
      <w:r w:rsidRPr="00757374">
        <w:rPr>
          <w:i/>
          <w:sz w:val="22"/>
          <w:szCs w:val="22"/>
          <w:lang w:val="id-ID"/>
        </w:rPr>
        <w:t>discovery learning</w:t>
      </w:r>
      <w:r w:rsidRPr="00757374">
        <w:rPr>
          <w:sz w:val="22"/>
          <w:szCs w:val="22"/>
          <w:lang w:val="id-ID"/>
        </w:rPr>
        <w:t xml:space="preserve"> dalam pembelajaran matematika efektif”.</w:t>
      </w:r>
    </w:p>
    <w:p w:rsidR="00A72C6E" w:rsidRDefault="00A72C6E" w:rsidP="00757374">
      <w:pPr>
        <w:ind w:firstLine="567"/>
        <w:jc w:val="both"/>
        <w:rPr>
          <w:sz w:val="22"/>
          <w:szCs w:val="22"/>
          <w:lang w:val="id-ID"/>
        </w:rPr>
      </w:pPr>
      <w:r w:rsidRPr="00757374">
        <w:rPr>
          <w:sz w:val="22"/>
          <w:szCs w:val="22"/>
          <w:lang w:val="id-ID"/>
        </w:rPr>
        <w:t>Untuk pengujian hipotesis ini dapat dirumuskan sebagai berikut:</w:t>
      </w:r>
    </w:p>
    <w:p w:rsidR="00CC5E6D" w:rsidRPr="00757374" w:rsidRDefault="00CC5E6D" w:rsidP="00757374">
      <w:pPr>
        <w:ind w:firstLine="567"/>
        <w:jc w:val="both"/>
        <w:rPr>
          <w:sz w:val="22"/>
          <w:szCs w:val="22"/>
          <w:lang w:val="id-ID"/>
        </w:rPr>
      </w:pPr>
    </w:p>
    <w:p w:rsidR="00A72C6E" w:rsidRPr="00757374" w:rsidRDefault="00A72C6E" w:rsidP="00757374">
      <w:pPr>
        <w:ind w:firstLine="2552"/>
        <w:rPr>
          <w:sz w:val="22"/>
          <w:szCs w:val="22"/>
          <w:lang w:val="id-ID"/>
        </w:rPr>
      </w:pPr>
      <w:r w:rsidRPr="00757374">
        <w:rPr>
          <w:sz w:val="22"/>
          <w:szCs w:val="22"/>
        </w:rPr>
        <w:t>H</w:t>
      </w:r>
      <w:r w:rsidRPr="00757374">
        <w:rPr>
          <w:sz w:val="22"/>
          <w:szCs w:val="22"/>
          <w:vertAlign w:val="subscript"/>
        </w:rPr>
        <w:t xml:space="preserve">0 </w:t>
      </w:r>
      <w:r w:rsidRPr="00757374">
        <w:rPr>
          <w:sz w:val="22"/>
          <w:szCs w:val="22"/>
        </w:rPr>
        <w:t>: µ</w:t>
      </w:r>
      <w:r w:rsidRPr="00757374">
        <w:rPr>
          <w:sz w:val="22"/>
          <w:szCs w:val="22"/>
          <w:vertAlign w:val="subscript"/>
          <w:lang w:val="id-ID"/>
        </w:rPr>
        <w:t>B</w:t>
      </w:r>
      <w:r w:rsidRPr="00757374">
        <w:rPr>
          <w:sz w:val="22"/>
          <w:szCs w:val="22"/>
        </w:rPr>
        <w:t xml:space="preserve"> = </w:t>
      </w:r>
      <w:r w:rsidRPr="00757374">
        <w:rPr>
          <w:sz w:val="22"/>
          <w:szCs w:val="22"/>
          <w:lang w:val="id-ID"/>
        </w:rPr>
        <w:t>0</w:t>
      </w:r>
      <w:r w:rsidRPr="00757374">
        <w:rPr>
          <w:sz w:val="22"/>
          <w:szCs w:val="22"/>
        </w:rPr>
        <w:t xml:space="preserve"> lawan H</w:t>
      </w:r>
      <w:r w:rsidRPr="00757374">
        <w:rPr>
          <w:sz w:val="22"/>
          <w:szCs w:val="22"/>
          <w:vertAlign w:val="subscript"/>
        </w:rPr>
        <w:t>1</w:t>
      </w:r>
      <w:r w:rsidRPr="00757374">
        <w:rPr>
          <w:sz w:val="22"/>
          <w:szCs w:val="22"/>
        </w:rPr>
        <w:t>: µ</w:t>
      </w:r>
      <w:r w:rsidRPr="00757374">
        <w:rPr>
          <w:sz w:val="22"/>
          <w:szCs w:val="22"/>
          <w:vertAlign w:val="subscript"/>
          <w:lang w:val="id-ID"/>
        </w:rPr>
        <w:t>B</w:t>
      </w:r>
      <w:r w:rsidRPr="00757374">
        <w:rPr>
          <w:sz w:val="22"/>
          <w:szCs w:val="22"/>
        </w:rPr>
        <w:t>&gt;</w:t>
      </w:r>
      <w:r w:rsidRPr="00757374">
        <w:rPr>
          <w:sz w:val="22"/>
          <w:szCs w:val="22"/>
          <w:lang w:val="id-ID"/>
        </w:rPr>
        <w:t>0</w:t>
      </w:r>
    </w:p>
    <w:p w:rsidR="00A72C6E" w:rsidRPr="00757374" w:rsidRDefault="00A72C6E" w:rsidP="00757374">
      <w:pPr>
        <w:ind w:firstLine="2977"/>
        <w:rPr>
          <w:sz w:val="22"/>
          <w:szCs w:val="22"/>
          <w:lang w:val="id-ID"/>
        </w:rPr>
      </w:pPr>
      <w:r w:rsidRPr="00757374">
        <w:rPr>
          <w:sz w:val="22"/>
          <w:szCs w:val="22"/>
        </w:rPr>
        <w:t>µ</w:t>
      </w:r>
      <w:r w:rsidRPr="00757374">
        <w:rPr>
          <w:sz w:val="22"/>
          <w:szCs w:val="22"/>
          <w:vertAlign w:val="subscript"/>
          <w:lang w:val="id-ID"/>
        </w:rPr>
        <w:t>B</w:t>
      </w:r>
      <w:r w:rsidRPr="00757374">
        <w:rPr>
          <w:sz w:val="22"/>
          <w:szCs w:val="22"/>
          <w:lang w:val="id-ID"/>
        </w:rPr>
        <w:t xml:space="preserve">= </w:t>
      </w:r>
      <w:r w:rsidRPr="00757374">
        <w:rPr>
          <w:sz w:val="22"/>
          <w:szCs w:val="22"/>
        </w:rPr>
        <w:t>µ</w:t>
      </w:r>
      <w:r w:rsidRPr="00757374">
        <w:rPr>
          <w:sz w:val="22"/>
          <w:szCs w:val="22"/>
          <w:vertAlign w:val="subscript"/>
          <w:lang w:val="id-ID"/>
        </w:rPr>
        <w:t>1</w:t>
      </w:r>
      <w:r w:rsidRPr="00757374">
        <w:rPr>
          <w:sz w:val="22"/>
          <w:szCs w:val="22"/>
          <w:lang w:val="id-ID"/>
        </w:rPr>
        <w:t>-</w:t>
      </w:r>
      <w:r w:rsidRPr="00757374">
        <w:rPr>
          <w:sz w:val="22"/>
          <w:szCs w:val="22"/>
        </w:rPr>
        <w:t xml:space="preserve">  µ</w:t>
      </w:r>
      <w:r w:rsidRPr="00757374">
        <w:rPr>
          <w:sz w:val="22"/>
          <w:szCs w:val="22"/>
          <w:vertAlign w:val="subscript"/>
          <w:lang w:val="id-ID"/>
        </w:rPr>
        <w:t>2</w:t>
      </w:r>
    </w:p>
    <w:p w:rsidR="00A72C6E" w:rsidRPr="00757374" w:rsidRDefault="00A72C6E" w:rsidP="00757374">
      <w:pPr>
        <w:ind w:firstLine="567"/>
        <w:jc w:val="both"/>
        <w:rPr>
          <w:sz w:val="22"/>
          <w:szCs w:val="22"/>
          <w:lang w:val="id-ID"/>
        </w:rPr>
      </w:pPr>
      <w:r w:rsidRPr="00757374">
        <w:rPr>
          <w:sz w:val="22"/>
          <w:szCs w:val="22"/>
          <w:lang w:val="id-ID"/>
        </w:rPr>
        <w:t>Keterangan:</w:t>
      </w:r>
    </w:p>
    <w:p w:rsidR="00A72C6E" w:rsidRPr="00757374" w:rsidRDefault="00A72C6E" w:rsidP="00757374">
      <w:pPr>
        <w:jc w:val="both"/>
        <w:rPr>
          <w:i/>
          <w:sz w:val="22"/>
          <w:szCs w:val="22"/>
          <w:lang w:val="id-ID"/>
        </w:rPr>
      </w:pPr>
      <w:r w:rsidRPr="00757374">
        <w:rPr>
          <w:position w:val="-12"/>
          <w:sz w:val="22"/>
          <w:szCs w:val="22"/>
          <w:lang w:val="id-ID"/>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9.55pt" o:ole="">
            <v:imagedata r:id="rId7" o:title=""/>
          </v:shape>
          <o:OLEObject Type="Embed" ProgID="Equation.DSMT4" ShapeID="_x0000_i1025" DrawAspect="Content" ObjectID="_1509970950" r:id="rId8"/>
        </w:object>
      </w:r>
      <w:r w:rsidRPr="00757374">
        <w:rPr>
          <w:sz w:val="22"/>
          <w:szCs w:val="22"/>
          <w:lang w:val="id-ID"/>
        </w:rPr>
        <w:t xml:space="preserve"> : Rata-rata hasil belajar setelah menggunakan model pembelajaran </w:t>
      </w:r>
      <w:r w:rsidRPr="00757374">
        <w:rPr>
          <w:i/>
          <w:sz w:val="22"/>
          <w:szCs w:val="22"/>
          <w:lang w:val="id-ID"/>
        </w:rPr>
        <w:t xml:space="preserve">discovery </w:t>
      </w:r>
    </w:p>
    <w:p w:rsidR="00A72C6E" w:rsidRPr="00757374" w:rsidRDefault="00A72C6E" w:rsidP="00757374">
      <w:pPr>
        <w:jc w:val="both"/>
        <w:rPr>
          <w:i/>
          <w:sz w:val="22"/>
          <w:szCs w:val="22"/>
          <w:lang w:val="id-ID"/>
        </w:rPr>
      </w:pPr>
      <w:r w:rsidRPr="00757374">
        <w:rPr>
          <w:i/>
          <w:sz w:val="22"/>
          <w:szCs w:val="22"/>
          <w:lang w:val="id-ID"/>
        </w:rPr>
        <w:t xml:space="preserve">        learning</w:t>
      </w:r>
      <w:r w:rsidRPr="00757374">
        <w:rPr>
          <w:sz w:val="22"/>
          <w:szCs w:val="22"/>
          <w:lang w:val="id-ID"/>
        </w:rPr>
        <w:t xml:space="preserve"> </w:t>
      </w:r>
      <w:r w:rsidRPr="00757374">
        <w:rPr>
          <w:i/>
          <w:sz w:val="22"/>
          <w:szCs w:val="22"/>
          <w:lang w:val="id-ID"/>
        </w:rPr>
        <w:t>.</w:t>
      </w:r>
    </w:p>
    <w:p w:rsidR="00A72C6E" w:rsidRPr="00757374" w:rsidRDefault="00A72C6E" w:rsidP="00757374">
      <w:pPr>
        <w:ind w:hanging="567"/>
        <w:jc w:val="both"/>
        <w:rPr>
          <w:sz w:val="22"/>
          <w:szCs w:val="22"/>
          <w:lang w:val="id-ID"/>
        </w:rPr>
      </w:pPr>
    </w:p>
    <w:p w:rsidR="00A72C6E" w:rsidRPr="00757374" w:rsidRDefault="00A72C6E" w:rsidP="00757374">
      <w:pPr>
        <w:pStyle w:val="ListParagraph"/>
        <w:ind w:left="0"/>
        <w:jc w:val="both"/>
        <w:rPr>
          <w:i/>
          <w:sz w:val="22"/>
          <w:szCs w:val="22"/>
          <w:lang w:val="id-ID"/>
        </w:rPr>
      </w:pPr>
      <w:r w:rsidRPr="00757374">
        <w:rPr>
          <w:position w:val="-12"/>
          <w:sz w:val="22"/>
          <w:szCs w:val="22"/>
          <w:lang w:val="id-ID"/>
        </w:rPr>
        <w:object w:dxaOrig="300" w:dyaOrig="360">
          <v:shape id="_x0000_i1026" type="#_x0000_t75" style="width:15.45pt;height:16.45pt" o:ole="">
            <v:imagedata r:id="rId9" o:title=""/>
          </v:shape>
          <o:OLEObject Type="Embed" ProgID="Equation.DSMT4" ShapeID="_x0000_i1026" DrawAspect="Content" ObjectID="_1509970951" r:id="rId10"/>
        </w:object>
      </w:r>
      <w:r w:rsidRPr="00757374">
        <w:rPr>
          <w:sz w:val="22"/>
          <w:szCs w:val="22"/>
          <w:lang w:val="id-ID"/>
        </w:rPr>
        <w:t xml:space="preserve"> : Rata-rata hasil belajar sebelum menggunakan model pembelajaran </w:t>
      </w:r>
      <w:r w:rsidRPr="00757374">
        <w:rPr>
          <w:i/>
          <w:sz w:val="22"/>
          <w:szCs w:val="22"/>
          <w:lang w:val="id-ID"/>
        </w:rPr>
        <w:t>discovery</w:t>
      </w:r>
    </w:p>
    <w:p w:rsidR="00A72C6E" w:rsidRPr="00757374" w:rsidRDefault="00A72C6E" w:rsidP="00757374">
      <w:pPr>
        <w:pStyle w:val="ListParagraph"/>
        <w:ind w:left="0"/>
        <w:jc w:val="both"/>
        <w:rPr>
          <w:sz w:val="22"/>
          <w:szCs w:val="22"/>
          <w:lang w:val="id-ID"/>
        </w:rPr>
      </w:pPr>
      <w:r w:rsidRPr="00757374">
        <w:rPr>
          <w:i/>
          <w:sz w:val="22"/>
          <w:szCs w:val="22"/>
          <w:lang w:val="id-ID"/>
        </w:rPr>
        <w:t xml:space="preserve">       learning</w:t>
      </w:r>
      <w:r w:rsidRPr="00757374">
        <w:rPr>
          <w:sz w:val="22"/>
          <w:szCs w:val="22"/>
          <w:lang w:val="id-ID"/>
        </w:rPr>
        <w:t xml:space="preserve"> .</w:t>
      </w:r>
    </w:p>
    <w:p w:rsidR="00C51ECE" w:rsidRDefault="00C51ECE" w:rsidP="00757374">
      <w:pPr>
        <w:jc w:val="both"/>
        <w:rPr>
          <w:sz w:val="22"/>
          <w:szCs w:val="22"/>
          <w:lang w:val="id-ID"/>
        </w:rPr>
      </w:pPr>
    </w:p>
    <w:p w:rsidR="00CC5E6D" w:rsidRDefault="00CC5E6D" w:rsidP="00757374">
      <w:pPr>
        <w:jc w:val="both"/>
        <w:rPr>
          <w:b/>
          <w:sz w:val="22"/>
          <w:szCs w:val="22"/>
          <w:lang w:val="id-ID"/>
        </w:rPr>
      </w:pPr>
      <w:r w:rsidRPr="00CC5E6D">
        <w:rPr>
          <w:b/>
          <w:sz w:val="22"/>
          <w:szCs w:val="22"/>
          <w:lang w:val="id-ID"/>
        </w:rPr>
        <w:t>METODOLOGI PENELITIAN</w:t>
      </w:r>
    </w:p>
    <w:p w:rsidR="00CC5E6D" w:rsidRPr="00CC5E6D" w:rsidRDefault="00CC5E6D" w:rsidP="00CC5E6D">
      <w:pPr>
        <w:ind w:firstLine="709"/>
        <w:jc w:val="both"/>
        <w:rPr>
          <w:sz w:val="22"/>
          <w:szCs w:val="22"/>
          <w:lang w:val="id-ID"/>
        </w:rPr>
      </w:pPr>
      <w:r w:rsidRPr="00CC5E6D">
        <w:rPr>
          <w:sz w:val="22"/>
          <w:szCs w:val="22"/>
          <w:lang w:val="id-ID"/>
        </w:rPr>
        <w:t>Penelitian ini adalah penelitian pra eksperimen (</w:t>
      </w:r>
      <w:r w:rsidRPr="00CC5E6D">
        <w:rPr>
          <w:i/>
          <w:sz w:val="22"/>
          <w:szCs w:val="22"/>
          <w:lang w:val="id-ID"/>
        </w:rPr>
        <w:t>pre experiment</w:t>
      </w:r>
      <w:r w:rsidRPr="00CC5E6D">
        <w:rPr>
          <w:sz w:val="22"/>
          <w:szCs w:val="22"/>
          <w:lang w:val="id-ID"/>
        </w:rPr>
        <w:t>) tanpa kontrol. Dan penelitian ini dilaksanakan tidak membandingkan dua perlakuan pada dua kelompok yang berbeda, melainkan hanya memberi satu macam perlakuan  pada satu kelompok yaitu model pembelajaran</w:t>
      </w:r>
      <w:r w:rsidRPr="00CC5E6D">
        <w:rPr>
          <w:i/>
          <w:sz w:val="22"/>
          <w:szCs w:val="22"/>
          <w:lang w:val="id-ID"/>
        </w:rPr>
        <w:t xml:space="preserve"> discovery learning</w:t>
      </w:r>
      <w:r w:rsidRPr="00CC5E6D">
        <w:rPr>
          <w:sz w:val="22"/>
          <w:szCs w:val="22"/>
          <w:lang w:val="id-ID"/>
        </w:rPr>
        <w:t xml:space="preserve"> </w:t>
      </w:r>
      <w:r>
        <w:rPr>
          <w:sz w:val="22"/>
          <w:szCs w:val="22"/>
          <w:lang w:val="id-ID"/>
        </w:rPr>
        <w:t>.</w:t>
      </w:r>
      <w:r w:rsidRPr="00CC5E6D">
        <w:rPr>
          <w:sz w:val="22"/>
          <w:szCs w:val="22"/>
        </w:rPr>
        <w:t>Adapun variabel dan desain penelitian yang dimaksud peneliti adalah sebagai berikut:</w:t>
      </w:r>
      <w:r>
        <w:rPr>
          <w:sz w:val="22"/>
          <w:szCs w:val="22"/>
          <w:lang w:val="id-ID"/>
        </w:rPr>
        <w:t xml:space="preserve"> 1) </w:t>
      </w:r>
      <w:r w:rsidRPr="00CC5E6D">
        <w:rPr>
          <w:sz w:val="22"/>
          <w:szCs w:val="22"/>
          <w:lang w:val="id-ID"/>
        </w:rPr>
        <w:t>Variabel utama dalam penelitian ini adalah hasil belajar matematika siswa setelah diberi perlakuan model pembelajaran</w:t>
      </w:r>
      <w:r w:rsidRPr="00CC5E6D">
        <w:rPr>
          <w:i/>
          <w:sz w:val="22"/>
          <w:szCs w:val="22"/>
          <w:lang w:val="id-ID"/>
        </w:rPr>
        <w:t xml:space="preserve"> discovery learning</w:t>
      </w:r>
      <w:r>
        <w:rPr>
          <w:sz w:val="22"/>
          <w:szCs w:val="22"/>
          <w:lang w:val="id-ID"/>
        </w:rPr>
        <w:t xml:space="preserve"> dengan materi matriks; 2) </w:t>
      </w:r>
      <w:r w:rsidRPr="00CC5E6D">
        <w:rPr>
          <w:sz w:val="22"/>
          <w:szCs w:val="22"/>
          <w:lang w:val="id-ID"/>
        </w:rPr>
        <w:t>Variabel pengiring adalah variabel yang dipandang dapat memperkuat atau memperlemah proses penelitian seperti variabel aktivitas siswa, kemampuan guru mengelola pembelajaran dan respons siswa terhadap pembelajaran.</w:t>
      </w:r>
    </w:p>
    <w:p w:rsidR="00CC5E6D" w:rsidRDefault="00CC5E6D" w:rsidP="00CC5E6D">
      <w:pPr>
        <w:ind w:firstLine="709"/>
        <w:jc w:val="both"/>
        <w:rPr>
          <w:sz w:val="22"/>
          <w:szCs w:val="22"/>
          <w:lang w:val="id-ID"/>
        </w:rPr>
      </w:pPr>
      <w:r w:rsidRPr="00CC5E6D">
        <w:rPr>
          <w:sz w:val="22"/>
          <w:szCs w:val="22"/>
          <w:lang w:val="id-ID"/>
        </w:rPr>
        <w:lastRenderedPageBreak/>
        <w:t xml:space="preserve">Adapun desain penelitian yang digunakan adalah </w:t>
      </w:r>
      <w:r w:rsidRPr="00CC5E6D">
        <w:rPr>
          <w:i/>
          <w:sz w:val="22"/>
          <w:szCs w:val="22"/>
          <w:lang w:val="id-ID"/>
        </w:rPr>
        <w:t>one group</w:t>
      </w:r>
      <w:r w:rsidRPr="00CC5E6D">
        <w:rPr>
          <w:sz w:val="22"/>
          <w:szCs w:val="22"/>
          <w:lang w:val="id-ID"/>
        </w:rPr>
        <w:t xml:space="preserve"> </w:t>
      </w:r>
      <w:r w:rsidRPr="00CC5E6D">
        <w:rPr>
          <w:i/>
          <w:sz w:val="22"/>
          <w:szCs w:val="22"/>
          <w:lang w:val="id-ID"/>
        </w:rPr>
        <w:t>pretest  postest  design</w:t>
      </w:r>
      <w:r w:rsidRPr="00CC5E6D">
        <w:rPr>
          <w:sz w:val="22"/>
          <w:szCs w:val="22"/>
          <w:lang w:val="id-ID"/>
        </w:rPr>
        <w:t>:</w:t>
      </w:r>
    </w:p>
    <w:p w:rsidR="00CC5E6D" w:rsidRDefault="00CC5E6D" w:rsidP="00CC5E6D">
      <w:pPr>
        <w:ind w:firstLine="709"/>
        <w:jc w:val="both"/>
        <w:rPr>
          <w:sz w:val="22"/>
          <w:szCs w:val="22"/>
          <w:lang w:val="id-ID"/>
        </w:rPr>
      </w:pPr>
    </w:p>
    <w:tbl>
      <w:tblPr>
        <w:tblpPr w:leftFromText="180" w:rightFromText="180" w:vertAnchor="text" w:horzAnchor="margin" w:tblpXSpec="center" w:tblpY="-14"/>
        <w:tblOverlap w:val="never"/>
        <w:tblW w:w="0" w:type="auto"/>
        <w:tblLook w:val="04A0"/>
      </w:tblPr>
      <w:tblGrid>
        <w:gridCol w:w="1134"/>
        <w:gridCol w:w="1134"/>
        <w:gridCol w:w="1134"/>
      </w:tblGrid>
      <w:tr w:rsidR="00CC5E6D" w:rsidRPr="00CC5E6D" w:rsidTr="00CC5E6D">
        <w:trPr>
          <w:trHeight w:val="454"/>
        </w:trPr>
        <w:tc>
          <w:tcPr>
            <w:tcW w:w="1134" w:type="dxa"/>
            <w:vAlign w:val="center"/>
          </w:tcPr>
          <w:p w:rsidR="00CC5E6D" w:rsidRPr="00CC5E6D" w:rsidRDefault="00CC5E6D" w:rsidP="00CC5E6D">
            <w:pPr>
              <w:pStyle w:val="ListParagraph"/>
              <w:ind w:left="0"/>
              <w:jc w:val="center"/>
            </w:pPr>
            <w:r w:rsidRPr="00CC5E6D">
              <w:rPr>
                <w:rFonts w:asciiTheme="minorHAnsi" w:hAnsiTheme="minorHAnsi" w:cstheme="minorBidi"/>
                <w:position w:val="-12"/>
                <w:sz w:val="22"/>
                <w:szCs w:val="22"/>
              </w:rPr>
              <w:object w:dxaOrig="279" w:dyaOrig="360">
                <v:shape id="_x0000_i1027" type="#_x0000_t75" style="width:15.45pt;height:18.5pt" o:ole="">
                  <v:imagedata r:id="rId11" o:title=""/>
                </v:shape>
                <o:OLEObject Type="Embed" ProgID="Equation.DSMT4" ShapeID="_x0000_i1027" DrawAspect="Content" ObjectID="_1509970952" r:id="rId12"/>
              </w:object>
            </w:r>
          </w:p>
        </w:tc>
        <w:tc>
          <w:tcPr>
            <w:tcW w:w="1134" w:type="dxa"/>
            <w:vAlign w:val="center"/>
          </w:tcPr>
          <w:p w:rsidR="00CC5E6D" w:rsidRPr="00CC5E6D" w:rsidRDefault="00CC5E6D" w:rsidP="00CC5E6D">
            <w:pPr>
              <w:pStyle w:val="ListParagraph"/>
              <w:ind w:left="0"/>
              <w:jc w:val="center"/>
            </w:pPr>
            <w:r w:rsidRPr="00CC5E6D">
              <w:rPr>
                <w:rFonts w:asciiTheme="minorHAnsi" w:hAnsiTheme="minorHAnsi" w:cstheme="minorBidi"/>
                <w:position w:val="-4"/>
                <w:sz w:val="22"/>
                <w:szCs w:val="22"/>
              </w:rPr>
              <w:object w:dxaOrig="279" w:dyaOrig="260">
                <v:shape id="_x0000_i1028" type="#_x0000_t75" style="width:15.45pt;height:12.35pt" o:ole="">
                  <v:imagedata r:id="rId13" o:title=""/>
                </v:shape>
                <o:OLEObject Type="Embed" ProgID="Equation.DSMT4" ShapeID="_x0000_i1028" DrawAspect="Content" ObjectID="_1509970953" r:id="rId14"/>
              </w:object>
            </w:r>
          </w:p>
        </w:tc>
        <w:tc>
          <w:tcPr>
            <w:tcW w:w="1134" w:type="dxa"/>
            <w:vAlign w:val="center"/>
          </w:tcPr>
          <w:p w:rsidR="00CC5E6D" w:rsidRPr="00CC5E6D" w:rsidRDefault="00CC5E6D" w:rsidP="00CC5E6D">
            <w:pPr>
              <w:pStyle w:val="ListParagraph"/>
              <w:ind w:left="0"/>
              <w:jc w:val="center"/>
            </w:pPr>
            <w:r w:rsidRPr="00CC5E6D">
              <w:rPr>
                <w:rFonts w:asciiTheme="minorHAnsi" w:hAnsiTheme="minorHAnsi" w:cstheme="minorBidi"/>
                <w:position w:val="-12"/>
                <w:sz w:val="22"/>
                <w:szCs w:val="22"/>
              </w:rPr>
              <w:object w:dxaOrig="300" w:dyaOrig="360">
                <v:shape id="_x0000_i1029" type="#_x0000_t75" style="width:15.45pt;height:18.5pt" o:ole="">
                  <v:imagedata r:id="rId15" o:title=""/>
                </v:shape>
                <o:OLEObject Type="Embed" ProgID="Equation.DSMT4" ShapeID="_x0000_i1029" DrawAspect="Content" ObjectID="_1509970954" r:id="rId16"/>
              </w:object>
            </w:r>
          </w:p>
        </w:tc>
      </w:tr>
    </w:tbl>
    <w:p w:rsidR="00CC5E6D" w:rsidRPr="00CC5E6D" w:rsidRDefault="00CC5E6D" w:rsidP="00CC5E6D">
      <w:pPr>
        <w:ind w:firstLine="709"/>
        <w:jc w:val="both"/>
        <w:rPr>
          <w:sz w:val="22"/>
          <w:szCs w:val="22"/>
          <w:lang w:val="id-ID"/>
        </w:rPr>
      </w:pPr>
    </w:p>
    <w:p w:rsidR="00CC5E6D" w:rsidRPr="00CC5E6D" w:rsidRDefault="00CC5E6D" w:rsidP="00CC5E6D">
      <w:pPr>
        <w:jc w:val="both"/>
        <w:rPr>
          <w:sz w:val="22"/>
          <w:szCs w:val="22"/>
          <w:lang w:val="id-ID"/>
        </w:rPr>
      </w:pPr>
    </w:p>
    <w:p w:rsidR="00CC5E6D" w:rsidRPr="00CC5E6D" w:rsidRDefault="00CC5E6D" w:rsidP="00CC5E6D">
      <w:pPr>
        <w:rPr>
          <w:sz w:val="22"/>
          <w:szCs w:val="22"/>
          <w:lang w:val="id-ID"/>
        </w:rPr>
      </w:pPr>
    </w:p>
    <w:p w:rsidR="00CC5E6D" w:rsidRPr="00CC5E6D" w:rsidRDefault="00CC5E6D" w:rsidP="00CC5E6D">
      <w:pPr>
        <w:jc w:val="center"/>
        <w:rPr>
          <w:sz w:val="22"/>
          <w:szCs w:val="22"/>
          <w:lang w:val="id-ID"/>
        </w:rPr>
      </w:pPr>
      <w:r w:rsidRPr="00CC5E6D">
        <w:rPr>
          <w:sz w:val="22"/>
          <w:szCs w:val="22"/>
          <w:lang w:val="id-ID"/>
        </w:rPr>
        <w:t>Tiro dan Ahmar ( 2014 )</w:t>
      </w:r>
    </w:p>
    <w:p w:rsidR="00CC5E6D" w:rsidRPr="00CC5E6D" w:rsidRDefault="00CC5E6D" w:rsidP="00CC5E6D">
      <w:pPr>
        <w:jc w:val="both"/>
        <w:rPr>
          <w:sz w:val="22"/>
          <w:szCs w:val="22"/>
          <w:lang w:val="id-ID"/>
        </w:rPr>
      </w:pPr>
      <w:r w:rsidRPr="00CC5E6D">
        <w:rPr>
          <w:sz w:val="22"/>
          <w:szCs w:val="22"/>
          <w:lang w:val="id-ID"/>
        </w:rPr>
        <w:t>Keterangan</w:t>
      </w:r>
    </w:p>
    <w:p w:rsidR="00CC5E6D" w:rsidRPr="00CC5E6D" w:rsidRDefault="00CC5E6D" w:rsidP="00CC5E6D">
      <w:pPr>
        <w:tabs>
          <w:tab w:val="left" w:pos="851"/>
        </w:tabs>
        <w:ind w:left="851" w:hanging="567"/>
        <w:jc w:val="both"/>
        <w:rPr>
          <w:sz w:val="22"/>
          <w:szCs w:val="22"/>
          <w:lang w:val="id-ID"/>
        </w:rPr>
      </w:pPr>
      <w:r w:rsidRPr="00CC5E6D">
        <w:rPr>
          <w:position w:val="-12"/>
          <w:sz w:val="22"/>
          <w:szCs w:val="22"/>
          <w:lang w:val="id-ID"/>
        </w:rPr>
        <w:object w:dxaOrig="279" w:dyaOrig="360">
          <v:shape id="_x0000_i1030" type="#_x0000_t75" style="width:15.45pt;height:18.5pt" o:ole="">
            <v:imagedata r:id="rId17" o:title=""/>
          </v:shape>
          <o:OLEObject Type="Embed" ProgID="Equation.DSMT4" ShapeID="_x0000_i1030" DrawAspect="Content" ObjectID="_1509970955" r:id="rId18"/>
        </w:object>
      </w:r>
      <w:r w:rsidRPr="00CC5E6D">
        <w:rPr>
          <w:sz w:val="22"/>
          <w:szCs w:val="22"/>
          <w:lang w:val="id-ID"/>
        </w:rPr>
        <w:t xml:space="preserve"> : </w:t>
      </w:r>
      <w:r w:rsidRPr="00CC5E6D">
        <w:rPr>
          <w:sz w:val="22"/>
          <w:szCs w:val="22"/>
          <w:lang w:val="id-ID"/>
        </w:rPr>
        <w:tab/>
        <w:t xml:space="preserve">Pretest untuk mengetahui kemampuan belajar bangun ruang siswa sebelum menggunakan model pembelajaran </w:t>
      </w:r>
      <w:r w:rsidRPr="00CC5E6D">
        <w:rPr>
          <w:i/>
          <w:sz w:val="22"/>
          <w:szCs w:val="22"/>
          <w:lang w:val="id-ID"/>
        </w:rPr>
        <w:t>discovery learning</w:t>
      </w:r>
      <w:r w:rsidRPr="00CC5E6D">
        <w:rPr>
          <w:sz w:val="22"/>
          <w:szCs w:val="22"/>
          <w:lang w:val="sv-SE"/>
        </w:rPr>
        <w:t xml:space="preserve"> </w:t>
      </w:r>
    </w:p>
    <w:p w:rsidR="00CC5E6D" w:rsidRPr="00CC5E6D" w:rsidRDefault="00CC5E6D" w:rsidP="00CC5E6D">
      <w:pPr>
        <w:tabs>
          <w:tab w:val="left" w:pos="851"/>
        </w:tabs>
        <w:ind w:left="851" w:hanging="567"/>
        <w:jc w:val="both"/>
        <w:rPr>
          <w:sz w:val="22"/>
          <w:szCs w:val="22"/>
          <w:lang w:val="id-ID"/>
        </w:rPr>
      </w:pPr>
      <w:r w:rsidRPr="00CC5E6D">
        <w:rPr>
          <w:position w:val="-4"/>
          <w:sz w:val="22"/>
          <w:szCs w:val="22"/>
          <w:lang w:val="id-ID"/>
        </w:rPr>
        <w:object w:dxaOrig="279" w:dyaOrig="260">
          <v:shape id="_x0000_i1031" type="#_x0000_t75" style="width:15.45pt;height:12.35pt" o:ole="">
            <v:imagedata r:id="rId19" o:title=""/>
          </v:shape>
          <o:OLEObject Type="Embed" ProgID="Equation.DSMT4" ShapeID="_x0000_i1031" DrawAspect="Content" ObjectID="_1509970956" r:id="rId20"/>
        </w:object>
      </w:r>
      <w:r w:rsidRPr="00CC5E6D">
        <w:rPr>
          <w:sz w:val="22"/>
          <w:szCs w:val="22"/>
          <w:lang w:val="id-ID"/>
        </w:rPr>
        <w:t xml:space="preserve"> :</w:t>
      </w:r>
      <w:r w:rsidRPr="00CC5E6D">
        <w:rPr>
          <w:sz w:val="22"/>
          <w:szCs w:val="22"/>
          <w:lang w:val="id-ID"/>
        </w:rPr>
        <w:tab/>
        <w:t xml:space="preserve">Pembelajaran dengan menggunakan model pembelajaran </w:t>
      </w:r>
      <w:r w:rsidRPr="00CC5E6D">
        <w:rPr>
          <w:i/>
          <w:sz w:val="22"/>
          <w:szCs w:val="22"/>
          <w:lang w:val="id-ID"/>
        </w:rPr>
        <w:t>discovery learning</w:t>
      </w:r>
      <w:r w:rsidRPr="00CC5E6D">
        <w:rPr>
          <w:sz w:val="22"/>
          <w:szCs w:val="22"/>
          <w:lang w:val="sv-SE"/>
        </w:rPr>
        <w:t xml:space="preserve"> </w:t>
      </w:r>
    </w:p>
    <w:p w:rsidR="00CC5E6D" w:rsidRPr="00CC5E6D" w:rsidRDefault="00CC5E6D" w:rsidP="00CC5E6D">
      <w:pPr>
        <w:tabs>
          <w:tab w:val="left" w:pos="851"/>
        </w:tabs>
        <w:ind w:left="851" w:hanging="567"/>
        <w:jc w:val="both"/>
        <w:rPr>
          <w:sz w:val="22"/>
          <w:szCs w:val="22"/>
          <w:lang w:val="id-ID"/>
        </w:rPr>
      </w:pPr>
      <w:r w:rsidRPr="00CC5E6D">
        <w:rPr>
          <w:position w:val="-12"/>
          <w:sz w:val="22"/>
          <w:szCs w:val="22"/>
          <w:lang w:val="id-ID"/>
        </w:rPr>
        <w:object w:dxaOrig="300" w:dyaOrig="360">
          <v:shape id="_x0000_i1032" type="#_x0000_t75" style="width:15.45pt;height:18.5pt" o:ole="">
            <v:imagedata r:id="rId21" o:title=""/>
          </v:shape>
          <o:OLEObject Type="Embed" ProgID="Equation.DSMT4" ShapeID="_x0000_i1032" DrawAspect="Content" ObjectID="_1509970957" r:id="rId22"/>
        </w:object>
      </w:r>
      <w:r w:rsidRPr="00CC5E6D">
        <w:rPr>
          <w:sz w:val="22"/>
          <w:szCs w:val="22"/>
          <w:lang w:val="id-ID"/>
        </w:rPr>
        <w:t xml:space="preserve"> :</w:t>
      </w:r>
      <w:r w:rsidRPr="00CC5E6D">
        <w:rPr>
          <w:sz w:val="22"/>
          <w:szCs w:val="22"/>
          <w:lang w:val="id-ID"/>
        </w:rPr>
        <w:tab/>
        <w:t>Postest untuk mengetahui hasil belajar bangun ruang siswa setelah menggunakan model pembelajaran</w:t>
      </w:r>
      <w:r w:rsidRPr="00CC5E6D">
        <w:rPr>
          <w:i/>
          <w:sz w:val="22"/>
          <w:szCs w:val="22"/>
          <w:lang w:val="id-ID"/>
        </w:rPr>
        <w:t xml:space="preserve"> discovery learning</w:t>
      </w:r>
      <w:r w:rsidRPr="00CC5E6D">
        <w:rPr>
          <w:sz w:val="22"/>
          <w:szCs w:val="22"/>
          <w:lang w:val="id-ID"/>
        </w:rPr>
        <w:t xml:space="preserve"> </w:t>
      </w:r>
    </w:p>
    <w:p w:rsidR="00CC5E6D" w:rsidRPr="00CC5E6D" w:rsidRDefault="00CC5E6D" w:rsidP="00CC5E6D">
      <w:pPr>
        <w:rPr>
          <w:b/>
          <w:sz w:val="22"/>
          <w:szCs w:val="22"/>
          <w:lang w:val="id-ID"/>
        </w:rPr>
      </w:pPr>
    </w:p>
    <w:p w:rsidR="00CC5E6D" w:rsidRDefault="00CC5E6D" w:rsidP="00CC5E6D">
      <w:pPr>
        <w:ind w:firstLine="709"/>
        <w:jc w:val="both"/>
        <w:rPr>
          <w:sz w:val="22"/>
          <w:szCs w:val="22"/>
          <w:lang w:val="id-ID"/>
        </w:rPr>
      </w:pPr>
      <w:r w:rsidRPr="00CC5E6D">
        <w:rPr>
          <w:sz w:val="22"/>
          <w:szCs w:val="22"/>
          <w:lang w:val="id-ID"/>
        </w:rPr>
        <w:t>Dalam penelitian ini yang menjadi satuan eksperimen adalah satu kelas yang dipilih dari empat kelas yang ada dari kelas X  Jurusan Tehnik Bangunan</w:t>
      </w:r>
      <w:r>
        <w:rPr>
          <w:sz w:val="22"/>
          <w:szCs w:val="22"/>
          <w:lang w:val="id-ID"/>
        </w:rPr>
        <w:t>. Sedangkan p</w:t>
      </w:r>
      <w:r w:rsidRPr="00CC5E6D">
        <w:rPr>
          <w:sz w:val="22"/>
          <w:szCs w:val="22"/>
          <w:lang w:val="id-ID"/>
        </w:rPr>
        <w:t xml:space="preserve">erlakuan dalam penelitian ini penerapan model </w:t>
      </w:r>
      <w:r w:rsidRPr="00CC5E6D">
        <w:rPr>
          <w:i/>
          <w:sz w:val="22"/>
          <w:szCs w:val="22"/>
          <w:lang w:val="id-ID"/>
        </w:rPr>
        <w:t xml:space="preserve">discovery learning </w:t>
      </w:r>
      <w:r w:rsidRPr="00CC5E6D">
        <w:rPr>
          <w:sz w:val="22"/>
          <w:szCs w:val="22"/>
          <w:lang w:val="id-ID"/>
        </w:rPr>
        <w:t>dengan materi matriks.</w:t>
      </w:r>
      <w:r w:rsidRPr="00CC5E6D">
        <w:rPr>
          <w:i/>
          <w:sz w:val="22"/>
          <w:szCs w:val="22"/>
          <w:lang w:val="id-ID"/>
        </w:rPr>
        <w:t xml:space="preserve"> </w:t>
      </w:r>
      <w:r w:rsidRPr="00CC5E6D">
        <w:rPr>
          <w:sz w:val="22"/>
          <w:szCs w:val="22"/>
          <w:lang w:val="id-ID"/>
        </w:rPr>
        <w:t>Siswa yang diajar dengan menggunakan model pembelajaran</w:t>
      </w:r>
      <w:r w:rsidRPr="00CC5E6D">
        <w:rPr>
          <w:i/>
          <w:sz w:val="22"/>
          <w:szCs w:val="22"/>
          <w:lang w:val="id-ID"/>
        </w:rPr>
        <w:t xml:space="preserve"> discovery learning</w:t>
      </w:r>
      <w:r w:rsidRPr="00CC5E6D">
        <w:rPr>
          <w:sz w:val="22"/>
          <w:szCs w:val="22"/>
          <w:lang w:val="id-ID"/>
        </w:rPr>
        <w:t xml:space="preserve">  yang dimaksud peneliti adalah pembelajaran yang menekankan pada ditemukannya konsep atau prinsip yang sebelumnya tidak diketahui.Masalah yang dihadapi oleh siswa adalah masalah yang direkayasa oleh  guru. Guru sebagai pembimbing dengan memberikan kesempatan kepada siswa untuk belajar secara aktif. Siswa dituntut untuk melakukan berbagai kegiatan seperti  menghimpun informasi, membandingkan, mengkategorikan, menganalisis serta membuat kesimpulan-kesimpulan. Aktifitas dan interaksi diantara siswa dan saling bekerja sama dalam menguasai mata pelajaran guna mencapai hasil belajar yangmaksimal.</w:t>
      </w:r>
    </w:p>
    <w:p w:rsidR="00CC5E6D" w:rsidRPr="00CC5E6D" w:rsidRDefault="00CC5E6D" w:rsidP="00CC5E6D">
      <w:pPr>
        <w:ind w:firstLine="709"/>
        <w:jc w:val="both"/>
        <w:rPr>
          <w:sz w:val="22"/>
          <w:szCs w:val="22"/>
          <w:lang w:val="id-ID"/>
        </w:rPr>
      </w:pPr>
      <w:r w:rsidRPr="00CC5E6D">
        <w:rPr>
          <w:sz w:val="22"/>
          <w:szCs w:val="22"/>
          <w:lang w:val="id-ID"/>
        </w:rPr>
        <w:t xml:space="preserve">Prosedur yang ditempuh dalam penelitian </w:t>
      </w:r>
      <w:r w:rsidRPr="00CC5E6D">
        <w:rPr>
          <w:sz w:val="22"/>
          <w:szCs w:val="22"/>
        </w:rPr>
        <w:t xml:space="preserve">ini dibagi menjadi 2 tahap, yaitu (1) tahap persiapan, dan (2) tahap pelaksanaan. </w:t>
      </w:r>
    </w:p>
    <w:p w:rsidR="00CC5E6D" w:rsidRPr="00CC5E6D" w:rsidRDefault="00CC5E6D" w:rsidP="00CC5E6D">
      <w:pPr>
        <w:pStyle w:val="ListParagraph"/>
        <w:ind w:left="0" w:firstLine="709"/>
        <w:jc w:val="both"/>
        <w:rPr>
          <w:sz w:val="22"/>
          <w:szCs w:val="22"/>
          <w:lang w:val="id-ID"/>
        </w:rPr>
      </w:pPr>
      <w:r w:rsidRPr="00CC5E6D">
        <w:rPr>
          <w:sz w:val="22"/>
          <w:szCs w:val="22"/>
          <w:lang w:val="id-ID"/>
        </w:rPr>
        <w:t>Instrumen yang digunakan dalam penelitian ini adalah tes kemampuan awal ( pretest ), tes hasil belajar ( postest ) lembar observasi aktifitas siswa, lembar observasi kemampuan guru mengelola pembelajaran, dan angket respons siswa.</w:t>
      </w:r>
      <w:r>
        <w:rPr>
          <w:sz w:val="22"/>
          <w:szCs w:val="22"/>
          <w:lang w:val="id-ID"/>
        </w:rPr>
        <w:t xml:space="preserve"> Dengan cara pengambilan data yaitu menggunakan teknik tes, teknik observasi dan teknik angket.</w:t>
      </w:r>
    </w:p>
    <w:p w:rsidR="00CC5E6D" w:rsidRPr="00CC5E6D" w:rsidRDefault="00CC5E6D" w:rsidP="00CC5E6D">
      <w:pPr>
        <w:ind w:firstLine="709"/>
        <w:jc w:val="both"/>
        <w:rPr>
          <w:sz w:val="22"/>
          <w:szCs w:val="22"/>
          <w:lang w:val="id-ID"/>
        </w:rPr>
      </w:pPr>
      <w:r w:rsidRPr="00CC5E6D">
        <w:rPr>
          <w:sz w:val="22"/>
          <w:szCs w:val="22"/>
        </w:rPr>
        <w:t xml:space="preserve">Setelah data </w:t>
      </w:r>
      <w:r w:rsidRPr="00CC5E6D">
        <w:rPr>
          <w:sz w:val="22"/>
          <w:szCs w:val="22"/>
          <w:lang w:val="id-ID"/>
        </w:rPr>
        <w:t xml:space="preserve">diperoleh sesuai dengan prosedur dari tahap pengumpulan data yang digunakan dalam penelitian ini, maka data yang dikumpulkan diolah dan selanjutnya dapat diasumsikan bahwa tingkat penguasaan siswa berkaitan dengan efektif tidaknya penggunaan model pembelajaran </w:t>
      </w:r>
      <w:r w:rsidRPr="00CC5E6D">
        <w:rPr>
          <w:i/>
          <w:sz w:val="22"/>
          <w:szCs w:val="22"/>
          <w:lang w:val="id-ID"/>
        </w:rPr>
        <w:t>discovery learning</w:t>
      </w:r>
      <w:r w:rsidRPr="00CC5E6D">
        <w:rPr>
          <w:sz w:val="22"/>
          <w:szCs w:val="22"/>
          <w:lang w:val="sv-SE"/>
        </w:rPr>
        <w:t xml:space="preserve"> </w:t>
      </w:r>
      <w:r w:rsidRPr="00CC5E6D">
        <w:rPr>
          <w:sz w:val="22"/>
          <w:szCs w:val="22"/>
          <w:lang w:val="id-ID"/>
        </w:rPr>
        <w:t>dalam proses pembelajaran matematika.</w:t>
      </w:r>
    </w:p>
    <w:p w:rsidR="00CC5E6D" w:rsidRPr="00CC5E6D" w:rsidRDefault="00CC5E6D" w:rsidP="00CC5E6D">
      <w:pPr>
        <w:jc w:val="both"/>
        <w:rPr>
          <w:sz w:val="22"/>
          <w:szCs w:val="22"/>
          <w:lang w:val="id-ID"/>
        </w:rPr>
      </w:pPr>
    </w:p>
    <w:p w:rsidR="00CC5E6D" w:rsidRPr="00CC5E6D" w:rsidRDefault="00CC5E6D" w:rsidP="00CB3F62">
      <w:pPr>
        <w:pStyle w:val="ListParagraph"/>
        <w:numPr>
          <w:ilvl w:val="0"/>
          <w:numId w:val="16"/>
        </w:numPr>
        <w:ind w:left="284" w:hanging="284"/>
        <w:jc w:val="both"/>
        <w:rPr>
          <w:b/>
          <w:sz w:val="22"/>
          <w:szCs w:val="22"/>
          <w:lang w:val="id-ID"/>
        </w:rPr>
      </w:pPr>
      <w:r w:rsidRPr="00CC5E6D">
        <w:rPr>
          <w:b/>
          <w:sz w:val="22"/>
          <w:szCs w:val="22"/>
          <w:lang w:val="id-ID"/>
        </w:rPr>
        <w:t>Analisis Statistik Deskriptif</w:t>
      </w:r>
    </w:p>
    <w:p w:rsidR="00CC5E6D" w:rsidRPr="00CC5E6D" w:rsidRDefault="00CC5E6D" w:rsidP="00CB3F62">
      <w:pPr>
        <w:pStyle w:val="ListParagraph"/>
        <w:numPr>
          <w:ilvl w:val="1"/>
          <w:numId w:val="14"/>
        </w:numPr>
        <w:ind w:left="284" w:hanging="284"/>
        <w:jc w:val="both"/>
        <w:rPr>
          <w:sz w:val="22"/>
          <w:szCs w:val="22"/>
          <w:lang w:val="id-ID"/>
        </w:rPr>
      </w:pPr>
      <w:r w:rsidRPr="00CC5E6D">
        <w:rPr>
          <w:sz w:val="22"/>
          <w:szCs w:val="22"/>
          <w:lang w:val="id-ID"/>
        </w:rPr>
        <w:t>Analisis hasil belajar siswa</w:t>
      </w:r>
    </w:p>
    <w:p w:rsidR="00CC5E6D" w:rsidRPr="00CC5E6D" w:rsidRDefault="00CC5E6D" w:rsidP="00CC5E6D">
      <w:pPr>
        <w:ind w:firstLine="709"/>
        <w:jc w:val="both"/>
        <w:rPr>
          <w:sz w:val="22"/>
          <w:szCs w:val="22"/>
          <w:lang w:val="id-ID"/>
        </w:rPr>
      </w:pPr>
      <w:r w:rsidRPr="00CC5E6D">
        <w:rPr>
          <w:sz w:val="22"/>
          <w:szCs w:val="22"/>
          <w:lang w:val="id-ID"/>
        </w:rPr>
        <w:t xml:space="preserve">        Analisis deskritif digunakan untuk menghitung ukuran pemusatan dari data hasil belajar. </w:t>
      </w:r>
      <w:r w:rsidRPr="00CC5E6D">
        <w:rPr>
          <w:sz w:val="22"/>
          <w:szCs w:val="22"/>
        </w:rPr>
        <w:t>Data</w:t>
      </w:r>
      <w:r w:rsidRPr="00CC5E6D">
        <w:rPr>
          <w:sz w:val="22"/>
          <w:szCs w:val="22"/>
          <w:lang w:val="id-ID"/>
        </w:rPr>
        <w:t xml:space="preserve"> yang diperoleh dari hasil pretest dan posttest dianalisis untuk mengetahui peningkatan hasil belajar siswa. Besarnya peningkatan sebelum dan sesudah pembelajaran di hitung dengan rumus gain ternormalkan (Redhana dalam taufik, 2013: 38)</w:t>
      </w:r>
    </w:p>
    <w:p w:rsidR="00CC5E6D" w:rsidRPr="00CC5E6D" w:rsidRDefault="00CC5E6D" w:rsidP="00CC5E6D">
      <w:pPr>
        <w:ind w:left="993"/>
        <w:rPr>
          <w:sz w:val="22"/>
          <w:szCs w:val="22"/>
          <w:lang w:val="id-ID"/>
        </w:rPr>
      </w:pPr>
      <w:r w:rsidRPr="00CC5E6D">
        <w:rPr>
          <w:position w:val="-32"/>
          <w:sz w:val="22"/>
          <w:szCs w:val="22"/>
          <w:lang w:val="id-ID"/>
        </w:rPr>
        <w:object w:dxaOrig="1640" w:dyaOrig="740">
          <v:shape id="_x0000_i1033" type="#_x0000_t75" style="width:92.55pt;height:41.15pt" o:ole="">
            <v:imagedata r:id="rId23" o:title=""/>
          </v:shape>
          <o:OLEObject Type="Embed" ProgID="Equation.3" ShapeID="_x0000_i1033" DrawAspect="Content" ObjectID="_1509970958" r:id="rId24"/>
        </w:object>
      </w:r>
    </w:p>
    <w:p w:rsidR="00CC5E6D" w:rsidRPr="00CC5E6D" w:rsidRDefault="00CC5E6D" w:rsidP="00CC5E6D">
      <w:pPr>
        <w:pStyle w:val="ListParagraph"/>
        <w:ind w:left="1440"/>
        <w:jc w:val="both"/>
        <w:rPr>
          <w:sz w:val="22"/>
          <w:szCs w:val="22"/>
          <w:lang w:val="id-ID"/>
        </w:rPr>
      </w:pPr>
    </w:p>
    <w:p w:rsidR="00CC5E6D" w:rsidRPr="00CC5E6D" w:rsidRDefault="00CC5E6D" w:rsidP="00CC5E6D">
      <w:pPr>
        <w:pStyle w:val="ListParagraph"/>
        <w:ind w:left="1440"/>
        <w:jc w:val="both"/>
        <w:rPr>
          <w:sz w:val="22"/>
          <w:szCs w:val="22"/>
          <w:lang w:val="id-ID"/>
        </w:rPr>
      </w:pPr>
      <w:r w:rsidRPr="00CC5E6D">
        <w:rPr>
          <w:sz w:val="22"/>
          <w:szCs w:val="22"/>
          <w:lang w:val="id-ID"/>
        </w:rPr>
        <w:t>Keterangan:</w:t>
      </w:r>
    </w:p>
    <w:p w:rsidR="00CC5E6D" w:rsidRPr="00CC5E6D" w:rsidRDefault="00CC5E6D" w:rsidP="00CC5E6D">
      <w:pPr>
        <w:pStyle w:val="ListParagraph"/>
        <w:tabs>
          <w:tab w:val="left" w:pos="2160"/>
          <w:tab w:val="left" w:pos="2520"/>
        </w:tabs>
        <w:ind w:left="1440"/>
        <w:jc w:val="both"/>
        <w:rPr>
          <w:sz w:val="22"/>
          <w:szCs w:val="22"/>
          <w:lang w:val="id-ID"/>
        </w:rPr>
      </w:pPr>
      <w:r w:rsidRPr="00CC5E6D">
        <w:rPr>
          <w:sz w:val="22"/>
          <w:szCs w:val="22"/>
          <w:lang w:val="id-ID"/>
        </w:rPr>
        <w:t xml:space="preserve">g </w:t>
      </w:r>
      <w:r w:rsidRPr="00CC5E6D">
        <w:rPr>
          <w:sz w:val="22"/>
          <w:szCs w:val="22"/>
          <w:lang w:val="id-ID"/>
        </w:rPr>
        <w:tab/>
        <w:t>=</w:t>
      </w:r>
      <w:r w:rsidRPr="00CC5E6D">
        <w:rPr>
          <w:sz w:val="22"/>
          <w:szCs w:val="22"/>
          <w:lang w:val="id-ID"/>
        </w:rPr>
        <w:tab/>
        <w:t>gain ternormalisasi</w:t>
      </w:r>
    </w:p>
    <w:p w:rsidR="00CC5E6D" w:rsidRPr="00CC5E6D" w:rsidRDefault="00CC5E6D" w:rsidP="00CC5E6D">
      <w:pPr>
        <w:pStyle w:val="ListParagraph"/>
        <w:tabs>
          <w:tab w:val="left" w:pos="2160"/>
          <w:tab w:val="left" w:pos="2520"/>
        </w:tabs>
        <w:ind w:left="1440"/>
        <w:jc w:val="both"/>
        <w:rPr>
          <w:sz w:val="22"/>
          <w:szCs w:val="22"/>
          <w:lang w:val="id-ID"/>
        </w:rPr>
      </w:pPr>
      <w:r w:rsidRPr="00CC5E6D">
        <w:rPr>
          <w:sz w:val="22"/>
          <w:szCs w:val="22"/>
          <w:lang w:val="id-ID"/>
        </w:rPr>
        <w:t>S</w:t>
      </w:r>
      <w:r w:rsidRPr="00CC5E6D">
        <w:rPr>
          <w:sz w:val="22"/>
          <w:szCs w:val="22"/>
          <w:vertAlign w:val="subscript"/>
          <w:lang w:val="id-ID"/>
        </w:rPr>
        <w:t>pre</w:t>
      </w:r>
      <w:r w:rsidRPr="00CC5E6D">
        <w:rPr>
          <w:sz w:val="22"/>
          <w:szCs w:val="22"/>
          <w:lang w:val="id-ID"/>
        </w:rPr>
        <w:t xml:space="preserve"> </w:t>
      </w:r>
      <w:r w:rsidRPr="00CC5E6D">
        <w:rPr>
          <w:sz w:val="22"/>
          <w:szCs w:val="22"/>
          <w:lang w:val="id-ID"/>
        </w:rPr>
        <w:tab/>
        <w:t>=</w:t>
      </w:r>
      <w:r w:rsidRPr="00CC5E6D">
        <w:rPr>
          <w:sz w:val="22"/>
          <w:szCs w:val="22"/>
          <w:lang w:val="id-ID"/>
        </w:rPr>
        <w:tab/>
        <w:t>skor pretes</w:t>
      </w:r>
    </w:p>
    <w:p w:rsidR="00CC5E6D" w:rsidRPr="00CC5E6D" w:rsidRDefault="00CC5E6D" w:rsidP="00CC5E6D">
      <w:pPr>
        <w:pStyle w:val="ListParagraph"/>
        <w:tabs>
          <w:tab w:val="left" w:pos="2160"/>
          <w:tab w:val="left" w:pos="2520"/>
        </w:tabs>
        <w:ind w:left="1440"/>
        <w:jc w:val="both"/>
        <w:rPr>
          <w:sz w:val="22"/>
          <w:szCs w:val="22"/>
          <w:lang w:val="id-ID"/>
        </w:rPr>
      </w:pPr>
      <w:r w:rsidRPr="00CC5E6D">
        <w:rPr>
          <w:sz w:val="22"/>
          <w:szCs w:val="22"/>
          <w:lang w:val="id-ID"/>
        </w:rPr>
        <w:t>S</w:t>
      </w:r>
      <w:r w:rsidRPr="00CC5E6D">
        <w:rPr>
          <w:sz w:val="22"/>
          <w:szCs w:val="22"/>
          <w:vertAlign w:val="subscript"/>
          <w:lang w:val="id-ID"/>
        </w:rPr>
        <w:t>pos</w:t>
      </w:r>
      <w:r w:rsidRPr="00CC5E6D">
        <w:rPr>
          <w:sz w:val="22"/>
          <w:szCs w:val="22"/>
          <w:lang w:val="id-ID"/>
        </w:rPr>
        <w:t xml:space="preserve"> </w:t>
      </w:r>
      <w:r w:rsidRPr="00CC5E6D">
        <w:rPr>
          <w:sz w:val="22"/>
          <w:szCs w:val="22"/>
          <w:lang w:val="id-ID"/>
        </w:rPr>
        <w:tab/>
        <w:t>=</w:t>
      </w:r>
      <w:r w:rsidRPr="00CC5E6D">
        <w:rPr>
          <w:sz w:val="22"/>
          <w:szCs w:val="22"/>
          <w:lang w:val="id-ID"/>
        </w:rPr>
        <w:tab/>
        <w:t>skor posttes</w:t>
      </w:r>
    </w:p>
    <w:p w:rsidR="00CC5E6D" w:rsidRPr="00CC5E6D" w:rsidRDefault="00CC5E6D" w:rsidP="00CC5E6D">
      <w:pPr>
        <w:pStyle w:val="ListParagraph"/>
        <w:tabs>
          <w:tab w:val="left" w:pos="2160"/>
          <w:tab w:val="left" w:pos="2520"/>
        </w:tabs>
        <w:ind w:left="1440"/>
        <w:jc w:val="both"/>
        <w:rPr>
          <w:sz w:val="22"/>
          <w:szCs w:val="22"/>
          <w:lang w:val="id-ID"/>
        </w:rPr>
      </w:pPr>
      <w:r w:rsidRPr="00CC5E6D">
        <w:rPr>
          <w:sz w:val="22"/>
          <w:szCs w:val="22"/>
          <w:lang w:val="id-ID"/>
        </w:rPr>
        <w:t>S</w:t>
      </w:r>
      <w:r w:rsidRPr="00CC5E6D">
        <w:rPr>
          <w:sz w:val="22"/>
          <w:szCs w:val="22"/>
          <w:vertAlign w:val="subscript"/>
          <w:lang w:val="id-ID"/>
        </w:rPr>
        <w:t>mak</w:t>
      </w:r>
      <w:r w:rsidRPr="00CC5E6D">
        <w:rPr>
          <w:sz w:val="22"/>
          <w:szCs w:val="22"/>
          <w:lang w:val="id-ID"/>
        </w:rPr>
        <w:t xml:space="preserve"> </w:t>
      </w:r>
      <w:r w:rsidRPr="00CC5E6D">
        <w:rPr>
          <w:sz w:val="22"/>
          <w:szCs w:val="22"/>
          <w:lang w:val="id-ID"/>
        </w:rPr>
        <w:tab/>
        <w:t>=</w:t>
      </w:r>
      <w:r w:rsidRPr="00CC5E6D">
        <w:rPr>
          <w:sz w:val="22"/>
          <w:szCs w:val="22"/>
          <w:lang w:val="id-ID"/>
        </w:rPr>
        <w:tab/>
        <w:t>skor maksimum ideal</w:t>
      </w:r>
    </w:p>
    <w:p w:rsidR="00CC5E6D" w:rsidRDefault="00CC5E6D" w:rsidP="00CC5E6D">
      <w:pPr>
        <w:pStyle w:val="ListParagraph"/>
        <w:ind w:left="0" w:firstLine="360"/>
        <w:jc w:val="both"/>
        <w:rPr>
          <w:sz w:val="22"/>
          <w:szCs w:val="22"/>
          <w:lang w:val="id-ID"/>
        </w:rPr>
      </w:pPr>
      <w:r w:rsidRPr="00CC5E6D">
        <w:rPr>
          <w:sz w:val="22"/>
          <w:szCs w:val="22"/>
          <w:lang w:val="id-ID"/>
        </w:rPr>
        <w:t>Untuk klasifikasi gain ternormalisasi terlihat pada tabel 3.2 berikut:</w:t>
      </w:r>
    </w:p>
    <w:p w:rsidR="002B106C" w:rsidRDefault="002B106C" w:rsidP="00CC5E6D">
      <w:pPr>
        <w:pStyle w:val="ListParagraph"/>
        <w:ind w:left="0" w:firstLine="360"/>
        <w:jc w:val="both"/>
        <w:rPr>
          <w:sz w:val="22"/>
          <w:szCs w:val="22"/>
          <w:lang w:val="id-ID"/>
        </w:rPr>
      </w:pPr>
    </w:p>
    <w:p w:rsidR="002B106C" w:rsidRPr="00CC5E6D" w:rsidRDefault="002B106C" w:rsidP="00CC5E6D">
      <w:pPr>
        <w:pStyle w:val="ListParagraph"/>
        <w:ind w:left="0" w:firstLine="360"/>
        <w:jc w:val="both"/>
        <w:rPr>
          <w:sz w:val="22"/>
          <w:szCs w:val="22"/>
          <w:lang w:val="id-ID"/>
        </w:rPr>
      </w:pPr>
    </w:p>
    <w:p w:rsidR="00CC5E6D" w:rsidRPr="00CC5E6D" w:rsidRDefault="00CC5E6D" w:rsidP="002B106C">
      <w:pPr>
        <w:pStyle w:val="NormalWeb"/>
        <w:tabs>
          <w:tab w:val="left" w:pos="360"/>
        </w:tabs>
        <w:ind w:left="360"/>
        <w:rPr>
          <w:sz w:val="22"/>
          <w:szCs w:val="22"/>
        </w:rPr>
      </w:pPr>
      <w:r w:rsidRPr="00CC5E6D">
        <w:rPr>
          <w:sz w:val="22"/>
          <w:szCs w:val="22"/>
        </w:rPr>
        <w:lastRenderedPageBreak/>
        <w:t>Tabel 3.2  Klasifikasi Gain Ternormalisasi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1"/>
        <w:gridCol w:w="2618"/>
      </w:tblGrid>
      <w:tr w:rsidR="00CC5E6D" w:rsidRPr="00CC5E6D" w:rsidTr="002B106C">
        <w:trPr>
          <w:trHeight w:val="433"/>
          <w:jc w:val="center"/>
        </w:trPr>
        <w:tc>
          <w:tcPr>
            <w:tcW w:w="3901" w:type="dxa"/>
            <w:shd w:val="clear" w:color="auto" w:fill="auto"/>
            <w:vAlign w:val="center"/>
          </w:tcPr>
          <w:p w:rsidR="00CC5E6D" w:rsidRPr="00CC5E6D" w:rsidRDefault="00CC5E6D" w:rsidP="002B106C">
            <w:pPr>
              <w:pStyle w:val="ListParagraph"/>
              <w:ind w:left="0"/>
              <w:jc w:val="center"/>
              <w:rPr>
                <w:lang w:val="id-ID"/>
              </w:rPr>
            </w:pPr>
            <w:r w:rsidRPr="00CC5E6D">
              <w:rPr>
                <w:sz w:val="22"/>
                <w:szCs w:val="22"/>
                <w:lang w:val="id-ID"/>
              </w:rPr>
              <w:t>Koefisien normalisasi gain</w:t>
            </w:r>
          </w:p>
        </w:tc>
        <w:tc>
          <w:tcPr>
            <w:tcW w:w="2618" w:type="dxa"/>
            <w:shd w:val="clear" w:color="auto" w:fill="auto"/>
            <w:vAlign w:val="center"/>
          </w:tcPr>
          <w:p w:rsidR="00CC5E6D" w:rsidRPr="00CC5E6D" w:rsidRDefault="00CC5E6D" w:rsidP="002B106C">
            <w:pPr>
              <w:pStyle w:val="ListParagraph"/>
              <w:ind w:left="0"/>
              <w:jc w:val="center"/>
              <w:rPr>
                <w:lang w:val="id-ID"/>
              </w:rPr>
            </w:pPr>
            <w:r w:rsidRPr="00CC5E6D">
              <w:rPr>
                <w:sz w:val="22"/>
                <w:szCs w:val="22"/>
                <w:lang w:val="id-ID"/>
              </w:rPr>
              <w:t>Klasifikasi</w:t>
            </w:r>
          </w:p>
        </w:tc>
      </w:tr>
      <w:tr w:rsidR="00CC5E6D" w:rsidRPr="00CC5E6D" w:rsidTr="002B106C">
        <w:trPr>
          <w:trHeight w:val="433"/>
          <w:jc w:val="center"/>
        </w:trPr>
        <w:tc>
          <w:tcPr>
            <w:tcW w:w="3901" w:type="dxa"/>
            <w:shd w:val="clear" w:color="auto" w:fill="auto"/>
            <w:vAlign w:val="center"/>
          </w:tcPr>
          <w:p w:rsidR="00CC5E6D" w:rsidRPr="00CC5E6D" w:rsidRDefault="00CC5E6D" w:rsidP="002B106C">
            <w:pPr>
              <w:pStyle w:val="ListParagraph"/>
              <w:ind w:left="0"/>
              <w:jc w:val="center"/>
              <w:rPr>
                <w:lang w:val="id-ID"/>
              </w:rPr>
            </w:pPr>
            <w:r w:rsidRPr="00CC5E6D">
              <w:rPr>
                <w:sz w:val="22"/>
                <w:szCs w:val="22"/>
                <w:lang w:val="id-ID"/>
              </w:rPr>
              <w:t>g &lt; 0,3</w:t>
            </w:r>
          </w:p>
        </w:tc>
        <w:tc>
          <w:tcPr>
            <w:tcW w:w="2618" w:type="dxa"/>
            <w:shd w:val="clear" w:color="auto" w:fill="auto"/>
            <w:vAlign w:val="center"/>
          </w:tcPr>
          <w:p w:rsidR="00CC5E6D" w:rsidRPr="00CC5E6D" w:rsidRDefault="00CC5E6D" w:rsidP="002B106C">
            <w:pPr>
              <w:pStyle w:val="ListParagraph"/>
              <w:ind w:left="0"/>
              <w:jc w:val="center"/>
              <w:rPr>
                <w:lang w:val="id-ID"/>
              </w:rPr>
            </w:pPr>
            <w:r w:rsidRPr="00CC5E6D">
              <w:rPr>
                <w:sz w:val="22"/>
                <w:szCs w:val="22"/>
                <w:lang w:val="id-ID"/>
              </w:rPr>
              <w:t>Rendah</w:t>
            </w:r>
          </w:p>
        </w:tc>
      </w:tr>
      <w:tr w:rsidR="00CC5E6D" w:rsidRPr="00CC5E6D" w:rsidTr="002B106C">
        <w:trPr>
          <w:trHeight w:val="433"/>
          <w:jc w:val="center"/>
        </w:trPr>
        <w:tc>
          <w:tcPr>
            <w:tcW w:w="3901" w:type="dxa"/>
            <w:shd w:val="clear" w:color="auto" w:fill="auto"/>
            <w:vAlign w:val="center"/>
          </w:tcPr>
          <w:p w:rsidR="00CC5E6D" w:rsidRPr="00CC5E6D" w:rsidRDefault="00CC5E6D" w:rsidP="002B106C">
            <w:pPr>
              <w:pStyle w:val="ListParagraph"/>
              <w:ind w:left="0"/>
              <w:jc w:val="center"/>
              <w:rPr>
                <w:lang w:val="id-ID"/>
              </w:rPr>
            </w:pPr>
            <w:r w:rsidRPr="00CC5E6D">
              <w:rPr>
                <w:sz w:val="22"/>
                <w:szCs w:val="22"/>
                <w:lang w:val="id-ID"/>
              </w:rPr>
              <w:t>0,3 ≤ g &lt; 0,7</w:t>
            </w:r>
          </w:p>
        </w:tc>
        <w:tc>
          <w:tcPr>
            <w:tcW w:w="2618" w:type="dxa"/>
            <w:shd w:val="clear" w:color="auto" w:fill="auto"/>
            <w:vAlign w:val="center"/>
          </w:tcPr>
          <w:p w:rsidR="00CC5E6D" w:rsidRPr="00CC5E6D" w:rsidRDefault="00CC5E6D" w:rsidP="002B106C">
            <w:pPr>
              <w:pStyle w:val="ListParagraph"/>
              <w:ind w:left="0"/>
              <w:jc w:val="center"/>
              <w:rPr>
                <w:lang w:val="id-ID"/>
              </w:rPr>
            </w:pPr>
            <w:r w:rsidRPr="00CC5E6D">
              <w:rPr>
                <w:sz w:val="22"/>
                <w:szCs w:val="22"/>
                <w:lang w:val="id-ID"/>
              </w:rPr>
              <w:t>Sedang</w:t>
            </w:r>
          </w:p>
        </w:tc>
      </w:tr>
      <w:tr w:rsidR="00CC5E6D" w:rsidRPr="00CC5E6D" w:rsidTr="002B106C">
        <w:trPr>
          <w:trHeight w:val="433"/>
          <w:jc w:val="center"/>
        </w:trPr>
        <w:tc>
          <w:tcPr>
            <w:tcW w:w="3901" w:type="dxa"/>
            <w:shd w:val="clear" w:color="auto" w:fill="auto"/>
            <w:vAlign w:val="center"/>
          </w:tcPr>
          <w:p w:rsidR="00CC5E6D" w:rsidRPr="00CC5E6D" w:rsidRDefault="00CC5E6D" w:rsidP="002B106C">
            <w:pPr>
              <w:pStyle w:val="ListParagraph"/>
              <w:ind w:left="0"/>
              <w:jc w:val="center"/>
              <w:rPr>
                <w:lang w:val="id-ID"/>
              </w:rPr>
            </w:pPr>
            <w:r w:rsidRPr="00CC5E6D">
              <w:rPr>
                <w:sz w:val="22"/>
                <w:szCs w:val="22"/>
                <w:lang w:val="id-ID"/>
              </w:rPr>
              <w:t>g ≥ 0,7</w:t>
            </w:r>
          </w:p>
        </w:tc>
        <w:tc>
          <w:tcPr>
            <w:tcW w:w="2618" w:type="dxa"/>
            <w:shd w:val="clear" w:color="auto" w:fill="auto"/>
            <w:vAlign w:val="center"/>
          </w:tcPr>
          <w:p w:rsidR="00CC5E6D" w:rsidRPr="00CC5E6D" w:rsidRDefault="00CC5E6D" w:rsidP="002B106C">
            <w:pPr>
              <w:pStyle w:val="ListParagraph"/>
              <w:ind w:left="0"/>
              <w:jc w:val="center"/>
              <w:rPr>
                <w:lang w:val="id-ID"/>
              </w:rPr>
            </w:pPr>
            <w:r w:rsidRPr="00CC5E6D">
              <w:rPr>
                <w:sz w:val="22"/>
                <w:szCs w:val="22"/>
                <w:lang w:val="id-ID"/>
              </w:rPr>
              <w:t>Tinggi</w:t>
            </w:r>
          </w:p>
        </w:tc>
      </w:tr>
    </w:tbl>
    <w:p w:rsidR="00CC5E6D" w:rsidRPr="00CC5E6D" w:rsidRDefault="00CC5E6D" w:rsidP="00CC5E6D">
      <w:pPr>
        <w:jc w:val="both"/>
        <w:rPr>
          <w:sz w:val="22"/>
          <w:szCs w:val="22"/>
        </w:rPr>
      </w:pPr>
    </w:p>
    <w:p w:rsidR="00CC5E6D" w:rsidRPr="00CC5E6D" w:rsidRDefault="00CC5E6D" w:rsidP="00CC5E6D">
      <w:pPr>
        <w:jc w:val="both"/>
        <w:rPr>
          <w:i/>
          <w:sz w:val="22"/>
          <w:szCs w:val="22"/>
        </w:rPr>
      </w:pPr>
      <w:r w:rsidRPr="00CC5E6D">
        <w:rPr>
          <w:sz w:val="22"/>
          <w:szCs w:val="22"/>
        </w:rPr>
        <w:tab/>
        <w:t xml:space="preserve"> </w:t>
      </w:r>
      <w:r w:rsidRPr="00CC5E6D">
        <w:rPr>
          <w:i/>
          <w:sz w:val="22"/>
          <w:szCs w:val="22"/>
        </w:rPr>
        <w:t>Sumber: Ardin (2013)</w:t>
      </w:r>
    </w:p>
    <w:p w:rsidR="00CC5E6D" w:rsidRPr="00CC5E6D" w:rsidRDefault="00CC5E6D" w:rsidP="00CC5E6D">
      <w:pPr>
        <w:pStyle w:val="ListParagraph"/>
        <w:ind w:left="284"/>
        <w:jc w:val="both"/>
        <w:rPr>
          <w:sz w:val="22"/>
          <w:szCs w:val="22"/>
          <w:lang w:val="id-ID"/>
        </w:rPr>
      </w:pPr>
    </w:p>
    <w:p w:rsidR="00CC5E6D" w:rsidRPr="00CC5E6D" w:rsidRDefault="00CC5E6D" w:rsidP="00CC5E6D">
      <w:pPr>
        <w:ind w:firstLine="709"/>
        <w:jc w:val="both"/>
        <w:rPr>
          <w:sz w:val="22"/>
          <w:szCs w:val="22"/>
          <w:lang w:val="id-ID"/>
        </w:rPr>
      </w:pPr>
      <w:r w:rsidRPr="00CC5E6D">
        <w:rPr>
          <w:sz w:val="22"/>
          <w:szCs w:val="22"/>
          <w:lang w:val="id-ID"/>
        </w:rPr>
        <w:t xml:space="preserve">Hasil belajar dapat dinilai berdasarkan </w:t>
      </w:r>
      <w:r w:rsidRPr="00CC5E6D">
        <w:rPr>
          <w:sz w:val="22"/>
          <w:szCs w:val="22"/>
        </w:rPr>
        <w:t xml:space="preserve">penilaian acuan patokan atau kriteria rata-rata ketuntasan minimal pencapaian hasil belajar pada materi </w:t>
      </w:r>
      <w:r w:rsidRPr="00CC5E6D">
        <w:rPr>
          <w:sz w:val="22"/>
          <w:szCs w:val="22"/>
          <w:lang w:val="id-ID"/>
        </w:rPr>
        <w:t>matriks</w:t>
      </w:r>
      <w:r w:rsidRPr="00CC5E6D">
        <w:rPr>
          <w:sz w:val="22"/>
          <w:szCs w:val="22"/>
        </w:rPr>
        <w:t xml:space="preserve"> yang berlaku di </w:t>
      </w:r>
      <w:r w:rsidRPr="00CC5E6D">
        <w:rPr>
          <w:sz w:val="22"/>
          <w:szCs w:val="22"/>
          <w:lang w:val="id-ID"/>
        </w:rPr>
        <w:t>SMK</w:t>
      </w:r>
      <w:r w:rsidRPr="00CC5E6D">
        <w:rPr>
          <w:sz w:val="22"/>
          <w:szCs w:val="22"/>
        </w:rPr>
        <w:t xml:space="preserve"> Nege</w:t>
      </w:r>
      <w:r w:rsidRPr="00CC5E6D">
        <w:rPr>
          <w:sz w:val="22"/>
          <w:szCs w:val="22"/>
          <w:lang w:val="id-ID"/>
        </w:rPr>
        <w:t>ri</w:t>
      </w:r>
      <w:r w:rsidRPr="00CC5E6D">
        <w:rPr>
          <w:sz w:val="22"/>
          <w:szCs w:val="22"/>
        </w:rPr>
        <w:t xml:space="preserve"> </w:t>
      </w:r>
      <w:r w:rsidRPr="00CC5E6D">
        <w:rPr>
          <w:sz w:val="22"/>
          <w:szCs w:val="22"/>
          <w:lang w:val="id-ID"/>
        </w:rPr>
        <w:t xml:space="preserve">2 </w:t>
      </w:r>
      <w:r w:rsidRPr="00CC5E6D">
        <w:rPr>
          <w:sz w:val="22"/>
          <w:szCs w:val="22"/>
        </w:rPr>
        <w:t xml:space="preserve">Parepare dengan kriteria ketuntasan minimal (KKM) yang harus dicapai setiap siswa pada mata pelajaran matematika adalah </w:t>
      </w:r>
      <w:r w:rsidRPr="00CC5E6D">
        <w:rPr>
          <w:sz w:val="22"/>
          <w:szCs w:val="22"/>
          <w:lang w:val="id-ID"/>
        </w:rPr>
        <w:t>7</w:t>
      </w:r>
      <w:r w:rsidRPr="00CC5E6D">
        <w:rPr>
          <w:sz w:val="22"/>
          <w:szCs w:val="22"/>
        </w:rPr>
        <w:t>5. Suatu kelas dianggap mencapai ketuntasan belajar jika pada kelas tersebut terdapat 85 % siswa yang dapat mencapai nilai kriteria ketuntasan minimal (KKM) yang disajikan dengan menggunakan rumus persentas</w:t>
      </w:r>
      <w:r w:rsidRPr="00CC5E6D">
        <w:rPr>
          <w:sz w:val="22"/>
          <w:szCs w:val="22"/>
          <w:lang w:val="id-ID"/>
        </w:rPr>
        <w:t>e:</w:t>
      </w:r>
    </w:p>
    <w:p w:rsidR="00CC5E6D" w:rsidRPr="00CC5E6D" w:rsidRDefault="00CC5E6D" w:rsidP="00CC5E6D">
      <w:pPr>
        <w:ind w:firstLine="709"/>
        <w:jc w:val="both"/>
        <w:rPr>
          <w:position w:val="-24"/>
          <w:sz w:val="22"/>
          <w:szCs w:val="22"/>
          <w:lang w:val="id-ID"/>
        </w:rPr>
      </w:pPr>
      <w:r w:rsidRPr="00CC5E6D">
        <w:rPr>
          <w:position w:val="-24"/>
          <w:sz w:val="22"/>
          <w:szCs w:val="22"/>
          <w:lang w:val="id-ID"/>
        </w:rPr>
        <w:object w:dxaOrig="6320" w:dyaOrig="620">
          <v:shape id="_x0000_i1034" type="#_x0000_t75" style="width:315.75pt;height:30.85pt" o:ole="">
            <v:imagedata r:id="rId25" o:title=""/>
          </v:shape>
          <o:OLEObject Type="Embed" ProgID="Equation.DSMT4" ShapeID="_x0000_i1034" DrawAspect="Content" ObjectID="_1509970959" r:id="rId26"/>
        </w:object>
      </w:r>
    </w:p>
    <w:p w:rsidR="00CC5E6D" w:rsidRPr="00CC5E6D" w:rsidRDefault="00CC5E6D" w:rsidP="00CC5E6D">
      <w:pPr>
        <w:ind w:firstLine="709"/>
        <w:jc w:val="both"/>
        <w:rPr>
          <w:sz w:val="22"/>
          <w:szCs w:val="22"/>
          <w:lang w:val="id-ID"/>
        </w:rPr>
      </w:pPr>
      <w:r w:rsidRPr="00CC5E6D">
        <w:rPr>
          <w:sz w:val="22"/>
          <w:szCs w:val="22"/>
          <w:lang w:val="id-ID"/>
        </w:rPr>
        <w:t>U</w:t>
      </w:r>
      <w:r w:rsidRPr="00CC5E6D">
        <w:rPr>
          <w:sz w:val="22"/>
          <w:szCs w:val="22"/>
          <w:lang w:val="de-DE"/>
        </w:rPr>
        <w:t>ntuk mengungkap karakteristik variabel penelitian. Untuk keperluan statistik disajikan tabel distribusi frekuensi, tabel rata-rata, standar deviasi dan varians</w:t>
      </w:r>
      <w:r w:rsidRPr="00CC5E6D">
        <w:rPr>
          <w:sz w:val="22"/>
          <w:szCs w:val="22"/>
          <w:lang w:val="id-ID"/>
        </w:rPr>
        <w:t>.</w:t>
      </w:r>
    </w:p>
    <w:p w:rsidR="00CC5E6D" w:rsidRPr="00CC5E6D" w:rsidRDefault="00CC5E6D" w:rsidP="00CC5E6D">
      <w:pPr>
        <w:ind w:firstLine="709"/>
        <w:jc w:val="both"/>
        <w:rPr>
          <w:sz w:val="22"/>
          <w:szCs w:val="22"/>
          <w:lang w:val="id-ID"/>
        </w:rPr>
      </w:pPr>
      <w:r w:rsidRPr="00CC5E6D">
        <w:rPr>
          <w:sz w:val="22"/>
          <w:szCs w:val="22"/>
        </w:rPr>
        <w:t xml:space="preserve">Adapun kriteria yang digunakan untuk menentukan hasil </w:t>
      </w:r>
      <w:r w:rsidRPr="00CC5E6D">
        <w:rPr>
          <w:sz w:val="22"/>
          <w:szCs w:val="22"/>
          <w:lang w:val="id-ID"/>
        </w:rPr>
        <w:t>pretest dan postest</w:t>
      </w:r>
      <w:r w:rsidRPr="00CC5E6D">
        <w:rPr>
          <w:sz w:val="22"/>
          <w:szCs w:val="22"/>
        </w:rPr>
        <w:t xml:space="preserve"> siswa adalah teknik pengkategorian dengan skala lima menurut</w:t>
      </w:r>
      <w:r w:rsidRPr="00CC5E6D">
        <w:rPr>
          <w:sz w:val="22"/>
          <w:szCs w:val="22"/>
          <w:lang w:val="id-ID"/>
        </w:rPr>
        <w:t xml:space="preserve"> Nurkancana (Mas’ud, 2008: 16)</w:t>
      </w:r>
      <w:r w:rsidRPr="00CC5E6D">
        <w:rPr>
          <w:sz w:val="22"/>
          <w:szCs w:val="22"/>
        </w:rPr>
        <w:t xml:space="preserve"> yaitu:</w:t>
      </w:r>
    </w:p>
    <w:p w:rsidR="00CC5E6D" w:rsidRPr="00CC5E6D" w:rsidRDefault="00CC5E6D" w:rsidP="00CC5E6D">
      <w:pPr>
        <w:ind w:left="709"/>
        <w:jc w:val="both"/>
        <w:rPr>
          <w:sz w:val="22"/>
          <w:szCs w:val="22"/>
        </w:rPr>
      </w:pPr>
      <w:r w:rsidRPr="00CC5E6D">
        <w:rPr>
          <w:sz w:val="22"/>
          <w:szCs w:val="22"/>
        </w:rPr>
        <w:t xml:space="preserve">Penguasaan </w:t>
      </w:r>
      <w:r w:rsidRPr="00CC5E6D">
        <w:rPr>
          <w:sz w:val="22"/>
          <w:szCs w:val="22"/>
          <w:lang w:val="id-ID"/>
        </w:rPr>
        <w:t>90</w:t>
      </w:r>
      <w:r w:rsidRPr="00CC5E6D">
        <w:rPr>
          <w:sz w:val="22"/>
          <w:szCs w:val="22"/>
        </w:rPr>
        <w:t>% - 100% dikategorikan “sangat tinggi”</w:t>
      </w:r>
    </w:p>
    <w:p w:rsidR="00CC5E6D" w:rsidRPr="00CC5E6D" w:rsidRDefault="00CC5E6D" w:rsidP="00CC5E6D">
      <w:pPr>
        <w:ind w:left="709"/>
        <w:jc w:val="both"/>
        <w:rPr>
          <w:sz w:val="22"/>
          <w:szCs w:val="22"/>
        </w:rPr>
      </w:pPr>
      <w:r w:rsidRPr="00CC5E6D">
        <w:rPr>
          <w:sz w:val="22"/>
          <w:szCs w:val="22"/>
        </w:rPr>
        <w:t xml:space="preserve">Penguasaan </w:t>
      </w:r>
      <w:r w:rsidRPr="00CC5E6D">
        <w:rPr>
          <w:sz w:val="22"/>
          <w:szCs w:val="22"/>
          <w:lang w:val="id-ID"/>
        </w:rPr>
        <w:t>80</w:t>
      </w:r>
      <w:r w:rsidRPr="00CC5E6D">
        <w:rPr>
          <w:sz w:val="22"/>
          <w:szCs w:val="22"/>
        </w:rPr>
        <w:t>% - 8</w:t>
      </w:r>
      <w:r w:rsidRPr="00CC5E6D">
        <w:rPr>
          <w:sz w:val="22"/>
          <w:szCs w:val="22"/>
          <w:lang w:val="id-ID"/>
        </w:rPr>
        <w:t>9</w:t>
      </w:r>
      <w:r w:rsidRPr="00CC5E6D">
        <w:rPr>
          <w:sz w:val="22"/>
          <w:szCs w:val="22"/>
        </w:rPr>
        <w:t>% dikategorikan “tinggi”</w:t>
      </w:r>
    </w:p>
    <w:p w:rsidR="00CC5E6D" w:rsidRPr="00CC5E6D" w:rsidRDefault="00CC5E6D" w:rsidP="00CC5E6D">
      <w:pPr>
        <w:ind w:left="709"/>
        <w:jc w:val="both"/>
        <w:rPr>
          <w:sz w:val="22"/>
          <w:szCs w:val="22"/>
        </w:rPr>
      </w:pPr>
      <w:r w:rsidRPr="00CC5E6D">
        <w:rPr>
          <w:sz w:val="22"/>
          <w:szCs w:val="22"/>
        </w:rPr>
        <w:t xml:space="preserve">Penguasaan </w:t>
      </w:r>
      <w:r w:rsidRPr="00CC5E6D">
        <w:rPr>
          <w:sz w:val="22"/>
          <w:szCs w:val="22"/>
          <w:lang w:val="id-ID"/>
        </w:rPr>
        <w:t>65</w:t>
      </w:r>
      <w:r w:rsidRPr="00CC5E6D">
        <w:rPr>
          <w:sz w:val="22"/>
          <w:szCs w:val="22"/>
        </w:rPr>
        <w:t xml:space="preserve">% - </w:t>
      </w:r>
      <w:r w:rsidRPr="00CC5E6D">
        <w:rPr>
          <w:sz w:val="22"/>
          <w:szCs w:val="22"/>
          <w:lang w:val="id-ID"/>
        </w:rPr>
        <w:t>79</w:t>
      </w:r>
      <w:r w:rsidRPr="00CC5E6D">
        <w:rPr>
          <w:sz w:val="22"/>
          <w:szCs w:val="22"/>
        </w:rPr>
        <w:t>% dikategorikan “sedang”</w:t>
      </w:r>
    </w:p>
    <w:p w:rsidR="00CC5E6D" w:rsidRPr="00CC5E6D" w:rsidRDefault="00CC5E6D" w:rsidP="00CC5E6D">
      <w:pPr>
        <w:ind w:left="709"/>
        <w:jc w:val="both"/>
        <w:rPr>
          <w:sz w:val="22"/>
          <w:szCs w:val="22"/>
        </w:rPr>
      </w:pPr>
      <w:r w:rsidRPr="00CC5E6D">
        <w:rPr>
          <w:sz w:val="22"/>
          <w:szCs w:val="22"/>
        </w:rPr>
        <w:t xml:space="preserve">Penguasaan </w:t>
      </w:r>
      <w:r w:rsidRPr="00CC5E6D">
        <w:rPr>
          <w:sz w:val="22"/>
          <w:szCs w:val="22"/>
          <w:lang w:val="id-ID"/>
        </w:rPr>
        <w:t>55</w:t>
      </w:r>
      <w:r w:rsidRPr="00CC5E6D">
        <w:rPr>
          <w:sz w:val="22"/>
          <w:szCs w:val="22"/>
        </w:rPr>
        <w:t xml:space="preserve">% - </w:t>
      </w:r>
      <w:r w:rsidRPr="00CC5E6D">
        <w:rPr>
          <w:sz w:val="22"/>
          <w:szCs w:val="22"/>
          <w:lang w:val="id-ID"/>
        </w:rPr>
        <w:t>64</w:t>
      </w:r>
      <w:r w:rsidRPr="00CC5E6D">
        <w:rPr>
          <w:sz w:val="22"/>
          <w:szCs w:val="22"/>
        </w:rPr>
        <w:t>% dikategorikan “rendah”</w:t>
      </w:r>
    </w:p>
    <w:p w:rsidR="00CC5E6D" w:rsidRPr="00CC5E6D" w:rsidRDefault="00CC5E6D" w:rsidP="00CC5E6D">
      <w:pPr>
        <w:ind w:left="709"/>
        <w:jc w:val="both"/>
        <w:rPr>
          <w:sz w:val="22"/>
          <w:szCs w:val="22"/>
          <w:lang w:val="id-ID"/>
        </w:rPr>
      </w:pPr>
      <w:r w:rsidRPr="00CC5E6D">
        <w:rPr>
          <w:sz w:val="22"/>
          <w:szCs w:val="22"/>
        </w:rPr>
        <w:t xml:space="preserve">Penguasaan 0% - </w:t>
      </w:r>
      <w:r w:rsidRPr="00CC5E6D">
        <w:rPr>
          <w:sz w:val="22"/>
          <w:szCs w:val="22"/>
          <w:lang w:val="id-ID"/>
        </w:rPr>
        <w:t>54</w:t>
      </w:r>
      <w:r w:rsidRPr="00CC5E6D">
        <w:rPr>
          <w:sz w:val="22"/>
          <w:szCs w:val="22"/>
        </w:rPr>
        <w:t>% dikategorikan “sangat ren</w:t>
      </w:r>
      <w:r w:rsidRPr="00CC5E6D">
        <w:rPr>
          <w:sz w:val="22"/>
          <w:szCs w:val="22"/>
          <w:lang w:val="id-ID"/>
        </w:rPr>
        <w:t>dah”</w:t>
      </w:r>
    </w:p>
    <w:p w:rsidR="00CC5E6D" w:rsidRPr="00CC5E6D" w:rsidRDefault="00CC5E6D" w:rsidP="00CC5E6D">
      <w:pPr>
        <w:ind w:firstLine="720"/>
        <w:jc w:val="both"/>
        <w:rPr>
          <w:sz w:val="22"/>
          <w:szCs w:val="22"/>
          <w:lang w:val="sv-SE"/>
        </w:rPr>
      </w:pPr>
      <w:r w:rsidRPr="00CC5E6D">
        <w:rPr>
          <w:sz w:val="22"/>
          <w:szCs w:val="22"/>
          <w:lang w:val="sv-SE"/>
        </w:rPr>
        <w:t>Ketuntasan belajar dikategorikan dengan menggunakan kr</w:t>
      </w:r>
      <w:r w:rsidRPr="00CC5E6D">
        <w:rPr>
          <w:sz w:val="22"/>
          <w:szCs w:val="22"/>
          <w:lang w:val="id-ID"/>
        </w:rPr>
        <w:t>it</w:t>
      </w:r>
      <w:r w:rsidRPr="00CC5E6D">
        <w:rPr>
          <w:sz w:val="22"/>
          <w:szCs w:val="22"/>
          <w:lang w:val="sv-SE"/>
        </w:rPr>
        <w:t>eria sebagai berikut:</w:t>
      </w:r>
    </w:p>
    <w:p w:rsidR="00CC5E6D" w:rsidRPr="00CC5E6D" w:rsidRDefault="00CC5E6D" w:rsidP="00CC5E6D">
      <w:pPr>
        <w:ind w:left="709"/>
        <w:jc w:val="both"/>
        <w:rPr>
          <w:sz w:val="22"/>
          <w:szCs w:val="22"/>
          <w:lang w:val="sv-SE"/>
        </w:rPr>
      </w:pPr>
      <w:r w:rsidRPr="00CC5E6D">
        <w:rPr>
          <w:sz w:val="22"/>
          <w:szCs w:val="22"/>
          <w:lang w:val="sv-SE"/>
        </w:rPr>
        <w:t xml:space="preserve">Tingkat penguasaan </w:t>
      </w:r>
      <w:r w:rsidRPr="00CC5E6D">
        <w:rPr>
          <w:sz w:val="22"/>
          <w:szCs w:val="22"/>
          <w:lang w:val="id-ID"/>
        </w:rPr>
        <w:t>7</w:t>
      </w:r>
      <w:r w:rsidRPr="00CC5E6D">
        <w:rPr>
          <w:sz w:val="22"/>
          <w:szCs w:val="22"/>
          <w:lang w:val="sv-SE"/>
        </w:rPr>
        <w:t>5% - 100% dikategorikan tuntas.</w:t>
      </w:r>
    </w:p>
    <w:p w:rsidR="00CC5E6D" w:rsidRPr="00CC5E6D" w:rsidRDefault="00CC5E6D" w:rsidP="00CC5E6D">
      <w:pPr>
        <w:ind w:left="709"/>
        <w:jc w:val="both"/>
        <w:rPr>
          <w:sz w:val="22"/>
          <w:szCs w:val="22"/>
          <w:lang w:val="id-ID"/>
        </w:rPr>
      </w:pPr>
      <w:r w:rsidRPr="00CC5E6D">
        <w:rPr>
          <w:sz w:val="22"/>
          <w:szCs w:val="22"/>
          <w:lang w:val="sv-SE"/>
        </w:rPr>
        <w:t xml:space="preserve">Tingkat penguasaan 0% - </w:t>
      </w:r>
      <w:r w:rsidRPr="00CC5E6D">
        <w:rPr>
          <w:sz w:val="22"/>
          <w:szCs w:val="22"/>
          <w:lang w:val="id-ID"/>
        </w:rPr>
        <w:t>7</w:t>
      </w:r>
      <w:r w:rsidRPr="00CC5E6D">
        <w:rPr>
          <w:sz w:val="22"/>
          <w:szCs w:val="22"/>
          <w:lang w:val="sv-SE"/>
        </w:rPr>
        <w:t>4% dikategorikan tidak tuntas.</w:t>
      </w:r>
    </w:p>
    <w:p w:rsidR="00CC5E6D" w:rsidRPr="00CC5E6D" w:rsidRDefault="00CC5E6D" w:rsidP="00CC5E6D">
      <w:pPr>
        <w:ind w:left="709"/>
        <w:jc w:val="both"/>
        <w:rPr>
          <w:sz w:val="22"/>
          <w:szCs w:val="22"/>
          <w:lang w:val="id-ID"/>
        </w:rPr>
      </w:pPr>
    </w:p>
    <w:p w:rsidR="00CC5E6D" w:rsidRPr="00CC5E6D" w:rsidRDefault="00CC5E6D" w:rsidP="00CB3F62">
      <w:pPr>
        <w:pStyle w:val="ListParagraph"/>
        <w:numPr>
          <w:ilvl w:val="1"/>
          <w:numId w:val="14"/>
        </w:numPr>
        <w:ind w:left="284" w:hanging="284"/>
        <w:jc w:val="both"/>
        <w:rPr>
          <w:sz w:val="22"/>
          <w:szCs w:val="22"/>
          <w:lang w:val="id-ID"/>
        </w:rPr>
      </w:pPr>
      <w:r w:rsidRPr="00CC5E6D">
        <w:rPr>
          <w:sz w:val="22"/>
          <w:szCs w:val="22"/>
          <w:lang w:val="id-ID"/>
        </w:rPr>
        <w:t>Analisis data aktifitas siswa</w:t>
      </w:r>
    </w:p>
    <w:p w:rsidR="00CC5E6D" w:rsidRPr="00CC5E6D" w:rsidRDefault="00CC5E6D" w:rsidP="00CC5E6D">
      <w:pPr>
        <w:ind w:firstLine="720"/>
        <w:jc w:val="both"/>
        <w:rPr>
          <w:sz w:val="22"/>
          <w:szCs w:val="22"/>
          <w:lang w:val="id-ID"/>
        </w:rPr>
      </w:pPr>
      <w:r w:rsidRPr="00CC5E6D">
        <w:rPr>
          <w:sz w:val="22"/>
          <w:szCs w:val="22"/>
          <w:lang w:val="sv-SE"/>
        </w:rPr>
        <w:t>Analisis untuk data hasil observasi akti</w:t>
      </w:r>
      <w:r w:rsidRPr="00CC5E6D">
        <w:rPr>
          <w:sz w:val="22"/>
          <w:szCs w:val="22"/>
          <w:lang w:val="id-ID"/>
        </w:rPr>
        <w:t>f</w:t>
      </w:r>
      <w:r w:rsidRPr="00CC5E6D">
        <w:rPr>
          <w:sz w:val="22"/>
          <w:szCs w:val="22"/>
          <w:lang w:val="sv-SE"/>
        </w:rPr>
        <w:t>itas siswa selama pembelajaran dihitung dengan menggunakan rumus sebagai berikut:</w:t>
      </w:r>
    </w:p>
    <w:p w:rsidR="00CC5E6D" w:rsidRPr="00CC5E6D" w:rsidRDefault="00CC5E6D" w:rsidP="00CC5E6D">
      <w:pPr>
        <w:ind w:firstLine="720"/>
        <w:jc w:val="both"/>
        <w:rPr>
          <w:position w:val="-32"/>
          <w:sz w:val="22"/>
          <w:szCs w:val="22"/>
          <w:lang w:val="id-ID"/>
        </w:rPr>
      </w:pPr>
      <w:r w:rsidRPr="00CC5E6D">
        <w:rPr>
          <w:position w:val="-32"/>
          <w:sz w:val="22"/>
          <w:szCs w:val="22"/>
          <w:lang w:val="sv-SE"/>
        </w:rPr>
        <w:object w:dxaOrig="5480" w:dyaOrig="760">
          <v:shape id="_x0000_i1035" type="#_x0000_t75" style="width:272.55pt;height:36pt" o:ole="">
            <v:imagedata r:id="rId27" o:title=""/>
          </v:shape>
          <o:OLEObject Type="Embed" ProgID="Equation.3" ShapeID="_x0000_i1035" DrawAspect="Content" ObjectID="_1509970960" r:id="rId28"/>
        </w:object>
      </w:r>
    </w:p>
    <w:p w:rsidR="00CC5E6D" w:rsidRPr="00CC5E6D" w:rsidRDefault="00CC5E6D" w:rsidP="00CC5E6D">
      <w:pPr>
        <w:ind w:firstLine="720"/>
        <w:jc w:val="right"/>
        <w:rPr>
          <w:rFonts w:asciiTheme="majorBidi" w:hAnsiTheme="majorBidi" w:cstheme="majorBidi"/>
          <w:sz w:val="22"/>
          <w:szCs w:val="22"/>
          <w:lang w:val="id-ID"/>
        </w:rPr>
      </w:pPr>
      <w:r w:rsidRPr="00CC5E6D">
        <w:rPr>
          <w:rFonts w:asciiTheme="majorBidi" w:hAnsiTheme="majorBidi" w:cstheme="majorBidi"/>
          <w:sz w:val="22"/>
          <w:szCs w:val="22"/>
        </w:rPr>
        <w:t>Borich (Buhaerah, 2009: 102</w:t>
      </w:r>
      <w:r w:rsidRPr="00CC5E6D">
        <w:rPr>
          <w:rFonts w:asciiTheme="majorBidi" w:hAnsiTheme="majorBidi" w:cstheme="majorBidi"/>
          <w:sz w:val="22"/>
          <w:szCs w:val="22"/>
          <w:lang w:val="id-ID"/>
        </w:rPr>
        <w:t>)</w:t>
      </w:r>
    </w:p>
    <w:p w:rsidR="00CC5E6D" w:rsidRPr="00CC5E6D" w:rsidRDefault="00CC5E6D" w:rsidP="00CC5E6D">
      <w:pPr>
        <w:ind w:firstLine="720"/>
        <w:jc w:val="right"/>
        <w:rPr>
          <w:rFonts w:asciiTheme="majorBidi" w:hAnsiTheme="majorBidi" w:cstheme="majorBidi"/>
          <w:sz w:val="22"/>
          <w:szCs w:val="22"/>
          <w:lang w:val="id-ID"/>
        </w:rPr>
      </w:pPr>
    </w:p>
    <w:p w:rsidR="00CC5E6D" w:rsidRPr="00CC5E6D" w:rsidRDefault="00CC5E6D" w:rsidP="00CC5E6D">
      <w:pPr>
        <w:ind w:firstLine="720"/>
        <w:jc w:val="both"/>
        <w:rPr>
          <w:rFonts w:asciiTheme="majorBidi" w:hAnsiTheme="majorBidi" w:cstheme="majorBidi"/>
          <w:sz w:val="22"/>
          <w:szCs w:val="22"/>
          <w:lang w:val="id-ID"/>
        </w:rPr>
      </w:pPr>
      <w:r w:rsidRPr="00CC5E6D">
        <w:rPr>
          <w:rFonts w:asciiTheme="majorBidi" w:hAnsiTheme="majorBidi" w:cstheme="majorBidi"/>
          <w:sz w:val="22"/>
          <w:szCs w:val="22"/>
        </w:rPr>
        <w:t>Interprentasi akti</w:t>
      </w:r>
      <w:r w:rsidRPr="00CC5E6D">
        <w:rPr>
          <w:rFonts w:asciiTheme="majorBidi" w:hAnsiTheme="majorBidi" w:cstheme="majorBidi"/>
          <w:sz w:val="22"/>
          <w:szCs w:val="22"/>
          <w:lang w:val="id-ID"/>
        </w:rPr>
        <w:t>f</w:t>
      </w:r>
      <w:r w:rsidRPr="00CC5E6D">
        <w:rPr>
          <w:rFonts w:asciiTheme="majorBidi" w:hAnsiTheme="majorBidi" w:cstheme="majorBidi"/>
          <w:sz w:val="22"/>
          <w:szCs w:val="22"/>
        </w:rPr>
        <w:t xml:space="preserve">itas </w:t>
      </w:r>
      <w:r w:rsidRPr="00CC5E6D">
        <w:rPr>
          <w:rFonts w:asciiTheme="majorBidi" w:hAnsiTheme="majorBidi" w:cstheme="majorBidi"/>
          <w:sz w:val="22"/>
          <w:szCs w:val="22"/>
          <w:lang w:val="id-ID"/>
        </w:rPr>
        <w:t>siswa</w:t>
      </w:r>
      <w:r w:rsidRPr="00CC5E6D">
        <w:rPr>
          <w:rFonts w:asciiTheme="majorBidi" w:hAnsiTheme="majorBidi" w:cstheme="majorBidi"/>
          <w:sz w:val="22"/>
          <w:szCs w:val="22"/>
        </w:rPr>
        <w:t xml:space="preserve"> dilakukan sebagaimana yang dkemukakan Suharsimi (2007: 251) sebagai berikut:</w:t>
      </w:r>
    </w:p>
    <w:p w:rsidR="00CC5E6D" w:rsidRPr="00CC5E6D" w:rsidRDefault="00CC5E6D" w:rsidP="00CC5E6D">
      <w:pPr>
        <w:pStyle w:val="ListParagraph"/>
        <w:ind w:left="0" w:firstLine="709"/>
        <w:jc w:val="center"/>
        <w:rPr>
          <w:rFonts w:asciiTheme="majorBidi" w:hAnsiTheme="majorBidi" w:cstheme="majorBidi"/>
          <w:sz w:val="22"/>
          <w:szCs w:val="22"/>
          <w:lang w:val="id-ID"/>
        </w:rPr>
      </w:pPr>
      <w:r w:rsidRPr="00CC5E6D">
        <w:rPr>
          <w:rFonts w:asciiTheme="majorBidi" w:hAnsiTheme="majorBidi" w:cstheme="majorBidi"/>
          <w:b/>
          <w:sz w:val="22"/>
          <w:szCs w:val="22"/>
        </w:rPr>
        <w:t>Tabel 3.</w:t>
      </w:r>
      <w:r w:rsidRPr="00CC5E6D">
        <w:rPr>
          <w:rFonts w:asciiTheme="majorBidi" w:hAnsiTheme="majorBidi" w:cstheme="majorBidi"/>
          <w:b/>
          <w:sz w:val="22"/>
          <w:szCs w:val="22"/>
          <w:lang w:val="id-ID"/>
        </w:rPr>
        <w:t>3</w:t>
      </w:r>
      <w:r w:rsidRPr="00CC5E6D">
        <w:rPr>
          <w:rFonts w:asciiTheme="majorBidi" w:hAnsiTheme="majorBidi" w:cstheme="majorBidi"/>
          <w:b/>
          <w:sz w:val="22"/>
          <w:szCs w:val="22"/>
        </w:rPr>
        <w:t xml:space="preserve"> Interprentasi Akti</w:t>
      </w:r>
      <w:r w:rsidRPr="00CC5E6D">
        <w:rPr>
          <w:rFonts w:asciiTheme="majorBidi" w:hAnsiTheme="majorBidi" w:cstheme="majorBidi"/>
          <w:b/>
          <w:sz w:val="22"/>
          <w:szCs w:val="22"/>
          <w:lang w:val="id-ID"/>
        </w:rPr>
        <w:t>f</w:t>
      </w:r>
      <w:r w:rsidRPr="00CC5E6D">
        <w:rPr>
          <w:rFonts w:asciiTheme="majorBidi" w:hAnsiTheme="majorBidi" w:cstheme="majorBidi"/>
          <w:b/>
          <w:sz w:val="22"/>
          <w:szCs w:val="22"/>
        </w:rPr>
        <w:t xml:space="preserve">itas </w:t>
      </w:r>
      <w:r w:rsidRPr="00CC5E6D">
        <w:rPr>
          <w:rFonts w:asciiTheme="majorBidi" w:hAnsiTheme="majorBidi" w:cstheme="majorBidi"/>
          <w:b/>
          <w:sz w:val="22"/>
          <w:szCs w:val="22"/>
          <w:lang w:val="id-ID"/>
        </w:rPr>
        <w:t>Siswa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3827"/>
      </w:tblGrid>
      <w:tr w:rsidR="00CC5E6D" w:rsidRPr="00CC5E6D" w:rsidTr="00CC5E6D">
        <w:tc>
          <w:tcPr>
            <w:tcW w:w="3827" w:type="dxa"/>
            <w:tcBorders>
              <w:top w:val="single" w:sz="4" w:space="0" w:color="auto"/>
              <w:left w:val="nil"/>
              <w:bottom w:val="single" w:sz="4" w:space="0" w:color="auto"/>
              <w:right w:val="nil"/>
            </w:tcBorders>
          </w:tcPr>
          <w:p w:rsidR="00CC5E6D" w:rsidRPr="00CC5E6D" w:rsidRDefault="00CC5E6D" w:rsidP="00CC5E6D">
            <w:pPr>
              <w:jc w:val="center"/>
              <w:rPr>
                <w:rFonts w:asciiTheme="majorBidi" w:hAnsiTheme="majorBidi" w:cstheme="majorBidi"/>
                <w:lang w:val="id-ID"/>
              </w:rPr>
            </w:pPr>
            <w:r w:rsidRPr="00CC5E6D">
              <w:rPr>
                <w:rFonts w:asciiTheme="majorBidi" w:hAnsiTheme="majorBidi" w:cstheme="majorBidi"/>
                <w:sz w:val="22"/>
                <w:szCs w:val="22"/>
              </w:rPr>
              <w:t>Persentase Akti</w:t>
            </w:r>
            <w:r w:rsidRPr="00CC5E6D">
              <w:rPr>
                <w:rFonts w:asciiTheme="majorBidi" w:hAnsiTheme="majorBidi" w:cstheme="majorBidi"/>
                <w:sz w:val="22"/>
                <w:szCs w:val="22"/>
                <w:lang w:val="id-ID"/>
              </w:rPr>
              <w:t>f</w:t>
            </w:r>
            <w:r w:rsidRPr="00CC5E6D">
              <w:rPr>
                <w:rFonts w:asciiTheme="majorBidi" w:hAnsiTheme="majorBidi" w:cstheme="majorBidi"/>
                <w:sz w:val="22"/>
                <w:szCs w:val="22"/>
              </w:rPr>
              <w:t xml:space="preserve">itas </w:t>
            </w:r>
            <w:r w:rsidRPr="00CC5E6D">
              <w:rPr>
                <w:rFonts w:asciiTheme="majorBidi" w:hAnsiTheme="majorBidi" w:cstheme="majorBidi"/>
                <w:sz w:val="22"/>
                <w:szCs w:val="22"/>
                <w:lang w:val="id-ID"/>
              </w:rPr>
              <w:t>Siswa</w:t>
            </w:r>
          </w:p>
        </w:tc>
        <w:tc>
          <w:tcPr>
            <w:tcW w:w="3827" w:type="dxa"/>
            <w:tcBorders>
              <w:top w:val="single" w:sz="4" w:space="0" w:color="auto"/>
              <w:left w:val="nil"/>
              <w:bottom w:val="single" w:sz="4" w:space="0" w:color="auto"/>
              <w:right w:val="nil"/>
            </w:tcBorders>
          </w:tcPr>
          <w:p w:rsidR="00CC5E6D" w:rsidRPr="00CC5E6D" w:rsidRDefault="00CC5E6D" w:rsidP="00CC5E6D">
            <w:pPr>
              <w:jc w:val="center"/>
              <w:rPr>
                <w:rFonts w:asciiTheme="majorBidi" w:hAnsiTheme="majorBidi" w:cstheme="majorBidi"/>
              </w:rPr>
            </w:pPr>
            <w:r w:rsidRPr="00CC5E6D">
              <w:rPr>
                <w:rFonts w:asciiTheme="majorBidi" w:hAnsiTheme="majorBidi" w:cstheme="majorBidi"/>
                <w:sz w:val="22"/>
                <w:szCs w:val="22"/>
              </w:rPr>
              <w:t>Kategori</w:t>
            </w:r>
          </w:p>
        </w:tc>
      </w:tr>
      <w:tr w:rsidR="00CC5E6D" w:rsidRPr="00CC5E6D" w:rsidTr="00CC5E6D">
        <w:tc>
          <w:tcPr>
            <w:tcW w:w="3827" w:type="dxa"/>
            <w:tcBorders>
              <w:top w:val="single" w:sz="4" w:space="0" w:color="auto"/>
              <w:left w:val="nil"/>
              <w:bottom w:val="single" w:sz="4" w:space="0" w:color="auto"/>
              <w:right w:val="nil"/>
            </w:tcBorders>
            <w:vAlign w:val="center"/>
          </w:tcPr>
          <w:p w:rsidR="00CC5E6D" w:rsidRPr="00CC5E6D" w:rsidRDefault="00CC5E6D" w:rsidP="00CC5E6D">
            <w:pPr>
              <w:jc w:val="center"/>
              <w:rPr>
                <w:rFonts w:asciiTheme="majorBidi" w:hAnsiTheme="majorBidi" w:cstheme="majorBidi"/>
              </w:rPr>
            </w:pPr>
            <w:r w:rsidRPr="00CC5E6D">
              <w:rPr>
                <w:rFonts w:asciiTheme="majorBidi" w:hAnsiTheme="majorBidi" w:cstheme="majorBidi"/>
                <w:sz w:val="22"/>
                <w:szCs w:val="22"/>
              </w:rPr>
              <w:t>0% ≤  nilai ˂ 20%</w:t>
            </w:r>
          </w:p>
          <w:p w:rsidR="00CC5E6D" w:rsidRPr="00CC5E6D" w:rsidRDefault="00CC5E6D" w:rsidP="00CC5E6D">
            <w:pPr>
              <w:jc w:val="center"/>
              <w:rPr>
                <w:rFonts w:asciiTheme="majorBidi" w:hAnsiTheme="majorBidi" w:cstheme="majorBidi"/>
              </w:rPr>
            </w:pPr>
            <w:r w:rsidRPr="00CC5E6D">
              <w:rPr>
                <w:rFonts w:asciiTheme="majorBidi" w:hAnsiTheme="majorBidi" w:cstheme="majorBidi"/>
                <w:sz w:val="22"/>
                <w:szCs w:val="22"/>
              </w:rPr>
              <w:t>20% ≤ nilai ˂ 40%</w:t>
            </w:r>
          </w:p>
          <w:p w:rsidR="00CC5E6D" w:rsidRPr="00CC5E6D" w:rsidRDefault="00CC5E6D" w:rsidP="00CC5E6D">
            <w:pPr>
              <w:jc w:val="center"/>
              <w:rPr>
                <w:rFonts w:asciiTheme="majorBidi" w:hAnsiTheme="majorBidi" w:cstheme="majorBidi"/>
              </w:rPr>
            </w:pPr>
            <w:r w:rsidRPr="00CC5E6D">
              <w:rPr>
                <w:rFonts w:asciiTheme="majorBidi" w:hAnsiTheme="majorBidi" w:cstheme="majorBidi"/>
                <w:sz w:val="22"/>
                <w:szCs w:val="22"/>
              </w:rPr>
              <w:t>40% ≤ nilai ˂ 60%</w:t>
            </w:r>
          </w:p>
          <w:p w:rsidR="00CC5E6D" w:rsidRPr="00CC5E6D" w:rsidRDefault="00CC5E6D" w:rsidP="00CC5E6D">
            <w:pPr>
              <w:jc w:val="center"/>
              <w:rPr>
                <w:rFonts w:asciiTheme="majorBidi" w:hAnsiTheme="majorBidi" w:cstheme="majorBidi"/>
              </w:rPr>
            </w:pPr>
            <w:r w:rsidRPr="00CC5E6D">
              <w:rPr>
                <w:rFonts w:asciiTheme="majorBidi" w:hAnsiTheme="majorBidi" w:cstheme="majorBidi"/>
                <w:sz w:val="22"/>
                <w:szCs w:val="22"/>
              </w:rPr>
              <w:t>60% ≤ nilai ˂ 80%</w:t>
            </w:r>
          </w:p>
          <w:p w:rsidR="00CC5E6D" w:rsidRPr="00CC5E6D" w:rsidRDefault="00CC5E6D" w:rsidP="00CC5E6D">
            <w:pPr>
              <w:jc w:val="center"/>
              <w:rPr>
                <w:rFonts w:asciiTheme="majorBidi" w:hAnsiTheme="majorBidi" w:cstheme="majorBidi"/>
              </w:rPr>
            </w:pPr>
            <w:r w:rsidRPr="00CC5E6D">
              <w:rPr>
                <w:rFonts w:asciiTheme="majorBidi" w:hAnsiTheme="majorBidi" w:cstheme="majorBidi"/>
                <w:sz w:val="22"/>
                <w:szCs w:val="22"/>
              </w:rPr>
              <w:t>80% ≤ nilai ≤100%</w:t>
            </w:r>
          </w:p>
        </w:tc>
        <w:tc>
          <w:tcPr>
            <w:tcW w:w="3827" w:type="dxa"/>
            <w:tcBorders>
              <w:top w:val="single" w:sz="4" w:space="0" w:color="auto"/>
              <w:left w:val="nil"/>
              <w:bottom w:val="single" w:sz="4" w:space="0" w:color="auto"/>
              <w:right w:val="nil"/>
            </w:tcBorders>
            <w:vAlign w:val="center"/>
          </w:tcPr>
          <w:p w:rsidR="00CC5E6D" w:rsidRPr="00CC5E6D" w:rsidRDefault="00CC5E6D" w:rsidP="00CC5E6D">
            <w:pPr>
              <w:jc w:val="center"/>
              <w:rPr>
                <w:rFonts w:asciiTheme="majorBidi" w:hAnsiTheme="majorBidi" w:cstheme="majorBidi"/>
              </w:rPr>
            </w:pPr>
            <w:r w:rsidRPr="00CC5E6D">
              <w:rPr>
                <w:rFonts w:asciiTheme="majorBidi" w:hAnsiTheme="majorBidi" w:cstheme="majorBidi"/>
                <w:sz w:val="22"/>
                <w:szCs w:val="22"/>
              </w:rPr>
              <w:t>Kurang Sekali</w:t>
            </w:r>
          </w:p>
          <w:p w:rsidR="00CC5E6D" w:rsidRPr="00CC5E6D" w:rsidRDefault="00CC5E6D" w:rsidP="00CC5E6D">
            <w:pPr>
              <w:jc w:val="center"/>
              <w:rPr>
                <w:rFonts w:asciiTheme="majorBidi" w:hAnsiTheme="majorBidi" w:cstheme="majorBidi"/>
              </w:rPr>
            </w:pPr>
            <w:r w:rsidRPr="00CC5E6D">
              <w:rPr>
                <w:rFonts w:asciiTheme="majorBidi" w:hAnsiTheme="majorBidi" w:cstheme="majorBidi"/>
                <w:sz w:val="22"/>
                <w:szCs w:val="22"/>
              </w:rPr>
              <w:t>Kurang</w:t>
            </w:r>
          </w:p>
          <w:p w:rsidR="00CC5E6D" w:rsidRPr="00CC5E6D" w:rsidRDefault="00CC5E6D" w:rsidP="00CC5E6D">
            <w:pPr>
              <w:jc w:val="center"/>
              <w:rPr>
                <w:rFonts w:asciiTheme="majorBidi" w:hAnsiTheme="majorBidi" w:cstheme="majorBidi"/>
              </w:rPr>
            </w:pPr>
            <w:r w:rsidRPr="00CC5E6D">
              <w:rPr>
                <w:rFonts w:asciiTheme="majorBidi" w:hAnsiTheme="majorBidi" w:cstheme="majorBidi"/>
                <w:sz w:val="22"/>
                <w:szCs w:val="22"/>
              </w:rPr>
              <w:t>Cukup</w:t>
            </w:r>
          </w:p>
          <w:p w:rsidR="00CC5E6D" w:rsidRPr="00CC5E6D" w:rsidRDefault="00CC5E6D" w:rsidP="00CC5E6D">
            <w:pPr>
              <w:jc w:val="center"/>
              <w:rPr>
                <w:rFonts w:asciiTheme="majorBidi" w:hAnsiTheme="majorBidi" w:cstheme="majorBidi"/>
              </w:rPr>
            </w:pPr>
            <w:r w:rsidRPr="00CC5E6D">
              <w:rPr>
                <w:rFonts w:asciiTheme="majorBidi" w:hAnsiTheme="majorBidi" w:cstheme="majorBidi"/>
                <w:sz w:val="22"/>
                <w:szCs w:val="22"/>
              </w:rPr>
              <w:t>Baik</w:t>
            </w:r>
          </w:p>
          <w:p w:rsidR="00CC5E6D" w:rsidRPr="00CC5E6D" w:rsidRDefault="00CC5E6D" w:rsidP="00CC5E6D">
            <w:pPr>
              <w:jc w:val="center"/>
              <w:rPr>
                <w:rFonts w:asciiTheme="majorBidi" w:hAnsiTheme="majorBidi" w:cstheme="majorBidi"/>
              </w:rPr>
            </w:pPr>
            <w:r w:rsidRPr="00CC5E6D">
              <w:rPr>
                <w:rFonts w:asciiTheme="majorBidi" w:hAnsiTheme="majorBidi" w:cstheme="majorBidi"/>
                <w:sz w:val="22"/>
                <w:szCs w:val="22"/>
              </w:rPr>
              <w:t>Baik Sekali</w:t>
            </w:r>
          </w:p>
        </w:tc>
      </w:tr>
    </w:tbl>
    <w:p w:rsidR="00CC5E6D" w:rsidRDefault="00CC5E6D" w:rsidP="00CC5E6D">
      <w:pPr>
        <w:pStyle w:val="ListParagraph"/>
        <w:ind w:left="284"/>
        <w:jc w:val="both"/>
        <w:rPr>
          <w:sz w:val="22"/>
          <w:szCs w:val="22"/>
          <w:lang w:val="id-ID"/>
        </w:rPr>
      </w:pPr>
    </w:p>
    <w:p w:rsidR="004C7461" w:rsidRDefault="004C7461" w:rsidP="00CC5E6D">
      <w:pPr>
        <w:pStyle w:val="ListParagraph"/>
        <w:ind w:left="284"/>
        <w:jc w:val="both"/>
        <w:rPr>
          <w:sz w:val="22"/>
          <w:szCs w:val="22"/>
          <w:lang w:val="id-ID"/>
        </w:rPr>
      </w:pPr>
    </w:p>
    <w:p w:rsidR="00CC5E6D" w:rsidRPr="007D5B15" w:rsidRDefault="00CC5E6D" w:rsidP="007D5B15">
      <w:pPr>
        <w:jc w:val="both"/>
        <w:rPr>
          <w:sz w:val="22"/>
          <w:szCs w:val="22"/>
          <w:lang w:val="id-ID"/>
        </w:rPr>
      </w:pPr>
    </w:p>
    <w:p w:rsidR="00CC5E6D" w:rsidRPr="00CC5E6D" w:rsidRDefault="00CC5E6D" w:rsidP="00CB3F62">
      <w:pPr>
        <w:pStyle w:val="ListParagraph"/>
        <w:numPr>
          <w:ilvl w:val="1"/>
          <w:numId w:val="14"/>
        </w:numPr>
        <w:ind w:left="284" w:hanging="284"/>
        <w:jc w:val="both"/>
        <w:rPr>
          <w:sz w:val="22"/>
          <w:szCs w:val="22"/>
          <w:lang w:val="id-ID"/>
        </w:rPr>
      </w:pPr>
      <w:r w:rsidRPr="00CC5E6D">
        <w:rPr>
          <w:sz w:val="22"/>
          <w:szCs w:val="22"/>
          <w:lang w:val="id-ID"/>
        </w:rPr>
        <w:lastRenderedPageBreak/>
        <w:t>Analisis data kemampuan guru</w:t>
      </w:r>
    </w:p>
    <w:p w:rsidR="00CC5E6D" w:rsidRPr="00CC5E6D" w:rsidRDefault="00CC5E6D" w:rsidP="00CC5E6D">
      <w:pPr>
        <w:ind w:firstLine="720"/>
        <w:jc w:val="both"/>
        <w:rPr>
          <w:sz w:val="22"/>
          <w:szCs w:val="22"/>
          <w:lang w:val="sv-SE"/>
        </w:rPr>
      </w:pPr>
      <w:r w:rsidRPr="00CC5E6D">
        <w:rPr>
          <w:sz w:val="22"/>
          <w:szCs w:val="22"/>
          <w:lang w:val="sv-SE"/>
        </w:rPr>
        <w:t xml:space="preserve">Analisis terhadap hasil observasi </w:t>
      </w:r>
      <w:r w:rsidRPr="00CC5E6D">
        <w:rPr>
          <w:sz w:val="22"/>
          <w:szCs w:val="22"/>
          <w:lang w:val="id-ID"/>
        </w:rPr>
        <w:t>kemampuan</w:t>
      </w:r>
      <w:r w:rsidRPr="00CC5E6D">
        <w:rPr>
          <w:sz w:val="22"/>
          <w:szCs w:val="22"/>
          <w:lang w:val="sv-SE"/>
        </w:rPr>
        <w:t xml:space="preserve"> guru </w:t>
      </w:r>
      <w:r w:rsidRPr="00CC5E6D">
        <w:rPr>
          <w:sz w:val="22"/>
          <w:szCs w:val="22"/>
          <w:lang w:val="id-ID"/>
        </w:rPr>
        <w:t xml:space="preserve">dalam </w:t>
      </w:r>
      <w:r w:rsidRPr="00CC5E6D">
        <w:rPr>
          <w:sz w:val="22"/>
          <w:szCs w:val="22"/>
          <w:lang w:val="sv-SE"/>
        </w:rPr>
        <w:t>mengelola pembelajaran melalui model pem</w:t>
      </w:r>
      <w:r w:rsidRPr="00CC5E6D">
        <w:rPr>
          <w:sz w:val="22"/>
          <w:szCs w:val="22"/>
          <w:lang w:val="id-ID"/>
        </w:rPr>
        <w:t xml:space="preserve">belajaran </w:t>
      </w:r>
      <w:r w:rsidRPr="00CC5E6D">
        <w:rPr>
          <w:i/>
          <w:sz w:val="22"/>
          <w:szCs w:val="22"/>
          <w:lang w:val="id-ID"/>
        </w:rPr>
        <w:t>discovery learning</w:t>
      </w:r>
      <w:r w:rsidRPr="00CC5E6D">
        <w:rPr>
          <w:sz w:val="22"/>
          <w:szCs w:val="22"/>
          <w:lang w:val="sv-SE"/>
        </w:rPr>
        <w:t xml:space="preserve"> perhitungannya yaitu dengan menghitung rata-rata setiap aspek yang diamati dalam mengelola pembelajaran dari banyak pertemuan yang akan dilakukan dalam pembelajaran, selanjutnya nilai rata-rata </w:t>
      </w:r>
      <w:r w:rsidRPr="00CC5E6D">
        <w:rPr>
          <w:sz w:val="22"/>
          <w:szCs w:val="22"/>
          <w:lang w:val="id-ID"/>
        </w:rPr>
        <w:t>kemampuan</w:t>
      </w:r>
      <w:r w:rsidRPr="00CC5E6D">
        <w:rPr>
          <w:sz w:val="22"/>
          <w:szCs w:val="22"/>
          <w:lang w:val="sv-SE"/>
        </w:rPr>
        <w:t xml:space="preserve"> guru </w:t>
      </w:r>
      <w:r w:rsidRPr="00CC5E6D">
        <w:rPr>
          <w:sz w:val="22"/>
          <w:szCs w:val="22"/>
          <w:lang w:val="id-ID"/>
        </w:rPr>
        <w:t xml:space="preserve">dalam </w:t>
      </w:r>
      <w:r w:rsidRPr="00CC5E6D">
        <w:rPr>
          <w:sz w:val="22"/>
          <w:szCs w:val="22"/>
          <w:lang w:val="sv-SE"/>
        </w:rPr>
        <w:t>mengelola pembelajaran dikonversikan dengan kriteria sebagai berikut.</w:t>
      </w:r>
    </w:p>
    <w:p w:rsidR="00CC5E6D" w:rsidRPr="00CC5E6D" w:rsidRDefault="00CC5E6D" w:rsidP="00CC5E6D">
      <w:pPr>
        <w:ind w:left="1276" w:hanging="1276"/>
        <w:jc w:val="center"/>
        <w:rPr>
          <w:b/>
          <w:sz w:val="22"/>
          <w:szCs w:val="22"/>
          <w:lang w:val="id-ID"/>
        </w:rPr>
      </w:pPr>
      <w:r w:rsidRPr="00CC5E6D">
        <w:rPr>
          <w:b/>
          <w:sz w:val="22"/>
          <w:szCs w:val="22"/>
          <w:lang w:val="sv-SE"/>
        </w:rPr>
        <w:t>Tabel 3.</w:t>
      </w:r>
      <w:r w:rsidRPr="00CC5E6D">
        <w:rPr>
          <w:b/>
          <w:sz w:val="22"/>
          <w:szCs w:val="22"/>
          <w:lang w:val="id-ID"/>
        </w:rPr>
        <w:t>4</w:t>
      </w:r>
      <w:r w:rsidRPr="00CC5E6D">
        <w:rPr>
          <w:b/>
          <w:sz w:val="22"/>
          <w:szCs w:val="22"/>
          <w:lang w:val="sv-SE"/>
        </w:rPr>
        <w:t xml:space="preserve"> Konversi Nilai Rata-rata </w:t>
      </w:r>
      <w:r w:rsidRPr="00CC5E6D">
        <w:rPr>
          <w:b/>
          <w:sz w:val="22"/>
          <w:szCs w:val="22"/>
          <w:lang w:val="id-ID"/>
        </w:rPr>
        <w:t>Kemampuan</w:t>
      </w:r>
      <w:r w:rsidRPr="00CC5E6D">
        <w:rPr>
          <w:b/>
          <w:sz w:val="22"/>
          <w:szCs w:val="22"/>
          <w:lang w:val="sv-SE"/>
        </w:rPr>
        <w:t xml:space="preserve"> Guru </w:t>
      </w:r>
      <w:r w:rsidRPr="00CC5E6D">
        <w:rPr>
          <w:b/>
          <w:sz w:val="22"/>
          <w:szCs w:val="22"/>
          <w:lang w:val="id-ID"/>
        </w:rPr>
        <w:t xml:space="preserve">dalam </w:t>
      </w:r>
    </w:p>
    <w:p w:rsidR="00CC5E6D" w:rsidRPr="00CC5E6D" w:rsidRDefault="00CC5E6D" w:rsidP="007D5B15">
      <w:pPr>
        <w:ind w:left="1276" w:hanging="1276"/>
        <w:jc w:val="center"/>
        <w:rPr>
          <w:b/>
          <w:sz w:val="22"/>
          <w:szCs w:val="22"/>
          <w:lang w:val="id-ID"/>
        </w:rPr>
      </w:pPr>
      <w:r w:rsidRPr="00CC5E6D">
        <w:rPr>
          <w:b/>
          <w:sz w:val="22"/>
          <w:szCs w:val="22"/>
          <w:lang w:val="sv-SE"/>
        </w:rPr>
        <w:t>Mengelola Pembelajaran</w:t>
      </w:r>
    </w:p>
    <w:tbl>
      <w:tblPr>
        <w:tblW w:w="0" w:type="auto"/>
        <w:tblInd w:w="108" w:type="dxa"/>
        <w:tblBorders>
          <w:top w:val="single" w:sz="4" w:space="0" w:color="auto"/>
          <w:bottom w:val="single" w:sz="4" w:space="0" w:color="auto"/>
          <w:insideH w:val="single" w:sz="4" w:space="0" w:color="auto"/>
        </w:tblBorders>
        <w:tblLook w:val="04A0"/>
      </w:tblPr>
      <w:tblGrid>
        <w:gridCol w:w="3978"/>
        <w:gridCol w:w="4244"/>
      </w:tblGrid>
      <w:tr w:rsidR="00CC5E6D" w:rsidRPr="00CC5E6D" w:rsidTr="00CC5E6D">
        <w:trPr>
          <w:trHeight w:val="250"/>
        </w:trPr>
        <w:tc>
          <w:tcPr>
            <w:tcW w:w="3978" w:type="dxa"/>
            <w:vAlign w:val="center"/>
          </w:tcPr>
          <w:p w:rsidR="00CC5E6D" w:rsidRPr="00CC5E6D" w:rsidRDefault="00CC5E6D" w:rsidP="00CC5E6D">
            <w:pPr>
              <w:jc w:val="center"/>
            </w:pPr>
            <w:r w:rsidRPr="00CC5E6D">
              <w:rPr>
                <w:sz w:val="22"/>
                <w:szCs w:val="22"/>
              </w:rPr>
              <w:t>Rata-rata</w:t>
            </w:r>
          </w:p>
        </w:tc>
        <w:tc>
          <w:tcPr>
            <w:tcW w:w="4244" w:type="dxa"/>
            <w:vAlign w:val="center"/>
          </w:tcPr>
          <w:p w:rsidR="00CC5E6D" w:rsidRPr="00CC5E6D" w:rsidRDefault="00CC5E6D" w:rsidP="00CC5E6D">
            <w:pPr>
              <w:jc w:val="center"/>
            </w:pPr>
            <w:r w:rsidRPr="00CC5E6D">
              <w:rPr>
                <w:sz w:val="22"/>
                <w:szCs w:val="22"/>
              </w:rPr>
              <w:t>Kriteria</w:t>
            </w:r>
          </w:p>
        </w:tc>
      </w:tr>
      <w:tr w:rsidR="00CC5E6D" w:rsidRPr="00CC5E6D" w:rsidTr="007D5B15">
        <w:trPr>
          <w:trHeight w:val="1189"/>
        </w:trPr>
        <w:tc>
          <w:tcPr>
            <w:tcW w:w="3978" w:type="dxa"/>
            <w:vAlign w:val="center"/>
          </w:tcPr>
          <w:p w:rsidR="00CC5E6D" w:rsidRPr="00CC5E6D" w:rsidRDefault="00CC5E6D" w:rsidP="00CC5E6D">
            <w:pPr>
              <w:jc w:val="center"/>
            </w:pPr>
            <w:r w:rsidRPr="00CC5E6D">
              <w:rPr>
                <w:sz w:val="22"/>
                <w:szCs w:val="22"/>
              </w:rPr>
              <w:t>1,00 – 1,79</w:t>
            </w:r>
          </w:p>
          <w:p w:rsidR="00CC5E6D" w:rsidRPr="00CC5E6D" w:rsidRDefault="00CC5E6D" w:rsidP="00CC5E6D">
            <w:pPr>
              <w:jc w:val="center"/>
            </w:pPr>
            <w:r w:rsidRPr="00CC5E6D">
              <w:rPr>
                <w:sz w:val="22"/>
                <w:szCs w:val="22"/>
              </w:rPr>
              <w:t>1,80 – 2,79</w:t>
            </w:r>
          </w:p>
          <w:p w:rsidR="00CC5E6D" w:rsidRPr="00CC5E6D" w:rsidRDefault="00CC5E6D" w:rsidP="00CC5E6D">
            <w:pPr>
              <w:jc w:val="center"/>
            </w:pPr>
            <w:r w:rsidRPr="00CC5E6D">
              <w:rPr>
                <w:sz w:val="22"/>
                <w:szCs w:val="22"/>
              </w:rPr>
              <w:t>2,80 – 3,39</w:t>
            </w:r>
          </w:p>
          <w:p w:rsidR="00CC5E6D" w:rsidRPr="00CC5E6D" w:rsidRDefault="00CC5E6D" w:rsidP="00CC5E6D">
            <w:pPr>
              <w:jc w:val="center"/>
            </w:pPr>
            <w:r w:rsidRPr="00CC5E6D">
              <w:rPr>
                <w:sz w:val="22"/>
                <w:szCs w:val="22"/>
              </w:rPr>
              <w:t>3,40 – 4,19</w:t>
            </w:r>
          </w:p>
          <w:p w:rsidR="00CC5E6D" w:rsidRPr="00CC5E6D" w:rsidRDefault="00CC5E6D" w:rsidP="00CC5E6D">
            <w:pPr>
              <w:jc w:val="center"/>
            </w:pPr>
            <w:r w:rsidRPr="00CC5E6D">
              <w:rPr>
                <w:sz w:val="22"/>
                <w:szCs w:val="22"/>
              </w:rPr>
              <w:t>4,20 – 5,00</w:t>
            </w:r>
          </w:p>
        </w:tc>
        <w:tc>
          <w:tcPr>
            <w:tcW w:w="4244" w:type="dxa"/>
            <w:vAlign w:val="center"/>
          </w:tcPr>
          <w:p w:rsidR="00CC5E6D" w:rsidRPr="00CC5E6D" w:rsidRDefault="00CC5E6D" w:rsidP="00CC5E6D">
            <w:pPr>
              <w:jc w:val="center"/>
            </w:pPr>
            <w:r w:rsidRPr="00CC5E6D">
              <w:rPr>
                <w:sz w:val="22"/>
                <w:szCs w:val="22"/>
              </w:rPr>
              <w:t>Sangat Kurang</w:t>
            </w:r>
          </w:p>
          <w:p w:rsidR="00CC5E6D" w:rsidRPr="00CC5E6D" w:rsidRDefault="00CC5E6D" w:rsidP="00CC5E6D">
            <w:pPr>
              <w:jc w:val="center"/>
            </w:pPr>
            <w:r w:rsidRPr="00CC5E6D">
              <w:rPr>
                <w:sz w:val="22"/>
                <w:szCs w:val="22"/>
              </w:rPr>
              <w:t>Kurang</w:t>
            </w:r>
          </w:p>
          <w:p w:rsidR="00CC5E6D" w:rsidRPr="00CC5E6D" w:rsidRDefault="00CC5E6D" w:rsidP="00CC5E6D">
            <w:pPr>
              <w:jc w:val="center"/>
            </w:pPr>
            <w:r w:rsidRPr="00CC5E6D">
              <w:rPr>
                <w:sz w:val="22"/>
                <w:szCs w:val="22"/>
              </w:rPr>
              <w:t>Cukup</w:t>
            </w:r>
          </w:p>
          <w:p w:rsidR="00CC5E6D" w:rsidRPr="00CC5E6D" w:rsidRDefault="00CC5E6D" w:rsidP="00CC5E6D">
            <w:pPr>
              <w:jc w:val="center"/>
            </w:pPr>
            <w:r w:rsidRPr="00CC5E6D">
              <w:rPr>
                <w:sz w:val="22"/>
                <w:szCs w:val="22"/>
              </w:rPr>
              <w:t>Baik</w:t>
            </w:r>
          </w:p>
          <w:p w:rsidR="00CC5E6D" w:rsidRPr="00CC5E6D" w:rsidRDefault="00CC5E6D" w:rsidP="00CC5E6D">
            <w:pPr>
              <w:jc w:val="center"/>
            </w:pPr>
            <w:r w:rsidRPr="00CC5E6D">
              <w:rPr>
                <w:sz w:val="22"/>
                <w:szCs w:val="22"/>
              </w:rPr>
              <w:t>Sangat baik</w:t>
            </w:r>
          </w:p>
        </w:tc>
      </w:tr>
    </w:tbl>
    <w:p w:rsidR="00CC5E6D" w:rsidRPr="00CC5E6D" w:rsidRDefault="00CC5E6D" w:rsidP="00CC5E6D">
      <w:pPr>
        <w:rPr>
          <w:sz w:val="22"/>
          <w:szCs w:val="22"/>
          <w:lang w:val="id-ID"/>
        </w:rPr>
      </w:pPr>
    </w:p>
    <w:p w:rsidR="00CC5E6D" w:rsidRPr="00CC5E6D" w:rsidRDefault="00CC5E6D" w:rsidP="00CB3F62">
      <w:pPr>
        <w:pStyle w:val="ListParagraph"/>
        <w:numPr>
          <w:ilvl w:val="1"/>
          <w:numId w:val="14"/>
        </w:numPr>
        <w:ind w:left="284" w:hanging="284"/>
        <w:rPr>
          <w:sz w:val="22"/>
          <w:szCs w:val="22"/>
          <w:lang w:val="id-ID"/>
        </w:rPr>
      </w:pPr>
      <w:r w:rsidRPr="00CC5E6D">
        <w:rPr>
          <w:sz w:val="22"/>
          <w:szCs w:val="22"/>
          <w:lang w:val="id-ID"/>
        </w:rPr>
        <w:t>Analisis data respons siswa</w:t>
      </w:r>
    </w:p>
    <w:p w:rsidR="00CC5E6D" w:rsidRPr="00CC5E6D" w:rsidRDefault="00CC5E6D" w:rsidP="00CC5E6D">
      <w:pPr>
        <w:pStyle w:val="ListParagraph"/>
        <w:ind w:left="0" w:firstLine="709"/>
        <w:jc w:val="both"/>
        <w:rPr>
          <w:sz w:val="22"/>
          <w:szCs w:val="22"/>
          <w:lang w:val="id-ID"/>
        </w:rPr>
      </w:pPr>
      <w:r w:rsidRPr="00CC5E6D">
        <w:rPr>
          <w:sz w:val="22"/>
          <w:szCs w:val="22"/>
        </w:rPr>
        <w:t>Data tentang respon siswa dioeroleh dari angke</w:t>
      </w:r>
      <w:r w:rsidRPr="00CC5E6D">
        <w:rPr>
          <w:sz w:val="22"/>
          <w:szCs w:val="22"/>
          <w:lang w:val="id-ID"/>
        </w:rPr>
        <w:t>t</w:t>
      </w:r>
      <w:r w:rsidRPr="00CC5E6D">
        <w:rPr>
          <w:sz w:val="22"/>
          <w:szCs w:val="22"/>
        </w:rPr>
        <w:t xml:space="preserve"> respon</w:t>
      </w:r>
      <w:r w:rsidRPr="00CC5E6D">
        <w:rPr>
          <w:sz w:val="22"/>
          <w:szCs w:val="22"/>
          <w:lang w:val="id-ID"/>
        </w:rPr>
        <w:t>s</w:t>
      </w:r>
      <w:r w:rsidRPr="00CC5E6D">
        <w:rPr>
          <w:sz w:val="22"/>
          <w:szCs w:val="22"/>
        </w:rPr>
        <w:t xml:space="preserve"> siswa terhadap pelaksanaan pembelajaran dengan </w:t>
      </w:r>
      <w:r w:rsidRPr="00CC5E6D">
        <w:rPr>
          <w:sz w:val="22"/>
          <w:szCs w:val="22"/>
          <w:lang w:val="id-ID"/>
        </w:rPr>
        <w:t xml:space="preserve">model pembelajaran </w:t>
      </w:r>
      <w:r w:rsidRPr="00CC5E6D">
        <w:rPr>
          <w:i/>
          <w:sz w:val="22"/>
          <w:szCs w:val="22"/>
          <w:lang w:val="id-ID"/>
        </w:rPr>
        <w:t>discovery learning</w:t>
      </w:r>
      <w:r w:rsidRPr="00CC5E6D">
        <w:rPr>
          <w:sz w:val="22"/>
          <w:szCs w:val="22"/>
        </w:rPr>
        <w:t>. Data respon</w:t>
      </w:r>
      <w:r w:rsidRPr="00CC5E6D">
        <w:rPr>
          <w:sz w:val="22"/>
          <w:szCs w:val="22"/>
          <w:lang w:val="id-ID"/>
        </w:rPr>
        <w:t>s</w:t>
      </w:r>
      <w:r w:rsidRPr="00CC5E6D">
        <w:rPr>
          <w:sz w:val="22"/>
          <w:szCs w:val="22"/>
        </w:rPr>
        <w:t xml:space="preserve"> siswa terhadap pembelajaran dianalisis dengan melihat p</w:t>
      </w:r>
      <w:r w:rsidRPr="00CC5E6D">
        <w:rPr>
          <w:sz w:val="22"/>
          <w:szCs w:val="22"/>
          <w:lang w:val="id-ID"/>
        </w:rPr>
        <w:t>er</w:t>
      </w:r>
      <w:r w:rsidRPr="00CC5E6D">
        <w:rPr>
          <w:sz w:val="22"/>
          <w:szCs w:val="22"/>
        </w:rPr>
        <w:t>sentase dari respon</w:t>
      </w:r>
      <w:r w:rsidRPr="00CC5E6D">
        <w:rPr>
          <w:sz w:val="22"/>
          <w:szCs w:val="22"/>
          <w:lang w:val="id-ID"/>
        </w:rPr>
        <w:t>s</w:t>
      </w:r>
      <w:r w:rsidRPr="00CC5E6D">
        <w:rPr>
          <w:sz w:val="22"/>
          <w:szCs w:val="22"/>
        </w:rPr>
        <w:t xml:space="preserve"> siswa. Persentase ini dapat dihitung dengan rumus:</w:t>
      </w:r>
    </w:p>
    <w:p w:rsidR="00CC5E6D" w:rsidRPr="00CC5E6D" w:rsidRDefault="00CC5E6D" w:rsidP="00CC5E6D">
      <w:pPr>
        <w:pStyle w:val="ListParagraph"/>
        <w:ind w:left="0" w:firstLine="709"/>
        <w:jc w:val="both"/>
        <w:rPr>
          <w:sz w:val="22"/>
          <w:szCs w:val="22"/>
          <w:lang w:val="id-ID"/>
        </w:rPr>
      </w:pPr>
      <w:r w:rsidRPr="00CC5E6D">
        <w:rPr>
          <w:position w:val="-24"/>
          <w:sz w:val="22"/>
          <w:szCs w:val="22"/>
          <w:lang w:val="id-ID"/>
        </w:rPr>
        <w:object w:dxaOrig="1440" w:dyaOrig="620">
          <v:shape id="_x0000_i1036" type="#_x0000_t75" style="width:1in;height:30.85pt" o:ole="">
            <v:imagedata r:id="rId29" o:title=""/>
          </v:shape>
          <o:OLEObject Type="Embed" ProgID="Equation.DSMT4" ShapeID="_x0000_i1036" DrawAspect="Content" ObjectID="_1509970961" r:id="rId30"/>
        </w:object>
      </w:r>
    </w:p>
    <w:p w:rsidR="00CC5E6D" w:rsidRPr="00CC5E6D" w:rsidRDefault="00CC5E6D" w:rsidP="00CC5E6D">
      <w:pPr>
        <w:pStyle w:val="ListParagraph"/>
        <w:ind w:left="709"/>
        <w:jc w:val="both"/>
        <w:rPr>
          <w:sz w:val="22"/>
          <w:szCs w:val="22"/>
          <w:lang w:val="id-ID"/>
        </w:rPr>
      </w:pPr>
      <w:r w:rsidRPr="00CC5E6D">
        <w:rPr>
          <w:sz w:val="22"/>
          <w:szCs w:val="22"/>
          <w:lang w:val="id-ID"/>
        </w:rPr>
        <w:t>Keterangan:</w:t>
      </w:r>
    </w:p>
    <w:p w:rsidR="00CC5E6D" w:rsidRPr="00CC5E6D" w:rsidRDefault="00CC5E6D" w:rsidP="00CC5E6D">
      <w:pPr>
        <w:pStyle w:val="ListParagraph"/>
        <w:ind w:left="709"/>
        <w:jc w:val="both"/>
        <w:rPr>
          <w:sz w:val="22"/>
          <w:szCs w:val="22"/>
          <w:lang w:val="id-ID"/>
        </w:rPr>
      </w:pPr>
      <w:r w:rsidRPr="00CC5E6D">
        <w:rPr>
          <w:position w:val="-10"/>
          <w:sz w:val="22"/>
          <w:szCs w:val="22"/>
          <w:lang w:val="id-ID"/>
        </w:rPr>
        <w:object w:dxaOrig="240" w:dyaOrig="260">
          <v:shape id="_x0000_i1037" type="#_x0000_t75" style="width:11.3pt;height:12.35pt" o:ole="">
            <v:imagedata r:id="rId31" o:title=""/>
          </v:shape>
          <o:OLEObject Type="Embed" ProgID="Equation.DSMT4" ShapeID="_x0000_i1037" DrawAspect="Content" ObjectID="_1509970962" r:id="rId32"/>
        </w:object>
      </w:r>
      <w:r w:rsidRPr="00CC5E6D">
        <w:rPr>
          <w:sz w:val="22"/>
          <w:szCs w:val="22"/>
          <w:lang w:val="id-ID"/>
        </w:rPr>
        <w:t xml:space="preserve"> : Persentase respons siswa yang menjawab senang, menarik, atau ya.</w:t>
      </w:r>
    </w:p>
    <w:p w:rsidR="00CC5E6D" w:rsidRPr="00CC5E6D" w:rsidRDefault="00CC5E6D" w:rsidP="00CC5E6D">
      <w:pPr>
        <w:pStyle w:val="ListParagraph"/>
        <w:ind w:left="709"/>
        <w:jc w:val="both"/>
        <w:rPr>
          <w:sz w:val="22"/>
          <w:szCs w:val="22"/>
          <w:lang w:val="id-ID"/>
        </w:rPr>
      </w:pPr>
      <w:r w:rsidRPr="00CC5E6D">
        <w:rPr>
          <w:position w:val="-10"/>
          <w:sz w:val="22"/>
          <w:szCs w:val="22"/>
          <w:lang w:val="id-ID"/>
        </w:rPr>
        <w:object w:dxaOrig="240" w:dyaOrig="320">
          <v:shape id="_x0000_i1038" type="#_x0000_t75" style="width:11.3pt;height:16.45pt" o:ole="">
            <v:imagedata r:id="rId33" o:title=""/>
          </v:shape>
          <o:OLEObject Type="Embed" ProgID="Equation.DSMT4" ShapeID="_x0000_i1038" DrawAspect="Content" ObjectID="_1509970963" r:id="rId34"/>
        </w:object>
      </w:r>
      <w:r w:rsidRPr="00CC5E6D">
        <w:rPr>
          <w:sz w:val="22"/>
          <w:szCs w:val="22"/>
          <w:lang w:val="id-ID"/>
        </w:rPr>
        <w:t xml:space="preserve"> : Banyaknya siswa yang menjawab senang, menarik, atau ya.</w:t>
      </w:r>
    </w:p>
    <w:p w:rsidR="00CC5E6D" w:rsidRPr="00CC5E6D" w:rsidRDefault="00CC5E6D" w:rsidP="00CC5E6D">
      <w:pPr>
        <w:pStyle w:val="ListParagraph"/>
        <w:ind w:left="709"/>
        <w:jc w:val="both"/>
        <w:rPr>
          <w:sz w:val="22"/>
          <w:szCs w:val="22"/>
          <w:lang w:val="id-ID"/>
        </w:rPr>
      </w:pPr>
      <w:r w:rsidRPr="00CC5E6D">
        <w:rPr>
          <w:position w:val="-6"/>
          <w:sz w:val="22"/>
          <w:szCs w:val="22"/>
          <w:lang w:val="id-ID"/>
        </w:rPr>
        <w:object w:dxaOrig="279" w:dyaOrig="279">
          <v:shape id="_x0000_i1039" type="#_x0000_t75" style="width:15.45pt;height:15.45pt" o:ole="">
            <v:imagedata r:id="rId35" o:title=""/>
          </v:shape>
          <o:OLEObject Type="Embed" ProgID="Equation.DSMT4" ShapeID="_x0000_i1039" DrawAspect="Content" ObjectID="_1509970964" r:id="rId36"/>
        </w:object>
      </w:r>
      <w:r w:rsidRPr="00CC5E6D">
        <w:rPr>
          <w:sz w:val="22"/>
          <w:szCs w:val="22"/>
          <w:lang w:val="id-ID"/>
        </w:rPr>
        <w:t xml:space="preserve"> : Banyaknya siswa yang mengisi angket</w:t>
      </w:r>
    </w:p>
    <w:p w:rsidR="00CC5E6D" w:rsidRPr="00CC5E6D" w:rsidRDefault="00CC5E6D" w:rsidP="00CC5E6D">
      <w:pPr>
        <w:ind w:firstLine="709"/>
        <w:jc w:val="both"/>
        <w:rPr>
          <w:sz w:val="22"/>
          <w:szCs w:val="22"/>
          <w:lang w:val="id-ID"/>
        </w:rPr>
      </w:pPr>
      <w:r w:rsidRPr="00CC5E6D">
        <w:rPr>
          <w:sz w:val="22"/>
          <w:szCs w:val="22"/>
        </w:rPr>
        <w:t>Respon siswa dikatakan positif jika persentase respon</w:t>
      </w:r>
      <w:r w:rsidRPr="00CC5E6D">
        <w:rPr>
          <w:sz w:val="22"/>
          <w:szCs w:val="22"/>
          <w:lang w:val="id-ID"/>
        </w:rPr>
        <w:t>s</w:t>
      </w:r>
      <w:r w:rsidRPr="00CC5E6D">
        <w:rPr>
          <w:sz w:val="22"/>
          <w:szCs w:val="22"/>
        </w:rPr>
        <w:t xml:space="preserve"> siswa dalam menjawab senang</w:t>
      </w:r>
      <w:r w:rsidRPr="00CC5E6D">
        <w:rPr>
          <w:sz w:val="22"/>
          <w:szCs w:val="22"/>
          <w:lang w:val="id-ID"/>
        </w:rPr>
        <w:t xml:space="preserve">, </w:t>
      </w:r>
      <w:r w:rsidRPr="00CC5E6D">
        <w:rPr>
          <w:sz w:val="22"/>
          <w:szCs w:val="22"/>
        </w:rPr>
        <w:t>menarik,</w:t>
      </w:r>
      <w:r w:rsidRPr="00CC5E6D">
        <w:rPr>
          <w:sz w:val="22"/>
          <w:szCs w:val="22"/>
          <w:lang w:val="id-ID"/>
        </w:rPr>
        <w:t xml:space="preserve"> baru</w:t>
      </w:r>
      <w:r w:rsidRPr="00CC5E6D">
        <w:rPr>
          <w:sz w:val="22"/>
          <w:szCs w:val="22"/>
        </w:rPr>
        <w:t xml:space="preserve"> atau ya untuk setiap aspek lebih besar dibanding jumlah siswa yang tidak senang, tidak menarik,</w:t>
      </w:r>
      <w:r w:rsidRPr="00CC5E6D">
        <w:rPr>
          <w:sz w:val="22"/>
          <w:szCs w:val="22"/>
          <w:lang w:val="id-ID"/>
        </w:rPr>
        <w:t xml:space="preserve"> lama</w:t>
      </w:r>
      <w:r w:rsidRPr="00CC5E6D">
        <w:rPr>
          <w:sz w:val="22"/>
          <w:szCs w:val="22"/>
        </w:rPr>
        <w:t xml:space="preserve"> atau tidak suka.</w:t>
      </w:r>
    </w:p>
    <w:p w:rsidR="00CC5E6D" w:rsidRPr="00CC5E6D" w:rsidRDefault="00CC5E6D" w:rsidP="00CC5E6D">
      <w:pPr>
        <w:ind w:firstLine="709"/>
        <w:jc w:val="both"/>
        <w:rPr>
          <w:sz w:val="22"/>
          <w:szCs w:val="22"/>
          <w:lang w:val="id-ID"/>
        </w:rPr>
      </w:pPr>
    </w:p>
    <w:p w:rsidR="00CC5E6D" w:rsidRPr="00CC5E6D" w:rsidRDefault="00CC5E6D" w:rsidP="00CB3F62">
      <w:pPr>
        <w:pStyle w:val="ListParagraph"/>
        <w:numPr>
          <w:ilvl w:val="0"/>
          <w:numId w:val="16"/>
        </w:numPr>
        <w:ind w:left="284" w:hanging="284"/>
        <w:jc w:val="both"/>
        <w:rPr>
          <w:b/>
          <w:sz w:val="22"/>
          <w:szCs w:val="22"/>
          <w:lang w:val="id-ID"/>
        </w:rPr>
      </w:pPr>
      <w:r w:rsidRPr="00CC5E6D">
        <w:rPr>
          <w:b/>
          <w:sz w:val="22"/>
          <w:szCs w:val="22"/>
          <w:lang w:val="id-ID"/>
        </w:rPr>
        <w:t>Analisis Statistik Inferensial</w:t>
      </w:r>
    </w:p>
    <w:p w:rsidR="00CC5E6D" w:rsidRPr="00CC5E6D" w:rsidRDefault="00CC5E6D" w:rsidP="00CC5E6D">
      <w:pPr>
        <w:ind w:left="142" w:firstLine="709"/>
        <w:jc w:val="both"/>
        <w:rPr>
          <w:sz w:val="22"/>
          <w:szCs w:val="22"/>
          <w:lang w:val="id-ID"/>
        </w:rPr>
      </w:pPr>
      <w:r w:rsidRPr="00CC5E6D">
        <w:rPr>
          <w:sz w:val="22"/>
          <w:szCs w:val="22"/>
          <w:lang w:val="id-ID"/>
        </w:rPr>
        <w:t xml:space="preserve">Teknik analisis data </w:t>
      </w:r>
      <w:r w:rsidRPr="00CC5E6D">
        <w:rPr>
          <w:sz w:val="22"/>
          <w:szCs w:val="22"/>
        </w:rPr>
        <w:t>dengan statistika inferensial dilakukan untuk keperluan pengujian hipotesis penelitian</w:t>
      </w:r>
      <w:r w:rsidRPr="00CC5E6D">
        <w:rPr>
          <w:sz w:val="22"/>
          <w:szCs w:val="22"/>
          <w:lang w:val="id-ID"/>
        </w:rPr>
        <w:t xml:space="preserve">. Sebelum pengujian hipotesis dilakukan </w:t>
      </w:r>
      <w:r w:rsidRPr="00CC5E6D">
        <w:rPr>
          <w:sz w:val="22"/>
          <w:szCs w:val="22"/>
        </w:rPr>
        <w:t xml:space="preserve"> pengujian normalitas. Pengujian normalitas data hasil belajar matematika siswa kedua tes yang digunakan metode statistik dengan bantuan </w:t>
      </w:r>
      <w:r w:rsidRPr="00CC5E6D">
        <w:rPr>
          <w:i/>
          <w:sz w:val="22"/>
          <w:szCs w:val="22"/>
        </w:rPr>
        <w:t xml:space="preserve">SPSS </w:t>
      </w:r>
      <w:r w:rsidRPr="00CC5E6D">
        <w:rPr>
          <w:sz w:val="22"/>
          <w:szCs w:val="22"/>
        </w:rPr>
        <w:t xml:space="preserve"> Pengujian dilakukan pada hasil pretest dan hasil postest yang telah diberikan</w:t>
      </w:r>
      <w:r w:rsidRPr="00CC5E6D">
        <w:rPr>
          <w:sz w:val="22"/>
          <w:szCs w:val="22"/>
          <w:lang w:val="id-ID"/>
        </w:rPr>
        <w:t>.</w:t>
      </w:r>
    </w:p>
    <w:p w:rsidR="00CC5E6D" w:rsidRPr="00CC5E6D" w:rsidRDefault="00CC5E6D" w:rsidP="00CC5E6D">
      <w:pPr>
        <w:ind w:left="142" w:firstLine="709"/>
        <w:jc w:val="both"/>
        <w:rPr>
          <w:sz w:val="22"/>
          <w:szCs w:val="22"/>
          <w:lang w:val="id-ID"/>
        </w:rPr>
      </w:pPr>
      <w:r w:rsidRPr="00CC5E6D">
        <w:rPr>
          <w:sz w:val="22"/>
          <w:szCs w:val="22"/>
          <w:lang w:val="id-ID"/>
        </w:rPr>
        <w:t>P</w:t>
      </w:r>
      <w:r w:rsidRPr="00CC5E6D">
        <w:rPr>
          <w:sz w:val="22"/>
          <w:szCs w:val="22"/>
        </w:rPr>
        <w:t>engujian hipotesis dilakukan dengan uji-</w:t>
      </w:r>
      <w:r w:rsidRPr="00CC5E6D">
        <w:rPr>
          <w:sz w:val="22"/>
          <w:szCs w:val="22"/>
          <w:lang w:val="id-ID"/>
        </w:rPr>
        <w:t>T,</w:t>
      </w:r>
      <w:r w:rsidRPr="00CC5E6D">
        <w:rPr>
          <w:sz w:val="22"/>
          <w:szCs w:val="22"/>
        </w:rPr>
        <w:t xml:space="preserve"> dengan kriteria pengambilan keputusan adalah </w:t>
      </w:r>
      <w:r w:rsidRPr="00CC5E6D">
        <w:rPr>
          <w:position w:val="-12"/>
          <w:sz w:val="22"/>
          <w:szCs w:val="22"/>
        </w:rPr>
        <w:object w:dxaOrig="340" w:dyaOrig="360">
          <v:shape id="_x0000_i1040" type="#_x0000_t75" style="width:18.5pt;height:18.5pt" o:ole="">
            <v:imagedata r:id="rId37" o:title=""/>
          </v:shape>
          <o:OLEObject Type="Embed" ProgID="Equation.DSMT4" ShapeID="_x0000_i1040" DrawAspect="Content" ObjectID="_1509970965" r:id="rId38"/>
        </w:object>
      </w:r>
      <w:r w:rsidRPr="00CC5E6D">
        <w:rPr>
          <w:sz w:val="22"/>
          <w:szCs w:val="22"/>
        </w:rPr>
        <w:t xml:space="preserve"> diterima jika taraf signifikan </w:t>
      </w:r>
      <w:r w:rsidRPr="00CC5E6D">
        <w:rPr>
          <w:position w:val="-6"/>
          <w:sz w:val="22"/>
          <w:szCs w:val="22"/>
        </w:rPr>
        <w:object w:dxaOrig="639" w:dyaOrig="279">
          <v:shape id="_x0000_i1041" type="#_x0000_t75" style="width:32.9pt;height:15.45pt" o:ole="">
            <v:imagedata r:id="rId39" o:title=""/>
          </v:shape>
          <o:OLEObject Type="Embed" ProgID="Equation.DSMT4" ShapeID="_x0000_i1041" DrawAspect="Content" ObjectID="_1509970966" r:id="rId40"/>
        </w:object>
      </w:r>
      <w:r w:rsidRPr="00CC5E6D">
        <w:rPr>
          <w:sz w:val="22"/>
          <w:szCs w:val="22"/>
        </w:rPr>
        <w:t xml:space="preserve">dan </w:t>
      </w:r>
      <w:r w:rsidRPr="00CC5E6D">
        <w:rPr>
          <w:sz w:val="22"/>
          <w:szCs w:val="22"/>
          <w:lang w:val="id-ID"/>
        </w:rPr>
        <w:t>Ho</w:t>
      </w:r>
      <w:r w:rsidRPr="00CC5E6D">
        <w:rPr>
          <w:sz w:val="22"/>
          <w:szCs w:val="22"/>
        </w:rPr>
        <w:t xml:space="preserve"> ditolak jika taraf signifikan </w:t>
      </w:r>
      <w:r w:rsidRPr="00CC5E6D">
        <w:rPr>
          <w:position w:val="-6"/>
          <w:sz w:val="22"/>
          <w:szCs w:val="22"/>
        </w:rPr>
        <w:object w:dxaOrig="639" w:dyaOrig="279">
          <v:shape id="_x0000_i1042" type="#_x0000_t75" style="width:32.9pt;height:15.45pt" o:ole="">
            <v:imagedata r:id="rId41" o:title=""/>
          </v:shape>
          <o:OLEObject Type="Embed" ProgID="Equation.DSMT4" ShapeID="_x0000_i1042" DrawAspect="Content" ObjectID="_1509970967" r:id="rId42"/>
        </w:object>
      </w:r>
      <w:r w:rsidRPr="00CC5E6D">
        <w:rPr>
          <w:sz w:val="22"/>
          <w:szCs w:val="22"/>
          <w:lang w:val="id-ID"/>
        </w:rPr>
        <w:t xml:space="preserve"> dengan </w:t>
      </w:r>
      <w:r w:rsidRPr="00CC5E6D">
        <w:rPr>
          <w:position w:val="-10"/>
          <w:sz w:val="22"/>
          <w:szCs w:val="22"/>
          <w:lang w:val="id-ID"/>
        </w:rPr>
        <w:object w:dxaOrig="920" w:dyaOrig="320">
          <v:shape id="_x0000_i1043" type="#_x0000_t75" style="width:45.25pt;height:16.45pt" o:ole="">
            <v:imagedata r:id="rId43" o:title=""/>
          </v:shape>
          <o:OLEObject Type="Embed" ProgID="Equation.DSMT4" ShapeID="_x0000_i1043" DrawAspect="Content" ObjectID="_1509970968" r:id="rId44"/>
        </w:object>
      </w:r>
      <w:r w:rsidRPr="00CC5E6D">
        <w:rPr>
          <w:sz w:val="22"/>
          <w:szCs w:val="22"/>
          <w:lang w:val="id-ID"/>
        </w:rPr>
        <w:t>.</w:t>
      </w:r>
    </w:p>
    <w:p w:rsidR="00CC5E6D" w:rsidRPr="00CC5E6D" w:rsidRDefault="007C57C7" w:rsidP="00CC5E6D">
      <w:pPr>
        <w:ind w:firstLine="567"/>
        <w:jc w:val="both"/>
        <w:rPr>
          <w:sz w:val="22"/>
          <w:szCs w:val="22"/>
          <w:lang w:val="id-ID"/>
        </w:rPr>
      </w:pPr>
      <w:r>
        <w:rPr>
          <w:noProof/>
          <w:sz w:val="22"/>
          <w:szCs w:val="22"/>
          <w:lang w:val="id-ID" w:eastAsia="id-ID"/>
        </w:rPr>
        <w:pict>
          <v:shapetype id="_x0000_t202" coordsize="21600,21600" o:spt="202" path="m,l,21600r21600,l21600,xe">
            <v:stroke joinstyle="miter"/>
            <v:path gradientshapeok="t" o:connecttype="rect"/>
          </v:shapetype>
          <v:shape id="Text Box 73" o:spid="_x0000_s1055" type="#_x0000_t202" style="position:absolute;left:0;text-align:left;margin-left:25.35pt;margin-top:-4.8pt;width:117.1pt;height:83.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QQ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" filled="f" stroked="f">
            <v:textbox style="mso-next-textbox:#Text Box 73">
              <w:txbxContent>
                <w:p w:rsidR="00CC5E6D" w:rsidRPr="00824FA1" w:rsidRDefault="00CC5E6D" w:rsidP="00CC5E6D">
                  <w:pPr>
                    <w:spacing w:line="480" w:lineRule="auto"/>
                    <w:jc w:val="both"/>
                    <w:rPr>
                      <w:i/>
                      <w:lang w:val="id-ID"/>
                    </w:rPr>
                  </w:pPr>
                  <w:r w:rsidRPr="00F776E1">
                    <w:rPr>
                      <w:i/>
                      <w:position w:val="-52"/>
                      <w:lang w:val="id-ID"/>
                    </w:rPr>
                    <w:object w:dxaOrig="999" w:dyaOrig="940">
                      <v:shape id="_x0000_i1052" type="#_x0000_t75" style="width:115.2pt;height:55.55pt" o:ole="">
                        <v:imagedata r:id="rId45" o:title=""/>
                      </v:shape>
                      <o:OLEObject Type="Embed" ProgID="Equation.DSMT4" ShapeID="_x0000_i1052" DrawAspect="Content" ObjectID="_1509970977" r:id="rId46"/>
                    </w:object>
                  </w:r>
                </w:p>
                <w:p w:rsidR="00CC5E6D" w:rsidRDefault="00CC5E6D" w:rsidP="00CC5E6D"/>
                <w:p w:rsidR="00CC5E6D" w:rsidRDefault="00CC5E6D" w:rsidP="00CC5E6D"/>
                <w:p w:rsidR="00CC5E6D" w:rsidRDefault="00CC5E6D" w:rsidP="00CC5E6D"/>
              </w:txbxContent>
            </v:textbox>
          </v:shape>
        </w:pict>
      </w:r>
    </w:p>
    <w:p w:rsidR="00CC5E6D" w:rsidRPr="00CC5E6D" w:rsidRDefault="00CC5E6D" w:rsidP="00CC5E6D">
      <w:pPr>
        <w:ind w:firstLine="567"/>
        <w:jc w:val="both"/>
        <w:rPr>
          <w:sz w:val="22"/>
          <w:szCs w:val="22"/>
          <w:lang w:val="id-ID"/>
        </w:rPr>
      </w:pPr>
    </w:p>
    <w:p w:rsidR="00CC5E6D" w:rsidRPr="00CC5E6D" w:rsidRDefault="00CC5E6D" w:rsidP="00CC5E6D">
      <w:pPr>
        <w:jc w:val="both"/>
        <w:rPr>
          <w:sz w:val="22"/>
          <w:szCs w:val="22"/>
          <w:lang w:val="id-ID"/>
        </w:rPr>
      </w:pPr>
      <w:r w:rsidRPr="00CC5E6D">
        <w:rPr>
          <w:sz w:val="22"/>
          <w:szCs w:val="22"/>
          <w:lang w:val="id-ID"/>
        </w:rPr>
        <w:t xml:space="preserve">                                                   </w:t>
      </w:r>
    </w:p>
    <w:p w:rsidR="00CC5E6D" w:rsidRPr="00CC5E6D" w:rsidRDefault="00CC5E6D" w:rsidP="00CC5E6D">
      <w:pPr>
        <w:ind w:left="426"/>
        <w:jc w:val="both"/>
        <w:rPr>
          <w:sz w:val="22"/>
          <w:szCs w:val="22"/>
          <w:lang w:val="id-ID"/>
        </w:rPr>
      </w:pPr>
      <w:r w:rsidRPr="00CC5E6D">
        <w:rPr>
          <w:sz w:val="22"/>
          <w:szCs w:val="22"/>
          <w:lang w:val="id-ID"/>
        </w:rPr>
        <w:t xml:space="preserve">Keterangan: </w:t>
      </w:r>
    </w:p>
    <w:p w:rsidR="00CC5E6D" w:rsidRPr="00CC5E6D" w:rsidRDefault="00CC5E6D" w:rsidP="00CC5E6D">
      <w:pPr>
        <w:ind w:left="710"/>
        <w:jc w:val="both"/>
        <w:rPr>
          <w:sz w:val="22"/>
          <w:szCs w:val="22"/>
          <w:lang w:val="id-ID"/>
        </w:rPr>
      </w:pPr>
      <w:r w:rsidRPr="00CC5E6D">
        <w:rPr>
          <w:position w:val="-4"/>
          <w:sz w:val="22"/>
          <w:szCs w:val="22"/>
          <w:lang w:val="id-ID"/>
        </w:rPr>
        <w:object w:dxaOrig="240" w:dyaOrig="320">
          <v:shape id="_x0000_i1044" type="#_x0000_t75" style="width:11.3pt;height:16.45pt" o:ole="">
            <v:imagedata r:id="rId47" o:title=""/>
          </v:shape>
          <o:OLEObject Type="Embed" ProgID="Equation.DSMT4" ShapeID="_x0000_i1044" DrawAspect="Content" ObjectID="_1509970969" r:id="rId48"/>
        </w:object>
      </w:r>
      <w:r w:rsidRPr="00CC5E6D">
        <w:rPr>
          <w:sz w:val="22"/>
          <w:szCs w:val="22"/>
          <w:lang w:val="id-ID"/>
        </w:rPr>
        <w:t xml:space="preserve">  : rata-rata selisih pretest dan postest</w:t>
      </w:r>
    </w:p>
    <w:p w:rsidR="00CC5E6D" w:rsidRPr="00CC5E6D" w:rsidRDefault="00CC5E6D" w:rsidP="00CC5E6D">
      <w:pPr>
        <w:ind w:left="710"/>
        <w:jc w:val="both"/>
        <w:rPr>
          <w:sz w:val="22"/>
          <w:szCs w:val="22"/>
          <w:lang w:val="id-ID"/>
        </w:rPr>
      </w:pPr>
      <w:r w:rsidRPr="00CC5E6D">
        <w:rPr>
          <w:position w:val="-12"/>
          <w:sz w:val="22"/>
          <w:szCs w:val="22"/>
          <w:lang w:val="id-ID"/>
        </w:rPr>
        <w:object w:dxaOrig="300" w:dyaOrig="360">
          <v:shape id="_x0000_i1045" type="#_x0000_t75" style="width:15.45pt;height:18.5pt" o:ole="">
            <v:imagedata r:id="rId49" o:title=""/>
          </v:shape>
          <o:OLEObject Type="Embed" ProgID="Equation.DSMT4" ShapeID="_x0000_i1045" DrawAspect="Content" ObjectID="_1509970970" r:id="rId50"/>
        </w:object>
      </w:r>
      <w:r w:rsidRPr="00CC5E6D">
        <w:rPr>
          <w:sz w:val="22"/>
          <w:szCs w:val="22"/>
          <w:lang w:val="id-ID"/>
        </w:rPr>
        <w:t xml:space="preserve"> : standar devisiasi</w:t>
      </w:r>
    </w:p>
    <w:p w:rsidR="00CC5E6D" w:rsidRDefault="00CC5E6D" w:rsidP="00CC5E6D">
      <w:pPr>
        <w:widowControl w:val="0"/>
        <w:autoSpaceDE w:val="0"/>
        <w:autoSpaceDN w:val="0"/>
        <w:adjustRightInd w:val="0"/>
        <w:ind w:left="1277" w:hanging="567"/>
        <w:jc w:val="both"/>
        <w:rPr>
          <w:sz w:val="22"/>
          <w:szCs w:val="22"/>
          <w:lang w:val="id-ID"/>
        </w:rPr>
      </w:pPr>
      <w:r w:rsidRPr="00CC5E6D">
        <w:rPr>
          <w:position w:val="-6"/>
          <w:sz w:val="22"/>
          <w:szCs w:val="22"/>
          <w:lang w:val="id-ID"/>
        </w:rPr>
        <w:object w:dxaOrig="200" w:dyaOrig="220">
          <v:shape id="_x0000_i1046" type="#_x0000_t75" style="width:9.25pt;height:11.3pt" o:ole="">
            <v:imagedata r:id="rId51" o:title=""/>
          </v:shape>
          <o:OLEObject Type="Embed" ProgID="Equation.DSMT4" ShapeID="_x0000_i1046" DrawAspect="Content" ObjectID="_1509970971" r:id="rId52"/>
        </w:object>
      </w:r>
      <w:r w:rsidRPr="00CC5E6D">
        <w:rPr>
          <w:sz w:val="22"/>
          <w:szCs w:val="22"/>
          <w:lang w:val="id-ID"/>
        </w:rPr>
        <w:t xml:space="preserve">  : jumlah subjek</w:t>
      </w:r>
      <w:r w:rsidRPr="00CC5E6D">
        <w:rPr>
          <w:sz w:val="22"/>
          <w:szCs w:val="22"/>
          <w:lang w:val="id-ID"/>
        </w:rPr>
        <w:tab/>
      </w:r>
      <w:r w:rsidRPr="00CC5E6D">
        <w:rPr>
          <w:sz w:val="22"/>
          <w:szCs w:val="22"/>
          <w:lang w:val="id-ID"/>
        </w:rPr>
        <w:tab/>
      </w:r>
      <w:r w:rsidRPr="00CC5E6D">
        <w:rPr>
          <w:sz w:val="22"/>
          <w:szCs w:val="22"/>
          <w:lang w:val="id-ID"/>
        </w:rPr>
        <w:tab/>
        <w:t>Tiro, (2008:256)</w:t>
      </w:r>
    </w:p>
    <w:p w:rsidR="004C7461" w:rsidRPr="00CC5E6D" w:rsidRDefault="004C7461" w:rsidP="00CC5E6D">
      <w:pPr>
        <w:widowControl w:val="0"/>
        <w:autoSpaceDE w:val="0"/>
        <w:autoSpaceDN w:val="0"/>
        <w:adjustRightInd w:val="0"/>
        <w:ind w:left="1277" w:hanging="567"/>
        <w:jc w:val="both"/>
        <w:rPr>
          <w:sz w:val="22"/>
          <w:szCs w:val="22"/>
          <w:lang w:val="id-ID"/>
        </w:rPr>
      </w:pPr>
    </w:p>
    <w:p w:rsidR="00CC5E6D" w:rsidRPr="00CC5E6D" w:rsidRDefault="00CC5E6D" w:rsidP="00CC5E6D">
      <w:pPr>
        <w:pStyle w:val="ListParagraph"/>
        <w:ind w:left="284"/>
        <w:jc w:val="both"/>
        <w:rPr>
          <w:b/>
          <w:sz w:val="22"/>
          <w:szCs w:val="22"/>
          <w:lang w:val="id-ID"/>
        </w:rPr>
      </w:pPr>
    </w:p>
    <w:p w:rsidR="00CC5E6D" w:rsidRPr="00CC5E6D" w:rsidRDefault="00CC5E6D" w:rsidP="00CB3F62">
      <w:pPr>
        <w:pStyle w:val="ListParagraph"/>
        <w:numPr>
          <w:ilvl w:val="0"/>
          <w:numId w:val="16"/>
        </w:numPr>
        <w:ind w:left="284" w:hanging="284"/>
        <w:jc w:val="both"/>
        <w:rPr>
          <w:b/>
          <w:sz w:val="22"/>
          <w:szCs w:val="22"/>
          <w:lang w:val="id-ID"/>
        </w:rPr>
      </w:pPr>
      <w:r w:rsidRPr="00CC5E6D">
        <w:rPr>
          <w:b/>
          <w:sz w:val="22"/>
          <w:szCs w:val="22"/>
          <w:lang w:val="id-ID"/>
        </w:rPr>
        <w:t>Kriteria Keefektifan</w:t>
      </w:r>
    </w:p>
    <w:p w:rsidR="00CC5E6D" w:rsidRPr="00CC5E6D" w:rsidRDefault="00CC5E6D" w:rsidP="00CC5E6D">
      <w:pPr>
        <w:ind w:left="142" w:firstLine="709"/>
        <w:jc w:val="both"/>
        <w:rPr>
          <w:sz w:val="22"/>
          <w:szCs w:val="22"/>
          <w:lang w:val="id-ID"/>
        </w:rPr>
      </w:pPr>
      <w:r w:rsidRPr="00CC5E6D">
        <w:rPr>
          <w:sz w:val="22"/>
          <w:szCs w:val="22"/>
          <w:lang w:val="id-ID"/>
        </w:rPr>
        <w:t xml:space="preserve">Kriteria </w:t>
      </w:r>
      <w:r w:rsidRPr="00CC5E6D">
        <w:rPr>
          <w:sz w:val="22"/>
          <w:szCs w:val="22"/>
        </w:rPr>
        <w:t>keefektifan</w:t>
      </w:r>
      <w:r w:rsidRPr="00CC5E6D">
        <w:rPr>
          <w:sz w:val="22"/>
          <w:szCs w:val="22"/>
          <w:lang w:val="id-ID"/>
        </w:rPr>
        <w:t xml:space="preserve"> yang ditentukan dalam peneletian ini terdiri atas tiga jenis yakni:</w:t>
      </w:r>
    </w:p>
    <w:p w:rsidR="00CC5E6D" w:rsidRPr="00CC5E6D" w:rsidRDefault="00CC5E6D" w:rsidP="00CB3F62">
      <w:pPr>
        <w:pStyle w:val="ListParagraph"/>
        <w:numPr>
          <w:ilvl w:val="0"/>
          <w:numId w:val="17"/>
        </w:numPr>
        <w:ind w:left="360"/>
        <w:jc w:val="both"/>
        <w:rPr>
          <w:sz w:val="22"/>
          <w:szCs w:val="22"/>
          <w:lang w:val="id-ID"/>
        </w:rPr>
      </w:pPr>
      <w:r w:rsidRPr="00CC5E6D">
        <w:rPr>
          <w:sz w:val="22"/>
          <w:szCs w:val="22"/>
          <w:lang w:val="id-ID"/>
        </w:rPr>
        <w:t>Kriteria keefektifan untuk setiap indikator keefektifan pembelajaran</w:t>
      </w:r>
    </w:p>
    <w:p w:rsidR="00CC5E6D" w:rsidRPr="00CC5E6D" w:rsidRDefault="00CC5E6D" w:rsidP="00CB3F62">
      <w:pPr>
        <w:pStyle w:val="ListParagraph"/>
        <w:numPr>
          <w:ilvl w:val="4"/>
          <w:numId w:val="15"/>
        </w:numPr>
        <w:tabs>
          <w:tab w:val="clear" w:pos="3600"/>
          <w:tab w:val="num" w:pos="720"/>
        </w:tabs>
        <w:ind w:left="720"/>
        <w:jc w:val="both"/>
        <w:rPr>
          <w:sz w:val="22"/>
          <w:szCs w:val="22"/>
          <w:lang w:val="id-ID"/>
        </w:rPr>
      </w:pPr>
      <w:r w:rsidRPr="00CC5E6D">
        <w:rPr>
          <w:sz w:val="22"/>
          <w:szCs w:val="22"/>
          <w:lang w:val="id-ID"/>
        </w:rPr>
        <w:lastRenderedPageBreak/>
        <w:t>Hasil belajar matematika siswa dikatakan efektif abila secara deskriptif memenuhi kriteria sebagai berikut:</w:t>
      </w:r>
    </w:p>
    <w:p w:rsidR="00CC5E6D" w:rsidRPr="00CC5E6D" w:rsidRDefault="00CC5E6D" w:rsidP="00CB3F62">
      <w:pPr>
        <w:pStyle w:val="ListParagraph"/>
        <w:numPr>
          <w:ilvl w:val="0"/>
          <w:numId w:val="18"/>
        </w:numPr>
        <w:ind w:left="1080"/>
        <w:jc w:val="both"/>
        <w:rPr>
          <w:sz w:val="22"/>
          <w:szCs w:val="22"/>
          <w:lang w:val="id-ID"/>
        </w:rPr>
      </w:pPr>
      <w:r w:rsidRPr="00CC5E6D">
        <w:rPr>
          <w:sz w:val="22"/>
          <w:szCs w:val="22"/>
          <w:lang w:val="id-ID"/>
        </w:rPr>
        <w:t>Skor rata-rata hasil belajar siswa untuk posttest lebih dari 74,9.</w:t>
      </w:r>
    </w:p>
    <w:p w:rsidR="00CC5E6D" w:rsidRPr="00CC5E6D" w:rsidRDefault="00CC5E6D" w:rsidP="00CB3F62">
      <w:pPr>
        <w:pStyle w:val="ListParagraph"/>
        <w:numPr>
          <w:ilvl w:val="0"/>
          <w:numId w:val="18"/>
        </w:numPr>
        <w:ind w:left="1080"/>
        <w:jc w:val="both"/>
        <w:rPr>
          <w:sz w:val="22"/>
          <w:szCs w:val="22"/>
          <w:lang w:val="id-ID"/>
        </w:rPr>
      </w:pPr>
      <w:r w:rsidRPr="00CC5E6D">
        <w:rPr>
          <w:sz w:val="22"/>
          <w:szCs w:val="22"/>
          <w:lang w:val="id-ID"/>
        </w:rPr>
        <w:t>Rata-rata gain ternormalkan berada pada kategori sedang (minimal 0,3).</w:t>
      </w:r>
    </w:p>
    <w:p w:rsidR="00CC5E6D" w:rsidRPr="00CC5E6D" w:rsidRDefault="00CC5E6D" w:rsidP="00CB3F62">
      <w:pPr>
        <w:pStyle w:val="ListParagraph"/>
        <w:numPr>
          <w:ilvl w:val="0"/>
          <w:numId w:val="18"/>
        </w:numPr>
        <w:ind w:left="1080"/>
        <w:jc w:val="both"/>
        <w:rPr>
          <w:sz w:val="22"/>
          <w:szCs w:val="22"/>
          <w:lang w:val="id-ID"/>
        </w:rPr>
      </w:pPr>
      <w:r w:rsidRPr="00CC5E6D">
        <w:rPr>
          <w:sz w:val="22"/>
          <w:szCs w:val="22"/>
          <w:lang w:val="id-ID"/>
        </w:rPr>
        <w:t>Ketuntasan siswa secara klasikal minimal 85%.</w:t>
      </w:r>
    </w:p>
    <w:p w:rsidR="00CC5E6D" w:rsidRPr="00CC5E6D" w:rsidRDefault="00CC5E6D" w:rsidP="00CB3F62">
      <w:pPr>
        <w:pStyle w:val="ListParagraph"/>
        <w:numPr>
          <w:ilvl w:val="4"/>
          <w:numId w:val="15"/>
        </w:numPr>
        <w:tabs>
          <w:tab w:val="clear" w:pos="3600"/>
          <w:tab w:val="num" w:pos="720"/>
        </w:tabs>
        <w:ind w:left="720"/>
        <w:jc w:val="both"/>
        <w:rPr>
          <w:sz w:val="22"/>
          <w:szCs w:val="22"/>
          <w:lang w:val="id-ID"/>
        </w:rPr>
      </w:pPr>
      <w:r w:rsidRPr="00CC5E6D">
        <w:rPr>
          <w:sz w:val="22"/>
          <w:szCs w:val="22"/>
          <w:lang w:val="id-ID"/>
        </w:rPr>
        <w:t>Aktifitas siswa</w:t>
      </w:r>
    </w:p>
    <w:p w:rsidR="00CC5E6D" w:rsidRPr="00CC5E6D" w:rsidRDefault="00CC5E6D" w:rsidP="00CC5E6D">
      <w:pPr>
        <w:pStyle w:val="ListParagraph"/>
        <w:jc w:val="both"/>
        <w:rPr>
          <w:sz w:val="22"/>
          <w:szCs w:val="22"/>
          <w:lang w:val="id-ID"/>
        </w:rPr>
      </w:pPr>
      <w:r w:rsidRPr="00CC5E6D">
        <w:rPr>
          <w:sz w:val="22"/>
          <w:szCs w:val="22"/>
          <w:lang w:val="id-ID"/>
        </w:rPr>
        <w:t>Aktifitas siswa dikatakan efektif apabila secara deskriptif skor aktifitas siswa minimal berada pada kategori baik dan skor aktifitas siswa lebih dari atau sama dengan 60% .</w:t>
      </w:r>
    </w:p>
    <w:p w:rsidR="00CC5E6D" w:rsidRPr="00CC5E6D" w:rsidRDefault="00CC5E6D" w:rsidP="00CB3F62">
      <w:pPr>
        <w:pStyle w:val="ListParagraph"/>
        <w:numPr>
          <w:ilvl w:val="4"/>
          <w:numId w:val="15"/>
        </w:numPr>
        <w:tabs>
          <w:tab w:val="clear" w:pos="3600"/>
          <w:tab w:val="num" w:pos="720"/>
        </w:tabs>
        <w:ind w:left="720"/>
        <w:jc w:val="both"/>
        <w:rPr>
          <w:sz w:val="22"/>
          <w:szCs w:val="22"/>
          <w:lang w:val="id-ID"/>
        </w:rPr>
      </w:pPr>
      <w:r w:rsidRPr="00CC5E6D">
        <w:rPr>
          <w:sz w:val="22"/>
          <w:szCs w:val="22"/>
          <w:lang w:val="id-ID"/>
        </w:rPr>
        <w:t>Respons siswa</w:t>
      </w:r>
    </w:p>
    <w:p w:rsidR="00CC5E6D" w:rsidRPr="00CC5E6D" w:rsidRDefault="00CC5E6D" w:rsidP="00CC5E6D">
      <w:pPr>
        <w:pStyle w:val="ListParagraph"/>
        <w:jc w:val="both"/>
        <w:rPr>
          <w:sz w:val="22"/>
          <w:szCs w:val="22"/>
          <w:lang w:val="id-ID"/>
        </w:rPr>
      </w:pPr>
      <w:r w:rsidRPr="00CC5E6D">
        <w:rPr>
          <w:sz w:val="22"/>
          <w:szCs w:val="22"/>
          <w:lang w:val="id-ID"/>
        </w:rPr>
        <w:t>Respon siswa dikatakan efektif apabila secara deskriptif skor respon siswa cenderung positif.</w:t>
      </w:r>
    </w:p>
    <w:p w:rsidR="00CC5E6D" w:rsidRPr="00CC5E6D" w:rsidRDefault="00CC5E6D" w:rsidP="00CB3F62">
      <w:pPr>
        <w:pStyle w:val="ListParagraph"/>
        <w:numPr>
          <w:ilvl w:val="4"/>
          <w:numId w:val="15"/>
        </w:numPr>
        <w:tabs>
          <w:tab w:val="clear" w:pos="3600"/>
          <w:tab w:val="num" w:pos="720"/>
        </w:tabs>
        <w:ind w:left="720"/>
        <w:jc w:val="both"/>
        <w:rPr>
          <w:sz w:val="22"/>
          <w:szCs w:val="22"/>
          <w:lang w:val="id-ID"/>
        </w:rPr>
      </w:pPr>
      <w:r w:rsidRPr="00CC5E6D">
        <w:rPr>
          <w:sz w:val="22"/>
          <w:szCs w:val="22"/>
          <w:lang w:val="id-ID"/>
        </w:rPr>
        <w:t>Kemampuan guru mengelola pembelajaran</w:t>
      </w:r>
    </w:p>
    <w:p w:rsidR="00CC5E6D" w:rsidRPr="00CC5E6D" w:rsidRDefault="00CC5E6D" w:rsidP="00CC5E6D">
      <w:pPr>
        <w:pStyle w:val="ListParagraph"/>
        <w:jc w:val="both"/>
        <w:rPr>
          <w:sz w:val="22"/>
          <w:szCs w:val="22"/>
          <w:lang w:val="id-ID"/>
        </w:rPr>
      </w:pPr>
      <w:r w:rsidRPr="00CC5E6D">
        <w:rPr>
          <w:sz w:val="22"/>
          <w:szCs w:val="22"/>
          <w:lang w:val="id-ID"/>
        </w:rPr>
        <w:t xml:space="preserve">Kemampuan guru mengelola pembelajaran dikatakan efektif apabila secara deskriftif berada pada kategori baik dan skor kemampuan guru mengelola pembelajaran lebih dari atau sama dengan 3,40. </w:t>
      </w:r>
    </w:p>
    <w:p w:rsidR="00CC5E6D" w:rsidRPr="00CC5E6D" w:rsidRDefault="00CC5E6D" w:rsidP="00CB3F62">
      <w:pPr>
        <w:pStyle w:val="ListParagraph"/>
        <w:numPr>
          <w:ilvl w:val="0"/>
          <w:numId w:val="17"/>
        </w:numPr>
        <w:ind w:left="360"/>
        <w:jc w:val="both"/>
        <w:rPr>
          <w:sz w:val="22"/>
          <w:szCs w:val="22"/>
          <w:lang w:val="id-ID"/>
        </w:rPr>
      </w:pPr>
      <w:r w:rsidRPr="00CC5E6D">
        <w:rPr>
          <w:sz w:val="22"/>
          <w:szCs w:val="22"/>
          <w:lang w:val="id-ID"/>
        </w:rPr>
        <w:t>Kriteria keefektifan hasil belajar siswa secara inferensial</w:t>
      </w:r>
    </w:p>
    <w:p w:rsidR="00CC5E6D" w:rsidRPr="00CC5E6D" w:rsidRDefault="00CC5E6D" w:rsidP="00CB3F62">
      <w:pPr>
        <w:pStyle w:val="ListParagraph"/>
        <w:numPr>
          <w:ilvl w:val="0"/>
          <w:numId w:val="19"/>
        </w:numPr>
        <w:jc w:val="both"/>
        <w:rPr>
          <w:sz w:val="22"/>
          <w:szCs w:val="22"/>
          <w:lang w:val="id-ID"/>
        </w:rPr>
      </w:pPr>
      <w:r w:rsidRPr="00CC5E6D">
        <w:rPr>
          <w:sz w:val="22"/>
          <w:szCs w:val="22"/>
          <w:lang w:val="id-ID"/>
        </w:rPr>
        <w:t>Skor rata-rata hasil belajar siswa untuk posttest lebih dari 74,9</w:t>
      </w:r>
    </w:p>
    <w:p w:rsidR="00CC5E6D" w:rsidRPr="00CC5E6D" w:rsidRDefault="00CC5E6D" w:rsidP="00CB3F62">
      <w:pPr>
        <w:pStyle w:val="ListParagraph"/>
        <w:numPr>
          <w:ilvl w:val="0"/>
          <w:numId w:val="19"/>
        </w:numPr>
        <w:jc w:val="both"/>
        <w:rPr>
          <w:sz w:val="22"/>
          <w:szCs w:val="22"/>
          <w:lang w:val="id-ID"/>
        </w:rPr>
      </w:pPr>
      <w:r w:rsidRPr="00CC5E6D">
        <w:rPr>
          <w:sz w:val="22"/>
          <w:szCs w:val="22"/>
          <w:lang w:val="id-ID"/>
        </w:rPr>
        <w:t xml:space="preserve">Ada peningkatan hasil belajar siswa yaitu skor rata-rata postest lebih besar dari pada skor rata-rata pretest </w:t>
      </w:r>
    </w:p>
    <w:p w:rsidR="00CC5E6D" w:rsidRPr="00CC5E6D" w:rsidRDefault="00CC5E6D" w:rsidP="00CB3F62">
      <w:pPr>
        <w:pStyle w:val="ListParagraph"/>
        <w:numPr>
          <w:ilvl w:val="0"/>
          <w:numId w:val="17"/>
        </w:numPr>
        <w:ind w:left="360"/>
        <w:jc w:val="both"/>
        <w:rPr>
          <w:sz w:val="22"/>
          <w:szCs w:val="22"/>
          <w:lang w:val="id-ID"/>
        </w:rPr>
      </w:pPr>
      <w:r w:rsidRPr="00CC5E6D">
        <w:rPr>
          <w:sz w:val="22"/>
          <w:szCs w:val="22"/>
          <w:lang w:val="id-ID"/>
        </w:rPr>
        <w:t>Kriteria keefektifan pembelajaran</w:t>
      </w:r>
    </w:p>
    <w:p w:rsidR="00CC5E6D" w:rsidRPr="00CC5E6D" w:rsidRDefault="00CC5E6D" w:rsidP="00CC5E6D">
      <w:pPr>
        <w:pStyle w:val="ListParagraph"/>
        <w:ind w:left="360"/>
        <w:jc w:val="both"/>
        <w:rPr>
          <w:sz w:val="22"/>
          <w:szCs w:val="22"/>
          <w:lang w:val="id-ID"/>
        </w:rPr>
      </w:pPr>
      <w:r w:rsidRPr="00CC5E6D">
        <w:rPr>
          <w:sz w:val="22"/>
          <w:szCs w:val="22"/>
          <w:lang w:val="id-ID"/>
        </w:rPr>
        <w:t>Kriteria yang umum digunakan untuk menentukan keefektifan pembelajaran yakni apabila empat indikator keefektifan yang telah ditetapkan yaitu aktifitas siswa, respon siswa, hasil belajar, dan kemampuan guru mengelola pembelajaran memenuhi kriteria efektif</w:t>
      </w:r>
    </w:p>
    <w:p w:rsidR="00CC5E6D" w:rsidRDefault="00CC5E6D" w:rsidP="00757374">
      <w:pPr>
        <w:jc w:val="both"/>
        <w:rPr>
          <w:b/>
          <w:sz w:val="22"/>
          <w:szCs w:val="22"/>
          <w:lang w:val="id-ID"/>
        </w:rPr>
      </w:pPr>
    </w:p>
    <w:p w:rsidR="00CC5E6D" w:rsidRPr="00CC5E6D" w:rsidRDefault="00CC5E6D" w:rsidP="00CC5E6D">
      <w:pPr>
        <w:rPr>
          <w:b/>
          <w:sz w:val="22"/>
          <w:szCs w:val="22"/>
          <w:lang w:val="id-ID"/>
        </w:rPr>
      </w:pPr>
      <w:r w:rsidRPr="00CC5E6D">
        <w:rPr>
          <w:b/>
          <w:sz w:val="22"/>
          <w:szCs w:val="22"/>
        </w:rPr>
        <w:t>HASIL PENELITIAN DAN PEMBAHASAN</w:t>
      </w:r>
    </w:p>
    <w:p w:rsidR="001F4D8C" w:rsidRPr="001F4D8C" w:rsidRDefault="001F4D8C" w:rsidP="0080512B">
      <w:pPr>
        <w:jc w:val="both"/>
        <w:rPr>
          <w:sz w:val="22"/>
          <w:szCs w:val="22"/>
          <w:lang w:val="id-ID"/>
        </w:rPr>
      </w:pPr>
    </w:p>
    <w:p w:rsidR="00CC5E6D" w:rsidRPr="001F4D8C" w:rsidRDefault="00CC5E6D" w:rsidP="00CB3F62">
      <w:pPr>
        <w:pStyle w:val="ListParagraph"/>
        <w:numPr>
          <w:ilvl w:val="0"/>
          <w:numId w:val="27"/>
        </w:numPr>
        <w:ind w:left="426"/>
        <w:jc w:val="both"/>
        <w:rPr>
          <w:b/>
          <w:sz w:val="22"/>
          <w:szCs w:val="22"/>
          <w:lang w:val="id-ID"/>
        </w:rPr>
      </w:pPr>
      <w:r w:rsidRPr="00CC5E6D">
        <w:rPr>
          <w:b/>
          <w:sz w:val="22"/>
          <w:szCs w:val="22"/>
          <w:lang w:val="id-ID"/>
        </w:rPr>
        <w:t>Hasil Penel</w:t>
      </w:r>
      <w:r w:rsidR="001F4D8C">
        <w:rPr>
          <w:b/>
          <w:sz w:val="22"/>
          <w:szCs w:val="22"/>
          <w:lang w:val="id-ID"/>
        </w:rPr>
        <w:t>i</w:t>
      </w:r>
      <w:r w:rsidRPr="00CC5E6D">
        <w:rPr>
          <w:b/>
          <w:sz w:val="22"/>
          <w:szCs w:val="22"/>
          <w:lang w:val="id-ID"/>
        </w:rPr>
        <w:t>tian</w:t>
      </w:r>
    </w:p>
    <w:p w:rsidR="00CC5E6D" w:rsidRPr="00CC5E6D" w:rsidRDefault="00CC5E6D" w:rsidP="00CC5E6D">
      <w:pPr>
        <w:pStyle w:val="ListParagraph"/>
        <w:ind w:left="0" w:firstLine="709"/>
        <w:jc w:val="both"/>
        <w:rPr>
          <w:sz w:val="22"/>
          <w:szCs w:val="22"/>
          <w:lang w:val="id-ID"/>
        </w:rPr>
      </w:pPr>
      <w:r w:rsidRPr="00CC5E6D">
        <w:rPr>
          <w:sz w:val="22"/>
          <w:szCs w:val="22"/>
        </w:rPr>
        <w:t>Pada bagian ini disajikan hasil analisis berdasarkan yang telah dilakukan. Ada dua macam hasil analisis yang disajikan yaitu hasil analisis yang menggunakan statistik deskriptif dan hasil analisis menggunakan statistik inferensial. Analisis statistik deskriptif meliputi deskriptif hasil pretest dan postest, ketuntasan belajar siswa, akti</w:t>
      </w:r>
      <w:r w:rsidRPr="00CC5E6D">
        <w:rPr>
          <w:sz w:val="22"/>
          <w:szCs w:val="22"/>
          <w:lang w:val="id-ID"/>
        </w:rPr>
        <w:t>f</w:t>
      </w:r>
      <w:r w:rsidRPr="00CC5E6D">
        <w:rPr>
          <w:sz w:val="22"/>
          <w:szCs w:val="22"/>
        </w:rPr>
        <w:t>itas siswa, kemampuan guru mengelola pembelajaran, dan respon</w:t>
      </w:r>
      <w:r w:rsidRPr="00CC5E6D">
        <w:rPr>
          <w:sz w:val="22"/>
          <w:szCs w:val="22"/>
          <w:lang w:val="id-ID"/>
        </w:rPr>
        <w:t>s</w:t>
      </w:r>
      <w:r w:rsidRPr="00CC5E6D">
        <w:rPr>
          <w:sz w:val="22"/>
          <w:szCs w:val="22"/>
        </w:rPr>
        <w:t xml:space="preserve"> siswa. Sedangkan untuk keperluan analisis statistik inferensial meliputi pengujian persyaratan analisis dan pengujian hipotesis.</w:t>
      </w:r>
    </w:p>
    <w:p w:rsidR="001F4D8C" w:rsidRPr="002B106C" w:rsidRDefault="001F4D8C" w:rsidP="002B106C">
      <w:pPr>
        <w:jc w:val="both"/>
        <w:rPr>
          <w:sz w:val="22"/>
          <w:szCs w:val="22"/>
          <w:lang w:val="id-ID"/>
        </w:rPr>
      </w:pPr>
    </w:p>
    <w:p w:rsidR="00CC5E6D" w:rsidRPr="00CC5E6D" w:rsidRDefault="00CC5E6D" w:rsidP="00CB3F62">
      <w:pPr>
        <w:pStyle w:val="ListParagraph"/>
        <w:numPr>
          <w:ilvl w:val="0"/>
          <w:numId w:val="20"/>
        </w:numPr>
        <w:ind w:left="284" w:hanging="284"/>
        <w:jc w:val="both"/>
        <w:rPr>
          <w:b/>
          <w:sz w:val="22"/>
          <w:szCs w:val="22"/>
        </w:rPr>
      </w:pPr>
      <w:r w:rsidRPr="00CC5E6D">
        <w:rPr>
          <w:b/>
          <w:sz w:val="22"/>
          <w:szCs w:val="22"/>
        </w:rPr>
        <w:t>Analisis Statistik Deskriptif</w:t>
      </w:r>
    </w:p>
    <w:p w:rsidR="00CC5E6D" w:rsidRPr="00CC5E6D" w:rsidRDefault="00CC5E6D" w:rsidP="00CB3F62">
      <w:pPr>
        <w:pStyle w:val="ListParagraph"/>
        <w:numPr>
          <w:ilvl w:val="0"/>
          <w:numId w:val="21"/>
        </w:numPr>
        <w:ind w:left="284" w:hanging="284"/>
        <w:jc w:val="both"/>
        <w:rPr>
          <w:b/>
          <w:sz w:val="22"/>
          <w:szCs w:val="22"/>
        </w:rPr>
      </w:pPr>
      <w:r w:rsidRPr="00CC5E6D">
        <w:rPr>
          <w:b/>
          <w:sz w:val="22"/>
          <w:szCs w:val="22"/>
        </w:rPr>
        <w:t>Deskripsi hasil pretest</w:t>
      </w:r>
      <w:r w:rsidR="004C7461">
        <w:rPr>
          <w:b/>
          <w:sz w:val="22"/>
          <w:szCs w:val="22"/>
          <w:lang w:val="id-ID"/>
        </w:rPr>
        <w:t xml:space="preserve"> dan postest</w:t>
      </w:r>
    </w:p>
    <w:p w:rsidR="00CC5E6D" w:rsidRPr="00CC5E6D" w:rsidRDefault="00CC5E6D" w:rsidP="00CC5E6D">
      <w:pPr>
        <w:pStyle w:val="ListParagraph"/>
        <w:ind w:left="0" w:firstLine="709"/>
        <w:jc w:val="both"/>
        <w:rPr>
          <w:sz w:val="22"/>
          <w:szCs w:val="22"/>
        </w:rPr>
      </w:pPr>
      <w:r w:rsidRPr="00CC5E6D">
        <w:rPr>
          <w:sz w:val="22"/>
          <w:szCs w:val="22"/>
        </w:rPr>
        <w:t xml:space="preserve">Statistik deskriptif hasil pretest atau sebelum diterapkan model pembelajaran </w:t>
      </w:r>
      <w:r w:rsidRPr="00CC5E6D">
        <w:rPr>
          <w:i/>
          <w:sz w:val="22"/>
          <w:szCs w:val="22"/>
          <w:lang w:val="id-ID"/>
        </w:rPr>
        <w:t>discovery learning</w:t>
      </w:r>
      <w:r w:rsidRPr="00CC5E6D">
        <w:rPr>
          <w:i/>
          <w:sz w:val="22"/>
          <w:szCs w:val="22"/>
        </w:rPr>
        <w:t xml:space="preserve"> </w:t>
      </w:r>
      <w:r w:rsidRPr="00CC5E6D">
        <w:rPr>
          <w:sz w:val="22"/>
          <w:szCs w:val="22"/>
        </w:rPr>
        <w:t>disajikan dalam Tabel 4.</w:t>
      </w:r>
      <w:r w:rsidRPr="00CC5E6D">
        <w:rPr>
          <w:sz w:val="22"/>
          <w:szCs w:val="22"/>
          <w:lang w:val="id-ID"/>
        </w:rPr>
        <w:t>8</w:t>
      </w:r>
      <w:r w:rsidRPr="00CC5E6D">
        <w:rPr>
          <w:sz w:val="22"/>
          <w:szCs w:val="22"/>
        </w:rPr>
        <w:t>:</w:t>
      </w:r>
    </w:p>
    <w:p w:rsidR="004C7461" w:rsidRPr="004C7461" w:rsidRDefault="00CC5E6D" w:rsidP="004C7461">
      <w:pPr>
        <w:pStyle w:val="ListParagraph"/>
        <w:ind w:left="0"/>
        <w:jc w:val="center"/>
        <w:rPr>
          <w:sz w:val="22"/>
          <w:szCs w:val="22"/>
          <w:lang w:val="id-ID"/>
        </w:rPr>
      </w:pPr>
      <w:r w:rsidRPr="00CC5E6D">
        <w:rPr>
          <w:sz w:val="22"/>
          <w:szCs w:val="22"/>
        </w:rPr>
        <w:t>Tabel 4.</w:t>
      </w:r>
      <w:r w:rsidRPr="00CC5E6D">
        <w:rPr>
          <w:sz w:val="22"/>
          <w:szCs w:val="22"/>
          <w:lang w:val="id-ID"/>
        </w:rPr>
        <w:t>8.</w:t>
      </w:r>
      <w:r w:rsidRPr="00CC5E6D">
        <w:rPr>
          <w:sz w:val="22"/>
          <w:szCs w:val="22"/>
        </w:rPr>
        <w:t xml:space="preserve"> Statistik deskriptif hasil </w:t>
      </w:r>
      <w:r w:rsidR="004C7461">
        <w:rPr>
          <w:sz w:val="22"/>
          <w:szCs w:val="22"/>
          <w:lang w:val="id-ID"/>
        </w:rPr>
        <w:t>perhitungan gain</w:t>
      </w:r>
    </w:p>
    <w:tbl>
      <w:tblPr>
        <w:tblW w:w="7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8"/>
        <w:gridCol w:w="1280"/>
        <w:gridCol w:w="1525"/>
        <w:gridCol w:w="1751"/>
      </w:tblGrid>
      <w:tr w:rsidR="004C7461" w:rsidRPr="004C7461" w:rsidTr="004C7461">
        <w:trPr>
          <w:trHeight w:val="300"/>
          <w:tblHeader/>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Respon</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Pretes</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postes</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gain</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kategori</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1</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60</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75</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0,38</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2</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67</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85</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0,55</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3</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50</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75</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0,50</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4</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50</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70</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0,40</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5</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57</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82</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0,58</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6</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55</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79</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0,53</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7</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68</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80</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0,38</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80</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90</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0,50</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9</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80</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93</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0,65</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10</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79</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85</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0,29</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11</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85</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100</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1,00</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Tinggi</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12</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85</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100</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1,00</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Tinggi</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lastRenderedPageBreak/>
              <w:t>13</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70</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82</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0,40</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14</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87</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95</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0,62</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15</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69</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82</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0,42</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16</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85</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90</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0,33</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17</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74</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79</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0,19</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Rendah</w:t>
            </w:r>
          </w:p>
        </w:tc>
      </w:tr>
      <w:tr w:rsidR="004C7461" w:rsidRPr="004C7461" w:rsidTr="004C7461">
        <w:trPr>
          <w:trHeight w:val="300"/>
          <w:jc w:val="center"/>
        </w:trPr>
        <w:tc>
          <w:tcPr>
            <w:tcW w:w="1403"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Rata-rata</w:t>
            </w:r>
          </w:p>
        </w:tc>
        <w:tc>
          <w:tcPr>
            <w:tcW w:w="1408"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70,65</w:t>
            </w:r>
          </w:p>
        </w:tc>
        <w:tc>
          <w:tcPr>
            <w:tcW w:w="1280"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84,82</w:t>
            </w:r>
          </w:p>
        </w:tc>
        <w:tc>
          <w:tcPr>
            <w:tcW w:w="1525"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0,51</w:t>
            </w:r>
          </w:p>
        </w:tc>
        <w:tc>
          <w:tcPr>
            <w:tcW w:w="1751" w:type="dxa"/>
            <w:shd w:val="clear" w:color="auto" w:fill="auto"/>
            <w:noWrap/>
            <w:vAlign w:val="bottom"/>
            <w:hideMark/>
          </w:tcPr>
          <w:p w:rsidR="004C7461" w:rsidRPr="004C7461" w:rsidRDefault="004C7461" w:rsidP="004C7461">
            <w:pPr>
              <w:jc w:val="center"/>
              <w:rPr>
                <w:color w:val="000000"/>
                <w:lang w:eastAsia="id-ID"/>
              </w:rPr>
            </w:pPr>
            <w:r w:rsidRPr="004C7461">
              <w:rPr>
                <w:color w:val="000000"/>
                <w:sz w:val="22"/>
                <w:szCs w:val="22"/>
                <w:lang w:eastAsia="id-ID"/>
              </w:rPr>
              <w:t>Sedang</w:t>
            </w:r>
          </w:p>
        </w:tc>
      </w:tr>
    </w:tbl>
    <w:p w:rsidR="004C7461" w:rsidRPr="00555F17" w:rsidRDefault="004C7461" w:rsidP="004C7461"/>
    <w:p w:rsidR="004C7461" w:rsidRPr="004C7461" w:rsidRDefault="004C7461" w:rsidP="004C7461">
      <w:pPr>
        <w:ind w:firstLine="720"/>
        <w:rPr>
          <w:sz w:val="22"/>
        </w:rPr>
      </w:pPr>
      <w:r w:rsidRPr="004C7461">
        <w:rPr>
          <w:sz w:val="22"/>
        </w:rPr>
        <w:t>Tabel</w:t>
      </w:r>
      <w:r>
        <w:rPr>
          <w:sz w:val="22"/>
          <w:lang w:val="id-ID"/>
        </w:rPr>
        <w:t xml:space="preserve"> 4.9 </w:t>
      </w:r>
      <w:r w:rsidRPr="004C7461">
        <w:rPr>
          <w:sz w:val="22"/>
        </w:rPr>
        <w:t>distribusi frekuensi dan persentase nilai gain</w:t>
      </w:r>
    </w:p>
    <w:tbl>
      <w:tblPr>
        <w:tblW w:w="0" w:type="auto"/>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1928"/>
        <w:gridCol w:w="2226"/>
        <w:gridCol w:w="1928"/>
      </w:tblGrid>
      <w:tr w:rsidR="004C7461" w:rsidRPr="004C7461" w:rsidTr="007D5B15">
        <w:trPr>
          <w:trHeight w:val="323"/>
          <w:jc w:val="center"/>
        </w:trPr>
        <w:tc>
          <w:tcPr>
            <w:tcW w:w="2855" w:type="dxa"/>
            <w:shd w:val="clear" w:color="auto" w:fill="auto"/>
            <w:vAlign w:val="center"/>
          </w:tcPr>
          <w:p w:rsidR="004C7461" w:rsidRPr="004C7461" w:rsidRDefault="004C7461" w:rsidP="004C7461">
            <w:pPr>
              <w:pStyle w:val="ListParagraph"/>
              <w:ind w:left="0"/>
              <w:jc w:val="center"/>
              <w:rPr>
                <w:lang w:val="id-ID"/>
              </w:rPr>
            </w:pPr>
            <w:r w:rsidRPr="004C7461">
              <w:rPr>
                <w:sz w:val="22"/>
                <w:lang w:val="id-ID"/>
              </w:rPr>
              <w:t>Koefisien normalisasi gain</w:t>
            </w:r>
          </w:p>
        </w:tc>
        <w:tc>
          <w:tcPr>
            <w:tcW w:w="1928" w:type="dxa"/>
          </w:tcPr>
          <w:p w:rsidR="004C7461" w:rsidRPr="004C7461" w:rsidRDefault="004C7461" w:rsidP="004C7461">
            <w:pPr>
              <w:pStyle w:val="ListParagraph"/>
              <w:ind w:left="0"/>
              <w:jc w:val="center"/>
              <w:rPr>
                <w:lang w:val="id-ID"/>
              </w:rPr>
            </w:pPr>
            <w:r w:rsidRPr="004C7461">
              <w:rPr>
                <w:sz w:val="22"/>
                <w:lang w:val="id-ID"/>
              </w:rPr>
              <w:t>Klasifikasi</w:t>
            </w:r>
          </w:p>
        </w:tc>
        <w:tc>
          <w:tcPr>
            <w:tcW w:w="2226" w:type="dxa"/>
            <w:shd w:val="clear" w:color="auto" w:fill="auto"/>
            <w:vAlign w:val="center"/>
          </w:tcPr>
          <w:p w:rsidR="004C7461" w:rsidRPr="004C7461" w:rsidRDefault="004C7461" w:rsidP="004C7461">
            <w:pPr>
              <w:pStyle w:val="ListParagraph"/>
              <w:ind w:left="0"/>
              <w:jc w:val="center"/>
              <w:rPr>
                <w:lang w:val="id-ID"/>
              </w:rPr>
            </w:pPr>
            <w:r w:rsidRPr="004C7461">
              <w:rPr>
                <w:sz w:val="22"/>
                <w:lang w:val="id-ID"/>
              </w:rPr>
              <w:t xml:space="preserve">Frekuensi </w:t>
            </w:r>
          </w:p>
        </w:tc>
        <w:tc>
          <w:tcPr>
            <w:tcW w:w="1928" w:type="dxa"/>
          </w:tcPr>
          <w:p w:rsidR="004C7461" w:rsidRPr="004C7461" w:rsidRDefault="004C7461" w:rsidP="004C7461">
            <w:pPr>
              <w:pStyle w:val="ListParagraph"/>
              <w:ind w:left="0"/>
              <w:jc w:val="center"/>
              <w:rPr>
                <w:lang w:val="id-ID"/>
              </w:rPr>
            </w:pPr>
            <w:r w:rsidRPr="004C7461">
              <w:rPr>
                <w:sz w:val="22"/>
                <w:lang w:val="id-ID"/>
              </w:rPr>
              <w:t>Persentase</w:t>
            </w:r>
          </w:p>
        </w:tc>
      </w:tr>
      <w:tr w:rsidR="004C7461" w:rsidRPr="004C7461" w:rsidTr="007D5B15">
        <w:trPr>
          <w:trHeight w:val="143"/>
          <w:jc w:val="center"/>
        </w:trPr>
        <w:tc>
          <w:tcPr>
            <w:tcW w:w="2855" w:type="dxa"/>
            <w:shd w:val="clear" w:color="auto" w:fill="auto"/>
            <w:vAlign w:val="center"/>
          </w:tcPr>
          <w:p w:rsidR="004C7461" w:rsidRPr="004C7461" w:rsidRDefault="004C7461" w:rsidP="004C7461">
            <w:pPr>
              <w:pStyle w:val="ListParagraph"/>
              <w:ind w:left="0"/>
              <w:jc w:val="center"/>
              <w:rPr>
                <w:lang w:val="id-ID"/>
              </w:rPr>
            </w:pPr>
            <w:r w:rsidRPr="004C7461">
              <w:rPr>
                <w:sz w:val="22"/>
                <w:lang w:val="id-ID"/>
              </w:rPr>
              <w:t>g &lt; 0,3</w:t>
            </w:r>
          </w:p>
        </w:tc>
        <w:tc>
          <w:tcPr>
            <w:tcW w:w="1928" w:type="dxa"/>
            <w:vAlign w:val="center"/>
          </w:tcPr>
          <w:p w:rsidR="004C7461" w:rsidRPr="004C7461" w:rsidRDefault="004C7461" w:rsidP="004C7461">
            <w:pPr>
              <w:pStyle w:val="ListParagraph"/>
              <w:ind w:left="0"/>
              <w:jc w:val="center"/>
              <w:rPr>
                <w:lang w:val="id-ID"/>
              </w:rPr>
            </w:pPr>
            <w:r w:rsidRPr="004C7461">
              <w:rPr>
                <w:sz w:val="22"/>
                <w:lang w:val="id-ID"/>
              </w:rPr>
              <w:t>Rendah</w:t>
            </w:r>
          </w:p>
        </w:tc>
        <w:tc>
          <w:tcPr>
            <w:tcW w:w="2226" w:type="dxa"/>
            <w:shd w:val="clear" w:color="auto" w:fill="auto"/>
            <w:vAlign w:val="center"/>
          </w:tcPr>
          <w:p w:rsidR="004C7461" w:rsidRPr="004C7461" w:rsidRDefault="004C7461" w:rsidP="004C7461">
            <w:pPr>
              <w:pStyle w:val="ListParagraph"/>
              <w:ind w:left="0"/>
              <w:jc w:val="center"/>
              <w:rPr>
                <w:lang w:val="id-ID"/>
              </w:rPr>
            </w:pPr>
            <w:r w:rsidRPr="004C7461">
              <w:rPr>
                <w:sz w:val="22"/>
                <w:lang w:val="id-ID"/>
              </w:rPr>
              <w:t>1</w:t>
            </w:r>
          </w:p>
        </w:tc>
        <w:tc>
          <w:tcPr>
            <w:tcW w:w="1928" w:type="dxa"/>
          </w:tcPr>
          <w:p w:rsidR="004C7461" w:rsidRPr="004C7461" w:rsidRDefault="004C7461" w:rsidP="004C7461">
            <w:pPr>
              <w:pStyle w:val="ListParagraph"/>
              <w:ind w:left="0"/>
              <w:jc w:val="center"/>
              <w:rPr>
                <w:lang w:val="id-ID"/>
              </w:rPr>
            </w:pPr>
            <w:r w:rsidRPr="004C7461">
              <w:rPr>
                <w:sz w:val="22"/>
                <w:lang w:val="id-ID"/>
              </w:rPr>
              <w:t>5%</w:t>
            </w:r>
          </w:p>
        </w:tc>
      </w:tr>
      <w:tr w:rsidR="004C7461" w:rsidRPr="004C7461" w:rsidTr="007D5B15">
        <w:trPr>
          <w:trHeight w:val="303"/>
          <w:jc w:val="center"/>
        </w:trPr>
        <w:tc>
          <w:tcPr>
            <w:tcW w:w="2855" w:type="dxa"/>
            <w:shd w:val="clear" w:color="auto" w:fill="auto"/>
            <w:vAlign w:val="center"/>
          </w:tcPr>
          <w:p w:rsidR="004C7461" w:rsidRPr="004C7461" w:rsidRDefault="004C7461" w:rsidP="004C7461">
            <w:pPr>
              <w:pStyle w:val="ListParagraph"/>
              <w:ind w:left="0"/>
              <w:jc w:val="center"/>
              <w:rPr>
                <w:lang w:val="id-ID"/>
              </w:rPr>
            </w:pPr>
            <w:r w:rsidRPr="004C7461">
              <w:rPr>
                <w:sz w:val="22"/>
                <w:lang w:val="id-ID"/>
              </w:rPr>
              <w:t>0,3 ≤ g &lt; 0,7</w:t>
            </w:r>
          </w:p>
        </w:tc>
        <w:tc>
          <w:tcPr>
            <w:tcW w:w="1928" w:type="dxa"/>
            <w:vAlign w:val="center"/>
          </w:tcPr>
          <w:p w:rsidR="004C7461" w:rsidRPr="004C7461" w:rsidRDefault="004C7461" w:rsidP="004C7461">
            <w:pPr>
              <w:pStyle w:val="ListParagraph"/>
              <w:ind w:left="0"/>
              <w:jc w:val="center"/>
              <w:rPr>
                <w:lang w:val="id-ID"/>
              </w:rPr>
            </w:pPr>
            <w:r w:rsidRPr="004C7461">
              <w:rPr>
                <w:sz w:val="22"/>
                <w:lang w:val="id-ID"/>
              </w:rPr>
              <w:t>Sedang</w:t>
            </w:r>
          </w:p>
        </w:tc>
        <w:tc>
          <w:tcPr>
            <w:tcW w:w="2226" w:type="dxa"/>
            <w:shd w:val="clear" w:color="auto" w:fill="auto"/>
            <w:vAlign w:val="center"/>
          </w:tcPr>
          <w:p w:rsidR="004C7461" w:rsidRPr="004C7461" w:rsidRDefault="004C7461" w:rsidP="004C7461">
            <w:pPr>
              <w:pStyle w:val="ListParagraph"/>
              <w:ind w:left="0"/>
              <w:jc w:val="center"/>
              <w:rPr>
                <w:lang w:val="id-ID"/>
              </w:rPr>
            </w:pPr>
            <w:r w:rsidRPr="004C7461">
              <w:rPr>
                <w:sz w:val="22"/>
                <w:lang w:val="id-ID"/>
              </w:rPr>
              <w:t>14</w:t>
            </w:r>
          </w:p>
        </w:tc>
        <w:tc>
          <w:tcPr>
            <w:tcW w:w="1928" w:type="dxa"/>
          </w:tcPr>
          <w:p w:rsidR="004C7461" w:rsidRPr="004C7461" w:rsidRDefault="004C7461" w:rsidP="004C7461">
            <w:pPr>
              <w:pStyle w:val="ListParagraph"/>
              <w:ind w:left="0"/>
              <w:jc w:val="center"/>
              <w:rPr>
                <w:lang w:val="id-ID"/>
              </w:rPr>
            </w:pPr>
            <w:r w:rsidRPr="004C7461">
              <w:rPr>
                <w:sz w:val="22"/>
                <w:lang w:val="id-ID"/>
              </w:rPr>
              <w:t>83%</w:t>
            </w:r>
          </w:p>
        </w:tc>
      </w:tr>
      <w:tr w:rsidR="004C7461" w:rsidRPr="004C7461" w:rsidTr="007D5B15">
        <w:trPr>
          <w:trHeight w:val="266"/>
          <w:jc w:val="center"/>
        </w:trPr>
        <w:tc>
          <w:tcPr>
            <w:tcW w:w="2855" w:type="dxa"/>
            <w:shd w:val="clear" w:color="auto" w:fill="auto"/>
            <w:vAlign w:val="center"/>
          </w:tcPr>
          <w:p w:rsidR="004C7461" w:rsidRPr="004C7461" w:rsidRDefault="004C7461" w:rsidP="004C7461">
            <w:pPr>
              <w:pStyle w:val="ListParagraph"/>
              <w:ind w:left="0"/>
              <w:jc w:val="center"/>
              <w:rPr>
                <w:lang w:val="id-ID"/>
              </w:rPr>
            </w:pPr>
            <w:r w:rsidRPr="004C7461">
              <w:rPr>
                <w:sz w:val="22"/>
                <w:lang w:val="id-ID"/>
              </w:rPr>
              <w:t>g ≥ 0,7</w:t>
            </w:r>
          </w:p>
        </w:tc>
        <w:tc>
          <w:tcPr>
            <w:tcW w:w="1928" w:type="dxa"/>
            <w:vAlign w:val="center"/>
          </w:tcPr>
          <w:p w:rsidR="004C7461" w:rsidRPr="004C7461" w:rsidRDefault="004C7461" w:rsidP="004C7461">
            <w:pPr>
              <w:pStyle w:val="ListParagraph"/>
              <w:ind w:left="0"/>
              <w:jc w:val="center"/>
              <w:rPr>
                <w:lang w:val="id-ID"/>
              </w:rPr>
            </w:pPr>
            <w:r w:rsidRPr="004C7461">
              <w:rPr>
                <w:sz w:val="22"/>
                <w:lang w:val="id-ID"/>
              </w:rPr>
              <w:t>Tinggi</w:t>
            </w:r>
          </w:p>
        </w:tc>
        <w:tc>
          <w:tcPr>
            <w:tcW w:w="2226" w:type="dxa"/>
            <w:shd w:val="clear" w:color="auto" w:fill="auto"/>
            <w:vAlign w:val="center"/>
          </w:tcPr>
          <w:p w:rsidR="004C7461" w:rsidRPr="004C7461" w:rsidRDefault="004C7461" w:rsidP="004C7461">
            <w:pPr>
              <w:pStyle w:val="ListParagraph"/>
              <w:ind w:left="0"/>
              <w:jc w:val="center"/>
              <w:rPr>
                <w:lang w:val="id-ID"/>
              </w:rPr>
            </w:pPr>
            <w:r w:rsidRPr="004C7461">
              <w:rPr>
                <w:sz w:val="22"/>
                <w:lang w:val="id-ID"/>
              </w:rPr>
              <w:t>2</w:t>
            </w:r>
          </w:p>
        </w:tc>
        <w:tc>
          <w:tcPr>
            <w:tcW w:w="1928" w:type="dxa"/>
          </w:tcPr>
          <w:p w:rsidR="004C7461" w:rsidRPr="004C7461" w:rsidRDefault="004C7461" w:rsidP="004C7461">
            <w:pPr>
              <w:pStyle w:val="ListParagraph"/>
              <w:ind w:left="0"/>
              <w:jc w:val="center"/>
              <w:rPr>
                <w:lang w:val="id-ID"/>
              </w:rPr>
            </w:pPr>
            <w:r w:rsidRPr="004C7461">
              <w:rPr>
                <w:sz w:val="22"/>
                <w:lang w:val="id-ID"/>
              </w:rPr>
              <w:t>12%</w:t>
            </w:r>
          </w:p>
        </w:tc>
      </w:tr>
    </w:tbl>
    <w:p w:rsidR="004C7461" w:rsidRDefault="004C7461" w:rsidP="004C7461">
      <w:pPr>
        <w:rPr>
          <w:sz w:val="22"/>
          <w:szCs w:val="22"/>
          <w:lang w:val="id-ID"/>
        </w:rPr>
      </w:pPr>
    </w:p>
    <w:p w:rsidR="00CC5E6D" w:rsidRPr="004C7461" w:rsidRDefault="00CC5E6D" w:rsidP="004C7461">
      <w:pPr>
        <w:ind w:firstLine="720"/>
        <w:jc w:val="both"/>
      </w:pPr>
      <w:r w:rsidRPr="00CC5E6D">
        <w:rPr>
          <w:sz w:val="22"/>
          <w:szCs w:val="22"/>
        </w:rPr>
        <w:t xml:space="preserve">Apabila nilai hasil belajar matematika siswa sebelum diterapkan model pembelajaran </w:t>
      </w:r>
      <w:r w:rsidRPr="00CC5E6D">
        <w:rPr>
          <w:i/>
          <w:sz w:val="22"/>
          <w:szCs w:val="22"/>
          <w:lang w:val="id-ID"/>
        </w:rPr>
        <w:t xml:space="preserve">discovery learning </w:t>
      </w:r>
      <w:r w:rsidRPr="00CC5E6D">
        <w:rPr>
          <w:i/>
          <w:sz w:val="22"/>
          <w:szCs w:val="22"/>
        </w:rPr>
        <w:t xml:space="preserve"> </w:t>
      </w:r>
      <w:r w:rsidRPr="00CC5E6D">
        <w:rPr>
          <w:sz w:val="22"/>
          <w:szCs w:val="22"/>
        </w:rPr>
        <w:t>dikelompokkan 5 kategori, maka akan diperoleh distribusi dan presentase seperti pada Tabel 4.</w:t>
      </w:r>
      <w:r w:rsidR="004C7461">
        <w:rPr>
          <w:sz w:val="22"/>
          <w:szCs w:val="22"/>
          <w:lang w:val="id-ID"/>
        </w:rPr>
        <w:t>10</w:t>
      </w:r>
      <w:r w:rsidRPr="00CC5E6D">
        <w:rPr>
          <w:sz w:val="22"/>
          <w:szCs w:val="22"/>
        </w:rPr>
        <w:t xml:space="preserve"> berikut:</w:t>
      </w:r>
    </w:p>
    <w:p w:rsidR="00CC5E6D" w:rsidRPr="004C7461" w:rsidRDefault="00CC5E6D" w:rsidP="00CC5E6D">
      <w:pPr>
        <w:pStyle w:val="ListParagraph"/>
        <w:ind w:left="0"/>
        <w:jc w:val="center"/>
        <w:rPr>
          <w:sz w:val="22"/>
          <w:szCs w:val="22"/>
          <w:lang w:val="id-ID"/>
        </w:rPr>
      </w:pPr>
      <w:r w:rsidRPr="00CC5E6D">
        <w:rPr>
          <w:sz w:val="22"/>
          <w:szCs w:val="22"/>
        </w:rPr>
        <w:t>Tabel 4.</w:t>
      </w:r>
      <w:r w:rsidR="004C7461">
        <w:rPr>
          <w:sz w:val="22"/>
          <w:szCs w:val="22"/>
          <w:lang w:val="id-ID"/>
        </w:rPr>
        <w:t>10</w:t>
      </w:r>
      <w:r w:rsidRPr="00CC5E6D">
        <w:rPr>
          <w:sz w:val="22"/>
          <w:szCs w:val="22"/>
          <w:lang w:val="id-ID"/>
        </w:rPr>
        <w:t>.</w:t>
      </w:r>
      <w:r w:rsidRPr="00CC5E6D">
        <w:rPr>
          <w:sz w:val="22"/>
          <w:szCs w:val="22"/>
        </w:rPr>
        <w:t xml:space="preserve"> Distribusi frekuensi dan persentase hasil pretest</w:t>
      </w:r>
      <w:r w:rsidR="004C7461">
        <w:rPr>
          <w:sz w:val="22"/>
          <w:szCs w:val="22"/>
          <w:lang w:val="id-ID"/>
        </w:rPr>
        <w:t xml:space="preserve"> dan postetst</w:t>
      </w:r>
    </w:p>
    <w:tbl>
      <w:tblPr>
        <w:tblStyle w:val="LightShading1"/>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1342"/>
        <w:gridCol w:w="1879"/>
        <w:gridCol w:w="1181"/>
        <w:gridCol w:w="1641"/>
        <w:gridCol w:w="1184"/>
        <w:gridCol w:w="1184"/>
      </w:tblGrid>
      <w:tr w:rsidR="004C7461" w:rsidRPr="00CC5E6D" w:rsidTr="004C7461">
        <w:trPr>
          <w:cnfStyle w:val="100000000000"/>
          <w:trHeight w:val="241"/>
        </w:trPr>
        <w:tc>
          <w:tcPr>
            <w:cnfStyle w:val="001000000000"/>
            <w:tcW w:w="625" w:type="dxa"/>
            <w:tcBorders>
              <w:top w:val="none" w:sz="0" w:space="0" w:color="auto"/>
              <w:left w:val="none" w:sz="0" w:space="0" w:color="auto"/>
              <w:bottom w:val="none" w:sz="0" w:space="0" w:color="auto"/>
              <w:right w:val="none" w:sz="0" w:space="0" w:color="auto"/>
            </w:tcBorders>
            <w:shd w:val="clear" w:color="auto" w:fill="auto"/>
          </w:tcPr>
          <w:p w:rsidR="004C7461" w:rsidRPr="00CC5E6D" w:rsidRDefault="004C7461" w:rsidP="00CC5E6D">
            <w:pPr>
              <w:jc w:val="center"/>
              <w:rPr>
                <w:b w:val="0"/>
                <w:color w:val="000000" w:themeColor="text1"/>
              </w:rPr>
            </w:pPr>
            <w:r w:rsidRPr="00CC5E6D">
              <w:rPr>
                <w:color w:val="000000" w:themeColor="text1"/>
              </w:rPr>
              <w:t>No.</w:t>
            </w:r>
          </w:p>
        </w:tc>
        <w:tc>
          <w:tcPr>
            <w:cnfStyle w:val="000010000000"/>
            <w:tcW w:w="1342" w:type="dxa"/>
            <w:tcBorders>
              <w:top w:val="none" w:sz="0" w:space="0" w:color="auto"/>
              <w:left w:val="none" w:sz="0" w:space="0" w:color="auto"/>
              <w:bottom w:val="none" w:sz="0" w:space="0" w:color="auto"/>
              <w:right w:val="none" w:sz="0" w:space="0" w:color="auto"/>
            </w:tcBorders>
            <w:shd w:val="clear" w:color="auto" w:fill="auto"/>
          </w:tcPr>
          <w:p w:rsidR="004C7461" w:rsidRPr="00CC5E6D" w:rsidRDefault="004C7461" w:rsidP="00CC5E6D">
            <w:pPr>
              <w:jc w:val="center"/>
              <w:rPr>
                <w:b w:val="0"/>
                <w:color w:val="000000" w:themeColor="text1"/>
              </w:rPr>
            </w:pPr>
            <w:r w:rsidRPr="00CC5E6D">
              <w:rPr>
                <w:color w:val="000000" w:themeColor="text1"/>
              </w:rPr>
              <w:t>Interval</w:t>
            </w:r>
          </w:p>
        </w:tc>
        <w:tc>
          <w:tcPr>
            <w:tcW w:w="1879" w:type="dxa"/>
            <w:tcBorders>
              <w:top w:val="none" w:sz="0" w:space="0" w:color="auto"/>
              <w:left w:val="none" w:sz="0" w:space="0" w:color="auto"/>
              <w:bottom w:val="none" w:sz="0" w:space="0" w:color="auto"/>
              <w:right w:val="none" w:sz="0" w:space="0" w:color="auto"/>
            </w:tcBorders>
            <w:shd w:val="clear" w:color="auto" w:fill="auto"/>
          </w:tcPr>
          <w:p w:rsidR="004C7461" w:rsidRPr="00CC5E6D" w:rsidRDefault="004C7461" w:rsidP="00CC5E6D">
            <w:pPr>
              <w:jc w:val="center"/>
              <w:cnfStyle w:val="100000000000"/>
              <w:rPr>
                <w:b w:val="0"/>
                <w:color w:val="000000" w:themeColor="text1"/>
              </w:rPr>
            </w:pPr>
            <w:r w:rsidRPr="00CC5E6D">
              <w:rPr>
                <w:color w:val="000000" w:themeColor="text1"/>
              </w:rPr>
              <w:t>Kategori</w:t>
            </w:r>
          </w:p>
        </w:tc>
        <w:tc>
          <w:tcPr>
            <w:cnfStyle w:val="000010000000"/>
            <w:tcW w:w="2822" w:type="dxa"/>
            <w:gridSpan w:val="2"/>
            <w:tcBorders>
              <w:top w:val="none" w:sz="0" w:space="0" w:color="auto"/>
              <w:left w:val="none" w:sz="0" w:space="0" w:color="auto"/>
              <w:bottom w:val="none" w:sz="0" w:space="0" w:color="auto"/>
              <w:right w:val="none" w:sz="0" w:space="0" w:color="auto"/>
            </w:tcBorders>
            <w:shd w:val="clear" w:color="auto" w:fill="auto"/>
          </w:tcPr>
          <w:p w:rsidR="004C7461" w:rsidRPr="00CC5E6D" w:rsidRDefault="004C7461" w:rsidP="00CC5E6D">
            <w:pPr>
              <w:jc w:val="center"/>
              <w:rPr>
                <w:b w:val="0"/>
                <w:color w:val="000000" w:themeColor="text1"/>
                <w:lang w:val="id-ID"/>
              </w:rPr>
            </w:pPr>
            <w:r>
              <w:rPr>
                <w:b w:val="0"/>
                <w:color w:val="000000" w:themeColor="text1"/>
                <w:lang w:val="id-ID"/>
              </w:rPr>
              <w:t>Pretest</w:t>
            </w:r>
          </w:p>
        </w:tc>
        <w:tc>
          <w:tcPr>
            <w:cnfStyle w:val="000100000000"/>
            <w:tcW w:w="2368" w:type="dxa"/>
            <w:gridSpan w:val="2"/>
            <w:tcBorders>
              <w:top w:val="none" w:sz="0" w:space="0" w:color="auto"/>
              <w:left w:val="none" w:sz="0" w:space="0" w:color="auto"/>
              <w:bottom w:val="none" w:sz="0" w:space="0" w:color="auto"/>
              <w:right w:val="none" w:sz="0" w:space="0" w:color="auto"/>
            </w:tcBorders>
            <w:shd w:val="clear" w:color="auto" w:fill="auto"/>
          </w:tcPr>
          <w:p w:rsidR="004C7461" w:rsidRPr="00CC5E6D" w:rsidRDefault="004C7461" w:rsidP="00CC5E6D">
            <w:pPr>
              <w:jc w:val="center"/>
              <w:rPr>
                <w:b w:val="0"/>
                <w:color w:val="000000" w:themeColor="text1"/>
                <w:lang w:val="id-ID"/>
              </w:rPr>
            </w:pPr>
            <w:r>
              <w:rPr>
                <w:b w:val="0"/>
                <w:color w:val="000000" w:themeColor="text1"/>
                <w:lang w:val="id-ID"/>
              </w:rPr>
              <w:t>Postets</w:t>
            </w:r>
          </w:p>
        </w:tc>
      </w:tr>
      <w:tr w:rsidR="004C7461" w:rsidRPr="00CC5E6D" w:rsidTr="004C7461">
        <w:trPr>
          <w:cnfStyle w:val="000000100000"/>
          <w:trHeight w:val="241"/>
        </w:trPr>
        <w:tc>
          <w:tcPr>
            <w:cnfStyle w:val="001000000000"/>
            <w:tcW w:w="625" w:type="dxa"/>
            <w:tcBorders>
              <w:left w:val="none" w:sz="0" w:space="0" w:color="auto"/>
              <w:right w:val="none" w:sz="0" w:space="0" w:color="auto"/>
            </w:tcBorders>
            <w:shd w:val="clear" w:color="auto" w:fill="auto"/>
          </w:tcPr>
          <w:p w:rsidR="004C7461" w:rsidRPr="00CC5E6D" w:rsidRDefault="004C7461" w:rsidP="00CC5E6D">
            <w:pPr>
              <w:jc w:val="center"/>
              <w:rPr>
                <w:color w:val="000000" w:themeColor="text1"/>
              </w:rPr>
            </w:pPr>
          </w:p>
        </w:tc>
        <w:tc>
          <w:tcPr>
            <w:cnfStyle w:val="000010000000"/>
            <w:tcW w:w="1342" w:type="dxa"/>
            <w:tcBorders>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p>
        </w:tc>
        <w:tc>
          <w:tcPr>
            <w:tcW w:w="1879" w:type="dxa"/>
            <w:tcBorders>
              <w:left w:val="none" w:sz="0" w:space="0" w:color="auto"/>
              <w:right w:val="none" w:sz="0" w:space="0" w:color="auto"/>
            </w:tcBorders>
            <w:shd w:val="clear" w:color="auto" w:fill="auto"/>
          </w:tcPr>
          <w:p w:rsidR="004C7461" w:rsidRPr="00CC5E6D" w:rsidRDefault="004C7461" w:rsidP="00CC5E6D">
            <w:pPr>
              <w:jc w:val="center"/>
              <w:cnfStyle w:val="000000100000"/>
              <w:rPr>
                <w:color w:val="000000" w:themeColor="text1"/>
              </w:rPr>
            </w:pPr>
          </w:p>
        </w:tc>
        <w:tc>
          <w:tcPr>
            <w:cnfStyle w:val="000010000000"/>
            <w:tcW w:w="1181" w:type="dxa"/>
            <w:tcBorders>
              <w:left w:val="none" w:sz="0" w:space="0" w:color="auto"/>
              <w:bottom w:val="none" w:sz="0" w:space="0" w:color="auto"/>
              <w:right w:val="none" w:sz="0" w:space="0" w:color="auto"/>
            </w:tcBorders>
            <w:shd w:val="clear" w:color="auto" w:fill="auto"/>
          </w:tcPr>
          <w:p w:rsidR="004C7461" w:rsidRPr="00CC5E6D" w:rsidRDefault="004C7461" w:rsidP="003304AC">
            <w:pPr>
              <w:jc w:val="center"/>
              <w:rPr>
                <w:b/>
                <w:color w:val="000000" w:themeColor="text1"/>
              </w:rPr>
            </w:pPr>
            <w:r w:rsidRPr="00CC5E6D">
              <w:rPr>
                <w:color w:val="000000" w:themeColor="text1"/>
              </w:rPr>
              <w:t>Frekuensi</w:t>
            </w:r>
          </w:p>
        </w:tc>
        <w:tc>
          <w:tcPr>
            <w:tcW w:w="1641" w:type="dxa"/>
            <w:tcBorders>
              <w:left w:val="none" w:sz="0" w:space="0" w:color="auto"/>
              <w:right w:val="none" w:sz="0" w:space="0" w:color="auto"/>
            </w:tcBorders>
            <w:shd w:val="clear" w:color="auto" w:fill="auto"/>
          </w:tcPr>
          <w:p w:rsidR="004C7461" w:rsidRPr="00CC5E6D" w:rsidRDefault="004C7461" w:rsidP="003304AC">
            <w:pPr>
              <w:jc w:val="center"/>
              <w:cnfStyle w:val="000000100000"/>
              <w:rPr>
                <w:b/>
                <w:color w:val="000000" w:themeColor="text1"/>
                <w:lang w:val="id-ID"/>
              </w:rPr>
            </w:pPr>
            <w:r w:rsidRPr="00CC5E6D">
              <w:rPr>
                <w:color w:val="000000" w:themeColor="text1"/>
                <w:lang w:val="id-ID"/>
              </w:rPr>
              <w:t>(</w:t>
            </w:r>
            <w:r w:rsidRPr="00CC5E6D">
              <w:rPr>
                <w:color w:val="000000" w:themeColor="text1"/>
              </w:rPr>
              <w:t>%</w:t>
            </w:r>
            <w:r w:rsidRPr="00CC5E6D">
              <w:rPr>
                <w:color w:val="000000" w:themeColor="text1"/>
                <w:lang w:val="id-ID"/>
              </w:rPr>
              <w:t>)</w:t>
            </w:r>
          </w:p>
        </w:tc>
        <w:tc>
          <w:tcPr>
            <w:cnfStyle w:val="000010000000"/>
            <w:tcW w:w="1184" w:type="dxa"/>
            <w:tcBorders>
              <w:left w:val="none" w:sz="0" w:space="0" w:color="auto"/>
              <w:bottom w:val="none" w:sz="0" w:space="0" w:color="auto"/>
              <w:right w:val="none" w:sz="0" w:space="0" w:color="auto"/>
            </w:tcBorders>
            <w:shd w:val="clear" w:color="auto" w:fill="auto"/>
          </w:tcPr>
          <w:p w:rsidR="004C7461" w:rsidRPr="00CC5E6D" w:rsidRDefault="004C7461" w:rsidP="003304AC">
            <w:pPr>
              <w:jc w:val="center"/>
              <w:rPr>
                <w:b/>
                <w:color w:val="000000" w:themeColor="text1"/>
              </w:rPr>
            </w:pPr>
            <w:r w:rsidRPr="00CC5E6D">
              <w:rPr>
                <w:color w:val="000000" w:themeColor="text1"/>
              </w:rPr>
              <w:t>Frekuensi</w:t>
            </w:r>
          </w:p>
        </w:tc>
        <w:tc>
          <w:tcPr>
            <w:cnfStyle w:val="000100000000"/>
            <w:tcW w:w="1184" w:type="dxa"/>
            <w:tcBorders>
              <w:left w:val="none" w:sz="0" w:space="0" w:color="auto"/>
              <w:right w:val="none" w:sz="0" w:space="0" w:color="auto"/>
            </w:tcBorders>
            <w:shd w:val="clear" w:color="auto" w:fill="auto"/>
          </w:tcPr>
          <w:p w:rsidR="004C7461" w:rsidRPr="00CC5E6D" w:rsidRDefault="004C7461" w:rsidP="003304AC">
            <w:pPr>
              <w:jc w:val="center"/>
              <w:rPr>
                <w:b w:val="0"/>
                <w:color w:val="000000" w:themeColor="text1"/>
                <w:lang w:val="id-ID"/>
              </w:rPr>
            </w:pPr>
            <w:r w:rsidRPr="00CC5E6D">
              <w:rPr>
                <w:color w:val="000000" w:themeColor="text1"/>
                <w:lang w:val="id-ID"/>
              </w:rPr>
              <w:t xml:space="preserve"> (</w:t>
            </w:r>
            <w:r w:rsidRPr="00CC5E6D">
              <w:rPr>
                <w:color w:val="000000" w:themeColor="text1"/>
              </w:rPr>
              <w:t>%</w:t>
            </w:r>
            <w:r w:rsidRPr="00CC5E6D">
              <w:rPr>
                <w:color w:val="000000" w:themeColor="text1"/>
                <w:lang w:val="id-ID"/>
              </w:rPr>
              <w:t>)</w:t>
            </w:r>
          </w:p>
        </w:tc>
      </w:tr>
      <w:tr w:rsidR="004C7461" w:rsidRPr="00CC5E6D" w:rsidTr="004C7461">
        <w:tc>
          <w:tcPr>
            <w:cnfStyle w:val="001000000000"/>
            <w:tcW w:w="625" w:type="dxa"/>
            <w:shd w:val="clear" w:color="auto" w:fill="auto"/>
          </w:tcPr>
          <w:p w:rsidR="004C7461" w:rsidRPr="00CC5E6D" w:rsidRDefault="004C7461" w:rsidP="00CC5E6D">
            <w:pPr>
              <w:jc w:val="center"/>
              <w:rPr>
                <w:b w:val="0"/>
                <w:color w:val="000000" w:themeColor="text1"/>
              </w:rPr>
            </w:pPr>
            <w:r w:rsidRPr="00CC5E6D">
              <w:rPr>
                <w:b w:val="0"/>
                <w:color w:val="000000" w:themeColor="text1"/>
              </w:rPr>
              <w:t>1.</w:t>
            </w:r>
          </w:p>
        </w:tc>
        <w:tc>
          <w:tcPr>
            <w:cnfStyle w:val="000010000000"/>
            <w:tcW w:w="1342" w:type="dxa"/>
            <w:tcBorders>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r w:rsidRPr="00CC5E6D">
              <w:rPr>
                <w:color w:val="000000" w:themeColor="text1"/>
              </w:rPr>
              <w:t>0 % - 54%</w:t>
            </w:r>
          </w:p>
        </w:tc>
        <w:tc>
          <w:tcPr>
            <w:tcW w:w="1879" w:type="dxa"/>
            <w:shd w:val="clear" w:color="auto" w:fill="auto"/>
          </w:tcPr>
          <w:p w:rsidR="004C7461" w:rsidRPr="00CC5E6D" w:rsidRDefault="004C7461" w:rsidP="00CC5E6D">
            <w:pPr>
              <w:jc w:val="center"/>
              <w:cnfStyle w:val="000000000000"/>
              <w:rPr>
                <w:color w:val="000000" w:themeColor="text1"/>
              </w:rPr>
            </w:pPr>
            <w:r w:rsidRPr="00CC5E6D">
              <w:rPr>
                <w:color w:val="000000" w:themeColor="text1"/>
              </w:rPr>
              <w:t>Sangat Rendah</w:t>
            </w:r>
          </w:p>
        </w:tc>
        <w:tc>
          <w:tcPr>
            <w:cnfStyle w:val="000010000000"/>
            <w:tcW w:w="1181" w:type="dxa"/>
            <w:tcBorders>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r w:rsidRPr="00CC5E6D">
              <w:rPr>
                <w:color w:val="000000" w:themeColor="text1"/>
              </w:rPr>
              <w:t>2</w:t>
            </w:r>
          </w:p>
        </w:tc>
        <w:tc>
          <w:tcPr>
            <w:tcW w:w="1641" w:type="dxa"/>
            <w:shd w:val="clear" w:color="auto" w:fill="auto"/>
          </w:tcPr>
          <w:p w:rsidR="004C7461" w:rsidRPr="00CC5E6D" w:rsidRDefault="004C7461" w:rsidP="00CC5E6D">
            <w:pPr>
              <w:jc w:val="center"/>
              <w:cnfStyle w:val="000000000000"/>
              <w:rPr>
                <w:b/>
                <w:color w:val="000000" w:themeColor="text1"/>
                <w:lang w:val="id-ID"/>
              </w:rPr>
            </w:pPr>
            <w:r w:rsidRPr="00CC5E6D">
              <w:rPr>
                <w:b/>
                <w:color w:val="000000" w:themeColor="text1"/>
              </w:rPr>
              <w:t>1</w:t>
            </w:r>
            <w:r w:rsidRPr="00CC5E6D">
              <w:rPr>
                <w:b/>
                <w:color w:val="000000" w:themeColor="text1"/>
                <w:lang w:val="id-ID"/>
              </w:rPr>
              <w:t>2</w:t>
            </w:r>
          </w:p>
        </w:tc>
        <w:tc>
          <w:tcPr>
            <w:cnfStyle w:val="000010000000"/>
            <w:tcW w:w="1184" w:type="dxa"/>
            <w:tcBorders>
              <w:left w:val="none" w:sz="0" w:space="0" w:color="auto"/>
              <w:bottom w:val="none" w:sz="0" w:space="0" w:color="auto"/>
              <w:right w:val="none" w:sz="0" w:space="0" w:color="auto"/>
            </w:tcBorders>
            <w:shd w:val="clear" w:color="auto" w:fill="auto"/>
          </w:tcPr>
          <w:p w:rsidR="004C7461" w:rsidRPr="00CC5E6D" w:rsidRDefault="004C7461" w:rsidP="003304AC">
            <w:pPr>
              <w:jc w:val="center"/>
              <w:rPr>
                <w:color w:val="000000" w:themeColor="text1"/>
              </w:rPr>
            </w:pPr>
            <w:r w:rsidRPr="00CC5E6D">
              <w:rPr>
                <w:color w:val="000000" w:themeColor="text1"/>
              </w:rPr>
              <w:t>0</w:t>
            </w:r>
          </w:p>
        </w:tc>
        <w:tc>
          <w:tcPr>
            <w:cnfStyle w:val="000100000000"/>
            <w:tcW w:w="1184" w:type="dxa"/>
            <w:shd w:val="clear" w:color="auto" w:fill="auto"/>
          </w:tcPr>
          <w:p w:rsidR="004C7461" w:rsidRPr="00CC5E6D" w:rsidRDefault="004C7461" w:rsidP="003304AC">
            <w:pPr>
              <w:jc w:val="center"/>
              <w:rPr>
                <w:b w:val="0"/>
                <w:color w:val="000000" w:themeColor="text1"/>
              </w:rPr>
            </w:pPr>
            <w:r w:rsidRPr="00CC5E6D">
              <w:rPr>
                <w:b w:val="0"/>
                <w:color w:val="000000" w:themeColor="text1"/>
              </w:rPr>
              <w:t>0</w:t>
            </w:r>
          </w:p>
        </w:tc>
      </w:tr>
      <w:tr w:rsidR="004C7461" w:rsidRPr="00CC5E6D" w:rsidTr="004C7461">
        <w:trPr>
          <w:cnfStyle w:val="000000100000"/>
        </w:trPr>
        <w:tc>
          <w:tcPr>
            <w:cnfStyle w:val="001000000000"/>
            <w:tcW w:w="625" w:type="dxa"/>
            <w:tcBorders>
              <w:left w:val="none" w:sz="0" w:space="0" w:color="auto"/>
              <w:right w:val="none" w:sz="0" w:space="0" w:color="auto"/>
            </w:tcBorders>
            <w:shd w:val="clear" w:color="auto" w:fill="auto"/>
          </w:tcPr>
          <w:p w:rsidR="004C7461" w:rsidRPr="00CC5E6D" w:rsidRDefault="004C7461" w:rsidP="00CC5E6D">
            <w:pPr>
              <w:jc w:val="center"/>
              <w:rPr>
                <w:b w:val="0"/>
                <w:color w:val="000000" w:themeColor="text1"/>
              </w:rPr>
            </w:pPr>
            <w:r w:rsidRPr="00CC5E6D">
              <w:rPr>
                <w:b w:val="0"/>
                <w:color w:val="000000" w:themeColor="text1"/>
              </w:rPr>
              <w:t>2.</w:t>
            </w:r>
          </w:p>
        </w:tc>
        <w:tc>
          <w:tcPr>
            <w:cnfStyle w:val="000010000000"/>
            <w:tcW w:w="1342" w:type="dxa"/>
            <w:tcBorders>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r w:rsidRPr="00CC5E6D">
              <w:rPr>
                <w:color w:val="000000" w:themeColor="text1"/>
              </w:rPr>
              <w:t>55% - 64%</w:t>
            </w:r>
          </w:p>
        </w:tc>
        <w:tc>
          <w:tcPr>
            <w:tcW w:w="1879" w:type="dxa"/>
            <w:tcBorders>
              <w:left w:val="none" w:sz="0" w:space="0" w:color="auto"/>
              <w:right w:val="none" w:sz="0" w:space="0" w:color="auto"/>
            </w:tcBorders>
            <w:shd w:val="clear" w:color="auto" w:fill="auto"/>
          </w:tcPr>
          <w:p w:rsidR="004C7461" w:rsidRPr="00CC5E6D" w:rsidRDefault="004C7461" w:rsidP="00CC5E6D">
            <w:pPr>
              <w:jc w:val="center"/>
              <w:cnfStyle w:val="000000100000"/>
              <w:rPr>
                <w:color w:val="000000" w:themeColor="text1"/>
              </w:rPr>
            </w:pPr>
            <w:r w:rsidRPr="00CC5E6D">
              <w:rPr>
                <w:color w:val="000000" w:themeColor="text1"/>
              </w:rPr>
              <w:t>Rendah</w:t>
            </w:r>
          </w:p>
        </w:tc>
        <w:tc>
          <w:tcPr>
            <w:cnfStyle w:val="000010000000"/>
            <w:tcW w:w="1181" w:type="dxa"/>
            <w:tcBorders>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r w:rsidRPr="00CC5E6D">
              <w:rPr>
                <w:color w:val="000000" w:themeColor="text1"/>
              </w:rPr>
              <w:t>3</w:t>
            </w:r>
          </w:p>
        </w:tc>
        <w:tc>
          <w:tcPr>
            <w:tcW w:w="1641" w:type="dxa"/>
            <w:tcBorders>
              <w:left w:val="none" w:sz="0" w:space="0" w:color="auto"/>
              <w:right w:val="none" w:sz="0" w:space="0" w:color="auto"/>
            </w:tcBorders>
            <w:shd w:val="clear" w:color="auto" w:fill="auto"/>
          </w:tcPr>
          <w:p w:rsidR="004C7461" w:rsidRPr="00CC5E6D" w:rsidRDefault="004C7461" w:rsidP="00CC5E6D">
            <w:pPr>
              <w:jc w:val="center"/>
              <w:cnfStyle w:val="000000100000"/>
              <w:rPr>
                <w:b/>
                <w:color w:val="000000" w:themeColor="text1"/>
                <w:lang w:val="id-ID"/>
              </w:rPr>
            </w:pPr>
            <w:r w:rsidRPr="00CC5E6D">
              <w:rPr>
                <w:b/>
                <w:color w:val="000000" w:themeColor="text1"/>
              </w:rPr>
              <w:t>1</w:t>
            </w:r>
            <w:r w:rsidRPr="00CC5E6D">
              <w:rPr>
                <w:b/>
                <w:color w:val="000000" w:themeColor="text1"/>
                <w:lang w:val="id-ID"/>
              </w:rPr>
              <w:t>8</w:t>
            </w:r>
          </w:p>
        </w:tc>
        <w:tc>
          <w:tcPr>
            <w:cnfStyle w:val="000010000000"/>
            <w:tcW w:w="1184" w:type="dxa"/>
            <w:tcBorders>
              <w:left w:val="none" w:sz="0" w:space="0" w:color="auto"/>
              <w:bottom w:val="none" w:sz="0" w:space="0" w:color="auto"/>
              <w:right w:val="none" w:sz="0" w:space="0" w:color="auto"/>
            </w:tcBorders>
            <w:shd w:val="clear" w:color="auto" w:fill="auto"/>
          </w:tcPr>
          <w:p w:rsidR="004C7461" w:rsidRPr="00CC5E6D" w:rsidRDefault="004C7461" w:rsidP="003304AC">
            <w:pPr>
              <w:jc w:val="center"/>
              <w:rPr>
                <w:color w:val="000000" w:themeColor="text1"/>
              </w:rPr>
            </w:pPr>
            <w:r w:rsidRPr="00CC5E6D">
              <w:rPr>
                <w:color w:val="000000" w:themeColor="text1"/>
              </w:rPr>
              <w:t>0</w:t>
            </w:r>
          </w:p>
        </w:tc>
        <w:tc>
          <w:tcPr>
            <w:cnfStyle w:val="000100000000"/>
            <w:tcW w:w="1184" w:type="dxa"/>
            <w:tcBorders>
              <w:left w:val="none" w:sz="0" w:space="0" w:color="auto"/>
              <w:right w:val="none" w:sz="0" w:space="0" w:color="auto"/>
            </w:tcBorders>
            <w:shd w:val="clear" w:color="auto" w:fill="auto"/>
          </w:tcPr>
          <w:p w:rsidR="004C7461" w:rsidRPr="00CC5E6D" w:rsidRDefault="004C7461" w:rsidP="003304AC">
            <w:pPr>
              <w:jc w:val="center"/>
              <w:rPr>
                <w:b w:val="0"/>
                <w:color w:val="000000" w:themeColor="text1"/>
              </w:rPr>
            </w:pPr>
            <w:r w:rsidRPr="00CC5E6D">
              <w:rPr>
                <w:b w:val="0"/>
                <w:color w:val="000000" w:themeColor="text1"/>
              </w:rPr>
              <w:t>0</w:t>
            </w:r>
          </w:p>
        </w:tc>
      </w:tr>
      <w:tr w:rsidR="004C7461" w:rsidRPr="00CC5E6D" w:rsidTr="004C7461">
        <w:tc>
          <w:tcPr>
            <w:cnfStyle w:val="001000000000"/>
            <w:tcW w:w="625" w:type="dxa"/>
            <w:shd w:val="clear" w:color="auto" w:fill="auto"/>
          </w:tcPr>
          <w:p w:rsidR="004C7461" w:rsidRPr="00CC5E6D" w:rsidRDefault="004C7461" w:rsidP="00CC5E6D">
            <w:pPr>
              <w:jc w:val="center"/>
              <w:rPr>
                <w:b w:val="0"/>
                <w:color w:val="000000" w:themeColor="text1"/>
              </w:rPr>
            </w:pPr>
            <w:r w:rsidRPr="00CC5E6D">
              <w:rPr>
                <w:b w:val="0"/>
                <w:color w:val="000000" w:themeColor="text1"/>
              </w:rPr>
              <w:t>3.</w:t>
            </w:r>
          </w:p>
        </w:tc>
        <w:tc>
          <w:tcPr>
            <w:cnfStyle w:val="000010000000"/>
            <w:tcW w:w="1342" w:type="dxa"/>
            <w:tcBorders>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r w:rsidRPr="00CC5E6D">
              <w:rPr>
                <w:color w:val="000000" w:themeColor="text1"/>
              </w:rPr>
              <w:t>65% - 79%</w:t>
            </w:r>
          </w:p>
        </w:tc>
        <w:tc>
          <w:tcPr>
            <w:tcW w:w="1879" w:type="dxa"/>
            <w:shd w:val="clear" w:color="auto" w:fill="auto"/>
          </w:tcPr>
          <w:p w:rsidR="004C7461" w:rsidRPr="00CC5E6D" w:rsidRDefault="004C7461" w:rsidP="00CC5E6D">
            <w:pPr>
              <w:jc w:val="center"/>
              <w:cnfStyle w:val="000000000000"/>
              <w:rPr>
                <w:color w:val="000000" w:themeColor="text1"/>
              </w:rPr>
            </w:pPr>
            <w:r w:rsidRPr="00CC5E6D">
              <w:rPr>
                <w:color w:val="000000" w:themeColor="text1"/>
              </w:rPr>
              <w:t>Sedang</w:t>
            </w:r>
          </w:p>
        </w:tc>
        <w:tc>
          <w:tcPr>
            <w:cnfStyle w:val="000010000000"/>
            <w:tcW w:w="1181" w:type="dxa"/>
            <w:tcBorders>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r w:rsidRPr="00CC5E6D">
              <w:rPr>
                <w:color w:val="000000" w:themeColor="text1"/>
              </w:rPr>
              <w:t>6</w:t>
            </w:r>
          </w:p>
        </w:tc>
        <w:tc>
          <w:tcPr>
            <w:tcW w:w="1641" w:type="dxa"/>
            <w:shd w:val="clear" w:color="auto" w:fill="auto"/>
          </w:tcPr>
          <w:p w:rsidR="004C7461" w:rsidRPr="00CC5E6D" w:rsidRDefault="004C7461" w:rsidP="00CC5E6D">
            <w:pPr>
              <w:jc w:val="center"/>
              <w:cnfStyle w:val="000000000000"/>
              <w:rPr>
                <w:b/>
                <w:color w:val="000000" w:themeColor="text1"/>
                <w:lang w:val="id-ID"/>
              </w:rPr>
            </w:pPr>
            <w:r w:rsidRPr="00CC5E6D">
              <w:rPr>
                <w:b/>
                <w:color w:val="000000" w:themeColor="text1"/>
              </w:rPr>
              <w:t>35</w:t>
            </w:r>
          </w:p>
        </w:tc>
        <w:tc>
          <w:tcPr>
            <w:cnfStyle w:val="000010000000"/>
            <w:tcW w:w="1184" w:type="dxa"/>
            <w:tcBorders>
              <w:left w:val="none" w:sz="0" w:space="0" w:color="auto"/>
              <w:bottom w:val="none" w:sz="0" w:space="0" w:color="auto"/>
              <w:right w:val="none" w:sz="0" w:space="0" w:color="auto"/>
            </w:tcBorders>
            <w:shd w:val="clear" w:color="auto" w:fill="auto"/>
          </w:tcPr>
          <w:p w:rsidR="004C7461" w:rsidRPr="00CC5E6D" w:rsidRDefault="004C7461" w:rsidP="003304AC">
            <w:pPr>
              <w:jc w:val="center"/>
              <w:rPr>
                <w:color w:val="000000" w:themeColor="text1"/>
              </w:rPr>
            </w:pPr>
            <w:r w:rsidRPr="00CC5E6D">
              <w:rPr>
                <w:color w:val="000000" w:themeColor="text1"/>
              </w:rPr>
              <w:t>5</w:t>
            </w:r>
          </w:p>
        </w:tc>
        <w:tc>
          <w:tcPr>
            <w:cnfStyle w:val="000100000000"/>
            <w:tcW w:w="1184" w:type="dxa"/>
            <w:shd w:val="clear" w:color="auto" w:fill="auto"/>
          </w:tcPr>
          <w:p w:rsidR="004C7461" w:rsidRPr="00CC5E6D" w:rsidRDefault="004C7461" w:rsidP="003304AC">
            <w:pPr>
              <w:jc w:val="center"/>
              <w:rPr>
                <w:b w:val="0"/>
                <w:color w:val="000000" w:themeColor="text1"/>
                <w:lang w:val="id-ID"/>
              </w:rPr>
            </w:pPr>
            <w:r w:rsidRPr="00CC5E6D">
              <w:rPr>
                <w:b w:val="0"/>
                <w:color w:val="000000" w:themeColor="text1"/>
                <w:lang w:val="id-ID"/>
              </w:rPr>
              <w:t>30</w:t>
            </w:r>
          </w:p>
        </w:tc>
      </w:tr>
      <w:tr w:rsidR="004C7461" w:rsidRPr="00CC5E6D" w:rsidTr="004C7461">
        <w:trPr>
          <w:cnfStyle w:val="000000100000"/>
        </w:trPr>
        <w:tc>
          <w:tcPr>
            <w:cnfStyle w:val="001000000000"/>
            <w:tcW w:w="625" w:type="dxa"/>
            <w:tcBorders>
              <w:left w:val="none" w:sz="0" w:space="0" w:color="auto"/>
              <w:right w:val="none" w:sz="0" w:space="0" w:color="auto"/>
            </w:tcBorders>
            <w:shd w:val="clear" w:color="auto" w:fill="auto"/>
          </w:tcPr>
          <w:p w:rsidR="004C7461" w:rsidRPr="00CC5E6D" w:rsidRDefault="004C7461" w:rsidP="00CC5E6D">
            <w:pPr>
              <w:jc w:val="center"/>
              <w:rPr>
                <w:b w:val="0"/>
                <w:color w:val="000000" w:themeColor="text1"/>
              </w:rPr>
            </w:pPr>
            <w:r w:rsidRPr="00CC5E6D">
              <w:rPr>
                <w:b w:val="0"/>
                <w:color w:val="000000" w:themeColor="text1"/>
              </w:rPr>
              <w:t>4.</w:t>
            </w:r>
          </w:p>
        </w:tc>
        <w:tc>
          <w:tcPr>
            <w:cnfStyle w:val="000010000000"/>
            <w:tcW w:w="1342" w:type="dxa"/>
            <w:tcBorders>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r w:rsidRPr="00CC5E6D">
              <w:rPr>
                <w:color w:val="000000" w:themeColor="text1"/>
              </w:rPr>
              <w:t>80% - 89%</w:t>
            </w:r>
          </w:p>
        </w:tc>
        <w:tc>
          <w:tcPr>
            <w:tcW w:w="1879" w:type="dxa"/>
            <w:tcBorders>
              <w:left w:val="none" w:sz="0" w:space="0" w:color="auto"/>
              <w:right w:val="none" w:sz="0" w:space="0" w:color="auto"/>
            </w:tcBorders>
            <w:shd w:val="clear" w:color="auto" w:fill="auto"/>
          </w:tcPr>
          <w:p w:rsidR="004C7461" w:rsidRPr="00CC5E6D" w:rsidRDefault="004C7461" w:rsidP="00CC5E6D">
            <w:pPr>
              <w:jc w:val="center"/>
              <w:cnfStyle w:val="000000100000"/>
              <w:rPr>
                <w:color w:val="000000" w:themeColor="text1"/>
              </w:rPr>
            </w:pPr>
            <w:r w:rsidRPr="00CC5E6D">
              <w:rPr>
                <w:color w:val="000000" w:themeColor="text1"/>
              </w:rPr>
              <w:t>Tinggi</w:t>
            </w:r>
          </w:p>
        </w:tc>
        <w:tc>
          <w:tcPr>
            <w:cnfStyle w:val="000010000000"/>
            <w:tcW w:w="1181" w:type="dxa"/>
            <w:tcBorders>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r w:rsidRPr="00CC5E6D">
              <w:rPr>
                <w:color w:val="000000" w:themeColor="text1"/>
              </w:rPr>
              <w:t>6</w:t>
            </w:r>
          </w:p>
        </w:tc>
        <w:tc>
          <w:tcPr>
            <w:tcW w:w="1641" w:type="dxa"/>
            <w:tcBorders>
              <w:left w:val="none" w:sz="0" w:space="0" w:color="auto"/>
              <w:right w:val="none" w:sz="0" w:space="0" w:color="auto"/>
            </w:tcBorders>
            <w:shd w:val="clear" w:color="auto" w:fill="auto"/>
          </w:tcPr>
          <w:p w:rsidR="004C7461" w:rsidRPr="00CC5E6D" w:rsidRDefault="004C7461" w:rsidP="00CC5E6D">
            <w:pPr>
              <w:jc w:val="center"/>
              <w:cnfStyle w:val="000000100000"/>
              <w:rPr>
                <w:b/>
                <w:color w:val="000000" w:themeColor="text1"/>
                <w:lang w:val="id-ID"/>
              </w:rPr>
            </w:pPr>
            <w:r w:rsidRPr="00CC5E6D">
              <w:rPr>
                <w:b/>
                <w:color w:val="000000" w:themeColor="text1"/>
              </w:rPr>
              <w:t>35</w:t>
            </w:r>
          </w:p>
        </w:tc>
        <w:tc>
          <w:tcPr>
            <w:cnfStyle w:val="000010000000"/>
            <w:tcW w:w="1184" w:type="dxa"/>
            <w:tcBorders>
              <w:left w:val="none" w:sz="0" w:space="0" w:color="auto"/>
              <w:bottom w:val="none" w:sz="0" w:space="0" w:color="auto"/>
              <w:right w:val="none" w:sz="0" w:space="0" w:color="auto"/>
            </w:tcBorders>
            <w:shd w:val="clear" w:color="auto" w:fill="auto"/>
          </w:tcPr>
          <w:p w:rsidR="004C7461" w:rsidRPr="00CC5E6D" w:rsidRDefault="004C7461" w:rsidP="003304AC">
            <w:pPr>
              <w:jc w:val="center"/>
              <w:rPr>
                <w:color w:val="000000" w:themeColor="text1"/>
              </w:rPr>
            </w:pPr>
            <w:r w:rsidRPr="00CC5E6D">
              <w:rPr>
                <w:color w:val="000000" w:themeColor="text1"/>
              </w:rPr>
              <w:t>6</w:t>
            </w:r>
          </w:p>
        </w:tc>
        <w:tc>
          <w:tcPr>
            <w:cnfStyle w:val="000100000000"/>
            <w:tcW w:w="1184" w:type="dxa"/>
            <w:tcBorders>
              <w:left w:val="none" w:sz="0" w:space="0" w:color="auto"/>
              <w:right w:val="none" w:sz="0" w:space="0" w:color="auto"/>
            </w:tcBorders>
            <w:shd w:val="clear" w:color="auto" w:fill="auto"/>
          </w:tcPr>
          <w:p w:rsidR="004C7461" w:rsidRPr="00CC5E6D" w:rsidRDefault="004C7461" w:rsidP="003304AC">
            <w:pPr>
              <w:jc w:val="center"/>
              <w:rPr>
                <w:b w:val="0"/>
                <w:color w:val="000000" w:themeColor="text1"/>
                <w:lang w:val="id-ID"/>
              </w:rPr>
            </w:pPr>
            <w:r w:rsidRPr="00CC5E6D">
              <w:rPr>
                <w:b w:val="0"/>
                <w:color w:val="000000" w:themeColor="text1"/>
              </w:rPr>
              <w:t>35</w:t>
            </w:r>
          </w:p>
        </w:tc>
      </w:tr>
      <w:tr w:rsidR="004C7461" w:rsidRPr="00CC5E6D" w:rsidTr="004C7461">
        <w:tc>
          <w:tcPr>
            <w:cnfStyle w:val="001000000000"/>
            <w:tcW w:w="625" w:type="dxa"/>
            <w:shd w:val="clear" w:color="auto" w:fill="auto"/>
          </w:tcPr>
          <w:p w:rsidR="004C7461" w:rsidRPr="00CC5E6D" w:rsidRDefault="004C7461" w:rsidP="00CC5E6D">
            <w:pPr>
              <w:jc w:val="center"/>
              <w:rPr>
                <w:b w:val="0"/>
                <w:color w:val="000000" w:themeColor="text1"/>
              </w:rPr>
            </w:pPr>
            <w:r w:rsidRPr="00CC5E6D">
              <w:rPr>
                <w:b w:val="0"/>
                <w:color w:val="000000" w:themeColor="text1"/>
              </w:rPr>
              <w:t>5.</w:t>
            </w:r>
          </w:p>
        </w:tc>
        <w:tc>
          <w:tcPr>
            <w:cnfStyle w:val="000010000000"/>
            <w:tcW w:w="1342" w:type="dxa"/>
            <w:tcBorders>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r w:rsidRPr="00CC5E6D">
              <w:rPr>
                <w:color w:val="000000" w:themeColor="text1"/>
              </w:rPr>
              <w:t>90% -100%</w:t>
            </w:r>
          </w:p>
        </w:tc>
        <w:tc>
          <w:tcPr>
            <w:tcW w:w="1879" w:type="dxa"/>
            <w:shd w:val="clear" w:color="auto" w:fill="auto"/>
          </w:tcPr>
          <w:p w:rsidR="004C7461" w:rsidRPr="00CC5E6D" w:rsidRDefault="004C7461" w:rsidP="00CC5E6D">
            <w:pPr>
              <w:jc w:val="center"/>
              <w:cnfStyle w:val="000000000000"/>
              <w:rPr>
                <w:color w:val="000000" w:themeColor="text1"/>
              </w:rPr>
            </w:pPr>
            <w:r w:rsidRPr="00CC5E6D">
              <w:rPr>
                <w:color w:val="000000" w:themeColor="text1"/>
              </w:rPr>
              <w:t>Sangat Tinggi</w:t>
            </w:r>
          </w:p>
        </w:tc>
        <w:tc>
          <w:tcPr>
            <w:cnfStyle w:val="000010000000"/>
            <w:tcW w:w="1181" w:type="dxa"/>
            <w:tcBorders>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r w:rsidRPr="00CC5E6D">
              <w:rPr>
                <w:color w:val="000000" w:themeColor="text1"/>
              </w:rPr>
              <w:t>0</w:t>
            </w:r>
          </w:p>
        </w:tc>
        <w:tc>
          <w:tcPr>
            <w:tcW w:w="1641" w:type="dxa"/>
            <w:shd w:val="clear" w:color="auto" w:fill="auto"/>
          </w:tcPr>
          <w:p w:rsidR="004C7461" w:rsidRPr="00CC5E6D" w:rsidRDefault="004C7461" w:rsidP="00CC5E6D">
            <w:pPr>
              <w:jc w:val="center"/>
              <w:cnfStyle w:val="000000000000"/>
              <w:rPr>
                <w:b/>
                <w:color w:val="000000" w:themeColor="text1"/>
              </w:rPr>
            </w:pPr>
            <w:r w:rsidRPr="00CC5E6D">
              <w:rPr>
                <w:b/>
                <w:color w:val="000000" w:themeColor="text1"/>
              </w:rPr>
              <w:t>0</w:t>
            </w:r>
          </w:p>
        </w:tc>
        <w:tc>
          <w:tcPr>
            <w:cnfStyle w:val="000010000000"/>
            <w:tcW w:w="1184" w:type="dxa"/>
            <w:tcBorders>
              <w:left w:val="none" w:sz="0" w:space="0" w:color="auto"/>
              <w:bottom w:val="none" w:sz="0" w:space="0" w:color="auto"/>
              <w:right w:val="none" w:sz="0" w:space="0" w:color="auto"/>
            </w:tcBorders>
            <w:shd w:val="clear" w:color="auto" w:fill="auto"/>
          </w:tcPr>
          <w:p w:rsidR="004C7461" w:rsidRPr="00CC5E6D" w:rsidRDefault="004C7461" w:rsidP="003304AC">
            <w:pPr>
              <w:jc w:val="center"/>
              <w:rPr>
                <w:color w:val="000000" w:themeColor="text1"/>
              </w:rPr>
            </w:pPr>
            <w:r w:rsidRPr="00CC5E6D">
              <w:rPr>
                <w:color w:val="000000" w:themeColor="text1"/>
              </w:rPr>
              <w:t>6</w:t>
            </w:r>
          </w:p>
        </w:tc>
        <w:tc>
          <w:tcPr>
            <w:cnfStyle w:val="000100000000"/>
            <w:tcW w:w="1184" w:type="dxa"/>
            <w:shd w:val="clear" w:color="auto" w:fill="auto"/>
          </w:tcPr>
          <w:p w:rsidR="004C7461" w:rsidRPr="00CC5E6D" w:rsidRDefault="004C7461" w:rsidP="003304AC">
            <w:pPr>
              <w:jc w:val="center"/>
              <w:rPr>
                <w:b w:val="0"/>
                <w:color w:val="000000" w:themeColor="text1"/>
                <w:lang w:val="id-ID"/>
              </w:rPr>
            </w:pPr>
            <w:r w:rsidRPr="00CC5E6D">
              <w:rPr>
                <w:b w:val="0"/>
                <w:color w:val="000000" w:themeColor="text1"/>
              </w:rPr>
              <w:t>35</w:t>
            </w:r>
          </w:p>
        </w:tc>
      </w:tr>
      <w:tr w:rsidR="004C7461" w:rsidRPr="00CC5E6D" w:rsidTr="004C7461">
        <w:trPr>
          <w:cnfStyle w:val="010000000000"/>
          <w:trHeight w:val="316"/>
        </w:trPr>
        <w:tc>
          <w:tcPr>
            <w:cnfStyle w:val="001000000000"/>
            <w:tcW w:w="3846" w:type="dxa"/>
            <w:gridSpan w:val="3"/>
            <w:tcBorders>
              <w:top w:val="none" w:sz="0" w:space="0" w:color="auto"/>
              <w:left w:val="none" w:sz="0" w:space="0" w:color="auto"/>
              <w:bottom w:val="none" w:sz="0" w:space="0" w:color="auto"/>
              <w:right w:val="none" w:sz="0" w:space="0" w:color="auto"/>
            </w:tcBorders>
            <w:shd w:val="clear" w:color="auto" w:fill="auto"/>
          </w:tcPr>
          <w:p w:rsidR="004C7461" w:rsidRPr="00CC5E6D" w:rsidRDefault="004C7461" w:rsidP="00CC5E6D">
            <w:pPr>
              <w:jc w:val="center"/>
              <w:rPr>
                <w:b w:val="0"/>
                <w:color w:val="000000" w:themeColor="text1"/>
              </w:rPr>
            </w:pPr>
            <w:r w:rsidRPr="00CC5E6D">
              <w:rPr>
                <w:color w:val="000000" w:themeColor="text1"/>
              </w:rPr>
              <w:t>Jumlah</w:t>
            </w:r>
          </w:p>
        </w:tc>
        <w:tc>
          <w:tcPr>
            <w:cnfStyle w:val="000010000000"/>
            <w:tcW w:w="1181" w:type="dxa"/>
            <w:tcBorders>
              <w:top w:val="none" w:sz="0" w:space="0" w:color="auto"/>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r w:rsidRPr="00CC5E6D">
              <w:rPr>
                <w:color w:val="000000" w:themeColor="text1"/>
              </w:rPr>
              <w:t>17</w:t>
            </w:r>
          </w:p>
        </w:tc>
        <w:tc>
          <w:tcPr>
            <w:tcW w:w="1641" w:type="dxa"/>
            <w:tcBorders>
              <w:top w:val="none" w:sz="0" w:space="0" w:color="auto"/>
              <w:left w:val="none" w:sz="0" w:space="0" w:color="auto"/>
              <w:bottom w:val="none" w:sz="0" w:space="0" w:color="auto"/>
              <w:right w:val="none" w:sz="0" w:space="0" w:color="auto"/>
            </w:tcBorders>
            <w:shd w:val="clear" w:color="auto" w:fill="auto"/>
          </w:tcPr>
          <w:p w:rsidR="004C7461" w:rsidRPr="00CC5E6D" w:rsidRDefault="004C7461" w:rsidP="00CC5E6D">
            <w:pPr>
              <w:jc w:val="center"/>
              <w:cnfStyle w:val="010000000000"/>
              <w:rPr>
                <w:color w:val="000000" w:themeColor="text1"/>
                <w:lang w:val="id-ID"/>
              </w:rPr>
            </w:pPr>
            <w:r w:rsidRPr="00CC5E6D">
              <w:rPr>
                <w:color w:val="000000" w:themeColor="text1"/>
              </w:rPr>
              <w:t>100</w:t>
            </w:r>
          </w:p>
        </w:tc>
        <w:tc>
          <w:tcPr>
            <w:cnfStyle w:val="000010000000"/>
            <w:tcW w:w="1184" w:type="dxa"/>
            <w:tcBorders>
              <w:top w:val="none" w:sz="0" w:space="0" w:color="auto"/>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p>
        </w:tc>
        <w:tc>
          <w:tcPr>
            <w:cnfStyle w:val="000100000000"/>
            <w:tcW w:w="1184" w:type="dxa"/>
            <w:tcBorders>
              <w:top w:val="none" w:sz="0" w:space="0" w:color="auto"/>
              <w:left w:val="none" w:sz="0" w:space="0" w:color="auto"/>
              <w:bottom w:val="none" w:sz="0" w:space="0" w:color="auto"/>
              <w:right w:val="none" w:sz="0" w:space="0" w:color="auto"/>
            </w:tcBorders>
            <w:shd w:val="clear" w:color="auto" w:fill="auto"/>
          </w:tcPr>
          <w:p w:rsidR="004C7461" w:rsidRPr="00CC5E6D" w:rsidRDefault="004C7461" w:rsidP="00CC5E6D">
            <w:pPr>
              <w:jc w:val="center"/>
              <w:rPr>
                <w:color w:val="000000" w:themeColor="text1"/>
              </w:rPr>
            </w:pPr>
          </w:p>
        </w:tc>
      </w:tr>
    </w:tbl>
    <w:p w:rsidR="00CC5E6D" w:rsidRPr="001F4D8C" w:rsidRDefault="00CC5E6D" w:rsidP="001F4D8C">
      <w:pPr>
        <w:jc w:val="both"/>
        <w:rPr>
          <w:sz w:val="22"/>
          <w:szCs w:val="22"/>
          <w:lang w:val="id-ID"/>
        </w:rPr>
      </w:pPr>
    </w:p>
    <w:p w:rsidR="00CC5E6D" w:rsidRPr="00CC5E6D" w:rsidRDefault="00CC5E6D" w:rsidP="00CC5E6D">
      <w:pPr>
        <w:ind w:firstLine="720"/>
        <w:jc w:val="both"/>
        <w:rPr>
          <w:sz w:val="22"/>
          <w:szCs w:val="22"/>
          <w:lang w:val="id-ID"/>
        </w:rPr>
      </w:pPr>
      <w:r w:rsidRPr="00CC5E6D">
        <w:rPr>
          <w:sz w:val="22"/>
          <w:szCs w:val="22"/>
        </w:rPr>
        <w:t>Berdasarkan Tabel 4.</w:t>
      </w:r>
      <w:r w:rsidR="004C7461">
        <w:rPr>
          <w:sz w:val="22"/>
          <w:szCs w:val="22"/>
          <w:lang w:val="id-ID"/>
        </w:rPr>
        <w:t>10</w:t>
      </w:r>
      <w:r w:rsidRPr="00CC5E6D">
        <w:rPr>
          <w:sz w:val="22"/>
          <w:szCs w:val="22"/>
        </w:rPr>
        <w:t xml:space="preserve"> distribusi frekuensi dan persentase, menunjukkan bahwa hasil belajar matematika siswa sebelum diterapkan model pembelajara</w:t>
      </w:r>
      <w:r w:rsidRPr="00CC5E6D">
        <w:rPr>
          <w:i/>
          <w:sz w:val="22"/>
          <w:szCs w:val="22"/>
          <w:lang w:val="id-ID"/>
        </w:rPr>
        <w:t xml:space="preserve"> Discovery learning</w:t>
      </w:r>
      <w:r w:rsidRPr="00CC5E6D">
        <w:rPr>
          <w:sz w:val="22"/>
          <w:szCs w:val="22"/>
        </w:rPr>
        <w:t>, terdapat 2 orang siswa (1</w:t>
      </w:r>
      <w:r w:rsidRPr="00CC5E6D">
        <w:rPr>
          <w:sz w:val="22"/>
          <w:szCs w:val="22"/>
          <w:lang w:val="id-ID"/>
        </w:rPr>
        <w:t>2</w:t>
      </w:r>
      <w:r w:rsidRPr="00CC5E6D">
        <w:rPr>
          <w:sz w:val="22"/>
          <w:szCs w:val="22"/>
        </w:rPr>
        <w:t>%) yang berada pada kategori sangat rendah, 3 orang siswa (1</w:t>
      </w:r>
      <w:r w:rsidRPr="00CC5E6D">
        <w:rPr>
          <w:sz w:val="22"/>
          <w:szCs w:val="22"/>
          <w:lang w:val="id-ID"/>
        </w:rPr>
        <w:t>8</w:t>
      </w:r>
      <w:r w:rsidRPr="00CC5E6D">
        <w:rPr>
          <w:sz w:val="22"/>
          <w:szCs w:val="22"/>
        </w:rPr>
        <w:t>%) berada pada kategori rendah, 6 orang siswa (35%) yang berada pada kategori sedang, 6 orang siswa (35%) berada pada kategori tinggi, dan tidak orang siswa yang berada pada kategori sangat tinggi.</w:t>
      </w:r>
    </w:p>
    <w:p w:rsidR="00CC5E6D" w:rsidRPr="004C7461" w:rsidRDefault="00CC5E6D" w:rsidP="004C7461">
      <w:pPr>
        <w:ind w:firstLine="720"/>
        <w:jc w:val="both"/>
        <w:rPr>
          <w:sz w:val="22"/>
          <w:szCs w:val="22"/>
          <w:lang w:val="id-ID"/>
        </w:rPr>
      </w:pPr>
      <w:r w:rsidRPr="00CC5E6D">
        <w:rPr>
          <w:sz w:val="22"/>
          <w:szCs w:val="22"/>
        </w:rPr>
        <w:t>Berdasarkan Tabel 4.</w:t>
      </w:r>
      <w:r w:rsidRPr="00CC5E6D">
        <w:rPr>
          <w:sz w:val="22"/>
          <w:szCs w:val="22"/>
          <w:lang w:val="id-ID"/>
        </w:rPr>
        <w:t>8</w:t>
      </w:r>
      <w:r w:rsidRPr="00CC5E6D">
        <w:rPr>
          <w:sz w:val="22"/>
          <w:szCs w:val="22"/>
        </w:rPr>
        <w:t xml:space="preserve"> dan Tabel 4.</w:t>
      </w:r>
      <w:r w:rsidRPr="00CC5E6D">
        <w:rPr>
          <w:sz w:val="22"/>
          <w:szCs w:val="22"/>
          <w:lang w:val="id-ID"/>
        </w:rPr>
        <w:t>9</w:t>
      </w:r>
      <w:r w:rsidRPr="00CC5E6D">
        <w:rPr>
          <w:sz w:val="22"/>
          <w:szCs w:val="22"/>
        </w:rPr>
        <w:t xml:space="preserve"> diperoleh bahwa rata-rata hasil belajar matematika siswa sebelum diterapkan model pembelajaran </w:t>
      </w:r>
      <w:r w:rsidRPr="00CC5E6D">
        <w:rPr>
          <w:i/>
          <w:sz w:val="22"/>
          <w:szCs w:val="22"/>
          <w:lang w:val="id-ID"/>
        </w:rPr>
        <w:t>Discovery learning</w:t>
      </w:r>
      <w:r w:rsidRPr="00CC5E6D">
        <w:rPr>
          <w:i/>
          <w:sz w:val="22"/>
          <w:szCs w:val="22"/>
        </w:rPr>
        <w:t xml:space="preserve"> </w:t>
      </w:r>
      <w:r w:rsidRPr="00CC5E6D">
        <w:rPr>
          <w:sz w:val="22"/>
          <w:szCs w:val="22"/>
        </w:rPr>
        <w:t>sebesar 70,</w:t>
      </w:r>
      <w:r w:rsidRPr="00CC5E6D">
        <w:rPr>
          <w:sz w:val="22"/>
          <w:szCs w:val="22"/>
          <w:lang w:val="id-ID"/>
        </w:rPr>
        <w:t>65</w:t>
      </w:r>
      <w:r w:rsidRPr="00CC5E6D">
        <w:rPr>
          <w:sz w:val="22"/>
          <w:szCs w:val="22"/>
        </w:rPr>
        <w:t xml:space="preserve"> dan tidak ada siswa yang berada pada kategori sangat tinggi, bahkan 2 orang siswa (1</w:t>
      </w:r>
      <w:r w:rsidRPr="00CC5E6D">
        <w:rPr>
          <w:sz w:val="22"/>
          <w:szCs w:val="22"/>
          <w:lang w:val="id-ID"/>
        </w:rPr>
        <w:t>5</w:t>
      </w:r>
      <w:r w:rsidRPr="00CC5E6D">
        <w:rPr>
          <w:sz w:val="22"/>
          <w:szCs w:val="22"/>
        </w:rPr>
        <w:t>%) berada dalam kategori sangat rendah dan persentase ketuntasan hanya mencapai 41%, hal ini berarti bahwa hasil belajar matematika siswa kelas</w:t>
      </w:r>
      <w:r w:rsidRPr="00CC5E6D">
        <w:rPr>
          <w:sz w:val="22"/>
          <w:szCs w:val="22"/>
          <w:lang w:val="id-ID"/>
        </w:rPr>
        <w:t xml:space="preserve"> X TBB.B SMK Negeri 2</w:t>
      </w:r>
      <w:r w:rsidRPr="00CC5E6D">
        <w:rPr>
          <w:sz w:val="22"/>
          <w:szCs w:val="22"/>
        </w:rPr>
        <w:t xml:space="preserve"> Parepare sebelum diterapkan model pembelajaran</w:t>
      </w:r>
      <w:r w:rsidRPr="00CC5E6D">
        <w:rPr>
          <w:sz w:val="22"/>
          <w:szCs w:val="22"/>
          <w:lang w:val="id-ID"/>
        </w:rPr>
        <w:t xml:space="preserve"> </w:t>
      </w:r>
      <w:r w:rsidRPr="00CC5E6D">
        <w:rPr>
          <w:sz w:val="22"/>
          <w:szCs w:val="22"/>
        </w:rPr>
        <w:t xml:space="preserve"> </w:t>
      </w:r>
      <w:r w:rsidRPr="00CC5E6D">
        <w:rPr>
          <w:i/>
          <w:sz w:val="22"/>
          <w:szCs w:val="22"/>
          <w:lang w:val="id-ID"/>
        </w:rPr>
        <w:t xml:space="preserve">Discovery learning </w:t>
      </w:r>
      <w:r w:rsidRPr="00CC5E6D">
        <w:rPr>
          <w:sz w:val="22"/>
          <w:szCs w:val="22"/>
        </w:rPr>
        <w:t xml:space="preserve"> berada pada kategori “sangat rendah”.</w:t>
      </w:r>
    </w:p>
    <w:p w:rsidR="00CC5E6D" w:rsidRPr="00CC5E6D" w:rsidRDefault="004C7461" w:rsidP="00CC5E6D">
      <w:pPr>
        <w:ind w:firstLine="720"/>
        <w:jc w:val="both"/>
        <w:rPr>
          <w:sz w:val="22"/>
          <w:szCs w:val="22"/>
          <w:lang w:val="id-ID"/>
        </w:rPr>
      </w:pPr>
      <w:r>
        <w:rPr>
          <w:sz w:val="22"/>
          <w:szCs w:val="22"/>
          <w:lang w:val="id-ID"/>
        </w:rPr>
        <w:t xml:space="preserve">Sedangkan </w:t>
      </w:r>
      <w:r w:rsidR="00CC5E6D" w:rsidRPr="00CC5E6D">
        <w:rPr>
          <w:sz w:val="22"/>
          <w:szCs w:val="22"/>
        </w:rPr>
        <w:t xml:space="preserve"> hasil belajar matematika siswa setelah diterapkan model pembelajaran </w:t>
      </w:r>
      <w:r w:rsidR="00CC5E6D" w:rsidRPr="00CC5E6D">
        <w:rPr>
          <w:i/>
          <w:sz w:val="22"/>
          <w:szCs w:val="22"/>
          <w:lang w:val="id-ID"/>
        </w:rPr>
        <w:t>discovery learning</w:t>
      </w:r>
      <w:r w:rsidR="00CC5E6D" w:rsidRPr="00CC5E6D">
        <w:rPr>
          <w:sz w:val="22"/>
          <w:szCs w:val="22"/>
        </w:rPr>
        <w:t>, tidak ada siswa yang berada pada kategori sangat rendah dan rendah, 5 orang siswa (</w:t>
      </w:r>
      <w:r w:rsidR="00CC5E6D" w:rsidRPr="00CC5E6D">
        <w:rPr>
          <w:sz w:val="22"/>
          <w:szCs w:val="22"/>
          <w:lang w:val="id-ID"/>
        </w:rPr>
        <w:t>30</w:t>
      </w:r>
      <w:r w:rsidR="00CC5E6D" w:rsidRPr="00CC5E6D">
        <w:rPr>
          <w:sz w:val="22"/>
          <w:szCs w:val="22"/>
        </w:rPr>
        <w:t>%) berada pada kategori sedang, 6 orang siswa (35%) berada pada kategori tinggi, 6 orang siswa (35%) berada pada kategori sangat tinggi.</w:t>
      </w:r>
    </w:p>
    <w:p w:rsidR="00CC5E6D" w:rsidRDefault="00CC5E6D" w:rsidP="001F4D8C">
      <w:pPr>
        <w:ind w:firstLine="720"/>
        <w:jc w:val="both"/>
        <w:rPr>
          <w:sz w:val="22"/>
          <w:szCs w:val="22"/>
          <w:lang w:val="id-ID"/>
        </w:rPr>
      </w:pPr>
      <w:r w:rsidRPr="00CC5E6D">
        <w:rPr>
          <w:sz w:val="22"/>
          <w:szCs w:val="22"/>
        </w:rPr>
        <w:t>Berdasarkan Tabel 4.</w:t>
      </w:r>
      <w:r w:rsidRPr="00CC5E6D">
        <w:rPr>
          <w:sz w:val="22"/>
          <w:szCs w:val="22"/>
          <w:lang w:val="id-ID"/>
        </w:rPr>
        <w:t>10</w:t>
      </w:r>
      <w:r w:rsidRPr="00CC5E6D">
        <w:rPr>
          <w:sz w:val="22"/>
          <w:szCs w:val="22"/>
        </w:rPr>
        <w:t xml:space="preserve"> diperoleh bahwa rata-rata hasil belajar matematika siswa kelas </w:t>
      </w:r>
      <w:r w:rsidRPr="00CC5E6D">
        <w:rPr>
          <w:sz w:val="22"/>
          <w:szCs w:val="22"/>
          <w:lang w:val="id-ID"/>
        </w:rPr>
        <w:t>X TBB.B</w:t>
      </w:r>
      <w:r w:rsidRPr="00CC5E6D">
        <w:rPr>
          <w:sz w:val="22"/>
          <w:szCs w:val="22"/>
        </w:rPr>
        <w:t xml:space="preserve"> SM</w:t>
      </w:r>
      <w:r w:rsidRPr="00CC5E6D">
        <w:rPr>
          <w:sz w:val="22"/>
          <w:szCs w:val="22"/>
          <w:lang w:val="id-ID"/>
        </w:rPr>
        <w:t>K</w:t>
      </w:r>
      <w:r w:rsidRPr="00CC5E6D">
        <w:rPr>
          <w:sz w:val="22"/>
          <w:szCs w:val="22"/>
        </w:rPr>
        <w:t xml:space="preserve"> Negeri </w:t>
      </w:r>
      <w:r w:rsidRPr="00CC5E6D">
        <w:rPr>
          <w:sz w:val="22"/>
          <w:szCs w:val="22"/>
          <w:lang w:val="id-ID"/>
        </w:rPr>
        <w:t>2</w:t>
      </w:r>
      <w:r w:rsidRPr="00CC5E6D">
        <w:rPr>
          <w:sz w:val="22"/>
          <w:szCs w:val="22"/>
        </w:rPr>
        <w:t xml:space="preserve"> Parepare setelah diterapkan model pembelajaran </w:t>
      </w:r>
      <w:r w:rsidRPr="00CC5E6D">
        <w:rPr>
          <w:i/>
          <w:sz w:val="22"/>
          <w:szCs w:val="22"/>
          <w:lang w:val="id-ID"/>
        </w:rPr>
        <w:t>discovery learning</w:t>
      </w:r>
      <w:r w:rsidRPr="00CC5E6D">
        <w:rPr>
          <w:sz w:val="22"/>
          <w:szCs w:val="22"/>
        </w:rPr>
        <w:t xml:space="preserve"> sebesar 84,82 dan tidak ada siswa yang berada pada kategori rendah dan sangat rendah. Bahkan terdapat 6 orang siswa (35%) berada pada kategori sangat tinggi dan persentase ketuntasan mencapai 94%. Sehingga dapat disimpulkan bahwa hasil belajar matematika siswa kelas </w:t>
      </w:r>
      <w:r w:rsidRPr="00CC5E6D">
        <w:rPr>
          <w:sz w:val="22"/>
          <w:szCs w:val="22"/>
          <w:lang w:val="id-ID"/>
        </w:rPr>
        <w:t>X TBB.B</w:t>
      </w:r>
      <w:r w:rsidRPr="00CC5E6D">
        <w:rPr>
          <w:sz w:val="22"/>
          <w:szCs w:val="22"/>
        </w:rPr>
        <w:t xml:space="preserve"> SM</w:t>
      </w:r>
      <w:r w:rsidRPr="00CC5E6D">
        <w:rPr>
          <w:sz w:val="22"/>
          <w:szCs w:val="22"/>
          <w:lang w:val="id-ID"/>
        </w:rPr>
        <w:t>K</w:t>
      </w:r>
      <w:r w:rsidRPr="00CC5E6D">
        <w:rPr>
          <w:sz w:val="22"/>
          <w:szCs w:val="22"/>
        </w:rPr>
        <w:t xml:space="preserve"> Negeri </w:t>
      </w:r>
      <w:r w:rsidRPr="00CC5E6D">
        <w:rPr>
          <w:sz w:val="22"/>
          <w:szCs w:val="22"/>
          <w:lang w:val="id-ID"/>
        </w:rPr>
        <w:t>2</w:t>
      </w:r>
      <w:r w:rsidRPr="00CC5E6D">
        <w:rPr>
          <w:sz w:val="22"/>
          <w:szCs w:val="22"/>
        </w:rPr>
        <w:t xml:space="preserve"> Parepare setelah diterapkan model pembelajaran </w:t>
      </w:r>
      <w:r w:rsidRPr="00CC5E6D">
        <w:rPr>
          <w:i/>
          <w:sz w:val="22"/>
          <w:szCs w:val="22"/>
          <w:lang w:val="id-ID"/>
        </w:rPr>
        <w:t xml:space="preserve">discovery learning </w:t>
      </w:r>
      <w:r w:rsidRPr="00CC5E6D">
        <w:rPr>
          <w:i/>
          <w:sz w:val="22"/>
          <w:szCs w:val="22"/>
        </w:rPr>
        <w:t xml:space="preserve"> </w:t>
      </w:r>
      <w:r w:rsidRPr="00CC5E6D">
        <w:rPr>
          <w:sz w:val="22"/>
          <w:szCs w:val="22"/>
        </w:rPr>
        <w:t>berada pada kategori “tinggi”.</w:t>
      </w:r>
    </w:p>
    <w:p w:rsidR="004C7461" w:rsidRDefault="004C7461" w:rsidP="001F4D8C">
      <w:pPr>
        <w:ind w:firstLine="720"/>
        <w:jc w:val="both"/>
        <w:rPr>
          <w:sz w:val="22"/>
          <w:szCs w:val="22"/>
          <w:lang w:val="id-ID"/>
        </w:rPr>
      </w:pPr>
    </w:p>
    <w:p w:rsidR="007D5B15" w:rsidRDefault="007D5B15" w:rsidP="001F4D8C">
      <w:pPr>
        <w:ind w:firstLine="720"/>
        <w:jc w:val="both"/>
        <w:rPr>
          <w:sz w:val="22"/>
          <w:szCs w:val="22"/>
          <w:lang w:val="id-ID"/>
        </w:rPr>
      </w:pPr>
    </w:p>
    <w:p w:rsidR="0080512B" w:rsidRPr="004C7461" w:rsidRDefault="0080512B" w:rsidP="001F4D8C">
      <w:pPr>
        <w:ind w:firstLine="720"/>
        <w:jc w:val="both"/>
        <w:rPr>
          <w:sz w:val="22"/>
          <w:szCs w:val="22"/>
          <w:lang w:val="id-ID"/>
        </w:rPr>
      </w:pPr>
    </w:p>
    <w:p w:rsidR="00CC5E6D" w:rsidRPr="00CC5E6D" w:rsidRDefault="00CC5E6D" w:rsidP="00CB3F62">
      <w:pPr>
        <w:pStyle w:val="ListParagraph"/>
        <w:numPr>
          <w:ilvl w:val="0"/>
          <w:numId w:val="21"/>
        </w:numPr>
        <w:ind w:left="284" w:hanging="284"/>
        <w:jc w:val="both"/>
        <w:rPr>
          <w:b/>
          <w:sz w:val="22"/>
          <w:szCs w:val="22"/>
        </w:rPr>
      </w:pPr>
      <w:r w:rsidRPr="00CC5E6D">
        <w:rPr>
          <w:b/>
          <w:sz w:val="22"/>
          <w:szCs w:val="22"/>
        </w:rPr>
        <w:lastRenderedPageBreak/>
        <w:t>Ketuntasan Belajar Siswa</w:t>
      </w:r>
    </w:p>
    <w:p w:rsidR="00CC5E6D" w:rsidRPr="00CC5E6D" w:rsidRDefault="00CC5E6D" w:rsidP="00CC5E6D">
      <w:pPr>
        <w:ind w:firstLine="720"/>
        <w:jc w:val="both"/>
        <w:rPr>
          <w:sz w:val="22"/>
          <w:szCs w:val="22"/>
        </w:rPr>
      </w:pPr>
      <w:r w:rsidRPr="00CC5E6D">
        <w:rPr>
          <w:sz w:val="22"/>
          <w:szCs w:val="22"/>
        </w:rPr>
        <w:t>Data hasil analisis maka gambaran ketuntasan hasil belajar matematika siswa untuk postest ditunjukkan pada Tabel 4.</w:t>
      </w:r>
      <w:r w:rsidR="007D5B15">
        <w:rPr>
          <w:sz w:val="22"/>
          <w:szCs w:val="22"/>
          <w:lang w:val="id-ID"/>
        </w:rPr>
        <w:t>11</w:t>
      </w:r>
      <w:r w:rsidRPr="00CC5E6D">
        <w:rPr>
          <w:sz w:val="22"/>
          <w:szCs w:val="22"/>
        </w:rPr>
        <w:t>:</w:t>
      </w:r>
    </w:p>
    <w:p w:rsidR="00CC5E6D" w:rsidRPr="00CC5E6D" w:rsidRDefault="00CC5E6D" w:rsidP="00CC5E6D">
      <w:pPr>
        <w:pStyle w:val="ListParagraph"/>
        <w:tabs>
          <w:tab w:val="center" w:pos="3968"/>
          <w:tab w:val="left" w:pos="7155"/>
        </w:tabs>
        <w:ind w:left="0"/>
        <w:rPr>
          <w:sz w:val="22"/>
          <w:szCs w:val="22"/>
        </w:rPr>
      </w:pPr>
      <w:r w:rsidRPr="00CC5E6D">
        <w:rPr>
          <w:b/>
          <w:sz w:val="22"/>
          <w:szCs w:val="22"/>
        </w:rPr>
        <w:tab/>
      </w:r>
      <w:r w:rsidRPr="00CC5E6D">
        <w:rPr>
          <w:sz w:val="22"/>
          <w:szCs w:val="22"/>
        </w:rPr>
        <w:t>Tabel 4.</w:t>
      </w:r>
      <w:r w:rsidR="007D5B15">
        <w:rPr>
          <w:sz w:val="22"/>
          <w:szCs w:val="22"/>
          <w:lang w:val="id-ID"/>
        </w:rPr>
        <w:t>11</w:t>
      </w:r>
      <w:r w:rsidRPr="00CC5E6D">
        <w:rPr>
          <w:sz w:val="22"/>
          <w:szCs w:val="22"/>
          <w:lang w:val="id-ID"/>
        </w:rPr>
        <w:t>.</w:t>
      </w:r>
      <w:r w:rsidRPr="00CC5E6D">
        <w:rPr>
          <w:sz w:val="22"/>
          <w:szCs w:val="22"/>
        </w:rPr>
        <w:t xml:space="preserve"> Deskripsi Ketuntasan Belajar Siswa Postest</w:t>
      </w:r>
      <w:r w:rsidRPr="00CC5E6D">
        <w:rPr>
          <w:sz w:val="22"/>
          <w:szCs w:val="22"/>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878"/>
        <w:gridCol w:w="1878"/>
        <w:gridCol w:w="1879"/>
      </w:tblGrid>
      <w:tr w:rsidR="00CC5E6D" w:rsidRPr="00CC5E6D" w:rsidTr="001F4D8C">
        <w:tc>
          <w:tcPr>
            <w:tcW w:w="1878" w:type="dxa"/>
            <w:vAlign w:val="center"/>
          </w:tcPr>
          <w:p w:rsidR="00CC5E6D" w:rsidRPr="00CC5E6D" w:rsidRDefault="00CC5E6D" w:rsidP="00CC5E6D">
            <w:pPr>
              <w:pStyle w:val="ListParagraph"/>
              <w:ind w:left="0"/>
              <w:jc w:val="center"/>
              <w:rPr>
                <w:b/>
              </w:rPr>
            </w:pPr>
            <w:r w:rsidRPr="00CC5E6D">
              <w:rPr>
                <w:b/>
                <w:sz w:val="22"/>
                <w:szCs w:val="22"/>
              </w:rPr>
              <w:t>Rentang Skor</w:t>
            </w:r>
          </w:p>
        </w:tc>
        <w:tc>
          <w:tcPr>
            <w:tcW w:w="1878" w:type="dxa"/>
            <w:vAlign w:val="center"/>
          </w:tcPr>
          <w:p w:rsidR="00CC5E6D" w:rsidRPr="00CC5E6D" w:rsidRDefault="00CC5E6D" w:rsidP="00CC5E6D">
            <w:pPr>
              <w:pStyle w:val="ListParagraph"/>
              <w:ind w:left="0"/>
              <w:jc w:val="center"/>
              <w:rPr>
                <w:b/>
              </w:rPr>
            </w:pPr>
            <w:r w:rsidRPr="00CC5E6D">
              <w:rPr>
                <w:b/>
                <w:sz w:val="22"/>
                <w:szCs w:val="22"/>
              </w:rPr>
              <w:t>Kategori</w:t>
            </w:r>
          </w:p>
        </w:tc>
        <w:tc>
          <w:tcPr>
            <w:tcW w:w="1878" w:type="dxa"/>
            <w:vAlign w:val="center"/>
          </w:tcPr>
          <w:p w:rsidR="00CC5E6D" w:rsidRPr="00CC5E6D" w:rsidRDefault="00CC5E6D" w:rsidP="00CC5E6D">
            <w:pPr>
              <w:pStyle w:val="ListParagraph"/>
              <w:ind w:left="0"/>
              <w:jc w:val="center"/>
              <w:rPr>
                <w:b/>
              </w:rPr>
            </w:pPr>
            <w:r w:rsidRPr="00CC5E6D">
              <w:rPr>
                <w:b/>
                <w:sz w:val="22"/>
                <w:szCs w:val="22"/>
              </w:rPr>
              <w:t>Frekuensi</w:t>
            </w:r>
          </w:p>
        </w:tc>
        <w:tc>
          <w:tcPr>
            <w:tcW w:w="1879" w:type="dxa"/>
            <w:vAlign w:val="center"/>
          </w:tcPr>
          <w:p w:rsidR="00CC5E6D" w:rsidRPr="00CC5E6D" w:rsidRDefault="00CC5E6D" w:rsidP="00CC5E6D">
            <w:pPr>
              <w:pStyle w:val="ListParagraph"/>
              <w:ind w:left="0"/>
              <w:jc w:val="center"/>
              <w:rPr>
                <w:b/>
                <w:lang w:val="id-ID"/>
              </w:rPr>
            </w:pPr>
            <w:r w:rsidRPr="00CC5E6D">
              <w:rPr>
                <w:b/>
                <w:sz w:val="22"/>
                <w:szCs w:val="22"/>
              </w:rPr>
              <w:t>Persentase</w:t>
            </w:r>
            <w:r w:rsidRPr="00CC5E6D">
              <w:rPr>
                <w:b/>
                <w:sz w:val="22"/>
                <w:szCs w:val="22"/>
                <w:lang w:val="id-ID"/>
              </w:rPr>
              <w:t>(</w:t>
            </w:r>
            <w:r w:rsidRPr="00CC5E6D">
              <w:rPr>
                <w:sz w:val="22"/>
                <w:szCs w:val="22"/>
              </w:rPr>
              <w:t>%</w:t>
            </w:r>
            <w:r w:rsidRPr="00CC5E6D">
              <w:rPr>
                <w:sz w:val="22"/>
                <w:szCs w:val="22"/>
                <w:lang w:val="id-ID"/>
              </w:rPr>
              <w:t>)</w:t>
            </w:r>
          </w:p>
        </w:tc>
      </w:tr>
      <w:tr w:rsidR="00CC5E6D" w:rsidRPr="00CC5E6D" w:rsidTr="001F4D8C">
        <w:tc>
          <w:tcPr>
            <w:tcW w:w="1878" w:type="dxa"/>
            <w:vAlign w:val="center"/>
          </w:tcPr>
          <w:p w:rsidR="00CC5E6D" w:rsidRPr="00CC5E6D" w:rsidRDefault="00CC5E6D" w:rsidP="00CC5E6D">
            <w:pPr>
              <w:pStyle w:val="ListParagraph"/>
              <w:ind w:left="0"/>
              <w:jc w:val="center"/>
            </w:pPr>
            <w:r w:rsidRPr="00CC5E6D">
              <w:rPr>
                <w:sz w:val="22"/>
                <w:szCs w:val="22"/>
              </w:rPr>
              <w:t>0 – 74</w:t>
            </w:r>
          </w:p>
        </w:tc>
        <w:tc>
          <w:tcPr>
            <w:tcW w:w="1878" w:type="dxa"/>
            <w:vAlign w:val="center"/>
          </w:tcPr>
          <w:p w:rsidR="00CC5E6D" w:rsidRPr="00CC5E6D" w:rsidRDefault="00CC5E6D" w:rsidP="00CC5E6D">
            <w:pPr>
              <w:pStyle w:val="ListParagraph"/>
              <w:ind w:left="0"/>
              <w:jc w:val="center"/>
            </w:pPr>
            <w:r w:rsidRPr="00CC5E6D">
              <w:rPr>
                <w:sz w:val="22"/>
                <w:szCs w:val="22"/>
              </w:rPr>
              <w:t>Tidak Tuntas</w:t>
            </w:r>
          </w:p>
        </w:tc>
        <w:tc>
          <w:tcPr>
            <w:tcW w:w="1878" w:type="dxa"/>
            <w:vAlign w:val="center"/>
          </w:tcPr>
          <w:p w:rsidR="00CC5E6D" w:rsidRPr="00CC5E6D" w:rsidRDefault="00CC5E6D" w:rsidP="00CC5E6D">
            <w:pPr>
              <w:pStyle w:val="ListParagraph"/>
              <w:ind w:left="0"/>
              <w:jc w:val="center"/>
            </w:pPr>
            <w:r w:rsidRPr="00CC5E6D">
              <w:rPr>
                <w:sz w:val="22"/>
                <w:szCs w:val="22"/>
              </w:rPr>
              <w:t>1</w:t>
            </w:r>
          </w:p>
        </w:tc>
        <w:tc>
          <w:tcPr>
            <w:tcW w:w="1879" w:type="dxa"/>
            <w:vAlign w:val="center"/>
          </w:tcPr>
          <w:p w:rsidR="00CC5E6D" w:rsidRPr="00CC5E6D" w:rsidRDefault="00CC5E6D" w:rsidP="00CC5E6D">
            <w:pPr>
              <w:pStyle w:val="ListParagraph"/>
              <w:ind w:left="0"/>
              <w:jc w:val="center"/>
              <w:rPr>
                <w:lang w:val="id-ID"/>
              </w:rPr>
            </w:pPr>
            <w:r w:rsidRPr="00CC5E6D">
              <w:rPr>
                <w:sz w:val="22"/>
                <w:szCs w:val="22"/>
                <w:lang w:val="id-ID"/>
              </w:rPr>
              <w:t>6</w:t>
            </w:r>
          </w:p>
        </w:tc>
      </w:tr>
      <w:tr w:rsidR="00CC5E6D" w:rsidRPr="00CC5E6D" w:rsidTr="001F4D8C">
        <w:tc>
          <w:tcPr>
            <w:tcW w:w="1878" w:type="dxa"/>
            <w:vAlign w:val="center"/>
          </w:tcPr>
          <w:p w:rsidR="00CC5E6D" w:rsidRPr="00CC5E6D" w:rsidRDefault="00CC5E6D" w:rsidP="00CC5E6D">
            <w:pPr>
              <w:pStyle w:val="ListParagraph"/>
              <w:ind w:left="0"/>
              <w:jc w:val="center"/>
            </w:pPr>
            <w:r w:rsidRPr="00CC5E6D">
              <w:rPr>
                <w:sz w:val="22"/>
                <w:szCs w:val="22"/>
              </w:rPr>
              <w:t>75 – 100</w:t>
            </w:r>
          </w:p>
        </w:tc>
        <w:tc>
          <w:tcPr>
            <w:tcW w:w="1878" w:type="dxa"/>
            <w:vAlign w:val="center"/>
          </w:tcPr>
          <w:p w:rsidR="00CC5E6D" w:rsidRPr="00CC5E6D" w:rsidRDefault="00CC5E6D" w:rsidP="00CC5E6D">
            <w:pPr>
              <w:pStyle w:val="ListParagraph"/>
              <w:ind w:left="0"/>
              <w:jc w:val="center"/>
            </w:pPr>
            <w:r w:rsidRPr="00CC5E6D">
              <w:rPr>
                <w:sz w:val="22"/>
                <w:szCs w:val="22"/>
              </w:rPr>
              <w:t>Tuntas</w:t>
            </w:r>
          </w:p>
        </w:tc>
        <w:tc>
          <w:tcPr>
            <w:tcW w:w="1878" w:type="dxa"/>
            <w:vAlign w:val="center"/>
          </w:tcPr>
          <w:p w:rsidR="00CC5E6D" w:rsidRPr="00CC5E6D" w:rsidRDefault="00CC5E6D" w:rsidP="00CC5E6D">
            <w:pPr>
              <w:pStyle w:val="ListParagraph"/>
              <w:ind w:left="0"/>
              <w:jc w:val="center"/>
            </w:pPr>
            <w:r w:rsidRPr="00CC5E6D">
              <w:rPr>
                <w:sz w:val="22"/>
                <w:szCs w:val="22"/>
              </w:rPr>
              <w:t>16</w:t>
            </w:r>
          </w:p>
        </w:tc>
        <w:tc>
          <w:tcPr>
            <w:tcW w:w="1879" w:type="dxa"/>
            <w:vAlign w:val="center"/>
          </w:tcPr>
          <w:p w:rsidR="00CC5E6D" w:rsidRPr="00CC5E6D" w:rsidRDefault="00CC5E6D" w:rsidP="00CC5E6D">
            <w:pPr>
              <w:pStyle w:val="ListParagraph"/>
              <w:ind w:left="0"/>
              <w:jc w:val="center"/>
              <w:rPr>
                <w:lang w:val="id-ID"/>
              </w:rPr>
            </w:pPr>
            <w:r w:rsidRPr="00CC5E6D">
              <w:rPr>
                <w:sz w:val="22"/>
                <w:szCs w:val="22"/>
              </w:rPr>
              <w:t>94</w:t>
            </w:r>
          </w:p>
        </w:tc>
      </w:tr>
      <w:tr w:rsidR="00CC5E6D" w:rsidRPr="00CC5E6D" w:rsidTr="001F4D8C">
        <w:tc>
          <w:tcPr>
            <w:tcW w:w="3756" w:type="dxa"/>
            <w:gridSpan w:val="2"/>
            <w:vAlign w:val="center"/>
          </w:tcPr>
          <w:p w:rsidR="00CC5E6D" w:rsidRPr="00CC5E6D" w:rsidRDefault="00CC5E6D" w:rsidP="00CC5E6D">
            <w:pPr>
              <w:pStyle w:val="ListParagraph"/>
              <w:ind w:left="0"/>
              <w:jc w:val="center"/>
            </w:pPr>
            <w:r w:rsidRPr="00CC5E6D">
              <w:rPr>
                <w:sz w:val="22"/>
                <w:szCs w:val="22"/>
              </w:rPr>
              <w:t>Jumlah</w:t>
            </w:r>
          </w:p>
        </w:tc>
        <w:tc>
          <w:tcPr>
            <w:tcW w:w="1878" w:type="dxa"/>
            <w:vAlign w:val="center"/>
          </w:tcPr>
          <w:p w:rsidR="00CC5E6D" w:rsidRPr="00CC5E6D" w:rsidRDefault="00CC5E6D" w:rsidP="00CC5E6D">
            <w:pPr>
              <w:pStyle w:val="ListParagraph"/>
              <w:ind w:left="0"/>
              <w:jc w:val="center"/>
            </w:pPr>
            <w:r w:rsidRPr="00CC5E6D">
              <w:rPr>
                <w:sz w:val="22"/>
                <w:szCs w:val="22"/>
              </w:rPr>
              <w:t>17</w:t>
            </w:r>
          </w:p>
        </w:tc>
        <w:tc>
          <w:tcPr>
            <w:tcW w:w="1879" w:type="dxa"/>
            <w:vAlign w:val="center"/>
          </w:tcPr>
          <w:p w:rsidR="00CC5E6D" w:rsidRPr="00CC5E6D" w:rsidRDefault="00CC5E6D" w:rsidP="00CC5E6D">
            <w:pPr>
              <w:pStyle w:val="ListParagraph"/>
              <w:ind w:left="0"/>
              <w:jc w:val="center"/>
            </w:pPr>
            <w:r w:rsidRPr="00CC5E6D">
              <w:rPr>
                <w:sz w:val="22"/>
                <w:szCs w:val="22"/>
              </w:rPr>
              <w:t>100</w:t>
            </w:r>
          </w:p>
        </w:tc>
      </w:tr>
    </w:tbl>
    <w:p w:rsidR="00CC5E6D" w:rsidRPr="00CC5E6D" w:rsidRDefault="00CC5E6D" w:rsidP="00CC5E6D">
      <w:pPr>
        <w:pStyle w:val="ListParagraph"/>
        <w:ind w:left="0"/>
        <w:jc w:val="both"/>
        <w:rPr>
          <w:sz w:val="22"/>
          <w:szCs w:val="22"/>
        </w:rPr>
      </w:pPr>
    </w:p>
    <w:p w:rsidR="00CC5E6D" w:rsidRPr="00CC5E6D" w:rsidRDefault="00CC5E6D" w:rsidP="00CC5E6D">
      <w:pPr>
        <w:ind w:firstLine="720"/>
        <w:jc w:val="both"/>
        <w:rPr>
          <w:sz w:val="22"/>
          <w:szCs w:val="22"/>
          <w:lang w:val="id-ID"/>
        </w:rPr>
      </w:pPr>
      <w:r w:rsidRPr="00CC5E6D">
        <w:rPr>
          <w:sz w:val="22"/>
          <w:szCs w:val="22"/>
        </w:rPr>
        <w:t>Data pada Tabel 4.</w:t>
      </w:r>
      <w:r w:rsidR="007D5B15">
        <w:rPr>
          <w:sz w:val="22"/>
          <w:szCs w:val="22"/>
          <w:lang w:val="id-ID"/>
        </w:rPr>
        <w:t>11</w:t>
      </w:r>
      <w:r w:rsidRPr="00CC5E6D">
        <w:rPr>
          <w:sz w:val="22"/>
          <w:szCs w:val="22"/>
        </w:rPr>
        <w:t xml:space="preserve"> menunjukkan bahwa presentase ketuntasan klasikal sebesar 94% yaitu dari 17 orang siswa, yang termasuk dalam kategori tuntas 16 orang dan 1 orang termasuk dalam kategori tidak tuntas. Secara keseluruhan data tersebut menunjukkan pencapaian ketuntasan secara klasikal dimana melebihi 85%.</w:t>
      </w:r>
    </w:p>
    <w:p w:rsidR="00CC5E6D" w:rsidRPr="00CC5E6D" w:rsidRDefault="00CC5E6D" w:rsidP="00CC5E6D">
      <w:pPr>
        <w:ind w:firstLine="720"/>
        <w:jc w:val="both"/>
        <w:rPr>
          <w:sz w:val="22"/>
          <w:szCs w:val="22"/>
          <w:lang w:val="id-ID"/>
        </w:rPr>
      </w:pPr>
      <w:r w:rsidRPr="00CC5E6D">
        <w:rPr>
          <w:sz w:val="22"/>
          <w:szCs w:val="22"/>
        </w:rPr>
        <w:t xml:space="preserve">Berdasarkan hasil postest dapat dikatakan bahwa terjadi pencapaian ketuntasan belajar matematika secara klasikal siswa kelas </w:t>
      </w:r>
      <w:r w:rsidRPr="00CC5E6D">
        <w:rPr>
          <w:sz w:val="22"/>
          <w:szCs w:val="22"/>
          <w:lang w:val="id-ID"/>
        </w:rPr>
        <w:t>X</w:t>
      </w:r>
      <w:r w:rsidRPr="00CC5E6D">
        <w:rPr>
          <w:sz w:val="22"/>
          <w:szCs w:val="22"/>
        </w:rPr>
        <w:t xml:space="preserve"> </w:t>
      </w:r>
      <w:r w:rsidRPr="00CC5E6D">
        <w:rPr>
          <w:sz w:val="22"/>
          <w:szCs w:val="22"/>
          <w:lang w:val="id-ID"/>
        </w:rPr>
        <w:t xml:space="preserve"> TBB.B </w:t>
      </w:r>
      <w:r w:rsidRPr="00CC5E6D">
        <w:rPr>
          <w:sz w:val="22"/>
          <w:szCs w:val="22"/>
        </w:rPr>
        <w:t>SM</w:t>
      </w:r>
      <w:r w:rsidRPr="00CC5E6D">
        <w:rPr>
          <w:sz w:val="22"/>
          <w:szCs w:val="22"/>
          <w:lang w:val="id-ID"/>
        </w:rPr>
        <w:t>K</w:t>
      </w:r>
      <w:r w:rsidRPr="00CC5E6D">
        <w:rPr>
          <w:sz w:val="22"/>
          <w:szCs w:val="22"/>
        </w:rPr>
        <w:t xml:space="preserve"> Negeri </w:t>
      </w:r>
      <w:r w:rsidRPr="00CC5E6D">
        <w:rPr>
          <w:sz w:val="22"/>
          <w:szCs w:val="22"/>
          <w:lang w:val="id-ID"/>
        </w:rPr>
        <w:t>2</w:t>
      </w:r>
      <w:r w:rsidRPr="00CC5E6D">
        <w:rPr>
          <w:sz w:val="22"/>
          <w:szCs w:val="22"/>
        </w:rPr>
        <w:t xml:space="preserve"> Parepare pada semester g</w:t>
      </w:r>
      <w:r w:rsidRPr="00CC5E6D">
        <w:rPr>
          <w:sz w:val="22"/>
          <w:szCs w:val="22"/>
          <w:lang w:val="id-ID"/>
        </w:rPr>
        <w:t>anjil tahun pelajaran 2015/2016</w:t>
      </w:r>
      <w:r w:rsidRPr="00CC5E6D">
        <w:rPr>
          <w:sz w:val="22"/>
          <w:szCs w:val="22"/>
        </w:rPr>
        <w:t xml:space="preserve"> setelah melalui model pembelajaran</w:t>
      </w:r>
      <w:r w:rsidRPr="00CC5E6D">
        <w:rPr>
          <w:i/>
          <w:sz w:val="22"/>
          <w:szCs w:val="22"/>
          <w:lang w:val="id-ID"/>
        </w:rPr>
        <w:t xml:space="preserve"> dicovery learning</w:t>
      </w:r>
      <w:r w:rsidRPr="00CC5E6D">
        <w:rPr>
          <w:sz w:val="22"/>
          <w:szCs w:val="22"/>
        </w:rPr>
        <w:t>.</w:t>
      </w:r>
    </w:p>
    <w:p w:rsidR="00CC5E6D" w:rsidRPr="00CC5E6D" w:rsidRDefault="00CC5E6D" w:rsidP="00CC5E6D">
      <w:pPr>
        <w:ind w:firstLine="720"/>
        <w:jc w:val="both"/>
        <w:rPr>
          <w:sz w:val="22"/>
          <w:szCs w:val="22"/>
          <w:lang w:val="id-ID"/>
        </w:rPr>
      </w:pPr>
    </w:p>
    <w:p w:rsidR="00CC5E6D" w:rsidRPr="00CC5E6D" w:rsidRDefault="00CC5E6D" w:rsidP="00CB3F62">
      <w:pPr>
        <w:pStyle w:val="ListParagraph"/>
        <w:numPr>
          <w:ilvl w:val="0"/>
          <w:numId w:val="21"/>
        </w:numPr>
        <w:ind w:left="284" w:hanging="284"/>
        <w:jc w:val="both"/>
        <w:rPr>
          <w:b/>
          <w:sz w:val="22"/>
          <w:szCs w:val="22"/>
        </w:rPr>
      </w:pPr>
      <w:r w:rsidRPr="00CC5E6D">
        <w:rPr>
          <w:b/>
          <w:sz w:val="22"/>
          <w:szCs w:val="22"/>
        </w:rPr>
        <w:t>Deskripsi akti</w:t>
      </w:r>
      <w:r w:rsidRPr="00CC5E6D">
        <w:rPr>
          <w:b/>
          <w:sz w:val="22"/>
          <w:szCs w:val="22"/>
          <w:lang w:val="id-ID"/>
        </w:rPr>
        <w:t>f</w:t>
      </w:r>
      <w:r w:rsidRPr="00CC5E6D">
        <w:rPr>
          <w:b/>
          <w:sz w:val="22"/>
          <w:szCs w:val="22"/>
        </w:rPr>
        <w:t>itas siswa</w:t>
      </w:r>
    </w:p>
    <w:p w:rsidR="004C7461" w:rsidRDefault="00CC5E6D" w:rsidP="007D5B15">
      <w:pPr>
        <w:ind w:firstLine="720"/>
        <w:jc w:val="both"/>
        <w:rPr>
          <w:color w:val="000000" w:themeColor="text1"/>
          <w:sz w:val="22"/>
          <w:szCs w:val="22"/>
          <w:lang w:val="id-ID"/>
        </w:rPr>
      </w:pPr>
      <w:r w:rsidRPr="00CC5E6D">
        <w:rPr>
          <w:sz w:val="22"/>
          <w:szCs w:val="22"/>
        </w:rPr>
        <w:t>Jenis akti</w:t>
      </w:r>
      <w:r w:rsidRPr="00CC5E6D">
        <w:rPr>
          <w:sz w:val="22"/>
          <w:szCs w:val="22"/>
          <w:lang w:val="id-ID"/>
        </w:rPr>
        <w:t>f</w:t>
      </w:r>
      <w:r w:rsidRPr="00CC5E6D">
        <w:rPr>
          <w:sz w:val="22"/>
          <w:szCs w:val="22"/>
        </w:rPr>
        <w:t>itas siswa yang diamati berupa akti</w:t>
      </w:r>
      <w:r w:rsidRPr="00CC5E6D">
        <w:rPr>
          <w:sz w:val="22"/>
          <w:szCs w:val="22"/>
          <w:lang w:val="id-ID"/>
        </w:rPr>
        <w:t>f</w:t>
      </w:r>
      <w:r w:rsidRPr="00CC5E6D">
        <w:rPr>
          <w:sz w:val="22"/>
          <w:szCs w:val="22"/>
        </w:rPr>
        <w:t>itas yang sesuai dengan pembelajaran dan akti</w:t>
      </w:r>
      <w:r w:rsidRPr="00CC5E6D">
        <w:rPr>
          <w:sz w:val="22"/>
          <w:szCs w:val="22"/>
          <w:lang w:val="id-ID"/>
        </w:rPr>
        <w:t>f</w:t>
      </w:r>
      <w:r w:rsidRPr="00CC5E6D">
        <w:rPr>
          <w:sz w:val="22"/>
          <w:szCs w:val="22"/>
        </w:rPr>
        <w:t>itas yang tidak sesuai dengan pembelajaran. Jenis akti</w:t>
      </w:r>
      <w:r w:rsidRPr="00CC5E6D">
        <w:rPr>
          <w:sz w:val="22"/>
          <w:szCs w:val="22"/>
          <w:lang w:val="id-ID"/>
        </w:rPr>
        <w:t>f</w:t>
      </w:r>
      <w:r w:rsidRPr="00CC5E6D">
        <w:rPr>
          <w:sz w:val="22"/>
          <w:szCs w:val="22"/>
        </w:rPr>
        <w:t xml:space="preserve">itas yang sesuai dengan pembelajaran yaitu: (1) </w:t>
      </w:r>
      <w:r w:rsidRPr="00CC5E6D">
        <w:rPr>
          <w:color w:val="000000" w:themeColor="text1"/>
          <w:sz w:val="22"/>
          <w:szCs w:val="22"/>
        </w:rPr>
        <w:t>siswa yang hadir dalam proses pembelajaran; (2) siswa yang mengerjakan pekerjaan rumah; (3) s</w:t>
      </w:r>
      <w:r w:rsidRPr="00CC5E6D">
        <w:rPr>
          <w:color w:val="000000" w:themeColor="text1"/>
          <w:sz w:val="22"/>
          <w:szCs w:val="22"/>
          <w:lang w:val="sv-SE"/>
        </w:rPr>
        <w:t>iswa yang me</w:t>
      </w:r>
      <w:r w:rsidRPr="00CC5E6D">
        <w:rPr>
          <w:color w:val="000000" w:themeColor="text1"/>
          <w:sz w:val="22"/>
          <w:szCs w:val="22"/>
        </w:rPr>
        <w:t>mperhatikan penjelasan guru; (4) s</w:t>
      </w:r>
      <w:r w:rsidRPr="00CC5E6D">
        <w:rPr>
          <w:color w:val="000000" w:themeColor="text1"/>
          <w:sz w:val="22"/>
          <w:szCs w:val="22"/>
          <w:lang w:val="sv-SE"/>
        </w:rPr>
        <w:t>iswa yang bertanya kepada guru tentang materi yang belum dimengerti</w:t>
      </w:r>
      <w:r w:rsidRPr="00CC5E6D">
        <w:rPr>
          <w:color w:val="000000" w:themeColor="text1"/>
          <w:sz w:val="22"/>
          <w:szCs w:val="22"/>
        </w:rPr>
        <w:t>; (5) s</w:t>
      </w:r>
      <w:r w:rsidRPr="00CC5E6D">
        <w:rPr>
          <w:color w:val="000000" w:themeColor="text1"/>
          <w:sz w:val="22"/>
          <w:szCs w:val="22"/>
          <w:lang w:val="sv-SE"/>
        </w:rPr>
        <w:t xml:space="preserve">iswa yang </w:t>
      </w:r>
      <w:r w:rsidRPr="00CC5E6D">
        <w:rPr>
          <w:color w:val="000000" w:themeColor="text1"/>
          <w:sz w:val="22"/>
          <w:szCs w:val="22"/>
        </w:rPr>
        <w:t>bekerja sama dengan kelompoknya menyelesaikan lembar tugas siswa (L</w:t>
      </w:r>
      <w:r w:rsidRPr="00CC5E6D">
        <w:rPr>
          <w:color w:val="000000" w:themeColor="text1"/>
          <w:sz w:val="22"/>
          <w:szCs w:val="22"/>
          <w:lang w:val="id-ID"/>
        </w:rPr>
        <w:t>K</w:t>
      </w:r>
      <w:r w:rsidRPr="00CC5E6D">
        <w:rPr>
          <w:color w:val="000000" w:themeColor="text1"/>
          <w:sz w:val="22"/>
          <w:szCs w:val="22"/>
        </w:rPr>
        <w:t>S); (6) siswa yang tampil mempersentasekan hasil kerja kelompoknya; (7) siswa yang menyimpulkan materi yang telah dipelajari</w:t>
      </w:r>
      <w:r w:rsidRPr="00CC5E6D">
        <w:rPr>
          <w:sz w:val="22"/>
          <w:szCs w:val="22"/>
        </w:rPr>
        <w:t>. Selanjutnya jenis akti</w:t>
      </w:r>
      <w:r w:rsidRPr="00CC5E6D">
        <w:rPr>
          <w:sz w:val="22"/>
          <w:szCs w:val="22"/>
          <w:lang w:val="id-ID"/>
        </w:rPr>
        <w:t>f</w:t>
      </w:r>
      <w:r w:rsidRPr="00CC5E6D">
        <w:rPr>
          <w:sz w:val="22"/>
          <w:szCs w:val="22"/>
        </w:rPr>
        <w:t>itas siswa yang tidak sesuai dengan pembelajaran yaitu: (8) s</w:t>
      </w:r>
      <w:r w:rsidRPr="00CC5E6D">
        <w:rPr>
          <w:color w:val="000000" w:themeColor="text1"/>
          <w:sz w:val="22"/>
          <w:szCs w:val="22"/>
        </w:rPr>
        <w:t>iswa yang melakukan tindakan yang tidak sesuai dengan pembelajaran</w:t>
      </w:r>
      <w:r w:rsidR="001F4D8C">
        <w:rPr>
          <w:color w:val="000000" w:themeColor="text1"/>
          <w:sz w:val="22"/>
          <w:szCs w:val="22"/>
          <w:lang w:val="id-ID"/>
        </w:rPr>
        <w:t>.</w:t>
      </w:r>
    </w:p>
    <w:p w:rsidR="001F4D8C" w:rsidRDefault="001F4D8C" w:rsidP="001F4D8C">
      <w:pPr>
        <w:ind w:firstLine="720"/>
        <w:jc w:val="center"/>
        <w:rPr>
          <w:color w:val="000000" w:themeColor="text1"/>
          <w:sz w:val="22"/>
          <w:szCs w:val="22"/>
          <w:lang w:val="id-ID"/>
        </w:rPr>
      </w:pPr>
      <w:r>
        <w:rPr>
          <w:color w:val="000000" w:themeColor="text1"/>
          <w:sz w:val="22"/>
          <w:szCs w:val="22"/>
          <w:lang w:val="id-ID"/>
        </w:rPr>
        <w:t xml:space="preserve">Tabel </w:t>
      </w:r>
      <w:r w:rsidR="007D5B15">
        <w:rPr>
          <w:color w:val="000000" w:themeColor="text1"/>
          <w:sz w:val="22"/>
          <w:szCs w:val="22"/>
          <w:lang w:val="id-ID"/>
        </w:rPr>
        <w:t>4.1 2</w:t>
      </w:r>
      <w:r>
        <w:rPr>
          <w:color w:val="000000" w:themeColor="text1"/>
          <w:sz w:val="22"/>
          <w:szCs w:val="22"/>
          <w:lang w:val="id-ID"/>
        </w:rPr>
        <w:t>Rekapitulasi aktifitas siswa</w:t>
      </w:r>
    </w:p>
    <w:tbl>
      <w:tblPr>
        <w:tblW w:w="63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673"/>
        <w:gridCol w:w="851"/>
        <w:gridCol w:w="851"/>
        <w:gridCol w:w="436"/>
        <w:gridCol w:w="436"/>
        <w:gridCol w:w="436"/>
        <w:gridCol w:w="851"/>
        <w:gridCol w:w="673"/>
      </w:tblGrid>
      <w:tr w:rsidR="001F4D8C" w:rsidRPr="001F4D8C" w:rsidTr="001F4D8C">
        <w:trPr>
          <w:trHeight w:val="300"/>
          <w:jc w:val="center"/>
        </w:trPr>
        <w:tc>
          <w:tcPr>
            <w:tcW w:w="1180" w:type="dxa"/>
            <w:shd w:val="clear" w:color="auto" w:fill="auto"/>
            <w:noWrap/>
            <w:vAlign w:val="bottom"/>
            <w:hideMark/>
          </w:tcPr>
          <w:p w:rsidR="001F4D8C" w:rsidRPr="001F4D8C" w:rsidRDefault="001F4D8C" w:rsidP="001F4D8C">
            <w:pPr>
              <w:rPr>
                <w:color w:val="000000"/>
                <w:lang w:eastAsia="id-ID"/>
              </w:rPr>
            </w:pPr>
            <w:r w:rsidRPr="001F4D8C">
              <w:rPr>
                <w:color w:val="000000"/>
                <w:sz w:val="22"/>
                <w:szCs w:val="22"/>
                <w:lang w:eastAsia="id-ID"/>
              </w:rPr>
              <w:t>pertemuan</w:t>
            </w:r>
          </w:p>
        </w:tc>
        <w:tc>
          <w:tcPr>
            <w:tcW w:w="5120" w:type="dxa"/>
            <w:gridSpan w:val="8"/>
            <w:shd w:val="clear" w:color="auto" w:fill="auto"/>
            <w:noWrap/>
            <w:vAlign w:val="bottom"/>
            <w:hideMark/>
          </w:tcPr>
          <w:p w:rsidR="001F4D8C" w:rsidRPr="001F4D8C" w:rsidRDefault="001F4D8C" w:rsidP="001F4D8C">
            <w:pPr>
              <w:jc w:val="center"/>
              <w:rPr>
                <w:color w:val="000000"/>
                <w:lang w:eastAsia="id-ID"/>
              </w:rPr>
            </w:pPr>
            <w:r w:rsidRPr="001F4D8C">
              <w:rPr>
                <w:color w:val="000000"/>
                <w:sz w:val="22"/>
                <w:szCs w:val="22"/>
                <w:lang w:eastAsia="id-ID"/>
              </w:rPr>
              <w:t>Jenis Aktifitas</w:t>
            </w:r>
          </w:p>
        </w:tc>
      </w:tr>
      <w:tr w:rsidR="001F4D8C" w:rsidRPr="001F4D8C" w:rsidTr="001F4D8C">
        <w:trPr>
          <w:trHeight w:val="300"/>
          <w:jc w:val="center"/>
        </w:trPr>
        <w:tc>
          <w:tcPr>
            <w:tcW w:w="1180" w:type="dxa"/>
            <w:shd w:val="clear" w:color="auto" w:fill="auto"/>
            <w:noWrap/>
            <w:vAlign w:val="bottom"/>
            <w:hideMark/>
          </w:tcPr>
          <w:p w:rsidR="001F4D8C" w:rsidRPr="001F4D8C" w:rsidRDefault="001F4D8C" w:rsidP="001F4D8C">
            <w:pPr>
              <w:rPr>
                <w:color w:val="000000"/>
                <w:lang w:eastAsia="id-ID"/>
              </w:rPr>
            </w:pP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2</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3</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4</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5</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6</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7</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8</w:t>
            </w:r>
          </w:p>
        </w:tc>
      </w:tr>
      <w:tr w:rsidR="001F4D8C" w:rsidRPr="001F4D8C" w:rsidTr="001F4D8C">
        <w:trPr>
          <w:trHeight w:val="300"/>
          <w:jc w:val="center"/>
        </w:trPr>
        <w:tc>
          <w:tcPr>
            <w:tcW w:w="1180" w:type="dxa"/>
            <w:shd w:val="clear" w:color="auto" w:fill="auto"/>
            <w:noWrap/>
            <w:vAlign w:val="bottom"/>
            <w:hideMark/>
          </w:tcPr>
          <w:p w:rsidR="001F4D8C" w:rsidRPr="001F4D8C" w:rsidRDefault="001F4D8C" w:rsidP="001F4D8C">
            <w:pPr>
              <w:rPr>
                <w:color w:val="000000"/>
                <w:lang w:eastAsia="id-ID"/>
              </w:rPr>
            </w:pPr>
            <w:r w:rsidRPr="001F4D8C">
              <w:rPr>
                <w:color w:val="000000"/>
                <w:sz w:val="22"/>
                <w:szCs w:val="22"/>
                <w:lang w:eastAsia="id-ID"/>
              </w:rPr>
              <w:t>I</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16</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14</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14</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6</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10</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10</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14</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4</w:t>
            </w:r>
          </w:p>
        </w:tc>
      </w:tr>
      <w:tr w:rsidR="001F4D8C" w:rsidRPr="001F4D8C" w:rsidTr="001F4D8C">
        <w:trPr>
          <w:trHeight w:val="300"/>
          <w:jc w:val="center"/>
        </w:trPr>
        <w:tc>
          <w:tcPr>
            <w:tcW w:w="1180" w:type="dxa"/>
            <w:shd w:val="clear" w:color="auto" w:fill="auto"/>
            <w:noWrap/>
            <w:vAlign w:val="bottom"/>
            <w:hideMark/>
          </w:tcPr>
          <w:p w:rsidR="001F4D8C" w:rsidRPr="001F4D8C" w:rsidRDefault="001F4D8C" w:rsidP="001F4D8C">
            <w:pPr>
              <w:rPr>
                <w:color w:val="000000"/>
                <w:lang w:eastAsia="id-ID"/>
              </w:rPr>
            </w:pPr>
            <w:r w:rsidRPr="001F4D8C">
              <w:rPr>
                <w:color w:val="000000"/>
                <w:sz w:val="22"/>
                <w:szCs w:val="22"/>
                <w:lang w:eastAsia="id-ID"/>
              </w:rPr>
              <w:t>II</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16</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15</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15</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7</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12</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12</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15</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2</w:t>
            </w:r>
          </w:p>
        </w:tc>
      </w:tr>
      <w:tr w:rsidR="001F4D8C" w:rsidRPr="001F4D8C" w:rsidTr="001F4D8C">
        <w:trPr>
          <w:trHeight w:val="300"/>
          <w:jc w:val="center"/>
        </w:trPr>
        <w:tc>
          <w:tcPr>
            <w:tcW w:w="1180" w:type="dxa"/>
            <w:shd w:val="clear" w:color="auto" w:fill="auto"/>
            <w:noWrap/>
            <w:vAlign w:val="bottom"/>
            <w:hideMark/>
          </w:tcPr>
          <w:p w:rsidR="001F4D8C" w:rsidRPr="001F4D8C" w:rsidRDefault="001F4D8C" w:rsidP="001F4D8C">
            <w:pPr>
              <w:rPr>
                <w:color w:val="000000"/>
                <w:lang w:eastAsia="id-ID"/>
              </w:rPr>
            </w:pPr>
            <w:r w:rsidRPr="001F4D8C">
              <w:rPr>
                <w:color w:val="000000"/>
                <w:sz w:val="22"/>
                <w:szCs w:val="22"/>
                <w:lang w:eastAsia="id-ID"/>
              </w:rPr>
              <w:t>III</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17</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17</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17</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9</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17</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17</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17</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w:t>
            </w:r>
          </w:p>
        </w:tc>
      </w:tr>
      <w:tr w:rsidR="001F4D8C" w:rsidRPr="001F4D8C" w:rsidTr="001F4D8C">
        <w:trPr>
          <w:trHeight w:val="300"/>
          <w:jc w:val="center"/>
        </w:trPr>
        <w:tc>
          <w:tcPr>
            <w:tcW w:w="1180" w:type="dxa"/>
            <w:shd w:val="clear" w:color="auto" w:fill="auto"/>
            <w:noWrap/>
            <w:vAlign w:val="bottom"/>
            <w:hideMark/>
          </w:tcPr>
          <w:p w:rsidR="001F4D8C" w:rsidRPr="001F4D8C" w:rsidRDefault="001F4D8C" w:rsidP="001F4D8C">
            <w:pPr>
              <w:rPr>
                <w:color w:val="000000"/>
                <w:lang w:eastAsia="id-ID"/>
              </w:rPr>
            </w:pPr>
            <w:r w:rsidRPr="001F4D8C">
              <w:rPr>
                <w:color w:val="000000"/>
                <w:sz w:val="22"/>
                <w:szCs w:val="22"/>
                <w:lang w:eastAsia="id-ID"/>
              </w:rPr>
              <w:t>IV</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17</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17</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17</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10</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17</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17</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17</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0</w:t>
            </w:r>
          </w:p>
        </w:tc>
      </w:tr>
      <w:tr w:rsidR="001F4D8C" w:rsidRPr="001F4D8C" w:rsidTr="001F4D8C">
        <w:trPr>
          <w:trHeight w:val="300"/>
          <w:jc w:val="center"/>
        </w:trPr>
        <w:tc>
          <w:tcPr>
            <w:tcW w:w="1180" w:type="dxa"/>
            <w:shd w:val="clear" w:color="auto" w:fill="auto"/>
            <w:noWrap/>
            <w:vAlign w:val="bottom"/>
            <w:hideMark/>
          </w:tcPr>
          <w:p w:rsidR="001F4D8C" w:rsidRPr="001F4D8C" w:rsidRDefault="001F4D8C" w:rsidP="001F4D8C">
            <w:pPr>
              <w:rPr>
                <w:color w:val="000000"/>
                <w:lang w:eastAsia="id-ID"/>
              </w:rPr>
            </w:pPr>
            <w:r w:rsidRPr="001F4D8C">
              <w:rPr>
                <w:color w:val="000000"/>
                <w:sz w:val="22"/>
                <w:szCs w:val="22"/>
                <w:lang w:eastAsia="id-ID"/>
              </w:rPr>
              <w:t>Jumlah</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66</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63</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63</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32</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56</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56</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63</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7</w:t>
            </w:r>
          </w:p>
        </w:tc>
      </w:tr>
      <w:tr w:rsidR="001F4D8C" w:rsidRPr="001F4D8C" w:rsidTr="001F4D8C">
        <w:trPr>
          <w:trHeight w:val="300"/>
          <w:jc w:val="center"/>
        </w:trPr>
        <w:tc>
          <w:tcPr>
            <w:tcW w:w="1180" w:type="dxa"/>
            <w:shd w:val="clear" w:color="auto" w:fill="auto"/>
            <w:noWrap/>
            <w:vAlign w:val="bottom"/>
            <w:hideMark/>
          </w:tcPr>
          <w:p w:rsidR="001F4D8C" w:rsidRPr="001F4D8C" w:rsidRDefault="001F4D8C" w:rsidP="001F4D8C">
            <w:pPr>
              <w:rPr>
                <w:color w:val="000000"/>
                <w:lang w:eastAsia="id-ID"/>
              </w:rPr>
            </w:pPr>
            <w:r w:rsidRPr="001F4D8C">
              <w:rPr>
                <w:color w:val="000000"/>
                <w:sz w:val="22"/>
                <w:szCs w:val="22"/>
                <w:lang w:eastAsia="id-ID"/>
              </w:rPr>
              <w:t>Rata-rata</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16,5</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15,75</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15,75</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8</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14</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14</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15,75</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1,75</w:t>
            </w:r>
          </w:p>
        </w:tc>
      </w:tr>
      <w:tr w:rsidR="001F4D8C" w:rsidRPr="001F4D8C" w:rsidTr="001F4D8C">
        <w:trPr>
          <w:trHeight w:val="300"/>
          <w:jc w:val="center"/>
        </w:trPr>
        <w:tc>
          <w:tcPr>
            <w:tcW w:w="1180" w:type="dxa"/>
            <w:shd w:val="clear" w:color="auto" w:fill="auto"/>
            <w:noWrap/>
            <w:vAlign w:val="bottom"/>
            <w:hideMark/>
          </w:tcPr>
          <w:p w:rsidR="001F4D8C" w:rsidRPr="001F4D8C" w:rsidRDefault="001F4D8C" w:rsidP="001F4D8C">
            <w:pPr>
              <w:rPr>
                <w:color w:val="000000"/>
                <w:lang w:eastAsia="id-ID"/>
              </w:rPr>
            </w:pPr>
            <w:r w:rsidRPr="001F4D8C">
              <w:rPr>
                <w:color w:val="000000"/>
                <w:sz w:val="22"/>
                <w:szCs w:val="22"/>
                <w:lang w:eastAsia="id-ID"/>
              </w:rPr>
              <w:t>Persen</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97</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93</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93</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47</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82</w:t>
            </w:r>
          </w:p>
        </w:tc>
        <w:tc>
          <w:tcPr>
            <w:tcW w:w="407"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82</w:t>
            </w:r>
          </w:p>
        </w:tc>
        <w:tc>
          <w:tcPr>
            <w:tcW w:w="851"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93</w:t>
            </w:r>
          </w:p>
        </w:tc>
        <w:tc>
          <w:tcPr>
            <w:tcW w:w="673" w:type="dxa"/>
            <w:shd w:val="clear" w:color="auto" w:fill="auto"/>
            <w:noWrap/>
            <w:vAlign w:val="bottom"/>
            <w:hideMark/>
          </w:tcPr>
          <w:p w:rsidR="001F4D8C" w:rsidRPr="001F4D8C" w:rsidRDefault="001F4D8C" w:rsidP="001F4D8C">
            <w:pPr>
              <w:jc w:val="right"/>
              <w:rPr>
                <w:color w:val="000000"/>
                <w:lang w:eastAsia="id-ID"/>
              </w:rPr>
            </w:pPr>
            <w:r w:rsidRPr="001F4D8C">
              <w:rPr>
                <w:color w:val="000000"/>
                <w:sz w:val="22"/>
                <w:szCs w:val="22"/>
                <w:lang w:eastAsia="id-ID"/>
              </w:rPr>
              <w:t>10</w:t>
            </w:r>
          </w:p>
        </w:tc>
      </w:tr>
    </w:tbl>
    <w:p w:rsidR="004C7461" w:rsidRPr="007D5B15" w:rsidRDefault="00CC5E6D" w:rsidP="007D5B15">
      <w:pPr>
        <w:ind w:firstLine="720"/>
        <w:jc w:val="both"/>
        <w:rPr>
          <w:sz w:val="22"/>
          <w:szCs w:val="22"/>
          <w:lang w:val="id-ID"/>
        </w:rPr>
      </w:pPr>
      <w:r w:rsidRPr="00CC5E6D">
        <w:rPr>
          <w:rFonts w:asciiTheme="majorBidi" w:hAnsiTheme="majorBidi" w:cstheme="majorBidi"/>
          <w:sz w:val="22"/>
          <w:szCs w:val="22"/>
        </w:rPr>
        <w:t>Perbandingan persentase akti</w:t>
      </w:r>
      <w:r w:rsidRPr="00CC5E6D">
        <w:rPr>
          <w:rFonts w:asciiTheme="majorBidi" w:hAnsiTheme="majorBidi" w:cstheme="majorBidi"/>
          <w:sz w:val="22"/>
          <w:szCs w:val="22"/>
          <w:lang w:val="id-ID"/>
        </w:rPr>
        <w:t>f</w:t>
      </w:r>
      <w:r w:rsidRPr="00CC5E6D">
        <w:rPr>
          <w:rFonts w:asciiTheme="majorBidi" w:hAnsiTheme="majorBidi" w:cstheme="majorBidi"/>
          <w:sz w:val="22"/>
          <w:szCs w:val="22"/>
        </w:rPr>
        <w:t>itas siswa yang sesuai pembelajaran di atas dan analisis akti</w:t>
      </w:r>
      <w:r w:rsidRPr="00CC5E6D">
        <w:rPr>
          <w:rFonts w:asciiTheme="majorBidi" w:hAnsiTheme="majorBidi" w:cstheme="majorBidi"/>
          <w:sz w:val="22"/>
          <w:szCs w:val="22"/>
          <w:lang w:val="id-ID"/>
        </w:rPr>
        <w:t>f</w:t>
      </w:r>
      <w:r w:rsidRPr="00CC5E6D">
        <w:rPr>
          <w:rFonts w:asciiTheme="majorBidi" w:hAnsiTheme="majorBidi" w:cstheme="majorBidi"/>
          <w:sz w:val="22"/>
          <w:szCs w:val="22"/>
        </w:rPr>
        <w:t xml:space="preserve">itas siswa pada lampiran </w:t>
      </w:r>
      <w:r w:rsidRPr="00CC5E6D">
        <w:rPr>
          <w:rFonts w:asciiTheme="majorBidi" w:hAnsiTheme="majorBidi" w:cstheme="majorBidi"/>
          <w:sz w:val="22"/>
          <w:szCs w:val="22"/>
          <w:lang w:val="id-ID"/>
        </w:rPr>
        <w:t>28,</w:t>
      </w:r>
      <w:r w:rsidRPr="00CC5E6D">
        <w:rPr>
          <w:rFonts w:asciiTheme="majorBidi" w:hAnsiTheme="majorBidi" w:cstheme="majorBidi"/>
          <w:sz w:val="22"/>
          <w:szCs w:val="22"/>
        </w:rPr>
        <w:t xml:space="preserve"> maka diperoleh nilai rata-rata persentase keaktifan siswa dengan penerapan model pembelajaran </w:t>
      </w:r>
      <w:r w:rsidRPr="00CC5E6D">
        <w:rPr>
          <w:rFonts w:asciiTheme="majorBidi" w:hAnsiTheme="majorBidi" w:cstheme="majorBidi"/>
          <w:i/>
          <w:iCs/>
          <w:sz w:val="22"/>
          <w:szCs w:val="22"/>
          <w:lang w:val="id-ID"/>
        </w:rPr>
        <w:t xml:space="preserve">discovery learning </w:t>
      </w:r>
      <w:r w:rsidRPr="00CC5E6D">
        <w:rPr>
          <w:rFonts w:asciiTheme="majorBidi" w:hAnsiTheme="majorBidi" w:cstheme="majorBidi"/>
          <w:sz w:val="22"/>
          <w:szCs w:val="22"/>
        </w:rPr>
        <w:t xml:space="preserve">pada sebesar </w:t>
      </w:r>
      <w:r w:rsidRPr="00CC5E6D">
        <w:rPr>
          <w:rFonts w:asciiTheme="majorBidi" w:hAnsiTheme="majorBidi" w:cstheme="majorBidi"/>
          <w:sz w:val="22"/>
          <w:szCs w:val="22"/>
          <w:lang w:val="id-ID"/>
        </w:rPr>
        <w:t>84</w:t>
      </w:r>
      <w:r w:rsidRPr="00CC5E6D">
        <w:rPr>
          <w:rFonts w:asciiTheme="majorBidi" w:hAnsiTheme="majorBidi" w:cstheme="majorBidi"/>
          <w:sz w:val="22"/>
          <w:szCs w:val="22"/>
        </w:rPr>
        <w:t>%. Dengan demikian menurut kriteria interprestasi akti</w:t>
      </w:r>
      <w:r w:rsidRPr="00CC5E6D">
        <w:rPr>
          <w:rFonts w:asciiTheme="majorBidi" w:hAnsiTheme="majorBidi" w:cstheme="majorBidi"/>
          <w:sz w:val="22"/>
          <w:szCs w:val="22"/>
          <w:lang w:val="id-ID"/>
        </w:rPr>
        <w:t>f</w:t>
      </w:r>
      <w:r w:rsidRPr="00CC5E6D">
        <w:rPr>
          <w:rFonts w:asciiTheme="majorBidi" w:hAnsiTheme="majorBidi" w:cstheme="majorBidi"/>
          <w:sz w:val="22"/>
          <w:szCs w:val="22"/>
        </w:rPr>
        <w:t xml:space="preserve">itas siswa pada BAB III, dapat dikategorikan </w:t>
      </w:r>
      <w:r w:rsidRPr="00CC5E6D">
        <w:rPr>
          <w:rFonts w:asciiTheme="majorBidi" w:hAnsiTheme="majorBidi" w:cstheme="majorBidi"/>
          <w:sz w:val="22"/>
          <w:szCs w:val="22"/>
          <w:lang w:val="id-ID"/>
        </w:rPr>
        <w:t>“Bai</w:t>
      </w:r>
      <w:r w:rsidRPr="00CC5E6D">
        <w:rPr>
          <w:rFonts w:asciiTheme="majorBidi" w:hAnsiTheme="majorBidi" w:cstheme="majorBidi"/>
          <w:sz w:val="22"/>
          <w:szCs w:val="22"/>
        </w:rPr>
        <w:t>k</w:t>
      </w:r>
      <w:r w:rsidRPr="00CC5E6D">
        <w:rPr>
          <w:rFonts w:asciiTheme="majorBidi" w:hAnsiTheme="majorBidi" w:cstheme="majorBidi"/>
          <w:sz w:val="22"/>
          <w:szCs w:val="22"/>
          <w:lang w:val="id-ID"/>
        </w:rPr>
        <w:t xml:space="preserve"> sekali</w:t>
      </w:r>
      <w:r w:rsidRPr="00CC5E6D">
        <w:rPr>
          <w:rFonts w:asciiTheme="majorBidi" w:hAnsiTheme="majorBidi" w:cstheme="majorBidi"/>
          <w:sz w:val="22"/>
          <w:szCs w:val="22"/>
        </w:rPr>
        <w:t>”.</w:t>
      </w:r>
      <w:r w:rsidRPr="00CC5E6D">
        <w:rPr>
          <w:sz w:val="22"/>
          <w:szCs w:val="22"/>
        </w:rPr>
        <w:t>Dari hasil analisis observasi akti</w:t>
      </w:r>
      <w:r w:rsidRPr="00CC5E6D">
        <w:rPr>
          <w:sz w:val="22"/>
          <w:szCs w:val="22"/>
          <w:lang w:val="id-ID"/>
        </w:rPr>
        <w:t>f</w:t>
      </w:r>
      <w:r w:rsidRPr="00CC5E6D">
        <w:rPr>
          <w:sz w:val="22"/>
          <w:szCs w:val="22"/>
        </w:rPr>
        <w:t>itas siswa yang tidak sesuai dengan pembelajaran dari pertemuan I sampai pertemuan IV, diperoleh persentase nilai rata-rata adalah 10%.</w:t>
      </w:r>
    </w:p>
    <w:p w:rsidR="00CC5E6D" w:rsidRPr="00CC5E6D" w:rsidRDefault="00CC5E6D" w:rsidP="001F4D8C">
      <w:pPr>
        <w:ind w:right="-1"/>
        <w:jc w:val="both"/>
        <w:rPr>
          <w:sz w:val="22"/>
          <w:szCs w:val="22"/>
          <w:lang w:val="id-ID"/>
        </w:rPr>
      </w:pPr>
    </w:p>
    <w:p w:rsidR="00CC5E6D" w:rsidRPr="00CC5E6D" w:rsidRDefault="00CC5E6D" w:rsidP="00CB3F62">
      <w:pPr>
        <w:pStyle w:val="ListParagraph"/>
        <w:numPr>
          <w:ilvl w:val="0"/>
          <w:numId w:val="21"/>
        </w:numPr>
        <w:ind w:left="284" w:hanging="284"/>
        <w:jc w:val="both"/>
        <w:rPr>
          <w:b/>
          <w:sz w:val="22"/>
          <w:szCs w:val="22"/>
        </w:rPr>
      </w:pPr>
      <w:r w:rsidRPr="00CC5E6D">
        <w:rPr>
          <w:b/>
          <w:sz w:val="22"/>
          <w:szCs w:val="22"/>
        </w:rPr>
        <w:t xml:space="preserve">Deskripsi </w:t>
      </w:r>
      <w:r w:rsidRPr="00CC5E6D">
        <w:rPr>
          <w:b/>
          <w:sz w:val="22"/>
          <w:szCs w:val="22"/>
          <w:lang w:val="id-ID"/>
        </w:rPr>
        <w:t>kemampuan</w:t>
      </w:r>
      <w:r w:rsidRPr="00CC5E6D">
        <w:rPr>
          <w:b/>
          <w:sz w:val="22"/>
          <w:szCs w:val="22"/>
        </w:rPr>
        <w:t xml:space="preserve"> guru</w:t>
      </w:r>
      <w:r w:rsidRPr="00CC5E6D">
        <w:rPr>
          <w:b/>
          <w:sz w:val="22"/>
          <w:szCs w:val="22"/>
          <w:lang w:val="id-ID"/>
        </w:rPr>
        <w:t xml:space="preserve"> mengelola pembelajaran</w:t>
      </w:r>
    </w:p>
    <w:p w:rsidR="00CC5E6D" w:rsidRDefault="00CC5E6D" w:rsidP="00CC5E6D">
      <w:pPr>
        <w:ind w:firstLine="720"/>
        <w:jc w:val="both"/>
        <w:rPr>
          <w:sz w:val="22"/>
          <w:szCs w:val="22"/>
          <w:lang w:val="id-ID"/>
        </w:rPr>
      </w:pPr>
      <w:r w:rsidRPr="00CC5E6D">
        <w:rPr>
          <w:sz w:val="22"/>
          <w:szCs w:val="22"/>
        </w:rPr>
        <w:t xml:space="preserve">Pada penelitian ini observasi </w:t>
      </w:r>
      <w:r w:rsidRPr="00CC5E6D">
        <w:rPr>
          <w:sz w:val="22"/>
          <w:szCs w:val="22"/>
          <w:lang w:val="id-ID"/>
        </w:rPr>
        <w:t>kemampuan</w:t>
      </w:r>
      <w:r w:rsidRPr="00CC5E6D">
        <w:rPr>
          <w:sz w:val="22"/>
          <w:szCs w:val="22"/>
        </w:rPr>
        <w:t xml:space="preserve"> guru dalam mengelola pembelajaran dilaksanakan sebanyak 4 kali pertemuan. Adapun </w:t>
      </w:r>
      <w:r w:rsidR="001F4D8C">
        <w:rPr>
          <w:sz w:val="22"/>
          <w:szCs w:val="22"/>
          <w:lang w:val="id-ID"/>
        </w:rPr>
        <w:t>rekapitulasi</w:t>
      </w:r>
      <w:r w:rsidRPr="00CC5E6D">
        <w:rPr>
          <w:sz w:val="22"/>
          <w:szCs w:val="22"/>
        </w:rPr>
        <w:t xml:space="preserve"> hasil observasi terhadap </w:t>
      </w:r>
      <w:r w:rsidRPr="00CC5E6D">
        <w:rPr>
          <w:sz w:val="22"/>
          <w:szCs w:val="22"/>
          <w:lang w:val="id-ID"/>
        </w:rPr>
        <w:t>kemampuan</w:t>
      </w:r>
      <w:r w:rsidRPr="00CC5E6D">
        <w:rPr>
          <w:sz w:val="22"/>
          <w:szCs w:val="22"/>
        </w:rPr>
        <w:t xml:space="preserve"> guru dalam mengelola pembelajaran dapat dilihat pada </w:t>
      </w:r>
      <w:r w:rsidR="001F4D8C">
        <w:rPr>
          <w:sz w:val="22"/>
          <w:szCs w:val="22"/>
          <w:lang w:val="id-ID"/>
        </w:rPr>
        <w:t>Tabel</w:t>
      </w:r>
      <w:r w:rsidRPr="00CC5E6D">
        <w:rPr>
          <w:sz w:val="22"/>
          <w:szCs w:val="22"/>
        </w:rPr>
        <w:t xml:space="preserve"> berikut:</w:t>
      </w:r>
    </w:p>
    <w:p w:rsidR="007D5B15" w:rsidRDefault="007D5B15" w:rsidP="00CC5E6D">
      <w:pPr>
        <w:ind w:firstLine="720"/>
        <w:jc w:val="both"/>
        <w:rPr>
          <w:sz w:val="22"/>
          <w:szCs w:val="22"/>
          <w:lang w:val="id-ID"/>
        </w:rPr>
      </w:pPr>
    </w:p>
    <w:p w:rsidR="007D5B15" w:rsidRDefault="007D5B15" w:rsidP="00CC5E6D">
      <w:pPr>
        <w:ind w:firstLine="720"/>
        <w:jc w:val="both"/>
        <w:rPr>
          <w:sz w:val="22"/>
          <w:szCs w:val="22"/>
          <w:lang w:val="id-ID"/>
        </w:rPr>
      </w:pPr>
    </w:p>
    <w:p w:rsidR="007D5B15" w:rsidRDefault="007D5B15" w:rsidP="00CC5E6D">
      <w:pPr>
        <w:ind w:firstLine="720"/>
        <w:jc w:val="both"/>
        <w:rPr>
          <w:sz w:val="22"/>
          <w:szCs w:val="22"/>
          <w:lang w:val="id-ID"/>
        </w:rPr>
      </w:pPr>
    </w:p>
    <w:p w:rsidR="007D5B15" w:rsidRDefault="007D5B15" w:rsidP="00CC5E6D">
      <w:pPr>
        <w:ind w:firstLine="720"/>
        <w:jc w:val="both"/>
        <w:rPr>
          <w:sz w:val="22"/>
          <w:szCs w:val="22"/>
          <w:lang w:val="id-ID"/>
        </w:rPr>
      </w:pPr>
    </w:p>
    <w:p w:rsidR="007D5B15" w:rsidRPr="007D5B15" w:rsidRDefault="007D5B15" w:rsidP="00CC5E6D">
      <w:pPr>
        <w:ind w:firstLine="720"/>
        <w:jc w:val="both"/>
        <w:rPr>
          <w:sz w:val="22"/>
          <w:szCs w:val="22"/>
          <w:lang w:val="id-ID"/>
        </w:rPr>
      </w:pPr>
    </w:p>
    <w:p w:rsidR="00CC5E6D" w:rsidRDefault="001F4D8C" w:rsidP="00CC5E6D">
      <w:pPr>
        <w:ind w:left="2268" w:hanging="1417"/>
        <w:jc w:val="both"/>
        <w:rPr>
          <w:sz w:val="22"/>
          <w:szCs w:val="22"/>
          <w:lang w:val="id-ID"/>
        </w:rPr>
      </w:pPr>
      <w:r>
        <w:rPr>
          <w:sz w:val="22"/>
          <w:szCs w:val="22"/>
          <w:lang w:val="id-ID"/>
        </w:rPr>
        <w:lastRenderedPageBreak/>
        <w:t>Tabel</w:t>
      </w:r>
      <w:r w:rsidR="007D5B15">
        <w:rPr>
          <w:sz w:val="22"/>
          <w:szCs w:val="22"/>
          <w:lang w:val="id-ID"/>
        </w:rPr>
        <w:t xml:space="preserve"> 4.13 </w:t>
      </w:r>
      <w:r w:rsidR="00CC5E6D" w:rsidRPr="00CC5E6D">
        <w:rPr>
          <w:sz w:val="22"/>
          <w:szCs w:val="22"/>
        </w:rPr>
        <w:t xml:space="preserve">: Rata-rata </w:t>
      </w:r>
      <w:r w:rsidR="00CC5E6D" w:rsidRPr="00CC5E6D">
        <w:rPr>
          <w:sz w:val="22"/>
          <w:szCs w:val="22"/>
          <w:lang w:val="id-ID"/>
        </w:rPr>
        <w:t>kemampuan</w:t>
      </w:r>
      <w:r w:rsidR="00CC5E6D" w:rsidRPr="00CC5E6D">
        <w:rPr>
          <w:sz w:val="22"/>
          <w:szCs w:val="22"/>
        </w:rPr>
        <w:t xml:space="preserve"> guru dalam mengelolah pembelajaran.</w:t>
      </w:r>
    </w:p>
    <w:tbl>
      <w:tblPr>
        <w:tblW w:w="728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1843"/>
        <w:gridCol w:w="1418"/>
        <w:gridCol w:w="1176"/>
      </w:tblGrid>
      <w:tr w:rsidR="001F4D8C" w:rsidRPr="001F4D8C" w:rsidTr="002B106C">
        <w:trPr>
          <w:trHeight w:val="265"/>
          <w:jc w:val="center"/>
        </w:trPr>
        <w:tc>
          <w:tcPr>
            <w:tcW w:w="2850" w:type="dxa"/>
            <w:shd w:val="clear" w:color="auto" w:fill="auto"/>
            <w:noWrap/>
            <w:hideMark/>
          </w:tcPr>
          <w:p w:rsidR="001F4D8C" w:rsidRPr="001F4D8C" w:rsidRDefault="001F4D8C" w:rsidP="002B106C">
            <w:pPr>
              <w:jc w:val="center"/>
              <w:rPr>
                <w:color w:val="000000"/>
                <w:lang w:eastAsia="id-ID"/>
              </w:rPr>
            </w:pPr>
            <w:r w:rsidRPr="001F4D8C">
              <w:rPr>
                <w:color w:val="000000"/>
                <w:sz w:val="22"/>
                <w:lang w:eastAsia="id-ID"/>
              </w:rPr>
              <w:t>pertemuan</w:t>
            </w:r>
          </w:p>
        </w:tc>
        <w:tc>
          <w:tcPr>
            <w:tcW w:w="4437" w:type="dxa"/>
            <w:gridSpan w:val="3"/>
            <w:shd w:val="clear" w:color="auto" w:fill="auto"/>
            <w:hideMark/>
          </w:tcPr>
          <w:p w:rsidR="001F4D8C" w:rsidRPr="001F4D8C" w:rsidRDefault="001F4D8C" w:rsidP="002B106C">
            <w:pPr>
              <w:jc w:val="center"/>
              <w:rPr>
                <w:color w:val="000000"/>
                <w:lang w:eastAsia="id-ID"/>
              </w:rPr>
            </w:pPr>
            <w:r w:rsidRPr="001F4D8C">
              <w:rPr>
                <w:color w:val="000000"/>
                <w:sz w:val="22"/>
                <w:lang w:eastAsia="id-ID"/>
              </w:rPr>
              <w:t>Rata-rata skor kegiatan pembelajaran</w:t>
            </w:r>
          </w:p>
        </w:tc>
      </w:tr>
      <w:tr w:rsidR="001F4D8C" w:rsidRPr="001F4D8C" w:rsidTr="002B106C">
        <w:trPr>
          <w:trHeight w:val="300"/>
          <w:jc w:val="center"/>
        </w:trPr>
        <w:tc>
          <w:tcPr>
            <w:tcW w:w="2850" w:type="dxa"/>
            <w:shd w:val="clear" w:color="auto" w:fill="auto"/>
            <w:noWrap/>
            <w:vAlign w:val="bottom"/>
            <w:hideMark/>
          </w:tcPr>
          <w:p w:rsidR="001F4D8C" w:rsidRPr="001F4D8C" w:rsidRDefault="001F4D8C" w:rsidP="003304AC">
            <w:pPr>
              <w:rPr>
                <w:color w:val="000000"/>
                <w:lang w:eastAsia="id-ID"/>
              </w:rPr>
            </w:pPr>
          </w:p>
        </w:tc>
        <w:tc>
          <w:tcPr>
            <w:tcW w:w="1843" w:type="dxa"/>
            <w:shd w:val="clear" w:color="auto" w:fill="auto"/>
            <w:noWrap/>
            <w:vAlign w:val="bottom"/>
            <w:hideMark/>
          </w:tcPr>
          <w:p w:rsidR="001F4D8C" w:rsidRPr="001F4D8C" w:rsidRDefault="001F4D8C" w:rsidP="003304AC">
            <w:pPr>
              <w:rPr>
                <w:color w:val="000000"/>
                <w:lang w:eastAsia="id-ID"/>
              </w:rPr>
            </w:pPr>
            <w:r w:rsidRPr="001F4D8C">
              <w:rPr>
                <w:color w:val="000000"/>
                <w:sz w:val="22"/>
                <w:lang w:eastAsia="id-ID"/>
              </w:rPr>
              <w:t>Awal</w:t>
            </w:r>
          </w:p>
        </w:tc>
        <w:tc>
          <w:tcPr>
            <w:tcW w:w="1418" w:type="dxa"/>
            <w:shd w:val="clear" w:color="auto" w:fill="auto"/>
            <w:noWrap/>
            <w:vAlign w:val="bottom"/>
            <w:hideMark/>
          </w:tcPr>
          <w:p w:rsidR="001F4D8C" w:rsidRPr="001F4D8C" w:rsidRDefault="001F4D8C" w:rsidP="003304AC">
            <w:pPr>
              <w:rPr>
                <w:color w:val="000000"/>
                <w:lang w:eastAsia="id-ID"/>
              </w:rPr>
            </w:pPr>
            <w:r w:rsidRPr="001F4D8C">
              <w:rPr>
                <w:color w:val="000000"/>
                <w:sz w:val="22"/>
                <w:lang w:eastAsia="id-ID"/>
              </w:rPr>
              <w:t>Inti</w:t>
            </w:r>
          </w:p>
        </w:tc>
        <w:tc>
          <w:tcPr>
            <w:tcW w:w="1176" w:type="dxa"/>
            <w:shd w:val="clear" w:color="auto" w:fill="auto"/>
            <w:noWrap/>
            <w:vAlign w:val="bottom"/>
            <w:hideMark/>
          </w:tcPr>
          <w:p w:rsidR="001F4D8C" w:rsidRPr="001F4D8C" w:rsidRDefault="001F4D8C" w:rsidP="003304AC">
            <w:pPr>
              <w:rPr>
                <w:color w:val="000000"/>
                <w:lang w:eastAsia="id-ID"/>
              </w:rPr>
            </w:pPr>
            <w:r w:rsidRPr="001F4D8C">
              <w:rPr>
                <w:color w:val="000000"/>
                <w:sz w:val="22"/>
                <w:lang w:eastAsia="id-ID"/>
              </w:rPr>
              <w:t>Penutup</w:t>
            </w:r>
          </w:p>
        </w:tc>
      </w:tr>
      <w:tr w:rsidR="001F4D8C" w:rsidRPr="001F4D8C" w:rsidTr="002B106C">
        <w:trPr>
          <w:trHeight w:val="300"/>
          <w:jc w:val="center"/>
        </w:trPr>
        <w:tc>
          <w:tcPr>
            <w:tcW w:w="2850" w:type="dxa"/>
            <w:shd w:val="clear" w:color="auto" w:fill="auto"/>
            <w:noWrap/>
            <w:vAlign w:val="bottom"/>
            <w:hideMark/>
          </w:tcPr>
          <w:p w:rsidR="001F4D8C" w:rsidRPr="001F4D8C" w:rsidRDefault="001F4D8C" w:rsidP="003304AC">
            <w:pPr>
              <w:rPr>
                <w:color w:val="000000"/>
                <w:lang w:eastAsia="id-ID"/>
              </w:rPr>
            </w:pPr>
            <w:r w:rsidRPr="001F4D8C">
              <w:rPr>
                <w:color w:val="000000"/>
                <w:sz w:val="22"/>
                <w:lang w:eastAsia="id-ID"/>
              </w:rPr>
              <w:t>I</w:t>
            </w:r>
          </w:p>
        </w:tc>
        <w:tc>
          <w:tcPr>
            <w:tcW w:w="1843"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4</w:t>
            </w:r>
          </w:p>
        </w:tc>
        <w:tc>
          <w:tcPr>
            <w:tcW w:w="1418"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3,75</w:t>
            </w:r>
          </w:p>
        </w:tc>
        <w:tc>
          <w:tcPr>
            <w:tcW w:w="1176"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3,5</w:t>
            </w:r>
          </w:p>
        </w:tc>
      </w:tr>
      <w:tr w:rsidR="001F4D8C" w:rsidRPr="001F4D8C" w:rsidTr="002B106C">
        <w:trPr>
          <w:trHeight w:val="300"/>
          <w:jc w:val="center"/>
        </w:trPr>
        <w:tc>
          <w:tcPr>
            <w:tcW w:w="2850" w:type="dxa"/>
            <w:shd w:val="clear" w:color="auto" w:fill="auto"/>
            <w:noWrap/>
            <w:vAlign w:val="bottom"/>
            <w:hideMark/>
          </w:tcPr>
          <w:p w:rsidR="001F4D8C" w:rsidRPr="001F4D8C" w:rsidRDefault="001F4D8C" w:rsidP="003304AC">
            <w:pPr>
              <w:rPr>
                <w:color w:val="000000"/>
                <w:lang w:eastAsia="id-ID"/>
              </w:rPr>
            </w:pPr>
            <w:r w:rsidRPr="001F4D8C">
              <w:rPr>
                <w:color w:val="000000"/>
                <w:sz w:val="22"/>
                <w:lang w:eastAsia="id-ID"/>
              </w:rPr>
              <w:t>II</w:t>
            </w:r>
          </w:p>
        </w:tc>
        <w:tc>
          <w:tcPr>
            <w:tcW w:w="1843"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4,17</w:t>
            </w:r>
          </w:p>
        </w:tc>
        <w:tc>
          <w:tcPr>
            <w:tcW w:w="1418"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4,12</w:t>
            </w:r>
          </w:p>
        </w:tc>
        <w:tc>
          <w:tcPr>
            <w:tcW w:w="1176"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4,5</w:t>
            </w:r>
          </w:p>
        </w:tc>
      </w:tr>
      <w:tr w:rsidR="001F4D8C" w:rsidRPr="001F4D8C" w:rsidTr="002B106C">
        <w:trPr>
          <w:trHeight w:val="300"/>
          <w:jc w:val="center"/>
        </w:trPr>
        <w:tc>
          <w:tcPr>
            <w:tcW w:w="2850" w:type="dxa"/>
            <w:shd w:val="clear" w:color="auto" w:fill="auto"/>
            <w:noWrap/>
            <w:vAlign w:val="bottom"/>
            <w:hideMark/>
          </w:tcPr>
          <w:p w:rsidR="001F4D8C" w:rsidRPr="001F4D8C" w:rsidRDefault="001F4D8C" w:rsidP="003304AC">
            <w:pPr>
              <w:rPr>
                <w:color w:val="000000"/>
                <w:lang w:eastAsia="id-ID"/>
              </w:rPr>
            </w:pPr>
            <w:r w:rsidRPr="001F4D8C">
              <w:rPr>
                <w:color w:val="000000"/>
                <w:sz w:val="22"/>
                <w:lang w:eastAsia="id-ID"/>
              </w:rPr>
              <w:t>III</w:t>
            </w:r>
          </w:p>
        </w:tc>
        <w:tc>
          <w:tcPr>
            <w:tcW w:w="1843"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4,67</w:t>
            </w:r>
          </w:p>
        </w:tc>
        <w:tc>
          <w:tcPr>
            <w:tcW w:w="1418"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4,38</w:t>
            </w:r>
          </w:p>
        </w:tc>
        <w:tc>
          <w:tcPr>
            <w:tcW w:w="1176"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5</w:t>
            </w:r>
          </w:p>
        </w:tc>
      </w:tr>
      <w:tr w:rsidR="001F4D8C" w:rsidRPr="001F4D8C" w:rsidTr="002B106C">
        <w:trPr>
          <w:trHeight w:val="300"/>
          <w:jc w:val="center"/>
        </w:trPr>
        <w:tc>
          <w:tcPr>
            <w:tcW w:w="2850" w:type="dxa"/>
            <w:shd w:val="clear" w:color="auto" w:fill="auto"/>
            <w:noWrap/>
            <w:vAlign w:val="bottom"/>
            <w:hideMark/>
          </w:tcPr>
          <w:p w:rsidR="001F4D8C" w:rsidRPr="001F4D8C" w:rsidRDefault="001F4D8C" w:rsidP="003304AC">
            <w:pPr>
              <w:rPr>
                <w:color w:val="000000"/>
                <w:lang w:eastAsia="id-ID"/>
              </w:rPr>
            </w:pPr>
            <w:r w:rsidRPr="001F4D8C">
              <w:rPr>
                <w:color w:val="000000"/>
                <w:sz w:val="22"/>
                <w:lang w:eastAsia="id-ID"/>
              </w:rPr>
              <w:t>IV</w:t>
            </w:r>
          </w:p>
        </w:tc>
        <w:tc>
          <w:tcPr>
            <w:tcW w:w="1843"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4,83</w:t>
            </w:r>
          </w:p>
        </w:tc>
        <w:tc>
          <w:tcPr>
            <w:tcW w:w="1418"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4,88</w:t>
            </w:r>
          </w:p>
        </w:tc>
        <w:tc>
          <w:tcPr>
            <w:tcW w:w="1176"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5</w:t>
            </w:r>
          </w:p>
        </w:tc>
      </w:tr>
      <w:tr w:rsidR="001F4D8C" w:rsidRPr="001F4D8C" w:rsidTr="002B106C">
        <w:trPr>
          <w:trHeight w:val="300"/>
          <w:jc w:val="center"/>
        </w:trPr>
        <w:tc>
          <w:tcPr>
            <w:tcW w:w="2850" w:type="dxa"/>
            <w:shd w:val="clear" w:color="auto" w:fill="auto"/>
            <w:noWrap/>
            <w:vAlign w:val="bottom"/>
            <w:hideMark/>
          </w:tcPr>
          <w:p w:rsidR="001F4D8C" w:rsidRPr="001F4D8C" w:rsidRDefault="001F4D8C" w:rsidP="003304AC">
            <w:pPr>
              <w:rPr>
                <w:color w:val="000000"/>
                <w:lang w:eastAsia="id-ID"/>
              </w:rPr>
            </w:pPr>
            <w:r w:rsidRPr="001F4D8C">
              <w:rPr>
                <w:color w:val="000000"/>
                <w:sz w:val="22"/>
                <w:lang w:eastAsia="id-ID"/>
              </w:rPr>
              <w:t>Jumlah</w:t>
            </w:r>
          </w:p>
        </w:tc>
        <w:tc>
          <w:tcPr>
            <w:tcW w:w="1843"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17,67</w:t>
            </w:r>
          </w:p>
        </w:tc>
        <w:tc>
          <w:tcPr>
            <w:tcW w:w="1418"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17,13</w:t>
            </w:r>
          </w:p>
        </w:tc>
        <w:tc>
          <w:tcPr>
            <w:tcW w:w="1176"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18</w:t>
            </w:r>
          </w:p>
        </w:tc>
      </w:tr>
      <w:tr w:rsidR="001F4D8C" w:rsidRPr="001F4D8C" w:rsidTr="002B106C">
        <w:trPr>
          <w:trHeight w:val="300"/>
          <w:jc w:val="center"/>
        </w:trPr>
        <w:tc>
          <w:tcPr>
            <w:tcW w:w="2850" w:type="dxa"/>
            <w:shd w:val="clear" w:color="auto" w:fill="auto"/>
            <w:noWrap/>
            <w:vAlign w:val="bottom"/>
            <w:hideMark/>
          </w:tcPr>
          <w:p w:rsidR="001F4D8C" w:rsidRPr="001F4D8C" w:rsidRDefault="001F4D8C" w:rsidP="003304AC">
            <w:pPr>
              <w:rPr>
                <w:color w:val="000000"/>
                <w:lang w:eastAsia="id-ID"/>
              </w:rPr>
            </w:pPr>
            <w:r w:rsidRPr="001F4D8C">
              <w:rPr>
                <w:color w:val="000000"/>
                <w:sz w:val="22"/>
                <w:lang w:eastAsia="id-ID"/>
              </w:rPr>
              <w:t>Rata-rata</w:t>
            </w:r>
          </w:p>
        </w:tc>
        <w:tc>
          <w:tcPr>
            <w:tcW w:w="1843"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4,42</w:t>
            </w:r>
          </w:p>
        </w:tc>
        <w:tc>
          <w:tcPr>
            <w:tcW w:w="1418"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4,28</w:t>
            </w:r>
          </w:p>
        </w:tc>
        <w:tc>
          <w:tcPr>
            <w:tcW w:w="1176"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4,50</w:t>
            </w:r>
          </w:p>
        </w:tc>
      </w:tr>
      <w:tr w:rsidR="001F4D8C" w:rsidRPr="001F4D8C" w:rsidTr="002B106C">
        <w:trPr>
          <w:trHeight w:val="300"/>
          <w:jc w:val="center"/>
        </w:trPr>
        <w:tc>
          <w:tcPr>
            <w:tcW w:w="4693" w:type="dxa"/>
            <w:gridSpan w:val="2"/>
            <w:shd w:val="clear" w:color="auto" w:fill="auto"/>
            <w:noWrap/>
            <w:vAlign w:val="bottom"/>
            <w:hideMark/>
          </w:tcPr>
          <w:p w:rsidR="001F4D8C" w:rsidRPr="001F4D8C" w:rsidRDefault="001F4D8C" w:rsidP="003304AC">
            <w:pPr>
              <w:rPr>
                <w:color w:val="000000"/>
                <w:lang w:eastAsia="id-ID"/>
              </w:rPr>
            </w:pPr>
            <w:r w:rsidRPr="001F4D8C">
              <w:rPr>
                <w:color w:val="000000"/>
                <w:sz w:val="22"/>
                <w:lang w:eastAsia="id-ID"/>
              </w:rPr>
              <w:t>Rata-rata keseluruhan</w:t>
            </w:r>
          </w:p>
        </w:tc>
        <w:tc>
          <w:tcPr>
            <w:tcW w:w="1418" w:type="dxa"/>
            <w:shd w:val="clear" w:color="auto" w:fill="auto"/>
            <w:noWrap/>
            <w:vAlign w:val="bottom"/>
            <w:hideMark/>
          </w:tcPr>
          <w:p w:rsidR="001F4D8C" w:rsidRPr="001F4D8C" w:rsidRDefault="001F4D8C" w:rsidP="003304AC">
            <w:pPr>
              <w:jc w:val="right"/>
              <w:rPr>
                <w:color w:val="000000"/>
                <w:lang w:eastAsia="id-ID"/>
              </w:rPr>
            </w:pPr>
            <w:r w:rsidRPr="001F4D8C">
              <w:rPr>
                <w:color w:val="000000"/>
                <w:sz w:val="22"/>
                <w:lang w:eastAsia="id-ID"/>
              </w:rPr>
              <w:t>4,40</w:t>
            </w:r>
          </w:p>
        </w:tc>
        <w:tc>
          <w:tcPr>
            <w:tcW w:w="1176" w:type="dxa"/>
            <w:shd w:val="clear" w:color="auto" w:fill="auto"/>
            <w:noWrap/>
            <w:vAlign w:val="bottom"/>
            <w:hideMark/>
          </w:tcPr>
          <w:p w:rsidR="001F4D8C" w:rsidRPr="001F4D8C" w:rsidRDefault="001F4D8C" w:rsidP="003304AC">
            <w:pPr>
              <w:rPr>
                <w:color w:val="000000"/>
                <w:lang w:eastAsia="id-ID"/>
              </w:rPr>
            </w:pPr>
          </w:p>
        </w:tc>
      </w:tr>
    </w:tbl>
    <w:p w:rsidR="00CC5E6D" w:rsidRPr="002B106C" w:rsidRDefault="00CC5E6D" w:rsidP="002B106C">
      <w:pPr>
        <w:jc w:val="both"/>
        <w:rPr>
          <w:sz w:val="22"/>
          <w:szCs w:val="22"/>
          <w:lang w:val="id-ID"/>
        </w:rPr>
      </w:pPr>
    </w:p>
    <w:p w:rsidR="00CC5E6D" w:rsidRPr="00CC5E6D" w:rsidRDefault="00CC5E6D" w:rsidP="002B106C">
      <w:pPr>
        <w:ind w:firstLine="720"/>
        <w:jc w:val="both"/>
        <w:rPr>
          <w:sz w:val="22"/>
          <w:szCs w:val="22"/>
          <w:lang w:val="id-ID"/>
        </w:rPr>
      </w:pPr>
      <w:r w:rsidRPr="00CC5E6D">
        <w:rPr>
          <w:sz w:val="22"/>
          <w:szCs w:val="22"/>
        </w:rPr>
        <w:t xml:space="preserve">Berdasarkan </w:t>
      </w:r>
      <w:r w:rsidR="002B106C">
        <w:rPr>
          <w:sz w:val="22"/>
          <w:szCs w:val="22"/>
          <w:lang w:val="id-ID"/>
        </w:rPr>
        <w:t>Tabel</w:t>
      </w:r>
      <w:r w:rsidRPr="00CC5E6D">
        <w:rPr>
          <w:sz w:val="22"/>
          <w:szCs w:val="22"/>
        </w:rPr>
        <w:t xml:space="preserve"> dapat dilihat bahwa rata-rata </w:t>
      </w:r>
      <w:r w:rsidRPr="00CC5E6D">
        <w:rPr>
          <w:sz w:val="22"/>
          <w:szCs w:val="22"/>
          <w:lang w:val="id-ID"/>
        </w:rPr>
        <w:t>kemampuan</w:t>
      </w:r>
      <w:r w:rsidRPr="00CC5E6D">
        <w:rPr>
          <w:sz w:val="22"/>
          <w:szCs w:val="22"/>
        </w:rPr>
        <w:t xml:space="preserve"> guru dalam mengelola pembelajaran yaitu 3,75 pada pertemuan I, 4,26 pada pertemuan II, 4,68 pada pertemuan III, dan 4,90 pada pertemuan IV. Berdasarkan uraian di atas, maka rata-rata </w:t>
      </w:r>
      <w:r w:rsidRPr="00CC5E6D">
        <w:rPr>
          <w:sz w:val="22"/>
          <w:szCs w:val="22"/>
          <w:lang w:val="id-ID"/>
        </w:rPr>
        <w:t>kemampuan</w:t>
      </w:r>
      <w:r w:rsidRPr="00CC5E6D">
        <w:rPr>
          <w:sz w:val="22"/>
          <w:szCs w:val="22"/>
        </w:rPr>
        <w:t xml:space="preserve"> guru mengelola pembelajaran selama proses pembelajaran dengan menggunakan model pembelajaran </w:t>
      </w:r>
      <w:r w:rsidRPr="00CC5E6D">
        <w:rPr>
          <w:i/>
          <w:sz w:val="22"/>
          <w:szCs w:val="22"/>
          <w:lang w:val="id-ID"/>
        </w:rPr>
        <w:t>discovery learning</w:t>
      </w:r>
      <w:r w:rsidRPr="00CC5E6D">
        <w:rPr>
          <w:sz w:val="22"/>
          <w:szCs w:val="22"/>
        </w:rPr>
        <w:t xml:space="preserve"> adalah 4,40. Sehingga </w:t>
      </w:r>
      <w:r w:rsidRPr="00CC5E6D">
        <w:rPr>
          <w:sz w:val="22"/>
          <w:szCs w:val="22"/>
          <w:lang w:val="id-ID"/>
        </w:rPr>
        <w:t>kemampuan</w:t>
      </w:r>
      <w:r w:rsidRPr="00CC5E6D">
        <w:rPr>
          <w:sz w:val="22"/>
          <w:szCs w:val="22"/>
        </w:rPr>
        <w:t xml:space="preserve"> guru dalam mengelolah pembelajaran melalui model </w:t>
      </w:r>
      <w:r w:rsidRPr="00CC5E6D">
        <w:rPr>
          <w:i/>
          <w:sz w:val="22"/>
          <w:szCs w:val="22"/>
          <w:lang w:val="id-ID"/>
        </w:rPr>
        <w:t xml:space="preserve">discovery learning </w:t>
      </w:r>
      <w:r w:rsidRPr="00CC5E6D">
        <w:rPr>
          <w:i/>
          <w:sz w:val="22"/>
          <w:szCs w:val="22"/>
        </w:rPr>
        <w:t xml:space="preserve"> </w:t>
      </w:r>
      <w:r w:rsidRPr="00CC5E6D">
        <w:rPr>
          <w:sz w:val="22"/>
          <w:szCs w:val="22"/>
        </w:rPr>
        <w:t>dapat dikatakan pada kategori “sangat baik”.</w:t>
      </w:r>
    </w:p>
    <w:p w:rsidR="00CC5E6D" w:rsidRPr="00CC5E6D" w:rsidRDefault="00CC5E6D" w:rsidP="00CB3F62">
      <w:pPr>
        <w:pStyle w:val="ListParagraph"/>
        <w:numPr>
          <w:ilvl w:val="0"/>
          <w:numId w:val="21"/>
        </w:numPr>
        <w:ind w:left="284" w:hanging="284"/>
        <w:jc w:val="both"/>
        <w:rPr>
          <w:b/>
          <w:sz w:val="22"/>
          <w:szCs w:val="22"/>
        </w:rPr>
      </w:pPr>
      <w:r w:rsidRPr="00CC5E6D">
        <w:rPr>
          <w:b/>
          <w:sz w:val="22"/>
          <w:szCs w:val="22"/>
        </w:rPr>
        <w:t>Deskripsi respon</w:t>
      </w:r>
      <w:r w:rsidRPr="00CC5E6D">
        <w:rPr>
          <w:b/>
          <w:sz w:val="22"/>
          <w:szCs w:val="22"/>
          <w:lang w:val="id-ID"/>
        </w:rPr>
        <w:t>s</w:t>
      </w:r>
      <w:r w:rsidRPr="00CC5E6D">
        <w:rPr>
          <w:b/>
          <w:sz w:val="22"/>
          <w:szCs w:val="22"/>
        </w:rPr>
        <w:t xml:space="preserve"> siswa</w:t>
      </w:r>
    </w:p>
    <w:p w:rsidR="004C7461" w:rsidRDefault="00CC5E6D" w:rsidP="007D5B15">
      <w:pPr>
        <w:ind w:firstLine="709"/>
        <w:jc w:val="both"/>
        <w:rPr>
          <w:sz w:val="22"/>
          <w:szCs w:val="22"/>
          <w:lang w:val="id-ID"/>
        </w:rPr>
      </w:pPr>
      <w:r w:rsidRPr="00CC5E6D">
        <w:rPr>
          <w:sz w:val="22"/>
          <w:szCs w:val="22"/>
        </w:rPr>
        <w:t>Angket respon</w:t>
      </w:r>
      <w:r w:rsidRPr="00CC5E6D">
        <w:rPr>
          <w:sz w:val="22"/>
          <w:szCs w:val="22"/>
          <w:lang w:val="id-ID"/>
        </w:rPr>
        <w:t>s</w:t>
      </w:r>
      <w:r w:rsidRPr="00CC5E6D">
        <w:rPr>
          <w:sz w:val="22"/>
          <w:szCs w:val="22"/>
        </w:rPr>
        <w:t xml:space="preserve"> siswa terhadap proses pembelajaran di isi oleh siswa setelah kegiatan pembelajaran selesai yaitu setelah kegiatan pembelajaran menggunakan model </w:t>
      </w:r>
      <w:r w:rsidRPr="00CC5E6D">
        <w:rPr>
          <w:i/>
          <w:sz w:val="22"/>
          <w:szCs w:val="22"/>
        </w:rPr>
        <w:t>discovery learning</w:t>
      </w:r>
      <w:r w:rsidRPr="00CC5E6D">
        <w:rPr>
          <w:sz w:val="22"/>
          <w:szCs w:val="22"/>
        </w:rPr>
        <w:t xml:space="preserve"> pada materi matriks. Dari hasil jawaban siswa tertulis dalam angket respon</w:t>
      </w:r>
      <w:r w:rsidRPr="00CC5E6D">
        <w:rPr>
          <w:sz w:val="22"/>
          <w:szCs w:val="22"/>
          <w:lang w:val="id-ID"/>
        </w:rPr>
        <w:t>s</w:t>
      </w:r>
      <w:r w:rsidRPr="00CC5E6D">
        <w:rPr>
          <w:sz w:val="22"/>
          <w:szCs w:val="22"/>
        </w:rPr>
        <w:t xml:space="preserve"> siswa dapat dilihat dalam </w:t>
      </w:r>
      <w:r w:rsidRPr="00CC5E6D">
        <w:rPr>
          <w:sz w:val="22"/>
          <w:szCs w:val="22"/>
          <w:lang w:val="id-ID"/>
        </w:rPr>
        <w:t>Lampiran 30.</w:t>
      </w:r>
      <w:r w:rsidRPr="00CC5E6D">
        <w:rPr>
          <w:sz w:val="22"/>
          <w:szCs w:val="22"/>
        </w:rPr>
        <w:t>Secara keseluruhan diperoleh hasil, bahwa persentase rata-rata respon</w:t>
      </w:r>
      <w:r w:rsidRPr="00CC5E6D">
        <w:rPr>
          <w:sz w:val="22"/>
          <w:szCs w:val="22"/>
          <w:lang w:val="id-ID"/>
        </w:rPr>
        <w:t>s</w:t>
      </w:r>
      <w:r w:rsidRPr="00CC5E6D">
        <w:rPr>
          <w:sz w:val="22"/>
          <w:szCs w:val="22"/>
        </w:rPr>
        <w:t xml:space="preserve"> siswa positif siswa sebesar 7</w:t>
      </w:r>
      <w:r w:rsidRPr="00CC5E6D">
        <w:rPr>
          <w:sz w:val="22"/>
          <w:szCs w:val="22"/>
          <w:lang w:val="id-ID"/>
        </w:rPr>
        <w:t>4</w:t>
      </w:r>
      <w:r w:rsidRPr="00CC5E6D">
        <w:rPr>
          <w:sz w:val="22"/>
          <w:szCs w:val="22"/>
        </w:rPr>
        <w:t>% dan hasil persentase rata-rata respon</w:t>
      </w:r>
      <w:r w:rsidRPr="00CC5E6D">
        <w:rPr>
          <w:sz w:val="22"/>
          <w:szCs w:val="22"/>
          <w:lang w:val="id-ID"/>
        </w:rPr>
        <w:t>s</w:t>
      </w:r>
      <w:r w:rsidRPr="00CC5E6D">
        <w:rPr>
          <w:sz w:val="22"/>
          <w:szCs w:val="22"/>
        </w:rPr>
        <w:t xml:space="preserve"> negatif siswa sebesar 2</w:t>
      </w:r>
      <w:r w:rsidRPr="00CC5E6D">
        <w:rPr>
          <w:sz w:val="22"/>
          <w:szCs w:val="22"/>
          <w:lang w:val="id-ID"/>
        </w:rPr>
        <w:t>6</w:t>
      </w:r>
      <w:r w:rsidRPr="00CC5E6D">
        <w:rPr>
          <w:sz w:val="22"/>
          <w:szCs w:val="22"/>
        </w:rPr>
        <w:t>%. Dengan demikian dapat dikatakan bahwa respon</w:t>
      </w:r>
      <w:r w:rsidRPr="00CC5E6D">
        <w:rPr>
          <w:sz w:val="22"/>
          <w:szCs w:val="22"/>
          <w:lang w:val="id-ID"/>
        </w:rPr>
        <w:t>s</w:t>
      </w:r>
      <w:r w:rsidRPr="00CC5E6D">
        <w:rPr>
          <w:sz w:val="22"/>
          <w:szCs w:val="22"/>
        </w:rPr>
        <w:t xml:space="preserve"> siswa terhadap pembelajaran menggunakan model </w:t>
      </w:r>
      <w:r w:rsidRPr="00CC5E6D">
        <w:rPr>
          <w:i/>
          <w:sz w:val="22"/>
          <w:szCs w:val="22"/>
        </w:rPr>
        <w:t>discovery learning</w:t>
      </w:r>
      <w:r w:rsidRPr="00CC5E6D">
        <w:rPr>
          <w:sz w:val="22"/>
          <w:szCs w:val="22"/>
        </w:rPr>
        <w:t xml:space="preserve"> adalah positif.</w:t>
      </w:r>
    </w:p>
    <w:p w:rsidR="004C7461" w:rsidRPr="00CC5E6D" w:rsidRDefault="004C7461" w:rsidP="00CC5E6D">
      <w:pPr>
        <w:ind w:firstLine="709"/>
        <w:jc w:val="both"/>
        <w:rPr>
          <w:sz w:val="22"/>
          <w:szCs w:val="22"/>
          <w:lang w:val="id-ID"/>
        </w:rPr>
      </w:pPr>
    </w:p>
    <w:p w:rsidR="00CC5E6D" w:rsidRPr="00CC5E6D" w:rsidRDefault="00CC5E6D" w:rsidP="00CB3F62">
      <w:pPr>
        <w:pStyle w:val="ListParagraph"/>
        <w:numPr>
          <w:ilvl w:val="0"/>
          <w:numId w:val="20"/>
        </w:numPr>
        <w:ind w:left="284" w:hanging="284"/>
        <w:jc w:val="both"/>
        <w:rPr>
          <w:b/>
          <w:sz w:val="22"/>
          <w:szCs w:val="22"/>
        </w:rPr>
      </w:pPr>
      <w:r w:rsidRPr="00CC5E6D">
        <w:rPr>
          <w:b/>
          <w:sz w:val="22"/>
          <w:szCs w:val="22"/>
        </w:rPr>
        <w:t>Analisis Statistik Inferensial</w:t>
      </w:r>
    </w:p>
    <w:p w:rsidR="00CC5E6D" w:rsidRPr="00CC5E6D" w:rsidRDefault="00CC5E6D" w:rsidP="00CC5E6D">
      <w:pPr>
        <w:ind w:firstLine="709"/>
        <w:jc w:val="both"/>
        <w:rPr>
          <w:sz w:val="22"/>
          <w:szCs w:val="22"/>
        </w:rPr>
      </w:pPr>
      <w:r w:rsidRPr="00CC5E6D">
        <w:rPr>
          <w:sz w:val="22"/>
          <w:szCs w:val="22"/>
        </w:rPr>
        <w:t xml:space="preserve">Pengujian dasar-dasar analisis yang dilakukan meliputi pengujian normalitas. Pengujian normalitas </w:t>
      </w:r>
      <w:r w:rsidRPr="00CC5E6D">
        <w:rPr>
          <w:sz w:val="22"/>
          <w:szCs w:val="22"/>
          <w:lang w:val="id-ID"/>
        </w:rPr>
        <w:t>dari</w:t>
      </w:r>
      <w:r w:rsidRPr="00CC5E6D">
        <w:rPr>
          <w:sz w:val="22"/>
          <w:szCs w:val="22"/>
        </w:rPr>
        <w:t xml:space="preserve"> data hasil belajar matematika siswa kedua tes yang digunakan metode statistik dengan bantuan </w:t>
      </w:r>
      <w:r w:rsidRPr="00CC5E6D">
        <w:rPr>
          <w:i/>
          <w:sz w:val="22"/>
          <w:szCs w:val="22"/>
        </w:rPr>
        <w:t>SPSS</w:t>
      </w:r>
      <w:r w:rsidRPr="00CC5E6D">
        <w:rPr>
          <w:i/>
          <w:sz w:val="22"/>
          <w:szCs w:val="22"/>
          <w:lang w:val="id-ID"/>
        </w:rPr>
        <w:t xml:space="preserve">. </w:t>
      </w:r>
      <w:r w:rsidRPr="00CC5E6D">
        <w:rPr>
          <w:sz w:val="22"/>
          <w:szCs w:val="22"/>
        </w:rPr>
        <w:t xml:space="preserve"> Pengujian dilakukan pada hasil pretest dan hasil postest yang telah diberikan.</w:t>
      </w:r>
    </w:p>
    <w:p w:rsidR="00CC5E6D" w:rsidRPr="00CC5E6D" w:rsidRDefault="00CC5E6D" w:rsidP="00CB3F62">
      <w:pPr>
        <w:pStyle w:val="ListParagraph"/>
        <w:numPr>
          <w:ilvl w:val="4"/>
          <w:numId w:val="15"/>
        </w:numPr>
        <w:tabs>
          <w:tab w:val="clear" w:pos="3600"/>
        </w:tabs>
        <w:ind w:left="426" w:hanging="426"/>
        <w:jc w:val="both"/>
        <w:rPr>
          <w:sz w:val="22"/>
          <w:szCs w:val="22"/>
        </w:rPr>
      </w:pPr>
      <w:r w:rsidRPr="00CC5E6D">
        <w:rPr>
          <w:sz w:val="22"/>
          <w:szCs w:val="22"/>
        </w:rPr>
        <w:t>Pengujian normalitas</w:t>
      </w:r>
    </w:p>
    <w:p w:rsidR="00CC5E6D" w:rsidRPr="00CC5E6D" w:rsidRDefault="00CC5E6D" w:rsidP="00CC5E6D">
      <w:pPr>
        <w:ind w:firstLine="720"/>
        <w:jc w:val="both"/>
        <w:rPr>
          <w:sz w:val="22"/>
          <w:szCs w:val="22"/>
        </w:rPr>
      </w:pPr>
      <w:r w:rsidRPr="00CC5E6D">
        <w:rPr>
          <w:sz w:val="22"/>
          <w:szCs w:val="22"/>
        </w:rPr>
        <w:t xml:space="preserve">Sebelum pengujian hipotesis, maka terlebih dahulu dilakukan uji persyaratan analisis terhadap data penelitian. Uji persyaratan yang pertama adalah uji normalitas. Pengujian normalitas bertujuan untuk mengetahui apakah populasi berdistribusi normal. Statistik uji yang digunakan dalam uji normalitas adalah </w:t>
      </w:r>
      <w:r w:rsidRPr="00CC5E6D">
        <w:rPr>
          <w:i/>
          <w:sz w:val="22"/>
          <w:szCs w:val="22"/>
        </w:rPr>
        <w:t xml:space="preserve">kolmogrov-Smimov Normality Test </w:t>
      </w:r>
      <w:r w:rsidRPr="00CC5E6D">
        <w:rPr>
          <w:sz w:val="22"/>
          <w:szCs w:val="22"/>
        </w:rPr>
        <w:t xml:space="preserve">dan </w:t>
      </w:r>
      <w:r w:rsidRPr="00CC5E6D">
        <w:rPr>
          <w:i/>
          <w:sz w:val="22"/>
          <w:szCs w:val="22"/>
        </w:rPr>
        <w:t>Shapiro-Wilk Test</w:t>
      </w:r>
      <w:r w:rsidRPr="00CC5E6D">
        <w:rPr>
          <w:sz w:val="22"/>
          <w:szCs w:val="22"/>
        </w:rPr>
        <w:t>. Hipotesis yang akan diuji sebagai berikut:</w:t>
      </w:r>
    </w:p>
    <w:p w:rsidR="00CC5E6D" w:rsidRPr="00CC5E6D" w:rsidRDefault="00CC5E6D" w:rsidP="00CC5E6D">
      <w:pPr>
        <w:pStyle w:val="ListParagraph"/>
        <w:ind w:firstLine="720"/>
        <w:jc w:val="both"/>
        <w:rPr>
          <w:sz w:val="22"/>
          <w:szCs w:val="22"/>
        </w:rPr>
      </w:pPr>
      <w:r w:rsidRPr="00CC5E6D">
        <w:rPr>
          <w:sz w:val="22"/>
          <w:szCs w:val="22"/>
        </w:rPr>
        <w:t>H</w:t>
      </w:r>
      <w:r w:rsidRPr="00CC5E6D">
        <w:rPr>
          <w:sz w:val="22"/>
          <w:szCs w:val="22"/>
          <w:vertAlign w:val="subscript"/>
        </w:rPr>
        <w:t>0</w:t>
      </w:r>
      <w:r w:rsidRPr="00CC5E6D">
        <w:rPr>
          <w:sz w:val="22"/>
          <w:szCs w:val="22"/>
        </w:rPr>
        <w:t>: Populasi berdistribusi tidak normal</w:t>
      </w:r>
    </w:p>
    <w:p w:rsidR="00CC5E6D" w:rsidRPr="00CC5E6D" w:rsidRDefault="00CC5E6D" w:rsidP="00CC5E6D">
      <w:pPr>
        <w:pStyle w:val="ListParagraph"/>
        <w:ind w:firstLine="720"/>
        <w:jc w:val="both"/>
        <w:rPr>
          <w:sz w:val="22"/>
          <w:szCs w:val="22"/>
        </w:rPr>
      </w:pPr>
      <w:r w:rsidRPr="00CC5E6D">
        <w:rPr>
          <w:sz w:val="22"/>
          <w:szCs w:val="22"/>
        </w:rPr>
        <w:t>H</w:t>
      </w:r>
      <w:r w:rsidRPr="00CC5E6D">
        <w:rPr>
          <w:sz w:val="22"/>
          <w:szCs w:val="22"/>
          <w:vertAlign w:val="subscript"/>
        </w:rPr>
        <w:t>1</w:t>
      </w:r>
      <w:r w:rsidRPr="00CC5E6D">
        <w:rPr>
          <w:sz w:val="22"/>
          <w:szCs w:val="22"/>
        </w:rPr>
        <w:t>: Populasi berdistribusi normal</w:t>
      </w:r>
    </w:p>
    <w:p w:rsidR="00CC5E6D" w:rsidRPr="00CC5E6D" w:rsidRDefault="00CC5E6D" w:rsidP="00CC5E6D">
      <w:pPr>
        <w:pStyle w:val="ListParagraph"/>
        <w:ind w:left="0" w:firstLine="709"/>
        <w:jc w:val="both"/>
        <w:rPr>
          <w:sz w:val="22"/>
          <w:szCs w:val="22"/>
        </w:rPr>
      </w:pPr>
      <w:r w:rsidRPr="00CC5E6D">
        <w:rPr>
          <w:sz w:val="22"/>
          <w:szCs w:val="22"/>
        </w:rPr>
        <w:t>Kriteria pengujian:</w:t>
      </w:r>
    </w:p>
    <w:p w:rsidR="00CC5E6D" w:rsidRPr="00CC5E6D" w:rsidRDefault="00CC5E6D" w:rsidP="00CC5E6D">
      <w:pPr>
        <w:pStyle w:val="ListParagraph"/>
        <w:ind w:left="415" w:firstLine="720"/>
        <w:jc w:val="both"/>
        <w:rPr>
          <w:sz w:val="22"/>
          <w:szCs w:val="22"/>
          <w:lang w:val="id-ID"/>
        </w:rPr>
      </w:pPr>
      <w:r w:rsidRPr="00CC5E6D">
        <w:rPr>
          <w:sz w:val="22"/>
          <w:szCs w:val="22"/>
        </w:rPr>
        <w:t>Menolak H</w:t>
      </w:r>
      <w:r w:rsidRPr="00CC5E6D">
        <w:rPr>
          <w:sz w:val="22"/>
          <w:szCs w:val="22"/>
          <w:vertAlign w:val="subscript"/>
        </w:rPr>
        <w:t>0</w:t>
      </w:r>
      <w:r w:rsidRPr="00CC5E6D">
        <w:rPr>
          <w:sz w:val="22"/>
          <w:szCs w:val="22"/>
        </w:rPr>
        <w:t xml:space="preserve"> apabila nilai peluang </w:t>
      </w:r>
      <m:oMath>
        <m:r>
          <w:rPr>
            <w:rFonts w:ascii="Cambria Math" w:hAnsi="Cambria Math"/>
            <w:sz w:val="22"/>
            <w:szCs w:val="22"/>
          </w:rPr>
          <m:t>p&gt;α (α=0.05)</m:t>
        </m:r>
      </m:oMath>
      <w:r w:rsidRPr="00CC5E6D">
        <w:rPr>
          <w:sz w:val="22"/>
          <w:szCs w:val="22"/>
          <w:lang w:val="id-ID"/>
        </w:rPr>
        <w:t xml:space="preserve"> </w:t>
      </w:r>
    </w:p>
    <w:p w:rsidR="00CC5E6D" w:rsidRPr="00CC5E6D" w:rsidRDefault="00CC5E6D" w:rsidP="00CC5E6D">
      <w:pPr>
        <w:autoSpaceDE w:val="0"/>
        <w:autoSpaceDN w:val="0"/>
        <w:adjustRightInd w:val="0"/>
        <w:ind w:firstLine="720"/>
        <w:jc w:val="both"/>
        <w:rPr>
          <w:sz w:val="22"/>
          <w:szCs w:val="22"/>
          <w:lang w:val="id-ID"/>
        </w:rPr>
      </w:pPr>
      <w:r w:rsidRPr="00CC5E6D">
        <w:rPr>
          <w:sz w:val="22"/>
          <w:szCs w:val="22"/>
        </w:rPr>
        <w:t xml:space="preserve">Berdasarkan hasil analisis data dengan menggunakan uji </w:t>
      </w:r>
      <w:r w:rsidRPr="00CC5E6D">
        <w:rPr>
          <w:i/>
          <w:sz w:val="22"/>
          <w:szCs w:val="22"/>
        </w:rPr>
        <w:t xml:space="preserve">Kolmogrov-Smimov Normality </w:t>
      </w:r>
      <w:r w:rsidRPr="00CC5E6D">
        <w:rPr>
          <w:sz w:val="22"/>
          <w:szCs w:val="22"/>
        </w:rPr>
        <w:t xml:space="preserve">dan </w:t>
      </w:r>
      <w:r w:rsidRPr="00CC5E6D">
        <w:rPr>
          <w:i/>
          <w:sz w:val="22"/>
          <w:szCs w:val="22"/>
        </w:rPr>
        <w:t xml:space="preserve">Shapiro-Wilk Test </w:t>
      </w:r>
      <w:r w:rsidRPr="00CC5E6D">
        <w:rPr>
          <w:sz w:val="22"/>
          <w:szCs w:val="22"/>
        </w:rPr>
        <w:t xml:space="preserve">pada lampiran </w:t>
      </w:r>
      <w:r w:rsidRPr="00CC5E6D">
        <w:rPr>
          <w:sz w:val="22"/>
          <w:szCs w:val="22"/>
          <w:lang w:val="id-ID"/>
        </w:rPr>
        <w:t>27</w:t>
      </w:r>
      <w:r w:rsidRPr="00CC5E6D">
        <w:rPr>
          <w:sz w:val="22"/>
          <w:szCs w:val="22"/>
        </w:rPr>
        <w:t xml:space="preserve">. Diperoleh untuk hasil residu pretest-postest nilai peluang </w:t>
      </w:r>
      <m:oMath>
        <m:r>
          <w:rPr>
            <w:rFonts w:ascii="Cambria Math" w:hAnsi="Cambria Math"/>
            <w:sz w:val="22"/>
            <w:szCs w:val="22"/>
          </w:rPr>
          <m:t>p=0.200</m:t>
        </m:r>
      </m:oMath>
      <w:r w:rsidRPr="00CC5E6D">
        <w:rPr>
          <w:sz w:val="22"/>
          <w:szCs w:val="22"/>
        </w:rPr>
        <w:t xml:space="preserve"> dan </w:t>
      </w:r>
      <m:oMath>
        <m:r>
          <w:rPr>
            <w:rFonts w:ascii="Cambria Math" w:hAnsi="Cambria Math"/>
            <w:sz w:val="22"/>
            <w:szCs w:val="22"/>
          </w:rPr>
          <m:t>p=0.248</m:t>
        </m:r>
      </m:oMath>
      <w:r w:rsidRPr="00CC5E6D">
        <w:rPr>
          <w:sz w:val="22"/>
          <w:szCs w:val="22"/>
        </w:rPr>
        <w:t xml:space="preserve"> yang lebih besar dari taraf signifikan </w:t>
      </w:r>
      <w:r w:rsidRPr="00CC5E6D">
        <w:rPr>
          <w:position w:val="-10"/>
          <w:sz w:val="22"/>
          <w:szCs w:val="22"/>
        </w:rPr>
        <w:object w:dxaOrig="880" w:dyaOrig="320">
          <v:shape id="_x0000_i1047" type="#_x0000_t75" style="width:44.25pt;height:16.45pt" o:ole="">
            <v:imagedata r:id="rId53" o:title=""/>
          </v:shape>
          <o:OLEObject Type="Embed" ProgID="Equation.DSMT4" ShapeID="_x0000_i1047" DrawAspect="Content" ObjectID="_1509970972" r:id="rId54"/>
        </w:object>
      </w:r>
      <w:r w:rsidRPr="00CC5E6D">
        <w:rPr>
          <w:sz w:val="22"/>
          <w:szCs w:val="22"/>
        </w:rPr>
        <w:t xml:space="preserve"> (</w:t>
      </w:r>
      <w:r w:rsidRPr="00CC5E6D">
        <w:rPr>
          <w:position w:val="-10"/>
          <w:sz w:val="22"/>
          <w:szCs w:val="22"/>
        </w:rPr>
        <w:object w:dxaOrig="2360" w:dyaOrig="320">
          <v:shape id="_x0000_i1048" type="#_x0000_t75" style="width:117.25pt;height:16.45pt" o:ole="">
            <v:imagedata r:id="rId55" o:title=""/>
          </v:shape>
          <o:OLEObject Type="Embed" ProgID="Equation.DSMT4" ShapeID="_x0000_i1048" DrawAspect="Content" ObjectID="_1509970973" r:id="rId56"/>
        </w:object>
      </w:r>
      <w:r w:rsidRPr="00CC5E6D">
        <w:rPr>
          <w:sz w:val="22"/>
          <w:szCs w:val="22"/>
        </w:rPr>
        <w:t>) sehingga dapat disimpulkan bahwa data kedua tes tersebut berdistribusi normal, jadi pengujian normalitas terpenuhi.</w:t>
      </w:r>
    </w:p>
    <w:p w:rsidR="00CC5E6D" w:rsidRPr="00CC5E6D" w:rsidRDefault="00CC5E6D" w:rsidP="00CC5E6D">
      <w:pPr>
        <w:autoSpaceDE w:val="0"/>
        <w:autoSpaceDN w:val="0"/>
        <w:adjustRightInd w:val="0"/>
        <w:ind w:firstLine="720"/>
        <w:jc w:val="both"/>
        <w:rPr>
          <w:sz w:val="22"/>
          <w:szCs w:val="22"/>
          <w:lang w:val="id-ID"/>
        </w:rPr>
      </w:pPr>
    </w:p>
    <w:p w:rsidR="00CC5E6D" w:rsidRPr="00CC5E6D" w:rsidRDefault="00CC5E6D" w:rsidP="00CB3F62">
      <w:pPr>
        <w:pStyle w:val="ListParagraph"/>
        <w:numPr>
          <w:ilvl w:val="4"/>
          <w:numId w:val="15"/>
        </w:numPr>
        <w:tabs>
          <w:tab w:val="clear" w:pos="3600"/>
        </w:tabs>
        <w:ind w:left="426" w:hanging="426"/>
        <w:jc w:val="both"/>
        <w:rPr>
          <w:sz w:val="22"/>
          <w:szCs w:val="22"/>
        </w:rPr>
      </w:pPr>
      <w:r w:rsidRPr="00CC5E6D">
        <w:rPr>
          <w:sz w:val="22"/>
          <w:szCs w:val="22"/>
        </w:rPr>
        <w:t>Pengujian hipotesis</w:t>
      </w:r>
    </w:p>
    <w:p w:rsidR="00CC5E6D" w:rsidRPr="00CC5E6D" w:rsidRDefault="00CC5E6D" w:rsidP="00CC5E6D">
      <w:pPr>
        <w:ind w:firstLine="709"/>
        <w:jc w:val="both"/>
        <w:rPr>
          <w:sz w:val="22"/>
          <w:szCs w:val="22"/>
        </w:rPr>
      </w:pPr>
      <w:r w:rsidRPr="00CC5E6D">
        <w:rPr>
          <w:sz w:val="22"/>
          <w:szCs w:val="22"/>
        </w:rPr>
        <w:t>Hipotesis dalam penelitian ini diuji dengan menggunakan uji-</w:t>
      </w:r>
      <w:r w:rsidRPr="00CC5E6D">
        <w:rPr>
          <w:sz w:val="22"/>
          <w:szCs w:val="22"/>
          <w:lang w:val="id-ID"/>
        </w:rPr>
        <w:t xml:space="preserve">T data berpasangan </w:t>
      </w:r>
      <w:r w:rsidRPr="00CC5E6D">
        <w:rPr>
          <w:sz w:val="22"/>
          <w:szCs w:val="22"/>
        </w:rPr>
        <w:t xml:space="preserve"> dimana sebelumnya diadakan pengujian persyaratan. Hipotesis yang dirumuskan sebagai berikut:</w:t>
      </w:r>
    </w:p>
    <w:p w:rsidR="00CC5E6D" w:rsidRPr="00CC5E6D" w:rsidRDefault="00CC5E6D" w:rsidP="00CC5E6D">
      <w:pPr>
        <w:pStyle w:val="ListParagraph"/>
        <w:ind w:left="1163" w:hanging="454"/>
        <w:jc w:val="both"/>
        <w:rPr>
          <w:sz w:val="22"/>
          <w:szCs w:val="22"/>
        </w:rPr>
      </w:pPr>
      <w:r w:rsidRPr="00CC5E6D">
        <w:rPr>
          <w:sz w:val="22"/>
          <w:szCs w:val="22"/>
        </w:rPr>
        <w:lastRenderedPageBreak/>
        <w:t>H</w:t>
      </w:r>
      <w:r w:rsidRPr="00CC5E6D">
        <w:rPr>
          <w:sz w:val="22"/>
          <w:szCs w:val="22"/>
          <w:vertAlign w:val="subscript"/>
        </w:rPr>
        <w:t>0</w:t>
      </w:r>
      <w:r w:rsidRPr="00CC5E6D">
        <w:rPr>
          <w:sz w:val="22"/>
          <w:szCs w:val="22"/>
        </w:rPr>
        <w:t>: Tidak ada selisih antara nilai rata-rata p</w:t>
      </w:r>
      <w:r w:rsidRPr="00CC5E6D">
        <w:rPr>
          <w:sz w:val="22"/>
          <w:szCs w:val="22"/>
          <w:lang w:val="id-ID"/>
        </w:rPr>
        <w:t>os</w:t>
      </w:r>
      <w:r w:rsidRPr="00CC5E6D">
        <w:rPr>
          <w:sz w:val="22"/>
          <w:szCs w:val="22"/>
        </w:rPr>
        <w:t>test-p</w:t>
      </w:r>
      <w:r w:rsidRPr="00CC5E6D">
        <w:rPr>
          <w:sz w:val="22"/>
          <w:szCs w:val="22"/>
          <w:lang w:val="id-ID"/>
        </w:rPr>
        <w:t>re</w:t>
      </w:r>
      <w:r w:rsidRPr="00CC5E6D">
        <w:rPr>
          <w:sz w:val="22"/>
          <w:szCs w:val="22"/>
        </w:rPr>
        <w:t xml:space="preserve">test sebelum dan sesudah penerapan model pembelajaran </w:t>
      </w:r>
      <w:r w:rsidRPr="00CC5E6D">
        <w:rPr>
          <w:i/>
          <w:sz w:val="22"/>
          <w:szCs w:val="22"/>
          <w:lang w:val="id-ID"/>
        </w:rPr>
        <w:t>discovery learning</w:t>
      </w:r>
      <w:r w:rsidRPr="00CC5E6D">
        <w:rPr>
          <w:sz w:val="22"/>
          <w:szCs w:val="22"/>
        </w:rPr>
        <w:t xml:space="preserve"> pada siswa kelas X TBB.B SMK Negeri 2 Parepare. Dimana </w:t>
      </w:r>
      <w:r w:rsidRPr="00CC5E6D">
        <w:rPr>
          <w:position w:val="-12"/>
          <w:sz w:val="22"/>
          <w:szCs w:val="22"/>
        </w:rPr>
        <w:object w:dxaOrig="700" w:dyaOrig="360">
          <v:shape id="_x0000_i1049" type="#_x0000_t75" style="width:36pt;height:18.5pt" o:ole="">
            <v:imagedata r:id="rId57" o:title=""/>
          </v:shape>
          <o:OLEObject Type="Embed" ProgID="Equation.DSMT4" ShapeID="_x0000_i1049" DrawAspect="Content" ObjectID="_1509970974" r:id="rId58"/>
        </w:object>
      </w:r>
    </w:p>
    <w:p w:rsidR="00CC5E6D" w:rsidRPr="00CC5E6D" w:rsidRDefault="00CC5E6D" w:rsidP="00CC5E6D">
      <w:pPr>
        <w:pStyle w:val="ListParagraph"/>
        <w:ind w:left="1163" w:hanging="454"/>
        <w:jc w:val="both"/>
        <w:rPr>
          <w:sz w:val="22"/>
          <w:szCs w:val="22"/>
        </w:rPr>
      </w:pPr>
      <w:r w:rsidRPr="00CC5E6D">
        <w:rPr>
          <w:sz w:val="22"/>
          <w:szCs w:val="22"/>
        </w:rPr>
        <w:t>H</w:t>
      </w:r>
      <w:r w:rsidRPr="00CC5E6D">
        <w:rPr>
          <w:sz w:val="22"/>
          <w:szCs w:val="22"/>
          <w:vertAlign w:val="subscript"/>
        </w:rPr>
        <w:t>1</w:t>
      </w:r>
      <w:r w:rsidRPr="00CC5E6D">
        <w:rPr>
          <w:sz w:val="22"/>
          <w:szCs w:val="22"/>
        </w:rPr>
        <w:t>: Te</w:t>
      </w:r>
      <w:r w:rsidRPr="00CC5E6D">
        <w:rPr>
          <w:sz w:val="22"/>
          <w:szCs w:val="22"/>
          <w:lang w:val="id-ID"/>
        </w:rPr>
        <w:t>r</w:t>
      </w:r>
      <w:r w:rsidRPr="00CC5E6D">
        <w:rPr>
          <w:sz w:val="22"/>
          <w:szCs w:val="22"/>
        </w:rPr>
        <w:t>dapat selisih antara nilai rata-rata p</w:t>
      </w:r>
      <w:r w:rsidRPr="00CC5E6D">
        <w:rPr>
          <w:sz w:val="22"/>
          <w:szCs w:val="22"/>
          <w:lang w:val="id-ID"/>
        </w:rPr>
        <w:t>os</w:t>
      </w:r>
      <w:r w:rsidRPr="00CC5E6D">
        <w:rPr>
          <w:sz w:val="22"/>
          <w:szCs w:val="22"/>
        </w:rPr>
        <w:t>test-p</w:t>
      </w:r>
      <w:r w:rsidRPr="00CC5E6D">
        <w:rPr>
          <w:sz w:val="22"/>
          <w:szCs w:val="22"/>
          <w:lang w:val="id-ID"/>
        </w:rPr>
        <w:t>re</w:t>
      </w:r>
      <w:r w:rsidRPr="00CC5E6D">
        <w:rPr>
          <w:sz w:val="22"/>
          <w:szCs w:val="22"/>
        </w:rPr>
        <w:t xml:space="preserve">test sebelum dan sesudah penerapan model pembelajaran </w:t>
      </w:r>
      <w:r w:rsidRPr="00CC5E6D">
        <w:rPr>
          <w:i/>
          <w:sz w:val="22"/>
          <w:szCs w:val="22"/>
          <w:lang w:val="id-ID"/>
        </w:rPr>
        <w:t>discovery learning</w:t>
      </w:r>
      <w:r w:rsidRPr="00CC5E6D">
        <w:rPr>
          <w:sz w:val="22"/>
          <w:szCs w:val="22"/>
        </w:rPr>
        <w:t xml:space="preserve"> pada siswa kelas X TBB.B SMK Negeri 2 Parepare. Dimana </w:t>
      </w:r>
      <w:r w:rsidRPr="00CC5E6D">
        <w:rPr>
          <w:position w:val="-12"/>
          <w:sz w:val="22"/>
          <w:szCs w:val="22"/>
        </w:rPr>
        <w:object w:dxaOrig="700" w:dyaOrig="360">
          <v:shape id="_x0000_i1050" type="#_x0000_t75" style="width:36pt;height:18.5pt" o:ole="">
            <v:imagedata r:id="rId59" o:title=""/>
          </v:shape>
          <o:OLEObject Type="Embed" ProgID="Equation.DSMT4" ShapeID="_x0000_i1050" DrawAspect="Content" ObjectID="_1509970975" r:id="rId60"/>
        </w:object>
      </w:r>
    </w:p>
    <w:p w:rsidR="00CC5E6D" w:rsidRPr="00CC5E6D" w:rsidRDefault="00CC5E6D" w:rsidP="00CC5E6D">
      <w:pPr>
        <w:ind w:firstLine="709"/>
        <w:jc w:val="both"/>
        <w:rPr>
          <w:sz w:val="22"/>
          <w:szCs w:val="22"/>
        </w:rPr>
      </w:pPr>
      <w:r w:rsidRPr="00CC5E6D">
        <w:rPr>
          <w:sz w:val="22"/>
          <w:szCs w:val="22"/>
        </w:rPr>
        <w:t>Kriteria pengujian hipotesis:</w:t>
      </w:r>
    </w:p>
    <w:p w:rsidR="00CC5E6D" w:rsidRPr="00CC5E6D" w:rsidRDefault="00CC5E6D" w:rsidP="00CC5E6D">
      <w:pPr>
        <w:ind w:firstLine="709"/>
        <w:jc w:val="both"/>
        <w:rPr>
          <w:sz w:val="22"/>
          <w:szCs w:val="22"/>
          <w:lang w:val="id-ID"/>
        </w:rPr>
      </w:pPr>
      <w:r w:rsidRPr="00CC5E6D">
        <w:rPr>
          <w:sz w:val="22"/>
          <w:szCs w:val="22"/>
        </w:rPr>
        <w:t>Menolak hipotesis H</w:t>
      </w:r>
      <w:r w:rsidRPr="00CC5E6D">
        <w:rPr>
          <w:sz w:val="22"/>
          <w:szCs w:val="22"/>
          <w:vertAlign w:val="subscript"/>
        </w:rPr>
        <w:t>0</w:t>
      </w:r>
      <w:r w:rsidRPr="00CC5E6D">
        <w:rPr>
          <w:sz w:val="22"/>
          <w:szCs w:val="22"/>
        </w:rPr>
        <w:t xml:space="preserve"> apabila nilai </w:t>
      </w:r>
      <m:oMath>
        <m:r>
          <w:rPr>
            <w:rFonts w:ascii="Cambria Math" w:hAnsi="Cambria Math"/>
            <w:sz w:val="22"/>
            <w:szCs w:val="22"/>
          </w:rPr>
          <m:t>p&lt;α</m:t>
        </m:r>
      </m:oMath>
      <w:r w:rsidRPr="00CC5E6D">
        <w:rPr>
          <w:sz w:val="22"/>
          <w:szCs w:val="22"/>
          <w:lang w:val="id-ID"/>
        </w:rPr>
        <w:t xml:space="preserve">  untuk </w:t>
      </w:r>
      <m:oMath>
        <m:r>
          <w:rPr>
            <w:rFonts w:ascii="Cambria Math" w:hAnsi="Cambria Math"/>
            <w:sz w:val="22"/>
            <w:szCs w:val="22"/>
          </w:rPr>
          <m:t>α=0.05</m:t>
        </m:r>
      </m:oMath>
      <w:r w:rsidRPr="00CC5E6D">
        <w:rPr>
          <w:position w:val="-14"/>
          <w:sz w:val="22"/>
          <w:szCs w:val="22"/>
          <w:lang w:val="id-ID"/>
        </w:rPr>
        <w:t xml:space="preserve"> </w:t>
      </w:r>
    </w:p>
    <w:p w:rsidR="00CC5E6D" w:rsidRPr="00CC5E6D" w:rsidRDefault="00CC5E6D" w:rsidP="00CC5E6D">
      <w:pPr>
        <w:ind w:firstLine="720"/>
        <w:jc w:val="both"/>
        <w:rPr>
          <w:sz w:val="22"/>
          <w:szCs w:val="22"/>
          <w:lang w:val="id-ID"/>
        </w:rPr>
      </w:pPr>
      <w:r w:rsidRPr="00CC5E6D">
        <w:rPr>
          <w:sz w:val="22"/>
          <w:szCs w:val="22"/>
        </w:rPr>
        <w:t xml:space="preserve">Berdasarkan hasil analisis data untuk statistika inferensial pada lampiran </w:t>
      </w:r>
      <w:r w:rsidRPr="00CC5E6D">
        <w:rPr>
          <w:sz w:val="22"/>
          <w:szCs w:val="22"/>
          <w:lang w:val="id-ID"/>
        </w:rPr>
        <w:t>27</w:t>
      </w:r>
      <w:r w:rsidRPr="00CC5E6D">
        <w:rPr>
          <w:sz w:val="22"/>
          <w:szCs w:val="22"/>
        </w:rPr>
        <w:t xml:space="preserve">. Diperoleh nilai peluang </w:t>
      </w:r>
      <m:oMath>
        <m:r>
          <w:rPr>
            <w:rFonts w:ascii="Cambria Math" w:hAnsi="Cambria Math"/>
            <w:sz w:val="22"/>
            <w:szCs w:val="22"/>
          </w:rPr>
          <m:t>p&lt;0.001</m:t>
        </m:r>
      </m:oMath>
      <w:r w:rsidRPr="00CC5E6D">
        <w:rPr>
          <w:sz w:val="22"/>
          <w:szCs w:val="22"/>
        </w:rPr>
        <w:t xml:space="preserve"> untuk </w:t>
      </w:r>
      <w:r w:rsidRPr="00CC5E6D">
        <w:rPr>
          <w:position w:val="-10"/>
          <w:sz w:val="22"/>
          <w:szCs w:val="22"/>
        </w:rPr>
        <w:object w:dxaOrig="880" w:dyaOrig="320">
          <v:shape id="_x0000_i1051" type="#_x0000_t75" style="width:44.25pt;height:16.45pt" o:ole="">
            <v:imagedata r:id="rId61" o:title=""/>
          </v:shape>
          <o:OLEObject Type="Embed" ProgID="Equation.DSMT4" ShapeID="_x0000_i1051" DrawAspect="Content" ObjectID="_1509970976" r:id="rId62"/>
        </w:object>
      </w:r>
      <w:r w:rsidRPr="00CC5E6D">
        <w:rPr>
          <w:sz w:val="22"/>
          <w:szCs w:val="22"/>
        </w:rPr>
        <w:t>, maka secara statistika hipotesis H</w:t>
      </w:r>
      <w:r w:rsidRPr="00CC5E6D">
        <w:rPr>
          <w:sz w:val="22"/>
          <w:szCs w:val="22"/>
          <w:vertAlign w:val="subscript"/>
        </w:rPr>
        <w:t>0</w:t>
      </w:r>
      <w:r w:rsidRPr="00CC5E6D">
        <w:rPr>
          <w:sz w:val="22"/>
          <w:szCs w:val="22"/>
        </w:rPr>
        <w:t xml:space="preserve"> ditolak. Jadi dapat disimpulkan bahwa terdapat perbedaan yang signifikan antara nilai rata-rata tes sebelum dan sesudah diterapkan model pembelajaran </w:t>
      </w:r>
      <w:r w:rsidRPr="00CC5E6D">
        <w:rPr>
          <w:i/>
          <w:sz w:val="22"/>
          <w:szCs w:val="22"/>
          <w:lang w:val="id-ID"/>
        </w:rPr>
        <w:t>discovery learning</w:t>
      </w:r>
      <w:r w:rsidRPr="00CC5E6D">
        <w:rPr>
          <w:sz w:val="22"/>
          <w:szCs w:val="22"/>
        </w:rPr>
        <w:t xml:space="preserve">. Dengan kata lain penerapan model pembelajaran </w:t>
      </w:r>
      <w:r w:rsidRPr="00CC5E6D">
        <w:rPr>
          <w:i/>
          <w:sz w:val="22"/>
          <w:szCs w:val="22"/>
        </w:rPr>
        <w:t>discovery learning</w:t>
      </w:r>
      <w:r w:rsidRPr="00CC5E6D">
        <w:rPr>
          <w:sz w:val="22"/>
          <w:szCs w:val="22"/>
        </w:rPr>
        <w:t xml:space="preserve"> berpengaruh terhadap hasil nilai siswa kelas X TBB.B SMK Negeri 2 Parepare.</w:t>
      </w:r>
    </w:p>
    <w:p w:rsidR="00CC5E6D" w:rsidRPr="00CC5E6D" w:rsidRDefault="00CC5E6D" w:rsidP="00CC5E6D">
      <w:pPr>
        <w:ind w:firstLine="709"/>
        <w:jc w:val="both"/>
        <w:rPr>
          <w:sz w:val="22"/>
          <w:szCs w:val="22"/>
        </w:rPr>
      </w:pPr>
    </w:p>
    <w:p w:rsidR="00CC5E6D" w:rsidRPr="002B106C" w:rsidRDefault="00CC5E6D" w:rsidP="00CB3F62">
      <w:pPr>
        <w:pStyle w:val="ListParagraph"/>
        <w:numPr>
          <w:ilvl w:val="0"/>
          <w:numId w:val="27"/>
        </w:numPr>
        <w:ind w:left="426"/>
        <w:rPr>
          <w:b/>
          <w:sz w:val="22"/>
          <w:szCs w:val="22"/>
        </w:rPr>
      </w:pPr>
      <w:r w:rsidRPr="002B106C">
        <w:rPr>
          <w:b/>
          <w:sz w:val="22"/>
          <w:szCs w:val="22"/>
        </w:rPr>
        <w:t>Pembahasan</w:t>
      </w:r>
    </w:p>
    <w:p w:rsidR="00CC5E6D" w:rsidRPr="00CC5E6D" w:rsidRDefault="00CC5E6D" w:rsidP="00CC5E6D">
      <w:pPr>
        <w:ind w:firstLine="709"/>
        <w:jc w:val="both"/>
        <w:rPr>
          <w:sz w:val="22"/>
          <w:szCs w:val="22"/>
          <w:lang w:val="id-ID"/>
        </w:rPr>
      </w:pPr>
      <w:r w:rsidRPr="00CC5E6D">
        <w:rPr>
          <w:sz w:val="22"/>
          <w:szCs w:val="22"/>
        </w:rPr>
        <w:t>Bedasarkan permasalahan yang dikemukakan sebelumnya yang menyatakan bahwa apakah penerapan model pembelajaran</w:t>
      </w:r>
      <w:r w:rsidRPr="00CC5E6D">
        <w:rPr>
          <w:i/>
          <w:sz w:val="22"/>
          <w:szCs w:val="22"/>
          <w:lang w:val="id-ID"/>
        </w:rPr>
        <w:t xml:space="preserve"> discovery learning</w:t>
      </w:r>
      <w:r w:rsidRPr="00CC5E6D">
        <w:rPr>
          <w:sz w:val="22"/>
          <w:szCs w:val="22"/>
        </w:rPr>
        <w:t xml:space="preserve"> efektif diterapkan kepada siswa kelas X TBB.B SMK Negeri 2 Parepare. Pada bagian ini akan dijelaskan berdasarkan hasil analisis penelitian.</w:t>
      </w:r>
    </w:p>
    <w:p w:rsidR="002B106C" w:rsidRPr="00CC5E6D" w:rsidRDefault="002B106C" w:rsidP="002B106C">
      <w:pPr>
        <w:jc w:val="both"/>
        <w:rPr>
          <w:sz w:val="22"/>
          <w:szCs w:val="22"/>
          <w:lang w:val="id-ID"/>
        </w:rPr>
      </w:pPr>
    </w:p>
    <w:p w:rsidR="00CC5E6D" w:rsidRPr="00CC5E6D" w:rsidRDefault="00CC5E6D" w:rsidP="00CB3F62">
      <w:pPr>
        <w:pStyle w:val="ListParagraph"/>
        <w:numPr>
          <w:ilvl w:val="0"/>
          <w:numId w:val="23"/>
        </w:numPr>
        <w:ind w:left="284" w:hanging="284"/>
        <w:jc w:val="both"/>
        <w:rPr>
          <w:b/>
          <w:sz w:val="22"/>
          <w:szCs w:val="22"/>
        </w:rPr>
      </w:pPr>
      <w:r w:rsidRPr="00CC5E6D">
        <w:rPr>
          <w:b/>
          <w:sz w:val="22"/>
          <w:szCs w:val="22"/>
        </w:rPr>
        <w:t>Hasil analisis deskriptif</w:t>
      </w:r>
    </w:p>
    <w:p w:rsidR="00CC5E6D" w:rsidRPr="00CC5E6D" w:rsidRDefault="00CC5E6D" w:rsidP="00CC5E6D">
      <w:pPr>
        <w:pStyle w:val="ListParagraph"/>
        <w:ind w:left="284"/>
        <w:jc w:val="both"/>
        <w:rPr>
          <w:b/>
          <w:sz w:val="22"/>
          <w:szCs w:val="22"/>
        </w:rPr>
      </w:pPr>
    </w:p>
    <w:p w:rsidR="00CC5E6D" w:rsidRPr="00CC5E6D" w:rsidRDefault="00CC5E6D" w:rsidP="00CB3F62">
      <w:pPr>
        <w:pStyle w:val="ListParagraph"/>
        <w:numPr>
          <w:ilvl w:val="0"/>
          <w:numId w:val="24"/>
        </w:numPr>
        <w:ind w:left="284" w:hanging="284"/>
        <w:jc w:val="both"/>
        <w:rPr>
          <w:sz w:val="22"/>
          <w:szCs w:val="22"/>
        </w:rPr>
      </w:pPr>
      <w:r w:rsidRPr="00CC5E6D">
        <w:rPr>
          <w:sz w:val="22"/>
          <w:szCs w:val="22"/>
        </w:rPr>
        <w:t>Hasil belajar siswa</w:t>
      </w:r>
    </w:p>
    <w:p w:rsidR="00CC5E6D" w:rsidRPr="00CC5E6D" w:rsidRDefault="00CC5E6D" w:rsidP="004C7461">
      <w:pPr>
        <w:ind w:firstLine="720"/>
        <w:jc w:val="both"/>
        <w:rPr>
          <w:sz w:val="22"/>
          <w:szCs w:val="22"/>
          <w:lang w:val="id-ID"/>
        </w:rPr>
      </w:pPr>
      <w:r w:rsidRPr="00CC5E6D">
        <w:rPr>
          <w:sz w:val="22"/>
          <w:szCs w:val="22"/>
        </w:rPr>
        <w:t xml:space="preserve">Setelah dilakukan penelitian dan dianalisis ditemukan adanya perbedaan yang signifikan antara hasil pretest dan hasil postest. Dapat dilihat bahwa adanya peningkatan rata-rata hasil belajar dari 70,88 sebelum diterapkan model pembelajaran </w:t>
      </w:r>
      <w:r w:rsidRPr="00CC5E6D">
        <w:rPr>
          <w:i/>
          <w:sz w:val="22"/>
          <w:szCs w:val="22"/>
          <w:lang w:val="id-ID"/>
        </w:rPr>
        <w:t>dicovery learning</w:t>
      </w:r>
      <w:r w:rsidRPr="00CC5E6D">
        <w:rPr>
          <w:i/>
          <w:sz w:val="22"/>
          <w:szCs w:val="22"/>
        </w:rPr>
        <w:t xml:space="preserve"> </w:t>
      </w:r>
      <w:r w:rsidRPr="00CC5E6D">
        <w:rPr>
          <w:sz w:val="22"/>
          <w:szCs w:val="22"/>
        </w:rPr>
        <w:t xml:space="preserve">menjadi 84,82 setelah diterapkan model pembelajaran </w:t>
      </w:r>
      <w:r w:rsidRPr="00CC5E6D">
        <w:rPr>
          <w:i/>
          <w:sz w:val="22"/>
          <w:szCs w:val="22"/>
          <w:lang w:val="id-ID"/>
        </w:rPr>
        <w:t>discovery learning</w:t>
      </w:r>
      <w:r w:rsidRPr="00CC5E6D">
        <w:rPr>
          <w:sz w:val="22"/>
          <w:szCs w:val="22"/>
        </w:rPr>
        <w:t xml:space="preserve">. Pencapaian persentase ketuntasan belajar yang dicapai oleh siswa yang tuntas belajarnya adalah 94% dari 17 orang siswa, hal ini berarti bahwa menggunakan model pembelajaran </w:t>
      </w:r>
      <w:r w:rsidRPr="00CC5E6D">
        <w:rPr>
          <w:i/>
          <w:sz w:val="22"/>
          <w:szCs w:val="22"/>
          <w:lang w:val="id-ID"/>
        </w:rPr>
        <w:t>discovery learning</w:t>
      </w:r>
      <w:r w:rsidRPr="00CC5E6D">
        <w:rPr>
          <w:sz w:val="22"/>
          <w:szCs w:val="22"/>
        </w:rPr>
        <w:t xml:space="preserve"> efektif pada siswa kelas </w:t>
      </w:r>
      <w:r w:rsidRPr="00CC5E6D">
        <w:rPr>
          <w:sz w:val="22"/>
          <w:szCs w:val="22"/>
          <w:lang w:val="id-ID"/>
        </w:rPr>
        <w:t xml:space="preserve">X  SMK Negeri 2 </w:t>
      </w:r>
      <w:r w:rsidRPr="00CC5E6D">
        <w:rPr>
          <w:sz w:val="22"/>
          <w:szCs w:val="22"/>
        </w:rPr>
        <w:t xml:space="preserve"> Parepare.</w:t>
      </w:r>
    </w:p>
    <w:p w:rsidR="00CC5E6D" w:rsidRPr="00CC5E6D" w:rsidRDefault="00CC5E6D" w:rsidP="00CB3F62">
      <w:pPr>
        <w:pStyle w:val="ListParagraph"/>
        <w:numPr>
          <w:ilvl w:val="0"/>
          <w:numId w:val="24"/>
        </w:numPr>
        <w:ind w:left="284" w:hanging="284"/>
        <w:jc w:val="both"/>
        <w:rPr>
          <w:sz w:val="22"/>
          <w:szCs w:val="22"/>
        </w:rPr>
      </w:pPr>
      <w:r w:rsidRPr="00CC5E6D">
        <w:rPr>
          <w:sz w:val="22"/>
          <w:szCs w:val="22"/>
        </w:rPr>
        <w:t>Akti</w:t>
      </w:r>
      <w:r w:rsidRPr="00CC5E6D">
        <w:rPr>
          <w:sz w:val="22"/>
          <w:szCs w:val="22"/>
          <w:lang w:val="id-ID"/>
        </w:rPr>
        <w:t>f</w:t>
      </w:r>
      <w:r w:rsidRPr="00CC5E6D">
        <w:rPr>
          <w:sz w:val="22"/>
          <w:szCs w:val="22"/>
        </w:rPr>
        <w:t>itas siswa</w:t>
      </w:r>
    </w:p>
    <w:p w:rsidR="00CC5E6D" w:rsidRPr="00CC5E6D" w:rsidRDefault="00CC5E6D" w:rsidP="00CC5E6D">
      <w:pPr>
        <w:ind w:firstLine="720"/>
        <w:jc w:val="both"/>
        <w:rPr>
          <w:sz w:val="22"/>
          <w:szCs w:val="22"/>
          <w:lang w:val="id-ID"/>
        </w:rPr>
      </w:pPr>
      <w:r w:rsidRPr="00CC5E6D">
        <w:rPr>
          <w:sz w:val="22"/>
          <w:szCs w:val="22"/>
        </w:rPr>
        <w:t>Analisis akti</w:t>
      </w:r>
      <w:r w:rsidRPr="00CC5E6D">
        <w:rPr>
          <w:sz w:val="22"/>
          <w:szCs w:val="22"/>
          <w:lang w:val="id-ID"/>
        </w:rPr>
        <w:t>f</w:t>
      </w:r>
      <w:r w:rsidRPr="00CC5E6D">
        <w:rPr>
          <w:sz w:val="22"/>
          <w:szCs w:val="22"/>
        </w:rPr>
        <w:t xml:space="preserve">itas siswa yang sesuai dengan pembelajaran dari pertemuan pertama sampai pertemuan keempat, diperoleh nilai rata-rata persentase keaktifan siswa adalah </w:t>
      </w:r>
      <w:r w:rsidRPr="00CC5E6D">
        <w:rPr>
          <w:sz w:val="22"/>
          <w:szCs w:val="22"/>
          <w:lang w:val="id-ID"/>
        </w:rPr>
        <w:t>84</w:t>
      </w:r>
      <w:r w:rsidRPr="00CC5E6D">
        <w:rPr>
          <w:sz w:val="22"/>
          <w:szCs w:val="22"/>
        </w:rPr>
        <w:t>%. Sedangkan hasil analisis observasi akti</w:t>
      </w:r>
      <w:r w:rsidRPr="00CC5E6D">
        <w:rPr>
          <w:sz w:val="22"/>
          <w:szCs w:val="22"/>
          <w:lang w:val="id-ID"/>
        </w:rPr>
        <w:t>f</w:t>
      </w:r>
      <w:r w:rsidRPr="00CC5E6D">
        <w:rPr>
          <w:sz w:val="22"/>
          <w:szCs w:val="22"/>
        </w:rPr>
        <w:t>itas siswa yang tidak sesuai dengan pembelajaran diperoleh persentase nilai rata-rata adalah 10%.</w:t>
      </w:r>
    </w:p>
    <w:p w:rsidR="00CC5E6D" w:rsidRPr="00CC5E6D" w:rsidRDefault="00CC5E6D" w:rsidP="00CC5E6D">
      <w:pPr>
        <w:ind w:firstLine="720"/>
        <w:jc w:val="both"/>
        <w:rPr>
          <w:sz w:val="22"/>
          <w:szCs w:val="22"/>
          <w:lang w:val="id-ID"/>
        </w:rPr>
      </w:pPr>
      <w:r w:rsidRPr="00CC5E6D">
        <w:rPr>
          <w:sz w:val="22"/>
          <w:szCs w:val="22"/>
        </w:rPr>
        <w:t>Pembelajaran seperti ini belum pernah dialami oleh beberapa sehingga pada pelaksanaannya terlihat beberapa siswa yang masih kebingunan dan guru juga harus memahami kondisi siswa. Pada pertemuan awal dalam melakukan akti</w:t>
      </w:r>
      <w:r w:rsidRPr="00CC5E6D">
        <w:rPr>
          <w:sz w:val="22"/>
          <w:szCs w:val="22"/>
          <w:lang w:val="id-ID"/>
        </w:rPr>
        <w:t>f</w:t>
      </w:r>
      <w:r w:rsidRPr="00CC5E6D">
        <w:rPr>
          <w:sz w:val="22"/>
          <w:szCs w:val="22"/>
        </w:rPr>
        <w:t>itas pembelajaran siswa masih cenderung pasif namun setelah pembelajaran ini berlangsung siswa mulai dapat menyesuaikan diri.</w:t>
      </w:r>
    </w:p>
    <w:p w:rsidR="00CC5E6D" w:rsidRPr="00CC5E6D" w:rsidRDefault="00CC5E6D" w:rsidP="002B106C">
      <w:pPr>
        <w:jc w:val="both"/>
        <w:rPr>
          <w:sz w:val="22"/>
          <w:szCs w:val="22"/>
          <w:lang w:val="id-ID"/>
        </w:rPr>
      </w:pPr>
    </w:p>
    <w:p w:rsidR="00CC5E6D" w:rsidRPr="00CC5E6D" w:rsidRDefault="00CC5E6D" w:rsidP="00CB3F62">
      <w:pPr>
        <w:pStyle w:val="ListParagraph"/>
        <w:numPr>
          <w:ilvl w:val="0"/>
          <w:numId w:val="24"/>
        </w:numPr>
        <w:ind w:left="284" w:hanging="284"/>
        <w:jc w:val="both"/>
        <w:rPr>
          <w:sz w:val="22"/>
          <w:szCs w:val="22"/>
        </w:rPr>
      </w:pPr>
      <w:r w:rsidRPr="00CC5E6D">
        <w:rPr>
          <w:sz w:val="22"/>
          <w:szCs w:val="22"/>
        </w:rPr>
        <w:t>Kemampuan guru mengelola pembelajaran</w:t>
      </w:r>
    </w:p>
    <w:p w:rsidR="00CC5E6D" w:rsidRPr="00CC5E6D" w:rsidRDefault="00CC5E6D" w:rsidP="00CC5E6D">
      <w:pPr>
        <w:ind w:firstLine="720"/>
        <w:jc w:val="both"/>
        <w:rPr>
          <w:sz w:val="22"/>
          <w:szCs w:val="22"/>
          <w:lang w:val="id-ID"/>
        </w:rPr>
      </w:pPr>
      <w:r w:rsidRPr="00CC5E6D">
        <w:rPr>
          <w:sz w:val="22"/>
          <w:szCs w:val="22"/>
        </w:rPr>
        <w:t xml:space="preserve">Menurut hasil penilaian yang dilakukan oleh observer dalam menilai kemampuan guru dalam mengelola pembelajaran, maka diperoleh nilai rata-rata kemampuan guru dalam mengelolah pembelajaran yaitu 4,40. Sehingga kemampuan guru dalam mengelolah pembelajaran melalui model </w:t>
      </w:r>
      <w:r w:rsidRPr="00CC5E6D">
        <w:rPr>
          <w:i/>
          <w:sz w:val="22"/>
          <w:szCs w:val="22"/>
          <w:lang w:val="id-ID"/>
        </w:rPr>
        <w:t>discovery learning</w:t>
      </w:r>
      <w:r w:rsidRPr="00CC5E6D">
        <w:rPr>
          <w:i/>
          <w:sz w:val="22"/>
          <w:szCs w:val="22"/>
        </w:rPr>
        <w:t xml:space="preserve"> </w:t>
      </w:r>
      <w:r w:rsidRPr="00CC5E6D">
        <w:rPr>
          <w:sz w:val="22"/>
          <w:szCs w:val="22"/>
        </w:rPr>
        <w:t>dapat dikatakan pada kategori “sangat baik”.</w:t>
      </w:r>
    </w:p>
    <w:p w:rsidR="00CC5E6D" w:rsidRPr="00CC5E6D" w:rsidRDefault="00CC5E6D" w:rsidP="00CC5E6D">
      <w:pPr>
        <w:ind w:firstLine="720"/>
        <w:jc w:val="both"/>
        <w:rPr>
          <w:sz w:val="22"/>
          <w:szCs w:val="22"/>
          <w:lang w:val="id-ID"/>
        </w:rPr>
      </w:pPr>
      <w:r w:rsidRPr="00CC5E6D">
        <w:rPr>
          <w:sz w:val="22"/>
          <w:szCs w:val="22"/>
        </w:rPr>
        <w:t>Akti</w:t>
      </w:r>
      <w:r w:rsidRPr="00CC5E6D">
        <w:rPr>
          <w:sz w:val="22"/>
          <w:szCs w:val="22"/>
          <w:lang w:val="id-ID"/>
        </w:rPr>
        <w:t>f</w:t>
      </w:r>
      <w:r w:rsidRPr="00CC5E6D">
        <w:rPr>
          <w:sz w:val="22"/>
          <w:szCs w:val="22"/>
        </w:rPr>
        <w:t xml:space="preserve">itas yang dilakukan oleh guru akan mendorong siswa untuk lebih aktif dalam bekerja karena guru benar-benar melaksanakan pembimbingan terhadap individual maupun kelompok yang memerlukan penjelasan yang lebih detail, sedangkan kelompok yang lain dipantau kegiatannya terpenuhi. </w:t>
      </w:r>
    </w:p>
    <w:p w:rsidR="00CC5E6D" w:rsidRPr="00CC5E6D" w:rsidRDefault="00CC5E6D" w:rsidP="00CC5E6D">
      <w:pPr>
        <w:ind w:firstLine="720"/>
        <w:jc w:val="both"/>
        <w:rPr>
          <w:sz w:val="22"/>
          <w:szCs w:val="22"/>
          <w:lang w:val="id-ID"/>
        </w:rPr>
      </w:pPr>
    </w:p>
    <w:p w:rsidR="00CC5E6D" w:rsidRPr="00CC5E6D" w:rsidRDefault="00CC5E6D" w:rsidP="00CB3F62">
      <w:pPr>
        <w:pStyle w:val="ListParagraph"/>
        <w:numPr>
          <w:ilvl w:val="0"/>
          <w:numId w:val="24"/>
        </w:numPr>
        <w:ind w:left="284" w:hanging="284"/>
        <w:jc w:val="both"/>
        <w:rPr>
          <w:sz w:val="22"/>
          <w:szCs w:val="22"/>
        </w:rPr>
      </w:pPr>
      <w:r w:rsidRPr="00CC5E6D">
        <w:rPr>
          <w:sz w:val="22"/>
          <w:szCs w:val="22"/>
        </w:rPr>
        <w:t>Respon</w:t>
      </w:r>
      <w:r w:rsidRPr="00CC5E6D">
        <w:rPr>
          <w:sz w:val="22"/>
          <w:szCs w:val="22"/>
          <w:lang w:val="id-ID"/>
        </w:rPr>
        <w:t>s</w:t>
      </w:r>
      <w:r w:rsidRPr="00CC5E6D">
        <w:rPr>
          <w:sz w:val="22"/>
          <w:szCs w:val="22"/>
        </w:rPr>
        <w:t xml:space="preserve"> siswa</w:t>
      </w:r>
    </w:p>
    <w:p w:rsidR="00CC5E6D" w:rsidRPr="00CC5E6D" w:rsidRDefault="00CC5E6D" w:rsidP="00CC5E6D">
      <w:pPr>
        <w:ind w:firstLine="568"/>
        <w:jc w:val="both"/>
        <w:rPr>
          <w:sz w:val="22"/>
          <w:szCs w:val="22"/>
        </w:rPr>
      </w:pPr>
      <w:r w:rsidRPr="00CC5E6D">
        <w:rPr>
          <w:sz w:val="22"/>
          <w:szCs w:val="22"/>
        </w:rPr>
        <w:t>Adapun hasil dari respon</w:t>
      </w:r>
      <w:r w:rsidRPr="00CC5E6D">
        <w:rPr>
          <w:sz w:val="22"/>
          <w:szCs w:val="22"/>
          <w:lang w:val="id-ID"/>
        </w:rPr>
        <w:t>s</w:t>
      </w:r>
      <w:r w:rsidRPr="00CC5E6D">
        <w:rPr>
          <w:sz w:val="22"/>
          <w:szCs w:val="22"/>
        </w:rPr>
        <w:t xml:space="preserve"> siswa mengenai model pembelajaran </w:t>
      </w:r>
      <w:r w:rsidRPr="00CC5E6D">
        <w:rPr>
          <w:i/>
          <w:sz w:val="22"/>
          <w:szCs w:val="22"/>
          <w:lang w:val="id-ID"/>
        </w:rPr>
        <w:t xml:space="preserve">discovery learning </w:t>
      </w:r>
      <w:r w:rsidRPr="00CC5E6D">
        <w:rPr>
          <w:sz w:val="22"/>
          <w:szCs w:val="22"/>
        </w:rPr>
        <w:t xml:space="preserve">adalah sebagian besar siswa berpendapat bahwa model pembelajaran </w:t>
      </w:r>
      <w:r w:rsidRPr="00CC5E6D">
        <w:rPr>
          <w:i/>
          <w:sz w:val="22"/>
          <w:szCs w:val="22"/>
          <w:lang w:val="id-ID"/>
        </w:rPr>
        <w:t xml:space="preserve">discovery learning </w:t>
      </w:r>
      <w:r w:rsidRPr="00CC5E6D">
        <w:rPr>
          <w:i/>
          <w:sz w:val="22"/>
          <w:szCs w:val="22"/>
        </w:rPr>
        <w:t xml:space="preserve"> </w:t>
      </w:r>
      <w:r w:rsidRPr="00CC5E6D">
        <w:rPr>
          <w:sz w:val="22"/>
          <w:szCs w:val="22"/>
        </w:rPr>
        <w:t xml:space="preserve">sangat baik </w:t>
      </w:r>
      <w:r w:rsidRPr="00CC5E6D">
        <w:rPr>
          <w:sz w:val="22"/>
          <w:szCs w:val="22"/>
        </w:rPr>
        <w:lastRenderedPageBreak/>
        <w:t>diterapkan dalam proses pembelajaran matematika karena siswa diberi kesempatan untuk berperan aktif dan siswa juga semakin termotivasi untuk belajar, maka dapat disimpulkan sebagai berikut:</w:t>
      </w:r>
    </w:p>
    <w:p w:rsidR="00CC5E6D" w:rsidRPr="00CC5E6D" w:rsidRDefault="00CC5E6D" w:rsidP="00CB3F62">
      <w:pPr>
        <w:pStyle w:val="ListParagraph"/>
        <w:numPr>
          <w:ilvl w:val="0"/>
          <w:numId w:val="22"/>
        </w:numPr>
        <w:ind w:left="709" w:hanging="284"/>
        <w:jc w:val="both"/>
        <w:rPr>
          <w:sz w:val="22"/>
          <w:szCs w:val="22"/>
        </w:rPr>
      </w:pPr>
      <w:r w:rsidRPr="00CC5E6D">
        <w:rPr>
          <w:sz w:val="22"/>
          <w:szCs w:val="22"/>
        </w:rPr>
        <w:t>Pendapat siswa tentang pelajaran matematika</w:t>
      </w:r>
    </w:p>
    <w:p w:rsidR="00CC5E6D" w:rsidRPr="00CC5E6D" w:rsidRDefault="00CC5E6D" w:rsidP="00CC5E6D">
      <w:pPr>
        <w:pStyle w:val="ListParagraph"/>
        <w:ind w:left="567" w:firstLine="709"/>
        <w:jc w:val="both"/>
        <w:rPr>
          <w:sz w:val="22"/>
          <w:szCs w:val="22"/>
        </w:rPr>
      </w:pPr>
      <w:r w:rsidRPr="00CC5E6D">
        <w:rPr>
          <w:sz w:val="22"/>
          <w:szCs w:val="22"/>
        </w:rPr>
        <w:t>Pada umumnya siswa menyatakan bahwa matematika itu merupakan salah satu mata pelajaran yang sangat sulit, dan sebagian siswa kurang menyukai pelajaran tersebut karena belajar matematika berarti belajar tentang rumus-rumus dan terlalu banyak konsep atau aturan yang harus mereka pelajari untuk memahami materi yang terdapat pada pelajaran matematika. Sedangkan bagi mereka yang senang dengan pelajaran matematika mereka justru tertantang untuk lebih giat belajar dan memecahkan setiap persoalan yang ada dalam pelajaran matematika karena biar bagaimanapun konsep matematika sangat penting dalam kehidupan sehari-hari.</w:t>
      </w:r>
    </w:p>
    <w:p w:rsidR="00CC5E6D" w:rsidRPr="00CC5E6D" w:rsidRDefault="00CC5E6D" w:rsidP="00CB3F62">
      <w:pPr>
        <w:pStyle w:val="ListParagraph"/>
        <w:numPr>
          <w:ilvl w:val="0"/>
          <w:numId w:val="22"/>
        </w:numPr>
        <w:ind w:left="568" w:hanging="284"/>
        <w:jc w:val="both"/>
        <w:rPr>
          <w:sz w:val="22"/>
          <w:szCs w:val="22"/>
        </w:rPr>
      </w:pPr>
      <w:r w:rsidRPr="00CC5E6D">
        <w:rPr>
          <w:sz w:val="22"/>
          <w:szCs w:val="22"/>
        </w:rPr>
        <w:t xml:space="preserve">Pendapat siswa tentang model pembelajaran </w:t>
      </w:r>
      <w:r w:rsidRPr="00CC5E6D">
        <w:rPr>
          <w:i/>
          <w:sz w:val="22"/>
          <w:szCs w:val="22"/>
          <w:lang w:val="id-ID"/>
        </w:rPr>
        <w:t>discovery learning</w:t>
      </w:r>
    </w:p>
    <w:p w:rsidR="00CC5E6D" w:rsidRPr="002B106C" w:rsidRDefault="00CC5E6D" w:rsidP="002B106C">
      <w:pPr>
        <w:pStyle w:val="ListParagraph"/>
        <w:ind w:left="567" w:firstLine="709"/>
        <w:jc w:val="both"/>
        <w:rPr>
          <w:sz w:val="22"/>
          <w:szCs w:val="22"/>
          <w:lang w:val="id-ID"/>
        </w:rPr>
      </w:pPr>
      <w:r w:rsidRPr="00CC5E6D">
        <w:rPr>
          <w:sz w:val="22"/>
          <w:szCs w:val="22"/>
        </w:rPr>
        <w:t xml:space="preserve">Sebagian besar berpendapat bahwa model pembelajaran </w:t>
      </w:r>
      <w:r w:rsidRPr="00CC5E6D">
        <w:rPr>
          <w:i/>
          <w:sz w:val="22"/>
          <w:szCs w:val="22"/>
          <w:lang w:val="id-ID"/>
        </w:rPr>
        <w:t>discovery learning</w:t>
      </w:r>
      <w:r w:rsidRPr="00CC5E6D">
        <w:rPr>
          <w:i/>
          <w:sz w:val="22"/>
          <w:szCs w:val="22"/>
        </w:rPr>
        <w:t xml:space="preserve"> </w:t>
      </w:r>
      <w:r w:rsidRPr="00CC5E6D">
        <w:rPr>
          <w:sz w:val="22"/>
          <w:szCs w:val="22"/>
        </w:rPr>
        <w:t xml:space="preserve">sangat baik diterapkan dalam proses pembelajaran matematika karena siswa diberi kesempatan untuk berperan aktif dan siswa juga semakin termotivasi untuk belajar. Selain itu juga, banyak siswa yang lebih mudah memahami materi ajar yang mereka dapatkan apabila dalam proses pembelajaran matematika digunakan model pembelajaran </w:t>
      </w:r>
      <w:r w:rsidRPr="00CC5E6D">
        <w:rPr>
          <w:i/>
          <w:sz w:val="22"/>
          <w:szCs w:val="22"/>
          <w:lang w:val="id-ID"/>
        </w:rPr>
        <w:t>discovery learning</w:t>
      </w:r>
      <w:r w:rsidRPr="00CC5E6D">
        <w:rPr>
          <w:sz w:val="22"/>
          <w:szCs w:val="22"/>
        </w:rPr>
        <w:t xml:space="preserve">. Apalagi dalam pembelajaran </w:t>
      </w:r>
      <w:r w:rsidRPr="00CC5E6D">
        <w:rPr>
          <w:i/>
          <w:sz w:val="22"/>
          <w:szCs w:val="22"/>
          <w:lang w:val="id-ID"/>
        </w:rPr>
        <w:t>discovery learning</w:t>
      </w:r>
      <w:r w:rsidRPr="00CC5E6D">
        <w:rPr>
          <w:sz w:val="22"/>
          <w:szCs w:val="22"/>
        </w:rPr>
        <w:t xml:space="preserve"> siswa dituntut untuk mempresentasekan hasil pekerjaan kelompoknya yang telah didapatkan dalam menyelesaikan masalah ma</w:t>
      </w:r>
      <w:r w:rsidRPr="00CC5E6D">
        <w:rPr>
          <w:sz w:val="22"/>
          <w:szCs w:val="22"/>
          <w:lang w:val="id-ID"/>
        </w:rPr>
        <w:t>triks</w:t>
      </w:r>
      <w:r w:rsidRPr="00CC5E6D">
        <w:rPr>
          <w:sz w:val="22"/>
          <w:szCs w:val="22"/>
        </w:rPr>
        <w:t xml:space="preserve"> dan ini akan sangat bermanfaat untuk menguasai materi yang telah diajarkan.</w:t>
      </w:r>
    </w:p>
    <w:p w:rsidR="00CC5E6D" w:rsidRPr="00CC5E6D" w:rsidRDefault="00CC5E6D" w:rsidP="00CB3F62">
      <w:pPr>
        <w:pStyle w:val="ListParagraph"/>
        <w:numPr>
          <w:ilvl w:val="0"/>
          <w:numId w:val="24"/>
        </w:numPr>
        <w:ind w:left="360"/>
        <w:jc w:val="both"/>
        <w:rPr>
          <w:sz w:val="22"/>
          <w:szCs w:val="22"/>
        </w:rPr>
      </w:pPr>
      <w:r w:rsidRPr="00CC5E6D">
        <w:rPr>
          <w:sz w:val="22"/>
          <w:szCs w:val="22"/>
        </w:rPr>
        <w:t>Keefektifan Pembelajaran</w:t>
      </w:r>
    </w:p>
    <w:p w:rsidR="00CC5E6D" w:rsidRPr="00CC5E6D" w:rsidRDefault="00CC5E6D" w:rsidP="00CC5E6D">
      <w:pPr>
        <w:ind w:firstLine="720"/>
        <w:jc w:val="both"/>
        <w:rPr>
          <w:sz w:val="22"/>
          <w:szCs w:val="22"/>
          <w:lang w:val="id-ID"/>
        </w:rPr>
      </w:pPr>
      <w:r w:rsidRPr="00CC5E6D">
        <w:rPr>
          <w:sz w:val="22"/>
          <w:szCs w:val="22"/>
        </w:rPr>
        <w:t xml:space="preserve">Keefektifan pembelajaran tercapai apabila hasil belajar siswa mengalami peningkatan dari nilai </w:t>
      </w:r>
      <w:r w:rsidRPr="00CC5E6D">
        <w:rPr>
          <w:i/>
          <w:sz w:val="22"/>
          <w:szCs w:val="22"/>
        </w:rPr>
        <w:t>pretest</w:t>
      </w:r>
      <w:r w:rsidRPr="00CC5E6D">
        <w:rPr>
          <w:sz w:val="22"/>
          <w:szCs w:val="22"/>
        </w:rPr>
        <w:t xml:space="preserve"> dan nilai </w:t>
      </w:r>
      <w:r w:rsidRPr="00CC5E6D">
        <w:rPr>
          <w:i/>
          <w:sz w:val="22"/>
          <w:szCs w:val="22"/>
        </w:rPr>
        <w:t>posttest</w:t>
      </w:r>
      <w:r w:rsidRPr="00CC5E6D">
        <w:rPr>
          <w:sz w:val="22"/>
          <w:szCs w:val="22"/>
        </w:rPr>
        <w:t xml:space="preserve"> dan jika memenuhi aspek ketuntasan hasil belajar, pencapaian akti</w:t>
      </w:r>
      <w:r w:rsidRPr="00CC5E6D">
        <w:rPr>
          <w:sz w:val="22"/>
          <w:szCs w:val="22"/>
          <w:lang w:val="id-ID"/>
        </w:rPr>
        <w:t>f</w:t>
      </w:r>
      <w:r w:rsidRPr="00CC5E6D">
        <w:rPr>
          <w:sz w:val="22"/>
          <w:szCs w:val="22"/>
        </w:rPr>
        <w:t>itas siswa efektif, respon siswa positif dan kemampuan guru mengelola pembelajaran baik.</w:t>
      </w:r>
    </w:p>
    <w:p w:rsidR="00CC5E6D" w:rsidRDefault="00CC5E6D" w:rsidP="00CC5E6D">
      <w:pPr>
        <w:ind w:firstLine="720"/>
        <w:jc w:val="both"/>
        <w:rPr>
          <w:sz w:val="22"/>
          <w:szCs w:val="22"/>
          <w:lang w:val="id-ID"/>
        </w:rPr>
      </w:pPr>
      <w:r w:rsidRPr="00CC5E6D">
        <w:rPr>
          <w:sz w:val="22"/>
          <w:szCs w:val="22"/>
        </w:rPr>
        <w:t xml:space="preserve">Berdasarkan kriteria ketuntasan minimal (KKM) yang berlaku di SMK Negeri 2 Parepare, maka banyaknya siswa yang tuntas dengan pembelajaran model </w:t>
      </w:r>
      <w:r w:rsidRPr="00CC5E6D">
        <w:rPr>
          <w:i/>
          <w:sz w:val="22"/>
          <w:szCs w:val="22"/>
        </w:rPr>
        <w:t>discovery learning</w:t>
      </w:r>
      <w:r w:rsidRPr="00CC5E6D">
        <w:rPr>
          <w:sz w:val="22"/>
          <w:szCs w:val="22"/>
        </w:rPr>
        <w:t xml:space="preserve"> adalah 94%. Sehingga, berdasarkan analisis akti</w:t>
      </w:r>
      <w:r w:rsidRPr="00CC5E6D">
        <w:rPr>
          <w:sz w:val="22"/>
          <w:szCs w:val="22"/>
          <w:lang w:val="id-ID"/>
        </w:rPr>
        <w:t>f</w:t>
      </w:r>
      <w:r w:rsidRPr="00CC5E6D">
        <w:rPr>
          <w:sz w:val="22"/>
          <w:szCs w:val="22"/>
        </w:rPr>
        <w:t>itas siswa selama prose pembelajaran berlangsung diperoleh berada pada kriteria sangat efektif. Demikian juga dengan respon siswa memberikan respon yang sangat positif dan kemampuan guru mengelola pembelajaran sangat baik.</w:t>
      </w:r>
    </w:p>
    <w:p w:rsidR="00CC5E6D" w:rsidRPr="00CC5E6D" w:rsidRDefault="00CC5E6D" w:rsidP="007D5B15">
      <w:pPr>
        <w:jc w:val="both"/>
        <w:rPr>
          <w:sz w:val="22"/>
          <w:szCs w:val="22"/>
          <w:lang w:val="id-ID"/>
        </w:rPr>
      </w:pPr>
    </w:p>
    <w:p w:rsidR="00CC5E6D" w:rsidRPr="00CC5E6D" w:rsidRDefault="00CC5E6D" w:rsidP="00CB3F62">
      <w:pPr>
        <w:pStyle w:val="ListParagraph"/>
        <w:numPr>
          <w:ilvl w:val="0"/>
          <w:numId w:val="23"/>
        </w:numPr>
        <w:ind w:left="284" w:hanging="284"/>
        <w:jc w:val="both"/>
        <w:rPr>
          <w:b/>
          <w:sz w:val="22"/>
          <w:szCs w:val="22"/>
        </w:rPr>
      </w:pPr>
      <w:r w:rsidRPr="00CC5E6D">
        <w:rPr>
          <w:b/>
          <w:sz w:val="22"/>
          <w:szCs w:val="22"/>
        </w:rPr>
        <w:t>Hasil analisis statistik inferensial</w:t>
      </w:r>
    </w:p>
    <w:p w:rsidR="002B106C" w:rsidRDefault="00CC5E6D" w:rsidP="004C7461">
      <w:pPr>
        <w:ind w:firstLine="720"/>
        <w:jc w:val="both"/>
        <w:rPr>
          <w:sz w:val="22"/>
          <w:szCs w:val="22"/>
          <w:lang w:val="id-ID"/>
        </w:rPr>
      </w:pPr>
      <w:r w:rsidRPr="00CC5E6D">
        <w:rPr>
          <w:sz w:val="22"/>
          <w:szCs w:val="22"/>
        </w:rPr>
        <w:t>Menurut hasil perhitungan statistik inferensial dengan mengunakan uji-T</w:t>
      </w:r>
      <w:r w:rsidRPr="00CC5E6D">
        <w:rPr>
          <w:sz w:val="22"/>
          <w:szCs w:val="22"/>
          <w:lang w:val="id-ID"/>
        </w:rPr>
        <w:t xml:space="preserve"> data berpasangan,  </w:t>
      </w:r>
      <w:r w:rsidRPr="00CC5E6D">
        <w:rPr>
          <w:sz w:val="22"/>
          <w:szCs w:val="22"/>
        </w:rPr>
        <w:t xml:space="preserve"> juga memperlihatkan perbedaan hasil belajar antara sebelum dan sesudah diterapkan model pembelajaran </w:t>
      </w:r>
      <w:r w:rsidRPr="00CC5E6D">
        <w:rPr>
          <w:i/>
          <w:sz w:val="22"/>
          <w:szCs w:val="22"/>
          <w:lang w:val="id-ID"/>
        </w:rPr>
        <w:t>discovery learning.</w:t>
      </w:r>
    </w:p>
    <w:p w:rsidR="004C7461" w:rsidRPr="004C7461" w:rsidRDefault="004C7461" w:rsidP="004C7461">
      <w:pPr>
        <w:ind w:firstLine="720"/>
        <w:jc w:val="both"/>
        <w:rPr>
          <w:sz w:val="22"/>
          <w:szCs w:val="22"/>
          <w:lang w:val="id-ID"/>
        </w:rPr>
      </w:pPr>
    </w:p>
    <w:p w:rsidR="002B106C" w:rsidRPr="002B106C" w:rsidRDefault="002B106C" w:rsidP="002B106C">
      <w:pPr>
        <w:tabs>
          <w:tab w:val="center" w:pos="3968"/>
          <w:tab w:val="left" w:pos="6900"/>
        </w:tabs>
        <w:rPr>
          <w:b/>
          <w:lang w:val="id-ID"/>
        </w:rPr>
      </w:pPr>
      <w:r w:rsidRPr="002B106C">
        <w:rPr>
          <w:b/>
          <w:sz w:val="22"/>
        </w:rPr>
        <w:t>KESIMPULAN DAN SARA</w:t>
      </w:r>
      <w:r>
        <w:rPr>
          <w:b/>
          <w:sz w:val="22"/>
          <w:lang w:val="id-ID"/>
        </w:rPr>
        <w:t>N</w:t>
      </w:r>
    </w:p>
    <w:p w:rsidR="002B106C" w:rsidRPr="002B106C" w:rsidRDefault="002B106C" w:rsidP="002B106C">
      <w:pPr>
        <w:pStyle w:val="ListParagraph"/>
        <w:ind w:left="0" w:firstLine="709"/>
        <w:jc w:val="both"/>
        <w:rPr>
          <w:rFonts w:asciiTheme="majorBidi" w:hAnsiTheme="majorBidi" w:cstheme="majorBidi"/>
          <w:color w:val="000000"/>
          <w:sz w:val="22"/>
          <w:lang w:val="id-ID"/>
        </w:rPr>
      </w:pPr>
      <w:r w:rsidRPr="002B106C">
        <w:rPr>
          <w:rFonts w:asciiTheme="majorBidi" w:hAnsiTheme="majorBidi" w:cstheme="majorBidi"/>
          <w:color w:val="000000"/>
          <w:sz w:val="22"/>
        </w:rPr>
        <w:t>Berdasarkan hasil penelitian dan pembahasan yang telah diuraikan pada bab sebelumnya, maka pada bagian ini disajikan jawaban terhadap pertanyaan penelitian dan hasil pengujian hipotesis penelitian yang merupakan kesimpulan yang diambil dalam penelitian ini sebagai berikut:</w:t>
      </w:r>
    </w:p>
    <w:p w:rsidR="002B106C" w:rsidRPr="002B106C" w:rsidRDefault="002B106C" w:rsidP="00CB3F62">
      <w:pPr>
        <w:pStyle w:val="ListParagraph"/>
        <w:numPr>
          <w:ilvl w:val="1"/>
          <w:numId w:val="25"/>
        </w:numPr>
        <w:tabs>
          <w:tab w:val="clear" w:pos="1440"/>
        </w:tabs>
        <w:ind w:left="284" w:hanging="284"/>
        <w:jc w:val="both"/>
        <w:rPr>
          <w:sz w:val="22"/>
        </w:rPr>
      </w:pPr>
      <w:r w:rsidRPr="002B106C">
        <w:rPr>
          <w:rFonts w:asciiTheme="majorBidi" w:hAnsiTheme="majorBidi" w:cstheme="majorBidi"/>
          <w:color w:val="000000"/>
          <w:sz w:val="22"/>
        </w:rPr>
        <w:t xml:space="preserve">Hasil pretest siswakelas </w:t>
      </w:r>
      <w:r w:rsidRPr="002B106C">
        <w:rPr>
          <w:rFonts w:asciiTheme="majorBidi" w:hAnsiTheme="majorBidi" w:cstheme="majorBidi"/>
          <w:color w:val="000000"/>
          <w:sz w:val="22"/>
          <w:lang w:val="id-ID"/>
        </w:rPr>
        <w:t>X TBB.B</w:t>
      </w:r>
      <w:r w:rsidRPr="002B106C">
        <w:rPr>
          <w:rFonts w:asciiTheme="majorBidi" w:hAnsiTheme="majorBidi" w:cstheme="majorBidi"/>
          <w:color w:val="000000"/>
          <w:sz w:val="22"/>
        </w:rPr>
        <w:t xml:space="preserve"> SM</w:t>
      </w:r>
      <w:r w:rsidRPr="002B106C">
        <w:rPr>
          <w:rFonts w:asciiTheme="majorBidi" w:hAnsiTheme="majorBidi" w:cstheme="majorBidi"/>
          <w:color w:val="000000"/>
          <w:sz w:val="22"/>
          <w:lang w:val="id-ID"/>
        </w:rPr>
        <w:t>K</w:t>
      </w:r>
      <w:r w:rsidRPr="002B106C">
        <w:rPr>
          <w:rFonts w:asciiTheme="majorBidi" w:hAnsiTheme="majorBidi" w:cstheme="majorBidi"/>
          <w:color w:val="000000"/>
          <w:sz w:val="22"/>
        </w:rPr>
        <w:t xml:space="preserve"> Negeri </w:t>
      </w:r>
      <w:r w:rsidRPr="002B106C">
        <w:rPr>
          <w:rFonts w:asciiTheme="majorBidi" w:hAnsiTheme="majorBidi" w:cstheme="majorBidi"/>
          <w:color w:val="000000"/>
          <w:sz w:val="22"/>
          <w:lang w:val="id-ID"/>
        </w:rPr>
        <w:t>2</w:t>
      </w:r>
      <w:r w:rsidRPr="002B106C">
        <w:rPr>
          <w:rFonts w:asciiTheme="majorBidi" w:hAnsiTheme="majorBidi" w:cstheme="majorBidi"/>
          <w:color w:val="000000"/>
          <w:sz w:val="22"/>
        </w:rPr>
        <w:t xml:space="preserve"> Parepare yang berjumlah 17 orang pada materi </w:t>
      </w:r>
      <w:r w:rsidRPr="002B106C">
        <w:rPr>
          <w:rFonts w:asciiTheme="majorBidi" w:hAnsiTheme="majorBidi" w:cstheme="majorBidi"/>
          <w:color w:val="000000"/>
          <w:sz w:val="22"/>
          <w:lang w:val="id-ID"/>
        </w:rPr>
        <w:t>matriks</w:t>
      </w:r>
      <w:r w:rsidRPr="002B106C">
        <w:rPr>
          <w:rFonts w:asciiTheme="majorBidi" w:hAnsiTheme="majorBidi" w:cstheme="majorBidi"/>
          <w:color w:val="000000"/>
          <w:sz w:val="22"/>
        </w:rPr>
        <w:t xml:space="preserve"> sebelum diterapkan model pembelajaran </w:t>
      </w:r>
      <w:r w:rsidRPr="002B106C">
        <w:rPr>
          <w:rFonts w:asciiTheme="majorBidi" w:hAnsiTheme="majorBidi" w:cstheme="majorBidi"/>
          <w:i/>
          <w:color w:val="000000"/>
          <w:sz w:val="22"/>
          <w:lang w:val="id-ID"/>
        </w:rPr>
        <w:t xml:space="preserve">Discovery learnig </w:t>
      </w:r>
      <w:r w:rsidRPr="002B106C">
        <w:rPr>
          <w:rFonts w:asciiTheme="majorBidi" w:hAnsiTheme="majorBidi" w:cstheme="majorBidi"/>
          <w:i/>
          <w:iCs/>
          <w:color w:val="000000"/>
          <w:sz w:val="22"/>
        </w:rPr>
        <w:t xml:space="preserve"> </w:t>
      </w:r>
      <w:r w:rsidRPr="002B106C">
        <w:rPr>
          <w:rFonts w:asciiTheme="majorBidi" w:hAnsiTheme="majorBidi" w:cstheme="majorBidi"/>
          <w:color w:val="000000"/>
          <w:sz w:val="22"/>
        </w:rPr>
        <w:t>berada pada kategori sedang denganskor rata-rata sebesar 70,88.</w:t>
      </w:r>
    </w:p>
    <w:p w:rsidR="002B106C" w:rsidRPr="002B106C" w:rsidRDefault="002B106C" w:rsidP="00CB3F62">
      <w:pPr>
        <w:pStyle w:val="ListParagraph"/>
        <w:numPr>
          <w:ilvl w:val="1"/>
          <w:numId w:val="25"/>
        </w:numPr>
        <w:tabs>
          <w:tab w:val="clear" w:pos="1440"/>
        </w:tabs>
        <w:ind w:left="284" w:hanging="284"/>
        <w:jc w:val="both"/>
        <w:rPr>
          <w:sz w:val="22"/>
        </w:rPr>
      </w:pPr>
      <w:r w:rsidRPr="002B106C">
        <w:rPr>
          <w:rFonts w:asciiTheme="majorBidi" w:hAnsiTheme="majorBidi" w:cstheme="majorBidi"/>
          <w:color w:val="000000"/>
          <w:sz w:val="22"/>
        </w:rPr>
        <w:t xml:space="preserve">Hasil postest siswa kelas </w:t>
      </w:r>
      <w:r w:rsidRPr="002B106C">
        <w:rPr>
          <w:rFonts w:asciiTheme="majorBidi" w:hAnsiTheme="majorBidi" w:cstheme="majorBidi"/>
          <w:color w:val="000000"/>
          <w:sz w:val="22"/>
          <w:lang w:val="id-ID"/>
        </w:rPr>
        <w:t>X TBB.B SMK</w:t>
      </w:r>
      <w:r w:rsidRPr="002B106C">
        <w:rPr>
          <w:rFonts w:asciiTheme="majorBidi" w:hAnsiTheme="majorBidi" w:cstheme="majorBidi"/>
          <w:color w:val="000000"/>
          <w:sz w:val="22"/>
        </w:rPr>
        <w:t xml:space="preserve"> Negeri </w:t>
      </w:r>
      <w:r w:rsidRPr="002B106C">
        <w:rPr>
          <w:rFonts w:asciiTheme="majorBidi" w:hAnsiTheme="majorBidi" w:cstheme="majorBidi"/>
          <w:color w:val="000000"/>
          <w:sz w:val="22"/>
          <w:lang w:val="id-ID"/>
        </w:rPr>
        <w:t>2</w:t>
      </w:r>
      <w:r w:rsidRPr="002B106C">
        <w:rPr>
          <w:rFonts w:asciiTheme="majorBidi" w:hAnsiTheme="majorBidi" w:cstheme="majorBidi"/>
          <w:color w:val="000000"/>
          <w:sz w:val="22"/>
        </w:rPr>
        <w:t xml:space="preserve"> Parepare yang berjumlah 17 orang pada materi </w:t>
      </w:r>
      <w:r w:rsidRPr="002B106C">
        <w:rPr>
          <w:rFonts w:asciiTheme="majorBidi" w:hAnsiTheme="majorBidi" w:cstheme="majorBidi"/>
          <w:color w:val="000000"/>
          <w:sz w:val="22"/>
          <w:lang w:val="id-ID"/>
        </w:rPr>
        <w:t>matriks</w:t>
      </w:r>
      <w:r w:rsidRPr="002B106C">
        <w:rPr>
          <w:rFonts w:asciiTheme="majorBidi" w:hAnsiTheme="majorBidi" w:cstheme="majorBidi"/>
          <w:color w:val="000000"/>
          <w:sz w:val="22"/>
        </w:rPr>
        <w:t xml:space="preserve"> sesudah diterapkan model pembelajaran </w:t>
      </w:r>
      <w:r w:rsidRPr="002B106C">
        <w:rPr>
          <w:rFonts w:asciiTheme="majorBidi" w:hAnsiTheme="majorBidi" w:cstheme="majorBidi"/>
          <w:i/>
          <w:color w:val="000000"/>
          <w:sz w:val="22"/>
          <w:lang w:val="id-ID"/>
        </w:rPr>
        <w:t>Discovery learning</w:t>
      </w:r>
      <w:r w:rsidRPr="002B106C">
        <w:rPr>
          <w:rFonts w:asciiTheme="majorBidi" w:hAnsiTheme="majorBidi" w:cstheme="majorBidi"/>
          <w:i/>
          <w:iCs/>
          <w:color w:val="000000"/>
          <w:sz w:val="22"/>
        </w:rPr>
        <w:t xml:space="preserve">, </w:t>
      </w:r>
      <w:r w:rsidRPr="002B106C">
        <w:rPr>
          <w:rFonts w:asciiTheme="majorBidi" w:hAnsiTheme="majorBidi" w:cstheme="majorBidi"/>
          <w:color w:val="000000"/>
          <w:sz w:val="22"/>
        </w:rPr>
        <w:t>berada pada kategori tinggi dengan</w:t>
      </w:r>
      <w:r w:rsidRPr="002B106C">
        <w:rPr>
          <w:rFonts w:asciiTheme="majorBidi" w:hAnsiTheme="majorBidi" w:cstheme="majorBidi"/>
          <w:color w:val="000000"/>
          <w:sz w:val="22"/>
          <w:lang w:val="id-ID"/>
        </w:rPr>
        <w:t xml:space="preserve"> </w:t>
      </w:r>
      <w:r w:rsidRPr="002B106C">
        <w:rPr>
          <w:rFonts w:asciiTheme="majorBidi" w:hAnsiTheme="majorBidi" w:cstheme="majorBidi"/>
          <w:color w:val="000000"/>
          <w:sz w:val="22"/>
        </w:rPr>
        <w:t>skor rata-rata sebesar 84,8.</w:t>
      </w:r>
    </w:p>
    <w:p w:rsidR="002B106C" w:rsidRPr="002B106C" w:rsidRDefault="002B106C" w:rsidP="00CB3F62">
      <w:pPr>
        <w:pStyle w:val="ListParagraph"/>
        <w:numPr>
          <w:ilvl w:val="1"/>
          <w:numId w:val="25"/>
        </w:numPr>
        <w:tabs>
          <w:tab w:val="clear" w:pos="1440"/>
        </w:tabs>
        <w:ind w:left="284" w:hanging="284"/>
        <w:jc w:val="both"/>
        <w:rPr>
          <w:sz w:val="22"/>
        </w:rPr>
      </w:pPr>
      <w:r w:rsidRPr="002B106C">
        <w:rPr>
          <w:rFonts w:asciiTheme="majorBidi" w:hAnsiTheme="majorBidi" w:cstheme="majorBidi"/>
          <w:color w:val="000000"/>
          <w:sz w:val="22"/>
        </w:rPr>
        <w:t xml:space="preserve">Pembelajaran materi </w:t>
      </w:r>
      <w:r w:rsidRPr="002B106C">
        <w:rPr>
          <w:rFonts w:asciiTheme="majorBidi" w:hAnsiTheme="majorBidi" w:cstheme="majorBidi"/>
          <w:color w:val="000000"/>
          <w:sz w:val="22"/>
          <w:lang w:val="id-ID"/>
        </w:rPr>
        <w:t>matriks</w:t>
      </w:r>
      <w:r w:rsidRPr="002B106C">
        <w:rPr>
          <w:rFonts w:asciiTheme="majorBidi" w:hAnsiTheme="majorBidi" w:cstheme="majorBidi"/>
          <w:color w:val="000000"/>
          <w:sz w:val="22"/>
        </w:rPr>
        <w:t xml:space="preserve"> efektif dengan menggunakan model pembelajaran </w:t>
      </w:r>
      <w:r w:rsidRPr="002B106C">
        <w:rPr>
          <w:rFonts w:asciiTheme="majorBidi" w:hAnsiTheme="majorBidi" w:cstheme="majorBidi"/>
          <w:i/>
          <w:color w:val="000000"/>
          <w:sz w:val="22"/>
          <w:lang w:val="id-ID"/>
        </w:rPr>
        <w:t>Discovery learning</w:t>
      </w:r>
      <w:r w:rsidRPr="002B106C">
        <w:rPr>
          <w:rFonts w:asciiTheme="majorBidi" w:hAnsiTheme="majorBidi" w:cstheme="majorBidi"/>
          <w:color w:val="000000"/>
          <w:sz w:val="22"/>
        </w:rPr>
        <w:t xml:space="preserve"> efektif, yang ditinjau dari:</w:t>
      </w:r>
    </w:p>
    <w:p w:rsidR="002B106C" w:rsidRPr="002B106C" w:rsidRDefault="002B106C" w:rsidP="00CB3F62">
      <w:pPr>
        <w:pStyle w:val="ListParagraph"/>
        <w:numPr>
          <w:ilvl w:val="2"/>
          <w:numId w:val="25"/>
        </w:numPr>
        <w:tabs>
          <w:tab w:val="left" w:pos="3969"/>
        </w:tabs>
        <w:ind w:left="284" w:hanging="283"/>
        <w:jc w:val="both"/>
        <w:rPr>
          <w:sz w:val="22"/>
        </w:rPr>
      </w:pPr>
      <w:r w:rsidRPr="002B106C">
        <w:rPr>
          <w:rFonts w:asciiTheme="majorBidi" w:hAnsiTheme="majorBidi" w:cstheme="majorBidi"/>
          <w:color w:val="000000"/>
          <w:sz w:val="22"/>
        </w:rPr>
        <w:t xml:space="preserve">Ketuntasan belajar matematika </w:t>
      </w:r>
      <w:r w:rsidRPr="002B106C">
        <w:rPr>
          <w:rFonts w:asciiTheme="majorBidi" w:hAnsiTheme="majorBidi" w:cstheme="majorBidi"/>
          <w:sz w:val="22"/>
        </w:rPr>
        <w:t xml:space="preserve">siswa kelas </w:t>
      </w:r>
      <w:r w:rsidRPr="002B106C">
        <w:rPr>
          <w:rFonts w:asciiTheme="majorBidi" w:hAnsiTheme="majorBidi" w:cstheme="majorBidi"/>
          <w:sz w:val="22"/>
          <w:lang w:val="id-ID"/>
        </w:rPr>
        <w:t>X TBB.B</w:t>
      </w:r>
      <w:r w:rsidRPr="002B106C">
        <w:rPr>
          <w:rFonts w:asciiTheme="majorBidi" w:hAnsiTheme="majorBidi" w:cstheme="majorBidi"/>
          <w:sz w:val="22"/>
        </w:rPr>
        <w:t xml:space="preserve"> SM</w:t>
      </w:r>
      <w:r w:rsidRPr="002B106C">
        <w:rPr>
          <w:rFonts w:asciiTheme="majorBidi" w:hAnsiTheme="majorBidi" w:cstheme="majorBidi"/>
          <w:sz w:val="22"/>
          <w:lang w:val="id-ID"/>
        </w:rPr>
        <w:t>K</w:t>
      </w:r>
      <w:r w:rsidRPr="002B106C">
        <w:rPr>
          <w:rFonts w:asciiTheme="majorBidi" w:hAnsiTheme="majorBidi" w:cstheme="majorBidi"/>
          <w:sz w:val="22"/>
        </w:rPr>
        <w:t xml:space="preserve"> Negeri  Parepar</w:t>
      </w:r>
      <w:r w:rsidRPr="002B106C">
        <w:rPr>
          <w:rFonts w:asciiTheme="majorBidi" w:hAnsiTheme="majorBidi" w:cstheme="majorBidi"/>
          <w:color w:val="000000"/>
          <w:sz w:val="22"/>
        </w:rPr>
        <w:t>e sesudah digunakan model pembelajaran</w:t>
      </w:r>
      <w:r w:rsidRPr="002B106C">
        <w:rPr>
          <w:rFonts w:asciiTheme="majorBidi" w:hAnsiTheme="majorBidi" w:cstheme="majorBidi"/>
          <w:color w:val="000000"/>
          <w:sz w:val="22"/>
          <w:lang w:val="id-ID"/>
        </w:rPr>
        <w:t xml:space="preserve">i </w:t>
      </w:r>
      <w:r w:rsidRPr="002B106C">
        <w:rPr>
          <w:rFonts w:asciiTheme="majorBidi" w:hAnsiTheme="majorBidi" w:cstheme="majorBidi"/>
          <w:i/>
          <w:color w:val="000000"/>
          <w:sz w:val="22"/>
          <w:lang w:val="id-ID"/>
        </w:rPr>
        <w:t xml:space="preserve">Discovery learning </w:t>
      </w:r>
      <w:r w:rsidRPr="002B106C">
        <w:rPr>
          <w:rFonts w:asciiTheme="majorBidi" w:hAnsiTheme="majorBidi" w:cstheme="majorBidi"/>
          <w:color w:val="000000"/>
          <w:sz w:val="22"/>
        </w:rPr>
        <w:t xml:space="preserve">pada materi </w:t>
      </w:r>
      <w:r w:rsidRPr="002B106C">
        <w:rPr>
          <w:rFonts w:asciiTheme="majorBidi" w:hAnsiTheme="majorBidi" w:cstheme="majorBidi"/>
          <w:color w:val="000000"/>
          <w:sz w:val="22"/>
          <w:lang w:val="id-ID"/>
        </w:rPr>
        <w:t>matriks</w:t>
      </w:r>
      <w:r w:rsidRPr="002B106C">
        <w:rPr>
          <w:rFonts w:asciiTheme="majorBidi" w:hAnsiTheme="majorBidi" w:cstheme="majorBidi"/>
          <w:color w:val="000000"/>
          <w:sz w:val="22"/>
        </w:rPr>
        <w:t xml:space="preserve"> mencapai ketuntasan secara klasikal dengan persentase 94% atau 16 dari 17 orang siswa tuntas hasil belajar.</w:t>
      </w:r>
    </w:p>
    <w:p w:rsidR="002B106C" w:rsidRPr="002B106C" w:rsidRDefault="002B106C" w:rsidP="00CB3F62">
      <w:pPr>
        <w:pStyle w:val="ListParagraph"/>
        <w:numPr>
          <w:ilvl w:val="2"/>
          <w:numId w:val="25"/>
        </w:numPr>
        <w:ind w:left="284" w:hanging="283"/>
        <w:jc w:val="both"/>
        <w:rPr>
          <w:sz w:val="22"/>
        </w:rPr>
      </w:pPr>
      <w:r w:rsidRPr="002B106C">
        <w:rPr>
          <w:sz w:val="22"/>
        </w:rPr>
        <w:t>Rata-rata persentase akti</w:t>
      </w:r>
      <w:r w:rsidRPr="002B106C">
        <w:rPr>
          <w:sz w:val="22"/>
          <w:lang w:val="id-ID"/>
        </w:rPr>
        <w:t>f</w:t>
      </w:r>
      <w:r w:rsidRPr="002B106C">
        <w:rPr>
          <w:sz w:val="22"/>
        </w:rPr>
        <w:t xml:space="preserve">itas siswa yang sesuai dengan pembelajaran diperoleh </w:t>
      </w:r>
      <w:r w:rsidRPr="002B106C">
        <w:rPr>
          <w:sz w:val="22"/>
          <w:lang w:val="id-ID"/>
        </w:rPr>
        <w:t>84</w:t>
      </w:r>
      <w:r w:rsidRPr="002B106C">
        <w:rPr>
          <w:sz w:val="22"/>
        </w:rPr>
        <w:t>%, sedangkan rata-rata akti</w:t>
      </w:r>
      <w:r w:rsidRPr="002B106C">
        <w:rPr>
          <w:sz w:val="22"/>
          <w:lang w:val="id-ID"/>
        </w:rPr>
        <w:t>f</w:t>
      </w:r>
      <w:r w:rsidRPr="002B106C">
        <w:rPr>
          <w:sz w:val="22"/>
        </w:rPr>
        <w:t>itas siswa yang tidak sesuai dengan pembelajaran adalah 10%.</w:t>
      </w:r>
    </w:p>
    <w:p w:rsidR="002B106C" w:rsidRPr="002B106C" w:rsidRDefault="002B106C" w:rsidP="00CB3F62">
      <w:pPr>
        <w:pStyle w:val="ListParagraph"/>
        <w:numPr>
          <w:ilvl w:val="2"/>
          <w:numId w:val="25"/>
        </w:numPr>
        <w:ind w:left="284" w:hanging="283"/>
        <w:jc w:val="both"/>
        <w:rPr>
          <w:sz w:val="22"/>
        </w:rPr>
      </w:pPr>
      <w:r w:rsidRPr="002B106C">
        <w:rPr>
          <w:sz w:val="22"/>
        </w:rPr>
        <w:t xml:space="preserve">Nilai rata-rata kemampuan guru dalam mengelolah pembelajaran yaitu 4,40. Sehingga kemampuan guru dalam mengelolah pembelajaran melalui model </w:t>
      </w:r>
      <w:r w:rsidRPr="002B106C">
        <w:rPr>
          <w:i/>
          <w:sz w:val="22"/>
          <w:lang w:val="id-ID"/>
        </w:rPr>
        <w:t xml:space="preserve">Discovery learning </w:t>
      </w:r>
      <w:r w:rsidRPr="002B106C">
        <w:rPr>
          <w:i/>
          <w:sz w:val="22"/>
        </w:rPr>
        <w:t xml:space="preserve"> </w:t>
      </w:r>
      <w:r w:rsidRPr="002B106C">
        <w:rPr>
          <w:sz w:val="22"/>
        </w:rPr>
        <w:t>dapat dikatakan pada kategori “sangat baik”.</w:t>
      </w:r>
    </w:p>
    <w:p w:rsidR="002B106C" w:rsidRPr="002B106C" w:rsidRDefault="002B106C" w:rsidP="00CB3F62">
      <w:pPr>
        <w:pStyle w:val="ListParagraph"/>
        <w:numPr>
          <w:ilvl w:val="2"/>
          <w:numId w:val="25"/>
        </w:numPr>
        <w:ind w:left="284" w:hanging="283"/>
        <w:jc w:val="both"/>
        <w:rPr>
          <w:sz w:val="22"/>
        </w:rPr>
      </w:pPr>
      <w:r w:rsidRPr="002B106C">
        <w:rPr>
          <w:rFonts w:asciiTheme="majorBidi" w:hAnsiTheme="majorBidi" w:cstheme="majorBidi"/>
          <w:sz w:val="22"/>
        </w:rPr>
        <w:lastRenderedPageBreak/>
        <w:t xml:space="preserve">Rata-rata siswa yang memberi respon positif terhadap pengunaan model pembelajaran </w:t>
      </w:r>
      <w:r w:rsidRPr="002B106C">
        <w:rPr>
          <w:rFonts w:asciiTheme="majorBidi" w:hAnsiTheme="majorBidi" w:cstheme="majorBidi"/>
          <w:i/>
          <w:sz w:val="22"/>
          <w:lang w:val="id-ID"/>
        </w:rPr>
        <w:t>Discovery learning</w:t>
      </w:r>
      <w:r w:rsidRPr="002B106C">
        <w:rPr>
          <w:rFonts w:asciiTheme="majorBidi" w:hAnsiTheme="majorBidi" w:cstheme="majorBidi"/>
          <w:i/>
          <w:sz w:val="22"/>
        </w:rPr>
        <w:t xml:space="preserve"> </w:t>
      </w:r>
      <w:r w:rsidRPr="002B106C">
        <w:rPr>
          <w:rFonts w:asciiTheme="majorBidi" w:hAnsiTheme="majorBidi" w:cstheme="majorBidi"/>
          <w:sz w:val="22"/>
        </w:rPr>
        <w:t>sebesar 7</w:t>
      </w:r>
      <w:r w:rsidRPr="002B106C">
        <w:rPr>
          <w:rFonts w:asciiTheme="majorBidi" w:hAnsiTheme="majorBidi" w:cstheme="majorBidi"/>
          <w:sz w:val="22"/>
          <w:lang w:val="id-ID"/>
        </w:rPr>
        <w:t>4</w:t>
      </w:r>
      <w:r w:rsidRPr="002B106C">
        <w:rPr>
          <w:rFonts w:asciiTheme="majorBidi" w:hAnsiTheme="majorBidi" w:cstheme="majorBidi"/>
          <w:sz w:val="22"/>
        </w:rPr>
        <w:t>%.</w:t>
      </w:r>
    </w:p>
    <w:p w:rsidR="002B106C" w:rsidRPr="002B106C" w:rsidRDefault="002B106C" w:rsidP="002B106C">
      <w:pPr>
        <w:ind w:firstLine="709"/>
        <w:jc w:val="both"/>
        <w:rPr>
          <w:sz w:val="22"/>
          <w:lang w:val="id-ID"/>
        </w:rPr>
      </w:pPr>
      <w:r w:rsidRPr="002B106C">
        <w:rPr>
          <w:sz w:val="22"/>
        </w:rPr>
        <w:t xml:space="preserve">Berdasarkan hasil yang telah diuraikan di atas, maka dapat disimpulkan bahwa penerapan model pembelajaran </w:t>
      </w:r>
      <w:r w:rsidRPr="002B106C">
        <w:rPr>
          <w:i/>
          <w:sz w:val="22"/>
          <w:lang w:val="id-ID"/>
        </w:rPr>
        <w:t>Discovery learning</w:t>
      </w:r>
      <w:r w:rsidRPr="002B106C">
        <w:rPr>
          <w:sz w:val="22"/>
        </w:rPr>
        <w:t xml:space="preserve"> kelas </w:t>
      </w:r>
      <w:r w:rsidRPr="002B106C">
        <w:rPr>
          <w:sz w:val="22"/>
          <w:lang w:val="id-ID"/>
        </w:rPr>
        <w:t>X TBB.B</w:t>
      </w:r>
      <w:r w:rsidRPr="002B106C">
        <w:rPr>
          <w:sz w:val="22"/>
        </w:rPr>
        <w:t xml:space="preserve"> SM</w:t>
      </w:r>
      <w:r w:rsidRPr="002B106C">
        <w:rPr>
          <w:sz w:val="22"/>
          <w:lang w:val="id-ID"/>
        </w:rPr>
        <w:t>K</w:t>
      </w:r>
      <w:r w:rsidRPr="002B106C">
        <w:rPr>
          <w:sz w:val="22"/>
        </w:rPr>
        <w:t xml:space="preserve"> Negeri  Parepare</w:t>
      </w:r>
      <w:r>
        <w:rPr>
          <w:sz w:val="22"/>
        </w:rPr>
        <w:t xml:space="preserve"> efektif</w:t>
      </w:r>
      <w:r>
        <w:rPr>
          <w:sz w:val="22"/>
          <w:lang w:val="id-ID"/>
        </w:rPr>
        <w:t>.</w:t>
      </w:r>
    </w:p>
    <w:p w:rsidR="002B106C" w:rsidRPr="002B106C" w:rsidRDefault="002B106C" w:rsidP="002B106C">
      <w:pPr>
        <w:pStyle w:val="ListParagraph"/>
        <w:ind w:left="0" w:firstLine="709"/>
        <w:jc w:val="both"/>
        <w:rPr>
          <w:sz w:val="22"/>
        </w:rPr>
      </w:pPr>
      <w:r w:rsidRPr="002B106C">
        <w:rPr>
          <w:sz w:val="22"/>
        </w:rPr>
        <w:t>Berdasarkan hasil penelitian, pembahasan dan kesimpulan penelitian ini, maka dikemukakan beberapa saran sebagai berikut:</w:t>
      </w:r>
    </w:p>
    <w:p w:rsidR="002B106C" w:rsidRPr="002B106C" w:rsidRDefault="002B106C" w:rsidP="00CB3F62">
      <w:pPr>
        <w:pStyle w:val="ListParagraph"/>
        <w:numPr>
          <w:ilvl w:val="0"/>
          <w:numId w:val="26"/>
        </w:numPr>
        <w:ind w:left="284" w:hanging="284"/>
        <w:jc w:val="both"/>
        <w:rPr>
          <w:sz w:val="22"/>
        </w:rPr>
      </w:pPr>
      <w:r w:rsidRPr="002B106C">
        <w:rPr>
          <w:sz w:val="22"/>
        </w:rPr>
        <w:t xml:space="preserve">Diharapkan kepada guru matematika untuk menerapkan model pembelajaran </w:t>
      </w:r>
      <w:r w:rsidRPr="002B106C">
        <w:rPr>
          <w:i/>
          <w:sz w:val="22"/>
          <w:lang w:val="id-ID"/>
        </w:rPr>
        <w:t>Discovery learning</w:t>
      </w:r>
      <w:r w:rsidRPr="002B106C">
        <w:rPr>
          <w:sz w:val="22"/>
        </w:rPr>
        <w:t xml:space="preserve"> dalam proses pembelajaran agar dapat meningkatkan hasil belajar matematika siswa.</w:t>
      </w:r>
    </w:p>
    <w:p w:rsidR="002B106C" w:rsidRPr="002B106C" w:rsidRDefault="002B106C" w:rsidP="00CB3F62">
      <w:pPr>
        <w:pStyle w:val="ListParagraph"/>
        <w:numPr>
          <w:ilvl w:val="0"/>
          <w:numId w:val="26"/>
        </w:numPr>
        <w:ind w:left="284" w:hanging="284"/>
        <w:jc w:val="both"/>
        <w:rPr>
          <w:sz w:val="22"/>
        </w:rPr>
      </w:pPr>
      <w:r w:rsidRPr="002B106C">
        <w:rPr>
          <w:sz w:val="22"/>
        </w:rPr>
        <w:t>Guru haruslah lebih kreatif dalam melakukan pengelohan kelas dan menguasai banyak metode dalam mengajar.</w:t>
      </w:r>
    </w:p>
    <w:p w:rsidR="002B106C" w:rsidRPr="002B106C" w:rsidRDefault="002B106C" w:rsidP="00CB3F62">
      <w:pPr>
        <w:pStyle w:val="ListParagraph"/>
        <w:numPr>
          <w:ilvl w:val="0"/>
          <w:numId w:val="26"/>
        </w:numPr>
        <w:ind w:left="284" w:hanging="284"/>
        <w:jc w:val="both"/>
        <w:rPr>
          <w:sz w:val="22"/>
        </w:rPr>
      </w:pPr>
      <w:r w:rsidRPr="002B106C">
        <w:rPr>
          <w:sz w:val="22"/>
        </w:rPr>
        <w:t>Siswa sebaiknya lebih giat belajar khususnya dalam pembelajaran matematika sehingga sebelum proses pembelajaran di kelas berlangsung siswa sudah mempunyai pengetahuan dasar sebagai bekal untuk tidak merasa kesulitan dalam pembelajaran serta membuat siswa lebih aktif dalam pembelajaran.</w:t>
      </w:r>
    </w:p>
    <w:p w:rsidR="002B106C" w:rsidRPr="002B106C" w:rsidRDefault="002B106C" w:rsidP="00CB3F62">
      <w:pPr>
        <w:pStyle w:val="ListParagraph"/>
        <w:numPr>
          <w:ilvl w:val="0"/>
          <w:numId w:val="26"/>
        </w:numPr>
        <w:ind w:left="284" w:hanging="284"/>
        <w:jc w:val="both"/>
        <w:rPr>
          <w:sz w:val="22"/>
        </w:rPr>
      </w:pPr>
      <w:r w:rsidRPr="002B106C">
        <w:rPr>
          <w:sz w:val="22"/>
        </w:rPr>
        <w:t xml:space="preserve">Kepada pihak sekolah, agar memberikan kesempatan kepada peneliti yang ingin melaksanakan penelitian demi peningkatan kualitas pembelajaran. </w:t>
      </w:r>
    </w:p>
    <w:p w:rsidR="002B106C" w:rsidRPr="002B106C" w:rsidRDefault="002B106C" w:rsidP="00CB3F62">
      <w:pPr>
        <w:pStyle w:val="ListParagraph"/>
        <w:numPr>
          <w:ilvl w:val="0"/>
          <w:numId w:val="26"/>
        </w:numPr>
        <w:ind w:left="284" w:hanging="284"/>
        <w:jc w:val="both"/>
        <w:rPr>
          <w:sz w:val="22"/>
        </w:rPr>
      </w:pPr>
      <w:r w:rsidRPr="002B106C">
        <w:rPr>
          <w:sz w:val="22"/>
        </w:rPr>
        <w:t>Kepada peneliti dibidang pendidikan diharapkan untuk melakukan penelitian pada materi-materi yang berbeda, baik pada jenjang pendidikan yang sama ataupun berbeda.</w:t>
      </w:r>
    </w:p>
    <w:p w:rsidR="002B106C" w:rsidRDefault="002B106C" w:rsidP="002B106C">
      <w:pPr>
        <w:jc w:val="both"/>
        <w:rPr>
          <w:b/>
          <w:sz w:val="20"/>
          <w:szCs w:val="22"/>
          <w:lang w:val="id-ID"/>
        </w:rPr>
      </w:pPr>
    </w:p>
    <w:p w:rsidR="007D5B15" w:rsidRDefault="007D5B15" w:rsidP="002B106C">
      <w:pPr>
        <w:jc w:val="both"/>
        <w:rPr>
          <w:b/>
          <w:sz w:val="20"/>
          <w:szCs w:val="22"/>
          <w:lang w:val="id-ID"/>
        </w:rPr>
      </w:pPr>
    </w:p>
    <w:p w:rsidR="002B106C" w:rsidRDefault="002B106C" w:rsidP="002B106C">
      <w:pPr>
        <w:jc w:val="both"/>
        <w:rPr>
          <w:b/>
          <w:sz w:val="20"/>
          <w:szCs w:val="22"/>
          <w:lang w:val="id-ID"/>
        </w:rPr>
      </w:pPr>
      <w:r>
        <w:rPr>
          <w:b/>
          <w:sz w:val="20"/>
          <w:szCs w:val="22"/>
          <w:lang w:val="id-ID"/>
        </w:rPr>
        <w:t>DAFTAR PUSTAKA</w:t>
      </w:r>
    </w:p>
    <w:p w:rsidR="002B106C" w:rsidRDefault="002B106C" w:rsidP="002B106C">
      <w:pPr>
        <w:jc w:val="both"/>
        <w:rPr>
          <w:b/>
          <w:sz w:val="20"/>
          <w:szCs w:val="22"/>
          <w:lang w:val="id-ID"/>
        </w:rPr>
      </w:pPr>
    </w:p>
    <w:p w:rsidR="002B106C" w:rsidRPr="002B106C" w:rsidRDefault="002B106C" w:rsidP="002B106C">
      <w:pPr>
        <w:jc w:val="both"/>
        <w:rPr>
          <w:sz w:val="22"/>
          <w:szCs w:val="22"/>
          <w:lang w:val="id-ID"/>
        </w:rPr>
      </w:pPr>
      <w:r w:rsidRPr="002B106C">
        <w:rPr>
          <w:sz w:val="22"/>
          <w:szCs w:val="22"/>
        </w:rPr>
        <w:t xml:space="preserve">Arikunto, Suharsimi. 2002. </w:t>
      </w:r>
      <w:r w:rsidRPr="002B106C">
        <w:rPr>
          <w:i/>
          <w:sz w:val="22"/>
          <w:szCs w:val="22"/>
        </w:rPr>
        <w:t>Dasar-dasar Evaluasi Pendidikan</w:t>
      </w:r>
      <w:r w:rsidRPr="002B106C">
        <w:rPr>
          <w:sz w:val="22"/>
          <w:szCs w:val="22"/>
        </w:rPr>
        <w:t xml:space="preserve"> (Edisi Revisi). </w:t>
      </w:r>
    </w:p>
    <w:p w:rsidR="002B106C" w:rsidRPr="002B106C" w:rsidRDefault="002B106C" w:rsidP="002B106C">
      <w:pPr>
        <w:jc w:val="both"/>
        <w:rPr>
          <w:sz w:val="22"/>
          <w:szCs w:val="22"/>
          <w:lang w:val="id-ID"/>
        </w:rPr>
      </w:pPr>
      <w:r w:rsidRPr="002B106C">
        <w:rPr>
          <w:sz w:val="22"/>
          <w:szCs w:val="22"/>
          <w:lang w:val="id-ID"/>
        </w:rPr>
        <w:t xml:space="preserve">          </w:t>
      </w:r>
      <w:r w:rsidRPr="002B106C">
        <w:rPr>
          <w:sz w:val="22"/>
          <w:szCs w:val="22"/>
        </w:rPr>
        <w:t>Jakarta</w:t>
      </w:r>
      <w:r w:rsidRPr="002B106C">
        <w:rPr>
          <w:sz w:val="22"/>
          <w:szCs w:val="22"/>
          <w:lang w:val="id-ID"/>
        </w:rPr>
        <w:t xml:space="preserve">: </w:t>
      </w:r>
      <w:r w:rsidRPr="002B106C">
        <w:rPr>
          <w:sz w:val="22"/>
          <w:szCs w:val="22"/>
        </w:rPr>
        <w:t>Bumi Aksara.</w:t>
      </w:r>
    </w:p>
    <w:p w:rsidR="002B106C" w:rsidRPr="002B106C" w:rsidRDefault="002B106C" w:rsidP="002B106C">
      <w:pPr>
        <w:jc w:val="both"/>
        <w:rPr>
          <w:sz w:val="22"/>
          <w:szCs w:val="22"/>
          <w:lang w:val="id-ID"/>
        </w:rPr>
      </w:pPr>
    </w:p>
    <w:p w:rsidR="002B106C" w:rsidRPr="002B106C" w:rsidRDefault="002B106C" w:rsidP="002B106C">
      <w:pPr>
        <w:rPr>
          <w:sz w:val="22"/>
          <w:szCs w:val="22"/>
          <w:lang w:val="id-ID"/>
        </w:rPr>
      </w:pPr>
      <w:r w:rsidRPr="002B106C">
        <w:rPr>
          <w:sz w:val="22"/>
          <w:szCs w:val="22"/>
        </w:rPr>
        <w:t xml:space="preserve">Arikunto, Suharsimi. 2002. </w:t>
      </w:r>
      <w:r w:rsidRPr="002B106C">
        <w:rPr>
          <w:i/>
          <w:sz w:val="22"/>
          <w:szCs w:val="22"/>
        </w:rPr>
        <w:t>Prosedur Penelitian Suatu Pendekatan Praktek</w:t>
      </w:r>
      <w:r w:rsidRPr="002B106C">
        <w:rPr>
          <w:sz w:val="22"/>
          <w:szCs w:val="22"/>
        </w:rPr>
        <w:t xml:space="preserve">. </w:t>
      </w:r>
    </w:p>
    <w:p w:rsidR="002B106C" w:rsidRPr="002B106C" w:rsidRDefault="002B106C" w:rsidP="002B106C">
      <w:pPr>
        <w:rPr>
          <w:sz w:val="22"/>
          <w:szCs w:val="22"/>
          <w:lang w:val="id-ID"/>
        </w:rPr>
      </w:pPr>
      <w:r w:rsidRPr="002B106C">
        <w:rPr>
          <w:sz w:val="22"/>
          <w:szCs w:val="22"/>
          <w:lang w:val="id-ID"/>
        </w:rPr>
        <w:t xml:space="preserve">          </w:t>
      </w:r>
      <w:r w:rsidRPr="002B106C">
        <w:rPr>
          <w:sz w:val="22"/>
          <w:szCs w:val="22"/>
        </w:rPr>
        <w:t>Jakarta</w:t>
      </w:r>
      <w:r w:rsidRPr="002B106C">
        <w:rPr>
          <w:sz w:val="22"/>
          <w:szCs w:val="22"/>
          <w:lang w:val="id-ID"/>
        </w:rPr>
        <w:t xml:space="preserve">: </w:t>
      </w:r>
      <w:r w:rsidRPr="002B106C">
        <w:rPr>
          <w:sz w:val="22"/>
          <w:szCs w:val="22"/>
        </w:rPr>
        <w:t>Rineka Cipta.</w:t>
      </w:r>
    </w:p>
    <w:p w:rsidR="002B106C" w:rsidRPr="002B106C" w:rsidRDefault="002B106C" w:rsidP="002B106C">
      <w:pPr>
        <w:rPr>
          <w:sz w:val="22"/>
          <w:szCs w:val="22"/>
          <w:lang w:val="id-ID"/>
        </w:rPr>
      </w:pPr>
    </w:p>
    <w:p w:rsidR="002B106C" w:rsidRPr="002B106C" w:rsidRDefault="002B106C" w:rsidP="002B106C">
      <w:pPr>
        <w:rPr>
          <w:i/>
          <w:sz w:val="22"/>
          <w:szCs w:val="22"/>
          <w:lang w:val="id-ID"/>
        </w:rPr>
      </w:pPr>
      <w:r w:rsidRPr="002B106C">
        <w:rPr>
          <w:sz w:val="22"/>
          <w:szCs w:val="22"/>
          <w:lang w:val="id-ID"/>
        </w:rPr>
        <w:t xml:space="preserve">Buhaerah, 2009. </w:t>
      </w:r>
      <w:r w:rsidRPr="002B106C">
        <w:rPr>
          <w:i/>
          <w:sz w:val="22"/>
          <w:szCs w:val="22"/>
          <w:lang w:val="id-ID"/>
        </w:rPr>
        <w:t>Pengembangan Perangkat Pembelajaran Berdasarkan Masalah</w:t>
      </w:r>
    </w:p>
    <w:p w:rsidR="002B106C" w:rsidRPr="002B106C" w:rsidRDefault="002B106C" w:rsidP="002B106C">
      <w:pPr>
        <w:rPr>
          <w:sz w:val="22"/>
          <w:szCs w:val="22"/>
          <w:lang w:val="id-ID"/>
        </w:rPr>
      </w:pPr>
      <w:r w:rsidRPr="002B106C">
        <w:rPr>
          <w:i/>
          <w:sz w:val="22"/>
          <w:szCs w:val="22"/>
          <w:lang w:val="id-ID"/>
        </w:rPr>
        <w:t xml:space="preserve">           Pada Materi Statistik Di Kelas IX SMP Makassar.</w:t>
      </w:r>
      <w:r w:rsidRPr="002B106C">
        <w:rPr>
          <w:sz w:val="22"/>
          <w:szCs w:val="22"/>
          <w:lang w:val="id-ID"/>
        </w:rPr>
        <w:t xml:space="preserve"> Tesis: Pascasarjana</w:t>
      </w:r>
    </w:p>
    <w:p w:rsidR="002B106C" w:rsidRPr="002B106C" w:rsidRDefault="002B106C" w:rsidP="002B106C">
      <w:pPr>
        <w:rPr>
          <w:sz w:val="22"/>
          <w:szCs w:val="22"/>
          <w:lang w:val="id-ID"/>
        </w:rPr>
      </w:pPr>
      <w:r w:rsidRPr="002B106C">
        <w:rPr>
          <w:sz w:val="22"/>
          <w:szCs w:val="22"/>
          <w:lang w:val="id-ID"/>
        </w:rPr>
        <w:t xml:space="preserve">           Universitas Negeri Makassar. </w:t>
      </w:r>
    </w:p>
    <w:p w:rsidR="002B106C" w:rsidRPr="002B106C" w:rsidRDefault="002B106C" w:rsidP="002B106C">
      <w:pPr>
        <w:rPr>
          <w:sz w:val="22"/>
          <w:szCs w:val="22"/>
          <w:lang w:val="id-ID"/>
        </w:rPr>
      </w:pPr>
    </w:p>
    <w:p w:rsidR="002B106C" w:rsidRPr="002B106C" w:rsidRDefault="002B106C" w:rsidP="002B106C">
      <w:pPr>
        <w:jc w:val="both"/>
        <w:rPr>
          <w:sz w:val="22"/>
          <w:szCs w:val="22"/>
          <w:lang w:val="id-ID"/>
        </w:rPr>
      </w:pPr>
      <w:r w:rsidRPr="002B106C">
        <w:rPr>
          <w:sz w:val="22"/>
          <w:szCs w:val="22"/>
          <w:lang w:val="id-ID"/>
        </w:rPr>
        <w:t xml:space="preserve">Hudoyo, Herman. 1990. </w:t>
      </w:r>
      <w:r w:rsidRPr="002B106C">
        <w:rPr>
          <w:i/>
          <w:sz w:val="22"/>
          <w:szCs w:val="22"/>
          <w:lang w:val="id-ID"/>
        </w:rPr>
        <w:t>Strategi Belajar Matematika</w:t>
      </w:r>
      <w:r w:rsidRPr="002B106C">
        <w:rPr>
          <w:sz w:val="22"/>
          <w:szCs w:val="22"/>
          <w:lang w:val="id-ID"/>
        </w:rPr>
        <w:t>. Malang: IKIP Malang.</w:t>
      </w:r>
    </w:p>
    <w:p w:rsidR="002B106C" w:rsidRPr="007D5B15" w:rsidRDefault="002B106C" w:rsidP="007D5B15">
      <w:pPr>
        <w:jc w:val="both"/>
        <w:rPr>
          <w:sz w:val="22"/>
          <w:szCs w:val="22"/>
          <w:lang w:val="id-ID"/>
        </w:rPr>
      </w:pPr>
    </w:p>
    <w:p w:rsidR="002B106C" w:rsidRPr="002B106C" w:rsidRDefault="002B106C" w:rsidP="002B106C">
      <w:pPr>
        <w:ind w:left="720" w:hanging="720"/>
        <w:jc w:val="both"/>
        <w:rPr>
          <w:sz w:val="22"/>
          <w:szCs w:val="22"/>
          <w:lang w:val="id-ID"/>
        </w:rPr>
      </w:pPr>
      <w:r w:rsidRPr="002B106C">
        <w:rPr>
          <w:sz w:val="22"/>
          <w:szCs w:val="22"/>
          <w:lang w:val="id-ID"/>
        </w:rPr>
        <w:t>Joyce, Bruce at all. 2011</w:t>
      </w:r>
      <w:r w:rsidRPr="002B106C">
        <w:rPr>
          <w:i/>
          <w:sz w:val="22"/>
          <w:szCs w:val="22"/>
          <w:lang w:val="id-ID"/>
        </w:rPr>
        <w:t>. Models of Teaching</w:t>
      </w:r>
      <w:r w:rsidRPr="002B106C">
        <w:rPr>
          <w:sz w:val="22"/>
          <w:szCs w:val="22"/>
          <w:lang w:val="id-ID"/>
        </w:rPr>
        <w:t xml:space="preserve">. Yokyakarta: Pustaka Pelajar </w:t>
      </w:r>
    </w:p>
    <w:p w:rsidR="002B106C" w:rsidRPr="002B106C" w:rsidRDefault="002B106C" w:rsidP="007D5B15">
      <w:pPr>
        <w:jc w:val="both"/>
        <w:rPr>
          <w:sz w:val="22"/>
          <w:szCs w:val="22"/>
          <w:lang w:val="id-ID"/>
        </w:rPr>
      </w:pPr>
    </w:p>
    <w:p w:rsidR="002B106C" w:rsidRPr="002B106C" w:rsidRDefault="002B106C" w:rsidP="002B106C">
      <w:pPr>
        <w:ind w:left="709" w:hanging="709"/>
        <w:jc w:val="both"/>
        <w:rPr>
          <w:sz w:val="22"/>
          <w:szCs w:val="22"/>
          <w:lang w:val="id-ID"/>
        </w:rPr>
      </w:pPr>
      <w:r w:rsidRPr="002B106C">
        <w:rPr>
          <w:sz w:val="22"/>
          <w:szCs w:val="22"/>
        </w:rPr>
        <w:t xml:space="preserve">M. Ngalim Purwanto, 1997. </w:t>
      </w:r>
      <w:r w:rsidRPr="002B106C">
        <w:rPr>
          <w:i/>
          <w:sz w:val="22"/>
          <w:szCs w:val="22"/>
        </w:rPr>
        <w:t>Psikologi Pendidikan</w:t>
      </w:r>
      <w:r w:rsidRPr="002B106C">
        <w:rPr>
          <w:sz w:val="22"/>
          <w:szCs w:val="22"/>
        </w:rPr>
        <w:t>, (Bandung: PT RemajaRosdakarya,).</w:t>
      </w:r>
    </w:p>
    <w:p w:rsidR="002B106C" w:rsidRPr="007D5B15" w:rsidRDefault="002B106C" w:rsidP="007D5B15">
      <w:pPr>
        <w:rPr>
          <w:sz w:val="22"/>
          <w:szCs w:val="22"/>
          <w:lang w:val="id-ID"/>
        </w:rPr>
      </w:pPr>
    </w:p>
    <w:p w:rsidR="002B106C" w:rsidRDefault="002B106C" w:rsidP="002B106C">
      <w:pPr>
        <w:jc w:val="both"/>
        <w:rPr>
          <w:sz w:val="22"/>
          <w:szCs w:val="22"/>
          <w:lang w:val="id-ID"/>
        </w:rPr>
      </w:pPr>
      <w:r w:rsidRPr="002B106C">
        <w:rPr>
          <w:sz w:val="22"/>
          <w:szCs w:val="22"/>
        </w:rPr>
        <w:t xml:space="preserve">Purwanto, 2009. </w:t>
      </w:r>
      <w:r w:rsidRPr="002B106C">
        <w:rPr>
          <w:i/>
          <w:sz w:val="22"/>
          <w:szCs w:val="22"/>
        </w:rPr>
        <w:t>EvaluasiHasil Belajar</w:t>
      </w:r>
      <w:r w:rsidRPr="002B106C">
        <w:rPr>
          <w:sz w:val="22"/>
          <w:szCs w:val="22"/>
        </w:rPr>
        <w:t>, (Yogyakarta: Pustaka Belajar)</w:t>
      </w:r>
    </w:p>
    <w:p w:rsidR="004C7461" w:rsidRPr="004C7461" w:rsidRDefault="004C7461" w:rsidP="002B106C">
      <w:pPr>
        <w:jc w:val="both"/>
        <w:rPr>
          <w:sz w:val="22"/>
          <w:szCs w:val="22"/>
          <w:lang w:val="id-ID"/>
        </w:rPr>
      </w:pPr>
    </w:p>
    <w:p w:rsidR="002B106C" w:rsidRDefault="002B106C" w:rsidP="002B106C">
      <w:pPr>
        <w:jc w:val="both"/>
        <w:rPr>
          <w:sz w:val="22"/>
          <w:szCs w:val="22"/>
          <w:lang w:val="id-ID"/>
        </w:rPr>
      </w:pPr>
      <w:r w:rsidRPr="002B106C">
        <w:rPr>
          <w:sz w:val="22"/>
          <w:szCs w:val="22"/>
        </w:rPr>
        <w:t xml:space="preserve">Sugiyono, 2011. </w:t>
      </w:r>
      <w:r w:rsidRPr="002B106C">
        <w:rPr>
          <w:i/>
          <w:sz w:val="22"/>
          <w:szCs w:val="22"/>
        </w:rPr>
        <w:t>Statistika untuk Penelitian</w:t>
      </w:r>
      <w:r w:rsidRPr="002B106C">
        <w:rPr>
          <w:sz w:val="22"/>
          <w:szCs w:val="22"/>
        </w:rPr>
        <w:t>, (Bandung: Alfabeta)</w:t>
      </w:r>
    </w:p>
    <w:p w:rsidR="004C7461" w:rsidRPr="004C7461" w:rsidRDefault="004C7461" w:rsidP="002B106C">
      <w:pPr>
        <w:jc w:val="both"/>
        <w:rPr>
          <w:sz w:val="22"/>
          <w:szCs w:val="22"/>
          <w:lang w:val="id-ID"/>
        </w:rPr>
      </w:pPr>
    </w:p>
    <w:p w:rsidR="002B106C" w:rsidRPr="002B106C" w:rsidRDefault="002B106C" w:rsidP="002B106C">
      <w:pPr>
        <w:ind w:left="709" w:hanging="709"/>
        <w:jc w:val="both"/>
        <w:rPr>
          <w:sz w:val="22"/>
          <w:szCs w:val="22"/>
        </w:rPr>
      </w:pPr>
      <w:r w:rsidRPr="002B106C">
        <w:rPr>
          <w:sz w:val="22"/>
          <w:szCs w:val="22"/>
        </w:rPr>
        <w:t>Suherman Erman. 2001.</w:t>
      </w:r>
      <w:r w:rsidRPr="002B106C">
        <w:rPr>
          <w:i/>
          <w:sz w:val="22"/>
          <w:szCs w:val="22"/>
        </w:rPr>
        <w:t>Strategi Pembelajaran matematika Kontemporer</w:t>
      </w:r>
      <w:r w:rsidRPr="002B106C">
        <w:rPr>
          <w:sz w:val="22"/>
          <w:szCs w:val="22"/>
        </w:rPr>
        <w:t>, (Bandung: UPI),</w:t>
      </w:r>
    </w:p>
    <w:p w:rsidR="002B106C" w:rsidRPr="002B106C" w:rsidRDefault="002B106C" w:rsidP="002B106C">
      <w:pPr>
        <w:ind w:left="709" w:hanging="709"/>
        <w:jc w:val="both"/>
        <w:rPr>
          <w:sz w:val="22"/>
          <w:szCs w:val="22"/>
        </w:rPr>
      </w:pPr>
    </w:p>
    <w:p w:rsidR="002B106C" w:rsidRPr="002B106C" w:rsidRDefault="002B106C" w:rsidP="002B106C">
      <w:pPr>
        <w:ind w:left="709" w:hanging="709"/>
        <w:jc w:val="both"/>
        <w:rPr>
          <w:sz w:val="22"/>
          <w:szCs w:val="22"/>
        </w:rPr>
      </w:pPr>
      <w:r w:rsidRPr="002B106C">
        <w:rPr>
          <w:sz w:val="22"/>
          <w:szCs w:val="22"/>
        </w:rPr>
        <w:t xml:space="preserve">Suprijono Agus, 2009. </w:t>
      </w:r>
      <w:r w:rsidRPr="002B106C">
        <w:rPr>
          <w:i/>
          <w:sz w:val="22"/>
          <w:szCs w:val="22"/>
        </w:rPr>
        <w:t>Cooperative Learning Teori dan Aplikasi PAIKEM</w:t>
      </w:r>
      <w:r w:rsidRPr="002B106C">
        <w:rPr>
          <w:sz w:val="22"/>
          <w:szCs w:val="22"/>
        </w:rPr>
        <w:t>, (Yogyakarta:</w:t>
      </w:r>
      <w:r w:rsidRPr="002B106C">
        <w:rPr>
          <w:sz w:val="22"/>
          <w:szCs w:val="22"/>
          <w:lang w:val="id-ID"/>
        </w:rPr>
        <w:t xml:space="preserve"> </w:t>
      </w:r>
      <w:r w:rsidRPr="002B106C">
        <w:rPr>
          <w:sz w:val="22"/>
          <w:szCs w:val="22"/>
        </w:rPr>
        <w:t>Pustaka Pelajar).</w:t>
      </w:r>
    </w:p>
    <w:p w:rsidR="002B106C" w:rsidRPr="002B106C" w:rsidRDefault="002B106C" w:rsidP="002B106C">
      <w:pPr>
        <w:ind w:left="709" w:hanging="709"/>
        <w:jc w:val="both"/>
        <w:rPr>
          <w:sz w:val="22"/>
          <w:szCs w:val="22"/>
        </w:rPr>
      </w:pPr>
    </w:p>
    <w:p w:rsidR="002B106C" w:rsidRPr="002B106C" w:rsidRDefault="002B106C" w:rsidP="002B106C">
      <w:pPr>
        <w:ind w:left="709" w:hanging="709"/>
        <w:jc w:val="both"/>
        <w:rPr>
          <w:sz w:val="22"/>
          <w:szCs w:val="22"/>
          <w:lang w:val="id-ID"/>
        </w:rPr>
      </w:pPr>
      <w:r w:rsidRPr="002B106C">
        <w:rPr>
          <w:sz w:val="22"/>
          <w:szCs w:val="22"/>
        </w:rPr>
        <w:t>Tiro, MA dan Ahma</w:t>
      </w:r>
      <w:r w:rsidRPr="002B106C">
        <w:rPr>
          <w:sz w:val="22"/>
          <w:szCs w:val="22"/>
          <w:lang w:val="id-ID"/>
        </w:rPr>
        <w:t>r</w:t>
      </w:r>
      <w:r w:rsidRPr="002B106C">
        <w:rPr>
          <w:sz w:val="22"/>
          <w:szCs w:val="22"/>
        </w:rPr>
        <w:t>, A.S. 201</w:t>
      </w:r>
      <w:r w:rsidRPr="002B106C">
        <w:rPr>
          <w:sz w:val="22"/>
          <w:szCs w:val="22"/>
          <w:lang w:val="id-ID"/>
        </w:rPr>
        <w:t>4</w:t>
      </w:r>
      <w:r w:rsidRPr="002B106C">
        <w:rPr>
          <w:sz w:val="22"/>
          <w:szCs w:val="22"/>
        </w:rPr>
        <w:t xml:space="preserve">. </w:t>
      </w:r>
      <w:r w:rsidRPr="002B106C">
        <w:rPr>
          <w:i/>
          <w:sz w:val="22"/>
          <w:szCs w:val="22"/>
        </w:rPr>
        <w:t>Penelitian Eksperimen</w:t>
      </w:r>
      <w:r w:rsidRPr="002B106C">
        <w:rPr>
          <w:sz w:val="22"/>
          <w:szCs w:val="22"/>
        </w:rPr>
        <w:t>. Makassar</w:t>
      </w:r>
      <w:r w:rsidRPr="002B106C">
        <w:rPr>
          <w:sz w:val="22"/>
          <w:szCs w:val="22"/>
          <w:lang w:val="id-ID"/>
        </w:rPr>
        <w:t>:</w:t>
      </w:r>
      <w:r w:rsidRPr="002B106C">
        <w:rPr>
          <w:sz w:val="22"/>
          <w:szCs w:val="22"/>
        </w:rPr>
        <w:t xml:space="preserve"> Andira Publisher</w:t>
      </w:r>
    </w:p>
    <w:p w:rsidR="002B106C" w:rsidRPr="002B106C" w:rsidRDefault="002B106C" w:rsidP="002B106C">
      <w:pPr>
        <w:jc w:val="both"/>
        <w:rPr>
          <w:sz w:val="22"/>
          <w:szCs w:val="22"/>
          <w:lang w:val="id-ID"/>
        </w:rPr>
      </w:pPr>
    </w:p>
    <w:p w:rsidR="002B106C" w:rsidRPr="002B106C" w:rsidRDefault="002B106C" w:rsidP="002B106C">
      <w:pPr>
        <w:jc w:val="both"/>
        <w:rPr>
          <w:sz w:val="22"/>
          <w:szCs w:val="22"/>
          <w:lang w:val="id-ID"/>
        </w:rPr>
      </w:pPr>
      <w:r w:rsidRPr="002B106C">
        <w:rPr>
          <w:sz w:val="22"/>
          <w:szCs w:val="22"/>
        </w:rPr>
        <w:t xml:space="preserve">Tiro, MA, 2010. </w:t>
      </w:r>
      <w:r w:rsidRPr="002B106C">
        <w:rPr>
          <w:i/>
          <w:sz w:val="22"/>
          <w:szCs w:val="22"/>
        </w:rPr>
        <w:t>Cara Efektif Belajar Matematika</w:t>
      </w:r>
      <w:r w:rsidRPr="002B106C">
        <w:rPr>
          <w:sz w:val="22"/>
          <w:szCs w:val="22"/>
        </w:rPr>
        <w:t>. Makassar</w:t>
      </w:r>
      <w:r w:rsidRPr="002B106C">
        <w:rPr>
          <w:sz w:val="22"/>
          <w:szCs w:val="22"/>
          <w:lang w:val="id-ID"/>
        </w:rPr>
        <w:t>:</w:t>
      </w:r>
      <w:r w:rsidRPr="002B106C">
        <w:rPr>
          <w:sz w:val="22"/>
          <w:szCs w:val="22"/>
        </w:rPr>
        <w:t xml:space="preserve"> Andira Publisher.</w:t>
      </w:r>
      <w:r w:rsidRPr="002B106C">
        <w:rPr>
          <w:sz w:val="22"/>
          <w:szCs w:val="22"/>
          <w:lang w:val="id-ID"/>
        </w:rPr>
        <w:t xml:space="preserve"> </w:t>
      </w:r>
    </w:p>
    <w:p w:rsidR="002B106C" w:rsidRPr="002B106C" w:rsidRDefault="002B106C" w:rsidP="002B106C">
      <w:pPr>
        <w:jc w:val="both"/>
        <w:rPr>
          <w:sz w:val="22"/>
          <w:szCs w:val="22"/>
          <w:lang w:val="id-ID"/>
        </w:rPr>
      </w:pPr>
    </w:p>
    <w:p w:rsidR="002B106C" w:rsidRPr="002B106C" w:rsidRDefault="002B106C" w:rsidP="002B106C">
      <w:pPr>
        <w:jc w:val="both"/>
        <w:rPr>
          <w:sz w:val="22"/>
          <w:szCs w:val="22"/>
          <w:lang w:val="id-ID"/>
        </w:rPr>
      </w:pPr>
      <w:r w:rsidRPr="002B106C">
        <w:rPr>
          <w:sz w:val="22"/>
          <w:szCs w:val="22"/>
          <w:lang w:val="id-ID"/>
        </w:rPr>
        <w:t xml:space="preserve">Tiro, MA. 2008. </w:t>
      </w:r>
      <w:r w:rsidRPr="002B106C">
        <w:rPr>
          <w:i/>
          <w:sz w:val="22"/>
          <w:szCs w:val="22"/>
          <w:lang w:val="id-ID"/>
        </w:rPr>
        <w:t>Dasar-Dasar Statistika</w:t>
      </w:r>
      <w:r w:rsidRPr="002B106C">
        <w:rPr>
          <w:sz w:val="22"/>
          <w:szCs w:val="22"/>
          <w:lang w:val="id-ID"/>
        </w:rPr>
        <w:t>. Makassar: Andira Publisher.</w:t>
      </w:r>
    </w:p>
    <w:p w:rsidR="002B106C" w:rsidRDefault="002B106C" w:rsidP="002B106C">
      <w:pPr>
        <w:jc w:val="both"/>
        <w:rPr>
          <w:b/>
          <w:sz w:val="20"/>
          <w:szCs w:val="22"/>
          <w:lang w:val="id-ID"/>
        </w:rPr>
      </w:pPr>
    </w:p>
    <w:p w:rsidR="002B106C" w:rsidRDefault="002B106C" w:rsidP="002B106C">
      <w:pPr>
        <w:jc w:val="both"/>
        <w:rPr>
          <w:b/>
          <w:sz w:val="20"/>
          <w:szCs w:val="22"/>
          <w:lang w:val="id-ID"/>
        </w:rPr>
      </w:pPr>
    </w:p>
    <w:p w:rsidR="002B106C" w:rsidRPr="007D5B15" w:rsidRDefault="002B106C" w:rsidP="007D5B15">
      <w:pPr>
        <w:jc w:val="both"/>
        <w:rPr>
          <w:sz w:val="22"/>
          <w:lang w:val="id-ID"/>
        </w:rPr>
        <w:sectPr w:rsidR="002B106C" w:rsidRPr="007D5B15" w:rsidSect="007D5B15">
          <w:headerReference w:type="default" r:id="rId63"/>
          <w:footerReference w:type="default" r:id="rId64"/>
          <w:pgSz w:w="11906" w:h="16838" w:code="9"/>
          <w:pgMar w:top="1418" w:right="1418" w:bottom="1418" w:left="1418" w:header="1134" w:footer="709" w:gutter="0"/>
          <w:pgNumType w:start="1"/>
          <w:cols w:space="708"/>
          <w:docGrid w:linePitch="360"/>
        </w:sectPr>
      </w:pPr>
    </w:p>
    <w:p w:rsidR="002B106C" w:rsidRPr="002B106C" w:rsidRDefault="002B106C" w:rsidP="002B106C">
      <w:pPr>
        <w:jc w:val="both"/>
        <w:rPr>
          <w:b/>
          <w:sz w:val="20"/>
          <w:szCs w:val="22"/>
          <w:lang w:val="id-ID"/>
        </w:rPr>
      </w:pPr>
    </w:p>
    <w:sectPr w:rsidR="002B106C" w:rsidRPr="002B106C" w:rsidSect="00757374">
      <w:footerReference w:type="default" r:id="rId65"/>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521" w:rsidRDefault="003F6521" w:rsidP="000F6C56">
      <w:r>
        <w:separator/>
      </w:r>
    </w:p>
  </w:endnote>
  <w:endnote w:type="continuationSeparator" w:id="1">
    <w:p w:rsidR="003F6521" w:rsidRDefault="003F6521" w:rsidP="000F6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27"/>
      <w:docPartObj>
        <w:docPartGallery w:val="Page Numbers (Bottom of Page)"/>
        <w:docPartUnique/>
      </w:docPartObj>
    </w:sdtPr>
    <w:sdtContent>
      <w:p w:rsidR="007D5B15" w:rsidRDefault="007C57C7">
        <w:pPr>
          <w:pStyle w:val="Footer"/>
          <w:jc w:val="center"/>
        </w:pPr>
        <w:fldSimple w:instr=" PAGE   \* MERGEFORMAT ">
          <w:r w:rsidR="0080512B">
            <w:rPr>
              <w:noProof/>
            </w:rPr>
            <w:t>17</w:t>
          </w:r>
        </w:fldSimple>
      </w:p>
    </w:sdtContent>
  </w:sdt>
  <w:p w:rsidR="002B106C" w:rsidRDefault="002B106C" w:rsidP="00B44757">
    <w:pPr>
      <w:pStyle w:val="Footer"/>
      <w:tabs>
        <w:tab w:val="clear" w:pos="4513"/>
        <w:tab w:val="clear" w:pos="9026"/>
        <w:tab w:val="left" w:pos="52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6D" w:rsidRDefault="007C57C7">
    <w:pPr>
      <w:pStyle w:val="Footer"/>
      <w:jc w:val="center"/>
    </w:pPr>
    <w:fldSimple w:instr=" PAGE   \* MERGEFORMAT ">
      <w:r w:rsidR="0080512B">
        <w:rPr>
          <w:noProof/>
        </w:rPr>
        <w:t>18</w:t>
      </w:r>
    </w:fldSimple>
  </w:p>
  <w:p w:rsidR="00CC5E6D" w:rsidRDefault="00CC5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521" w:rsidRDefault="003F6521" w:rsidP="000F6C56">
      <w:r>
        <w:separator/>
      </w:r>
    </w:p>
  </w:footnote>
  <w:footnote w:type="continuationSeparator" w:id="1">
    <w:p w:rsidR="003F6521" w:rsidRDefault="003F6521" w:rsidP="000F6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6C" w:rsidRDefault="002B106C">
    <w:pPr>
      <w:pStyle w:val="Header"/>
      <w:jc w:val="right"/>
    </w:pPr>
  </w:p>
  <w:p w:rsidR="002B106C" w:rsidRDefault="002B106C" w:rsidP="00093B14">
    <w:pPr>
      <w:pStyle w:val="Header"/>
      <w:tabs>
        <w:tab w:val="clear" w:pos="4513"/>
        <w:tab w:val="clear" w:pos="9026"/>
        <w:tab w:val="left" w:pos="32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345"/>
    <w:multiLevelType w:val="hybridMultilevel"/>
    <w:tmpl w:val="723A9E94"/>
    <w:lvl w:ilvl="0" w:tplc="553433E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BD64F65"/>
    <w:multiLevelType w:val="hybridMultilevel"/>
    <w:tmpl w:val="7E62E742"/>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4FB0567"/>
    <w:multiLevelType w:val="hybridMultilevel"/>
    <w:tmpl w:val="43E2A0DA"/>
    <w:lvl w:ilvl="0" w:tplc="04090015">
      <w:start w:val="1"/>
      <w:numFmt w:val="upperLetter"/>
      <w:lvlText w:val="%1."/>
      <w:lvlJc w:val="left"/>
      <w:pPr>
        <w:tabs>
          <w:tab w:val="num" w:pos="720"/>
        </w:tabs>
        <w:ind w:left="720" w:hanging="360"/>
      </w:pPr>
    </w:lvl>
    <w:lvl w:ilvl="1" w:tplc="AC745E7C">
      <w:start w:val="1"/>
      <w:numFmt w:val="decimal"/>
      <w:lvlText w:val="%2."/>
      <w:lvlJc w:val="left"/>
      <w:pPr>
        <w:tabs>
          <w:tab w:val="num" w:pos="1440"/>
        </w:tabs>
        <w:ind w:left="1440" w:hanging="360"/>
      </w:pPr>
      <w:rPr>
        <w:rFonts w:hint="default"/>
      </w:rPr>
    </w:lvl>
    <w:lvl w:ilvl="2" w:tplc="36941A02">
      <w:start w:val="1"/>
      <w:numFmt w:val="lowerLetter"/>
      <w:lvlText w:val="%3."/>
      <w:lvlJc w:val="left"/>
      <w:pPr>
        <w:ind w:left="2340" w:hanging="360"/>
      </w:pPr>
      <w:rPr>
        <w:rFonts w:hint="default"/>
      </w:rPr>
    </w:lvl>
    <w:lvl w:ilvl="3" w:tplc="7A663902">
      <w:start w:val="4"/>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6B21A5"/>
    <w:multiLevelType w:val="hybridMultilevel"/>
    <w:tmpl w:val="DB2E0490"/>
    <w:lvl w:ilvl="0" w:tplc="85D23A9C">
      <w:start w:val="1"/>
      <w:numFmt w:val="upperLetter"/>
      <w:lvlText w:val="%1."/>
      <w:lvlJc w:val="left"/>
      <w:pPr>
        <w:tabs>
          <w:tab w:val="num" w:pos="720"/>
        </w:tabs>
        <w:ind w:left="720" w:hanging="360"/>
      </w:pPr>
      <w:rPr>
        <w:rFonts w:hint="default"/>
      </w:rPr>
    </w:lvl>
    <w:lvl w:ilvl="1" w:tplc="FFFC0A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3E786C"/>
    <w:multiLevelType w:val="hybridMultilevel"/>
    <w:tmpl w:val="9BA0D394"/>
    <w:lvl w:ilvl="0" w:tplc="3160971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207E3BC2"/>
    <w:multiLevelType w:val="hybridMultilevel"/>
    <w:tmpl w:val="D0CE0888"/>
    <w:lvl w:ilvl="0" w:tplc="49FCD3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0F3DD8"/>
    <w:multiLevelType w:val="hybridMultilevel"/>
    <w:tmpl w:val="6554B230"/>
    <w:lvl w:ilvl="0" w:tplc="04090015">
      <w:start w:val="1"/>
      <w:numFmt w:val="upperLetter"/>
      <w:lvlText w:val="%1."/>
      <w:lvlJc w:val="left"/>
      <w:pPr>
        <w:tabs>
          <w:tab w:val="num" w:pos="720"/>
        </w:tabs>
        <w:ind w:left="720" w:hanging="360"/>
      </w:pPr>
      <w:rPr>
        <w:rFonts w:hint="default"/>
      </w:rPr>
    </w:lvl>
    <w:lvl w:ilvl="1" w:tplc="0B507692">
      <w:start w:val="1"/>
      <w:numFmt w:val="decimal"/>
      <w:lvlText w:val="%2."/>
      <w:lvlJc w:val="left"/>
      <w:pPr>
        <w:tabs>
          <w:tab w:val="num" w:pos="644"/>
        </w:tabs>
        <w:ind w:left="644" w:hanging="360"/>
      </w:pPr>
      <w:rPr>
        <w:rFonts w:hint="default"/>
        <w:b/>
      </w:rPr>
    </w:lvl>
    <w:lvl w:ilvl="2" w:tplc="13FAA188">
      <w:start w:val="1"/>
      <w:numFmt w:val="decimal"/>
      <w:lvlText w:val="%3)"/>
      <w:lvlJc w:val="right"/>
      <w:pPr>
        <w:tabs>
          <w:tab w:val="num" w:pos="180"/>
        </w:tabs>
        <w:ind w:left="18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210011">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904418A4">
      <w:start w:val="1"/>
      <w:numFmt w:val="lowerLetter"/>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715290"/>
    <w:multiLevelType w:val="hybridMultilevel"/>
    <w:tmpl w:val="8A36B1F8"/>
    <w:lvl w:ilvl="0" w:tplc="E44A7BC0">
      <w:start w:val="1"/>
      <w:numFmt w:val="upperLetter"/>
      <w:lvlText w:val="%1."/>
      <w:lvlJc w:val="left"/>
      <w:pPr>
        <w:tabs>
          <w:tab w:val="num" w:pos="360"/>
        </w:tabs>
        <w:ind w:left="360" w:hanging="360"/>
      </w:pPr>
      <w:rPr>
        <w:rFonts w:cs="Times New Roman"/>
        <w:b/>
        <w:bCs/>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2E844673"/>
    <w:multiLevelType w:val="hybridMultilevel"/>
    <w:tmpl w:val="B9440F4C"/>
    <w:lvl w:ilvl="0" w:tplc="25AC8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8C68E9"/>
    <w:multiLevelType w:val="hybridMultilevel"/>
    <w:tmpl w:val="F08A8FCE"/>
    <w:lvl w:ilvl="0" w:tplc="44525568">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9A22F88"/>
    <w:multiLevelType w:val="hybridMultilevel"/>
    <w:tmpl w:val="037C211C"/>
    <w:lvl w:ilvl="0" w:tplc="A52AD294">
      <w:start w:val="2"/>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EB44BA6"/>
    <w:multiLevelType w:val="hybridMultilevel"/>
    <w:tmpl w:val="2A9C10C0"/>
    <w:lvl w:ilvl="0" w:tplc="6CDE15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F7E11F3"/>
    <w:multiLevelType w:val="hybridMultilevel"/>
    <w:tmpl w:val="644AE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E904F8"/>
    <w:multiLevelType w:val="singleLevel"/>
    <w:tmpl w:val="0D20D180"/>
    <w:lvl w:ilvl="0">
      <w:start w:val="3"/>
      <w:numFmt w:val="bullet"/>
      <w:pStyle w:val="Style1"/>
      <w:lvlText w:val=""/>
      <w:lvlJc w:val="left"/>
      <w:pPr>
        <w:tabs>
          <w:tab w:val="num" w:pos="1080"/>
        </w:tabs>
        <w:ind w:left="1080" w:hanging="360"/>
      </w:pPr>
      <w:rPr>
        <w:rFonts w:ascii="Symbol" w:hAnsi="Symbol" w:cs="Symbol" w:hint="default"/>
      </w:rPr>
    </w:lvl>
  </w:abstractNum>
  <w:abstractNum w:abstractNumId="14">
    <w:nsid w:val="4E0B382C"/>
    <w:multiLevelType w:val="hybridMultilevel"/>
    <w:tmpl w:val="E954C60C"/>
    <w:lvl w:ilvl="0" w:tplc="829E64B4">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48D7EF4"/>
    <w:multiLevelType w:val="hybridMultilevel"/>
    <w:tmpl w:val="B9BC07DC"/>
    <w:lvl w:ilvl="0" w:tplc="8B9695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745296C"/>
    <w:multiLevelType w:val="hybridMultilevel"/>
    <w:tmpl w:val="C1521982"/>
    <w:lvl w:ilvl="0" w:tplc="57061DA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D0D00F9"/>
    <w:multiLevelType w:val="hybridMultilevel"/>
    <w:tmpl w:val="A4A014FC"/>
    <w:lvl w:ilvl="0" w:tplc="58483F7A">
      <w:start w:val="1"/>
      <w:numFmt w:val="upperLetter"/>
      <w:pStyle w:val="Heading2"/>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F3A6E5D"/>
    <w:multiLevelType w:val="hybridMultilevel"/>
    <w:tmpl w:val="6FF6A51E"/>
    <w:lvl w:ilvl="0" w:tplc="C32280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FD4225B"/>
    <w:multiLevelType w:val="hybridMultilevel"/>
    <w:tmpl w:val="CA301A8A"/>
    <w:lvl w:ilvl="0" w:tplc="A1B4003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60F67C1E"/>
    <w:multiLevelType w:val="hybridMultilevel"/>
    <w:tmpl w:val="8CAE8FFA"/>
    <w:lvl w:ilvl="0" w:tplc="D7EC1B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6DE10D57"/>
    <w:multiLevelType w:val="hybridMultilevel"/>
    <w:tmpl w:val="9A564778"/>
    <w:lvl w:ilvl="0" w:tplc="9B929DB6">
      <w:start w:val="1"/>
      <w:numFmt w:val="upperLetter"/>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58CCDF5A">
      <w:start w:val="1"/>
      <w:numFmt w:val="decimal"/>
      <w:lvlText w:val="%4."/>
      <w:lvlJc w:val="left"/>
      <w:pPr>
        <w:tabs>
          <w:tab w:val="num" w:pos="360"/>
        </w:tabs>
        <w:ind w:left="360" w:hanging="360"/>
      </w:pPr>
      <w:rPr>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01E0925"/>
    <w:multiLevelType w:val="hybridMultilevel"/>
    <w:tmpl w:val="7A440A1E"/>
    <w:lvl w:ilvl="0" w:tplc="E286E1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71116124"/>
    <w:multiLevelType w:val="hybridMultilevel"/>
    <w:tmpl w:val="17DA4A5A"/>
    <w:lvl w:ilvl="0" w:tplc="67081E5C">
      <w:start w:val="1"/>
      <w:numFmt w:val="lowerLetter"/>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13F5354"/>
    <w:multiLevelType w:val="singleLevel"/>
    <w:tmpl w:val="38E04ED4"/>
    <w:lvl w:ilvl="0">
      <w:start w:val="1"/>
      <w:numFmt w:val="upperLetter"/>
      <w:pStyle w:val="Heading4"/>
      <w:lvlText w:val="%1."/>
      <w:lvlJc w:val="left"/>
      <w:pPr>
        <w:tabs>
          <w:tab w:val="num" w:pos="1080"/>
        </w:tabs>
        <w:ind w:left="1080" w:hanging="360"/>
      </w:pPr>
      <w:rPr>
        <w:rFonts w:hint="default"/>
      </w:rPr>
    </w:lvl>
  </w:abstractNum>
  <w:abstractNum w:abstractNumId="25">
    <w:nsid w:val="75534A9F"/>
    <w:multiLevelType w:val="multilevel"/>
    <w:tmpl w:val="7218A3CE"/>
    <w:lvl w:ilvl="0">
      <w:start w:val="1"/>
      <w:numFmt w:val="decimal"/>
      <w:lvlText w:val="%1."/>
      <w:lvlJc w:val="left"/>
      <w:pPr>
        <w:ind w:left="360" w:hanging="360"/>
      </w:pPr>
      <w:rPr>
        <w:rFonts w:hint="default"/>
        <w:i w:val="0"/>
      </w:rPr>
    </w:lvl>
    <w:lvl w:ilvl="1">
      <w:start w:val="5"/>
      <w:numFmt w:val="decimal"/>
      <w:isLgl/>
      <w:lvlText w:val="%1.%2"/>
      <w:lvlJc w:val="left"/>
      <w:pPr>
        <w:ind w:left="118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nsid w:val="767E1C56"/>
    <w:multiLevelType w:val="hybridMultilevel"/>
    <w:tmpl w:val="E056F1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CD3544"/>
    <w:multiLevelType w:val="hybridMultilevel"/>
    <w:tmpl w:val="65DC39A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BAA6C68"/>
    <w:multiLevelType w:val="hybridMultilevel"/>
    <w:tmpl w:val="53729F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3652DD"/>
    <w:multiLevelType w:val="hybridMultilevel"/>
    <w:tmpl w:val="64EE9A8C"/>
    <w:lvl w:ilvl="0" w:tplc="7556C64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
  </w:num>
  <w:num w:numId="2">
    <w:abstractNumId w:val="5"/>
  </w:num>
  <w:num w:numId="3">
    <w:abstractNumId w:val="21"/>
  </w:num>
  <w:num w:numId="4">
    <w:abstractNumId w:val="25"/>
  </w:num>
  <w:num w:numId="5">
    <w:abstractNumId w:val="8"/>
  </w:num>
  <w:num w:numId="6">
    <w:abstractNumId w:val="4"/>
  </w:num>
  <w:num w:numId="7">
    <w:abstractNumId w:val="9"/>
  </w:num>
  <w:num w:numId="8">
    <w:abstractNumId w:val="10"/>
  </w:num>
  <w:num w:numId="9">
    <w:abstractNumId w:val="24"/>
  </w:num>
  <w:num w:numId="10">
    <w:abstractNumId w:val="17"/>
  </w:num>
  <w:num w:numId="11">
    <w:abstractNumId w:val="13"/>
  </w:num>
  <w:num w:numId="12">
    <w:abstractNumId w:val="26"/>
  </w:num>
  <w:num w:numId="13">
    <w:abstractNumId w:val="14"/>
  </w:num>
  <w:num w:numId="14">
    <w:abstractNumId w:val="7"/>
  </w:num>
  <w:num w:numId="15">
    <w:abstractNumId w:val="6"/>
  </w:num>
  <w:num w:numId="16">
    <w:abstractNumId w:val="12"/>
  </w:num>
  <w:num w:numId="17">
    <w:abstractNumId w:val="1"/>
  </w:num>
  <w:num w:numId="18">
    <w:abstractNumId w:val="27"/>
  </w:num>
  <w:num w:numId="19">
    <w:abstractNumId w:val="28"/>
  </w:num>
  <w:num w:numId="20">
    <w:abstractNumId w:val="18"/>
  </w:num>
  <w:num w:numId="21">
    <w:abstractNumId w:val="23"/>
  </w:num>
  <w:num w:numId="22">
    <w:abstractNumId w:val="22"/>
  </w:num>
  <w:num w:numId="23">
    <w:abstractNumId w:val="20"/>
  </w:num>
  <w:num w:numId="24">
    <w:abstractNumId w:val="16"/>
  </w:num>
  <w:num w:numId="25">
    <w:abstractNumId w:val="2"/>
  </w:num>
  <w:num w:numId="26">
    <w:abstractNumId w:val="11"/>
  </w:num>
  <w:num w:numId="27">
    <w:abstractNumId w:val="0"/>
  </w:num>
  <w:num w:numId="28">
    <w:abstractNumId w:val="15"/>
  </w:num>
  <w:num w:numId="29">
    <w:abstractNumId w:val="29"/>
  </w:num>
  <w:num w:numId="30">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footnotePr>
    <w:footnote w:id="0"/>
    <w:footnote w:id="1"/>
  </w:footnotePr>
  <w:endnotePr>
    <w:endnote w:id="0"/>
    <w:endnote w:id="1"/>
  </w:endnotePr>
  <w:compat/>
  <w:rsids>
    <w:rsidRoot w:val="007C4B41"/>
    <w:rsid w:val="00015B9B"/>
    <w:rsid w:val="000F6C56"/>
    <w:rsid w:val="001F4D8C"/>
    <w:rsid w:val="00220A2E"/>
    <w:rsid w:val="002B106C"/>
    <w:rsid w:val="003F6521"/>
    <w:rsid w:val="004C7461"/>
    <w:rsid w:val="00563C79"/>
    <w:rsid w:val="005B4833"/>
    <w:rsid w:val="006624A9"/>
    <w:rsid w:val="0067715D"/>
    <w:rsid w:val="00757374"/>
    <w:rsid w:val="007B76A7"/>
    <w:rsid w:val="007C4B41"/>
    <w:rsid w:val="007C57C7"/>
    <w:rsid w:val="007D5B15"/>
    <w:rsid w:val="0080512B"/>
    <w:rsid w:val="00823482"/>
    <w:rsid w:val="00823A74"/>
    <w:rsid w:val="00A66F40"/>
    <w:rsid w:val="00A72C6E"/>
    <w:rsid w:val="00B34A69"/>
    <w:rsid w:val="00BC0288"/>
    <w:rsid w:val="00BD2752"/>
    <w:rsid w:val="00C51ECE"/>
    <w:rsid w:val="00CB3F62"/>
    <w:rsid w:val="00CC5E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62"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9"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63"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4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72C6E"/>
    <w:pPr>
      <w:keepNext/>
      <w:jc w:val="center"/>
      <w:outlineLvl w:val="0"/>
    </w:pPr>
    <w:rPr>
      <w:b/>
      <w:bCs/>
      <w:u w:val="single"/>
    </w:rPr>
  </w:style>
  <w:style w:type="paragraph" w:styleId="Heading2">
    <w:name w:val="heading 2"/>
    <w:basedOn w:val="Normal"/>
    <w:next w:val="Normal"/>
    <w:link w:val="Heading2Char"/>
    <w:uiPriority w:val="9"/>
    <w:unhideWhenUsed/>
    <w:qFormat/>
    <w:rsid w:val="00A72C6E"/>
    <w:pPr>
      <w:keepNext/>
      <w:keepLines/>
      <w:numPr>
        <w:numId w:val="10"/>
      </w:numPr>
      <w:spacing w:before="360" w:after="120" w:line="360" w:lineRule="auto"/>
      <w:outlineLvl w:val="1"/>
    </w:pPr>
    <w:rPr>
      <w:rFonts w:eastAsiaTheme="majorEastAsia" w:cstheme="majorBidi"/>
      <w:b/>
      <w:bCs/>
      <w:szCs w:val="26"/>
      <w:lang w:val="id-ID" w:eastAsia="id-ID"/>
    </w:rPr>
  </w:style>
  <w:style w:type="paragraph" w:styleId="Heading3">
    <w:name w:val="heading 3"/>
    <w:basedOn w:val="Normal"/>
    <w:next w:val="Normal"/>
    <w:link w:val="Heading3Char"/>
    <w:uiPriority w:val="9"/>
    <w:unhideWhenUsed/>
    <w:qFormat/>
    <w:rsid w:val="00A72C6E"/>
    <w:pPr>
      <w:keepNext/>
      <w:keepLines/>
      <w:spacing w:before="200" w:line="276" w:lineRule="auto"/>
      <w:outlineLvl w:val="2"/>
    </w:pPr>
    <w:rPr>
      <w:rFonts w:asciiTheme="majorHAnsi" w:eastAsiaTheme="majorEastAsia" w:hAnsiTheme="majorHAnsi" w:cstheme="majorBidi"/>
      <w:b/>
      <w:bCs/>
      <w:noProof/>
      <w:color w:val="4F81BD" w:themeColor="accent1"/>
      <w:sz w:val="22"/>
      <w:szCs w:val="22"/>
      <w:lang w:val="id-ID"/>
    </w:rPr>
  </w:style>
  <w:style w:type="paragraph" w:styleId="Heading4">
    <w:name w:val="heading 4"/>
    <w:basedOn w:val="Normal"/>
    <w:next w:val="Normal"/>
    <w:link w:val="Heading4Char"/>
    <w:uiPriority w:val="9"/>
    <w:qFormat/>
    <w:rsid w:val="00A72C6E"/>
    <w:pPr>
      <w:keepNext/>
      <w:numPr>
        <w:numId w:val="9"/>
      </w:numPr>
      <w:outlineLvl w:val="3"/>
    </w:pPr>
    <w:rPr>
      <w:szCs w:val="20"/>
      <w:lang w:val="id-ID"/>
    </w:rPr>
  </w:style>
  <w:style w:type="paragraph" w:styleId="Heading5">
    <w:name w:val="heading 5"/>
    <w:basedOn w:val="Normal"/>
    <w:next w:val="Normal"/>
    <w:link w:val="Heading5Char"/>
    <w:qFormat/>
    <w:rsid w:val="00A72C6E"/>
    <w:pPr>
      <w:spacing w:before="240" w:after="60"/>
      <w:outlineLvl w:val="4"/>
    </w:pPr>
    <w:rPr>
      <w:b/>
      <w:bCs/>
      <w:i/>
      <w:iCs/>
      <w:sz w:val="26"/>
      <w:szCs w:val="26"/>
    </w:rPr>
  </w:style>
  <w:style w:type="paragraph" w:styleId="Heading6">
    <w:name w:val="heading 6"/>
    <w:basedOn w:val="Normal"/>
    <w:next w:val="Normal"/>
    <w:link w:val="Heading6Char"/>
    <w:qFormat/>
    <w:rsid w:val="00A72C6E"/>
    <w:pPr>
      <w:keepNext/>
      <w:jc w:val="both"/>
      <w:outlineLvl w:val="5"/>
    </w:pPr>
    <w:rPr>
      <w:b/>
      <w:bCs/>
      <w:sz w:val="32"/>
      <w:lang w:val="id-ID" w:eastAsia="id-ID"/>
    </w:rPr>
  </w:style>
  <w:style w:type="paragraph" w:styleId="Heading7">
    <w:name w:val="heading 7"/>
    <w:basedOn w:val="Normal"/>
    <w:next w:val="Normal"/>
    <w:link w:val="Heading7Char"/>
    <w:qFormat/>
    <w:rsid w:val="00A72C6E"/>
    <w:pPr>
      <w:keepNext/>
      <w:ind w:left="240"/>
      <w:outlineLvl w:val="6"/>
    </w:pPr>
    <w:rPr>
      <w:b/>
      <w:bCs/>
      <w:lang w:val="id-ID" w:eastAsia="id-ID"/>
    </w:rPr>
  </w:style>
  <w:style w:type="paragraph" w:styleId="Heading8">
    <w:name w:val="heading 8"/>
    <w:basedOn w:val="Normal"/>
    <w:next w:val="Normal"/>
    <w:link w:val="Heading8Char"/>
    <w:qFormat/>
    <w:rsid w:val="00A72C6E"/>
    <w:pPr>
      <w:keepNext/>
      <w:outlineLvl w:val="7"/>
    </w:pPr>
    <w:rPr>
      <w:b/>
      <w:bCs/>
      <w:sz w:val="32"/>
      <w:lang w:val="id-ID" w:eastAsia="id-ID"/>
    </w:rPr>
  </w:style>
  <w:style w:type="paragraph" w:styleId="Heading9">
    <w:name w:val="heading 9"/>
    <w:basedOn w:val="Normal"/>
    <w:next w:val="Normal"/>
    <w:link w:val="Heading9Char"/>
    <w:qFormat/>
    <w:rsid w:val="00A72C6E"/>
    <w:pPr>
      <w:keepNext/>
      <w:jc w:val="center"/>
      <w:outlineLvl w:val="8"/>
    </w:pPr>
    <w:rPr>
      <w:rFonts w:ascii="Copperplate Gothic Bold" w:hAnsi="Copperplate Gothic Bold"/>
      <w:b/>
      <w:bCs/>
      <w:sz w:val="5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C4B41"/>
    <w:rPr>
      <w:rFonts w:ascii="Tahoma" w:hAnsi="Tahoma" w:cs="Tahoma"/>
      <w:sz w:val="16"/>
      <w:szCs w:val="16"/>
    </w:rPr>
  </w:style>
  <w:style w:type="character" w:customStyle="1" w:styleId="BalloonTextChar">
    <w:name w:val="Balloon Text Char"/>
    <w:basedOn w:val="DefaultParagraphFont"/>
    <w:link w:val="BalloonText"/>
    <w:uiPriority w:val="99"/>
    <w:rsid w:val="007C4B41"/>
    <w:rPr>
      <w:rFonts w:ascii="Tahoma" w:eastAsia="Times New Roman" w:hAnsi="Tahoma" w:cs="Tahoma"/>
      <w:sz w:val="16"/>
      <w:szCs w:val="16"/>
      <w:lang w:val="en-US"/>
    </w:rPr>
  </w:style>
  <w:style w:type="paragraph" w:styleId="Footer">
    <w:name w:val="footer"/>
    <w:basedOn w:val="Normal"/>
    <w:link w:val="FooterChar"/>
    <w:uiPriority w:val="99"/>
    <w:unhideWhenUsed/>
    <w:rsid w:val="00C51ECE"/>
    <w:pPr>
      <w:tabs>
        <w:tab w:val="center" w:pos="4513"/>
        <w:tab w:val="right" w:pos="9026"/>
      </w:tabs>
    </w:pPr>
  </w:style>
  <w:style w:type="character" w:customStyle="1" w:styleId="FooterChar">
    <w:name w:val="Footer Char"/>
    <w:basedOn w:val="DefaultParagraphFont"/>
    <w:link w:val="Footer"/>
    <w:uiPriority w:val="99"/>
    <w:rsid w:val="00C51ECE"/>
    <w:rPr>
      <w:rFonts w:ascii="Times New Roman" w:eastAsia="Times New Roman" w:hAnsi="Times New Roman" w:cs="Times New Roman"/>
      <w:sz w:val="24"/>
      <w:szCs w:val="24"/>
      <w:lang w:val="en-US"/>
    </w:rPr>
  </w:style>
  <w:style w:type="paragraph" w:styleId="ListParagraph">
    <w:name w:val="List Paragraph"/>
    <w:aliases w:val="Body of text,List Paragraph1"/>
    <w:basedOn w:val="Normal"/>
    <w:link w:val="ListParagraphChar"/>
    <w:qFormat/>
    <w:rsid w:val="00C51ECE"/>
    <w:pPr>
      <w:ind w:left="720"/>
      <w:contextualSpacing/>
    </w:pPr>
  </w:style>
  <w:style w:type="character" w:customStyle="1" w:styleId="ListParagraphChar">
    <w:name w:val="List Paragraph Char"/>
    <w:aliases w:val="Body of text Char,List Paragraph1 Char"/>
    <w:basedOn w:val="DefaultParagraphFont"/>
    <w:link w:val="ListParagraph"/>
    <w:rsid w:val="00C51ECE"/>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A72C6E"/>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uiPriority w:val="9"/>
    <w:rsid w:val="00A72C6E"/>
    <w:rPr>
      <w:rFonts w:ascii="Times New Roman" w:eastAsiaTheme="majorEastAsia" w:hAnsi="Times New Roman" w:cstheme="majorBidi"/>
      <w:b/>
      <w:bCs/>
      <w:sz w:val="24"/>
      <w:szCs w:val="26"/>
      <w:lang w:eastAsia="id-ID"/>
    </w:rPr>
  </w:style>
  <w:style w:type="character" w:customStyle="1" w:styleId="Heading3Char">
    <w:name w:val="Heading 3 Char"/>
    <w:basedOn w:val="DefaultParagraphFont"/>
    <w:link w:val="Heading3"/>
    <w:uiPriority w:val="9"/>
    <w:rsid w:val="00A72C6E"/>
    <w:rPr>
      <w:rFonts w:asciiTheme="majorHAnsi" w:eastAsiaTheme="majorEastAsia" w:hAnsiTheme="majorHAnsi" w:cstheme="majorBidi"/>
      <w:b/>
      <w:bCs/>
      <w:noProof/>
      <w:color w:val="4F81BD" w:themeColor="accent1"/>
    </w:rPr>
  </w:style>
  <w:style w:type="character" w:customStyle="1" w:styleId="Heading4Char">
    <w:name w:val="Heading 4 Char"/>
    <w:basedOn w:val="DefaultParagraphFont"/>
    <w:link w:val="Heading4"/>
    <w:uiPriority w:val="9"/>
    <w:rsid w:val="00A72C6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72C6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72C6E"/>
    <w:rPr>
      <w:rFonts w:ascii="Times New Roman" w:eastAsia="Times New Roman" w:hAnsi="Times New Roman" w:cs="Times New Roman"/>
      <w:b/>
      <w:bCs/>
      <w:sz w:val="32"/>
      <w:szCs w:val="24"/>
      <w:lang w:eastAsia="id-ID"/>
    </w:rPr>
  </w:style>
  <w:style w:type="character" w:customStyle="1" w:styleId="Heading7Char">
    <w:name w:val="Heading 7 Char"/>
    <w:basedOn w:val="DefaultParagraphFont"/>
    <w:link w:val="Heading7"/>
    <w:rsid w:val="00A72C6E"/>
    <w:rPr>
      <w:rFonts w:ascii="Times New Roman" w:eastAsia="Times New Roman" w:hAnsi="Times New Roman" w:cs="Times New Roman"/>
      <w:b/>
      <w:bCs/>
      <w:sz w:val="24"/>
      <w:szCs w:val="24"/>
      <w:lang w:eastAsia="id-ID"/>
    </w:rPr>
  </w:style>
  <w:style w:type="character" w:customStyle="1" w:styleId="Heading8Char">
    <w:name w:val="Heading 8 Char"/>
    <w:basedOn w:val="DefaultParagraphFont"/>
    <w:link w:val="Heading8"/>
    <w:rsid w:val="00A72C6E"/>
    <w:rPr>
      <w:rFonts w:ascii="Times New Roman" w:eastAsia="Times New Roman" w:hAnsi="Times New Roman" w:cs="Times New Roman"/>
      <w:b/>
      <w:bCs/>
      <w:sz w:val="32"/>
      <w:szCs w:val="24"/>
      <w:lang w:eastAsia="id-ID"/>
    </w:rPr>
  </w:style>
  <w:style w:type="character" w:customStyle="1" w:styleId="Heading9Char">
    <w:name w:val="Heading 9 Char"/>
    <w:basedOn w:val="DefaultParagraphFont"/>
    <w:link w:val="Heading9"/>
    <w:rsid w:val="00A72C6E"/>
    <w:rPr>
      <w:rFonts w:ascii="Copperplate Gothic Bold" w:eastAsia="Times New Roman" w:hAnsi="Copperplate Gothic Bold" w:cs="Times New Roman"/>
      <w:b/>
      <w:bCs/>
      <w:sz w:val="52"/>
      <w:szCs w:val="24"/>
      <w:lang w:eastAsia="id-ID"/>
    </w:rPr>
  </w:style>
  <w:style w:type="table" w:styleId="TableGrid">
    <w:name w:val="Table Grid"/>
    <w:basedOn w:val="TableNormal"/>
    <w:uiPriority w:val="59"/>
    <w:rsid w:val="00A72C6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C6E"/>
    <w:pPr>
      <w:tabs>
        <w:tab w:val="center" w:pos="4513"/>
        <w:tab w:val="right" w:pos="9026"/>
      </w:tabs>
    </w:pPr>
  </w:style>
  <w:style w:type="character" w:customStyle="1" w:styleId="HeaderChar">
    <w:name w:val="Header Char"/>
    <w:basedOn w:val="DefaultParagraphFont"/>
    <w:link w:val="Header"/>
    <w:uiPriority w:val="99"/>
    <w:rsid w:val="00A72C6E"/>
    <w:rPr>
      <w:rFonts w:ascii="Times New Roman" w:eastAsia="Times New Roman" w:hAnsi="Times New Roman" w:cs="Times New Roman"/>
      <w:sz w:val="24"/>
      <w:szCs w:val="24"/>
      <w:lang w:val="en-US"/>
    </w:rPr>
  </w:style>
  <w:style w:type="character" w:customStyle="1" w:styleId="hps">
    <w:name w:val="hps"/>
    <w:basedOn w:val="DefaultParagraphFont"/>
    <w:rsid w:val="00A72C6E"/>
  </w:style>
  <w:style w:type="character" w:customStyle="1" w:styleId="atn">
    <w:name w:val="atn"/>
    <w:basedOn w:val="DefaultParagraphFont"/>
    <w:rsid w:val="00A72C6E"/>
  </w:style>
  <w:style w:type="character" w:styleId="Hyperlink">
    <w:name w:val="Hyperlink"/>
    <w:basedOn w:val="DefaultParagraphFont"/>
    <w:uiPriority w:val="99"/>
    <w:unhideWhenUsed/>
    <w:rsid w:val="00A72C6E"/>
    <w:rPr>
      <w:color w:val="0000FF" w:themeColor="hyperlink"/>
      <w:u w:val="single"/>
    </w:rPr>
  </w:style>
  <w:style w:type="paragraph" w:styleId="Title">
    <w:name w:val="Title"/>
    <w:basedOn w:val="Normal"/>
    <w:link w:val="TitleChar"/>
    <w:qFormat/>
    <w:rsid w:val="00A72C6E"/>
    <w:pPr>
      <w:jc w:val="center"/>
    </w:pPr>
    <w:rPr>
      <w:b/>
      <w:sz w:val="22"/>
      <w:szCs w:val="20"/>
    </w:rPr>
  </w:style>
  <w:style w:type="character" w:customStyle="1" w:styleId="TitleChar">
    <w:name w:val="Title Char"/>
    <w:basedOn w:val="DefaultParagraphFont"/>
    <w:link w:val="Title"/>
    <w:rsid w:val="00A72C6E"/>
    <w:rPr>
      <w:rFonts w:ascii="Times New Roman" w:eastAsia="Times New Roman" w:hAnsi="Times New Roman" w:cs="Times New Roman"/>
      <w:b/>
      <w:szCs w:val="20"/>
      <w:lang w:val="en-US"/>
    </w:rPr>
  </w:style>
  <w:style w:type="paragraph" w:styleId="NoSpacing">
    <w:name w:val="No Spacing"/>
    <w:link w:val="NoSpacingChar"/>
    <w:uiPriority w:val="1"/>
    <w:qFormat/>
    <w:rsid w:val="00A72C6E"/>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A72C6E"/>
    <w:pPr>
      <w:spacing w:line="480" w:lineRule="auto"/>
      <w:jc w:val="both"/>
    </w:pPr>
  </w:style>
  <w:style w:type="character" w:customStyle="1" w:styleId="BodyTextChar">
    <w:name w:val="Body Text Char"/>
    <w:basedOn w:val="DefaultParagraphFont"/>
    <w:link w:val="BodyText"/>
    <w:uiPriority w:val="99"/>
    <w:rsid w:val="00A72C6E"/>
    <w:rPr>
      <w:rFonts w:ascii="Times New Roman" w:eastAsia="Times New Roman" w:hAnsi="Times New Roman" w:cs="Times New Roman"/>
      <w:sz w:val="24"/>
      <w:szCs w:val="24"/>
      <w:lang w:val="en-US"/>
    </w:rPr>
  </w:style>
  <w:style w:type="table" w:customStyle="1" w:styleId="LightShading1">
    <w:name w:val="Light Shading1"/>
    <w:basedOn w:val="TableNormal"/>
    <w:uiPriority w:val="60"/>
    <w:rsid w:val="00A72C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A72C6E"/>
    <w:rPr>
      <w:color w:val="808080"/>
    </w:rPr>
  </w:style>
  <w:style w:type="table" w:styleId="TableClassic1">
    <w:name w:val="Table Classic 1"/>
    <w:basedOn w:val="TableNormal"/>
    <w:rsid w:val="00A72C6E"/>
    <w:pPr>
      <w:spacing w:after="0" w:line="240" w:lineRule="auto"/>
    </w:pPr>
    <w:rPr>
      <w:rFonts w:ascii="Times New Roman" w:eastAsia="Times New Roman" w:hAnsi="Times New Roman" w:cs="Times New Roman"/>
      <w:sz w:val="20"/>
      <w:szCs w:val="20"/>
      <w:lang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72C6E"/>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styleId="Strong">
    <w:name w:val="Strong"/>
    <w:basedOn w:val="DefaultParagraphFont"/>
    <w:qFormat/>
    <w:rsid w:val="00A72C6E"/>
    <w:rPr>
      <w:b/>
      <w:bCs/>
    </w:rPr>
  </w:style>
  <w:style w:type="character" w:customStyle="1" w:styleId="a">
    <w:name w:val="a"/>
    <w:basedOn w:val="DefaultParagraphFont"/>
    <w:rsid w:val="00A72C6E"/>
  </w:style>
  <w:style w:type="paragraph" w:styleId="NormalWeb">
    <w:name w:val="Normal (Web)"/>
    <w:basedOn w:val="Normal"/>
    <w:uiPriority w:val="99"/>
    <w:unhideWhenUsed/>
    <w:rsid w:val="00A72C6E"/>
    <w:pPr>
      <w:spacing w:before="100" w:beforeAutospacing="1" w:after="100" w:afterAutospacing="1"/>
    </w:pPr>
    <w:rPr>
      <w:lang w:val="id-ID" w:eastAsia="id-ID"/>
    </w:rPr>
  </w:style>
  <w:style w:type="table" w:styleId="LightGrid-Accent3">
    <w:name w:val="Light Grid Accent 3"/>
    <w:basedOn w:val="TableNormal"/>
    <w:uiPriority w:val="62"/>
    <w:rsid w:val="00A72C6E"/>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
    <w:name w:val="Body Text Indent"/>
    <w:basedOn w:val="Normal"/>
    <w:link w:val="BodyTextIndentChar"/>
    <w:rsid w:val="00A72C6E"/>
    <w:pPr>
      <w:ind w:left="284"/>
      <w:jc w:val="both"/>
    </w:pPr>
    <w:rPr>
      <w:rFonts w:ascii="Arial" w:hAnsi="Arial"/>
      <w:w w:val="80"/>
      <w:sz w:val="22"/>
      <w:szCs w:val="20"/>
      <w:lang w:val="id-ID"/>
    </w:rPr>
  </w:style>
  <w:style w:type="character" w:customStyle="1" w:styleId="BodyTextIndentChar">
    <w:name w:val="Body Text Indent Char"/>
    <w:basedOn w:val="DefaultParagraphFont"/>
    <w:link w:val="BodyTextIndent"/>
    <w:rsid w:val="00A72C6E"/>
    <w:rPr>
      <w:rFonts w:ascii="Arial" w:eastAsia="Times New Roman" w:hAnsi="Arial" w:cs="Times New Roman"/>
      <w:w w:val="80"/>
      <w:szCs w:val="20"/>
    </w:rPr>
  </w:style>
  <w:style w:type="paragraph" w:customStyle="1" w:styleId="Body1">
    <w:name w:val="Body 1"/>
    <w:uiPriority w:val="99"/>
    <w:rsid w:val="00A72C6E"/>
    <w:pPr>
      <w:spacing w:after="0"/>
      <w:outlineLvl w:val="0"/>
    </w:pPr>
    <w:rPr>
      <w:rFonts w:ascii="Helvetica" w:eastAsia="Arial Unicode MS" w:hAnsi="Helvetica" w:cs="Helvetica"/>
      <w:color w:val="000000"/>
      <w:u w:color="000000"/>
      <w:lang w:eastAsia="id-ID"/>
    </w:rPr>
  </w:style>
  <w:style w:type="paragraph" w:styleId="TOC1">
    <w:name w:val="toc 1"/>
    <w:basedOn w:val="Normal"/>
    <w:next w:val="Normal"/>
    <w:autoRedefine/>
    <w:uiPriority w:val="39"/>
    <w:unhideWhenUsed/>
    <w:rsid w:val="00A72C6E"/>
    <w:pPr>
      <w:tabs>
        <w:tab w:val="left" w:pos="990"/>
        <w:tab w:val="right" w:leader="dot" w:pos="8729"/>
      </w:tabs>
      <w:spacing w:line="276" w:lineRule="auto"/>
      <w:ind w:left="1350" w:hanging="1336"/>
    </w:pPr>
    <w:rPr>
      <w:rFonts w:eastAsia="Calibri" w:cs="Tahoma"/>
      <w:noProof/>
      <w:szCs w:val="22"/>
      <w:lang w:val="id-ID"/>
    </w:rPr>
  </w:style>
  <w:style w:type="numbering" w:customStyle="1" w:styleId="NoList1">
    <w:name w:val="No List1"/>
    <w:next w:val="NoList"/>
    <w:uiPriority w:val="99"/>
    <w:semiHidden/>
    <w:unhideWhenUsed/>
    <w:rsid w:val="00A72C6E"/>
  </w:style>
  <w:style w:type="character" w:customStyle="1" w:styleId="ColorfulList-Accent1Char">
    <w:name w:val="Colorful List - Accent 1 Char"/>
    <w:link w:val="ColorfulList-Accent1"/>
    <w:uiPriority w:val="34"/>
    <w:locked/>
    <w:rsid w:val="00A72C6E"/>
    <w:rPr>
      <w:rFonts w:ascii="Calibri" w:eastAsia="Times New Roman" w:hAnsi="Calibri" w:cs="Times New Roman"/>
    </w:rPr>
  </w:style>
  <w:style w:type="table" w:styleId="ColorfulList-Accent1">
    <w:name w:val="Colorful List Accent 1"/>
    <w:basedOn w:val="TableNormal"/>
    <w:link w:val="ColorfulList-Accent1Char"/>
    <w:uiPriority w:val="34"/>
    <w:rsid w:val="00A72C6E"/>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3">
    <w:name w:val="toc 3"/>
    <w:basedOn w:val="Normal"/>
    <w:next w:val="Normal"/>
    <w:autoRedefine/>
    <w:uiPriority w:val="39"/>
    <w:unhideWhenUsed/>
    <w:qFormat/>
    <w:rsid w:val="00A72C6E"/>
    <w:pPr>
      <w:spacing w:line="276" w:lineRule="auto"/>
      <w:ind w:left="440"/>
    </w:pPr>
    <w:rPr>
      <w:rFonts w:ascii="Tahoma" w:eastAsia="Calibri" w:hAnsi="Tahoma" w:cs="Tahoma"/>
      <w:noProof/>
      <w:sz w:val="22"/>
      <w:szCs w:val="22"/>
      <w:lang w:val="id-ID"/>
    </w:rPr>
  </w:style>
  <w:style w:type="paragraph" w:styleId="TOC2">
    <w:name w:val="toc 2"/>
    <w:basedOn w:val="Normal"/>
    <w:next w:val="Normal"/>
    <w:autoRedefine/>
    <w:uiPriority w:val="39"/>
    <w:unhideWhenUsed/>
    <w:rsid w:val="00A72C6E"/>
    <w:pPr>
      <w:spacing w:after="100" w:line="276" w:lineRule="auto"/>
      <w:ind w:left="220"/>
    </w:pPr>
    <w:rPr>
      <w:rFonts w:ascii="Calibri" w:hAnsi="Calibri"/>
      <w:sz w:val="22"/>
      <w:szCs w:val="22"/>
    </w:rPr>
  </w:style>
  <w:style w:type="paragraph" w:styleId="TOC4">
    <w:name w:val="toc 4"/>
    <w:basedOn w:val="Normal"/>
    <w:next w:val="Normal"/>
    <w:autoRedefine/>
    <w:uiPriority w:val="39"/>
    <w:unhideWhenUsed/>
    <w:rsid w:val="00A72C6E"/>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72C6E"/>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72C6E"/>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72C6E"/>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72C6E"/>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72C6E"/>
    <w:pPr>
      <w:spacing w:after="100" w:line="276" w:lineRule="auto"/>
      <w:ind w:left="1760"/>
    </w:pPr>
    <w:rPr>
      <w:rFonts w:ascii="Calibri" w:hAnsi="Calibri"/>
      <w:sz w:val="22"/>
      <w:szCs w:val="22"/>
    </w:rPr>
  </w:style>
  <w:style w:type="paragraph" w:customStyle="1" w:styleId="msolistparagraph0">
    <w:name w:val="msolistparagraph"/>
    <w:basedOn w:val="Normal"/>
    <w:rsid w:val="00A72C6E"/>
    <w:pPr>
      <w:spacing w:after="200" w:line="276" w:lineRule="auto"/>
      <w:ind w:left="720"/>
      <w:contextualSpacing/>
    </w:pPr>
    <w:rPr>
      <w:rFonts w:ascii="Calibri" w:eastAsia="Calibri" w:hAnsi="Calibri"/>
      <w:sz w:val="22"/>
      <w:szCs w:val="22"/>
      <w:lang w:val="id-ID"/>
    </w:rPr>
  </w:style>
  <w:style w:type="paragraph" w:customStyle="1" w:styleId="Heading">
    <w:name w:val="Heading"/>
    <w:basedOn w:val="Normal"/>
    <w:next w:val="BodyText"/>
    <w:rsid w:val="00A72C6E"/>
    <w:pPr>
      <w:keepNext/>
      <w:suppressAutoHyphens/>
      <w:spacing w:before="240" w:after="120" w:line="276" w:lineRule="auto"/>
    </w:pPr>
    <w:rPr>
      <w:rFonts w:ascii="Liberation Sans" w:eastAsia="WenQuanYi Micro Hei" w:hAnsi="Liberation Sans" w:cs="Lohit Hindi"/>
      <w:sz w:val="28"/>
      <w:szCs w:val="28"/>
      <w:lang w:val="id-ID" w:eastAsia="ar-SA"/>
    </w:rPr>
  </w:style>
  <w:style w:type="character" w:styleId="CommentReference">
    <w:name w:val="annotation reference"/>
    <w:uiPriority w:val="99"/>
    <w:semiHidden/>
    <w:unhideWhenUsed/>
    <w:rsid w:val="00A72C6E"/>
    <w:rPr>
      <w:sz w:val="16"/>
      <w:szCs w:val="16"/>
    </w:rPr>
  </w:style>
  <w:style w:type="paragraph" w:styleId="CommentText">
    <w:name w:val="annotation text"/>
    <w:basedOn w:val="Normal"/>
    <w:link w:val="CommentTextChar"/>
    <w:uiPriority w:val="99"/>
    <w:semiHidden/>
    <w:unhideWhenUsed/>
    <w:rsid w:val="00A72C6E"/>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A72C6E"/>
    <w:rPr>
      <w:rFonts w:ascii="Calibri" w:eastAsia="Times New Roman" w:hAnsi="Calibri" w:cs="Times New Roman"/>
      <w:sz w:val="20"/>
      <w:szCs w:val="20"/>
      <w:lang w:val="en-US"/>
    </w:rPr>
  </w:style>
  <w:style w:type="paragraph" w:styleId="DocumentMap">
    <w:name w:val="Document Map"/>
    <w:basedOn w:val="Normal"/>
    <w:link w:val="DocumentMapChar"/>
    <w:uiPriority w:val="99"/>
    <w:semiHidden/>
    <w:unhideWhenUsed/>
    <w:rsid w:val="00A72C6E"/>
    <w:pPr>
      <w:spacing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2C6E"/>
    <w:rPr>
      <w:rFonts w:ascii="Tahoma" w:eastAsia="Times New Roman" w:hAnsi="Tahoma" w:cs="Tahoma"/>
      <w:sz w:val="16"/>
      <w:szCs w:val="16"/>
      <w:lang w:val="en-US"/>
    </w:rPr>
  </w:style>
  <w:style w:type="paragraph" w:customStyle="1" w:styleId="Style10">
    <w:name w:val="Style 10"/>
    <w:basedOn w:val="Normal"/>
    <w:rsid w:val="00A72C6E"/>
    <w:pPr>
      <w:widowControl w:val="0"/>
      <w:spacing w:line="300" w:lineRule="atLeast"/>
      <w:ind w:left="648"/>
      <w:jc w:val="both"/>
    </w:pPr>
    <w:rPr>
      <w:color w:val="000000"/>
      <w:sz w:val="20"/>
      <w:szCs w:val="20"/>
    </w:rPr>
  </w:style>
  <w:style w:type="paragraph" w:customStyle="1" w:styleId="Style15">
    <w:name w:val="Style 15"/>
    <w:basedOn w:val="Normal"/>
    <w:rsid w:val="00A72C6E"/>
    <w:pPr>
      <w:widowControl w:val="0"/>
      <w:spacing w:line="300" w:lineRule="atLeast"/>
      <w:ind w:firstLine="360"/>
      <w:jc w:val="both"/>
    </w:pPr>
    <w:rPr>
      <w:color w:val="000000"/>
      <w:sz w:val="20"/>
      <w:szCs w:val="20"/>
    </w:rPr>
  </w:style>
  <w:style w:type="character" w:customStyle="1" w:styleId="longtext">
    <w:name w:val="long_text"/>
    <w:basedOn w:val="DefaultParagraphFont"/>
    <w:rsid w:val="00A72C6E"/>
  </w:style>
  <w:style w:type="character" w:customStyle="1" w:styleId="st">
    <w:name w:val="st"/>
    <w:basedOn w:val="DefaultParagraphFont"/>
    <w:rsid w:val="00A72C6E"/>
  </w:style>
  <w:style w:type="paragraph" w:styleId="BodyTextIndent2">
    <w:name w:val="Body Text Indent 2"/>
    <w:basedOn w:val="Normal"/>
    <w:link w:val="BodyTextIndent2Char"/>
    <w:unhideWhenUsed/>
    <w:rsid w:val="00A72C6E"/>
    <w:pPr>
      <w:spacing w:after="120" w:line="480" w:lineRule="auto"/>
      <w:ind w:left="283"/>
    </w:pPr>
    <w:rPr>
      <w:rFonts w:asciiTheme="minorHAnsi" w:eastAsiaTheme="minorHAnsi" w:hAnsiTheme="minorHAnsi" w:cstheme="minorBidi"/>
      <w:noProof/>
      <w:sz w:val="22"/>
      <w:szCs w:val="22"/>
      <w:lang w:val="id-ID"/>
    </w:rPr>
  </w:style>
  <w:style w:type="character" w:customStyle="1" w:styleId="BodyTextIndent2Char">
    <w:name w:val="Body Text Indent 2 Char"/>
    <w:basedOn w:val="DefaultParagraphFont"/>
    <w:link w:val="BodyTextIndent2"/>
    <w:rsid w:val="00A72C6E"/>
    <w:rPr>
      <w:noProof/>
    </w:rPr>
  </w:style>
  <w:style w:type="table" w:customStyle="1" w:styleId="TableGrid1">
    <w:name w:val="Table Grid1"/>
    <w:basedOn w:val="TableNormal"/>
    <w:next w:val="TableGrid"/>
    <w:uiPriority w:val="59"/>
    <w:rsid w:val="00A72C6E"/>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72C6E"/>
  </w:style>
  <w:style w:type="character" w:customStyle="1" w:styleId="meta-nav">
    <w:name w:val="meta-nav"/>
    <w:basedOn w:val="DefaultParagraphFont"/>
    <w:rsid w:val="00A72C6E"/>
  </w:style>
  <w:style w:type="character" w:customStyle="1" w:styleId="meta-prep">
    <w:name w:val="meta-prep"/>
    <w:basedOn w:val="DefaultParagraphFont"/>
    <w:rsid w:val="00A72C6E"/>
  </w:style>
  <w:style w:type="character" w:customStyle="1" w:styleId="entry-date">
    <w:name w:val="entry-date"/>
    <w:basedOn w:val="DefaultParagraphFont"/>
    <w:rsid w:val="00A72C6E"/>
  </w:style>
  <w:style w:type="character" w:customStyle="1" w:styleId="by-author">
    <w:name w:val="by-author"/>
    <w:basedOn w:val="DefaultParagraphFont"/>
    <w:rsid w:val="00A72C6E"/>
  </w:style>
  <w:style w:type="character" w:customStyle="1" w:styleId="sep">
    <w:name w:val="sep"/>
    <w:basedOn w:val="DefaultParagraphFont"/>
    <w:rsid w:val="00A72C6E"/>
  </w:style>
  <w:style w:type="character" w:customStyle="1" w:styleId="author">
    <w:name w:val="author"/>
    <w:basedOn w:val="DefaultParagraphFont"/>
    <w:rsid w:val="00A72C6E"/>
  </w:style>
  <w:style w:type="character" w:styleId="Emphasis">
    <w:name w:val="Emphasis"/>
    <w:basedOn w:val="DefaultParagraphFont"/>
    <w:uiPriority w:val="20"/>
    <w:qFormat/>
    <w:rsid w:val="00A72C6E"/>
    <w:rPr>
      <w:i/>
      <w:iCs/>
    </w:rPr>
  </w:style>
  <w:style w:type="character" w:customStyle="1" w:styleId="bbcode">
    <w:name w:val="bbcode"/>
    <w:basedOn w:val="DefaultParagraphFont"/>
    <w:rsid w:val="00A72C6E"/>
  </w:style>
  <w:style w:type="character" w:customStyle="1" w:styleId="fullpost">
    <w:name w:val="fullpost"/>
    <w:basedOn w:val="DefaultParagraphFont"/>
    <w:rsid w:val="00A72C6E"/>
  </w:style>
  <w:style w:type="character" w:customStyle="1" w:styleId="postdate">
    <w:name w:val="postdate"/>
    <w:basedOn w:val="DefaultParagraphFont"/>
    <w:rsid w:val="00A72C6E"/>
  </w:style>
  <w:style w:type="paragraph" w:customStyle="1" w:styleId="intro">
    <w:name w:val="intro"/>
    <w:basedOn w:val="Normal"/>
    <w:rsid w:val="00A72C6E"/>
    <w:pPr>
      <w:spacing w:before="100" w:beforeAutospacing="1" w:after="100" w:afterAutospacing="1"/>
    </w:pPr>
    <w:rPr>
      <w:lang w:val="id-ID" w:eastAsia="id-ID"/>
    </w:rPr>
  </w:style>
  <w:style w:type="character" w:customStyle="1" w:styleId="username">
    <w:name w:val="username"/>
    <w:basedOn w:val="DefaultParagraphFont"/>
    <w:rsid w:val="00A72C6E"/>
  </w:style>
  <w:style w:type="paragraph" w:styleId="z-TopofForm">
    <w:name w:val="HTML Top of Form"/>
    <w:basedOn w:val="Normal"/>
    <w:next w:val="Normal"/>
    <w:link w:val="z-TopofFormChar"/>
    <w:hidden/>
    <w:uiPriority w:val="99"/>
    <w:semiHidden/>
    <w:unhideWhenUsed/>
    <w:rsid w:val="00A72C6E"/>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A72C6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A72C6E"/>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A72C6E"/>
    <w:rPr>
      <w:rFonts w:ascii="Arial" w:eastAsia="Times New Roman" w:hAnsi="Arial" w:cs="Arial"/>
      <w:vanish/>
      <w:sz w:val="16"/>
      <w:szCs w:val="16"/>
      <w:lang w:eastAsia="id-ID"/>
    </w:rPr>
  </w:style>
  <w:style w:type="table" w:customStyle="1" w:styleId="TableGrid2">
    <w:name w:val="Table Grid2"/>
    <w:basedOn w:val="TableNormal"/>
    <w:next w:val="TableGrid"/>
    <w:uiPriority w:val="59"/>
    <w:rsid w:val="00A72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number">
    <w:name w:val="tocnumber"/>
    <w:basedOn w:val="DefaultParagraphFont"/>
    <w:rsid w:val="00A72C6E"/>
  </w:style>
  <w:style w:type="character" w:customStyle="1" w:styleId="toctext">
    <w:name w:val="toctext"/>
    <w:basedOn w:val="DefaultParagraphFont"/>
    <w:rsid w:val="00A72C6E"/>
  </w:style>
  <w:style w:type="character" w:customStyle="1" w:styleId="mw-headline">
    <w:name w:val="mw-headline"/>
    <w:basedOn w:val="DefaultParagraphFont"/>
    <w:rsid w:val="00A72C6E"/>
  </w:style>
  <w:style w:type="paragraph" w:customStyle="1" w:styleId="style11">
    <w:name w:val="style1"/>
    <w:basedOn w:val="Normal"/>
    <w:rsid w:val="00A72C6E"/>
    <w:pPr>
      <w:spacing w:before="100" w:beforeAutospacing="1" w:after="100" w:afterAutospacing="1"/>
    </w:pPr>
    <w:rPr>
      <w:lang w:val="id-ID" w:eastAsia="id-ID"/>
    </w:rPr>
  </w:style>
  <w:style w:type="paragraph" w:customStyle="1" w:styleId="reference-list">
    <w:name w:val="reference-list"/>
    <w:basedOn w:val="Normal"/>
    <w:rsid w:val="00A72C6E"/>
    <w:pPr>
      <w:spacing w:before="100" w:beforeAutospacing="1" w:after="100" w:afterAutospacing="1"/>
    </w:pPr>
    <w:rPr>
      <w:lang w:val="id-ID" w:eastAsia="id-ID"/>
    </w:rPr>
  </w:style>
  <w:style w:type="character" w:styleId="FootnoteReference">
    <w:name w:val="footnote reference"/>
    <w:basedOn w:val="DefaultParagraphFont"/>
    <w:uiPriority w:val="99"/>
    <w:semiHidden/>
    <w:unhideWhenUsed/>
    <w:rsid w:val="00A72C6E"/>
  </w:style>
  <w:style w:type="paragraph" w:customStyle="1" w:styleId="post-info">
    <w:name w:val="post-info"/>
    <w:basedOn w:val="Normal"/>
    <w:rsid w:val="00A72C6E"/>
    <w:pPr>
      <w:spacing w:before="100" w:beforeAutospacing="1" w:after="100" w:afterAutospacing="1"/>
    </w:pPr>
    <w:rPr>
      <w:lang w:val="id-ID" w:eastAsia="id-ID"/>
    </w:rPr>
  </w:style>
  <w:style w:type="paragraph" w:customStyle="1" w:styleId="cat">
    <w:name w:val="cat"/>
    <w:basedOn w:val="Normal"/>
    <w:rsid w:val="00A72C6E"/>
    <w:pPr>
      <w:spacing w:before="100" w:beforeAutospacing="1" w:after="100" w:afterAutospacing="1"/>
    </w:pPr>
  </w:style>
  <w:style w:type="paragraph" w:styleId="TableofFigures">
    <w:name w:val="table of figures"/>
    <w:basedOn w:val="Normal"/>
    <w:next w:val="Normal"/>
    <w:uiPriority w:val="99"/>
    <w:semiHidden/>
    <w:unhideWhenUsed/>
    <w:rsid w:val="00A72C6E"/>
    <w:pPr>
      <w:spacing w:line="276" w:lineRule="auto"/>
    </w:pPr>
    <w:rPr>
      <w:rFonts w:asciiTheme="minorHAnsi" w:eastAsiaTheme="minorHAnsi" w:hAnsiTheme="minorHAnsi" w:cstheme="minorBidi"/>
      <w:sz w:val="22"/>
      <w:szCs w:val="22"/>
      <w:lang w:val="id-ID"/>
    </w:rPr>
  </w:style>
  <w:style w:type="table" w:customStyle="1" w:styleId="TableGrid3">
    <w:name w:val="Table Grid3"/>
    <w:basedOn w:val="TableNormal"/>
    <w:next w:val="TableGrid"/>
    <w:uiPriority w:val="59"/>
    <w:rsid w:val="00A72C6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A72C6E"/>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ghtShading-Accent11">
    <w:name w:val="Light Shading - Accent 11"/>
    <w:basedOn w:val="TableNormal"/>
    <w:uiPriority w:val="60"/>
    <w:rsid w:val="00A72C6E"/>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A72C6E"/>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72C6E"/>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1">
    <w:name w:val="A.1."/>
    <w:basedOn w:val="Aisi"/>
    <w:rsid w:val="00A72C6E"/>
    <w:pPr>
      <w:ind w:left="720" w:hanging="360"/>
    </w:pPr>
  </w:style>
  <w:style w:type="paragraph" w:customStyle="1" w:styleId="Aisi">
    <w:name w:val="A. isi"/>
    <w:basedOn w:val="Normal"/>
    <w:rsid w:val="00A72C6E"/>
    <w:pPr>
      <w:ind w:left="360"/>
      <w:jc w:val="both"/>
    </w:pPr>
    <w:rPr>
      <w:color w:val="000000"/>
      <w:sz w:val="22"/>
      <w:lang w:val="sv-SE"/>
    </w:rPr>
  </w:style>
  <w:style w:type="paragraph" w:customStyle="1" w:styleId="Ajdl">
    <w:name w:val="A. jdl"/>
    <w:basedOn w:val="Normal"/>
    <w:rsid w:val="00A72C6E"/>
    <w:pPr>
      <w:ind w:left="360" w:hanging="360"/>
    </w:pPr>
    <w:rPr>
      <w:b/>
      <w:color w:val="000000"/>
      <w:sz w:val="22"/>
      <w:lang w:val="sv-SE"/>
    </w:rPr>
  </w:style>
  <w:style w:type="character" w:styleId="PageNumber">
    <w:name w:val="page number"/>
    <w:basedOn w:val="DefaultParagraphFont"/>
    <w:rsid w:val="00A72C6E"/>
  </w:style>
  <w:style w:type="paragraph" w:styleId="Subtitle">
    <w:name w:val="Subtitle"/>
    <w:basedOn w:val="Normal"/>
    <w:link w:val="SubtitleChar"/>
    <w:uiPriority w:val="99"/>
    <w:qFormat/>
    <w:rsid w:val="00A72C6E"/>
    <w:rPr>
      <w:b/>
      <w:bCs/>
      <w:sz w:val="28"/>
      <w:szCs w:val="20"/>
      <w:u w:val="single"/>
    </w:rPr>
  </w:style>
  <w:style w:type="character" w:customStyle="1" w:styleId="SubtitleChar">
    <w:name w:val="Subtitle Char"/>
    <w:basedOn w:val="DefaultParagraphFont"/>
    <w:link w:val="Subtitle"/>
    <w:uiPriority w:val="99"/>
    <w:rsid w:val="00A72C6E"/>
    <w:rPr>
      <w:rFonts w:ascii="Times New Roman" w:eastAsia="Times New Roman" w:hAnsi="Times New Roman" w:cs="Times New Roman"/>
      <w:b/>
      <w:bCs/>
      <w:sz w:val="28"/>
      <w:szCs w:val="20"/>
      <w:u w:val="single"/>
      <w:lang w:val="en-US"/>
    </w:rPr>
  </w:style>
  <w:style w:type="paragraph" w:styleId="BodyTextIndent3">
    <w:name w:val="Body Text Indent 3"/>
    <w:basedOn w:val="Normal"/>
    <w:link w:val="BodyTextIndent3Char"/>
    <w:uiPriority w:val="99"/>
    <w:rsid w:val="00A72C6E"/>
    <w:pPr>
      <w:spacing w:after="120"/>
      <w:ind w:left="283"/>
    </w:pPr>
    <w:rPr>
      <w:sz w:val="16"/>
      <w:szCs w:val="16"/>
    </w:rPr>
  </w:style>
  <w:style w:type="character" w:customStyle="1" w:styleId="BodyTextIndent3Char">
    <w:name w:val="Body Text Indent 3 Char"/>
    <w:basedOn w:val="DefaultParagraphFont"/>
    <w:link w:val="BodyTextIndent3"/>
    <w:uiPriority w:val="99"/>
    <w:rsid w:val="00A72C6E"/>
    <w:rPr>
      <w:rFonts w:ascii="Times New Roman" w:eastAsia="Times New Roman" w:hAnsi="Times New Roman" w:cs="Times New Roman"/>
      <w:sz w:val="16"/>
      <w:szCs w:val="16"/>
      <w:lang w:val="en-US"/>
    </w:rPr>
  </w:style>
  <w:style w:type="paragraph" w:customStyle="1" w:styleId="SUBAB">
    <w:name w:val="SUBAB"/>
    <w:basedOn w:val="Normal"/>
    <w:qFormat/>
    <w:rsid w:val="00A72C6E"/>
    <w:pPr>
      <w:spacing w:after="120"/>
      <w:ind w:left="360" w:hanging="360"/>
    </w:pPr>
    <w:rPr>
      <w:rFonts w:ascii="Calibri" w:hAnsi="Calibri"/>
      <w:b/>
      <w:bCs/>
      <w:sz w:val="28"/>
      <w:szCs w:val="22"/>
    </w:rPr>
  </w:style>
  <w:style w:type="paragraph" w:customStyle="1" w:styleId="A1isi">
    <w:name w:val="A.1. isi"/>
    <w:basedOn w:val="Normal"/>
    <w:link w:val="A1isiChar"/>
    <w:rsid w:val="00A72C6E"/>
    <w:pPr>
      <w:spacing w:before="60"/>
      <w:ind w:left="720"/>
      <w:jc w:val="both"/>
    </w:pPr>
    <w:rPr>
      <w:rFonts w:ascii="Trebuchet MS" w:eastAsiaTheme="minorEastAsia" w:hAnsi="Trebuchet MS"/>
      <w:sz w:val="22"/>
      <w:lang w:val="nl-NL"/>
    </w:rPr>
  </w:style>
  <w:style w:type="paragraph" w:customStyle="1" w:styleId="A1aisi">
    <w:name w:val="A.1.a isi"/>
    <w:basedOn w:val="Normal"/>
    <w:rsid w:val="00A72C6E"/>
    <w:pPr>
      <w:spacing w:before="60"/>
      <w:ind w:left="1080"/>
      <w:jc w:val="both"/>
    </w:pPr>
    <w:rPr>
      <w:rFonts w:ascii="Trebuchet MS" w:eastAsiaTheme="minorEastAsia" w:hAnsi="Trebuchet MS"/>
      <w:sz w:val="22"/>
      <w:lang w:val="nl-NL"/>
    </w:rPr>
  </w:style>
  <w:style w:type="paragraph" w:customStyle="1" w:styleId="A1spasi">
    <w:name w:val="A. 1 spasi"/>
    <w:basedOn w:val="Normal"/>
    <w:rsid w:val="00A72C6E"/>
    <w:pPr>
      <w:ind w:left="360" w:hanging="360"/>
      <w:jc w:val="both"/>
    </w:pPr>
    <w:rPr>
      <w:rFonts w:ascii="Trebuchet MS" w:eastAsiaTheme="minorEastAsia" w:hAnsi="Trebuchet MS"/>
      <w:sz w:val="22"/>
      <w:szCs w:val="22"/>
    </w:rPr>
  </w:style>
  <w:style w:type="paragraph" w:customStyle="1" w:styleId="A1o">
    <w:name w:val="A.1.o"/>
    <w:basedOn w:val="A1isi"/>
    <w:link w:val="A1oChar"/>
    <w:rsid w:val="00A72C6E"/>
    <w:pPr>
      <w:spacing w:before="0"/>
      <w:ind w:left="936" w:hanging="216"/>
    </w:pPr>
  </w:style>
  <w:style w:type="paragraph" w:customStyle="1" w:styleId="Alinea">
    <w:name w:val="Alinea"/>
    <w:basedOn w:val="Normal"/>
    <w:rsid w:val="00A72C6E"/>
    <w:pPr>
      <w:ind w:firstLine="720"/>
      <w:jc w:val="both"/>
    </w:pPr>
    <w:rPr>
      <w:rFonts w:ascii="Trebuchet MS" w:eastAsiaTheme="minorEastAsia" w:hAnsi="Trebuchet MS"/>
      <w:sz w:val="22"/>
      <w:szCs w:val="22"/>
    </w:rPr>
  </w:style>
  <w:style w:type="paragraph" w:customStyle="1" w:styleId="A1jdl">
    <w:name w:val="A.1. jdl"/>
    <w:basedOn w:val="Normal"/>
    <w:rsid w:val="00A72C6E"/>
    <w:pPr>
      <w:spacing w:before="120"/>
      <w:ind w:left="720" w:hanging="360"/>
    </w:pPr>
    <w:rPr>
      <w:rFonts w:ascii="Trebuchet MS" w:eastAsiaTheme="minorEastAsia" w:hAnsi="Trebuchet MS"/>
      <w:b/>
      <w:sz w:val="22"/>
      <w:lang w:val="nl-NL"/>
    </w:rPr>
  </w:style>
  <w:style w:type="paragraph" w:customStyle="1" w:styleId="A1a">
    <w:name w:val="A.1.a"/>
    <w:basedOn w:val="A1isi"/>
    <w:rsid w:val="00A72C6E"/>
    <w:pPr>
      <w:ind w:left="1080" w:hanging="360"/>
    </w:pPr>
  </w:style>
  <w:style w:type="paragraph" w:customStyle="1" w:styleId="Aisi1spasi">
    <w:name w:val="A. isi 1 spasi"/>
    <w:basedOn w:val="Normal"/>
    <w:rsid w:val="00A72C6E"/>
    <w:pPr>
      <w:ind w:left="360"/>
      <w:jc w:val="both"/>
    </w:pPr>
    <w:rPr>
      <w:rFonts w:ascii="Trebuchet MS" w:eastAsiaTheme="minorEastAsia" w:hAnsi="Trebuchet MS"/>
      <w:sz w:val="22"/>
      <w:lang w:val="nl-NL"/>
    </w:rPr>
  </w:style>
  <w:style w:type="paragraph" w:customStyle="1" w:styleId="A1oisi">
    <w:name w:val="A.1.o isi"/>
    <w:basedOn w:val="A1isi"/>
    <w:rsid w:val="00A72C6E"/>
    <w:pPr>
      <w:spacing w:before="0"/>
      <w:ind w:left="936"/>
    </w:pPr>
  </w:style>
  <w:style w:type="character" w:customStyle="1" w:styleId="A1otebalChar">
    <w:name w:val="A.1.o tebal Char"/>
    <w:basedOn w:val="DefaultParagraphFont"/>
    <w:rsid w:val="00A72C6E"/>
    <w:rPr>
      <w:rFonts w:ascii="Trebuchet MS" w:hAnsi="Trebuchet MS" w:cs="Times New Roman"/>
      <w:b/>
      <w:sz w:val="24"/>
      <w:szCs w:val="24"/>
      <w:lang w:val="nl-NL" w:eastAsia="en-US" w:bidi="ar-SA"/>
    </w:rPr>
  </w:style>
  <w:style w:type="paragraph" w:customStyle="1" w:styleId="A1omiring">
    <w:name w:val="A.1.o miring"/>
    <w:basedOn w:val="Normal"/>
    <w:rsid w:val="00A72C6E"/>
    <w:pPr>
      <w:spacing w:before="60"/>
      <w:ind w:left="936" w:hanging="216"/>
      <w:jc w:val="both"/>
    </w:pPr>
    <w:rPr>
      <w:rFonts w:ascii="Trebuchet MS" w:eastAsiaTheme="minorEastAsia" w:hAnsi="Trebuchet MS"/>
      <w:i/>
      <w:sz w:val="22"/>
      <w:lang w:val="nl-NL"/>
    </w:rPr>
  </w:style>
  <w:style w:type="paragraph" w:customStyle="1" w:styleId="A1ajdl">
    <w:name w:val="A.1.a jdl"/>
    <w:basedOn w:val="A1a"/>
    <w:rsid w:val="00A72C6E"/>
    <w:pPr>
      <w:spacing w:before="120"/>
    </w:pPr>
    <w:rPr>
      <w:i/>
    </w:rPr>
  </w:style>
  <w:style w:type="paragraph" w:customStyle="1" w:styleId="Pa4">
    <w:name w:val="Pa4"/>
    <w:basedOn w:val="Normal"/>
    <w:next w:val="Normal"/>
    <w:uiPriority w:val="99"/>
    <w:rsid w:val="00A72C6E"/>
    <w:pPr>
      <w:autoSpaceDE w:val="0"/>
      <w:autoSpaceDN w:val="0"/>
      <w:adjustRightInd w:val="0"/>
      <w:spacing w:line="221" w:lineRule="atLeast"/>
    </w:pPr>
    <w:rPr>
      <w:rFonts w:ascii="Arial" w:hAnsi="Arial" w:cs="Arial"/>
      <w:lang w:eastAsia="id-ID"/>
    </w:rPr>
  </w:style>
  <w:style w:type="character" w:customStyle="1" w:styleId="fn">
    <w:name w:val="fn"/>
    <w:basedOn w:val="DefaultParagraphFont"/>
    <w:rsid w:val="00A72C6E"/>
  </w:style>
  <w:style w:type="paragraph" w:customStyle="1" w:styleId="Style1">
    <w:name w:val="Style1"/>
    <w:basedOn w:val="Normal"/>
    <w:uiPriority w:val="99"/>
    <w:rsid w:val="00A72C6E"/>
    <w:pPr>
      <w:numPr>
        <w:numId w:val="11"/>
      </w:numPr>
    </w:pPr>
    <w:rPr>
      <w:rFonts w:ascii="Arial" w:hAnsi="Arial" w:cs="Arial"/>
    </w:rPr>
  </w:style>
  <w:style w:type="table" w:styleId="MediumShading1-Accent6">
    <w:name w:val="Medium Shading 1 Accent 6"/>
    <w:basedOn w:val="TableNormal"/>
    <w:uiPriority w:val="63"/>
    <w:rsid w:val="00A72C6E"/>
    <w:pPr>
      <w:spacing w:after="0" w:line="240" w:lineRule="auto"/>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TMLCite">
    <w:name w:val="HTML Cite"/>
    <w:basedOn w:val="DefaultParagraphFont"/>
    <w:uiPriority w:val="99"/>
    <w:unhideWhenUsed/>
    <w:rsid w:val="00A72C6E"/>
    <w:rPr>
      <w:i/>
      <w:iCs/>
    </w:rPr>
  </w:style>
  <w:style w:type="paragraph" w:styleId="BodyText2">
    <w:name w:val="Body Text 2"/>
    <w:basedOn w:val="Normal"/>
    <w:link w:val="BodyText2Char"/>
    <w:rsid w:val="00A72C6E"/>
    <w:pPr>
      <w:spacing w:after="120" w:line="480" w:lineRule="auto"/>
    </w:pPr>
  </w:style>
  <w:style w:type="character" w:customStyle="1" w:styleId="BodyText2Char">
    <w:name w:val="Body Text 2 Char"/>
    <w:basedOn w:val="DefaultParagraphFont"/>
    <w:link w:val="BodyText2"/>
    <w:rsid w:val="00A72C6E"/>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A72C6E"/>
  </w:style>
  <w:style w:type="character" w:customStyle="1" w:styleId="apple-converted-space">
    <w:name w:val="apple-converted-space"/>
    <w:basedOn w:val="DefaultParagraphFont"/>
    <w:rsid w:val="00A72C6E"/>
  </w:style>
  <w:style w:type="paragraph" w:styleId="BodyText3">
    <w:name w:val="Body Text 3"/>
    <w:basedOn w:val="Normal"/>
    <w:link w:val="BodyText3Char"/>
    <w:uiPriority w:val="99"/>
    <w:semiHidden/>
    <w:unhideWhenUsed/>
    <w:rsid w:val="00A72C6E"/>
    <w:pPr>
      <w:spacing w:after="120" w:line="276" w:lineRule="auto"/>
    </w:pPr>
    <w:rPr>
      <w:rFonts w:asciiTheme="minorHAnsi" w:eastAsiaTheme="minorHAnsi" w:hAnsiTheme="minorHAnsi" w:cstheme="minorBidi"/>
      <w:noProof/>
      <w:sz w:val="16"/>
      <w:szCs w:val="16"/>
      <w:lang w:val="id-ID"/>
    </w:rPr>
  </w:style>
  <w:style w:type="character" w:customStyle="1" w:styleId="BodyText3Char">
    <w:name w:val="Body Text 3 Char"/>
    <w:basedOn w:val="DefaultParagraphFont"/>
    <w:link w:val="BodyText3"/>
    <w:uiPriority w:val="99"/>
    <w:semiHidden/>
    <w:rsid w:val="00A72C6E"/>
    <w:rPr>
      <w:noProof/>
      <w:sz w:val="16"/>
      <w:szCs w:val="16"/>
    </w:rPr>
  </w:style>
  <w:style w:type="table" w:styleId="ColorfulShading-Accent3">
    <w:name w:val="Colorful Shading Accent 3"/>
    <w:basedOn w:val="TableNormal"/>
    <w:uiPriority w:val="62"/>
    <w:rsid w:val="00A72C6E"/>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mbol" w:eastAsia="Times New Roman" w:hAnsi="Symbo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mbol" w:eastAsia="Times New Roman" w:hAnsi="Symbo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2">
    <w:name w:val="Medium Grid 1 Accent 2"/>
    <w:basedOn w:val="TableNormal"/>
    <w:uiPriority w:val="34"/>
    <w:rsid w:val="00A72C6E"/>
    <w:pPr>
      <w:spacing w:after="0" w:line="240" w:lineRule="auto"/>
    </w:pPr>
    <w:rPr>
      <w:rFonts w:ascii="Calibri" w:eastAsia="Times New Roman" w:hAnsi="Calibri" w:cs="Times New Roman"/>
      <w:sz w:val="20"/>
      <w:szCs w:val="20"/>
      <w:lang w:eastAsia="id-ID"/>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2-Accent6">
    <w:name w:val="Medium Shading 2 Accent 6"/>
    <w:basedOn w:val="TableNormal"/>
    <w:uiPriority w:val="69"/>
    <w:rsid w:val="00A72C6E"/>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List-Accent6">
    <w:name w:val="Colorful List Accent 6"/>
    <w:basedOn w:val="TableNormal"/>
    <w:uiPriority w:val="63"/>
    <w:rsid w:val="00A72C6E"/>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irciis">
    <w:name w:val="irc_iis"/>
    <w:rsid w:val="00A72C6E"/>
  </w:style>
  <w:style w:type="character" w:customStyle="1" w:styleId="A1isiChar">
    <w:name w:val="A.1. isi Char"/>
    <w:basedOn w:val="DefaultParagraphFont"/>
    <w:link w:val="A1isi"/>
    <w:rsid w:val="00A72C6E"/>
    <w:rPr>
      <w:rFonts w:ascii="Trebuchet MS" w:eastAsiaTheme="minorEastAsia" w:hAnsi="Trebuchet MS" w:cs="Times New Roman"/>
      <w:szCs w:val="24"/>
      <w:lang w:val="nl-NL"/>
    </w:rPr>
  </w:style>
  <w:style w:type="character" w:customStyle="1" w:styleId="A1oChar">
    <w:name w:val="A.1.o Char"/>
    <w:basedOn w:val="A1isiChar"/>
    <w:link w:val="A1o"/>
    <w:rsid w:val="00A72C6E"/>
  </w:style>
  <w:style w:type="paragraph" w:customStyle="1" w:styleId="A1ao">
    <w:name w:val="A.1.a.o"/>
    <w:basedOn w:val="Normal"/>
    <w:rsid w:val="00A72C6E"/>
    <w:pPr>
      <w:ind w:left="1296" w:hanging="216"/>
      <w:jc w:val="both"/>
    </w:pPr>
    <w:rPr>
      <w:rFonts w:ascii="Trebuchet MS" w:hAnsi="Trebuchet MS"/>
      <w:sz w:val="22"/>
      <w:lang w:val="nl-NL"/>
    </w:rPr>
  </w:style>
  <w:style w:type="paragraph" w:customStyle="1" w:styleId="TxBrc5">
    <w:name w:val="TxBr_c5"/>
    <w:basedOn w:val="Normal"/>
    <w:rsid w:val="00A72C6E"/>
    <w:pPr>
      <w:widowControl w:val="0"/>
      <w:autoSpaceDE w:val="0"/>
      <w:autoSpaceDN w:val="0"/>
      <w:adjustRightInd w:val="0"/>
      <w:spacing w:line="240" w:lineRule="atLeast"/>
      <w:jc w:val="center"/>
    </w:pPr>
  </w:style>
  <w:style w:type="table" w:customStyle="1" w:styleId="LightShading-Accent12">
    <w:name w:val="Light Shading - Accent 12"/>
    <w:basedOn w:val="TableNormal"/>
    <w:uiPriority w:val="60"/>
    <w:rsid w:val="00A72C6E"/>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lorfulList-Accent11">
    <w:name w:val="Colorful List - Accent 11"/>
    <w:basedOn w:val="Normal"/>
    <w:qFormat/>
    <w:rsid w:val="00A72C6E"/>
    <w:pPr>
      <w:spacing w:after="200" w:line="276" w:lineRule="auto"/>
      <w:ind w:left="720"/>
      <w:contextualSpacing/>
    </w:pPr>
    <w:rPr>
      <w:rFonts w:ascii="Calibri" w:eastAsia="Calibri" w:hAnsi="Calibri"/>
      <w:sz w:val="22"/>
      <w:szCs w:val="22"/>
    </w:rPr>
  </w:style>
  <w:style w:type="paragraph" w:customStyle="1" w:styleId="ColorfulList-Accent12">
    <w:name w:val="Colorful List - Accent 12"/>
    <w:basedOn w:val="Normal"/>
    <w:uiPriority w:val="34"/>
    <w:qFormat/>
    <w:rsid w:val="00A72C6E"/>
    <w:pPr>
      <w:spacing w:after="200" w:line="276"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A72C6E"/>
  </w:style>
  <w:style w:type="table" w:customStyle="1" w:styleId="LightGrid-Accent31">
    <w:name w:val="Light Grid - Accent 31"/>
    <w:basedOn w:val="TableNormal"/>
    <w:next w:val="LightGrid-Accent3"/>
    <w:uiPriority w:val="62"/>
    <w:rsid w:val="00A72C6E"/>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2">
    <w:name w:val="No List12"/>
    <w:next w:val="NoList"/>
    <w:uiPriority w:val="99"/>
    <w:semiHidden/>
    <w:unhideWhenUsed/>
    <w:rsid w:val="00A72C6E"/>
  </w:style>
  <w:style w:type="numbering" w:customStyle="1" w:styleId="NoList21">
    <w:name w:val="No List21"/>
    <w:next w:val="NoList"/>
    <w:uiPriority w:val="99"/>
    <w:semiHidden/>
    <w:unhideWhenUsed/>
    <w:rsid w:val="00A72C6E"/>
  </w:style>
  <w:style w:type="numbering" w:customStyle="1" w:styleId="NoList3">
    <w:name w:val="No List3"/>
    <w:next w:val="NoList"/>
    <w:uiPriority w:val="99"/>
    <w:semiHidden/>
    <w:unhideWhenUsed/>
    <w:rsid w:val="00A72C6E"/>
  </w:style>
  <w:style w:type="table" w:customStyle="1" w:styleId="LightGrid-Accent32">
    <w:name w:val="Light Grid - Accent 32"/>
    <w:basedOn w:val="TableNormal"/>
    <w:next w:val="LightGrid-Accent3"/>
    <w:uiPriority w:val="62"/>
    <w:rsid w:val="00A72C6E"/>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3">
    <w:name w:val="No List13"/>
    <w:next w:val="NoList"/>
    <w:uiPriority w:val="99"/>
    <w:semiHidden/>
    <w:unhideWhenUsed/>
    <w:rsid w:val="00A72C6E"/>
  </w:style>
  <w:style w:type="numbering" w:customStyle="1" w:styleId="NoList22">
    <w:name w:val="No List22"/>
    <w:next w:val="NoList"/>
    <w:uiPriority w:val="99"/>
    <w:semiHidden/>
    <w:unhideWhenUsed/>
    <w:rsid w:val="00A72C6E"/>
  </w:style>
  <w:style w:type="table" w:customStyle="1" w:styleId="LightShading-Accent111">
    <w:name w:val="Light Shading - Accent 111"/>
    <w:basedOn w:val="TableNormal"/>
    <w:uiPriority w:val="60"/>
    <w:rsid w:val="00A72C6E"/>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A72C6E"/>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25">
    <w:name w:val="Pa25"/>
    <w:basedOn w:val="Default"/>
    <w:next w:val="Default"/>
    <w:uiPriority w:val="99"/>
    <w:rsid w:val="00A72C6E"/>
    <w:pPr>
      <w:spacing w:line="241" w:lineRule="atLeast"/>
    </w:pPr>
    <w:rPr>
      <w:rFonts w:eastAsiaTheme="minorHAnsi"/>
      <w:color w:val="auto"/>
      <w:lang w:eastAsia="en-US"/>
    </w:rPr>
  </w:style>
  <w:style w:type="character" w:customStyle="1" w:styleId="A4">
    <w:name w:val="A4"/>
    <w:uiPriority w:val="99"/>
    <w:rsid w:val="00A72C6E"/>
    <w:rPr>
      <w:color w:val="000000"/>
    </w:rPr>
  </w:style>
  <w:style w:type="paragraph" w:customStyle="1" w:styleId="Pa14">
    <w:name w:val="Pa14"/>
    <w:basedOn w:val="Default"/>
    <w:next w:val="Default"/>
    <w:uiPriority w:val="99"/>
    <w:rsid w:val="00A72C6E"/>
    <w:pPr>
      <w:spacing w:line="241" w:lineRule="atLeast"/>
    </w:pPr>
    <w:rPr>
      <w:rFonts w:eastAsiaTheme="minorHAnsi"/>
      <w:color w:val="auto"/>
      <w:lang w:eastAsia="en-US"/>
    </w:rPr>
  </w:style>
  <w:style w:type="character" w:customStyle="1" w:styleId="fullpost1">
    <w:name w:val="fullpost1"/>
    <w:basedOn w:val="DefaultParagraphFont"/>
    <w:rsid w:val="00A72C6E"/>
    <w:rPr>
      <w:vanish w:val="0"/>
      <w:webHidden w:val="0"/>
      <w:specVanish w:val="0"/>
    </w:rPr>
  </w:style>
  <w:style w:type="character" w:customStyle="1" w:styleId="NoSpacingChar">
    <w:name w:val="No Spacing Char"/>
    <w:basedOn w:val="DefaultParagraphFont"/>
    <w:link w:val="NoSpacing"/>
    <w:uiPriority w:val="1"/>
    <w:rsid w:val="00A72C6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8334</Words>
  <Characters>47507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2015-11-23T12:39:00Z</dcterms:created>
  <dcterms:modified xsi:type="dcterms:W3CDTF">2015-11-25T08:35:00Z</dcterms:modified>
</cp:coreProperties>
</file>