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35" w:rsidRDefault="001B3E35" w:rsidP="001B3E35">
      <w:pPr>
        <w:pStyle w:val="ListParagraph"/>
        <w:spacing w:after="0" w:line="720" w:lineRule="auto"/>
        <w:ind w:left="0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627B7">
        <w:rPr>
          <w:rFonts w:ascii="Times New Roman" w:eastAsia="BatangChe" w:hAnsi="Times New Roman" w:cs="Times New Roman"/>
          <w:b/>
          <w:sz w:val="24"/>
          <w:szCs w:val="24"/>
        </w:rPr>
        <w:t>ABSTRAK</w:t>
      </w:r>
    </w:p>
    <w:p w:rsidR="001B3E35" w:rsidRDefault="001B3E35" w:rsidP="001B3E35">
      <w:pPr>
        <w:pStyle w:val="ListParagraph"/>
        <w:spacing w:after="0" w:line="240" w:lineRule="auto"/>
        <w:ind w:left="0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>
        <w:rPr>
          <w:rFonts w:ascii="Times New Roman" w:eastAsia="BatangChe" w:hAnsi="Times New Roman" w:cs="Times New Roman"/>
          <w:b/>
          <w:sz w:val="24"/>
          <w:szCs w:val="24"/>
        </w:rPr>
        <w:t>Jusmiati</w:t>
      </w:r>
      <w:proofErr w:type="spellEnd"/>
      <w:r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b/>
          <w:sz w:val="24"/>
          <w:szCs w:val="24"/>
        </w:rPr>
        <w:t>Rachman</w:t>
      </w:r>
      <w:proofErr w:type="spellEnd"/>
      <w:r>
        <w:rPr>
          <w:rFonts w:ascii="Times New Roman" w:eastAsia="BatangChe" w:hAnsi="Times New Roman" w:cs="Times New Roman"/>
          <w:b/>
          <w:sz w:val="24"/>
          <w:szCs w:val="24"/>
        </w:rPr>
        <w:t xml:space="preserve">, 2014.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Memparafrase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Drama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XI IPA SMA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15 Makassar</w:t>
      </w:r>
      <w:r w:rsidRPr="006627B7">
        <w:rPr>
          <w:rFonts w:ascii="Times New Roman" w:eastAsia="BatangChe" w:hAnsi="Times New Roman" w:cs="Times New Roman"/>
          <w:sz w:val="24"/>
          <w:szCs w:val="24"/>
        </w:rPr>
        <w:t>”.</w:t>
      </w:r>
      <w:proofErr w:type="gram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7B7">
        <w:rPr>
          <w:rFonts w:ascii="Times New Roman" w:eastAsia="BatangChe" w:hAnsi="Times New Roman" w:cs="Times New Roman"/>
          <w:i/>
          <w:sz w:val="24"/>
          <w:szCs w:val="24"/>
        </w:rPr>
        <w:t>Skripsi</w:t>
      </w:r>
      <w:proofErr w:type="spellEnd"/>
      <w:r w:rsidRPr="006627B7">
        <w:rPr>
          <w:rFonts w:ascii="Times New Roman" w:eastAsia="BatangChe" w:hAnsi="Times New Roman" w:cs="Times New Roman"/>
          <w:i/>
          <w:sz w:val="24"/>
          <w:szCs w:val="24"/>
        </w:rPr>
        <w:t>.</w:t>
      </w:r>
      <w:proofErr w:type="gramEnd"/>
      <w:r w:rsidRPr="006627B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Jurusan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Bahasa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dan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Sastra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Indonesia,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Fakultas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Bahasa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dan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Sast</w:t>
      </w:r>
      <w:r>
        <w:rPr>
          <w:rFonts w:ascii="Times New Roman" w:eastAsia="BatangChe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Makassar, (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Drs.H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. A.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Wardihan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P,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M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,Pd</w:t>
      </w:r>
      <w:proofErr w:type="spellEnd"/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Juanda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.). </w:t>
      </w:r>
    </w:p>
    <w:p w:rsidR="001B3E35" w:rsidRDefault="001B3E35" w:rsidP="001B3E3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bertujuan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mendeskripsikan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kemampuan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mem</w:t>
      </w:r>
      <w:r>
        <w:rPr>
          <w:rFonts w:ascii="Times New Roman" w:eastAsia="BatangChe" w:hAnsi="Times New Roman" w:cs="Times New Roman"/>
          <w:sz w:val="24"/>
          <w:szCs w:val="24"/>
        </w:rPr>
        <w:t>parafrase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ke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naskah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drama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siswa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kelas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XI </w:t>
      </w:r>
      <w:proofErr w:type="gramStart"/>
      <w:r w:rsidRPr="007C608A">
        <w:rPr>
          <w:rFonts w:ascii="Times New Roman" w:eastAsia="BatangChe" w:hAnsi="Times New Roman" w:cs="Times New Roman"/>
          <w:sz w:val="24"/>
          <w:szCs w:val="24"/>
        </w:rPr>
        <w:t>IPA  SMA</w:t>
      </w:r>
      <w:proofErr w:type="gram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Negeri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15 Makassar. </w:t>
      </w:r>
      <w:proofErr w:type="spellStart"/>
      <w:proofErr w:type="gramStart"/>
      <w:r w:rsidRPr="007C608A"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ini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bersifat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deskriptif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Populasi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ini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adalah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seluruh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siswa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kelas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X</w:t>
      </w:r>
      <w:r>
        <w:rPr>
          <w:rFonts w:ascii="Times New Roman" w:eastAsia="BatangChe" w:hAnsi="Times New Roman" w:cs="Times New Roman"/>
          <w:sz w:val="24"/>
          <w:szCs w:val="24"/>
        </w:rPr>
        <w:t xml:space="preserve">I IPA </w:t>
      </w:r>
      <w:r w:rsidRPr="007C608A">
        <w:rPr>
          <w:rFonts w:ascii="Times New Roman" w:eastAsia="BatangChe" w:hAnsi="Times New Roman" w:cs="Times New Roman"/>
          <w:sz w:val="24"/>
          <w:szCs w:val="24"/>
        </w:rPr>
        <w:t>S</w:t>
      </w:r>
      <w:r>
        <w:rPr>
          <w:rFonts w:ascii="Times New Roman" w:eastAsia="BatangChe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15</w:t>
      </w:r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Makassar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tahun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ajar</w:t>
      </w:r>
      <w:r>
        <w:rPr>
          <w:rFonts w:ascii="Times New Roman" w:eastAsia="BatangChe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2013/2014 yang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5</w:t>
      </w:r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kelas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146</w:t>
      </w:r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orang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608A">
        <w:rPr>
          <w:rFonts w:ascii="Times New Roman" w:eastAsia="BatangChe" w:hAnsi="Times New Roman" w:cs="Times New Roman"/>
          <w:sz w:val="24"/>
          <w:szCs w:val="24"/>
        </w:rPr>
        <w:t>Penarikan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sampel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dalam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ini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menggunakan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teknik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sampel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acak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(</w:t>
      </w:r>
      <w:r w:rsidRPr="007C608A">
        <w:rPr>
          <w:rFonts w:ascii="Times New Roman" w:eastAsia="BatangChe" w:hAnsi="Times New Roman" w:cs="Times New Roman"/>
          <w:i/>
          <w:sz w:val="24"/>
          <w:szCs w:val="24"/>
        </w:rPr>
        <w:t>random sampling</w:t>
      </w:r>
      <w:r w:rsidRPr="007C608A">
        <w:rPr>
          <w:rFonts w:ascii="Times New Roman" w:eastAsia="BatangChe" w:hAnsi="Times New Roman" w:cs="Times New Roman"/>
          <w:sz w:val="24"/>
          <w:szCs w:val="24"/>
        </w:rPr>
        <w:t>).</w:t>
      </w:r>
      <w:proofErr w:type="gram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08A">
        <w:rPr>
          <w:rFonts w:ascii="Times New Roman" w:eastAsia="BatangChe" w:hAnsi="Times New Roman" w:cs="Times New Roman"/>
          <w:sz w:val="24"/>
          <w:szCs w:val="24"/>
        </w:rPr>
        <w:t>Be</w:t>
      </w:r>
      <w:r>
        <w:rPr>
          <w:rFonts w:ascii="Times New Roman" w:eastAsia="BatangChe" w:hAnsi="Times New Roman" w:cs="Times New Roman"/>
          <w:sz w:val="24"/>
          <w:szCs w:val="24"/>
        </w:rPr>
        <w:t>rdasarkan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undian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>,</w:t>
      </w:r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kelas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yang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untuk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dijadikan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sampel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adalah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kelas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XI IPA 4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sampel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yang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terpilih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dalam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ini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sebanyak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orang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siswa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08A">
        <w:rPr>
          <w:rFonts w:ascii="Times New Roman" w:eastAsia="BatangChe" w:hAnsi="Times New Roman" w:cs="Times New Roman"/>
          <w:sz w:val="24"/>
          <w:szCs w:val="24"/>
        </w:rPr>
        <w:t>Instrumen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yang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digunakan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adalah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tes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tertulis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Data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Hasil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 w:rsidRPr="007C608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parafrase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XI IPA SMA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15 Makassar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08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belum</w:t>
      </w:r>
      <w:proofErr w:type="spellEnd"/>
      <w:proofErr w:type="gram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08A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parafrase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IPA 4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57,89%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54,54%.</w:t>
      </w:r>
    </w:p>
    <w:p w:rsidR="001B3E35" w:rsidRPr="007C608A" w:rsidRDefault="001B3E35" w:rsidP="001B3E3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08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608A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mempar</w:t>
      </w:r>
      <w:r>
        <w:rPr>
          <w:rFonts w:ascii="Times New Roman" w:hAnsi="Times New Roman" w:cs="Times New Roman"/>
          <w:sz w:val="24"/>
          <w:szCs w:val="24"/>
        </w:rPr>
        <w:t>afrasekan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XI IPA SMA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15 Makassar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parafrase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drama; (2) Guru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variatif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15 Makassar;(3)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parafrase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8A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7C608A">
        <w:rPr>
          <w:rFonts w:ascii="Times New Roman" w:hAnsi="Times New Roman" w:cs="Times New Roman"/>
          <w:sz w:val="24"/>
          <w:szCs w:val="24"/>
        </w:rPr>
        <w:t xml:space="preserve"> drama.</w:t>
      </w:r>
    </w:p>
    <w:p w:rsidR="00BD69A0" w:rsidRDefault="00BD69A0"/>
    <w:sectPr w:rsidR="00BD69A0" w:rsidSect="00BD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E35"/>
    <w:rsid w:val="001B3E35"/>
    <w:rsid w:val="00B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B3E3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1B3E3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2016-04-13T01:05:00Z</dcterms:created>
  <dcterms:modified xsi:type="dcterms:W3CDTF">2016-04-13T01:05:00Z</dcterms:modified>
</cp:coreProperties>
</file>