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46" w:rsidRPr="000E11F4" w:rsidRDefault="00D63746" w:rsidP="0025620F">
      <w:pPr>
        <w:ind w:left="709"/>
        <w:jc w:val="center"/>
        <w:rPr>
          <w:b/>
          <w:lang w:val="id-ID"/>
        </w:rPr>
      </w:pPr>
      <w:r w:rsidRPr="000E11F4">
        <w:rPr>
          <w:b/>
          <w:lang w:val="id-ID"/>
        </w:rPr>
        <w:t xml:space="preserve">TINDAK </w:t>
      </w:r>
      <w:r w:rsidRPr="000E11F4">
        <w:rPr>
          <w:b/>
        </w:rPr>
        <w:t xml:space="preserve">TUTUR </w:t>
      </w:r>
      <w:r w:rsidRPr="000E11F4">
        <w:rPr>
          <w:b/>
          <w:lang w:val="id-ID"/>
        </w:rPr>
        <w:t>BAHAS</w:t>
      </w:r>
      <w:r w:rsidR="00B70A34" w:rsidRPr="000E11F4">
        <w:rPr>
          <w:b/>
          <w:lang w:val="id-ID"/>
        </w:rPr>
        <w:t xml:space="preserve">A INDONESIA KOMUNITAS PRAJURIT </w:t>
      </w:r>
      <w:proofErr w:type="spellStart"/>
      <w:r w:rsidR="00B70A34" w:rsidRPr="000E11F4">
        <w:rPr>
          <w:b/>
          <w:lang w:val="id-ID"/>
        </w:rPr>
        <w:t>TNI-AD</w:t>
      </w:r>
      <w:proofErr w:type="spellEnd"/>
      <w:r w:rsidR="00B70A34" w:rsidRPr="000E11F4">
        <w:rPr>
          <w:b/>
          <w:lang w:val="id-ID"/>
        </w:rPr>
        <w:t xml:space="preserve"> RINDAM </w:t>
      </w:r>
      <w:r w:rsidR="00834931">
        <w:rPr>
          <w:b/>
          <w:lang w:val="id-ID"/>
        </w:rPr>
        <w:t>XIV/ HASANUDDIN</w:t>
      </w:r>
      <w:r w:rsidR="0025620F" w:rsidRPr="000E11F4">
        <w:rPr>
          <w:b/>
          <w:lang w:val="id-ID"/>
        </w:rPr>
        <w:t xml:space="preserve"> DILIHAT DARI BAHASA DAN KEKUASAAN</w:t>
      </w:r>
      <w:r w:rsidRPr="000E11F4">
        <w:rPr>
          <w:b/>
          <w:lang w:val="id-ID"/>
        </w:rPr>
        <w:t>: SUATU TINJAUAN SOSIOPRAGMATIK</w:t>
      </w:r>
    </w:p>
    <w:p w:rsidR="00D63746" w:rsidRDefault="00D63746" w:rsidP="00C741CC">
      <w:pPr>
        <w:rPr>
          <w:b/>
          <w:sz w:val="28"/>
          <w:szCs w:val="28"/>
          <w:lang w:val="id-ID"/>
        </w:rPr>
      </w:pPr>
    </w:p>
    <w:p w:rsidR="00D63746" w:rsidRDefault="00D63746" w:rsidP="00D63746">
      <w:pPr>
        <w:jc w:val="center"/>
        <w:rPr>
          <w:sz w:val="28"/>
          <w:szCs w:val="28"/>
          <w:lang w:val="id-ID"/>
        </w:rPr>
      </w:pPr>
      <w:r w:rsidRPr="00D63746">
        <w:rPr>
          <w:sz w:val="28"/>
          <w:szCs w:val="28"/>
          <w:lang w:val="id-ID"/>
        </w:rPr>
        <w:t xml:space="preserve">Tuti </w:t>
      </w:r>
      <w:proofErr w:type="spellStart"/>
      <w:r w:rsidRPr="00D63746">
        <w:rPr>
          <w:sz w:val="28"/>
          <w:szCs w:val="28"/>
          <w:lang w:val="id-ID"/>
        </w:rPr>
        <w:t>Wijayanti</w:t>
      </w:r>
      <w:proofErr w:type="spellEnd"/>
      <w:r w:rsidR="006A19A3">
        <w:rPr>
          <w:sz w:val="28"/>
          <w:szCs w:val="28"/>
          <w:lang w:val="id-ID"/>
        </w:rPr>
        <w:t xml:space="preserve"> </w:t>
      </w:r>
    </w:p>
    <w:p w:rsidR="008224C7" w:rsidRPr="00D63746" w:rsidRDefault="008224C7" w:rsidP="00D63746">
      <w:pPr>
        <w:jc w:val="center"/>
        <w:rPr>
          <w:sz w:val="28"/>
          <w:szCs w:val="28"/>
        </w:rPr>
      </w:pPr>
    </w:p>
    <w:p w:rsidR="00C82533" w:rsidRDefault="00D63746" w:rsidP="008224C7">
      <w:pPr>
        <w:ind w:firstLine="1560"/>
        <w:rPr>
          <w:lang w:val="id-ID"/>
        </w:rPr>
      </w:pPr>
      <w:r>
        <w:rPr>
          <w:lang w:val="id-ID"/>
        </w:rPr>
        <w:t xml:space="preserve">(Promotor: Prof. Dr. </w:t>
      </w:r>
      <w:proofErr w:type="spellStart"/>
      <w:r w:rsidR="0049660B">
        <w:rPr>
          <w:lang w:val="id-ID"/>
        </w:rPr>
        <w:t>H.</w:t>
      </w:r>
      <w:r>
        <w:rPr>
          <w:lang w:val="id-ID"/>
        </w:rPr>
        <w:t>Achmad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Tolla</w:t>
      </w:r>
      <w:proofErr w:type="spellEnd"/>
      <w:r>
        <w:rPr>
          <w:lang w:val="id-ID"/>
        </w:rPr>
        <w:t>, M.Pd.</w:t>
      </w:r>
    </w:p>
    <w:p w:rsidR="00D63746" w:rsidRDefault="008224C7" w:rsidP="008224C7">
      <w:pPr>
        <w:ind w:hanging="1985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="00933DB7">
        <w:rPr>
          <w:lang w:val="id-ID"/>
        </w:rPr>
        <w:t xml:space="preserve"> </w:t>
      </w:r>
      <w:proofErr w:type="spellStart"/>
      <w:r w:rsidR="00933DB7">
        <w:rPr>
          <w:lang w:val="id-ID"/>
        </w:rPr>
        <w:t>Kop</w:t>
      </w:r>
      <w:r w:rsidR="00D63746">
        <w:rPr>
          <w:lang w:val="id-ID"/>
        </w:rPr>
        <w:t>romotor</w:t>
      </w:r>
      <w:proofErr w:type="spellEnd"/>
      <w:r w:rsidR="00D63746">
        <w:rPr>
          <w:lang w:val="id-ID"/>
        </w:rPr>
        <w:t xml:space="preserve">: Prof. Dr. </w:t>
      </w:r>
      <w:proofErr w:type="spellStart"/>
      <w:r w:rsidR="00D63746">
        <w:rPr>
          <w:lang w:val="id-ID"/>
        </w:rPr>
        <w:t>Anshari</w:t>
      </w:r>
      <w:proofErr w:type="spellEnd"/>
      <w:r w:rsidR="00D63746">
        <w:rPr>
          <w:lang w:val="id-ID"/>
        </w:rPr>
        <w:t xml:space="preserve">, </w:t>
      </w:r>
      <w:proofErr w:type="spellStart"/>
      <w:r w:rsidR="00D63746">
        <w:rPr>
          <w:lang w:val="id-ID"/>
        </w:rPr>
        <w:t>M.Hum</w:t>
      </w:r>
      <w:proofErr w:type="spellEnd"/>
      <w:r w:rsidR="00D63746">
        <w:rPr>
          <w:lang w:val="id-ID"/>
        </w:rPr>
        <w:t xml:space="preserve">. dan Prof. Dr.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   </w:t>
      </w:r>
      <w:r w:rsidR="0049660B">
        <w:rPr>
          <w:lang w:val="id-ID"/>
        </w:rPr>
        <w:t xml:space="preserve">H. </w:t>
      </w:r>
      <w:r w:rsidR="00D63746">
        <w:rPr>
          <w:lang w:val="id-ID"/>
        </w:rPr>
        <w:t>Zainuddin</w:t>
      </w:r>
      <w:r w:rsidR="0049660B">
        <w:rPr>
          <w:lang w:val="id-ID"/>
        </w:rPr>
        <w:t xml:space="preserve"> </w:t>
      </w:r>
      <w:proofErr w:type="spellStart"/>
      <w:r w:rsidR="0049660B">
        <w:rPr>
          <w:lang w:val="id-ID"/>
        </w:rPr>
        <w:t>Taha</w:t>
      </w:r>
      <w:proofErr w:type="spellEnd"/>
      <w:r w:rsidR="0049660B">
        <w:rPr>
          <w:lang w:val="id-ID"/>
        </w:rPr>
        <w:t>.)</w:t>
      </w:r>
    </w:p>
    <w:p w:rsidR="0049660B" w:rsidRDefault="0049660B" w:rsidP="0049660B">
      <w:pPr>
        <w:rPr>
          <w:lang w:val="id-ID"/>
        </w:rPr>
      </w:pPr>
    </w:p>
    <w:p w:rsidR="00C92C0F" w:rsidRDefault="005B5431" w:rsidP="005B5431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49660B" w:rsidRPr="007F2FC0">
        <w:rPr>
          <w:rFonts w:ascii="Times New Roman" w:hAnsi="Times New Roman" w:cs="Times New Roman"/>
          <w:sz w:val="24"/>
          <w:szCs w:val="24"/>
        </w:rPr>
        <w:t>Abstrak:</w:t>
      </w:r>
      <w:r w:rsidR="0049660B">
        <w:t xml:space="preserve"> </w:t>
      </w:r>
      <w:r w:rsidR="002213F4" w:rsidRPr="002213F4">
        <w:rPr>
          <w:rFonts w:ascii="Times New Roman" w:hAnsi="Times New Roman" w:cs="Times New Roman"/>
          <w:sz w:val="24"/>
          <w:szCs w:val="24"/>
        </w:rPr>
        <w:t>Pen</w:t>
      </w:r>
      <w:r w:rsidR="00E6447D">
        <w:rPr>
          <w:rFonts w:ascii="Times New Roman" w:hAnsi="Times New Roman" w:cs="Times New Roman"/>
          <w:sz w:val="24"/>
          <w:szCs w:val="24"/>
        </w:rPr>
        <w:t xml:space="preserve">elitian ini membahas </w:t>
      </w:r>
      <w:proofErr w:type="spellStart"/>
      <w:r w:rsidR="002213F4" w:rsidRPr="002213F4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="002213F4" w:rsidRPr="00221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13F4" w:rsidRPr="002213F4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="0004289F">
        <w:rPr>
          <w:rFonts w:ascii="Times New Roman" w:hAnsi="Times New Roman" w:cs="Times New Roman"/>
          <w:sz w:val="24"/>
          <w:szCs w:val="24"/>
        </w:rPr>
        <w:t xml:space="preserve"> bahasa Indonesia </w:t>
      </w:r>
      <w:r w:rsidR="002213F4" w:rsidRPr="002213F4">
        <w:rPr>
          <w:rFonts w:ascii="Times New Roman" w:hAnsi="Times New Roman" w:cs="Times New Roman"/>
          <w:sz w:val="24"/>
          <w:szCs w:val="24"/>
        </w:rPr>
        <w:t xml:space="preserve">komunitas </w:t>
      </w:r>
      <w:proofErr w:type="spellStart"/>
      <w:r w:rsidR="002213F4" w:rsidRPr="002213F4">
        <w:rPr>
          <w:rFonts w:ascii="Times New Roman" w:hAnsi="Times New Roman" w:cs="Times New Roman"/>
          <w:sz w:val="24"/>
          <w:szCs w:val="24"/>
          <w:lang w:val="en-US"/>
        </w:rPr>
        <w:t>prajurit</w:t>
      </w:r>
      <w:proofErr w:type="spellEnd"/>
      <w:r w:rsidR="002213F4" w:rsidRPr="00221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267">
        <w:rPr>
          <w:rFonts w:ascii="Times New Roman" w:hAnsi="Times New Roman" w:cs="Times New Roman"/>
          <w:sz w:val="24"/>
          <w:szCs w:val="24"/>
        </w:rPr>
        <w:t>TNI-AD</w:t>
      </w:r>
      <w:proofErr w:type="spellEnd"/>
      <w:r w:rsidR="00B6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31">
        <w:rPr>
          <w:rFonts w:ascii="Times New Roman" w:hAnsi="Times New Roman" w:cs="Times New Roman"/>
          <w:sz w:val="24"/>
          <w:szCs w:val="24"/>
        </w:rPr>
        <w:t>Rindam</w:t>
      </w:r>
      <w:proofErr w:type="spellEnd"/>
      <w:r w:rsidR="00834931">
        <w:rPr>
          <w:rFonts w:ascii="Times New Roman" w:hAnsi="Times New Roman" w:cs="Times New Roman"/>
          <w:sz w:val="24"/>
          <w:szCs w:val="24"/>
        </w:rPr>
        <w:t xml:space="preserve"> XIV/Hasanuddin</w:t>
      </w:r>
      <w:r w:rsidR="002213F4" w:rsidRPr="002213F4">
        <w:rPr>
          <w:rFonts w:ascii="Times New Roman" w:hAnsi="Times New Roman" w:cs="Times New Roman"/>
          <w:sz w:val="24"/>
          <w:szCs w:val="24"/>
        </w:rPr>
        <w:t xml:space="preserve"> </w:t>
      </w:r>
      <w:r w:rsidR="00CC7CB5">
        <w:rPr>
          <w:rFonts w:ascii="Times New Roman" w:hAnsi="Times New Roman" w:cs="Times New Roman"/>
          <w:sz w:val="24"/>
          <w:szCs w:val="24"/>
        </w:rPr>
        <w:t>dilihat dari bahasa dan kekuasaan.</w:t>
      </w:r>
      <w:r w:rsidR="00F82BEB">
        <w:rPr>
          <w:rFonts w:ascii="Times New Roman" w:hAnsi="Times New Roman" w:cs="Times New Roman"/>
          <w:sz w:val="24"/>
          <w:szCs w:val="24"/>
        </w:rPr>
        <w:t xml:space="preserve"> </w:t>
      </w:r>
      <w:r w:rsidR="007F2FC0">
        <w:rPr>
          <w:rFonts w:ascii="Times New Roman" w:hAnsi="Times New Roman" w:cs="Times New Roman"/>
          <w:sz w:val="24"/>
          <w:szCs w:val="24"/>
        </w:rPr>
        <w:t xml:space="preserve">Tujuan penelitian ini untuk </w:t>
      </w:r>
      <w:r w:rsidR="00906500">
        <w:rPr>
          <w:rFonts w:ascii="Times New Roman" w:hAnsi="Times New Roman" w:cs="Times New Roman"/>
          <w:sz w:val="24"/>
          <w:szCs w:val="24"/>
        </w:rPr>
        <w:t>mendeskripsikan dan menginterpretasikan</w:t>
      </w:r>
      <w:r w:rsidR="007F2FC0">
        <w:rPr>
          <w:rFonts w:ascii="Times New Roman" w:hAnsi="Times New Roman" w:cs="Times New Roman"/>
          <w:sz w:val="24"/>
          <w:szCs w:val="24"/>
        </w:rPr>
        <w:t xml:space="preserve"> tindak tutur an</w:t>
      </w:r>
      <w:r w:rsidR="00834931">
        <w:rPr>
          <w:rFonts w:ascii="Times New Roman" w:hAnsi="Times New Roman" w:cs="Times New Roman"/>
          <w:sz w:val="24"/>
          <w:szCs w:val="24"/>
        </w:rPr>
        <w:t xml:space="preserve">tara komunitas </w:t>
      </w:r>
      <w:proofErr w:type="spellStart"/>
      <w:r w:rsidR="00834931">
        <w:rPr>
          <w:rFonts w:ascii="Times New Roman" w:hAnsi="Times New Roman" w:cs="Times New Roman"/>
          <w:sz w:val="24"/>
          <w:szCs w:val="24"/>
        </w:rPr>
        <w:t>TNI-AD</w:t>
      </w:r>
      <w:proofErr w:type="spellEnd"/>
      <w:r w:rsidR="00834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31">
        <w:rPr>
          <w:rFonts w:ascii="Times New Roman" w:hAnsi="Times New Roman" w:cs="Times New Roman"/>
          <w:sz w:val="24"/>
          <w:szCs w:val="24"/>
        </w:rPr>
        <w:t>Rindam</w:t>
      </w:r>
      <w:proofErr w:type="spellEnd"/>
      <w:r w:rsidR="00834931">
        <w:rPr>
          <w:rFonts w:ascii="Times New Roman" w:hAnsi="Times New Roman" w:cs="Times New Roman"/>
          <w:sz w:val="24"/>
          <w:szCs w:val="24"/>
        </w:rPr>
        <w:t xml:space="preserve"> XIV/Hasanuddin</w:t>
      </w:r>
      <w:r w:rsidR="007F2FC0">
        <w:rPr>
          <w:rFonts w:ascii="Times New Roman" w:hAnsi="Times New Roman" w:cs="Times New Roman"/>
          <w:sz w:val="24"/>
          <w:szCs w:val="24"/>
        </w:rPr>
        <w:t xml:space="preserve"> dalam penggunaan bahasa Indonesia dilihat dari bahasa dan kekuasaan.</w:t>
      </w:r>
      <w:r w:rsidR="002959CB">
        <w:rPr>
          <w:rFonts w:ascii="Times New Roman" w:hAnsi="Times New Roman" w:cs="Times New Roman"/>
          <w:sz w:val="24"/>
          <w:szCs w:val="24"/>
        </w:rPr>
        <w:t xml:space="preserve"> </w:t>
      </w:r>
      <w:r w:rsidR="00624D89">
        <w:rPr>
          <w:rFonts w:ascii="Times New Roman" w:hAnsi="Times New Roman" w:cs="Times New Roman"/>
          <w:sz w:val="24"/>
          <w:szCs w:val="24"/>
        </w:rPr>
        <w:t xml:space="preserve">Jenis penelitian ini adalah </w:t>
      </w:r>
      <w:r w:rsidR="00624D89" w:rsidRPr="00211AC6">
        <w:rPr>
          <w:rFonts w:ascii="Times New Roman" w:hAnsi="Times New Roman" w:cs="Times New Roman"/>
          <w:sz w:val="24"/>
          <w:szCs w:val="24"/>
        </w:rPr>
        <w:t>penelitian deskriptif analisis dengan me</w:t>
      </w:r>
      <w:r w:rsidR="002959CB">
        <w:rPr>
          <w:rFonts w:ascii="Times New Roman" w:hAnsi="Times New Roman" w:cs="Times New Roman"/>
          <w:sz w:val="24"/>
          <w:szCs w:val="24"/>
        </w:rPr>
        <w:t>nggunakan pendekatan kualitatif</w:t>
      </w:r>
    </w:p>
    <w:p w:rsidR="000E234A" w:rsidRDefault="00C92C0F" w:rsidP="005B5431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34A">
        <w:rPr>
          <w:rFonts w:ascii="Times New Roman" w:hAnsi="Times New Roman" w:cs="Times New Roman"/>
          <w:sz w:val="24"/>
          <w:szCs w:val="24"/>
        </w:rPr>
        <w:t xml:space="preserve"> </w:t>
      </w:r>
      <w:r w:rsidR="003736BE" w:rsidRPr="007D37CB">
        <w:rPr>
          <w:rFonts w:ascii="Times New Roman" w:hAnsi="Times New Roman" w:cs="Times New Roman"/>
          <w:sz w:val="24"/>
          <w:szCs w:val="24"/>
        </w:rPr>
        <w:t>Hasil penelitian menunjukkan bahwa</w:t>
      </w:r>
      <w:r w:rsidR="002959CB">
        <w:rPr>
          <w:rFonts w:ascii="Times New Roman" w:hAnsi="Times New Roman" w:cs="Times New Roman"/>
          <w:sz w:val="24"/>
          <w:szCs w:val="24"/>
        </w:rPr>
        <w:t>, b</w:t>
      </w:r>
      <w:r w:rsidR="003736BE">
        <w:rPr>
          <w:rFonts w:ascii="Times New Roman" w:hAnsi="Times New Roman" w:cs="Times New Roman"/>
          <w:sz w:val="24"/>
          <w:szCs w:val="24"/>
        </w:rPr>
        <w:t>erkaitan dengan bahasa dan kekuasaan</w:t>
      </w:r>
      <w:r w:rsidR="003955D6">
        <w:rPr>
          <w:rFonts w:ascii="Times New Roman" w:hAnsi="Times New Roman" w:cs="Times New Roman"/>
          <w:sz w:val="24"/>
          <w:szCs w:val="24"/>
        </w:rPr>
        <w:t xml:space="preserve"> menghasilkan tindak tutur: (1)</w:t>
      </w:r>
      <w:r w:rsidR="00373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0E7">
        <w:rPr>
          <w:rFonts w:ascii="Times New Roman" w:hAnsi="Times New Roman" w:cs="Times New Roman"/>
          <w:sz w:val="24"/>
          <w:szCs w:val="24"/>
        </w:rPr>
        <w:t>direktif</w:t>
      </w:r>
      <w:proofErr w:type="spellEnd"/>
      <w:r w:rsidR="003736BE">
        <w:rPr>
          <w:rFonts w:ascii="Times New Roman" w:hAnsi="Times New Roman" w:cs="Times New Roman"/>
          <w:sz w:val="24"/>
          <w:szCs w:val="24"/>
        </w:rPr>
        <w:t>: menyuruh, (</w:t>
      </w:r>
      <w:r w:rsidR="003955D6">
        <w:rPr>
          <w:rFonts w:ascii="Times New Roman" w:hAnsi="Times New Roman" w:cs="Times New Roman"/>
          <w:sz w:val="24"/>
          <w:szCs w:val="24"/>
        </w:rPr>
        <w:t xml:space="preserve">2) </w:t>
      </w:r>
      <w:r w:rsidR="006600E7">
        <w:rPr>
          <w:rFonts w:ascii="Times New Roman" w:hAnsi="Times New Roman" w:cs="Times New Roman"/>
          <w:sz w:val="24"/>
          <w:szCs w:val="24"/>
        </w:rPr>
        <w:t>ekspresif</w:t>
      </w:r>
      <w:r w:rsidR="003736BE">
        <w:rPr>
          <w:rFonts w:ascii="Times New Roman" w:hAnsi="Times New Roman" w:cs="Times New Roman"/>
          <w:sz w:val="24"/>
          <w:szCs w:val="24"/>
        </w:rPr>
        <w:t>: memberikan kritikan,</w:t>
      </w:r>
      <w:r w:rsidR="003955D6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6600E7">
        <w:rPr>
          <w:rFonts w:ascii="Times New Roman" w:hAnsi="Times New Roman" w:cs="Times New Roman"/>
          <w:sz w:val="24"/>
          <w:szCs w:val="24"/>
        </w:rPr>
        <w:t>komisif</w:t>
      </w:r>
      <w:proofErr w:type="spellEnd"/>
      <w:r w:rsidR="002959CB">
        <w:rPr>
          <w:rFonts w:ascii="Times New Roman" w:hAnsi="Times New Roman" w:cs="Times New Roman"/>
          <w:sz w:val="24"/>
          <w:szCs w:val="24"/>
        </w:rPr>
        <w:t>: mengancam, (4</w:t>
      </w:r>
      <w:r w:rsidR="00A01628">
        <w:rPr>
          <w:rFonts w:ascii="Times New Roman" w:hAnsi="Times New Roman" w:cs="Times New Roman"/>
          <w:sz w:val="24"/>
          <w:szCs w:val="24"/>
        </w:rPr>
        <w:t xml:space="preserve">) </w:t>
      </w:r>
      <w:r w:rsidR="006600E7">
        <w:rPr>
          <w:rFonts w:ascii="Times New Roman" w:hAnsi="Times New Roman" w:cs="Times New Roman"/>
          <w:sz w:val="24"/>
          <w:szCs w:val="24"/>
        </w:rPr>
        <w:t>deklaratif</w:t>
      </w:r>
      <w:r w:rsidR="003736BE">
        <w:rPr>
          <w:rFonts w:ascii="Times New Roman" w:hAnsi="Times New Roman" w:cs="Times New Roman"/>
          <w:sz w:val="24"/>
          <w:szCs w:val="24"/>
        </w:rPr>
        <w:t xml:space="preserve">: memutuskan, membatalkan, dan mengizinkan. </w:t>
      </w:r>
    </w:p>
    <w:p w:rsidR="005B5431" w:rsidRPr="0065448C" w:rsidRDefault="005B5431" w:rsidP="00834931">
      <w:pPr>
        <w:spacing w:line="480" w:lineRule="auto"/>
        <w:ind w:left="709" w:hanging="709"/>
        <w:jc w:val="both"/>
        <w:rPr>
          <w:lang w:val="id-ID"/>
        </w:rPr>
      </w:pPr>
      <w:r>
        <w:rPr>
          <w:lang w:val="id-ID"/>
        </w:rPr>
        <w:t xml:space="preserve">           </w:t>
      </w:r>
      <w:r w:rsidRPr="005B5431">
        <w:t xml:space="preserve">Kata </w:t>
      </w:r>
      <w:proofErr w:type="spellStart"/>
      <w:r w:rsidRPr="005B5431">
        <w:t>Kunci</w:t>
      </w:r>
      <w:proofErr w:type="spellEnd"/>
      <w:r>
        <w:t xml:space="preserve">: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</w:t>
      </w:r>
      <w:r w:rsidR="0025620F">
        <w:t>tur</w:t>
      </w:r>
      <w:proofErr w:type="spellEnd"/>
      <w:r w:rsidR="0025620F">
        <w:t xml:space="preserve">, </w:t>
      </w:r>
      <w:proofErr w:type="spellStart"/>
      <w:r w:rsidR="0025620F">
        <w:t>komunitas</w:t>
      </w:r>
      <w:proofErr w:type="spellEnd"/>
      <w:r w:rsidR="0025620F">
        <w:t xml:space="preserve"> </w:t>
      </w:r>
      <w:proofErr w:type="spellStart"/>
      <w:r w:rsidR="0025620F">
        <w:t>prajurit</w:t>
      </w:r>
      <w:proofErr w:type="spellEnd"/>
      <w:r w:rsidR="0025620F">
        <w:t xml:space="preserve"> TNI-AD,</w:t>
      </w:r>
      <w:r w:rsidR="0025620F">
        <w:rPr>
          <w:lang w:val="id-ID"/>
        </w:rPr>
        <w:t xml:space="preserve"> </w:t>
      </w:r>
      <w:proofErr w:type="spellStart"/>
      <w:r w:rsidR="0025620F">
        <w:t>kekuasaan</w:t>
      </w:r>
      <w:proofErr w:type="spellEnd"/>
      <w:r w:rsidR="0025620F">
        <w:t xml:space="preserve">, </w:t>
      </w:r>
      <w:proofErr w:type="spellStart"/>
      <w:proofErr w:type="gramStart"/>
      <w:r>
        <w:t>tinjauan</w:t>
      </w:r>
      <w:proofErr w:type="spellEnd"/>
      <w:r>
        <w:t xml:space="preserve"> </w:t>
      </w:r>
      <w:r>
        <w:rPr>
          <w:lang w:val="id-ID"/>
        </w:rPr>
        <w:t xml:space="preserve"> </w:t>
      </w:r>
      <w:proofErr w:type="spellStart"/>
      <w:r>
        <w:rPr>
          <w:lang w:val="id-ID"/>
        </w:rPr>
        <w:t>sosiopragmatik</w:t>
      </w:r>
      <w:proofErr w:type="spellEnd"/>
      <w:proofErr w:type="gramEnd"/>
      <w:r>
        <w:rPr>
          <w:lang w:val="id-ID"/>
        </w:rPr>
        <w:tab/>
      </w:r>
      <w:r w:rsidRPr="0065448C">
        <w:rPr>
          <w:b/>
          <w:lang w:val="id-ID"/>
        </w:rPr>
        <w:t xml:space="preserve">                     </w:t>
      </w:r>
    </w:p>
    <w:p w:rsidR="005B5431" w:rsidRPr="0065448C" w:rsidRDefault="0065448C" w:rsidP="0065448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5448C" w:rsidRPr="00751B20" w:rsidRDefault="0065448C" w:rsidP="00751B2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511" w:rsidRPr="00211AC6">
        <w:rPr>
          <w:rFonts w:ascii="Times New Roman" w:hAnsi="Times New Roman" w:cs="Times New Roman"/>
          <w:sz w:val="24"/>
          <w:szCs w:val="24"/>
        </w:rPr>
        <w:t>Nababan (1993:2) mengatakan bahwa sosiolinguistik adalah kajian atau pembahasan bahasa sehubungan dengan penutur bahasa itu sebagai anggota masyarakat.</w:t>
      </w:r>
      <w:r w:rsidR="009D0511">
        <w:rPr>
          <w:rFonts w:ascii="Times New Roman" w:hAnsi="Times New Roman" w:cs="Times New Roman"/>
          <w:sz w:val="24"/>
          <w:szCs w:val="24"/>
        </w:rPr>
        <w:t xml:space="preserve"> </w:t>
      </w:r>
      <w:r w:rsidRPr="0065448C">
        <w:rPr>
          <w:rFonts w:ascii="Times New Roman" w:hAnsi="Times New Roman" w:cs="Times New Roman"/>
          <w:sz w:val="24"/>
          <w:szCs w:val="24"/>
        </w:rPr>
        <w:t xml:space="preserve">Dalam pandangan sosiolinguistik, bahasa dapat dikaji secara internal maupun eksternal. Secara internal, </w:t>
      </w:r>
      <w:r w:rsidR="00751B20">
        <w:rPr>
          <w:rFonts w:ascii="Times New Roman" w:hAnsi="Times New Roman" w:cs="Times New Roman"/>
          <w:sz w:val="24"/>
          <w:szCs w:val="24"/>
        </w:rPr>
        <w:t xml:space="preserve">dilihat dari </w:t>
      </w:r>
      <w:r w:rsidRPr="0065448C">
        <w:rPr>
          <w:rFonts w:ascii="Times New Roman" w:hAnsi="Times New Roman" w:cs="Times New Roman"/>
          <w:sz w:val="24"/>
          <w:szCs w:val="24"/>
        </w:rPr>
        <w:t xml:space="preserve">struktur fonologisnya, </w:t>
      </w:r>
      <w:r w:rsidRPr="0065448C">
        <w:rPr>
          <w:rFonts w:ascii="Times New Roman" w:hAnsi="Times New Roman" w:cs="Times New Roman"/>
          <w:sz w:val="24"/>
          <w:szCs w:val="24"/>
        </w:rPr>
        <w:lastRenderedPageBreak/>
        <w:t>morfologisnya, a</w:t>
      </w:r>
      <w:r w:rsidR="00751B20">
        <w:rPr>
          <w:rFonts w:ascii="Times New Roman" w:hAnsi="Times New Roman" w:cs="Times New Roman"/>
          <w:sz w:val="24"/>
          <w:szCs w:val="24"/>
        </w:rPr>
        <w:t>tau sintaksisnya. Sedangkan</w:t>
      </w:r>
      <w:r w:rsidRPr="0065448C">
        <w:rPr>
          <w:rFonts w:ascii="Times New Roman" w:hAnsi="Times New Roman" w:cs="Times New Roman"/>
          <w:sz w:val="24"/>
          <w:szCs w:val="24"/>
        </w:rPr>
        <w:t xml:space="preserve"> secara eksternal, menggunakan teori dan disiplin sosiologi, psikologi, dan antropologi.</w:t>
      </w:r>
      <w:r w:rsidR="00447BA5">
        <w:rPr>
          <w:rFonts w:ascii="Times New Roman" w:hAnsi="Times New Roman" w:cs="Times New Roman"/>
          <w:sz w:val="24"/>
          <w:szCs w:val="24"/>
        </w:rPr>
        <w:t xml:space="preserve"> Oleh karena itu, </w:t>
      </w:r>
      <w:r w:rsidRPr="0065448C">
        <w:rPr>
          <w:rFonts w:ascii="Times New Roman" w:hAnsi="Times New Roman" w:cs="Times New Roman"/>
          <w:sz w:val="24"/>
          <w:szCs w:val="24"/>
        </w:rPr>
        <w:t xml:space="preserve">wujudnya berupa ilmu </w:t>
      </w:r>
      <w:proofErr w:type="spellStart"/>
      <w:r w:rsidRPr="0065448C">
        <w:rPr>
          <w:rFonts w:ascii="Times New Roman" w:hAnsi="Times New Roman" w:cs="Times New Roman"/>
          <w:sz w:val="24"/>
          <w:szCs w:val="24"/>
        </w:rPr>
        <w:t>antardisiplin</w:t>
      </w:r>
      <w:proofErr w:type="spellEnd"/>
      <w:r w:rsidRPr="0065448C">
        <w:rPr>
          <w:rFonts w:ascii="Times New Roman" w:hAnsi="Times New Roman" w:cs="Times New Roman"/>
          <w:sz w:val="24"/>
          <w:szCs w:val="24"/>
        </w:rPr>
        <w:t>.</w:t>
      </w:r>
      <w:r w:rsidR="00751B20">
        <w:rPr>
          <w:rFonts w:ascii="Times New Roman" w:hAnsi="Times New Roman" w:cs="Times New Roman"/>
          <w:sz w:val="24"/>
          <w:szCs w:val="24"/>
        </w:rPr>
        <w:t xml:space="preserve"> </w:t>
      </w:r>
      <w:r w:rsidR="00FD2F45" w:rsidRPr="00751B20">
        <w:rPr>
          <w:rFonts w:ascii="Times New Roman" w:hAnsi="Times New Roman" w:cs="Times New Roman"/>
          <w:sz w:val="24"/>
          <w:szCs w:val="24"/>
        </w:rPr>
        <w:t xml:space="preserve">Di dalam kajian sosiolinguistik, </w:t>
      </w:r>
      <w:proofErr w:type="spellStart"/>
      <w:r w:rsidR="00FD2F45" w:rsidRPr="00751B20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FD2F45" w:rsidRPr="00751B20">
        <w:rPr>
          <w:rFonts w:ascii="Times New Roman" w:hAnsi="Times New Roman" w:cs="Times New Roman"/>
          <w:sz w:val="24"/>
          <w:szCs w:val="24"/>
        </w:rPr>
        <w:t xml:space="preserve"> berkaitan dengan pragmatik. </w:t>
      </w:r>
      <w:r w:rsidR="00F36625" w:rsidRPr="00751B20">
        <w:rPr>
          <w:rFonts w:ascii="Times New Roman" w:hAnsi="Times New Roman" w:cs="Times New Roman"/>
          <w:sz w:val="24"/>
          <w:szCs w:val="24"/>
        </w:rPr>
        <w:t>S</w:t>
      </w:r>
      <w:r w:rsidRPr="00751B20">
        <w:rPr>
          <w:rFonts w:ascii="Times New Roman" w:hAnsi="Times New Roman" w:cs="Times New Roman"/>
          <w:sz w:val="24"/>
          <w:szCs w:val="24"/>
        </w:rPr>
        <w:t>tudi ini mengharuskan kita untuk memahami orang lain dan apa yang ada dalam pikiran mereka. Pragmatik sang</w:t>
      </w:r>
      <w:r w:rsidR="00F36625" w:rsidRPr="00751B20">
        <w:rPr>
          <w:rFonts w:ascii="Times New Roman" w:hAnsi="Times New Roman" w:cs="Times New Roman"/>
          <w:sz w:val="24"/>
          <w:szCs w:val="24"/>
        </w:rPr>
        <w:t xml:space="preserve">at erat berkaitan dengan makna. </w:t>
      </w:r>
    </w:p>
    <w:p w:rsidR="0065448C" w:rsidRDefault="0065448C" w:rsidP="00C1084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2F45">
        <w:rPr>
          <w:rFonts w:ascii="Times New Roman" w:hAnsi="Times New Roman" w:cs="Times New Roman"/>
        </w:rPr>
        <w:t xml:space="preserve">Penelitian ini lebih menekankan pada kajian </w:t>
      </w:r>
      <w:proofErr w:type="spellStart"/>
      <w:r w:rsidR="00FD2F45">
        <w:rPr>
          <w:rFonts w:ascii="Times New Roman" w:hAnsi="Times New Roman" w:cs="Times New Roman"/>
        </w:rPr>
        <w:t>sosiopragmatik</w:t>
      </w:r>
      <w:proofErr w:type="spellEnd"/>
      <w:r w:rsidR="00FD2F45">
        <w:rPr>
          <w:rFonts w:ascii="Times New Roman" w:hAnsi="Times New Roman" w:cs="Times New Roman"/>
        </w:rPr>
        <w:t xml:space="preserve">. </w:t>
      </w:r>
      <w:proofErr w:type="spellStart"/>
      <w:r w:rsidRPr="00211AC6">
        <w:rPr>
          <w:rFonts w:ascii="Times New Roman" w:hAnsi="Times New Roman" w:cs="Times New Roman"/>
        </w:rPr>
        <w:t>Sosiopragmatik</w:t>
      </w:r>
      <w:proofErr w:type="spellEnd"/>
      <w:r w:rsidRPr="00211AC6">
        <w:rPr>
          <w:rFonts w:ascii="Times New Roman" w:hAnsi="Times New Roman" w:cs="Times New Roman"/>
        </w:rPr>
        <w:t xml:space="preserve"> selalu berkaitan dengan aspek sosial dan konteks</w:t>
      </w:r>
      <w:r w:rsidR="0004289F">
        <w:rPr>
          <w:rFonts w:ascii="Times New Roman" w:hAnsi="Times New Roman" w:cs="Times New Roman"/>
        </w:rPr>
        <w:t xml:space="preserve">. </w:t>
      </w:r>
      <w:proofErr w:type="spellStart"/>
      <w:r w:rsidR="00C10847" w:rsidRPr="00211AC6">
        <w:rPr>
          <w:rFonts w:ascii="Times New Roman" w:hAnsi="Times New Roman" w:cs="Times New Roman"/>
          <w:sz w:val="24"/>
          <w:szCs w:val="24"/>
        </w:rPr>
        <w:t>Sosiopragmatik</w:t>
      </w:r>
      <w:proofErr w:type="spellEnd"/>
      <w:r w:rsidR="00C10847" w:rsidRPr="00211AC6">
        <w:rPr>
          <w:rFonts w:ascii="Times New Roman" w:hAnsi="Times New Roman" w:cs="Times New Roman"/>
          <w:sz w:val="24"/>
          <w:szCs w:val="24"/>
        </w:rPr>
        <w:t xml:space="preserve"> dapat dikatakan telaah</w:t>
      </w:r>
      <w:r w:rsidR="00C10847">
        <w:rPr>
          <w:rFonts w:ascii="Times New Roman" w:hAnsi="Times New Roman" w:cs="Times New Roman"/>
          <w:sz w:val="24"/>
          <w:szCs w:val="24"/>
        </w:rPr>
        <w:t xml:space="preserve"> </w:t>
      </w:r>
      <w:r w:rsidR="00C10847" w:rsidRPr="00211AC6">
        <w:rPr>
          <w:rFonts w:ascii="Times New Roman" w:hAnsi="Times New Roman" w:cs="Times New Roman"/>
          <w:sz w:val="24"/>
          <w:szCs w:val="24"/>
        </w:rPr>
        <w:t xml:space="preserve">sosiologis pragmatis. Jadi, jelas di sini betapa erat hubungan antara </w:t>
      </w:r>
      <w:proofErr w:type="spellStart"/>
      <w:r w:rsidR="00C10847" w:rsidRPr="00211AC6">
        <w:rPr>
          <w:rFonts w:ascii="Times New Roman" w:hAnsi="Times New Roman" w:cs="Times New Roman"/>
          <w:sz w:val="24"/>
          <w:szCs w:val="24"/>
        </w:rPr>
        <w:t>sosiopragmatik</w:t>
      </w:r>
      <w:proofErr w:type="spellEnd"/>
      <w:r w:rsidR="00C10847" w:rsidRPr="00211AC6">
        <w:rPr>
          <w:rFonts w:ascii="Times New Roman" w:hAnsi="Times New Roman" w:cs="Times New Roman"/>
          <w:sz w:val="24"/>
          <w:szCs w:val="24"/>
        </w:rPr>
        <w:t xml:space="preserve"> dengan sosiologi (</w:t>
      </w:r>
      <w:proofErr w:type="spellStart"/>
      <w:r w:rsidR="00C10847" w:rsidRPr="00211AC6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="00C10847" w:rsidRPr="00211AC6">
        <w:rPr>
          <w:rFonts w:ascii="Times New Roman" w:hAnsi="Times New Roman" w:cs="Times New Roman"/>
          <w:sz w:val="24"/>
          <w:szCs w:val="24"/>
        </w:rPr>
        <w:t>, 1990:26)</w:t>
      </w:r>
      <w:r w:rsidR="00C10847">
        <w:rPr>
          <w:rFonts w:ascii="Times New Roman" w:hAnsi="Times New Roman" w:cs="Times New Roman"/>
          <w:sz w:val="24"/>
          <w:szCs w:val="24"/>
        </w:rPr>
        <w:t xml:space="preserve">. </w:t>
      </w:r>
      <w:r w:rsidR="0004289F">
        <w:rPr>
          <w:rFonts w:ascii="Times New Roman" w:hAnsi="Times New Roman" w:cs="Times New Roman"/>
        </w:rPr>
        <w:t>D</w:t>
      </w:r>
      <w:r w:rsidRPr="00211AC6">
        <w:rPr>
          <w:rFonts w:ascii="Times New Roman" w:hAnsi="Times New Roman" w:cs="Times New Roman"/>
        </w:rPr>
        <w:t xml:space="preserve">i dalam kajian </w:t>
      </w:r>
      <w:proofErr w:type="spellStart"/>
      <w:r w:rsidRPr="00211AC6">
        <w:rPr>
          <w:rFonts w:ascii="Times New Roman" w:hAnsi="Times New Roman" w:cs="Times New Roman"/>
        </w:rPr>
        <w:t>sosiopragmatik</w:t>
      </w:r>
      <w:proofErr w:type="spellEnd"/>
      <w:r w:rsidRPr="00211AC6">
        <w:rPr>
          <w:rFonts w:ascii="Times New Roman" w:hAnsi="Times New Roman" w:cs="Times New Roman"/>
        </w:rPr>
        <w:t xml:space="preserve"> selain melibatkan tindak tutur juga melibatkan peri</w:t>
      </w:r>
      <w:r w:rsidR="00751B20">
        <w:rPr>
          <w:rFonts w:ascii="Times New Roman" w:hAnsi="Times New Roman" w:cs="Times New Roman"/>
        </w:rPr>
        <w:t>stiwa tutur (</w:t>
      </w:r>
      <w:proofErr w:type="spellStart"/>
      <w:r w:rsidRPr="00211AC6">
        <w:rPr>
          <w:rFonts w:ascii="Times New Roman" w:hAnsi="Times New Roman" w:cs="Times New Roman"/>
          <w:i/>
        </w:rPr>
        <w:t>speech</w:t>
      </w:r>
      <w:proofErr w:type="spellEnd"/>
      <w:r w:rsidRPr="00211AC6">
        <w:rPr>
          <w:rFonts w:ascii="Times New Roman" w:hAnsi="Times New Roman" w:cs="Times New Roman"/>
          <w:i/>
        </w:rPr>
        <w:t xml:space="preserve"> </w:t>
      </w:r>
      <w:proofErr w:type="spellStart"/>
      <w:r w:rsidRPr="00211AC6">
        <w:rPr>
          <w:rFonts w:ascii="Times New Roman" w:hAnsi="Times New Roman" w:cs="Times New Roman"/>
          <w:i/>
        </w:rPr>
        <w:t>event</w:t>
      </w:r>
      <w:proofErr w:type="spellEnd"/>
      <w:r w:rsidR="00751B20" w:rsidRPr="00751B20">
        <w:rPr>
          <w:rFonts w:ascii="Times New Roman" w:hAnsi="Times New Roman" w:cs="Times New Roman"/>
        </w:rPr>
        <w:t>)</w:t>
      </w:r>
      <w:r w:rsidR="00751B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Peristiwa tutur dal</w:t>
      </w:r>
      <w:r w:rsidR="00B17F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 penelitian ini adalah</w:t>
      </w:r>
      <w:r w:rsidR="000E11F4">
        <w:rPr>
          <w:rFonts w:ascii="Times New Roman" w:hAnsi="Times New Roman" w:cs="Times New Roman"/>
        </w:rPr>
        <w:t xml:space="preserve"> tuturan yang dilakukan di dalam</w:t>
      </w:r>
      <w:r w:rsidR="00751B20">
        <w:rPr>
          <w:rFonts w:ascii="Times New Roman" w:hAnsi="Times New Roman" w:cs="Times New Roman"/>
        </w:rPr>
        <w:t xml:space="preserve"> dan di luar ruangan, </w:t>
      </w:r>
      <w:r>
        <w:rPr>
          <w:rFonts w:ascii="Times New Roman" w:hAnsi="Times New Roman" w:cs="Times New Roman"/>
        </w:rPr>
        <w:t>dilakukan pada saat apel,  rapat, dan aktivitas latihan di lapangan.</w:t>
      </w:r>
      <w:r w:rsidR="00B17BCC">
        <w:rPr>
          <w:rFonts w:ascii="Times New Roman" w:hAnsi="Times New Roman" w:cs="Times New Roman"/>
        </w:rPr>
        <w:t xml:space="preserve">          </w:t>
      </w:r>
    </w:p>
    <w:p w:rsidR="003C3FB0" w:rsidRPr="00211AC6" w:rsidRDefault="003C3FB0" w:rsidP="00751B2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AC6">
        <w:rPr>
          <w:rFonts w:ascii="Times New Roman" w:hAnsi="Times New Roman" w:cs="Times New Roman"/>
          <w:sz w:val="24"/>
          <w:szCs w:val="24"/>
        </w:rPr>
        <w:t xml:space="preserve">Tindak tutur komunitas </w:t>
      </w:r>
      <w:r>
        <w:rPr>
          <w:rFonts w:ascii="Times New Roman" w:hAnsi="Times New Roman" w:cs="Times New Roman"/>
          <w:sz w:val="24"/>
          <w:szCs w:val="24"/>
        </w:rPr>
        <w:t xml:space="preserve">prajurit </w:t>
      </w:r>
      <w:r w:rsidRPr="00211AC6">
        <w:rPr>
          <w:rFonts w:ascii="Times New Roman" w:hAnsi="Times New Roman" w:cs="Times New Roman"/>
          <w:sz w:val="24"/>
          <w:szCs w:val="24"/>
        </w:rPr>
        <w:t>TNI memiliki karakteristik yang berbe</w:t>
      </w:r>
      <w:r w:rsidR="00766825">
        <w:rPr>
          <w:rFonts w:ascii="Times New Roman" w:hAnsi="Times New Roman" w:cs="Times New Roman"/>
          <w:sz w:val="24"/>
          <w:szCs w:val="24"/>
        </w:rPr>
        <w:t>da dengan komunitas</w:t>
      </w:r>
      <w:r w:rsidRPr="00211AC6">
        <w:rPr>
          <w:rFonts w:ascii="Times New Roman" w:hAnsi="Times New Roman" w:cs="Times New Roman"/>
          <w:sz w:val="24"/>
          <w:szCs w:val="24"/>
        </w:rPr>
        <w:t xml:space="preserve"> lain. TNI dibangun dengan fondasi kedisiplinan dan pola ketaatan terhadap senior</w:t>
      </w:r>
      <w:r w:rsidR="00751B20">
        <w:rPr>
          <w:rFonts w:ascii="Times New Roman" w:hAnsi="Times New Roman" w:cs="Times New Roman"/>
          <w:sz w:val="24"/>
          <w:szCs w:val="24"/>
        </w:rPr>
        <w:t>.</w:t>
      </w:r>
      <w:r w:rsidRPr="00211AC6">
        <w:rPr>
          <w:rFonts w:ascii="Times New Roman" w:hAnsi="Times New Roman" w:cs="Times New Roman"/>
          <w:sz w:val="24"/>
          <w:szCs w:val="24"/>
        </w:rPr>
        <w:t xml:space="preserve"> Loyalit</w:t>
      </w:r>
      <w:r w:rsidR="00B17BCC">
        <w:rPr>
          <w:rFonts w:ascii="Times New Roman" w:hAnsi="Times New Roman" w:cs="Times New Roman"/>
          <w:sz w:val="24"/>
          <w:szCs w:val="24"/>
        </w:rPr>
        <w:t xml:space="preserve">as dan hierarki menjadi mutlak. </w:t>
      </w:r>
      <w:r w:rsidRPr="00211AC6">
        <w:rPr>
          <w:rFonts w:ascii="Times New Roman" w:hAnsi="Times New Roman" w:cs="Times New Roman"/>
          <w:sz w:val="24"/>
          <w:szCs w:val="24"/>
        </w:rPr>
        <w:t xml:space="preserve">Di dalam komunitas </w:t>
      </w:r>
      <w:r>
        <w:rPr>
          <w:rFonts w:ascii="Times New Roman" w:hAnsi="Times New Roman" w:cs="Times New Roman"/>
          <w:sz w:val="24"/>
          <w:szCs w:val="24"/>
        </w:rPr>
        <w:t xml:space="preserve"> prajurit </w:t>
      </w:r>
      <w:r w:rsidRPr="00211AC6">
        <w:rPr>
          <w:rFonts w:ascii="Times New Roman" w:hAnsi="Times New Roman" w:cs="Times New Roman"/>
          <w:sz w:val="24"/>
          <w:szCs w:val="24"/>
        </w:rPr>
        <w:t xml:space="preserve">TNI, hierarki kepangkatan menjadi acuan yang </w:t>
      </w:r>
      <w:proofErr w:type="spellStart"/>
      <w:r w:rsidRPr="00211AC6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211AC6">
        <w:rPr>
          <w:rFonts w:ascii="Times New Roman" w:hAnsi="Times New Roman" w:cs="Times New Roman"/>
          <w:sz w:val="24"/>
          <w:szCs w:val="24"/>
        </w:rPr>
        <w:t xml:space="preserve"> sangat ketat.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C6">
        <w:rPr>
          <w:rFonts w:ascii="Times New Roman" w:hAnsi="Times New Roman" w:cs="Times New Roman"/>
          <w:sz w:val="24"/>
          <w:szCs w:val="24"/>
        </w:rPr>
        <w:t xml:space="preserve">Senioritas menjadi dasar utama yang tidak dapat </w:t>
      </w:r>
      <w:proofErr w:type="spellStart"/>
      <w:r w:rsidRPr="00211AC6">
        <w:rPr>
          <w:rFonts w:ascii="Times New Roman" w:hAnsi="Times New Roman" w:cs="Times New Roman"/>
          <w:sz w:val="24"/>
          <w:szCs w:val="24"/>
        </w:rPr>
        <w:t>ditoleransi</w:t>
      </w:r>
      <w:proofErr w:type="spellEnd"/>
      <w:r w:rsidRPr="00211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48C" w:rsidRPr="00832E8D" w:rsidRDefault="0065448C" w:rsidP="0004289F">
      <w:pPr>
        <w:pStyle w:val="ListParagraph"/>
        <w:spacing w:after="0"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2E8D">
        <w:rPr>
          <w:rFonts w:ascii="Times New Roman" w:hAnsi="Times New Roman" w:cs="Times New Roman"/>
          <w:sz w:val="24"/>
          <w:szCs w:val="24"/>
        </w:rPr>
        <w:t xml:space="preserve">Menurut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Searle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(1976:2-24) dalam bukunya </w:t>
      </w:r>
      <w:r w:rsidRPr="00832E8D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832E8D">
        <w:rPr>
          <w:rFonts w:ascii="Times New Roman" w:hAnsi="Times New Roman" w:cs="Times New Roman"/>
          <w:i/>
          <w:sz w:val="24"/>
          <w:szCs w:val="24"/>
        </w:rPr>
        <w:t>Classification</w:t>
      </w:r>
      <w:proofErr w:type="spellEnd"/>
      <w:r w:rsidRPr="00832E8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832E8D">
        <w:rPr>
          <w:rFonts w:ascii="Times New Roman" w:hAnsi="Times New Roman" w:cs="Times New Roman"/>
          <w:i/>
          <w:sz w:val="24"/>
          <w:szCs w:val="24"/>
        </w:rPr>
        <w:t>illocutionary</w:t>
      </w:r>
      <w:proofErr w:type="spellEnd"/>
      <w:r w:rsidRPr="00832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i/>
          <w:sz w:val="24"/>
          <w:szCs w:val="24"/>
        </w:rPr>
        <w:t>Acts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>, tindak tutur dikelompokkan menjadi lima, yaitu:</w:t>
      </w:r>
    </w:p>
    <w:p w:rsidR="0065448C" w:rsidRPr="00832E8D" w:rsidRDefault="0065448C" w:rsidP="0065448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b/>
          <w:sz w:val="24"/>
          <w:szCs w:val="24"/>
        </w:rPr>
        <w:t xml:space="preserve">Representatif </w:t>
      </w:r>
      <w:r w:rsidRPr="00832E8D">
        <w:rPr>
          <w:rFonts w:ascii="Times New Roman" w:hAnsi="Times New Roman" w:cs="Times New Roman"/>
          <w:sz w:val="24"/>
          <w:szCs w:val="24"/>
        </w:rPr>
        <w:t xml:space="preserve">ialah tindak tutur yang mengikat  penuturnya kepada kebenaran pernyataan yang diujarkan dan berfungsi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menginformaasikan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sesuatu kepada orang-orang.</w:t>
      </w:r>
      <w:r w:rsidR="00447BA5">
        <w:rPr>
          <w:rFonts w:ascii="Times New Roman" w:hAnsi="Times New Roman" w:cs="Times New Roman"/>
          <w:sz w:val="24"/>
          <w:szCs w:val="24"/>
        </w:rPr>
        <w:t xml:space="preserve"> Contoh: </w:t>
      </w:r>
      <w:r w:rsidRPr="00832E8D">
        <w:rPr>
          <w:rFonts w:ascii="Times New Roman" w:hAnsi="Times New Roman" w:cs="Times New Roman"/>
          <w:sz w:val="24"/>
          <w:szCs w:val="24"/>
        </w:rPr>
        <w:t>menyatakan, melaporkan, dan menyebutkan.</w:t>
      </w:r>
    </w:p>
    <w:p w:rsidR="0065448C" w:rsidRPr="00832E8D" w:rsidRDefault="0065448C" w:rsidP="0065448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E8D">
        <w:rPr>
          <w:rFonts w:ascii="Times New Roman" w:hAnsi="Times New Roman" w:cs="Times New Roman"/>
          <w:b/>
          <w:sz w:val="24"/>
          <w:szCs w:val="24"/>
        </w:rPr>
        <w:lastRenderedPageBreak/>
        <w:t>Direktif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ialah tindak tutur yang dilakukan dengan maksud agar si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petutur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(mitra tutur) melakukan tindakan sebagaimana yang disebutkan</w:t>
      </w:r>
      <w:r w:rsidR="00447BA5">
        <w:rPr>
          <w:rFonts w:ascii="Times New Roman" w:hAnsi="Times New Roman" w:cs="Times New Roman"/>
          <w:sz w:val="24"/>
          <w:szCs w:val="24"/>
        </w:rPr>
        <w:t xml:space="preserve"> dalam ujaran. Contoh:</w:t>
      </w:r>
      <w:r w:rsidRPr="00832E8D">
        <w:rPr>
          <w:rFonts w:ascii="Times New Roman" w:hAnsi="Times New Roman" w:cs="Times New Roman"/>
          <w:sz w:val="24"/>
          <w:szCs w:val="24"/>
        </w:rPr>
        <w:t xml:space="preserve"> tindak menyuruh, memohon, meminta, dan menyarankan. </w:t>
      </w:r>
    </w:p>
    <w:p w:rsidR="0065448C" w:rsidRPr="00832E8D" w:rsidRDefault="0065448C" w:rsidP="0065448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b/>
          <w:sz w:val="24"/>
          <w:szCs w:val="24"/>
        </w:rPr>
        <w:t>Ekspresif</w:t>
      </w:r>
      <w:r w:rsidRPr="00832E8D">
        <w:rPr>
          <w:rFonts w:ascii="Times New Roman" w:hAnsi="Times New Roman" w:cs="Times New Roman"/>
          <w:sz w:val="24"/>
          <w:szCs w:val="24"/>
        </w:rPr>
        <w:t xml:space="preserve"> ialah tindak tutur yang berfungsi untuk mengekspresikan perasaan dan sikap mengenai keadaan hubungan dan bertujuan agar ujaran dapat diartikan sebagai evaluasi tentang sesuatu yang dinyatakan dalam </w:t>
      </w:r>
      <w:r w:rsidR="00447BA5">
        <w:rPr>
          <w:rFonts w:ascii="Times New Roman" w:hAnsi="Times New Roman" w:cs="Times New Roman"/>
          <w:sz w:val="24"/>
          <w:szCs w:val="24"/>
        </w:rPr>
        <w:t>ujaran. Contoh:</w:t>
      </w:r>
      <w:r w:rsidR="0058538E">
        <w:rPr>
          <w:rFonts w:ascii="Times New Roman" w:hAnsi="Times New Roman" w:cs="Times New Roman"/>
          <w:sz w:val="24"/>
          <w:szCs w:val="24"/>
        </w:rPr>
        <w:t xml:space="preserve"> </w:t>
      </w:r>
      <w:r w:rsidRPr="00832E8D">
        <w:rPr>
          <w:rFonts w:ascii="Times New Roman" w:hAnsi="Times New Roman" w:cs="Times New Roman"/>
          <w:sz w:val="24"/>
          <w:szCs w:val="24"/>
        </w:rPr>
        <w:t>memuji, mengkritik, meminta maaf, dan mengucapkan terima kasih.</w:t>
      </w:r>
    </w:p>
    <w:p w:rsidR="0065448C" w:rsidRPr="00832E8D" w:rsidRDefault="0065448C" w:rsidP="0065448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E8D">
        <w:rPr>
          <w:rFonts w:ascii="Times New Roman" w:hAnsi="Times New Roman" w:cs="Times New Roman"/>
          <w:b/>
          <w:sz w:val="24"/>
          <w:szCs w:val="24"/>
        </w:rPr>
        <w:t>Komisif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ialah tindak tutur yang menuntut penuturnya untuk melakukan apa yang disebutkan dal</w:t>
      </w:r>
      <w:r w:rsidR="00447BA5">
        <w:rPr>
          <w:rFonts w:ascii="Times New Roman" w:hAnsi="Times New Roman" w:cs="Times New Roman"/>
          <w:sz w:val="24"/>
          <w:szCs w:val="24"/>
        </w:rPr>
        <w:t>am ujaran. Contoh:</w:t>
      </w:r>
      <w:r w:rsidR="0058538E">
        <w:rPr>
          <w:rFonts w:ascii="Times New Roman" w:hAnsi="Times New Roman" w:cs="Times New Roman"/>
          <w:sz w:val="24"/>
          <w:szCs w:val="24"/>
        </w:rPr>
        <w:t xml:space="preserve"> </w:t>
      </w:r>
      <w:r w:rsidRPr="00832E8D">
        <w:rPr>
          <w:rFonts w:ascii="Times New Roman" w:hAnsi="Times New Roman" w:cs="Times New Roman"/>
          <w:sz w:val="24"/>
          <w:szCs w:val="24"/>
        </w:rPr>
        <w:t>berjanji, mengancam, dan bersumpah.</w:t>
      </w:r>
    </w:p>
    <w:p w:rsidR="0065448C" w:rsidRDefault="0065448C" w:rsidP="0065448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b/>
          <w:sz w:val="24"/>
          <w:szCs w:val="24"/>
        </w:rPr>
        <w:t>Deklaratif</w:t>
      </w:r>
      <w:r w:rsidRPr="00832E8D">
        <w:rPr>
          <w:rFonts w:ascii="Times New Roman" w:hAnsi="Times New Roman" w:cs="Times New Roman"/>
          <w:sz w:val="24"/>
          <w:szCs w:val="24"/>
        </w:rPr>
        <w:t xml:space="preserve"> ialah tindak tutur untuk menggambarkan perubahan dalam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keadaan. Jadi, menciptakan hal, status, atau keadaan</w:t>
      </w:r>
      <w:r w:rsidR="00447BA5">
        <w:rPr>
          <w:rFonts w:ascii="Times New Roman" w:hAnsi="Times New Roman" w:cs="Times New Roman"/>
          <w:sz w:val="24"/>
          <w:szCs w:val="24"/>
        </w:rPr>
        <w:t xml:space="preserve"> baru. Contoh:</w:t>
      </w:r>
      <w:r w:rsidR="0058538E">
        <w:rPr>
          <w:rFonts w:ascii="Times New Roman" w:hAnsi="Times New Roman" w:cs="Times New Roman"/>
          <w:sz w:val="24"/>
          <w:szCs w:val="24"/>
        </w:rPr>
        <w:t xml:space="preserve"> </w:t>
      </w:r>
      <w:r w:rsidRPr="00832E8D">
        <w:rPr>
          <w:rFonts w:ascii="Times New Roman" w:hAnsi="Times New Roman" w:cs="Times New Roman"/>
          <w:sz w:val="24"/>
          <w:szCs w:val="24"/>
        </w:rPr>
        <w:t>memutuskan, membatalkan, atau mengizinkan.</w:t>
      </w:r>
    </w:p>
    <w:p w:rsidR="006327DE" w:rsidRDefault="00B148F8" w:rsidP="00B148F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23C">
        <w:rPr>
          <w:rFonts w:ascii="Times New Roman" w:hAnsi="Times New Roman" w:cs="Times New Roman"/>
          <w:sz w:val="24"/>
          <w:szCs w:val="24"/>
        </w:rPr>
        <w:t>K</w:t>
      </w:r>
      <w:r w:rsidR="006327DE" w:rsidRPr="00C426CE">
        <w:rPr>
          <w:rFonts w:ascii="Times New Roman" w:hAnsi="Times New Roman" w:cs="Times New Roman"/>
          <w:sz w:val="24"/>
          <w:szCs w:val="24"/>
        </w:rPr>
        <w:t>ekuasaan adalah kekuatan dalam masyarakat</w:t>
      </w:r>
      <w:r w:rsidR="003D023C">
        <w:rPr>
          <w:rFonts w:ascii="Times New Roman" w:hAnsi="Times New Roman" w:cs="Times New Roman"/>
          <w:sz w:val="24"/>
          <w:szCs w:val="24"/>
        </w:rPr>
        <w:t xml:space="preserve"> yang membuat tindakan terjadi. Menurut</w:t>
      </w:r>
      <w:r w:rsidR="0083580B" w:rsidRPr="00211AC6">
        <w:rPr>
          <w:rFonts w:ascii="Times New Roman" w:hAnsi="Times New Roman" w:cs="Times New Roman"/>
          <w:sz w:val="24"/>
          <w:szCs w:val="24"/>
        </w:rPr>
        <w:t xml:space="preserve"> Lee (2002</w:t>
      </w:r>
      <w:r w:rsidR="0083580B">
        <w:rPr>
          <w:rFonts w:ascii="Times New Roman" w:hAnsi="Times New Roman" w:cs="Times New Roman"/>
          <w:sz w:val="24"/>
          <w:szCs w:val="24"/>
          <w:lang w:val="en-US"/>
        </w:rPr>
        <w:t>:29</w:t>
      </w:r>
      <w:r w:rsidR="003D023C">
        <w:rPr>
          <w:rFonts w:ascii="Times New Roman" w:hAnsi="Times New Roman" w:cs="Times New Roman"/>
          <w:sz w:val="24"/>
          <w:szCs w:val="24"/>
        </w:rPr>
        <w:t xml:space="preserve">), </w:t>
      </w:r>
      <w:r w:rsidR="0083580B" w:rsidRPr="00211AC6">
        <w:rPr>
          <w:rFonts w:ascii="Times New Roman" w:hAnsi="Times New Roman" w:cs="Times New Roman"/>
          <w:sz w:val="24"/>
          <w:szCs w:val="24"/>
        </w:rPr>
        <w:t xml:space="preserve"> kekuasaan absah adalah potensi seseorang untuk mempengaruhi sikap dan perilaku orang lain karena kedudukannya.</w:t>
      </w:r>
    </w:p>
    <w:p w:rsidR="00082EF1" w:rsidRDefault="00082EF1" w:rsidP="00082EF1">
      <w:pPr>
        <w:spacing w:line="480" w:lineRule="auto"/>
        <w:ind w:firstLine="720"/>
        <w:jc w:val="both"/>
      </w:pPr>
      <w:proofErr w:type="gramStart"/>
      <w:r w:rsidRPr="00211AC6">
        <w:t>Anderson (1990</w:t>
      </w:r>
      <w:r>
        <w:t>:43</w:t>
      </w:r>
      <w:r w:rsidRPr="00211AC6">
        <w:t xml:space="preserve">) </w:t>
      </w:r>
      <w:proofErr w:type="spellStart"/>
      <w:r w:rsidRPr="00211AC6">
        <w:t>menyebutkan</w:t>
      </w:r>
      <w:proofErr w:type="spellEnd"/>
      <w:r w:rsidRPr="00211AC6">
        <w:t xml:space="preserve"> </w:t>
      </w:r>
      <w:proofErr w:type="spellStart"/>
      <w:r w:rsidRPr="00211AC6">
        <w:t>ada</w:t>
      </w:r>
      <w:proofErr w:type="spellEnd"/>
      <w:r w:rsidRPr="00211AC6">
        <w:t xml:space="preserve"> </w:t>
      </w:r>
      <w:proofErr w:type="spellStart"/>
      <w:r w:rsidRPr="00211AC6">
        <w:t>empat</w:t>
      </w:r>
      <w:proofErr w:type="spellEnd"/>
      <w:r w:rsidRPr="00211AC6">
        <w:t xml:space="preserve"> </w:t>
      </w:r>
      <w:proofErr w:type="spellStart"/>
      <w:r w:rsidRPr="00211AC6">
        <w:t>karakteristik</w:t>
      </w:r>
      <w:proofErr w:type="spellEnd"/>
      <w:r w:rsidRPr="00211AC6">
        <w:t xml:space="preserve"> </w:t>
      </w:r>
      <w:proofErr w:type="spellStart"/>
      <w:r w:rsidRPr="00211AC6">
        <w:t>dasar</w:t>
      </w:r>
      <w:proofErr w:type="spellEnd"/>
      <w:r w:rsidRPr="00211AC6">
        <w:t xml:space="preserve"> </w:t>
      </w:r>
      <w:proofErr w:type="spellStart"/>
      <w:r w:rsidRPr="00211AC6">
        <w:t>kekuasaan</w:t>
      </w:r>
      <w:proofErr w:type="spellEnd"/>
      <w:r w:rsidRPr="00211AC6">
        <w:t>.</w:t>
      </w:r>
      <w:proofErr w:type="gramEnd"/>
      <w:r w:rsidRPr="00211AC6">
        <w:t xml:space="preserve"> </w:t>
      </w:r>
      <w:proofErr w:type="spellStart"/>
      <w:proofErr w:type="gramStart"/>
      <w:r w:rsidRPr="00211AC6">
        <w:rPr>
          <w:i/>
        </w:rPr>
        <w:t>Pertama</w:t>
      </w:r>
      <w:proofErr w:type="spellEnd"/>
      <w:r w:rsidRPr="00211AC6">
        <w:t xml:space="preserve">, </w:t>
      </w:r>
      <w:proofErr w:type="spellStart"/>
      <w:r w:rsidRPr="00211AC6">
        <w:t>kekuasaan</w:t>
      </w:r>
      <w:proofErr w:type="spellEnd"/>
      <w:r w:rsidRPr="00211AC6">
        <w:t xml:space="preserve"> </w:t>
      </w:r>
      <w:proofErr w:type="spellStart"/>
      <w:r w:rsidRPr="00211AC6">
        <w:t>adalah</w:t>
      </w:r>
      <w:proofErr w:type="spellEnd"/>
      <w:r w:rsidRPr="00211AC6">
        <w:t xml:space="preserve"> </w:t>
      </w:r>
      <w:proofErr w:type="spellStart"/>
      <w:r w:rsidRPr="00211AC6">
        <w:t>abstrak</w:t>
      </w:r>
      <w:proofErr w:type="spellEnd"/>
      <w:r w:rsidRPr="00211AC6">
        <w:t xml:space="preserve">, </w:t>
      </w:r>
      <w:proofErr w:type="spellStart"/>
      <w:r w:rsidRPr="00211AC6">
        <w:t>yaitu</w:t>
      </w:r>
      <w:proofErr w:type="spellEnd"/>
      <w:r w:rsidRPr="00211AC6">
        <w:t xml:space="preserve"> </w:t>
      </w:r>
      <w:proofErr w:type="spellStart"/>
      <w:r w:rsidRPr="00211AC6">
        <w:t>suatu</w:t>
      </w:r>
      <w:proofErr w:type="spellEnd"/>
      <w:r w:rsidRPr="00211AC6">
        <w:t xml:space="preserve"> kata </w:t>
      </w:r>
      <w:proofErr w:type="spellStart"/>
      <w:r w:rsidRPr="00211AC6">
        <w:t>untuk</w:t>
      </w:r>
      <w:proofErr w:type="spellEnd"/>
      <w:r w:rsidRPr="00211AC6">
        <w:t xml:space="preserve"> </w:t>
      </w:r>
      <w:proofErr w:type="spellStart"/>
      <w:r w:rsidRPr="00211AC6">
        <w:t>memaparkan</w:t>
      </w:r>
      <w:proofErr w:type="spellEnd"/>
      <w:r w:rsidRPr="00211AC6">
        <w:t xml:space="preserve"> </w:t>
      </w:r>
      <w:proofErr w:type="spellStart"/>
      <w:r w:rsidRPr="00211AC6">
        <w:t>hubungan-hubungan</w:t>
      </w:r>
      <w:proofErr w:type="spellEnd"/>
      <w:r w:rsidRPr="00211AC6">
        <w:t>.</w:t>
      </w:r>
      <w:proofErr w:type="gramEnd"/>
      <w:r w:rsidRPr="00211AC6">
        <w:t xml:space="preserve"> </w:t>
      </w:r>
      <w:proofErr w:type="spellStart"/>
      <w:proofErr w:type="gramStart"/>
      <w:r w:rsidRPr="00211AC6">
        <w:rPr>
          <w:i/>
        </w:rPr>
        <w:t>Kedua</w:t>
      </w:r>
      <w:proofErr w:type="spellEnd"/>
      <w:r w:rsidRPr="00211AC6">
        <w:t xml:space="preserve">, </w:t>
      </w:r>
      <w:proofErr w:type="spellStart"/>
      <w:r w:rsidRPr="00211AC6">
        <w:t>sumber</w:t>
      </w:r>
      <w:proofErr w:type="spellEnd"/>
      <w:r w:rsidRPr="00211AC6">
        <w:t xml:space="preserve"> </w:t>
      </w:r>
      <w:proofErr w:type="spellStart"/>
      <w:r w:rsidRPr="00211AC6">
        <w:t>kekuasaan</w:t>
      </w:r>
      <w:proofErr w:type="spellEnd"/>
      <w:r w:rsidRPr="00211AC6">
        <w:t xml:space="preserve"> </w:t>
      </w:r>
      <w:proofErr w:type="spellStart"/>
      <w:r w:rsidRPr="00211AC6">
        <w:t>bersifat</w:t>
      </w:r>
      <w:proofErr w:type="spellEnd"/>
      <w:r w:rsidRPr="00211AC6">
        <w:t xml:space="preserve"> </w:t>
      </w:r>
      <w:proofErr w:type="spellStart"/>
      <w:r w:rsidRPr="00211AC6">
        <w:t>heterogen</w:t>
      </w:r>
      <w:proofErr w:type="spellEnd"/>
      <w:r w:rsidRPr="00211AC6">
        <w:t xml:space="preserve">; </w:t>
      </w:r>
      <w:proofErr w:type="spellStart"/>
      <w:r w:rsidRPr="00211AC6">
        <w:t>kekuasaan</w:t>
      </w:r>
      <w:proofErr w:type="spellEnd"/>
      <w:r w:rsidRPr="00211AC6">
        <w:t xml:space="preserve"> </w:t>
      </w:r>
      <w:proofErr w:type="spellStart"/>
      <w:r w:rsidRPr="00211AC6">
        <w:t>dapat</w:t>
      </w:r>
      <w:proofErr w:type="spellEnd"/>
      <w:r w:rsidRPr="00211AC6">
        <w:t xml:space="preserve"> </w:t>
      </w:r>
      <w:proofErr w:type="spellStart"/>
      <w:r w:rsidRPr="00211AC6">
        <w:t>dianggap</w:t>
      </w:r>
      <w:proofErr w:type="spellEnd"/>
      <w:r w:rsidRPr="00211AC6">
        <w:t xml:space="preserve"> </w:t>
      </w:r>
      <w:proofErr w:type="spellStart"/>
      <w:r w:rsidRPr="00211AC6">
        <w:t>menjadi</w:t>
      </w:r>
      <w:proofErr w:type="spellEnd"/>
      <w:r w:rsidRPr="00211AC6">
        <w:t xml:space="preserve"> </w:t>
      </w:r>
      <w:proofErr w:type="spellStart"/>
      <w:r w:rsidRPr="00211AC6">
        <w:t>akibat</w:t>
      </w:r>
      <w:proofErr w:type="spellEnd"/>
      <w:r w:rsidRPr="00211AC6">
        <w:t xml:space="preserve"> </w:t>
      </w:r>
      <w:proofErr w:type="spellStart"/>
      <w:r w:rsidRPr="00211AC6">
        <w:t>dari</w:t>
      </w:r>
      <w:proofErr w:type="spellEnd"/>
      <w:r w:rsidRPr="00211AC6">
        <w:t xml:space="preserve">, </w:t>
      </w:r>
      <w:proofErr w:type="spellStart"/>
      <w:r w:rsidRPr="00211AC6">
        <w:t>atau</w:t>
      </w:r>
      <w:proofErr w:type="spellEnd"/>
      <w:r w:rsidRPr="00211AC6">
        <w:t xml:space="preserve"> </w:t>
      </w:r>
      <w:proofErr w:type="spellStart"/>
      <w:r w:rsidRPr="00211AC6">
        <w:t>diturunkan</w:t>
      </w:r>
      <w:proofErr w:type="spellEnd"/>
      <w:r w:rsidRPr="00211AC6">
        <w:t xml:space="preserve"> </w:t>
      </w:r>
      <w:proofErr w:type="spellStart"/>
      <w:r w:rsidRPr="00211AC6">
        <w:t>dari</w:t>
      </w:r>
      <w:proofErr w:type="spellEnd"/>
      <w:r w:rsidRPr="00211AC6">
        <w:t xml:space="preserve">, </w:t>
      </w:r>
      <w:proofErr w:type="spellStart"/>
      <w:r w:rsidRPr="00211AC6">
        <w:t>pola-pola</w:t>
      </w:r>
      <w:proofErr w:type="spellEnd"/>
      <w:r w:rsidRPr="00211AC6">
        <w:t xml:space="preserve"> </w:t>
      </w:r>
      <w:proofErr w:type="spellStart"/>
      <w:r w:rsidRPr="00211AC6">
        <w:t>perilaku</w:t>
      </w:r>
      <w:proofErr w:type="spellEnd"/>
      <w:r w:rsidRPr="00211AC6">
        <w:t xml:space="preserve"> </w:t>
      </w:r>
      <w:proofErr w:type="spellStart"/>
      <w:r w:rsidRPr="00211AC6">
        <w:t>tertentu</w:t>
      </w:r>
      <w:proofErr w:type="spellEnd"/>
      <w:r w:rsidRPr="00211AC6">
        <w:t xml:space="preserve"> </w:t>
      </w:r>
      <w:proofErr w:type="spellStart"/>
      <w:r w:rsidRPr="00211AC6">
        <w:t>dan</w:t>
      </w:r>
      <w:proofErr w:type="spellEnd"/>
      <w:r w:rsidRPr="00211AC6">
        <w:t xml:space="preserve"> </w:t>
      </w:r>
      <w:proofErr w:type="spellStart"/>
      <w:r w:rsidRPr="00211AC6">
        <w:t>hubungan</w:t>
      </w:r>
      <w:proofErr w:type="spellEnd"/>
      <w:r w:rsidRPr="00211AC6">
        <w:t xml:space="preserve"> </w:t>
      </w:r>
      <w:proofErr w:type="spellStart"/>
      <w:r w:rsidRPr="00211AC6">
        <w:t>sosial</w:t>
      </w:r>
      <w:proofErr w:type="spellEnd"/>
      <w:r w:rsidRPr="00211AC6">
        <w:t xml:space="preserve"> </w:t>
      </w:r>
      <w:proofErr w:type="spellStart"/>
      <w:r w:rsidRPr="00211AC6">
        <w:t>tertentu</w:t>
      </w:r>
      <w:proofErr w:type="spellEnd"/>
      <w:r w:rsidRPr="00211AC6">
        <w:t>.</w:t>
      </w:r>
      <w:proofErr w:type="gramEnd"/>
      <w:r w:rsidRPr="00211AC6">
        <w:t xml:space="preserve"> </w:t>
      </w:r>
      <w:proofErr w:type="spellStart"/>
      <w:proofErr w:type="gramStart"/>
      <w:r w:rsidRPr="00211AC6">
        <w:rPr>
          <w:i/>
        </w:rPr>
        <w:t>Ketiga</w:t>
      </w:r>
      <w:proofErr w:type="spellEnd"/>
      <w:r w:rsidRPr="00211AC6">
        <w:t xml:space="preserve">, </w:t>
      </w:r>
      <w:proofErr w:type="spellStart"/>
      <w:r w:rsidRPr="00211AC6">
        <w:t>penumpu</w:t>
      </w:r>
      <w:r>
        <w:t>k</w:t>
      </w:r>
      <w:r w:rsidRPr="00211AC6">
        <w:t>kan</w:t>
      </w:r>
      <w:proofErr w:type="spellEnd"/>
      <w:r w:rsidRPr="00211AC6">
        <w:t xml:space="preserve"> </w:t>
      </w:r>
      <w:proofErr w:type="spellStart"/>
      <w:r w:rsidRPr="00211AC6">
        <w:t>kekuasaan</w:t>
      </w:r>
      <w:proofErr w:type="spellEnd"/>
      <w:r w:rsidRPr="00211AC6">
        <w:t xml:space="preserve"> </w:t>
      </w:r>
      <w:proofErr w:type="spellStart"/>
      <w:r w:rsidRPr="00211AC6">
        <w:t>tidak</w:t>
      </w:r>
      <w:proofErr w:type="spellEnd"/>
      <w:r w:rsidRPr="00211AC6">
        <w:t xml:space="preserve"> </w:t>
      </w:r>
      <w:proofErr w:type="spellStart"/>
      <w:r w:rsidRPr="00211AC6">
        <w:t>memiliki</w:t>
      </w:r>
      <w:proofErr w:type="spellEnd"/>
      <w:r w:rsidRPr="00211AC6">
        <w:t xml:space="preserve"> </w:t>
      </w:r>
      <w:proofErr w:type="spellStart"/>
      <w:r w:rsidRPr="00211AC6">
        <w:t>batasan</w:t>
      </w:r>
      <w:proofErr w:type="spellEnd"/>
      <w:r w:rsidRPr="00211AC6">
        <w:t xml:space="preserve"> </w:t>
      </w:r>
      <w:proofErr w:type="spellStart"/>
      <w:r w:rsidRPr="00211AC6">
        <w:t>inheren</w:t>
      </w:r>
      <w:proofErr w:type="spellEnd"/>
      <w:r w:rsidRPr="00211AC6">
        <w:t xml:space="preserve">; </w:t>
      </w:r>
      <w:proofErr w:type="spellStart"/>
      <w:r w:rsidRPr="00211AC6">
        <w:t>karena</w:t>
      </w:r>
      <w:proofErr w:type="spellEnd"/>
      <w:r w:rsidRPr="00211AC6">
        <w:t xml:space="preserve"> </w:t>
      </w:r>
      <w:proofErr w:type="spellStart"/>
      <w:r w:rsidRPr="00211AC6">
        <w:t>memaparkan</w:t>
      </w:r>
      <w:proofErr w:type="spellEnd"/>
      <w:r w:rsidRPr="00211AC6">
        <w:t xml:space="preserve"> </w:t>
      </w:r>
      <w:proofErr w:type="spellStart"/>
      <w:r w:rsidRPr="00211AC6">
        <w:t>hubungan</w:t>
      </w:r>
      <w:proofErr w:type="spellEnd"/>
      <w:r w:rsidRPr="00211AC6">
        <w:t xml:space="preserve"> </w:t>
      </w:r>
      <w:proofErr w:type="spellStart"/>
      <w:r w:rsidRPr="00211AC6">
        <w:t>tertentu</w:t>
      </w:r>
      <w:proofErr w:type="spellEnd"/>
      <w:r w:rsidRPr="00211AC6">
        <w:t xml:space="preserve"> </w:t>
      </w:r>
      <w:proofErr w:type="spellStart"/>
      <w:r w:rsidRPr="00211AC6">
        <w:t>antar</w:t>
      </w:r>
      <w:proofErr w:type="spellEnd"/>
      <w:r w:rsidRPr="00211AC6">
        <w:t xml:space="preserve">- </w:t>
      </w:r>
      <w:proofErr w:type="spellStart"/>
      <w:r w:rsidRPr="00211AC6">
        <w:t>manusia</w:t>
      </w:r>
      <w:proofErr w:type="spellEnd"/>
      <w:r w:rsidRPr="00211AC6">
        <w:t xml:space="preserve">, </w:t>
      </w:r>
      <w:proofErr w:type="spellStart"/>
      <w:r w:rsidRPr="00211AC6">
        <w:t>kekuasaan</w:t>
      </w:r>
      <w:proofErr w:type="spellEnd"/>
      <w:r w:rsidRPr="00211AC6">
        <w:t xml:space="preserve"> </w:t>
      </w:r>
      <w:proofErr w:type="spellStart"/>
      <w:r w:rsidRPr="00211AC6">
        <w:t>pada</w:t>
      </w:r>
      <w:proofErr w:type="spellEnd"/>
      <w:r w:rsidRPr="00211AC6">
        <w:t xml:space="preserve"> </w:t>
      </w:r>
      <w:proofErr w:type="spellStart"/>
      <w:r w:rsidRPr="00211AC6">
        <w:t>dasarnya</w:t>
      </w:r>
      <w:proofErr w:type="spellEnd"/>
      <w:r w:rsidRPr="00211AC6">
        <w:t xml:space="preserve"> </w:t>
      </w:r>
      <w:proofErr w:type="spellStart"/>
      <w:r w:rsidRPr="00211AC6">
        <w:t>tak</w:t>
      </w:r>
      <w:proofErr w:type="spellEnd"/>
      <w:r w:rsidRPr="00211AC6">
        <w:t xml:space="preserve"> </w:t>
      </w:r>
      <w:proofErr w:type="spellStart"/>
      <w:r w:rsidRPr="00211AC6">
        <w:t>terbatas</w:t>
      </w:r>
      <w:proofErr w:type="spellEnd"/>
      <w:r w:rsidRPr="00211AC6">
        <w:t>.</w:t>
      </w:r>
      <w:proofErr w:type="gramEnd"/>
      <w:r w:rsidRPr="00211AC6">
        <w:t xml:space="preserve"> </w:t>
      </w:r>
      <w:proofErr w:type="spellStart"/>
      <w:proofErr w:type="gramStart"/>
      <w:r w:rsidRPr="00211AC6">
        <w:rPr>
          <w:i/>
        </w:rPr>
        <w:t>Keempat</w:t>
      </w:r>
      <w:proofErr w:type="spellEnd"/>
      <w:r w:rsidRPr="00211AC6">
        <w:t xml:space="preserve">, </w:t>
      </w:r>
      <w:proofErr w:type="spellStart"/>
      <w:r w:rsidRPr="00211AC6">
        <w:t>kekuasaan</w:t>
      </w:r>
      <w:proofErr w:type="spellEnd"/>
      <w:r w:rsidRPr="00211AC6">
        <w:t xml:space="preserve"> </w:t>
      </w:r>
      <w:proofErr w:type="spellStart"/>
      <w:r w:rsidRPr="00211AC6">
        <w:t>secara</w:t>
      </w:r>
      <w:proofErr w:type="spellEnd"/>
      <w:r w:rsidRPr="00211AC6">
        <w:t xml:space="preserve"> moral </w:t>
      </w:r>
      <w:proofErr w:type="spellStart"/>
      <w:r w:rsidRPr="00211AC6">
        <w:t>ambigu</w:t>
      </w:r>
      <w:proofErr w:type="spellEnd"/>
      <w:r w:rsidRPr="00211AC6">
        <w:t xml:space="preserve"> </w:t>
      </w:r>
      <w:proofErr w:type="spellStart"/>
      <w:r w:rsidRPr="00211AC6">
        <w:t>karena</w:t>
      </w:r>
      <w:proofErr w:type="spellEnd"/>
      <w:r w:rsidRPr="00211AC6">
        <w:t xml:space="preserve"> </w:t>
      </w:r>
      <w:proofErr w:type="spellStart"/>
      <w:r w:rsidRPr="00211AC6">
        <w:t>kekuasaan</w:t>
      </w:r>
      <w:proofErr w:type="spellEnd"/>
      <w:r w:rsidRPr="00211AC6">
        <w:t xml:space="preserve"> </w:t>
      </w:r>
      <w:proofErr w:type="spellStart"/>
      <w:r w:rsidRPr="00211AC6">
        <w:t>diturunkan</w:t>
      </w:r>
      <w:proofErr w:type="spellEnd"/>
      <w:r w:rsidRPr="00211AC6">
        <w:t xml:space="preserve"> </w:t>
      </w:r>
      <w:proofErr w:type="spellStart"/>
      <w:r w:rsidRPr="00211AC6">
        <w:t>dari</w:t>
      </w:r>
      <w:proofErr w:type="spellEnd"/>
      <w:r w:rsidRPr="00211AC6">
        <w:t xml:space="preserve"> </w:t>
      </w:r>
      <w:proofErr w:type="spellStart"/>
      <w:r w:rsidRPr="00211AC6">
        <w:t>sumber-sumber</w:t>
      </w:r>
      <w:proofErr w:type="spellEnd"/>
      <w:r w:rsidRPr="00211AC6">
        <w:t xml:space="preserve"> </w:t>
      </w:r>
      <w:proofErr w:type="spellStart"/>
      <w:r w:rsidRPr="00211AC6">
        <w:t>heterogen</w:t>
      </w:r>
      <w:proofErr w:type="spellEnd"/>
      <w:r w:rsidRPr="00211AC6">
        <w:t>.</w:t>
      </w:r>
      <w:proofErr w:type="gramEnd"/>
    </w:p>
    <w:p w:rsidR="00082EF1" w:rsidRPr="00832E8D" w:rsidRDefault="00082EF1" w:rsidP="006A220F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4DA6" w:rsidRPr="00211AC6" w:rsidRDefault="00B17F8E" w:rsidP="00AD4DA6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DA6" w:rsidRPr="00211AC6">
        <w:rPr>
          <w:rFonts w:ascii="Times New Roman" w:hAnsi="Times New Roman" w:cs="Times New Roman"/>
          <w:sz w:val="24"/>
          <w:szCs w:val="24"/>
        </w:rPr>
        <w:t xml:space="preserve">Resimen Induk </w:t>
      </w:r>
      <w:proofErr w:type="spellStart"/>
      <w:r w:rsidR="00AD4DA6" w:rsidRPr="00211AC6">
        <w:rPr>
          <w:rFonts w:ascii="Times New Roman" w:hAnsi="Times New Roman" w:cs="Times New Roman"/>
          <w:sz w:val="24"/>
          <w:szCs w:val="24"/>
        </w:rPr>
        <w:t>Kodam</w:t>
      </w:r>
      <w:proofErr w:type="spellEnd"/>
      <w:r w:rsidR="00AD4DA6" w:rsidRPr="00211AC6">
        <w:rPr>
          <w:rFonts w:ascii="Times New Roman" w:hAnsi="Times New Roman" w:cs="Times New Roman"/>
          <w:sz w:val="24"/>
          <w:szCs w:val="24"/>
        </w:rPr>
        <w:t xml:space="preserve"> </w:t>
      </w:r>
      <w:r w:rsidR="00E205E7">
        <w:rPr>
          <w:rFonts w:ascii="Times New Roman" w:hAnsi="Times New Roman" w:cs="Times New Roman"/>
          <w:sz w:val="24"/>
          <w:szCs w:val="24"/>
        </w:rPr>
        <w:t>XIV/Hasanuddin</w:t>
      </w:r>
      <w:r w:rsidR="00AD4DA6" w:rsidRPr="00211AC6">
        <w:rPr>
          <w:rFonts w:ascii="Times New Roman" w:hAnsi="Times New Roman" w:cs="Times New Roman"/>
          <w:sz w:val="24"/>
          <w:szCs w:val="24"/>
        </w:rPr>
        <w:t xml:space="preserve"> yang disingkat </w:t>
      </w:r>
      <w:proofErr w:type="spellStart"/>
      <w:r w:rsidR="00AD4DA6" w:rsidRPr="00211AC6">
        <w:rPr>
          <w:rFonts w:ascii="Times New Roman" w:hAnsi="Times New Roman" w:cs="Times New Roman"/>
          <w:sz w:val="24"/>
          <w:szCs w:val="24"/>
        </w:rPr>
        <w:t>Rindam</w:t>
      </w:r>
      <w:proofErr w:type="spellEnd"/>
      <w:r w:rsidR="00DD180D">
        <w:rPr>
          <w:rFonts w:ascii="Times New Roman" w:hAnsi="Times New Roman" w:cs="Times New Roman"/>
          <w:sz w:val="24"/>
          <w:szCs w:val="24"/>
        </w:rPr>
        <w:t xml:space="preserve"> menjadi tempat penelitian karena </w:t>
      </w:r>
      <w:proofErr w:type="spellStart"/>
      <w:r w:rsidR="00DD180D">
        <w:rPr>
          <w:rFonts w:ascii="Times New Roman" w:hAnsi="Times New Roman" w:cs="Times New Roman"/>
          <w:sz w:val="24"/>
          <w:szCs w:val="24"/>
        </w:rPr>
        <w:t>Rindam</w:t>
      </w:r>
      <w:proofErr w:type="spellEnd"/>
      <w:r w:rsidR="00AD4DA6" w:rsidRPr="00211AC6">
        <w:rPr>
          <w:rFonts w:ascii="Times New Roman" w:hAnsi="Times New Roman" w:cs="Times New Roman"/>
          <w:sz w:val="24"/>
          <w:szCs w:val="24"/>
        </w:rPr>
        <w:t xml:space="preserve"> merupakan salah satu satua</w:t>
      </w:r>
      <w:r w:rsidR="0041555B">
        <w:rPr>
          <w:rFonts w:ascii="Times New Roman" w:hAnsi="Times New Roman" w:cs="Times New Roman"/>
          <w:sz w:val="24"/>
          <w:szCs w:val="24"/>
        </w:rPr>
        <w:t xml:space="preserve">n di jajaran </w:t>
      </w:r>
      <w:proofErr w:type="spellStart"/>
      <w:r w:rsidR="0041555B">
        <w:rPr>
          <w:rFonts w:ascii="Times New Roman" w:hAnsi="Times New Roman" w:cs="Times New Roman"/>
          <w:sz w:val="24"/>
          <w:szCs w:val="24"/>
        </w:rPr>
        <w:t>Kodam</w:t>
      </w:r>
      <w:proofErr w:type="spellEnd"/>
      <w:r w:rsidR="0041555B">
        <w:rPr>
          <w:rFonts w:ascii="Times New Roman" w:hAnsi="Times New Roman" w:cs="Times New Roman"/>
          <w:sz w:val="24"/>
          <w:szCs w:val="24"/>
        </w:rPr>
        <w:t xml:space="preserve"> XIV/Hasanuddin</w:t>
      </w:r>
      <w:r w:rsidR="00AD4DA6" w:rsidRPr="00211AC6">
        <w:rPr>
          <w:rFonts w:ascii="Times New Roman" w:hAnsi="Times New Roman" w:cs="Times New Roman"/>
          <w:sz w:val="24"/>
          <w:szCs w:val="24"/>
        </w:rPr>
        <w:t xml:space="preserve"> yang mempunyai tugas pokok melaksanakan pendidikan dan latihan bagi prajurit </w:t>
      </w:r>
      <w:proofErr w:type="spellStart"/>
      <w:r w:rsidR="00AD4DA6" w:rsidRPr="00211AC6">
        <w:rPr>
          <w:rFonts w:ascii="Times New Roman" w:hAnsi="Times New Roman" w:cs="Times New Roman"/>
          <w:sz w:val="24"/>
          <w:szCs w:val="24"/>
        </w:rPr>
        <w:t>TNI-AD</w:t>
      </w:r>
      <w:proofErr w:type="spellEnd"/>
      <w:r w:rsidR="00AD4DA6" w:rsidRPr="00211AC6">
        <w:rPr>
          <w:rFonts w:ascii="Times New Roman" w:hAnsi="Times New Roman" w:cs="Times New Roman"/>
          <w:sz w:val="24"/>
          <w:szCs w:val="24"/>
        </w:rPr>
        <w:t xml:space="preserve"> dari </w:t>
      </w:r>
      <w:r w:rsidR="0041555B">
        <w:rPr>
          <w:rFonts w:ascii="Times New Roman" w:hAnsi="Times New Roman" w:cs="Times New Roman"/>
          <w:sz w:val="24"/>
          <w:szCs w:val="24"/>
        </w:rPr>
        <w:t xml:space="preserve">satuan jajaran </w:t>
      </w:r>
      <w:proofErr w:type="spellStart"/>
      <w:r w:rsidR="0041555B">
        <w:rPr>
          <w:rFonts w:ascii="Times New Roman" w:hAnsi="Times New Roman" w:cs="Times New Roman"/>
          <w:sz w:val="24"/>
          <w:szCs w:val="24"/>
        </w:rPr>
        <w:t>Kodam</w:t>
      </w:r>
      <w:proofErr w:type="spellEnd"/>
      <w:r w:rsidR="0041555B">
        <w:rPr>
          <w:rFonts w:ascii="Times New Roman" w:hAnsi="Times New Roman" w:cs="Times New Roman"/>
          <w:sz w:val="24"/>
          <w:szCs w:val="24"/>
        </w:rPr>
        <w:t xml:space="preserve"> XIV/Hasanuddin</w:t>
      </w:r>
      <w:r w:rsidR="00AD4DA6" w:rsidRPr="00211AC6">
        <w:rPr>
          <w:rFonts w:ascii="Times New Roman" w:hAnsi="Times New Roman" w:cs="Times New Roman"/>
          <w:sz w:val="24"/>
          <w:szCs w:val="24"/>
        </w:rPr>
        <w:t>.</w:t>
      </w:r>
    </w:p>
    <w:p w:rsidR="000E234A" w:rsidRDefault="0047713F" w:rsidP="006B062A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F">
        <w:rPr>
          <w:rFonts w:ascii="Times New Roman" w:hAnsi="Times New Roman" w:cs="Times New Roman"/>
          <w:b/>
          <w:sz w:val="24"/>
          <w:szCs w:val="24"/>
        </w:rPr>
        <w:t>II, metode Penelitian</w:t>
      </w:r>
    </w:p>
    <w:p w:rsidR="0047713F" w:rsidRDefault="0047713F" w:rsidP="0047713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C6">
        <w:rPr>
          <w:rFonts w:ascii="Times New Roman" w:hAnsi="Times New Roman" w:cs="Times New Roman"/>
          <w:sz w:val="24"/>
          <w:szCs w:val="24"/>
        </w:rPr>
        <w:t>Penelitian ini berjenis penelitian deskriptif analisis dengan men</w:t>
      </w:r>
      <w:r w:rsidR="0058538E">
        <w:rPr>
          <w:rFonts w:ascii="Times New Roman" w:hAnsi="Times New Roman" w:cs="Times New Roman"/>
          <w:sz w:val="24"/>
          <w:szCs w:val="24"/>
        </w:rPr>
        <w:t xml:space="preserve">ggunakan pendekatan kualitatif. Melalui </w:t>
      </w:r>
      <w:r w:rsidRPr="00211AC6">
        <w:rPr>
          <w:rFonts w:ascii="Times New Roman" w:hAnsi="Times New Roman" w:cs="Times New Roman"/>
          <w:sz w:val="24"/>
          <w:szCs w:val="24"/>
        </w:rPr>
        <w:t>metode ini dapat diperoleh deskripsi yang luas, mendalam, tuntas, dan memiliki kredibilitas yang tinggi.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C6">
        <w:rPr>
          <w:rFonts w:ascii="Times New Roman" w:hAnsi="Times New Roman" w:cs="Times New Roman"/>
          <w:sz w:val="24"/>
          <w:szCs w:val="24"/>
        </w:rPr>
        <w:t xml:space="preserve">Penelitian deskriptif ini dipilih untuk menganalisis, mengungkap, dan memberi gambaran secara menyeluruh mengenai </w:t>
      </w:r>
      <w:r w:rsidR="007A7C85">
        <w:rPr>
          <w:rFonts w:ascii="Times New Roman" w:hAnsi="Times New Roman" w:cs="Times New Roman"/>
          <w:sz w:val="24"/>
          <w:szCs w:val="24"/>
        </w:rPr>
        <w:t xml:space="preserve">tindak tutur bahasa Indonesia komunitas </w:t>
      </w:r>
      <w:proofErr w:type="spellStart"/>
      <w:r w:rsidR="007A7C85">
        <w:rPr>
          <w:rFonts w:ascii="Times New Roman" w:hAnsi="Times New Roman" w:cs="Times New Roman"/>
          <w:sz w:val="24"/>
          <w:szCs w:val="24"/>
        </w:rPr>
        <w:t>T</w:t>
      </w:r>
      <w:r w:rsidR="00D20F60">
        <w:rPr>
          <w:rFonts w:ascii="Times New Roman" w:hAnsi="Times New Roman" w:cs="Times New Roman"/>
          <w:sz w:val="24"/>
          <w:szCs w:val="24"/>
        </w:rPr>
        <w:t>NI-AD</w:t>
      </w:r>
      <w:proofErr w:type="spellEnd"/>
      <w:r w:rsidR="00D2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F60">
        <w:rPr>
          <w:rFonts w:ascii="Times New Roman" w:hAnsi="Times New Roman" w:cs="Times New Roman"/>
          <w:sz w:val="24"/>
          <w:szCs w:val="24"/>
        </w:rPr>
        <w:t>Rindam</w:t>
      </w:r>
      <w:proofErr w:type="spellEnd"/>
      <w:r w:rsidR="00D20F60">
        <w:rPr>
          <w:rFonts w:ascii="Times New Roman" w:hAnsi="Times New Roman" w:cs="Times New Roman"/>
          <w:sz w:val="24"/>
          <w:szCs w:val="24"/>
        </w:rPr>
        <w:t xml:space="preserve"> XIV/Hasanuddin</w:t>
      </w:r>
      <w:r w:rsidR="00585D0D">
        <w:rPr>
          <w:rFonts w:ascii="Times New Roman" w:hAnsi="Times New Roman" w:cs="Times New Roman"/>
          <w:sz w:val="24"/>
          <w:szCs w:val="24"/>
        </w:rPr>
        <w:t xml:space="preserve"> dilihat dari bahasa dan kekuasaan</w:t>
      </w:r>
      <w:r w:rsidR="007A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3F" w:rsidRDefault="0047713F" w:rsidP="006B062A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3F">
        <w:rPr>
          <w:rFonts w:ascii="Times New Roman" w:hAnsi="Times New Roman" w:cs="Times New Roman"/>
          <w:b/>
          <w:sz w:val="24"/>
          <w:szCs w:val="24"/>
        </w:rPr>
        <w:t>Desain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645" w:rsidRPr="00211AC6" w:rsidRDefault="0047713F" w:rsidP="0047713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C6">
        <w:rPr>
          <w:rFonts w:ascii="Times New Roman" w:hAnsi="Times New Roman" w:cs="Times New Roman"/>
          <w:sz w:val="24"/>
          <w:szCs w:val="24"/>
        </w:rPr>
        <w:t xml:space="preserve">Penelitian ini didesain secara deskriptif kualitatif. Metode kualitatif berusaha memahami dan menafsirkan makna </w:t>
      </w:r>
      <w:proofErr w:type="spellStart"/>
      <w:r w:rsidRPr="00211A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11AC6">
        <w:rPr>
          <w:rFonts w:ascii="Times New Roman" w:hAnsi="Times New Roman" w:cs="Times New Roman"/>
          <w:sz w:val="24"/>
          <w:szCs w:val="24"/>
        </w:rPr>
        <w:t xml:space="preserve"> tindak interaksi tingkah laku manusia dalam situasi tertentu menurut perspektif peneliti sendiri. Ciri penelitian deskriptif kualitatif adalah sumber data yang berupa </w:t>
      </w:r>
      <w:r w:rsidRPr="00211AC6">
        <w:rPr>
          <w:rFonts w:ascii="Times New Roman" w:hAnsi="Times New Roman" w:cs="Times New Roman"/>
          <w:i/>
          <w:sz w:val="24"/>
          <w:szCs w:val="24"/>
        </w:rPr>
        <w:t xml:space="preserve">natural </w:t>
      </w:r>
      <w:proofErr w:type="spellStart"/>
      <w:r w:rsidRPr="00211AC6">
        <w:rPr>
          <w:rFonts w:ascii="Times New Roman" w:hAnsi="Times New Roman" w:cs="Times New Roman"/>
          <w:i/>
          <w:sz w:val="24"/>
          <w:szCs w:val="24"/>
        </w:rPr>
        <w:t>setting</w:t>
      </w:r>
      <w:proofErr w:type="spellEnd"/>
      <w:r w:rsidRPr="00211AC6">
        <w:rPr>
          <w:rFonts w:ascii="Times New Roman" w:hAnsi="Times New Roman" w:cs="Times New Roman"/>
          <w:i/>
          <w:sz w:val="24"/>
          <w:szCs w:val="24"/>
        </w:rPr>
        <w:t>.</w:t>
      </w:r>
      <w:r w:rsidRPr="00211AC6">
        <w:rPr>
          <w:rFonts w:ascii="Times New Roman" w:hAnsi="Times New Roman" w:cs="Times New Roman"/>
          <w:sz w:val="24"/>
          <w:szCs w:val="24"/>
        </w:rPr>
        <w:t xml:space="preserve"> Data dikumpulkan secara langsung dari lingkungan nyata (</w:t>
      </w:r>
      <w:r w:rsidRPr="00211AC6">
        <w:rPr>
          <w:rFonts w:ascii="Times New Roman" w:hAnsi="Times New Roman" w:cs="Times New Roman"/>
          <w:i/>
          <w:sz w:val="24"/>
          <w:szCs w:val="24"/>
        </w:rPr>
        <w:t xml:space="preserve">natural </w:t>
      </w:r>
      <w:proofErr w:type="spellStart"/>
      <w:r w:rsidRPr="00211AC6">
        <w:rPr>
          <w:rFonts w:ascii="Times New Roman" w:hAnsi="Times New Roman" w:cs="Times New Roman"/>
          <w:i/>
          <w:sz w:val="24"/>
          <w:szCs w:val="24"/>
        </w:rPr>
        <w:t>setting</w:t>
      </w:r>
      <w:proofErr w:type="spellEnd"/>
      <w:r w:rsidRPr="00211AC6">
        <w:rPr>
          <w:rFonts w:ascii="Times New Roman" w:hAnsi="Times New Roman" w:cs="Times New Roman"/>
          <w:sz w:val="24"/>
          <w:szCs w:val="24"/>
        </w:rPr>
        <w:t xml:space="preserve">) dalam situasi sebagaimana adanya, yang dilakukan oleh subjek dalam kegiatan sehari-hari. </w:t>
      </w:r>
    </w:p>
    <w:p w:rsidR="0047713F" w:rsidRDefault="0047713F" w:rsidP="006B062A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dan Sumber Data</w:t>
      </w:r>
    </w:p>
    <w:p w:rsidR="002B541F" w:rsidRPr="00447BA5" w:rsidRDefault="0047713F" w:rsidP="00447BA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C6">
        <w:rPr>
          <w:rFonts w:ascii="Times New Roman" w:hAnsi="Times New Roman" w:cs="Times New Roman"/>
          <w:sz w:val="24"/>
          <w:szCs w:val="24"/>
        </w:rPr>
        <w:t>Data penelitian ini adalah ujaran yang di dalamnya terdapat bahas</w:t>
      </w:r>
      <w:r w:rsidR="00447BA5">
        <w:rPr>
          <w:rFonts w:ascii="Times New Roman" w:hAnsi="Times New Roman" w:cs="Times New Roman"/>
          <w:sz w:val="24"/>
          <w:szCs w:val="24"/>
        </w:rPr>
        <w:t>a dan kekuasaan,</w:t>
      </w:r>
      <w:r w:rsidRPr="00211AC6">
        <w:rPr>
          <w:rFonts w:ascii="Times New Roman" w:hAnsi="Times New Roman" w:cs="Times New Roman"/>
          <w:sz w:val="24"/>
          <w:szCs w:val="24"/>
        </w:rPr>
        <w:t xml:space="preserve"> yang muncul dalam tindak tutur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C6">
        <w:rPr>
          <w:rFonts w:ascii="Times New Roman" w:hAnsi="Times New Roman" w:cs="Times New Roman"/>
          <w:sz w:val="24"/>
          <w:szCs w:val="24"/>
        </w:rPr>
        <w:t>antara komunitas praju</w:t>
      </w:r>
      <w:r w:rsidR="00447BA5">
        <w:rPr>
          <w:rFonts w:ascii="Times New Roman" w:hAnsi="Times New Roman" w:cs="Times New Roman"/>
          <w:sz w:val="24"/>
          <w:szCs w:val="24"/>
        </w:rPr>
        <w:t xml:space="preserve">rit </w:t>
      </w:r>
      <w:proofErr w:type="spellStart"/>
      <w:r w:rsidR="00447BA5">
        <w:rPr>
          <w:rFonts w:ascii="Times New Roman" w:hAnsi="Times New Roman" w:cs="Times New Roman"/>
          <w:sz w:val="24"/>
          <w:szCs w:val="24"/>
        </w:rPr>
        <w:t>TNI-AD</w:t>
      </w:r>
      <w:proofErr w:type="spellEnd"/>
      <w:r w:rsidR="0044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F60">
        <w:rPr>
          <w:rFonts w:ascii="Times New Roman" w:hAnsi="Times New Roman" w:cs="Times New Roman"/>
          <w:sz w:val="24"/>
          <w:szCs w:val="24"/>
        </w:rPr>
        <w:lastRenderedPageBreak/>
        <w:t>Rindam</w:t>
      </w:r>
      <w:proofErr w:type="spellEnd"/>
      <w:r w:rsidR="00D20F60">
        <w:rPr>
          <w:rFonts w:ascii="Times New Roman" w:hAnsi="Times New Roman" w:cs="Times New Roman"/>
          <w:sz w:val="24"/>
          <w:szCs w:val="24"/>
        </w:rPr>
        <w:t xml:space="preserve"> XIV/Hasanuddin</w:t>
      </w:r>
      <w:r w:rsidR="00447BA5">
        <w:rPr>
          <w:rFonts w:ascii="Times New Roman" w:hAnsi="Times New Roman" w:cs="Times New Roman"/>
          <w:sz w:val="24"/>
          <w:szCs w:val="24"/>
        </w:rPr>
        <w:t xml:space="preserve">. </w:t>
      </w:r>
      <w:r w:rsidRPr="00447BA5">
        <w:rPr>
          <w:rFonts w:ascii="Times New Roman" w:hAnsi="Times New Roman" w:cs="Times New Roman"/>
          <w:sz w:val="24"/>
          <w:szCs w:val="24"/>
        </w:rPr>
        <w:t>Sumber data dalam penelitian ini adalah praj</w:t>
      </w:r>
      <w:r w:rsidR="00D20F60">
        <w:rPr>
          <w:rFonts w:ascii="Times New Roman" w:hAnsi="Times New Roman" w:cs="Times New Roman"/>
          <w:sz w:val="24"/>
          <w:szCs w:val="24"/>
        </w:rPr>
        <w:t xml:space="preserve">urit </w:t>
      </w:r>
      <w:proofErr w:type="spellStart"/>
      <w:r w:rsidR="00D20F60">
        <w:rPr>
          <w:rFonts w:ascii="Times New Roman" w:hAnsi="Times New Roman" w:cs="Times New Roman"/>
          <w:sz w:val="24"/>
          <w:szCs w:val="24"/>
        </w:rPr>
        <w:t>TNI-AD</w:t>
      </w:r>
      <w:proofErr w:type="spellEnd"/>
      <w:r w:rsidR="00D2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F60">
        <w:rPr>
          <w:rFonts w:ascii="Times New Roman" w:hAnsi="Times New Roman" w:cs="Times New Roman"/>
          <w:sz w:val="24"/>
          <w:szCs w:val="24"/>
        </w:rPr>
        <w:t>Rindam</w:t>
      </w:r>
      <w:proofErr w:type="spellEnd"/>
      <w:r w:rsidR="00D20F60">
        <w:rPr>
          <w:rFonts w:ascii="Times New Roman" w:hAnsi="Times New Roman" w:cs="Times New Roman"/>
          <w:sz w:val="24"/>
          <w:szCs w:val="24"/>
        </w:rPr>
        <w:t xml:space="preserve"> XIV/Hasanuddin</w:t>
      </w:r>
      <w:r w:rsidRPr="00447BA5">
        <w:rPr>
          <w:rFonts w:ascii="Times New Roman" w:hAnsi="Times New Roman" w:cs="Times New Roman"/>
          <w:sz w:val="24"/>
          <w:szCs w:val="24"/>
        </w:rPr>
        <w:t xml:space="preserve"> yang berpangkat pamen, pama, bintara, dan tamtama diambil 18 orang. Teknik pengambilan sampel menggunakan </w:t>
      </w:r>
      <w:r w:rsidRPr="00447BA5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9A2FFB" w:rsidRPr="00447BA5">
        <w:rPr>
          <w:rFonts w:ascii="Times New Roman" w:hAnsi="Times New Roman" w:cs="Times New Roman"/>
          <w:sz w:val="24"/>
          <w:szCs w:val="24"/>
        </w:rPr>
        <w:t xml:space="preserve">. </w:t>
      </w:r>
      <w:r w:rsidR="002B541F" w:rsidRPr="00447BA5">
        <w:rPr>
          <w:rFonts w:ascii="Times New Roman" w:hAnsi="Times New Roman" w:cs="Times New Roman"/>
          <w:sz w:val="24"/>
          <w:szCs w:val="24"/>
        </w:rPr>
        <w:t>Sampel bermula dari populasi praj</w:t>
      </w:r>
      <w:r w:rsidR="00D20F60">
        <w:rPr>
          <w:rFonts w:ascii="Times New Roman" w:hAnsi="Times New Roman" w:cs="Times New Roman"/>
          <w:sz w:val="24"/>
          <w:szCs w:val="24"/>
        </w:rPr>
        <w:t xml:space="preserve">urit </w:t>
      </w:r>
      <w:proofErr w:type="spellStart"/>
      <w:r w:rsidR="00D20F60">
        <w:rPr>
          <w:rFonts w:ascii="Times New Roman" w:hAnsi="Times New Roman" w:cs="Times New Roman"/>
          <w:sz w:val="24"/>
          <w:szCs w:val="24"/>
        </w:rPr>
        <w:t>TNI-AD</w:t>
      </w:r>
      <w:proofErr w:type="spellEnd"/>
      <w:r w:rsidR="00D2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F60">
        <w:rPr>
          <w:rFonts w:ascii="Times New Roman" w:hAnsi="Times New Roman" w:cs="Times New Roman"/>
          <w:sz w:val="24"/>
          <w:szCs w:val="24"/>
        </w:rPr>
        <w:t>Rindam</w:t>
      </w:r>
      <w:proofErr w:type="spellEnd"/>
      <w:r w:rsidR="00D20F60">
        <w:rPr>
          <w:rFonts w:ascii="Times New Roman" w:hAnsi="Times New Roman" w:cs="Times New Roman"/>
          <w:sz w:val="24"/>
          <w:szCs w:val="24"/>
        </w:rPr>
        <w:t xml:space="preserve"> XIV/Hasanuddin</w:t>
      </w:r>
      <w:r w:rsidR="002B541F" w:rsidRPr="00447BA5">
        <w:rPr>
          <w:rFonts w:ascii="Times New Roman" w:hAnsi="Times New Roman" w:cs="Times New Roman"/>
          <w:sz w:val="24"/>
          <w:szCs w:val="24"/>
        </w:rPr>
        <w:t xml:space="preserve"> yang berpangkat pamen 13 orang,  pama 2 orang, bintara 2 orang, dan tamtama 1 orang. </w:t>
      </w:r>
      <w:r w:rsidR="00B26518" w:rsidRPr="00447BA5">
        <w:rPr>
          <w:rFonts w:ascii="Times New Roman" w:hAnsi="Times New Roman" w:cs="Times New Roman"/>
          <w:sz w:val="24"/>
          <w:szCs w:val="24"/>
        </w:rPr>
        <w:t>S</w:t>
      </w:r>
      <w:r w:rsidR="002B541F" w:rsidRPr="00447BA5">
        <w:rPr>
          <w:rFonts w:ascii="Times New Roman" w:hAnsi="Times New Roman" w:cs="Times New Roman"/>
          <w:sz w:val="24"/>
          <w:szCs w:val="24"/>
        </w:rPr>
        <w:t>ampel berjumlah 18 orang tersebut  yang memenuhi kriteria penelitian.</w:t>
      </w:r>
    </w:p>
    <w:p w:rsidR="0047713F" w:rsidRDefault="0047713F" w:rsidP="006B062A">
      <w:pPr>
        <w:spacing w:line="480" w:lineRule="auto"/>
        <w:jc w:val="both"/>
        <w:rPr>
          <w:b/>
          <w:lang w:val="id-ID"/>
        </w:rPr>
      </w:pPr>
      <w:r w:rsidRPr="0047713F">
        <w:rPr>
          <w:b/>
          <w:lang w:val="id-ID"/>
        </w:rPr>
        <w:t>III. Hasil dan Pembahasan</w:t>
      </w:r>
    </w:p>
    <w:p w:rsidR="00191FC7" w:rsidRPr="0047713F" w:rsidRDefault="00191FC7" w:rsidP="006B062A">
      <w:pPr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Hasil Penelitian</w:t>
      </w:r>
    </w:p>
    <w:p w:rsidR="00014390" w:rsidRDefault="00014390" w:rsidP="0001439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Kekuasaan di dalam komunitas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TNI-AD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mempunyai garis yang sangat j</w:t>
      </w:r>
      <w:r w:rsidR="00A91CA6">
        <w:rPr>
          <w:rFonts w:ascii="Times New Roman" w:hAnsi="Times New Roman" w:cs="Times New Roman"/>
          <w:sz w:val="24"/>
          <w:szCs w:val="24"/>
        </w:rPr>
        <w:t xml:space="preserve">elas. Kekuasaan yang terbangun </w:t>
      </w:r>
      <w:r>
        <w:rPr>
          <w:rFonts w:ascii="Times New Roman" w:hAnsi="Times New Roman" w:cs="Times New Roman"/>
          <w:sz w:val="24"/>
          <w:szCs w:val="24"/>
        </w:rPr>
        <w:t xml:space="preserve">bersifat vertikal dan menjadi wajib dilaksanakan berkaitan pelaksanaan tugas, tanggung jawab jabatan, dan hierarki kepangkatan.  Hal tersebut terbangun sejak </w:t>
      </w:r>
      <w:proofErr w:type="spellStart"/>
      <w:r>
        <w:rPr>
          <w:rFonts w:ascii="Times New Roman" w:hAnsi="Times New Roman" w:cs="Times New Roman"/>
          <w:sz w:val="24"/>
          <w:szCs w:val="24"/>
        </w:rPr>
        <w:t>TNI-AD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didirikan.</w:t>
      </w:r>
    </w:p>
    <w:p w:rsidR="00014390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AC6">
        <w:rPr>
          <w:rFonts w:ascii="Times New Roman" w:hAnsi="Times New Roman" w:cs="Times New Roman"/>
          <w:sz w:val="24"/>
          <w:szCs w:val="24"/>
        </w:rPr>
        <w:t xml:space="preserve">Wujud kekuasaan yang paling konkret adalah pada penggunaan bahasanya. Relevansi kekuasaan dengan bahasa sangat rapat. </w:t>
      </w:r>
      <w:r>
        <w:rPr>
          <w:rFonts w:ascii="Times New Roman" w:hAnsi="Times New Roman" w:cs="Times New Roman"/>
          <w:sz w:val="24"/>
          <w:szCs w:val="24"/>
        </w:rPr>
        <w:t xml:space="preserve">Kekuasaan yang terbangun di dalam komunitas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TNI-AD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bukan tanpa disadari tetapi memang menjadi bagian dari keharusan. </w:t>
      </w:r>
      <w:r w:rsidRPr="00211AC6">
        <w:rPr>
          <w:rFonts w:ascii="Times New Roman" w:hAnsi="Times New Roman" w:cs="Times New Roman"/>
          <w:sz w:val="24"/>
          <w:szCs w:val="24"/>
        </w:rPr>
        <w:t>Segala hal yang diperintahkan baik lisan maupun tulisa</w:t>
      </w:r>
      <w:r>
        <w:rPr>
          <w:rFonts w:ascii="Times New Roman" w:hAnsi="Times New Roman" w:cs="Times New Roman"/>
          <w:sz w:val="24"/>
          <w:szCs w:val="24"/>
        </w:rPr>
        <w:t>n, baik formal maupun informal, berdasarkan pada wujud kekuasaan yang ditaati bersama.</w:t>
      </w:r>
    </w:p>
    <w:p w:rsidR="00014390" w:rsidRDefault="00014390" w:rsidP="001D0469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Karakteristik bahasa yang digunakan di dalam berinteraksi pada komunitas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TNI-AD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menunjukkan posisi seseorang. Bahasa dapat mengatur seseorang sesuai dengan porsinya sebagai apa dan siapa. Bahasa yang digunakan dalam berkomunikasi di dalam komunitas </w:t>
      </w:r>
      <w:r w:rsidR="00A91CA6">
        <w:rPr>
          <w:rFonts w:ascii="Times New Roman" w:hAnsi="Times New Roman" w:cs="Times New Roman"/>
          <w:sz w:val="24"/>
          <w:szCs w:val="24"/>
        </w:rPr>
        <w:t xml:space="preserve">prajurit </w:t>
      </w:r>
      <w:proofErr w:type="spellStart"/>
      <w:r w:rsidR="00A91CA6">
        <w:rPr>
          <w:rFonts w:ascii="Times New Roman" w:hAnsi="Times New Roman" w:cs="Times New Roman"/>
          <w:sz w:val="24"/>
          <w:szCs w:val="24"/>
        </w:rPr>
        <w:t>TNI-AD</w:t>
      </w:r>
      <w:proofErr w:type="spellEnd"/>
      <w:r w:rsidR="00A91CA6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 bermuatan kekuasaan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terlihat pada bentuk tuturan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(2) ekspresif,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(4) deklaratif. Pada bentuk tuturan representatif tidak ditemukan tuturan yang menunjukkan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kekuasaan.</w:t>
      </w:r>
    </w:p>
    <w:p w:rsidR="00014390" w:rsidRPr="00545244" w:rsidRDefault="008F00DC" w:rsidP="001D0469">
      <w:pPr>
        <w:pStyle w:val="NoSpacing"/>
        <w:ind w:left="1701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Tabel 1</w:t>
      </w:r>
      <w:r w:rsidR="00014390" w:rsidRPr="00545244">
        <w:rPr>
          <w:rFonts w:ascii="Times New Roman" w:hAnsi="Times New Roman" w:cs="Times New Roman"/>
          <w:b/>
        </w:rPr>
        <w:t>.</w:t>
      </w:r>
      <w:r w:rsidR="005B13A8">
        <w:rPr>
          <w:rFonts w:ascii="Times New Roman" w:hAnsi="Times New Roman" w:cs="Times New Roman"/>
          <w:b/>
        </w:rPr>
        <w:t xml:space="preserve"> </w:t>
      </w:r>
      <w:r w:rsidR="00014390" w:rsidRPr="00545244">
        <w:rPr>
          <w:rFonts w:ascii="Times New Roman" w:hAnsi="Times New Roman" w:cs="Times New Roman"/>
          <w:b/>
          <w:sz w:val="24"/>
          <w:szCs w:val="24"/>
        </w:rPr>
        <w:t>Data tindak tutur praj</w:t>
      </w:r>
      <w:r w:rsidR="00E72280">
        <w:rPr>
          <w:rFonts w:ascii="Times New Roman" w:hAnsi="Times New Roman" w:cs="Times New Roman"/>
          <w:b/>
          <w:sz w:val="24"/>
          <w:szCs w:val="24"/>
        </w:rPr>
        <w:t xml:space="preserve">urit </w:t>
      </w:r>
      <w:proofErr w:type="spellStart"/>
      <w:r w:rsidR="00E72280">
        <w:rPr>
          <w:rFonts w:ascii="Times New Roman" w:hAnsi="Times New Roman" w:cs="Times New Roman"/>
          <w:b/>
          <w:sz w:val="24"/>
          <w:szCs w:val="24"/>
        </w:rPr>
        <w:t>TNI-AD</w:t>
      </w:r>
      <w:proofErr w:type="spellEnd"/>
      <w:r w:rsidR="00E722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2280">
        <w:rPr>
          <w:rFonts w:ascii="Times New Roman" w:hAnsi="Times New Roman" w:cs="Times New Roman"/>
          <w:b/>
          <w:sz w:val="24"/>
          <w:szCs w:val="24"/>
        </w:rPr>
        <w:t>Rindam</w:t>
      </w:r>
      <w:proofErr w:type="spellEnd"/>
      <w:r w:rsidR="00E72280">
        <w:rPr>
          <w:rFonts w:ascii="Times New Roman" w:hAnsi="Times New Roman" w:cs="Times New Roman"/>
          <w:b/>
          <w:sz w:val="24"/>
          <w:szCs w:val="24"/>
        </w:rPr>
        <w:t xml:space="preserve"> XIV/Hasanuddin</w:t>
      </w:r>
      <w:r w:rsidR="00014390" w:rsidRPr="00545244">
        <w:rPr>
          <w:rFonts w:ascii="Times New Roman" w:hAnsi="Times New Roman" w:cs="Times New Roman"/>
          <w:b/>
          <w:sz w:val="24"/>
          <w:szCs w:val="24"/>
        </w:rPr>
        <w:t xml:space="preserve"> dilihat dari bahasa dan kekuasaan</w:t>
      </w:r>
    </w:p>
    <w:p w:rsidR="00014390" w:rsidRDefault="00014390" w:rsidP="00014390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73025</wp:posOffset>
                </wp:positionV>
                <wp:extent cx="5008880" cy="0"/>
                <wp:effectExtent l="7620" t="5715" r="12700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.7pt;margin-top:5.75pt;width:39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"/>
            </w:pict>
          </mc:Fallback>
        </mc:AlternateContent>
      </w:r>
    </w:p>
    <w:p w:rsidR="00014390" w:rsidRDefault="00014390" w:rsidP="00014390">
      <w:pPr>
        <w:pStyle w:val="ListParagraph"/>
        <w:tabs>
          <w:tab w:val="left" w:pos="567"/>
          <w:tab w:val="left" w:pos="1276"/>
          <w:tab w:val="left" w:pos="3261"/>
          <w:tab w:val="left" w:pos="5529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Bentuk Tindak Tutur                       Kode Sumber Data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390" w:rsidRDefault="00014390" w:rsidP="00014390">
      <w:pPr>
        <w:pStyle w:val="ListParagraph"/>
        <w:spacing w:line="48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146050</wp:posOffset>
                </wp:positionV>
                <wp:extent cx="5008880" cy="0"/>
                <wp:effectExtent l="7620" t="5715" r="1270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8.7pt;margin-top:11.5pt;width:39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VN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SZrOZjM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"/>
            </w:pict>
          </mc:Fallback>
        </mc:AlternateContent>
      </w:r>
    </w:p>
    <w:p w:rsidR="00014390" w:rsidRDefault="00014390" w:rsidP="00014390">
      <w:pPr>
        <w:pStyle w:val="ListParagraph"/>
        <w:tabs>
          <w:tab w:val="left" w:pos="426"/>
          <w:tab w:val="left" w:pos="1276"/>
          <w:tab w:val="left" w:pos="255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Direktif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1.1 menyuruh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DT TT BK 001</w:t>
      </w:r>
    </w:p>
    <w:p w:rsidR="00014390" w:rsidRDefault="00014390" w:rsidP="00014390">
      <w:pPr>
        <w:pStyle w:val="ListParagraph"/>
        <w:tabs>
          <w:tab w:val="left" w:pos="426"/>
          <w:tab w:val="left" w:pos="1276"/>
          <w:tab w:val="left" w:pos="255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Ekspresif: </w:t>
      </w:r>
      <w:r>
        <w:rPr>
          <w:rFonts w:ascii="Times New Roman" w:hAnsi="Times New Roman" w:cs="Times New Roman"/>
          <w:sz w:val="24"/>
          <w:szCs w:val="24"/>
        </w:rPr>
        <w:tab/>
        <w:t xml:space="preserve">2.1 mengkritik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DT TT BK 002</w:t>
      </w:r>
    </w:p>
    <w:p w:rsidR="00014390" w:rsidRDefault="00014390" w:rsidP="00014390">
      <w:pPr>
        <w:pStyle w:val="ListParagraph"/>
        <w:tabs>
          <w:tab w:val="left" w:pos="426"/>
          <w:tab w:val="left" w:pos="1276"/>
          <w:tab w:val="left" w:pos="255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Komisif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3.1 mengancam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DT TT BK 003-004</w:t>
      </w:r>
    </w:p>
    <w:p w:rsidR="00014390" w:rsidRDefault="00014390" w:rsidP="00014390">
      <w:pPr>
        <w:pStyle w:val="ListParagraph"/>
        <w:tabs>
          <w:tab w:val="left" w:pos="426"/>
          <w:tab w:val="left" w:pos="1276"/>
          <w:tab w:val="left" w:pos="255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Deklaratif:</w:t>
      </w:r>
      <w:r>
        <w:rPr>
          <w:rFonts w:ascii="Times New Roman" w:hAnsi="Times New Roman" w:cs="Times New Roman"/>
          <w:sz w:val="24"/>
          <w:szCs w:val="24"/>
        </w:rPr>
        <w:tab/>
        <w:t xml:space="preserve">4.1 memutuskan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DT TT BK 005</w:t>
      </w:r>
    </w:p>
    <w:p w:rsidR="00014390" w:rsidRDefault="00014390" w:rsidP="00014390">
      <w:pPr>
        <w:pStyle w:val="ListParagraph"/>
        <w:tabs>
          <w:tab w:val="left" w:pos="426"/>
          <w:tab w:val="left" w:pos="1276"/>
          <w:tab w:val="left" w:pos="255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 membatalkan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DT TT BK 006</w:t>
      </w:r>
    </w:p>
    <w:p w:rsidR="00014390" w:rsidRDefault="00014390" w:rsidP="00014390">
      <w:pPr>
        <w:pStyle w:val="ListParagraph"/>
        <w:tabs>
          <w:tab w:val="left" w:pos="426"/>
          <w:tab w:val="left" w:pos="1276"/>
          <w:tab w:val="left" w:pos="255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 mengizinkan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DT TT BK 007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14390" w:rsidRDefault="00A91CA6" w:rsidP="00014390">
      <w:pPr>
        <w:pStyle w:val="ListParagraph"/>
        <w:tabs>
          <w:tab w:val="left" w:pos="426"/>
          <w:tab w:val="left" w:pos="1276"/>
          <w:tab w:val="left" w:pos="2552"/>
          <w:tab w:val="left" w:pos="680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067AC" wp14:editId="79E61BBB">
                <wp:simplePos x="0" y="0"/>
                <wp:positionH relativeFrom="column">
                  <wp:posOffset>209550</wp:posOffset>
                </wp:positionH>
                <wp:positionV relativeFrom="paragraph">
                  <wp:posOffset>103505</wp:posOffset>
                </wp:positionV>
                <wp:extent cx="4840605" cy="0"/>
                <wp:effectExtent l="0" t="0" r="171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0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.5pt;margin-top:8.15pt;width:38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"/>
            </w:pict>
          </mc:Fallback>
        </mc:AlternateContent>
      </w:r>
      <w:r w:rsidR="000143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4390">
        <w:rPr>
          <w:rFonts w:ascii="Times New Roman" w:hAnsi="Times New Roman" w:cs="Times New Roman"/>
          <w:sz w:val="24"/>
          <w:szCs w:val="24"/>
        </w:rPr>
        <w:tab/>
      </w:r>
    </w:p>
    <w:p w:rsidR="00014390" w:rsidRDefault="00014390" w:rsidP="00014390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390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012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44012">
        <w:rPr>
          <w:rFonts w:ascii="Times New Roman" w:hAnsi="Times New Roman" w:cs="Times New Roman"/>
          <w:sz w:val="24"/>
          <w:szCs w:val="24"/>
        </w:rPr>
        <w:t>abel</w:t>
      </w:r>
      <w:r w:rsidR="00801553">
        <w:rPr>
          <w:rFonts w:ascii="Times New Roman" w:hAnsi="Times New Roman" w:cs="Times New Roman"/>
          <w:sz w:val="24"/>
          <w:szCs w:val="24"/>
        </w:rPr>
        <w:t xml:space="preserve"> 1.III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576B3">
        <w:rPr>
          <w:rFonts w:ascii="Times New Roman" w:hAnsi="Times New Roman" w:cs="Times New Roman"/>
          <w:sz w:val="24"/>
          <w:szCs w:val="24"/>
        </w:rPr>
        <w:t xml:space="preserve">ersebut, </w:t>
      </w:r>
      <w:r>
        <w:rPr>
          <w:rFonts w:ascii="Times New Roman" w:hAnsi="Times New Roman" w:cs="Times New Roman"/>
          <w:sz w:val="24"/>
          <w:szCs w:val="24"/>
        </w:rPr>
        <w:t xml:space="preserve">bentuk tindak tutur </w:t>
      </w:r>
      <w:r w:rsidR="007576B3">
        <w:rPr>
          <w:rFonts w:ascii="Times New Roman" w:hAnsi="Times New Roman" w:cs="Times New Roman"/>
          <w:sz w:val="24"/>
          <w:szCs w:val="24"/>
        </w:rPr>
        <w:t xml:space="preserve">bahasa Indonesia </w:t>
      </w:r>
      <w:r>
        <w:rPr>
          <w:rFonts w:ascii="Times New Roman" w:hAnsi="Times New Roman" w:cs="Times New Roman"/>
          <w:sz w:val="24"/>
          <w:szCs w:val="24"/>
        </w:rPr>
        <w:t>prajuri</w:t>
      </w:r>
      <w:r w:rsidR="00894FC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894FC8">
        <w:rPr>
          <w:rFonts w:ascii="Times New Roman" w:hAnsi="Times New Roman" w:cs="Times New Roman"/>
          <w:sz w:val="24"/>
          <w:szCs w:val="24"/>
        </w:rPr>
        <w:t>TNI-AD</w:t>
      </w:r>
      <w:proofErr w:type="spellEnd"/>
      <w:r w:rsidR="0089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C8">
        <w:rPr>
          <w:rFonts w:ascii="Times New Roman" w:hAnsi="Times New Roman" w:cs="Times New Roman"/>
          <w:sz w:val="24"/>
          <w:szCs w:val="24"/>
        </w:rPr>
        <w:t>Rindam</w:t>
      </w:r>
      <w:proofErr w:type="spellEnd"/>
      <w:r w:rsidR="00894FC8">
        <w:rPr>
          <w:rFonts w:ascii="Times New Roman" w:hAnsi="Times New Roman" w:cs="Times New Roman"/>
          <w:sz w:val="24"/>
          <w:szCs w:val="24"/>
        </w:rPr>
        <w:t xml:space="preserve"> XIV/Hasanuddin</w:t>
      </w:r>
      <w:r w:rsidR="007576B3">
        <w:rPr>
          <w:rFonts w:ascii="Times New Roman" w:hAnsi="Times New Roman" w:cs="Times New Roman"/>
          <w:sz w:val="24"/>
          <w:szCs w:val="24"/>
        </w:rPr>
        <w:t xml:space="preserve"> dilihat dari bahasa dan kekuasaan </w:t>
      </w:r>
      <w:r>
        <w:rPr>
          <w:rFonts w:ascii="Times New Roman" w:hAnsi="Times New Roman" w:cs="Times New Roman"/>
          <w:sz w:val="24"/>
          <w:szCs w:val="24"/>
        </w:rPr>
        <w:t>akan diuraikan secara</w:t>
      </w:r>
      <w:r w:rsidR="0025588B">
        <w:rPr>
          <w:rFonts w:ascii="Times New Roman" w:hAnsi="Times New Roman" w:cs="Times New Roman"/>
          <w:sz w:val="24"/>
          <w:szCs w:val="24"/>
        </w:rPr>
        <w:t xml:space="preserve"> rinci. </w:t>
      </w:r>
      <w:r>
        <w:rPr>
          <w:rFonts w:ascii="Times New Roman" w:hAnsi="Times New Roman" w:cs="Times New Roman"/>
          <w:sz w:val="24"/>
          <w:szCs w:val="24"/>
        </w:rPr>
        <w:t xml:space="preserve"> Berikut ini kutipan tuturan, sebagai berikut:</w:t>
      </w:r>
    </w:p>
    <w:p w:rsidR="00014390" w:rsidRPr="00E56255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55">
        <w:rPr>
          <w:rFonts w:ascii="Times New Roman" w:hAnsi="Times New Roman" w:cs="Times New Roman"/>
          <w:b/>
          <w:sz w:val="24"/>
          <w:szCs w:val="24"/>
        </w:rPr>
        <w:t xml:space="preserve">1. Bentuk tuturan </w:t>
      </w:r>
      <w:proofErr w:type="spellStart"/>
      <w:r w:rsidRPr="00E56255">
        <w:rPr>
          <w:rFonts w:ascii="Times New Roman" w:hAnsi="Times New Roman" w:cs="Times New Roman"/>
          <w:b/>
          <w:sz w:val="24"/>
          <w:szCs w:val="24"/>
        </w:rPr>
        <w:t>direktif</w:t>
      </w:r>
      <w:proofErr w:type="spellEnd"/>
    </w:p>
    <w:p w:rsidR="00014390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Tidak semua bentuk tuturan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menunjukkan kekuasaan. Bentuk tuturan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menunjukkan kekuasaan hanya pada jenis tuturan menyuruh. </w:t>
      </w:r>
    </w:p>
    <w:p w:rsidR="00014390" w:rsidRDefault="00014390" w:rsidP="00014390">
      <w:pPr>
        <w:pStyle w:val="ListParagraph"/>
        <w:numPr>
          <w:ilvl w:val="1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Tindak tutur menyuruh</w:t>
      </w:r>
    </w:p>
    <w:p w:rsidR="00014390" w:rsidRPr="00616BAC" w:rsidRDefault="008F00DC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Situasi </w:t>
      </w:r>
      <w:r w:rsidR="00014390">
        <w:rPr>
          <w:rFonts w:ascii="Times New Roman" w:hAnsi="Times New Roman" w:cs="Times New Roman"/>
          <w:b/>
          <w:sz w:val="24"/>
        </w:rPr>
        <w:t xml:space="preserve">tutur: </w:t>
      </w:r>
      <w:r w:rsidR="00014390" w:rsidRPr="00616BAC">
        <w:rPr>
          <w:rFonts w:ascii="Times New Roman" w:hAnsi="Times New Roman" w:cs="Times New Roman"/>
          <w:b/>
          <w:sz w:val="24"/>
        </w:rPr>
        <w:t xml:space="preserve">di dalam ruangan pada saat pelaksanaan pembelajaran Secaba Reguler. </w:t>
      </w:r>
    </w:p>
    <w:p w:rsidR="00014390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TT BK 001</w:t>
      </w:r>
    </w:p>
    <w:p w:rsidR="00014390" w:rsidRPr="00E56255" w:rsidRDefault="00014390" w:rsidP="00014390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56255">
        <w:rPr>
          <w:rFonts w:ascii="Times New Roman" w:hAnsi="Times New Roman" w:cs="Times New Roman"/>
          <w:sz w:val="24"/>
          <w:szCs w:val="24"/>
        </w:rPr>
        <w:t xml:space="preserve">Komandan Kelas: Kepada siswa yang akan </w:t>
      </w:r>
      <w:proofErr w:type="spellStart"/>
      <w:r w:rsidRPr="00E56255">
        <w:rPr>
          <w:rFonts w:ascii="Times New Roman" w:hAnsi="Times New Roman" w:cs="Times New Roman"/>
          <w:sz w:val="24"/>
          <w:szCs w:val="24"/>
        </w:rPr>
        <w:t>melaksananak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625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56255">
        <w:rPr>
          <w:rFonts w:ascii="Times New Roman" w:hAnsi="Times New Roman" w:cs="Times New Roman"/>
          <w:sz w:val="24"/>
          <w:szCs w:val="24"/>
        </w:rPr>
        <w:t xml:space="preserve"> menembak, kalian akan melaksanakan menembak dengan jarak 100 meter menggunakan 10 butir peluru, Kalian harus menembak dalam jangka</w:t>
      </w:r>
      <w:r>
        <w:rPr>
          <w:rFonts w:ascii="Times New Roman" w:hAnsi="Times New Roman" w:cs="Times New Roman"/>
          <w:sz w:val="24"/>
          <w:szCs w:val="24"/>
        </w:rPr>
        <w:t xml:space="preserve"> waktu 5 menit. Titik bidik hita</w:t>
      </w:r>
      <w:r w:rsidRPr="00E56255">
        <w:rPr>
          <w:rFonts w:ascii="Times New Roman" w:hAnsi="Times New Roman" w:cs="Times New Roman"/>
          <w:sz w:val="24"/>
          <w:szCs w:val="24"/>
        </w:rPr>
        <w:t>m nilainya 10, usahakan pelurunya masuk dalam lingkaran hitam semua. Apakah sudah jelas?</w:t>
      </w:r>
      <w:r>
        <w:rPr>
          <w:rFonts w:ascii="Times New Roman" w:hAnsi="Times New Roman" w:cs="Times New Roman"/>
          <w:sz w:val="24"/>
          <w:szCs w:val="24"/>
        </w:rPr>
        <w:t xml:space="preserve"> (S 14)</w:t>
      </w:r>
    </w:p>
    <w:p w:rsidR="00014390" w:rsidRDefault="00014390" w:rsidP="0001439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6255">
        <w:rPr>
          <w:rFonts w:ascii="Times New Roman" w:hAnsi="Times New Roman" w:cs="Times New Roman"/>
          <w:sz w:val="24"/>
          <w:szCs w:val="24"/>
        </w:rPr>
        <w:tab/>
        <w:t>Seluruh siswa: Siap dimengerti dan  dilaksanakan.</w:t>
      </w:r>
      <w:r>
        <w:rPr>
          <w:rFonts w:ascii="Times New Roman" w:hAnsi="Times New Roman" w:cs="Times New Roman"/>
          <w:sz w:val="24"/>
          <w:szCs w:val="24"/>
        </w:rPr>
        <w:t xml:space="preserve"> (S 18)</w:t>
      </w:r>
    </w:p>
    <w:p w:rsidR="00014390" w:rsidRDefault="00014390" w:rsidP="0001439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390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 dalam bahasa dan kekuasaan, tindak tutur</w:t>
      </w:r>
      <w:r w:rsidR="00D65A6E">
        <w:rPr>
          <w:rFonts w:ascii="Times New Roman" w:hAnsi="Times New Roman" w:cs="Times New Roman"/>
          <w:sz w:val="24"/>
          <w:szCs w:val="24"/>
        </w:rPr>
        <w:t xml:space="preserve"> menyuruh dalam tindak tutur </w:t>
      </w:r>
      <w:proofErr w:type="spellStart"/>
      <w:r w:rsidR="00D65A6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rektif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menjadi satu-satunya contoh yang paling tepat. Tindak tutur menyuruh jelas memberikan tekanan dan bermuatan dominasi yang kuat kepada yang di suruh. </w:t>
      </w:r>
    </w:p>
    <w:p w:rsidR="00014390" w:rsidRPr="00726962" w:rsidRDefault="00014390" w:rsidP="00014390">
      <w:pPr>
        <w:pStyle w:val="ListParagraph"/>
        <w:numPr>
          <w:ilvl w:val="2"/>
          <w:numId w:val="8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62">
        <w:rPr>
          <w:rFonts w:ascii="Times New Roman" w:hAnsi="Times New Roman" w:cs="Times New Roman"/>
          <w:b/>
          <w:sz w:val="24"/>
          <w:szCs w:val="24"/>
        </w:rPr>
        <w:t>Bentuk tuturan ekspresif</w:t>
      </w:r>
    </w:p>
    <w:p w:rsidR="00014390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648">
        <w:rPr>
          <w:rFonts w:ascii="Times New Roman" w:hAnsi="Times New Roman" w:cs="Times New Roman"/>
          <w:sz w:val="24"/>
          <w:szCs w:val="24"/>
        </w:rPr>
        <w:tab/>
        <w:t>Bentuk tut</w:t>
      </w:r>
      <w:r w:rsidR="0011570B">
        <w:rPr>
          <w:rFonts w:ascii="Times New Roman" w:hAnsi="Times New Roman" w:cs="Times New Roman"/>
          <w:sz w:val="24"/>
          <w:szCs w:val="24"/>
        </w:rPr>
        <w:t>u</w:t>
      </w:r>
      <w:r w:rsidRPr="00706648">
        <w:rPr>
          <w:rFonts w:ascii="Times New Roman" w:hAnsi="Times New Roman" w:cs="Times New Roman"/>
          <w:sz w:val="24"/>
          <w:szCs w:val="24"/>
        </w:rPr>
        <w:t>ran ekspresif yang mengandung kekuasaan hanya terdapat pada tuturan mengkritik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390" w:rsidRDefault="00014390" w:rsidP="00014390">
      <w:pPr>
        <w:pStyle w:val="ListParagraph"/>
        <w:numPr>
          <w:ilvl w:val="1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Tindak tutur mengkritik</w:t>
      </w:r>
    </w:p>
    <w:p w:rsidR="00014390" w:rsidRPr="001C3270" w:rsidRDefault="008F00DC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Situasi</w:t>
      </w:r>
      <w:r w:rsidR="00014390" w:rsidRPr="001C3270">
        <w:rPr>
          <w:rFonts w:ascii="Times New Roman" w:hAnsi="Times New Roman" w:cs="Times New Roman"/>
          <w:b/>
          <w:sz w:val="24"/>
        </w:rPr>
        <w:t xml:space="preserve"> tutur: di luar ruangan pada saat</w:t>
      </w:r>
      <w:r w:rsidR="00014390">
        <w:rPr>
          <w:rFonts w:ascii="Times New Roman" w:hAnsi="Times New Roman" w:cs="Times New Roman"/>
          <w:b/>
          <w:sz w:val="24"/>
        </w:rPr>
        <w:t xml:space="preserve"> apel</w:t>
      </w:r>
      <w:r w:rsidR="00014390" w:rsidRPr="001C3270">
        <w:rPr>
          <w:rFonts w:ascii="Times New Roman" w:hAnsi="Times New Roman" w:cs="Times New Roman"/>
          <w:b/>
          <w:sz w:val="24"/>
        </w:rPr>
        <w:t xml:space="preserve"> latihan berganda siswa Secaba Reguler. </w:t>
      </w:r>
    </w:p>
    <w:p w:rsidR="00014390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TT BK 002</w:t>
      </w:r>
    </w:p>
    <w:p w:rsidR="00014390" w:rsidRPr="00726962" w:rsidRDefault="00014390" w:rsidP="00014390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6962">
        <w:rPr>
          <w:rFonts w:ascii="Times New Roman" w:hAnsi="Times New Roman" w:cs="Times New Roman"/>
          <w:sz w:val="24"/>
          <w:szCs w:val="24"/>
        </w:rPr>
        <w:tab/>
        <w:t>Bintara pelatih: Pelaksanaan menembak hari ini berlangsung dengan tertib dan aman tetapi masih mengecew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6962">
        <w:rPr>
          <w:rFonts w:ascii="Times New Roman" w:hAnsi="Times New Roman" w:cs="Times New Roman"/>
          <w:sz w:val="24"/>
          <w:szCs w:val="24"/>
        </w:rPr>
        <w:t>kan. Sebagai pelatih saya sangat kecewa dengan hasil latihan menembak yang kalian lakukan hari</w:t>
      </w:r>
      <w:r w:rsidR="00D44512">
        <w:rPr>
          <w:rFonts w:ascii="Times New Roman" w:hAnsi="Times New Roman" w:cs="Times New Roman"/>
          <w:sz w:val="24"/>
          <w:szCs w:val="24"/>
        </w:rPr>
        <w:t xml:space="preserve"> ini. Kalian tidak mengikuti pe</w:t>
      </w:r>
      <w:r w:rsidRPr="00726962">
        <w:rPr>
          <w:rFonts w:ascii="Times New Roman" w:hAnsi="Times New Roman" w:cs="Times New Roman"/>
          <w:sz w:val="24"/>
          <w:szCs w:val="24"/>
        </w:rPr>
        <w:t xml:space="preserve">lajaran menembak yang saya ajarkan dan </w:t>
      </w:r>
      <w:proofErr w:type="spellStart"/>
      <w:r w:rsidRPr="00726962">
        <w:rPr>
          <w:rFonts w:ascii="Times New Roman" w:hAnsi="Times New Roman" w:cs="Times New Roman"/>
          <w:sz w:val="24"/>
          <w:szCs w:val="24"/>
        </w:rPr>
        <w:t>peragakan</w:t>
      </w:r>
      <w:proofErr w:type="spellEnd"/>
      <w:r w:rsidRPr="00726962">
        <w:rPr>
          <w:rFonts w:ascii="Times New Roman" w:hAnsi="Times New Roman" w:cs="Times New Roman"/>
          <w:sz w:val="24"/>
          <w:szCs w:val="24"/>
        </w:rPr>
        <w:t xml:space="preserve">. Hasil koreksi penilaian menunjukkan bahwa kalian tidak fokus pada saat menembak sehingga perkenaan amunisi di </w:t>
      </w:r>
      <w:proofErr w:type="spellStart"/>
      <w:r w:rsidRPr="00726962">
        <w:rPr>
          <w:rFonts w:ascii="Times New Roman" w:hAnsi="Times New Roman" w:cs="Times New Roman"/>
          <w:sz w:val="24"/>
          <w:szCs w:val="24"/>
        </w:rPr>
        <w:t>lessan</w:t>
      </w:r>
      <w:proofErr w:type="spellEnd"/>
      <w:r w:rsidRPr="00726962">
        <w:rPr>
          <w:rFonts w:ascii="Times New Roman" w:hAnsi="Times New Roman" w:cs="Times New Roman"/>
          <w:sz w:val="24"/>
          <w:szCs w:val="24"/>
        </w:rPr>
        <w:t xml:space="preserve">  rata-rata menyebar, meskipun ada beberapa orang yang perkenaannya mengumpul di titik hitam. Apakah ada kesulitan?</w:t>
      </w:r>
      <w:r>
        <w:rPr>
          <w:rFonts w:ascii="Times New Roman" w:hAnsi="Times New Roman" w:cs="Times New Roman"/>
          <w:sz w:val="24"/>
          <w:szCs w:val="24"/>
        </w:rPr>
        <w:t xml:space="preserve"> (S 17)</w:t>
      </w:r>
    </w:p>
    <w:p w:rsidR="00014390" w:rsidRDefault="00014390" w:rsidP="00014390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6962">
        <w:rPr>
          <w:rFonts w:ascii="Times New Roman" w:hAnsi="Times New Roman" w:cs="Times New Roman"/>
          <w:sz w:val="24"/>
          <w:szCs w:val="24"/>
        </w:rPr>
        <w:t>Seluruh siswa: Siap izin pelatih menyampaikan, rata-rata senjata yang digunakan sudah tua sehingga perkenaannya tidak maksimal.</w:t>
      </w:r>
      <w:r>
        <w:rPr>
          <w:rFonts w:ascii="Times New Roman" w:hAnsi="Times New Roman" w:cs="Times New Roman"/>
          <w:sz w:val="24"/>
          <w:szCs w:val="24"/>
        </w:rPr>
        <w:t xml:space="preserve"> (S 18)</w:t>
      </w:r>
    </w:p>
    <w:p w:rsidR="00014390" w:rsidRDefault="00014390" w:rsidP="00014390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4390" w:rsidRPr="00C703A4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Tindak tutur mengkritik meskipun jarang dijumpai dalam interaksi komunikasi komunitas pra</w:t>
      </w:r>
      <w:r w:rsidR="00F36625">
        <w:rPr>
          <w:rFonts w:ascii="Times New Roman" w:hAnsi="Times New Roman" w:cs="Times New Roman"/>
          <w:sz w:val="24"/>
          <w:szCs w:val="24"/>
        </w:rPr>
        <w:t>jurit TNI, sesekali muncul juga</w:t>
      </w:r>
      <w:r>
        <w:rPr>
          <w:rFonts w:ascii="Times New Roman" w:hAnsi="Times New Roman" w:cs="Times New Roman"/>
          <w:sz w:val="24"/>
          <w:szCs w:val="24"/>
        </w:rPr>
        <w:t xml:space="preserve">. Tuturan mengkritik dapat berlaku pada subjek 17 sebagai penutur dan subjek 18 sebagai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petutur</w:t>
      </w:r>
      <w:proofErr w:type="spellEnd"/>
      <w:r>
        <w:rPr>
          <w:rFonts w:ascii="Times New Roman" w:hAnsi="Times New Roman" w:cs="Times New Roman"/>
          <w:sz w:val="24"/>
          <w:szCs w:val="24"/>
        </w:rPr>
        <w:t>. Jelas terlihat dominasi kekuasaan pada tuturan mengkritik. Kekuasaan yang terbangun dalam tuturan adalah adanya tekanan terhadap materi tuturan yang dibicarakan.</w:t>
      </w:r>
      <w:r w:rsidR="00F3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Akan tetapi, pada data TT BK 002 tersebut dapat pula menjelaskan bahwa tindak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tutur mengkritik ternyata dapat pula muncul dari siswa kepada pelatihnya. Artinya bahwa seseorang yang berada dalam posisi di bawah dominasi kekuasaan  (S 18) dapat juga memberikan kritik. Tuturan tersebut adalah </w:t>
      </w:r>
      <w:r w:rsidRPr="00C703A4">
        <w:rPr>
          <w:rFonts w:ascii="Times New Roman" w:hAnsi="Times New Roman" w:cs="Times New Roman"/>
          <w:i/>
          <w:sz w:val="24"/>
          <w:szCs w:val="24"/>
        </w:rPr>
        <w:t>Seluruh siswa: Siap izin pelatih menyampaikan, rata-rata senjata yang digunakan sudah tua sehingga perkenaannya tidak maksimal. (S 18)</w:t>
      </w:r>
    </w:p>
    <w:p w:rsidR="00014390" w:rsidRDefault="00014390" w:rsidP="0001439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ini menjadi temuan yang menarik meskipun posisi tuturan mengkritik seperti ini memang jarang terjadi di dalam komunitas TNI.</w:t>
      </w:r>
    </w:p>
    <w:p w:rsidR="00014390" w:rsidRPr="00726962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6962">
        <w:rPr>
          <w:rFonts w:ascii="Times New Roman" w:hAnsi="Times New Roman" w:cs="Times New Roman"/>
          <w:b/>
          <w:sz w:val="24"/>
          <w:szCs w:val="24"/>
        </w:rPr>
        <w:t xml:space="preserve">Bentuk tuturan </w:t>
      </w:r>
      <w:proofErr w:type="spellStart"/>
      <w:r w:rsidRPr="00726962">
        <w:rPr>
          <w:rFonts w:ascii="Times New Roman" w:hAnsi="Times New Roman" w:cs="Times New Roman"/>
          <w:b/>
          <w:sz w:val="24"/>
          <w:szCs w:val="24"/>
        </w:rPr>
        <w:t>komisif</w:t>
      </w:r>
      <w:proofErr w:type="spellEnd"/>
    </w:p>
    <w:p w:rsidR="00014390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3F7">
        <w:rPr>
          <w:rFonts w:ascii="Times New Roman" w:hAnsi="Times New Roman" w:cs="Times New Roman"/>
          <w:sz w:val="24"/>
          <w:szCs w:val="24"/>
        </w:rPr>
        <w:tab/>
        <w:t xml:space="preserve">Hanya terdapat satu bentuk tuturan </w:t>
      </w:r>
      <w:proofErr w:type="spellStart"/>
      <w:r w:rsidRPr="006D43F7">
        <w:rPr>
          <w:rFonts w:ascii="Times New Roman" w:hAnsi="Times New Roman" w:cs="Times New Roman"/>
          <w:sz w:val="24"/>
          <w:szCs w:val="24"/>
        </w:rPr>
        <w:t>komisi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6D43F7">
        <w:rPr>
          <w:rFonts w:ascii="Times New Roman" w:hAnsi="Times New Roman" w:cs="Times New Roman"/>
          <w:sz w:val="24"/>
          <w:szCs w:val="24"/>
        </w:rPr>
        <w:t xml:space="preserve"> yang mengandung kekuasaan yaitu pada tuturan mengancam. Tuturan mengancam ini sangat jelas dominasi kekuasaannya. Tuturan pada jenis ini selalu muncul dalam tuturan yang bersifat vertikal </w:t>
      </w:r>
      <w:r w:rsidR="00F71276">
        <w:rPr>
          <w:rFonts w:ascii="Times New Roman" w:hAnsi="Times New Roman" w:cs="Times New Roman"/>
          <w:sz w:val="24"/>
          <w:szCs w:val="24"/>
        </w:rPr>
        <w:t>antara atasan dengan bawahan</w:t>
      </w:r>
      <w:r w:rsidR="00F36625">
        <w:rPr>
          <w:rFonts w:ascii="Times New Roman" w:hAnsi="Times New Roman" w:cs="Times New Roman"/>
          <w:sz w:val="24"/>
          <w:szCs w:val="24"/>
        </w:rPr>
        <w:t xml:space="preserve">. </w:t>
      </w:r>
      <w:r w:rsidRPr="006D43F7">
        <w:rPr>
          <w:rFonts w:ascii="Times New Roman" w:hAnsi="Times New Roman" w:cs="Times New Roman"/>
          <w:sz w:val="24"/>
          <w:szCs w:val="24"/>
        </w:rPr>
        <w:t>Kepan</w:t>
      </w:r>
      <w:r w:rsidR="00F71276">
        <w:rPr>
          <w:rFonts w:ascii="Times New Roman" w:hAnsi="Times New Roman" w:cs="Times New Roman"/>
          <w:sz w:val="24"/>
          <w:szCs w:val="24"/>
        </w:rPr>
        <w:t>gkatan dan posisi jabatan menja</w:t>
      </w:r>
      <w:r w:rsidRPr="006D43F7">
        <w:rPr>
          <w:rFonts w:ascii="Times New Roman" w:hAnsi="Times New Roman" w:cs="Times New Roman"/>
          <w:sz w:val="24"/>
          <w:szCs w:val="24"/>
        </w:rPr>
        <w:t>di kunci terbentuknya tuturan ini.</w:t>
      </w:r>
    </w:p>
    <w:p w:rsidR="00014390" w:rsidRDefault="00014390" w:rsidP="00014390">
      <w:pPr>
        <w:pStyle w:val="ListParagraph"/>
        <w:numPr>
          <w:ilvl w:val="1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Tindak tutur mengancam</w:t>
      </w:r>
    </w:p>
    <w:p w:rsidR="00014390" w:rsidRDefault="008F00DC" w:rsidP="00014390">
      <w:pPr>
        <w:pStyle w:val="ListParagraph"/>
        <w:spacing w:line="48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Situasi</w:t>
      </w:r>
      <w:r w:rsidR="00014390">
        <w:rPr>
          <w:rFonts w:ascii="Times New Roman" w:hAnsi="Times New Roman" w:cs="Times New Roman"/>
          <w:b/>
          <w:sz w:val="24"/>
        </w:rPr>
        <w:t xml:space="preserve"> tutur: </w:t>
      </w:r>
      <w:r w:rsidR="00014390" w:rsidRPr="00E11E2E">
        <w:rPr>
          <w:rFonts w:ascii="Times New Roman" w:hAnsi="Times New Roman" w:cs="Times New Roman"/>
          <w:b/>
          <w:sz w:val="24"/>
        </w:rPr>
        <w:t xml:space="preserve">di dalam ruangan pada saat rapat </w:t>
      </w:r>
      <w:r w:rsidR="00014390">
        <w:rPr>
          <w:rFonts w:ascii="Times New Roman" w:hAnsi="Times New Roman" w:cs="Times New Roman"/>
          <w:b/>
          <w:sz w:val="24"/>
        </w:rPr>
        <w:t xml:space="preserve">persiapan </w:t>
      </w:r>
      <w:proofErr w:type="spellStart"/>
      <w:r w:rsidR="00014390">
        <w:rPr>
          <w:rFonts w:ascii="Times New Roman" w:hAnsi="Times New Roman" w:cs="Times New Roman"/>
          <w:b/>
          <w:sz w:val="24"/>
        </w:rPr>
        <w:t>kunker</w:t>
      </w:r>
      <w:proofErr w:type="spellEnd"/>
      <w:r w:rsidR="00014390">
        <w:rPr>
          <w:rFonts w:ascii="Times New Roman" w:hAnsi="Times New Roman" w:cs="Times New Roman"/>
          <w:b/>
          <w:sz w:val="24"/>
        </w:rPr>
        <w:t xml:space="preserve"> RI </w:t>
      </w:r>
      <w:r w:rsidR="00014390" w:rsidRPr="00E11E2E">
        <w:rPr>
          <w:rFonts w:ascii="Times New Roman" w:hAnsi="Times New Roman" w:cs="Times New Roman"/>
          <w:b/>
          <w:sz w:val="24"/>
        </w:rPr>
        <w:t>2</w:t>
      </w:r>
      <w:r w:rsidR="00014390">
        <w:rPr>
          <w:rFonts w:ascii="Times New Roman" w:hAnsi="Times New Roman" w:cs="Times New Roman"/>
          <w:b/>
          <w:sz w:val="24"/>
        </w:rPr>
        <w:t>.</w:t>
      </w:r>
    </w:p>
    <w:p w:rsidR="00014390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TT BK 003 </w:t>
      </w:r>
    </w:p>
    <w:p w:rsidR="00014390" w:rsidRPr="00DB4337" w:rsidRDefault="00014390" w:rsidP="00014390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DB4337">
        <w:rPr>
          <w:rFonts w:ascii="Times New Roman" w:hAnsi="Times New Roman" w:cs="Times New Roman"/>
          <w:sz w:val="24"/>
          <w:szCs w:val="24"/>
        </w:rPr>
        <w:t>Dansatgas</w:t>
      </w:r>
      <w:proofErr w:type="spellEnd"/>
      <w:r w:rsidRPr="00DB4337">
        <w:rPr>
          <w:rFonts w:ascii="Times New Roman" w:hAnsi="Times New Roman" w:cs="Times New Roman"/>
          <w:sz w:val="24"/>
          <w:szCs w:val="24"/>
        </w:rPr>
        <w:t xml:space="preserve"> : Pengamanan PAM </w:t>
      </w:r>
      <w:proofErr w:type="spellStart"/>
      <w:r w:rsidRPr="005757A8">
        <w:rPr>
          <w:rFonts w:ascii="Times New Roman" w:hAnsi="Times New Roman" w:cs="Times New Roman"/>
          <w:i/>
          <w:sz w:val="24"/>
          <w:szCs w:val="24"/>
        </w:rPr>
        <w:t>vvip</w:t>
      </w:r>
      <w:proofErr w:type="spellEnd"/>
      <w:r w:rsidRPr="00DB4337">
        <w:rPr>
          <w:rFonts w:ascii="Times New Roman" w:hAnsi="Times New Roman" w:cs="Times New Roman"/>
          <w:sz w:val="24"/>
          <w:szCs w:val="24"/>
        </w:rPr>
        <w:t xml:space="preserve"> ini, harus berjalan sukses tidak ada </w:t>
      </w:r>
      <w:proofErr w:type="spellStart"/>
      <w:r w:rsidRPr="00DB4337">
        <w:rPr>
          <w:rFonts w:ascii="Times New Roman" w:hAnsi="Times New Roman" w:cs="Times New Roman"/>
          <w:sz w:val="24"/>
          <w:szCs w:val="24"/>
        </w:rPr>
        <w:t>satupun</w:t>
      </w:r>
      <w:proofErr w:type="spellEnd"/>
      <w:r w:rsidRPr="00DB4337">
        <w:rPr>
          <w:rFonts w:ascii="Times New Roman" w:hAnsi="Times New Roman" w:cs="Times New Roman"/>
          <w:sz w:val="24"/>
          <w:szCs w:val="24"/>
        </w:rPr>
        <w:t xml:space="preserve"> kejadian yang menimbulkan ancaman terhadap keselamatan objek. Apabila kita gagal melaksanakan pengamanan ini, pangkat jabatan kita menjadi taruhannya, risikonya kita semua perwira akan dicopot. Kepada penanggung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37">
        <w:rPr>
          <w:rFonts w:ascii="Times New Roman" w:hAnsi="Times New Roman" w:cs="Times New Roman"/>
          <w:sz w:val="24"/>
          <w:szCs w:val="24"/>
        </w:rPr>
        <w:t xml:space="preserve">jawab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r w:rsidRPr="00DB4337">
        <w:rPr>
          <w:rFonts w:ascii="Times New Roman" w:hAnsi="Times New Roman" w:cs="Times New Roman"/>
          <w:sz w:val="24"/>
          <w:szCs w:val="24"/>
        </w:rPr>
        <w:t>plek</w:t>
      </w:r>
      <w:proofErr w:type="spellEnd"/>
      <w:r w:rsidRPr="00DB4337">
        <w:rPr>
          <w:rFonts w:ascii="Times New Roman" w:hAnsi="Times New Roman" w:cs="Times New Roman"/>
          <w:sz w:val="24"/>
          <w:szCs w:val="24"/>
        </w:rPr>
        <w:t xml:space="preserve"> apabila ada yang lalai dalam menjalankan tugasnya, saya </w:t>
      </w:r>
      <w:r w:rsidR="00D44512">
        <w:rPr>
          <w:rFonts w:ascii="Times New Roman" w:hAnsi="Times New Roman" w:cs="Times New Roman"/>
          <w:sz w:val="24"/>
          <w:szCs w:val="24"/>
        </w:rPr>
        <w:t>t</w:t>
      </w:r>
      <w:r w:rsidRPr="00DB4337">
        <w:rPr>
          <w:rFonts w:ascii="Times New Roman" w:hAnsi="Times New Roman" w:cs="Times New Roman"/>
          <w:sz w:val="24"/>
          <w:szCs w:val="24"/>
        </w:rPr>
        <w:t>idak segan-segan memproses dan mencopot jabatan.</w:t>
      </w:r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014390" w:rsidRDefault="00014390" w:rsidP="0001439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Seluruh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Danplek</w:t>
      </w:r>
      <w:proofErr w:type="spellEnd"/>
      <w:r w:rsidRPr="00DB4337">
        <w:rPr>
          <w:rFonts w:ascii="Times New Roman" w:hAnsi="Times New Roman" w:cs="Times New Roman"/>
          <w:sz w:val="24"/>
          <w:szCs w:val="24"/>
        </w:rPr>
        <w:t>: Siap dimengerti dan dilaksanakan</w:t>
      </w:r>
      <w:r>
        <w:rPr>
          <w:rFonts w:ascii="Times New Roman" w:hAnsi="Times New Roman" w:cs="Times New Roman"/>
          <w:sz w:val="24"/>
          <w:szCs w:val="24"/>
        </w:rPr>
        <w:t xml:space="preserve"> (S2)</w:t>
      </w:r>
    </w:p>
    <w:p w:rsidR="00014390" w:rsidRDefault="00014390" w:rsidP="0001439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390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Tuturan mengancam tidak memberikan toleransi solusi pada permasal</w:t>
      </w:r>
      <w:r w:rsidR="00D44512">
        <w:rPr>
          <w:rFonts w:ascii="Times New Roman" w:hAnsi="Times New Roman" w:cs="Times New Roman"/>
          <w:sz w:val="24"/>
          <w:szCs w:val="24"/>
        </w:rPr>
        <w:t>ahan yang muncul. Tidak ditawar</w:t>
      </w:r>
      <w:r>
        <w:rPr>
          <w:rFonts w:ascii="Times New Roman" w:hAnsi="Times New Roman" w:cs="Times New Roman"/>
          <w:sz w:val="24"/>
          <w:szCs w:val="24"/>
        </w:rPr>
        <w:t xml:space="preserve">kan pilihan lain selain ancaman terhadap permasalahan yang ada. Di semua jenis tuturan, tindak tutur mengancam yang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jelas-jelas bermuatan dominasi kekuasaan. Contoh tuturan di atas menjelaskan, bagaimana kekuasaan seorang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Dansatgas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menekan dan menggunakan hak kekuasaannya yang terlihat dari bentuk tuturannya kepada bawahannya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Danplek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mengemban tanggung jawab melaksanakan tugasnya.</w:t>
      </w:r>
    </w:p>
    <w:p w:rsidR="00014390" w:rsidRPr="00F90241" w:rsidRDefault="008F00DC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Situasi</w:t>
      </w:r>
      <w:r w:rsidR="00014390">
        <w:rPr>
          <w:rFonts w:ascii="Times New Roman" w:hAnsi="Times New Roman" w:cs="Times New Roman"/>
          <w:b/>
          <w:sz w:val="24"/>
        </w:rPr>
        <w:t xml:space="preserve"> tutur: </w:t>
      </w:r>
      <w:r w:rsidR="00014390" w:rsidRPr="00F90241">
        <w:rPr>
          <w:rFonts w:ascii="Times New Roman" w:hAnsi="Times New Roman" w:cs="Times New Roman"/>
          <w:b/>
          <w:sz w:val="24"/>
        </w:rPr>
        <w:t>di dalam ruang</w:t>
      </w:r>
      <w:r w:rsidR="00014390">
        <w:rPr>
          <w:rFonts w:ascii="Times New Roman" w:hAnsi="Times New Roman" w:cs="Times New Roman"/>
          <w:b/>
          <w:sz w:val="24"/>
        </w:rPr>
        <w:t>an pada saat pelaksanaan pembelajaran</w:t>
      </w:r>
      <w:r w:rsidR="00014390" w:rsidRPr="00F90241">
        <w:rPr>
          <w:rFonts w:ascii="Times New Roman" w:hAnsi="Times New Roman" w:cs="Times New Roman"/>
          <w:b/>
          <w:sz w:val="24"/>
        </w:rPr>
        <w:t xml:space="preserve"> Secaba Reguler</w:t>
      </w:r>
      <w:r w:rsidR="00014390">
        <w:rPr>
          <w:rFonts w:ascii="Times New Roman" w:hAnsi="Times New Roman" w:cs="Times New Roman"/>
          <w:b/>
          <w:sz w:val="24"/>
        </w:rPr>
        <w:t>.</w:t>
      </w:r>
      <w:r w:rsidR="00014390" w:rsidRPr="00F90241">
        <w:rPr>
          <w:rFonts w:ascii="Times New Roman" w:hAnsi="Times New Roman" w:cs="Times New Roman"/>
          <w:b/>
          <w:sz w:val="24"/>
        </w:rPr>
        <w:t xml:space="preserve"> </w:t>
      </w:r>
    </w:p>
    <w:p w:rsidR="00014390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TT BK 004</w:t>
      </w:r>
    </w:p>
    <w:p w:rsidR="00014390" w:rsidRPr="00DB4337" w:rsidRDefault="00014390" w:rsidP="00014390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4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4337">
        <w:rPr>
          <w:rFonts w:ascii="Times New Roman" w:hAnsi="Times New Roman" w:cs="Times New Roman"/>
          <w:sz w:val="24"/>
          <w:szCs w:val="24"/>
        </w:rPr>
        <w:t>Dansecaba</w:t>
      </w:r>
      <w:proofErr w:type="spellEnd"/>
      <w:r w:rsidRPr="00DB4337">
        <w:rPr>
          <w:rFonts w:ascii="Times New Roman" w:hAnsi="Times New Roman" w:cs="Times New Roman"/>
          <w:sz w:val="24"/>
          <w:szCs w:val="24"/>
        </w:rPr>
        <w:t>: Kalian laksanakan pendidik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4337">
        <w:rPr>
          <w:rFonts w:ascii="Times New Roman" w:hAnsi="Times New Roman" w:cs="Times New Roman"/>
          <w:sz w:val="24"/>
          <w:szCs w:val="24"/>
        </w:rPr>
        <w:t>n dengan baik, dan ikuti peraturan yang ada. Apabila kalian melanggar akan saya proses dan kembalikan ke kesatuan lama dengan pangkat yang semula.</w:t>
      </w:r>
      <w:r>
        <w:rPr>
          <w:rFonts w:ascii="Times New Roman" w:hAnsi="Times New Roman" w:cs="Times New Roman"/>
          <w:sz w:val="24"/>
          <w:szCs w:val="24"/>
        </w:rPr>
        <w:t xml:space="preserve"> (S 13)</w:t>
      </w:r>
    </w:p>
    <w:p w:rsidR="00014390" w:rsidRPr="00DB4337" w:rsidRDefault="00014390" w:rsidP="009A29E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4337">
        <w:rPr>
          <w:rFonts w:ascii="Times New Roman" w:hAnsi="Times New Roman" w:cs="Times New Roman"/>
          <w:sz w:val="24"/>
          <w:szCs w:val="24"/>
        </w:rPr>
        <w:t>Seluruh siswa: Siap</w:t>
      </w:r>
      <w:r>
        <w:rPr>
          <w:rFonts w:ascii="Times New Roman" w:hAnsi="Times New Roman" w:cs="Times New Roman"/>
          <w:sz w:val="24"/>
          <w:szCs w:val="24"/>
        </w:rPr>
        <w:t>. (S 18)</w:t>
      </w:r>
    </w:p>
    <w:p w:rsidR="00014390" w:rsidRDefault="00014390" w:rsidP="009A29E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390" w:rsidRDefault="00014390" w:rsidP="009A29E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Contoh tuturan yang mengandung dominasi kekuasaan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terjadi pad</w:t>
      </w:r>
      <w:r w:rsidR="009C7044">
        <w:rPr>
          <w:rFonts w:ascii="Times New Roman" w:hAnsi="Times New Roman" w:cs="Times New Roman"/>
          <w:sz w:val="24"/>
          <w:szCs w:val="24"/>
        </w:rPr>
        <w:t xml:space="preserve">a proses pembelajaran di </w:t>
      </w:r>
      <w:proofErr w:type="spellStart"/>
      <w:r w:rsidR="009C7044">
        <w:rPr>
          <w:rFonts w:ascii="Times New Roman" w:hAnsi="Times New Roman" w:cs="Times New Roman"/>
          <w:sz w:val="24"/>
          <w:szCs w:val="24"/>
        </w:rPr>
        <w:t>Rindam</w:t>
      </w:r>
      <w:proofErr w:type="spellEnd"/>
      <w:r w:rsidR="009C7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lembaga pendidikan yang dituntut mampu mencetak prajurit sesuai kualif</w:t>
      </w:r>
      <w:r w:rsidRPr="00A85F70">
        <w:rPr>
          <w:rFonts w:ascii="Times New Roman" w:hAnsi="Times New Roman" w:cs="Times New Roman"/>
          <w:sz w:val="24"/>
          <w:szCs w:val="24"/>
        </w:rPr>
        <w:t>ikasi</w:t>
      </w:r>
      <w:r w:rsidRPr="004B34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prajurit yang baik dan memenuhi kriteria prajurit TNI yang benar. Oleh karena itu, dalam upaya tersebut,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pelatih at</w:t>
      </w:r>
      <w:r w:rsidR="00C96C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 komandan satuan menyampaikan pembelajarannya dengan tegas, keras, dan tanpa toleransi. Tuturan-tuturan yang bermuatan kekuasaan memang sangat diperlukan.</w:t>
      </w:r>
    </w:p>
    <w:p w:rsidR="00014390" w:rsidRDefault="00014390" w:rsidP="00014390">
      <w:pPr>
        <w:pStyle w:val="ListParagraph"/>
        <w:spacing w:after="0" w:line="240" w:lineRule="auto"/>
        <w:ind w:left="3780" w:hanging="3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337">
        <w:rPr>
          <w:rFonts w:ascii="Times New Roman" w:hAnsi="Times New Roman" w:cs="Times New Roman"/>
          <w:b/>
          <w:sz w:val="24"/>
          <w:szCs w:val="24"/>
        </w:rPr>
        <w:t>4. Bentuk tuturan deklaratif</w:t>
      </w:r>
    </w:p>
    <w:p w:rsidR="00014390" w:rsidRPr="00DB4337" w:rsidRDefault="00014390" w:rsidP="00014390">
      <w:pPr>
        <w:pStyle w:val="ListParagraph"/>
        <w:spacing w:after="0" w:line="240" w:lineRule="auto"/>
        <w:ind w:left="3780" w:hanging="3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90" w:rsidRPr="002967CD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7CD">
        <w:rPr>
          <w:rFonts w:ascii="Times New Roman" w:hAnsi="Times New Roman" w:cs="Times New Roman"/>
          <w:sz w:val="24"/>
          <w:szCs w:val="24"/>
        </w:rPr>
        <w:tab/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CD">
        <w:rPr>
          <w:rFonts w:ascii="Times New Roman" w:hAnsi="Times New Roman" w:cs="Times New Roman"/>
          <w:sz w:val="24"/>
          <w:szCs w:val="24"/>
        </w:rPr>
        <w:t>antara bentuk tuturan yang ada, bentuk tuturan deklaratif yang paling banyak mengandung dominasi kekuasaan. Hampir semua bentuk tuturan deklaratif bermuatan kekuasaan. Bentuk tuturan de</w:t>
      </w:r>
      <w:r>
        <w:rPr>
          <w:rFonts w:ascii="Times New Roman" w:hAnsi="Times New Roman" w:cs="Times New Roman"/>
          <w:sz w:val="24"/>
          <w:szCs w:val="24"/>
        </w:rPr>
        <w:t>klaratif yang mengandung kekuas</w:t>
      </w:r>
      <w:r w:rsidRPr="002967CD">
        <w:rPr>
          <w:rFonts w:ascii="Times New Roman" w:hAnsi="Times New Roman" w:cs="Times New Roman"/>
          <w:sz w:val="24"/>
          <w:szCs w:val="24"/>
        </w:rPr>
        <w:t xml:space="preserve">aan adalah tuturan memutuskan, membatalkan, dan mengizinkan. Tuturan memutuskan jelas mengandung kekuasaan karena </w:t>
      </w:r>
      <w:proofErr w:type="spellStart"/>
      <w:r w:rsidRPr="002967C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967CD">
        <w:rPr>
          <w:rFonts w:ascii="Times New Roman" w:hAnsi="Times New Roman" w:cs="Times New Roman"/>
          <w:sz w:val="24"/>
          <w:szCs w:val="24"/>
        </w:rPr>
        <w:t xml:space="preserve"> itu mutlak wewenang komandan. Apa yang diputuskan komandan harus ditaati anggota, </w:t>
      </w:r>
      <w:r w:rsidRPr="002967CD">
        <w:rPr>
          <w:rFonts w:ascii="Times New Roman" w:hAnsi="Times New Roman" w:cs="Times New Roman"/>
          <w:sz w:val="24"/>
          <w:szCs w:val="24"/>
        </w:rPr>
        <w:lastRenderedPageBreak/>
        <w:t>demikian juga tuturan membatalkan dan mengizinkan. Tuturan-tuturan tersebut sepenuhnya merupakan otoritas komandan.</w:t>
      </w:r>
    </w:p>
    <w:p w:rsidR="00014390" w:rsidRDefault="00014390" w:rsidP="00014390">
      <w:pPr>
        <w:pStyle w:val="ListParagraph"/>
        <w:numPr>
          <w:ilvl w:val="1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Tindak tutur memutuskan</w:t>
      </w:r>
    </w:p>
    <w:p w:rsidR="00014390" w:rsidRDefault="008F00DC" w:rsidP="00014390">
      <w:pPr>
        <w:pStyle w:val="ListParagraph"/>
        <w:spacing w:line="480" w:lineRule="auto"/>
        <w:ind w:left="1440" w:hanging="14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Situasi</w:t>
      </w:r>
      <w:r w:rsidR="00014390">
        <w:rPr>
          <w:rFonts w:ascii="Times New Roman" w:hAnsi="Times New Roman" w:cs="Times New Roman"/>
          <w:b/>
          <w:sz w:val="24"/>
        </w:rPr>
        <w:t xml:space="preserve"> tutur: </w:t>
      </w:r>
      <w:r w:rsidR="00014390" w:rsidRPr="00E11E2E">
        <w:rPr>
          <w:rFonts w:ascii="Times New Roman" w:hAnsi="Times New Roman" w:cs="Times New Roman"/>
          <w:b/>
          <w:sz w:val="24"/>
        </w:rPr>
        <w:t xml:space="preserve">di dalam ruangan pada saat rapat </w:t>
      </w:r>
      <w:r w:rsidR="00014390">
        <w:rPr>
          <w:rFonts w:ascii="Times New Roman" w:hAnsi="Times New Roman" w:cs="Times New Roman"/>
          <w:b/>
          <w:sz w:val="24"/>
        </w:rPr>
        <w:t xml:space="preserve">persiapan </w:t>
      </w:r>
      <w:proofErr w:type="spellStart"/>
      <w:r w:rsidR="00014390">
        <w:rPr>
          <w:rFonts w:ascii="Times New Roman" w:hAnsi="Times New Roman" w:cs="Times New Roman"/>
          <w:b/>
          <w:sz w:val="24"/>
        </w:rPr>
        <w:t>kunker</w:t>
      </w:r>
      <w:proofErr w:type="spellEnd"/>
      <w:r w:rsidR="00014390">
        <w:rPr>
          <w:rFonts w:ascii="Times New Roman" w:hAnsi="Times New Roman" w:cs="Times New Roman"/>
          <w:b/>
          <w:sz w:val="24"/>
        </w:rPr>
        <w:t xml:space="preserve"> RI </w:t>
      </w:r>
      <w:r w:rsidR="00014390" w:rsidRPr="00E11E2E">
        <w:rPr>
          <w:rFonts w:ascii="Times New Roman" w:hAnsi="Times New Roman" w:cs="Times New Roman"/>
          <w:b/>
          <w:sz w:val="24"/>
        </w:rPr>
        <w:t>2</w:t>
      </w:r>
      <w:r w:rsidR="00014390">
        <w:rPr>
          <w:rFonts w:ascii="Times New Roman" w:hAnsi="Times New Roman" w:cs="Times New Roman"/>
          <w:b/>
          <w:sz w:val="24"/>
        </w:rPr>
        <w:t>.</w:t>
      </w:r>
    </w:p>
    <w:p w:rsidR="00014390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TT BK 005</w:t>
      </w:r>
    </w:p>
    <w:p w:rsidR="00014390" w:rsidRDefault="00014390" w:rsidP="0001439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725">
        <w:rPr>
          <w:rFonts w:ascii="Times New Roman" w:hAnsi="Times New Roman" w:cs="Times New Roman"/>
          <w:sz w:val="24"/>
          <w:szCs w:val="24"/>
        </w:rPr>
        <w:t>Dansatgas</w:t>
      </w:r>
      <w:proofErr w:type="spellEnd"/>
      <w:r w:rsidRPr="00D14725">
        <w:rPr>
          <w:rFonts w:ascii="Times New Roman" w:hAnsi="Times New Roman" w:cs="Times New Roman"/>
          <w:sz w:val="24"/>
          <w:szCs w:val="24"/>
        </w:rPr>
        <w:t xml:space="preserve">: Informasi dari </w:t>
      </w:r>
      <w:proofErr w:type="spellStart"/>
      <w:r w:rsidRPr="00D14725">
        <w:rPr>
          <w:rFonts w:ascii="Times New Roman" w:hAnsi="Times New Roman" w:cs="Times New Roman"/>
          <w:sz w:val="24"/>
          <w:szCs w:val="24"/>
        </w:rPr>
        <w:t>danplek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14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725">
        <w:rPr>
          <w:rFonts w:ascii="Times New Roman" w:hAnsi="Times New Roman" w:cs="Times New Roman"/>
          <w:sz w:val="24"/>
          <w:szCs w:val="24"/>
        </w:rPr>
        <w:t>Rujab</w:t>
      </w:r>
      <w:proofErr w:type="spellEnd"/>
      <w:r>
        <w:rPr>
          <w:rFonts w:ascii="Times New Roman" w:hAnsi="Times New Roman" w:cs="Times New Roman"/>
          <w:sz w:val="24"/>
          <w:szCs w:val="24"/>
        </w:rPr>
        <w:t>. B</w:t>
      </w:r>
      <w:r w:rsidRPr="00D14725">
        <w:rPr>
          <w:rFonts w:ascii="Times New Roman" w:hAnsi="Times New Roman" w:cs="Times New Roman"/>
          <w:sz w:val="24"/>
          <w:szCs w:val="24"/>
        </w:rPr>
        <w:t>upati Bone bahwa terdapat banyak titik yang harus diamankan, untuk itu akan s</w:t>
      </w:r>
      <w:r>
        <w:rPr>
          <w:rFonts w:ascii="Times New Roman" w:hAnsi="Times New Roman" w:cs="Times New Roman"/>
          <w:sz w:val="24"/>
          <w:szCs w:val="24"/>
        </w:rPr>
        <w:t xml:space="preserve">aya tambah jumlah pasukan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D14725">
        <w:rPr>
          <w:rFonts w:ascii="Times New Roman" w:hAnsi="Times New Roman" w:cs="Times New Roman"/>
          <w:sz w:val="24"/>
          <w:szCs w:val="24"/>
        </w:rPr>
        <w:t>onif</w:t>
      </w:r>
      <w:proofErr w:type="spellEnd"/>
      <w:r w:rsidRPr="00D14725">
        <w:rPr>
          <w:rFonts w:ascii="Times New Roman" w:hAnsi="Times New Roman" w:cs="Times New Roman"/>
          <w:sz w:val="24"/>
          <w:szCs w:val="24"/>
        </w:rPr>
        <w:t xml:space="preserve"> 726 </w:t>
      </w:r>
      <w:r w:rsidR="009C7044">
        <w:rPr>
          <w:rFonts w:ascii="Times New Roman" w:hAnsi="Times New Roman" w:cs="Times New Roman"/>
          <w:sz w:val="24"/>
          <w:szCs w:val="24"/>
        </w:rPr>
        <w:t xml:space="preserve">dan penembak runduk dari yonif </w:t>
      </w:r>
      <w:proofErr w:type="spellStart"/>
      <w:r w:rsidR="009C7044">
        <w:rPr>
          <w:rFonts w:ascii="Times New Roman" w:hAnsi="Times New Roman" w:cs="Times New Roman"/>
          <w:sz w:val="24"/>
          <w:szCs w:val="24"/>
        </w:rPr>
        <w:t>R</w:t>
      </w:r>
      <w:r w:rsidRPr="00D14725">
        <w:rPr>
          <w:rFonts w:ascii="Times New Roman" w:hAnsi="Times New Roman" w:cs="Times New Roman"/>
          <w:sz w:val="24"/>
          <w:szCs w:val="24"/>
        </w:rPr>
        <w:t>ider</w:t>
      </w:r>
      <w:proofErr w:type="spellEnd"/>
      <w:r w:rsidRPr="00D14725">
        <w:rPr>
          <w:rFonts w:ascii="Times New Roman" w:hAnsi="Times New Roman" w:cs="Times New Roman"/>
          <w:sz w:val="24"/>
          <w:szCs w:val="24"/>
        </w:rPr>
        <w:t xml:space="preserve"> 700</w:t>
      </w:r>
      <w:r>
        <w:rPr>
          <w:rFonts w:ascii="Times New Roman" w:hAnsi="Times New Roman" w:cs="Times New Roman"/>
          <w:sz w:val="24"/>
          <w:szCs w:val="24"/>
        </w:rPr>
        <w:t>. (S 1)</w:t>
      </w:r>
    </w:p>
    <w:p w:rsidR="00014390" w:rsidRDefault="00014390" w:rsidP="0001439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14390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Tindak tutur memutuskan memang terkesan tidak terlalu kelihatan dominasi kekuasaannya. Akan tetapi, memutuskan pada hakikatnya hanya dapat dilak</w:t>
      </w:r>
      <w:r w:rsidR="00C96CDA">
        <w:rPr>
          <w:rFonts w:ascii="Times New Roman" w:hAnsi="Times New Roman" w:cs="Times New Roman"/>
          <w:sz w:val="24"/>
          <w:szCs w:val="24"/>
        </w:rPr>
        <w:t xml:space="preserve">ukan oleh atasan atau komandan. </w:t>
      </w:r>
      <w:r>
        <w:rPr>
          <w:rFonts w:ascii="Times New Roman" w:hAnsi="Times New Roman" w:cs="Times New Roman"/>
          <w:sz w:val="24"/>
          <w:szCs w:val="24"/>
        </w:rPr>
        <w:t xml:space="preserve">Contoh tuturan di atas adalah tuturan yang berisi kekuasaan komandan untuk menambah jumlah pasukan. kekuasaan. </w:t>
      </w:r>
    </w:p>
    <w:p w:rsidR="00014390" w:rsidRDefault="00014390" w:rsidP="00014390">
      <w:pPr>
        <w:pStyle w:val="ListParagraph"/>
        <w:numPr>
          <w:ilvl w:val="1"/>
          <w:numId w:val="1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E8B">
        <w:rPr>
          <w:rFonts w:ascii="Times New Roman" w:hAnsi="Times New Roman" w:cs="Times New Roman"/>
          <w:b/>
          <w:sz w:val="24"/>
          <w:szCs w:val="24"/>
        </w:rPr>
        <w:t>Tindak tutur membatalkan</w:t>
      </w:r>
    </w:p>
    <w:p w:rsidR="00014390" w:rsidRPr="00900EFD" w:rsidRDefault="008F00DC" w:rsidP="00014390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Situasi</w:t>
      </w:r>
      <w:r w:rsidR="00014390">
        <w:rPr>
          <w:rFonts w:ascii="Times New Roman" w:hAnsi="Times New Roman" w:cs="Times New Roman"/>
          <w:b/>
          <w:sz w:val="24"/>
        </w:rPr>
        <w:t xml:space="preserve"> tutur: </w:t>
      </w:r>
      <w:r w:rsidR="00014390" w:rsidRPr="00900EFD">
        <w:rPr>
          <w:rFonts w:ascii="Times New Roman" w:hAnsi="Times New Roman" w:cs="Times New Roman"/>
          <w:b/>
          <w:sz w:val="24"/>
        </w:rPr>
        <w:t>di dalam ruangan pada saat apel pagi siswa Secaba Reguler.</w:t>
      </w:r>
    </w:p>
    <w:p w:rsidR="00014390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TT BK 006 </w:t>
      </w:r>
    </w:p>
    <w:p w:rsidR="00014390" w:rsidRPr="004A09D7" w:rsidRDefault="00014390" w:rsidP="00014390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Komandan S</w:t>
      </w:r>
      <w:r w:rsidRPr="004A09D7">
        <w:rPr>
          <w:rFonts w:ascii="Times New Roman" w:hAnsi="Times New Roman" w:cs="Times New Roman"/>
          <w:sz w:val="24"/>
          <w:szCs w:val="24"/>
        </w:rPr>
        <w:t xml:space="preserve">ecaba: berhubung hujan deras, maka kegiatan menembak hari ini kita </w:t>
      </w:r>
      <w:proofErr w:type="spellStart"/>
      <w:r w:rsidRPr="004A09D7">
        <w:rPr>
          <w:rFonts w:ascii="Times New Roman" w:hAnsi="Times New Roman" w:cs="Times New Roman"/>
          <w:sz w:val="24"/>
          <w:szCs w:val="24"/>
        </w:rPr>
        <w:t>tiadakan</w:t>
      </w:r>
      <w:proofErr w:type="spellEnd"/>
      <w:r w:rsidRPr="004A09D7">
        <w:rPr>
          <w:rFonts w:ascii="Times New Roman" w:hAnsi="Times New Roman" w:cs="Times New Roman"/>
          <w:sz w:val="24"/>
          <w:szCs w:val="24"/>
        </w:rPr>
        <w:t xml:space="preserve"> dan setelah apel pagi 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9D7">
        <w:rPr>
          <w:rFonts w:ascii="Times New Roman" w:hAnsi="Times New Roman" w:cs="Times New Roman"/>
          <w:sz w:val="24"/>
          <w:szCs w:val="24"/>
        </w:rPr>
        <w:t xml:space="preserve"> segera masuk kelas untuk mengikuti pelajaran.</w:t>
      </w:r>
      <w:r>
        <w:rPr>
          <w:rFonts w:ascii="Times New Roman" w:hAnsi="Times New Roman" w:cs="Times New Roman"/>
          <w:sz w:val="24"/>
          <w:szCs w:val="24"/>
        </w:rPr>
        <w:t xml:space="preserve"> (S 13)</w:t>
      </w:r>
    </w:p>
    <w:p w:rsidR="00014390" w:rsidRDefault="00014390" w:rsidP="00014390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09D7">
        <w:rPr>
          <w:rFonts w:ascii="Times New Roman" w:hAnsi="Times New Roman" w:cs="Times New Roman"/>
          <w:sz w:val="24"/>
          <w:szCs w:val="24"/>
        </w:rPr>
        <w:t>Seluruh siswa: Siap.</w:t>
      </w:r>
      <w:r>
        <w:rPr>
          <w:rFonts w:ascii="Times New Roman" w:hAnsi="Times New Roman" w:cs="Times New Roman"/>
          <w:sz w:val="24"/>
          <w:szCs w:val="24"/>
        </w:rPr>
        <w:t xml:space="preserve"> (S 18)</w:t>
      </w:r>
    </w:p>
    <w:p w:rsidR="00014390" w:rsidRDefault="00014390" w:rsidP="00014390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4390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04915">
        <w:rPr>
          <w:rFonts w:ascii="Times New Roman" w:hAnsi="Times New Roman" w:cs="Times New Roman"/>
          <w:sz w:val="24"/>
          <w:szCs w:val="24"/>
        </w:rPr>
        <w:t xml:space="preserve">Di dalam tuturan </w:t>
      </w:r>
      <w:r>
        <w:rPr>
          <w:rFonts w:ascii="Times New Roman" w:hAnsi="Times New Roman" w:cs="Times New Roman"/>
          <w:sz w:val="24"/>
          <w:szCs w:val="24"/>
        </w:rPr>
        <w:t xml:space="preserve">pada data TT BK 006 menunjukkan unsur pimpinan atau atasan atau komandan mempunyai otoritas untuk menentukan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>. Hal itulah yang menunjukkan kekuatan kekuasaannya. Tuturan-tuturan seperti contoh di atas adalah tuturan-tuturan yang hanya dapat dekonstruksi oleh atasan atau komandan. Jadi, jelas bahwa tuturan membatalkan mengandung dominasi kekuasaan.</w:t>
      </w:r>
    </w:p>
    <w:p w:rsidR="00B148F8" w:rsidRDefault="00B148F8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390" w:rsidRDefault="00014390" w:rsidP="00014390">
      <w:pPr>
        <w:pStyle w:val="ListParagraph"/>
        <w:numPr>
          <w:ilvl w:val="1"/>
          <w:numId w:val="1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E8B">
        <w:rPr>
          <w:rFonts w:ascii="Times New Roman" w:hAnsi="Times New Roman" w:cs="Times New Roman"/>
          <w:b/>
          <w:sz w:val="24"/>
          <w:szCs w:val="24"/>
        </w:rPr>
        <w:lastRenderedPageBreak/>
        <w:t>Tindak tutur meng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A3E8B">
        <w:rPr>
          <w:rFonts w:ascii="Times New Roman" w:hAnsi="Times New Roman" w:cs="Times New Roman"/>
          <w:b/>
          <w:sz w:val="24"/>
          <w:szCs w:val="24"/>
        </w:rPr>
        <w:t>zinkan</w:t>
      </w:r>
    </w:p>
    <w:p w:rsidR="00014390" w:rsidRPr="00900EFD" w:rsidRDefault="002B4284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Peristiw</w:t>
      </w:r>
      <w:r w:rsidR="007D6990">
        <w:rPr>
          <w:rFonts w:ascii="Times New Roman" w:hAnsi="Times New Roman" w:cs="Times New Roman"/>
          <w:b/>
          <w:sz w:val="24"/>
        </w:rPr>
        <w:t>a</w:t>
      </w:r>
      <w:r w:rsidR="00014390" w:rsidRPr="00900EFD">
        <w:rPr>
          <w:rFonts w:ascii="Times New Roman" w:hAnsi="Times New Roman" w:cs="Times New Roman"/>
          <w:b/>
          <w:sz w:val="24"/>
        </w:rPr>
        <w:t xml:space="preserve"> tutur: di dalam ruangan pada saat apel pagi siswa Secaba Reguler. </w:t>
      </w:r>
    </w:p>
    <w:p w:rsidR="00014390" w:rsidRDefault="00014390" w:rsidP="0001439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TT BK 007</w:t>
      </w:r>
    </w:p>
    <w:p w:rsidR="00014390" w:rsidRDefault="00014390" w:rsidP="00014390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Komandan S</w:t>
      </w:r>
      <w:r w:rsidRPr="00D14725">
        <w:rPr>
          <w:rFonts w:ascii="Times New Roman" w:hAnsi="Times New Roman" w:cs="Times New Roman"/>
          <w:sz w:val="24"/>
          <w:szCs w:val="24"/>
        </w:rPr>
        <w:t>ecaba: karena hari ini kalian melaksanakan latihan dengan baik, dan menurut laporan dari pelatih bahwa tidak</w:t>
      </w:r>
      <w:r>
        <w:rPr>
          <w:rFonts w:ascii="Times New Roman" w:hAnsi="Times New Roman" w:cs="Times New Roman"/>
          <w:sz w:val="24"/>
          <w:szCs w:val="24"/>
        </w:rPr>
        <w:t xml:space="preserve"> ada</w:t>
      </w:r>
      <w:r w:rsidRPr="00D14725">
        <w:rPr>
          <w:rFonts w:ascii="Times New Roman" w:hAnsi="Times New Roman" w:cs="Times New Roman"/>
          <w:sz w:val="24"/>
          <w:szCs w:val="24"/>
        </w:rPr>
        <w:t xml:space="preserve"> pelanggaran yang dilakukan siswa, maka saya memberikan kesempatan hari ini untuk pesiar.</w:t>
      </w:r>
      <w:r>
        <w:rPr>
          <w:rFonts w:ascii="Times New Roman" w:hAnsi="Times New Roman" w:cs="Times New Roman"/>
          <w:sz w:val="24"/>
          <w:szCs w:val="24"/>
        </w:rPr>
        <w:t xml:space="preserve"> (S 13)</w:t>
      </w:r>
    </w:p>
    <w:p w:rsidR="00014390" w:rsidRDefault="00014390" w:rsidP="00014390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4390" w:rsidRDefault="00014390" w:rsidP="0001439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7036">
        <w:rPr>
          <w:rFonts w:ascii="Times New Roman" w:hAnsi="Times New Roman" w:cs="Times New Roman"/>
          <w:sz w:val="24"/>
          <w:szCs w:val="24"/>
        </w:rPr>
        <w:t xml:space="preserve">Sama halnya dengan tindak tutur </w:t>
      </w:r>
      <w:r>
        <w:rPr>
          <w:rFonts w:ascii="Times New Roman" w:hAnsi="Times New Roman" w:cs="Times New Roman"/>
          <w:sz w:val="24"/>
          <w:szCs w:val="24"/>
        </w:rPr>
        <w:t xml:space="preserve">memutuskan dan </w:t>
      </w:r>
      <w:r w:rsidRPr="00037036">
        <w:rPr>
          <w:rFonts w:ascii="Times New Roman" w:hAnsi="Times New Roman" w:cs="Times New Roman"/>
          <w:sz w:val="24"/>
          <w:szCs w:val="24"/>
        </w:rPr>
        <w:t>membata</w:t>
      </w:r>
      <w:r>
        <w:rPr>
          <w:rFonts w:ascii="Times New Roman" w:hAnsi="Times New Roman" w:cs="Times New Roman"/>
          <w:sz w:val="24"/>
          <w:szCs w:val="24"/>
        </w:rPr>
        <w:t>lkan, tindak tutur mengizinkan juga mengandung dominasi kekuasaan. Tuturan-tuturan mengizinkan hanya dapat disampaikan oleh atasan atau komandan.</w:t>
      </w:r>
    </w:p>
    <w:p w:rsidR="00014390" w:rsidRDefault="00014390" w:rsidP="002B42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00A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19300A" w:rsidRDefault="0019300A" w:rsidP="00E47597">
      <w:pPr>
        <w:spacing w:line="480" w:lineRule="auto"/>
        <w:jc w:val="both"/>
      </w:pPr>
      <w:r>
        <w:tab/>
      </w:r>
      <w:r w:rsidR="00CA722E">
        <w:rPr>
          <w:lang w:val="id-ID"/>
        </w:rPr>
        <w:t>P</w:t>
      </w:r>
      <w:proofErr w:type="spellStart"/>
      <w:r w:rsidRPr="005E1735">
        <w:t>ada</w:t>
      </w:r>
      <w:proofErr w:type="spellEnd"/>
      <w:r w:rsidRPr="005E1735">
        <w:t xml:space="preserve"> </w:t>
      </w:r>
      <w:proofErr w:type="spellStart"/>
      <w:r w:rsidRPr="005E1735">
        <w:t>hakikatnya</w:t>
      </w:r>
      <w:proofErr w:type="spellEnd"/>
      <w:r w:rsidRPr="005E1735">
        <w:t xml:space="preserve"> </w:t>
      </w:r>
      <w:proofErr w:type="spellStart"/>
      <w:r w:rsidRPr="005E1735">
        <w:t>kekuasaan</w:t>
      </w:r>
      <w:proofErr w:type="spellEnd"/>
      <w:r w:rsidRPr="005E1735">
        <w:t xml:space="preserve"> </w:t>
      </w:r>
      <w:proofErr w:type="spellStart"/>
      <w:r w:rsidRPr="005E1735">
        <w:t>memberikan</w:t>
      </w:r>
      <w:proofErr w:type="spellEnd"/>
      <w:r w:rsidRPr="005E1735">
        <w:t xml:space="preserve"> </w:t>
      </w:r>
      <w:proofErr w:type="spellStart"/>
      <w:r w:rsidRPr="005E1735">
        <w:t>penekanan</w:t>
      </w:r>
      <w:proofErr w:type="spellEnd"/>
      <w:r w:rsidRPr="005E1735">
        <w:t xml:space="preserve"> </w:t>
      </w:r>
      <w:proofErr w:type="spellStart"/>
      <w:r w:rsidRPr="005E1735">
        <w:t>pada</w:t>
      </w:r>
      <w:proofErr w:type="spellEnd"/>
      <w:r w:rsidRPr="005E1735">
        <w:t xml:space="preserve"> </w:t>
      </w:r>
      <w:proofErr w:type="spellStart"/>
      <w:r w:rsidRPr="005E1735">
        <w:t>tindakan</w:t>
      </w:r>
      <w:proofErr w:type="spellEnd"/>
      <w:r w:rsidRPr="005E1735">
        <w:t xml:space="preserve"> yang </w:t>
      </w:r>
      <w:proofErr w:type="spellStart"/>
      <w:r w:rsidRPr="005E1735">
        <w:t>menjadi</w:t>
      </w:r>
      <w:proofErr w:type="spellEnd"/>
      <w:r w:rsidRPr="005E1735">
        <w:t xml:space="preserve"> </w:t>
      </w:r>
      <w:proofErr w:type="spellStart"/>
      <w:r w:rsidRPr="005E1735">
        <w:t>akibat</w:t>
      </w:r>
      <w:proofErr w:type="spellEnd"/>
      <w:r w:rsidRPr="005E1735">
        <w:t xml:space="preserve"> </w:t>
      </w:r>
      <w:proofErr w:type="spellStart"/>
      <w:r w:rsidRPr="005E1735">
        <w:t>dari</w:t>
      </w:r>
      <w:proofErr w:type="spellEnd"/>
      <w:r w:rsidRPr="005E1735">
        <w:t xml:space="preserve"> </w:t>
      </w:r>
      <w:proofErr w:type="spellStart"/>
      <w:r w:rsidRPr="005E1735">
        <w:t>hal</w:t>
      </w:r>
      <w:proofErr w:type="spellEnd"/>
      <w:r w:rsidRPr="005E1735">
        <w:t xml:space="preserve"> yang </w:t>
      </w:r>
      <w:proofErr w:type="spellStart"/>
      <w:r w:rsidRPr="005E1735">
        <w:t>diperintahkan</w:t>
      </w:r>
      <w:proofErr w:type="spellEnd"/>
      <w:r w:rsidRPr="005E1735">
        <w:t xml:space="preserve">. </w:t>
      </w:r>
      <w:proofErr w:type="gramStart"/>
      <w:r w:rsidRPr="005E1735">
        <w:t xml:space="preserve">Di </w:t>
      </w:r>
      <w:proofErr w:type="spellStart"/>
      <w:r w:rsidRPr="005E1735">
        <w:t>dalam</w:t>
      </w:r>
      <w:proofErr w:type="spellEnd"/>
      <w:r w:rsidRPr="005E1735">
        <w:t xml:space="preserve"> </w:t>
      </w:r>
      <w:proofErr w:type="spellStart"/>
      <w:r w:rsidRPr="005E1735">
        <w:t>komunitas</w:t>
      </w:r>
      <w:proofErr w:type="spellEnd"/>
      <w:r w:rsidRPr="005E1735">
        <w:t xml:space="preserve"> </w:t>
      </w:r>
      <w:proofErr w:type="spellStart"/>
      <w:r w:rsidRPr="005E1735">
        <w:t>prajurit</w:t>
      </w:r>
      <w:proofErr w:type="spellEnd"/>
      <w:r w:rsidRPr="005E1735">
        <w:t xml:space="preserve"> TNI-AD, </w:t>
      </w:r>
      <w:proofErr w:type="spellStart"/>
      <w:r w:rsidRPr="005E1735">
        <w:t>kekuasan</w:t>
      </w:r>
      <w:proofErr w:type="spellEnd"/>
      <w:r w:rsidRPr="005E1735">
        <w:t xml:space="preserve"> </w:t>
      </w:r>
      <w:proofErr w:type="spellStart"/>
      <w:r w:rsidRPr="005E1735">
        <w:t>lebih</w:t>
      </w:r>
      <w:proofErr w:type="spellEnd"/>
      <w:r w:rsidRPr="005E1735">
        <w:t xml:space="preserve"> </w:t>
      </w:r>
      <w:proofErr w:type="spellStart"/>
      <w:r w:rsidRPr="005E1735">
        <w:t>pada</w:t>
      </w:r>
      <w:proofErr w:type="spellEnd"/>
      <w:r w:rsidRPr="005E1735">
        <w:t xml:space="preserve"> </w:t>
      </w:r>
      <w:proofErr w:type="spellStart"/>
      <w:r w:rsidRPr="005E1735">
        <w:t>penekanan</w:t>
      </w:r>
      <w:proofErr w:type="spellEnd"/>
      <w:r w:rsidRPr="005E1735">
        <w:t xml:space="preserve"> </w:t>
      </w:r>
      <w:proofErr w:type="spellStart"/>
      <w:r w:rsidRPr="005E1735">
        <w:t>tentang</w:t>
      </w:r>
      <w:proofErr w:type="spellEnd"/>
      <w:r w:rsidRPr="005E1735">
        <w:t xml:space="preserve"> </w:t>
      </w:r>
      <w:proofErr w:type="spellStart"/>
      <w:r w:rsidRPr="005E1735">
        <w:t>dominasi</w:t>
      </w:r>
      <w:proofErr w:type="spellEnd"/>
      <w:r w:rsidRPr="005E1735">
        <w:t>.</w:t>
      </w:r>
      <w:proofErr w:type="gramEnd"/>
      <w:r w:rsidRPr="005E1735">
        <w:t xml:space="preserve"> </w:t>
      </w:r>
      <w:proofErr w:type="spellStart"/>
      <w:r w:rsidRPr="005E1735">
        <w:t>Sejalan</w:t>
      </w:r>
      <w:proofErr w:type="spellEnd"/>
      <w:r w:rsidRPr="005E1735">
        <w:t xml:space="preserve"> </w:t>
      </w:r>
      <w:proofErr w:type="spellStart"/>
      <w:r w:rsidRPr="005E1735">
        <w:t>dengan</w:t>
      </w:r>
      <w:proofErr w:type="spellEnd"/>
      <w:r w:rsidRPr="005E1735">
        <w:t xml:space="preserve"> </w:t>
      </w:r>
      <w:proofErr w:type="spellStart"/>
      <w:r w:rsidRPr="005E1735">
        <w:t>pandangan</w:t>
      </w:r>
      <w:proofErr w:type="spellEnd"/>
      <w:r w:rsidRPr="005E1735">
        <w:t xml:space="preserve"> </w:t>
      </w:r>
      <w:proofErr w:type="spellStart"/>
      <w:r w:rsidRPr="005E1735">
        <w:t>Fairclough</w:t>
      </w:r>
      <w:proofErr w:type="spellEnd"/>
      <w:r w:rsidRPr="005E1735">
        <w:t xml:space="preserve">, </w:t>
      </w:r>
      <w:proofErr w:type="spellStart"/>
      <w:r w:rsidRPr="005E1735">
        <w:t>dominasi</w:t>
      </w:r>
      <w:proofErr w:type="spellEnd"/>
      <w:r w:rsidRPr="005E1735">
        <w:t xml:space="preserve"> yang </w:t>
      </w:r>
      <w:proofErr w:type="spellStart"/>
      <w:r w:rsidRPr="005E1735">
        <w:t>dimaksud</w:t>
      </w:r>
      <w:proofErr w:type="spellEnd"/>
      <w:r w:rsidRPr="005E1735">
        <w:t xml:space="preserve"> </w:t>
      </w:r>
      <w:proofErr w:type="spellStart"/>
      <w:r w:rsidRPr="005E1735">
        <w:t>adalah</w:t>
      </w:r>
      <w:proofErr w:type="spellEnd"/>
      <w:r w:rsidRPr="005E1735">
        <w:t xml:space="preserve"> </w:t>
      </w:r>
      <w:proofErr w:type="spellStart"/>
      <w:r w:rsidRPr="005E1735">
        <w:t>kekuasan</w:t>
      </w:r>
      <w:proofErr w:type="spellEnd"/>
      <w:r w:rsidRPr="005E1735">
        <w:t xml:space="preserve"> </w:t>
      </w:r>
      <w:proofErr w:type="spellStart"/>
      <w:r w:rsidRPr="005E1735">
        <w:t>untuk</w:t>
      </w:r>
      <w:proofErr w:type="spellEnd"/>
      <w:r w:rsidRPr="005E1735">
        <w:t xml:space="preserve"> </w:t>
      </w:r>
      <w:proofErr w:type="spellStart"/>
      <w:r w:rsidRPr="005E1735">
        <w:t>memaksa</w:t>
      </w:r>
      <w:proofErr w:type="spellEnd"/>
      <w:r w:rsidRPr="005E1735">
        <w:t xml:space="preserve"> </w:t>
      </w:r>
      <w:proofErr w:type="spellStart"/>
      <w:r w:rsidRPr="005E1735">
        <w:t>seseorang</w:t>
      </w:r>
      <w:proofErr w:type="spellEnd"/>
      <w:r w:rsidRPr="005E1735">
        <w:t xml:space="preserve"> </w:t>
      </w:r>
      <w:proofErr w:type="spellStart"/>
      <w:r w:rsidRPr="005E1735">
        <w:t>sehingga</w:t>
      </w:r>
      <w:proofErr w:type="spellEnd"/>
      <w:r w:rsidRPr="005E1735">
        <w:t xml:space="preserve"> </w:t>
      </w:r>
      <w:proofErr w:type="spellStart"/>
      <w:r w:rsidRPr="005E1735">
        <w:t>tanpa</w:t>
      </w:r>
      <w:proofErr w:type="spellEnd"/>
      <w:r w:rsidRPr="005E1735">
        <w:t xml:space="preserve"> </w:t>
      </w:r>
      <w:proofErr w:type="spellStart"/>
      <w:r w:rsidRPr="005E1735">
        <w:t>perlawanan</w:t>
      </w:r>
      <w:proofErr w:type="spellEnd"/>
      <w:r w:rsidRPr="005E1735">
        <w:t xml:space="preserve"> orang </w:t>
      </w:r>
      <w:proofErr w:type="spellStart"/>
      <w:proofErr w:type="gramStart"/>
      <w:r w:rsidRPr="005E1735">
        <w:t>akan</w:t>
      </w:r>
      <w:proofErr w:type="spellEnd"/>
      <w:proofErr w:type="gramEnd"/>
      <w:r w:rsidRPr="005E1735">
        <w:t xml:space="preserve"> </w:t>
      </w:r>
      <w:proofErr w:type="spellStart"/>
      <w:r w:rsidRPr="005E1735">
        <w:t>patuh</w:t>
      </w:r>
      <w:proofErr w:type="spellEnd"/>
      <w:r w:rsidRPr="005E1735">
        <w:t xml:space="preserve"> </w:t>
      </w:r>
      <w:proofErr w:type="spellStart"/>
      <w:r w:rsidRPr="005E1735">
        <w:t>terhadap</w:t>
      </w:r>
      <w:proofErr w:type="spellEnd"/>
      <w:r w:rsidRPr="005E1735">
        <w:t xml:space="preserve"> </w:t>
      </w:r>
      <w:proofErr w:type="spellStart"/>
      <w:r w:rsidRPr="005E1735">
        <w:t>apa</w:t>
      </w:r>
      <w:proofErr w:type="spellEnd"/>
      <w:r w:rsidRPr="005E1735">
        <w:t xml:space="preserve"> yang </w:t>
      </w:r>
      <w:proofErr w:type="spellStart"/>
      <w:r w:rsidRPr="005E1735">
        <w:t>diperintahkan</w:t>
      </w:r>
      <w:proofErr w:type="spellEnd"/>
      <w:r w:rsidRPr="005E1735">
        <w:t xml:space="preserve">. </w:t>
      </w:r>
      <w:proofErr w:type="spellStart"/>
      <w:proofErr w:type="gramStart"/>
      <w:r w:rsidRPr="005E1735">
        <w:t>Kekuasaan</w:t>
      </w:r>
      <w:proofErr w:type="spellEnd"/>
      <w:r w:rsidRPr="005E1735">
        <w:t xml:space="preserve"> yang </w:t>
      </w:r>
      <w:proofErr w:type="spellStart"/>
      <w:r w:rsidRPr="005E1735">
        <w:t>dibangun</w:t>
      </w:r>
      <w:proofErr w:type="spellEnd"/>
      <w:r w:rsidRPr="005E1735">
        <w:t xml:space="preserve"> </w:t>
      </w:r>
      <w:proofErr w:type="spellStart"/>
      <w:r w:rsidRPr="005E1735">
        <w:t>dalam</w:t>
      </w:r>
      <w:proofErr w:type="spellEnd"/>
      <w:r w:rsidRPr="005E1735">
        <w:t xml:space="preserve"> </w:t>
      </w:r>
      <w:proofErr w:type="spellStart"/>
      <w:r w:rsidRPr="005E1735">
        <w:t>komunitas</w:t>
      </w:r>
      <w:proofErr w:type="spellEnd"/>
      <w:r w:rsidRPr="005E1735">
        <w:t xml:space="preserve"> TNI-AD </w:t>
      </w:r>
      <w:proofErr w:type="spellStart"/>
      <w:r w:rsidRPr="005E1735">
        <w:t>jelas</w:t>
      </w:r>
      <w:proofErr w:type="spellEnd"/>
      <w:r w:rsidRPr="005E1735">
        <w:t xml:space="preserve"> </w:t>
      </w:r>
      <w:proofErr w:type="spellStart"/>
      <w:r w:rsidRPr="005E1735">
        <w:t>terlihat</w:t>
      </w:r>
      <w:proofErr w:type="spellEnd"/>
      <w:r w:rsidRPr="005E1735">
        <w:t xml:space="preserve"> </w:t>
      </w:r>
      <w:proofErr w:type="spellStart"/>
      <w:r w:rsidRPr="005E1735">
        <w:t>dari</w:t>
      </w:r>
      <w:proofErr w:type="spellEnd"/>
      <w:r w:rsidRPr="005E1735">
        <w:t xml:space="preserve"> </w:t>
      </w:r>
      <w:proofErr w:type="spellStart"/>
      <w:r w:rsidRPr="005E1735">
        <w:t>sisi</w:t>
      </w:r>
      <w:proofErr w:type="spellEnd"/>
      <w:r w:rsidRPr="005E1735">
        <w:t xml:space="preserve"> </w:t>
      </w:r>
      <w:proofErr w:type="spellStart"/>
      <w:r w:rsidRPr="005E1735">
        <w:t>vertikal</w:t>
      </w:r>
      <w:proofErr w:type="spellEnd"/>
      <w:r w:rsidRPr="005E1735">
        <w:t>.</w:t>
      </w:r>
      <w:proofErr w:type="gramEnd"/>
      <w:r w:rsidRPr="005E1735">
        <w:t xml:space="preserve"> </w:t>
      </w:r>
      <w:r w:rsidR="00E47597">
        <w:rPr>
          <w:lang w:val="id-ID"/>
        </w:rPr>
        <w:t xml:space="preserve">Akan tetapi,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semata-mata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dominasi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ditegakkan</w:t>
      </w:r>
      <w:proofErr w:type="spellEnd"/>
      <w:r>
        <w:t xml:space="preserve"> (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diskriminasi</w:t>
      </w:r>
      <w:proofErr w:type="spellEnd"/>
      <w:r>
        <w:t xml:space="preserve">). </w:t>
      </w:r>
      <w:proofErr w:type="spellStart"/>
      <w:r w:rsidR="00774CDC">
        <w:t>Dominasi</w:t>
      </w:r>
      <w:proofErr w:type="spellEnd"/>
      <w:r w:rsidR="00774CDC">
        <w:t xml:space="preserve"> yang </w:t>
      </w:r>
      <w:proofErr w:type="spellStart"/>
      <w:r w:rsidR="00774CDC">
        <w:t>muncul</w:t>
      </w:r>
      <w:proofErr w:type="spellEnd"/>
      <w:r w:rsidR="00774CDC">
        <w:t xml:space="preserve"> </w:t>
      </w:r>
      <w:proofErr w:type="spellStart"/>
      <w:r w:rsidR="00774CDC">
        <w:t>adalah</w:t>
      </w:r>
      <w:proofErr w:type="spellEnd"/>
      <w:r w:rsidR="00774CDC">
        <w:t xml:space="preserve"> </w:t>
      </w:r>
      <w:proofErr w:type="spellStart"/>
      <w:r w:rsidR="00774CDC">
        <w:t>dominasi</w:t>
      </w:r>
      <w:proofErr w:type="spellEnd"/>
      <w:r w:rsidR="00774CDC">
        <w:t xml:space="preserve"> yang </w:t>
      </w:r>
      <w:proofErr w:type="spellStart"/>
      <w:r w:rsidR="00774CDC">
        <w:t>merupakan</w:t>
      </w:r>
      <w:proofErr w:type="spellEnd"/>
      <w:r w:rsidR="00774CDC">
        <w:t xml:space="preserve"> </w:t>
      </w:r>
      <w:proofErr w:type="spellStart"/>
      <w:r w:rsidR="00774CDC">
        <w:t>bagian</w:t>
      </w:r>
      <w:proofErr w:type="spellEnd"/>
      <w:r w:rsidR="00774CDC">
        <w:t xml:space="preserve"> </w:t>
      </w:r>
      <w:proofErr w:type="spellStart"/>
      <w:r w:rsidR="00774CDC">
        <w:t>dari</w:t>
      </w:r>
      <w:proofErr w:type="spellEnd"/>
      <w:r w:rsidR="00774CDC">
        <w:t xml:space="preserve"> </w:t>
      </w:r>
      <w:proofErr w:type="spellStart"/>
      <w:r w:rsidR="00774CDC">
        <w:t>konsekuensi</w:t>
      </w:r>
      <w:proofErr w:type="spellEnd"/>
      <w:r w:rsidR="00774CDC">
        <w:t xml:space="preserve"> </w:t>
      </w:r>
      <w:proofErr w:type="spellStart"/>
      <w:r w:rsidR="00774CDC">
        <w:t>profesi</w:t>
      </w:r>
      <w:proofErr w:type="spellEnd"/>
      <w:r w:rsidR="00774CDC">
        <w:t xml:space="preserve">. </w:t>
      </w:r>
      <w:proofErr w:type="spellStart"/>
      <w:r>
        <w:t>Komunitas</w:t>
      </w:r>
      <w:proofErr w:type="spellEnd"/>
      <w:r>
        <w:t xml:space="preserve"> TNI-AD </w:t>
      </w:r>
      <w:proofErr w:type="spellStart"/>
      <w:r>
        <w:t>menjunjung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komando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ketegasan</w:t>
      </w:r>
      <w:proofErr w:type="spellEnd"/>
      <w:r>
        <w:t xml:space="preserve">, </w:t>
      </w:r>
      <w:proofErr w:type="spellStart"/>
      <w:r>
        <w:t>kewibawaan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kematangan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menduduki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komandan</w:t>
      </w:r>
      <w:proofErr w:type="spellEnd"/>
      <w:r>
        <w:t xml:space="preserve">. </w:t>
      </w:r>
      <w:proofErr w:type="spellStart"/>
      <w:r>
        <w:t>Komandan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otoritas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memerintah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. </w:t>
      </w:r>
      <w:proofErr w:type="spellStart"/>
      <w:r>
        <w:t>Kekuasaan</w:t>
      </w:r>
      <w:proofErr w:type="spellEnd"/>
      <w:r>
        <w:t xml:space="preserve"> yang </w:t>
      </w:r>
      <w:proofErr w:type="spellStart"/>
      <w:r>
        <w:t>melekat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komandan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tindakannya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yang </w:t>
      </w:r>
      <w:proofErr w:type="spellStart"/>
      <w:r>
        <w:lastRenderedPageBreak/>
        <w:t>memang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stabilitas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. </w:t>
      </w:r>
    </w:p>
    <w:p w:rsidR="0019300A" w:rsidRDefault="0019300A" w:rsidP="0019300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komandan di dalam jenjang kari</w:t>
      </w:r>
      <w:r w:rsidR="007D69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militer adalah jabatan </w:t>
      </w:r>
      <w:r w:rsidR="00F838CC">
        <w:rPr>
          <w:rFonts w:ascii="Times New Roman" w:hAnsi="Times New Roman" w:cs="Times New Roman"/>
          <w:sz w:val="24"/>
          <w:szCs w:val="24"/>
        </w:rPr>
        <w:t>yang h</w:t>
      </w:r>
      <w:r>
        <w:rPr>
          <w:rFonts w:ascii="Times New Roman" w:hAnsi="Times New Roman" w:cs="Times New Roman"/>
          <w:sz w:val="24"/>
          <w:szCs w:val="24"/>
        </w:rPr>
        <w:t>arus melewati beberapa tahap pendidikan, melewati beberapa ujian</w:t>
      </w:r>
      <w:r w:rsidR="00E47597">
        <w:rPr>
          <w:rFonts w:ascii="Times New Roman" w:hAnsi="Times New Roman" w:cs="Times New Roman"/>
          <w:sz w:val="24"/>
          <w:szCs w:val="24"/>
        </w:rPr>
        <w:t xml:space="preserve"> dalam menjalani masa-masa dina</w:t>
      </w:r>
      <w:r>
        <w:rPr>
          <w:rFonts w:ascii="Times New Roman" w:hAnsi="Times New Roman" w:cs="Times New Roman"/>
          <w:sz w:val="24"/>
          <w:szCs w:val="24"/>
        </w:rPr>
        <w:t xml:space="preserve">snya. Oleh karena itu, meskipun kekuasaan menjadi sangat dominan di kalangan komunitas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TNI-AD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kekuasaan tersebut memang menjadi bagian dari pola tugas dan kewajibannya dan terukur dengan perintah dan tindakan yang diharapkan, serta berdasar pada kematangan pribadi dan emosional. </w:t>
      </w:r>
    </w:p>
    <w:p w:rsidR="0019300A" w:rsidRDefault="0019300A" w:rsidP="0019300A">
      <w:pPr>
        <w:spacing w:line="480" w:lineRule="auto"/>
        <w:jc w:val="both"/>
      </w:pPr>
      <w:r>
        <w:tab/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(a)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direktif</w:t>
      </w:r>
      <w:proofErr w:type="spellEnd"/>
      <w:r>
        <w:t xml:space="preserve">, (b) </w:t>
      </w:r>
      <w:proofErr w:type="spellStart"/>
      <w:r>
        <w:t>ekspresif</w:t>
      </w:r>
      <w:proofErr w:type="spellEnd"/>
      <w:r>
        <w:t xml:space="preserve">, (c) </w:t>
      </w:r>
      <w:proofErr w:type="spellStart"/>
      <w:r>
        <w:t>komisif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(d) </w:t>
      </w:r>
      <w:proofErr w:type="spellStart"/>
      <w:r>
        <w:t>deklaratif</w:t>
      </w:r>
      <w:proofErr w:type="spellEnd"/>
      <w:r>
        <w:t xml:space="preserve">. </w:t>
      </w:r>
      <w:proofErr w:type="spellStart"/>
      <w:proofErr w:type="gram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direktif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menyuruh</w:t>
      </w:r>
      <w:proofErr w:type="spellEnd"/>
      <w:r>
        <w:t>.</w:t>
      </w:r>
      <w:proofErr w:type="gram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ekspresif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gramStart"/>
      <w:r>
        <w:t xml:space="preserve">yang  </w:t>
      </w:r>
      <w:proofErr w:type="spellStart"/>
      <w:r>
        <w:t>memberikan</w:t>
      </w:r>
      <w:proofErr w:type="spellEnd"/>
      <w:proofErr w:type="gramEnd"/>
      <w:r>
        <w:t xml:space="preserve"> </w:t>
      </w:r>
      <w:proofErr w:type="spellStart"/>
      <w:r>
        <w:t>kritikan</w:t>
      </w:r>
      <w:proofErr w:type="spellEnd"/>
      <w:r>
        <w:t xml:space="preserve">. </w:t>
      </w:r>
      <w:proofErr w:type="spellStart"/>
      <w:proofErr w:type="gramStart"/>
      <w:r>
        <w:t>Meskipun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pemakaiannya</w:t>
      </w:r>
      <w:proofErr w:type="spellEnd"/>
      <w:r>
        <w:t xml:space="preserve">,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data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terbalik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Artinya</w:t>
      </w:r>
      <w:proofErr w:type="spellEnd"/>
      <w:r>
        <w:t xml:space="preserve">,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dominasi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pula </w:t>
      </w:r>
      <w:proofErr w:type="spellStart"/>
      <w:r>
        <w:t>menuai</w:t>
      </w:r>
      <w:proofErr w:type="spellEnd"/>
      <w:r>
        <w:t xml:space="preserve"> </w:t>
      </w:r>
      <w:proofErr w:type="spellStart"/>
      <w:r>
        <w:t>kritikan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komisif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mengancam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deklaratif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, </w:t>
      </w:r>
      <w:proofErr w:type="spellStart"/>
      <w:r>
        <w:t>membatalkan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mengizinkan</w:t>
      </w:r>
      <w:proofErr w:type="spellEnd"/>
      <w:r>
        <w:t>.</w:t>
      </w:r>
      <w:proofErr w:type="gramEnd"/>
    </w:p>
    <w:p w:rsidR="0019300A" w:rsidRDefault="0019300A" w:rsidP="0019300A">
      <w:pPr>
        <w:spacing w:line="480" w:lineRule="auto"/>
        <w:jc w:val="both"/>
      </w:pPr>
      <w:r>
        <w:tab/>
      </w:r>
      <w:proofErr w:type="spellStart"/>
      <w:r>
        <w:t>Pemakaian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penentu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status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politik</w:t>
      </w:r>
      <w:proofErr w:type="spellEnd"/>
      <w:r>
        <w:t xml:space="preserve">, gender, </w:t>
      </w:r>
      <w:proofErr w:type="spellStart"/>
      <w:r>
        <w:t>usia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identitas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di </w:t>
      </w:r>
      <w:proofErr w:type="spellStart"/>
      <w:r>
        <w:t>komunitas</w:t>
      </w:r>
      <w:proofErr w:type="spellEnd"/>
      <w:r>
        <w:t xml:space="preserve"> TNI-AD </w:t>
      </w:r>
      <w:proofErr w:type="spellStart"/>
      <w:r w:rsidR="008D2AD7">
        <w:lastRenderedPageBreak/>
        <w:t>Rindam</w:t>
      </w:r>
      <w:proofErr w:type="spellEnd"/>
      <w:r w:rsidR="008D2AD7">
        <w:t xml:space="preserve"> </w:t>
      </w:r>
      <w:r w:rsidR="008D2AD7">
        <w:rPr>
          <w:lang w:val="id-ID"/>
        </w:rPr>
        <w:t>XIV</w:t>
      </w:r>
      <w:r w:rsidR="008D2AD7">
        <w:t>/</w:t>
      </w:r>
      <w:r w:rsidR="008D2AD7">
        <w:rPr>
          <w:lang w:val="id-ID"/>
        </w:rPr>
        <w:t>Hasanuddin</w:t>
      </w:r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status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penuturnya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Misalnya</w:t>
      </w:r>
      <w:proofErr w:type="spellEnd"/>
      <w:r>
        <w:t xml:space="preserve">,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direktif</w:t>
      </w:r>
      <w:proofErr w:type="spellEnd"/>
      <w:r>
        <w:t xml:space="preserve"> </w:t>
      </w:r>
      <w:proofErr w:type="spellStart"/>
      <w:r>
        <w:t>memerintah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prajurit</w:t>
      </w:r>
      <w:proofErr w:type="spellEnd"/>
      <w:r>
        <w:t xml:space="preserve"> yang status </w:t>
      </w:r>
      <w:proofErr w:type="spellStart"/>
      <w:r>
        <w:t>sosialnya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strata </w:t>
      </w:r>
      <w:proofErr w:type="spellStart"/>
      <w:r>
        <w:t>kepangkatan</w:t>
      </w:r>
      <w:proofErr w:type="spellEnd"/>
      <w:r>
        <w:t xml:space="preserve">)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prajurit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komisif</w:t>
      </w:r>
      <w:proofErr w:type="spellEnd"/>
      <w:r>
        <w:t xml:space="preserve"> </w:t>
      </w:r>
      <w:proofErr w:type="spellStart"/>
      <w:r>
        <w:t>mengancam</w:t>
      </w:r>
      <w:proofErr w:type="spellEnd"/>
      <w:r>
        <w:t xml:space="preserve">,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prajurit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strata </w:t>
      </w:r>
      <w:proofErr w:type="spellStart"/>
      <w:r>
        <w:t>kepangkatan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ditegaskan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mengancam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diskriminasi</w:t>
      </w:r>
      <w:proofErr w:type="spellEnd"/>
      <w:r>
        <w:t xml:space="preserve"> </w:t>
      </w:r>
      <w:proofErr w:type="spellStart"/>
      <w:r>
        <w:t>hak-hak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>.</w:t>
      </w:r>
      <w:proofErr w:type="gramEnd"/>
    </w:p>
    <w:p w:rsidR="0019300A" w:rsidRDefault="00C63E89" w:rsidP="0019300A">
      <w:pPr>
        <w:spacing w:line="480" w:lineRule="auto"/>
        <w:jc w:val="both"/>
        <w:rPr>
          <w:lang w:eastAsia="id-ID"/>
        </w:rPr>
      </w:pPr>
      <w:r>
        <w:tab/>
      </w:r>
      <w:r w:rsidR="00D32E33">
        <w:rPr>
          <w:lang w:val="id-ID"/>
        </w:rPr>
        <w:t>D</w:t>
      </w:r>
      <w:proofErr w:type="spellStart"/>
      <w:r w:rsidR="0019300A">
        <w:t>i</w:t>
      </w:r>
      <w:proofErr w:type="spellEnd"/>
      <w:r w:rsidR="00827305">
        <w:rPr>
          <w:lang w:val="id-ID"/>
        </w:rPr>
        <w:t xml:space="preserve"> dalam</w:t>
      </w:r>
      <w:r w:rsidR="0019300A">
        <w:t xml:space="preserve"> </w:t>
      </w:r>
      <w:proofErr w:type="spellStart"/>
      <w:r w:rsidR="0019300A">
        <w:t>komunitas</w:t>
      </w:r>
      <w:proofErr w:type="spellEnd"/>
      <w:r w:rsidR="0019300A">
        <w:t xml:space="preserve"> TNI-AD, gender </w:t>
      </w:r>
      <w:r w:rsidR="00C9190D">
        <w:rPr>
          <w:lang w:val="id-ID"/>
        </w:rPr>
        <w:t>dan usia</w:t>
      </w:r>
      <w:r w:rsidR="00E26DC6">
        <w:rPr>
          <w:lang w:val="id-ID"/>
        </w:rPr>
        <w:t xml:space="preserve"> </w:t>
      </w:r>
      <w:proofErr w:type="spellStart"/>
      <w:r w:rsidR="0019300A">
        <w:t>tidak</w:t>
      </w:r>
      <w:proofErr w:type="spellEnd"/>
      <w:r w:rsidR="0019300A">
        <w:t xml:space="preserve"> </w:t>
      </w:r>
      <w:proofErr w:type="spellStart"/>
      <w:r w:rsidR="0019300A">
        <w:t>dapat</w:t>
      </w:r>
      <w:proofErr w:type="spellEnd"/>
      <w:r w:rsidR="0019300A">
        <w:t xml:space="preserve"> </w:t>
      </w:r>
      <w:proofErr w:type="spellStart"/>
      <w:r w:rsidR="0019300A">
        <w:t>dijadikan</w:t>
      </w:r>
      <w:proofErr w:type="spellEnd"/>
      <w:r w:rsidR="0019300A">
        <w:t xml:space="preserve"> </w:t>
      </w:r>
      <w:proofErr w:type="spellStart"/>
      <w:r w:rsidR="00327A47">
        <w:t>sebagai</w:t>
      </w:r>
      <w:proofErr w:type="spellEnd"/>
      <w:r w:rsidR="00327A47">
        <w:t xml:space="preserve"> </w:t>
      </w:r>
      <w:proofErr w:type="spellStart"/>
      <w:r w:rsidR="00327A47">
        <w:t>acuan</w:t>
      </w:r>
      <w:proofErr w:type="spellEnd"/>
      <w:r w:rsidR="00327A47">
        <w:t xml:space="preserve"> </w:t>
      </w:r>
      <w:proofErr w:type="spellStart"/>
      <w:r w:rsidR="00327A47">
        <w:t>penentu</w:t>
      </w:r>
      <w:proofErr w:type="spellEnd"/>
      <w:r w:rsidR="00327A47">
        <w:t xml:space="preserve"> </w:t>
      </w:r>
      <w:proofErr w:type="spellStart"/>
      <w:r w:rsidR="00327A47">
        <w:t>kekuasaan</w:t>
      </w:r>
      <w:proofErr w:type="spellEnd"/>
      <w:r w:rsidR="00327A47">
        <w:rPr>
          <w:lang w:val="id-ID"/>
        </w:rPr>
        <w:t>,</w:t>
      </w:r>
      <w:r w:rsidR="00327A47">
        <w:t xml:space="preserve"> </w:t>
      </w:r>
      <w:r w:rsidR="00327A47">
        <w:rPr>
          <w:lang w:val="id-ID"/>
        </w:rPr>
        <w:t>k</w:t>
      </w:r>
      <w:r w:rsidR="0019300A">
        <w:t xml:space="preserve">arena, </w:t>
      </w:r>
      <w:proofErr w:type="spellStart"/>
      <w:r w:rsidR="0019300A">
        <w:t>pada</w:t>
      </w:r>
      <w:proofErr w:type="spellEnd"/>
      <w:r w:rsidR="0019300A">
        <w:t xml:space="preserve"> </w:t>
      </w:r>
      <w:proofErr w:type="spellStart"/>
      <w:r w:rsidR="0019300A">
        <w:t>komunitas</w:t>
      </w:r>
      <w:proofErr w:type="spellEnd"/>
      <w:r w:rsidR="0019300A">
        <w:t xml:space="preserve"> </w:t>
      </w:r>
      <w:proofErr w:type="spellStart"/>
      <w:r w:rsidR="0019300A">
        <w:t>ini</w:t>
      </w:r>
      <w:proofErr w:type="spellEnd"/>
      <w:r w:rsidR="0019300A">
        <w:t>, gender (</w:t>
      </w:r>
      <w:proofErr w:type="spellStart"/>
      <w:r w:rsidR="0019300A">
        <w:t>perempuan</w:t>
      </w:r>
      <w:proofErr w:type="spellEnd"/>
      <w:r w:rsidR="0019300A">
        <w:t xml:space="preserve"> </w:t>
      </w:r>
      <w:proofErr w:type="spellStart"/>
      <w:r w:rsidR="0019300A">
        <w:t>dan</w:t>
      </w:r>
      <w:proofErr w:type="spellEnd"/>
      <w:r w:rsidR="0019300A">
        <w:t xml:space="preserve"> </w:t>
      </w:r>
      <w:proofErr w:type="spellStart"/>
      <w:r w:rsidR="0019300A">
        <w:t>laki-laki</w:t>
      </w:r>
      <w:proofErr w:type="spellEnd"/>
      <w:r w:rsidR="0019300A">
        <w:t xml:space="preserve">) </w:t>
      </w:r>
      <w:proofErr w:type="spellStart"/>
      <w:r w:rsidR="0019300A">
        <w:t>mampu</w:t>
      </w:r>
      <w:proofErr w:type="spellEnd"/>
      <w:r w:rsidR="0019300A">
        <w:t xml:space="preserve"> </w:t>
      </w:r>
      <w:proofErr w:type="spellStart"/>
      <w:r w:rsidR="0019300A">
        <w:t>menempatkan</w:t>
      </w:r>
      <w:proofErr w:type="spellEnd"/>
      <w:r w:rsidR="0019300A">
        <w:t xml:space="preserve"> </w:t>
      </w:r>
      <w:proofErr w:type="spellStart"/>
      <w:r w:rsidR="0019300A">
        <w:t>diri</w:t>
      </w:r>
      <w:proofErr w:type="spellEnd"/>
      <w:r w:rsidR="0019300A">
        <w:t xml:space="preserve"> </w:t>
      </w:r>
      <w:proofErr w:type="spellStart"/>
      <w:r w:rsidR="0019300A">
        <w:t>pada</w:t>
      </w:r>
      <w:proofErr w:type="spellEnd"/>
      <w:r w:rsidR="0019300A">
        <w:t xml:space="preserve"> </w:t>
      </w:r>
      <w:proofErr w:type="spellStart"/>
      <w:r w:rsidR="0019300A">
        <w:t>posisi</w:t>
      </w:r>
      <w:proofErr w:type="spellEnd"/>
      <w:r w:rsidR="0019300A">
        <w:t xml:space="preserve"> </w:t>
      </w:r>
      <w:proofErr w:type="spellStart"/>
      <w:r w:rsidR="0019300A">
        <w:t>manapun</w:t>
      </w:r>
      <w:proofErr w:type="spellEnd"/>
      <w:r w:rsidR="0019300A">
        <w:t xml:space="preserve"> </w:t>
      </w:r>
      <w:proofErr w:type="spellStart"/>
      <w:r w:rsidR="0019300A">
        <w:t>sehingga</w:t>
      </w:r>
      <w:proofErr w:type="spellEnd"/>
      <w:r w:rsidR="0019300A">
        <w:t xml:space="preserve"> </w:t>
      </w:r>
      <w:proofErr w:type="spellStart"/>
      <w:r w:rsidR="0019300A">
        <w:t>kedudukannya</w:t>
      </w:r>
      <w:proofErr w:type="spellEnd"/>
      <w:r w:rsidR="0019300A">
        <w:t xml:space="preserve"> </w:t>
      </w:r>
      <w:proofErr w:type="spellStart"/>
      <w:r w:rsidR="0019300A">
        <w:t>atau</w:t>
      </w:r>
      <w:proofErr w:type="spellEnd"/>
      <w:r w:rsidR="0019300A">
        <w:t xml:space="preserve"> status </w:t>
      </w:r>
      <w:proofErr w:type="spellStart"/>
      <w:r w:rsidR="0019300A">
        <w:t>sosialnya</w:t>
      </w:r>
      <w:proofErr w:type="spellEnd"/>
      <w:r w:rsidR="0019300A">
        <w:t xml:space="preserve"> </w:t>
      </w:r>
      <w:proofErr w:type="spellStart"/>
      <w:r w:rsidR="0019300A">
        <w:t>dapat</w:t>
      </w:r>
      <w:proofErr w:type="spellEnd"/>
      <w:r w:rsidR="0019300A">
        <w:t xml:space="preserve"> </w:t>
      </w:r>
      <w:proofErr w:type="spellStart"/>
      <w:r w:rsidR="0019300A">
        <w:t>diduduki</w:t>
      </w:r>
      <w:proofErr w:type="spellEnd"/>
      <w:r w:rsidR="0019300A">
        <w:t xml:space="preserve"> </w:t>
      </w:r>
      <w:proofErr w:type="spellStart"/>
      <w:r w:rsidR="0019300A">
        <w:t>oleh</w:t>
      </w:r>
      <w:proofErr w:type="spellEnd"/>
      <w:r w:rsidR="0019300A">
        <w:t xml:space="preserve"> </w:t>
      </w:r>
      <w:proofErr w:type="spellStart"/>
      <w:r w:rsidR="0019300A">
        <w:t>siapa</w:t>
      </w:r>
      <w:proofErr w:type="spellEnd"/>
      <w:r w:rsidR="0019300A">
        <w:t xml:space="preserve"> </w:t>
      </w:r>
      <w:proofErr w:type="spellStart"/>
      <w:r w:rsidR="0019300A">
        <w:t>saja</w:t>
      </w:r>
      <w:proofErr w:type="spellEnd"/>
      <w:r w:rsidR="0019300A">
        <w:t xml:space="preserve">, </w:t>
      </w:r>
      <w:proofErr w:type="spellStart"/>
      <w:r w:rsidR="00E26DC6">
        <w:t>baik</w:t>
      </w:r>
      <w:proofErr w:type="spellEnd"/>
      <w:r w:rsidR="00E26DC6">
        <w:t xml:space="preserve"> </w:t>
      </w:r>
      <w:proofErr w:type="spellStart"/>
      <w:r w:rsidR="00E26DC6">
        <w:t>laki-laki</w:t>
      </w:r>
      <w:proofErr w:type="spellEnd"/>
      <w:r w:rsidR="00E26DC6">
        <w:t xml:space="preserve"> </w:t>
      </w:r>
      <w:proofErr w:type="spellStart"/>
      <w:r w:rsidR="00E26DC6">
        <w:t>maupun</w:t>
      </w:r>
      <w:proofErr w:type="spellEnd"/>
      <w:r w:rsidR="00E26DC6">
        <w:t xml:space="preserve"> </w:t>
      </w:r>
      <w:proofErr w:type="spellStart"/>
      <w:r w:rsidR="00E26DC6">
        <w:t>perempuan</w:t>
      </w:r>
      <w:proofErr w:type="spellEnd"/>
      <w:r w:rsidR="00625E7A">
        <w:rPr>
          <w:lang w:val="id-ID"/>
        </w:rPr>
        <w:t>.</w:t>
      </w:r>
      <w:r w:rsidR="0019300A">
        <w:t xml:space="preserve"> </w:t>
      </w:r>
      <w:proofErr w:type="spellStart"/>
      <w:proofErr w:type="gramStart"/>
      <w:r w:rsidR="0019300A">
        <w:t>Sehingga</w:t>
      </w:r>
      <w:proofErr w:type="spellEnd"/>
      <w:r w:rsidR="0019300A">
        <w:t xml:space="preserve">, </w:t>
      </w:r>
      <w:proofErr w:type="spellStart"/>
      <w:r w:rsidR="0019300A">
        <w:t>fenomena</w:t>
      </w:r>
      <w:proofErr w:type="spellEnd"/>
      <w:r w:rsidR="0019300A">
        <w:t xml:space="preserve"> yang </w:t>
      </w:r>
      <w:proofErr w:type="spellStart"/>
      <w:r w:rsidR="0019300A">
        <w:t>terjadi</w:t>
      </w:r>
      <w:proofErr w:type="spellEnd"/>
      <w:r w:rsidR="0019300A">
        <w:t xml:space="preserve"> </w:t>
      </w:r>
      <w:proofErr w:type="spellStart"/>
      <w:r w:rsidR="0019300A">
        <w:t>adalah</w:t>
      </w:r>
      <w:proofErr w:type="spellEnd"/>
      <w:r w:rsidR="0019300A">
        <w:t xml:space="preserve"> </w:t>
      </w:r>
      <w:proofErr w:type="spellStart"/>
      <w:r w:rsidR="0019300A">
        <w:t>perempuan</w:t>
      </w:r>
      <w:proofErr w:type="spellEnd"/>
      <w:r w:rsidR="0019300A">
        <w:t xml:space="preserve"> </w:t>
      </w:r>
      <w:proofErr w:type="spellStart"/>
      <w:r w:rsidR="0019300A">
        <w:t>dapat</w:t>
      </w:r>
      <w:proofErr w:type="spellEnd"/>
      <w:r w:rsidR="0019300A">
        <w:t xml:space="preserve"> pula </w:t>
      </w:r>
      <w:proofErr w:type="spellStart"/>
      <w:r w:rsidR="0019300A">
        <w:t>memiliki</w:t>
      </w:r>
      <w:proofErr w:type="spellEnd"/>
      <w:r w:rsidR="0019300A">
        <w:t xml:space="preserve"> </w:t>
      </w:r>
      <w:proofErr w:type="spellStart"/>
      <w:r w:rsidR="0019300A">
        <w:t>kekuasaan</w:t>
      </w:r>
      <w:proofErr w:type="spellEnd"/>
      <w:r w:rsidR="0019300A">
        <w:t xml:space="preserve"> yang </w:t>
      </w:r>
      <w:proofErr w:type="spellStart"/>
      <w:r w:rsidR="0019300A">
        <w:t>lebih</w:t>
      </w:r>
      <w:proofErr w:type="spellEnd"/>
      <w:r w:rsidR="0019300A">
        <w:t xml:space="preserve"> </w:t>
      </w:r>
      <w:proofErr w:type="spellStart"/>
      <w:r w:rsidR="0019300A">
        <w:t>tinggi</w:t>
      </w:r>
      <w:proofErr w:type="spellEnd"/>
      <w:r w:rsidR="0019300A">
        <w:t xml:space="preserve"> </w:t>
      </w:r>
      <w:proofErr w:type="spellStart"/>
      <w:r w:rsidR="0019300A">
        <w:t>dalam</w:t>
      </w:r>
      <w:proofErr w:type="spellEnd"/>
      <w:r w:rsidR="0019300A">
        <w:t xml:space="preserve"> </w:t>
      </w:r>
      <w:proofErr w:type="spellStart"/>
      <w:r w:rsidR="0019300A">
        <w:t>suatu</w:t>
      </w:r>
      <w:proofErr w:type="spellEnd"/>
      <w:r w:rsidR="0019300A">
        <w:t xml:space="preserve"> </w:t>
      </w:r>
      <w:proofErr w:type="spellStart"/>
      <w:r w:rsidR="0019300A">
        <w:t>komunikasi</w:t>
      </w:r>
      <w:proofErr w:type="spellEnd"/>
      <w:r w:rsidR="0019300A">
        <w:t xml:space="preserve"> </w:t>
      </w:r>
      <w:proofErr w:type="spellStart"/>
      <w:r w:rsidR="0019300A">
        <w:t>daripada</w:t>
      </w:r>
      <w:proofErr w:type="spellEnd"/>
      <w:r w:rsidR="0019300A">
        <w:t xml:space="preserve"> </w:t>
      </w:r>
      <w:proofErr w:type="spellStart"/>
      <w:r w:rsidR="0019300A">
        <w:t>laki-laki</w:t>
      </w:r>
      <w:proofErr w:type="spellEnd"/>
      <w:r w:rsidR="0019300A">
        <w:t>.</w:t>
      </w:r>
      <w:proofErr w:type="gramEnd"/>
      <w:r w:rsidR="00C9190D">
        <w:rPr>
          <w:lang w:val="id-ID"/>
        </w:rPr>
        <w:t xml:space="preserve"> Demikian juga dengan usia</w:t>
      </w:r>
      <w:r w:rsidR="00625E7A">
        <w:rPr>
          <w:lang w:val="id-ID"/>
        </w:rPr>
        <w:t xml:space="preserve">. </w:t>
      </w:r>
      <w:r w:rsidR="0019300A">
        <w:rPr>
          <w:lang w:eastAsia="id-ID"/>
        </w:rPr>
        <w:tab/>
      </w:r>
    </w:p>
    <w:p w:rsidR="0019300A" w:rsidRDefault="005924EF" w:rsidP="00C65F58">
      <w:pPr>
        <w:spacing w:line="480" w:lineRule="auto"/>
        <w:jc w:val="both"/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Kesimpulan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Saran</w:t>
      </w:r>
    </w:p>
    <w:p w:rsidR="00AF68D7" w:rsidRDefault="00AF68D7" w:rsidP="00875CEF">
      <w:pPr>
        <w:spacing w:line="480" w:lineRule="auto"/>
        <w:jc w:val="both"/>
        <w:rPr>
          <w:lang w:val="id-ID"/>
        </w:rPr>
      </w:pPr>
      <w:r>
        <w:rPr>
          <w:b/>
        </w:rPr>
        <w:tab/>
      </w:r>
      <w:r>
        <w:rPr>
          <w:lang w:val="id-ID" w:eastAsia="id-ID"/>
        </w:rPr>
        <w:t>D</w:t>
      </w:r>
      <w:proofErr w:type="spellStart"/>
      <w:r>
        <w:rPr>
          <w:lang w:eastAsia="id-ID"/>
        </w:rPr>
        <w:t>ilihat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dari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unsur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kekuasaan</w:t>
      </w:r>
      <w:proofErr w:type="spellEnd"/>
      <w:r>
        <w:rPr>
          <w:lang w:eastAsia="id-ID"/>
        </w:rPr>
        <w:t xml:space="preserve">, </w:t>
      </w:r>
      <w:proofErr w:type="spellStart"/>
      <w:r>
        <w:rPr>
          <w:lang w:eastAsia="id-ID"/>
        </w:rPr>
        <w:t>bentuk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tindak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tutur</w:t>
      </w:r>
      <w:proofErr w:type="spellEnd"/>
      <w:r>
        <w:rPr>
          <w:lang w:eastAsia="id-ID"/>
        </w:rPr>
        <w:t xml:space="preserve"> yang </w:t>
      </w:r>
      <w:proofErr w:type="spellStart"/>
      <w:r>
        <w:rPr>
          <w:lang w:eastAsia="id-ID"/>
        </w:rPr>
        <w:t>digunakan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oleh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prajurit</w:t>
      </w:r>
      <w:proofErr w:type="spellEnd"/>
      <w:r>
        <w:rPr>
          <w:lang w:eastAsia="id-ID"/>
        </w:rPr>
        <w:t xml:space="preserve"> TNI-AD </w:t>
      </w:r>
      <w:proofErr w:type="spellStart"/>
      <w:r>
        <w:rPr>
          <w:lang w:eastAsia="id-ID"/>
        </w:rPr>
        <w:t>dibagi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menjadi</w:t>
      </w:r>
      <w:proofErr w:type="spellEnd"/>
      <w:r>
        <w:rPr>
          <w:lang w:eastAsia="id-ID"/>
        </w:rPr>
        <w:t>:</w:t>
      </w:r>
      <w:r>
        <w:t xml:space="preserve"> (1)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direktif</w:t>
      </w:r>
      <w:proofErr w:type="spellEnd"/>
      <w:r>
        <w:t xml:space="preserve">, (2) </w:t>
      </w:r>
      <w:proofErr w:type="spellStart"/>
      <w:r>
        <w:t>ekspresif</w:t>
      </w:r>
      <w:proofErr w:type="spellEnd"/>
      <w:r>
        <w:t>, (3</w:t>
      </w:r>
      <w:r w:rsidRPr="00262E88">
        <w:t xml:space="preserve">) </w:t>
      </w:r>
      <w:proofErr w:type="spellStart"/>
      <w:r w:rsidRPr="00262E88">
        <w:t>ko</w:t>
      </w:r>
      <w:r>
        <w:t>misif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(4) </w:t>
      </w:r>
      <w:proofErr w:type="spellStart"/>
      <w:r>
        <w:t>deklaratif</w:t>
      </w:r>
      <w:proofErr w:type="spellEnd"/>
      <w:r>
        <w:t xml:space="preserve">. </w:t>
      </w:r>
      <w:proofErr w:type="spellStart"/>
      <w:proofErr w:type="gramStart"/>
      <w:r>
        <w:t>T</w:t>
      </w:r>
      <w:r w:rsidRPr="00262E88">
        <w:t>indak</w:t>
      </w:r>
      <w:proofErr w:type="spellEnd"/>
      <w:r w:rsidRPr="00262E88">
        <w:t xml:space="preserve"> </w:t>
      </w:r>
      <w:proofErr w:type="spellStart"/>
      <w:r w:rsidRPr="00262E88">
        <w:t>tutur</w:t>
      </w:r>
      <w:proofErr w:type="spellEnd"/>
      <w:r w:rsidRPr="00262E88">
        <w:t xml:space="preserve"> </w:t>
      </w:r>
      <w:proofErr w:type="spellStart"/>
      <w:r w:rsidRPr="00262E88">
        <w:t>direktif</w:t>
      </w:r>
      <w:proofErr w:type="spellEnd"/>
      <w:r w:rsidRPr="00262E88">
        <w:t xml:space="preserve"> </w:t>
      </w:r>
      <w:r>
        <w:t xml:space="preserve">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menyuruh</w:t>
      </w:r>
      <w:proofErr w:type="spellEnd"/>
      <w:r>
        <w:t>.</w:t>
      </w:r>
      <w:proofErr w:type="gram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direktif</w:t>
      </w:r>
      <w:proofErr w:type="spellEnd"/>
      <w:r>
        <w:t xml:space="preserve"> </w:t>
      </w:r>
      <w:proofErr w:type="spellStart"/>
      <w:r>
        <w:t>menyuruh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prajurit</w:t>
      </w:r>
      <w:proofErr w:type="spellEnd"/>
      <w:r>
        <w:t xml:space="preserve"> yang </w:t>
      </w:r>
      <w:proofErr w:type="gramStart"/>
      <w:r>
        <w:t xml:space="preserve">strata </w:t>
      </w:r>
      <w:r w:rsidR="003B6368">
        <w:rPr>
          <w:lang w:val="id-ID"/>
        </w:rPr>
        <w:t xml:space="preserve"> </w:t>
      </w:r>
      <w:proofErr w:type="spellStart"/>
      <w:r>
        <w:t>kepangkatannya</w:t>
      </w:r>
      <w:proofErr w:type="spellEnd"/>
      <w:proofErr w:type="gram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prajurit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. </w:t>
      </w:r>
      <w:proofErr w:type="spellStart"/>
      <w:r w:rsidRPr="00262E88">
        <w:t>Tindak</w:t>
      </w:r>
      <w:proofErr w:type="spellEnd"/>
      <w:r w:rsidRPr="00262E88">
        <w:t xml:space="preserve"> </w:t>
      </w:r>
      <w:proofErr w:type="spellStart"/>
      <w:r w:rsidRPr="00262E88">
        <w:t>tutur</w:t>
      </w:r>
      <w:proofErr w:type="spellEnd"/>
      <w:r w:rsidRPr="00262E88">
        <w:t xml:space="preserve"> </w:t>
      </w:r>
      <w:proofErr w:type="spellStart"/>
      <w:r w:rsidRPr="00262E88">
        <w:t>ekspresif</w:t>
      </w:r>
      <w:proofErr w:type="spellEnd"/>
      <w:r w:rsidRPr="00262E88">
        <w:t xml:space="preserve"> yang </w:t>
      </w:r>
      <w:proofErr w:type="spellStart"/>
      <w:r w:rsidRPr="00262E88">
        <w:t>mengandu</w:t>
      </w:r>
      <w:r>
        <w:t>ng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</w:t>
      </w:r>
      <w:r w:rsidRPr="00262E88">
        <w:t xml:space="preserve"> </w:t>
      </w:r>
      <w:proofErr w:type="spellStart"/>
      <w:r w:rsidRPr="00262E88">
        <w:t>ti</w:t>
      </w:r>
      <w:r>
        <w:t>ndak</w:t>
      </w:r>
      <w:proofErr w:type="spellEnd"/>
      <w:proofErr w:type="gramEnd"/>
      <w:r>
        <w:t xml:space="preserve"> </w:t>
      </w:r>
      <w:proofErr w:type="spellStart"/>
      <w:r>
        <w:t>tutur</w:t>
      </w:r>
      <w:proofErr w:type="spellEnd"/>
      <w:r w:rsidRPr="00262E88">
        <w:t xml:space="preserve"> </w:t>
      </w:r>
      <w:r>
        <w:t xml:space="preserve">yang </w:t>
      </w:r>
      <w:proofErr w:type="spellStart"/>
      <w:r w:rsidRPr="00262E88">
        <w:t>memberikan</w:t>
      </w:r>
      <w:proofErr w:type="spellEnd"/>
      <w:r w:rsidRPr="00262E88">
        <w:t xml:space="preserve"> </w:t>
      </w:r>
      <w:proofErr w:type="spellStart"/>
      <w:r w:rsidRPr="00262E88">
        <w:t>kritikan</w:t>
      </w:r>
      <w:proofErr w:type="spellEnd"/>
      <w:r w:rsidRPr="00262E88">
        <w:t xml:space="preserve">.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tuturan</w:t>
      </w:r>
      <w:proofErr w:type="spellEnd"/>
      <w:r>
        <w:t xml:space="preserve"> </w:t>
      </w:r>
      <w:proofErr w:type="spellStart"/>
      <w:r>
        <w:t>prajurit</w:t>
      </w:r>
      <w:proofErr w:type="spellEnd"/>
      <w:r>
        <w:t xml:space="preserve"> TNI-AD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lastRenderedPageBreak/>
        <w:t>dapat</w:t>
      </w:r>
      <w:proofErr w:type="spellEnd"/>
      <w:r w:rsidR="003B6368">
        <w:rPr>
          <w:lang w:val="id-ID"/>
        </w:rPr>
        <w:t xml:space="preserve"> </w:t>
      </w:r>
      <w:r>
        <w:t xml:space="preserve"> </w:t>
      </w:r>
      <w:proofErr w:type="spellStart"/>
      <w:r>
        <w:t>dianalogikan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“</w:t>
      </w:r>
      <w:proofErr w:type="spellStart"/>
      <w:r>
        <w:t>palung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”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runcing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tumpul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ekspresif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kritikan</w:t>
      </w:r>
      <w:proofErr w:type="spellEnd"/>
      <w:proofErr w:type="gramStart"/>
      <w:r>
        <w:t xml:space="preserve">,  </w:t>
      </w:r>
      <w:proofErr w:type="spellStart"/>
      <w:r>
        <w:t>bahwa</w:t>
      </w:r>
      <w:proofErr w:type="spellEnd"/>
      <w:proofErr w:type="gramEnd"/>
      <w:r>
        <w:t xml:space="preserve"> </w:t>
      </w:r>
      <w:proofErr w:type="spellStart"/>
      <w:r>
        <w:t>dominasi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otoritas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strata </w:t>
      </w:r>
      <w:proofErr w:type="spellStart"/>
      <w:r>
        <w:t>kepangkatannya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</w:t>
      </w:r>
      <w:proofErr w:type="spellStart"/>
      <w:proofErr w:type="gramStart"/>
      <w:r>
        <w:t>Meskipun</w:t>
      </w:r>
      <w:proofErr w:type="spellEnd"/>
      <w:r>
        <w:t xml:space="preserve"> </w:t>
      </w:r>
      <w:r w:rsidR="003B6368">
        <w:rPr>
          <w:lang w:val="id-ID"/>
        </w:rPr>
        <w:t xml:space="preserve"> </w:t>
      </w:r>
      <w:proofErr w:type="spellStart"/>
      <w:r>
        <w:t>kasus</w:t>
      </w:r>
      <w:proofErr w:type="spellEnd"/>
      <w:proofErr w:type="gram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r w:rsidR="003B6368">
        <w:rPr>
          <w:lang w:val="id-ID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. </w:t>
      </w:r>
      <w:proofErr w:type="spellStart"/>
      <w:proofErr w:type="gramStart"/>
      <w:r w:rsidRPr="00262E88">
        <w:t>Tindak</w:t>
      </w:r>
      <w:proofErr w:type="spellEnd"/>
      <w:r w:rsidRPr="00262E88">
        <w:t xml:space="preserve"> </w:t>
      </w:r>
      <w:proofErr w:type="spellStart"/>
      <w:r w:rsidRPr="00262E88">
        <w:t>tutur</w:t>
      </w:r>
      <w:proofErr w:type="spellEnd"/>
      <w:r w:rsidRPr="00262E88">
        <w:t xml:space="preserve"> </w:t>
      </w:r>
      <w:proofErr w:type="spellStart"/>
      <w:r w:rsidRPr="00262E88">
        <w:t>komisif</w:t>
      </w:r>
      <w:proofErr w:type="spellEnd"/>
      <w:r w:rsidRPr="00262E88">
        <w:t xml:space="preserve"> yang </w:t>
      </w:r>
      <w:proofErr w:type="spellStart"/>
      <w:r w:rsidRPr="00262E88">
        <w:t>memiliki</w:t>
      </w:r>
      <w:proofErr w:type="spellEnd"/>
      <w:r w:rsidRPr="00262E88">
        <w:t xml:space="preserve"> </w:t>
      </w:r>
      <w:proofErr w:type="spellStart"/>
      <w:r w:rsidRPr="00262E88">
        <w:t>uns</w:t>
      </w:r>
      <w:r>
        <w:t>ur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adalah</w:t>
      </w:r>
      <w:proofErr w:type="spellEnd"/>
      <w:r w:rsidRPr="00262E88">
        <w:t xml:space="preserve"> </w:t>
      </w:r>
      <w:proofErr w:type="spellStart"/>
      <w:r w:rsidRPr="00262E88">
        <w:t>tindak</w:t>
      </w:r>
      <w:proofErr w:type="spellEnd"/>
      <w:r w:rsidRPr="00262E88">
        <w:t xml:space="preserve"> </w:t>
      </w:r>
      <w:proofErr w:type="spellStart"/>
      <w:r w:rsidRPr="00262E88">
        <w:t>tutur</w:t>
      </w:r>
      <w:proofErr w:type="spellEnd"/>
      <w:r w:rsidRPr="00262E88">
        <w:t xml:space="preserve"> </w:t>
      </w:r>
      <w:proofErr w:type="spellStart"/>
      <w:r w:rsidRPr="00262E88">
        <w:t>mengancam</w:t>
      </w:r>
      <w:proofErr w:type="spellEnd"/>
      <w:r w:rsidRPr="00262E88">
        <w:t>.</w:t>
      </w:r>
      <w:proofErr w:type="gramEnd"/>
      <w:r w:rsidRPr="00262E88">
        <w:t xml:space="preserve"> </w:t>
      </w:r>
      <w:proofErr w:type="spellStart"/>
      <w:r w:rsidRPr="00262E88">
        <w:t>Sedangkan</w:t>
      </w:r>
      <w:proofErr w:type="spellEnd"/>
      <w:r w:rsidRPr="00262E88">
        <w:t xml:space="preserve">, </w:t>
      </w:r>
      <w:proofErr w:type="spellStart"/>
      <w:r w:rsidRPr="00262E88">
        <w:t>untuk</w:t>
      </w:r>
      <w:proofErr w:type="spellEnd"/>
      <w:r w:rsidRPr="00262E88">
        <w:t xml:space="preserve"> </w:t>
      </w:r>
      <w:proofErr w:type="spellStart"/>
      <w:r w:rsidRPr="00262E88">
        <w:t>tindak</w:t>
      </w:r>
      <w:proofErr w:type="spellEnd"/>
      <w:r w:rsidRPr="00262E88">
        <w:t xml:space="preserve"> </w:t>
      </w:r>
      <w:proofErr w:type="spellStart"/>
      <w:r w:rsidRPr="00262E88">
        <w:t>tutur</w:t>
      </w:r>
      <w:proofErr w:type="spellEnd"/>
      <w:r w:rsidRPr="00262E88">
        <w:t xml:space="preserve"> </w:t>
      </w:r>
      <w:proofErr w:type="spellStart"/>
      <w:r w:rsidRPr="00262E88">
        <w:t>deklaratif</w:t>
      </w:r>
      <w:proofErr w:type="spellEnd"/>
      <w:r w:rsidRPr="00262E88">
        <w:t xml:space="preserve"> yang </w:t>
      </w:r>
      <w:proofErr w:type="spellStart"/>
      <w:r w:rsidRPr="00262E88">
        <w:t>mengandung</w:t>
      </w:r>
      <w:proofErr w:type="spellEnd"/>
      <w:r w:rsidRPr="00262E88">
        <w:t xml:space="preserve"> </w:t>
      </w:r>
      <w:proofErr w:type="spellStart"/>
      <w:r w:rsidRPr="00262E88">
        <w:t>unsur</w:t>
      </w:r>
      <w:proofErr w:type="spellEnd"/>
      <w:r w:rsidRPr="00262E88">
        <w:t xml:space="preserve"> </w:t>
      </w:r>
      <w:proofErr w:type="spellStart"/>
      <w:proofErr w:type="gramStart"/>
      <w:r w:rsidRPr="00262E88">
        <w:t>ke</w:t>
      </w:r>
      <w:r w:rsidR="00FA52CB">
        <w:t>kuasaan</w:t>
      </w:r>
      <w:proofErr w:type="spellEnd"/>
      <w:r w:rsidR="00FA52CB">
        <w:t xml:space="preserve"> </w:t>
      </w:r>
      <w:r w:rsidRPr="00262E88">
        <w:t xml:space="preserve"> </w:t>
      </w:r>
      <w:proofErr w:type="spellStart"/>
      <w:r w:rsidRPr="00262E88">
        <w:t>adalah</w:t>
      </w:r>
      <w:proofErr w:type="spellEnd"/>
      <w:proofErr w:type="gramEnd"/>
      <w:r w:rsidRPr="00262E88">
        <w:t xml:space="preserve"> </w:t>
      </w:r>
      <w:proofErr w:type="spellStart"/>
      <w:r w:rsidRPr="00262E88">
        <w:t>tindak</w:t>
      </w:r>
      <w:proofErr w:type="spellEnd"/>
      <w:r w:rsidRPr="00262E88">
        <w:t xml:space="preserve"> </w:t>
      </w:r>
      <w:proofErr w:type="spellStart"/>
      <w:r w:rsidRPr="00262E88">
        <w:t>tutur</w:t>
      </w:r>
      <w:proofErr w:type="spellEnd"/>
      <w:r w:rsidRPr="00262E88">
        <w:t xml:space="preserve"> </w:t>
      </w:r>
      <w:proofErr w:type="spellStart"/>
      <w:r w:rsidRPr="00262E88">
        <w:t>memutuskan</w:t>
      </w:r>
      <w:proofErr w:type="spellEnd"/>
      <w:r w:rsidRPr="00262E88">
        <w:t xml:space="preserve">, </w:t>
      </w:r>
      <w:proofErr w:type="spellStart"/>
      <w:r w:rsidRPr="00262E88">
        <w:t>membatalkan</w:t>
      </w:r>
      <w:proofErr w:type="spellEnd"/>
      <w:r w:rsidRPr="00262E88">
        <w:t xml:space="preserve">, </w:t>
      </w:r>
      <w:proofErr w:type="spellStart"/>
      <w:r w:rsidRPr="00262E88">
        <w:t>dan</w:t>
      </w:r>
      <w:proofErr w:type="spellEnd"/>
      <w:r w:rsidRPr="00262E88">
        <w:t xml:space="preserve"> </w:t>
      </w:r>
      <w:proofErr w:type="spellStart"/>
      <w:r w:rsidRPr="00262E88">
        <w:t>mengizinkan</w:t>
      </w:r>
      <w:proofErr w:type="spellEnd"/>
      <w:r w:rsidRPr="00262E88">
        <w:t>.</w:t>
      </w:r>
      <w:r>
        <w:t xml:space="preserve"> </w:t>
      </w:r>
      <w:proofErr w:type="spellStart"/>
      <w:proofErr w:type="gram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diksriminasi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yang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>.</w:t>
      </w:r>
      <w:proofErr w:type="gramEnd"/>
      <w:r>
        <w:t xml:space="preserve"> Gender </w:t>
      </w:r>
      <w:proofErr w:type="spellStart"/>
      <w:r>
        <w:t>dan</w:t>
      </w:r>
      <w:proofErr w:type="spellEnd"/>
      <w:r>
        <w:t xml:space="preserve"> label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proofErr w:type="gramStart"/>
      <w:r>
        <w:t>dijadikan</w:t>
      </w:r>
      <w:proofErr w:type="spellEnd"/>
      <w:r>
        <w:t xml:space="preserve"> </w:t>
      </w:r>
      <w:r w:rsidR="003B6368">
        <w:rPr>
          <w:lang w:val="id-ID"/>
        </w:rPr>
        <w:t xml:space="preserve"> </w:t>
      </w:r>
      <w:proofErr w:type="spellStart"/>
      <w:r>
        <w:t>acuan</w:t>
      </w:r>
      <w:proofErr w:type="spellEnd"/>
      <w:proofErr w:type="gramEnd"/>
      <w:r>
        <w:t xml:space="preserve"> </w:t>
      </w:r>
      <w:r w:rsidR="003B6368">
        <w:rPr>
          <w:lang w:val="id-ID"/>
        </w:rPr>
        <w:t xml:space="preserve"> </w:t>
      </w:r>
      <w:proofErr w:type="spellStart"/>
      <w:r>
        <w:t>penentu</w:t>
      </w:r>
      <w:proofErr w:type="spellEnd"/>
      <w:r>
        <w:t xml:space="preserve"> </w:t>
      </w:r>
      <w:r w:rsidR="003B6368">
        <w:rPr>
          <w:lang w:val="id-ID"/>
        </w:rPr>
        <w:t xml:space="preserve"> </w:t>
      </w:r>
      <w:proofErr w:type="spellStart"/>
      <w:r>
        <w:t>kekuasaan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strata </w:t>
      </w:r>
      <w:proofErr w:type="spellStart"/>
      <w:r>
        <w:t>kepangkatan</w:t>
      </w:r>
      <w:proofErr w:type="spellEnd"/>
      <w:r>
        <w:t xml:space="preserve"> </w:t>
      </w:r>
      <w:proofErr w:type="spellStart"/>
      <w:r>
        <w:t>tidak</w:t>
      </w:r>
      <w:proofErr w:type="spellEnd"/>
      <w:r w:rsidR="003B6368">
        <w:rPr>
          <w:lang w:val="id-ID"/>
        </w:rPr>
        <w:t xml:space="preserve"> </w:t>
      </w:r>
      <w:r>
        <w:t xml:space="preserve"> </w:t>
      </w:r>
      <w:proofErr w:type="spellStart"/>
      <w:r>
        <w:t>dibtasi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gender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usia</w:t>
      </w:r>
      <w:proofErr w:type="spellEnd"/>
      <w:r>
        <w:t>.</w:t>
      </w:r>
    </w:p>
    <w:p w:rsidR="009316D9" w:rsidRPr="009316D9" w:rsidRDefault="009316D9" w:rsidP="00875CEF">
      <w:pPr>
        <w:spacing w:line="480" w:lineRule="auto"/>
        <w:jc w:val="both"/>
        <w:rPr>
          <w:b/>
          <w:lang w:val="id-ID"/>
        </w:rPr>
      </w:pPr>
      <w:r w:rsidRPr="009316D9">
        <w:rPr>
          <w:b/>
          <w:lang w:val="id-ID"/>
        </w:rPr>
        <w:t>Saran</w:t>
      </w:r>
    </w:p>
    <w:p w:rsidR="00875CEF" w:rsidRDefault="00875CEF" w:rsidP="00875CE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Bagi prajurit yang mempunyai otoritas untuk membangun dominasi, disarankan tidak membangun bahasa yang justru memperlihatkan diskriminasi.</w:t>
      </w:r>
    </w:p>
    <w:p w:rsidR="00875CEF" w:rsidRDefault="00875CEF" w:rsidP="00875CE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Bagi pemerhati bahasa, disarankan untuk mengembangkan kaji</w:t>
      </w:r>
      <w:r w:rsidR="00287B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 kebahasaan dengan tinjauan </w:t>
      </w:r>
      <w:proofErr w:type="spellStart"/>
      <w:r w:rsidR="00287B18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osiopragmatik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karena ternyata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sosiopragmatik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mampu membedah karakteristik bahasa yang beragam.</w:t>
      </w:r>
    </w:p>
    <w:p w:rsidR="00875CEF" w:rsidRDefault="00875CEF" w:rsidP="00875CEF">
      <w:pPr>
        <w:spacing w:line="480" w:lineRule="auto"/>
        <w:jc w:val="both"/>
        <w:rPr>
          <w:lang w:val="id-ID" w:eastAsia="id-ID"/>
        </w:rPr>
      </w:pPr>
    </w:p>
    <w:p w:rsidR="00082EF1" w:rsidRDefault="00082EF1" w:rsidP="00875CEF">
      <w:pPr>
        <w:spacing w:line="480" w:lineRule="auto"/>
        <w:jc w:val="both"/>
        <w:rPr>
          <w:lang w:val="id-ID" w:eastAsia="id-ID"/>
        </w:rPr>
      </w:pPr>
    </w:p>
    <w:p w:rsidR="00082EF1" w:rsidRDefault="00082EF1" w:rsidP="00875CEF">
      <w:pPr>
        <w:spacing w:line="480" w:lineRule="auto"/>
        <w:jc w:val="both"/>
        <w:rPr>
          <w:lang w:val="id-ID" w:eastAsia="id-ID"/>
        </w:rPr>
      </w:pPr>
    </w:p>
    <w:p w:rsidR="00082EF1" w:rsidRDefault="00082EF1" w:rsidP="00875CEF">
      <w:pPr>
        <w:spacing w:line="480" w:lineRule="auto"/>
        <w:jc w:val="both"/>
        <w:rPr>
          <w:lang w:val="id-ID" w:eastAsia="id-ID"/>
        </w:rPr>
      </w:pPr>
    </w:p>
    <w:p w:rsidR="00AF68D7" w:rsidRPr="0019300A" w:rsidRDefault="00082EF1" w:rsidP="00082EF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9A29E3" w:rsidRDefault="009A29E3" w:rsidP="009A29E3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A29E3" w:rsidRDefault="009A29E3" w:rsidP="009A29E3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E0931">
        <w:rPr>
          <w:rFonts w:ascii="Times New Roman" w:hAnsi="Times New Roman" w:cs="Times New Roman"/>
          <w:sz w:val="24"/>
          <w:szCs w:val="24"/>
          <w:lang w:val="en-US"/>
        </w:rPr>
        <w:t xml:space="preserve">Anderson, Benedict R.O.G. 1990. </w:t>
      </w:r>
      <w:r w:rsidRPr="003E0931">
        <w:rPr>
          <w:rFonts w:ascii="Times New Roman" w:hAnsi="Times New Roman" w:cs="Times New Roman"/>
          <w:i/>
          <w:sz w:val="24"/>
          <w:szCs w:val="24"/>
          <w:lang w:val="en-US"/>
        </w:rPr>
        <w:t>Language and Power: Exploring Political Cultures in Indonesia.</w:t>
      </w:r>
      <w:r w:rsidRPr="003E0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31">
        <w:rPr>
          <w:rFonts w:ascii="Times New Roman" w:hAnsi="Times New Roman" w:cs="Times New Roman"/>
          <w:sz w:val="24"/>
          <w:szCs w:val="24"/>
          <w:lang w:val="en-US"/>
        </w:rPr>
        <w:t>Itacha</w:t>
      </w:r>
      <w:proofErr w:type="spellEnd"/>
      <w:r w:rsidRPr="003E0931">
        <w:rPr>
          <w:rFonts w:ascii="Times New Roman" w:hAnsi="Times New Roman" w:cs="Times New Roman"/>
          <w:sz w:val="24"/>
          <w:szCs w:val="24"/>
          <w:lang w:val="en-US"/>
        </w:rPr>
        <w:t>: Cornell University Press.</w:t>
      </w:r>
    </w:p>
    <w:p w:rsidR="00082EF1" w:rsidRDefault="00082EF1" w:rsidP="009A29E3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82EF1" w:rsidRDefault="00082EF1" w:rsidP="00082EF1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931">
        <w:rPr>
          <w:rFonts w:ascii="Times New Roman" w:hAnsi="Times New Roman" w:cs="Times New Roman"/>
          <w:sz w:val="24"/>
          <w:szCs w:val="24"/>
          <w:lang w:val="en-US"/>
        </w:rPr>
        <w:t xml:space="preserve">Lee, Blaine. 2002. </w:t>
      </w:r>
      <w:r w:rsidRPr="003E0931">
        <w:rPr>
          <w:rFonts w:ascii="Times New Roman" w:hAnsi="Times New Roman" w:cs="Times New Roman"/>
          <w:i/>
          <w:sz w:val="24"/>
          <w:szCs w:val="24"/>
          <w:lang w:val="en-US"/>
        </w:rPr>
        <w:t>The Power Principle</w:t>
      </w:r>
      <w:r w:rsidRPr="003E09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0931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Pr="003E0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31">
        <w:rPr>
          <w:rFonts w:ascii="Times New Roman" w:hAnsi="Times New Roman" w:cs="Times New Roman"/>
          <w:sz w:val="24"/>
          <w:szCs w:val="24"/>
          <w:lang w:val="en-US"/>
        </w:rPr>
        <w:t>Alfin</w:t>
      </w:r>
      <w:proofErr w:type="spellEnd"/>
      <w:r w:rsidRPr="003E09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931">
        <w:rPr>
          <w:rFonts w:ascii="Times New Roman" w:hAnsi="Times New Roman" w:cs="Times New Roman"/>
          <w:sz w:val="24"/>
          <w:szCs w:val="24"/>
          <w:lang w:val="en-US"/>
        </w:rPr>
        <w:t>Saputra</w:t>
      </w:r>
      <w:proofErr w:type="spellEnd"/>
      <w:r w:rsidRPr="003E0931">
        <w:rPr>
          <w:rFonts w:ascii="Times New Roman" w:hAnsi="Times New Roman" w:cs="Times New Roman"/>
          <w:sz w:val="24"/>
          <w:szCs w:val="24"/>
          <w:lang w:val="en-US"/>
        </w:rPr>
        <w:t xml:space="preserve">). Jakarta: </w:t>
      </w:r>
      <w:proofErr w:type="spellStart"/>
      <w:r w:rsidRPr="003E0931"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 w:rsidRPr="003E0931">
        <w:rPr>
          <w:rFonts w:ascii="Times New Roman" w:hAnsi="Times New Roman" w:cs="Times New Roman"/>
          <w:sz w:val="24"/>
          <w:szCs w:val="24"/>
          <w:lang w:val="en-US"/>
        </w:rPr>
        <w:t xml:space="preserve"> Putra </w:t>
      </w:r>
      <w:proofErr w:type="spellStart"/>
      <w:r w:rsidRPr="003E0931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3E09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EF1" w:rsidRPr="00082EF1" w:rsidRDefault="00082EF1" w:rsidP="009A29E3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D0511" w:rsidRDefault="009D0511" w:rsidP="009D0511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11AC6">
        <w:rPr>
          <w:rFonts w:ascii="Times New Roman" w:hAnsi="Times New Roman" w:cs="Times New Roman"/>
          <w:sz w:val="24"/>
          <w:szCs w:val="24"/>
        </w:rPr>
        <w:t xml:space="preserve">Nababan, </w:t>
      </w:r>
      <w:proofErr w:type="spellStart"/>
      <w:r w:rsidRPr="00211AC6">
        <w:rPr>
          <w:rFonts w:ascii="Times New Roman" w:hAnsi="Times New Roman" w:cs="Times New Roman"/>
          <w:sz w:val="24"/>
          <w:szCs w:val="24"/>
        </w:rPr>
        <w:t>P.W.J</w:t>
      </w:r>
      <w:proofErr w:type="spellEnd"/>
      <w:r w:rsidRPr="00211AC6">
        <w:rPr>
          <w:rFonts w:ascii="Times New Roman" w:hAnsi="Times New Roman" w:cs="Times New Roman"/>
          <w:sz w:val="24"/>
          <w:szCs w:val="24"/>
        </w:rPr>
        <w:t xml:space="preserve">. 1984. </w:t>
      </w:r>
      <w:r w:rsidRPr="00211AC6">
        <w:rPr>
          <w:rFonts w:ascii="Times New Roman" w:hAnsi="Times New Roman" w:cs="Times New Roman"/>
          <w:i/>
          <w:sz w:val="24"/>
          <w:szCs w:val="24"/>
        </w:rPr>
        <w:t>Sosiolinguistik Suatu Pengantar</w:t>
      </w:r>
      <w:r w:rsidRPr="00211AC6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211AC6">
        <w:rPr>
          <w:rFonts w:ascii="Times New Roman" w:hAnsi="Times New Roman" w:cs="Times New Roman"/>
          <w:sz w:val="24"/>
          <w:szCs w:val="24"/>
        </w:rPr>
        <w:t>Remeja</w:t>
      </w:r>
      <w:proofErr w:type="spellEnd"/>
      <w:r w:rsidRPr="0021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AC6">
        <w:rPr>
          <w:rFonts w:ascii="Times New Roman" w:hAnsi="Times New Roman" w:cs="Times New Roman"/>
          <w:sz w:val="24"/>
          <w:szCs w:val="24"/>
        </w:rPr>
        <w:t>Rusdakarya</w:t>
      </w:r>
      <w:proofErr w:type="spellEnd"/>
      <w:r w:rsidRPr="00211AC6">
        <w:rPr>
          <w:rFonts w:ascii="Times New Roman" w:hAnsi="Times New Roman" w:cs="Times New Roman"/>
          <w:sz w:val="24"/>
          <w:szCs w:val="24"/>
        </w:rPr>
        <w:t>.</w:t>
      </w:r>
    </w:p>
    <w:p w:rsidR="00082EF1" w:rsidRDefault="00082EF1" w:rsidP="009D0511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82EF1" w:rsidRDefault="00082EF1" w:rsidP="00082EF1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211AC6">
        <w:rPr>
          <w:rFonts w:ascii="Times New Roman" w:hAnsi="Times New Roman" w:cs="Times New Roman"/>
          <w:iCs/>
          <w:color w:val="000000"/>
          <w:sz w:val="24"/>
          <w:szCs w:val="24"/>
        </w:rPr>
        <w:t>Searle</w:t>
      </w:r>
      <w:proofErr w:type="spellEnd"/>
      <w:r w:rsidRPr="00211A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John. 1969. </w:t>
      </w:r>
      <w:proofErr w:type="spellStart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Spech</w:t>
      </w:r>
      <w:proofErr w:type="spellEnd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Acts</w:t>
      </w:r>
      <w:proofErr w:type="spellEnd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Essay</w:t>
      </w:r>
      <w:proofErr w:type="spellEnd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Philosophy</w:t>
      </w:r>
      <w:proofErr w:type="spellEnd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211A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  <w:proofErr w:type="spellEnd"/>
      <w:r w:rsidRPr="00211A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211AC6">
        <w:rPr>
          <w:rFonts w:ascii="Times New Roman" w:hAnsi="Times New Roman" w:cs="Times New Roman"/>
          <w:iCs/>
          <w:color w:val="000000"/>
          <w:sz w:val="24"/>
          <w:szCs w:val="24"/>
        </w:rPr>
        <w:t>Cambridge</w:t>
      </w:r>
      <w:proofErr w:type="spellEnd"/>
      <w:r w:rsidRPr="00211A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211AC6">
        <w:rPr>
          <w:rFonts w:ascii="Times New Roman" w:hAnsi="Times New Roman" w:cs="Times New Roman"/>
          <w:iCs/>
          <w:color w:val="000000"/>
          <w:sz w:val="24"/>
          <w:szCs w:val="24"/>
        </w:rPr>
        <w:t>Cambridge</w:t>
      </w:r>
      <w:proofErr w:type="spellEnd"/>
      <w:r w:rsidRPr="00211A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11AC6">
        <w:rPr>
          <w:rFonts w:ascii="Times New Roman" w:hAnsi="Times New Roman" w:cs="Times New Roman"/>
          <w:iCs/>
          <w:color w:val="000000"/>
          <w:sz w:val="24"/>
          <w:szCs w:val="24"/>
        </w:rPr>
        <w:t>University</w:t>
      </w:r>
      <w:proofErr w:type="spellEnd"/>
      <w:r w:rsidRPr="00211A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Press.</w:t>
      </w:r>
    </w:p>
    <w:p w:rsidR="00082EF1" w:rsidRDefault="00082EF1" w:rsidP="00082EF1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327DE" w:rsidRDefault="006327DE" w:rsidP="006327DE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Henri Guntur.</w:t>
      </w:r>
      <w:r w:rsidRPr="00211AC6">
        <w:rPr>
          <w:rFonts w:ascii="Times New Roman" w:hAnsi="Times New Roman" w:cs="Times New Roman"/>
          <w:color w:val="000000"/>
          <w:sz w:val="24"/>
          <w:szCs w:val="24"/>
        </w:rPr>
        <w:t xml:space="preserve"> 1990. </w:t>
      </w:r>
      <w:r w:rsidRPr="00211AC6">
        <w:rPr>
          <w:rFonts w:ascii="Times New Roman" w:hAnsi="Times New Roman" w:cs="Times New Roman"/>
          <w:i/>
          <w:color w:val="000000"/>
          <w:sz w:val="24"/>
          <w:szCs w:val="24"/>
        </w:rPr>
        <w:t>Pengajaran Pragmatik</w:t>
      </w:r>
      <w:r w:rsidRPr="00211AC6">
        <w:rPr>
          <w:rFonts w:ascii="Times New Roman" w:hAnsi="Times New Roman" w:cs="Times New Roman"/>
          <w:color w:val="000000"/>
          <w:sz w:val="24"/>
          <w:szCs w:val="24"/>
        </w:rPr>
        <w:t>. Bandung: Angkasa.</w:t>
      </w:r>
    </w:p>
    <w:p w:rsidR="006327DE" w:rsidRDefault="006327DE" w:rsidP="006327DE">
      <w:pPr>
        <w:pStyle w:val="ListParagraph"/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3F4" w:rsidRDefault="002213F4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4A56" w:rsidRDefault="00764A56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4A56" w:rsidRDefault="00764A56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Penulis:</w:t>
      </w:r>
    </w:p>
    <w:p w:rsidR="00764A56" w:rsidRDefault="00764A56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Tuti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Wijayanti</w:t>
      </w:r>
      <w:proofErr w:type="spellEnd"/>
    </w:p>
    <w:p w:rsidR="00764A56" w:rsidRDefault="00764A56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11A09010</w:t>
      </w:r>
    </w:p>
    <w:p w:rsidR="00764A56" w:rsidRDefault="00764A56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6" w:history="1">
        <w:r w:rsidRPr="00AD0A38">
          <w:rPr>
            <w:rStyle w:val="Hyperlink"/>
            <w:rFonts w:ascii="Times New Roman" w:hAnsi="Times New Roman" w:cs="Times New Roman"/>
            <w:sz w:val="24"/>
            <w:szCs w:val="24"/>
          </w:rPr>
          <w:t>wijayantituti@yahoo.co.id</w:t>
        </w:r>
      </w:hyperlink>
    </w:p>
    <w:p w:rsidR="00764A56" w:rsidRDefault="00764A56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ab/>
      </w:r>
      <w:r w:rsidR="001B53C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Prof. Dr. H. Achmad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>, M.Pd.</w:t>
      </w:r>
    </w:p>
    <w:p w:rsidR="00764A56" w:rsidRDefault="00764A56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Kopromotor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: Prof. Dr. H. Zainuddin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</w:t>
      </w:r>
      <w:proofErr w:type="spellEnd"/>
    </w:p>
    <w:p w:rsidR="00764A56" w:rsidRPr="00211AC6" w:rsidRDefault="00764A56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Kopromotor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 xml:space="preserve">: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13F4" w:rsidRPr="00211AC6" w:rsidRDefault="002213F4" w:rsidP="005B5431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13F4" w:rsidRDefault="002213F4" w:rsidP="002213F4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660B" w:rsidRDefault="0049660B" w:rsidP="0049660B">
      <w:pPr>
        <w:rPr>
          <w:lang w:val="id-ID"/>
        </w:rPr>
      </w:pPr>
    </w:p>
    <w:p w:rsidR="0049660B" w:rsidRPr="00D63746" w:rsidRDefault="0049660B" w:rsidP="002213F4">
      <w:pPr>
        <w:rPr>
          <w:lang w:val="id-ID"/>
        </w:rPr>
      </w:pPr>
    </w:p>
    <w:sectPr w:rsidR="0049660B" w:rsidRPr="00D63746" w:rsidSect="00D6374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327"/>
    <w:multiLevelType w:val="multilevel"/>
    <w:tmpl w:val="132A7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C8326D5"/>
    <w:multiLevelType w:val="hybridMultilevel"/>
    <w:tmpl w:val="89144DB2"/>
    <w:lvl w:ilvl="0" w:tplc="7C648CF2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36D2"/>
    <w:multiLevelType w:val="multilevel"/>
    <w:tmpl w:val="CC52FB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7792733"/>
    <w:multiLevelType w:val="hybridMultilevel"/>
    <w:tmpl w:val="4A18D3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63BB"/>
    <w:multiLevelType w:val="hybridMultilevel"/>
    <w:tmpl w:val="CB169874"/>
    <w:lvl w:ilvl="0" w:tplc="8682A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3430A"/>
    <w:multiLevelType w:val="hybridMultilevel"/>
    <w:tmpl w:val="1C7AF538"/>
    <w:lvl w:ilvl="0" w:tplc="02A23F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2DE4"/>
    <w:multiLevelType w:val="hybridMultilevel"/>
    <w:tmpl w:val="6F64DE56"/>
    <w:lvl w:ilvl="0" w:tplc="E518587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3924707E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4943AF"/>
    <w:multiLevelType w:val="hybridMultilevel"/>
    <w:tmpl w:val="FB56971A"/>
    <w:lvl w:ilvl="0" w:tplc="3E0468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5220A"/>
    <w:multiLevelType w:val="hybridMultilevel"/>
    <w:tmpl w:val="5E229982"/>
    <w:lvl w:ilvl="0" w:tplc="7D5823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16109"/>
    <w:multiLevelType w:val="multilevel"/>
    <w:tmpl w:val="6AACA716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58783081"/>
    <w:multiLevelType w:val="hybridMultilevel"/>
    <w:tmpl w:val="75163D1A"/>
    <w:lvl w:ilvl="0" w:tplc="F95E5196">
      <w:start w:val="1"/>
      <w:numFmt w:val="upperLetter"/>
      <w:lvlText w:val="%1."/>
      <w:lvlJc w:val="left"/>
      <w:pPr>
        <w:ind w:left="3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10" w:hanging="360"/>
      </w:pPr>
    </w:lvl>
    <w:lvl w:ilvl="2" w:tplc="0421001B" w:tentative="1">
      <w:start w:val="1"/>
      <w:numFmt w:val="lowerRoman"/>
      <w:lvlText w:val="%3."/>
      <w:lvlJc w:val="right"/>
      <w:pPr>
        <w:ind w:left="4830" w:hanging="180"/>
      </w:pPr>
    </w:lvl>
    <w:lvl w:ilvl="3" w:tplc="0421000F" w:tentative="1">
      <w:start w:val="1"/>
      <w:numFmt w:val="decimal"/>
      <w:lvlText w:val="%4."/>
      <w:lvlJc w:val="left"/>
      <w:pPr>
        <w:ind w:left="5550" w:hanging="360"/>
      </w:pPr>
    </w:lvl>
    <w:lvl w:ilvl="4" w:tplc="04210019" w:tentative="1">
      <w:start w:val="1"/>
      <w:numFmt w:val="lowerLetter"/>
      <w:lvlText w:val="%5."/>
      <w:lvlJc w:val="left"/>
      <w:pPr>
        <w:ind w:left="6270" w:hanging="360"/>
      </w:pPr>
    </w:lvl>
    <w:lvl w:ilvl="5" w:tplc="0421001B" w:tentative="1">
      <w:start w:val="1"/>
      <w:numFmt w:val="lowerRoman"/>
      <w:lvlText w:val="%6."/>
      <w:lvlJc w:val="right"/>
      <w:pPr>
        <w:ind w:left="6990" w:hanging="180"/>
      </w:pPr>
    </w:lvl>
    <w:lvl w:ilvl="6" w:tplc="0421000F" w:tentative="1">
      <w:start w:val="1"/>
      <w:numFmt w:val="decimal"/>
      <w:lvlText w:val="%7."/>
      <w:lvlJc w:val="left"/>
      <w:pPr>
        <w:ind w:left="7710" w:hanging="360"/>
      </w:pPr>
    </w:lvl>
    <w:lvl w:ilvl="7" w:tplc="04210019" w:tentative="1">
      <w:start w:val="1"/>
      <w:numFmt w:val="lowerLetter"/>
      <w:lvlText w:val="%8."/>
      <w:lvlJc w:val="left"/>
      <w:pPr>
        <w:ind w:left="8430" w:hanging="360"/>
      </w:pPr>
    </w:lvl>
    <w:lvl w:ilvl="8" w:tplc="0421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1">
    <w:nsid w:val="738D3E2E"/>
    <w:multiLevelType w:val="hybridMultilevel"/>
    <w:tmpl w:val="158A9A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CCA1380">
      <w:start w:val="1"/>
      <w:numFmt w:val="decimal"/>
      <w:lvlText w:val="%3."/>
      <w:lvlJc w:val="left"/>
      <w:pPr>
        <w:ind w:left="3780" w:hanging="360"/>
      </w:pPr>
      <w:rPr>
        <w:rFonts w:hint="default"/>
        <w:b/>
      </w:rPr>
    </w:lvl>
    <w:lvl w:ilvl="3" w:tplc="D8360716">
      <w:start w:val="1"/>
      <w:numFmt w:val="lowerLetter"/>
      <w:lvlText w:val="%4."/>
      <w:lvlJc w:val="left"/>
      <w:pPr>
        <w:ind w:left="43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83D6105A">
      <w:start w:val="1"/>
      <w:numFmt w:val="decimal"/>
      <w:lvlText w:val="(%6)"/>
      <w:lvlJc w:val="left"/>
      <w:pPr>
        <w:ind w:left="5940" w:hanging="360"/>
      </w:pPr>
      <w:rPr>
        <w:rFonts w:hint="default"/>
      </w:rPr>
    </w:lvl>
    <w:lvl w:ilvl="6" w:tplc="79ECAE94">
      <w:start w:val="1"/>
      <w:numFmt w:val="decimal"/>
      <w:lvlText w:val="%7"/>
      <w:lvlJc w:val="left"/>
      <w:pPr>
        <w:ind w:left="6975" w:hanging="855"/>
      </w:pPr>
      <w:rPr>
        <w:rFonts w:hint="default"/>
      </w:rPr>
    </w:lvl>
    <w:lvl w:ilvl="7" w:tplc="1DD6FF2E">
      <w:start w:val="1"/>
      <w:numFmt w:val="decimal"/>
      <w:lvlText w:val="%8)"/>
      <w:lvlJc w:val="left"/>
      <w:pPr>
        <w:ind w:left="720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7252647"/>
    <w:multiLevelType w:val="multilevel"/>
    <w:tmpl w:val="5D366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7CE10D4B"/>
    <w:multiLevelType w:val="multilevel"/>
    <w:tmpl w:val="2C6A4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6"/>
    <w:rsid w:val="00000D3A"/>
    <w:rsid w:val="000071C6"/>
    <w:rsid w:val="00014390"/>
    <w:rsid w:val="00040BA8"/>
    <w:rsid w:val="00041171"/>
    <w:rsid w:val="0004289F"/>
    <w:rsid w:val="00043230"/>
    <w:rsid w:val="000518EE"/>
    <w:rsid w:val="00055CA5"/>
    <w:rsid w:val="000604C9"/>
    <w:rsid w:val="00067945"/>
    <w:rsid w:val="00070A41"/>
    <w:rsid w:val="00071D26"/>
    <w:rsid w:val="00082EF1"/>
    <w:rsid w:val="00085276"/>
    <w:rsid w:val="00085F6D"/>
    <w:rsid w:val="00090FF9"/>
    <w:rsid w:val="000C4E43"/>
    <w:rsid w:val="000C5B35"/>
    <w:rsid w:val="000C5ECB"/>
    <w:rsid w:val="000D2660"/>
    <w:rsid w:val="000E0BAA"/>
    <w:rsid w:val="000E11F4"/>
    <w:rsid w:val="000E234A"/>
    <w:rsid w:val="000E6EE4"/>
    <w:rsid w:val="000F5872"/>
    <w:rsid w:val="000F5CCA"/>
    <w:rsid w:val="0011110A"/>
    <w:rsid w:val="0011255A"/>
    <w:rsid w:val="00112938"/>
    <w:rsid w:val="0011470E"/>
    <w:rsid w:val="0011570B"/>
    <w:rsid w:val="001169C3"/>
    <w:rsid w:val="00120197"/>
    <w:rsid w:val="0013411B"/>
    <w:rsid w:val="00136BCF"/>
    <w:rsid w:val="00146357"/>
    <w:rsid w:val="00162199"/>
    <w:rsid w:val="0017564B"/>
    <w:rsid w:val="001775F6"/>
    <w:rsid w:val="001807EC"/>
    <w:rsid w:val="001833D7"/>
    <w:rsid w:val="00184905"/>
    <w:rsid w:val="00184D29"/>
    <w:rsid w:val="00191FC7"/>
    <w:rsid w:val="001929C2"/>
    <w:rsid w:val="0019300A"/>
    <w:rsid w:val="001A12CD"/>
    <w:rsid w:val="001A4419"/>
    <w:rsid w:val="001B40B0"/>
    <w:rsid w:val="001B53CB"/>
    <w:rsid w:val="001B6CF3"/>
    <w:rsid w:val="001D0469"/>
    <w:rsid w:val="001D6D55"/>
    <w:rsid w:val="001D7CE5"/>
    <w:rsid w:val="001E0819"/>
    <w:rsid w:val="001E0C1B"/>
    <w:rsid w:val="001F0645"/>
    <w:rsid w:val="001F7682"/>
    <w:rsid w:val="00204BCA"/>
    <w:rsid w:val="00205C35"/>
    <w:rsid w:val="002137DD"/>
    <w:rsid w:val="002213F4"/>
    <w:rsid w:val="002225BC"/>
    <w:rsid w:val="0024048A"/>
    <w:rsid w:val="00240956"/>
    <w:rsid w:val="002556FE"/>
    <w:rsid w:val="0025588B"/>
    <w:rsid w:val="0025620F"/>
    <w:rsid w:val="0026022B"/>
    <w:rsid w:val="002753B7"/>
    <w:rsid w:val="00280712"/>
    <w:rsid w:val="00286122"/>
    <w:rsid w:val="00287B18"/>
    <w:rsid w:val="00291636"/>
    <w:rsid w:val="00295291"/>
    <w:rsid w:val="002959CB"/>
    <w:rsid w:val="002A088A"/>
    <w:rsid w:val="002A47A9"/>
    <w:rsid w:val="002B4284"/>
    <w:rsid w:val="002B541F"/>
    <w:rsid w:val="002B66D4"/>
    <w:rsid w:val="002C41B2"/>
    <w:rsid w:val="002D4B56"/>
    <w:rsid w:val="002F2E8C"/>
    <w:rsid w:val="003139BB"/>
    <w:rsid w:val="00317150"/>
    <w:rsid w:val="00321A28"/>
    <w:rsid w:val="0032558E"/>
    <w:rsid w:val="00327A47"/>
    <w:rsid w:val="00332CA7"/>
    <w:rsid w:val="00333B6C"/>
    <w:rsid w:val="00336E7D"/>
    <w:rsid w:val="0034567C"/>
    <w:rsid w:val="003553BA"/>
    <w:rsid w:val="00356CCF"/>
    <w:rsid w:val="00365942"/>
    <w:rsid w:val="00370EAB"/>
    <w:rsid w:val="00371F0F"/>
    <w:rsid w:val="00373086"/>
    <w:rsid w:val="003736BE"/>
    <w:rsid w:val="003835BA"/>
    <w:rsid w:val="00384FAB"/>
    <w:rsid w:val="003906F9"/>
    <w:rsid w:val="00391FC7"/>
    <w:rsid w:val="003955D6"/>
    <w:rsid w:val="003A77D5"/>
    <w:rsid w:val="003B02AB"/>
    <w:rsid w:val="003B146D"/>
    <w:rsid w:val="003B6368"/>
    <w:rsid w:val="003C3FB0"/>
    <w:rsid w:val="003D023C"/>
    <w:rsid w:val="003D041C"/>
    <w:rsid w:val="003D0BCC"/>
    <w:rsid w:val="003D5F39"/>
    <w:rsid w:val="003D68BD"/>
    <w:rsid w:val="003E1CBD"/>
    <w:rsid w:val="003F2863"/>
    <w:rsid w:val="00404C9A"/>
    <w:rsid w:val="0041555B"/>
    <w:rsid w:val="00416A56"/>
    <w:rsid w:val="00433EF9"/>
    <w:rsid w:val="00447BA5"/>
    <w:rsid w:val="004522F1"/>
    <w:rsid w:val="004575C4"/>
    <w:rsid w:val="004631A1"/>
    <w:rsid w:val="00464E6A"/>
    <w:rsid w:val="0047553C"/>
    <w:rsid w:val="0047713F"/>
    <w:rsid w:val="004828E6"/>
    <w:rsid w:val="00482B99"/>
    <w:rsid w:val="0048428B"/>
    <w:rsid w:val="00484F9E"/>
    <w:rsid w:val="004952A5"/>
    <w:rsid w:val="0049660B"/>
    <w:rsid w:val="004A51EF"/>
    <w:rsid w:val="004B28B7"/>
    <w:rsid w:val="004B6D21"/>
    <w:rsid w:val="004C5445"/>
    <w:rsid w:val="004C78F3"/>
    <w:rsid w:val="004D2C75"/>
    <w:rsid w:val="004D5EED"/>
    <w:rsid w:val="004F0D8D"/>
    <w:rsid w:val="004F15E4"/>
    <w:rsid w:val="004F1C97"/>
    <w:rsid w:val="004F2DCB"/>
    <w:rsid w:val="00500BB6"/>
    <w:rsid w:val="005044A5"/>
    <w:rsid w:val="00506FC7"/>
    <w:rsid w:val="00511EEC"/>
    <w:rsid w:val="00520A93"/>
    <w:rsid w:val="00533118"/>
    <w:rsid w:val="0053657E"/>
    <w:rsid w:val="00540915"/>
    <w:rsid w:val="005428CC"/>
    <w:rsid w:val="005510E0"/>
    <w:rsid w:val="005552AC"/>
    <w:rsid w:val="00574834"/>
    <w:rsid w:val="0057728C"/>
    <w:rsid w:val="0058538E"/>
    <w:rsid w:val="00585D0D"/>
    <w:rsid w:val="00586E5F"/>
    <w:rsid w:val="005924EF"/>
    <w:rsid w:val="00593A04"/>
    <w:rsid w:val="005969A0"/>
    <w:rsid w:val="005B13A8"/>
    <w:rsid w:val="005B5431"/>
    <w:rsid w:val="005D2D08"/>
    <w:rsid w:val="005D67EA"/>
    <w:rsid w:val="005E11C9"/>
    <w:rsid w:val="005E129F"/>
    <w:rsid w:val="005E5475"/>
    <w:rsid w:val="00600E1B"/>
    <w:rsid w:val="00602711"/>
    <w:rsid w:val="006060F3"/>
    <w:rsid w:val="00616B8D"/>
    <w:rsid w:val="00620887"/>
    <w:rsid w:val="00624D89"/>
    <w:rsid w:val="00625E7A"/>
    <w:rsid w:val="00627307"/>
    <w:rsid w:val="006327DE"/>
    <w:rsid w:val="006329DC"/>
    <w:rsid w:val="006344B8"/>
    <w:rsid w:val="0065448C"/>
    <w:rsid w:val="00656F85"/>
    <w:rsid w:val="0065741B"/>
    <w:rsid w:val="006600E7"/>
    <w:rsid w:val="00665E4A"/>
    <w:rsid w:val="00675197"/>
    <w:rsid w:val="00676484"/>
    <w:rsid w:val="00693A92"/>
    <w:rsid w:val="006966D0"/>
    <w:rsid w:val="006A19A3"/>
    <w:rsid w:val="006A2101"/>
    <w:rsid w:val="006A220F"/>
    <w:rsid w:val="006A4EBF"/>
    <w:rsid w:val="006B062A"/>
    <w:rsid w:val="006B1DE6"/>
    <w:rsid w:val="006B461E"/>
    <w:rsid w:val="006B46AD"/>
    <w:rsid w:val="006B6293"/>
    <w:rsid w:val="006B7696"/>
    <w:rsid w:val="006C5F8E"/>
    <w:rsid w:val="006D04D3"/>
    <w:rsid w:val="006D3E42"/>
    <w:rsid w:val="006E04D6"/>
    <w:rsid w:val="006F51B3"/>
    <w:rsid w:val="006F62EE"/>
    <w:rsid w:val="0070078C"/>
    <w:rsid w:val="0071123E"/>
    <w:rsid w:val="007175D8"/>
    <w:rsid w:val="00721D7E"/>
    <w:rsid w:val="00725278"/>
    <w:rsid w:val="00730BE0"/>
    <w:rsid w:val="00751B20"/>
    <w:rsid w:val="00753AE3"/>
    <w:rsid w:val="007572F9"/>
    <w:rsid w:val="007576B3"/>
    <w:rsid w:val="0076193F"/>
    <w:rsid w:val="00763133"/>
    <w:rsid w:val="00764A56"/>
    <w:rsid w:val="00765917"/>
    <w:rsid w:val="00766825"/>
    <w:rsid w:val="0076740A"/>
    <w:rsid w:val="00771035"/>
    <w:rsid w:val="00774389"/>
    <w:rsid w:val="00774CDC"/>
    <w:rsid w:val="00776120"/>
    <w:rsid w:val="007823E9"/>
    <w:rsid w:val="007A7C85"/>
    <w:rsid w:val="007B5A9D"/>
    <w:rsid w:val="007B62EA"/>
    <w:rsid w:val="007C4186"/>
    <w:rsid w:val="007C6682"/>
    <w:rsid w:val="007D6990"/>
    <w:rsid w:val="007E5791"/>
    <w:rsid w:val="007F2FC0"/>
    <w:rsid w:val="007F3A97"/>
    <w:rsid w:val="007F5DA2"/>
    <w:rsid w:val="007F65D0"/>
    <w:rsid w:val="007F7ED9"/>
    <w:rsid w:val="00800F3C"/>
    <w:rsid w:val="00801553"/>
    <w:rsid w:val="00801D8F"/>
    <w:rsid w:val="00807C18"/>
    <w:rsid w:val="00815251"/>
    <w:rsid w:val="008224C7"/>
    <w:rsid w:val="00824DC8"/>
    <w:rsid w:val="00827305"/>
    <w:rsid w:val="0083277B"/>
    <w:rsid w:val="00834931"/>
    <w:rsid w:val="0083580B"/>
    <w:rsid w:val="0085129C"/>
    <w:rsid w:val="00853791"/>
    <w:rsid w:val="0085390D"/>
    <w:rsid w:val="008539DE"/>
    <w:rsid w:val="00863125"/>
    <w:rsid w:val="00865458"/>
    <w:rsid w:val="008723F3"/>
    <w:rsid w:val="00875CEF"/>
    <w:rsid w:val="0088663A"/>
    <w:rsid w:val="00893976"/>
    <w:rsid w:val="00894FC8"/>
    <w:rsid w:val="00895803"/>
    <w:rsid w:val="008A3F32"/>
    <w:rsid w:val="008B2DEE"/>
    <w:rsid w:val="008B62AB"/>
    <w:rsid w:val="008C2369"/>
    <w:rsid w:val="008C24C4"/>
    <w:rsid w:val="008D04BE"/>
    <w:rsid w:val="008D0D63"/>
    <w:rsid w:val="008D2AD7"/>
    <w:rsid w:val="008D3373"/>
    <w:rsid w:val="008E6997"/>
    <w:rsid w:val="008E792F"/>
    <w:rsid w:val="008F00DC"/>
    <w:rsid w:val="008F0712"/>
    <w:rsid w:val="008F2A2F"/>
    <w:rsid w:val="009021DF"/>
    <w:rsid w:val="00906500"/>
    <w:rsid w:val="0091575F"/>
    <w:rsid w:val="00916F00"/>
    <w:rsid w:val="00917BD7"/>
    <w:rsid w:val="009210C7"/>
    <w:rsid w:val="00925556"/>
    <w:rsid w:val="009316D9"/>
    <w:rsid w:val="00933DB7"/>
    <w:rsid w:val="00935E78"/>
    <w:rsid w:val="009363CE"/>
    <w:rsid w:val="0093707F"/>
    <w:rsid w:val="00947274"/>
    <w:rsid w:val="009618B7"/>
    <w:rsid w:val="009627AA"/>
    <w:rsid w:val="009642D6"/>
    <w:rsid w:val="00967A5B"/>
    <w:rsid w:val="00971545"/>
    <w:rsid w:val="00974922"/>
    <w:rsid w:val="009809B6"/>
    <w:rsid w:val="00980EDA"/>
    <w:rsid w:val="00987763"/>
    <w:rsid w:val="00994DDD"/>
    <w:rsid w:val="009A29E3"/>
    <w:rsid w:val="009A2FFB"/>
    <w:rsid w:val="009A359A"/>
    <w:rsid w:val="009A38EB"/>
    <w:rsid w:val="009A6467"/>
    <w:rsid w:val="009C7044"/>
    <w:rsid w:val="009D0511"/>
    <w:rsid w:val="009D1C55"/>
    <w:rsid w:val="009D2EC4"/>
    <w:rsid w:val="009D4753"/>
    <w:rsid w:val="009E0082"/>
    <w:rsid w:val="009E612B"/>
    <w:rsid w:val="009F095B"/>
    <w:rsid w:val="009F5FB1"/>
    <w:rsid w:val="009F70FE"/>
    <w:rsid w:val="00A01628"/>
    <w:rsid w:val="00A03F12"/>
    <w:rsid w:val="00A13C29"/>
    <w:rsid w:val="00A1531A"/>
    <w:rsid w:val="00A17B04"/>
    <w:rsid w:val="00A22FA4"/>
    <w:rsid w:val="00A26E41"/>
    <w:rsid w:val="00A3187C"/>
    <w:rsid w:val="00A36AA3"/>
    <w:rsid w:val="00A43E59"/>
    <w:rsid w:val="00A45B04"/>
    <w:rsid w:val="00A51FB8"/>
    <w:rsid w:val="00A52161"/>
    <w:rsid w:val="00A60C0D"/>
    <w:rsid w:val="00A61DF7"/>
    <w:rsid w:val="00A658EA"/>
    <w:rsid w:val="00A65BCC"/>
    <w:rsid w:val="00A67E62"/>
    <w:rsid w:val="00A701DB"/>
    <w:rsid w:val="00A77D60"/>
    <w:rsid w:val="00A82002"/>
    <w:rsid w:val="00A91CA6"/>
    <w:rsid w:val="00A94586"/>
    <w:rsid w:val="00A97ED8"/>
    <w:rsid w:val="00AA0EDE"/>
    <w:rsid w:val="00AA3B8B"/>
    <w:rsid w:val="00AA4653"/>
    <w:rsid w:val="00AB37E2"/>
    <w:rsid w:val="00AC1E6F"/>
    <w:rsid w:val="00AD22A5"/>
    <w:rsid w:val="00AD4DA6"/>
    <w:rsid w:val="00AE0782"/>
    <w:rsid w:val="00AE246B"/>
    <w:rsid w:val="00AE6974"/>
    <w:rsid w:val="00AF3F11"/>
    <w:rsid w:val="00AF68D7"/>
    <w:rsid w:val="00B131E4"/>
    <w:rsid w:val="00B148F8"/>
    <w:rsid w:val="00B154B2"/>
    <w:rsid w:val="00B17BCC"/>
    <w:rsid w:val="00B17F8E"/>
    <w:rsid w:val="00B2151E"/>
    <w:rsid w:val="00B21AB1"/>
    <w:rsid w:val="00B24BA5"/>
    <w:rsid w:val="00B257C1"/>
    <w:rsid w:val="00B257F4"/>
    <w:rsid w:val="00B26518"/>
    <w:rsid w:val="00B27828"/>
    <w:rsid w:val="00B45554"/>
    <w:rsid w:val="00B50825"/>
    <w:rsid w:val="00B63249"/>
    <w:rsid w:val="00B64226"/>
    <w:rsid w:val="00B648C9"/>
    <w:rsid w:val="00B66267"/>
    <w:rsid w:val="00B70A34"/>
    <w:rsid w:val="00B96944"/>
    <w:rsid w:val="00B97DC8"/>
    <w:rsid w:val="00BA064C"/>
    <w:rsid w:val="00BB32BC"/>
    <w:rsid w:val="00BB7FDC"/>
    <w:rsid w:val="00BC0AD6"/>
    <w:rsid w:val="00BC201A"/>
    <w:rsid w:val="00BC510D"/>
    <w:rsid w:val="00BC78FE"/>
    <w:rsid w:val="00BD259A"/>
    <w:rsid w:val="00BD7C85"/>
    <w:rsid w:val="00BE6149"/>
    <w:rsid w:val="00BF0EB8"/>
    <w:rsid w:val="00BF3031"/>
    <w:rsid w:val="00BF756F"/>
    <w:rsid w:val="00C06AC9"/>
    <w:rsid w:val="00C10847"/>
    <w:rsid w:val="00C24491"/>
    <w:rsid w:val="00C342B0"/>
    <w:rsid w:val="00C34B7B"/>
    <w:rsid w:val="00C453ED"/>
    <w:rsid w:val="00C515E5"/>
    <w:rsid w:val="00C51678"/>
    <w:rsid w:val="00C521D6"/>
    <w:rsid w:val="00C525B4"/>
    <w:rsid w:val="00C62481"/>
    <w:rsid w:val="00C63057"/>
    <w:rsid w:val="00C63E89"/>
    <w:rsid w:val="00C65F58"/>
    <w:rsid w:val="00C7376D"/>
    <w:rsid w:val="00C741CC"/>
    <w:rsid w:val="00C82533"/>
    <w:rsid w:val="00C86A4A"/>
    <w:rsid w:val="00C9190D"/>
    <w:rsid w:val="00C92C0F"/>
    <w:rsid w:val="00C96CDA"/>
    <w:rsid w:val="00CA4B46"/>
    <w:rsid w:val="00CA6E3B"/>
    <w:rsid w:val="00CA722E"/>
    <w:rsid w:val="00CB4FF5"/>
    <w:rsid w:val="00CC1376"/>
    <w:rsid w:val="00CC427E"/>
    <w:rsid w:val="00CC7CB5"/>
    <w:rsid w:val="00CD6B0C"/>
    <w:rsid w:val="00CE5E17"/>
    <w:rsid w:val="00CF0D26"/>
    <w:rsid w:val="00D03C52"/>
    <w:rsid w:val="00D1462B"/>
    <w:rsid w:val="00D20F60"/>
    <w:rsid w:val="00D32E33"/>
    <w:rsid w:val="00D3316F"/>
    <w:rsid w:val="00D376A8"/>
    <w:rsid w:val="00D4071B"/>
    <w:rsid w:val="00D44512"/>
    <w:rsid w:val="00D54099"/>
    <w:rsid w:val="00D56362"/>
    <w:rsid w:val="00D63746"/>
    <w:rsid w:val="00D65A6E"/>
    <w:rsid w:val="00D7081C"/>
    <w:rsid w:val="00D72ED0"/>
    <w:rsid w:val="00D75E2D"/>
    <w:rsid w:val="00D815A4"/>
    <w:rsid w:val="00D866DE"/>
    <w:rsid w:val="00D86A57"/>
    <w:rsid w:val="00D90D8A"/>
    <w:rsid w:val="00D9548C"/>
    <w:rsid w:val="00DA24F1"/>
    <w:rsid w:val="00DA5FD8"/>
    <w:rsid w:val="00DB12EC"/>
    <w:rsid w:val="00DB4BE3"/>
    <w:rsid w:val="00DD180D"/>
    <w:rsid w:val="00DF0D88"/>
    <w:rsid w:val="00DF3819"/>
    <w:rsid w:val="00DF5969"/>
    <w:rsid w:val="00DF7C63"/>
    <w:rsid w:val="00E034FF"/>
    <w:rsid w:val="00E1051A"/>
    <w:rsid w:val="00E205E7"/>
    <w:rsid w:val="00E22DFE"/>
    <w:rsid w:val="00E26DC6"/>
    <w:rsid w:val="00E365A6"/>
    <w:rsid w:val="00E4349D"/>
    <w:rsid w:val="00E45A68"/>
    <w:rsid w:val="00E47597"/>
    <w:rsid w:val="00E53EAF"/>
    <w:rsid w:val="00E63B3E"/>
    <w:rsid w:val="00E6447D"/>
    <w:rsid w:val="00E66BEC"/>
    <w:rsid w:val="00E72280"/>
    <w:rsid w:val="00E73F42"/>
    <w:rsid w:val="00E76FCA"/>
    <w:rsid w:val="00E83B8D"/>
    <w:rsid w:val="00E94200"/>
    <w:rsid w:val="00EA5D36"/>
    <w:rsid w:val="00EA7271"/>
    <w:rsid w:val="00EC5EB8"/>
    <w:rsid w:val="00ED2716"/>
    <w:rsid w:val="00EE3DD6"/>
    <w:rsid w:val="00EF0962"/>
    <w:rsid w:val="00EF61D2"/>
    <w:rsid w:val="00F14A26"/>
    <w:rsid w:val="00F16223"/>
    <w:rsid w:val="00F17144"/>
    <w:rsid w:val="00F27BC0"/>
    <w:rsid w:val="00F31680"/>
    <w:rsid w:val="00F33E30"/>
    <w:rsid w:val="00F36625"/>
    <w:rsid w:val="00F36A5D"/>
    <w:rsid w:val="00F407F5"/>
    <w:rsid w:val="00F43508"/>
    <w:rsid w:val="00F618C0"/>
    <w:rsid w:val="00F708D4"/>
    <w:rsid w:val="00F71276"/>
    <w:rsid w:val="00F768CF"/>
    <w:rsid w:val="00F82BEB"/>
    <w:rsid w:val="00F838CC"/>
    <w:rsid w:val="00F853F5"/>
    <w:rsid w:val="00F8581D"/>
    <w:rsid w:val="00F905CB"/>
    <w:rsid w:val="00F90764"/>
    <w:rsid w:val="00FA4D20"/>
    <w:rsid w:val="00FA52CB"/>
    <w:rsid w:val="00FB1826"/>
    <w:rsid w:val="00FB27A5"/>
    <w:rsid w:val="00FB3F28"/>
    <w:rsid w:val="00FB765E"/>
    <w:rsid w:val="00FC01E3"/>
    <w:rsid w:val="00FC1F36"/>
    <w:rsid w:val="00FC214A"/>
    <w:rsid w:val="00FC2C75"/>
    <w:rsid w:val="00FC2DD6"/>
    <w:rsid w:val="00FC55F2"/>
    <w:rsid w:val="00FD2F45"/>
    <w:rsid w:val="00FD3383"/>
    <w:rsid w:val="00FE2043"/>
    <w:rsid w:val="00FE39A9"/>
    <w:rsid w:val="00FE3ECC"/>
    <w:rsid w:val="00FE444C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1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Default">
    <w:name w:val="Default"/>
    <w:rsid w:val="0065448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Spacing">
    <w:name w:val="No Spacing"/>
    <w:uiPriority w:val="1"/>
    <w:qFormat/>
    <w:rsid w:val="000143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1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Default">
    <w:name w:val="Default"/>
    <w:rsid w:val="0065448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Spacing">
    <w:name w:val="No Spacing"/>
    <w:uiPriority w:val="1"/>
    <w:qFormat/>
    <w:rsid w:val="000143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jayantituti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15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 Wijayanti</dc:creator>
  <cp:lastModifiedBy>Tuti Wijayanti</cp:lastModifiedBy>
  <cp:revision>141</cp:revision>
  <dcterms:created xsi:type="dcterms:W3CDTF">2017-01-30T07:24:00Z</dcterms:created>
  <dcterms:modified xsi:type="dcterms:W3CDTF">2018-04-02T04:26:00Z</dcterms:modified>
</cp:coreProperties>
</file>