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D2" w:rsidRDefault="005825D2" w:rsidP="00525E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br/>
        <w:t>PENDAHULUAN</w:t>
      </w:r>
    </w:p>
    <w:p w:rsidR="00A10CEA" w:rsidRDefault="00A10CEA" w:rsidP="00A10CEA">
      <w:pPr>
        <w:spacing w:line="480" w:lineRule="auto"/>
        <w:jc w:val="center"/>
        <w:rPr>
          <w:rFonts w:ascii="Times New Roman" w:hAnsi="Times New Roman" w:cs="Times New Roman"/>
          <w:b/>
          <w:sz w:val="24"/>
          <w:szCs w:val="24"/>
        </w:rPr>
      </w:pPr>
    </w:p>
    <w:p w:rsidR="00A10CEA" w:rsidRDefault="00A10CEA" w:rsidP="00A10CE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UU Nomor 20 Tahun 2003, yang dimaksud dengan pendidikan adalah usaha sadar dan terencana untuk mewujudkan suasana belajar dan proses pembelajaran agar peserta didik aktif mengembangkan potensi dirinya untuk memiliki kekuatan spiritual keagamaan, pengendalian diri, kepribadian, kecerdasan, akhlak mulia, serta keterampilan yang diperlukan dirinya bagi masyarakat, bangsa dan negara.</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Berhasil atau tidaknya suatu pendidikan ditentukan dari proses pembelajaran di sekolah. Suatu peristiwa di sekolah, di</w:t>
      </w:r>
      <w:r w:rsidR="007644F4">
        <w:rPr>
          <w:rFonts w:ascii="Times New Roman" w:hAnsi="Times New Roman" w:cs="Times New Roman"/>
          <w:sz w:val="24"/>
          <w:szCs w:val="24"/>
        </w:rPr>
        <w:t xml:space="preserve"> </w:t>
      </w:r>
      <w:r>
        <w:rPr>
          <w:rFonts w:ascii="Times New Roman" w:hAnsi="Times New Roman" w:cs="Times New Roman"/>
          <w:sz w:val="24"/>
          <w:szCs w:val="24"/>
        </w:rPr>
        <w:t xml:space="preserve">mana terjadi interaksi antara guru dan siswa disebut belajar. Seseorang dikatakan belajar apabila terjadi perubahan tingkah laku dari yang sebelumnya tidak tahu menjadi tahu dan tidak mengerti menjadi mengerti (Hamalik, 2012:30). </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Matematika merupakan salah satu mata pelajaran yang diajarkan di sekolah. Matematika merupakan pengetahuan dasar yang diperlukan untuk menunjang keberhasilan belajar untuk jejang pendidikan yang lebih tinggi. Matematika diperlukan dalam kehidupan sehari-hari oleh sebab itu matematika merupakan salah satu mata pelajaran yang memegang peranan penting dalam pelaksanaan ilmu pengetahuan dan teknologi.</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Berhasil tidaknya suatu pembelajaran matematika di sekolah dapat dili</w:t>
      </w:r>
      <w:r w:rsidR="00734A91">
        <w:rPr>
          <w:rFonts w:ascii="Times New Roman" w:hAnsi="Times New Roman" w:cs="Times New Roman"/>
          <w:sz w:val="24"/>
          <w:szCs w:val="24"/>
        </w:rPr>
        <w:t>h</w:t>
      </w:r>
      <w:r>
        <w:rPr>
          <w:rFonts w:ascii="Times New Roman" w:hAnsi="Times New Roman" w:cs="Times New Roman"/>
          <w:sz w:val="24"/>
          <w:szCs w:val="24"/>
        </w:rPr>
        <w:t>at dengan kualitas belajar matematika siswa. Baik dari segi kualitas hasil maupun</w:t>
      </w:r>
      <w:r w:rsidR="007644F4">
        <w:rPr>
          <w:rFonts w:ascii="Times New Roman" w:hAnsi="Times New Roman" w:cs="Times New Roman"/>
          <w:sz w:val="24"/>
          <w:szCs w:val="24"/>
        </w:rPr>
        <w:t xml:space="preserve"> kualitas proses pembelajaran. K</w:t>
      </w:r>
      <w:r>
        <w:rPr>
          <w:rFonts w:ascii="Times New Roman" w:hAnsi="Times New Roman" w:cs="Times New Roman"/>
          <w:sz w:val="24"/>
          <w:szCs w:val="24"/>
        </w:rPr>
        <w:t>ualitas hasil belajar matematika siswa di Indonesia masih berada pada kategori rendah</w:t>
      </w:r>
      <w:r w:rsidR="0099594A">
        <w:rPr>
          <w:rFonts w:ascii="Times New Roman" w:hAnsi="Times New Roman" w:cs="Times New Roman"/>
          <w:sz w:val="24"/>
          <w:szCs w:val="24"/>
        </w:rPr>
        <w:t>.</w:t>
      </w:r>
      <w:r>
        <w:rPr>
          <w:rFonts w:ascii="Times New Roman" w:hAnsi="Times New Roman" w:cs="Times New Roman"/>
          <w:sz w:val="24"/>
          <w:szCs w:val="24"/>
        </w:rPr>
        <w:t xml:space="preserve"> </w:t>
      </w:r>
      <w:r w:rsidR="0099594A">
        <w:rPr>
          <w:rFonts w:ascii="Times New Roman" w:hAnsi="Times New Roman" w:cs="Times New Roman"/>
          <w:sz w:val="24"/>
          <w:szCs w:val="24"/>
        </w:rPr>
        <w:t>H</w:t>
      </w:r>
      <w:r>
        <w:rPr>
          <w:rFonts w:ascii="Times New Roman" w:hAnsi="Times New Roman" w:cs="Times New Roman"/>
          <w:sz w:val="24"/>
          <w:szCs w:val="24"/>
        </w:rPr>
        <w:t xml:space="preserve">al ini dibuktikan dengan survey yang dilakukan oleh </w:t>
      </w:r>
      <w:r>
        <w:rPr>
          <w:rFonts w:ascii="Times New Roman" w:hAnsi="Times New Roman" w:cs="Times New Roman"/>
          <w:i/>
          <w:sz w:val="24"/>
          <w:szCs w:val="24"/>
        </w:rPr>
        <w:t xml:space="preserve">Organisation for Economic Co-operation and Development (OECD) </w:t>
      </w:r>
      <w:r>
        <w:rPr>
          <w:rFonts w:ascii="Times New Roman" w:hAnsi="Times New Roman" w:cs="Times New Roman"/>
          <w:sz w:val="24"/>
          <w:szCs w:val="24"/>
        </w:rPr>
        <w:t xml:space="preserve">pada tahun 2015 menggunakan tes </w:t>
      </w:r>
      <w:r>
        <w:rPr>
          <w:rFonts w:ascii="Times New Roman" w:hAnsi="Times New Roman" w:cs="Times New Roman"/>
          <w:i/>
          <w:sz w:val="24"/>
          <w:szCs w:val="24"/>
        </w:rPr>
        <w:t xml:space="preserve">Programme for International Student Assesment </w:t>
      </w:r>
      <w:r>
        <w:rPr>
          <w:rFonts w:ascii="Times New Roman" w:hAnsi="Times New Roman" w:cs="Times New Roman"/>
          <w:sz w:val="24"/>
          <w:szCs w:val="24"/>
        </w:rPr>
        <w:t xml:space="preserve">(PISA) menyatakan bahwa hasil prestasi matematika Indonesia masih berada pada peringkat 69 dari 76 negara yang mengikuti PISA. Sedangkat survey yang dilakukan </w:t>
      </w:r>
      <w:r>
        <w:rPr>
          <w:rFonts w:ascii="Times New Roman" w:hAnsi="Times New Roman" w:cs="Times New Roman"/>
          <w:i/>
          <w:sz w:val="24"/>
          <w:szCs w:val="24"/>
        </w:rPr>
        <w:t xml:space="preserve">Trends in International Mathematics and Science Study </w:t>
      </w:r>
      <w:r>
        <w:rPr>
          <w:rFonts w:ascii="Times New Roman" w:hAnsi="Times New Roman" w:cs="Times New Roman"/>
          <w:sz w:val="24"/>
          <w:szCs w:val="24"/>
        </w:rPr>
        <w:t xml:space="preserve">(TIMSS) pada tahun 2015 diketahui bahwa hasil prestasi matematika Indonesia berada pada peringkat 38 dari 45 negara. Sedangkan dari segi kualitas proses pembelajaran siswa cenderung kurang memiliki percaya diri dalam menyelesaikan soal dan mempertahankan jawaban, mempresentasikan jawaban kepada orang lain, kurang percaya diri apakah dapat menyelesaikan soal matematika atau tidak. Percaya diri sangat dibutuhkan oleh siswa dalam kehidupan bermasyarakat. Sehingga dengan meningkatnya percaya diri mampu meningkatkan kualitas belajar siswa dan meningkatkan kualitas hasil belajar siswa. </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Peran guru selaku tenaga pengajar yang terlibat secara langsung dalam proses pembelajaran sangatlah penting dalam meningkatan kualitas belajar dan prestasi belajar yang dicapai siswa.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memiliki kemampuan untuk mengajar dengan baik agar tujuan pengajaran dapat dicapai semaksimal mungkin, </w:t>
      </w:r>
      <w:r>
        <w:rPr>
          <w:rFonts w:ascii="Times New Roman" w:hAnsi="Times New Roman" w:cs="Times New Roman"/>
          <w:sz w:val="24"/>
          <w:szCs w:val="24"/>
        </w:rPr>
        <w:lastRenderedPageBreak/>
        <w:t>sehingga untuk mencapai tujuan pembelajaran diperlukan penguasaan materi dan pemilihan model pembelajaran yang cocok.</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Banyak permasalahan yang terjadi dalam proses pembelajaran di dalam kelas yang membuat kualitas pembelajaran menjadi rendah. Salah satunya yaitu siswa sering merasa bosan dengan proses pembelajaran monoton yang digunakan oleh guru. Masalah pada proses pembelajaran yang lainnya adalah siswa hanya dituntut untuk memiliki kemampuan mengingat dan menghafal sebanyak mungkin informasi tanpa perlu untuk memahami tujuan dalam kehidupan sehari-hari. Selama ini guru hanya menggunakan model pembelajaran lama yaitu guru hanya membacakan atau menyiapkan materi dan siswa hanya cenderung mendengar dan mencatat. Selain itu, guru lebih aktif dalam proses pembelajaran sehingga siswa menjadi pasif, kurang mandiri, dan tidak kreatif.</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Permasalahan tersebut masih sering terjadi di lapangan, khususnya di SMA Negeri 18 Makassar menunjukkan bahwa sebagian besar siswa meng</w:t>
      </w:r>
      <w:r w:rsidR="0099594A">
        <w:rPr>
          <w:rFonts w:ascii="Times New Roman" w:hAnsi="Times New Roman" w:cs="Times New Roman"/>
          <w:sz w:val="24"/>
          <w:szCs w:val="24"/>
        </w:rPr>
        <w:t>ang</w:t>
      </w:r>
      <w:r>
        <w:rPr>
          <w:rFonts w:ascii="Times New Roman" w:hAnsi="Times New Roman" w:cs="Times New Roman"/>
          <w:sz w:val="24"/>
          <w:szCs w:val="24"/>
        </w:rPr>
        <w:t xml:space="preserve">gap matematika adalah pelajaran yang sulit. Hal ini disebabkan oleh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guru yang monoton dan mengharuskan siswa untuk menghafal rumus untuk menyelesaikan soal. </w:t>
      </w:r>
      <w:r w:rsidR="007644F4">
        <w:rPr>
          <w:rFonts w:ascii="Times New Roman" w:hAnsi="Times New Roman" w:cs="Times New Roman"/>
          <w:sz w:val="24"/>
          <w:szCs w:val="24"/>
        </w:rPr>
        <w:t>K</w:t>
      </w:r>
      <w:r>
        <w:rPr>
          <w:rFonts w:ascii="Times New Roman" w:hAnsi="Times New Roman" w:cs="Times New Roman"/>
          <w:sz w:val="24"/>
          <w:szCs w:val="24"/>
        </w:rPr>
        <w:t>ualitas hasil belajar matematika siswa pada SMA Negeri 18 Makassar masih tergolong rendah hal ini terlihat dari nilai mata</w:t>
      </w:r>
      <w:r w:rsidR="007644F4">
        <w:rPr>
          <w:rFonts w:ascii="Times New Roman" w:hAnsi="Times New Roman" w:cs="Times New Roman"/>
          <w:sz w:val="24"/>
          <w:szCs w:val="24"/>
        </w:rPr>
        <w:t xml:space="preserve"> </w:t>
      </w:r>
      <w:r>
        <w:rPr>
          <w:rFonts w:ascii="Times New Roman" w:hAnsi="Times New Roman" w:cs="Times New Roman"/>
          <w:sz w:val="24"/>
          <w:szCs w:val="24"/>
        </w:rPr>
        <w:t xml:space="preserve">pelajaran matematika siswa dan pendapat siswa yang menganggap matematika sangat sulit. </w:t>
      </w:r>
      <w:r w:rsidR="007644F4">
        <w:rPr>
          <w:rFonts w:ascii="Times New Roman" w:hAnsi="Times New Roman" w:cs="Times New Roman"/>
          <w:sz w:val="24"/>
          <w:szCs w:val="24"/>
        </w:rPr>
        <w:t>S</w:t>
      </w:r>
      <w:r>
        <w:rPr>
          <w:rFonts w:ascii="Times New Roman" w:hAnsi="Times New Roman" w:cs="Times New Roman"/>
          <w:sz w:val="24"/>
          <w:szCs w:val="24"/>
        </w:rPr>
        <w:t xml:space="preserve">elain itu dari segi kualitas proses belajar khususnya pada aspek percaya diri siswa masih berada pada kategori rendah. Hal ini terlihat pada pertemuan pertama dimana hampir seluruh siswa tidak berani untuk mempresentasikan jawaban dan ketika </w:t>
      </w:r>
      <w:r>
        <w:rPr>
          <w:rFonts w:ascii="Times New Roman" w:hAnsi="Times New Roman" w:cs="Times New Roman"/>
          <w:sz w:val="24"/>
          <w:szCs w:val="24"/>
        </w:rPr>
        <w:lastRenderedPageBreak/>
        <w:t>diminta untuk menyelesaikan soal siswa cenderu</w:t>
      </w:r>
      <w:r w:rsidR="007644F4">
        <w:rPr>
          <w:rFonts w:ascii="Times New Roman" w:hAnsi="Times New Roman" w:cs="Times New Roman"/>
          <w:sz w:val="24"/>
          <w:szCs w:val="24"/>
        </w:rPr>
        <w:t>ng takut, adapun siswa yang bisa</w:t>
      </w:r>
      <w:r>
        <w:rPr>
          <w:rFonts w:ascii="Times New Roman" w:hAnsi="Times New Roman" w:cs="Times New Roman"/>
          <w:sz w:val="24"/>
          <w:szCs w:val="24"/>
        </w:rPr>
        <w:t xml:space="preserve"> mengerjakan soal masih kurang berani untuk mempresentasikan disebabkan siswa masih ragu dengan jawaban yang diperoleh.</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Guru harus dapat mengatasi permasalahan itu sehingga dengan kualitas pembelajaran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hasil belajar yang baik. Memilih model pembelajaran yang tepat merupakan salah satu upaya yang bisa dilakukan oleh guru untuk menghadapi permasalahan tersebut. Model pembelajaran adalah suatu perencanaan atau suatu pola yang digunakan sebagai pedoman dalam merencanakan pembelajaran di kelas atau pembelajaran dalam tutorial dan untuk menentukan perangkat-perangkat pembelajaran termasu</w:t>
      </w:r>
      <w:r w:rsidR="0099594A">
        <w:rPr>
          <w:rFonts w:ascii="Times New Roman" w:hAnsi="Times New Roman" w:cs="Times New Roman"/>
          <w:sz w:val="24"/>
          <w:szCs w:val="24"/>
        </w:rPr>
        <w:t>k di dalamnya buku-buku, film, K</w:t>
      </w:r>
      <w:r>
        <w:rPr>
          <w:rFonts w:ascii="Times New Roman" w:hAnsi="Times New Roman" w:cs="Times New Roman"/>
          <w:sz w:val="24"/>
          <w:szCs w:val="24"/>
        </w:rPr>
        <w:t>omputer, kurikulum dan lainnya (Joyce dalam Trianto, 2009:22)</w:t>
      </w:r>
      <w:r w:rsidR="007644F4">
        <w:rPr>
          <w:rFonts w:ascii="Times New Roman" w:hAnsi="Times New Roman" w:cs="Times New Roman"/>
          <w:sz w:val="24"/>
          <w:szCs w:val="24"/>
        </w:rPr>
        <w:t>.</w:t>
      </w:r>
    </w:p>
    <w:p w:rsidR="00A10CEA" w:rsidRDefault="007644F4"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Model pembelajaran koo</w:t>
      </w:r>
      <w:r w:rsidR="00A10CEA">
        <w:rPr>
          <w:rFonts w:ascii="Times New Roman" w:hAnsi="Times New Roman" w:cs="Times New Roman"/>
          <w:sz w:val="24"/>
          <w:szCs w:val="24"/>
        </w:rPr>
        <w:t>peratif merupakan salah satu model pembelajaran yang dapat digunakan oleh guru dalam proses pembelajaran di k</w:t>
      </w:r>
      <w:r>
        <w:rPr>
          <w:rFonts w:ascii="Times New Roman" w:hAnsi="Times New Roman" w:cs="Times New Roman"/>
          <w:sz w:val="24"/>
          <w:szCs w:val="24"/>
        </w:rPr>
        <w:t>elas. Model pembelajaran kooper</w:t>
      </w:r>
      <w:r w:rsidR="00A10CEA">
        <w:rPr>
          <w:rFonts w:ascii="Times New Roman" w:hAnsi="Times New Roman" w:cs="Times New Roman"/>
          <w:sz w:val="24"/>
          <w:szCs w:val="24"/>
        </w:rPr>
        <w:t xml:space="preserve">atif merupakan bentuk pembelajaran dengan </w:t>
      </w:r>
      <w:proofErr w:type="gramStart"/>
      <w:r w:rsidR="00A10CEA">
        <w:rPr>
          <w:rFonts w:ascii="Times New Roman" w:hAnsi="Times New Roman" w:cs="Times New Roman"/>
          <w:sz w:val="24"/>
          <w:szCs w:val="24"/>
        </w:rPr>
        <w:t>cara</w:t>
      </w:r>
      <w:proofErr w:type="gramEnd"/>
      <w:r w:rsidR="00A10CEA">
        <w:rPr>
          <w:rFonts w:ascii="Times New Roman" w:hAnsi="Times New Roman" w:cs="Times New Roman"/>
          <w:sz w:val="24"/>
          <w:szCs w:val="24"/>
        </w:rPr>
        <w:t xml:space="preserve"> siswa bekerja dalam kelompok yang anggotanya terdiri dari empat sampai enam orang yang bersifat heterogen (Rusman, 2010:202).</w:t>
      </w:r>
    </w:p>
    <w:p w:rsidR="00A10CEA"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Model kooperatif membuat siswa untuk lebih aktif dalam proses belajar mengajar karena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 kedalam kelompok yang akan menuntut siswa untuk lebih aktif dalam kelompok dan diskusi. Dalam model pembelajaran kooperatif terdapat banyak tipe yang dapat digunakan, diantaranya </w:t>
      </w:r>
      <w:r>
        <w:rPr>
          <w:rFonts w:ascii="Times New Roman" w:hAnsi="Times New Roman" w:cs="Times New Roman"/>
          <w:i/>
          <w:sz w:val="24"/>
          <w:szCs w:val="24"/>
        </w:rPr>
        <w:t xml:space="preserve">Group to Group Exchange </w:t>
      </w:r>
      <w:r w:rsidRPr="007644F4">
        <w:rPr>
          <w:rFonts w:ascii="Times New Roman" w:hAnsi="Times New Roman" w:cs="Times New Roman"/>
          <w:sz w:val="24"/>
          <w:szCs w:val="24"/>
        </w:rPr>
        <w:t>(GGE)</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Teams Games Tournaments </w:t>
      </w:r>
      <w:r w:rsidRPr="007644F4">
        <w:rPr>
          <w:rFonts w:ascii="Times New Roman" w:hAnsi="Times New Roman" w:cs="Times New Roman"/>
          <w:sz w:val="24"/>
          <w:szCs w:val="24"/>
        </w:rPr>
        <w:t>(TGT)</w:t>
      </w:r>
      <w:r>
        <w:rPr>
          <w:rFonts w:ascii="Times New Roman" w:hAnsi="Times New Roman" w:cs="Times New Roman"/>
          <w:i/>
          <w:sz w:val="24"/>
          <w:szCs w:val="24"/>
        </w:rPr>
        <w:t xml:space="preserve">. </w:t>
      </w:r>
      <w:r>
        <w:rPr>
          <w:rFonts w:ascii="Times New Roman" w:hAnsi="Times New Roman" w:cs="Times New Roman"/>
          <w:sz w:val="24"/>
          <w:szCs w:val="24"/>
        </w:rPr>
        <w:t xml:space="preserve">GGE merupakan pertukaran kelompok dengan kelompok, setiap kelompok mengajarkan kepada </w:t>
      </w:r>
      <w:r>
        <w:rPr>
          <w:rFonts w:ascii="Times New Roman" w:hAnsi="Times New Roman" w:cs="Times New Roman"/>
          <w:sz w:val="24"/>
          <w:szCs w:val="24"/>
        </w:rPr>
        <w:lastRenderedPageBreak/>
        <w:t xml:space="preserve">siswa lain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 pelajari (Silberman, 2013:178). Metode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untuk tidak malu dan lebih aktif dalam bertanya dan menyampaikan pendapat mereka. Sedangkan TGT seperti halnya pada model pembelajaran kooperatif tipe STAD tetapi pada TGT mengganti kuis menjadi turnamen (Slavin, 2009:163). </w:t>
      </w:r>
      <w:r w:rsidR="007644F4">
        <w:rPr>
          <w:rFonts w:ascii="Times New Roman" w:hAnsi="Times New Roman" w:cs="Times New Roman"/>
          <w:sz w:val="24"/>
          <w:szCs w:val="24"/>
        </w:rPr>
        <w:t>M</w:t>
      </w:r>
      <w:r>
        <w:rPr>
          <w:rFonts w:ascii="Times New Roman" w:hAnsi="Times New Roman" w:cs="Times New Roman"/>
          <w:sz w:val="24"/>
          <w:szCs w:val="24"/>
        </w:rPr>
        <w:t>odel pembelajaran ini membuat semangat kompetisi siswa meningkat yang berakibat pada peningkatan semangat belajar dan hasil belajar siswa</w:t>
      </w:r>
      <w:r w:rsidR="007644F4">
        <w:rPr>
          <w:rFonts w:ascii="Times New Roman" w:hAnsi="Times New Roman" w:cs="Times New Roman"/>
          <w:sz w:val="24"/>
          <w:szCs w:val="24"/>
        </w:rPr>
        <w:t>.</w:t>
      </w:r>
    </w:p>
    <w:p w:rsidR="00BA33FF" w:rsidRDefault="00A10CEA" w:rsidP="00A10CE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ulasan latar belakang tersebut, maka dilakukan penelitian tentang “Perbandingan Kualitas Belajar Siswa yang Diajar dengan Menggunakan Model Pembelajaran Kooperatif Tipe Group to Group Exchange </w:t>
      </w:r>
      <w:r w:rsidRPr="007644F4">
        <w:rPr>
          <w:rFonts w:ascii="Times New Roman" w:hAnsi="Times New Roman" w:cs="Times New Roman"/>
          <w:sz w:val="24"/>
          <w:szCs w:val="24"/>
        </w:rPr>
        <w:t>(GGE)</w:t>
      </w:r>
      <w:r>
        <w:rPr>
          <w:rFonts w:ascii="Times New Roman" w:hAnsi="Times New Roman" w:cs="Times New Roman"/>
          <w:sz w:val="24"/>
          <w:szCs w:val="24"/>
        </w:rPr>
        <w:t xml:space="preserve"> dan Model Pembelajaran Kooperatif Tipe Team Game Tournament </w:t>
      </w:r>
      <w:r w:rsidRPr="007644F4">
        <w:rPr>
          <w:rFonts w:ascii="Times New Roman" w:hAnsi="Times New Roman" w:cs="Times New Roman"/>
          <w:sz w:val="24"/>
          <w:szCs w:val="24"/>
        </w:rPr>
        <w:t>(TGT)</w:t>
      </w:r>
      <w:r w:rsidR="006B2757">
        <w:rPr>
          <w:rFonts w:ascii="Times New Roman" w:hAnsi="Times New Roman" w:cs="Times New Roman"/>
          <w:sz w:val="24"/>
          <w:szCs w:val="24"/>
        </w:rPr>
        <w:t xml:space="preserve"> </w:t>
      </w:r>
      <w:r w:rsidR="006B2757" w:rsidRPr="006B2757">
        <w:rPr>
          <w:rFonts w:ascii="Times New Roman" w:hAnsi="Times New Roman" w:cs="Times New Roman"/>
          <w:bCs/>
          <w:sz w:val="24"/>
        </w:rPr>
        <w:t>Pada Pokok Bahasan Limit Pada Kelas XI IPA SMA Negeri 18 Makassar</w:t>
      </w:r>
      <w:r>
        <w:rPr>
          <w:rFonts w:ascii="Times New Roman" w:hAnsi="Times New Roman" w:cs="Times New Roman"/>
          <w:sz w:val="24"/>
          <w:szCs w:val="24"/>
        </w:rPr>
        <w:t>”</w:t>
      </w:r>
      <w:r w:rsidR="007240EB">
        <w:rPr>
          <w:rFonts w:ascii="Times New Roman" w:hAnsi="Times New Roman" w:cs="Times New Roman"/>
          <w:sz w:val="24"/>
          <w:szCs w:val="24"/>
        </w:rPr>
        <w:t xml:space="preserve">. </w:t>
      </w:r>
      <w:bookmarkStart w:id="0" w:name="_Toc453930197"/>
    </w:p>
    <w:bookmarkEnd w:id="0"/>
    <w:p w:rsidR="007240EB" w:rsidRDefault="007240EB" w:rsidP="00525E3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7240EB" w:rsidRDefault="007240EB" w:rsidP="00525E3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latar belakang permasalahan tersebut, maka penulis membuat suatu rumusan masalah yaitu:</w:t>
      </w:r>
    </w:p>
    <w:p w:rsidR="007240EB" w:rsidRDefault="005C0AA3" w:rsidP="00525E33">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sidR="00063D0B">
        <w:rPr>
          <w:rFonts w:ascii="Times New Roman" w:hAnsi="Times New Roman" w:cs="Times New Roman"/>
          <w:sz w:val="24"/>
          <w:szCs w:val="24"/>
        </w:rPr>
        <w:t>kualitas belajar siswa yang diajar dengan menggunakan model p</w:t>
      </w:r>
      <w:r w:rsidR="00456979">
        <w:rPr>
          <w:rFonts w:ascii="Times New Roman" w:hAnsi="Times New Roman" w:cs="Times New Roman"/>
          <w:sz w:val="24"/>
          <w:szCs w:val="24"/>
        </w:rPr>
        <w:t>embelajaran kooperatif tipe GGE</w:t>
      </w:r>
      <w:r w:rsidR="00063D0B">
        <w:rPr>
          <w:rFonts w:ascii="Times New Roman" w:hAnsi="Times New Roman" w:cs="Times New Roman"/>
          <w:sz w:val="24"/>
          <w:szCs w:val="24"/>
        </w:rPr>
        <w:t>?</w:t>
      </w:r>
    </w:p>
    <w:p w:rsidR="00063D0B" w:rsidRDefault="00456979" w:rsidP="00525E33">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kualitas belajar siswa yang diajar dengan menggunakan model pembelajaran kooperatif tipe TGT</w:t>
      </w:r>
      <w:r w:rsidR="007644F4">
        <w:rPr>
          <w:rFonts w:ascii="Times New Roman" w:hAnsi="Times New Roman" w:cs="Times New Roman"/>
          <w:sz w:val="24"/>
          <w:szCs w:val="24"/>
        </w:rPr>
        <w:t>?</w:t>
      </w:r>
    </w:p>
    <w:p w:rsidR="00456979" w:rsidRDefault="00456979" w:rsidP="00525E33">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kualitas belajar siswa yang diajar dengan menggunakan model pembelajaran kooperatif tipe </w:t>
      </w:r>
      <w:r w:rsidR="00B30421">
        <w:rPr>
          <w:rFonts w:ascii="Times New Roman" w:hAnsi="Times New Roman" w:cs="Times New Roman"/>
          <w:sz w:val="24"/>
          <w:szCs w:val="24"/>
        </w:rPr>
        <w:t>TGT</w:t>
      </w:r>
      <w:r>
        <w:rPr>
          <w:rFonts w:ascii="Times New Roman" w:hAnsi="Times New Roman" w:cs="Times New Roman"/>
          <w:sz w:val="24"/>
          <w:szCs w:val="24"/>
        </w:rPr>
        <w:t xml:space="preserve"> </w:t>
      </w:r>
      <w:r w:rsidR="00B30421">
        <w:rPr>
          <w:rFonts w:ascii="Times New Roman" w:hAnsi="Times New Roman" w:cs="Times New Roman"/>
          <w:sz w:val="24"/>
          <w:szCs w:val="24"/>
        </w:rPr>
        <w:t xml:space="preserve">lebih baik dibandingkan dengan yang diajar menggunakan </w:t>
      </w:r>
      <w:r>
        <w:rPr>
          <w:rFonts w:ascii="Times New Roman" w:hAnsi="Times New Roman" w:cs="Times New Roman"/>
          <w:sz w:val="24"/>
          <w:szCs w:val="24"/>
        </w:rPr>
        <w:t xml:space="preserve">model </w:t>
      </w:r>
      <w:r w:rsidR="00B30421">
        <w:rPr>
          <w:rFonts w:ascii="Times New Roman" w:hAnsi="Times New Roman" w:cs="Times New Roman"/>
          <w:sz w:val="24"/>
          <w:szCs w:val="24"/>
        </w:rPr>
        <w:t>pembelajaran kooperatif tipe GGE</w:t>
      </w:r>
      <w:r>
        <w:rPr>
          <w:rFonts w:ascii="Times New Roman" w:hAnsi="Times New Roman" w:cs="Times New Roman"/>
          <w:sz w:val="24"/>
          <w:szCs w:val="24"/>
        </w:rPr>
        <w:t>?</w:t>
      </w:r>
    </w:p>
    <w:p w:rsidR="006B2757" w:rsidRDefault="006B2757" w:rsidP="006B2757">
      <w:pPr>
        <w:pStyle w:val="ListParagraph"/>
        <w:spacing w:line="480" w:lineRule="auto"/>
        <w:jc w:val="both"/>
        <w:rPr>
          <w:rFonts w:ascii="Times New Roman" w:hAnsi="Times New Roman" w:cs="Times New Roman"/>
          <w:sz w:val="24"/>
          <w:szCs w:val="24"/>
        </w:rPr>
      </w:pPr>
      <w:bookmarkStart w:id="1" w:name="_GoBack"/>
      <w:bookmarkEnd w:id="1"/>
    </w:p>
    <w:p w:rsidR="007240EB" w:rsidRDefault="00442973" w:rsidP="00525E3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442973" w:rsidRDefault="00456979" w:rsidP="00525E3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dikemukakan sebelumnya, maka tujuan penelitian ini adalah:</w:t>
      </w:r>
    </w:p>
    <w:p w:rsidR="00456979" w:rsidRDefault="00456979" w:rsidP="00525E33">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Mengetahui kualitas belajar siswa setelah diajar dengan menggunakan model pembelajaran kooperatif tipe GGE.</w:t>
      </w:r>
    </w:p>
    <w:p w:rsidR="00456979" w:rsidRDefault="00456979" w:rsidP="00525E33">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Mengetahui kualitas belajar siswa setelah diajar dengan menggunakan model pembelajaran kooperatif tipe TGT.</w:t>
      </w:r>
    </w:p>
    <w:p w:rsidR="00456979" w:rsidRDefault="009521E7" w:rsidP="00525E33">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Mengetahui </w:t>
      </w:r>
      <w:r w:rsidR="00B30421">
        <w:rPr>
          <w:rFonts w:ascii="Times New Roman" w:hAnsi="Times New Roman" w:cs="Times New Roman"/>
          <w:sz w:val="24"/>
          <w:szCs w:val="24"/>
        </w:rPr>
        <w:t>apakah</w:t>
      </w:r>
      <w:r>
        <w:rPr>
          <w:rFonts w:ascii="Times New Roman" w:hAnsi="Times New Roman" w:cs="Times New Roman"/>
          <w:sz w:val="24"/>
          <w:szCs w:val="24"/>
        </w:rPr>
        <w:t xml:space="preserve"> kualitas belajar siswa setelah diajar dengan menggunakan model pembelajaran kooperatif tipe </w:t>
      </w:r>
      <w:r w:rsidR="00B30421">
        <w:rPr>
          <w:rFonts w:ascii="Times New Roman" w:hAnsi="Times New Roman" w:cs="Times New Roman"/>
          <w:sz w:val="24"/>
          <w:szCs w:val="24"/>
        </w:rPr>
        <w:t>TGT</w:t>
      </w:r>
      <w:r>
        <w:rPr>
          <w:rFonts w:ascii="Times New Roman" w:hAnsi="Times New Roman" w:cs="Times New Roman"/>
          <w:sz w:val="24"/>
          <w:szCs w:val="24"/>
        </w:rPr>
        <w:t xml:space="preserve"> </w:t>
      </w:r>
      <w:r w:rsidR="00B30421">
        <w:rPr>
          <w:rFonts w:ascii="Times New Roman" w:hAnsi="Times New Roman" w:cs="Times New Roman"/>
          <w:sz w:val="24"/>
          <w:szCs w:val="24"/>
        </w:rPr>
        <w:t xml:space="preserve">lebih baik dibandingkan dengan yang diajar menggunakan </w:t>
      </w:r>
      <w:r>
        <w:rPr>
          <w:rFonts w:ascii="Times New Roman" w:hAnsi="Times New Roman" w:cs="Times New Roman"/>
          <w:sz w:val="24"/>
          <w:szCs w:val="24"/>
        </w:rPr>
        <w:t xml:space="preserve">model pembelajaran kooperatif tipe </w:t>
      </w:r>
      <w:r w:rsidR="00B30421">
        <w:rPr>
          <w:rFonts w:ascii="Times New Roman" w:hAnsi="Times New Roman" w:cs="Times New Roman"/>
          <w:sz w:val="24"/>
          <w:szCs w:val="24"/>
        </w:rPr>
        <w:t>GGE</w:t>
      </w:r>
      <w:r>
        <w:rPr>
          <w:rFonts w:ascii="Times New Roman" w:hAnsi="Times New Roman" w:cs="Times New Roman"/>
          <w:sz w:val="24"/>
          <w:szCs w:val="24"/>
        </w:rPr>
        <w:t>.</w:t>
      </w:r>
    </w:p>
    <w:p w:rsidR="00442973" w:rsidRDefault="00442973" w:rsidP="00525E3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442973" w:rsidRDefault="00442973" w:rsidP="00525E3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manfaat yang diharapkan dari penelitian ini adalah:</w:t>
      </w:r>
    </w:p>
    <w:p w:rsidR="00442973" w:rsidRDefault="00442973" w:rsidP="00525E33">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w:t>
      </w:r>
    </w:p>
    <w:p w:rsidR="00442973" w:rsidRDefault="00442973" w:rsidP="00525E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menumbuhkan semangat </w:t>
      </w:r>
      <w:r w:rsidR="009521E7">
        <w:rPr>
          <w:rFonts w:ascii="Times New Roman" w:hAnsi="Times New Roman" w:cs="Times New Roman"/>
          <w:sz w:val="24"/>
          <w:szCs w:val="24"/>
        </w:rPr>
        <w:t>dan motivasi siswa untuk menyenangi matematik serta siswa tidak merasa bosan selama proses pembelajaran. Dengan begitu kualitas belajar siswa dapat meningkat</w:t>
      </w:r>
      <w:r w:rsidR="0073396B">
        <w:rPr>
          <w:rFonts w:ascii="Times New Roman" w:hAnsi="Times New Roman" w:cs="Times New Roman"/>
          <w:sz w:val="24"/>
          <w:szCs w:val="24"/>
        </w:rPr>
        <w:t>.</w:t>
      </w:r>
    </w:p>
    <w:p w:rsidR="00442973" w:rsidRDefault="00442973" w:rsidP="00525E33">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Guru</w:t>
      </w:r>
    </w:p>
    <w:p w:rsidR="00442973" w:rsidRDefault="00442973" w:rsidP="00525E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dapat digunakan sebagai bahan referensi dan masukkan untuk menentukan 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agar kualitas belajar siswa meningkat</w:t>
      </w:r>
      <w:r w:rsidR="0073396B">
        <w:rPr>
          <w:rFonts w:ascii="Times New Roman" w:hAnsi="Times New Roman" w:cs="Times New Roman"/>
          <w:sz w:val="24"/>
          <w:szCs w:val="24"/>
        </w:rPr>
        <w:t>.</w:t>
      </w:r>
    </w:p>
    <w:p w:rsidR="00A10CEA" w:rsidRDefault="00A10CEA" w:rsidP="00525E33">
      <w:pPr>
        <w:pStyle w:val="ListParagraph"/>
        <w:spacing w:line="480" w:lineRule="auto"/>
        <w:ind w:firstLine="720"/>
        <w:jc w:val="both"/>
        <w:rPr>
          <w:rFonts w:ascii="Times New Roman" w:hAnsi="Times New Roman" w:cs="Times New Roman"/>
          <w:sz w:val="24"/>
          <w:szCs w:val="24"/>
        </w:rPr>
      </w:pPr>
    </w:p>
    <w:p w:rsidR="00A10CEA" w:rsidRDefault="00A10CEA" w:rsidP="00525E33">
      <w:pPr>
        <w:pStyle w:val="ListParagraph"/>
        <w:spacing w:line="480" w:lineRule="auto"/>
        <w:ind w:firstLine="720"/>
        <w:jc w:val="both"/>
        <w:rPr>
          <w:rFonts w:ascii="Times New Roman" w:hAnsi="Times New Roman" w:cs="Times New Roman"/>
          <w:sz w:val="24"/>
          <w:szCs w:val="24"/>
        </w:rPr>
      </w:pPr>
    </w:p>
    <w:p w:rsidR="00442973" w:rsidRDefault="007A214E" w:rsidP="00525E33">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Bagi Peneliti</w:t>
      </w:r>
    </w:p>
    <w:p w:rsidR="00442973" w:rsidRDefault="00442973" w:rsidP="00525E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5638DE">
        <w:rPr>
          <w:rFonts w:ascii="Times New Roman" w:hAnsi="Times New Roman" w:cs="Times New Roman"/>
          <w:sz w:val="24"/>
          <w:szCs w:val="24"/>
        </w:rPr>
        <w:t>asil penelitian ini diharapkan dapat memberikan sumbangan positif terhadap peningkatan mutu pendidikan dalam hal ini pembelajaran matematika.</w:t>
      </w:r>
      <w:r w:rsidR="00776CDD">
        <w:rPr>
          <w:rFonts w:ascii="Times New Roman" w:hAnsi="Times New Roman" w:cs="Times New Roman"/>
          <w:sz w:val="24"/>
          <w:szCs w:val="24"/>
        </w:rPr>
        <w:t xml:space="preserve"> Selain itu sebagai refere</w:t>
      </w:r>
      <w:r w:rsidR="00F74E40">
        <w:rPr>
          <w:rFonts w:ascii="Times New Roman" w:hAnsi="Times New Roman" w:cs="Times New Roman"/>
          <w:sz w:val="24"/>
          <w:szCs w:val="24"/>
        </w:rPr>
        <w:t>nsi bagi peneliti selanjutnya.</w:t>
      </w:r>
    </w:p>
    <w:p w:rsidR="001F4791" w:rsidRPr="001F4791" w:rsidRDefault="00FF19D6" w:rsidP="00525E33">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Defi</w:t>
      </w:r>
      <w:r w:rsidR="001F4791">
        <w:rPr>
          <w:rFonts w:ascii="Times New Roman" w:hAnsi="Times New Roman" w:cs="Times New Roman"/>
          <w:b/>
          <w:sz w:val="24"/>
          <w:szCs w:val="24"/>
        </w:rPr>
        <w:t>nisi Istilah</w:t>
      </w:r>
    </w:p>
    <w:p w:rsidR="001F4791" w:rsidRPr="00D22AC9" w:rsidRDefault="001F4791" w:rsidP="00525E33">
      <w:pPr>
        <w:pStyle w:val="ListParagraph"/>
        <w:numPr>
          <w:ilvl w:val="0"/>
          <w:numId w:val="3"/>
        </w:numPr>
        <w:spacing w:line="480" w:lineRule="auto"/>
        <w:ind w:left="720"/>
        <w:jc w:val="both"/>
        <w:rPr>
          <w:rFonts w:ascii="Times New Roman" w:hAnsi="Times New Roman" w:cs="Times New Roman"/>
          <w:sz w:val="24"/>
          <w:szCs w:val="24"/>
        </w:rPr>
      </w:pPr>
      <w:r w:rsidRPr="00D22AC9">
        <w:rPr>
          <w:rFonts w:ascii="Times New Roman" w:hAnsi="Times New Roman" w:cs="Times New Roman"/>
          <w:sz w:val="24"/>
          <w:szCs w:val="24"/>
        </w:rPr>
        <w:t xml:space="preserve">Kualitas </w:t>
      </w:r>
      <w:r w:rsidR="0019510D">
        <w:rPr>
          <w:rFonts w:ascii="Times New Roman" w:hAnsi="Times New Roman" w:cs="Times New Roman"/>
          <w:sz w:val="24"/>
          <w:szCs w:val="24"/>
        </w:rPr>
        <w:t xml:space="preserve">Proses dan Hasil </w:t>
      </w:r>
      <w:r w:rsidRPr="00D22AC9">
        <w:rPr>
          <w:rFonts w:ascii="Times New Roman" w:hAnsi="Times New Roman" w:cs="Times New Roman"/>
          <w:sz w:val="24"/>
          <w:szCs w:val="24"/>
        </w:rPr>
        <w:t>Belajar Matematika</w:t>
      </w:r>
    </w:p>
    <w:p w:rsidR="0074647D" w:rsidRDefault="001F4791" w:rsidP="00525E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w:t>
      </w:r>
      <w:r w:rsidR="0019510D">
        <w:rPr>
          <w:rFonts w:ascii="Times New Roman" w:hAnsi="Times New Roman" w:cs="Times New Roman"/>
          <w:sz w:val="24"/>
          <w:szCs w:val="24"/>
        </w:rPr>
        <w:t xml:space="preserve">proses dan hasil </w:t>
      </w:r>
      <w:r>
        <w:rPr>
          <w:rFonts w:ascii="Times New Roman" w:hAnsi="Times New Roman" w:cs="Times New Roman"/>
          <w:sz w:val="24"/>
          <w:szCs w:val="24"/>
        </w:rPr>
        <w:t>belajar matematika adalah tinggi rendahnya</w:t>
      </w:r>
      <w:r w:rsidR="00786BFD">
        <w:rPr>
          <w:rFonts w:ascii="Times New Roman" w:hAnsi="Times New Roman" w:cs="Times New Roman"/>
          <w:sz w:val="24"/>
          <w:szCs w:val="24"/>
        </w:rPr>
        <w:t xml:space="preserve"> proses dan hasil belajar matematika siswa pada kegiatan belajar mengajar</w:t>
      </w:r>
      <w:r>
        <w:rPr>
          <w:rFonts w:ascii="Times New Roman" w:hAnsi="Times New Roman" w:cs="Times New Roman"/>
          <w:sz w:val="24"/>
          <w:szCs w:val="24"/>
        </w:rPr>
        <w:t xml:space="preserve"> dalam </w:t>
      </w:r>
      <w:r w:rsidR="00CB4F66">
        <w:rPr>
          <w:rFonts w:ascii="Times New Roman" w:hAnsi="Times New Roman" w:cs="Times New Roman"/>
          <w:sz w:val="24"/>
          <w:szCs w:val="24"/>
        </w:rPr>
        <w:t>upaya untuk mencapai t</w:t>
      </w:r>
      <w:r w:rsidR="00F74E40">
        <w:rPr>
          <w:rFonts w:ascii="Times New Roman" w:hAnsi="Times New Roman" w:cs="Times New Roman"/>
          <w:sz w:val="24"/>
          <w:szCs w:val="24"/>
        </w:rPr>
        <w:t>ujuan pembelajaran.</w:t>
      </w:r>
      <w:r w:rsidR="00775400">
        <w:rPr>
          <w:rFonts w:ascii="Times New Roman" w:hAnsi="Times New Roman" w:cs="Times New Roman"/>
          <w:sz w:val="24"/>
          <w:szCs w:val="24"/>
        </w:rPr>
        <w:t xml:space="preserve"> Kualitas</w:t>
      </w:r>
      <w:r w:rsidR="0074647D">
        <w:rPr>
          <w:rFonts w:ascii="Times New Roman" w:hAnsi="Times New Roman" w:cs="Times New Roman"/>
          <w:sz w:val="24"/>
          <w:szCs w:val="24"/>
        </w:rPr>
        <w:t xml:space="preserve"> belajar dapat di golongkan menjadi dua yaitu:</w:t>
      </w:r>
    </w:p>
    <w:p w:rsidR="001F6B13" w:rsidRDefault="0074647D" w:rsidP="00525E33">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Proses belajar</w:t>
      </w:r>
    </w:p>
    <w:p w:rsidR="00864545" w:rsidRDefault="00401F2C" w:rsidP="00525E33">
      <w:pPr>
        <w:pStyle w:val="ListParagraph"/>
        <w:spacing w:line="480" w:lineRule="auto"/>
        <w:ind w:left="1080" w:firstLine="540"/>
        <w:jc w:val="both"/>
        <w:rPr>
          <w:rFonts w:ascii="Times New Roman" w:hAnsi="Times New Roman" w:cs="Times New Roman"/>
          <w:sz w:val="24"/>
          <w:szCs w:val="24"/>
        </w:rPr>
      </w:pPr>
      <w:r w:rsidRPr="001F6B13">
        <w:rPr>
          <w:rFonts w:ascii="Times New Roman" w:hAnsi="Times New Roman" w:cs="Times New Roman"/>
          <w:sz w:val="24"/>
          <w:szCs w:val="24"/>
        </w:rPr>
        <w:t>Proses pembelajaran adalah</w:t>
      </w:r>
      <w:r w:rsidR="0074647D" w:rsidRPr="001F6B13">
        <w:rPr>
          <w:rFonts w:ascii="Times New Roman" w:hAnsi="Times New Roman" w:cs="Times New Roman"/>
          <w:sz w:val="24"/>
          <w:szCs w:val="24"/>
        </w:rPr>
        <w:t xml:space="preserve"> interaksi antara guru dengan siswa maupun sebaliknya yang berlangsung dalam sistem edukatif untuk mencapai tujuan pembelajaran.</w:t>
      </w:r>
      <w:r w:rsidRPr="001F6B13">
        <w:rPr>
          <w:rFonts w:ascii="Times New Roman" w:hAnsi="Times New Roman" w:cs="Times New Roman"/>
          <w:sz w:val="24"/>
          <w:szCs w:val="24"/>
        </w:rPr>
        <w:t xml:space="preserve"> </w:t>
      </w:r>
      <w:r w:rsidR="00F74E40" w:rsidRPr="001F6B13">
        <w:rPr>
          <w:rFonts w:ascii="Times New Roman" w:hAnsi="Times New Roman" w:cs="Times New Roman"/>
          <w:sz w:val="24"/>
          <w:szCs w:val="24"/>
        </w:rPr>
        <w:t xml:space="preserve"> Indik</w:t>
      </w:r>
      <w:r w:rsidR="00CB4F66" w:rsidRPr="001F6B13">
        <w:rPr>
          <w:rFonts w:ascii="Times New Roman" w:hAnsi="Times New Roman" w:cs="Times New Roman"/>
          <w:sz w:val="24"/>
          <w:szCs w:val="24"/>
        </w:rPr>
        <w:t>ator yang ingin dicapa</w:t>
      </w:r>
      <w:r w:rsidR="0074647D" w:rsidRPr="001F6B13">
        <w:rPr>
          <w:rFonts w:ascii="Times New Roman" w:hAnsi="Times New Roman" w:cs="Times New Roman"/>
          <w:sz w:val="24"/>
          <w:szCs w:val="24"/>
        </w:rPr>
        <w:t>i dalam proses belajar yaitu</w:t>
      </w:r>
      <w:r w:rsidR="001F6B13" w:rsidRPr="001F6B13">
        <w:rPr>
          <w:rFonts w:ascii="Times New Roman" w:hAnsi="Times New Roman" w:cs="Times New Roman"/>
          <w:sz w:val="24"/>
          <w:szCs w:val="24"/>
        </w:rPr>
        <w:t>:</w:t>
      </w:r>
      <w:r w:rsidR="0074647D" w:rsidRPr="001F6B13">
        <w:rPr>
          <w:rFonts w:ascii="Times New Roman" w:hAnsi="Times New Roman" w:cs="Times New Roman"/>
          <w:sz w:val="24"/>
          <w:szCs w:val="24"/>
        </w:rPr>
        <w:t xml:space="preserve"> (1) </w:t>
      </w:r>
      <w:r w:rsidR="007644F4">
        <w:rPr>
          <w:rFonts w:ascii="Times New Roman" w:hAnsi="Times New Roman" w:cs="Times New Roman"/>
          <w:sz w:val="24"/>
          <w:szCs w:val="24"/>
        </w:rPr>
        <w:t>aktivitas siswa</w:t>
      </w:r>
      <w:r w:rsidR="00D22AC9">
        <w:rPr>
          <w:rFonts w:ascii="Times New Roman" w:hAnsi="Times New Roman" w:cs="Times New Roman"/>
          <w:sz w:val="24"/>
          <w:szCs w:val="24"/>
        </w:rPr>
        <w:t xml:space="preserve">, </w:t>
      </w:r>
      <w:r w:rsidR="001F6B13" w:rsidRPr="001F6B13">
        <w:rPr>
          <w:rFonts w:ascii="Times New Roman" w:hAnsi="Times New Roman" w:cs="Times New Roman"/>
          <w:sz w:val="24"/>
          <w:szCs w:val="24"/>
        </w:rPr>
        <w:t xml:space="preserve">(2) </w:t>
      </w:r>
      <w:r w:rsidR="00426562">
        <w:rPr>
          <w:rFonts w:ascii="Times New Roman" w:hAnsi="Times New Roman" w:cs="Times New Roman"/>
          <w:sz w:val="24"/>
          <w:szCs w:val="24"/>
        </w:rPr>
        <w:t>Percaya diri siswa.</w:t>
      </w:r>
    </w:p>
    <w:p w:rsidR="001F6B13" w:rsidRDefault="001F6B13" w:rsidP="00525E33">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belajar</w:t>
      </w:r>
    </w:p>
    <w:p w:rsidR="00442973" w:rsidRDefault="00CB4F66" w:rsidP="00525E33">
      <w:pPr>
        <w:pStyle w:val="ListParagraph"/>
        <w:spacing w:line="480" w:lineRule="auto"/>
        <w:ind w:left="1080" w:firstLine="540"/>
        <w:jc w:val="both"/>
        <w:rPr>
          <w:rFonts w:ascii="Times New Roman" w:hAnsi="Times New Roman" w:cs="Times New Roman"/>
          <w:sz w:val="24"/>
          <w:szCs w:val="24"/>
        </w:rPr>
      </w:pPr>
      <w:r w:rsidRPr="001F6B13">
        <w:rPr>
          <w:rFonts w:ascii="Times New Roman" w:hAnsi="Times New Roman" w:cs="Times New Roman"/>
          <w:sz w:val="24"/>
          <w:szCs w:val="24"/>
        </w:rPr>
        <w:t>Hasil belajar merupakan suatu penilaian akhir dari proses dan pengenalan yang telah dilakukan berulang dalam kegiatan belajar mengajar. Indi</w:t>
      </w:r>
      <w:r w:rsidR="00E41424" w:rsidRPr="001F6B13">
        <w:rPr>
          <w:rFonts w:ascii="Times New Roman" w:hAnsi="Times New Roman" w:cs="Times New Roman"/>
          <w:sz w:val="24"/>
          <w:szCs w:val="24"/>
        </w:rPr>
        <w:t>k</w:t>
      </w:r>
      <w:r w:rsidRPr="001F6B13">
        <w:rPr>
          <w:rFonts w:ascii="Times New Roman" w:hAnsi="Times New Roman" w:cs="Times New Roman"/>
          <w:sz w:val="24"/>
          <w:szCs w:val="24"/>
        </w:rPr>
        <w:t>ator dari hasil be</w:t>
      </w:r>
      <w:r w:rsidR="001F6B13">
        <w:rPr>
          <w:rFonts w:ascii="Times New Roman" w:hAnsi="Times New Roman" w:cs="Times New Roman"/>
          <w:sz w:val="24"/>
          <w:szCs w:val="24"/>
        </w:rPr>
        <w:t>lajar pada penelitian ini yaitu: (1)</w:t>
      </w:r>
      <w:r w:rsidR="00BA33FF">
        <w:rPr>
          <w:rFonts w:ascii="Times New Roman" w:hAnsi="Times New Roman" w:cs="Times New Roman"/>
          <w:sz w:val="24"/>
          <w:szCs w:val="24"/>
        </w:rPr>
        <w:t xml:space="preserve"> nilai </w:t>
      </w:r>
      <w:r w:rsidR="00D05FCD">
        <w:rPr>
          <w:rFonts w:ascii="Times New Roman" w:hAnsi="Times New Roman" w:cs="Times New Roman"/>
          <w:sz w:val="24"/>
          <w:szCs w:val="24"/>
        </w:rPr>
        <w:t>tes akhir</w:t>
      </w:r>
      <w:r w:rsidR="00BA33FF">
        <w:rPr>
          <w:rFonts w:ascii="Times New Roman" w:hAnsi="Times New Roman" w:cs="Times New Roman"/>
          <w:i/>
          <w:sz w:val="24"/>
          <w:szCs w:val="24"/>
        </w:rPr>
        <w:t xml:space="preserve"> </w:t>
      </w:r>
      <w:r w:rsidR="00D362AD">
        <w:rPr>
          <w:rFonts w:ascii="Times New Roman" w:hAnsi="Times New Roman" w:cs="Times New Roman"/>
          <w:sz w:val="24"/>
          <w:szCs w:val="24"/>
        </w:rPr>
        <w:t>≥ 7</w:t>
      </w:r>
      <w:r w:rsidR="001D2109">
        <w:rPr>
          <w:rFonts w:ascii="Times New Roman" w:hAnsi="Times New Roman" w:cs="Times New Roman"/>
          <w:sz w:val="24"/>
          <w:szCs w:val="24"/>
        </w:rPr>
        <w:t>2</w:t>
      </w:r>
      <w:r w:rsidR="00BA33FF">
        <w:rPr>
          <w:rFonts w:ascii="Times New Roman" w:hAnsi="Times New Roman" w:cs="Times New Roman"/>
          <w:sz w:val="24"/>
          <w:szCs w:val="24"/>
        </w:rPr>
        <w:t xml:space="preserve"> (KKM), (2) ketuntasan kelas </w:t>
      </w:r>
      <m:oMath>
        <m:r>
          <w:rPr>
            <w:rFonts w:ascii="Cambria Math" w:hAnsi="Cambria Math" w:cs="Times New Roman"/>
            <w:sz w:val="24"/>
            <w:szCs w:val="24"/>
          </w:rPr>
          <m:t>≥</m:t>
        </m:r>
      </m:oMath>
      <w:r w:rsidR="00925E9A">
        <w:rPr>
          <w:rFonts w:ascii="Times New Roman" w:eastAsiaTheme="minorEastAsia" w:hAnsi="Times New Roman" w:cs="Times New Roman"/>
          <w:sz w:val="24"/>
          <w:szCs w:val="24"/>
        </w:rPr>
        <w:t>8</w:t>
      </w:r>
      <w:r w:rsidR="008A1878">
        <w:rPr>
          <w:rFonts w:ascii="Times New Roman" w:eastAsiaTheme="minorEastAsia" w:hAnsi="Times New Roman" w:cs="Times New Roman"/>
          <w:sz w:val="24"/>
          <w:szCs w:val="24"/>
        </w:rPr>
        <w:t>0</w:t>
      </w:r>
      <w:r w:rsidR="00925E9A">
        <w:rPr>
          <w:rFonts w:ascii="Times New Roman" w:eastAsiaTheme="minorEastAsia" w:hAnsi="Times New Roman" w:cs="Times New Roman"/>
          <w:sz w:val="24"/>
          <w:szCs w:val="24"/>
        </w:rPr>
        <w:t xml:space="preserve">%, (3) nilai Gain </w:t>
      </w:r>
      <w:r w:rsidR="00925E9A" w:rsidRPr="001F6B13">
        <w:rPr>
          <w:rFonts w:ascii="Times New Roman" w:hAnsi="Times New Roman" w:cs="Times New Roman"/>
          <w:sz w:val="24"/>
          <w:szCs w:val="24"/>
        </w:rPr>
        <w:t>≥</w:t>
      </w:r>
      <w:r w:rsidR="00925E9A">
        <w:rPr>
          <w:rFonts w:ascii="Times New Roman" w:hAnsi="Times New Roman" w:cs="Times New Roman"/>
          <w:sz w:val="24"/>
          <w:szCs w:val="24"/>
        </w:rPr>
        <w:t xml:space="preserve"> 0</w:t>
      </w:r>
      <w:proofErr w:type="gramStart"/>
      <w:r w:rsidR="00925E9A">
        <w:rPr>
          <w:rFonts w:ascii="Times New Roman" w:hAnsi="Times New Roman" w:cs="Times New Roman"/>
          <w:sz w:val="24"/>
          <w:szCs w:val="24"/>
        </w:rPr>
        <w:t>,3</w:t>
      </w:r>
      <w:proofErr w:type="gramEnd"/>
      <w:r w:rsidR="00925E9A">
        <w:rPr>
          <w:rFonts w:ascii="Times New Roman" w:hAnsi="Times New Roman" w:cs="Times New Roman"/>
          <w:sz w:val="24"/>
          <w:szCs w:val="24"/>
        </w:rPr>
        <w:t xml:space="preserve"> (</w:t>
      </w:r>
      <m:oMath>
        <m:r>
          <w:rPr>
            <w:rFonts w:ascii="Cambria Math" w:hAnsi="Cambria Math" w:cs="Times New Roman"/>
            <w:sz w:val="24"/>
            <w:szCs w:val="24"/>
          </w:rPr>
          <m:t>&gt;</m:t>
        </m:r>
      </m:oMath>
      <w:r w:rsidR="00925E9A">
        <w:rPr>
          <w:rFonts w:ascii="Times New Roman" w:hAnsi="Times New Roman" w:cs="Times New Roman"/>
          <w:sz w:val="24"/>
          <w:szCs w:val="24"/>
        </w:rPr>
        <w:t xml:space="preserve"> 0,29).</w:t>
      </w:r>
    </w:p>
    <w:p w:rsidR="00A10CEA" w:rsidRDefault="00A10CEA" w:rsidP="00525E33">
      <w:pPr>
        <w:pStyle w:val="ListParagraph"/>
        <w:spacing w:line="480" w:lineRule="auto"/>
        <w:ind w:left="1080" w:firstLine="540"/>
        <w:jc w:val="both"/>
        <w:rPr>
          <w:rFonts w:ascii="Times New Roman" w:hAnsi="Times New Roman" w:cs="Times New Roman"/>
          <w:sz w:val="24"/>
          <w:szCs w:val="24"/>
        </w:rPr>
      </w:pPr>
    </w:p>
    <w:p w:rsidR="00925E9A" w:rsidRPr="00D22AC9" w:rsidRDefault="00925E9A" w:rsidP="00525E33">
      <w:pPr>
        <w:pStyle w:val="ListParagraph"/>
        <w:numPr>
          <w:ilvl w:val="0"/>
          <w:numId w:val="3"/>
        </w:numPr>
        <w:spacing w:line="480" w:lineRule="auto"/>
        <w:ind w:left="720"/>
        <w:jc w:val="both"/>
        <w:rPr>
          <w:rFonts w:ascii="Times New Roman" w:hAnsi="Times New Roman" w:cs="Times New Roman"/>
          <w:sz w:val="24"/>
          <w:szCs w:val="24"/>
        </w:rPr>
      </w:pPr>
      <w:r w:rsidRPr="00D22AC9">
        <w:rPr>
          <w:rFonts w:ascii="Times New Roman" w:hAnsi="Times New Roman" w:cs="Times New Roman"/>
          <w:sz w:val="24"/>
          <w:szCs w:val="24"/>
        </w:rPr>
        <w:lastRenderedPageBreak/>
        <w:t xml:space="preserve">Model Pembelajaran Kooperatif Tipe </w:t>
      </w:r>
      <w:r w:rsidRPr="00D22AC9">
        <w:rPr>
          <w:rFonts w:ascii="Times New Roman" w:hAnsi="Times New Roman" w:cs="Times New Roman"/>
          <w:i/>
          <w:sz w:val="24"/>
          <w:szCs w:val="24"/>
        </w:rPr>
        <w:t>Group to Group Exchange</w:t>
      </w:r>
      <w:r w:rsidRPr="00D22AC9">
        <w:rPr>
          <w:rFonts w:ascii="Times New Roman" w:hAnsi="Times New Roman" w:cs="Times New Roman"/>
          <w:sz w:val="24"/>
          <w:szCs w:val="24"/>
        </w:rPr>
        <w:t xml:space="preserve"> (GGE)</w:t>
      </w:r>
    </w:p>
    <w:p w:rsidR="0067043B" w:rsidRDefault="00925E9A" w:rsidP="00D22AC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w:t>
      </w:r>
      <w:r w:rsidR="00D7197B">
        <w:rPr>
          <w:rFonts w:ascii="Times New Roman" w:hAnsi="Times New Roman" w:cs="Times New Roman"/>
          <w:sz w:val="24"/>
          <w:szCs w:val="24"/>
        </w:rPr>
        <w:t>aran kooperatif tipe GGE adalah model pembelajaran di</w:t>
      </w:r>
      <w:r w:rsidR="00480C5F">
        <w:rPr>
          <w:rFonts w:ascii="Times New Roman" w:hAnsi="Times New Roman" w:cs="Times New Roman"/>
          <w:sz w:val="24"/>
          <w:szCs w:val="24"/>
        </w:rPr>
        <w:t xml:space="preserve"> </w:t>
      </w:r>
      <w:r w:rsidR="00D7197B">
        <w:rPr>
          <w:rFonts w:ascii="Times New Roman" w:hAnsi="Times New Roman" w:cs="Times New Roman"/>
          <w:sz w:val="24"/>
          <w:szCs w:val="24"/>
        </w:rPr>
        <w:t>mana siswa dibagi ke dalam beberapa kelompok yang terdiri dari 3-5 orang dan setiap kelompok diberikan kesempat</w:t>
      </w:r>
      <w:r w:rsidR="00622B4D">
        <w:rPr>
          <w:rFonts w:ascii="Times New Roman" w:hAnsi="Times New Roman" w:cs="Times New Roman"/>
          <w:sz w:val="24"/>
          <w:szCs w:val="24"/>
        </w:rPr>
        <w:t>an untuk mempelajari suatu topik</w:t>
      </w:r>
      <w:r w:rsidR="00D7197B">
        <w:rPr>
          <w:rFonts w:ascii="Times New Roman" w:hAnsi="Times New Roman" w:cs="Times New Roman"/>
          <w:sz w:val="24"/>
          <w:szCs w:val="24"/>
        </w:rPr>
        <w:t xml:space="preserve"> dengan baik dan sekaligus menjadi narasumber yang baik bagi siswa lainnya.</w:t>
      </w:r>
      <w:r w:rsidR="0067043B">
        <w:rPr>
          <w:rFonts w:ascii="Times New Roman" w:hAnsi="Times New Roman" w:cs="Times New Roman"/>
          <w:sz w:val="24"/>
          <w:szCs w:val="24"/>
        </w:rPr>
        <w:t xml:space="preserve"> </w:t>
      </w:r>
    </w:p>
    <w:p w:rsidR="00925E9A" w:rsidRPr="00D22AC9" w:rsidRDefault="00925E9A" w:rsidP="00525E33">
      <w:pPr>
        <w:pStyle w:val="ListParagraph"/>
        <w:numPr>
          <w:ilvl w:val="0"/>
          <w:numId w:val="3"/>
        </w:numPr>
        <w:spacing w:line="480" w:lineRule="auto"/>
        <w:ind w:left="720"/>
        <w:jc w:val="both"/>
        <w:rPr>
          <w:rFonts w:ascii="Times New Roman" w:hAnsi="Times New Roman" w:cs="Times New Roman"/>
          <w:sz w:val="24"/>
          <w:szCs w:val="24"/>
        </w:rPr>
      </w:pPr>
      <w:r w:rsidRPr="00D22AC9">
        <w:rPr>
          <w:rFonts w:ascii="Times New Roman" w:hAnsi="Times New Roman" w:cs="Times New Roman"/>
          <w:sz w:val="24"/>
          <w:szCs w:val="24"/>
        </w:rPr>
        <w:t xml:space="preserve">Model Pembelajaran Kooperatif Tipe </w:t>
      </w:r>
      <w:r w:rsidRPr="00D22AC9">
        <w:rPr>
          <w:rFonts w:ascii="Times New Roman" w:hAnsi="Times New Roman" w:cs="Times New Roman"/>
          <w:i/>
          <w:sz w:val="24"/>
          <w:szCs w:val="24"/>
        </w:rPr>
        <w:t>Team game Tournament</w:t>
      </w:r>
      <w:r w:rsidRPr="00D22AC9">
        <w:rPr>
          <w:rFonts w:ascii="Times New Roman" w:hAnsi="Times New Roman" w:cs="Times New Roman"/>
          <w:sz w:val="24"/>
          <w:szCs w:val="24"/>
        </w:rPr>
        <w:t xml:space="preserve"> (TGT)</w:t>
      </w:r>
    </w:p>
    <w:p w:rsidR="0067043B" w:rsidRDefault="00153EF6" w:rsidP="00525E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TGT adalah </w:t>
      </w:r>
      <w:r w:rsidR="009461F1">
        <w:rPr>
          <w:rFonts w:ascii="Times New Roman" w:hAnsi="Times New Roman" w:cs="Times New Roman"/>
          <w:sz w:val="24"/>
          <w:szCs w:val="24"/>
        </w:rPr>
        <w:t>model pembelajaran kooperatif yang menggunakan turnamen akademik dan kuis-kuis,siswa dibagi menjadi beberapa kelompok yang terdiri dari 3-5 siswa, di</w:t>
      </w:r>
      <w:r w:rsidR="0073396B">
        <w:rPr>
          <w:rFonts w:ascii="Times New Roman" w:hAnsi="Times New Roman" w:cs="Times New Roman"/>
          <w:sz w:val="24"/>
          <w:szCs w:val="24"/>
        </w:rPr>
        <w:t xml:space="preserve"> </w:t>
      </w:r>
      <w:r w:rsidR="009461F1">
        <w:rPr>
          <w:rFonts w:ascii="Times New Roman" w:hAnsi="Times New Roman" w:cs="Times New Roman"/>
          <w:sz w:val="24"/>
          <w:szCs w:val="24"/>
        </w:rPr>
        <w:t>mana siswa berkompetisi sebagai wakil dari tim mereka dengan anggota tim lain yang setara seperti mereka untuk memperoleh poin untuk tim mereka.</w:t>
      </w:r>
    </w:p>
    <w:sectPr w:rsidR="0067043B" w:rsidSect="00B63138">
      <w:headerReference w:type="default" r:id="rId7"/>
      <w:footerReference w:type="default" r:id="rId8"/>
      <w:headerReference w:type="firs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CD" w:rsidRDefault="00316DCD" w:rsidP="00532688">
      <w:pPr>
        <w:spacing w:after="0" w:line="240" w:lineRule="auto"/>
      </w:pPr>
      <w:r>
        <w:separator/>
      </w:r>
    </w:p>
  </w:endnote>
  <w:endnote w:type="continuationSeparator" w:id="0">
    <w:p w:rsidR="00316DCD" w:rsidRDefault="00316DCD" w:rsidP="0053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88" w:rsidRPr="00BE5462" w:rsidRDefault="00532688">
    <w:pPr>
      <w:pStyle w:val="Footer"/>
      <w:jc w:val="right"/>
      <w:rPr>
        <w:rFonts w:ascii="Times New Roman" w:hAnsi="Times New Roman" w:cs="Times New Roman"/>
        <w:sz w:val="24"/>
      </w:rPr>
    </w:pPr>
  </w:p>
  <w:p w:rsidR="00532688" w:rsidRDefault="00532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828987"/>
      <w:docPartObj>
        <w:docPartGallery w:val="Page Numbers (Bottom of Page)"/>
        <w:docPartUnique/>
      </w:docPartObj>
    </w:sdtPr>
    <w:sdtEndPr>
      <w:rPr>
        <w:rFonts w:ascii="Times New Roman" w:hAnsi="Times New Roman" w:cs="Times New Roman"/>
        <w:noProof/>
      </w:rPr>
    </w:sdtEndPr>
    <w:sdtContent>
      <w:p w:rsidR="00DC6D54" w:rsidRPr="00262B75" w:rsidRDefault="00DC6D54">
        <w:pPr>
          <w:pStyle w:val="Footer"/>
          <w:jc w:val="center"/>
          <w:rPr>
            <w:rFonts w:ascii="Times New Roman" w:hAnsi="Times New Roman" w:cs="Times New Roman"/>
          </w:rPr>
        </w:pPr>
        <w:r w:rsidRPr="00262B75">
          <w:rPr>
            <w:rFonts w:ascii="Times New Roman" w:hAnsi="Times New Roman" w:cs="Times New Roman"/>
          </w:rPr>
          <w:fldChar w:fldCharType="begin"/>
        </w:r>
        <w:r w:rsidRPr="00262B75">
          <w:rPr>
            <w:rFonts w:ascii="Times New Roman" w:hAnsi="Times New Roman" w:cs="Times New Roman"/>
          </w:rPr>
          <w:instrText xml:space="preserve"> PAGE   \* MERGEFORMAT </w:instrText>
        </w:r>
        <w:r w:rsidRPr="00262B75">
          <w:rPr>
            <w:rFonts w:ascii="Times New Roman" w:hAnsi="Times New Roman" w:cs="Times New Roman"/>
          </w:rPr>
          <w:fldChar w:fldCharType="separate"/>
        </w:r>
        <w:r w:rsidR="006B2757">
          <w:rPr>
            <w:rFonts w:ascii="Times New Roman" w:hAnsi="Times New Roman" w:cs="Times New Roman"/>
            <w:noProof/>
          </w:rPr>
          <w:t>1</w:t>
        </w:r>
        <w:r w:rsidRPr="00262B75">
          <w:rPr>
            <w:rFonts w:ascii="Times New Roman" w:hAnsi="Times New Roman" w:cs="Times New Roman"/>
            <w:noProof/>
          </w:rPr>
          <w:fldChar w:fldCharType="end"/>
        </w:r>
      </w:p>
    </w:sdtContent>
  </w:sdt>
  <w:p w:rsidR="00DC6D54" w:rsidRDefault="00DC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CD" w:rsidRDefault="00316DCD" w:rsidP="00532688">
      <w:pPr>
        <w:spacing w:after="0" w:line="240" w:lineRule="auto"/>
      </w:pPr>
      <w:r>
        <w:separator/>
      </w:r>
    </w:p>
  </w:footnote>
  <w:footnote w:type="continuationSeparator" w:id="0">
    <w:p w:rsidR="00316DCD" w:rsidRDefault="00316DCD" w:rsidP="0053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2763"/>
      <w:docPartObj>
        <w:docPartGallery w:val="Page Numbers (Top of Page)"/>
        <w:docPartUnique/>
      </w:docPartObj>
    </w:sdtPr>
    <w:sdtEndPr>
      <w:rPr>
        <w:rFonts w:ascii="Times New Roman" w:hAnsi="Times New Roman" w:cs="Times New Roman"/>
        <w:noProof/>
      </w:rPr>
    </w:sdtEndPr>
    <w:sdtContent>
      <w:p w:rsidR="00B63138" w:rsidRPr="00B63138" w:rsidRDefault="00B63138">
        <w:pPr>
          <w:pStyle w:val="Header"/>
          <w:jc w:val="right"/>
          <w:rPr>
            <w:rFonts w:ascii="Times New Roman" w:hAnsi="Times New Roman" w:cs="Times New Roman"/>
          </w:rPr>
        </w:pPr>
        <w:r w:rsidRPr="00B63138">
          <w:rPr>
            <w:rFonts w:ascii="Times New Roman" w:hAnsi="Times New Roman" w:cs="Times New Roman"/>
          </w:rPr>
          <w:fldChar w:fldCharType="begin"/>
        </w:r>
        <w:r w:rsidRPr="00B63138">
          <w:rPr>
            <w:rFonts w:ascii="Times New Roman" w:hAnsi="Times New Roman" w:cs="Times New Roman"/>
          </w:rPr>
          <w:instrText xml:space="preserve"> PAGE   \* MERGEFORMAT </w:instrText>
        </w:r>
        <w:r w:rsidRPr="00B63138">
          <w:rPr>
            <w:rFonts w:ascii="Times New Roman" w:hAnsi="Times New Roman" w:cs="Times New Roman"/>
          </w:rPr>
          <w:fldChar w:fldCharType="separate"/>
        </w:r>
        <w:r w:rsidR="006B2757">
          <w:rPr>
            <w:rFonts w:ascii="Times New Roman" w:hAnsi="Times New Roman" w:cs="Times New Roman"/>
            <w:noProof/>
          </w:rPr>
          <w:t>8</w:t>
        </w:r>
        <w:r w:rsidRPr="00B63138">
          <w:rPr>
            <w:rFonts w:ascii="Times New Roman" w:hAnsi="Times New Roman" w:cs="Times New Roman"/>
            <w:noProof/>
          </w:rPr>
          <w:fldChar w:fldCharType="end"/>
        </w:r>
      </w:p>
    </w:sdtContent>
  </w:sdt>
  <w:p w:rsidR="00701F7A" w:rsidRDefault="00701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38" w:rsidRDefault="00B63138">
    <w:pPr>
      <w:pStyle w:val="Header"/>
      <w:jc w:val="center"/>
    </w:pPr>
  </w:p>
  <w:p w:rsidR="00B63138" w:rsidRDefault="00B63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3DA"/>
    <w:multiLevelType w:val="hybridMultilevel"/>
    <w:tmpl w:val="A59AA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120B7C"/>
    <w:multiLevelType w:val="hybridMultilevel"/>
    <w:tmpl w:val="306CE9F2"/>
    <w:lvl w:ilvl="0" w:tplc="8DB854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A41C5"/>
    <w:multiLevelType w:val="hybridMultilevel"/>
    <w:tmpl w:val="8DB86A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1574B9"/>
    <w:multiLevelType w:val="hybridMultilevel"/>
    <w:tmpl w:val="73DADF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534CC1"/>
    <w:multiLevelType w:val="hybridMultilevel"/>
    <w:tmpl w:val="DFBE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C2BFE"/>
    <w:multiLevelType w:val="hybridMultilevel"/>
    <w:tmpl w:val="F0CC8CA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2777C"/>
    <w:multiLevelType w:val="hybridMultilevel"/>
    <w:tmpl w:val="F8323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990BD3"/>
    <w:multiLevelType w:val="hybridMultilevel"/>
    <w:tmpl w:val="6568B80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B24F9F"/>
    <w:multiLevelType w:val="hybridMultilevel"/>
    <w:tmpl w:val="8774FCD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91E9F"/>
    <w:multiLevelType w:val="hybridMultilevel"/>
    <w:tmpl w:val="F0CC8CA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846EC"/>
    <w:multiLevelType w:val="hybridMultilevel"/>
    <w:tmpl w:val="485C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A64B1"/>
    <w:multiLevelType w:val="hybridMultilevel"/>
    <w:tmpl w:val="6568B80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F606CD"/>
    <w:multiLevelType w:val="hybridMultilevel"/>
    <w:tmpl w:val="131EB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F40B97"/>
    <w:multiLevelType w:val="hybridMultilevel"/>
    <w:tmpl w:val="FBD0E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9E24E6"/>
    <w:multiLevelType w:val="hybridMultilevel"/>
    <w:tmpl w:val="87DED7A6"/>
    <w:lvl w:ilvl="0" w:tplc="04090019">
      <w:start w:val="1"/>
      <w:numFmt w:val="lowerLetter"/>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8"/>
  </w:num>
  <w:num w:numId="2">
    <w:abstractNumId w:val="13"/>
  </w:num>
  <w:num w:numId="3">
    <w:abstractNumId w:val="1"/>
  </w:num>
  <w:num w:numId="4">
    <w:abstractNumId w:val="12"/>
  </w:num>
  <w:num w:numId="5">
    <w:abstractNumId w:val="0"/>
  </w:num>
  <w:num w:numId="6">
    <w:abstractNumId w:val="6"/>
  </w:num>
  <w:num w:numId="7">
    <w:abstractNumId w:val="7"/>
  </w:num>
  <w:num w:numId="8">
    <w:abstractNumId w:val="10"/>
  </w:num>
  <w:num w:numId="9">
    <w:abstractNumId w:val="4"/>
  </w:num>
  <w:num w:numId="10">
    <w:abstractNumId w:val="2"/>
  </w:num>
  <w:num w:numId="11">
    <w:abstractNumId w:val="3"/>
  </w:num>
  <w:num w:numId="12">
    <w:abstractNumId w:val="9"/>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2"/>
    <w:rsid w:val="00001203"/>
    <w:rsid w:val="00001C32"/>
    <w:rsid w:val="00063D0B"/>
    <w:rsid w:val="00071957"/>
    <w:rsid w:val="00077757"/>
    <w:rsid w:val="000E3330"/>
    <w:rsid w:val="000F1CC0"/>
    <w:rsid w:val="001002BE"/>
    <w:rsid w:val="00153EF6"/>
    <w:rsid w:val="0017697D"/>
    <w:rsid w:val="00183150"/>
    <w:rsid w:val="00192FC4"/>
    <w:rsid w:val="0019510D"/>
    <w:rsid w:val="001D2109"/>
    <w:rsid w:val="001F4791"/>
    <w:rsid w:val="001F6B13"/>
    <w:rsid w:val="00211B17"/>
    <w:rsid w:val="00234675"/>
    <w:rsid w:val="00262B75"/>
    <w:rsid w:val="002A404D"/>
    <w:rsid w:val="002D37AA"/>
    <w:rsid w:val="002D52F6"/>
    <w:rsid w:val="002E21B7"/>
    <w:rsid w:val="002F2E65"/>
    <w:rsid w:val="003051DC"/>
    <w:rsid w:val="00316DCD"/>
    <w:rsid w:val="00321D44"/>
    <w:rsid w:val="003446AF"/>
    <w:rsid w:val="00355111"/>
    <w:rsid w:val="003668D4"/>
    <w:rsid w:val="00386495"/>
    <w:rsid w:val="003951A7"/>
    <w:rsid w:val="003C26F8"/>
    <w:rsid w:val="003C7154"/>
    <w:rsid w:val="00401F2C"/>
    <w:rsid w:val="004040FE"/>
    <w:rsid w:val="00426562"/>
    <w:rsid w:val="00442973"/>
    <w:rsid w:val="00456979"/>
    <w:rsid w:val="00480C5F"/>
    <w:rsid w:val="00484E54"/>
    <w:rsid w:val="00487D6F"/>
    <w:rsid w:val="004D49A7"/>
    <w:rsid w:val="004E6660"/>
    <w:rsid w:val="00516A77"/>
    <w:rsid w:val="00525E33"/>
    <w:rsid w:val="00532688"/>
    <w:rsid w:val="00554A5B"/>
    <w:rsid w:val="00555322"/>
    <w:rsid w:val="005825D2"/>
    <w:rsid w:val="005A66D6"/>
    <w:rsid w:val="005A7998"/>
    <w:rsid w:val="005B4A18"/>
    <w:rsid w:val="005C0AA3"/>
    <w:rsid w:val="005D3371"/>
    <w:rsid w:val="005D51FA"/>
    <w:rsid w:val="005E41DE"/>
    <w:rsid w:val="0061217A"/>
    <w:rsid w:val="00622B4D"/>
    <w:rsid w:val="0063115A"/>
    <w:rsid w:val="00653934"/>
    <w:rsid w:val="00661280"/>
    <w:rsid w:val="0067043B"/>
    <w:rsid w:val="00680544"/>
    <w:rsid w:val="0069764A"/>
    <w:rsid w:val="006B2757"/>
    <w:rsid w:val="006B2E6F"/>
    <w:rsid w:val="006D0BA2"/>
    <w:rsid w:val="00701F7A"/>
    <w:rsid w:val="007240EB"/>
    <w:rsid w:val="0073396B"/>
    <w:rsid w:val="00734A91"/>
    <w:rsid w:val="0074647D"/>
    <w:rsid w:val="007644F4"/>
    <w:rsid w:val="00775400"/>
    <w:rsid w:val="00776CDD"/>
    <w:rsid w:val="00786BFD"/>
    <w:rsid w:val="007A214E"/>
    <w:rsid w:val="007A37AB"/>
    <w:rsid w:val="007B7EB9"/>
    <w:rsid w:val="007D7F2F"/>
    <w:rsid w:val="007F698B"/>
    <w:rsid w:val="007F6C24"/>
    <w:rsid w:val="00862362"/>
    <w:rsid w:val="00864545"/>
    <w:rsid w:val="00883EC4"/>
    <w:rsid w:val="00895ED3"/>
    <w:rsid w:val="008A1878"/>
    <w:rsid w:val="008B5732"/>
    <w:rsid w:val="008B612B"/>
    <w:rsid w:val="008E37A1"/>
    <w:rsid w:val="00925E9A"/>
    <w:rsid w:val="0093151A"/>
    <w:rsid w:val="009461F1"/>
    <w:rsid w:val="009521E7"/>
    <w:rsid w:val="00964F5F"/>
    <w:rsid w:val="00977B9D"/>
    <w:rsid w:val="0099594A"/>
    <w:rsid w:val="00A00082"/>
    <w:rsid w:val="00A10CEA"/>
    <w:rsid w:val="00A20081"/>
    <w:rsid w:val="00AC0EB5"/>
    <w:rsid w:val="00AC7E93"/>
    <w:rsid w:val="00AE55BE"/>
    <w:rsid w:val="00AF2631"/>
    <w:rsid w:val="00B12F24"/>
    <w:rsid w:val="00B30421"/>
    <w:rsid w:val="00B63138"/>
    <w:rsid w:val="00B87307"/>
    <w:rsid w:val="00B93DDD"/>
    <w:rsid w:val="00BA33FF"/>
    <w:rsid w:val="00BA37CD"/>
    <w:rsid w:val="00BD7F59"/>
    <w:rsid w:val="00BE5462"/>
    <w:rsid w:val="00BE5782"/>
    <w:rsid w:val="00BF79E7"/>
    <w:rsid w:val="00C1082D"/>
    <w:rsid w:val="00C153E6"/>
    <w:rsid w:val="00C426C9"/>
    <w:rsid w:val="00C9673D"/>
    <w:rsid w:val="00CB4F66"/>
    <w:rsid w:val="00CE5F51"/>
    <w:rsid w:val="00D05FCD"/>
    <w:rsid w:val="00D155A3"/>
    <w:rsid w:val="00D22AC9"/>
    <w:rsid w:val="00D362AD"/>
    <w:rsid w:val="00D67AEE"/>
    <w:rsid w:val="00D7197B"/>
    <w:rsid w:val="00D83E10"/>
    <w:rsid w:val="00D8565A"/>
    <w:rsid w:val="00DC035F"/>
    <w:rsid w:val="00DC6D54"/>
    <w:rsid w:val="00E02BF8"/>
    <w:rsid w:val="00E03B55"/>
    <w:rsid w:val="00E115E2"/>
    <w:rsid w:val="00E41424"/>
    <w:rsid w:val="00E97289"/>
    <w:rsid w:val="00EA23B7"/>
    <w:rsid w:val="00ED6693"/>
    <w:rsid w:val="00F106CD"/>
    <w:rsid w:val="00F3259A"/>
    <w:rsid w:val="00F54CCE"/>
    <w:rsid w:val="00F74E40"/>
    <w:rsid w:val="00FA0EAD"/>
    <w:rsid w:val="00FC02F2"/>
    <w:rsid w:val="00FD6530"/>
    <w:rsid w:val="00FE6DA9"/>
    <w:rsid w:val="00FF19D6"/>
    <w:rsid w:val="00FF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0FBE-4FAE-4F62-929D-9DF15034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33F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5D2"/>
    <w:pPr>
      <w:ind w:left="720"/>
      <w:contextualSpacing/>
    </w:pPr>
  </w:style>
  <w:style w:type="paragraph" w:styleId="BalloonText">
    <w:name w:val="Balloon Text"/>
    <w:basedOn w:val="Normal"/>
    <w:link w:val="BalloonTextChar"/>
    <w:uiPriority w:val="99"/>
    <w:semiHidden/>
    <w:unhideWhenUsed/>
    <w:rsid w:val="00532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88"/>
    <w:rPr>
      <w:rFonts w:ascii="Segoe UI" w:hAnsi="Segoe UI" w:cs="Segoe UI"/>
      <w:sz w:val="18"/>
      <w:szCs w:val="18"/>
    </w:rPr>
  </w:style>
  <w:style w:type="paragraph" w:styleId="Header">
    <w:name w:val="header"/>
    <w:basedOn w:val="Normal"/>
    <w:link w:val="HeaderChar"/>
    <w:uiPriority w:val="99"/>
    <w:unhideWhenUsed/>
    <w:rsid w:val="0053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88"/>
  </w:style>
  <w:style w:type="paragraph" w:styleId="Footer">
    <w:name w:val="footer"/>
    <w:basedOn w:val="Normal"/>
    <w:link w:val="FooterChar"/>
    <w:uiPriority w:val="99"/>
    <w:unhideWhenUsed/>
    <w:rsid w:val="0053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88"/>
  </w:style>
  <w:style w:type="character" w:customStyle="1" w:styleId="Heading2Char">
    <w:name w:val="Heading 2 Char"/>
    <w:basedOn w:val="DefaultParagraphFont"/>
    <w:link w:val="Heading2"/>
    <w:uiPriority w:val="9"/>
    <w:rsid w:val="00BA33FF"/>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locked/>
    <w:rsid w:val="00BA33FF"/>
  </w:style>
  <w:style w:type="character" w:styleId="PlaceholderText">
    <w:name w:val="Placeholder Text"/>
    <w:basedOn w:val="DefaultParagraphFont"/>
    <w:uiPriority w:val="99"/>
    <w:semiHidden/>
    <w:rsid w:val="00925E9A"/>
    <w:rPr>
      <w:color w:val="808080"/>
    </w:rPr>
  </w:style>
  <w:style w:type="paragraph" w:customStyle="1" w:styleId="Default">
    <w:name w:val="Default"/>
    <w:rsid w:val="006704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Auditio</dc:creator>
  <cp:keywords/>
  <dc:description/>
  <cp:lastModifiedBy>Auditio</cp:lastModifiedBy>
  <cp:revision>31</cp:revision>
  <cp:lastPrinted>2017-04-16T22:45:00Z</cp:lastPrinted>
  <dcterms:created xsi:type="dcterms:W3CDTF">2017-02-07T01:48:00Z</dcterms:created>
  <dcterms:modified xsi:type="dcterms:W3CDTF">2017-07-05T14:46:00Z</dcterms:modified>
</cp:coreProperties>
</file>