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05DDF" w:rsidRPr="00305DDF" w:rsidRDefault="00305DDF" w:rsidP="00305DDF">
      <w:pPr>
        <w:spacing w:after="0" w:line="240" w:lineRule="auto"/>
        <w:jc w:val="center"/>
        <w:rPr>
          <w:rFonts w:ascii="Times New Roman" w:hAnsi="Times New Roman" w:cs="Times New Roman"/>
          <w:b/>
          <w:sz w:val="24"/>
        </w:rPr>
      </w:pPr>
      <w:r w:rsidRPr="00305DDF">
        <w:rPr>
          <w:rFonts w:ascii="Times New Roman" w:hAnsi="Times New Roman" w:cs="Times New Roman"/>
          <w:b/>
          <w:sz w:val="24"/>
        </w:rPr>
        <w:t xml:space="preserve">EVALUASI LAYANAN PEMBELAJARAN </w:t>
      </w:r>
      <w:r w:rsidR="0010169D">
        <w:rPr>
          <w:rFonts w:ascii="Times New Roman" w:hAnsi="Times New Roman" w:cs="Times New Roman"/>
          <w:b/>
          <w:sz w:val="24"/>
        </w:rPr>
        <w:t xml:space="preserve">BIOLOGI </w:t>
      </w:r>
      <w:r w:rsidRPr="00305DDF">
        <w:rPr>
          <w:rFonts w:ascii="Times New Roman" w:hAnsi="Times New Roman" w:cs="Times New Roman"/>
          <w:b/>
          <w:sz w:val="24"/>
        </w:rPr>
        <w:t xml:space="preserve">TERHADAP </w:t>
      </w:r>
    </w:p>
    <w:p w:rsidR="00D96BE9" w:rsidRDefault="00305DDF" w:rsidP="00305DDF">
      <w:pPr>
        <w:spacing w:after="0" w:line="240" w:lineRule="auto"/>
        <w:jc w:val="center"/>
        <w:rPr>
          <w:rFonts w:ascii="Times New Roman" w:hAnsi="Times New Roman" w:cs="Times New Roman"/>
          <w:b/>
          <w:sz w:val="24"/>
        </w:rPr>
      </w:pPr>
      <w:r w:rsidRPr="00305DDF">
        <w:rPr>
          <w:rFonts w:ascii="Times New Roman" w:hAnsi="Times New Roman" w:cs="Times New Roman"/>
          <w:b/>
          <w:sz w:val="24"/>
        </w:rPr>
        <w:t>TINGKAT KEPUASAN PESERTA DIDIK DI SMAN 2 BUNGKU</w:t>
      </w:r>
    </w:p>
    <w:p w:rsidR="00305DDF" w:rsidRDefault="00305DDF" w:rsidP="00305DDF">
      <w:pPr>
        <w:spacing w:after="0" w:line="240" w:lineRule="auto"/>
        <w:jc w:val="center"/>
        <w:rPr>
          <w:rFonts w:ascii="Times New Roman" w:hAnsi="Times New Roman" w:cs="Times New Roman"/>
          <w:b/>
          <w:sz w:val="24"/>
        </w:rPr>
      </w:pPr>
    </w:p>
    <w:p w:rsidR="00305DDF" w:rsidRDefault="00305DDF" w:rsidP="00305DDF">
      <w:pPr>
        <w:spacing w:after="0" w:line="240" w:lineRule="auto"/>
        <w:jc w:val="center"/>
        <w:rPr>
          <w:rFonts w:ascii="Times New Roman" w:hAnsi="Times New Roman" w:cs="Times New Roman"/>
          <w:b/>
          <w:sz w:val="24"/>
        </w:rPr>
      </w:pPr>
      <w:r>
        <w:rPr>
          <w:rFonts w:ascii="Times New Roman" w:hAnsi="Times New Roman" w:cs="Times New Roman"/>
          <w:b/>
          <w:sz w:val="24"/>
        </w:rPr>
        <w:t>Nurasrianti, Ruslan, Hartati</w:t>
      </w:r>
    </w:p>
    <w:p w:rsidR="00305DDF" w:rsidRDefault="00305DDF" w:rsidP="00305DDF">
      <w:pPr>
        <w:spacing w:after="0" w:line="240" w:lineRule="auto"/>
        <w:jc w:val="center"/>
        <w:rPr>
          <w:rFonts w:ascii="Times New Roman" w:hAnsi="Times New Roman" w:cs="Times New Roman"/>
          <w:sz w:val="24"/>
        </w:rPr>
      </w:pPr>
      <w:r>
        <w:rPr>
          <w:rFonts w:ascii="Times New Roman" w:hAnsi="Times New Roman" w:cs="Times New Roman"/>
          <w:sz w:val="24"/>
        </w:rPr>
        <w:t>Pendidikan Biologi, Program Pascasarjana Universitas Negeri Makassar</w:t>
      </w:r>
    </w:p>
    <w:p w:rsidR="00305DDF" w:rsidRDefault="00305DDF" w:rsidP="00305DDF">
      <w:pPr>
        <w:spacing w:after="0" w:line="240" w:lineRule="auto"/>
        <w:jc w:val="center"/>
        <w:rPr>
          <w:rFonts w:ascii="Times New Roman" w:hAnsi="Times New Roman" w:cs="Times New Roman"/>
          <w:sz w:val="24"/>
        </w:rPr>
      </w:pPr>
      <w:r>
        <w:rPr>
          <w:rFonts w:ascii="Times New Roman" w:hAnsi="Times New Roman" w:cs="Times New Roman"/>
          <w:sz w:val="24"/>
        </w:rPr>
        <w:t>Jl. A.P. Pettarani, Makassar 90222</w:t>
      </w:r>
    </w:p>
    <w:p w:rsidR="0010169D" w:rsidRDefault="0010169D" w:rsidP="0010169D">
      <w:pPr>
        <w:spacing w:after="0" w:line="240" w:lineRule="auto"/>
        <w:rPr>
          <w:rFonts w:ascii="Times New Roman" w:hAnsi="Times New Roman" w:cs="Times New Roman"/>
          <w:sz w:val="24"/>
        </w:rPr>
      </w:pPr>
    </w:p>
    <w:p w:rsidR="0010169D" w:rsidRDefault="0010169D" w:rsidP="0010169D">
      <w:pPr>
        <w:spacing w:after="0" w:line="240" w:lineRule="auto"/>
        <w:rPr>
          <w:rFonts w:ascii="Times New Roman" w:hAnsi="Times New Roman" w:cs="Times New Roman"/>
          <w:sz w:val="24"/>
        </w:rPr>
      </w:pPr>
    </w:p>
    <w:p w:rsidR="0010169D" w:rsidRDefault="0010169D" w:rsidP="0010169D">
      <w:pPr>
        <w:spacing w:after="0" w:line="240" w:lineRule="auto"/>
        <w:jc w:val="both"/>
        <w:rPr>
          <w:rFonts w:ascii="Times New Roman" w:hAnsi="Times New Roman" w:cs="Times New Roman"/>
          <w:sz w:val="24"/>
        </w:rPr>
      </w:pPr>
      <w:r w:rsidRPr="0010169D">
        <w:rPr>
          <w:rFonts w:ascii="Times New Roman" w:hAnsi="Times New Roman" w:cs="Times New Roman"/>
          <w:b/>
          <w:sz w:val="24"/>
        </w:rPr>
        <w:t>Abstract: Learning Services Evaluation in Biology on Satisfaction Level of Stdents at SMAN 2 Bungku</w:t>
      </w:r>
      <w:r>
        <w:rPr>
          <w:rFonts w:ascii="Times New Roman" w:hAnsi="Times New Roman" w:cs="Times New Roman"/>
          <w:b/>
          <w:sz w:val="24"/>
        </w:rPr>
        <w:t xml:space="preserve">. </w:t>
      </w:r>
      <w:r>
        <w:rPr>
          <w:rFonts w:ascii="Times New Roman" w:hAnsi="Times New Roman" w:cs="Times New Roman"/>
          <w:sz w:val="24"/>
        </w:rPr>
        <w:t xml:space="preserve">The satisfaction level of students is influenced by learning services in Biology given. The learning services in this case are the role of teachers as the tachers the teacher, counselor, classroom manager, motivator, mediator and fasilitator as well as evaluator. The study aims at axamining (i) the satisfaction level on learning services in Biology of students at SMAN 2 Bungku, (ii) the dimensions to be prioritized in improving learning services in Biology at SMAN 2 Bungku. The study wax ex post facto research. The populations were the students who studied Biology in academic year 2016/2017 with the total samples 130 students. Samples were obtained by employing </w:t>
      </w:r>
      <w:r w:rsidRPr="004E70E9">
        <w:rPr>
          <w:rFonts w:ascii="Times New Roman" w:hAnsi="Times New Roman" w:cs="Times New Roman"/>
          <w:i/>
          <w:sz w:val="24"/>
        </w:rPr>
        <w:t>proportional stratified rando</w:t>
      </w:r>
      <w:r>
        <w:rPr>
          <w:rFonts w:ascii="Times New Roman" w:hAnsi="Times New Roman" w:cs="Times New Roman"/>
          <w:sz w:val="24"/>
        </w:rPr>
        <w:t xml:space="preserve">m </w:t>
      </w:r>
      <w:r w:rsidRPr="004E70E9">
        <w:rPr>
          <w:rFonts w:ascii="Times New Roman" w:hAnsi="Times New Roman" w:cs="Times New Roman"/>
          <w:i/>
          <w:sz w:val="24"/>
        </w:rPr>
        <w:t>sampling</w:t>
      </w:r>
      <w:r>
        <w:rPr>
          <w:rFonts w:ascii="Times New Roman" w:hAnsi="Times New Roman" w:cs="Times New Roman"/>
          <w:sz w:val="24"/>
        </w:rPr>
        <w:t xml:space="preserve"> technique. The instruments used were (1) questionnaire of students’ satisfaction level consisted of 2 columns to fill out, namely fact column and axpectation column, (2) documentation of students of academic year 2016/2017. Data were analyzed using descriptive analysis technique and IPA (Importance-Performance analysis). The results of the study reveal that the satisfaction level on learning services in Biology of students at SMAN 2 Bungku is in unsatisfied criteria. The analysis using the IPA obtains the items of dimensions which become priority namel the role of teacher as the tacher, classroom manager, counselor and motivator.</w:t>
      </w:r>
    </w:p>
    <w:p w:rsidR="0010169D" w:rsidRDefault="0010169D" w:rsidP="0010169D">
      <w:pPr>
        <w:spacing w:after="0" w:line="240" w:lineRule="auto"/>
        <w:jc w:val="both"/>
        <w:rPr>
          <w:rFonts w:ascii="Times New Roman" w:hAnsi="Times New Roman" w:cs="Times New Roman"/>
          <w:sz w:val="24"/>
        </w:rPr>
      </w:pPr>
    </w:p>
    <w:p w:rsidR="0010169D" w:rsidRPr="00AA006D" w:rsidRDefault="0010169D" w:rsidP="0010169D">
      <w:pPr>
        <w:spacing w:after="0" w:line="240" w:lineRule="auto"/>
        <w:contextualSpacing/>
        <w:jc w:val="both"/>
        <w:rPr>
          <w:rFonts w:ascii="Times New Roman" w:hAnsi="Times New Roman"/>
          <w:sz w:val="24"/>
          <w:szCs w:val="24"/>
        </w:rPr>
      </w:pPr>
      <w:r w:rsidRPr="0010169D">
        <w:rPr>
          <w:rFonts w:ascii="Times New Roman" w:hAnsi="Times New Roman" w:cs="Times New Roman"/>
          <w:b/>
          <w:sz w:val="24"/>
        </w:rPr>
        <w:t xml:space="preserve">Abstrak: Evaluasi Layanan Pembelajaran </w:t>
      </w:r>
      <w:r>
        <w:rPr>
          <w:rFonts w:ascii="Times New Roman" w:hAnsi="Times New Roman" w:cs="Times New Roman"/>
          <w:b/>
          <w:sz w:val="24"/>
        </w:rPr>
        <w:t xml:space="preserve">Biologi </w:t>
      </w:r>
      <w:r w:rsidRPr="0010169D">
        <w:rPr>
          <w:rFonts w:ascii="Times New Roman" w:hAnsi="Times New Roman" w:cs="Times New Roman"/>
          <w:b/>
          <w:sz w:val="24"/>
        </w:rPr>
        <w:t>Terhadap Tingkat Kepuasan Peserta Didik Di SMAN</w:t>
      </w:r>
      <w:r w:rsidRPr="00305DDF">
        <w:rPr>
          <w:rFonts w:ascii="Times New Roman" w:hAnsi="Times New Roman" w:cs="Times New Roman"/>
          <w:b/>
          <w:sz w:val="24"/>
        </w:rPr>
        <w:t xml:space="preserve"> 2 Bungku</w:t>
      </w:r>
      <w:r>
        <w:rPr>
          <w:rFonts w:ascii="Times New Roman" w:hAnsi="Times New Roman" w:cs="Times New Roman"/>
          <w:b/>
          <w:sz w:val="24"/>
        </w:rPr>
        <w:t xml:space="preserve">. </w:t>
      </w:r>
      <w:r w:rsidRPr="00400FB4">
        <w:rPr>
          <w:rFonts w:ascii="Times New Roman" w:hAnsi="Times New Roman"/>
          <w:sz w:val="24"/>
          <w:szCs w:val="24"/>
        </w:rPr>
        <w:t>Tingkat kepuasan peserta didik dipengaruhi oleh layanan pembelajaran Biologi yang diberikan. Layanan pembelajaran dalam hal ini peran guru sebagai pengajar, pembimbing, pengelola kelas, motiv</w:t>
      </w:r>
      <w:r>
        <w:rPr>
          <w:rFonts w:ascii="Times New Roman" w:hAnsi="Times New Roman"/>
          <w:sz w:val="24"/>
          <w:szCs w:val="24"/>
        </w:rPr>
        <w:t>ator, mediator dan fasilitator serta</w:t>
      </w:r>
      <w:r w:rsidRPr="00400FB4">
        <w:rPr>
          <w:rFonts w:ascii="Times New Roman" w:hAnsi="Times New Roman"/>
          <w:sz w:val="24"/>
          <w:szCs w:val="24"/>
        </w:rPr>
        <w:t xml:space="preserve"> evaluator. </w:t>
      </w:r>
      <w:r w:rsidRPr="00400FB4">
        <w:rPr>
          <w:rFonts w:ascii="Times New Roman" w:hAnsi="Times New Roman" w:cs="Times New Roman"/>
          <w:sz w:val="24"/>
        </w:rPr>
        <w:t xml:space="preserve">Penelitian ini bertujuan untuk (i) </w:t>
      </w:r>
      <w:r w:rsidRPr="00400FB4">
        <w:rPr>
          <w:rFonts w:ascii="Times New Roman" w:hAnsi="Times New Roman"/>
          <w:sz w:val="24"/>
          <w:szCs w:val="24"/>
        </w:rPr>
        <w:t xml:space="preserve">mengetahui tingkat kepuasan terhadap layanan pembelajaran Biologi peserta didik SMAN 2 Bungku, (ii) untuk mengetahui </w:t>
      </w:r>
      <w:r>
        <w:rPr>
          <w:rFonts w:ascii="Times New Roman" w:hAnsi="Times New Roman"/>
          <w:sz w:val="24"/>
          <w:szCs w:val="24"/>
        </w:rPr>
        <w:t>dimensi</w:t>
      </w:r>
      <w:r w:rsidRPr="00400FB4">
        <w:rPr>
          <w:rFonts w:ascii="Times New Roman" w:hAnsi="Times New Roman"/>
          <w:sz w:val="24"/>
          <w:szCs w:val="24"/>
        </w:rPr>
        <w:t xml:space="preserve"> apa saja yang harus diprioritaskan dalam upaya untuk meningkatkan layanan pembelajaran Biologi di SMAN 2 Bungku. Penelitian ini merupakan penelitian </w:t>
      </w:r>
      <w:r w:rsidRPr="00400FB4">
        <w:rPr>
          <w:rFonts w:ascii="Times New Roman" w:hAnsi="Times New Roman"/>
          <w:i/>
          <w:sz w:val="24"/>
          <w:szCs w:val="24"/>
        </w:rPr>
        <w:t>ex post facto</w:t>
      </w:r>
      <w:r w:rsidRPr="00400FB4">
        <w:rPr>
          <w:rFonts w:ascii="Times New Roman" w:hAnsi="Times New Roman"/>
          <w:sz w:val="24"/>
          <w:szCs w:val="24"/>
        </w:rPr>
        <w:t xml:space="preserve">. Populasi penelitian ini adalah peserta didik yang mempelajari Biologi tahun ajaran 2016/2017 dengan jumlah sampel sebanyak 130 </w:t>
      </w:r>
      <w:r>
        <w:rPr>
          <w:rFonts w:ascii="Times New Roman" w:hAnsi="Times New Roman"/>
          <w:sz w:val="24"/>
          <w:szCs w:val="24"/>
        </w:rPr>
        <w:t>peserta didik</w:t>
      </w:r>
      <w:r w:rsidRPr="00400FB4">
        <w:rPr>
          <w:rFonts w:ascii="Times New Roman" w:hAnsi="Times New Roman"/>
          <w:sz w:val="24"/>
          <w:szCs w:val="24"/>
        </w:rPr>
        <w:t xml:space="preserve">. Teknik pengambilan sampel dilakukan dengan menggunakan teknik </w:t>
      </w:r>
      <w:r w:rsidRPr="00400FB4">
        <w:rPr>
          <w:rFonts w:ascii="Times New Roman" w:hAnsi="Times New Roman"/>
          <w:i/>
          <w:sz w:val="24"/>
          <w:szCs w:val="24"/>
        </w:rPr>
        <w:t>proportional stratified random sampling</w:t>
      </w:r>
      <w:r w:rsidRPr="00400FB4">
        <w:rPr>
          <w:rFonts w:ascii="Times New Roman" w:hAnsi="Times New Roman"/>
          <w:sz w:val="24"/>
          <w:szCs w:val="24"/>
        </w:rPr>
        <w:t xml:space="preserve">. Instrumen yang digunakan dalam penelitian ini adalah (1) </w:t>
      </w:r>
      <w:r>
        <w:rPr>
          <w:rFonts w:ascii="Times New Roman" w:hAnsi="Times New Roman"/>
          <w:sz w:val="24"/>
          <w:szCs w:val="24"/>
        </w:rPr>
        <w:t>kuesioner</w:t>
      </w:r>
      <w:r w:rsidRPr="00400FB4">
        <w:rPr>
          <w:rFonts w:ascii="Times New Roman" w:hAnsi="Times New Roman"/>
          <w:sz w:val="24"/>
          <w:szCs w:val="24"/>
        </w:rPr>
        <w:t xml:space="preserve"> tingkat kepuasan peserta didik yang terdiri dari 2 kolom pengisian yaitu kolom kenyataan dan harapan,</w:t>
      </w:r>
      <w:r>
        <w:rPr>
          <w:rFonts w:ascii="Times New Roman" w:hAnsi="Times New Roman"/>
          <w:sz w:val="24"/>
          <w:szCs w:val="24"/>
        </w:rPr>
        <w:t xml:space="preserve"> </w:t>
      </w:r>
      <w:r w:rsidRPr="00400FB4">
        <w:rPr>
          <w:rFonts w:ascii="Times New Roman" w:hAnsi="Times New Roman"/>
          <w:sz w:val="24"/>
          <w:szCs w:val="24"/>
        </w:rPr>
        <w:t xml:space="preserve">(2) dokumentasi </w:t>
      </w:r>
      <w:r>
        <w:rPr>
          <w:rFonts w:ascii="Times New Roman" w:hAnsi="Times New Roman"/>
          <w:sz w:val="24"/>
          <w:szCs w:val="24"/>
        </w:rPr>
        <w:t xml:space="preserve">peserta didik tahun pelajaran </w:t>
      </w:r>
      <w:r w:rsidRPr="00400FB4">
        <w:rPr>
          <w:rFonts w:ascii="Times New Roman" w:hAnsi="Times New Roman"/>
          <w:sz w:val="24"/>
          <w:szCs w:val="24"/>
        </w:rPr>
        <w:t xml:space="preserve">2016/2017. </w:t>
      </w:r>
      <w:r w:rsidRPr="00400FB4">
        <w:rPr>
          <w:rFonts w:ascii="Times New Roman" w:hAnsi="Times New Roman" w:cs="Times New Roman"/>
          <w:sz w:val="24"/>
          <w:szCs w:val="24"/>
        </w:rPr>
        <w:t>Data dianalisis dengan teknik analisis deskriptif dan analisis IPA (</w:t>
      </w:r>
      <w:r w:rsidRPr="00400FB4">
        <w:rPr>
          <w:rFonts w:ascii="Times New Roman" w:hAnsi="Times New Roman" w:cs="Times New Roman"/>
          <w:i/>
          <w:sz w:val="24"/>
          <w:szCs w:val="24"/>
        </w:rPr>
        <w:t>Importance-Performance Analysis</w:t>
      </w:r>
      <w:r w:rsidRPr="00400FB4">
        <w:rPr>
          <w:rFonts w:ascii="Times New Roman" w:hAnsi="Times New Roman" w:cs="Times New Roman"/>
          <w:sz w:val="24"/>
          <w:szCs w:val="24"/>
        </w:rPr>
        <w:t>).</w:t>
      </w:r>
      <w:r w:rsidRPr="00400FB4">
        <w:rPr>
          <w:rFonts w:ascii="Times New Roman" w:hAnsi="Times New Roman"/>
          <w:sz w:val="24"/>
          <w:szCs w:val="24"/>
        </w:rPr>
        <w:t xml:space="preserve"> Hasil penelitian ini menunjukkan bahwa </w:t>
      </w:r>
      <w:r>
        <w:rPr>
          <w:rFonts w:ascii="Times New Roman" w:hAnsi="Times New Roman"/>
          <w:sz w:val="24"/>
          <w:szCs w:val="24"/>
        </w:rPr>
        <w:t>tingkat kepuasan terhadap l</w:t>
      </w:r>
      <w:r w:rsidRPr="00400FB4">
        <w:rPr>
          <w:rFonts w:ascii="Times New Roman" w:hAnsi="Times New Roman"/>
          <w:sz w:val="24"/>
          <w:szCs w:val="24"/>
        </w:rPr>
        <w:t xml:space="preserve">ayanan pembelajaran Biologi peserta didik SMAN 2 Bungku termasuk </w:t>
      </w:r>
      <w:r>
        <w:rPr>
          <w:rFonts w:ascii="Times New Roman" w:hAnsi="Times New Roman"/>
          <w:sz w:val="24"/>
          <w:szCs w:val="24"/>
        </w:rPr>
        <w:t>dalam kriteria belum puas</w:t>
      </w:r>
      <w:r w:rsidRPr="00400FB4">
        <w:rPr>
          <w:rFonts w:ascii="Times New Roman" w:hAnsi="Times New Roman"/>
          <w:sz w:val="24"/>
          <w:szCs w:val="24"/>
        </w:rPr>
        <w:t xml:space="preserve">. Analisis menggunakan IPA </w:t>
      </w:r>
      <w:r w:rsidRPr="00400FB4">
        <w:rPr>
          <w:rFonts w:ascii="Times New Roman" w:hAnsi="Times New Roman" w:cs="Times New Roman"/>
          <w:sz w:val="24"/>
          <w:szCs w:val="24"/>
        </w:rPr>
        <w:t>(</w:t>
      </w:r>
      <w:r w:rsidRPr="00400FB4">
        <w:rPr>
          <w:rFonts w:ascii="Times New Roman" w:hAnsi="Times New Roman" w:cs="Times New Roman"/>
          <w:i/>
          <w:sz w:val="24"/>
          <w:szCs w:val="24"/>
        </w:rPr>
        <w:t>Importance-Performance Analysis</w:t>
      </w:r>
      <w:r w:rsidRPr="00400FB4">
        <w:rPr>
          <w:rFonts w:ascii="Times New Roman" w:hAnsi="Times New Roman" w:cs="Times New Roman"/>
          <w:sz w:val="24"/>
          <w:szCs w:val="24"/>
        </w:rPr>
        <w:t>)</w:t>
      </w:r>
      <w:r>
        <w:rPr>
          <w:rFonts w:ascii="Times New Roman" w:hAnsi="Times New Roman" w:cs="Times New Roman"/>
          <w:sz w:val="24"/>
          <w:szCs w:val="24"/>
        </w:rPr>
        <w:t xml:space="preserve"> </w:t>
      </w:r>
      <w:r w:rsidRPr="00400FB4">
        <w:rPr>
          <w:rFonts w:ascii="Times New Roman" w:hAnsi="Times New Roman"/>
          <w:sz w:val="24"/>
          <w:szCs w:val="24"/>
        </w:rPr>
        <w:t>dip</w:t>
      </w:r>
      <w:r>
        <w:rPr>
          <w:rFonts w:ascii="Times New Roman" w:hAnsi="Times New Roman"/>
          <w:sz w:val="24"/>
          <w:szCs w:val="24"/>
        </w:rPr>
        <w:t>e</w:t>
      </w:r>
      <w:r w:rsidRPr="00400FB4">
        <w:rPr>
          <w:rFonts w:ascii="Times New Roman" w:hAnsi="Times New Roman"/>
          <w:sz w:val="24"/>
          <w:szCs w:val="24"/>
        </w:rPr>
        <w:t xml:space="preserve">roleh butir-butir dari </w:t>
      </w:r>
      <w:r>
        <w:rPr>
          <w:rFonts w:ascii="Times New Roman" w:hAnsi="Times New Roman"/>
          <w:sz w:val="24"/>
          <w:szCs w:val="24"/>
        </w:rPr>
        <w:t xml:space="preserve">dimensi </w:t>
      </w:r>
      <w:r w:rsidRPr="00400FB4">
        <w:rPr>
          <w:rFonts w:ascii="Times New Roman" w:hAnsi="Times New Roman"/>
          <w:sz w:val="24"/>
          <w:szCs w:val="24"/>
        </w:rPr>
        <w:t>yang menjadi prioritas</w:t>
      </w:r>
      <w:r>
        <w:rPr>
          <w:rFonts w:ascii="Times New Roman" w:hAnsi="Times New Roman"/>
          <w:sz w:val="24"/>
          <w:szCs w:val="24"/>
        </w:rPr>
        <w:t xml:space="preserve"> adalah peran guru sebagai pengajar, pengelola kelas, pembimbing dan motivator. </w:t>
      </w:r>
      <w:r w:rsidRPr="00400FB4">
        <w:rPr>
          <w:rFonts w:ascii="Times New Roman" w:hAnsi="Times New Roman"/>
          <w:sz w:val="24"/>
          <w:szCs w:val="24"/>
        </w:rPr>
        <w:t xml:space="preserve"> </w:t>
      </w:r>
    </w:p>
    <w:p w:rsidR="0010169D" w:rsidRPr="00400FB4" w:rsidRDefault="0010169D" w:rsidP="0010169D">
      <w:pPr>
        <w:spacing w:after="0" w:line="240" w:lineRule="auto"/>
        <w:ind w:firstLine="720"/>
        <w:contextualSpacing/>
        <w:jc w:val="both"/>
        <w:rPr>
          <w:rFonts w:ascii="Times New Roman" w:hAnsi="Times New Roman"/>
          <w:sz w:val="24"/>
          <w:szCs w:val="24"/>
        </w:rPr>
      </w:pPr>
    </w:p>
    <w:p w:rsidR="0010169D" w:rsidRDefault="0010169D" w:rsidP="0010169D">
      <w:pPr>
        <w:spacing w:after="0" w:line="240" w:lineRule="auto"/>
        <w:jc w:val="both"/>
        <w:rPr>
          <w:rFonts w:ascii="Times New Roman" w:hAnsi="Times New Roman" w:cs="Times New Roman"/>
          <w:b/>
          <w:sz w:val="24"/>
        </w:rPr>
      </w:pPr>
    </w:p>
    <w:p w:rsidR="00113550" w:rsidRDefault="0010169D" w:rsidP="00113550">
      <w:pPr>
        <w:spacing w:after="0" w:line="240" w:lineRule="auto"/>
        <w:contextualSpacing/>
        <w:jc w:val="both"/>
        <w:rPr>
          <w:rFonts w:ascii="Times New Roman" w:hAnsi="Times New Roman" w:cs="Times New Roman"/>
          <w:i/>
          <w:sz w:val="24"/>
        </w:rPr>
      </w:pPr>
      <w:r w:rsidRPr="0010169D">
        <w:rPr>
          <w:rFonts w:ascii="Times New Roman" w:hAnsi="Times New Roman" w:cs="Times New Roman"/>
          <w:b/>
          <w:sz w:val="24"/>
        </w:rPr>
        <w:t>Kata kunci</w:t>
      </w:r>
      <w:r w:rsidRPr="007426DF">
        <w:rPr>
          <w:rFonts w:ascii="Times New Roman" w:hAnsi="Times New Roman" w:cs="Times New Roman"/>
          <w:sz w:val="24"/>
        </w:rPr>
        <w:t xml:space="preserve">: </w:t>
      </w:r>
      <w:r w:rsidRPr="0010169D">
        <w:rPr>
          <w:rFonts w:ascii="Times New Roman" w:hAnsi="Times New Roman" w:cs="Times New Roman"/>
          <w:i/>
          <w:sz w:val="24"/>
        </w:rPr>
        <w:t>Evaluasi, Layanan</w:t>
      </w:r>
      <w:r w:rsidRPr="00A83E58">
        <w:rPr>
          <w:rFonts w:ascii="Times New Roman" w:hAnsi="Times New Roman" w:cs="Times New Roman"/>
          <w:i/>
          <w:sz w:val="24"/>
        </w:rPr>
        <w:t xml:space="preserve"> Pembelajaran, Kepuasan Peserta Didik</w:t>
      </w:r>
      <w:r w:rsidR="006A299D">
        <w:rPr>
          <w:rFonts w:ascii="Times New Roman" w:hAnsi="Times New Roman" w:cs="Times New Roman"/>
          <w:i/>
          <w:sz w:val="24"/>
        </w:rPr>
        <w:t xml:space="preserve">. </w:t>
      </w:r>
    </w:p>
    <w:p w:rsidR="006A299D" w:rsidRPr="006A299D" w:rsidRDefault="006A299D" w:rsidP="00113550">
      <w:pPr>
        <w:spacing w:after="0" w:line="240" w:lineRule="auto"/>
        <w:contextualSpacing/>
        <w:jc w:val="both"/>
        <w:rPr>
          <w:rFonts w:ascii="Times New Roman" w:hAnsi="Times New Roman" w:cs="Times New Roman"/>
          <w:i/>
          <w:sz w:val="24"/>
        </w:rPr>
        <w:sectPr w:rsidR="006A299D" w:rsidRPr="006A299D" w:rsidSect="00113550">
          <w:type w:val="continuous"/>
          <w:pgSz w:w="12240" w:h="15840"/>
          <w:pgMar w:top="1440" w:right="1440" w:bottom="1440" w:left="1440" w:header="720" w:footer="720" w:gutter="0"/>
          <w:cols w:space="720"/>
          <w:docGrid w:linePitch="360"/>
        </w:sectPr>
      </w:pPr>
    </w:p>
    <w:p w:rsidR="00113550" w:rsidRPr="00113550" w:rsidRDefault="00113550" w:rsidP="00113550">
      <w:pPr>
        <w:pStyle w:val="ListParagraph"/>
        <w:numPr>
          <w:ilvl w:val="0"/>
          <w:numId w:val="3"/>
        </w:numPr>
        <w:spacing w:after="0" w:line="240" w:lineRule="auto"/>
        <w:ind w:left="284" w:hanging="284"/>
        <w:jc w:val="both"/>
        <w:rPr>
          <w:rFonts w:ascii="Times New Roman" w:hAnsi="Times New Roman" w:cs="Times New Roman"/>
          <w:b/>
        </w:rPr>
      </w:pPr>
      <w:r w:rsidRPr="00113550">
        <w:rPr>
          <w:rFonts w:ascii="Times New Roman" w:hAnsi="Times New Roman" w:cs="Times New Roman"/>
          <w:b/>
          <w:sz w:val="24"/>
        </w:rPr>
        <w:lastRenderedPageBreak/>
        <w:t>PENDAHULUAN</w:t>
      </w:r>
    </w:p>
    <w:p w:rsidR="0010169D" w:rsidRDefault="0010169D" w:rsidP="0010169D">
      <w:pPr>
        <w:spacing w:after="0" w:line="240" w:lineRule="auto"/>
        <w:rPr>
          <w:rFonts w:ascii="Times New Roman" w:hAnsi="Times New Roman" w:cs="Times New Roman"/>
          <w:b/>
          <w:sz w:val="24"/>
        </w:rPr>
      </w:pPr>
    </w:p>
    <w:p w:rsidR="00113550" w:rsidRDefault="00113550" w:rsidP="0011355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Pada hakikatnya, pendidikan yang baik adalah pendidikan yang berkualitas. Salah satu faktor yang mempengaruhi kualitas pendidikan adalah kualitas guru. Walaupun guru bukan satu-satunya faktor penentu keberhasilan suatu pendidikan, tetapi peran guru dalam pengajaran merupakan titik sentral pendidikan sebagai cerminan kualitas pendidikan menjadi tanggung jawabnya. </w:t>
      </w:r>
    </w:p>
    <w:p w:rsidR="00113550" w:rsidRPr="00B46325" w:rsidRDefault="00113550" w:rsidP="00113550">
      <w:pPr>
        <w:spacing w:after="0" w:line="240" w:lineRule="auto"/>
        <w:ind w:firstLine="720"/>
        <w:jc w:val="both"/>
        <w:rPr>
          <w:rFonts w:ascii="Times New Roman" w:hAnsi="Times New Roman" w:cs="Times New Roman"/>
          <w:sz w:val="24"/>
          <w:szCs w:val="24"/>
        </w:rPr>
      </w:pPr>
      <w:r w:rsidRPr="00B46325">
        <w:rPr>
          <w:rFonts w:ascii="Times New Roman" w:hAnsi="Times New Roman" w:cs="Times New Roman"/>
          <w:sz w:val="24"/>
          <w:szCs w:val="24"/>
        </w:rPr>
        <w:t xml:space="preserve">Kualitas guru yang baik merupakan salah satu standar dalam </w:t>
      </w:r>
      <w:r>
        <w:rPr>
          <w:rFonts w:ascii="Times New Roman" w:hAnsi="Times New Roman" w:cs="Times New Roman"/>
          <w:sz w:val="24"/>
          <w:szCs w:val="24"/>
        </w:rPr>
        <w:t xml:space="preserve">mutu </w:t>
      </w:r>
      <w:r w:rsidRPr="00B46325">
        <w:rPr>
          <w:rFonts w:ascii="Times New Roman" w:hAnsi="Times New Roman" w:cs="Times New Roman"/>
          <w:sz w:val="24"/>
          <w:szCs w:val="24"/>
        </w:rPr>
        <w:t>pendidikan. Artinya guru sebagai tenaga pendidik harus mampu memposisikan diri dalam memainkan perannya untuk melakukan</w:t>
      </w:r>
      <w:r w:rsidR="003F6BFB">
        <w:rPr>
          <w:rFonts w:ascii="Times New Roman" w:hAnsi="Times New Roman" w:cs="Times New Roman"/>
          <w:sz w:val="24"/>
          <w:szCs w:val="24"/>
        </w:rPr>
        <w:t xml:space="preserve"> pembelajaran yang berkualitas. </w:t>
      </w:r>
      <w:r w:rsidRPr="00B46325">
        <w:rPr>
          <w:rFonts w:ascii="Times New Roman" w:hAnsi="Times New Roman" w:cs="Times New Roman"/>
          <w:sz w:val="24"/>
          <w:szCs w:val="24"/>
        </w:rPr>
        <w:t xml:space="preserve">Sebagaimana menurut Undang-undang Republik Indonesia No.14 tahun 2005 tentang Guru dan Dosen, Pasal 1 ayat (1) dengan tegas menjelaskan bahwa Guru adalah tenaga profesional dengan tugas utama mendidik, mengajar, membimbing, mengarahkan, melatih, menilai dan mengevaluasi peserta didik pada pendidikan anak usia sekolah pada jalur pendidikan formal, pendidikan dasar dan pendidikan menengah. </w:t>
      </w:r>
    </w:p>
    <w:p w:rsidR="00113550" w:rsidRPr="00B46325" w:rsidRDefault="00113550" w:rsidP="00113550">
      <w:pPr>
        <w:autoSpaceDE w:val="0"/>
        <w:autoSpaceDN w:val="0"/>
        <w:adjustRightInd w:val="0"/>
        <w:spacing w:after="0" w:line="240" w:lineRule="auto"/>
        <w:ind w:firstLine="720"/>
        <w:jc w:val="both"/>
        <w:rPr>
          <w:rFonts w:ascii="Times New Roman" w:hAnsi="Times New Roman" w:cs="Times New Roman"/>
          <w:sz w:val="24"/>
          <w:szCs w:val="24"/>
        </w:rPr>
      </w:pPr>
      <w:r w:rsidRPr="00B46325">
        <w:rPr>
          <w:rFonts w:ascii="Times New Roman" w:hAnsi="Times New Roman" w:cs="Times New Roman"/>
          <w:sz w:val="24"/>
          <w:szCs w:val="24"/>
        </w:rPr>
        <w:t xml:space="preserve">SMAN 2 Bungku  merupakan sekolah yang berada di Kabupaten Morowali dan tergolong sekolah baru yang berdiri pada tahun 2013. Berdasarkan hasil wawancara beberapa peserta didik di SMAN 2 Bungku, bahwa layanan pembelajaran yang diberikan oleh guru </w:t>
      </w:r>
      <w:r>
        <w:rPr>
          <w:rFonts w:ascii="Times New Roman" w:hAnsi="Times New Roman" w:cs="Times New Roman"/>
          <w:sz w:val="24"/>
          <w:szCs w:val="24"/>
        </w:rPr>
        <w:t>Biologi</w:t>
      </w:r>
      <w:r w:rsidRPr="00B46325">
        <w:rPr>
          <w:rFonts w:ascii="Times New Roman" w:hAnsi="Times New Roman" w:cs="Times New Roman"/>
          <w:sz w:val="24"/>
          <w:szCs w:val="24"/>
        </w:rPr>
        <w:t xml:space="preserve"> masih kurang memuaskan peserta didik. Hal ini terlihat adanya beberapa keluhan peserta didik bahwa guru </w:t>
      </w:r>
      <w:r w:rsidRPr="00B46325">
        <w:rPr>
          <w:rFonts w:ascii="Times New Roman" w:eastAsia="Times New Roman" w:hAnsi="Times New Roman" w:cs="Times New Roman"/>
          <w:sz w:val="24"/>
          <w:szCs w:val="24"/>
          <w:lang w:eastAsia="id-ID"/>
        </w:rPr>
        <w:t xml:space="preserve">hanya menggunakan </w:t>
      </w:r>
      <w:r>
        <w:rPr>
          <w:rFonts w:ascii="Times New Roman" w:eastAsia="Times New Roman" w:hAnsi="Times New Roman" w:cs="Times New Roman"/>
          <w:sz w:val="24"/>
          <w:szCs w:val="24"/>
          <w:lang w:eastAsia="id-ID"/>
        </w:rPr>
        <w:t>satu metode dalam pembelajaran</w:t>
      </w:r>
      <w:r w:rsidRPr="00B46325">
        <w:rPr>
          <w:rFonts w:ascii="Times New Roman" w:eastAsia="Times New Roman" w:hAnsi="Times New Roman" w:cs="Times New Roman"/>
          <w:sz w:val="24"/>
          <w:szCs w:val="24"/>
          <w:lang w:eastAsia="id-ID"/>
        </w:rPr>
        <w:t>, sehingga p</w:t>
      </w:r>
      <w:r>
        <w:rPr>
          <w:rFonts w:ascii="Times New Roman" w:eastAsia="Times New Roman" w:hAnsi="Times New Roman" w:cs="Times New Roman"/>
          <w:sz w:val="24"/>
          <w:szCs w:val="24"/>
          <w:lang w:eastAsia="id-ID"/>
        </w:rPr>
        <w:t>embelajaran</w:t>
      </w:r>
      <w:r w:rsidRPr="00B46325">
        <w:rPr>
          <w:rFonts w:ascii="Times New Roman" w:eastAsia="Times New Roman" w:hAnsi="Times New Roman" w:cs="Times New Roman"/>
          <w:sz w:val="24"/>
          <w:szCs w:val="24"/>
          <w:lang w:eastAsia="id-ID"/>
        </w:rPr>
        <w:t xml:space="preserve"> terasa kurang menarik, peserta didik </w:t>
      </w:r>
      <w:r w:rsidRPr="00B46325">
        <w:rPr>
          <w:rFonts w:ascii="Times New Roman" w:eastAsia="Times New Roman" w:hAnsi="Times New Roman" w:cs="Times New Roman"/>
          <w:bCs/>
          <w:sz w:val="24"/>
          <w:szCs w:val="24"/>
          <w:lang w:eastAsia="id-ID"/>
        </w:rPr>
        <w:t>menjadi jenuh dan kurang memperhatikan, g</w:t>
      </w:r>
      <w:r w:rsidRPr="00B46325">
        <w:rPr>
          <w:rFonts w:ascii="Times New Roman" w:eastAsia="Times New Roman" w:hAnsi="Times New Roman" w:cs="Times New Roman"/>
          <w:sz w:val="24"/>
          <w:szCs w:val="24"/>
          <w:lang w:eastAsia="id-ID"/>
        </w:rPr>
        <w:t>uru yang kurang menguasai materi</w:t>
      </w:r>
      <w:r w:rsidRPr="00B46325">
        <w:rPr>
          <w:rFonts w:ascii="Times New Roman" w:eastAsia="Times New Roman" w:hAnsi="Times New Roman" w:cs="Times New Roman"/>
          <w:bCs/>
          <w:sz w:val="24"/>
          <w:szCs w:val="24"/>
          <w:lang w:eastAsia="id-ID"/>
        </w:rPr>
        <w:t>, g</w:t>
      </w:r>
      <w:r w:rsidRPr="00B46325">
        <w:rPr>
          <w:rFonts w:ascii="Times New Roman" w:eastAsia="Times New Roman" w:hAnsi="Times New Roman" w:cs="Times New Roman"/>
          <w:sz w:val="24"/>
          <w:szCs w:val="24"/>
          <w:lang w:eastAsia="id-ID"/>
        </w:rPr>
        <w:t xml:space="preserve">uru cenderung kaku dan kurang bersahabat dengan peserta sehingga peserta didik terkadang malu dan takut </w:t>
      </w:r>
      <w:r w:rsidRPr="00B46325">
        <w:rPr>
          <w:rFonts w:ascii="Times New Roman" w:eastAsia="Times New Roman" w:hAnsi="Times New Roman" w:cs="Times New Roman"/>
          <w:sz w:val="24"/>
          <w:szCs w:val="24"/>
          <w:lang w:eastAsia="id-ID"/>
        </w:rPr>
        <w:lastRenderedPageBreak/>
        <w:t>untuk bertanya menjadikan peserta didik</w:t>
      </w:r>
      <w:r w:rsidRPr="00B46325">
        <w:rPr>
          <w:rFonts w:ascii="Times New Roman" w:eastAsia="Times New Roman" w:hAnsi="Times New Roman" w:cs="Times New Roman"/>
          <w:bCs/>
          <w:sz w:val="24"/>
          <w:szCs w:val="24"/>
          <w:lang w:eastAsia="id-ID"/>
        </w:rPr>
        <w:t xml:space="preserve"> pasif, materi-materi yang harusnya dipraktekkan belum terlaksana sepenuhnya, </w:t>
      </w:r>
      <w:r w:rsidRPr="00B46325">
        <w:rPr>
          <w:rFonts w:ascii="Times New Roman" w:hAnsi="Times New Roman" w:cs="Times New Roman"/>
          <w:sz w:val="24"/>
          <w:szCs w:val="24"/>
        </w:rPr>
        <w:t xml:space="preserve">guru belum memanfaatkan media secara maksimal dalam pembelajarannya. Sehubungan dengan hal tersebut, maka perlu dilakukan evaluasi pada layanan pembelajaran </w:t>
      </w:r>
      <w:r>
        <w:rPr>
          <w:rFonts w:ascii="Times New Roman" w:hAnsi="Times New Roman" w:cs="Times New Roman"/>
          <w:sz w:val="24"/>
          <w:szCs w:val="24"/>
        </w:rPr>
        <w:t>Biologi</w:t>
      </w:r>
      <w:r w:rsidRPr="00B46325">
        <w:rPr>
          <w:rFonts w:ascii="Times New Roman" w:hAnsi="Times New Roman" w:cs="Times New Roman"/>
          <w:sz w:val="24"/>
          <w:szCs w:val="24"/>
        </w:rPr>
        <w:t xml:space="preserve"> agar dapat meminimalisir kekurangan-kekurangan yang terjadi pada saat pembelajaran </w:t>
      </w:r>
      <w:r>
        <w:rPr>
          <w:rFonts w:ascii="Times New Roman" w:hAnsi="Times New Roman" w:cs="Times New Roman"/>
          <w:sz w:val="24"/>
          <w:szCs w:val="24"/>
        </w:rPr>
        <w:t>Biologi</w:t>
      </w:r>
      <w:r w:rsidRPr="00B46325">
        <w:rPr>
          <w:rFonts w:ascii="Times New Roman" w:hAnsi="Times New Roman" w:cs="Times New Roman"/>
          <w:sz w:val="24"/>
          <w:szCs w:val="24"/>
        </w:rPr>
        <w:t xml:space="preserve"> berlangsung.  </w:t>
      </w:r>
    </w:p>
    <w:p w:rsidR="00113550" w:rsidRPr="00B46325" w:rsidRDefault="00113550" w:rsidP="00113550">
      <w:pPr>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Proses l</w:t>
      </w:r>
      <w:r w:rsidRPr="00B46325">
        <w:rPr>
          <w:rFonts w:ascii="Times New Roman" w:hAnsi="Times New Roman" w:cs="Times New Roman"/>
          <w:sz w:val="24"/>
          <w:szCs w:val="24"/>
        </w:rPr>
        <w:t xml:space="preserve">ayanan pembelajaran </w:t>
      </w:r>
      <w:r>
        <w:rPr>
          <w:rFonts w:ascii="Times New Roman" w:hAnsi="Times New Roman" w:cs="Times New Roman"/>
          <w:sz w:val="24"/>
          <w:szCs w:val="24"/>
        </w:rPr>
        <w:t>Biologi</w:t>
      </w:r>
      <w:r w:rsidRPr="00B46325">
        <w:rPr>
          <w:rFonts w:ascii="Times New Roman" w:hAnsi="Times New Roman" w:cs="Times New Roman"/>
          <w:sz w:val="24"/>
          <w:szCs w:val="24"/>
        </w:rPr>
        <w:t xml:space="preserve"> </w:t>
      </w:r>
      <w:r>
        <w:rPr>
          <w:rFonts w:ascii="Times New Roman" w:hAnsi="Times New Roman" w:cs="Times New Roman"/>
          <w:sz w:val="24"/>
          <w:szCs w:val="24"/>
        </w:rPr>
        <w:t xml:space="preserve">pada dasarnya </w:t>
      </w:r>
      <w:r w:rsidRPr="00B46325">
        <w:rPr>
          <w:rFonts w:ascii="Times New Roman" w:hAnsi="Times New Roman" w:cs="Times New Roman"/>
          <w:sz w:val="24"/>
          <w:szCs w:val="24"/>
        </w:rPr>
        <w:t xml:space="preserve">berupaya untuk membekali peserta didik dengan berbagai kemampuan tentang cara mengetahui dan memahami konsep ataupun </w:t>
      </w:r>
      <w:r>
        <w:rPr>
          <w:rFonts w:ascii="Times New Roman" w:hAnsi="Times New Roman" w:cs="Times New Roman"/>
          <w:sz w:val="24"/>
          <w:szCs w:val="24"/>
        </w:rPr>
        <w:t xml:space="preserve"> </w:t>
      </w:r>
      <w:r w:rsidRPr="00B46325">
        <w:rPr>
          <w:rFonts w:ascii="Times New Roman" w:hAnsi="Times New Roman" w:cs="Times New Roman"/>
          <w:sz w:val="24"/>
          <w:szCs w:val="24"/>
        </w:rPr>
        <w:t xml:space="preserve">fakta secara mendalam. </w:t>
      </w:r>
      <w:r>
        <w:rPr>
          <w:rFonts w:ascii="Times New Roman" w:hAnsi="Times New Roman" w:cs="Times New Roman"/>
          <w:sz w:val="24"/>
          <w:szCs w:val="24"/>
        </w:rPr>
        <w:t xml:space="preserve">Oleh karena itu, sebagai guru Biologi, perlu memperhatikan aspek kualitas dalam pembelajaran yang diantaranya </w:t>
      </w:r>
      <w:r w:rsidRPr="0011291D">
        <w:rPr>
          <w:rFonts w:ascii="Times New Roman" w:hAnsi="Times New Roman" w:cs="Times New Roman"/>
          <w:i/>
          <w:sz w:val="24"/>
          <w:szCs w:val="24"/>
        </w:rPr>
        <w:t>performance</w:t>
      </w:r>
      <w:r>
        <w:rPr>
          <w:rFonts w:ascii="Times New Roman" w:hAnsi="Times New Roman" w:cs="Times New Roman"/>
          <w:sz w:val="24"/>
          <w:szCs w:val="24"/>
        </w:rPr>
        <w:t xml:space="preserve"> (penampilan) guru dalam mengajar, iklim kelas, fasilitas pembelajaran, sikap ilmiah peserta didik dan motivasi berprestasi (Widoyoko, 2008). </w:t>
      </w:r>
    </w:p>
    <w:p w:rsidR="00113550" w:rsidRPr="00B46325" w:rsidRDefault="00113550" w:rsidP="00113550">
      <w:pPr>
        <w:spacing w:after="0" w:line="240" w:lineRule="auto"/>
        <w:ind w:firstLine="720"/>
        <w:jc w:val="both"/>
        <w:rPr>
          <w:rFonts w:ascii="Times New Roman" w:hAnsi="Times New Roman" w:cs="Times New Roman"/>
          <w:sz w:val="24"/>
          <w:szCs w:val="24"/>
        </w:rPr>
      </w:pPr>
      <w:r w:rsidRPr="00B46325">
        <w:rPr>
          <w:rFonts w:ascii="Times New Roman" w:hAnsi="Times New Roman" w:cs="Times New Roman"/>
          <w:sz w:val="24"/>
          <w:szCs w:val="24"/>
        </w:rPr>
        <w:t>Guru yang berkualitas akan memberikan pelayanan yang baik kepada peserta didiknya terutama dalam pembelajaran. Peserta didik merupakan pelanggan primer yang ada di sekolah terutama dalam pembelaj</w:t>
      </w:r>
      <w:r>
        <w:rPr>
          <w:rFonts w:ascii="Times New Roman" w:hAnsi="Times New Roman" w:cs="Times New Roman"/>
          <w:sz w:val="24"/>
          <w:szCs w:val="24"/>
        </w:rPr>
        <w:t>a</w:t>
      </w:r>
      <w:r w:rsidRPr="00B46325">
        <w:rPr>
          <w:rFonts w:ascii="Times New Roman" w:hAnsi="Times New Roman" w:cs="Times New Roman"/>
          <w:sz w:val="24"/>
          <w:szCs w:val="24"/>
        </w:rPr>
        <w:t xml:space="preserve">ran. Jadi, mereka yang menilai kualitas layanan pembelajaran yang diberikan oleh guru sebagai pemberi jasa. </w:t>
      </w:r>
      <w:r>
        <w:rPr>
          <w:rFonts w:ascii="Times New Roman" w:hAnsi="Times New Roman" w:cs="Times New Roman"/>
          <w:sz w:val="24"/>
          <w:szCs w:val="24"/>
        </w:rPr>
        <w:t xml:space="preserve">Menurut </w:t>
      </w:r>
      <w:r w:rsidRPr="00B46325">
        <w:rPr>
          <w:rFonts w:ascii="Times New Roman" w:hAnsi="Times New Roman" w:cs="Times New Roman"/>
          <w:sz w:val="24"/>
          <w:szCs w:val="24"/>
        </w:rPr>
        <w:t xml:space="preserve">Kotler (2000) bahwa kualitas harus dimulai dari kebutuhan pelanggan dan berakhir pada persepsi pelanggan. Hal ini mengindikasikan bahwa citra kualitas yang baik bukanlah berdasarkan sudut pandang pihak pemberi jasa (guru), melainkan berdasarkan sudut pandang pelanggan (peserta didik).  </w:t>
      </w:r>
    </w:p>
    <w:p w:rsidR="00113550" w:rsidRPr="00B46325" w:rsidRDefault="00113550" w:rsidP="00113550">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Berdasarkan pernyataan di atas demi </w:t>
      </w:r>
      <w:r w:rsidRPr="00B46325">
        <w:rPr>
          <w:rFonts w:ascii="Times New Roman" w:hAnsi="Times New Roman" w:cs="Times New Roman"/>
          <w:sz w:val="24"/>
          <w:szCs w:val="24"/>
          <w:shd w:val="clear" w:color="auto" w:fill="FFFFFF"/>
        </w:rPr>
        <w:t>terwujud</w:t>
      </w:r>
      <w:r>
        <w:rPr>
          <w:rFonts w:ascii="Times New Roman" w:hAnsi="Times New Roman" w:cs="Times New Roman"/>
          <w:sz w:val="24"/>
          <w:szCs w:val="24"/>
          <w:shd w:val="clear" w:color="auto" w:fill="FFFFFF"/>
        </w:rPr>
        <w:t>nya kualitas pelayanan yang baik</w:t>
      </w:r>
      <w:r w:rsidRPr="00B46325">
        <w:rPr>
          <w:rFonts w:ascii="Times New Roman" w:hAnsi="Times New Roman" w:cs="Times New Roman"/>
          <w:sz w:val="24"/>
          <w:szCs w:val="24"/>
          <w:shd w:val="clear" w:color="auto" w:fill="FFFFFF"/>
        </w:rPr>
        <w:t xml:space="preserve"> maka perlu memperhatikan pemenuhan kebutuhan peserta didik tanpa membeda-bedakan peserta didik yang satu d</w:t>
      </w:r>
      <w:r>
        <w:rPr>
          <w:rFonts w:ascii="Times New Roman" w:hAnsi="Times New Roman" w:cs="Times New Roman"/>
          <w:sz w:val="24"/>
          <w:szCs w:val="24"/>
          <w:shd w:val="clear" w:color="auto" w:fill="FFFFFF"/>
        </w:rPr>
        <w:t xml:space="preserve">engan yang lainnya. Hal ini didukung oleh pernyataan </w:t>
      </w:r>
      <w:r w:rsidRPr="00B46325">
        <w:rPr>
          <w:rFonts w:ascii="Times New Roman" w:hAnsi="Times New Roman" w:cs="Times New Roman"/>
          <w:sz w:val="24"/>
          <w:szCs w:val="24"/>
          <w:shd w:val="clear" w:color="auto" w:fill="FFFFFF"/>
        </w:rPr>
        <w:t xml:space="preserve">Imron (2012) bahwa secara </w:t>
      </w:r>
      <w:r w:rsidRPr="00B46325">
        <w:rPr>
          <w:rFonts w:ascii="Times New Roman" w:hAnsi="Times New Roman" w:cs="Times New Roman"/>
          <w:sz w:val="24"/>
          <w:szCs w:val="24"/>
          <w:shd w:val="clear" w:color="auto" w:fill="FFFFFF"/>
        </w:rPr>
        <w:lastRenderedPageBreak/>
        <w:t xml:space="preserve">sosiologis, peserta didik memiliki kesamaan, dengan kesamaan ini, akan melahirkan hak-hak yang sama bagi peserta didik. Begitupun dengan layanan pembelajarannya. Karena layanan  pembelajaran merupakan hak peserta didik. </w:t>
      </w:r>
      <w:r w:rsidRPr="00B46325">
        <w:rPr>
          <w:rFonts w:ascii="Times New Roman" w:hAnsi="Times New Roman" w:cs="Times New Roman"/>
          <w:sz w:val="24"/>
          <w:szCs w:val="24"/>
        </w:rPr>
        <w:t>Kualitas layanan pembelajaran perlu diperhatikan agar kepuasan peserta didik sebagai pengguna jasa dapat terpenuhi dan keberhasilan tujuan pembelajaran dapat tercapai.</w:t>
      </w:r>
      <w:r w:rsidRPr="00B46325">
        <w:rPr>
          <w:rFonts w:ascii="Times New Roman" w:hAnsi="Times New Roman" w:cs="Times New Roman"/>
          <w:sz w:val="24"/>
          <w:szCs w:val="24"/>
          <w:shd w:val="clear" w:color="auto" w:fill="FFFFFF"/>
        </w:rPr>
        <w:t xml:space="preserve"> </w:t>
      </w:r>
    </w:p>
    <w:p w:rsidR="00113550" w:rsidRPr="00B46325" w:rsidRDefault="00113550" w:rsidP="00113550">
      <w:pPr>
        <w:spacing w:after="0" w:line="240" w:lineRule="auto"/>
        <w:ind w:firstLine="720"/>
        <w:jc w:val="both"/>
        <w:rPr>
          <w:rFonts w:ascii="Times New Roman" w:hAnsi="Times New Roman" w:cs="Times New Roman"/>
          <w:sz w:val="24"/>
          <w:szCs w:val="24"/>
        </w:rPr>
      </w:pPr>
      <w:r w:rsidRPr="00B46325">
        <w:rPr>
          <w:rFonts w:ascii="Times New Roman" w:hAnsi="Times New Roman" w:cs="Times New Roman"/>
          <w:sz w:val="24"/>
          <w:szCs w:val="24"/>
        </w:rPr>
        <w:t xml:space="preserve">Prioritas utama yang perlu diperhatikan dalam menilai pentingnya kualitas layanan pembelajaran </w:t>
      </w:r>
      <w:r>
        <w:rPr>
          <w:rFonts w:ascii="Times New Roman" w:hAnsi="Times New Roman" w:cs="Times New Roman"/>
          <w:sz w:val="24"/>
          <w:szCs w:val="24"/>
        </w:rPr>
        <w:t>Biologi</w:t>
      </w:r>
      <w:r w:rsidRPr="00B46325">
        <w:rPr>
          <w:rFonts w:ascii="Times New Roman" w:hAnsi="Times New Roman" w:cs="Times New Roman"/>
          <w:sz w:val="24"/>
          <w:szCs w:val="24"/>
        </w:rPr>
        <w:t xml:space="preserve"> yaitu sejauh mana layanan pembelajaran itu dapat menciptakan kepuasan semaksimal mungkin kepada konsumen (peserta didik). Oleh karena itu, guru sebagai pemberi layanan kepada peserta didik harus menyadari akan perannya. Dalam artian bahwa untuk memenuhi kepuasan peserta didik  dalam layanan pembelajaran, guru harus menjalankan perannya secara maksimal. Karena dengan tingkat kesesuaian </w:t>
      </w:r>
      <w:r>
        <w:rPr>
          <w:rFonts w:ascii="Times New Roman" w:hAnsi="Times New Roman" w:cs="Times New Roman"/>
          <w:sz w:val="24"/>
          <w:szCs w:val="24"/>
        </w:rPr>
        <w:t xml:space="preserve">antara harapan dengan kenyataan layanan yang diterima oleh peserta didik, disitulah tercipta nilai kepuasan yang maksimal. </w:t>
      </w:r>
    </w:p>
    <w:p w:rsidR="00113550" w:rsidRDefault="00113550" w:rsidP="00113550">
      <w:pPr>
        <w:spacing w:after="0" w:line="240" w:lineRule="auto"/>
        <w:ind w:firstLine="720"/>
        <w:jc w:val="both"/>
        <w:rPr>
          <w:rFonts w:ascii="Times New Roman" w:hAnsi="Times New Roman" w:cs="Times New Roman"/>
          <w:sz w:val="24"/>
          <w:szCs w:val="24"/>
          <w:shd w:val="clear" w:color="auto" w:fill="FFFFFF"/>
        </w:rPr>
      </w:pPr>
      <w:r>
        <w:rPr>
          <w:rFonts w:ascii="Times New Roman" w:hAnsi="Times New Roman" w:cs="Times New Roman"/>
          <w:sz w:val="24"/>
          <w:szCs w:val="24"/>
        </w:rPr>
        <w:t xml:space="preserve">Berdasarkan pernyataan di atas </w:t>
      </w:r>
      <w:r w:rsidRPr="00B46325">
        <w:rPr>
          <w:rFonts w:ascii="Times New Roman" w:hAnsi="Times New Roman" w:cs="Times New Roman"/>
          <w:sz w:val="24"/>
          <w:szCs w:val="24"/>
        </w:rPr>
        <w:t xml:space="preserve">maka perlu adanya suatu evaluasi </w:t>
      </w:r>
      <w:r>
        <w:rPr>
          <w:rFonts w:ascii="Times New Roman" w:hAnsi="Times New Roman" w:cs="Times New Roman"/>
          <w:sz w:val="24"/>
          <w:szCs w:val="24"/>
        </w:rPr>
        <w:t xml:space="preserve">layanan pembelajaran </w:t>
      </w:r>
      <w:r w:rsidRPr="00B46325">
        <w:rPr>
          <w:rFonts w:ascii="Times New Roman" w:hAnsi="Times New Roman" w:cs="Times New Roman"/>
          <w:sz w:val="24"/>
          <w:szCs w:val="24"/>
        </w:rPr>
        <w:t>sebagaimana m</w:t>
      </w:r>
      <w:r w:rsidRPr="00B46325">
        <w:rPr>
          <w:rFonts w:ascii="Times New Roman" w:hAnsi="Times New Roman" w:cs="Times New Roman"/>
          <w:sz w:val="24"/>
          <w:szCs w:val="24"/>
          <w:shd w:val="clear" w:color="auto" w:fill="FFFFFF"/>
        </w:rPr>
        <w:t xml:space="preserve">enurut Eliyati (2013) bahwa evaluasi dilakukan  untuk mengetahui kelemahan atau kekurangan dari layanan pembelajaran yang diberikan oleh guru kepada peserta didik. Peran guru </w:t>
      </w:r>
      <w:r w:rsidRPr="00B46325">
        <w:rPr>
          <w:rFonts w:ascii="Times New Roman" w:hAnsi="Times New Roman" w:cs="Times New Roman"/>
          <w:sz w:val="24"/>
          <w:szCs w:val="24"/>
        </w:rPr>
        <w:t>sebagai pengajar, pembimbing,</w:t>
      </w:r>
      <w:r w:rsidRPr="00CD2A0E">
        <w:rPr>
          <w:rFonts w:ascii="Times New Roman" w:hAnsi="Times New Roman" w:cs="Times New Roman"/>
          <w:sz w:val="24"/>
          <w:szCs w:val="24"/>
        </w:rPr>
        <w:t xml:space="preserve"> </w:t>
      </w:r>
      <w:r w:rsidRPr="00B46325">
        <w:rPr>
          <w:rFonts w:ascii="Times New Roman" w:hAnsi="Times New Roman" w:cs="Times New Roman"/>
          <w:sz w:val="24"/>
          <w:szCs w:val="24"/>
        </w:rPr>
        <w:t>pengelola kelas</w:t>
      </w:r>
      <w:r>
        <w:rPr>
          <w:rFonts w:ascii="Times New Roman" w:hAnsi="Times New Roman" w:cs="Times New Roman"/>
          <w:sz w:val="24"/>
          <w:szCs w:val="24"/>
        </w:rPr>
        <w:t>,</w:t>
      </w:r>
      <w:r w:rsidRPr="00B46325">
        <w:rPr>
          <w:rFonts w:ascii="Times New Roman" w:hAnsi="Times New Roman" w:cs="Times New Roman"/>
          <w:sz w:val="24"/>
          <w:szCs w:val="24"/>
        </w:rPr>
        <w:t xml:space="preserve"> motivator, mediator dan fasilitato</w:t>
      </w:r>
      <w:r>
        <w:rPr>
          <w:rFonts w:ascii="Times New Roman" w:hAnsi="Times New Roman" w:cs="Times New Roman"/>
          <w:sz w:val="24"/>
          <w:szCs w:val="24"/>
        </w:rPr>
        <w:t xml:space="preserve">r serta </w:t>
      </w:r>
      <w:r w:rsidRPr="00B46325">
        <w:rPr>
          <w:rFonts w:ascii="Times New Roman" w:hAnsi="Times New Roman" w:cs="Times New Roman"/>
          <w:sz w:val="24"/>
          <w:szCs w:val="24"/>
        </w:rPr>
        <w:t xml:space="preserve">evaluator </w:t>
      </w:r>
      <w:r w:rsidRPr="00B46325">
        <w:rPr>
          <w:rFonts w:ascii="Times New Roman" w:hAnsi="Times New Roman" w:cs="Times New Roman"/>
          <w:sz w:val="24"/>
          <w:szCs w:val="24"/>
          <w:shd w:val="clear" w:color="auto" w:fill="FFFFFF"/>
        </w:rPr>
        <w:t xml:space="preserve">dapat dijadikan </w:t>
      </w:r>
      <w:r>
        <w:rPr>
          <w:rFonts w:ascii="Times New Roman" w:hAnsi="Times New Roman" w:cs="Times New Roman"/>
          <w:sz w:val="24"/>
          <w:szCs w:val="24"/>
          <w:shd w:val="clear" w:color="auto" w:fill="FFFFFF"/>
        </w:rPr>
        <w:t>dimensi</w:t>
      </w:r>
      <w:r w:rsidRPr="00B46325">
        <w:rPr>
          <w:rFonts w:ascii="Times New Roman" w:hAnsi="Times New Roman" w:cs="Times New Roman"/>
          <w:sz w:val="24"/>
          <w:szCs w:val="24"/>
          <w:shd w:val="clear" w:color="auto" w:fill="FFFFFF"/>
        </w:rPr>
        <w:t xml:space="preserve"> layanan pembelajaran </w:t>
      </w:r>
      <w:r>
        <w:rPr>
          <w:rFonts w:ascii="Times New Roman" w:hAnsi="Times New Roman" w:cs="Times New Roman"/>
          <w:sz w:val="24"/>
          <w:szCs w:val="24"/>
          <w:shd w:val="clear" w:color="auto" w:fill="FFFFFF"/>
        </w:rPr>
        <w:t>Biologi</w:t>
      </w:r>
      <w:r w:rsidRPr="00B46325">
        <w:rPr>
          <w:rFonts w:ascii="Times New Roman" w:hAnsi="Times New Roman" w:cs="Times New Roman"/>
          <w:sz w:val="24"/>
          <w:szCs w:val="24"/>
          <w:shd w:val="clear" w:color="auto" w:fill="FFFFFF"/>
        </w:rPr>
        <w:t xml:space="preserve"> pada penelitian ini. </w:t>
      </w:r>
    </w:p>
    <w:p w:rsidR="00113550" w:rsidRDefault="00113550" w:rsidP="00113550">
      <w:pPr>
        <w:spacing w:after="0" w:line="240" w:lineRule="auto"/>
        <w:rPr>
          <w:rFonts w:ascii="Times New Roman" w:hAnsi="Times New Roman" w:cs="Times New Roman"/>
          <w:b/>
          <w:sz w:val="24"/>
        </w:rPr>
      </w:pPr>
    </w:p>
    <w:p w:rsidR="00113550" w:rsidRDefault="00A65052" w:rsidP="00A65052">
      <w:pPr>
        <w:pStyle w:val="ListParagraph"/>
        <w:numPr>
          <w:ilvl w:val="0"/>
          <w:numId w:val="3"/>
        </w:numPr>
        <w:spacing w:after="0" w:line="240" w:lineRule="auto"/>
        <w:ind w:left="284" w:hanging="284"/>
        <w:rPr>
          <w:rFonts w:ascii="Times New Roman" w:hAnsi="Times New Roman" w:cs="Times New Roman"/>
          <w:b/>
          <w:sz w:val="24"/>
        </w:rPr>
      </w:pPr>
      <w:r>
        <w:rPr>
          <w:rFonts w:ascii="Times New Roman" w:hAnsi="Times New Roman" w:cs="Times New Roman"/>
          <w:b/>
          <w:sz w:val="24"/>
        </w:rPr>
        <w:t>METODE</w:t>
      </w:r>
    </w:p>
    <w:p w:rsidR="00A65052" w:rsidRDefault="00A65052" w:rsidP="00A65052">
      <w:pPr>
        <w:spacing w:after="0" w:line="240" w:lineRule="auto"/>
        <w:ind w:firstLine="720"/>
        <w:jc w:val="both"/>
        <w:rPr>
          <w:rFonts w:ascii="Times New Roman" w:hAnsi="Times New Roman" w:cs="Times New Roman"/>
          <w:sz w:val="24"/>
          <w:szCs w:val="24"/>
        </w:rPr>
      </w:pPr>
      <w:r>
        <w:rPr>
          <w:rFonts w:ascii="Times New Roman" w:hAnsi="Times New Roman" w:cs="Times New Roman"/>
          <w:sz w:val="24"/>
        </w:rPr>
        <w:t xml:space="preserve">Penelitian ini merupakan penelitian </w:t>
      </w:r>
      <w:r w:rsidRPr="00091D46">
        <w:rPr>
          <w:rFonts w:ascii="Times New Roman" w:hAnsi="Times New Roman" w:cs="Times New Roman"/>
          <w:i/>
          <w:sz w:val="24"/>
          <w:szCs w:val="24"/>
        </w:rPr>
        <w:t>Ex post</w:t>
      </w:r>
      <w:r>
        <w:rPr>
          <w:rFonts w:ascii="Times New Roman" w:hAnsi="Times New Roman" w:cs="Times New Roman"/>
          <w:i/>
          <w:sz w:val="24"/>
          <w:szCs w:val="24"/>
        </w:rPr>
        <w:t xml:space="preserve"> </w:t>
      </w:r>
      <w:r w:rsidRPr="00091D46">
        <w:rPr>
          <w:rFonts w:ascii="Times New Roman" w:hAnsi="Times New Roman" w:cs="Times New Roman"/>
          <w:i/>
          <w:sz w:val="24"/>
          <w:szCs w:val="24"/>
        </w:rPr>
        <w:t>facto</w:t>
      </w:r>
      <w:r>
        <w:rPr>
          <w:rFonts w:ascii="Times New Roman" w:hAnsi="Times New Roman" w:cs="Times New Roman"/>
          <w:sz w:val="24"/>
          <w:szCs w:val="24"/>
        </w:rPr>
        <w:t xml:space="preserve"> </w:t>
      </w:r>
      <w:r w:rsidRPr="008772DA">
        <w:rPr>
          <w:rFonts w:ascii="Times New Roman" w:hAnsi="Times New Roman" w:cs="Times New Roman"/>
          <w:sz w:val="24"/>
          <w:szCs w:val="24"/>
        </w:rPr>
        <w:t xml:space="preserve">dengan menggunakan metode survey berdasarkan jawaban responden atas daftar pernyataan yang diberikan. Daftar pernyataan tersebut terkait dengan </w:t>
      </w:r>
      <w:r>
        <w:rPr>
          <w:rFonts w:ascii="Times New Roman" w:hAnsi="Times New Roman" w:cs="Times New Roman"/>
          <w:sz w:val="24"/>
          <w:szCs w:val="24"/>
        </w:rPr>
        <w:t xml:space="preserve">kenyataan </w:t>
      </w:r>
      <w:r w:rsidRPr="008772DA">
        <w:rPr>
          <w:rFonts w:ascii="Times New Roman" w:hAnsi="Times New Roman" w:cs="Times New Roman"/>
          <w:sz w:val="24"/>
          <w:szCs w:val="24"/>
        </w:rPr>
        <w:t xml:space="preserve"> dan harapan terhadap </w:t>
      </w:r>
      <w:r>
        <w:rPr>
          <w:rFonts w:ascii="Times New Roman" w:hAnsi="Times New Roman" w:cs="Times New Roman"/>
          <w:sz w:val="24"/>
          <w:szCs w:val="24"/>
        </w:rPr>
        <w:t xml:space="preserve">layanan </w:t>
      </w:r>
      <w:r>
        <w:rPr>
          <w:rFonts w:ascii="Times New Roman" w:hAnsi="Times New Roman" w:cs="Times New Roman"/>
          <w:sz w:val="24"/>
          <w:szCs w:val="24"/>
        </w:rPr>
        <w:lastRenderedPageBreak/>
        <w:t>pembelajaran Biologi</w:t>
      </w:r>
      <w:r w:rsidRPr="008772DA">
        <w:rPr>
          <w:rFonts w:ascii="Times New Roman" w:hAnsi="Times New Roman" w:cs="Times New Roman"/>
          <w:sz w:val="24"/>
          <w:szCs w:val="24"/>
        </w:rPr>
        <w:t xml:space="preserve"> </w:t>
      </w:r>
      <w:r>
        <w:rPr>
          <w:rFonts w:ascii="Times New Roman" w:hAnsi="Times New Roman" w:cs="Times New Roman"/>
          <w:sz w:val="24"/>
          <w:szCs w:val="24"/>
        </w:rPr>
        <w:t xml:space="preserve">peserta didik SMAN 2 Bungku. </w:t>
      </w:r>
      <w:r w:rsidRPr="008772DA">
        <w:rPr>
          <w:rFonts w:ascii="Times New Roman" w:hAnsi="Times New Roman" w:cs="Times New Roman"/>
          <w:sz w:val="24"/>
          <w:szCs w:val="24"/>
        </w:rPr>
        <w:t xml:space="preserve">Penelitian ini </w:t>
      </w:r>
      <w:r>
        <w:rPr>
          <w:rFonts w:ascii="Times New Roman" w:hAnsi="Times New Roman" w:cs="Times New Roman"/>
          <w:sz w:val="24"/>
          <w:szCs w:val="24"/>
        </w:rPr>
        <w:t xml:space="preserve">dilaksanakan pada </w:t>
      </w:r>
      <w:r w:rsidR="003F6BFB">
        <w:rPr>
          <w:rFonts w:ascii="Times New Roman" w:hAnsi="Times New Roman" w:cs="Times New Roman"/>
          <w:sz w:val="24"/>
          <w:szCs w:val="24"/>
        </w:rPr>
        <w:t xml:space="preserve">bulan </w:t>
      </w:r>
      <w:r w:rsidR="00CC6779">
        <w:rPr>
          <w:rFonts w:ascii="Times New Roman" w:hAnsi="Times New Roman" w:cs="Times New Roman"/>
          <w:sz w:val="24"/>
          <w:szCs w:val="24"/>
        </w:rPr>
        <w:t>Februari</w:t>
      </w:r>
      <w:r w:rsidR="003F6BFB">
        <w:rPr>
          <w:rFonts w:ascii="Times New Roman" w:hAnsi="Times New Roman" w:cs="Times New Roman"/>
          <w:sz w:val="24"/>
          <w:szCs w:val="24"/>
        </w:rPr>
        <w:t xml:space="preserve"> sampai pada bulan </w:t>
      </w:r>
      <w:r w:rsidR="00CC6779">
        <w:rPr>
          <w:rFonts w:ascii="Times New Roman" w:hAnsi="Times New Roman" w:cs="Times New Roman"/>
          <w:sz w:val="24"/>
          <w:szCs w:val="24"/>
        </w:rPr>
        <w:t>Maret</w:t>
      </w:r>
      <w:bookmarkStart w:id="0" w:name="_GoBack"/>
      <w:bookmarkEnd w:id="0"/>
      <w:r w:rsidR="003F6BFB" w:rsidRPr="008772DA">
        <w:rPr>
          <w:rFonts w:ascii="Times New Roman" w:hAnsi="Times New Roman" w:cs="Times New Roman"/>
          <w:sz w:val="24"/>
          <w:szCs w:val="24"/>
        </w:rPr>
        <w:t xml:space="preserve"> 2017</w:t>
      </w:r>
      <w:r w:rsidR="003F6BFB">
        <w:rPr>
          <w:rFonts w:ascii="Times New Roman" w:hAnsi="Times New Roman" w:cs="Times New Roman"/>
          <w:sz w:val="24"/>
          <w:szCs w:val="24"/>
        </w:rPr>
        <w:t xml:space="preserve"> </w:t>
      </w:r>
      <w:r>
        <w:rPr>
          <w:rFonts w:ascii="Times New Roman" w:hAnsi="Times New Roman" w:cs="Times New Roman"/>
          <w:sz w:val="24"/>
          <w:szCs w:val="24"/>
        </w:rPr>
        <w:t xml:space="preserve"> </w:t>
      </w:r>
      <w:r w:rsidRPr="008772DA">
        <w:rPr>
          <w:rFonts w:ascii="Times New Roman" w:hAnsi="Times New Roman" w:cs="Times New Roman"/>
          <w:sz w:val="24"/>
          <w:szCs w:val="24"/>
        </w:rPr>
        <w:t>di SMA Negeri 2 Bungku yang beralamat di Lokasi K</w:t>
      </w:r>
      <w:r>
        <w:rPr>
          <w:rFonts w:ascii="Times New Roman" w:hAnsi="Times New Roman" w:cs="Times New Roman"/>
          <w:sz w:val="24"/>
          <w:szCs w:val="24"/>
        </w:rPr>
        <w:t xml:space="preserve">ota </w:t>
      </w:r>
      <w:r w:rsidRPr="008772DA">
        <w:rPr>
          <w:rFonts w:ascii="Times New Roman" w:hAnsi="Times New Roman" w:cs="Times New Roman"/>
          <w:sz w:val="24"/>
          <w:szCs w:val="24"/>
        </w:rPr>
        <w:t>T</w:t>
      </w:r>
      <w:r>
        <w:rPr>
          <w:rFonts w:ascii="Times New Roman" w:hAnsi="Times New Roman" w:cs="Times New Roman"/>
          <w:sz w:val="24"/>
          <w:szCs w:val="24"/>
        </w:rPr>
        <w:t xml:space="preserve">erpadu </w:t>
      </w:r>
      <w:r w:rsidRPr="008772DA">
        <w:rPr>
          <w:rFonts w:ascii="Times New Roman" w:hAnsi="Times New Roman" w:cs="Times New Roman"/>
          <w:sz w:val="24"/>
          <w:szCs w:val="24"/>
        </w:rPr>
        <w:t>M</w:t>
      </w:r>
      <w:r>
        <w:rPr>
          <w:rFonts w:ascii="Times New Roman" w:hAnsi="Times New Roman" w:cs="Times New Roman"/>
          <w:sz w:val="24"/>
          <w:szCs w:val="24"/>
        </w:rPr>
        <w:t xml:space="preserve">andiri  (KTM) Fonuasingko, Desa Bente Kecamatan Bungku Tengah, Kabupaten Morowali, Provinsi Sulawesi Tengah. </w:t>
      </w:r>
      <w:r w:rsidR="009D0B41">
        <w:rPr>
          <w:rFonts w:ascii="Times New Roman" w:hAnsi="Times New Roman" w:cs="Times New Roman"/>
          <w:sz w:val="24"/>
          <w:szCs w:val="24"/>
        </w:rPr>
        <w:t xml:space="preserve">Jumlah sampel pada penelitian ini adalah 130 peserta didik tahun pelajaran 2016/2017. Pengumpulan data menggunakan </w:t>
      </w:r>
      <w:r w:rsidR="00C60752">
        <w:rPr>
          <w:rFonts w:ascii="Times New Roman" w:hAnsi="Times New Roman" w:cs="Times New Roman"/>
          <w:sz w:val="24"/>
          <w:szCs w:val="24"/>
        </w:rPr>
        <w:t xml:space="preserve">dokumentasi untuk melihat keakuratan data dalam penentuan jumlah sampel dan </w:t>
      </w:r>
      <w:r w:rsidR="009D0B41">
        <w:rPr>
          <w:rFonts w:ascii="Times New Roman" w:hAnsi="Times New Roman" w:cs="Times New Roman"/>
          <w:sz w:val="24"/>
          <w:szCs w:val="24"/>
        </w:rPr>
        <w:t>kuesioner</w:t>
      </w:r>
      <w:r w:rsidR="00C60752">
        <w:rPr>
          <w:rFonts w:ascii="Times New Roman" w:hAnsi="Times New Roman" w:cs="Times New Roman"/>
          <w:sz w:val="24"/>
          <w:szCs w:val="24"/>
        </w:rPr>
        <w:t xml:space="preserve"> tentang layanan pembelajaran Biologi terhadap tingkat kepuasan peserta didik yang memiliki 2 kolom pengisian dengan menggunakan skala </w:t>
      </w:r>
      <w:r w:rsidR="00C60752" w:rsidRPr="00C60752">
        <w:rPr>
          <w:rFonts w:ascii="Times New Roman" w:hAnsi="Times New Roman" w:cs="Times New Roman"/>
          <w:i/>
          <w:sz w:val="24"/>
          <w:szCs w:val="24"/>
        </w:rPr>
        <w:t>likert</w:t>
      </w:r>
      <w:r w:rsidR="00C60752">
        <w:rPr>
          <w:rFonts w:ascii="Times New Roman" w:hAnsi="Times New Roman" w:cs="Times New Roman"/>
          <w:sz w:val="24"/>
          <w:szCs w:val="24"/>
        </w:rPr>
        <w:t xml:space="preserve"> sebagai berikut.</w:t>
      </w:r>
    </w:p>
    <w:p w:rsidR="006E1DD3" w:rsidRDefault="006E1DD3" w:rsidP="00A65052">
      <w:pPr>
        <w:spacing w:after="0" w:line="240" w:lineRule="auto"/>
        <w:ind w:firstLine="720"/>
        <w:jc w:val="both"/>
        <w:rPr>
          <w:rFonts w:ascii="Times New Roman" w:hAnsi="Times New Roman" w:cs="Times New Roman"/>
          <w:sz w:val="24"/>
          <w:szCs w:val="24"/>
        </w:rPr>
      </w:pPr>
    </w:p>
    <w:p w:rsidR="00885E28" w:rsidRPr="006E1DD3" w:rsidRDefault="006E1DD3" w:rsidP="006E1DD3">
      <w:pPr>
        <w:spacing w:after="0" w:line="240" w:lineRule="auto"/>
        <w:jc w:val="both"/>
        <w:rPr>
          <w:rFonts w:ascii="Times New Roman" w:hAnsi="Times New Roman" w:cs="Times New Roman"/>
          <w:b/>
          <w:sz w:val="24"/>
          <w:szCs w:val="24"/>
        </w:rPr>
      </w:pPr>
      <w:r>
        <w:rPr>
          <w:rFonts w:ascii="Times New Roman" w:hAnsi="Times New Roman" w:cs="Times New Roman"/>
          <w:sz w:val="24"/>
          <w:szCs w:val="24"/>
        </w:rPr>
        <w:t xml:space="preserve"> </w:t>
      </w:r>
      <w:r w:rsidRPr="006E1DD3">
        <w:rPr>
          <w:rFonts w:ascii="Times New Roman" w:hAnsi="Times New Roman" w:cs="Times New Roman"/>
          <w:b/>
          <w:sz w:val="24"/>
          <w:szCs w:val="24"/>
        </w:rPr>
        <w:t>Tabel 1. Pengukuran Jawaban Responden</w:t>
      </w:r>
    </w:p>
    <w:tbl>
      <w:tblPr>
        <w:tblStyle w:val="TableGrid"/>
        <w:tblW w:w="0" w:type="auto"/>
        <w:tblInd w:w="108" w:type="dxa"/>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701"/>
        <w:gridCol w:w="567"/>
        <w:gridCol w:w="1418"/>
        <w:gridCol w:w="567"/>
      </w:tblGrid>
      <w:tr w:rsidR="006E1DD3" w:rsidRPr="006E1DD3" w:rsidTr="006A299D">
        <w:tc>
          <w:tcPr>
            <w:tcW w:w="2268" w:type="dxa"/>
            <w:gridSpan w:val="2"/>
            <w:tcBorders>
              <w:top w:val="single" w:sz="4" w:space="0" w:color="auto"/>
              <w:bottom w:val="single" w:sz="4" w:space="0" w:color="auto"/>
            </w:tcBorders>
          </w:tcPr>
          <w:p w:rsidR="00885E28" w:rsidRPr="006E1DD3" w:rsidRDefault="00885E28" w:rsidP="00885E28">
            <w:pPr>
              <w:jc w:val="center"/>
              <w:rPr>
                <w:rFonts w:ascii="Times New Roman" w:hAnsi="Times New Roman" w:cs="Times New Roman"/>
                <w:b/>
                <w:sz w:val="24"/>
              </w:rPr>
            </w:pPr>
            <w:r w:rsidRPr="006E1DD3">
              <w:rPr>
                <w:rFonts w:ascii="Times New Roman" w:hAnsi="Times New Roman" w:cs="Times New Roman"/>
                <w:b/>
                <w:sz w:val="24"/>
              </w:rPr>
              <w:t>Ekspektasi</w:t>
            </w:r>
          </w:p>
        </w:tc>
        <w:tc>
          <w:tcPr>
            <w:tcW w:w="1985" w:type="dxa"/>
            <w:gridSpan w:val="2"/>
            <w:tcBorders>
              <w:top w:val="single" w:sz="4" w:space="0" w:color="auto"/>
              <w:bottom w:val="single" w:sz="4" w:space="0" w:color="auto"/>
            </w:tcBorders>
          </w:tcPr>
          <w:p w:rsidR="00885E28" w:rsidRPr="006E1DD3" w:rsidRDefault="00885E28" w:rsidP="00885E28">
            <w:pPr>
              <w:jc w:val="center"/>
              <w:rPr>
                <w:rFonts w:ascii="Times New Roman" w:hAnsi="Times New Roman" w:cs="Times New Roman"/>
                <w:b/>
                <w:sz w:val="24"/>
              </w:rPr>
            </w:pPr>
            <w:r w:rsidRPr="006E1DD3">
              <w:rPr>
                <w:rFonts w:ascii="Times New Roman" w:hAnsi="Times New Roman" w:cs="Times New Roman"/>
                <w:b/>
                <w:sz w:val="24"/>
              </w:rPr>
              <w:t>Perceived</w:t>
            </w:r>
          </w:p>
        </w:tc>
      </w:tr>
      <w:tr w:rsidR="00885E28" w:rsidRPr="006E1DD3" w:rsidTr="006A299D">
        <w:tc>
          <w:tcPr>
            <w:tcW w:w="1701" w:type="dxa"/>
            <w:tcBorders>
              <w:top w:val="single" w:sz="4" w:space="0" w:color="auto"/>
              <w:bottom w:val="single" w:sz="4" w:space="0" w:color="auto"/>
            </w:tcBorders>
          </w:tcPr>
          <w:p w:rsidR="00885E28" w:rsidRPr="006E1DD3" w:rsidRDefault="00885E28" w:rsidP="00A65052">
            <w:pPr>
              <w:jc w:val="both"/>
              <w:rPr>
                <w:rFonts w:ascii="Times New Roman" w:hAnsi="Times New Roman" w:cs="Times New Roman"/>
                <w:sz w:val="24"/>
              </w:rPr>
            </w:pPr>
            <w:r w:rsidRPr="006E1DD3">
              <w:rPr>
                <w:rFonts w:ascii="Times New Roman" w:hAnsi="Times New Roman" w:cs="Times New Roman"/>
                <w:sz w:val="24"/>
              </w:rPr>
              <w:t>Pengukuran</w:t>
            </w:r>
          </w:p>
        </w:tc>
        <w:tc>
          <w:tcPr>
            <w:tcW w:w="567" w:type="dxa"/>
            <w:tcBorders>
              <w:top w:val="single" w:sz="4" w:space="0" w:color="auto"/>
              <w:bottom w:val="single" w:sz="4" w:space="0" w:color="auto"/>
            </w:tcBorders>
          </w:tcPr>
          <w:p w:rsidR="00885E28" w:rsidRPr="006E1DD3" w:rsidRDefault="00885E28" w:rsidP="00885E28">
            <w:pPr>
              <w:jc w:val="both"/>
              <w:rPr>
                <w:rFonts w:ascii="Times New Roman" w:hAnsi="Times New Roman" w:cs="Times New Roman"/>
                <w:sz w:val="24"/>
              </w:rPr>
            </w:pPr>
            <w:r w:rsidRPr="006E1DD3">
              <w:rPr>
                <w:rFonts w:ascii="Times New Roman" w:hAnsi="Times New Roman" w:cs="Times New Roman"/>
                <w:sz w:val="24"/>
              </w:rPr>
              <w:t>Bbt</w:t>
            </w:r>
          </w:p>
        </w:tc>
        <w:tc>
          <w:tcPr>
            <w:tcW w:w="1418" w:type="dxa"/>
            <w:tcBorders>
              <w:top w:val="single" w:sz="4" w:space="0" w:color="auto"/>
              <w:bottom w:val="single" w:sz="4" w:space="0" w:color="auto"/>
            </w:tcBorders>
          </w:tcPr>
          <w:p w:rsidR="00885E28" w:rsidRPr="006E1DD3" w:rsidRDefault="00885E28" w:rsidP="00A65052">
            <w:pPr>
              <w:jc w:val="both"/>
              <w:rPr>
                <w:rFonts w:ascii="Times New Roman" w:hAnsi="Times New Roman" w:cs="Times New Roman"/>
                <w:sz w:val="24"/>
              </w:rPr>
            </w:pPr>
            <w:r w:rsidRPr="006E1DD3">
              <w:rPr>
                <w:rFonts w:ascii="Times New Roman" w:hAnsi="Times New Roman" w:cs="Times New Roman"/>
                <w:sz w:val="24"/>
              </w:rPr>
              <w:t>Pengukuran</w:t>
            </w:r>
          </w:p>
        </w:tc>
        <w:tc>
          <w:tcPr>
            <w:tcW w:w="567" w:type="dxa"/>
            <w:tcBorders>
              <w:top w:val="single" w:sz="4" w:space="0" w:color="auto"/>
              <w:bottom w:val="single" w:sz="4" w:space="0" w:color="auto"/>
            </w:tcBorders>
          </w:tcPr>
          <w:p w:rsidR="00885E28" w:rsidRPr="006E1DD3" w:rsidRDefault="00885E28" w:rsidP="00A65052">
            <w:pPr>
              <w:jc w:val="both"/>
              <w:rPr>
                <w:rFonts w:ascii="Times New Roman" w:hAnsi="Times New Roman" w:cs="Times New Roman"/>
                <w:sz w:val="24"/>
              </w:rPr>
            </w:pPr>
            <w:r w:rsidRPr="006E1DD3">
              <w:rPr>
                <w:rFonts w:ascii="Times New Roman" w:hAnsi="Times New Roman" w:cs="Times New Roman"/>
                <w:sz w:val="24"/>
              </w:rPr>
              <w:t>Bbt</w:t>
            </w:r>
          </w:p>
        </w:tc>
      </w:tr>
      <w:tr w:rsidR="006E1DD3" w:rsidTr="006A299D">
        <w:tc>
          <w:tcPr>
            <w:tcW w:w="1701" w:type="dxa"/>
            <w:tcBorders>
              <w:top w:val="single" w:sz="4" w:space="0" w:color="auto"/>
            </w:tcBorders>
          </w:tcPr>
          <w:p w:rsidR="00885E28" w:rsidRDefault="00885E28" w:rsidP="00A65052">
            <w:pPr>
              <w:jc w:val="both"/>
              <w:rPr>
                <w:rFonts w:ascii="Times New Roman" w:hAnsi="Times New Roman" w:cs="Times New Roman"/>
                <w:sz w:val="24"/>
              </w:rPr>
            </w:pPr>
            <w:r>
              <w:rPr>
                <w:rFonts w:ascii="Times New Roman" w:hAnsi="Times New Roman" w:cs="Times New Roman"/>
                <w:sz w:val="24"/>
              </w:rPr>
              <w:t>Sangat Penting</w:t>
            </w:r>
          </w:p>
        </w:tc>
        <w:tc>
          <w:tcPr>
            <w:tcW w:w="567" w:type="dxa"/>
            <w:tcBorders>
              <w:top w:val="single" w:sz="4" w:space="0" w:color="auto"/>
            </w:tcBorders>
          </w:tcPr>
          <w:p w:rsidR="00885E28" w:rsidRDefault="00885E28" w:rsidP="006A299D">
            <w:pPr>
              <w:jc w:val="center"/>
              <w:rPr>
                <w:rFonts w:ascii="Times New Roman" w:hAnsi="Times New Roman" w:cs="Times New Roman"/>
                <w:sz w:val="24"/>
              </w:rPr>
            </w:pPr>
            <w:r>
              <w:rPr>
                <w:rFonts w:ascii="Times New Roman" w:hAnsi="Times New Roman" w:cs="Times New Roman"/>
                <w:sz w:val="24"/>
              </w:rPr>
              <w:t>6</w:t>
            </w:r>
          </w:p>
        </w:tc>
        <w:tc>
          <w:tcPr>
            <w:tcW w:w="1418" w:type="dxa"/>
            <w:tcBorders>
              <w:top w:val="single" w:sz="4" w:space="0" w:color="auto"/>
            </w:tcBorders>
          </w:tcPr>
          <w:p w:rsidR="00885E28" w:rsidRDefault="00885E28" w:rsidP="00A65052">
            <w:pPr>
              <w:jc w:val="both"/>
              <w:rPr>
                <w:rFonts w:ascii="Times New Roman" w:hAnsi="Times New Roman" w:cs="Times New Roman"/>
                <w:sz w:val="24"/>
              </w:rPr>
            </w:pPr>
            <w:r>
              <w:rPr>
                <w:rFonts w:ascii="Times New Roman" w:hAnsi="Times New Roman" w:cs="Times New Roman"/>
                <w:sz w:val="24"/>
              </w:rPr>
              <w:t>Sangat Baik</w:t>
            </w:r>
          </w:p>
        </w:tc>
        <w:tc>
          <w:tcPr>
            <w:tcW w:w="567" w:type="dxa"/>
            <w:tcBorders>
              <w:top w:val="single" w:sz="4" w:space="0" w:color="auto"/>
            </w:tcBorders>
          </w:tcPr>
          <w:p w:rsidR="00885E28" w:rsidRDefault="00885E28" w:rsidP="00A65052">
            <w:pPr>
              <w:jc w:val="both"/>
              <w:rPr>
                <w:rFonts w:ascii="Times New Roman" w:hAnsi="Times New Roman" w:cs="Times New Roman"/>
                <w:sz w:val="24"/>
              </w:rPr>
            </w:pPr>
            <w:r>
              <w:rPr>
                <w:rFonts w:ascii="Times New Roman" w:hAnsi="Times New Roman" w:cs="Times New Roman"/>
                <w:sz w:val="24"/>
              </w:rPr>
              <w:t>6</w:t>
            </w:r>
          </w:p>
        </w:tc>
      </w:tr>
      <w:tr w:rsidR="006E1DD3" w:rsidTr="006A299D">
        <w:tc>
          <w:tcPr>
            <w:tcW w:w="1701"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Penting</w:t>
            </w:r>
          </w:p>
        </w:tc>
        <w:tc>
          <w:tcPr>
            <w:tcW w:w="567" w:type="dxa"/>
          </w:tcPr>
          <w:p w:rsidR="00885E28" w:rsidRDefault="00885E28" w:rsidP="006A299D">
            <w:pPr>
              <w:jc w:val="center"/>
              <w:rPr>
                <w:rFonts w:ascii="Times New Roman" w:hAnsi="Times New Roman" w:cs="Times New Roman"/>
                <w:sz w:val="24"/>
              </w:rPr>
            </w:pPr>
            <w:r>
              <w:rPr>
                <w:rFonts w:ascii="Times New Roman" w:hAnsi="Times New Roman" w:cs="Times New Roman"/>
                <w:sz w:val="24"/>
              </w:rPr>
              <w:t>5</w:t>
            </w:r>
          </w:p>
        </w:tc>
        <w:tc>
          <w:tcPr>
            <w:tcW w:w="1418"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Baik</w:t>
            </w:r>
          </w:p>
        </w:tc>
        <w:tc>
          <w:tcPr>
            <w:tcW w:w="567"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5</w:t>
            </w:r>
          </w:p>
        </w:tc>
      </w:tr>
      <w:tr w:rsidR="006E1DD3" w:rsidTr="006A299D">
        <w:tc>
          <w:tcPr>
            <w:tcW w:w="1701"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Cukup Penting</w:t>
            </w:r>
          </w:p>
        </w:tc>
        <w:tc>
          <w:tcPr>
            <w:tcW w:w="567" w:type="dxa"/>
          </w:tcPr>
          <w:p w:rsidR="00885E28" w:rsidRDefault="00885E28" w:rsidP="006A299D">
            <w:pPr>
              <w:jc w:val="center"/>
              <w:rPr>
                <w:rFonts w:ascii="Times New Roman" w:hAnsi="Times New Roman" w:cs="Times New Roman"/>
                <w:sz w:val="24"/>
              </w:rPr>
            </w:pPr>
            <w:r>
              <w:rPr>
                <w:rFonts w:ascii="Times New Roman" w:hAnsi="Times New Roman" w:cs="Times New Roman"/>
                <w:sz w:val="24"/>
              </w:rPr>
              <w:t>4</w:t>
            </w:r>
          </w:p>
        </w:tc>
        <w:tc>
          <w:tcPr>
            <w:tcW w:w="1418"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Cukup Baik</w:t>
            </w:r>
          </w:p>
        </w:tc>
        <w:tc>
          <w:tcPr>
            <w:tcW w:w="567"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4</w:t>
            </w:r>
          </w:p>
        </w:tc>
      </w:tr>
      <w:tr w:rsidR="006E1DD3" w:rsidTr="006A299D">
        <w:tc>
          <w:tcPr>
            <w:tcW w:w="1701"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Kurang Penting</w:t>
            </w:r>
          </w:p>
        </w:tc>
        <w:tc>
          <w:tcPr>
            <w:tcW w:w="567" w:type="dxa"/>
          </w:tcPr>
          <w:p w:rsidR="00885E28" w:rsidRDefault="00885E28" w:rsidP="006A299D">
            <w:pPr>
              <w:jc w:val="center"/>
              <w:rPr>
                <w:rFonts w:ascii="Times New Roman" w:hAnsi="Times New Roman" w:cs="Times New Roman"/>
                <w:sz w:val="24"/>
              </w:rPr>
            </w:pPr>
            <w:r>
              <w:rPr>
                <w:rFonts w:ascii="Times New Roman" w:hAnsi="Times New Roman" w:cs="Times New Roman"/>
                <w:sz w:val="24"/>
              </w:rPr>
              <w:t>3</w:t>
            </w:r>
          </w:p>
        </w:tc>
        <w:tc>
          <w:tcPr>
            <w:tcW w:w="1418"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Kurang Baik</w:t>
            </w:r>
          </w:p>
        </w:tc>
        <w:tc>
          <w:tcPr>
            <w:tcW w:w="567"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3</w:t>
            </w:r>
          </w:p>
        </w:tc>
      </w:tr>
      <w:tr w:rsidR="006E1DD3" w:rsidTr="006A299D">
        <w:tc>
          <w:tcPr>
            <w:tcW w:w="1701"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Tidak Penting</w:t>
            </w:r>
          </w:p>
        </w:tc>
        <w:tc>
          <w:tcPr>
            <w:tcW w:w="567" w:type="dxa"/>
          </w:tcPr>
          <w:p w:rsidR="00885E28" w:rsidRDefault="00885E28" w:rsidP="006A299D">
            <w:pPr>
              <w:jc w:val="center"/>
              <w:rPr>
                <w:rFonts w:ascii="Times New Roman" w:hAnsi="Times New Roman" w:cs="Times New Roman"/>
                <w:sz w:val="24"/>
              </w:rPr>
            </w:pPr>
            <w:r>
              <w:rPr>
                <w:rFonts w:ascii="Times New Roman" w:hAnsi="Times New Roman" w:cs="Times New Roman"/>
                <w:sz w:val="24"/>
              </w:rPr>
              <w:t>2</w:t>
            </w:r>
          </w:p>
        </w:tc>
        <w:tc>
          <w:tcPr>
            <w:tcW w:w="1418"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Tidak Baik</w:t>
            </w:r>
          </w:p>
        </w:tc>
        <w:tc>
          <w:tcPr>
            <w:tcW w:w="567"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2</w:t>
            </w:r>
          </w:p>
        </w:tc>
      </w:tr>
      <w:tr w:rsidR="006E1DD3" w:rsidTr="006A299D">
        <w:tc>
          <w:tcPr>
            <w:tcW w:w="1701"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Sangat Tidak Penting</w:t>
            </w:r>
          </w:p>
        </w:tc>
        <w:tc>
          <w:tcPr>
            <w:tcW w:w="567" w:type="dxa"/>
          </w:tcPr>
          <w:p w:rsidR="00885E28" w:rsidRDefault="00885E28" w:rsidP="006A299D">
            <w:pPr>
              <w:jc w:val="center"/>
              <w:rPr>
                <w:rFonts w:ascii="Times New Roman" w:hAnsi="Times New Roman" w:cs="Times New Roman"/>
                <w:sz w:val="24"/>
              </w:rPr>
            </w:pPr>
            <w:r>
              <w:rPr>
                <w:rFonts w:ascii="Times New Roman" w:hAnsi="Times New Roman" w:cs="Times New Roman"/>
                <w:sz w:val="24"/>
              </w:rPr>
              <w:t>1</w:t>
            </w:r>
          </w:p>
        </w:tc>
        <w:tc>
          <w:tcPr>
            <w:tcW w:w="1418"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Sangat Tidak Baik</w:t>
            </w:r>
          </w:p>
        </w:tc>
        <w:tc>
          <w:tcPr>
            <w:tcW w:w="567" w:type="dxa"/>
          </w:tcPr>
          <w:p w:rsidR="00885E28" w:rsidRDefault="00885E28" w:rsidP="00A65052">
            <w:pPr>
              <w:jc w:val="both"/>
              <w:rPr>
                <w:rFonts w:ascii="Times New Roman" w:hAnsi="Times New Roman" w:cs="Times New Roman"/>
                <w:sz w:val="24"/>
              </w:rPr>
            </w:pPr>
            <w:r>
              <w:rPr>
                <w:rFonts w:ascii="Times New Roman" w:hAnsi="Times New Roman" w:cs="Times New Roman"/>
                <w:sz w:val="24"/>
              </w:rPr>
              <w:t>1</w:t>
            </w:r>
          </w:p>
        </w:tc>
      </w:tr>
    </w:tbl>
    <w:p w:rsidR="00C60752" w:rsidRDefault="00885E28" w:rsidP="00885E28">
      <w:pPr>
        <w:spacing w:after="0" w:line="240" w:lineRule="auto"/>
        <w:jc w:val="both"/>
        <w:rPr>
          <w:rFonts w:ascii="Times New Roman" w:hAnsi="Times New Roman" w:cs="Times New Roman"/>
          <w:sz w:val="24"/>
        </w:rPr>
      </w:pPr>
      <w:r>
        <w:rPr>
          <w:rFonts w:ascii="Times New Roman" w:hAnsi="Times New Roman" w:cs="Times New Roman"/>
          <w:sz w:val="24"/>
        </w:rPr>
        <w:t xml:space="preserve">(Ruslan, 2014). </w:t>
      </w:r>
    </w:p>
    <w:p w:rsidR="00885E28" w:rsidRDefault="00885E28" w:rsidP="00885E28">
      <w:pPr>
        <w:spacing w:after="0" w:line="240" w:lineRule="auto"/>
        <w:jc w:val="both"/>
        <w:rPr>
          <w:rFonts w:ascii="Times New Roman" w:hAnsi="Times New Roman" w:cs="Times New Roman"/>
          <w:sz w:val="24"/>
        </w:rPr>
      </w:pPr>
      <w:r>
        <w:rPr>
          <w:rFonts w:ascii="Times New Roman" w:hAnsi="Times New Roman" w:cs="Times New Roman"/>
          <w:sz w:val="24"/>
        </w:rPr>
        <w:tab/>
        <w:t xml:space="preserve">Teknik Anlisis data menggunakan Analisis deskriptif dan </w:t>
      </w:r>
      <w:r w:rsidRPr="00885E28">
        <w:rPr>
          <w:rFonts w:ascii="Times New Roman" w:hAnsi="Times New Roman" w:cs="Times New Roman"/>
          <w:i/>
          <w:sz w:val="24"/>
        </w:rPr>
        <w:t>Importance Performance Analysis</w:t>
      </w:r>
      <w:r>
        <w:rPr>
          <w:rFonts w:ascii="Times New Roman" w:hAnsi="Times New Roman" w:cs="Times New Roman"/>
          <w:sz w:val="24"/>
        </w:rPr>
        <w:t xml:space="preserve"> (IPA)</w:t>
      </w:r>
      <w:r w:rsidR="002E25A3">
        <w:rPr>
          <w:rFonts w:ascii="Times New Roman" w:hAnsi="Times New Roman" w:cs="Times New Roman"/>
          <w:sz w:val="24"/>
        </w:rPr>
        <w:t xml:space="preserve">. </w:t>
      </w:r>
    </w:p>
    <w:p w:rsidR="002E25A3" w:rsidRPr="002E25A3" w:rsidRDefault="002E25A3" w:rsidP="002E25A3">
      <w:pPr>
        <w:spacing w:after="0" w:line="240" w:lineRule="auto"/>
        <w:ind w:firstLine="720"/>
        <w:jc w:val="both"/>
        <w:rPr>
          <w:rFonts w:ascii="Times New Roman" w:hAnsi="Times New Roman" w:cs="Times New Roman"/>
          <w:sz w:val="24"/>
          <w:szCs w:val="24"/>
        </w:rPr>
      </w:pPr>
      <w:r w:rsidRPr="002E25A3">
        <w:rPr>
          <w:rFonts w:ascii="Times New Roman" w:hAnsi="Times New Roman" w:cs="Times New Roman"/>
          <w:sz w:val="24"/>
          <w:szCs w:val="24"/>
        </w:rPr>
        <w:t>Untuk memperoleh nilai kepuasan peserta didik, maka menggunakan rumus sebagai berikut:</w:t>
      </w:r>
    </w:p>
    <w:p w:rsidR="002E25A3" w:rsidRDefault="00CC6779" w:rsidP="002E25A3">
      <w:pPr>
        <w:spacing w:after="0" w:line="240" w:lineRule="auto"/>
        <w:ind w:firstLine="720"/>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Ki</m:t>
            </m:r>
          </m:sub>
        </m:sSub>
      </m:oMath>
      <w:r w:rsidR="002E25A3" w:rsidRPr="002E25A3">
        <w:rPr>
          <w:rFonts w:ascii="Times New Roman" w:hAnsi="Times New Roman" w:cs="Times New Roman"/>
          <w:sz w:val="24"/>
          <w:szCs w:val="24"/>
        </w:rPr>
        <w:t xml:space="preserve"> = </w:t>
      </w:r>
      <m:oMath>
        <m:f>
          <m:fPr>
            <m:ctrlPr>
              <w:rPr>
                <w:rFonts w:ascii="Cambria Math" w:hAnsi="Cambria Math" w:cs="Times New Roman"/>
                <w:i/>
                <w:sz w:val="24"/>
                <w:szCs w:val="24"/>
              </w:rPr>
            </m:ctrlPr>
          </m:fPr>
          <m:num>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num>
          <m:den>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den>
        </m:f>
      </m:oMath>
      <w:r w:rsidR="002E25A3" w:rsidRPr="002E25A3">
        <w:rPr>
          <w:rFonts w:ascii="Times New Roman" w:eastAsiaTheme="minorEastAsia" w:hAnsi="Times New Roman" w:cs="Times New Roman"/>
          <w:sz w:val="24"/>
          <w:szCs w:val="24"/>
        </w:rPr>
        <w:t xml:space="preserve"> x 100%</w:t>
      </w:r>
      <w:r w:rsidR="002E25A3" w:rsidRPr="002E25A3">
        <w:rPr>
          <w:rFonts w:ascii="Times New Roman" w:hAnsi="Times New Roman" w:cs="Times New Roman"/>
          <w:sz w:val="24"/>
          <w:szCs w:val="24"/>
        </w:rPr>
        <w:t xml:space="preserve"> </w:t>
      </w:r>
    </w:p>
    <w:p w:rsidR="002E25A3" w:rsidRPr="002E25A3" w:rsidRDefault="002E25A3" w:rsidP="002E25A3">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p>
    <w:tbl>
      <w:tblPr>
        <w:tblStyle w:val="TableGrid"/>
        <w:tblW w:w="4395"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1"/>
        <w:gridCol w:w="352"/>
        <w:gridCol w:w="3512"/>
      </w:tblGrid>
      <w:tr w:rsidR="002E25A3" w:rsidRPr="002E25A3" w:rsidTr="002E25A3">
        <w:tc>
          <w:tcPr>
            <w:tcW w:w="531" w:type="dxa"/>
          </w:tcPr>
          <w:p w:rsidR="002E25A3" w:rsidRPr="002E25A3" w:rsidRDefault="00CC6779" w:rsidP="002E25A3">
            <w:pPr>
              <w:jc w:val="both"/>
              <w:rPr>
                <w:rFonts w:ascii="Times New Roman"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Ki</m:t>
                    </m:r>
                  </m:sub>
                </m:sSub>
              </m:oMath>
            </m:oMathPara>
          </w:p>
        </w:tc>
        <w:tc>
          <w:tcPr>
            <w:tcW w:w="352" w:type="dxa"/>
          </w:tcPr>
          <w:p w:rsidR="002E25A3" w:rsidRPr="002E25A3" w:rsidRDefault="002E25A3" w:rsidP="002E25A3">
            <w:pPr>
              <w:jc w:val="both"/>
              <w:rPr>
                <w:rFonts w:ascii="Times New Roman" w:hAnsi="Times New Roman" w:cs="Times New Roman"/>
                <w:sz w:val="24"/>
                <w:szCs w:val="24"/>
              </w:rPr>
            </w:pPr>
            <w:r w:rsidRPr="002E25A3">
              <w:rPr>
                <w:rFonts w:ascii="Times New Roman" w:hAnsi="Times New Roman" w:cs="Times New Roman"/>
                <w:sz w:val="24"/>
                <w:szCs w:val="24"/>
              </w:rPr>
              <w:t>=</w:t>
            </w:r>
          </w:p>
          <w:p w:rsidR="002E25A3" w:rsidRPr="002E25A3" w:rsidRDefault="002E25A3" w:rsidP="002E25A3">
            <w:pPr>
              <w:jc w:val="both"/>
              <w:rPr>
                <w:rFonts w:ascii="Times New Roman" w:hAnsi="Times New Roman" w:cs="Times New Roman"/>
                <w:sz w:val="24"/>
                <w:szCs w:val="24"/>
              </w:rPr>
            </w:pPr>
          </w:p>
        </w:tc>
        <w:tc>
          <w:tcPr>
            <w:tcW w:w="3512" w:type="dxa"/>
          </w:tcPr>
          <w:p w:rsidR="002E25A3" w:rsidRPr="002E25A3" w:rsidRDefault="002E25A3" w:rsidP="002E25A3">
            <w:pPr>
              <w:jc w:val="both"/>
              <w:rPr>
                <w:rFonts w:ascii="Times New Roman" w:hAnsi="Times New Roman" w:cs="Times New Roman"/>
                <w:sz w:val="24"/>
                <w:szCs w:val="24"/>
              </w:rPr>
            </w:pPr>
            <w:r w:rsidRPr="002E25A3">
              <w:rPr>
                <w:rFonts w:ascii="Times New Roman" w:hAnsi="Times New Roman" w:cs="Times New Roman"/>
                <w:sz w:val="24"/>
                <w:szCs w:val="24"/>
              </w:rPr>
              <w:t>Tingkat kepuasan terhadap layanan pembelajaran Biologi peserta didik di SMAN 2 Bungku</w:t>
            </w:r>
          </w:p>
        </w:tc>
      </w:tr>
      <w:tr w:rsidR="002E25A3" w:rsidRPr="002E25A3" w:rsidTr="002E25A3">
        <w:tc>
          <w:tcPr>
            <w:tcW w:w="531" w:type="dxa"/>
          </w:tcPr>
          <w:p w:rsidR="002E25A3" w:rsidRPr="002E25A3" w:rsidRDefault="00CC6779" w:rsidP="002E25A3">
            <w:pPr>
              <w:jc w:val="both"/>
              <w:rPr>
                <w:rFonts w:ascii="Times New Roman" w:eastAsiaTheme="minorEastAsia"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X</m:t>
                    </m:r>
                  </m:e>
                  <m:sub>
                    <m:r>
                      <w:rPr>
                        <w:rFonts w:ascii="Cambria Math" w:hAnsi="Cambria Math" w:cs="Times New Roman"/>
                        <w:sz w:val="24"/>
                        <w:szCs w:val="24"/>
                      </w:rPr>
                      <m:t>i</m:t>
                    </m:r>
                  </m:sub>
                </m:sSub>
              </m:oMath>
            </m:oMathPara>
          </w:p>
        </w:tc>
        <w:tc>
          <w:tcPr>
            <w:tcW w:w="352" w:type="dxa"/>
          </w:tcPr>
          <w:p w:rsidR="002E25A3" w:rsidRPr="002E25A3" w:rsidRDefault="002E25A3" w:rsidP="002E25A3">
            <w:pPr>
              <w:jc w:val="both"/>
              <w:rPr>
                <w:rFonts w:ascii="Times New Roman" w:hAnsi="Times New Roman" w:cs="Times New Roman"/>
                <w:sz w:val="24"/>
                <w:szCs w:val="24"/>
              </w:rPr>
            </w:pPr>
            <w:r w:rsidRPr="002E25A3">
              <w:rPr>
                <w:rFonts w:ascii="Times New Roman" w:hAnsi="Times New Roman" w:cs="Times New Roman"/>
                <w:sz w:val="24"/>
                <w:szCs w:val="24"/>
              </w:rPr>
              <w:t>=</w:t>
            </w:r>
          </w:p>
        </w:tc>
        <w:tc>
          <w:tcPr>
            <w:tcW w:w="3512" w:type="dxa"/>
          </w:tcPr>
          <w:p w:rsidR="002E25A3" w:rsidRPr="002E25A3" w:rsidRDefault="002E25A3" w:rsidP="002E25A3">
            <w:pPr>
              <w:jc w:val="both"/>
              <w:rPr>
                <w:rFonts w:ascii="Times New Roman" w:hAnsi="Times New Roman" w:cs="Times New Roman"/>
                <w:sz w:val="24"/>
                <w:szCs w:val="24"/>
              </w:rPr>
            </w:pPr>
            <w:r w:rsidRPr="002E25A3">
              <w:rPr>
                <w:rFonts w:ascii="Times New Roman" w:hAnsi="Times New Roman" w:cs="Times New Roman"/>
                <w:sz w:val="24"/>
                <w:szCs w:val="24"/>
              </w:rPr>
              <w:t>Skor kenyataan layanan</w:t>
            </w:r>
          </w:p>
        </w:tc>
      </w:tr>
      <w:tr w:rsidR="002E25A3" w:rsidRPr="002E25A3" w:rsidTr="002E25A3">
        <w:tc>
          <w:tcPr>
            <w:tcW w:w="531" w:type="dxa"/>
          </w:tcPr>
          <w:p w:rsidR="002E25A3" w:rsidRPr="002E25A3" w:rsidRDefault="00CC6779" w:rsidP="002E25A3">
            <w:pPr>
              <w:jc w:val="both"/>
              <w:rPr>
                <w:rFonts w:ascii="Times New Roman" w:eastAsia="Calibri" w:hAnsi="Times New Roman" w:cs="Times New Roman"/>
                <w:sz w:val="24"/>
                <w:szCs w:val="24"/>
              </w:rPr>
            </w:pPr>
            <m:oMathPara>
              <m:oMath>
                <m:sSub>
                  <m:sSubPr>
                    <m:ctrlPr>
                      <w:rPr>
                        <w:rFonts w:ascii="Cambria Math" w:hAnsi="Cambria Math"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oMath>
            </m:oMathPara>
          </w:p>
        </w:tc>
        <w:tc>
          <w:tcPr>
            <w:tcW w:w="352" w:type="dxa"/>
          </w:tcPr>
          <w:p w:rsidR="002E25A3" w:rsidRPr="002E25A3" w:rsidRDefault="002E25A3" w:rsidP="002E25A3">
            <w:pPr>
              <w:jc w:val="both"/>
              <w:rPr>
                <w:rFonts w:ascii="Times New Roman" w:hAnsi="Times New Roman" w:cs="Times New Roman"/>
                <w:sz w:val="24"/>
                <w:szCs w:val="24"/>
              </w:rPr>
            </w:pPr>
            <w:r w:rsidRPr="002E25A3">
              <w:rPr>
                <w:rFonts w:ascii="Times New Roman" w:hAnsi="Times New Roman" w:cs="Times New Roman"/>
                <w:sz w:val="24"/>
                <w:szCs w:val="24"/>
              </w:rPr>
              <w:t>=</w:t>
            </w:r>
          </w:p>
        </w:tc>
        <w:tc>
          <w:tcPr>
            <w:tcW w:w="3512" w:type="dxa"/>
          </w:tcPr>
          <w:p w:rsidR="002E25A3" w:rsidRPr="002E25A3" w:rsidRDefault="002E25A3" w:rsidP="002E25A3">
            <w:pPr>
              <w:jc w:val="both"/>
              <w:rPr>
                <w:rFonts w:ascii="Times New Roman" w:hAnsi="Times New Roman" w:cs="Times New Roman"/>
                <w:sz w:val="24"/>
                <w:szCs w:val="24"/>
              </w:rPr>
            </w:pPr>
            <w:r w:rsidRPr="002E25A3">
              <w:rPr>
                <w:rFonts w:ascii="Times New Roman" w:hAnsi="Times New Roman" w:cs="Times New Roman"/>
                <w:sz w:val="24"/>
                <w:szCs w:val="24"/>
              </w:rPr>
              <w:t>Skor harapan</w:t>
            </w:r>
          </w:p>
        </w:tc>
      </w:tr>
    </w:tbl>
    <w:p w:rsidR="002E25A3" w:rsidRPr="002E25A3" w:rsidRDefault="002E25A3" w:rsidP="002E25A3">
      <w:pPr>
        <w:spacing w:line="240" w:lineRule="auto"/>
        <w:ind w:firstLine="567"/>
        <w:jc w:val="both"/>
        <w:rPr>
          <w:rFonts w:ascii="Times New Roman" w:hAnsi="Times New Roman" w:cs="Times New Roman"/>
          <w:sz w:val="24"/>
          <w:szCs w:val="24"/>
        </w:rPr>
      </w:pPr>
      <w:r w:rsidRPr="002E25A3">
        <w:rPr>
          <w:rFonts w:ascii="Times New Roman" w:hAnsi="Times New Roman" w:cs="Times New Roman"/>
          <w:sz w:val="24"/>
          <w:szCs w:val="24"/>
        </w:rPr>
        <w:lastRenderedPageBreak/>
        <w:t xml:space="preserve">Adapun kriteria tingkat kesesuaian layanan pembelajaran Biologi peserta didik antara harapan dan kenyataan yang dialami dapat dilihat pada   Tabel 3.4. </w:t>
      </w:r>
    </w:p>
    <w:p w:rsidR="002E25A3" w:rsidRPr="002E25A3" w:rsidRDefault="002E25A3" w:rsidP="006E1DD3">
      <w:pPr>
        <w:spacing w:after="0" w:line="240" w:lineRule="auto"/>
        <w:ind w:left="851" w:hanging="851"/>
        <w:jc w:val="center"/>
        <w:rPr>
          <w:rFonts w:ascii="Times New Roman" w:hAnsi="Times New Roman" w:cs="Times New Roman"/>
          <w:sz w:val="24"/>
          <w:szCs w:val="24"/>
        </w:rPr>
      </w:pPr>
      <w:r>
        <w:rPr>
          <w:rFonts w:ascii="Times New Roman" w:hAnsi="Times New Roman" w:cs="Times New Roman"/>
          <w:sz w:val="24"/>
          <w:szCs w:val="24"/>
        </w:rPr>
        <w:t xml:space="preserve">Tabel </w:t>
      </w:r>
      <w:r w:rsidR="006E1DD3">
        <w:rPr>
          <w:rFonts w:ascii="Times New Roman" w:hAnsi="Times New Roman" w:cs="Times New Roman"/>
          <w:sz w:val="24"/>
          <w:szCs w:val="24"/>
        </w:rPr>
        <w:t>2.</w:t>
      </w:r>
      <w:r w:rsidRPr="002E25A3">
        <w:rPr>
          <w:rFonts w:ascii="Times New Roman" w:hAnsi="Times New Roman" w:cs="Times New Roman"/>
          <w:sz w:val="24"/>
          <w:szCs w:val="24"/>
        </w:rPr>
        <w:t>Kriteria tingkat kesesuaian layanan pembelajaran Biologi Peserta Didik</w:t>
      </w:r>
    </w:p>
    <w:p w:rsidR="002E25A3" w:rsidRPr="002E25A3" w:rsidRDefault="002E25A3" w:rsidP="002E25A3">
      <w:pPr>
        <w:spacing w:after="0" w:line="240" w:lineRule="auto"/>
        <w:ind w:firstLine="720"/>
        <w:jc w:val="both"/>
        <w:rPr>
          <w:rFonts w:ascii="Times New Roman" w:hAnsi="Times New Roman" w:cs="Times New Roman"/>
          <w:sz w:val="24"/>
          <w:szCs w:val="24"/>
        </w:rPr>
      </w:pPr>
    </w:p>
    <w:tbl>
      <w:tblPr>
        <w:tblStyle w:val="TableGrid"/>
        <w:tblW w:w="0" w:type="auto"/>
        <w:tblInd w:w="392"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841"/>
        <w:gridCol w:w="1649"/>
      </w:tblGrid>
      <w:tr w:rsidR="002E25A3" w:rsidRPr="002E25A3" w:rsidTr="002E25A3">
        <w:tc>
          <w:tcPr>
            <w:tcW w:w="1841" w:type="dxa"/>
            <w:tcBorders>
              <w:top w:val="single" w:sz="4" w:space="0" w:color="auto"/>
              <w:left w:val="nil"/>
              <w:bottom w:val="single" w:sz="4" w:space="0" w:color="auto"/>
              <w:right w:val="nil"/>
            </w:tcBorders>
          </w:tcPr>
          <w:p w:rsidR="002E25A3" w:rsidRPr="002E25A3" w:rsidRDefault="002E25A3" w:rsidP="002E25A3">
            <w:pPr>
              <w:jc w:val="both"/>
              <w:rPr>
                <w:rFonts w:ascii="Times New Roman" w:hAnsi="Times New Roman" w:cs="Times New Roman"/>
                <w:sz w:val="24"/>
                <w:szCs w:val="24"/>
              </w:rPr>
            </w:pPr>
            <w:r w:rsidRPr="002E25A3">
              <w:rPr>
                <w:rFonts w:ascii="Times New Roman" w:hAnsi="Times New Roman" w:cs="Times New Roman"/>
                <w:sz w:val="24"/>
                <w:szCs w:val="24"/>
              </w:rPr>
              <w:t>Persentase</w:t>
            </w:r>
          </w:p>
        </w:tc>
        <w:tc>
          <w:tcPr>
            <w:tcW w:w="1649" w:type="dxa"/>
            <w:tcBorders>
              <w:top w:val="single" w:sz="4" w:space="0" w:color="auto"/>
              <w:left w:val="nil"/>
              <w:bottom w:val="single" w:sz="4" w:space="0" w:color="auto"/>
              <w:right w:val="nil"/>
            </w:tcBorders>
          </w:tcPr>
          <w:p w:rsidR="002E25A3" w:rsidRPr="002E25A3" w:rsidRDefault="002E25A3" w:rsidP="002E25A3">
            <w:pPr>
              <w:jc w:val="both"/>
              <w:rPr>
                <w:rFonts w:ascii="Times New Roman" w:hAnsi="Times New Roman" w:cs="Times New Roman"/>
                <w:sz w:val="24"/>
                <w:szCs w:val="24"/>
              </w:rPr>
            </w:pPr>
            <w:r w:rsidRPr="002E25A3">
              <w:rPr>
                <w:rFonts w:ascii="Times New Roman" w:hAnsi="Times New Roman" w:cs="Times New Roman"/>
                <w:sz w:val="24"/>
                <w:szCs w:val="24"/>
              </w:rPr>
              <w:t>Kriteria</w:t>
            </w:r>
          </w:p>
        </w:tc>
      </w:tr>
      <w:tr w:rsidR="002E25A3" w:rsidRPr="002E25A3" w:rsidTr="002E25A3">
        <w:tc>
          <w:tcPr>
            <w:tcW w:w="1841" w:type="dxa"/>
            <w:tcBorders>
              <w:top w:val="single" w:sz="4" w:space="0" w:color="auto"/>
              <w:left w:val="nil"/>
              <w:bottom w:val="nil"/>
              <w:right w:val="nil"/>
            </w:tcBorders>
            <w:vAlign w:val="center"/>
          </w:tcPr>
          <w:p w:rsidR="002E25A3" w:rsidRPr="002E25A3" w:rsidRDefault="00CC6779" w:rsidP="002E25A3">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Ki</m:t>
                  </m:r>
                </m:sub>
              </m:sSub>
            </m:oMath>
            <w:r w:rsidR="002E25A3" w:rsidRPr="002E25A3">
              <w:rPr>
                <w:rFonts w:ascii="Times New Roman" w:hAnsi="Times New Roman" w:cs="Times New Roman"/>
                <w:sz w:val="24"/>
                <w:szCs w:val="24"/>
              </w:rPr>
              <w:t xml:space="preserve">  &gt; 100%</w:t>
            </w:r>
          </w:p>
        </w:tc>
        <w:tc>
          <w:tcPr>
            <w:tcW w:w="1649" w:type="dxa"/>
            <w:tcBorders>
              <w:top w:val="single" w:sz="4" w:space="0" w:color="auto"/>
              <w:left w:val="nil"/>
              <w:bottom w:val="nil"/>
              <w:right w:val="nil"/>
            </w:tcBorders>
            <w:vAlign w:val="center"/>
          </w:tcPr>
          <w:p w:rsidR="002E25A3" w:rsidRPr="002E25A3" w:rsidRDefault="002E25A3" w:rsidP="002E25A3">
            <w:pPr>
              <w:jc w:val="both"/>
              <w:rPr>
                <w:rFonts w:ascii="Times New Roman" w:hAnsi="Times New Roman" w:cs="Times New Roman"/>
                <w:sz w:val="24"/>
                <w:szCs w:val="24"/>
              </w:rPr>
            </w:pPr>
            <w:r w:rsidRPr="002E25A3">
              <w:rPr>
                <w:rFonts w:ascii="Times New Roman" w:hAnsi="Times New Roman" w:cs="Times New Roman"/>
                <w:sz w:val="24"/>
                <w:szCs w:val="24"/>
              </w:rPr>
              <w:t>Sangat Puas</w:t>
            </w:r>
          </w:p>
        </w:tc>
      </w:tr>
      <w:tr w:rsidR="002E25A3" w:rsidRPr="002E25A3" w:rsidTr="002E25A3">
        <w:tc>
          <w:tcPr>
            <w:tcW w:w="1841" w:type="dxa"/>
            <w:tcBorders>
              <w:top w:val="nil"/>
              <w:left w:val="nil"/>
              <w:bottom w:val="nil"/>
              <w:right w:val="nil"/>
            </w:tcBorders>
            <w:vAlign w:val="center"/>
          </w:tcPr>
          <w:p w:rsidR="002E25A3" w:rsidRPr="002E25A3" w:rsidRDefault="00CC6779" w:rsidP="002E25A3">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Ki</m:t>
                  </m:r>
                </m:sub>
              </m:sSub>
            </m:oMath>
            <w:r w:rsidR="002E25A3" w:rsidRPr="002E25A3">
              <w:rPr>
                <w:rFonts w:ascii="Times New Roman" w:hAnsi="Times New Roman" w:cs="Times New Roman"/>
                <w:sz w:val="24"/>
                <w:szCs w:val="24"/>
              </w:rPr>
              <w:t xml:space="preserve">  = 100%</w:t>
            </w:r>
          </w:p>
        </w:tc>
        <w:tc>
          <w:tcPr>
            <w:tcW w:w="1649" w:type="dxa"/>
            <w:tcBorders>
              <w:top w:val="nil"/>
              <w:left w:val="nil"/>
              <w:bottom w:val="nil"/>
              <w:right w:val="nil"/>
            </w:tcBorders>
            <w:vAlign w:val="center"/>
          </w:tcPr>
          <w:p w:rsidR="002E25A3" w:rsidRPr="002E25A3" w:rsidRDefault="002E25A3" w:rsidP="002E25A3">
            <w:pPr>
              <w:jc w:val="both"/>
              <w:rPr>
                <w:rFonts w:ascii="Times New Roman" w:hAnsi="Times New Roman" w:cs="Times New Roman"/>
                <w:sz w:val="24"/>
                <w:szCs w:val="24"/>
              </w:rPr>
            </w:pPr>
            <w:r w:rsidRPr="002E25A3">
              <w:rPr>
                <w:rFonts w:ascii="Times New Roman" w:hAnsi="Times New Roman" w:cs="Times New Roman"/>
                <w:sz w:val="24"/>
                <w:szCs w:val="24"/>
              </w:rPr>
              <w:t>Puas</w:t>
            </w:r>
          </w:p>
        </w:tc>
      </w:tr>
      <w:tr w:rsidR="002E25A3" w:rsidRPr="002E25A3" w:rsidTr="002E25A3">
        <w:tc>
          <w:tcPr>
            <w:tcW w:w="1841" w:type="dxa"/>
            <w:tcBorders>
              <w:top w:val="nil"/>
              <w:left w:val="nil"/>
              <w:bottom w:val="single" w:sz="4" w:space="0" w:color="auto"/>
              <w:right w:val="nil"/>
            </w:tcBorders>
            <w:vAlign w:val="center"/>
          </w:tcPr>
          <w:p w:rsidR="002E25A3" w:rsidRPr="002E25A3" w:rsidRDefault="00CC6779" w:rsidP="002E25A3">
            <w:pPr>
              <w:jc w:val="both"/>
              <w:rPr>
                <w:rFonts w:ascii="Times New Roman" w:hAnsi="Times New Roman" w:cs="Times New Roman"/>
                <w:sz w:val="24"/>
                <w:szCs w:val="24"/>
              </w:rPr>
            </w:pPr>
            <m:oMath>
              <m:sSub>
                <m:sSubPr>
                  <m:ctrlPr>
                    <w:rPr>
                      <w:rFonts w:ascii="Cambria Math" w:hAnsi="Cambria Math" w:cs="Times New Roman"/>
                      <w:i/>
                      <w:sz w:val="24"/>
                      <w:szCs w:val="24"/>
                    </w:rPr>
                  </m:ctrlPr>
                </m:sSubPr>
                <m:e>
                  <m:r>
                    <w:rPr>
                      <w:rFonts w:ascii="Cambria Math" w:hAnsi="Cambria Math" w:cs="Times New Roman"/>
                      <w:sz w:val="24"/>
                      <w:szCs w:val="24"/>
                    </w:rPr>
                    <m:t>T</m:t>
                  </m:r>
                </m:e>
                <m:sub>
                  <m:r>
                    <w:rPr>
                      <w:rFonts w:ascii="Cambria Math" w:hAnsi="Cambria Math" w:cs="Times New Roman"/>
                      <w:sz w:val="24"/>
                      <w:szCs w:val="24"/>
                    </w:rPr>
                    <m:t>Ki</m:t>
                  </m:r>
                </m:sub>
              </m:sSub>
            </m:oMath>
            <w:r w:rsidR="002E25A3" w:rsidRPr="002E25A3">
              <w:rPr>
                <w:rFonts w:ascii="Times New Roman" w:hAnsi="Times New Roman" w:cs="Times New Roman"/>
                <w:sz w:val="24"/>
                <w:szCs w:val="24"/>
              </w:rPr>
              <w:t xml:space="preserve">  &lt; 100%</w:t>
            </w:r>
          </w:p>
        </w:tc>
        <w:tc>
          <w:tcPr>
            <w:tcW w:w="1649" w:type="dxa"/>
            <w:tcBorders>
              <w:top w:val="nil"/>
              <w:left w:val="nil"/>
              <w:bottom w:val="single" w:sz="4" w:space="0" w:color="auto"/>
              <w:right w:val="nil"/>
            </w:tcBorders>
            <w:vAlign w:val="center"/>
          </w:tcPr>
          <w:p w:rsidR="002E25A3" w:rsidRPr="002E25A3" w:rsidRDefault="002E25A3" w:rsidP="002E25A3">
            <w:pPr>
              <w:jc w:val="both"/>
              <w:rPr>
                <w:rFonts w:ascii="Times New Roman" w:hAnsi="Times New Roman" w:cs="Times New Roman"/>
                <w:sz w:val="24"/>
                <w:szCs w:val="24"/>
              </w:rPr>
            </w:pPr>
            <w:r w:rsidRPr="002E25A3">
              <w:rPr>
                <w:rFonts w:ascii="Times New Roman" w:hAnsi="Times New Roman" w:cs="Times New Roman"/>
                <w:sz w:val="24"/>
                <w:szCs w:val="24"/>
              </w:rPr>
              <w:t>Belum Puas</w:t>
            </w:r>
          </w:p>
        </w:tc>
      </w:tr>
    </w:tbl>
    <w:p w:rsidR="002E25A3" w:rsidRPr="002E25A3" w:rsidRDefault="002E25A3" w:rsidP="002E25A3">
      <w:pPr>
        <w:spacing w:after="0" w:line="240" w:lineRule="auto"/>
        <w:ind w:firstLine="720"/>
        <w:jc w:val="both"/>
        <w:rPr>
          <w:rFonts w:ascii="Times New Roman" w:hAnsi="Times New Roman" w:cs="Times New Roman"/>
          <w:sz w:val="24"/>
          <w:szCs w:val="24"/>
        </w:rPr>
      </w:pPr>
      <w:r w:rsidRPr="002E25A3">
        <w:rPr>
          <w:rFonts w:ascii="Times New Roman" w:hAnsi="Times New Roman" w:cs="Times New Roman"/>
          <w:sz w:val="24"/>
          <w:szCs w:val="24"/>
        </w:rPr>
        <w:t>Sumber: Indrawati (2011).</w:t>
      </w:r>
    </w:p>
    <w:p w:rsidR="002E25A3" w:rsidRDefault="002E25A3" w:rsidP="002E25A3">
      <w:pPr>
        <w:spacing w:after="0" w:line="480" w:lineRule="auto"/>
        <w:ind w:firstLine="720"/>
        <w:jc w:val="both"/>
        <w:rPr>
          <w:rFonts w:ascii="Times New Roman" w:hAnsi="Times New Roman" w:cs="Times New Roman"/>
          <w:sz w:val="24"/>
          <w:szCs w:val="24"/>
        </w:rPr>
      </w:pPr>
    </w:p>
    <w:p w:rsidR="002E25A3" w:rsidRDefault="002E25A3" w:rsidP="002E25A3">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IPA (</w:t>
      </w:r>
      <w:r>
        <w:rPr>
          <w:rFonts w:ascii="Times New Roman" w:hAnsi="Times New Roman" w:cs="Times New Roman"/>
          <w:i/>
          <w:sz w:val="24"/>
          <w:szCs w:val="24"/>
        </w:rPr>
        <w:t xml:space="preserve">Importance-Performance Analysis) </w:t>
      </w:r>
      <w:r w:rsidRPr="002E4B30">
        <w:rPr>
          <w:rFonts w:ascii="Times New Roman" w:hAnsi="Times New Roman" w:cs="Times New Roman"/>
          <w:sz w:val="24"/>
          <w:szCs w:val="24"/>
        </w:rPr>
        <w:t>d</w:t>
      </w:r>
      <w:r>
        <w:rPr>
          <w:rFonts w:ascii="Times New Roman" w:hAnsi="Times New Roman" w:cs="Times New Roman"/>
          <w:sz w:val="24"/>
          <w:szCs w:val="24"/>
        </w:rPr>
        <w:t xml:space="preserve">igunakan untuk mengetahui aspek-aspek apa saja yang harus diprioritaskan dalam upaya meningkatkan layanan  pembelajaran Biologi peserta didik di SMAN 2 Bungku, menggunakan diagram kartesius. Diagram Kartesius digunakan untuk mengetahui dimensi layanan pembelajaran Biologi yang menjadi prioritas utama, prioritas yang harus dipertahankan, prioritas rendah, dan layanan berlebihan. Rumus yang digunakan adalah sebagai berikut: </w:t>
      </w:r>
    </w:p>
    <w:p w:rsidR="002E25A3" w:rsidRDefault="00CC6779" w:rsidP="002E25A3">
      <w:pPr>
        <w:spacing w:after="0" w:line="240" w:lineRule="auto"/>
        <w:ind w:firstLine="720"/>
        <w:jc w:val="both"/>
        <w:rPr>
          <w:rFonts w:ascii="Times New Roman" w:eastAsiaTheme="minorEastAsia" w:hAnsi="Times New Roman" w:cs="Times New Roman"/>
          <w:sz w:val="32"/>
          <w:szCs w:val="32"/>
        </w:rPr>
      </w:pPr>
      <m:oMath>
        <m:acc>
          <m:accPr>
            <m:chr m:val="̅"/>
            <m:ctrlPr>
              <w:rPr>
                <w:rFonts w:ascii="Cambria Math" w:hAnsi="Cambria Math" w:cs="Times New Roman"/>
                <w:i/>
                <w:sz w:val="24"/>
                <w:szCs w:val="24"/>
              </w:rPr>
            </m:ctrlPr>
          </m:accPr>
          <m:e>
            <m:r>
              <w:rPr>
                <w:rFonts w:ascii="Cambria Math" w:hAnsi="Cambria Math" w:cs="Times New Roman"/>
                <w:sz w:val="24"/>
                <w:szCs w:val="24"/>
              </w:rPr>
              <m:t>Xi</m:t>
            </m:r>
          </m:e>
        </m:acc>
        <m:r>
          <w:rPr>
            <w:rFonts w:ascii="Cambria Math" w:hAnsi="Cambria Math" w:cs="Times New Roman"/>
            <w:sz w:val="24"/>
            <w:szCs w:val="24"/>
          </w:rPr>
          <m:t>=</m:t>
        </m:r>
      </m:oMath>
      <w:r w:rsidR="002E25A3">
        <w:rPr>
          <w:rFonts w:ascii="Times New Roman" w:hAnsi="Times New Roman" w:cs="Times New Roman"/>
          <w:sz w:val="24"/>
          <w:szCs w:val="24"/>
        </w:rPr>
        <w:t xml:space="preserve">  </w:t>
      </w: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∑X</m:t>
                </m:r>
              </m:e>
              <m:sub>
                <m:r>
                  <w:rPr>
                    <w:rFonts w:ascii="Cambria Math" w:hAnsi="Cambria Math" w:cs="Times New Roman"/>
                    <w:sz w:val="32"/>
                    <w:szCs w:val="32"/>
                  </w:rPr>
                  <m:t>i</m:t>
                </m:r>
              </m:sub>
            </m:sSub>
          </m:num>
          <m:den>
            <m:r>
              <w:rPr>
                <w:rFonts w:ascii="Cambria Math" w:hAnsi="Cambria Math" w:cs="Times New Roman"/>
                <w:sz w:val="32"/>
                <w:szCs w:val="32"/>
              </w:rPr>
              <m:t>n</m:t>
            </m:r>
          </m:den>
        </m:f>
      </m:oMath>
      <w:r w:rsidR="002E25A3">
        <w:rPr>
          <w:rFonts w:ascii="Times New Roman" w:eastAsiaTheme="minorEastAsia" w:hAnsi="Times New Roman" w:cs="Times New Roman"/>
          <w:sz w:val="32"/>
          <w:szCs w:val="32"/>
        </w:rPr>
        <w:t xml:space="preserve">     </w:t>
      </w:r>
      <w:r w:rsidR="002E25A3" w:rsidRPr="00A438B7">
        <w:rPr>
          <w:rFonts w:ascii="Times New Roman" w:eastAsiaTheme="minorEastAsia" w:hAnsi="Times New Roman" w:cs="Times New Roman"/>
          <w:sz w:val="24"/>
          <w:szCs w:val="24"/>
        </w:rPr>
        <w:t>dan</w:t>
      </w:r>
      <w:r w:rsidR="002E25A3">
        <w:rPr>
          <w:rFonts w:ascii="Times New Roman" w:eastAsiaTheme="minorEastAsia" w:hAnsi="Times New Roman" w:cs="Times New Roman"/>
          <w:sz w:val="32"/>
          <w:szCs w:val="32"/>
        </w:rPr>
        <w:t xml:space="preserve"> </w:t>
      </w:r>
      <m:oMath>
        <m:r>
          <w:rPr>
            <w:rFonts w:ascii="Cambria Math" w:eastAsiaTheme="minorEastAsia" w:hAnsi="Cambria Math" w:cs="Times New Roman"/>
            <w:sz w:val="32"/>
            <w:szCs w:val="32"/>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Yi</m:t>
            </m:r>
          </m:e>
        </m:acc>
        <m:r>
          <w:rPr>
            <w:rFonts w:ascii="Cambria Math" w:hAnsi="Cambria Math" w:cs="Times New Roman"/>
            <w:sz w:val="24"/>
            <w:szCs w:val="24"/>
          </w:rPr>
          <m:t>=</m:t>
        </m:r>
      </m:oMath>
      <w:r w:rsidR="002E25A3">
        <w:rPr>
          <w:rFonts w:ascii="Times New Roman" w:hAnsi="Times New Roman" w:cs="Times New Roman"/>
          <w:sz w:val="24"/>
          <w:szCs w:val="24"/>
        </w:rPr>
        <w:t xml:space="preserve">  </w:t>
      </w: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m:t>
                </m:r>
              </m:e>
              <m:sub>
                <m:sSub>
                  <m:sSubPr>
                    <m:ctrlPr>
                      <w:rPr>
                        <w:rFonts w:ascii="Cambria Math" w:hAnsi="Cambria Math" w:cs="Times New Roman"/>
                        <w:i/>
                        <w:sz w:val="32"/>
                        <w:szCs w:val="32"/>
                      </w:rPr>
                    </m:ctrlPr>
                  </m:sSubPr>
                  <m:e>
                    <m:r>
                      <w:rPr>
                        <w:rFonts w:ascii="Cambria Math" w:hAnsi="Cambria Math" w:cs="Times New Roman"/>
                        <w:sz w:val="32"/>
                        <w:szCs w:val="32"/>
                      </w:rPr>
                      <m:t>Y</m:t>
                    </m:r>
                  </m:e>
                  <m:sub>
                    <m:r>
                      <w:rPr>
                        <w:rFonts w:ascii="Cambria Math" w:hAnsi="Cambria Math" w:cs="Times New Roman"/>
                        <w:sz w:val="32"/>
                        <w:szCs w:val="32"/>
                      </w:rPr>
                      <m:t>i</m:t>
                    </m:r>
                  </m:sub>
                </m:sSub>
              </m:sub>
            </m:sSub>
          </m:num>
          <m:den>
            <m:r>
              <w:rPr>
                <w:rFonts w:ascii="Cambria Math" w:hAnsi="Cambria Math" w:cs="Times New Roman"/>
                <w:sz w:val="32"/>
                <w:szCs w:val="32"/>
              </w:rPr>
              <m:t>n</m:t>
            </m:r>
          </m:den>
        </m:f>
      </m:oMath>
    </w:p>
    <w:p w:rsidR="002E25A3" w:rsidRPr="002E25A3" w:rsidRDefault="002E25A3" w:rsidP="002E25A3">
      <w:pPr>
        <w:spacing w:after="0" w:line="240" w:lineRule="auto"/>
        <w:jc w:val="both"/>
        <w:rPr>
          <w:rFonts w:ascii="Times New Roman" w:eastAsiaTheme="minorEastAsia" w:hAnsi="Times New Roman" w:cs="Times New Roman"/>
          <w:sz w:val="24"/>
          <w:szCs w:val="32"/>
        </w:rPr>
      </w:pPr>
      <w:r w:rsidRPr="002E25A3">
        <w:rPr>
          <w:rFonts w:ascii="Times New Roman" w:eastAsiaTheme="minorEastAsia" w:hAnsi="Times New Roman" w:cs="Times New Roman"/>
          <w:sz w:val="24"/>
          <w:szCs w:val="32"/>
        </w:rPr>
        <w:t>Keterangan:</w:t>
      </w:r>
    </w:p>
    <w:tbl>
      <w:tblPr>
        <w:tblStyle w:val="TableGrid"/>
        <w:tblW w:w="0" w:type="auto"/>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
        <w:gridCol w:w="364"/>
        <w:gridCol w:w="3283"/>
      </w:tblGrid>
      <w:tr w:rsidR="002E25A3" w:rsidTr="002E25A3">
        <w:tc>
          <w:tcPr>
            <w:tcW w:w="606" w:type="dxa"/>
          </w:tcPr>
          <w:p w:rsidR="002E25A3" w:rsidRPr="00A438B7" w:rsidRDefault="00CC6779" w:rsidP="002E25A3">
            <w:pPr>
              <w:jc w:val="both"/>
              <w:rPr>
                <w:rFonts w:ascii="Times New Roman" w:hAnsi="Times New Roman" w:cs="Times New Roman"/>
                <w:sz w:val="24"/>
                <w:szCs w:val="24"/>
              </w:rPr>
            </w:pPr>
            <m:oMathPara>
              <m:oMath>
                <m:acc>
                  <m:accPr>
                    <m:chr m:val="̅"/>
                    <m:ctrlPr>
                      <w:rPr>
                        <w:rFonts w:ascii="Cambria Math" w:hAnsi="Times New Roman" w:cs="Times New Roman"/>
                        <w:i/>
                        <w:sz w:val="24"/>
                        <w:szCs w:val="24"/>
                      </w:rPr>
                    </m:ctrlPr>
                  </m:accPr>
                  <m:e>
                    <m:r>
                      <w:rPr>
                        <w:rFonts w:ascii="Cambria Math" w:hAnsi="Cambria Math" w:cs="Times New Roman"/>
                        <w:sz w:val="24"/>
                        <w:szCs w:val="24"/>
                      </w:rPr>
                      <m:t>Xi</m:t>
                    </m:r>
                  </m:e>
                </m:acc>
              </m:oMath>
            </m:oMathPara>
          </w:p>
        </w:tc>
        <w:tc>
          <w:tcPr>
            <w:tcW w:w="364"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w:t>
            </w:r>
          </w:p>
        </w:tc>
        <w:tc>
          <w:tcPr>
            <w:tcW w:w="3283"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Skor rata-rata kenyataan layanan</w:t>
            </w:r>
          </w:p>
        </w:tc>
      </w:tr>
      <w:tr w:rsidR="002E25A3" w:rsidTr="002E25A3">
        <w:tc>
          <w:tcPr>
            <w:tcW w:w="606" w:type="dxa"/>
          </w:tcPr>
          <w:p w:rsidR="002E25A3" w:rsidRPr="00A438B7" w:rsidRDefault="00CC6779" w:rsidP="002E25A3">
            <w:pPr>
              <w:jc w:val="both"/>
              <w:rPr>
                <w:rFonts w:ascii="Times New Roman" w:eastAsiaTheme="minorEastAsia" w:hAnsi="Times New Roman" w:cs="Times New Roman"/>
                <w:sz w:val="24"/>
                <w:szCs w:val="24"/>
              </w:rPr>
            </w:pPr>
            <m:oMathPara>
              <m:oMath>
                <m:acc>
                  <m:accPr>
                    <m:chr m:val="̅"/>
                    <m:ctrlPr>
                      <w:rPr>
                        <w:rFonts w:ascii="Cambria Math" w:hAnsi="Times New Roman" w:cs="Times New Roman"/>
                        <w:sz w:val="24"/>
                        <w:szCs w:val="24"/>
                      </w:rPr>
                    </m:ctrlPr>
                  </m:accPr>
                  <m:e>
                    <m:r>
                      <w:rPr>
                        <w:rFonts w:ascii="Cambria Math" w:hAnsi="Cambria Math" w:cs="Times New Roman"/>
                        <w:sz w:val="24"/>
                        <w:szCs w:val="24"/>
                      </w:rPr>
                      <m:t>Yi</m:t>
                    </m:r>
                  </m:e>
                </m:acc>
              </m:oMath>
            </m:oMathPara>
          </w:p>
        </w:tc>
        <w:tc>
          <w:tcPr>
            <w:tcW w:w="364"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w:t>
            </w:r>
          </w:p>
        </w:tc>
        <w:tc>
          <w:tcPr>
            <w:tcW w:w="3283"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Skor rata-rata harapan</w:t>
            </w:r>
          </w:p>
        </w:tc>
      </w:tr>
      <w:tr w:rsidR="002E25A3" w:rsidTr="002E25A3">
        <w:tc>
          <w:tcPr>
            <w:tcW w:w="606" w:type="dxa"/>
          </w:tcPr>
          <w:p w:rsidR="002E25A3" w:rsidRPr="00A438B7" w:rsidRDefault="002E25A3" w:rsidP="002E25A3">
            <w:pPr>
              <w:jc w:val="both"/>
              <w:rPr>
                <w:rFonts w:ascii="Times New Roman" w:eastAsia="Calibri" w:hAnsi="Times New Roman" w:cs="Times New Roman"/>
                <w:sz w:val="24"/>
                <w:szCs w:val="24"/>
              </w:rPr>
            </w:pPr>
            <m:oMathPara>
              <m:oMath>
                <m:r>
                  <w:rPr>
                    <w:rFonts w:ascii="Cambria Math" w:hAnsi="Cambria Math" w:cs="Times New Roman"/>
                    <w:sz w:val="24"/>
                    <w:szCs w:val="24"/>
                  </w:rPr>
                  <m:t>n</m:t>
                </m:r>
              </m:oMath>
            </m:oMathPara>
          </w:p>
        </w:tc>
        <w:tc>
          <w:tcPr>
            <w:tcW w:w="364"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w:t>
            </w:r>
          </w:p>
        </w:tc>
        <w:tc>
          <w:tcPr>
            <w:tcW w:w="3283"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Jumlah responden</w:t>
            </w:r>
          </w:p>
        </w:tc>
      </w:tr>
      <w:tr w:rsidR="002E25A3" w:rsidTr="002E25A3">
        <w:tc>
          <w:tcPr>
            <w:tcW w:w="606" w:type="dxa"/>
          </w:tcPr>
          <w:p w:rsidR="002E25A3" w:rsidRPr="00A438B7" w:rsidRDefault="00CC6779" w:rsidP="002E25A3">
            <w:pPr>
              <w:jc w:val="both"/>
              <w:rPr>
                <w:rFonts w:ascii="Times New Roman" w:eastAsia="Calibri"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m:t>
                    </m:r>
                    <m:r>
                      <w:rPr>
                        <w:rFonts w:ascii="Cambria Math" w:hAnsi="Cambria Math" w:cs="Times New Roman"/>
                        <w:sz w:val="24"/>
                        <w:szCs w:val="24"/>
                      </w:rPr>
                      <m:t>X</m:t>
                    </m:r>
                  </m:e>
                  <m:sub>
                    <m:r>
                      <w:rPr>
                        <w:rFonts w:ascii="Cambria Math" w:hAnsi="Cambria Math" w:cs="Times New Roman"/>
                        <w:sz w:val="24"/>
                        <w:szCs w:val="24"/>
                      </w:rPr>
                      <m:t>i</m:t>
                    </m:r>
                  </m:sub>
                </m:sSub>
              </m:oMath>
            </m:oMathPara>
          </w:p>
        </w:tc>
        <w:tc>
          <w:tcPr>
            <w:tcW w:w="364"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w:t>
            </w:r>
          </w:p>
        </w:tc>
        <w:tc>
          <w:tcPr>
            <w:tcW w:w="3283"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Skor total kenyataan layanan</w:t>
            </w:r>
          </w:p>
        </w:tc>
      </w:tr>
      <w:tr w:rsidR="002E25A3" w:rsidTr="002E25A3">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606" w:type="dxa"/>
            <w:tcBorders>
              <w:top w:val="nil"/>
              <w:left w:val="nil"/>
              <w:bottom w:val="nil"/>
              <w:right w:val="nil"/>
            </w:tcBorders>
          </w:tcPr>
          <w:p w:rsidR="002E25A3" w:rsidRDefault="00CC6779" w:rsidP="002E25A3">
            <w:pPr>
              <w:jc w:val="both"/>
              <w:rPr>
                <w:rFonts w:ascii="Times New Roman" w:hAnsi="Times New Roman" w:cs="Times New Roman"/>
                <w:sz w:val="24"/>
                <w:szCs w:val="24"/>
              </w:rPr>
            </w:pPr>
            <m:oMathPara>
              <m:oMath>
                <m:sSub>
                  <m:sSubPr>
                    <m:ctrlPr>
                      <w:rPr>
                        <w:rFonts w:ascii="Cambria Math" w:hAnsi="Times New Roman" w:cs="Times New Roman"/>
                        <w:i/>
                        <w:sz w:val="24"/>
                        <w:szCs w:val="24"/>
                      </w:rPr>
                    </m:ctrlPr>
                  </m:sSubPr>
                  <m:e>
                    <m:r>
                      <w:rPr>
                        <w:rFonts w:ascii="Cambria Math" w:hAnsi="Times New Roman" w:cs="Times New Roman"/>
                        <w:sz w:val="24"/>
                        <w:szCs w:val="24"/>
                      </w:rPr>
                      <m:t>∑</m:t>
                    </m:r>
                  </m:e>
                  <m:sub>
                    <m:sSub>
                      <m:sSubPr>
                        <m:ctrlPr>
                          <w:rPr>
                            <w:rFonts w:ascii="Cambria Math" w:hAnsi="Times New Roman" w:cs="Times New Roman"/>
                            <w:i/>
                            <w:sz w:val="24"/>
                            <w:szCs w:val="24"/>
                          </w:rPr>
                        </m:ctrlPr>
                      </m:sSubPr>
                      <m:e>
                        <m:r>
                          <w:rPr>
                            <w:rFonts w:ascii="Cambria Math" w:hAnsi="Cambria Math" w:cs="Times New Roman"/>
                            <w:sz w:val="24"/>
                            <w:szCs w:val="24"/>
                          </w:rPr>
                          <m:t>Y</m:t>
                        </m:r>
                      </m:e>
                      <m:sub>
                        <m:r>
                          <w:rPr>
                            <w:rFonts w:ascii="Cambria Math" w:hAnsi="Cambria Math" w:cs="Times New Roman"/>
                            <w:sz w:val="24"/>
                            <w:szCs w:val="24"/>
                          </w:rPr>
                          <m:t>i</m:t>
                        </m:r>
                      </m:sub>
                    </m:sSub>
                  </m:sub>
                </m:sSub>
              </m:oMath>
            </m:oMathPara>
          </w:p>
        </w:tc>
        <w:tc>
          <w:tcPr>
            <w:tcW w:w="364" w:type="dxa"/>
            <w:tcBorders>
              <w:top w:val="nil"/>
              <w:left w:val="nil"/>
              <w:bottom w:val="nil"/>
              <w:right w:val="nil"/>
            </w:tcBorders>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w:t>
            </w:r>
          </w:p>
        </w:tc>
        <w:tc>
          <w:tcPr>
            <w:tcW w:w="3283" w:type="dxa"/>
            <w:tcBorders>
              <w:top w:val="nil"/>
              <w:left w:val="nil"/>
              <w:bottom w:val="nil"/>
              <w:right w:val="nil"/>
            </w:tcBorders>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Skor total harapan terhadap layanan</w:t>
            </w:r>
          </w:p>
        </w:tc>
      </w:tr>
    </w:tbl>
    <w:p w:rsidR="002E25A3" w:rsidRDefault="002E25A3" w:rsidP="002E25A3">
      <w:pPr>
        <w:spacing w:after="0" w:line="240" w:lineRule="auto"/>
        <w:ind w:firstLine="720"/>
        <w:jc w:val="both"/>
        <w:rPr>
          <w:rFonts w:ascii="Times New Roman" w:hAnsi="Times New Roman" w:cs="Times New Roman"/>
          <w:sz w:val="24"/>
          <w:szCs w:val="24"/>
        </w:rPr>
      </w:pPr>
    </w:p>
    <w:p w:rsidR="002E25A3" w:rsidRDefault="00CC6779" w:rsidP="002E25A3">
      <w:pPr>
        <w:spacing w:after="0" w:line="240" w:lineRule="auto"/>
        <w:ind w:firstLine="720"/>
        <w:jc w:val="both"/>
        <w:rPr>
          <w:rFonts w:ascii="Times New Roman" w:eastAsiaTheme="minorEastAsia" w:hAnsi="Times New Roman" w:cs="Times New Roman"/>
          <w:sz w:val="32"/>
          <w:szCs w:val="32"/>
        </w:rPr>
      </w:pPr>
      <m:oMath>
        <m:acc>
          <m:accPr>
            <m:chr m:val="̿"/>
            <m:ctrlPr>
              <w:rPr>
                <w:rFonts w:ascii="Cambria Math" w:hAnsi="Cambria Math" w:cs="Times New Roman"/>
                <w:i/>
                <w:sz w:val="24"/>
                <w:szCs w:val="24"/>
              </w:rPr>
            </m:ctrlPr>
          </m:accPr>
          <m:e>
            <m:r>
              <w:rPr>
                <w:rFonts w:ascii="Cambria Math" w:hAnsi="Cambria Math" w:cs="Times New Roman"/>
                <w:sz w:val="24"/>
                <w:szCs w:val="24"/>
              </w:rPr>
              <m:t>Xi</m:t>
            </m:r>
          </m:e>
        </m:acc>
        <m:r>
          <w:rPr>
            <w:rFonts w:ascii="Cambria Math" w:hAnsi="Cambria Math" w:cs="Times New Roman"/>
            <w:sz w:val="24"/>
            <w:szCs w:val="24"/>
          </w:rPr>
          <m:t>=</m:t>
        </m:r>
      </m:oMath>
      <w:r w:rsidR="002E25A3">
        <w:rPr>
          <w:rFonts w:ascii="Times New Roman" w:hAnsi="Times New Roman" w:cs="Times New Roman"/>
          <w:sz w:val="24"/>
          <w:szCs w:val="24"/>
        </w:rPr>
        <w:t xml:space="preserve">  </w:t>
      </w: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m:t>
                </m:r>
                <m:acc>
                  <m:accPr>
                    <m:chr m:val="̅"/>
                    <m:ctrlPr>
                      <w:rPr>
                        <w:rFonts w:ascii="Cambria Math" w:hAnsi="Cambria Math" w:cs="Times New Roman"/>
                        <w:i/>
                        <w:sz w:val="24"/>
                        <w:szCs w:val="24"/>
                      </w:rPr>
                    </m:ctrlPr>
                  </m:accPr>
                  <m:e>
                    <m:r>
                      <w:rPr>
                        <w:rFonts w:ascii="Cambria Math" w:hAnsi="Cambria Math" w:cs="Times New Roman"/>
                        <w:sz w:val="24"/>
                        <w:szCs w:val="24"/>
                      </w:rPr>
                      <m:t>Xi</m:t>
                    </m:r>
                  </m:e>
                </m:acc>
              </m:e>
              <m:sub/>
            </m:sSub>
          </m:num>
          <m:den>
            <m:r>
              <w:rPr>
                <w:rFonts w:ascii="Cambria Math" w:hAnsi="Cambria Math" w:cs="Times New Roman"/>
                <w:sz w:val="32"/>
                <w:szCs w:val="32"/>
              </w:rPr>
              <m:t>P</m:t>
            </m:r>
          </m:den>
        </m:f>
      </m:oMath>
      <w:r w:rsidR="002E25A3">
        <w:rPr>
          <w:rFonts w:ascii="Times New Roman" w:eastAsiaTheme="minorEastAsia" w:hAnsi="Times New Roman" w:cs="Times New Roman"/>
          <w:sz w:val="32"/>
          <w:szCs w:val="32"/>
        </w:rPr>
        <w:t xml:space="preserve">     </w:t>
      </w:r>
      <w:r w:rsidR="002E25A3" w:rsidRPr="00A438B7">
        <w:rPr>
          <w:rFonts w:ascii="Times New Roman" w:eastAsiaTheme="minorEastAsia" w:hAnsi="Times New Roman" w:cs="Times New Roman"/>
          <w:sz w:val="24"/>
          <w:szCs w:val="24"/>
        </w:rPr>
        <w:t>dan</w:t>
      </w:r>
      <w:r w:rsidR="002E25A3">
        <w:rPr>
          <w:rFonts w:ascii="Times New Roman" w:eastAsiaTheme="minorEastAsia" w:hAnsi="Times New Roman" w:cs="Times New Roman"/>
          <w:sz w:val="32"/>
          <w:szCs w:val="32"/>
        </w:rPr>
        <w:t xml:space="preserve"> </w:t>
      </w:r>
      <m:oMath>
        <m:r>
          <w:rPr>
            <w:rFonts w:ascii="Cambria Math" w:eastAsiaTheme="minorEastAsia" w:hAnsi="Cambria Math" w:cs="Times New Roman"/>
            <w:sz w:val="32"/>
            <w:szCs w:val="32"/>
          </w:rPr>
          <m:t xml:space="preserve">    </m:t>
        </m:r>
        <m:acc>
          <m:accPr>
            <m:chr m:val="̿"/>
            <m:ctrlPr>
              <w:rPr>
                <w:rFonts w:ascii="Cambria Math" w:hAnsi="Cambria Math" w:cs="Times New Roman"/>
                <w:i/>
                <w:sz w:val="24"/>
                <w:szCs w:val="24"/>
              </w:rPr>
            </m:ctrlPr>
          </m:accPr>
          <m:e>
            <m:r>
              <w:rPr>
                <w:rFonts w:ascii="Cambria Math" w:hAnsi="Cambria Math" w:cs="Times New Roman"/>
                <w:sz w:val="24"/>
                <w:szCs w:val="24"/>
              </w:rPr>
              <m:t>Yi</m:t>
            </m:r>
          </m:e>
        </m:acc>
        <m:r>
          <w:rPr>
            <w:rFonts w:ascii="Cambria Math" w:hAnsi="Cambria Math" w:cs="Times New Roman"/>
            <w:sz w:val="24"/>
            <w:szCs w:val="24"/>
          </w:rPr>
          <m:t>=</m:t>
        </m:r>
      </m:oMath>
      <w:r w:rsidR="002E25A3">
        <w:rPr>
          <w:rFonts w:ascii="Times New Roman" w:hAnsi="Times New Roman" w:cs="Times New Roman"/>
          <w:sz w:val="24"/>
          <w:szCs w:val="24"/>
        </w:rPr>
        <w:t xml:space="preserve"> </w:t>
      </w:r>
      <m:oMath>
        <m:f>
          <m:fPr>
            <m:ctrlPr>
              <w:rPr>
                <w:rFonts w:ascii="Cambria Math" w:hAnsi="Cambria Math" w:cs="Times New Roman"/>
                <w:i/>
                <w:sz w:val="32"/>
                <w:szCs w:val="32"/>
              </w:rPr>
            </m:ctrlPr>
          </m:fPr>
          <m:num>
            <m:sSub>
              <m:sSubPr>
                <m:ctrlPr>
                  <w:rPr>
                    <w:rFonts w:ascii="Cambria Math" w:hAnsi="Cambria Math" w:cs="Times New Roman"/>
                    <w:i/>
                    <w:sz w:val="32"/>
                    <w:szCs w:val="32"/>
                  </w:rPr>
                </m:ctrlPr>
              </m:sSubPr>
              <m:e>
                <m:r>
                  <w:rPr>
                    <w:rFonts w:ascii="Cambria Math" w:hAnsi="Cambria Math" w:cs="Times New Roman"/>
                    <w:sz w:val="32"/>
                    <w:szCs w:val="32"/>
                  </w:rPr>
                  <m:t>∑</m:t>
                </m:r>
                <m:r>
                  <w:rPr>
                    <w:rFonts w:ascii="Cambria Math" w:eastAsiaTheme="minorEastAsia" w:hAnsi="Cambria Math" w:cs="Times New Roman"/>
                    <w:sz w:val="32"/>
                    <w:szCs w:val="32"/>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Yi</m:t>
                    </m:r>
                  </m:e>
                </m:acc>
              </m:e>
              <m:sub>
                <m:r>
                  <w:rPr>
                    <w:rFonts w:ascii="Cambria Math" w:eastAsiaTheme="minorEastAsia" w:hAnsi="Cambria Math" w:cs="Times New Roman"/>
                    <w:sz w:val="32"/>
                    <w:szCs w:val="32"/>
                  </w:rPr>
                  <m:t xml:space="preserve"> </m:t>
                </m:r>
              </m:sub>
            </m:sSub>
          </m:num>
          <m:den>
            <m:r>
              <w:rPr>
                <w:rFonts w:ascii="Cambria Math" w:hAnsi="Cambria Math" w:cs="Times New Roman"/>
                <w:sz w:val="32"/>
                <w:szCs w:val="32"/>
              </w:rPr>
              <m:t>P</m:t>
            </m:r>
          </m:den>
        </m:f>
      </m:oMath>
    </w:p>
    <w:p w:rsidR="002E25A3" w:rsidRPr="002E25A3" w:rsidRDefault="002E25A3" w:rsidP="002E25A3">
      <w:pPr>
        <w:spacing w:after="0" w:line="240" w:lineRule="auto"/>
        <w:jc w:val="both"/>
        <w:rPr>
          <w:rFonts w:ascii="Times New Roman" w:eastAsiaTheme="minorEastAsia" w:hAnsi="Times New Roman" w:cs="Times New Roman"/>
          <w:sz w:val="24"/>
          <w:szCs w:val="32"/>
        </w:rPr>
      </w:pPr>
      <w:r w:rsidRPr="002E25A3">
        <w:rPr>
          <w:rFonts w:ascii="Times New Roman" w:eastAsiaTheme="minorEastAsia" w:hAnsi="Times New Roman" w:cs="Times New Roman"/>
          <w:sz w:val="24"/>
          <w:szCs w:val="32"/>
        </w:rPr>
        <w:t>Keterangan:</w:t>
      </w:r>
    </w:p>
    <w:tbl>
      <w:tblPr>
        <w:tblStyle w:val="TableGrid"/>
        <w:tblW w:w="425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709"/>
        <w:gridCol w:w="425"/>
        <w:gridCol w:w="3119"/>
      </w:tblGrid>
      <w:tr w:rsidR="002E25A3" w:rsidTr="002E25A3">
        <w:tc>
          <w:tcPr>
            <w:tcW w:w="709" w:type="dxa"/>
          </w:tcPr>
          <w:p w:rsidR="002E25A3" w:rsidRPr="00A438B7" w:rsidRDefault="00CC6779" w:rsidP="002E25A3">
            <w:pPr>
              <w:rPr>
                <w:rFonts w:ascii="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Xi</m:t>
                    </m:r>
                  </m:e>
                </m:acc>
                <m:r>
                  <m:rPr>
                    <m:sty m:val="p"/>
                  </m:rPr>
                  <w:rPr>
                    <w:rFonts w:ascii="Cambria Math" w:hAnsi="Cambria Math" w:cs="Times New Roman"/>
                    <w:sz w:val="24"/>
                    <w:szCs w:val="24"/>
                  </w:rPr>
                  <w:br/>
                </m:r>
              </m:oMath>
            </m:oMathPara>
            <w:r w:rsidR="002E25A3">
              <w:rPr>
                <w:rFonts w:ascii="Times New Roman" w:eastAsiaTheme="minorEastAsia" w:hAnsi="Times New Roman" w:cs="Times New Roman"/>
                <w:sz w:val="24"/>
                <w:szCs w:val="24"/>
              </w:rPr>
              <w:t xml:space="preserve"> </w:t>
            </w:r>
          </w:p>
        </w:tc>
        <w:tc>
          <w:tcPr>
            <w:tcW w:w="425"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2E25A3" w:rsidRPr="008E32D4" w:rsidRDefault="002E25A3" w:rsidP="002E25A3">
            <w:pPr>
              <w:jc w:val="both"/>
              <w:rPr>
                <w:rFonts w:ascii="Times New Roman" w:eastAsiaTheme="minorEastAsia" w:hAnsi="Times New Roman" w:cs="Times New Roman"/>
                <w:sz w:val="24"/>
                <w:szCs w:val="24"/>
              </w:rPr>
            </w:pPr>
            <w:r>
              <w:rPr>
                <w:rFonts w:ascii="Times New Roman" w:eastAsiaTheme="minorEastAsia" w:hAnsi="Times New Roman" w:cs="Times New Roman"/>
                <w:sz w:val="24"/>
                <w:szCs w:val="24"/>
              </w:rPr>
              <w:t>rata-rata dari rata-rata skor tingkat kinerja atau layanan yang dialami oleh peserta didik</w:t>
            </w:r>
          </w:p>
        </w:tc>
      </w:tr>
      <w:tr w:rsidR="002E25A3" w:rsidTr="002E25A3">
        <w:tc>
          <w:tcPr>
            <w:tcW w:w="709" w:type="dxa"/>
          </w:tcPr>
          <w:p w:rsidR="002E25A3" w:rsidRPr="00D35FDD" w:rsidRDefault="00CC6779" w:rsidP="002E25A3">
            <w:pPr>
              <w:rPr>
                <w:rFonts w:ascii="Times New Roman" w:eastAsia="Times New Roman" w:hAnsi="Times New Roman" w:cs="Times New Roman"/>
                <w:sz w:val="24"/>
                <w:szCs w:val="24"/>
              </w:rPr>
            </w:pPr>
            <m:oMathPara>
              <m:oMath>
                <m:acc>
                  <m:accPr>
                    <m:chr m:val="̿"/>
                    <m:ctrlPr>
                      <w:rPr>
                        <w:rFonts w:ascii="Cambria Math" w:hAnsi="Cambria Math" w:cs="Times New Roman"/>
                        <w:i/>
                        <w:sz w:val="24"/>
                        <w:szCs w:val="24"/>
                      </w:rPr>
                    </m:ctrlPr>
                  </m:accPr>
                  <m:e>
                    <m:r>
                      <w:rPr>
                        <w:rFonts w:ascii="Cambria Math" w:hAnsi="Cambria Math" w:cs="Times New Roman"/>
                        <w:sz w:val="24"/>
                        <w:szCs w:val="24"/>
                      </w:rPr>
                      <m:t>Yi</m:t>
                    </m:r>
                  </m:e>
                </m:acc>
              </m:oMath>
            </m:oMathPara>
          </w:p>
        </w:tc>
        <w:tc>
          <w:tcPr>
            <w:tcW w:w="425"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2E25A3" w:rsidRDefault="002E25A3" w:rsidP="002E25A3">
            <w:pPr>
              <w:jc w:val="both"/>
              <w:rPr>
                <w:rFonts w:ascii="Times New Roman" w:hAnsi="Times New Roman" w:cs="Times New Roman"/>
                <w:sz w:val="24"/>
                <w:szCs w:val="24"/>
              </w:rPr>
            </w:pPr>
            <w:r>
              <w:rPr>
                <w:rFonts w:ascii="Times New Roman" w:eastAsiaTheme="minorEastAsia" w:hAnsi="Times New Roman" w:cs="Times New Roman"/>
                <w:sz w:val="24"/>
                <w:szCs w:val="24"/>
              </w:rPr>
              <w:t>rata-rata dari rata-rata skor tingkat kepentingan atau pelayanan yang diharapkan peserta didik</w:t>
            </w:r>
          </w:p>
        </w:tc>
      </w:tr>
      <w:tr w:rsidR="002E25A3" w:rsidTr="002E25A3">
        <w:tc>
          <w:tcPr>
            <w:tcW w:w="709" w:type="dxa"/>
          </w:tcPr>
          <w:p w:rsidR="002E25A3" w:rsidRPr="00A438B7" w:rsidRDefault="002E25A3" w:rsidP="002E25A3">
            <w:pPr>
              <w:rPr>
                <w:rFonts w:ascii="Times New Roman" w:eastAsia="Calibri" w:hAnsi="Times New Roman" w:cs="Times New Roman"/>
                <w:sz w:val="24"/>
                <w:szCs w:val="24"/>
              </w:rPr>
            </w:pPr>
            <m:oMathPara>
              <m:oMath>
                <m:r>
                  <w:rPr>
                    <w:rFonts w:ascii="Cambria Math" w:hAnsi="Cambria Math" w:cs="Times New Roman"/>
                    <w:sz w:val="24"/>
                    <w:szCs w:val="24"/>
                  </w:rPr>
                  <m:t>P</m:t>
                </m:r>
              </m:oMath>
            </m:oMathPara>
          </w:p>
        </w:tc>
        <w:tc>
          <w:tcPr>
            <w:tcW w:w="425"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Jumlah pernyataan</w:t>
            </w:r>
          </w:p>
        </w:tc>
      </w:tr>
      <w:tr w:rsidR="002E25A3" w:rsidTr="002E25A3">
        <w:tc>
          <w:tcPr>
            <w:tcW w:w="709" w:type="dxa"/>
          </w:tcPr>
          <w:p w:rsidR="002E25A3" w:rsidRPr="00A438B7" w:rsidRDefault="002E25A3" w:rsidP="002E25A3">
            <w:pPr>
              <w:rPr>
                <w:rFonts w:ascii="Times New Roman" w:eastAsia="Calibri" w:hAnsi="Times New Roman" w:cs="Times New Roman"/>
                <w:sz w:val="24"/>
                <w:szCs w:val="24"/>
              </w:rPr>
            </w:pPr>
            <m:oMathPara>
              <m:oMath>
                <m:r>
                  <w:rPr>
                    <w:rFonts w:ascii="Cambria Math" w:hAnsi="Cambria Math" w:cs="Times New Roman"/>
                    <w:sz w:val="32"/>
                    <w:szCs w:val="32"/>
                  </w:rPr>
                  <m:t>∑</m:t>
                </m:r>
                <m:acc>
                  <m:accPr>
                    <m:chr m:val="̅"/>
                    <m:ctrlPr>
                      <w:rPr>
                        <w:rFonts w:ascii="Cambria Math" w:hAnsi="Cambria Math" w:cs="Times New Roman"/>
                        <w:i/>
                        <w:sz w:val="24"/>
                        <w:szCs w:val="24"/>
                      </w:rPr>
                    </m:ctrlPr>
                  </m:accPr>
                  <m:e>
                    <m:r>
                      <w:rPr>
                        <w:rFonts w:ascii="Cambria Math" w:hAnsi="Cambria Math" w:cs="Times New Roman"/>
                        <w:sz w:val="24"/>
                        <w:szCs w:val="24"/>
                      </w:rPr>
                      <m:t>Xi</m:t>
                    </m:r>
                  </m:e>
                </m:acc>
              </m:oMath>
            </m:oMathPara>
          </w:p>
        </w:tc>
        <w:tc>
          <w:tcPr>
            <w:tcW w:w="425"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jumlah rata-rata skor  kenyataan layanan</w:t>
            </w:r>
          </w:p>
        </w:tc>
      </w:tr>
      <w:tr w:rsidR="002E25A3" w:rsidTr="002E25A3">
        <w:tc>
          <w:tcPr>
            <w:tcW w:w="709" w:type="dxa"/>
          </w:tcPr>
          <w:p w:rsidR="002E25A3" w:rsidRPr="00A438B7" w:rsidRDefault="002E25A3" w:rsidP="002E25A3">
            <w:pPr>
              <w:rPr>
                <w:rFonts w:ascii="Times New Roman" w:eastAsia="Calibri" w:hAnsi="Times New Roman" w:cs="Times New Roman"/>
                <w:sz w:val="24"/>
                <w:szCs w:val="24"/>
              </w:rPr>
            </w:pPr>
            <m:oMathPara>
              <m:oMath>
                <m:r>
                  <w:rPr>
                    <w:rFonts w:ascii="Cambria Math" w:hAnsi="Cambria Math" w:cs="Times New Roman"/>
                    <w:sz w:val="32"/>
                    <w:szCs w:val="32"/>
                  </w:rPr>
                  <m:t>∑</m:t>
                </m:r>
                <m:r>
                  <w:rPr>
                    <w:rFonts w:ascii="Cambria Math" w:eastAsiaTheme="minorEastAsia" w:hAnsi="Cambria Math" w:cs="Times New Roman"/>
                    <w:sz w:val="32"/>
                    <w:szCs w:val="32"/>
                  </w:rPr>
                  <m:t xml:space="preserve"> </m:t>
                </m:r>
                <m:acc>
                  <m:accPr>
                    <m:chr m:val="̅"/>
                    <m:ctrlPr>
                      <w:rPr>
                        <w:rFonts w:ascii="Cambria Math" w:hAnsi="Cambria Math" w:cs="Times New Roman"/>
                        <w:sz w:val="24"/>
                        <w:szCs w:val="24"/>
                      </w:rPr>
                    </m:ctrlPr>
                  </m:accPr>
                  <m:e>
                    <m:r>
                      <w:rPr>
                        <w:rFonts w:ascii="Cambria Math" w:hAnsi="Cambria Math" w:cs="Times New Roman"/>
                        <w:sz w:val="24"/>
                        <w:szCs w:val="24"/>
                      </w:rPr>
                      <m:t>Yi</m:t>
                    </m:r>
                  </m:e>
                </m:acc>
              </m:oMath>
            </m:oMathPara>
          </w:p>
        </w:tc>
        <w:tc>
          <w:tcPr>
            <w:tcW w:w="425"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w:t>
            </w:r>
          </w:p>
        </w:tc>
        <w:tc>
          <w:tcPr>
            <w:tcW w:w="3119" w:type="dxa"/>
          </w:tcPr>
          <w:p w:rsidR="002E25A3" w:rsidRDefault="002E25A3" w:rsidP="002E25A3">
            <w:pPr>
              <w:jc w:val="both"/>
              <w:rPr>
                <w:rFonts w:ascii="Times New Roman" w:hAnsi="Times New Roman" w:cs="Times New Roman"/>
                <w:sz w:val="24"/>
                <w:szCs w:val="24"/>
              </w:rPr>
            </w:pPr>
            <w:r>
              <w:rPr>
                <w:rFonts w:ascii="Times New Roman" w:hAnsi="Times New Roman" w:cs="Times New Roman"/>
                <w:sz w:val="24"/>
                <w:szCs w:val="24"/>
              </w:rPr>
              <w:t>Jumlah rata-rata skor harapan terhadap layanan</w:t>
            </w:r>
          </w:p>
        </w:tc>
      </w:tr>
    </w:tbl>
    <w:p w:rsidR="002E25A3" w:rsidRDefault="002E25A3" w:rsidP="002E25A3">
      <w:pPr>
        <w:spacing w:after="0" w:line="240" w:lineRule="auto"/>
        <w:ind w:firstLine="720"/>
        <w:jc w:val="both"/>
        <w:rPr>
          <w:rFonts w:ascii="Times New Roman" w:hAnsi="Times New Roman" w:cs="Times New Roman"/>
          <w:sz w:val="24"/>
          <w:szCs w:val="24"/>
        </w:rPr>
      </w:pPr>
    </w:p>
    <w:tbl>
      <w:tblPr>
        <w:tblStyle w:val="TableGrid"/>
        <w:tblW w:w="3324" w:type="dxa"/>
        <w:jc w:val="center"/>
        <w:tblInd w:w="136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53"/>
        <w:gridCol w:w="1501"/>
        <w:gridCol w:w="1470"/>
      </w:tblGrid>
      <w:tr w:rsidR="00CC410A" w:rsidTr="00CC410A">
        <w:trPr>
          <w:trHeight w:val="329"/>
          <w:jc w:val="center"/>
        </w:trPr>
        <w:tc>
          <w:tcPr>
            <w:tcW w:w="1854" w:type="dxa"/>
            <w:gridSpan w:val="2"/>
            <w:vAlign w:val="center"/>
          </w:tcPr>
          <w:p w:rsidR="00CC410A" w:rsidRDefault="00CC410A" w:rsidP="00CC410A">
            <w:pP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0288" behindDoc="0" locked="0" layoutInCell="1" allowOverlap="1" wp14:anchorId="51CBBFC8" wp14:editId="10894CF3">
                      <wp:simplePos x="0" y="0"/>
                      <wp:positionH relativeFrom="column">
                        <wp:posOffset>28575</wp:posOffset>
                      </wp:positionH>
                      <wp:positionV relativeFrom="paragraph">
                        <wp:posOffset>159385</wp:posOffset>
                      </wp:positionV>
                      <wp:extent cx="0" cy="1647825"/>
                      <wp:effectExtent l="76200" t="38100" r="57150" b="9525"/>
                      <wp:wrapNone/>
                      <wp:docPr id="5" name="Straight Arrow Connector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0" cy="16478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Straight Arrow Connector 5" o:spid="_x0000_s1026" type="#_x0000_t32" style="position:absolute;margin-left:2.25pt;margin-top:12.55pt;width:0;height:129.75pt;flip:y;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">
                      <v:stroke endarrow="block"/>
                    </v:shape>
                  </w:pict>
                </mc:Fallback>
              </mc:AlternateContent>
            </w:r>
            <w:r>
              <w:rPr>
                <w:rFonts w:eastAsiaTheme="minorEastAsia"/>
                <w:noProof/>
                <w:sz w:val="28"/>
                <w:szCs w:val="28"/>
              </w:rPr>
              <mc:AlternateContent>
                <mc:Choice Requires="wps">
                  <w:drawing>
                    <wp:anchor distT="0" distB="0" distL="114300" distR="114300" simplePos="0" relativeHeight="251659264" behindDoc="0" locked="0" layoutInCell="1" allowOverlap="1" wp14:anchorId="7E59D253" wp14:editId="56E6C85D">
                      <wp:simplePos x="0" y="0"/>
                      <wp:positionH relativeFrom="column">
                        <wp:posOffset>-335280</wp:posOffset>
                      </wp:positionH>
                      <wp:positionV relativeFrom="paragraph">
                        <wp:posOffset>130810</wp:posOffset>
                      </wp:positionV>
                      <wp:extent cx="509270" cy="380365"/>
                      <wp:effectExtent l="0" t="0" r="24130" b="19685"/>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80365"/>
                              </a:xfrm>
                              <a:prstGeom prst="rect">
                                <a:avLst/>
                              </a:prstGeom>
                              <a:solidFill>
                                <a:srgbClr val="FFFFFF"/>
                              </a:solidFill>
                              <a:ln w="9525">
                                <a:solidFill>
                                  <a:schemeClr val="bg1">
                                    <a:lumMod val="100000"/>
                                    <a:lumOff val="0"/>
                                  </a:schemeClr>
                                </a:solidFill>
                                <a:miter lim="800000"/>
                                <a:headEnd/>
                                <a:tailEnd/>
                              </a:ln>
                            </wps:spPr>
                            <wps:txbx>
                              <w:txbxContent>
                                <w:p w:rsidR="006A299D" w:rsidRDefault="00CC6779" w:rsidP="00CC410A">
                                  <m:oMathPara>
                                    <m:oMath>
                                      <m:acc>
                                        <m:accPr>
                                          <m:chr m:val="̅"/>
                                          <m:ctrlPr>
                                            <w:rPr>
                                              <w:rFonts w:ascii="Cambria Math" w:hAnsi="Cambria Math"/>
                                              <w:i/>
                                            </w:rPr>
                                          </m:ctrlPr>
                                        </m:accPr>
                                        <m:e>
                                          <m:r>
                                            <w:rPr>
                                              <w:rFonts w:ascii="Cambria Math" w:hAnsi="Cambria Math"/>
                                            </w:rPr>
                                            <m:t>y</m:t>
                                          </m:r>
                                        </m:e>
                                      </m:ac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6" o:spid="_x0000_s1026" type="#_x0000_t202" style="position:absolute;margin-left:-26.4pt;margin-top:10.3pt;width:40.1pt;height:29.9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" strokecolor="white [3212]">
                      <v:textbox>
                        <w:txbxContent>
                          <w:p w:rsidR="006A299D" w:rsidRDefault="006A299D" w:rsidP="00CC410A">
                            <m:oMathPara>
                              <m:oMath>
                                <m:acc>
                                  <m:accPr>
                                    <m:chr m:val="̅"/>
                                    <m:ctrlPr>
                                      <w:rPr>
                                        <w:rFonts w:ascii="Cambria Math" w:hAnsi="Cambria Math"/>
                                        <w:i/>
                                      </w:rPr>
                                    </m:ctrlPr>
                                  </m:accPr>
                                  <m:e>
                                    <m:r>
                                      <w:rPr>
                                        <w:rFonts w:ascii="Cambria Math" w:hAnsi="Cambria Math"/>
                                      </w:rPr>
                                      <m:t>y</m:t>
                                    </m:r>
                                  </m:e>
                                </m:acc>
                              </m:oMath>
                            </m:oMathPara>
                          </w:p>
                        </w:txbxContent>
                      </v:textbox>
                    </v:shape>
                  </w:pict>
                </mc:Fallback>
              </mc:AlternateContent>
            </w:r>
            <w:r>
              <w:rPr>
                <w:rFonts w:ascii="Times New Roman" w:hAnsi="Times New Roman" w:cs="Times New Roman"/>
                <w:sz w:val="24"/>
                <w:szCs w:val="24"/>
              </w:rPr>
              <w:t>Harapan</w:t>
            </w:r>
          </w:p>
        </w:tc>
        <w:tc>
          <w:tcPr>
            <w:tcW w:w="1470" w:type="dxa"/>
          </w:tcPr>
          <w:p w:rsidR="00CC410A" w:rsidRDefault="00CC410A" w:rsidP="006A299D">
            <w:pPr>
              <w:jc w:val="center"/>
              <w:rPr>
                <w:rFonts w:ascii="Times New Roman" w:hAnsi="Times New Roman" w:cs="Times New Roman"/>
                <w:sz w:val="24"/>
                <w:szCs w:val="24"/>
              </w:rPr>
            </w:pPr>
          </w:p>
        </w:tc>
      </w:tr>
      <w:tr w:rsidR="00CC410A" w:rsidTr="00CC410A">
        <w:trPr>
          <w:trHeight w:val="1072"/>
          <w:jc w:val="center"/>
        </w:trPr>
        <w:tc>
          <w:tcPr>
            <w:tcW w:w="353" w:type="dxa"/>
            <w:vMerge w:val="restart"/>
            <w:vAlign w:val="center"/>
          </w:tcPr>
          <w:p w:rsidR="00CC410A" w:rsidRDefault="00CC410A" w:rsidP="006A299D">
            <w:pPr>
              <w:jc w:val="right"/>
              <w:rPr>
                <w:rFonts w:eastAsiaTheme="minorEastAsia"/>
                <w:sz w:val="28"/>
                <w:szCs w:val="28"/>
              </w:rPr>
            </w:pPr>
            <w:r>
              <w:rPr>
                <w:noProof/>
              </w:rPr>
              <w:drawing>
                <wp:anchor distT="0" distB="0" distL="114300" distR="114300" simplePos="0" relativeHeight="251663360" behindDoc="1" locked="0" layoutInCell="1" allowOverlap="1" wp14:anchorId="38735F7F" wp14:editId="3D236341">
                  <wp:simplePos x="0" y="0"/>
                  <wp:positionH relativeFrom="column">
                    <wp:posOffset>-278130</wp:posOffset>
                  </wp:positionH>
                  <wp:positionV relativeFrom="paragraph">
                    <wp:posOffset>7620</wp:posOffset>
                  </wp:positionV>
                  <wp:extent cx="219075" cy="295275"/>
                  <wp:effectExtent l="0" t="0" r="9525"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219075" cy="295275"/>
                          </a:xfrm>
                          <a:prstGeom prst="rect">
                            <a:avLst/>
                          </a:prstGeom>
                        </pic:spPr>
                      </pic:pic>
                    </a:graphicData>
                  </a:graphic>
                  <wp14:sizeRelH relativeFrom="page">
                    <wp14:pctWidth>0</wp14:pctWidth>
                  </wp14:sizeRelH>
                  <wp14:sizeRelV relativeFrom="page">
                    <wp14:pctHeight>0</wp14:pctHeight>
                  </wp14:sizeRelV>
                </wp:anchor>
              </w:drawing>
            </w:r>
          </w:p>
          <w:p w:rsidR="00CC410A" w:rsidRPr="003818A5" w:rsidRDefault="00CC410A" w:rsidP="006A299D">
            <w:pPr>
              <w:jc w:val="right"/>
              <w:rPr>
                <w:rFonts w:ascii="Cambria Math" w:hAnsi="Cambria Math" w:cs="Times New Roman"/>
                <w:sz w:val="28"/>
                <w:szCs w:val="28"/>
                <w:oMath/>
              </w:rPr>
            </w:pPr>
          </w:p>
        </w:tc>
        <w:tc>
          <w:tcPr>
            <w:tcW w:w="1501" w:type="dxa"/>
            <w:tcBorders>
              <w:bottom w:val="single" w:sz="4" w:space="0" w:color="auto"/>
              <w:right w:val="single" w:sz="4" w:space="0" w:color="auto"/>
            </w:tcBorders>
          </w:tcPr>
          <w:p w:rsidR="00CC410A" w:rsidRDefault="00CC410A" w:rsidP="006A299D">
            <w:pPr>
              <w:jc w:val="center"/>
              <w:rPr>
                <w:rFonts w:ascii="Times New Roman" w:hAnsi="Times New Roman" w:cs="Times New Roman"/>
                <w:sz w:val="24"/>
                <w:szCs w:val="24"/>
              </w:rPr>
            </w:pPr>
            <w:r>
              <w:rPr>
                <w:rFonts w:ascii="Times New Roman" w:hAnsi="Times New Roman" w:cs="Times New Roman"/>
                <w:sz w:val="24"/>
                <w:szCs w:val="24"/>
              </w:rPr>
              <w:t>Prioritas Utama</w:t>
            </w:r>
          </w:p>
          <w:p w:rsidR="00CC410A" w:rsidRDefault="00CC410A" w:rsidP="006A299D">
            <w:pPr>
              <w:jc w:val="center"/>
              <w:rPr>
                <w:rFonts w:ascii="Times New Roman" w:hAnsi="Times New Roman" w:cs="Times New Roman"/>
                <w:sz w:val="24"/>
                <w:szCs w:val="24"/>
              </w:rPr>
            </w:pPr>
            <w:r>
              <w:rPr>
                <w:rFonts w:ascii="Times New Roman" w:hAnsi="Times New Roman" w:cs="Times New Roman"/>
                <w:sz w:val="24"/>
                <w:szCs w:val="24"/>
              </w:rPr>
              <w:t>Kuadran I</w:t>
            </w:r>
          </w:p>
          <w:p w:rsidR="00CC410A" w:rsidRPr="006770A7" w:rsidRDefault="00CC410A" w:rsidP="006A299D">
            <w:pPr>
              <w:jc w:val="center"/>
              <w:rPr>
                <w:rFonts w:ascii="Times New Roman" w:hAnsi="Times New Roman" w:cs="Times New Roman"/>
                <w:sz w:val="24"/>
                <w:szCs w:val="24"/>
              </w:rPr>
            </w:pPr>
            <w:r>
              <w:rPr>
                <w:rFonts w:ascii="Times New Roman" w:hAnsi="Times New Roman" w:cs="Times New Roman"/>
                <w:sz w:val="24"/>
                <w:szCs w:val="24"/>
              </w:rPr>
              <w:t>(KI)</w:t>
            </w:r>
          </w:p>
        </w:tc>
        <w:tc>
          <w:tcPr>
            <w:tcW w:w="1470" w:type="dxa"/>
            <w:tcBorders>
              <w:left w:val="single" w:sz="4" w:space="0" w:color="auto"/>
              <w:bottom w:val="single" w:sz="4" w:space="0" w:color="auto"/>
            </w:tcBorders>
          </w:tcPr>
          <w:p w:rsidR="00CC410A" w:rsidRDefault="00CC410A" w:rsidP="006A299D">
            <w:pPr>
              <w:jc w:val="center"/>
              <w:rPr>
                <w:rFonts w:ascii="Times New Roman" w:hAnsi="Times New Roman" w:cs="Times New Roman"/>
                <w:sz w:val="24"/>
                <w:szCs w:val="24"/>
              </w:rPr>
            </w:pPr>
            <w:r>
              <w:rPr>
                <w:rFonts w:ascii="Times New Roman" w:hAnsi="Times New Roman" w:cs="Times New Roman"/>
                <w:sz w:val="24"/>
                <w:szCs w:val="24"/>
              </w:rPr>
              <w:t>Pertahankan Prestasi</w:t>
            </w:r>
          </w:p>
          <w:p w:rsidR="00CC410A" w:rsidRDefault="00CC410A" w:rsidP="00CC410A">
            <w:pPr>
              <w:jc w:val="center"/>
              <w:rPr>
                <w:rFonts w:ascii="Times New Roman" w:hAnsi="Times New Roman" w:cs="Times New Roman"/>
                <w:sz w:val="24"/>
                <w:szCs w:val="24"/>
              </w:rPr>
            </w:pPr>
            <w:r>
              <w:rPr>
                <w:rFonts w:ascii="Times New Roman" w:hAnsi="Times New Roman" w:cs="Times New Roman"/>
                <w:sz w:val="24"/>
                <w:szCs w:val="24"/>
              </w:rPr>
              <w:t xml:space="preserve">Kuadran II </w:t>
            </w:r>
          </w:p>
          <w:p w:rsidR="00CC410A" w:rsidRDefault="00CC410A" w:rsidP="00CC410A">
            <w:pPr>
              <w:jc w:val="center"/>
              <w:rPr>
                <w:rFonts w:ascii="Times New Roman" w:hAnsi="Times New Roman" w:cs="Times New Roman"/>
                <w:sz w:val="24"/>
                <w:szCs w:val="24"/>
              </w:rPr>
            </w:pPr>
            <w:r>
              <w:rPr>
                <w:rFonts w:ascii="Times New Roman" w:hAnsi="Times New Roman" w:cs="Times New Roman"/>
                <w:sz w:val="24"/>
                <w:szCs w:val="24"/>
              </w:rPr>
              <w:t>(KII)</w:t>
            </w:r>
          </w:p>
        </w:tc>
      </w:tr>
      <w:tr w:rsidR="00CC410A" w:rsidTr="00CC410A">
        <w:trPr>
          <w:jc w:val="center"/>
        </w:trPr>
        <w:tc>
          <w:tcPr>
            <w:tcW w:w="353" w:type="dxa"/>
            <w:vMerge/>
          </w:tcPr>
          <w:p w:rsidR="00CC410A" w:rsidRDefault="00CC410A" w:rsidP="006A299D">
            <w:pPr>
              <w:jc w:val="both"/>
              <w:rPr>
                <w:rFonts w:ascii="Times New Roman" w:hAnsi="Times New Roman" w:cs="Times New Roman"/>
                <w:sz w:val="24"/>
                <w:szCs w:val="24"/>
              </w:rPr>
            </w:pPr>
          </w:p>
        </w:tc>
        <w:tc>
          <w:tcPr>
            <w:tcW w:w="1501" w:type="dxa"/>
            <w:tcBorders>
              <w:right w:val="single" w:sz="4" w:space="0" w:color="auto"/>
            </w:tcBorders>
          </w:tcPr>
          <w:p w:rsidR="00CC410A" w:rsidRDefault="00CC410A" w:rsidP="006A299D">
            <w:pPr>
              <w:jc w:val="center"/>
              <w:rPr>
                <w:rFonts w:ascii="Times New Roman" w:hAnsi="Times New Roman" w:cs="Times New Roman"/>
                <w:sz w:val="24"/>
                <w:szCs w:val="24"/>
              </w:rPr>
            </w:pPr>
          </w:p>
          <w:p w:rsidR="00CC410A" w:rsidRDefault="00CC410A" w:rsidP="006A299D">
            <w:pPr>
              <w:jc w:val="center"/>
              <w:rPr>
                <w:rFonts w:ascii="Times New Roman" w:hAnsi="Times New Roman" w:cs="Times New Roman"/>
                <w:sz w:val="24"/>
                <w:szCs w:val="24"/>
              </w:rPr>
            </w:pPr>
            <w:r>
              <w:rPr>
                <w:rFonts w:ascii="Times New Roman" w:hAnsi="Times New Roman" w:cs="Times New Roman"/>
                <w:sz w:val="24"/>
                <w:szCs w:val="24"/>
              </w:rPr>
              <w:t>Prioritas Rendah</w:t>
            </w:r>
          </w:p>
          <w:p w:rsidR="00CC410A" w:rsidRDefault="00CC410A" w:rsidP="006A299D">
            <w:pPr>
              <w:jc w:val="center"/>
              <w:rPr>
                <w:rFonts w:ascii="Times New Roman" w:hAnsi="Times New Roman" w:cs="Times New Roman"/>
                <w:sz w:val="24"/>
                <w:szCs w:val="24"/>
              </w:rPr>
            </w:pPr>
            <w:r>
              <w:rPr>
                <w:rFonts w:ascii="Times New Roman" w:hAnsi="Times New Roman" w:cs="Times New Roman"/>
                <w:sz w:val="24"/>
                <w:szCs w:val="24"/>
              </w:rPr>
              <w:t>Kuadran III</w:t>
            </w:r>
          </w:p>
          <w:p w:rsidR="00CC410A" w:rsidRDefault="00CC410A" w:rsidP="006A299D">
            <w:pPr>
              <w:jc w:val="center"/>
              <w:rPr>
                <w:rFonts w:ascii="Times New Roman" w:hAnsi="Times New Roman" w:cs="Times New Roman"/>
                <w:sz w:val="24"/>
                <w:szCs w:val="24"/>
              </w:rPr>
            </w:pPr>
            <w:r>
              <w:rPr>
                <w:rFonts w:ascii="Times New Roman" w:hAnsi="Times New Roman" w:cs="Times New Roman"/>
                <w:sz w:val="24"/>
                <w:szCs w:val="24"/>
              </w:rPr>
              <w:t>(KIII)</w:t>
            </w:r>
          </w:p>
        </w:tc>
        <w:tc>
          <w:tcPr>
            <w:tcW w:w="1470" w:type="dxa"/>
            <w:tcBorders>
              <w:left w:val="single" w:sz="4" w:space="0" w:color="auto"/>
            </w:tcBorders>
          </w:tcPr>
          <w:p w:rsidR="00CC410A" w:rsidRDefault="00CC410A" w:rsidP="006A299D">
            <w:pPr>
              <w:jc w:val="center"/>
              <w:rPr>
                <w:rFonts w:ascii="Times New Roman" w:hAnsi="Times New Roman" w:cs="Times New Roman"/>
                <w:sz w:val="24"/>
                <w:szCs w:val="24"/>
              </w:rPr>
            </w:pPr>
          </w:p>
          <w:p w:rsidR="00CC410A" w:rsidRDefault="00CC410A" w:rsidP="006A299D">
            <w:pPr>
              <w:jc w:val="center"/>
              <w:rPr>
                <w:rFonts w:ascii="Times New Roman" w:hAnsi="Times New Roman" w:cs="Times New Roman"/>
                <w:sz w:val="24"/>
                <w:szCs w:val="24"/>
              </w:rPr>
            </w:pPr>
            <w:r>
              <w:rPr>
                <w:rFonts w:ascii="Times New Roman" w:hAnsi="Times New Roman" w:cs="Times New Roman"/>
                <w:sz w:val="24"/>
                <w:szCs w:val="24"/>
              </w:rPr>
              <w:t xml:space="preserve">Berlebihan </w:t>
            </w:r>
          </w:p>
          <w:p w:rsidR="00CC410A" w:rsidRPr="006770A7" w:rsidRDefault="00CC410A" w:rsidP="006A299D">
            <w:pPr>
              <w:jc w:val="center"/>
              <w:rPr>
                <w:rFonts w:ascii="Times New Roman" w:hAnsi="Times New Roman" w:cs="Times New Roman"/>
                <w:sz w:val="24"/>
                <w:szCs w:val="24"/>
              </w:rPr>
            </w:pPr>
            <w:r>
              <w:rPr>
                <w:rFonts w:ascii="Times New Roman" w:hAnsi="Times New Roman" w:cs="Times New Roman"/>
                <w:sz w:val="24"/>
                <w:szCs w:val="24"/>
              </w:rPr>
              <w:t>Kuadran IV</w:t>
            </w:r>
          </w:p>
          <w:p w:rsidR="00CC410A" w:rsidRPr="006770A7" w:rsidRDefault="00CC410A" w:rsidP="006A299D">
            <w:pPr>
              <w:jc w:val="center"/>
              <w:rPr>
                <w:rFonts w:ascii="Times New Roman" w:hAnsi="Times New Roman" w:cs="Times New Roman"/>
                <w:sz w:val="24"/>
                <w:szCs w:val="24"/>
              </w:rPr>
            </w:pPr>
          </w:p>
          <w:p w:rsidR="00CC410A" w:rsidRDefault="00CC410A" w:rsidP="006A299D">
            <w:pPr>
              <w:jc w:val="center"/>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1312" behindDoc="0" locked="0" layoutInCell="1" allowOverlap="1" wp14:anchorId="586C2008" wp14:editId="4715A5ED">
                      <wp:simplePos x="0" y="0"/>
                      <wp:positionH relativeFrom="column">
                        <wp:posOffset>875030</wp:posOffset>
                      </wp:positionH>
                      <wp:positionV relativeFrom="paragraph">
                        <wp:posOffset>30480</wp:posOffset>
                      </wp:positionV>
                      <wp:extent cx="509270" cy="380365"/>
                      <wp:effectExtent l="0" t="0" r="24130" b="19685"/>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9270" cy="380365"/>
                              </a:xfrm>
                              <a:prstGeom prst="rect">
                                <a:avLst/>
                              </a:prstGeom>
                              <a:solidFill>
                                <a:srgbClr val="FFFFFF"/>
                              </a:solidFill>
                              <a:ln w="9525">
                                <a:solidFill>
                                  <a:schemeClr val="bg1">
                                    <a:lumMod val="100000"/>
                                    <a:lumOff val="0"/>
                                  </a:schemeClr>
                                </a:solidFill>
                                <a:miter lim="800000"/>
                                <a:headEnd/>
                                <a:tailEnd/>
                              </a:ln>
                            </wps:spPr>
                            <wps:txbx>
                              <w:txbxContent>
                                <w:p w:rsidR="006A299D" w:rsidRDefault="00CC6779" w:rsidP="00CC410A">
                                  <m:oMathPara>
                                    <m:oMath>
                                      <m:acc>
                                        <m:accPr>
                                          <m:chr m:val="̅"/>
                                          <m:ctrlPr>
                                            <w:rPr>
                                              <w:rFonts w:ascii="Cambria Math" w:hAnsi="Cambria Math"/>
                                              <w:i/>
                                            </w:rPr>
                                          </m:ctrlPr>
                                        </m:accPr>
                                        <m:e>
                                          <m:r>
                                            <w:rPr>
                                              <w:rFonts w:ascii="Cambria Math" w:hAnsi="Cambria Math"/>
                                            </w:rPr>
                                            <m:t>x</m:t>
                                          </m:r>
                                        </m:e>
                                      </m:acc>
                                    </m:oMath>
                                  </m:oMathPara>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 o:spid="_x0000_s1027" type="#_x0000_t202" style="position:absolute;left:0;text-align:left;margin-left:68.9pt;margin-top:2.4pt;width:40.1pt;height:29.9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" strokecolor="white [3212]">
                      <v:textbox>
                        <w:txbxContent>
                          <w:p w:rsidR="006A299D" w:rsidRDefault="006A299D" w:rsidP="00CC410A">
                            <m:oMathPara>
                              <m:oMath>
                                <m:acc>
                                  <m:accPr>
                                    <m:chr m:val="̅"/>
                                    <m:ctrlPr>
                                      <w:rPr>
                                        <w:rFonts w:ascii="Cambria Math" w:hAnsi="Cambria Math"/>
                                        <w:i/>
                                      </w:rPr>
                                    </m:ctrlPr>
                                  </m:accPr>
                                  <m:e>
                                    <m:r>
                                      <w:rPr>
                                        <w:rFonts w:ascii="Cambria Math" w:hAnsi="Cambria Math"/>
                                      </w:rPr>
                                      <m:t>x</m:t>
                                    </m:r>
                                  </m:e>
                                </m:acc>
                              </m:oMath>
                            </m:oMathPara>
                          </w:p>
                        </w:txbxContent>
                      </v:textbox>
                    </v:shape>
                  </w:pict>
                </mc:Fallback>
              </mc:AlternateContent>
            </w:r>
            <w:r>
              <w:rPr>
                <w:rFonts w:ascii="Times New Roman" w:hAnsi="Times New Roman" w:cs="Times New Roman"/>
                <w:sz w:val="24"/>
                <w:szCs w:val="24"/>
              </w:rPr>
              <w:t>(KIV)</w:t>
            </w:r>
          </w:p>
        </w:tc>
      </w:tr>
      <w:tr w:rsidR="00CC410A" w:rsidTr="00CC410A">
        <w:trPr>
          <w:trHeight w:val="561"/>
          <w:jc w:val="center"/>
        </w:trPr>
        <w:tc>
          <w:tcPr>
            <w:tcW w:w="353" w:type="dxa"/>
          </w:tcPr>
          <w:p w:rsidR="00CC410A" w:rsidRDefault="00CC410A" w:rsidP="006A299D">
            <w:pPr>
              <w:jc w:val="both"/>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2336" behindDoc="0" locked="0" layoutInCell="1" allowOverlap="1" wp14:anchorId="248B58D4" wp14:editId="10DB8DCB">
                      <wp:simplePos x="0" y="0"/>
                      <wp:positionH relativeFrom="column">
                        <wp:posOffset>15240</wp:posOffset>
                      </wp:positionH>
                      <wp:positionV relativeFrom="paragraph">
                        <wp:posOffset>3810</wp:posOffset>
                      </wp:positionV>
                      <wp:extent cx="2028825" cy="0"/>
                      <wp:effectExtent l="0" t="76200" r="28575" b="95250"/>
                      <wp:wrapNone/>
                      <wp:docPr id="3" name="Straight Arrow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28825"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Straight Arrow Connector 3" o:spid="_x0000_s1026" type="#_x0000_t32" style="position:absolute;margin-left:1.2pt;margin-top:.3pt;width:159.75pt;height:0;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">
                      <v:stroke endarrow="block"/>
                    </v:shape>
                  </w:pict>
                </mc:Fallback>
              </mc:AlternateContent>
            </w:r>
          </w:p>
        </w:tc>
        <w:tc>
          <w:tcPr>
            <w:tcW w:w="2971" w:type="dxa"/>
            <w:gridSpan w:val="2"/>
            <w:vAlign w:val="center"/>
          </w:tcPr>
          <w:p w:rsidR="00CC410A" w:rsidRDefault="00CC410A" w:rsidP="00CC410A">
            <w:pPr>
              <w:jc w:val="center"/>
              <w:rPr>
                <w:rFonts w:ascii="Times New Roman" w:hAnsi="Times New Roman" w:cs="Times New Roman"/>
                <w:sz w:val="24"/>
                <w:szCs w:val="24"/>
              </w:rPr>
            </w:pPr>
            <w:r>
              <w:rPr>
                <w:rFonts w:ascii="Times New Roman" w:eastAsiaTheme="minorEastAsia" w:hAnsi="Times New Roman" w:cs="Times New Roman"/>
                <w:sz w:val="24"/>
                <w:szCs w:val="24"/>
              </w:rPr>
              <w:t xml:space="preserve">                    </w:t>
            </w:r>
            <w:r>
              <w:rPr>
                <w:noProof/>
              </w:rPr>
              <w:drawing>
                <wp:inline distT="0" distB="0" distL="0" distR="0" wp14:anchorId="5D348804" wp14:editId="4352DC7E">
                  <wp:extent cx="209550" cy="228600"/>
                  <wp:effectExtent l="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a:stretch>
                            <a:fillRect/>
                          </a:stretch>
                        </pic:blipFill>
                        <pic:spPr>
                          <a:xfrm>
                            <a:off x="0" y="0"/>
                            <a:ext cx="209550" cy="228600"/>
                          </a:xfrm>
                          <a:prstGeom prst="rect">
                            <a:avLst/>
                          </a:prstGeom>
                        </pic:spPr>
                      </pic:pic>
                    </a:graphicData>
                  </a:graphic>
                </wp:inline>
              </w:drawing>
            </w:r>
            <w:r>
              <w:rPr>
                <w:rFonts w:ascii="Times New Roman" w:eastAsiaTheme="minorEastAsia" w:hAnsi="Times New Roman" w:cs="Times New Roman"/>
                <w:sz w:val="24"/>
                <w:szCs w:val="24"/>
              </w:rPr>
              <w:t xml:space="preserve">       Kinerja                      </w:t>
            </w:r>
          </w:p>
        </w:tc>
      </w:tr>
    </w:tbl>
    <w:p w:rsidR="00F74FCC" w:rsidRDefault="00F74FCC" w:rsidP="00F74F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Gambar 1. Diagram Kartesius</w:t>
      </w:r>
    </w:p>
    <w:p w:rsidR="00CC410A" w:rsidRDefault="00CC410A" w:rsidP="00F74FCC">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(Supranto, 2006).</w:t>
      </w:r>
    </w:p>
    <w:p w:rsidR="00CC410A" w:rsidRDefault="00CC410A" w:rsidP="00CC410A">
      <w:pPr>
        <w:spacing w:after="0" w:line="480" w:lineRule="auto"/>
        <w:jc w:val="both"/>
        <w:rPr>
          <w:rFonts w:ascii="Times New Roman" w:hAnsi="Times New Roman" w:cs="Times New Roman"/>
          <w:sz w:val="24"/>
          <w:szCs w:val="24"/>
        </w:rPr>
      </w:pPr>
      <w:r>
        <w:rPr>
          <w:rFonts w:ascii="Times New Roman" w:hAnsi="Times New Roman" w:cs="Times New Roman"/>
          <w:sz w:val="24"/>
          <w:szCs w:val="24"/>
        </w:rPr>
        <w:t>Keterangan:</w:t>
      </w:r>
    </w:p>
    <w:tbl>
      <w:tblPr>
        <w:tblStyle w:val="TableGrid"/>
        <w:tblW w:w="44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675"/>
        <w:gridCol w:w="284"/>
        <w:gridCol w:w="3503"/>
      </w:tblGrid>
      <w:tr w:rsidR="00CC410A" w:rsidTr="00CC410A">
        <w:tc>
          <w:tcPr>
            <w:tcW w:w="675" w:type="dxa"/>
          </w:tcPr>
          <w:p w:rsidR="00CC410A" w:rsidRPr="006770A7" w:rsidRDefault="00CC410A" w:rsidP="006A299D">
            <w:pPr>
              <w:jc w:val="both"/>
              <w:rPr>
                <w:rFonts w:ascii="Times New Roman" w:hAnsi="Times New Roman" w:cs="Times New Roman"/>
                <w:sz w:val="24"/>
                <w:szCs w:val="24"/>
              </w:rPr>
            </w:pPr>
            <w:r>
              <w:rPr>
                <w:rFonts w:ascii="Times New Roman" w:hAnsi="Times New Roman" w:cs="Times New Roman"/>
                <w:sz w:val="24"/>
                <w:szCs w:val="24"/>
              </w:rPr>
              <w:t>KI</w:t>
            </w:r>
          </w:p>
        </w:tc>
        <w:tc>
          <w:tcPr>
            <w:tcW w:w="284" w:type="dxa"/>
          </w:tcPr>
          <w:p w:rsidR="00CC410A" w:rsidRDefault="00CC410A" w:rsidP="006A299D">
            <w:pPr>
              <w:jc w:val="both"/>
              <w:rPr>
                <w:rFonts w:ascii="Times New Roman" w:hAnsi="Times New Roman" w:cs="Times New Roman"/>
                <w:sz w:val="24"/>
                <w:szCs w:val="24"/>
              </w:rPr>
            </w:pPr>
            <w:r>
              <w:rPr>
                <w:rFonts w:ascii="Times New Roman" w:hAnsi="Times New Roman" w:cs="Times New Roman"/>
                <w:sz w:val="24"/>
                <w:szCs w:val="24"/>
              </w:rPr>
              <w:t>=</w:t>
            </w:r>
          </w:p>
        </w:tc>
        <w:tc>
          <w:tcPr>
            <w:tcW w:w="3503" w:type="dxa"/>
          </w:tcPr>
          <w:p w:rsidR="00CC410A" w:rsidRDefault="00CC410A" w:rsidP="006A299D">
            <w:pPr>
              <w:jc w:val="both"/>
              <w:rPr>
                <w:rFonts w:ascii="Times New Roman" w:hAnsi="Times New Roman" w:cs="Times New Roman"/>
                <w:sz w:val="24"/>
                <w:szCs w:val="24"/>
              </w:rPr>
            </w:pPr>
            <w:r>
              <w:rPr>
                <w:rFonts w:ascii="Times New Roman" w:hAnsi="Times New Roman" w:cs="Times New Roman"/>
                <w:sz w:val="24"/>
                <w:szCs w:val="24"/>
              </w:rPr>
              <w:t>Menunjukkan faktor layanan pembelajaran Biologi atau atribut yang dianggap penting bagi kepuasan peserta didik, termasuk unsur-unsur jasa yang dianggap sangat penting, namun guru belum melaksanakannya sesuai dengan harapan peserta didik, sehingga masih mengecewakan/tidak puas.</w:t>
            </w:r>
          </w:p>
        </w:tc>
      </w:tr>
      <w:tr w:rsidR="00CC410A" w:rsidTr="00CC410A">
        <w:tc>
          <w:tcPr>
            <w:tcW w:w="675" w:type="dxa"/>
          </w:tcPr>
          <w:p w:rsidR="00CC410A" w:rsidRDefault="00CC410A" w:rsidP="006A299D">
            <w:pPr>
              <w:jc w:val="both"/>
              <w:rPr>
                <w:rFonts w:ascii="Times New Roman" w:hAnsi="Times New Roman" w:cs="Times New Roman"/>
                <w:sz w:val="24"/>
                <w:szCs w:val="24"/>
              </w:rPr>
            </w:pPr>
            <w:r>
              <w:rPr>
                <w:rFonts w:ascii="Times New Roman" w:hAnsi="Times New Roman" w:cs="Times New Roman"/>
                <w:sz w:val="24"/>
                <w:szCs w:val="24"/>
              </w:rPr>
              <w:t>KII</w:t>
            </w:r>
          </w:p>
        </w:tc>
        <w:tc>
          <w:tcPr>
            <w:tcW w:w="284" w:type="dxa"/>
          </w:tcPr>
          <w:p w:rsidR="00CC410A" w:rsidRDefault="00CC410A" w:rsidP="006A299D">
            <w:pPr>
              <w:jc w:val="both"/>
              <w:rPr>
                <w:rFonts w:ascii="Times New Roman" w:hAnsi="Times New Roman" w:cs="Times New Roman"/>
                <w:sz w:val="24"/>
                <w:szCs w:val="24"/>
              </w:rPr>
            </w:pPr>
            <w:r>
              <w:rPr>
                <w:rFonts w:ascii="Times New Roman" w:hAnsi="Times New Roman" w:cs="Times New Roman"/>
                <w:sz w:val="24"/>
                <w:szCs w:val="24"/>
              </w:rPr>
              <w:t>=</w:t>
            </w:r>
          </w:p>
        </w:tc>
        <w:tc>
          <w:tcPr>
            <w:tcW w:w="3503" w:type="dxa"/>
          </w:tcPr>
          <w:p w:rsidR="00CC410A" w:rsidRDefault="00CC410A" w:rsidP="006A299D">
            <w:pPr>
              <w:jc w:val="both"/>
              <w:rPr>
                <w:rFonts w:ascii="Times New Roman" w:hAnsi="Times New Roman" w:cs="Times New Roman"/>
                <w:sz w:val="24"/>
                <w:szCs w:val="24"/>
              </w:rPr>
            </w:pPr>
            <w:r>
              <w:rPr>
                <w:rFonts w:ascii="Times New Roman" w:hAnsi="Times New Roman" w:cs="Times New Roman"/>
                <w:sz w:val="24"/>
                <w:szCs w:val="24"/>
              </w:rPr>
              <w:t xml:space="preserve">Menunjukkan faktor layanan pembelajaran Biologi pokok yang telah berhasil dilaksanakan oleh guru, untuk itu wajib untuk dipertahankan. Dianggap sangat penting dan sangat memuaskan.  </w:t>
            </w:r>
          </w:p>
        </w:tc>
      </w:tr>
      <w:tr w:rsidR="00CC410A" w:rsidTr="00CC410A">
        <w:tc>
          <w:tcPr>
            <w:tcW w:w="675" w:type="dxa"/>
          </w:tcPr>
          <w:p w:rsidR="00CC410A" w:rsidRDefault="00CC410A" w:rsidP="006A299D">
            <w:pPr>
              <w:jc w:val="both"/>
              <w:rPr>
                <w:rFonts w:ascii="Times New Roman" w:hAnsi="Times New Roman" w:cs="Times New Roman"/>
                <w:sz w:val="24"/>
                <w:szCs w:val="24"/>
              </w:rPr>
            </w:pPr>
            <w:r>
              <w:rPr>
                <w:rFonts w:ascii="Times New Roman" w:hAnsi="Times New Roman" w:cs="Times New Roman"/>
                <w:sz w:val="24"/>
                <w:szCs w:val="24"/>
              </w:rPr>
              <w:t>KIII</w:t>
            </w:r>
          </w:p>
        </w:tc>
        <w:tc>
          <w:tcPr>
            <w:tcW w:w="284" w:type="dxa"/>
          </w:tcPr>
          <w:p w:rsidR="00CC410A" w:rsidRDefault="00CC410A" w:rsidP="006A299D">
            <w:pPr>
              <w:jc w:val="both"/>
              <w:rPr>
                <w:rFonts w:ascii="Times New Roman" w:hAnsi="Times New Roman" w:cs="Times New Roman"/>
                <w:sz w:val="24"/>
                <w:szCs w:val="24"/>
              </w:rPr>
            </w:pPr>
            <w:r>
              <w:rPr>
                <w:rFonts w:ascii="Times New Roman" w:hAnsi="Times New Roman" w:cs="Times New Roman"/>
                <w:sz w:val="24"/>
                <w:szCs w:val="24"/>
              </w:rPr>
              <w:t>=</w:t>
            </w:r>
          </w:p>
        </w:tc>
        <w:tc>
          <w:tcPr>
            <w:tcW w:w="3503" w:type="dxa"/>
          </w:tcPr>
          <w:p w:rsidR="00CC410A" w:rsidRDefault="00CC410A" w:rsidP="006A299D">
            <w:pPr>
              <w:jc w:val="both"/>
              <w:rPr>
                <w:rFonts w:ascii="Times New Roman" w:hAnsi="Times New Roman" w:cs="Times New Roman"/>
                <w:sz w:val="24"/>
                <w:szCs w:val="24"/>
              </w:rPr>
            </w:pPr>
            <w:r>
              <w:rPr>
                <w:rFonts w:ascii="Times New Roman" w:hAnsi="Times New Roman" w:cs="Times New Roman"/>
                <w:sz w:val="24"/>
                <w:szCs w:val="24"/>
              </w:rPr>
              <w:t>Menunjukkan faktor layanan pembelajaran Biologi yang kurang penting bagi peserta didik pelaksanaannya oleh guru biasa-</w:t>
            </w:r>
            <w:r>
              <w:rPr>
                <w:rFonts w:ascii="Times New Roman" w:hAnsi="Times New Roman" w:cs="Times New Roman"/>
                <w:sz w:val="24"/>
                <w:szCs w:val="24"/>
              </w:rPr>
              <w:lastRenderedPageBreak/>
              <w:t>biasa saja. Dianggap kurang penting atau tidak memuaskan</w:t>
            </w:r>
          </w:p>
        </w:tc>
      </w:tr>
      <w:tr w:rsidR="00CC410A" w:rsidTr="00CC410A">
        <w:tc>
          <w:tcPr>
            <w:tcW w:w="675" w:type="dxa"/>
          </w:tcPr>
          <w:p w:rsidR="00CC410A" w:rsidRDefault="00CC410A" w:rsidP="006A299D">
            <w:pPr>
              <w:jc w:val="both"/>
              <w:rPr>
                <w:rFonts w:ascii="Times New Roman" w:hAnsi="Times New Roman" w:cs="Times New Roman"/>
                <w:sz w:val="24"/>
                <w:szCs w:val="24"/>
              </w:rPr>
            </w:pPr>
            <w:r>
              <w:rPr>
                <w:rFonts w:ascii="Times New Roman" w:hAnsi="Times New Roman" w:cs="Times New Roman"/>
                <w:sz w:val="24"/>
                <w:szCs w:val="24"/>
              </w:rPr>
              <w:lastRenderedPageBreak/>
              <w:t>KIV</w:t>
            </w:r>
          </w:p>
        </w:tc>
        <w:tc>
          <w:tcPr>
            <w:tcW w:w="284" w:type="dxa"/>
          </w:tcPr>
          <w:p w:rsidR="00CC410A" w:rsidRDefault="00CC410A" w:rsidP="006A299D">
            <w:pPr>
              <w:jc w:val="both"/>
              <w:rPr>
                <w:rFonts w:ascii="Times New Roman" w:hAnsi="Times New Roman" w:cs="Times New Roman"/>
                <w:sz w:val="24"/>
                <w:szCs w:val="24"/>
              </w:rPr>
            </w:pPr>
            <w:r>
              <w:rPr>
                <w:rFonts w:ascii="Times New Roman" w:hAnsi="Times New Roman" w:cs="Times New Roman"/>
                <w:sz w:val="24"/>
                <w:szCs w:val="24"/>
              </w:rPr>
              <w:t>=</w:t>
            </w:r>
          </w:p>
        </w:tc>
        <w:tc>
          <w:tcPr>
            <w:tcW w:w="3503" w:type="dxa"/>
          </w:tcPr>
          <w:p w:rsidR="00CC410A" w:rsidRDefault="00CC410A" w:rsidP="006A299D">
            <w:pPr>
              <w:jc w:val="both"/>
              <w:rPr>
                <w:rFonts w:ascii="Times New Roman" w:hAnsi="Times New Roman" w:cs="Times New Roman"/>
                <w:sz w:val="24"/>
                <w:szCs w:val="24"/>
              </w:rPr>
            </w:pPr>
            <w:r>
              <w:rPr>
                <w:rFonts w:ascii="Times New Roman" w:hAnsi="Times New Roman" w:cs="Times New Roman"/>
                <w:sz w:val="24"/>
                <w:szCs w:val="24"/>
              </w:rPr>
              <w:t xml:space="preserve">Menunjukkan faktor layanan pembelajaran Biologi kurang penting bagi peserta didik akan tetapi pelaksanaannya berlebihan. Dianggap kurang penting tetapi sangat memuaskan (Supranto, 2006). </w:t>
            </w:r>
          </w:p>
        </w:tc>
      </w:tr>
    </w:tbl>
    <w:p w:rsidR="006E1DD3" w:rsidRDefault="006E1DD3" w:rsidP="006E1DD3">
      <w:pPr>
        <w:spacing w:after="0" w:line="240" w:lineRule="auto"/>
        <w:jc w:val="both"/>
        <w:rPr>
          <w:rFonts w:ascii="Times New Roman" w:hAnsi="Times New Roman" w:cs="Times New Roman"/>
          <w:sz w:val="24"/>
          <w:szCs w:val="24"/>
        </w:rPr>
      </w:pPr>
    </w:p>
    <w:p w:rsidR="006E1DD3" w:rsidRDefault="006E1DD3" w:rsidP="006E1DD3">
      <w:pPr>
        <w:pStyle w:val="ListParagraph"/>
        <w:numPr>
          <w:ilvl w:val="0"/>
          <w:numId w:val="3"/>
        </w:numPr>
        <w:spacing w:after="0" w:line="240" w:lineRule="auto"/>
        <w:ind w:left="284" w:hanging="284"/>
        <w:jc w:val="both"/>
        <w:rPr>
          <w:rFonts w:ascii="Times New Roman" w:hAnsi="Times New Roman" w:cs="Times New Roman"/>
          <w:b/>
          <w:sz w:val="24"/>
          <w:szCs w:val="24"/>
        </w:rPr>
      </w:pPr>
      <w:r w:rsidRPr="006E1DD3">
        <w:rPr>
          <w:rFonts w:ascii="Times New Roman" w:hAnsi="Times New Roman" w:cs="Times New Roman"/>
          <w:b/>
          <w:sz w:val="24"/>
          <w:szCs w:val="24"/>
        </w:rPr>
        <w:t>HASIL DAN PEMBAHASAN</w:t>
      </w:r>
    </w:p>
    <w:p w:rsidR="006E1DD3" w:rsidRDefault="006E1DD3" w:rsidP="006E1DD3">
      <w:pPr>
        <w:spacing w:after="0" w:line="240" w:lineRule="auto"/>
        <w:jc w:val="both"/>
        <w:rPr>
          <w:rFonts w:ascii="Times New Roman" w:hAnsi="Times New Roman" w:cs="Times New Roman"/>
          <w:b/>
          <w:sz w:val="24"/>
          <w:szCs w:val="24"/>
        </w:rPr>
      </w:pPr>
    </w:p>
    <w:p w:rsidR="006E1DD3" w:rsidRPr="00CB7E1C" w:rsidRDefault="006E1DD3" w:rsidP="006E1DD3">
      <w:pPr>
        <w:spacing w:after="0" w:line="240" w:lineRule="auto"/>
        <w:ind w:left="1134" w:hanging="1134"/>
        <w:jc w:val="both"/>
        <w:rPr>
          <w:rFonts w:ascii="Times New Roman" w:hAnsi="Times New Roman" w:cs="Times New Roman"/>
          <w:b/>
          <w:sz w:val="24"/>
          <w:szCs w:val="24"/>
        </w:rPr>
      </w:pPr>
      <w:r w:rsidRPr="00CB7E1C">
        <w:rPr>
          <w:rFonts w:ascii="Times New Roman" w:hAnsi="Times New Roman" w:cs="Times New Roman"/>
          <w:b/>
          <w:sz w:val="24"/>
          <w:szCs w:val="24"/>
        </w:rPr>
        <w:t>Tabel 3.</w:t>
      </w:r>
      <w:r w:rsidR="00275155" w:rsidRPr="00CB7E1C">
        <w:rPr>
          <w:rFonts w:ascii="Times New Roman" w:hAnsi="Times New Roman" w:cs="Times New Roman"/>
          <w:b/>
          <w:sz w:val="24"/>
          <w:szCs w:val="24"/>
        </w:rPr>
        <w:t xml:space="preserve"> </w:t>
      </w:r>
      <w:r w:rsidRPr="00CB7E1C">
        <w:rPr>
          <w:rFonts w:ascii="Times New Roman" w:hAnsi="Times New Roman" w:cs="Times New Roman"/>
          <w:b/>
          <w:sz w:val="24"/>
          <w:szCs w:val="24"/>
        </w:rPr>
        <w:t>Persentase Tingkat Kepuasan Peserta Didik Terhadap Peran Guru sebagai Pengajar</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1134"/>
        <w:gridCol w:w="567"/>
      </w:tblGrid>
      <w:tr w:rsidR="00BB51C5" w:rsidRPr="00275155" w:rsidTr="00BB51C5">
        <w:tc>
          <w:tcPr>
            <w:tcW w:w="1276" w:type="dxa"/>
            <w:tcBorders>
              <w:top w:val="single" w:sz="4" w:space="0" w:color="auto"/>
              <w:bottom w:val="single" w:sz="4" w:space="0" w:color="auto"/>
            </w:tcBorders>
            <w:vAlign w:val="center"/>
          </w:tcPr>
          <w:p w:rsidR="00BB51C5" w:rsidRPr="00275155" w:rsidRDefault="00BB51C5" w:rsidP="00BB51C5">
            <w:pPr>
              <w:rPr>
                <w:rFonts w:ascii="Times New Roman" w:hAnsi="Times New Roman" w:cs="Times New Roman"/>
                <w:sz w:val="20"/>
                <w:szCs w:val="24"/>
              </w:rPr>
            </w:pPr>
            <w:r w:rsidRPr="00275155">
              <w:rPr>
                <w:rFonts w:ascii="Times New Roman" w:hAnsi="Times New Roman" w:cs="Times New Roman"/>
                <w:sz w:val="20"/>
                <w:szCs w:val="24"/>
              </w:rPr>
              <w:t>Kriteria TKi</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Rentang</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Frekuensi</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w:t>
            </w:r>
          </w:p>
        </w:tc>
      </w:tr>
      <w:tr w:rsidR="00BB51C5" w:rsidRPr="00275155" w:rsidTr="00BB51C5">
        <w:tc>
          <w:tcPr>
            <w:tcW w:w="1276" w:type="dxa"/>
            <w:tcBorders>
              <w:top w:val="single" w:sz="4" w:space="0" w:color="auto"/>
            </w:tcBorders>
            <w:vAlign w:val="center"/>
          </w:tcPr>
          <w:p w:rsidR="00BB51C5" w:rsidRPr="00275155" w:rsidRDefault="00BB51C5" w:rsidP="00BB51C5">
            <w:pPr>
              <w:rPr>
                <w:rFonts w:ascii="Times New Roman" w:hAnsi="Times New Roman" w:cs="Times New Roman"/>
                <w:szCs w:val="24"/>
              </w:rPr>
            </w:pPr>
            <w:r w:rsidRPr="00275155">
              <w:rPr>
                <w:rFonts w:ascii="Times New Roman" w:hAnsi="Times New Roman" w:cs="Times New Roman"/>
                <w:szCs w:val="24"/>
              </w:rPr>
              <w:t>Sangat Puas</w:t>
            </w:r>
          </w:p>
        </w:tc>
        <w:tc>
          <w:tcPr>
            <w:tcW w:w="1134"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&gt; 100</w:t>
            </w:r>
          </w:p>
        </w:tc>
        <w:tc>
          <w:tcPr>
            <w:tcW w:w="1134"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8</w:t>
            </w:r>
          </w:p>
        </w:tc>
        <w:tc>
          <w:tcPr>
            <w:tcW w:w="567"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6</w:t>
            </w:r>
          </w:p>
        </w:tc>
      </w:tr>
      <w:tr w:rsidR="00BB51C5" w:rsidRPr="00275155" w:rsidTr="00BB51C5">
        <w:tc>
          <w:tcPr>
            <w:tcW w:w="1276" w:type="dxa"/>
            <w:vAlign w:val="center"/>
          </w:tcPr>
          <w:p w:rsidR="00BB51C5" w:rsidRPr="00275155" w:rsidRDefault="00BB51C5" w:rsidP="00BB51C5">
            <w:pPr>
              <w:rPr>
                <w:rFonts w:ascii="Times New Roman" w:hAnsi="Times New Roman" w:cs="Times New Roman"/>
                <w:szCs w:val="24"/>
              </w:rPr>
            </w:pPr>
            <w:r w:rsidRPr="00275155">
              <w:rPr>
                <w:rFonts w:ascii="Times New Roman" w:hAnsi="Times New Roman" w:cs="Times New Roman"/>
                <w:szCs w:val="24"/>
              </w:rPr>
              <w:t>Puas</w:t>
            </w:r>
          </w:p>
        </w:tc>
        <w:tc>
          <w:tcPr>
            <w:tcW w:w="1134"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 100</w:t>
            </w:r>
          </w:p>
        </w:tc>
        <w:tc>
          <w:tcPr>
            <w:tcW w:w="1134"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9</w:t>
            </w:r>
          </w:p>
        </w:tc>
        <w:tc>
          <w:tcPr>
            <w:tcW w:w="567"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7</w:t>
            </w:r>
          </w:p>
        </w:tc>
      </w:tr>
      <w:tr w:rsidR="00BB51C5" w:rsidRPr="00275155" w:rsidTr="00BB51C5">
        <w:tc>
          <w:tcPr>
            <w:tcW w:w="1276" w:type="dxa"/>
            <w:tcBorders>
              <w:bottom w:val="single" w:sz="4" w:space="0" w:color="auto"/>
            </w:tcBorders>
            <w:vAlign w:val="center"/>
          </w:tcPr>
          <w:p w:rsidR="00BB51C5" w:rsidRPr="00275155" w:rsidRDefault="00BB51C5" w:rsidP="00BB51C5">
            <w:pPr>
              <w:rPr>
                <w:rFonts w:ascii="Times New Roman" w:hAnsi="Times New Roman" w:cs="Times New Roman"/>
                <w:szCs w:val="24"/>
              </w:rPr>
            </w:pPr>
            <w:r w:rsidRPr="00275155">
              <w:rPr>
                <w:rFonts w:ascii="Times New Roman" w:hAnsi="Times New Roman" w:cs="Times New Roman"/>
                <w:szCs w:val="24"/>
              </w:rPr>
              <w:t>Belum Puas</w:t>
            </w:r>
          </w:p>
        </w:tc>
        <w:tc>
          <w:tcPr>
            <w:tcW w:w="1134"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&lt;100</w:t>
            </w:r>
          </w:p>
        </w:tc>
        <w:tc>
          <w:tcPr>
            <w:tcW w:w="1134"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113</w:t>
            </w:r>
          </w:p>
        </w:tc>
        <w:tc>
          <w:tcPr>
            <w:tcW w:w="567"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87</w:t>
            </w:r>
          </w:p>
        </w:tc>
      </w:tr>
      <w:tr w:rsidR="00BB51C5" w:rsidRPr="00275155" w:rsidTr="00BB51C5">
        <w:tc>
          <w:tcPr>
            <w:tcW w:w="2410" w:type="dxa"/>
            <w:gridSpan w:val="2"/>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Jumlah</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130</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100</w:t>
            </w:r>
          </w:p>
        </w:tc>
      </w:tr>
    </w:tbl>
    <w:p w:rsidR="00BB51C5" w:rsidRPr="00275155" w:rsidRDefault="00BB51C5" w:rsidP="006E1DD3">
      <w:pPr>
        <w:spacing w:after="0" w:line="240" w:lineRule="auto"/>
        <w:ind w:left="1134" w:hanging="1134"/>
        <w:jc w:val="both"/>
        <w:rPr>
          <w:rFonts w:ascii="Times New Roman" w:hAnsi="Times New Roman" w:cs="Times New Roman"/>
          <w:sz w:val="24"/>
          <w:szCs w:val="24"/>
        </w:rPr>
      </w:pPr>
    </w:p>
    <w:p w:rsidR="006E1DD3" w:rsidRPr="00CB7E1C" w:rsidRDefault="006E1DD3" w:rsidP="006E1DD3">
      <w:pPr>
        <w:spacing w:after="0" w:line="240" w:lineRule="auto"/>
        <w:ind w:left="1134" w:hanging="1134"/>
        <w:jc w:val="both"/>
        <w:rPr>
          <w:rFonts w:ascii="Times New Roman" w:hAnsi="Times New Roman" w:cs="Times New Roman"/>
          <w:b/>
          <w:sz w:val="24"/>
          <w:szCs w:val="24"/>
        </w:rPr>
      </w:pPr>
      <w:r w:rsidRPr="00CB7E1C">
        <w:rPr>
          <w:rFonts w:ascii="Times New Roman" w:hAnsi="Times New Roman" w:cs="Times New Roman"/>
          <w:b/>
          <w:sz w:val="24"/>
          <w:szCs w:val="24"/>
        </w:rPr>
        <w:t>Tabel 4. Persentase Tingkat Kepuasan Peserta Didik Terhadap Peran Guru sebagai Pembimbing</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1134"/>
        <w:gridCol w:w="567"/>
      </w:tblGrid>
      <w:tr w:rsidR="00BB51C5" w:rsidRPr="00275155" w:rsidTr="00BB51C5">
        <w:tc>
          <w:tcPr>
            <w:tcW w:w="1276" w:type="dxa"/>
            <w:tcBorders>
              <w:top w:val="single" w:sz="4" w:space="0" w:color="auto"/>
              <w:bottom w:val="single" w:sz="4" w:space="0" w:color="auto"/>
            </w:tcBorders>
            <w:vAlign w:val="center"/>
          </w:tcPr>
          <w:p w:rsidR="00BB51C5" w:rsidRPr="00275155" w:rsidRDefault="00BB51C5" w:rsidP="006A299D">
            <w:pPr>
              <w:rPr>
                <w:rFonts w:ascii="Times New Roman" w:hAnsi="Times New Roman" w:cs="Times New Roman"/>
                <w:sz w:val="20"/>
                <w:szCs w:val="24"/>
              </w:rPr>
            </w:pPr>
            <w:r w:rsidRPr="00275155">
              <w:rPr>
                <w:rFonts w:ascii="Times New Roman" w:hAnsi="Times New Roman" w:cs="Times New Roman"/>
                <w:sz w:val="20"/>
                <w:szCs w:val="24"/>
              </w:rPr>
              <w:t>Kriteria TKi</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Rentang</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Frekuensi</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w:t>
            </w:r>
          </w:p>
        </w:tc>
      </w:tr>
      <w:tr w:rsidR="00BB51C5" w:rsidRPr="00275155" w:rsidTr="00BB51C5">
        <w:tc>
          <w:tcPr>
            <w:tcW w:w="1276" w:type="dxa"/>
            <w:tcBorders>
              <w:top w:val="single" w:sz="4" w:space="0" w:color="auto"/>
            </w:tcBorders>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Sangat Puas</w:t>
            </w:r>
          </w:p>
        </w:tc>
        <w:tc>
          <w:tcPr>
            <w:tcW w:w="1134"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&gt; 100</w:t>
            </w:r>
          </w:p>
        </w:tc>
        <w:tc>
          <w:tcPr>
            <w:tcW w:w="1134"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18</w:t>
            </w:r>
          </w:p>
        </w:tc>
        <w:tc>
          <w:tcPr>
            <w:tcW w:w="567"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14</w:t>
            </w:r>
          </w:p>
        </w:tc>
      </w:tr>
      <w:tr w:rsidR="00BB51C5" w:rsidRPr="00275155" w:rsidTr="00BB51C5">
        <w:tc>
          <w:tcPr>
            <w:tcW w:w="1276" w:type="dxa"/>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Puas</w:t>
            </w:r>
          </w:p>
        </w:tc>
        <w:tc>
          <w:tcPr>
            <w:tcW w:w="1134"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 100</w:t>
            </w:r>
          </w:p>
        </w:tc>
        <w:tc>
          <w:tcPr>
            <w:tcW w:w="1134"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23</w:t>
            </w:r>
          </w:p>
        </w:tc>
        <w:tc>
          <w:tcPr>
            <w:tcW w:w="567"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18</w:t>
            </w:r>
          </w:p>
        </w:tc>
      </w:tr>
      <w:tr w:rsidR="00BB51C5" w:rsidRPr="00275155" w:rsidTr="00BB51C5">
        <w:tc>
          <w:tcPr>
            <w:tcW w:w="1276" w:type="dxa"/>
            <w:tcBorders>
              <w:bottom w:val="single" w:sz="4" w:space="0" w:color="auto"/>
            </w:tcBorders>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Belum Puas</w:t>
            </w:r>
          </w:p>
        </w:tc>
        <w:tc>
          <w:tcPr>
            <w:tcW w:w="1134"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&lt;100</w:t>
            </w:r>
          </w:p>
        </w:tc>
        <w:tc>
          <w:tcPr>
            <w:tcW w:w="1134"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89</w:t>
            </w:r>
          </w:p>
        </w:tc>
        <w:tc>
          <w:tcPr>
            <w:tcW w:w="567"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68</w:t>
            </w:r>
          </w:p>
        </w:tc>
      </w:tr>
      <w:tr w:rsidR="00BB51C5" w:rsidRPr="00275155" w:rsidTr="00BB51C5">
        <w:tc>
          <w:tcPr>
            <w:tcW w:w="2410" w:type="dxa"/>
            <w:gridSpan w:val="2"/>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Jumlah</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130</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100</w:t>
            </w:r>
          </w:p>
        </w:tc>
      </w:tr>
    </w:tbl>
    <w:p w:rsidR="00BB51C5" w:rsidRPr="00275155" w:rsidRDefault="00BB51C5" w:rsidP="006E1DD3">
      <w:pPr>
        <w:spacing w:after="0" w:line="240" w:lineRule="auto"/>
        <w:ind w:left="1134" w:hanging="1134"/>
        <w:jc w:val="both"/>
        <w:rPr>
          <w:rFonts w:ascii="Times New Roman" w:hAnsi="Times New Roman" w:cs="Times New Roman"/>
          <w:sz w:val="24"/>
          <w:szCs w:val="24"/>
        </w:rPr>
      </w:pPr>
    </w:p>
    <w:p w:rsidR="006E1DD3" w:rsidRPr="00CB7E1C" w:rsidRDefault="006E1DD3" w:rsidP="006E1DD3">
      <w:pPr>
        <w:spacing w:after="0" w:line="240" w:lineRule="auto"/>
        <w:ind w:left="1134" w:hanging="1134"/>
        <w:jc w:val="both"/>
        <w:rPr>
          <w:rFonts w:ascii="Times New Roman" w:hAnsi="Times New Roman" w:cs="Times New Roman"/>
          <w:b/>
          <w:sz w:val="24"/>
          <w:szCs w:val="24"/>
        </w:rPr>
      </w:pPr>
      <w:r w:rsidRPr="00CB7E1C">
        <w:rPr>
          <w:rFonts w:ascii="Times New Roman" w:hAnsi="Times New Roman" w:cs="Times New Roman"/>
          <w:b/>
          <w:sz w:val="24"/>
          <w:szCs w:val="24"/>
        </w:rPr>
        <w:t>Tabel 5. Persentase Tingkat Kepuasan Peserta Didik Terhadap Peran Guru sebagai Pengelola Kelas</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1134"/>
        <w:gridCol w:w="567"/>
      </w:tblGrid>
      <w:tr w:rsidR="00BB51C5" w:rsidRPr="00275155" w:rsidTr="00BB51C5">
        <w:tc>
          <w:tcPr>
            <w:tcW w:w="1276" w:type="dxa"/>
            <w:tcBorders>
              <w:top w:val="single" w:sz="4" w:space="0" w:color="auto"/>
              <w:bottom w:val="single" w:sz="4" w:space="0" w:color="auto"/>
            </w:tcBorders>
            <w:vAlign w:val="center"/>
          </w:tcPr>
          <w:p w:rsidR="00BB51C5" w:rsidRPr="00275155" w:rsidRDefault="00BB51C5" w:rsidP="006A299D">
            <w:pPr>
              <w:rPr>
                <w:rFonts w:ascii="Times New Roman" w:hAnsi="Times New Roman" w:cs="Times New Roman"/>
                <w:sz w:val="20"/>
                <w:szCs w:val="24"/>
              </w:rPr>
            </w:pPr>
            <w:r w:rsidRPr="00275155">
              <w:rPr>
                <w:rFonts w:ascii="Times New Roman" w:hAnsi="Times New Roman" w:cs="Times New Roman"/>
                <w:sz w:val="20"/>
                <w:szCs w:val="24"/>
              </w:rPr>
              <w:t>Kriteria TKi</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Rentang</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Frekuensi</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w:t>
            </w:r>
          </w:p>
        </w:tc>
      </w:tr>
      <w:tr w:rsidR="00BB51C5" w:rsidRPr="00275155" w:rsidTr="00BB51C5">
        <w:tc>
          <w:tcPr>
            <w:tcW w:w="1276" w:type="dxa"/>
            <w:tcBorders>
              <w:top w:val="single" w:sz="4" w:space="0" w:color="auto"/>
            </w:tcBorders>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Sangat Puas</w:t>
            </w:r>
          </w:p>
        </w:tc>
        <w:tc>
          <w:tcPr>
            <w:tcW w:w="1134"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&gt; 100</w:t>
            </w:r>
          </w:p>
        </w:tc>
        <w:tc>
          <w:tcPr>
            <w:tcW w:w="1134"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10</w:t>
            </w:r>
          </w:p>
        </w:tc>
        <w:tc>
          <w:tcPr>
            <w:tcW w:w="567"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8</w:t>
            </w:r>
          </w:p>
        </w:tc>
      </w:tr>
      <w:tr w:rsidR="00BB51C5" w:rsidRPr="00275155" w:rsidTr="00BB51C5">
        <w:tc>
          <w:tcPr>
            <w:tcW w:w="1276" w:type="dxa"/>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Puas</w:t>
            </w:r>
          </w:p>
        </w:tc>
        <w:tc>
          <w:tcPr>
            <w:tcW w:w="1134"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 100</w:t>
            </w:r>
          </w:p>
        </w:tc>
        <w:tc>
          <w:tcPr>
            <w:tcW w:w="1134"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10</w:t>
            </w:r>
          </w:p>
        </w:tc>
        <w:tc>
          <w:tcPr>
            <w:tcW w:w="567"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8</w:t>
            </w:r>
          </w:p>
        </w:tc>
      </w:tr>
      <w:tr w:rsidR="00BB51C5" w:rsidRPr="00275155" w:rsidTr="00BB51C5">
        <w:tc>
          <w:tcPr>
            <w:tcW w:w="1276" w:type="dxa"/>
            <w:tcBorders>
              <w:bottom w:val="single" w:sz="4" w:space="0" w:color="auto"/>
            </w:tcBorders>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Belum Puas</w:t>
            </w:r>
          </w:p>
        </w:tc>
        <w:tc>
          <w:tcPr>
            <w:tcW w:w="1134"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&lt;100</w:t>
            </w:r>
          </w:p>
        </w:tc>
        <w:tc>
          <w:tcPr>
            <w:tcW w:w="1134"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110</w:t>
            </w:r>
          </w:p>
        </w:tc>
        <w:tc>
          <w:tcPr>
            <w:tcW w:w="567"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84</w:t>
            </w:r>
          </w:p>
        </w:tc>
      </w:tr>
      <w:tr w:rsidR="00BB51C5" w:rsidRPr="00275155" w:rsidTr="00BB51C5">
        <w:tc>
          <w:tcPr>
            <w:tcW w:w="2410" w:type="dxa"/>
            <w:gridSpan w:val="2"/>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Jumlah</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130</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100</w:t>
            </w:r>
          </w:p>
        </w:tc>
      </w:tr>
    </w:tbl>
    <w:p w:rsidR="00BB51C5" w:rsidRPr="00275155" w:rsidRDefault="00BB51C5" w:rsidP="006E1DD3">
      <w:pPr>
        <w:spacing w:after="0" w:line="240" w:lineRule="auto"/>
        <w:ind w:left="1134" w:hanging="1134"/>
        <w:jc w:val="both"/>
        <w:rPr>
          <w:rFonts w:ascii="Times New Roman" w:hAnsi="Times New Roman" w:cs="Times New Roman"/>
          <w:sz w:val="24"/>
          <w:szCs w:val="24"/>
        </w:rPr>
      </w:pPr>
    </w:p>
    <w:p w:rsidR="00BB51C5" w:rsidRPr="00275155" w:rsidRDefault="00BB51C5" w:rsidP="006E1DD3">
      <w:pPr>
        <w:spacing w:after="0" w:line="240" w:lineRule="auto"/>
        <w:ind w:left="1134" w:hanging="1134"/>
        <w:jc w:val="both"/>
        <w:rPr>
          <w:rFonts w:ascii="Times New Roman" w:hAnsi="Times New Roman" w:cs="Times New Roman"/>
          <w:sz w:val="24"/>
          <w:szCs w:val="24"/>
        </w:rPr>
      </w:pPr>
    </w:p>
    <w:p w:rsidR="00BB51C5" w:rsidRPr="00275155" w:rsidRDefault="00BB51C5" w:rsidP="006E1DD3">
      <w:pPr>
        <w:spacing w:after="0" w:line="240" w:lineRule="auto"/>
        <w:ind w:left="1134" w:hanging="1134"/>
        <w:jc w:val="both"/>
        <w:rPr>
          <w:rFonts w:ascii="Times New Roman" w:hAnsi="Times New Roman" w:cs="Times New Roman"/>
          <w:sz w:val="24"/>
          <w:szCs w:val="24"/>
        </w:rPr>
      </w:pPr>
    </w:p>
    <w:p w:rsidR="00BB51C5" w:rsidRPr="00275155" w:rsidRDefault="00BB51C5" w:rsidP="006E1DD3">
      <w:pPr>
        <w:spacing w:after="0" w:line="240" w:lineRule="auto"/>
        <w:ind w:left="1134" w:hanging="1134"/>
        <w:jc w:val="both"/>
        <w:rPr>
          <w:rFonts w:ascii="Times New Roman" w:hAnsi="Times New Roman" w:cs="Times New Roman"/>
          <w:sz w:val="24"/>
          <w:szCs w:val="24"/>
        </w:rPr>
      </w:pPr>
    </w:p>
    <w:p w:rsidR="00BB51C5" w:rsidRPr="00275155" w:rsidRDefault="00BB51C5" w:rsidP="006E1DD3">
      <w:pPr>
        <w:spacing w:after="0" w:line="240" w:lineRule="auto"/>
        <w:ind w:left="1134" w:hanging="1134"/>
        <w:jc w:val="both"/>
        <w:rPr>
          <w:rFonts w:ascii="Times New Roman" w:hAnsi="Times New Roman" w:cs="Times New Roman"/>
          <w:sz w:val="24"/>
          <w:szCs w:val="24"/>
        </w:rPr>
      </w:pPr>
    </w:p>
    <w:p w:rsidR="00BB51C5" w:rsidRPr="00275155" w:rsidRDefault="00BB51C5" w:rsidP="006E1DD3">
      <w:pPr>
        <w:spacing w:after="0" w:line="240" w:lineRule="auto"/>
        <w:ind w:left="1134" w:hanging="1134"/>
        <w:jc w:val="both"/>
        <w:rPr>
          <w:rFonts w:ascii="Times New Roman" w:hAnsi="Times New Roman" w:cs="Times New Roman"/>
          <w:sz w:val="24"/>
          <w:szCs w:val="24"/>
        </w:rPr>
      </w:pPr>
    </w:p>
    <w:p w:rsidR="00BB51C5" w:rsidRPr="00275155" w:rsidRDefault="00BB51C5" w:rsidP="006E1DD3">
      <w:pPr>
        <w:spacing w:after="0" w:line="240" w:lineRule="auto"/>
        <w:ind w:left="1134" w:hanging="1134"/>
        <w:jc w:val="both"/>
        <w:rPr>
          <w:rFonts w:ascii="Times New Roman" w:hAnsi="Times New Roman" w:cs="Times New Roman"/>
          <w:sz w:val="24"/>
          <w:szCs w:val="24"/>
        </w:rPr>
      </w:pPr>
    </w:p>
    <w:p w:rsidR="006E1DD3" w:rsidRPr="00275155" w:rsidRDefault="006E1DD3" w:rsidP="006E1DD3">
      <w:pPr>
        <w:spacing w:after="0" w:line="240" w:lineRule="auto"/>
        <w:ind w:left="1134" w:hanging="1134"/>
        <w:jc w:val="both"/>
        <w:rPr>
          <w:rFonts w:ascii="Times New Roman" w:hAnsi="Times New Roman" w:cs="Times New Roman"/>
          <w:sz w:val="24"/>
          <w:szCs w:val="24"/>
        </w:rPr>
      </w:pPr>
      <w:r w:rsidRPr="00275155">
        <w:rPr>
          <w:rFonts w:ascii="Times New Roman" w:hAnsi="Times New Roman" w:cs="Times New Roman"/>
          <w:sz w:val="24"/>
          <w:szCs w:val="24"/>
        </w:rPr>
        <w:lastRenderedPageBreak/>
        <w:t xml:space="preserve">Tabel 6. Persentase Tingkat Kepuasan Peserta Didik Terhadap Peran Guru sebagai Motivator </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1134"/>
        <w:gridCol w:w="567"/>
      </w:tblGrid>
      <w:tr w:rsidR="00BB51C5" w:rsidRPr="00275155" w:rsidTr="00BB51C5">
        <w:tc>
          <w:tcPr>
            <w:tcW w:w="1276" w:type="dxa"/>
            <w:tcBorders>
              <w:top w:val="single" w:sz="4" w:space="0" w:color="auto"/>
              <w:bottom w:val="single" w:sz="4" w:space="0" w:color="auto"/>
            </w:tcBorders>
            <w:vAlign w:val="center"/>
          </w:tcPr>
          <w:p w:rsidR="00BB51C5" w:rsidRPr="00275155" w:rsidRDefault="00BB51C5" w:rsidP="006A299D">
            <w:pPr>
              <w:rPr>
                <w:rFonts w:ascii="Times New Roman" w:hAnsi="Times New Roman" w:cs="Times New Roman"/>
                <w:sz w:val="20"/>
                <w:szCs w:val="24"/>
              </w:rPr>
            </w:pPr>
            <w:r w:rsidRPr="00275155">
              <w:rPr>
                <w:rFonts w:ascii="Times New Roman" w:hAnsi="Times New Roman" w:cs="Times New Roman"/>
                <w:sz w:val="20"/>
                <w:szCs w:val="24"/>
              </w:rPr>
              <w:t>Kriteria TKi</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Rentang</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Frekuensi</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w:t>
            </w:r>
          </w:p>
        </w:tc>
      </w:tr>
      <w:tr w:rsidR="00BB51C5" w:rsidRPr="00275155" w:rsidTr="00BB51C5">
        <w:tc>
          <w:tcPr>
            <w:tcW w:w="1276" w:type="dxa"/>
            <w:tcBorders>
              <w:top w:val="single" w:sz="4" w:space="0" w:color="auto"/>
            </w:tcBorders>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Sangat Puas</w:t>
            </w:r>
          </w:p>
        </w:tc>
        <w:tc>
          <w:tcPr>
            <w:tcW w:w="1134"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&gt; 100</w:t>
            </w:r>
          </w:p>
        </w:tc>
        <w:tc>
          <w:tcPr>
            <w:tcW w:w="1134"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8</w:t>
            </w:r>
          </w:p>
        </w:tc>
        <w:tc>
          <w:tcPr>
            <w:tcW w:w="567"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6</w:t>
            </w:r>
          </w:p>
        </w:tc>
      </w:tr>
      <w:tr w:rsidR="00BB51C5" w:rsidRPr="00275155" w:rsidTr="00BB51C5">
        <w:tc>
          <w:tcPr>
            <w:tcW w:w="1276" w:type="dxa"/>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Puas</w:t>
            </w:r>
          </w:p>
        </w:tc>
        <w:tc>
          <w:tcPr>
            <w:tcW w:w="1134"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 100</w:t>
            </w:r>
          </w:p>
        </w:tc>
        <w:tc>
          <w:tcPr>
            <w:tcW w:w="1134"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18</w:t>
            </w:r>
          </w:p>
        </w:tc>
        <w:tc>
          <w:tcPr>
            <w:tcW w:w="567"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14</w:t>
            </w:r>
          </w:p>
        </w:tc>
      </w:tr>
      <w:tr w:rsidR="00BB51C5" w:rsidRPr="00275155" w:rsidTr="00BB51C5">
        <w:tc>
          <w:tcPr>
            <w:tcW w:w="1276" w:type="dxa"/>
            <w:tcBorders>
              <w:bottom w:val="single" w:sz="4" w:space="0" w:color="auto"/>
            </w:tcBorders>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Belum Puas</w:t>
            </w:r>
          </w:p>
        </w:tc>
        <w:tc>
          <w:tcPr>
            <w:tcW w:w="1134"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&lt;100</w:t>
            </w:r>
          </w:p>
        </w:tc>
        <w:tc>
          <w:tcPr>
            <w:tcW w:w="1134"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104</w:t>
            </w:r>
          </w:p>
        </w:tc>
        <w:tc>
          <w:tcPr>
            <w:tcW w:w="567"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80</w:t>
            </w:r>
          </w:p>
        </w:tc>
      </w:tr>
      <w:tr w:rsidR="00BB51C5" w:rsidRPr="00275155" w:rsidTr="00BB51C5">
        <w:tc>
          <w:tcPr>
            <w:tcW w:w="2410" w:type="dxa"/>
            <w:gridSpan w:val="2"/>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Jumlah</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130</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100</w:t>
            </w:r>
          </w:p>
        </w:tc>
      </w:tr>
    </w:tbl>
    <w:p w:rsidR="00BB51C5" w:rsidRPr="00275155" w:rsidRDefault="00BB51C5" w:rsidP="006E1DD3">
      <w:pPr>
        <w:spacing w:after="0" w:line="240" w:lineRule="auto"/>
        <w:ind w:left="1134" w:hanging="1134"/>
        <w:jc w:val="both"/>
        <w:rPr>
          <w:rFonts w:ascii="Times New Roman" w:hAnsi="Times New Roman" w:cs="Times New Roman"/>
          <w:sz w:val="24"/>
          <w:szCs w:val="24"/>
        </w:rPr>
      </w:pPr>
    </w:p>
    <w:p w:rsidR="006E1DD3" w:rsidRPr="00CB7E1C" w:rsidRDefault="006E1DD3" w:rsidP="006E1DD3">
      <w:pPr>
        <w:spacing w:after="0" w:line="240" w:lineRule="auto"/>
        <w:ind w:left="1134" w:hanging="1134"/>
        <w:jc w:val="both"/>
        <w:rPr>
          <w:rFonts w:ascii="Times New Roman" w:hAnsi="Times New Roman" w:cs="Times New Roman"/>
          <w:b/>
          <w:sz w:val="24"/>
          <w:szCs w:val="24"/>
        </w:rPr>
      </w:pPr>
      <w:r w:rsidRPr="00CB7E1C">
        <w:rPr>
          <w:rFonts w:ascii="Times New Roman" w:hAnsi="Times New Roman" w:cs="Times New Roman"/>
          <w:b/>
          <w:sz w:val="24"/>
          <w:szCs w:val="24"/>
        </w:rPr>
        <w:t xml:space="preserve">Tabel 7. Persentase Tingkat Kepuasan Peserta Didik Terhadap Peran Guru sebagai </w:t>
      </w:r>
      <w:r w:rsidR="00BB51C5" w:rsidRPr="00CB7E1C">
        <w:rPr>
          <w:rFonts w:ascii="Times New Roman" w:hAnsi="Times New Roman" w:cs="Times New Roman"/>
          <w:b/>
          <w:sz w:val="24"/>
          <w:szCs w:val="24"/>
        </w:rPr>
        <w:t>Mediator dan Fasilitator</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1134"/>
        <w:gridCol w:w="567"/>
      </w:tblGrid>
      <w:tr w:rsidR="00BB51C5" w:rsidRPr="00275155" w:rsidTr="00BB51C5">
        <w:tc>
          <w:tcPr>
            <w:tcW w:w="1276" w:type="dxa"/>
            <w:tcBorders>
              <w:top w:val="single" w:sz="4" w:space="0" w:color="auto"/>
              <w:bottom w:val="single" w:sz="4" w:space="0" w:color="auto"/>
            </w:tcBorders>
            <w:vAlign w:val="center"/>
          </w:tcPr>
          <w:p w:rsidR="00BB51C5" w:rsidRPr="00275155" w:rsidRDefault="00BB51C5" w:rsidP="006A299D">
            <w:pPr>
              <w:rPr>
                <w:rFonts w:ascii="Times New Roman" w:hAnsi="Times New Roman" w:cs="Times New Roman"/>
                <w:sz w:val="20"/>
                <w:szCs w:val="24"/>
              </w:rPr>
            </w:pPr>
            <w:r w:rsidRPr="00275155">
              <w:rPr>
                <w:rFonts w:ascii="Times New Roman" w:hAnsi="Times New Roman" w:cs="Times New Roman"/>
                <w:sz w:val="20"/>
                <w:szCs w:val="24"/>
              </w:rPr>
              <w:t>Kriteria TKi</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Rentang</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Frekuensi</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w:t>
            </w:r>
          </w:p>
        </w:tc>
      </w:tr>
      <w:tr w:rsidR="00BB51C5" w:rsidRPr="00275155" w:rsidTr="00BB51C5">
        <w:tc>
          <w:tcPr>
            <w:tcW w:w="1276" w:type="dxa"/>
            <w:tcBorders>
              <w:top w:val="single" w:sz="4" w:space="0" w:color="auto"/>
            </w:tcBorders>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Sangat Puas</w:t>
            </w:r>
          </w:p>
        </w:tc>
        <w:tc>
          <w:tcPr>
            <w:tcW w:w="1134"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&gt; 100</w:t>
            </w:r>
          </w:p>
        </w:tc>
        <w:tc>
          <w:tcPr>
            <w:tcW w:w="1134"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11</w:t>
            </w:r>
          </w:p>
        </w:tc>
        <w:tc>
          <w:tcPr>
            <w:tcW w:w="567"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8</w:t>
            </w:r>
          </w:p>
        </w:tc>
      </w:tr>
      <w:tr w:rsidR="00BB51C5" w:rsidRPr="00275155" w:rsidTr="00BB51C5">
        <w:tc>
          <w:tcPr>
            <w:tcW w:w="1276" w:type="dxa"/>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Puas</w:t>
            </w:r>
          </w:p>
        </w:tc>
        <w:tc>
          <w:tcPr>
            <w:tcW w:w="1134"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 100</w:t>
            </w:r>
          </w:p>
        </w:tc>
        <w:tc>
          <w:tcPr>
            <w:tcW w:w="1134"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18</w:t>
            </w:r>
          </w:p>
        </w:tc>
        <w:tc>
          <w:tcPr>
            <w:tcW w:w="567"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14</w:t>
            </w:r>
          </w:p>
        </w:tc>
      </w:tr>
      <w:tr w:rsidR="00BB51C5" w:rsidRPr="00275155" w:rsidTr="00BB51C5">
        <w:tc>
          <w:tcPr>
            <w:tcW w:w="1276" w:type="dxa"/>
            <w:tcBorders>
              <w:bottom w:val="single" w:sz="4" w:space="0" w:color="auto"/>
            </w:tcBorders>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Belum Puas</w:t>
            </w:r>
          </w:p>
        </w:tc>
        <w:tc>
          <w:tcPr>
            <w:tcW w:w="1134"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&lt;100</w:t>
            </w:r>
          </w:p>
        </w:tc>
        <w:tc>
          <w:tcPr>
            <w:tcW w:w="1134"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101</w:t>
            </w:r>
          </w:p>
        </w:tc>
        <w:tc>
          <w:tcPr>
            <w:tcW w:w="567"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78</w:t>
            </w:r>
          </w:p>
        </w:tc>
      </w:tr>
      <w:tr w:rsidR="00BB51C5" w:rsidRPr="00275155" w:rsidTr="00BB51C5">
        <w:tc>
          <w:tcPr>
            <w:tcW w:w="2410" w:type="dxa"/>
            <w:gridSpan w:val="2"/>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Jumlah</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130</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100</w:t>
            </w:r>
          </w:p>
        </w:tc>
      </w:tr>
    </w:tbl>
    <w:p w:rsidR="00BB51C5" w:rsidRPr="00275155" w:rsidRDefault="00BB51C5" w:rsidP="006E1DD3">
      <w:pPr>
        <w:spacing w:after="0" w:line="240" w:lineRule="auto"/>
        <w:ind w:left="1134" w:hanging="1134"/>
        <w:jc w:val="both"/>
        <w:rPr>
          <w:rFonts w:ascii="Times New Roman" w:hAnsi="Times New Roman" w:cs="Times New Roman"/>
          <w:sz w:val="24"/>
          <w:szCs w:val="24"/>
        </w:rPr>
      </w:pPr>
    </w:p>
    <w:p w:rsidR="006E1DD3" w:rsidRPr="00CB7E1C" w:rsidRDefault="006E1DD3" w:rsidP="006E1DD3">
      <w:pPr>
        <w:spacing w:after="0" w:line="240" w:lineRule="auto"/>
        <w:ind w:left="1134" w:hanging="1134"/>
        <w:jc w:val="both"/>
        <w:rPr>
          <w:rFonts w:ascii="Times New Roman" w:hAnsi="Times New Roman" w:cs="Times New Roman"/>
          <w:b/>
          <w:sz w:val="24"/>
          <w:szCs w:val="24"/>
        </w:rPr>
      </w:pPr>
      <w:r w:rsidRPr="00CB7E1C">
        <w:rPr>
          <w:rFonts w:ascii="Times New Roman" w:hAnsi="Times New Roman" w:cs="Times New Roman"/>
          <w:b/>
          <w:sz w:val="24"/>
          <w:szCs w:val="24"/>
        </w:rPr>
        <w:t xml:space="preserve">Tabel </w:t>
      </w:r>
      <w:r w:rsidR="00BB51C5" w:rsidRPr="00CB7E1C">
        <w:rPr>
          <w:rFonts w:ascii="Times New Roman" w:hAnsi="Times New Roman" w:cs="Times New Roman"/>
          <w:b/>
          <w:sz w:val="24"/>
          <w:szCs w:val="24"/>
        </w:rPr>
        <w:t>8</w:t>
      </w:r>
      <w:r w:rsidRPr="00CB7E1C">
        <w:rPr>
          <w:rFonts w:ascii="Times New Roman" w:hAnsi="Times New Roman" w:cs="Times New Roman"/>
          <w:b/>
          <w:sz w:val="24"/>
          <w:szCs w:val="24"/>
        </w:rPr>
        <w:t xml:space="preserve">. Persentase Tingkat Kepuasan Peserta Didik Terhadap Peran Guru sebagai </w:t>
      </w:r>
      <w:r w:rsidR="00BB51C5" w:rsidRPr="00CB7E1C">
        <w:rPr>
          <w:rFonts w:ascii="Times New Roman" w:hAnsi="Times New Roman" w:cs="Times New Roman"/>
          <w:b/>
          <w:sz w:val="24"/>
          <w:szCs w:val="24"/>
        </w:rPr>
        <w:t>Evaluator</w:t>
      </w:r>
    </w:p>
    <w:tbl>
      <w:tblPr>
        <w:tblStyle w:val="TableGrid"/>
        <w:tblW w:w="0" w:type="auto"/>
        <w:tblInd w:w="250"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276"/>
        <w:gridCol w:w="1134"/>
        <w:gridCol w:w="1134"/>
        <w:gridCol w:w="567"/>
      </w:tblGrid>
      <w:tr w:rsidR="00CB7E1C" w:rsidRPr="00275155" w:rsidTr="00CB7E1C">
        <w:trPr>
          <w:trHeight w:val="137"/>
        </w:trPr>
        <w:tc>
          <w:tcPr>
            <w:tcW w:w="1276" w:type="dxa"/>
            <w:tcBorders>
              <w:top w:val="single" w:sz="4" w:space="0" w:color="auto"/>
              <w:bottom w:val="single" w:sz="4" w:space="0" w:color="auto"/>
            </w:tcBorders>
            <w:vAlign w:val="center"/>
          </w:tcPr>
          <w:p w:rsidR="00BB51C5" w:rsidRPr="00275155" w:rsidRDefault="00BB51C5" w:rsidP="006A299D">
            <w:pPr>
              <w:rPr>
                <w:rFonts w:ascii="Times New Roman" w:hAnsi="Times New Roman" w:cs="Times New Roman"/>
                <w:sz w:val="20"/>
                <w:szCs w:val="24"/>
              </w:rPr>
            </w:pPr>
            <w:r w:rsidRPr="00275155">
              <w:rPr>
                <w:rFonts w:ascii="Times New Roman" w:hAnsi="Times New Roman" w:cs="Times New Roman"/>
                <w:sz w:val="20"/>
                <w:szCs w:val="24"/>
              </w:rPr>
              <w:t>Kriteria TKi</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Rentang</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Frekuensi</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 w:val="20"/>
                <w:szCs w:val="24"/>
              </w:rPr>
            </w:pPr>
            <w:r w:rsidRPr="00275155">
              <w:rPr>
                <w:rFonts w:ascii="Times New Roman" w:hAnsi="Times New Roman" w:cs="Times New Roman"/>
                <w:sz w:val="20"/>
                <w:szCs w:val="24"/>
              </w:rPr>
              <w:t>%</w:t>
            </w:r>
          </w:p>
        </w:tc>
      </w:tr>
      <w:tr w:rsidR="00BB51C5" w:rsidRPr="00275155" w:rsidTr="00BB51C5">
        <w:tc>
          <w:tcPr>
            <w:tcW w:w="1276" w:type="dxa"/>
            <w:tcBorders>
              <w:top w:val="single" w:sz="4" w:space="0" w:color="auto"/>
            </w:tcBorders>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Sangat Puas</w:t>
            </w:r>
          </w:p>
        </w:tc>
        <w:tc>
          <w:tcPr>
            <w:tcW w:w="1134" w:type="dxa"/>
            <w:tcBorders>
              <w:top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&gt; 100</w:t>
            </w:r>
          </w:p>
        </w:tc>
        <w:tc>
          <w:tcPr>
            <w:tcW w:w="1134" w:type="dxa"/>
            <w:tcBorders>
              <w:top w:val="single" w:sz="4" w:space="0" w:color="auto"/>
            </w:tcBorders>
            <w:vAlign w:val="center"/>
          </w:tcPr>
          <w:p w:rsidR="00BB51C5" w:rsidRPr="00275155" w:rsidRDefault="00A80B28" w:rsidP="006A299D">
            <w:pPr>
              <w:jc w:val="center"/>
              <w:rPr>
                <w:rFonts w:ascii="Times New Roman" w:hAnsi="Times New Roman" w:cs="Times New Roman"/>
                <w:szCs w:val="24"/>
              </w:rPr>
            </w:pPr>
            <w:r w:rsidRPr="00275155">
              <w:rPr>
                <w:rFonts w:ascii="Times New Roman" w:hAnsi="Times New Roman" w:cs="Times New Roman"/>
                <w:szCs w:val="24"/>
              </w:rPr>
              <w:t>5</w:t>
            </w:r>
          </w:p>
        </w:tc>
        <w:tc>
          <w:tcPr>
            <w:tcW w:w="567" w:type="dxa"/>
            <w:tcBorders>
              <w:top w:val="single" w:sz="4" w:space="0" w:color="auto"/>
            </w:tcBorders>
            <w:vAlign w:val="center"/>
          </w:tcPr>
          <w:p w:rsidR="00BB51C5" w:rsidRPr="00275155" w:rsidRDefault="00A80B28" w:rsidP="006A299D">
            <w:pPr>
              <w:jc w:val="center"/>
              <w:rPr>
                <w:rFonts w:ascii="Times New Roman" w:hAnsi="Times New Roman" w:cs="Times New Roman"/>
                <w:szCs w:val="24"/>
              </w:rPr>
            </w:pPr>
            <w:r w:rsidRPr="00275155">
              <w:rPr>
                <w:rFonts w:ascii="Times New Roman" w:hAnsi="Times New Roman" w:cs="Times New Roman"/>
                <w:szCs w:val="24"/>
              </w:rPr>
              <w:t>4</w:t>
            </w:r>
          </w:p>
        </w:tc>
      </w:tr>
      <w:tr w:rsidR="00BB51C5" w:rsidRPr="00275155" w:rsidTr="00BB51C5">
        <w:tc>
          <w:tcPr>
            <w:tcW w:w="1276" w:type="dxa"/>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Puas</w:t>
            </w:r>
          </w:p>
        </w:tc>
        <w:tc>
          <w:tcPr>
            <w:tcW w:w="1134" w:type="dxa"/>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 100</w:t>
            </w:r>
          </w:p>
        </w:tc>
        <w:tc>
          <w:tcPr>
            <w:tcW w:w="1134" w:type="dxa"/>
            <w:vAlign w:val="center"/>
          </w:tcPr>
          <w:p w:rsidR="00BB51C5" w:rsidRPr="00275155" w:rsidRDefault="00A80B28" w:rsidP="006A299D">
            <w:pPr>
              <w:jc w:val="center"/>
              <w:rPr>
                <w:rFonts w:ascii="Times New Roman" w:hAnsi="Times New Roman" w:cs="Times New Roman"/>
                <w:szCs w:val="24"/>
              </w:rPr>
            </w:pPr>
            <w:r w:rsidRPr="00275155">
              <w:rPr>
                <w:rFonts w:ascii="Times New Roman" w:hAnsi="Times New Roman" w:cs="Times New Roman"/>
                <w:szCs w:val="24"/>
              </w:rPr>
              <w:t>35</w:t>
            </w:r>
          </w:p>
        </w:tc>
        <w:tc>
          <w:tcPr>
            <w:tcW w:w="567" w:type="dxa"/>
            <w:vAlign w:val="center"/>
          </w:tcPr>
          <w:p w:rsidR="00BB51C5" w:rsidRPr="00275155" w:rsidRDefault="00A80B28" w:rsidP="006A299D">
            <w:pPr>
              <w:jc w:val="center"/>
              <w:rPr>
                <w:rFonts w:ascii="Times New Roman" w:hAnsi="Times New Roman" w:cs="Times New Roman"/>
                <w:szCs w:val="24"/>
              </w:rPr>
            </w:pPr>
            <w:r w:rsidRPr="00275155">
              <w:rPr>
                <w:rFonts w:ascii="Times New Roman" w:hAnsi="Times New Roman" w:cs="Times New Roman"/>
                <w:szCs w:val="24"/>
              </w:rPr>
              <w:t>27</w:t>
            </w:r>
          </w:p>
        </w:tc>
      </w:tr>
      <w:tr w:rsidR="00BB51C5" w:rsidRPr="00275155" w:rsidTr="00BB51C5">
        <w:tc>
          <w:tcPr>
            <w:tcW w:w="1276" w:type="dxa"/>
            <w:tcBorders>
              <w:bottom w:val="single" w:sz="4" w:space="0" w:color="auto"/>
            </w:tcBorders>
            <w:vAlign w:val="center"/>
          </w:tcPr>
          <w:p w:rsidR="00BB51C5" w:rsidRPr="00275155" w:rsidRDefault="00BB51C5" w:rsidP="006A299D">
            <w:pPr>
              <w:rPr>
                <w:rFonts w:ascii="Times New Roman" w:hAnsi="Times New Roman" w:cs="Times New Roman"/>
                <w:szCs w:val="24"/>
              </w:rPr>
            </w:pPr>
            <w:r w:rsidRPr="00275155">
              <w:rPr>
                <w:rFonts w:ascii="Times New Roman" w:hAnsi="Times New Roman" w:cs="Times New Roman"/>
                <w:szCs w:val="24"/>
              </w:rPr>
              <w:t>Belum Puas</w:t>
            </w:r>
          </w:p>
        </w:tc>
        <w:tc>
          <w:tcPr>
            <w:tcW w:w="1134" w:type="dxa"/>
            <w:tcBorders>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TKi &lt;100</w:t>
            </w:r>
          </w:p>
        </w:tc>
        <w:tc>
          <w:tcPr>
            <w:tcW w:w="1134" w:type="dxa"/>
            <w:tcBorders>
              <w:bottom w:val="single" w:sz="4" w:space="0" w:color="auto"/>
            </w:tcBorders>
            <w:vAlign w:val="center"/>
          </w:tcPr>
          <w:p w:rsidR="00BB51C5" w:rsidRPr="00275155" w:rsidRDefault="00A80B28" w:rsidP="006A299D">
            <w:pPr>
              <w:jc w:val="center"/>
              <w:rPr>
                <w:rFonts w:ascii="Times New Roman" w:hAnsi="Times New Roman" w:cs="Times New Roman"/>
                <w:szCs w:val="24"/>
              </w:rPr>
            </w:pPr>
            <w:r w:rsidRPr="00275155">
              <w:rPr>
                <w:rFonts w:ascii="Times New Roman" w:hAnsi="Times New Roman" w:cs="Times New Roman"/>
                <w:szCs w:val="24"/>
              </w:rPr>
              <w:t>90</w:t>
            </w:r>
          </w:p>
        </w:tc>
        <w:tc>
          <w:tcPr>
            <w:tcW w:w="567" w:type="dxa"/>
            <w:tcBorders>
              <w:bottom w:val="single" w:sz="4" w:space="0" w:color="auto"/>
            </w:tcBorders>
            <w:vAlign w:val="center"/>
          </w:tcPr>
          <w:p w:rsidR="00BB51C5" w:rsidRPr="00275155" w:rsidRDefault="00A80B28" w:rsidP="006A299D">
            <w:pPr>
              <w:jc w:val="center"/>
              <w:rPr>
                <w:rFonts w:ascii="Times New Roman" w:hAnsi="Times New Roman" w:cs="Times New Roman"/>
                <w:szCs w:val="24"/>
              </w:rPr>
            </w:pPr>
            <w:r w:rsidRPr="00275155">
              <w:rPr>
                <w:rFonts w:ascii="Times New Roman" w:hAnsi="Times New Roman" w:cs="Times New Roman"/>
                <w:szCs w:val="24"/>
              </w:rPr>
              <w:t>69</w:t>
            </w:r>
          </w:p>
        </w:tc>
      </w:tr>
      <w:tr w:rsidR="00BB51C5" w:rsidRPr="00275155" w:rsidTr="00BB51C5">
        <w:tc>
          <w:tcPr>
            <w:tcW w:w="2410" w:type="dxa"/>
            <w:gridSpan w:val="2"/>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Jumlah</w:t>
            </w:r>
          </w:p>
        </w:tc>
        <w:tc>
          <w:tcPr>
            <w:tcW w:w="1134"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130</w:t>
            </w:r>
          </w:p>
        </w:tc>
        <w:tc>
          <w:tcPr>
            <w:tcW w:w="567" w:type="dxa"/>
            <w:tcBorders>
              <w:top w:val="single" w:sz="4" w:space="0" w:color="auto"/>
              <w:bottom w:val="single" w:sz="4" w:space="0" w:color="auto"/>
            </w:tcBorders>
            <w:vAlign w:val="center"/>
          </w:tcPr>
          <w:p w:rsidR="00BB51C5" w:rsidRPr="00275155" w:rsidRDefault="00BB51C5" w:rsidP="006A299D">
            <w:pPr>
              <w:jc w:val="center"/>
              <w:rPr>
                <w:rFonts w:ascii="Times New Roman" w:hAnsi="Times New Roman" w:cs="Times New Roman"/>
                <w:szCs w:val="24"/>
              </w:rPr>
            </w:pPr>
            <w:r w:rsidRPr="00275155">
              <w:rPr>
                <w:rFonts w:ascii="Times New Roman" w:hAnsi="Times New Roman" w:cs="Times New Roman"/>
                <w:szCs w:val="24"/>
              </w:rPr>
              <w:t>100</w:t>
            </w:r>
          </w:p>
        </w:tc>
      </w:tr>
    </w:tbl>
    <w:p w:rsidR="00275155" w:rsidRDefault="00275155" w:rsidP="00275155">
      <w:pPr>
        <w:spacing w:after="0" w:line="240" w:lineRule="auto"/>
        <w:jc w:val="both"/>
        <w:rPr>
          <w:rFonts w:ascii="Times New Roman" w:hAnsi="Times New Roman" w:cs="Times New Roman"/>
          <w:sz w:val="24"/>
          <w:szCs w:val="24"/>
        </w:rPr>
      </w:pPr>
    </w:p>
    <w:p w:rsidR="00BB51C5" w:rsidRDefault="00275155" w:rsidP="00275155">
      <w:pPr>
        <w:spacing w:after="0" w:line="240" w:lineRule="auto"/>
        <w:ind w:firstLine="720"/>
        <w:jc w:val="both"/>
        <w:rPr>
          <w:rFonts w:ascii="Times New Roman" w:hAnsi="Times New Roman" w:cs="Times New Roman"/>
          <w:b/>
          <w:sz w:val="24"/>
          <w:szCs w:val="24"/>
        </w:rPr>
      </w:pPr>
      <w:r>
        <w:rPr>
          <w:rFonts w:ascii="Times New Roman" w:hAnsi="Times New Roman" w:cs="Times New Roman"/>
          <w:sz w:val="24"/>
          <w:szCs w:val="24"/>
        </w:rPr>
        <w:t>Perbandingan persentase tingkat kepuasan peserta didik pada keenam dimensi layanan pembelajaran Biologi tertinggi terdapat pada kriteria belum puas yang disajikan pada grafik. Hal ini berarti bahwa layanan pembelajaran Biologi perlu ditingkatkan</w:t>
      </w:r>
    </w:p>
    <w:p w:rsidR="00F74FCC" w:rsidRDefault="00275155" w:rsidP="006E1DD3">
      <w:pPr>
        <w:spacing w:after="0" w:line="240" w:lineRule="auto"/>
        <w:ind w:left="1134" w:hanging="1134"/>
        <w:jc w:val="both"/>
        <w:rPr>
          <w:rFonts w:ascii="Times New Roman" w:hAnsi="Times New Roman" w:cs="Times New Roman"/>
          <w:b/>
          <w:sz w:val="24"/>
          <w:szCs w:val="24"/>
        </w:rPr>
      </w:pPr>
      <w:r>
        <w:rPr>
          <w:noProof/>
        </w:rPr>
        <w:drawing>
          <wp:anchor distT="0" distB="0" distL="114300" distR="114300" simplePos="0" relativeHeight="251664384" behindDoc="0" locked="0" layoutInCell="1" allowOverlap="1" wp14:anchorId="33D246D8" wp14:editId="24F48EEF">
            <wp:simplePos x="0" y="0"/>
            <wp:positionH relativeFrom="column">
              <wp:posOffset>2133600</wp:posOffset>
            </wp:positionH>
            <wp:positionV relativeFrom="paragraph">
              <wp:posOffset>8255</wp:posOffset>
            </wp:positionV>
            <wp:extent cx="638175" cy="495300"/>
            <wp:effectExtent l="0" t="0" r="952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8">
                      <a:extLst>
                        <a:ext uri="{28A0092B-C50C-407E-A947-70E740481C1C}">
                          <a14:useLocalDpi xmlns:a14="http://schemas.microsoft.com/office/drawing/2010/main" val="0"/>
                        </a:ext>
                      </a:extLst>
                    </a:blip>
                    <a:stretch>
                      <a:fillRect/>
                    </a:stretch>
                  </pic:blipFill>
                  <pic:spPr>
                    <a:xfrm>
                      <a:off x="0" y="0"/>
                      <a:ext cx="638175" cy="495300"/>
                    </a:xfrm>
                    <a:prstGeom prst="rect">
                      <a:avLst/>
                    </a:prstGeom>
                  </pic:spPr>
                </pic:pic>
              </a:graphicData>
            </a:graphic>
            <wp14:sizeRelH relativeFrom="page">
              <wp14:pctWidth>0</wp14:pctWidth>
            </wp14:sizeRelH>
            <wp14:sizeRelV relativeFrom="page">
              <wp14:pctHeight>0</wp14:pctHeight>
            </wp14:sizeRelV>
          </wp:anchor>
        </w:drawing>
      </w:r>
      <w:r w:rsidR="00F74FCC">
        <w:rPr>
          <w:noProof/>
        </w:rPr>
        <w:drawing>
          <wp:inline distT="0" distB="0" distL="0" distR="0" wp14:anchorId="53139FF5" wp14:editId="32EC5AF6">
            <wp:extent cx="2724150" cy="1400175"/>
            <wp:effectExtent l="0" t="0" r="0" b="0"/>
            <wp:docPr id="69" name="Chart 69"/>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F74FCC" w:rsidRDefault="00AC75B1" w:rsidP="00AC75B1">
      <w:pPr>
        <w:spacing w:after="0" w:line="240" w:lineRule="auto"/>
        <w:ind w:left="1276" w:hanging="1276"/>
        <w:jc w:val="both"/>
        <w:rPr>
          <w:rFonts w:ascii="Times New Roman" w:hAnsi="Times New Roman" w:cs="Times New Roman"/>
          <w:sz w:val="24"/>
          <w:szCs w:val="24"/>
        </w:rPr>
      </w:pPr>
      <w:r>
        <w:rPr>
          <w:rFonts w:ascii="Times New Roman" w:hAnsi="Times New Roman" w:cs="Times New Roman"/>
          <w:sz w:val="24"/>
          <w:szCs w:val="24"/>
        </w:rPr>
        <w:t>Gambar 2 Grafik Perbandingan Tingkat Kepuasan Tiap Dimensi</w:t>
      </w:r>
      <w:r w:rsidR="00CB7E1C">
        <w:rPr>
          <w:rFonts w:ascii="Times New Roman" w:hAnsi="Times New Roman" w:cs="Times New Roman"/>
          <w:sz w:val="24"/>
          <w:szCs w:val="24"/>
        </w:rPr>
        <w:t xml:space="preserve"> </w:t>
      </w:r>
    </w:p>
    <w:p w:rsidR="006E1DD3" w:rsidRDefault="00CB7E1C" w:rsidP="00CB7E1C">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 xml:space="preserve">Analisis IPA dilakukan untuk mengetahui prioritas layanan pembelajaran Biologi dengan menggunakan kuadran. </w:t>
      </w:r>
    </w:p>
    <w:p w:rsidR="00CB7E1C" w:rsidRDefault="00CB7E1C" w:rsidP="00CB7E1C">
      <w:pPr>
        <w:spacing w:after="0" w:line="240" w:lineRule="auto"/>
        <w:jc w:val="both"/>
        <w:rPr>
          <w:rFonts w:ascii="Times New Roman" w:hAnsi="Times New Roman" w:cs="Times New Roman"/>
          <w:sz w:val="24"/>
          <w:szCs w:val="24"/>
        </w:rPr>
      </w:pPr>
    </w:p>
    <w:p w:rsidR="00CB7E1C" w:rsidRDefault="00CB7E1C" w:rsidP="00CB7E1C">
      <w:pPr>
        <w:spacing w:after="0" w:line="240" w:lineRule="auto"/>
        <w:jc w:val="both"/>
        <w:rPr>
          <w:rFonts w:ascii="Times New Roman" w:hAnsi="Times New Roman" w:cs="Times New Roman"/>
          <w:sz w:val="24"/>
          <w:szCs w:val="24"/>
        </w:rPr>
      </w:pPr>
      <w:r w:rsidRPr="00BE4771">
        <w:rPr>
          <w:rFonts w:ascii="Times New Roman" w:hAnsi="Times New Roman" w:cs="Times New Roman"/>
          <w:noProof/>
          <w:sz w:val="24"/>
          <w:szCs w:val="24"/>
        </w:rPr>
        <w:drawing>
          <wp:inline distT="0" distB="0" distL="0" distR="0" wp14:anchorId="511EF5D3" wp14:editId="2BC98016">
            <wp:extent cx="2743200" cy="2195863"/>
            <wp:effectExtent l="0" t="0" r="0" b="0"/>
            <wp:docPr id="58" name="Picture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a:clrChange>
                        <a:clrFrom>
                          <a:srgbClr val="F0F0F0"/>
                        </a:clrFrom>
                        <a:clrTo>
                          <a:srgbClr val="F0F0F0">
                            <a:alpha val="0"/>
                          </a:srgbClr>
                        </a:clrTo>
                      </a:clrChange>
                      <a:extLst>
                        <a:ext uri="{28A0092B-C50C-407E-A947-70E740481C1C}">
                          <a14:useLocalDpi xmlns:a14="http://schemas.microsoft.com/office/drawing/2010/main" val="0"/>
                        </a:ext>
                      </a:extLst>
                    </a:blip>
                    <a:srcRect/>
                    <a:stretch>
                      <a:fillRect/>
                    </a:stretch>
                  </pic:blipFill>
                  <pic:spPr bwMode="auto">
                    <a:xfrm>
                      <a:off x="0" y="0"/>
                      <a:ext cx="2743200" cy="2195863"/>
                    </a:xfrm>
                    <a:prstGeom prst="rect">
                      <a:avLst/>
                    </a:prstGeom>
                    <a:noFill/>
                    <a:ln>
                      <a:noFill/>
                    </a:ln>
                  </pic:spPr>
                </pic:pic>
              </a:graphicData>
            </a:graphic>
          </wp:inline>
        </w:drawing>
      </w:r>
    </w:p>
    <w:p w:rsidR="00CB7E1C" w:rsidRDefault="00CB7E1C" w:rsidP="00CB7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3. Diagram Kartesius Dimensi Peran Guru sebagai Pengajar</w:t>
      </w:r>
    </w:p>
    <w:p w:rsidR="00CB7E1C" w:rsidRDefault="00CB7E1C" w:rsidP="00CB7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p>
    <w:tbl>
      <w:tblPr>
        <w:tblStyle w:val="TableGrid"/>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969"/>
      </w:tblGrid>
      <w:tr w:rsidR="00CB7E1C" w:rsidRPr="006A299D" w:rsidTr="00CB7E1C">
        <w:tc>
          <w:tcPr>
            <w:tcW w:w="392" w:type="dxa"/>
            <w:vAlign w:val="center"/>
          </w:tcPr>
          <w:p w:rsidR="00CB7E1C" w:rsidRPr="006A299D" w:rsidRDefault="00CB7E1C" w:rsidP="006A299D">
            <w:pPr>
              <w:jc w:val="center"/>
              <w:rPr>
                <w:rFonts w:ascii="Times New Roman" w:hAnsi="Times New Roman" w:cs="Times New Roman"/>
                <w:sz w:val="24"/>
                <w:szCs w:val="24"/>
              </w:rPr>
            </w:pPr>
            <w:r w:rsidRPr="006A299D">
              <w:rPr>
                <w:rFonts w:ascii="Times New Roman" w:hAnsi="Times New Roman" w:cs="Times New Roman"/>
                <w:sz w:val="24"/>
                <w:szCs w:val="24"/>
              </w:rPr>
              <w:t>1</w:t>
            </w:r>
          </w:p>
        </w:tc>
        <w:tc>
          <w:tcPr>
            <w:tcW w:w="3969" w:type="dxa"/>
          </w:tcPr>
          <w:p w:rsidR="00CB7E1C" w:rsidRPr="006A299D" w:rsidRDefault="00CB7E1C" w:rsidP="006A299D">
            <w:pPr>
              <w:jc w:val="both"/>
              <w:rPr>
                <w:rFonts w:ascii="Times New Roman" w:hAnsi="Times New Roman" w:cs="Times New Roman"/>
                <w:sz w:val="24"/>
                <w:szCs w:val="24"/>
              </w:rPr>
            </w:pPr>
            <w:r w:rsidRPr="006A299D">
              <w:rPr>
                <w:rFonts w:ascii="Times New Roman" w:hAnsi="Times New Roman" w:cs="Times New Roman"/>
                <w:sz w:val="24"/>
                <w:szCs w:val="24"/>
              </w:rPr>
              <w:t xml:space="preserve">Tujuan pembelajaran Biologi diinformasikan dengan jelas setiap pelajaran dimulai. </w:t>
            </w:r>
          </w:p>
        </w:tc>
      </w:tr>
      <w:tr w:rsidR="00CB7E1C" w:rsidRPr="006A299D" w:rsidTr="00CB7E1C">
        <w:tc>
          <w:tcPr>
            <w:tcW w:w="392" w:type="dxa"/>
            <w:vAlign w:val="center"/>
          </w:tcPr>
          <w:p w:rsidR="00CB7E1C" w:rsidRPr="006A299D" w:rsidRDefault="00CB7E1C" w:rsidP="006A299D">
            <w:pPr>
              <w:jc w:val="center"/>
              <w:rPr>
                <w:rFonts w:ascii="Times New Roman" w:hAnsi="Times New Roman" w:cs="Times New Roman"/>
                <w:sz w:val="24"/>
                <w:szCs w:val="24"/>
              </w:rPr>
            </w:pPr>
            <w:r w:rsidRPr="006A299D">
              <w:rPr>
                <w:rFonts w:ascii="Times New Roman" w:hAnsi="Times New Roman" w:cs="Times New Roman"/>
                <w:sz w:val="24"/>
                <w:szCs w:val="24"/>
              </w:rPr>
              <w:t>2</w:t>
            </w:r>
          </w:p>
        </w:tc>
        <w:tc>
          <w:tcPr>
            <w:tcW w:w="3969" w:type="dxa"/>
          </w:tcPr>
          <w:p w:rsidR="00CB7E1C" w:rsidRPr="006A299D" w:rsidRDefault="00CB7E1C" w:rsidP="006A299D">
            <w:pPr>
              <w:jc w:val="both"/>
              <w:rPr>
                <w:rFonts w:ascii="Times New Roman" w:hAnsi="Times New Roman" w:cs="Times New Roman"/>
                <w:sz w:val="24"/>
                <w:szCs w:val="24"/>
              </w:rPr>
            </w:pPr>
            <w:r w:rsidRPr="006A299D">
              <w:rPr>
                <w:rFonts w:ascii="Times New Roman" w:hAnsi="Times New Roman" w:cs="Times New Roman"/>
                <w:sz w:val="24"/>
                <w:szCs w:val="24"/>
              </w:rPr>
              <w:t>Tujuan pembelajaran yang diinformasikan dapat dipahami</w:t>
            </w:r>
          </w:p>
        </w:tc>
      </w:tr>
      <w:tr w:rsidR="00CB7E1C" w:rsidRPr="006A299D" w:rsidTr="00CB7E1C">
        <w:tc>
          <w:tcPr>
            <w:tcW w:w="392" w:type="dxa"/>
            <w:vAlign w:val="center"/>
          </w:tcPr>
          <w:p w:rsidR="00CB7E1C" w:rsidRPr="006A299D" w:rsidRDefault="00CB7E1C" w:rsidP="006A299D">
            <w:pPr>
              <w:jc w:val="center"/>
              <w:rPr>
                <w:rFonts w:ascii="Times New Roman" w:hAnsi="Times New Roman" w:cs="Times New Roman"/>
                <w:sz w:val="24"/>
                <w:szCs w:val="24"/>
              </w:rPr>
            </w:pPr>
            <w:r w:rsidRPr="006A299D">
              <w:rPr>
                <w:rFonts w:ascii="Times New Roman" w:hAnsi="Times New Roman" w:cs="Times New Roman"/>
                <w:sz w:val="24"/>
                <w:szCs w:val="24"/>
              </w:rPr>
              <w:t>3</w:t>
            </w:r>
          </w:p>
        </w:tc>
        <w:tc>
          <w:tcPr>
            <w:tcW w:w="3969" w:type="dxa"/>
          </w:tcPr>
          <w:p w:rsidR="00CB7E1C" w:rsidRPr="006A299D" w:rsidRDefault="00CB7E1C" w:rsidP="006A299D">
            <w:pPr>
              <w:jc w:val="both"/>
              <w:rPr>
                <w:rFonts w:ascii="Times New Roman" w:hAnsi="Times New Roman" w:cs="Times New Roman"/>
                <w:sz w:val="24"/>
                <w:szCs w:val="24"/>
              </w:rPr>
            </w:pPr>
            <w:r w:rsidRPr="006A299D">
              <w:rPr>
                <w:rFonts w:ascii="Times New Roman" w:hAnsi="Times New Roman" w:cs="Times New Roman"/>
                <w:sz w:val="24"/>
                <w:szCs w:val="24"/>
              </w:rPr>
              <w:t xml:space="preserve">Guru mereview pelajaran Biologi yang telah diajarkan sebelumnya </w:t>
            </w:r>
          </w:p>
        </w:tc>
      </w:tr>
      <w:tr w:rsidR="00CB7E1C" w:rsidRPr="006A299D" w:rsidTr="00CB7E1C">
        <w:tc>
          <w:tcPr>
            <w:tcW w:w="392" w:type="dxa"/>
            <w:vAlign w:val="center"/>
          </w:tcPr>
          <w:p w:rsidR="00CB7E1C" w:rsidRPr="006A299D" w:rsidRDefault="00CB7E1C" w:rsidP="006A299D">
            <w:pPr>
              <w:jc w:val="center"/>
              <w:rPr>
                <w:rFonts w:ascii="Times New Roman" w:hAnsi="Times New Roman" w:cs="Times New Roman"/>
                <w:sz w:val="24"/>
                <w:szCs w:val="24"/>
              </w:rPr>
            </w:pPr>
            <w:r w:rsidRPr="006A299D">
              <w:rPr>
                <w:rFonts w:ascii="Times New Roman" w:hAnsi="Times New Roman" w:cs="Times New Roman"/>
                <w:sz w:val="24"/>
                <w:szCs w:val="24"/>
              </w:rPr>
              <w:t>4</w:t>
            </w:r>
          </w:p>
        </w:tc>
        <w:tc>
          <w:tcPr>
            <w:tcW w:w="3969" w:type="dxa"/>
          </w:tcPr>
          <w:p w:rsidR="00CB7E1C" w:rsidRPr="006A299D" w:rsidRDefault="00CB7E1C" w:rsidP="006A299D">
            <w:pPr>
              <w:jc w:val="both"/>
              <w:rPr>
                <w:rFonts w:ascii="Times New Roman" w:hAnsi="Times New Roman" w:cs="Times New Roman"/>
                <w:sz w:val="24"/>
                <w:szCs w:val="24"/>
              </w:rPr>
            </w:pPr>
            <w:r w:rsidRPr="006A299D">
              <w:rPr>
                <w:rFonts w:ascii="Times New Roman" w:hAnsi="Times New Roman" w:cs="Times New Roman"/>
                <w:sz w:val="24"/>
                <w:szCs w:val="24"/>
              </w:rPr>
              <w:t>Penjelasan materi pelajaran Biologi mudah dipahami</w:t>
            </w:r>
          </w:p>
        </w:tc>
      </w:tr>
      <w:tr w:rsidR="00CB7E1C" w:rsidRPr="006A299D" w:rsidTr="00CB7E1C">
        <w:tc>
          <w:tcPr>
            <w:tcW w:w="392" w:type="dxa"/>
            <w:vAlign w:val="center"/>
          </w:tcPr>
          <w:p w:rsidR="00CB7E1C" w:rsidRPr="006A299D" w:rsidRDefault="00CB7E1C" w:rsidP="006A299D">
            <w:pPr>
              <w:jc w:val="center"/>
              <w:rPr>
                <w:rFonts w:ascii="Times New Roman" w:hAnsi="Times New Roman" w:cs="Times New Roman"/>
                <w:sz w:val="24"/>
                <w:szCs w:val="24"/>
              </w:rPr>
            </w:pPr>
            <w:r w:rsidRPr="006A299D">
              <w:rPr>
                <w:rFonts w:ascii="Times New Roman" w:hAnsi="Times New Roman" w:cs="Times New Roman"/>
                <w:sz w:val="24"/>
                <w:szCs w:val="24"/>
              </w:rPr>
              <w:t>5</w:t>
            </w:r>
          </w:p>
        </w:tc>
        <w:tc>
          <w:tcPr>
            <w:tcW w:w="3969" w:type="dxa"/>
          </w:tcPr>
          <w:p w:rsidR="00CB7E1C" w:rsidRPr="006A299D" w:rsidRDefault="00CB7E1C" w:rsidP="006A299D">
            <w:pPr>
              <w:jc w:val="both"/>
              <w:rPr>
                <w:rFonts w:ascii="Times New Roman" w:hAnsi="Times New Roman" w:cs="Times New Roman"/>
                <w:sz w:val="24"/>
                <w:szCs w:val="24"/>
              </w:rPr>
            </w:pPr>
            <w:r w:rsidRPr="006A299D">
              <w:rPr>
                <w:rFonts w:ascii="Times New Roman" w:hAnsi="Times New Roman" w:cs="Times New Roman"/>
                <w:b/>
                <w:noProof/>
                <w:sz w:val="24"/>
                <w:szCs w:val="24"/>
              </w:rPr>
              <mc:AlternateContent>
                <mc:Choice Requires="wps">
                  <w:drawing>
                    <wp:anchor distT="0" distB="0" distL="114300" distR="114300" simplePos="0" relativeHeight="251666432" behindDoc="0" locked="0" layoutInCell="1" allowOverlap="1" wp14:anchorId="023B28AB" wp14:editId="3293CE30">
                      <wp:simplePos x="0" y="0"/>
                      <wp:positionH relativeFrom="column">
                        <wp:posOffset>4990148</wp:posOffset>
                      </wp:positionH>
                      <wp:positionV relativeFrom="paragraph">
                        <wp:posOffset>91757</wp:posOffset>
                      </wp:positionV>
                      <wp:extent cx="3848100" cy="276225"/>
                      <wp:effectExtent l="0" t="0" r="0" b="0"/>
                      <wp:wrapNone/>
                      <wp:docPr id="9" name="Text Box 9"/>
                      <wp:cNvGraphicFramePr/>
                      <a:graphic xmlns:a="http://schemas.openxmlformats.org/drawingml/2006/main">
                        <a:graphicData uri="http://schemas.microsoft.com/office/word/2010/wordprocessingShape">
                          <wps:wsp>
                            <wps:cNvSpPr txBox="1"/>
                            <wps:spPr>
                              <a:xfrm rot="5400000">
                                <a:off x="0" y="0"/>
                                <a:ext cx="3848100" cy="2762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6A299D" w:rsidRPr="00854577" w:rsidRDefault="006A299D" w:rsidP="00CB7E1C">
                                  <w:pPr>
                                    <w:rPr>
                                      <w:rFonts w:ascii="Times New Roman" w:hAnsi="Times New Roman" w:cs="Times New Roman"/>
                                      <w:b/>
                                      <w:sz w:val="24"/>
                                    </w:rPr>
                                  </w:pPr>
                                  <w:r w:rsidRPr="00854577">
                                    <w:rPr>
                                      <w:rFonts w:ascii="Times New Roman" w:hAnsi="Times New Roman" w:cs="Times New Roman"/>
                                      <w:b/>
                                      <w:sz w:val="24"/>
                                    </w:rPr>
                                    <w:t xml:space="preserve">LAMPIRAN </w:t>
                                  </w:r>
                                  <w:r>
                                    <w:rPr>
                                      <w:rFonts w:ascii="Times New Roman" w:hAnsi="Times New Roman" w:cs="Times New Roman"/>
                                      <w:b/>
                                      <w:sz w:val="24"/>
                                    </w:rPr>
                                    <w:t>1d</w:t>
                                  </w:r>
                                  <w:r w:rsidRPr="00854577">
                                    <w:rPr>
                                      <w:rFonts w:ascii="Times New Roman" w:hAnsi="Times New Roman" w:cs="Times New Roman"/>
                                      <w:b/>
                                      <w:sz w:val="24"/>
                                    </w:rPr>
                                    <w:t xml:space="preserve"> . Instrumen Penilaian Peserta Didik</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id="Text Box 9" o:spid="_x0000_s1028" type="#_x0000_t202" style="position:absolute;left:0;text-align:left;margin-left:392.95pt;margin-top:7.2pt;width:303pt;height:21.75pt;rotation:90;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" filled="f" stroked="f" strokeweight=".5pt">
                      <v:textbox>
                        <w:txbxContent>
                          <w:p w:rsidR="006A299D" w:rsidRPr="00854577" w:rsidRDefault="006A299D" w:rsidP="00CB7E1C">
                            <w:pPr>
                              <w:rPr>
                                <w:rFonts w:ascii="Times New Roman" w:hAnsi="Times New Roman" w:cs="Times New Roman"/>
                                <w:b/>
                                <w:sz w:val="24"/>
                              </w:rPr>
                            </w:pPr>
                            <w:r w:rsidRPr="00854577">
                              <w:rPr>
                                <w:rFonts w:ascii="Times New Roman" w:hAnsi="Times New Roman" w:cs="Times New Roman"/>
                                <w:b/>
                                <w:sz w:val="24"/>
                              </w:rPr>
                              <w:t xml:space="preserve">LAMPIRAN </w:t>
                            </w:r>
                            <w:proofErr w:type="gramStart"/>
                            <w:r>
                              <w:rPr>
                                <w:rFonts w:ascii="Times New Roman" w:hAnsi="Times New Roman" w:cs="Times New Roman"/>
                                <w:b/>
                                <w:sz w:val="24"/>
                              </w:rPr>
                              <w:t>1d</w:t>
                            </w:r>
                            <w:r w:rsidRPr="00854577">
                              <w:rPr>
                                <w:rFonts w:ascii="Times New Roman" w:hAnsi="Times New Roman" w:cs="Times New Roman"/>
                                <w:b/>
                                <w:sz w:val="24"/>
                              </w:rPr>
                              <w:t xml:space="preserve"> .</w:t>
                            </w:r>
                            <w:proofErr w:type="gramEnd"/>
                            <w:r w:rsidRPr="00854577">
                              <w:rPr>
                                <w:rFonts w:ascii="Times New Roman" w:hAnsi="Times New Roman" w:cs="Times New Roman"/>
                                <w:b/>
                                <w:sz w:val="24"/>
                              </w:rPr>
                              <w:t xml:space="preserve"> Instrumen Penilaian Peserta Didik</w:t>
                            </w:r>
                          </w:p>
                        </w:txbxContent>
                      </v:textbox>
                    </v:shape>
                  </w:pict>
                </mc:Fallback>
              </mc:AlternateContent>
            </w:r>
            <w:r w:rsidRPr="006A299D">
              <w:rPr>
                <w:rFonts w:ascii="Times New Roman" w:hAnsi="Times New Roman" w:cs="Times New Roman"/>
                <w:sz w:val="24"/>
                <w:szCs w:val="24"/>
              </w:rPr>
              <w:t>Materi pelajaran Biologi yang disampaikan sangat jelas</w:t>
            </w:r>
          </w:p>
        </w:tc>
      </w:tr>
      <w:tr w:rsidR="00CB7E1C" w:rsidRPr="006A299D" w:rsidTr="00CB7E1C">
        <w:tc>
          <w:tcPr>
            <w:tcW w:w="392" w:type="dxa"/>
            <w:vAlign w:val="center"/>
          </w:tcPr>
          <w:p w:rsidR="00CB7E1C" w:rsidRPr="006A299D" w:rsidRDefault="00CB7E1C" w:rsidP="006A299D">
            <w:pPr>
              <w:jc w:val="center"/>
              <w:rPr>
                <w:rFonts w:ascii="Times New Roman" w:hAnsi="Times New Roman" w:cs="Times New Roman"/>
                <w:sz w:val="24"/>
                <w:szCs w:val="24"/>
              </w:rPr>
            </w:pPr>
            <w:r w:rsidRPr="006A299D">
              <w:rPr>
                <w:rFonts w:ascii="Times New Roman" w:hAnsi="Times New Roman" w:cs="Times New Roman"/>
                <w:sz w:val="24"/>
                <w:szCs w:val="24"/>
              </w:rPr>
              <w:t>6</w:t>
            </w:r>
          </w:p>
        </w:tc>
        <w:tc>
          <w:tcPr>
            <w:tcW w:w="3969" w:type="dxa"/>
          </w:tcPr>
          <w:p w:rsidR="00CB7E1C" w:rsidRPr="006A299D" w:rsidRDefault="00CB7E1C" w:rsidP="006A299D">
            <w:pPr>
              <w:jc w:val="both"/>
              <w:rPr>
                <w:rFonts w:ascii="Times New Roman" w:hAnsi="Times New Roman" w:cs="Times New Roman"/>
                <w:sz w:val="24"/>
                <w:szCs w:val="24"/>
              </w:rPr>
            </w:pPr>
            <w:r w:rsidRPr="006A299D">
              <w:rPr>
                <w:rFonts w:ascii="Times New Roman" w:hAnsi="Times New Roman" w:cs="Times New Roman"/>
                <w:sz w:val="24"/>
                <w:szCs w:val="24"/>
              </w:rPr>
              <w:t>Guru mengajukan pertanyaan tentang materi Biologi yang membantu peserta didik untuk berpikir</w:t>
            </w:r>
          </w:p>
        </w:tc>
      </w:tr>
      <w:tr w:rsidR="00CB7E1C" w:rsidRPr="006A299D" w:rsidTr="00CB7E1C">
        <w:tc>
          <w:tcPr>
            <w:tcW w:w="392" w:type="dxa"/>
            <w:vAlign w:val="center"/>
          </w:tcPr>
          <w:p w:rsidR="00CB7E1C" w:rsidRPr="006A299D" w:rsidRDefault="00CB7E1C" w:rsidP="006A299D">
            <w:pPr>
              <w:jc w:val="center"/>
              <w:rPr>
                <w:rFonts w:ascii="Times New Roman" w:hAnsi="Times New Roman" w:cs="Times New Roman"/>
                <w:sz w:val="24"/>
                <w:szCs w:val="24"/>
              </w:rPr>
            </w:pPr>
            <w:r w:rsidRPr="006A299D">
              <w:rPr>
                <w:rFonts w:ascii="Times New Roman" w:hAnsi="Times New Roman" w:cs="Times New Roman"/>
                <w:sz w:val="24"/>
                <w:szCs w:val="24"/>
              </w:rPr>
              <w:t>7</w:t>
            </w:r>
          </w:p>
        </w:tc>
        <w:tc>
          <w:tcPr>
            <w:tcW w:w="3969" w:type="dxa"/>
          </w:tcPr>
          <w:p w:rsidR="00CB7E1C" w:rsidRPr="006A299D" w:rsidRDefault="00CB7E1C" w:rsidP="006A299D">
            <w:pPr>
              <w:jc w:val="both"/>
              <w:rPr>
                <w:rFonts w:ascii="Times New Roman" w:hAnsi="Times New Roman" w:cs="Times New Roman"/>
                <w:sz w:val="24"/>
                <w:szCs w:val="24"/>
              </w:rPr>
            </w:pPr>
            <w:r w:rsidRPr="006A299D">
              <w:rPr>
                <w:rFonts w:ascii="Times New Roman" w:hAnsi="Times New Roman" w:cs="Times New Roman"/>
                <w:sz w:val="24"/>
                <w:szCs w:val="24"/>
              </w:rPr>
              <w:t>Guru mengajar disesuaikan dengan materi pelajaran Biologi yang disampaikan, misalnya materi sistem organ membutuhkan pembuktian maka dilakukan praktikum, materi ekosistem mebutuhkan praktek lapang.</w:t>
            </w:r>
          </w:p>
        </w:tc>
      </w:tr>
      <w:tr w:rsidR="00CB7E1C" w:rsidRPr="006A299D" w:rsidTr="00CB7E1C">
        <w:tc>
          <w:tcPr>
            <w:tcW w:w="392" w:type="dxa"/>
            <w:vAlign w:val="center"/>
          </w:tcPr>
          <w:p w:rsidR="00CB7E1C" w:rsidRPr="006A299D" w:rsidRDefault="00CB7E1C" w:rsidP="006A299D">
            <w:pPr>
              <w:jc w:val="center"/>
              <w:rPr>
                <w:rFonts w:ascii="Times New Roman" w:hAnsi="Times New Roman" w:cs="Times New Roman"/>
                <w:sz w:val="24"/>
                <w:szCs w:val="24"/>
              </w:rPr>
            </w:pPr>
            <w:r w:rsidRPr="006A299D">
              <w:rPr>
                <w:rFonts w:ascii="Times New Roman" w:hAnsi="Times New Roman" w:cs="Times New Roman"/>
                <w:sz w:val="24"/>
                <w:szCs w:val="24"/>
              </w:rPr>
              <w:t>8</w:t>
            </w:r>
          </w:p>
        </w:tc>
        <w:tc>
          <w:tcPr>
            <w:tcW w:w="3969" w:type="dxa"/>
          </w:tcPr>
          <w:p w:rsidR="00CB7E1C" w:rsidRPr="006A299D" w:rsidRDefault="00CB7E1C" w:rsidP="006A299D">
            <w:pPr>
              <w:jc w:val="both"/>
              <w:rPr>
                <w:rFonts w:ascii="Times New Roman" w:hAnsi="Times New Roman" w:cs="Times New Roman"/>
                <w:sz w:val="24"/>
                <w:szCs w:val="24"/>
              </w:rPr>
            </w:pPr>
            <w:r w:rsidRPr="006A299D">
              <w:rPr>
                <w:rFonts w:ascii="Times New Roman" w:hAnsi="Times New Roman" w:cs="Times New Roman"/>
                <w:sz w:val="24"/>
                <w:szCs w:val="24"/>
              </w:rPr>
              <w:t xml:space="preserve">Materi pelajaran Biologi yang disampaikan ada kaitannya dengan materi sebelumnya. </w:t>
            </w:r>
          </w:p>
        </w:tc>
      </w:tr>
      <w:tr w:rsidR="00CB7E1C" w:rsidRPr="006A299D" w:rsidTr="00CB7E1C">
        <w:tc>
          <w:tcPr>
            <w:tcW w:w="392" w:type="dxa"/>
            <w:vAlign w:val="center"/>
          </w:tcPr>
          <w:p w:rsidR="00CB7E1C" w:rsidRPr="006A299D" w:rsidRDefault="00CB7E1C" w:rsidP="006A299D">
            <w:pPr>
              <w:jc w:val="center"/>
              <w:rPr>
                <w:rFonts w:ascii="Times New Roman" w:hAnsi="Times New Roman" w:cs="Times New Roman"/>
                <w:sz w:val="24"/>
                <w:szCs w:val="24"/>
              </w:rPr>
            </w:pPr>
            <w:r w:rsidRPr="006A299D">
              <w:rPr>
                <w:rFonts w:ascii="Times New Roman" w:hAnsi="Times New Roman" w:cs="Times New Roman"/>
                <w:sz w:val="24"/>
                <w:szCs w:val="24"/>
              </w:rPr>
              <w:t>9</w:t>
            </w:r>
          </w:p>
        </w:tc>
        <w:tc>
          <w:tcPr>
            <w:tcW w:w="3969" w:type="dxa"/>
          </w:tcPr>
          <w:p w:rsidR="00CB7E1C" w:rsidRPr="006A299D" w:rsidRDefault="00CB7E1C" w:rsidP="006A299D">
            <w:pPr>
              <w:jc w:val="both"/>
              <w:rPr>
                <w:rFonts w:ascii="Times New Roman" w:hAnsi="Times New Roman" w:cs="Times New Roman"/>
                <w:sz w:val="24"/>
                <w:szCs w:val="24"/>
              </w:rPr>
            </w:pPr>
            <w:r w:rsidRPr="006A299D">
              <w:rPr>
                <w:rFonts w:ascii="Times New Roman" w:hAnsi="Times New Roman" w:cs="Times New Roman"/>
                <w:sz w:val="24"/>
                <w:szCs w:val="24"/>
              </w:rPr>
              <w:t>Guru menyampaikan materi pelajaran Biologi dimulai dengan materi yang mudah sampai sulit (Sopiatin, 2010).</w:t>
            </w:r>
          </w:p>
        </w:tc>
      </w:tr>
    </w:tbl>
    <w:p w:rsidR="00CB7E1C" w:rsidRDefault="00CB7E1C" w:rsidP="00CB7E1C">
      <w:pPr>
        <w:spacing w:after="0" w:line="240" w:lineRule="auto"/>
        <w:jc w:val="both"/>
        <w:rPr>
          <w:rFonts w:ascii="Times New Roman" w:hAnsi="Times New Roman" w:cs="Times New Roman"/>
          <w:sz w:val="24"/>
          <w:szCs w:val="24"/>
        </w:rPr>
      </w:pPr>
      <w:r w:rsidRPr="00BE4771">
        <w:rPr>
          <w:rFonts w:ascii="Times New Roman" w:hAnsi="Times New Roman" w:cs="Times New Roman"/>
          <w:noProof/>
          <w:sz w:val="24"/>
          <w:szCs w:val="24"/>
        </w:rPr>
        <w:lastRenderedPageBreak/>
        <w:drawing>
          <wp:inline distT="0" distB="0" distL="0" distR="0" wp14:anchorId="30681836" wp14:editId="2475A9FC">
            <wp:extent cx="2743200" cy="2195483"/>
            <wp:effectExtent l="0" t="0" r="0" b="0"/>
            <wp:docPr id="60" name="Picture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1">
                      <a:clrChange>
                        <a:clrFrom>
                          <a:srgbClr val="F0F0F0"/>
                        </a:clrFrom>
                        <a:clrTo>
                          <a:srgbClr val="F0F0F0">
                            <a:alpha val="0"/>
                          </a:srgbClr>
                        </a:clrTo>
                      </a:clrChange>
                      <a:extLst>
                        <a:ext uri="{28A0092B-C50C-407E-A947-70E740481C1C}">
                          <a14:useLocalDpi xmlns:a14="http://schemas.microsoft.com/office/drawing/2010/main" val="0"/>
                        </a:ext>
                      </a:extLst>
                    </a:blip>
                    <a:srcRect/>
                    <a:stretch>
                      <a:fillRect/>
                    </a:stretch>
                  </pic:blipFill>
                  <pic:spPr bwMode="auto">
                    <a:xfrm>
                      <a:off x="0" y="0"/>
                      <a:ext cx="2743200" cy="2195483"/>
                    </a:xfrm>
                    <a:prstGeom prst="rect">
                      <a:avLst/>
                    </a:prstGeom>
                    <a:noFill/>
                    <a:ln>
                      <a:noFill/>
                    </a:ln>
                  </pic:spPr>
                </pic:pic>
              </a:graphicData>
            </a:graphic>
          </wp:inline>
        </w:drawing>
      </w:r>
    </w:p>
    <w:p w:rsidR="00CB7E1C" w:rsidRDefault="00CB7E1C" w:rsidP="00CB7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Gambar 4. Diagram Kartesius Dimensi Peran Guru sebagai Pembimbing</w:t>
      </w:r>
    </w:p>
    <w:p w:rsidR="00CB7E1C" w:rsidRDefault="00CB7E1C" w:rsidP="00CB7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t>Keterangan:</w:t>
      </w:r>
    </w:p>
    <w:tbl>
      <w:tblPr>
        <w:tblStyle w:val="TableGrid"/>
        <w:tblW w:w="436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3969"/>
      </w:tblGrid>
      <w:tr w:rsidR="002D12D0" w:rsidRPr="006A299D" w:rsidTr="002D12D0">
        <w:tc>
          <w:tcPr>
            <w:tcW w:w="392" w:type="dxa"/>
            <w:vAlign w:val="center"/>
          </w:tcPr>
          <w:p w:rsidR="002D12D0" w:rsidRPr="006A299D" w:rsidRDefault="002D12D0" w:rsidP="006A299D">
            <w:pPr>
              <w:jc w:val="center"/>
              <w:rPr>
                <w:rFonts w:ascii="Times New Roman" w:hAnsi="Times New Roman" w:cs="Times New Roman"/>
                <w:sz w:val="24"/>
                <w:szCs w:val="24"/>
              </w:rPr>
            </w:pPr>
            <w:r w:rsidRPr="006A299D">
              <w:rPr>
                <w:rFonts w:ascii="Times New Roman" w:hAnsi="Times New Roman" w:cs="Times New Roman"/>
                <w:sz w:val="24"/>
                <w:szCs w:val="24"/>
              </w:rPr>
              <w:t>1</w:t>
            </w:r>
          </w:p>
        </w:tc>
        <w:tc>
          <w:tcPr>
            <w:tcW w:w="3969" w:type="dxa"/>
          </w:tcPr>
          <w:p w:rsidR="002D12D0" w:rsidRPr="006A299D" w:rsidRDefault="002D12D0" w:rsidP="006A299D">
            <w:pPr>
              <w:jc w:val="both"/>
              <w:rPr>
                <w:rFonts w:ascii="Times New Roman" w:hAnsi="Times New Roman" w:cs="Times New Roman"/>
                <w:sz w:val="24"/>
                <w:szCs w:val="24"/>
              </w:rPr>
            </w:pPr>
            <w:r w:rsidRPr="006A299D">
              <w:rPr>
                <w:rFonts w:ascii="Times New Roman" w:hAnsi="Times New Roman" w:cs="Times New Roman"/>
                <w:sz w:val="24"/>
                <w:szCs w:val="24"/>
              </w:rPr>
              <w:t>Guru menegur peserta didik dengan bahasa yang sopan</w:t>
            </w:r>
          </w:p>
        </w:tc>
      </w:tr>
      <w:tr w:rsidR="002D12D0" w:rsidRPr="006A299D" w:rsidTr="002D12D0">
        <w:tc>
          <w:tcPr>
            <w:tcW w:w="392" w:type="dxa"/>
            <w:vAlign w:val="center"/>
          </w:tcPr>
          <w:p w:rsidR="002D12D0" w:rsidRPr="006A299D" w:rsidRDefault="002D12D0" w:rsidP="006A299D">
            <w:pPr>
              <w:jc w:val="center"/>
              <w:rPr>
                <w:rFonts w:ascii="Times New Roman" w:hAnsi="Times New Roman" w:cs="Times New Roman"/>
                <w:sz w:val="24"/>
                <w:szCs w:val="24"/>
              </w:rPr>
            </w:pPr>
            <w:r w:rsidRPr="006A299D">
              <w:rPr>
                <w:rFonts w:ascii="Times New Roman" w:hAnsi="Times New Roman" w:cs="Times New Roman"/>
                <w:sz w:val="24"/>
                <w:szCs w:val="24"/>
              </w:rPr>
              <w:t>2</w:t>
            </w:r>
          </w:p>
        </w:tc>
        <w:tc>
          <w:tcPr>
            <w:tcW w:w="3969" w:type="dxa"/>
          </w:tcPr>
          <w:p w:rsidR="002D12D0" w:rsidRPr="006A299D" w:rsidRDefault="002D12D0" w:rsidP="006A299D">
            <w:pPr>
              <w:jc w:val="both"/>
              <w:rPr>
                <w:rFonts w:ascii="Times New Roman" w:hAnsi="Times New Roman" w:cs="Times New Roman"/>
                <w:sz w:val="24"/>
                <w:szCs w:val="24"/>
              </w:rPr>
            </w:pPr>
            <w:r w:rsidRPr="006A299D">
              <w:rPr>
                <w:rFonts w:ascii="Times New Roman" w:hAnsi="Times New Roman" w:cs="Times New Roman"/>
                <w:sz w:val="24"/>
                <w:szCs w:val="24"/>
              </w:rPr>
              <w:t>Guru memberikan kesempatan kepada peserta didik untuk konsultasi pelajaran Biologi yang dianggap sulit baik di dalam maupun di luar proses pembelajaran Biologi</w:t>
            </w:r>
          </w:p>
        </w:tc>
      </w:tr>
      <w:tr w:rsidR="002D12D0" w:rsidRPr="006A299D" w:rsidTr="002D12D0">
        <w:tc>
          <w:tcPr>
            <w:tcW w:w="392" w:type="dxa"/>
            <w:vAlign w:val="center"/>
          </w:tcPr>
          <w:p w:rsidR="002D12D0" w:rsidRPr="006A299D" w:rsidRDefault="002D12D0" w:rsidP="006A299D">
            <w:pPr>
              <w:jc w:val="center"/>
              <w:rPr>
                <w:rFonts w:ascii="Times New Roman" w:hAnsi="Times New Roman" w:cs="Times New Roman"/>
                <w:sz w:val="24"/>
                <w:szCs w:val="24"/>
              </w:rPr>
            </w:pPr>
            <w:r w:rsidRPr="006A299D">
              <w:rPr>
                <w:rFonts w:ascii="Times New Roman" w:hAnsi="Times New Roman" w:cs="Times New Roman"/>
                <w:sz w:val="24"/>
                <w:szCs w:val="24"/>
              </w:rPr>
              <w:t>3</w:t>
            </w:r>
          </w:p>
        </w:tc>
        <w:tc>
          <w:tcPr>
            <w:tcW w:w="3969" w:type="dxa"/>
          </w:tcPr>
          <w:p w:rsidR="002D12D0" w:rsidRPr="006A299D" w:rsidRDefault="002D12D0" w:rsidP="006A299D">
            <w:pPr>
              <w:jc w:val="both"/>
              <w:rPr>
                <w:rFonts w:ascii="Times New Roman" w:hAnsi="Times New Roman" w:cs="Times New Roman"/>
                <w:sz w:val="24"/>
                <w:szCs w:val="24"/>
              </w:rPr>
            </w:pPr>
            <w:r w:rsidRPr="006A299D">
              <w:rPr>
                <w:rFonts w:ascii="Times New Roman" w:hAnsi="Times New Roman" w:cs="Times New Roman"/>
                <w:sz w:val="24"/>
                <w:szCs w:val="24"/>
              </w:rPr>
              <w:t>Guru dan peserta didik akrab, baik di dalam maupun di luar proses pembelajaran Biologi</w:t>
            </w:r>
          </w:p>
        </w:tc>
      </w:tr>
      <w:tr w:rsidR="002D12D0" w:rsidRPr="006A299D" w:rsidTr="002D12D0">
        <w:tc>
          <w:tcPr>
            <w:tcW w:w="392" w:type="dxa"/>
            <w:vAlign w:val="center"/>
          </w:tcPr>
          <w:p w:rsidR="002D12D0" w:rsidRPr="006A299D" w:rsidRDefault="002D12D0" w:rsidP="006A299D">
            <w:pPr>
              <w:jc w:val="center"/>
              <w:rPr>
                <w:rFonts w:ascii="Times New Roman" w:hAnsi="Times New Roman" w:cs="Times New Roman"/>
                <w:sz w:val="24"/>
                <w:szCs w:val="24"/>
              </w:rPr>
            </w:pPr>
            <w:r w:rsidRPr="006A299D">
              <w:rPr>
                <w:rFonts w:ascii="Times New Roman" w:hAnsi="Times New Roman" w:cs="Times New Roman"/>
                <w:sz w:val="24"/>
                <w:szCs w:val="24"/>
              </w:rPr>
              <w:t>4</w:t>
            </w:r>
          </w:p>
        </w:tc>
        <w:tc>
          <w:tcPr>
            <w:tcW w:w="3969" w:type="dxa"/>
          </w:tcPr>
          <w:p w:rsidR="002D12D0" w:rsidRPr="006A299D" w:rsidRDefault="002D12D0" w:rsidP="006A299D">
            <w:pPr>
              <w:jc w:val="both"/>
              <w:rPr>
                <w:rFonts w:ascii="Times New Roman" w:hAnsi="Times New Roman" w:cs="Times New Roman"/>
                <w:sz w:val="24"/>
                <w:szCs w:val="24"/>
              </w:rPr>
            </w:pPr>
            <w:r w:rsidRPr="006A299D">
              <w:rPr>
                <w:rFonts w:ascii="Times New Roman" w:hAnsi="Times New Roman" w:cs="Times New Roman"/>
                <w:sz w:val="24"/>
                <w:szCs w:val="24"/>
              </w:rPr>
              <w:t>Guru menanggapi keluhan peserta didik mengenai kesulitan belajar Biologi</w:t>
            </w:r>
          </w:p>
        </w:tc>
      </w:tr>
      <w:tr w:rsidR="002D12D0" w:rsidRPr="006A299D" w:rsidTr="002D12D0">
        <w:tc>
          <w:tcPr>
            <w:tcW w:w="392" w:type="dxa"/>
            <w:vAlign w:val="center"/>
          </w:tcPr>
          <w:p w:rsidR="002D12D0" w:rsidRPr="006A299D" w:rsidRDefault="002D12D0" w:rsidP="006A299D">
            <w:pPr>
              <w:jc w:val="center"/>
              <w:rPr>
                <w:rFonts w:ascii="Times New Roman" w:hAnsi="Times New Roman" w:cs="Times New Roman"/>
                <w:sz w:val="24"/>
                <w:szCs w:val="24"/>
              </w:rPr>
            </w:pPr>
            <w:r w:rsidRPr="006A299D">
              <w:rPr>
                <w:rFonts w:ascii="Times New Roman" w:hAnsi="Times New Roman" w:cs="Times New Roman"/>
                <w:sz w:val="24"/>
                <w:szCs w:val="24"/>
              </w:rPr>
              <w:t>5</w:t>
            </w:r>
          </w:p>
        </w:tc>
        <w:tc>
          <w:tcPr>
            <w:tcW w:w="3969" w:type="dxa"/>
          </w:tcPr>
          <w:p w:rsidR="002D12D0" w:rsidRPr="006A299D" w:rsidRDefault="002D12D0" w:rsidP="006A299D">
            <w:pPr>
              <w:jc w:val="both"/>
              <w:rPr>
                <w:rFonts w:ascii="Times New Roman" w:hAnsi="Times New Roman" w:cs="Times New Roman"/>
                <w:sz w:val="24"/>
                <w:szCs w:val="24"/>
              </w:rPr>
            </w:pPr>
            <w:r w:rsidRPr="006A299D">
              <w:rPr>
                <w:rFonts w:ascii="Times New Roman" w:hAnsi="Times New Roman" w:cs="Times New Roman"/>
                <w:sz w:val="24"/>
                <w:szCs w:val="24"/>
              </w:rPr>
              <w:t>Guru memberikan contoh berkomunikasi yang santun dalam kegiatan pembelajaran Biologi (Hamalik, 2014).</w:t>
            </w:r>
          </w:p>
        </w:tc>
      </w:tr>
    </w:tbl>
    <w:p w:rsidR="002D12D0" w:rsidRDefault="002D12D0" w:rsidP="002D12D0">
      <w:pPr>
        <w:spacing w:after="0" w:line="240" w:lineRule="auto"/>
        <w:jc w:val="both"/>
        <w:rPr>
          <w:rFonts w:ascii="Times New Roman" w:hAnsi="Times New Roman" w:cs="Times New Roman"/>
          <w:noProof/>
          <w:sz w:val="24"/>
          <w:szCs w:val="24"/>
        </w:rPr>
      </w:pPr>
    </w:p>
    <w:p w:rsidR="002D12D0" w:rsidRDefault="002D12D0" w:rsidP="002D12D0">
      <w:pPr>
        <w:spacing w:after="0" w:line="240" w:lineRule="auto"/>
        <w:jc w:val="both"/>
        <w:rPr>
          <w:rFonts w:ascii="Times New Roman" w:hAnsi="Times New Roman" w:cs="Times New Roman"/>
          <w:sz w:val="24"/>
          <w:szCs w:val="24"/>
        </w:rPr>
      </w:pPr>
      <w:r>
        <w:rPr>
          <w:rFonts w:ascii="Times New Roman" w:hAnsi="Times New Roman" w:cs="Times New Roman"/>
          <w:noProof/>
          <w:sz w:val="24"/>
          <w:szCs w:val="24"/>
        </w:rPr>
        <w:drawing>
          <wp:inline distT="0" distB="0" distL="0" distR="0" wp14:anchorId="2F4B2788" wp14:editId="71384C05">
            <wp:extent cx="2514600" cy="2010616"/>
            <wp:effectExtent l="0" t="0" r="0" b="8890"/>
            <wp:docPr id="65" name="Picture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clrChange>
                        <a:clrFrom>
                          <a:srgbClr val="F0F0F0"/>
                        </a:clrFrom>
                        <a:clrTo>
                          <a:srgbClr val="F0F0F0">
                            <a:alpha val="0"/>
                          </a:srgbClr>
                        </a:clrTo>
                      </a:clrChange>
                      <a:extLst>
                        <a:ext uri="{28A0092B-C50C-407E-A947-70E740481C1C}">
                          <a14:useLocalDpi xmlns:a14="http://schemas.microsoft.com/office/drawing/2010/main" val="0"/>
                        </a:ext>
                      </a:extLst>
                    </a:blip>
                    <a:srcRect/>
                    <a:stretch>
                      <a:fillRect/>
                    </a:stretch>
                  </pic:blipFill>
                  <pic:spPr bwMode="auto">
                    <a:xfrm>
                      <a:off x="0" y="0"/>
                      <a:ext cx="2517641" cy="2013047"/>
                    </a:xfrm>
                    <a:prstGeom prst="rect">
                      <a:avLst/>
                    </a:prstGeom>
                    <a:noFill/>
                    <a:ln>
                      <a:noFill/>
                    </a:ln>
                  </pic:spPr>
                </pic:pic>
              </a:graphicData>
            </a:graphic>
          </wp:inline>
        </w:drawing>
      </w:r>
      <w:r w:rsidRPr="002D12D0">
        <w:rPr>
          <w:rFonts w:ascii="Times New Roman" w:hAnsi="Times New Roman" w:cs="Times New Roman"/>
          <w:sz w:val="24"/>
          <w:szCs w:val="24"/>
        </w:rPr>
        <w:t xml:space="preserve"> </w:t>
      </w:r>
    </w:p>
    <w:p w:rsidR="002D12D0" w:rsidRPr="006A299D" w:rsidRDefault="002D12D0" w:rsidP="002D12D0">
      <w:pPr>
        <w:spacing w:after="0" w:line="240" w:lineRule="auto"/>
        <w:jc w:val="both"/>
        <w:rPr>
          <w:rFonts w:ascii="Times New Roman" w:hAnsi="Times New Roman" w:cs="Times New Roman"/>
          <w:szCs w:val="24"/>
        </w:rPr>
      </w:pPr>
      <w:r w:rsidRPr="006A299D">
        <w:rPr>
          <w:rFonts w:ascii="Times New Roman" w:hAnsi="Times New Roman" w:cs="Times New Roman"/>
          <w:szCs w:val="24"/>
        </w:rPr>
        <w:t>Gambar 5. Diagram Kartesius Dimensi Peran Guru sebagai Pengelola Kelas</w:t>
      </w:r>
    </w:p>
    <w:p w:rsidR="00CB7E1C" w:rsidRDefault="006A299D" w:rsidP="00CB7E1C">
      <w:pPr>
        <w:spacing w:after="0" w:line="240" w:lineRule="auto"/>
        <w:jc w:val="both"/>
        <w:rPr>
          <w:rFonts w:ascii="Times New Roman" w:hAnsi="Times New Roman" w:cs="Times New Roman"/>
          <w:sz w:val="24"/>
          <w:szCs w:val="24"/>
        </w:rPr>
      </w:pPr>
      <w:r>
        <w:rPr>
          <w:rFonts w:ascii="Times New Roman" w:hAnsi="Times New Roman" w:cs="Times New Roman"/>
          <w:sz w:val="24"/>
          <w:szCs w:val="24"/>
        </w:rPr>
        <w:lastRenderedPageBreak/>
        <w:t>Keterangan:</w:t>
      </w:r>
    </w:p>
    <w:tbl>
      <w:tblPr>
        <w:tblStyle w:val="TableGrid"/>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534"/>
        <w:gridCol w:w="3969"/>
      </w:tblGrid>
      <w:tr w:rsidR="006A299D" w:rsidRPr="009B1E43" w:rsidTr="006A299D">
        <w:tc>
          <w:tcPr>
            <w:tcW w:w="534"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1</w:t>
            </w:r>
          </w:p>
        </w:tc>
        <w:tc>
          <w:tcPr>
            <w:tcW w:w="3969"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 xml:space="preserve">Guru mengecek kehadiran peserta didik sebelum pembelajaran Biologi dimulai. </w:t>
            </w:r>
          </w:p>
        </w:tc>
      </w:tr>
      <w:tr w:rsidR="006A299D" w:rsidRPr="009B1E43" w:rsidTr="006A299D">
        <w:tc>
          <w:tcPr>
            <w:tcW w:w="534"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2</w:t>
            </w:r>
          </w:p>
        </w:tc>
        <w:tc>
          <w:tcPr>
            <w:tcW w:w="3969"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memiliki selera humor sehingga peserta didik tidak tegang di dalam kelas</w:t>
            </w:r>
          </w:p>
        </w:tc>
      </w:tr>
      <w:tr w:rsidR="006A299D" w:rsidRPr="009B1E43" w:rsidTr="006A299D">
        <w:tc>
          <w:tcPr>
            <w:tcW w:w="534"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3</w:t>
            </w:r>
          </w:p>
        </w:tc>
        <w:tc>
          <w:tcPr>
            <w:tcW w:w="3969"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mampu memberi perhatian kepada seluruh peserta didik di kelas</w:t>
            </w:r>
          </w:p>
        </w:tc>
      </w:tr>
      <w:tr w:rsidR="006A299D" w:rsidRPr="009B1E43" w:rsidTr="006A299D">
        <w:tc>
          <w:tcPr>
            <w:tcW w:w="534"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4</w:t>
            </w:r>
          </w:p>
        </w:tc>
        <w:tc>
          <w:tcPr>
            <w:tcW w:w="3969"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Peserta didik merasa nyaman di dalam kelas ketika pembelajaran Biologi sedang berlangsung</w:t>
            </w:r>
          </w:p>
        </w:tc>
      </w:tr>
      <w:tr w:rsidR="006A299D" w:rsidRPr="009B1E43" w:rsidTr="006A299D">
        <w:tc>
          <w:tcPr>
            <w:tcW w:w="534"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5</w:t>
            </w:r>
          </w:p>
        </w:tc>
        <w:tc>
          <w:tcPr>
            <w:tcW w:w="3969"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cepat tanggap  terhadap apa saja yang terjadi di dalam kelas pada saat pembelajaran Biologi berlangsung</w:t>
            </w:r>
          </w:p>
        </w:tc>
      </w:tr>
      <w:tr w:rsidR="006A299D" w:rsidRPr="009B1E43" w:rsidTr="006A299D">
        <w:tc>
          <w:tcPr>
            <w:tcW w:w="534"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6</w:t>
            </w:r>
          </w:p>
        </w:tc>
        <w:tc>
          <w:tcPr>
            <w:tcW w:w="3969"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menggunakan metode pembelajaran yang menarik sehingga peserta didik betah belajar Biologi di dalam kelas</w:t>
            </w:r>
          </w:p>
        </w:tc>
      </w:tr>
      <w:tr w:rsidR="006A299D" w:rsidRPr="009B1E43" w:rsidTr="006A299D">
        <w:tc>
          <w:tcPr>
            <w:tcW w:w="534"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7</w:t>
            </w:r>
          </w:p>
        </w:tc>
        <w:tc>
          <w:tcPr>
            <w:tcW w:w="3969"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 xml:space="preserve">Guru datang ke kelas tepat waktu </w:t>
            </w:r>
          </w:p>
        </w:tc>
      </w:tr>
      <w:tr w:rsidR="006A299D" w:rsidRPr="009B1E43" w:rsidTr="006A299D">
        <w:tc>
          <w:tcPr>
            <w:tcW w:w="534"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8</w:t>
            </w:r>
          </w:p>
        </w:tc>
        <w:tc>
          <w:tcPr>
            <w:tcW w:w="3969"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 xml:space="preserve">Guru menggunakan model pembelajaran kelompok pada materi Biologi yang sulit </w:t>
            </w:r>
          </w:p>
        </w:tc>
      </w:tr>
      <w:tr w:rsidR="006A299D" w:rsidRPr="009B1E43" w:rsidTr="006A299D">
        <w:tc>
          <w:tcPr>
            <w:tcW w:w="534"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9</w:t>
            </w:r>
          </w:p>
        </w:tc>
        <w:tc>
          <w:tcPr>
            <w:tcW w:w="3969"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menggunakan metode ceramah disertai tanya jawab sehingga pembelajaran tidak membosankan</w:t>
            </w:r>
          </w:p>
        </w:tc>
      </w:tr>
      <w:tr w:rsidR="006A299D" w:rsidRPr="009B1E43" w:rsidTr="006A299D">
        <w:tc>
          <w:tcPr>
            <w:tcW w:w="534"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10</w:t>
            </w:r>
          </w:p>
        </w:tc>
        <w:tc>
          <w:tcPr>
            <w:tcW w:w="3969" w:type="dxa"/>
          </w:tcPr>
          <w:p w:rsidR="006A299D"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 xml:space="preserve">Guru menggunakan metode pengamatan lapangan pada materi pelajaran yang berhubungan dengan </w:t>
            </w:r>
            <w:r>
              <w:rPr>
                <w:rFonts w:ascii="Times New Roman" w:hAnsi="Times New Roman" w:cs="Times New Roman"/>
                <w:sz w:val="24"/>
                <w:szCs w:val="24"/>
              </w:rPr>
              <w:t>aplikasi kehidupan sehari-hari (Djamarah, 2010).</w:t>
            </w:r>
          </w:p>
          <w:p w:rsidR="006A299D" w:rsidRPr="009B1E43" w:rsidRDefault="006A299D" w:rsidP="006A299D">
            <w:pPr>
              <w:jc w:val="both"/>
              <w:rPr>
                <w:rFonts w:ascii="Times New Roman" w:hAnsi="Times New Roman" w:cs="Times New Roman"/>
                <w:sz w:val="24"/>
                <w:szCs w:val="24"/>
              </w:rPr>
            </w:pPr>
          </w:p>
        </w:tc>
      </w:tr>
    </w:tbl>
    <w:p w:rsidR="006A299D" w:rsidRDefault="006A299D" w:rsidP="00CB7E1C">
      <w:pPr>
        <w:spacing w:after="0" w:line="240" w:lineRule="auto"/>
        <w:jc w:val="both"/>
        <w:rPr>
          <w:rFonts w:ascii="Times New Roman" w:hAnsi="Times New Roman" w:cs="Times New Roman"/>
          <w:sz w:val="24"/>
          <w:szCs w:val="24"/>
        </w:rPr>
      </w:pPr>
      <w:r w:rsidRPr="00BE4771">
        <w:rPr>
          <w:rFonts w:ascii="Times New Roman" w:hAnsi="Times New Roman" w:cs="Times New Roman"/>
          <w:noProof/>
          <w:sz w:val="24"/>
          <w:szCs w:val="24"/>
        </w:rPr>
        <w:drawing>
          <wp:inline distT="0" distB="0" distL="0" distR="0" wp14:anchorId="4A57EEAD" wp14:editId="2A6C49CD">
            <wp:extent cx="2743200" cy="2195521"/>
            <wp:effectExtent l="0" t="0" r="0" b="0"/>
            <wp:docPr id="66" name="Picture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3">
                      <a:clrChange>
                        <a:clrFrom>
                          <a:srgbClr val="F0F0F0"/>
                        </a:clrFrom>
                        <a:clrTo>
                          <a:srgbClr val="F0F0F0">
                            <a:alpha val="0"/>
                          </a:srgbClr>
                        </a:clrTo>
                      </a:clrChange>
                      <a:extLst>
                        <a:ext uri="{28A0092B-C50C-407E-A947-70E740481C1C}">
                          <a14:useLocalDpi xmlns:a14="http://schemas.microsoft.com/office/drawing/2010/main" val="0"/>
                        </a:ext>
                      </a:extLst>
                    </a:blip>
                    <a:srcRect/>
                    <a:stretch>
                      <a:fillRect/>
                    </a:stretch>
                  </pic:blipFill>
                  <pic:spPr bwMode="auto">
                    <a:xfrm>
                      <a:off x="0" y="0"/>
                      <a:ext cx="2743200" cy="2195521"/>
                    </a:xfrm>
                    <a:prstGeom prst="rect">
                      <a:avLst/>
                    </a:prstGeom>
                    <a:noFill/>
                    <a:ln>
                      <a:noFill/>
                    </a:ln>
                  </pic:spPr>
                </pic:pic>
              </a:graphicData>
            </a:graphic>
          </wp:inline>
        </w:drawing>
      </w:r>
    </w:p>
    <w:p w:rsidR="006A299D" w:rsidRDefault="006A299D" w:rsidP="006A299D">
      <w:pPr>
        <w:spacing w:after="0" w:line="240" w:lineRule="auto"/>
        <w:jc w:val="both"/>
        <w:rPr>
          <w:rFonts w:ascii="Times New Roman" w:hAnsi="Times New Roman" w:cs="Times New Roman"/>
          <w:szCs w:val="24"/>
        </w:rPr>
      </w:pPr>
      <w:r w:rsidRPr="006A299D">
        <w:rPr>
          <w:rFonts w:ascii="Times New Roman" w:hAnsi="Times New Roman" w:cs="Times New Roman"/>
          <w:szCs w:val="24"/>
        </w:rPr>
        <w:t xml:space="preserve">Gambar </w:t>
      </w:r>
      <w:r>
        <w:rPr>
          <w:rFonts w:ascii="Times New Roman" w:hAnsi="Times New Roman" w:cs="Times New Roman"/>
          <w:szCs w:val="24"/>
        </w:rPr>
        <w:t>6</w:t>
      </w:r>
      <w:r w:rsidRPr="006A299D">
        <w:rPr>
          <w:rFonts w:ascii="Times New Roman" w:hAnsi="Times New Roman" w:cs="Times New Roman"/>
          <w:szCs w:val="24"/>
        </w:rPr>
        <w:t xml:space="preserve">. Diagram Kartesius Dimensi Peran Guru sebagai </w:t>
      </w:r>
      <w:r>
        <w:rPr>
          <w:rFonts w:ascii="Times New Roman" w:hAnsi="Times New Roman" w:cs="Times New Roman"/>
          <w:szCs w:val="24"/>
        </w:rPr>
        <w:t>Motivator</w:t>
      </w:r>
    </w:p>
    <w:p w:rsidR="006A299D" w:rsidRDefault="006A299D" w:rsidP="006A299D">
      <w:pPr>
        <w:spacing w:after="0" w:line="240" w:lineRule="auto"/>
        <w:jc w:val="both"/>
        <w:rPr>
          <w:rFonts w:ascii="Times New Roman" w:hAnsi="Times New Roman" w:cs="Times New Roman"/>
          <w:szCs w:val="24"/>
        </w:rPr>
      </w:pPr>
      <w:r>
        <w:rPr>
          <w:rFonts w:ascii="Times New Roman" w:hAnsi="Times New Roman" w:cs="Times New Roman"/>
          <w:szCs w:val="24"/>
        </w:rPr>
        <w:lastRenderedPageBreak/>
        <w:t>Keterangan:</w:t>
      </w:r>
    </w:p>
    <w:tbl>
      <w:tblPr>
        <w:tblStyle w:val="TableGrid"/>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111"/>
      </w:tblGrid>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1</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dapat menanggapi berbagai minat peserta didik</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2</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Menciptakan suasana yang menyenangkan dalam proses pembelajaran Biologi</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3</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Memberikan pujian yang wajar terhadap keberhasilan peserta didik.</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4</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Memberikan komentar terhadap hasil pekerjaan peserta didik</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5</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menciptakan persaingan dan bekerja sama dengan peserta didik dalam proses pembelajaran Biologi</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6</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Kegiatan belajar dapat menimbulkan rasa penasaran peserta didik terhadap materi Biologi yang diajarkan</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7</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memberikan motivasi untuk belajar lebih giat  kepada peserta didik yang nilai ulangan Biologinya yang masih rendah</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8</w:t>
            </w:r>
          </w:p>
        </w:tc>
        <w:tc>
          <w:tcPr>
            <w:tcW w:w="4111" w:type="dxa"/>
          </w:tcPr>
          <w:p w:rsidR="006A299D"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memberikan pujian kepada peserta didik yang mempunyai nilai ulangan Biologi yang baik</w:t>
            </w:r>
            <w:r>
              <w:rPr>
                <w:rFonts w:ascii="Times New Roman" w:hAnsi="Times New Roman" w:cs="Times New Roman"/>
                <w:sz w:val="24"/>
                <w:szCs w:val="24"/>
              </w:rPr>
              <w:t xml:space="preserve"> (Sopiatin, 2010).</w:t>
            </w:r>
          </w:p>
          <w:p w:rsidR="006A299D" w:rsidRPr="009B1E43" w:rsidRDefault="006A299D" w:rsidP="006A299D">
            <w:pPr>
              <w:jc w:val="both"/>
              <w:rPr>
                <w:rFonts w:ascii="Times New Roman" w:hAnsi="Times New Roman" w:cs="Times New Roman"/>
                <w:sz w:val="24"/>
                <w:szCs w:val="24"/>
              </w:rPr>
            </w:pPr>
          </w:p>
        </w:tc>
      </w:tr>
    </w:tbl>
    <w:p w:rsidR="006A299D" w:rsidRDefault="006A299D" w:rsidP="006A299D">
      <w:pPr>
        <w:spacing w:after="0" w:line="240" w:lineRule="auto"/>
        <w:jc w:val="both"/>
        <w:rPr>
          <w:rFonts w:ascii="Times New Roman" w:hAnsi="Times New Roman" w:cs="Times New Roman"/>
          <w:szCs w:val="24"/>
        </w:rPr>
      </w:pPr>
      <w:r w:rsidRPr="00BE4771">
        <w:rPr>
          <w:rFonts w:ascii="Times New Roman" w:hAnsi="Times New Roman" w:cs="Times New Roman"/>
          <w:noProof/>
          <w:sz w:val="24"/>
          <w:szCs w:val="24"/>
        </w:rPr>
        <w:drawing>
          <wp:inline distT="0" distB="0" distL="0" distR="0" wp14:anchorId="44D6CCEE" wp14:editId="7F808EEA">
            <wp:extent cx="2743200" cy="2195767"/>
            <wp:effectExtent l="0" t="0" r="0" b="0"/>
            <wp:docPr id="67" name="Picture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4">
                      <a:clrChange>
                        <a:clrFrom>
                          <a:srgbClr val="F0F0F0"/>
                        </a:clrFrom>
                        <a:clrTo>
                          <a:srgbClr val="F0F0F0">
                            <a:alpha val="0"/>
                          </a:srgbClr>
                        </a:clrTo>
                      </a:clrChange>
                      <a:extLst>
                        <a:ext uri="{28A0092B-C50C-407E-A947-70E740481C1C}">
                          <a14:useLocalDpi xmlns:a14="http://schemas.microsoft.com/office/drawing/2010/main" val="0"/>
                        </a:ext>
                      </a:extLst>
                    </a:blip>
                    <a:srcRect/>
                    <a:stretch>
                      <a:fillRect/>
                    </a:stretch>
                  </pic:blipFill>
                  <pic:spPr bwMode="auto">
                    <a:xfrm>
                      <a:off x="0" y="0"/>
                      <a:ext cx="2743200" cy="2195767"/>
                    </a:xfrm>
                    <a:prstGeom prst="rect">
                      <a:avLst/>
                    </a:prstGeom>
                    <a:noFill/>
                    <a:ln>
                      <a:noFill/>
                    </a:ln>
                  </pic:spPr>
                </pic:pic>
              </a:graphicData>
            </a:graphic>
          </wp:inline>
        </w:drawing>
      </w:r>
    </w:p>
    <w:p w:rsidR="006A299D" w:rsidRDefault="006A299D" w:rsidP="006A299D">
      <w:pPr>
        <w:spacing w:after="0" w:line="240" w:lineRule="auto"/>
        <w:jc w:val="both"/>
        <w:rPr>
          <w:rFonts w:ascii="Times New Roman" w:hAnsi="Times New Roman" w:cs="Times New Roman"/>
          <w:szCs w:val="24"/>
        </w:rPr>
      </w:pPr>
      <w:r w:rsidRPr="006A299D">
        <w:rPr>
          <w:rFonts w:ascii="Times New Roman" w:hAnsi="Times New Roman" w:cs="Times New Roman"/>
          <w:szCs w:val="24"/>
        </w:rPr>
        <w:t xml:space="preserve">Gambar </w:t>
      </w:r>
      <w:r>
        <w:rPr>
          <w:rFonts w:ascii="Times New Roman" w:hAnsi="Times New Roman" w:cs="Times New Roman"/>
          <w:szCs w:val="24"/>
        </w:rPr>
        <w:t>7</w:t>
      </w:r>
      <w:r w:rsidRPr="006A299D">
        <w:rPr>
          <w:rFonts w:ascii="Times New Roman" w:hAnsi="Times New Roman" w:cs="Times New Roman"/>
          <w:szCs w:val="24"/>
        </w:rPr>
        <w:t xml:space="preserve">. Diagram Kartesius Dimensi Peran Guru sebagai </w:t>
      </w:r>
      <w:r>
        <w:rPr>
          <w:rFonts w:ascii="Times New Roman" w:hAnsi="Times New Roman" w:cs="Times New Roman"/>
          <w:szCs w:val="24"/>
        </w:rPr>
        <w:t>Mediator dan Fasilitaror</w:t>
      </w:r>
    </w:p>
    <w:p w:rsidR="006A299D" w:rsidRDefault="006A299D" w:rsidP="006A299D">
      <w:pPr>
        <w:spacing w:after="0" w:line="240" w:lineRule="auto"/>
        <w:jc w:val="both"/>
        <w:rPr>
          <w:rFonts w:ascii="Times New Roman" w:hAnsi="Times New Roman" w:cs="Times New Roman"/>
          <w:szCs w:val="24"/>
        </w:rPr>
      </w:pPr>
      <w:r>
        <w:rPr>
          <w:rFonts w:ascii="Times New Roman" w:hAnsi="Times New Roman" w:cs="Times New Roman"/>
          <w:szCs w:val="24"/>
        </w:rPr>
        <w:t>Keterangan:</w:t>
      </w:r>
    </w:p>
    <w:tbl>
      <w:tblPr>
        <w:tblStyle w:val="TableGrid"/>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111"/>
      </w:tblGrid>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1</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menggunakan media pembelajaran Biologi</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2</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Memberi kesempatan agar peserta dapat aktif dalam proses pembelajaran Biologi berlangsung.</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3</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 xml:space="preserve">Guru mau berbagi pengalaman dengan peserta didik </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lastRenderedPageBreak/>
              <w:t>4</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akrab dengan peserta didik, sehingga tidak merasa kaku dan sungkan saat pembelajaran Biologi berlangsung</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5</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tidak memihak dan mengkritik apabila terjadi perbedaan pendapat antar peserta didik pada proses pembelajaran Biologi, tetapi berusaha menjadi fasilitator dan mencari jalan keluarnya</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6</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Apabila terjadi pertentangan pendapat pada proses pembelajaran Biologi berlangsung, guru tidak memihak dan mengkritik tetapi berusaha memfasilitasi dan mencari jalan keluarnya.</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7</w:t>
            </w:r>
          </w:p>
        </w:tc>
        <w:tc>
          <w:tcPr>
            <w:tcW w:w="4111" w:type="dxa"/>
          </w:tcPr>
          <w:p w:rsidR="006A299D"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mengkondisikan lingkungan belajar Biologi sedemikian rupa sehingga peserta didik siap untuk belajar</w:t>
            </w:r>
            <w:r>
              <w:rPr>
                <w:rFonts w:ascii="Times New Roman" w:hAnsi="Times New Roman" w:cs="Times New Roman"/>
                <w:sz w:val="24"/>
                <w:szCs w:val="24"/>
              </w:rPr>
              <w:t xml:space="preserve"> (Sopiatin, 2010)</w:t>
            </w:r>
          </w:p>
          <w:p w:rsidR="006A299D" w:rsidRPr="009B1E43" w:rsidRDefault="006A299D" w:rsidP="006A299D">
            <w:pPr>
              <w:jc w:val="both"/>
              <w:rPr>
                <w:rFonts w:ascii="Times New Roman" w:hAnsi="Times New Roman" w:cs="Times New Roman"/>
                <w:sz w:val="24"/>
                <w:szCs w:val="24"/>
              </w:rPr>
            </w:pPr>
          </w:p>
        </w:tc>
      </w:tr>
    </w:tbl>
    <w:p w:rsidR="006A299D" w:rsidRDefault="006A299D" w:rsidP="006A299D">
      <w:pPr>
        <w:spacing w:after="0" w:line="240" w:lineRule="auto"/>
        <w:jc w:val="both"/>
        <w:rPr>
          <w:rFonts w:ascii="Times New Roman" w:hAnsi="Times New Roman" w:cs="Times New Roman"/>
          <w:szCs w:val="24"/>
        </w:rPr>
      </w:pPr>
      <w:r w:rsidRPr="00BE4771">
        <w:rPr>
          <w:rFonts w:ascii="Times New Roman" w:hAnsi="Times New Roman" w:cs="Times New Roman"/>
          <w:noProof/>
          <w:sz w:val="24"/>
          <w:szCs w:val="24"/>
        </w:rPr>
        <w:drawing>
          <wp:inline distT="0" distB="0" distL="0" distR="0" wp14:anchorId="73B6323B" wp14:editId="2FB1F086">
            <wp:extent cx="2743200" cy="2195622"/>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5">
                      <a:clrChange>
                        <a:clrFrom>
                          <a:srgbClr val="F0F0F0"/>
                        </a:clrFrom>
                        <a:clrTo>
                          <a:srgbClr val="F0F0F0">
                            <a:alpha val="0"/>
                          </a:srgbClr>
                        </a:clrTo>
                      </a:clrChange>
                      <a:extLst>
                        <a:ext uri="{28A0092B-C50C-407E-A947-70E740481C1C}">
                          <a14:useLocalDpi xmlns:a14="http://schemas.microsoft.com/office/drawing/2010/main" val="0"/>
                        </a:ext>
                      </a:extLst>
                    </a:blip>
                    <a:srcRect/>
                    <a:stretch>
                      <a:fillRect/>
                    </a:stretch>
                  </pic:blipFill>
                  <pic:spPr bwMode="auto">
                    <a:xfrm>
                      <a:off x="0" y="0"/>
                      <a:ext cx="2743200" cy="2195622"/>
                    </a:xfrm>
                    <a:prstGeom prst="rect">
                      <a:avLst/>
                    </a:prstGeom>
                    <a:noFill/>
                    <a:ln>
                      <a:noFill/>
                    </a:ln>
                  </pic:spPr>
                </pic:pic>
              </a:graphicData>
            </a:graphic>
          </wp:inline>
        </w:drawing>
      </w:r>
    </w:p>
    <w:p w:rsidR="006A299D" w:rsidRDefault="006A299D" w:rsidP="006A299D">
      <w:pPr>
        <w:spacing w:after="0" w:line="240" w:lineRule="auto"/>
        <w:jc w:val="both"/>
        <w:rPr>
          <w:rFonts w:ascii="Times New Roman" w:hAnsi="Times New Roman" w:cs="Times New Roman"/>
          <w:szCs w:val="24"/>
        </w:rPr>
      </w:pPr>
      <w:r w:rsidRPr="006A299D">
        <w:rPr>
          <w:rFonts w:ascii="Times New Roman" w:hAnsi="Times New Roman" w:cs="Times New Roman"/>
          <w:szCs w:val="24"/>
        </w:rPr>
        <w:t xml:space="preserve">Gambar </w:t>
      </w:r>
      <w:r>
        <w:rPr>
          <w:rFonts w:ascii="Times New Roman" w:hAnsi="Times New Roman" w:cs="Times New Roman"/>
          <w:szCs w:val="24"/>
        </w:rPr>
        <w:t>8</w:t>
      </w:r>
      <w:r w:rsidRPr="006A299D">
        <w:rPr>
          <w:rFonts w:ascii="Times New Roman" w:hAnsi="Times New Roman" w:cs="Times New Roman"/>
          <w:szCs w:val="24"/>
        </w:rPr>
        <w:t xml:space="preserve">. Diagram Kartesius Dimensi Peran Guru sebagai </w:t>
      </w:r>
      <w:r>
        <w:rPr>
          <w:rFonts w:ascii="Times New Roman" w:hAnsi="Times New Roman" w:cs="Times New Roman"/>
          <w:szCs w:val="24"/>
        </w:rPr>
        <w:t>Evaluator</w:t>
      </w:r>
    </w:p>
    <w:p w:rsidR="006A299D" w:rsidRDefault="006A299D" w:rsidP="006A299D">
      <w:pPr>
        <w:spacing w:after="0" w:line="240" w:lineRule="auto"/>
        <w:jc w:val="both"/>
        <w:rPr>
          <w:rFonts w:ascii="Times New Roman" w:hAnsi="Times New Roman" w:cs="Times New Roman"/>
          <w:szCs w:val="24"/>
        </w:rPr>
      </w:pPr>
      <w:r>
        <w:rPr>
          <w:rFonts w:ascii="Times New Roman" w:hAnsi="Times New Roman" w:cs="Times New Roman"/>
          <w:szCs w:val="24"/>
        </w:rPr>
        <w:t>Keterangan:</w:t>
      </w:r>
    </w:p>
    <w:tbl>
      <w:tblPr>
        <w:tblStyle w:val="TableGrid"/>
        <w:tblW w:w="450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92"/>
        <w:gridCol w:w="4111"/>
      </w:tblGrid>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1</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menginformasikan kompetensi dasar pembelajaran Biologi yang akan dievaluasi</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2</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Guru memberi penilaian sesuai dengan hasil belajar peserta didik</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3</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 xml:space="preserve">Guru membuat alat penilaian Biologi  sesuai dengan tujuan pembelajaran </w:t>
            </w:r>
          </w:p>
        </w:tc>
      </w:tr>
      <w:tr w:rsidR="006A299D" w:rsidRPr="009B1E43" w:rsidTr="006A299D">
        <w:tc>
          <w:tcPr>
            <w:tcW w:w="392" w:type="dxa"/>
            <w:vAlign w:val="center"/>
          </w:tcPr>
          <w:p w:rsidR="006A299D" w:rsidRPr="009B1E43" w:rsidRDefault="006A299D" w:rsidP="006A299D">
            <w:pPr>
              <w:jc w:val="center"/>
              <w:rPr>
                <w:rFonts w:ascii="Times New Roman" w:hAnsi="Times New Roman" w:cs="Times New Roman"/>
                <w:sz w:val="24"/>
                <w:szCs w:val="24"/>
              </w:rPr>
            </w:pPr>
            <w:r w:rsidRPr="009B1E43">
              <w:rPr>
                <w:rFonts w:ascii="Times New Roman" w:hAnsi="Times New Roman" w:cs="Times New Roman"/>
                <w:sz w:val="24"/>
                <w:szCs w:val="24"/>
              </w:rPr>
              <w:t>4</w:t>
            </w:r>
          </w:p>
        </w:tc>
        <w:tc>
          <w:tcPr>
            <w:tcW w:w="4111" w:type="dxa"/>
          </w:tcPr>
          <w:p w:rsidR="006A299D" w:rsidRPr="009B1E43" w:rsidRDefault="006A299D" w:rsidP="006A299D">
            <w:pPr>
              <w:jc w:val="both"/>
              <w:rPr>
                <w:rFonts w:ascii="Times New Roman" w:hAnsi="Times New Roman" w:cs="Times New Roman"/>
                <w:sz w:val="24"/>
                <w:szCs w:val="24"/>
              </w:rPr>
            </w:pPr>
            <w:r w:rsidRPr="009B1E43">
              <w:rPr>
                <w:rFonts w:ascii="Times New Roman" w:hAnsi="Times New Roman" w:cs="Times New Roman"/>
                <w:sz w:val="24"/>
                <w:szCs w:val="24"/>
              </w:rPr>
              <w:t>Materi Biologi yang diujikan sesuai dengan materi yang telah diajarkan</w:t>
            </w:r>
            <w:r>
              <w:rPr>
                <w:rFonts w:ascii="Times New Roman" w:hAnsi="Times New Roman" w:cs="Times New Roman"/>
                <w:sz w:val="24"/>
                <w:szCs w:val="24"/>
              </w:rPr>
              <w:t xml:space="preserve"> (Djamarah, 2010). </w:t>
            </w:r>
          </w:p>
        </w:tc>
      </w:tr>
    </w:tbl>
    <w:p w:rsidR="006A299D" w:rsidRDefault="006A299D" w:rsidP="006A299D">
      <w:pPr>
        <w:spacing w:after="0" w:line="240" w:lineRule="auto"/>
        <w:jc w:val="both"/>
        <w:rPr>
          <w:rFonts w:ascii="Times New Roman" w:hAnsi="Times New Roman" w:cs="Times New Roman"/>
          <w:szCs w:val="24"/>
        </w:rPr>
      </w:pPr>
    </w:p>
    <w:p w:rsidR="00142180" w:rsidRDefault="00142180" w:rsidP="001421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lastRenderedPageBreak/>
        <w:t>Berdasarkan persentase tingkat kepuasan peserta didik dengan tiga kriteria tingkat kepuasan yaitu sangat puas, puas dan belum puas. Seluruh layanan pembelajaran Biologi secara umum didominasi oleh kriteria belum puas. Tingginya persentase pada kriteria belum puas karena ketidaksesuaian antara harapan dengan layanan yang diberikan kepada peserta didik. Dalam artian bahwa harapan peserta didik akan layanan pembelajaran Biologi tinggi, sedangkan dalam pelaksanaan layanan pembelajaran belum sesuai dengan harapan peserta didik. Terlihat dari beberapa butir yang harus diprioritaskan dalam pembelajaran Biologi peserta didik di SMAN 2 Bungku.</w:t>
      </w:r>
    </w:p>
    <w:p w:rsidR="00142180" w:rsidRDefault="00142180" w:rsidP="001421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Berdasarkan hasil analisis tingkat kepuasan peserta didik, kriteria tingkat kepuasan berbeda-beda pada setiap peserta didik. Menurut Sopiatin (2010) bahwa hal yang yang dapat menimbulkan perbedaan tingkat kepuasan setiap peserta didik adalah karena adanya faktor instrinsik dan ekstrinsik. Faktor instrinsik yang dapat menimbulkan kepuasan peserta didik antara lain prestasi tinggi, harapan dan bakat peserta didik, sedangkan faktor ekstrinsik adalah kualitas mengajar guru, budaya sekolah dan iklim sekolah. Menurut Suarman (2013)  bahwa kepuasan peserta didik berhubungan dengan kualitas pengajaran oleh guru. </w:t>
      </w:r>
    </w:p>
    <w:p w:rsidR="00142180" w:rsidRDefault="00142180" w:rsidP="001421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Berdasarkan hasil evaluasi terhadap tingkat kepuasan terhadap layanan pembelajaran peserta didik di SMAN 2 Bungku bahwa layanan pembelajaran Biologi peserta didik yakni peran guru sudah berjalan dengan baik.</w:t>
      </w:r>
    </w:p>
    <w:p w:rsidR="00142180" w:rsidRDefault="00142180" w:rsidP="00142180">
      <w:pPr>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Hal ini dapat dilihat dari persentase tingkat kepuasan peserta didik yang tinggi pada kriteria belum puas.  Maka dapat disimpulkan bahwa layanan pembelajaran Biologi di SMAN 2 Bungku belum memuaskan peserta didik.  Oleh karena itu, perlu dilakukan kajian yang mendalam </w:t>
      </w:r>
      <w:r>
        <w:rPr>
          <w:rFonts w:ascii="Times New Roman" w:hAnsi="Times New Roman" w:cs="Times New Roman"/>
          <w:sz w:val="24"/>
          <w:szCs w:val="24"/>
        </w:rPr>
        <w:lastRenderedPageBreak/>
        <w:t>terhadap layanan pembelajaran Biologi peserta didik, sehingga layanan-layanan yang dibutuhkan dan diharapkan peserta didik dapat segera diaplikasikan sehingga menimbulkan kepuasan bagi peserta didik.</w:t>
      </w:r>
    </w:p>
    <w:p w:rsidR="00142180" w:rsidRDefault="00142180" w:rsidP="00142180">
      <w:pPr>
        <w:spacing w:after="0" w:line="240" w:lineRule="auto"/>
        <w:jc w:val="both"/>
        <w:rPr>
          <w:rFonts w:ascii="Times New Roman" w:hAnsi="Times New Roman" w:cs="Times New Roman"/>
          <w:sz w:val="24"/>
          <w:szCs w:val="24"/>
        </w:rPr>
      </w:pPr>
    </w:p>
    <w:p w:rsidR="00142180" w:rsidRDefault="00142180" w:rsidP="00142180">
      <w:pPr>
        <w:pStyle w:val="ListParagraph"/>
        <w:numPr>
          <w:ilvl w:val="0"/>
          <w:numId w:val="3"/>
        </w:numPr>
        <w:spacing w:after="0" w:line="240" w:lineRule="auto"/>
        <w:ind w:left="284" w:hanging="284"/>
        <w:jc w:val="both"/>
        <w:rPr>
          <w:rFonts w:ascii="Times New Roman" w:hAnsi="Times New Roman" w:cs="Times New Roman"/>
          <w:b/>
          <w:sz w:val="24"/>
          <w:szCs w:val="24"/>
        </w:rPr>
      </w:pPr>
      <w:r w:rsidRPr="00142180">
        <w:rPr>
          <w:rFonts w:ascii="Times New Roman" w:hAnsi="Times New Roman" w:cs="Times New Roman"/>
          <w:b/>
          <w:sz w:val="24"/>
          <w:szCs w:val="24"/>
        </w:rPr>
        <w:t>KESIMPULAN</w:t>
      </w:r>
    </w:p>
    <w:p w:rsidR="00142180" w:rsidRPr="00CB00A2" w:rsidRDefault="00142180" w:rsidP="00142180">
      <w:pPr>
        <w:spacing w:after="0" w:line="240" w:lineRule="auto"/>
        <w:ind w:firstLine="720"/>
        <w:jc w:val="both"/>
        <w:rPr>
          <w:rFonts w:ascii="Times New Roman" w:hAnsi="Times New Roman" w:cs="Times New Roman"/>
          <w:sz w:val="24"/>
          <w:szCs w:val="24"/>
        </w:rPr>
      </w:pPr>
      <w:r w:rsidRPr="00CB00A2">
        <w:rPr>
          <w:rFonts w:ascii="Times New Roman" w:hAnsi="Times New Roman" w:cs="Times New Roman"/>
          <w:sz w:val="24"/>
          <w:szCs w:val="24"/>
        </w:rPr>
        <w:t xml:space="preserve">Berdasarkan hasil </w:t>
      </w:r>
      <w:r>
        <w:rPr>
          <w:rFonts w:ascii="Times New Roman" w:hAnsi="Times New Roman" w:cs="Times New Roman"/>
          <w:sz w:val="24"/>
          <w:szCs w:val="24"/>
        </w:rPr>
        <w:t xml:space="preserve">evaluasi layanan pembelajaran Biologi peserta didik di SMAN 2 Bungku, </w:t>
      </w:r>
      <w:r w:rsidRPr="00CB00A2">
        <w:rPr>
          <w:rFonts w:ascii="Times New Roman" w:hAnsi="Times New Roman" w:cs="Times New Roman"/>
          <w:sz w:val="24"/>
          <w:szCs w:val="24"/>
        </w:rPr>
        <w:t xml:space="preserve">maka dapat </w:t>
      </w:r>
      <w:r>
        <w:rPr>
          <w:rFonts w:ascii="Times New Roman" w:hAnsi="Times New Roman" w:cs="Times New Roman"/>
          <w:sz w:val="24"/>
          <w:szCs w:val="24"/>
        </w:rPr>
        <w:t>di</w:t>
      </w:r>
      <w:r w:rsidRPr="00CB00A2">
        <w:rPr>
          <w:rFonts w:ascii="Times New Roman" w:hAnsi="Times New Roman" w:cs="Times New Roman"/>
          <w:sz w:val="24"/>
          <w:szCs w:val="24"/>
        </w:rPr>
        <w:t>tarik  kesimpulan  sebagai berikut:</w:t>
      </w:r>
    </w:p>
    <w:p w:rsidR="00142180" w:rsidRDefault="00142180" w:rsidP="00142180">
      <w:pPr>
        <w:pStyle w:val="ListParagraph"/>
        <w:numPr>
          <w:ilvl w:val="0"/>
          <w:numId w:val="4"/>
        </w:numPr>
        <w:spacing w:after="0" w:line="240" w:lineRule="auto"/>
        <w:ind w:left="426" w:hanging="426"/>
        <w:jc w:val="both"/>
        <w:rPr>
          <w:rFonts w:ascii="Times New Roman" w:hAnsi="Times New Roman" w:cs="Times New Roman"/>
          <w:sz w:val="24"/>
          <w:szCs w:val="24"/>
        </w:rPr>
      </w:pPr>
      <w:r w:rsidRPr="00CB00A2">
        <w:rPr>
          <w:rFonts w:ascii="Times New Roman" w:hAnsi="Times New Roman" w:cs="Times New Roman"/>
          <w:sz w:val="24"/>
          <w:szCs w:val="24"/>
        </w:rPr>
        <w:t>Tingkat kepuasan terhadap layanan pembelajaran</w:t>
      </w:r>
      <w:r>
        <w:rPr>
          <w:rFonts w:ascii="Times New Roman" w:hAnsi="Times New Roman" w:cs="Times New Roman"/>
          <w:sz w:val="24"/>
          <w:szCs w:val="24"/>
        </w:rPr>
        <w:t xml:space="preserve"> Biologi</w:t>
      </w:r>
      <w:r w:rsidRPr="00CB00A2">
        <w:rPr>
          <w:rFonts w:ascii="Times New Roman" w:hAnsi="Times New Roman" w:cs="Times New Roman"/>
          <w:sz w:val="24"/>
          <w:szCs w:val="24"/>
        </w:rPr>
        <w:t xml:space="preserve"> peserta </w:t>
      </w:r>
      <w:r>
        <w:rPr>
          <w:rFonts w:ascii="Times New Roman" w:hAnsi="Times New Roman" w:cs="Times New Roman"/>
          <w:sz w:val="24"/>
          <w:szCs w:val="24"/>
        </w:rPr>
        <w:t>didi</w:t>
      </w:r>
      <w:r w:rsidRPr="00CB00A2">
        <w:rPr>
          <w:rFonts w:ascii="Times New Roman" w:hAnsi="Times New Roman" w:cs="Times New Roman"/>
          <w:sz w:val="24"/>
          <w:szCs w:val="24"/>
        </w:rPr>
        <w:t xml:space="preserve">k </w:t>
      </w:r>
      <w:r>
        <w:rPr>
          <w:rFonts w:ascii="Times New Roman" w:hAnsi="Times New Roman" w:cs="Times New Roman"/>
          <w:sz w:val="24"/>
          <w:szCs w:val="24"/>
        </w:rPr>
        <w:t>di SMAN 2</w:t>
      </w:r>
      <w:r w:rsidRPr="00CB00A2">
        <w:rPr>
          <w:rFonts w:ascii="Times New Roman" w:hAnsi="Times New Roman" w:cs="Times New Roman"/>
          <w:sz w:val="24"/>
          <w:szCs w:val="24"/>
        </w:rPr>
        <w:t xml:space="preserve"> Bungku termasuk dalam </w:t>
      </w:r>
      <w:r>
        <w:rPr>
          <w:rFonts w:ascii="Times New Roman" w:hAnsi="Times New Roman" w:cs="Times New Roman"/>
          <w:sz w:val="24"/>
          <w:szCs w:val="24"/>
        </w:rPr>
        <w:t>kriteria belum puas</w:t>
      </w:r>
      <w:r w:rsidRPr="00CB00A2">
        <w:rPr>
          <w:rFonts w:ascii="Times New Roman" w:hAnsi="Times New Roman" w:cs="Times New Roman"/>
          <w:sz w:val="24"/>
          <w:szCs w:val="24"/>
        </w:rPr>
        <w:t xml:space="preserve"> pada </w:t>
      </w:r>
      <w:r>
        <w:rPr>
          <w:rFonts w:ascii="Times New Roman" w:hAnsi="Times New Roman" w:cs="Times New Roman"/>
          <w:sz w:val="24"/>
          <w:szCs w:val="24"/>
        </w:rPr>
        <w:t>dimensi</w:t>
      </w:r>
      <w:r w:rsidRPr="00CB00A2">
        <w:rPr>
          <w:rFonts w:ascii="Times New Roman" w:hAnsi="Times New Roman" w:cs="Times New Roman"/>
          <w:sz w:val="24"/>
          <w:szCs w:val="24"/>
        </w:rPr>
        <w:t xml:space="preserve"> peran guru sebagai pengajar, pembimbing, pengelola kelas, moti</w:t>
      </w:r>
      <w:r>
        <w:rPr>
          <w:rFonts w:ascii="Times New Roman" w:hAnsi="Times New Roman" w:cs="Times New Roman"/>
          <w:sz w:val="24"/>
          <w:szCs w:val="24"/>
        </w:rPr>
        <w:t>vator, mediator dan fasilitator</w:t>
      </w:r>
      <w:r w:rsidRPr="00CB00A2">
        <w:rPr>
          <w:rFonts w:ascii="Times New Roman" w:hAnsi="Times New Roman" w:cs="Times New Roman"/>
          <w:sz w:val="24"/>
          <w:szCs w:val="24"/>
        </w:rPr>
        <w:t xml:space="preserve"> </w:t>
      </w:r>
      <w:r>
        <w:rPr>
          <w:rFonts w:ascii="Times New Roman" w:hAnsi="Times New Roman" w:cs="Times New Roman"/>
          <w:sz w:val="24"/>
          <w:szCs w:val="24"/>
        </w:rPr>
        <w:t>serta evaluator.</w:t>
      </w:r>
    </w:p>
    <w:p w:rsidR="00142180" w:rsidRDefault="00142180" w:rsidP="00142180">
      <w:pPr>
        <w:pStyle w:val="ListParagraph"/>
        <w:numPr>
          <w:ilvl w:val="0"/>
          <w:numId w:val="4"/>
        </w:numPr>
        <w:spacing w:after="0" w:line="240" w:lineRule="auto"/>
        <w:ind w:left="426" w:hanging="426"/>
        <w:jc w:val="both"/>
        <w:rPr>
          <w:rFonts w:ascii="Times New Roman" w:hAnsi="Times New Roman" w:cs="Times New Roman"/>
          <w:sz w:val="24"/>
          <w:szCs w:val="24"/>
        </w:rPr>
      </w:pPr>
      <w:r>
        <w:rPr>
          <w:rFonts w:ascii="Times New Roman" w:hAnsi="Times New Roman" w:cs="Times New Roman"/>
          <w:sz w:val="24"/>
          <w:szCs w:val="24"/>
        </w:rPr>
        <w:t>Di</w:t>
      </w:r>
      <w:r w:rsidRPr="00F76249">
        <w:rPr>
          <w:rFonts w:ascii="Times New Roman" w:hAnsi="Times New Roman" w:cs="Times New Roman"/>
          <w:sz w:val="24"/>
          <w:szCs w:val="24"/>
        </w:rPr>
        <w:t>mensi yang menja</w:t>
      </w:r>
      <w:r>
        <w:rPr>
          <w:rFonts w:ascii="Times New Roman" w:hAnsi="Times New Roman" w:cs="Times New Roman"/>
          <w:sz w:val="24"/>
          <w:szCs w:val="24"/>
        </w:rPr>
        <w:t>di</w:t>
      </w:r>
      <w:r w:rsidRPr="00F76249">
        <w:rPr>
          <w:rFonts w:ascii="Times New Roman" w:hAnsi="Times New Roman" w:cs="Times New Roman"/>
          <w:sz w:val="24"/>
          <w:szCs w:val="24"/>
        </w:rPr>
        <w:t xml:space="preserve"> prioritas pada layanan pembelajaran Biologi peserta </w:t>
      </w:r>
      <w:r>
        <w:rPr>
          <w:rFonts w:ascii="Times New Roman" w:hAnsi="Times New Roman" w:cs="Times New Roman"/>
          <w:sz w:val="24"/>
          <w:szCs w:val="24"/>
        </w:rPr>
        <w:t>didi</w:t>
      </w:r>
      <w:r w:rsidRPr="00F76249">
        <w:rPr>
          <w:rFonts w:ascii="Times New Roman" w:hAnsi="Times New Roman" w:cs="Times New Roman"/>
          <w:sz w:val="24"/>
          <w:szCs w:val="24"/>
        </w:rPr>
        <w:t xml:space="preserve">k adalah peran guru sebagai pengelola kelas, pembimbing, pengajar dan motivator. </w:t>
      </w:r>
    </w:p>
    <w:p w:rsidR="00142180" w:rsidRPr="00142180" w:rsidRDefault="00142180" w:rsidP="00142180">
      <w:pPr>
        <w:spacing w:after="0" w:line="240" w:lineRule="auto"/>
        <w:jc w:val="both"/>
        <w:rPr>
          <w:rFonts w:ascii="Times New Roman" w:hAnsi="Times New Roman" w:cs="Times New Roman"/>
          <w:b/>
          <w:sz w:val="24"/>
          <w:szCs w:val="24"/>
        </w:rPr>
      </w:pPr>
    </w:p>
    <w:p w:rsidR="00142180" w:rsidRPr="00142180" w:rsidRDefault="00142180" w:rsidP="00142180">
      <w:pPr>
        <w:pStyle w:val="ListParagraph"/>
        <w:numPr>
          <w:ilvl w:val="0"/>
          <w:numId w:val="3"/>
        </w:numPr>
        <w:spacing w:after="0" w:line="240" w:lineRule="auto"/>
        <w:ind w:left="284" w:hanging="284"/>
        <w:rPr>
          <w:rFonts w:ascii="Times New Roman" w:hAnsi="Times New Roman" w:cs="Times New Roman"/>
          <w:b/>
          <w:sz w:val="24"/>
          <w:szCs w:val="24"/>
        </w:rPr>
      </w:pPr>
      <w:r w:rsidRPr="00142180">
        <w:rPr>
          <w:rFonts w:ascii="Times New Roman" w:hAnsi="Times New Roman" w:cs="Times New Roman"/>
          <w:b/>
          <w:sz w:val="24"/>
          <w:szCs w:val="24"/>
        </w:rPr>
        <w:t xml:space="preserve">DAFTAR PUSTAKA </w:t>
      </w:r>
    </w:p>
    <w:p w:rsidR="00496878" w:rsidRDefault="00496878" w:rsidP="0049687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Djamarah, S. B. 2010. </w:t>
      </w:r>
      <w:r w:rsidRPr="00C8694E">
        <w:rPr>
          <w:rFonts w:ascii="Times New Roman" w:hAnsi="Times New Roman" w:cs="Times New Roman"/>
          <w:i/>
          <w:sz w:val="24"/>
          <w:szCs w:val="24"/>
        </w:rPr>
        <w:t>Guru dan Anak Didik dalam Interaksi Edukatif Suatu Pendekatan Teoritis Psikologis</w:t>
      </w:r>
      <w:r>
        <w:rPr>
          <w:rFonts w:ascii="Times New Roman" w:hAnsi="Times New Roman" w:cs="Times New Roman"/>
          <w:sz w:val="24"/>
          <w:szCs w:val="24"/>
        </w:rPr>
        <w:t xml:space="preserve">. Jakarta: Penerbit Rineka Cipta. </w:t>
      </w:r>
    </w:p>
    <w:p w:rsidR="00496878" w:rsidRDefault="00496878" w:rsidP="00496878">
      <w:pPr>
        <w:spacing w:after="0" w:line="240" w:lineRule="auto"/>
        <w:ind w:left="567" w:hanging="567"/>
        <w:jc w:val="both"/>
        <w:rPr>
          <w:rFonts w:ascii="Times New Roman" w:hAnsi="Times New Roman" w:cs="Times New Roman"/>
          <w:sz w:val="24"/>
          <w:szCs w:val="24"/>
        </w:rPr>
      </w:pPr>
    </w:p>
    <w:p w:rsidR="00496878" w:rsidRDefault="00496878" w:rsidP="00496878">
      <w:pPr>
        <w:spacing w:after="0" w:line="240" w:lineRule="auto"/>
        <w:ind w:left="567" w:hanging="567"/>
        <w:jc w:val="both"/>
        <w:rPr>
          <w:rFonts w:ascii="Times New Roman" w:hAnsi="Times New Roman" w:cs="Times New Roman"/>
          <w:sz w:val="24"/>
          <w:szCs w:val="24"/>
        </w:rPr>
      </w:pPr>
      <w:r w:rsidRPr="00781B94">
        <w:rPr>
          <w:rFonts w:ascii="Times New Roman" w:hAnsi="Times New Roman" w:cs="Times New Roman"/>
          <w:sz w:val="24"/>
          <w:szCs w:val="24"/>
        </w:rPr>
        <w:t xml:space="preserve">Eliyati, N., S. Dian, Cahyawati. 2013. Pemodelan Tingkat Kepuasan Mahasiswa Terhadap  Pelayanan Proses Pembelajaran di Jurusan Matematika Fakultas MIPA Universitas Sriwijaya. </w:t>
      </w:r>
      <w:r w:rsidRPr="00781B94">
        <w:rPr>
          <w:rFonts w:ascii="Times New Roman" w:hAnsi="Times New Roman" w:cs="Times New Roman"/>
          <w:i/>
          <w:sz w:val="24"/>
          <w:szCs w:val="24"/>
        </w:rPr>
        <w:t xml:space="preserve">Prosiding Semirata FMIPA Universitas Lampung, 2013. </w:t>
      </w:r>
      <w:r w:rsidRPr="00781B94">
        <w:rPr>
          <w:rFonts w:ascii="Times New Roman" w:hAnsi="Times New Roman" w:cs="Times New Roman"/>
          <w:sz w:val="24"/>
          <w:szCs w:val="24"/>
        </w:rPr>
        <w:t xml:space="preserve">(383-386).  </w:t>
      </w:r>
    </w:p>
    <w:p w:rsidR="00496878" w:rsidRDefault="00496878" w:rsidP="00496878">
      <w:pPr>
        <w:spacing w:after="0" w:line="240" w:lineRule="auto"/>
        <w:ind w:left="567" w:hanging="567"/>
        <w:jc w:val="both"/>
        <w:rPr>
          <w:rFonts w:ascii="Times New Roman" w:hAnsi="Times New Roman" w:cs="Times New Roman"/>
          <w:sz w:val="24"/>
          <w:szCs w:val="24"/>
        </w:rPr>
      </w:pPr>
    </w:p>
    <w:p w:rsidR="00496878" w:rsidRDefault="00496878" w:rsidP="00496878">
      <w:pPr>
        <w:spacing w:after="0" w:line="240" w:lineRule="auto"/>
        <w:ind w:left="567" w:hanging="567"/>
        <w:jc w:val="both"/>
        <w:rPr>
          <w:rFonts w:ascii="Times New Roman" w:eastAsia="Times New Roman" w:hAnsi="Times New Roman" w:cs="Times New Roman"/>
          <w:sz w:val="24"/>
          <w:szCs w:val="24"/>
          <w:lang w:eastAsia="id-ID"/>
        </w:rPr>
      </w:pPr>
      <w:r>
        <w:rPr>
          <w:rFonts w:ascii="Times New Roman" w:eastAsia="Times New Roman" w:hAnsi="Times New Roman" w:cs="Times New Roman"/>
          <w:sz w:val="24"/>
          <w:szCs w:val="24"/>
          <w:lang w:eastAsia="id-ID"/>
        </w:rPr>
        <w:t xml:space="preserve">Hamalik, O. </w:t>
      </w:r>
      <w:r w:rsidRPr="00781B94">
        <w:rPr>
          <w:rFonts w:ascii="Times New Roman" w:eastAsia="Times New Roman" w:hAnsi="Times New Roman" w:cs="Times New Roman"/>
          <w:sz w:val="24"/>
          <w:szCs w:val="24"/>
          <w:lang w:eastAsia="id-ID"/>
        </w:rPr>
        <w:t>20</w:t>
      </w:r>
      <w:r>
        <w:rPr>
          <w:rFonts w:ascii="Times New Roman" w:eastAsia="Times New Roman" w:hAnsi="Times New Roman" w:cs="Times New Roman"/>
          <w:sz w:val="24"/>
          <w:szCs w:val="24"/>
          <w:lang w:eastAsia="id-ID"/>
        </w:rPr>
        <w:t>14</w:t>
      </w:r>
      <w:r w:rsidRPr="00781B94">
        <w:rPr>
          <w:rFonts w:ascii="Times New Roman" w:eastAsia="Times New Roman" w:hAnsi="Times New Roman" w:cs="Times New Roman"/>
          <w:sz w:val="24"/>
          <w:szCs w:val="24"/>
          <w:lang w:eastAsia="id-ID"/>
        </w:rPr>
        <w:t>. </w:t>
      </w:r>
      <w:r>
        <w:rPr>
          <w:rFonts w:ascii="Times New Roman" w:eastAsia="Times New Roman" w:hAnsi="Times New Roman" w:cs="Times New Roman"/>
          <w:i/>
          <w:iCs/>
          <w:sz w:val="24"/>
          <w:szCs w:val="24"/>
          <w:lang w:eastAsia="id-ID"/>
        </w:rPr>
        <w:t>Psikologi Belajar dan Mengajar</w:t>
      </w:r>
      <w:r>
        <w:rPr>
          <w:rFonts w:ascii="Times New Roman" w:eastAsia="Times New Roman" w:hAnsi="Times New Roman" w:cs="Times New Roman"/>
          <w:sz w:val="24"/>
          <w:szCs w:val="24"/>
          <w:lang w:eastAsia="id-ID"/>
        </w:rPr>
        <w:t xml:space="preserve">. </w:t>
      </w:r>
      <w:r w:rsidRPr="00781B94">
        <w:rPr>
          <w:rFonts w:ascii="Times New Roman" w:eastAsia="Times New Roman" w:hAnsi="Times New Roman" w:cs="Times New Roman"/>
          <w:sz w:val="24"/>
          <w:szCs w:val="24"/>
          <w:lang w:eastAsia="id-ID"/>
        </w:rPr>
        <w:t>Bandung</w:t>
      </w:r>
      <w:r>
        <w:rPr>
          <w:rFonts w:ascii="Times New Roman" w:eastAsia="Times New Roman" w:hAnsi="Times New Roman" w:cs="Times New Roman"/>
          <w:sz w:val="24"/>
          <w:szCs w:val="24"/>
          <w:lang w:eastAsia="id-ID"/>
        </w:rPr>
        <w:t xml:space="preserve">: Sinar Baru Algensindo. </w:t>
      </w:r>
    </w:p>
    <w:p w:rsidR="00496878" w:rsidRDefault="00496878" w:rsidP="00496878">
      <w:pPr>
        <w:spacing w:after="0" w:line="240" w:lineRule="auto"/>
        <w:ind w:left="567" w:hanging="567"/>
        <w:jc w:val="both"/>
        <w:rPr>
          <w:rFonts w:ascii="Times New Roman" w:eastAsia="Times New Roman" w:hAnsi="Times New Roman" w:cs="Times New Roman"/>
          <w:sz w:val="24"/>
          <w:szCs w:val="24"/>
          <w:lang w:eastAsia="id-ID"/>
        </w:rPr>
      </w:pPr>
    </w:p>
    <w:p w:rsidR="00496878" w:rsidRDefault="00496878" w:rsidP="00496878">
      <w:pPr>
        <w:spacing w:after="0" w:line="240" w:lineRule="auto"/>
        <w:ind w:left="567" w:hanging="567"/>
        <w:jc w:val="both"/>
        <w:rPr>
          <w:rFonts w:ascii="Times New Roman" w:hAnsi="Times New Roman" w:cs="Times New Roman"/>
          <w:sz w:val="24"/>
          <w:szCs w:val="24"/>
        </w:rPr>
      </w:pPr>
      <w:r w:rsidRPr="00781B94">
        <w:rPr>
          <w:rFonts w:ascii="Times New Roman" w:hAnsi="Times New Roman" w:cs="Times New Roman"/>
          <w:sz w:val="24"/>
          <w:szCs w:val="24"/>
        </w:rPr>
        <w:t xml:space="preserve">Imron, </w:t>
      </w:r>
      <w:r>
        <w:rPr>
          <w:rFonts w:ascii="Times New Roman" w:hAnsi="Times New Roman" w:cs="Times New Roman"/>
          <w:sz w:val="24"/>
          <w:szCs w:val="24"/>
        </w:rPr>
        <w:t>A</w:t>
      </w:r>
      <w:r w:rsidRPr="00781B94">
        <w:rPr>
          <w:rFonts w:ascii="Times New Roman" w:hAnsi="Times New Roman" w:cs="Times New Roman"/>
          <w:sz w:val="24"/>
          <w:szCs w:val="24"/>
        </w:rPr>
        <w:t xml:space="preserve">. 2012. </w:t>
      </w:r>
      <w:r w:rsidRPr="00781B94">
        <w:rPr>
          <w:rFonts w:ascii="Times New Roman" w:hAnsi="Times New Roman" w:cs="Times New Roman"/>
          <w:i/>
          <w:sz w:val="24"/>
          <w:szCs w:val="24"/>
        </w:rPr>
        <w:t>Manajemen Peserta Didik Berbasis Sekolah</w:t>
      </w:r>
      <w:r w:rsidRPr="00781B94">
        <w:rPr>
          <w:rFonts w:ascii="Times New Roman" w:hAnsi="Times New Roman" w:cs="Times New Roman"/>
          <w:sz w:val="24"/>
          <w:szCs w:val="24"/>
        </w:rPr>
        <w:t xml:space="preserve">. </w:t>
      </w:r>
      <w:r>
        <w:rPr>
          <w:rFonts w:ascii="Times New Roman" w:hAnsi="Times New Roman" w:cs="Times New Roman"/>
          <w:sz w:val="24"/>
          <w:szCs w:val="24"/>
        </w:rPr>
        <w:t xml:space="preserve">Jakarta: </w:t>
      </w:r>
      <w:r w:rsidRPr="00781B94">
        <w:rPr>
          <w:rFonts w:ascii="Times New Roman" w:hAnsi="Times New Roman" w:cs="Times New Roman"/>
          <w:sz w:val="24"/>
          <w:szCs w:val="24"/>
        </w:rPr>
        <w:t xml:space="preserve">Bumi Aksara. </w:t>
      </w:r>
    </w:p>
    <w:p w:rsidR="00496878" w:rsidRDefault="00496878" w:rsidP="00496878">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lastRenderedPageBreak/>
        <w:t xml:space="preserve">Indrawati, A. 2011. Pengaruh Kualitas Layanan Lembaga Pendidikan Terhadap Kepuasan Konsumen. </w:t>
      </w:r>
      <w:r>
        <w:rPr>
          <w:rFonts w:ascii="Times New Roman" w:hAnsi="Times New Roman" w:cs="Times New Roman"/>
          <w:i/>
          <w:sz w:val="24"/>
          <w:szCs w:val="24"/>
        </w:rPr>
        <w:t xml:space="preserve">Jurnal Ekonomi Bisnis. </w:t>
      </w:r>
      <w:r>
        <w:rPr>
          <w:rFonts w:ascii="Times New Roman" w:hAnsi="Times New Roman" w:cs="Times New Roman"/>
          <w:sz w:val="24"/>
          <w:szCs w:val="24"/>
        </w:rPr>
        <w:t xml:space="preserve">TH.16, No. 1, Maret 2011     (25-35). </w:t>
      </w:r>
    </w:p>
    <w:p w:rsidR="00496878" w:rsidRPr="005531B4" w:rsidRDefault="00496878" w:rsidP="00496878">
      <w:pPr>
        <w:spacing w:after="0" w:line="240" w:lineRule="auto"/>
        <w:ind w:left="567" w:hanging="567"/>
        <w:jc w:val="both"/>
        <w:rPr>
          <w:rFonts w:ascii="Times New Roman" w:hAnsi="Times New Roman" w:cs="Times New Roman"/>
          <w:sz w:val="24"/>
          <w:szCs w:val="24"/>
        </w:rPr>
      </w:pPr>
    </w:p>
    <w:p w:rsidR="00496878" w:rsidRDefault="00496878" w:rsidP="00496878">
      <w:pPr>
        <w:spacing w:after="0" w:line="240" w:lineRule="auto"/>
        <w:ind w:left="567" w:hanging="567"/>
        <w:jc w:val="both"/>
        <w:rPr>
          <w:rFonts w:ascii="Times New Roman" w:hAnsi="Times New Roman" w:cs="Times New Roman"/>
          <w:sz w:val="24"/>
          <w:szCs w:val="24"/>
        </w:rPr>
      </w:pPr>
      <w:r w:rsidRPr="0053468C">
        <w:rPr>
          <w:rFonts w:ascii="Times New Roman" w:hAnsi="Times New Roman" w:cs="Times New Roman"/>
          <w:sz w:val="24"/>
          <w:szCs w:val="24"/>
        </w:rPr>
        <w:t xml:space="preserve">Kotler, P. 2000. </w:t>
      </w:r>
      <w:r w:rsidRPr="0053468C">
        <w:rPr>
          <w:rFonts w:ascii="Times New Roman" w:hAnsi="Times New Roman" w:cs="Times New Roman"/>
          <w:i/>
          <w:sz w:val="24"/>
          <w:szCs w:val="24"/>
        </w:rPr>
        <w:t>Marketing Management I: Analysis, Planning, Implementation &amp; Control, Edisi Bahasa Indonesia</w:t>
      </w:r>
      <w:r w:rsidRPr="0053468C">
        <w:rPr>
          <w:rFonts w:ascii="Times New Roman" w:hAnsi="Times New Roman" w:cs="Times New Roman"/>
          <w:sz w:val="24"/>
          <w:szCs w:val="24"/>
        </w:rPr>
        <w:t xml:space="preserve">. Prentice Hall. </w:t>
      </w:r>
    </w:p>
    <w:p w:rsidR="00496878" w:rsidRDefault="00496878" w:rsidP="00496878">
      <w:pPr>
        <w:spacing w:after="0" w:line="240" w:lineRule="auto"/>
        <w:ind w:left="567" w:hanging="567"/>
        <w:jc w:val="both"/>
        <w:rPr>
          <w:rFonts w:ascii="Times New Roman" w:hAnsi="Times New Roman" w:cs="Times New Roman"/>
          <w:sz w:val="24"/>
          <w:szCs w:val="24"/>
        </w:rPr>
      </w:pPr>
    </w:p>
    <w:p w:rsidR="00506AC2" w:rsidRDefault="00506AC2" w:rsidP="00506AC2">
      <w:pPr>
        <w:spacing w:after="0" w:line="240" w:lineRule="auto"/>
        <w:ind w:left="567" w:hanging="567"/>
        <w:jc w:val="both"/>
        <w:rPr>
          <w:rFonts w:ascii="Times New Roman" w:hAnsi="Times New Roman" w:cs="Times New Roman"/>
          <w:sz w:val="24"/>
          <w:szCs w:val="24"/>
        </w:rPr>
      </w:pPr>
      <w:r w:rsidRPr="0053468C">
        <w:rPr>
          <w:rFonts w:ascii="Times New Roman" w:hAnsi="Times New Roman" w:cs="Times New Roman"/>
          <w:sz w:val="24"/>
          <w:szCs w:val="24"/>
        </w:rPr>
        <w:t xml:space="preserve">Ruslan. 2014. Evaluasi Kinerja Dosen Berdasarkan Kepuasan Mahasiswa Program Studi Penelitian dan Evaluasi Pendidikan PPs UNM. Dalam Surata.,I. W. &amp; Suaryana.,I. K. (Eds). </w:t>
      </w:r>
      <w:r w:rsidRPr="0053468C">
        <w:rPr>
          <w:rFonts w:ascii="Times New Roman" w:hAnsi="Times New Roman" w:cs="Times New Roman"/>
          <w:i/>
          <w:sz w:val="24"/>
          <w:szCs w:val="24"/>
        </w:rPr>
        <w:t xml:space="preserve">Prosiding Konferensi Ilmiah Tahunan Himpunan Evaluasi Pendidikan Indonesia (HEPI), Asesmen Untuk Pendidikan Berkualitas </w:t>
      </w:r>
      <w:r w:rsidRPr="0053468C">
        <w:rPr>
          <w:rFonts w:ascii="Times New Roman" w:hAnsi="Times New Roman" w:cs="Times New Roman"/>
          <w:sz w:val="24"/>
          <w:szCs w:val="24"/>
        </w:rPr>
        <w:t xml:space="preserve">(276-282). Bali: HEPI UKD Bali. </w:t>
      </w:r>
    </w:p>
    <w:p w:rsidR="00506AC2" w:rsidRDefault="00506AC2" w:rsidP="00506AC2">
      <w:pPr>
        <w:spacing w:after="0" w:line="240" w:lineRule="auto"/>
        <w:ind w:left="567" w:hanging="567"/>
        <w:jc w:val="both"/>
        <w:rPr>
          <w:rFonts w:ascii="Times New Roman" w:hAnsi="Times New Roman" w:cs="Times New Roman"/>
          <w:sz w:val="24"/>
          <w:szCs w:val="24"/>
        </w:rPr>
      </w:pPr>
    </w:p>
    <w:p w:rsidR="00506AC2" w:rsidRPr="0053468C" w:rsidRDefault="00506AC2" w:rsidP="00506AC2">
      <w:pPr>
        <w:spacing w:after="0" w:line="240" w:lineRule="auto"/>
        <w:ind w:left="567" w:hanging="567"/>
        <w:jc w:val="both"/>
        <w:rPr>
          <w:rFonts w:ascii="Times New Roman" w:hAnsi="Times New Roman" w:cs="Times New Roman"/>
          <w:sz w:val="24"/>
          <w:szCs w:val="24"/>
          <w:shd w:val="clear" w:color="auto" w:fill="FFFFFF"/>
        </w:rPr>
      </w:pPr>
      <w:r w:rsidRPr="0053468C">
        <w:rPr>
          <w:rFonts w:ascii="Times New Roman" w:hAnsi="Times New Roman" w:cs="Times New Roman"/>
          <w:sz w:val="24"/>
          <w:szCs w:val="24"/>
          <w:shd w:val="clear" w:color="auto" w:fill="FFFFFF"/>
        </w:rPr>
        <w:t xml:space="preserve">Sopiatin, P. 2010. </w:t>
      </w:r>
      <w:r w:rsidRPr="0053468C">
        <w:rPr>
          <w:rFonts w:ascii="Times New Roman" w:hAnsi="Times New Roman" w:cs="Times New Roman"/>
          <w:i/>
          <w:sz w:val="24"/>
          <w:szCs w:val="24"/>
          <w:shd w:val="clear" w:color="auto" w:fill="FFFFFF"/>
        </w:rPr>
        <w:t>Manajemen Belajar Berbasis Kepuasan Siswa</w:t>
      </w:r>
      <w:r w:rsidRPr="0053468C">
        <w:rPr>
          <w:rFonts w:ascii="Times New Roman" w:hAnsi="Times New Roman" w:cs="Times New Roman"/>
          <w:sz w:val="24"/>
          <w:szCs w:val="24"/>
          <w:shd w:val="clear" w:color="auto" w:fill="FFFFFF"/>
        </w:rPr>
        <w:t xml:space="preserve">. Bogor: Penerbit Ghalia Indonesia. </w:t>
      </w:r>
    </w:p>
    <w:p w:rsidR="00506AC2" w:rsidRPr="0053468C" w:rsidRDefault="00506AC2" w:rsidP="00506AC2">
      <w:pPr>
        <w:spacing w:after="0" w:line="240" w:lineRule="auto"/>
        <w:ind w:left="567" w:hanging="567"/>
        <w:jc w:val="both"/>
        <w:rPr>
          <w:rFonts w:ascii="Times New Roman" w:hAnsi="Times New Roman" w:cs="Times New Roman"/>
          <w:sz w:val="24"/>
          <w:szCs w:val="24"/>
          <w:shd w:val="clear" w:color="auto" w:fill="FFFFFF"/>
        </w:rPr>
      </w:pPr>
    </w:p>
    <w:p w:rsidR="00506AC2" w:rsidRDefault="00506AC2" w:rsidP="00506AC2">
      <w:pPr>
        <w:spacing w:after="0" w:line="240" w:lineRule="auto"/>
        <w:ind w:left="567" w:hanging="567"/>
        <w:jc w:val="both"/>
        <w:rPr>
          <w:rFonts w:ascii="Times New Roman" w:hAnsi="Times New Roman" w:cs="Times New Roman"/>
          <w:sz w:val="24"/>
          <w:szCs w:val="24"/>
        </w:rPr>
      </w:pPr>
      <w:r>
        <w:rPr>
          <w:rFonts w:ascii="Times New Roman" w:hAnsi="Times New Roman" w:cs="Times New Roman"/>
          <w:sz w:val="24"/>
          <w:szCs w:val="24"/>
        </w:rPr>
        <w:t xml:space="preserve">Suarman., Aziz, S., Yasin,R.M. 2013. The Quality of Teaching and Learning Towards the Satisfaction Among the University Students. </w:t>
      </w:r>
      <w:r w:rsidRPr="00E3498D">
        <w:rPr>
          <w:rFonts w:ascii="Times New Roman" w:hAnsi="Times New Roman" w:cs="Times New Roman"/>
          <w:i/>
          <w:sz w:val="24"/>
          <w:szCs w:val="24"/>
        </w:rPr>
        <w:t>Asian Social Science</w:t>
      </w:r>
      <w:r>
        <w:rPr>
          <w:rFonts w:ascii="Times New Roman" w:hAnsi="Times New Roman" w:cs="Times New Roman"/>
          <w:sz w:val="24"/>
          <w:szCs w:val="24"/>
        </w:rPr>
        <w:t xml:space="preserve">. Vol. 9. No. 12 Agustus 2013. (252-260). </w:t>
      </w:r>
    </w:p>
    <w:p w:rsidR="00506AC2" w:rsidRDefault="00506AC2" w:rsidP="00506AC2">
      <w:pPr>
        <w:spacing w:after="0" w:line="240" w:lineRule="auto"/>
        <w:ind w:left="567" w:hanging="567"/>
        <w:jc w:val="both"/>
        <w:rPr>
          <w:rFonts w:ascii="Times New Roman" w:hAnsi="Times New Roman" w:cs="Times New Roman"/>
          <w:sz w:val="24"/>
          <w:szCs w:val="24"/>
        </w:rPr>
      </w:pPr>
    </w:p>
    <w:p w:rsidR="00506AC2" w:rsidRPr="007C1C37" w:rsidRDefault="00506AC2" w:rsidP="00506AC2">
      <w:pPr>
        <w:spacing w:after="0" w:line="240" w:lineRule="auto"/>
        <w:ind w:left="567" w:hanging="567"/>
        <w:jc w:val="both"/>
        <w:rPr>
          <w:rFonts w:ascii="Times New Roman" w:hAnsi="Times New Roman" w:cs="Times New Roman"/>
          <w:sz w:val="24"/>
          <w:szCs w:val="24"/>
          <w:shd w:val="clear" w:color="auto" w:fill="FFFFFF"/>
        </w:rPr>
      </w:pPr>
      <w:r w:rsidRPr="007C1C37">
        <w:rPr>
          <w:rFonts w:ascii="Times New Roman" w:hAnsi="Times New Roman" w:cs="Times New Roman"/>
          <w:sz w:val="24"/>
          <w:szCs w:val="24"/>
        </w:rPr>
        <w:t xml:space="preserve">Undang-undang Republik Indonesia No.14 </w:t>
      </w:r>
      <w:r w:rsidRPr="00506AC2">
        <w:rPr>
          <w:rFonts w:ascii="Times New Roman" w:hAnsi="Times New Roman" w:cs="Times New Roman"/>
          <w:sz w:val="24"/>
          <w:szCs w:val="24"/>
        </w:rPr>
        <w:t xml:space="preserve">tahun 2005 tentang </w:t>
      </w:r>
      <w:r w:rsidRPr="00506AC2">
        <w:rPr>
          <w:rFonts w:ascii="Times New Roman" w:hAnsi="Times New Roman" w:cs="Times New Roman"/>
          <w:i/>
          <w:sz w:val="24"/>
          <w:szCs w:val="24"/>
        </w:rPr>
        <w:t xml:space="preserve">Guru dan Dosen. </w:t>
      </w:r>
      <w:hyperlink r:id="rId16" w:history="1">
        <w:r w:rsidRPr="00506AC2">
          <w:rPr>
            <w:rStyle w:val="Hyperlink"/>
            <w:rFonts w:ascii="Times New Roman" w:hAnsi="Times New Roman" w:cs="Times New Roman"/>
            <w:color w:val="auto"/>
            <w:sz w:val="24"/>
            <w:szCs w:val="24"/>
            <w:u w:val="none"/>
          </w:rPr>
          <w:t>http://sa.itb.ac.id/Ketentuan%20Lain/UUNo142005(Guru%20&amp;%20Dosen).pdf</w:t>
        </w:r>
      </w:hyperlink>
      <w:r w:rsidRPr="00506AC2">
        <w:rPr>
          <w:rFonts w:ascii="Times New Roman" w:hAnsi="Times New Roman" w:cs="Times New Roman"/>
          <w:sz w:val="24"/>
          <w:szCs w:val="24"/>
        </w:rPr>
        <w:t xml:space="preserve">. </w:t>
      </w:r>
      <w:r w:rsidRPr="00506AC2">
        <w:rPr>
          <w:rFonts w:ascii="Times New Roman" w:hAnsi="Times New Roman" w:cs="Times New Roman"/>
          <w:sz w:val="24"/>
          <w:szCs w:val="24"/>
          <w:shd w:val="clear" w:color="auto" w:fill="FFFFFF"/>
        </w:rPr>
        <w:t>Diakses pada tanggal 1 September 2016</w:t>
      </w:r>
      <w:r w:rsidRPr="007C1C37">
        <w:rPr>
          <w:rFonts w:ascii="Times New Roman" w:hAnsi="Times New Roman" w:cs="Times New Roman"/>
          <w:sz w:val="24"/>
          <w:szCs w:val="24"/>
          <w:shd w:val="clear" w:color="auto" w:fill="FFFFFF"/>
        </w:rPr>
        <w:t>.</w:t>
      </w:r>
    </w:p>
    <w:p w:rsidR="00506AC2" w:rsidRDefault="00506AC2" w:rsidP="00506AC2">
      <w:pPr>
        <w:spacing w:after="0" w:line="240" w:lineRule="auto"/>
        <w:ind w:left="567" w:hanging="567"/>
        <w:jc w:val="both"/>
        <w:rPr>
          <w:rFonts w:ascii="Times New Roman" w:hAnsi="Times New Roman" w:cs="Times New Roman"/>
          <w:sz w:val="24"/>
          <w:szCs w:val="24"/>
        </w:rPr>
      </w:pPr>
    </w:p>
    <w:p w:rsidR="006A299D" w:rsidRPr="006A299D" w:rsidRDefault="00506AC2" w:rsidP="00B50466">
      <w:pPr>
        <w:spacing w:after="0" w:line="240" w:lineRule="auto"/>
        <w:ind w:left="567" w:hanging="567"/>
        <w:jc w:val="both"/>
        <w:rPr>
          <w:rFonts w:ascii="Times New Roman" w:hAnsi="Times New Roman" w:cs="Times New Roman"/>
          <w:szCs w:val="24"/>
        </w:rPr>
      </w:pPr>
      <w:r w:rsidRPr="0053468C">
        <w:rPr>
          <w:rFonts w:ascii="Times New Roman" w:hAnsi="Times New Roman" w:cs="Times New Roman"/>
          <w:sz w:val="24"/>
          <w:szCs w:val="24"/>
        </w:rPr>
        <w:t>Widoyoko,S.E.P. 2008. Pengembangan Model Evaluasi Kualitas dan Output Pembelajaran IPS di SMP</w:t>
      </w:r>
      <w:r w:rsidRPr="0053468C">
        <w:rPr>
          <w:rFonts w:ascii="Times New Roman" w:hAnsi="Times New Roman" w:cs="Times New Roman"/>
          <w:i/>
          <w:sz w:val="24"/>
          <w:szCs w:val="24"/>
        </w:rPr>
        <w:t>. Jurnal Penelitian dan Evaluasi Pendidikan</w:t>
      </w:r>
      <w:r w:rsidRPr="0053468C">
        <w:rPr>
          <w:rFonts w:ascii="Times New Roman" w:hAnsi="Times New Roman" w:cs="Times New Roman"/>
          <w:sz w:val="24"/>
          <w:szCs w:val="24"/>
        </w:rPr>
        <w:t xml:space="preserve">. Vol. 11(1). </w:t>
      </w:r>
    </w:p>
    <w:p w:rsidR="006A299D" w:rsidRPr="00CB7E1C" w:rsidRDefault="006A299D" w:rsidP="00142180">
      <w:pPr>
        <w:spacing w:after="0" w:line="240" w:lineRule="auto"/>
        <w:jc w:val="both"/>
        <w:rPr>
          <w:rFonts w:ascii="Times New Roman" w:hAnsi="Times New Roman" w:cs="Times New Roman"/>
          <w:sz w:val="24"/>
          <w:szCs w:val="24"/>
        </w:rPr>
      </w:pPr>
    </w:p>
    <w:sectPr w:rsidR="006A299D" w:rsidRPr="00CB7E1C" w:rsidSect="00113550">
      <w:type w:val="continuous"/>
      <w:pgSz w:w="12240" w:h="15840"/>
      <w:pgMar w:top="1440" w:right="1440" w:bottom="1440" w:left="1440" w:header="720" w:footer="720" w:gutter="0"/>
      <w:cols w:num="2"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Math">
    <w:panose1 w:val="02040503050406030204"/>
    <w:charset w:val="00"/>
    <w:family w:val="roman"/>
    <w:pitch w:val="variable"/>
    <w:sig w:usb0="E00002FF" w:usb1="420024FF"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853412"/>
    <w:multiLevelType w:val="hybridMultilevel"/>
    <w:tmpl w:val="B802D37C"/>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AC048BE"/>
    <w:multiLevelType w:val="hybridMultilevel"/>
    <w:tmpl w:val="7584BFA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68ED0B06"/>
    <w:multiLevelType w:val="hybridMultilevel"/>
    <w:tmpl w:val="04A4703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779E3CAD"/>
    <w:multiLevelType w:val="hybridMultilevel"/>
    <w:tmpl w:val="6E16A32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5DDF"/>
    <w:rsid w:val="0010169D"/>
    <w:rsid w:val="00113550"/>
    <w:rsid w:val="00142180"/>
    <w:rsid w:val="00275155"/>
    <w:rsid w:val="002D12D0"/>
    <w:rsid w:val="002E25A3"/>
    <w:rsid w:val="00305DDF"/>
    <w:rsid w:val="003F6BFB"/>
    <w:rsid w:val="00496878"/>
    <w:rsid w:val="00506AC2"/>
    <w:rsid w:val="006A299D"/>
    <w:rsid w:val="006E1DD3"/>
    <w:rsid w:val="00885E28"/>
    <w:rsid w:val="008925C8"/>
    <w:rsid w:val="009D0B41"/>
    <w:rsid w:val="00A65052"/>
    <w:rsid w:val="00A80B28"/>
    <w:rsid w:val="00AC75B1"/>
    <w:rsid w:val="00B50466"/>
    <w:rsid w:val="00BB51C5"/>
    <w:rsid w:val="00C60752"/>
    <w:rsid w:val="00CB7E1C"/>
    <w:rsid w:val="00CC410A"/>
    <w:rsid w:val="00CC6779"/>
    <w:rsid w:val="00D96BE9"/>
    <w:rsid w:val="00F23D0B"/>
    <w:rsid w:val="00F74F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50"/>
    <w:pPr>
      <w:ind w:left="720"/>
      <w:contextualSpacing/>
    </w:pPr>
  </w:style>
  <w:style w:type="table" w:styleId="TableGrid">
    <w:name w:val="Table Grid"/>
    <w:basedOn w:val="TableNormal"/>
    <w:uiPriority w:val="59"/>
    <w:rsid w:val="0088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A3"/>
    <w:rPr>
      <w:rFonts w:ascii="Tahoma" w:hAnsi="Tahoma" w:cs="Tahoma"/>
      <w:sz w:val="16"/>
      <w:szCs w:val="16"/>
    </w:rPr>
  </w:style>
  <w:style w:type="character" w:styleId="Hyperlink">
    <w:name w:val="Hyperlink"/>
    <w:basedOn w:val="DefaultParagraphFont"/>
    <w:uiPriority w:val="99"/>
    <w:unhideWhenUsed/>
    <w:rsid w:val="00506AC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3550"/>
    <w:pPr>
      <w:ind w:left="720"/>
      <w:contextualSpacing/>
    </w:pPr>
  </w:style>
  <w:style w:type="table" w:styleId="TableGrid">
    <w:name w:val="Table Grid"/>
    <w:basedOn w:val="TableNormal"/>
    <w:uiPriority w:val="59"/>
    <w:rsid w:val="00885E2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2E25A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E25A3"/>
    <w:rPr>
      <w:rFonts w:ascii="Tahoma" w:hAnsi="Tahoma" w:cs="Tahoma"/>
      <w:sz w:val="16"/>
      <w:szCs w:val="16"/>
    </w:rPr>
  </w:style>
  <w:style w:type="character" w:styleId="Hyperlink">
    <w:name w:val="Hyperlink"/>
    <w:basedOn w:val="DefaultParagraphFont"/>
    <w:uiPriority w:val="99"/>
    <w:unhideWhenUsed/>
    <w:rsid w:val="00506AC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7.png"/><Relationship Id="rId1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image" Target="media/image2.png"/><Relationship Id="rId12" Type="http://schemas.openxmlformats.org/officeDocument/2006/relationships/image" Target="media/image6.png"/><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itb.ac.id/Ketentuan%20Lain/UUNo142005(Guru%20&amp;%20Dosen).pdf" TargetMode="External"/><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5.png"/><Relationship Id="rId5" Type="http://schemas.openxmlformats.org/officeDocument/2006/relationships/webSettings" Target="webSettings.xml"/><Relationship Id="rId15" Type="http://schemas.openxmlformats.org/officeDocument/2006/relationships/image" Target="media/image9.png"/><Relationship Id="rId10" Type="http://schemas.openxmlformats.org/officeDocument/2006/relationships/image" Target="media/image4.png"/><Relationship Id="rId4" Type="http://schemas.openxmlformats.org/officeDocument/2006/relationships/settings" Target="settings.xml"/><Relationship Id="rId9" Type="http://schemas.openxmlformats.org/officeDocument/2006/relationships/chart" Target="charts/chart1.xml"/><Relationship Id="rId14" Type="http://schemas.openxmlformats.org/officeDocument/2006/relationships/image" Target="media/image8.png"/></Relationships>
</file>

<file path=word/charts/_rels/chart1.xml.rels><?xml version="1.0" encoding="UTF-8" standalone="yes"?>
<Relationships xmlns="http://schemas.openxmlformats.org/package/2006/relationships"><Relationship Id="rId1" Type="http://schemas.openxmlformats.org/officeDocument/2006/relationships/oleObject" Target="file:///E:\FIX\HASIL\Hasil%20-%20Copy\Perindikator.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autoTitleDeleted val="0"/>
    <c:view3D>
      <c:rotX val="15"/>
      <c:rotY val="20"/>
      <c:rAngAx val="1"/>
    </c:view3D>
    <c:floor>
      <c:thickness val="0"/>
    </c:floor>
    <c:sideWall>
      <c:thickness val="0"/>
    </c:sideWall>
    <c:backWall>
      <c:thickness val="0"/>
    </c:backWall>
    <c:plotArea>
      <c:layout/>
      <c:bar3DChart>
        <c:barDir val="col"/>
        <c:grouping val="clustered"/>
        <c:varyColors val="0"/>
        <c:ser>
          <c:idx val="0"/>
          <c:order val="0"/>
          <c:tx>
            <c:strRef>
              <c:f>Sheet1!$H$11</c:f>
              <c:strCache>
                <c:ptCount val="1"/>
                <c:pt idx="0">
                  <c:v>Sangat Puas</c:v>
                </c:pt>
              </c:strCache>
            </c:strRef>
          </c:tx>
          <c:invertIfNegative val="0"/>
          <c:dLbls>
            <c:delete val="1"/>
          </c:dLbls>
          <c:cat>
            <c:numRef>
              <c:f>Sheet1!$G$12:$G$17</c:f>
              <c:numCache>
                <c:formatCode>General</c:formatCode>
                <c:ptCount val="6"/>
                <c:pt idx="0">
                  <c:v>1</c:v>
                </c:pt>
                <c:pt idx="1">
                  <c:v>2</c:v>
                </c:pt>
                <c:pt idx="2">
                  <c:v>3</c:v>
                </c:pt>
                <c:pt idx="3">
                  <c:v>4</c:v>
                </c:pt>
                <c:pt idx="4">
                  <c:v>5</c:v>
                </c:pt>
                <c:pt idx="5">
                  <c:v>6</c:v>
                </c:pt>
              </c:numCache>
            </c:numRef>
          </c:cat>
          <c:val>
            <c:numRef>
              <c:f>Sheet1!$H$12:$H$17</c:f>
              <c:numCache>
                <c:formatCode>0.0</c:formatCode>
                <c:ptCount val="6"/>
                <c:pt idx="0">
                  <c:v>6.1538461538461542</c:v>
                </c:pt>
                <c:pt idx="1">
                  <c:v>13.846153846153847</c:v>
                </c:pt>
                <c:pt idx="2">
                  <c:v>7.6923076923076925</c:v>
                </c:pt>
                <c:pt idx="3">
                  <c:v>6.1538461538461542</c:v>
                </c:pt>
                <c:pt idx="4">
                  <c:v>8.4615384615384617</c:v>
                </c:pt>
                <c:pt idx="5">
                  <c:v>3.8461538461538463</c:v>
                </c:pt>
              </c:numCache>
            </c:numRef>
          </c:val>
        </c:ser>
        <c:ser>
          <c:idx val="1"/>
          <c:order val="1"/>
          <c:tx>
            <c:strRef>
              <c:f>Sheet1!$I$11</c:f>
              <c:strCache>
                <c:ptCount val="1"/>
                <c:pt idx="0">
                  <c:v>Puas</c:v>
                </c:pt>
              </c:strCache>
            </c:strRef>
          </c:tx>
          <c:invertIfNegative val="0"/>
          <c:dLbls>
            <c:delete val="1"/>
          </c:dLbls>
          <c:cat>
            <c:numRef>
              <c:f>Sheet1!$G$12:$G$17</c:f>
              <c:numCache>
                <c:formatCode>General</c:formatCode>
                <c:ptCount val="6"/>
                <c:pt idx="0">
                  <c:v>1</c:v>
                </c:pt>
                <c:pt idx="1">
                  <c:v>2</c:v>
                </c:pt>
                <c:pt idx="2">
                  <c:v>3</c:v>
                </c:pt>
                <c:pt idx="3">
                  <c:v>4</c:v>
                </c:pt>
                <c:pt idx="4">
                  <c:v>5</c:v>
                </c:pt>
                <c:pt idx="5">
                  <c:v>6</c:v>
                </c:pt>
              </c:numCache>
            </c:numRef>
          </c:cat>
          <c:val>
            <c:numRef>
              <c:f>Sheet1!$I$12:$I$17</c:f>
              <c:numCache>
                <c:formatCode>0.0</c:formatCode>
                <c:ptCount val="6"/>
                <c:pt idx="0">
                  <c:v>6.9230769230769234</c:v>
                </c:pt>
                <c:pt idx="1">
                  <c:v>17.692307692307693</c:v>
                </c:pt>
                <c:pt idx="2">
                  <c:v>7.6923076923076925</c:v>
                </c:pt>
                <c:pt idx="3">
                  <c:v>13.846153846153847</c:v>
                </c:pt>
                <c:pt idx="4">
                  <c:v>13.846153846153847</c:v>
                </c:pt>
                <c:pt idx="5">
                  <c:v>26.923076923076923</c:v>
                </c:pt>
              </c:numCache>
            </c:numRef>
          </c:val>
        </c:ser>
        <c:ser>
          <c:idx val="2"/>
          <c:order val="2"/>
          <c:tx>
            <c:strRef>
              <c:f>Sheet1!$J$11</c:f>
              <c:strCache>
                <c:ptCount val="1"/>
                <c:pt idx="0">
                  <c:v>Belum Puas</c:v>
                </c:pt>
              </c:strCache>
            </c:strRef>
          </c:tx>
          <c:invertIfNegative val="0"/>
          <c:dLbls>
            <c:delete val="1"/>
          </c:dLbls>
          <c:cat>
            <c:numRef>
              <c:f>Sheet1!$G$12:$G$17</c:f>
              <c:numCache>
                <c:formatCode>General</c:formatCode>
                <c:ptCount val="6"/>
                <c:pt idx="0">
                  <c:v>1</c:v>
                </c:pt>
                <c:pt idx="1">
                  <c:v>2</c:v>
                </c:pt>
                <c:pt idx="2">
                  <c:v>3</c:v>
                </c:pt>
                <c:pt idx="3">
                  <c:v>4</c:v>
                </c:pt>
                <c:pt idx="4">
                  <c:v>5</c:v>
                </c:pt>
                <c:pt idx="5">
                  <c:v>6</c:v>
                </c:pt>
              </c:numCache>
            </c:numRef>
          </c:cat>
          <c:val>
            <c:numRef>
              <c:f>Sheet1!$J$12:$J$17</c:f>
              <c:numCache>
                <c:formatCode>0.0</c:formatCode>
                <c:ptCount val="6"/>
                <c:pt idx="0">
                  <c:v>86.92307692307692</c:v>
                </c:pt>
                <c:pt idx="1">
                  <c:v>68.461538461538467</c:v>
                </c:pt>
                <c:pt idx="2">
                  <c:v>84.615384615384613</c:v>
                </c:pt>
                <c:pt idx="3">
                  <c:v>80</c:v>
                </c:pt>
                <c:pt idx="4">
                  <c:v>77.692307692307693</c:v>
                </c:pt>
                <c:pt idx="5">
                  <c:v>69.230769230769226</c:v>
                </c:pt>
              </c:numCache>
            </c:numRef>
          </c:val>
        </c:ser>
        <c:dLbls>
          <c:showLegendKey val="0"/>
          <c:showVal val="1"/>
          <c:showCatName val="0"/>
          <c:showSerName val="0"/>
          <c:showPercent val="0"/>
          <c:showBubbleSize val="0"/>
        </c:dLbls>
        <c:gapWidth val="150"/>
        <c:shape val="box"/>
        <c:axId val="97798016"/>
        <c:axId val="97799552"/>
        <c:axId val="0"/>
      </c:bar3DChart>
      <c:catAx>
        <c:axId val="97798016"/>
        <c:scaling>
          <c:orientation val="minMax"/>
        </c:scaling>
        <c:delete val="0"/>
        <c:axPos val="b"/>
        <c:numFmt formatCode="General"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97799552"/>
        <c:crosses val="autoZero"/>
        <c:auto val="1"/>
        <c:lblAlgn val="ctr"/>
        <c:lblOffset val="100"/>
        <c:noMultiLvlLbl val="0"/>
      </c:catAx>
      <c:valAx>
        <c:axId val="97799552"/>
        <c:scaling>
          <c:orientation val="minMax"/>
        </c:scaling>
        <c:delete val="0"/>
        <c:axPos val="l"/>
        <c:numFmt formatCode="0.0" sourceLinked="1"/>
        <c:majorTickMark val="out"/>
        <c:minorTickMark val="none"/>
        <c:tickLblPos val="nextTo"/>
        <c:txPr>
          <a:bodyPr/>
          <a:lstStyle/>
          <a:p>
            <a:pPr>
              <a:defRPr>
                <a:latin typeface="Times New Roman" pitchFamily="18" charset="0"/>
                <a:cs typeface="Times New Roman" pitchFamily="18" charset="0"/>
              </a:defRPr>
            </a:pPr>
            <a:endParaRPr lang="en-US"/>
          </a:p>
        </c:txPr>
        <c:crossAx val="97798016"/>
        <c:crosses val="autoZero"/>
        <c:crossBetween val="between"/>
      </c:valAx>
    </c:plotArea>
    <c:plotVisOnly val="1"/>
    <c:dispBlanksAs val="gap"/>
    <c:showDLblsOverMax val="0"/>
  </c:chart>
  <c:spPr>
    <a:solidFill>
      <a:schemeClr val="bg1"/>
    </a:solidFill>
    <a:ln>
      <a:noFill/>
    </a:ln>
  </c:spPr>
  <c:externalData r:id="rId1">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202</TotalTime>
  <Pages>9</Pages>
  <Words>3440</Words>
  <Characters>19612</Characters>
  <Application>Microsoft Office Word</Application>
  <DocSecurity>0</DocSecurity>
  <Lines>163</Lines>
  <Paragraphs>46</Paragraphs>
  <ScaleCrop>false</ScaleCrop>
  <HeadingPairs>
    <vt:vector size="2" baseType="variant">
      <vt:variant>
        <vt:lpstr>Title</vt:lpstr>
      </vt:variant>
      <vt:variant>
        <vt:i4>1</vt:i4>
      </vt:variant>
    </vt:vector>
  </HeadingPairs>
  <TitlesOfParts>
    <vt:vector size="1" baseType="lpstr">
      <vt:lpstr/>
    </vt:vector>
  </TitlesOfParts>
  <Company>by adguard</Company>
  <LinksUpToDate>false</LinksUpToDate>
  <CharactersWithSpaces>23006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Anty</dc:creator>
  <cp:lastModifiedBy>Anty</cp:lastModifiedBy>
  <cp:revision>10</cp:revision>
  <dcterms:created xsi:type="dcterms:W3CDTF">2017-08-06T21:00:00Z</dcterms:created>
  <dcterms:modified xsi:type="dcterms:W3CDTF">2017-08-07T03:48:00Z</dcterms:modified>
</cp:coreProperties>
</file>