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0D" w:rsidRPr="00634793" w:rsidRDefault="005B620D" w:rsidP="00EB6AE2">
      <w:pPr>
        <w:spacing w:after="0" w:line="240" w:lineRule="auto"/>
        <w:contextualSpacing/>
        <w:jc w:val="center"/>
        <w:rPr>
          <w:rFonts w:ascii="Tahoma" w:eastAsia="Calibri" w:hAnsi="Tahoma" w:cs="Tahoma"/>
          <w:b/>
          <w:sz w:val="24"/>
          <w:szCs w:val="24"/>
        </w:rPr>
      </w:pPr>
      <w:r w:rsidRPr="00634793">
        <w:rPr>
          <w:rFonts w:ascii="Tahoma" w:eastAsia="Calibri" w:hAnsi="Tahoma" w:cs="Tahoma"/>
          <w:b/>
          <w:sz w:val="24"/>
          <w:szCs w:val="24"/>
        </w:rPr>
        <w:t>ARTIKEL</w:t>
      </w:r>
    </w:p>
    <w:p w:rsidR="005B620D" w:rsidRPr="00634793" w:rsidRDefault="005B620D" w:rsidP="00EB6AE2">
      <w:pPr>
        <w:spacing w:after="0" w:line="240" w:lineRule="auto"/>
        <w:contextualSpacing/>
        <w:jc w:val="center"/>
        <w:rPr>
          <w:rFonts w:ascii="Tahoma" w:eastAsia="Calibri" w:hAnsi="Tahoma" w:cs="Tahoma"/>
          <w:b/>
          <w:sz w:val="24"/>
          <w:szCs w:val="24"/>
        </w:rPr>
      </w:pPr>
    </w:p>
    <w:p w:rsidR="005B620D" w:rsidRPr="00634793" w:rsidRDefault="005B620D" w:rsidP="00EB6AE2">
      <w:pPr>
        <w:spacing w:after="0" w:line="240" w:lineRule="auto"/>
        <w:contextualSpacing/>
        <w:jc w:val="center"/>
        <w:rPr>
          <w:rFonts w:ascii="Tahoma" w:hAnsi="Tahoma" w:cs="Tahoma"/>
          <w:b/>
          <w:sz w:val="24"/>
          <w:szCs w:val="24"/>
        </w:rPr>
      </w:pPr>
      <w:r w:rsidRPr="00634793">
        <w:rPr>
          <w:rFonts w:ascii="Tahoma" w:hAnsi="Tahoma" w:cs="Tahoma"/>
          <w:b/>
          <w:sz w:val="24"/>
          <w:szCs w:val="24"/>
        </w:rPr>
        <w:t xml:space="preserve">KOMPARASI HASIL BELAJAR MATEMATIKA SISWA YANG DIAJAR DENGAN PENDEKATAN </w:t>
      </w:r>
      <w:r w:rsidR="000E2CC7" w:rsidRPr="00634793">
        <w:rPr>
          <w:rFonts w:ascii="Tahoma" w:hAnsi="Tahoma" w:cs="Tahoma"/>
          <w:b/>
          <w:sz w:val="24"/>
          <w:szCs w:val="24"/>
        </w:rPr>
        <w:t xml:space="preserve">SAINTIFIK, PROBLEM POSING, </w:t>
      </w:r>
      <w:r w:rsidR="00B3307A" w:rsidRPr="00634793">
        <w:rPr>
          <w:rFonts w:ascii="Tahoma" w:hAnsi="Tahoma" w:cs="Tahoma"/>
          <w:b/>
          <w:sz w:val="24"/>
          <w:szCs w:val="24"/>
        </w:rPr>
        <w:t xml:space="preserve">DAN </w:t>
      </w:r>
      <w:r w:rsidR="000E2CC7" w:rsidRPr="00634793">
        <w:rPr>
          <w:rFonts w:ascii="Tahoma" w:hAnsi="Tahoma" w:cs="Tahoma"/>
          <w:b/>
          <w:sz w:val="24"/>
          <w:szCs w:val="24"/>
        </w:rPr>
        <w:t>OPEN ENDED DALAM MODEL PEMBELAJARAN BERBASIS MASALAH PADA SISWA KELAS X SMA NEGERI 2 MAKALE</w:t>
      </w:r>
    </w:p>
    <w:p w:rsidR="005B620D" w:rsidRPr="00634793" w:rsidRDefault="005B620D" w:rsidP="00EB6AE2">
      <w:pPr>
        <w:spacing w:after="0" w:line="240" w:lineRule="auto"/>
        <w:contextualSpacing/>
        <w:jc w:val="center"/>
        <w:rPr>
          <w:rFonts w:ascii="Tahoma" w:eastAsia="Calibri" w:hAnsi="Tahoma" w:cs="Tahoma"/>
          <w:b/>
          <w:sz w:val="24"/>
          <w:szCs w:val="24"/>
        </w:rPr>
      </w:pPr>
    </w:p>
    <w:p w:rsidR="0000442A" w:rsidRPr="00634793" w:rsidRDefault="00C55DD4" w:rsidP="00EB6AE2">
      <w:pPr>
        <w:spacing w:after="0" w:line="240" w:lineRule="auto"/>
        <w:contextualSpacing/>
        <w:jc w:val="center"/>
        <w:rPr>
          <w:rFonts w:ascii="Tahoma" w:hAnsi="Tahoma" w:cs="Tahoma"/>
          <w:i/>
          <w:sz w:val="24"/>
          <w:szCs w:val="24"/>
        </w:rPr>
      </w:pPr>
      <w:r w:rsidRPr="00634793">
        <w:rPr>
          <w:rFonts w:ascii="Tahoma" w:hAnsi="Tahoma" w:cs="Tahoma"/>
          <w:i/>
          <w:sz w:val="24"/>
          <w:szCs w:val="24"/>
        </w:rPr>
        <w:t>COMPARISON OF MATHEMATICS LEARNING RESULT OF STUDENTS TAUGHT BY EMPLOYING SCIENTIFIC APPROACH, PROBLEM POSING, AND OPEN ENDED IN PROBLEM BASED LEARNING MODEL IN CLASS X AT SMAN 2 MAKALE</w:t>
      </w:r>
    </w:p>
    <w:p w:rsidR="00C55DD4" w:rsidRPr="00634793" w:rsidRDefault="00C55DD4" w:rsidP="00EB6AE2">
      <w:pPr>
        <w:spacing w:after="0" w:line="240" w:lineRule="auto"/>
        <w:contextualSpacing/>
        <w:jc w:val="center"/>
        <w:rPr>
          <w:rFonts w:ascii="Tahoma" w:eastAsia="Calibri" w:hAnsi="Tahoma" w:cs="Tahoma"/>
          <w:b/>
          <w:i/>
          <w:sz w:val="24"/>
          <w:szCs w:val="24"/>
          <w:lang w:val="id-ID"/>
        </w:rPr>
      </w:pPr>
    </w:p>
    <w:p w:rsidR="005B620D" w:rsidRPr="00634793" w:rsidRDefault="00601FD9" w:rsidP="00EB6AE2">
      <w:pPr>
        <w:spacing w:after="0" w:line="240" w:lineRule="auto"/>
        <w:contextualSpacing/>
        <w:jc w:val="center"/>
        <w:rPr>
          <w:rFonts w:ascii="Tahoma" w:eastAsia="Calibri" w:hAnsi="Tahoma" w:cs="Tahoma"/>
          <w:sz w:val="24"/>
          <w:szCs w:val="24"/>
        </w:rPr>
      </w:pPr>
      <w:r w:rsidRPr="00634793">
        <w:rPr>
          <w:rFonts w:ascii="Tahoma" w:eastAsia="Calibri" w:hAnsi="Tahoma" w:cs="Tahoma"/>
          <w:sz w:val="24"/>
          <w:szCs w:val="24"/>
        </w:rPr>
        <w:t>Inelsi Palengka</w:t>
      </w:r>
      <w:r w:rsidR="005B620D" w:rsidRPr="00634793">
        <w:rPr>
          <w:rFonts w:ascii="Tahoma" w:eastAsia="Calibri" w:hAnsi="Tahoma" w:cs="Tahoma"/>
          <w:sz w:val="24"/>
          <w:szCs w:val="24"/>
        </w:rPr>
        <w:t xml:space="preserve">, </w:t>
      </w:r>
      <w:r w:rsidRPr="00634793">
        <w:rPr>
          <w:rFonts w:ascii="Tahoma" w:eastAsia="Calibri" w:hAnsi="Tahoma" w:cs="Tahoma"/>
          <w:sz w:val="24"/>
          <w:szCs w:val="24"/>
        </w:rPr>
        <w:t>Nurdin Arsyad</w:t>
      </w:r>
      <w:r w:rsidR="005B620D" w:rsidRPr="00634793">
        <w:rPr>
          <w:rFonts w:ascii="Tahoma" w:eastAsia="Calibri" w:hAnsi="Tahoma" w:cs="Tahoma"/>
          <w:sz w:val="24"/>
          <w:szCs w:val="24"/>
          <w:lang w:val="id-ID"/>
        </w:rPr>
        <w:t xml:space="preserve">, </w:t>
      </w:r>
      <w:r w:rsidRPr="00634793">
        <w:rPr>
          <w:rFonts w:ascii="Tahoma" w:eastAsia="Calibri" w:hAnsi="Tahoma" w:cs="Tahoma"/>
          <w:sz w:val="24"/>
          <w:szCs w:val="24"/>
        </w:rPr>
        <w:t>Muhammad Darwis M</w:t>
      </w:r>
    </w:p>
    <w:p w:rsidR="005B620D" w:rsidRPr="00634793" w:rsidRDefault="005B620D" w:rsidP="00EB6AE2">
      <w:pPr>
        <w:spacing w:after="0" w:line="240" w:lineRule="auto"/>
        <w:contextualSpacing/>
        <w:jc w:val="center"/>
        <w:rPr>
          <w:rFonts w:ascii="Tahoma" w:eastAsia="Calibri" w:hAnsi="Tahoma" w:cs="Tahoma"/>
          <w:sz w:val="24"/>
          <w:szCs w:val="24"/>
        </w:rPr>
      </w:pPr>
      <w:r w:rsidRPr="00634793">
        <w:rPr>
          <w:rFonts w:ascii="Tahoma" w:eastAsia="Calibri" w:hAnsi="Tahoma" w:cs="Tahoma"/>
          <w:sz w:val="24"/>
          <w:szCs w:val="24"/>
          <w:vertAlign w:val="superscript"/>
        </w:rPr>
        <w:t>1</w:t>
      </w:r>
      <w:r w:rsidRPr="00634793">
        <w:rPr>
          <w:rFonts w:ascii="Tahoma" w:eastAsia="Calibri" w:hAnsi="Tahoma" w:cs="Tahoma"/>
          <w:sz w:val="24"/>
          <w:szCs w:val="24"/>
        </w:rPr>
        <w:t>Program Studi Pendidikan Matematika, Program Pascasarjana</w:t>
      </w:r>
    </w:p>
    <w:p w:rsidR="005B620D" w:rsidRPr="00634793" w:rsidRDefault="005B620D" w:rsidP="00EB6AE2">
      <w:pPr>
        <w:spacing w:after="0" w:line="240" w:lineRule="auto"/>
        <w:contextualSpacing/>
        <w:jc w:val="center"/>
        <w:rPr>
          <w:rFonts w:ascii="Tahoma" w:eastAsia="Calibri" w:hAnsi="Tahoma" w:cs="Tahoma"/>
          <w:sz w:val="24"/>
          <w:szCs w:val="24"/>
        </w:rPr>
      </w:pPr>
      <w:r w:rsidRPr="00634793">
        <w:rPr>
          <w:rFonts w:ascii="Tahoma" w:eastAsia="Calibri" w:hAnsi="Tahoma" w:cs="Tahoma"/>
          <w:sz w:val="24"/>
          <w:szCs w:val="24"/>
        </w:rPr>
        <w:t>Universitas Negeri Makassar</w:t>
      </w:r>
    </w:p>
    <w:p w:rsidR="005B620D" w:rsidRPr="00634793" w:rsidRDefault="005B620D" w:rsidP="00EB6AE2">
      <w:pPr>
        <w:spacing w:after="0" w:line="240" w:lineRule="auto"/>
        <w:contextualSpacing/>
        <w:jc w:val="center"/>
        <w:rPr>
          <w:rFonts w:ascii="Tahoma" w:eastAsia="Calibri" w:hAnsi="Tahoma" w:cs="Tahoma"/>
          <w:sz w:val="24"/>
          <w:szCs w:val="24"/>
        </w:rPr>
      </w:pPr>
      <w:r w:rsidRPr="00634793">
        <w:rPr>
          <w:rFonts w:ascii="Tahoma" w:eastAsia="Calibri" w:hAnsi="Tahoma" w:cs="Tahoma"/>
          <w:sz w:val="24"/>
          <w:szCs w:val="24"/>
        </w:rPr>
        <w:t>Makassar, Indonesia</w:t>
      </w:r>
    </w:p>
    <w:p w:rsidR="005B620D" w:rsidRPr="00634793" w:rsidRDefault="006E4DAB" w:rsidP="00EB6AE2">
      <w:pPr>
        <w:spacing w:after="0" w:line="240" w:lineRule="auto"/>
        <w:contextualSpacing/>
        <w:jc w:val="center"/>
        <w:rPr>
          <w:rFonts w:ascii="Tahoma" w:eastAsia="Calibri" w:hAnsi="Tahoma" w:cs="Tahoma"/>
          <w:sz w:val="24"/>
          <w:szCs w:val="24"/>
        </w:rPr>
      </w:pPr>
      <w:r w:rsidRPr="00634793">
        <w:rPr>
          <w:rFonts w:ascii="Tahoma" w:eastAsia="Calibri" w:hAnsi="Tahoma" w:cs="Tahoma"/>
          <w:color w:val="0000FF"/>
          <w:sz w:val="24"/>
          <w:szCs w:val="24"/>
          <w:u w:val="single"/>
        </w:rPr>
        <w:t>inelsipalengka@gmail</w:t>
      </w:r>
      <w:r w:rsidR="005B620D" w:rsidRPr="00634793">
        <w:rPr>
          <w:rFonts w:ascii="Tahoma" w:eastAsia="Calibri" w:hAnsi="Tahoma" w:cs="Tahoma"/>
          <w:color w:val="0000FF"/>
          <w:sz w:val="24"/>
          <w:szCs w:val="24"/>
          <w:u w:val="single"/>
        </w:rPr>
        <w:t>.com</w:t>
      </w:r>
    </w:p>
    <w:p w:rsidR="005B620D" w:rsidRPr="00634793" w:rsidRDefault="005B620D" w:rsidP="00EB6AE2">
      <w:pPr>
        <w:spacing w:after="0" w:line="240" w:lineRule="auto"/>
        <w:contextualSpacing/>
        <w:rPr>
          <w:rFonts w:ascii="Tahoma" w:hAnsi="Tahoma" w:cs="Tahoma"/>
          <w:b/>
          <w:sz w:val="24"/>
          <w:szCs w:val="24"/>
        </w:rPr>
      </w:pPr>
    </w:p>
    <w:p w:rsidR="00FE361C" w:rsidRPr="00634793" w:rsidRDefault="00FE361C" w:rsidP="00EB6AE2">
      <w:pPr>
        <w:spacing w:after="0" w:line="240" w:lineRule="auto"/>
        <w:ind w:left="1418" w:hanging="1418"/>
        <w:contextualSpacing/>
        <w:jc w:val="both"/>
        <w:rPr>
          <w:rFonts w:ascii="Tahoma" w:hAnsi="Tahoma" w:cs="Tahoma"/>
          <w:b/>
          <w:sz w:val="24"/>
          <w:szCs w:val="24"/>
        </w:rPr>
      </w:pPr>
    </w:p>
    <w:p w:rsidR="00190517" w:rsidRPr="00634793" w:rsidRDefault="00190517" w:rsidP="00EB6AE2">
      <w:pPr>
        <w:spacing w:after="0" w:line="240" w:lineRule="auto"/>
        <w:ind w:left="1418" w:hanging="1418"/>
        <w:contextualSpacing/>
        <w:jc w:val="center"/>
        <w:rPr>
          <w:rFonts w:ascii="Tahoma" w:hAnsi="Tahoma" w:cs="Tahoma"/>
          <w:b/>
          <w:sz w:val="24"/>
          <w:szCs w:val="24"/>
        </w:rPr>
      </w:pPr>
      <w:r w:rsidRPr="00634793">
        <w:rPr>
          <w:rFonts w:ascii="Tahoma" w:hAnsi="Tahoma" w:cs="Tahoma"/>
          <w:b/>
          <w:sz w:val="24"/>
          <w:szCs w:val="24"/>
        </w:rPr>
        <w:t>ABSTRAK</w:t>
      </w:r>
    </w:p>
    <w:p w:rsidR="00190517" w:rsidRPr="00634793" w:rsidRDefault="00190517" w:rsidP="00EB6AE2">
      <w:pPr>
        <w:spacing w:after="0" w:line="240" w:lineRule="auto"/>
        <w:ind w:left="1418" w:hanging="1418"/>
        <w:contextualSpacing/>
        <w:jc w:val="center"/>
        <w:rPr>
          <w:rFonts w:ascii="Tahoma" w:hAnsi="Tahoma" w:cs="Tahoma"/>
          <w:b/>
          <w:sz w:val="24"/>
          <w:szCs w:val="24"/>
        </w:rPr>
      </w:pPr>
    </w:p>
    <w:p w:rsidR="00190517" w:rsidRPr="00634793" w:rsidRDefault="00190517" w:rsidP="00EB6AE2">
      <w:pPr>
        <w:spacing w:after="0" w:line="240" w:lineRule="auto"/>
        <w:contextualSpacing/>
        <w:jc w:val="both"/>
        <w:rPr>
          <w:rFonts w:ascii="Tahoma" w:hAnsi="Tahoma" w:cs="Tahoma"/>
          <w:sz w:val="24"/>
          <w:szCs w:val="24"/>
        </w:rPr>
      </w:pPr>
      <w:r w:rsidRPr="00634793">
        <w:rPr>
          <w:rFonts w:ascii="Tahoma" w:hAnsi="Tahoma" w:cs="Tahoma"/>
          <w:sz w:val="24"/>
          <w:szCs w:val="24"/>
        </w:rPr>
        <w:t xml:space="preserve">INELSI PALENGKA. </w:t>
      </w:r>
      <w:r w:rsidRPr="00634793">
        <w:rPr>
          <w:rFonts w:ascii="Tahoma" w:hAnsi="Tahoma" w:cs="Tahoma"/>
          <w:i/>
          <w:sz w:val="24"/>
          <w:szCs w:val="24"/>
        </w:rPr>
        <w:t>Komparasi Hasil Belajar Matematika Siswa Yang Diajar Melalui Pendekatan Saintifik, Problem Posing dan Open Ended dalam Model Pembelajaran Berbasis Masalah pada Kelas X SMA Negeri 2 Makale</w:t>
      </w:r>
      <w:r w:rsidRPr="00634793">
        <w:rPr>
          <w:rFonts w:ascii="Tahoma" w:hAnsi="Tahoma" w:cs="Tahoma"/>
          <w:sz w:val="24"/>
          <w:szCs w:val="24"/>
        </w:rPr>
        <w:t>. (</w:t>
      </w:r>
      <w:proofErr w:type="gramStart"/>
      <w:r w:rsidRPr="00634793">
        <w:rPr>
          <w:rFonts w:ascii="Tahoma" w:hAnsi="Tahoma" w:cs="Tahoma"/>
          <w:sz w:val="24"/>
          <w:szCs w:val="24"/>
        </w:rPr>
        <w:t>dibimbing</w:t>
      </w:r>
      <w:proofErr w:type="gramEnd"/>
      <w:r w:rsidRPr="00634793">
        <w:rPr>
          <w:rFonts w:ascii="Tahoma" w:hAnsi="Tahoma" w:cs="Tahoma"/>
          <w:sz w:val="24"/>
          <w:szCs w:val="24"/>
        </w:rPr>
        <w:t xml:space="preserve"> oleh Nurdin Arsyad dan Muhammad Darwis M.).</w:t>
      </w:r>
    </w:p>
    <w:p w:rsidR="00190517" w:rsidRPr="00634793" w:rsidRDefault="00190517" w:rsidP="00EB6AE2">
      <w:pPr>
        <w:shd w:val="clear" w:color="auto" w:fill="FFFFFF" w:themeFill="background1"/>
        <w:spacing w:after="0" w:line="240" w:lineRule="auto"/>
        <w:ind w:firstLine="426"/>
        <w:contextualSpacing/>
        <w:jc w:val="both"/>
        <w:rPr>
          <w:rFonts w:ascii="Tahoma" w:hAnsi="Tahoma" w:cs="Tahoma"/>
          <w:sz w:val="24"/>
          <w:szCs w:val="24"/>
        </w:rPr>
      </w:pPr>
      <w:r w:rsidRPr="00634793">
        <w:rPr>
          <w:rFonts w:ascii="Tahoma" w:hAnsi="Tahoma" w:cs="Tahoma"/>
          <w:sz w:val="24"/>
          <w:szCs w:val="24"/>
        </w:rPr>
        <w:t xml:space="preserve">Penelitian ini </w:t>
      </w:r>
      <w:r w:rsidRPr="00634793">
        <w:rPr>
          <w:rFonts w:ascii="Tahoma" w:hAnsi="Tahoma" w:cs="Tahoma"/>
          <w:bCs/>
          <w:sz w:val="24"/>
          <w:szCs w:val="24"/>
          <w:lang w:val="id-ID"/>
        </w:rPr>
        <w:t>bertujuan untuk</w:t>
      </w:r>
      <w:r w:rsidRPr="00634793">
        <w:rPr>
          <w:rFonts w:ascii="Tahoma" w:hAnsi="Tahoma" w:cs="Tahoma"/>
          <w:bCs/>
          <w:sz w:val="24"/>
          <w:szCs w:val="24"/>
        </w:rPr>
        <w:t xml:space="preserve"> mengetahui (1) </w:t>
      </w:r>
      <w:r w:rsidRPr="00634793">
        <w:rPr>
          <w:rFonts w:ascii="Tahoma" w:hAnsi="Tahoma" w:cs="Tahoma"/>
          <w:sz w:val="24"/>
          <w:szCs w:val="24"/>
        </w:rPr>
        <w:t xml:space="preserve">hasil belajar siswa setelah diajar dengan pendekatan saintifik, </w:t>
      </w:r>
      <w:r w:rsidRPr="00634793">
        <w:rPr>
          <w:rFonts w:ascii="Tahoma" w:hAnsi="Tahoma" w:cs="Tahoma"/>
          <w:i/>
          <w:sz w:val="24"/>
          <w:szCs w:val="24"/>
        </w:rPr>
        <w:t>problem posing</w:t>
      </w:r>
      <w:r w:rsidRPr="00634793">
        <w:rPr>
          <w:rFonts w:ascii="Tahoma" w:hAnsi="Tahoma" w:cs="Tahoma"/>
          <w:sz w:val="24"/>
          <w:szCs w:val="24"/>
        </w:rPr>
        <w:t xml:space="preserve"> dan </w:t>
      </w:r>
      <w:r w:rsidRPr="00634793">
        <w:rPr>
          <w:rFonts w:ascii="Tahoma" w:hAnsi="Tahoma" w:cs="Tahoma"/>
          <w:i/>
          <w:sz w:val="24"/>
          <w:szCs w:val="24"/>
        </w:rPr>
        <w:t>open ended</w:t>
      </w:r>
      <w:r w:rsidRPr="00634793">
        <w:rPr>
          <w:rFonts w:ascii="Tahoma" w:hAnsi="Tahoma" w:cs="Tahoma"/>
          <w:sz w:val="24"/>
          <w:szCs w:val="24"/>
        </w:rPr>
        <w:t xml:space="preserve"> dalam model pembelajaran berbasis masalah (2) perbedaan peningkatan hasil belajar siswa setelah diajar dengan pendekatan saintifik, pendekatan </w:t>
      </w:r>
      <w:r w:rsidRPr="00634793">
        <w:rPr>
          <w:rFonts w:ascii="Tahoma" w:hAnsi="Tahoma" w:cs="Tahoma"/>
          <w:i/>
          <w:sz w:val="24"/>
          <w:szCs w:val="24"/>
        </w:rPr>
        <w:t>problem posing</w:t>
      </w:r>
      <w:r w:rsidRPr="00634793">
        <w:rPr>
          <w:rFonts w:ascii="Tahoma" w:hAnsi="Tahoma" w:cs="Tahoma"/>
          <w:sz w:val="24"/>
          <w:szCs w:val="24"/>
        </w:rPr>
        <w:t xml:space="preserve">, dan pendekatan </w:t>
      </w:r>
      <w:r w:rsidRPr="00634793">
        <w:rPr>
          <w:rFonts w:ascii="Tahoma" w:hAnsi="Tahoma" w:cs="Tahoma"/>
          <w:i/>
          <w:sz w:val="24"/>
          <w:szCs w:val="24"/>
        </w:rPr>
        <w:t>open ended</w:t>
      </w:r>
      <w:r w:rsidRPr="00634793">
        <w:rPr>
          <w:rFonts w:ascii="Tahoma" w:hAnsi="Tahoma" w:cs="Tahoma"/>
          <w:sz w:val="24"/>
          <w:szCs w:val="24"/>
        </w:rPr>
        <w:t xml:space="preserve"> dalam model pembelajaran berbasis masalah </w:t>
      </w:r>
    </w:p>
    <w:p w:rsidR="00190517" w:rsidRPr="00634793" w:rsidRDefault="00190517" w:rsidP="00EB6AE2">
      <w:pPr>
        <w:tabs>
          <w:tab w:val="left" w:pos="364"/>
        </w:tabs>
        <w:spacing w:after="0" w:line="240" w:lineRule="auto"/>
        <w:ind w:firstLine="426"/>
        <w:contextualSpacing/>
        <w:jc w:val="both"/>
        <w:rPr>
          <w:rFonts w:ascii="Tahoma" w:hAnsi="Tahoma" w:cs="Tahoma"/>
          <w:sz w:val="24"/>
        </w:rPr>
      </w:pPr>
      <w:r w:rsidRPr="00634793">
        <w:rPr>
          <w:rFonts w:ascii="Tahoma" w:hAnsi="Tahoma" w:cs="Tahoma"/>
          <w:sz w:val="24"/>
        </w:rPr>
        <w:t xml:space="preserve">Jenis penelitian ini adalah </w:t>
      </w:r>
      <w:r w:rsidRPr="00634793">
        <w:rPr>
          <w:rFonts w:ascii="Tahoma" w:hAnsi="Tahoma" w:cs="Tahoma"/>
          <w:sz w:val="24"/>
          <w:szCs w:val="24"/>
        </w:rPr>
        <w:t xml:space="preserve">penelitian </w:t>
      </w:r>
      <w:r w:rsidRPr="00634793">
        <w:rPr>
          <w:rFonts w:ascii="Tahoma" w:hAnsi="Tahoma" w:cs="Tahoma"/>
          <w:i/>
          <w:sz w:val="24"/>
          <w:szCs w:val="24"/>
        </w:rPr>
        <w:t xml:space="preserve">Quasy Eksperiment </w:t>
      </w:r>
      <w:r w:rsidRPr="00634793">
        <w:rPr>
          <w:rFonts w:ascii="Tahoma" w:hAnsi="Tahoma" w:cs="Tahoma"/>
          <w:sz w:val="24"/>
          <w:szCs w:val="24"/>
        </w:rPr>
        <w:t xml:space="preserve">dengan desain penelitian </w:t>
      </w:r>
      <w:r w:rsidRPr="00634793">
        <w:rPr>
          <w:rFonts w:ascii="Tahoma" w:hAnsi="Tahoma" w:cs="Tahoma"/>
          <w:i/>
          <w:sz w:val="24"/>
          <w:szCs w:val="24"/>
        </w:rPr>
        <w:t>pretest-postest control group design</w:t>
      </w:r>
      <w:r w:rsidRPr="00634793">
        <w:rPr>
          <w:rFonts w:ascii="Tahoma" w:hAnsi="Tahoma" w:cs="Tahoma"/>
          <w:sz w:val="24"/>
        </w:rPr>
        <w:t xml:space="preserve">. </w:t>
      </w:r>
      <w:proofErr w:type="gramStart"/>
      <w:r w:rsidRPr="00634793">
        <w:rPr>
          <w:rFonts w:ascii="Tahoma" w:hAnsi="Tahoma" w:cs="Tahoma"/>
          <w:sz w:val="24"/>
        </w:rPr>
        <w:t>Populasi adalah seluruh siswa kelas X SMA Negeri 2 Makale tahun pelajaran 2014/2015 yang terdiri dari 4 kelas.</w:t>
      </w:r>
      <w:proofErr w:type="gramEnd"/>
      <w:r w:rsidRPr="00634793">
        <w:rPr>
          <w:rFonts w:ascii="Tahoma" w:hAnsi="Tahoma" w:cs="Tahoma"/>
          <w:sz w:val="24"/>
        </w:rPr>
        <w:t xml:space="preserve"> Pengambilan sampel dilakukan dengan teknik </w:t>
      </w:r>
      <w:r w:rsidRPr="00634793">
        <w:rPr>
          <w:rFonts w:ascii="Tahoma" w:hAnsi="Tahoma" w:cs="Tahoma"/>
          <w:i/>
          <w:sz w:val="24"/>
          <w:szCs w:val="24"/>
        </w:rPr>
        <w:t>purposive sampling</w:t>
      </w:r>
      <w:r w:rsidRPr="00634793">
        <w:rPr>
          <w:rFonts w:ascii="Tahoma" w:hAnsi="Tahoma" w:cs="Tahoma"/>
          <w:sz w:val="24"/>
          <w:szCs w:val="24"/>
        </w:rPr>
        <w:t xml:space="preserve"> </w:t>
      </w:r>
      <w:r w:rsidRPr="00634793">
        <w:rPr>
          <w:rFonts w:ascii="Tahoma" w:hAnsi="Tahoma" w:cs="Tahoma"/>
          <w:sz w:val="24"/>
        </w:rPr>
        <w:t>sehingga diperoleh sampel yaitu kelas X</w:t>
      </w:r>
      <w:r w:rsidRPr="00634793">
        <w:rPr>
          <w:rFonts w:ascii="Tahoma" w:hAnsi="Tahoma" w:cs="Tahoma"/>
          <w:sz w:val="24"/>
          <w:vertAlign w:val="subscript"/>
        </w:rPr>
        <w:t>2</w:t>
      </w:r>
      <w:r w:rsidRPr="00634793">
        <w:rPr>
          <w:rFonts w:ascii="Tahoma" w:hAnsi="Tahoma" w:cs="Tahoma"/>
          <w:sz w:val="24"/>
        </w:rPr>
        <w:t xml:space="preserve"> terdiri dari 28 orang, X</w:t>
      </w:r>
      <w:r w:rsidRPr="00634793">
        <w:rPr>
          <w:rFonts w:ascii="Tahoma" w:hAnsi="Tahoma" w:cs="Tahoma"/>
          <w:sz w:val="24"/>
          <w:vertAlign w:val="subscript"/>
        </w:rPr>
        <w:t xml:space="preserve">3 </w:t>
      </w:r>
      <w:r w:rsidRPr="00634793">
        <w:rPr>
          <w:rFonts w:ascii="Tahoma" w:hAnsi="Tahoma" w:cs="Tahoma"/>
          <w:sz w:val="24"/>
        </w:rPr>
        <w:t>terdiri dari 23 orang, dan X</w:t>
      </w:r>
      <w:r w:rsidRPr="00634793">
        <w:rPr>
          <w:rFonts w:ascii="Tahoma" w:hAnsi="Tahoma" w:cs="Tahoma"/>
          <w:sz w:val="24"/>
          <w:vertAlign w:val="subscript"/>
        </w:rPr>
        <w:t>4</w:t>
      </w:r>
      <w:r w:rsidRPr="00634793">
        <w:rPr>
          <w:rFonts w:ascii="Tahoma" w:hAnsi="Tahoma" w:cs="Tahoma"/>
          <w:sz w:val="24"/>
        </w:rPr>
        <w:t xml:space="preserve"> terdiri dari 23 orang untuk selanjutnya ketiga kelas ini diajar dengan menerapkan pendekatan saintifik, pendekatan problem posing dan pendekatan open ended dalam model pembelajaran berbasis masalah. </w:t>
      </w:r>
      <w:proofErr w:type="gramStart"/>
      <w:r w:rsidRPr="00634793">
        <w:rPr>
          <w:rFonts w:ascii="Tahoma" w:hAnsi="Tahoma" w:cs="Tahoma"/>
          <w:sz w:val="24"/>
        </w:rPr>
        <w:t>Perangkat pembelajaran yang digunakan yaitu RPP, LKS, dan Buku Siswa.</w:t>
      </w:r>
      <w:proofErr w:type="gramEnd"/>
      <w:r w:rsidRPr="00634793">
        <w:rPr>
          <w:rFonts w:ascii="Tahoma" w:hAnsi="Tahoma" w:cs="Tahoma"/>
          <w:sz w:val="24"/>
        </w:rPr>
        <w:t xml:space="preserve"> </w:t>
      </w:r>
      <w:proofErr w:type="gramStart"/>
      <w:r w:rsidRPr="00634793">
        <w:rPr>
          <w:rFonts w:ascii="Tahoma" w:hAnsi="Tahoma" w:cs="Tahoma"/>
          <w:sz w:val="24"/>
        </w:rPr>
        <w:t>Instrumen penelitian yakni tes hasil belajar, penilaian diri dan keterlaksanaan pembelajaran.</w:t>
      </w:r>
      <w:proofErr w:type="gramEnd"/>
    </w:p>
    <w:p w:rsidR="00190517" w:rsidRPr="00634793" w:rsidRDefault="00190517" w:rsidP="00EB6AE2">
      <w:pPr>
        <w:pStyle w:val="BodyTextIndent2"/>
        <w:ind w:left="0" w:firstLine="426"/>
        <w:contextualSpacing/>
        <w:rPr>
          <w:rFonts w:ascii="Tahoma" w:hAnsi="Tahoma" w:cs="Tahoma"/>
        </w:rPr>
      </w:pPr>
      <w:proofErr w:type="gramStart"/>
      <w:r w:rsidRPr="00634793">
        <w:rPr>
          <w:rFonts w:ascii="Tahoma" w:hAnsi="Tahoma" w:cs="Tahoma"/>
        </w:rPr>
        <w:t xml:space="preserve">Hasil penelitian menunjukkan bahwa (1) Rata – rata skor hasil belajar siswa yang diajar dengan pendekatan saintifik dalam model pembelajaran </w:t>
      </w:r>
      <w:r w:rsidRPr="00634793">
        <w:rPr>
          <w:rFonts w:ascii="Tahoma" w:hAnsi="Tahoma" w:cs="Tahoma"/>
        </w:rPr>
        <w:lastRenderedPageBreak/>
        <w:t>berbasis masalah pada aspek pengetahuan adalah 83.33 dan pada aspek sikap adalah 90.03.</w:t>
      </w:r>
      <w:proofErr w:type="gramEnd"/>
      <w:r w:rsidRPr="00634793">
        <w:rPr>
          <w:rFonts w:ascii="Tahoma" w:hAnsi="Tahoma" w:cs="Tahoma"/>
        </w:rPr>
        <w:t xml:space="preserve"> Siswa yang telah mencapai ketuntasan pada aspek pengetahuan sebesar 84% sehingga </w:t>
      </w:r>
      <w:r w:rsidRPr="00634793">
        <w:rPr>
          <w:rFonts w:ascii="Tahoma" w:hAnsi="Tahoma" w:cs="Tahoma"/>
          <w:lang w:val="id-ID"/>
        </w:rPr>
        <w:t>ketuntasan hasil belajar secara klasikal tercapai</w:t>
      </w:r>
      <w:r w:rsidRPr="00634793">
        <w:rPr>
          <w:rFonts w:ascii="Tahoma" w:hAnsi="Tahoma" w:cs="Tahoma"/>
        </w:rPr>
        <w:t xml:space="preserve"> dan pada aspek sikap mencapai 96%, sehingga sikap anak tergolong sangat baik</w:t>
      </w:r>
      <w:r w:rsidRPr="00634793">
        <w:rPr>
          <w:rFonts w:ascii="Tahoma" w:hAnsi="Tahoma" w:cs="Tahoma"/>
          <w:lang w:val="id-ID"/>
        </w:rPr>
        <w:t>.</w:t>
      </w:r>
      <w:r w:rsidRPr="00634793">
        <w:rPr>
          <w:rFonts w:ascii="Tahoma" w:hAnsi="Tahoma" w:cs="Tahoma"/>
        </w:rPr>
        <w:t xml:space="preserve"> Rata – rata skor hasil belajar siswa yang diajar dengan pendekatan </w:t>
      </w:r>
      <w:r w:rsidRPr="00634793">
        <w:rPr>
          <w:rFonts w:ascii="Tahoma" w:hAnsi="Tahoma" w:cs="Tahoma"/>
          <w:i/>
        </w:rPr>
        <w:t>problem posing</w:t>
      </w:r>
      <w:r w:rsidRPr="00634793">
        <w:rPr>
          <w:rFonts w:ascii="Tahoma" w:hAnsi="Tahoma" w:cs="Tahoma"/>
        </w:rPr>
        <w:t xml:space="preserve"> dalam model pembelajaran berbasis masalah pada aspek sikap adalah 86.95 pengetahuan adalah 70,61 dan siswa yang telah mencapai ketuntasan sebesar 23% sehingga </w:t>
      </w:r>
      <w:r w:rsidRPr="00634793">
        <w:rPr>
          <w:rFonts w:ascii="Tahoma" w:hAnsi="Tahoma" w:cs="Tahoma"/>
          <w:lang w:val="id-ID"/>
        </w:rPr>
        <w:t>ketuntasan hasil belajar secara klasikal tercapai</w:t>
      </w:r>
      <w:r w:rsidRPr="00634793">
        <w:rPr>
          <w:rFonts w:ascii="Tahoma" w:hAnsi="Tahoma" w:cs="Tahoma"/>
        </w:rPr>
        <w:t xml:space="preserve"> dan pada aspek sikap mencapai 95% sehingga sikap anak tergolong sangat baik</w:t>
      </w:r>
      <w:r w:rsidRPr="00634793">
        <w:rPr>
          <w:rFonts w:ascii="Tahoma" w:hAnsi="Tahoma" w:cs="Tahoma"/>
          <w:lang w:val="id-ID"/>
        </w:rPr>
        <w:t>.</w:t>
      </w:r>
      <w:r w:rsidRPr="00634793">
        <w:rPr>
          <w:rFonts w:ascii="Tahoma" w:hAnsi="Tahoma" w:cs="Tahoma"/>
        </w:rPr>
        <w:t xml:space="preserve"> Rata – rata skor hasil belajar siswa yang diajar dengan pendekatan </w:t>
      </w:r>
      <w:r w:rsidRPr="00634793">
        <w:rPr>
          <w:rFonts w:ascii="Tahoma" w:hAnsi="Tahoma" w:cs="Tahoma"/>
          <w:i/>
        </w:rPr>
        <w:t>open ended</w:t>
      </w:r>
      <w:r w:rsidRPr="00634793">
        <w:rPr>
          <w:rFonts w:ascii="Tahoma" w:hAnsi="Tahoma" w:cs="Tahoma"/>
        </w:rPr>
        <w:t xml:space="preserve"> dalam model pembelajaran berbasis masalah pada aspek sikap adalah 88.24 dan pada aspek pengetahuan adalah 66.96 dan siswa yang telah mencapai ketuntasan sebesar 35% sehingga </w:t>
      </w:r>
      <w:r w:rsidRPr="00634793">
        <w:rPr>
          <w:rFonts w:ascii="Tahoma" w:hAnsi="Tahoma" w:cs="Tahoma"/>
          <w:lang w:val="id-ID"/>
        </w:rPr>
        <w:t xml:space="preserve">ketuntasan hasil belajar secara klasikal </w:t>
      </w:r>
      <w:r w:rsidRPr="00634793">
        <w:rPr>
          <w:rFonts w:ascii="Tahoma" w:hAnsi="Tahoma" w:cs="Tahoma"/>
        </w:rPr>
        <w:t xml:space="preserve">belum </w:t>
      </w:r>
      <w:r w:rsidRPr="00634793">
        <w:rPr>
          <w:rFonts w:ascii="Tahoma" w:hAnsi="Tahoma" w:cs="Tahoma"/>
          <w:lang w:val="id-ID"/>
        </w:rPr>
        <w:t>tercapai.</w:t>
      </w:r>
      <w:r w:rsidRPr="00634793">
        <w:rPr>
          <w:rFonts w:ascii="Tahoma" w:hAnsi="Tahoma" w:cs="Tahoma"/>
        </w:rPr>
        <w:t xml:space="preserve"> </w:t>
      </w:r>
      <w:proofErr w:type="gramStart"/>
      <w:r w:rsidRPr="00634793">
        <w:rPr>
          <w:rFonts w:ascii="Tahoma" w:hAnsi="Tahoma" w:cs="Tahoma"/>
        </w:rPr>
        <w:t xml:space="preserve">Dan dari aspek sikap 100% siswa tergolong sangat baik (2) terdapat perbedaan yang signifikan peningkatan hasil belajar antara siswa yang diajar dengan pendekatan saintifik, pendekatan </w:t>
      </w:r>
      <w:r w:rsidRPr="00634793">
        <w:rPr>
          <w:rFonts w:ascii="Tahoma" w:hAnsi="Tahoma" w:cs="Tahoma"/>
          <w:i/>
        </w:rPr>
        <w:t>problem posing</w:t>
      </w:r>
      <w:r w:rsidRPr="00634793">
        <w:rPr>
          <w:rFonts w:ascii="Tahoma" w:hAnsi="Tahoma" w:cs="Tahoma"/>
        </w:rPr>
        <w:t xml:space="preserve">, dan pendekatan </w:t>
      </w:r>
      <w:r w:rsidRPr="00634793">
        <w:rPr>
          <w:rFonts w:ascii="Tahoma" w:hAnsi="Tahoma" w:cs="Tahoma"/>
          <w:i/>
        </w:rPr>
        <w:t>open ended</w:t>
      </w:r>
      <w:r w:rsidRPr="00634793">
        <w:rPr>
          <w:rFonts w:ascii="Tahoma" w:hAnsi="Tahoma" w:cs="Tahoma"/>
        </w:rPr>
        <w:t>.</w:t>
      </w:r>
      <w:proofErr w:type="gramEnd"/>
      <w:r w:rsidRPr="00634793">
        <w:rPr>
          <w:rFonts w:ascii="Tahoma" w:hAnsi="Tahoma" w:cs="Tahoma"/>
        </w:rPr>
        <w:t xml:space="preserve"> </w:t>
      </w:r>
    </w:p>
    <w:p w:rsidR="00190517" w:rsidRPr="00634793" w:rsidRDefault="00190517" w:rsidP="00EB6AE2">
      <w:pPr>
        <w:pStyle w:val="BodyTextIndent2"/>
        <w:ind w:left="0" w:firstLine="360"/>
        <w:contextualSpacing/>
        <w:rPr>
          <w:rFonts w:ascii="Tahoma" w:hAnsi="Tahoma" w:cs="Tahoma"/>
          <w:lang w:val="id-ID"/>
        </w:rPr>
      </w:pPr>
    </w:p>
    <w:p w:rsidR="00190517" w:rsidRPr="00634793" w:rsidRDefault="00190517" w:rsidP="00EB6AE2">
      <w:pPr>
        <w:shd w:val="clear" w:color="auto" w:fill="FFFFFF" w:themeFill="background1"/>
        <w:spacing w:after="0" w:line="240" w:lineRule="auto"/>
        <w:contextualSpacing/>
        <w:jc w:val="both"/>
        <w:rPr>
          <w:rFonts w:ascii="Tahoma" w:hAnsi="Tahoma" w:cs="Tahoma"/>
          <w:sz w:val="24"/>
          <w:szCs w:val="24"/>
        </w:rPr>
      </w:pPr>
      <w:r w:rsidRPr="00634793">
        <w:rPr>
          <w:rFonts w:ascii="Tahoma" w:hAnsi="Tahoma" w:cs="Tahoma"/>
          <w:sz w:val="24"/>
          <w:szCs w:val="24"/>
        </w:rPr>
        <w:t xml:space="preserve">Kata </w:t>
      </w:r>
      <w:proofErr w:type="gramStart"/>
      <w:r w:rsidRPr="00634793">
        <w:rPr>
          <w:rFonts w:ascii="Tahoma" w:hAnsi="Tahoma" w:cs="Tahoma"/>
          <w:sz w:val="24"/>
          <w:szCs w:val="24"/>
        </w:rPr>
        <w:t>Kunci :</w:t>
      </w:r>
      <w:proofErr w:type="gramEnd"/>
      <w:r w:rsidRPr="00634793">
        <w:rPr>
          <w:rFonts w:ascii="Tahoma" w:hAnsi="Tahoma" w:cs="Tahoma"/>
          <w:sz w:val="24"/>
          <w:szCs w:val="24"/>
        </w:rPr>
        <w:t xml:space="preserve"> Komparasi Hasil Belajar, Pendekatan Saintifik, Pendekatan </w:t>
      </w:r>
      <w:r w:rsidRPr="00634793">
        <w:rPr>
          <w:rFonts w:ascii="Tahoma" w:hAnsi="Tahoma" w:cs="Tahoma"/>
          <w:i/>
          <w:sz w:val="24"/>
          <w:szCs w:val="24"/>
        </w:rPr>
        <w:t>Problem Posing</w:t>
      </w:r>
      <w:r w:rsidRPr="00634793">
        <w:rPr>
          <w:rFonts w:ascii="Tahoma" w:hAnsi="Tahoma" w:cs="Tahoma"/>
          <w:sz w:val="24"/>
          <w:szCs w:val="24"/>
        </w:rPr>
        <w:t xml:space="preserve">, Pendekatan </w:t>
      </w:r>
      <w:r w:rsidRPr="00634793">
        <w:rPr>
          <w:rFonts w:ascii="Tahoma" w:hAnsi="Tahoma" w:cs="Tahoma"/>
          <w:i/>
          <w:sz w:val="24"/>
          <w:szCs w:val="24"/>
        </w:rPr>
        <w:t>Open Ended</w:t>
      </w:r>
      <w:r w:rsidRPr="00634793">
        <w:rPr>
          <w:rFonts w:ascii="Tahoma" w:hAnsi="Tahoma" w:cs="Tahoma"/>
          <w:sz w:val="24"/>
          <w:szCs w:val="24"/>
        </w:rPr>
        <w:t>, Model Pembelajaran Berbasis Masalah</w:t>
      </w:r>
    </w:p>
    <w:p w:rsidR="00190517" w:rsidRPr="00634793" w:rsidRDefault="00190517" w:rsidP="00EB6AE2">
      <w:pPr>
        <w:spacing w:after="0" w:line="240" w:lineRule="auto"/>
        <w:contextualSpacing/>
        <w:jc w:val="center"/>
        <w:rPr>
          <w:rFonts w:ascii="Tahoma" w:hAnsi="Tahoma" w:cs="Tahoma"/>
          <w:b/>
          <w:sz w:val="24"/>
          <w:szCs w:val="24"/>
        </w:rPr>
      </w:pPr>
      <w:r w:rsidRPr="00634793">
        <w:rPr>
          <w:rFonts w:ascii="Tahoma" w:hAnsi="Tahoma" w:cs="Tahoma"/>
          <w:b/>
          <w:sz w:val="24"/>
          <w:szCs w:val="24"/>
        </w:rPr>
        <w:t>ABSTRACT</w:t>
      </w:r>
    </w:p>
    <w:p w:rsidR="00190517" w:rsidRPr="00634793" w:rsidRDefault="00190517" w:rsidP="00EB6AE2">
      <w:pPr>
        <w:spacing w:after="0" w:line="240" w:lineRule="auto"/>
        <w:contextualSpacing/>
        <w:jc w:val="both"/>
        <w:rPr>
          <w:rFonts w:ascii="Tahoma" w:hAnsi="Tahoma" w:cs="Tahoma"/>
          <w:sz w:val="24"/>
          <w:szCs w:val="24"/>
        </w:rPr>
      </w:pPr>
      <w:r w:rsidRPr="00634793">
        <w:rPr>
          <w:rFonts w:ascii="Tahoma" w:hAnsi="Tahoma" w:cs="Tahoma"/>
          <w:sz w:val="24"/>
          <w:szCs w:val="24"/>
        </w:rPr>
        <w:t xml:space="preserve">INELSI PALENGKA. 2015. Comparison of Mathematics Learning Result of Students Taught by Employing Scientific Approach, Problem Posing, and Open Ended in problem based learning model in class X at SMAN 2 Makale </w:t>
      </w:r>
      <w:proofErr w:type="gramStart"/>
      <w:r w:rsidRPr="00634793">
        <w:rPr>
          <w:rFonts w:ascii="Tahoma" w:hAnsi="Tahoma" w:cs="Tahoma"/>
          <w:sz w:val="24"/>
          <w:szCs w:val="24"/>
        </w:rPr>
        <w:t>( supervised</w:t>
      </w:r>
      <w:proofErr w:type="gramEnd"/>
      <w:r w:rsidRPr="00634793">
        <w:rPr>
          <w:rFonts w:ascii="Tahoma" w:hAnsi="Tahoma" w:cs="Tahoma"/>
          <w:sz w:val="24"/>
          <w:szCs w:val="24"/>
        </w:rPr>
        <w:t xml:space="preserve"> by Nurdin Arsyad and Muhammad Darwis M.)</w:t>
      </w:r>
    </w:p>
    <w:p w:rsidR="00190517" w:rsidRPr="00634793" w:rsidRDefault="00190517" w:rsidP="00EB6AE2">
      <w:pPr>
        <w:spacing w:after="0" w:line="240" w:lineRule="auto"/>
        <w:contextualSpacing/>
        <w:jc w:val="both"/>
        <w:rPr>
          <w:rFonts w:ascii="Tahoma" w:hAnsi="Tahoma" w:cs="Tahoma"/>
          <w:sz w:val="24"/>
          <w:szCs w:val="24"/>
        </w:rPr>
      </w:pPr>
      <w:r w:rsidRPr="00634793">
        <w:rPr>
          <w:rFonts w:ascii="Tahoma" w:hAnsi="Tahoma" w:cs="Tahoma"/>
          <w:sz w:val="24"/>
          <w:szCs w:val="24"/>
        </w:rPr>
        <w:tab/>
        <w:t xml:space="preserve">The study aimed at examining (1) the learning result of student after being taught by employing scientific approach, problem posing approach and open ended approach in problem-based learning model, (2) the differences of improvement of student’s learning result </w:t>
      </w:r>
      <w:proofErr w:type="gramStart"/>
      <w:r w:rsidRPr="00634793">
        <w:rPr>
          <w:rFonts w:ascii="Tahoma" w:hAnsi="Tahoma" w:cs="Tahoma"/>
          <w:sz w:val="24"/>
          <w:szCs w:val="24"/>
        </w:rPr>
        <w:t>taught  by</w:t>
      </w:r>
      <w:proofErr w:type="gramEnd"/>
      <w:r w:rsidRPr="00634793">
        <w:rPr>
          <w:rFonts w:ascii="Tahoma" w:hAnsi="Tahoma" w:cs="Tahoma"/>
          <w:sz w:val="24"/>
          <w:szCs w:val="24"/>
        </w:rPr>
        <w:t xml:space="preserve"> employing scientific approach, open ended approach and problem-posing approach in problem-based learning model.</w:t>
      </w:r>
    </w:p>
    <w:p w:rsidR="00190517" w:rsidRPr="00634793" w:rsidRDefault="00190517" w:rsidP="00EB6AE2">
      <w:pPr>
        <w:spacing w:after="0" w:line="240" w:lineRule="auto"/>
        <w:contextualSpacing/>
        <w:jc w:val="both"/>
        <w:rPr>
          <w:rFonts w:ascii="Tahoma" w:hAnsi="Tahoma" w:cs="Tahoma"/>
          <w:sz w:val="24"/>
          <w:szCs w:val="24"/>
        </w:rPr>
      </w:pPr>
      <w:r w:rsidRPr="00634793">
        <w:rPr>
          <w:rFonts w:ascii="Tahoma" w:hAnsi="Tahoma" w:cs="Tahoma"/>
          <w:sz w:val="24"/>
          <w:szCs w:val="24"/>
        </w:rPr>
        <w:tab/>
        <w:t>This study was a quasi-experiment with pretest-posttest control group design. The population of the study was class X students at SMAN 2 Makale of academic year 2014/2015 which consisted of 4 classes. Samples were selected by employing purposive sampling technique and obtained class X</w:t>
      </w:r>
      <w:r w:rsidRPr="00634793">
        <w:rPr>
          <w:rFonts w:ascii="Tahoma" w:hAnsi="Tahoma" w:cs="Tahoma"/>
          <w:sz w:val="24"/>
          <w:szCs w:val="24"/>
          <w:vertAlign w:val="subscript"/>
        </w:rPr>
        <w:t>2</w:t>
      </w:r>
      <w:r w:rsidRPr="00634793">
        <w:rPr>
          <w:rFonts w:ascii="Tahoma" w:hAnsi="Tahoma" w:cs="Tahoma"/>
          <w:sz w:val="24"/>
          <w:szCs w:val="24"/>
        </w:rPr>
        <w:t xml:space="preserve"> with 28 students, X</w:t>
      </w:r>
      <w:r w:rsidRPr="00634793">
        <w:rPr>
          <w:rFonts w:ascii="Tahoma" w:hAnsi="Tahoma" w:cs="Tahoma"/>
          <w:sz w:val="24"/>
          <w:szCs w:val="24"/>
          <w:vertAlign w:val="subscript"/>
        </w:rPr>
        <w:t xml:space="preserve">3 </w:t>
      </w:r>
      <w:r w:rsidRPr="00634793">
        <w:rPr>
          <w:rFonts w:ascii="Tahoma" w:hAnsi="Tahoma" w:cs="Tahoma"/>
          <w:sz w:val="24"/>
          <w:szCs w:val="24"/>
        </w:rPr>
        <w:t>with 23 students, and X</w:t>
      </w:r>
      <w:r w:rsidRPr="00634793">
        <w:rPr>
          <w:rFonts w:ascii="Tahoma" w:hAnsi="Tahoma" w:cs="Tahoma"/>
          <w:sz w:val="24"/>
          <w:szCs w:val="24"/>
          <w:vertAlign w:val="subscript"/>
        </w:rPr>
        <w:t>4</w:t>
      </w:r>
      <w:r w:rsidRPr="00634793">
        <w:rPr>
          <w:rFonts w:ascii="Tahoma" w:hAnsi="Tahoma" w:cs="Tahoma"/>
          <w:sz w:val="24"/>
          <w:szCs w:val="24"/>
        </w:rPr>
        <w:t xml:space="preserve"> with 23 students. Afterwards, the three classes were taught using scientific approach, problem posing approach, and open ended approach in problem-based learning model. The learning package used was lesson plan, student’s workbook, and student’s book. The research instruments were test of learning result, self assessment, and learning implementation. </w:t>
      </w:r>
    </w:p>
    <w:p w:rsidR="00190517" w:rsidRPr="00634793" w:rsidRDefault="00190517" w:rsidP="00EB6AE2">
      <w:pPr>
        <w:spacing w:after="0" w:line="240" w:lineRule="auto"/>
        <w:contextualSpacing/>
        <w:jc w:val="both"/>
        <w:rPr>
          <w:rFonts w:ascii="Tahoma" w:hAnsi="Tahoma" w:cs="Tahoma"/>
          <w:sz w:val="24"/>
          <w:szCs w:val="24"/>
        </w:rPr>
      </w:pPr>
      <w:r w:rsidRPr="00634793">
        <w:rPr>
          <w:rFonts w:ascii="Tahoma" w:hAnsi="Tahoma" w:cs="Tahoma"/>
          <w:sz w:val="24"/>
          <w:szCs w:val="24"/>
        </w:rPr>
        <w:lastRenderedPageBreak/>
        <w:tab/>
        <w:t xml:space="preserve">The result of the study revealed that (1) the mean score of student’s learning result using scientific approach in problem-based learning on knowledge aspect was 83.33 and attitude aspect was 90.03. Student’s who had achieved master on knowledge aspect was 84%, so the mastery learning result classically had been achieved; the attitude aspect had achieved 96% so the student’s attitude was in very good category. The mean score of student’s learning result using problem posing approach in problem-based learning model on attitude aspect was 86.95 and knowledge aspect was 70.61. Student’s who had achieved mastery was 23%, so the mastery learning result classically had been achieved; the attitude aspect had achieved 95% so the student’s was in very good category. The mean score of student’s learning result using open ended approach in problem-based learning on attitude aspect was 88.24 and knowledge aspect was 66.96. Student’s who had achieved mastery was 35%, so the mastery learning result classically had yet to achieve; the attitude aspect indicated that 100% of student’s was very good category, (2) there was significant difference of learning result of students who were taught by employing scientific approach, problem posing approach, and open ended approach, </w:t>
      </w:r>
    </w:p>
    <w:p w:rsidR="00190517" w:rsidRPr="00634793" w:rsidRDefault="00190517" w:rsidP="00EB6AE2">
      <w:pPr>
        <w:spacing w:after="0" w:line="240" w:lineRule="auto"/>
        <w:contextualSpacing/>
        <w:jc w:val="both"/>
        <w:rPr>
          <w:rFonts w:ascii="Tahoma" w:hAnsi="Tahoma" w:cs="Tahoma"/>
          <w:sz w:val="24"/>
          <w:szCs w:val="24"/>
        </w:rPr>
      </w:pPr>
      <w:proofErr w:type="gramStart"/>
      <w:r w:rsidRPr="00634793">
        <w:rPr>
          <w:rFonts w:ascii="Tahoma" w:hAnsi="Tahoma" w:cs="Tahoma"/>
          <w:sz w:val="24"/>
          <w:szCs w:val="24"/>
        </w:rPr>
        <w:t>Keywords :</w:t>
      </w:r>
      <w:proofErr w:type="gramEnd"/>
      <w:r w:rsidRPr="00634793">
        <w:rPr>
          <w:rFonts w:ascii="Tahoma" w:hAnsi="Tahoma" w:cs="Tahoma"/>
          <w:sz w:val="24"/>
          <w:szCs w:val="24"/>
        </w:rPr>
        <w:t xml:space="preserve"> </w:t>
      </w:r>
      <w:r w:rsidRPr="00634793">
        <w:rPr>
          <w:rFonts w:ascii="Tahoma" w:hAnsi="Tahoma" w:cs="Tahoma"/>
          <w:i/>
          <w:sz w:val="24"/>
          <w:szCs w:val="24"/>
        </w:rPr>
        <w:t>comparison of learning result, scientific approach, problem posing approach, open ended approach, problem-based learning model.</w:t>
      </w:r>
    </w:p>
    <w:p w:rsidR="005E01B8" w:rsidRPr="00634793" w:rsidRDefault="002C2F41" w:rsidP="00EB6AE2">
      <w:pPr>
        <w:spacing w:after="0" w:line="240" w:lineRule="auto"/>
        <w:contextualSpacing/>
        <w:jc w:val="both"/>
        <w:rPr>
          <w:rFonts w:ascii="Tahoma" w:hAnsi="Tahoma" w:cs="Tahoma"/>
          <w:b/>
          <w:sz w:val="24"/>
          <w:szCs w:val="24"/>
        </w:rPr>
      </w:pPr>
      <w:r w:rsidRPr="00634793">
        <w:rPr>
          <w:rFonts w:ascii="Tahoma" w:hAnsi="Tahoma" w:cs="Tahoma"/>
          <w:b/>
          <w:sz w:val="24"/>
          <w:szCs w:val="24"/>
        </w:rPr>
        <w:t>PENDAHULUAN</w:t>
      </w:r>
    </w:p>
    <w:p w:rsidR="005E01B8" w:rsidRPr="00634793" w:rsidRDefault="005E01B8" w:rsidP="00EB6AE2">
      <w:pPr>
        <w:pStyle w:val="ListParagraph"/>
        <w:shd w:val="clear" w:color="auto" w:fill="FFFFFF" w:themeFill="background1"/>
        <w:spacing w:after="0" w:line="240" w:lineRule="auto"/>
        <w:ind w:left="0" w:firstLine="851"/>
        <w:jc w:val="both"/>
        <w:rPr>
          <w:rFonts w:ascii="Tahoma" w:hAnsi="Tahoma" w:cs="Tahoma"/>
        </w:rPr>
      </w:pPr>
      <w:proofErr w:type="gramStart"/>
      <w:r w:rsidRPr="00634793">
        <w:rPr>
          <w:rFonts w:ascii="Tahoma" w:hAnsi="Tahoma" w:cs="Tahoma"/>
        </w:rPr>
        <w:t>Salah satu tujuan pembelajaran yang penting adalah membantu siswa memahami konsep utama pada suatu subjek, bukan sekedar mengingat fakta yang terpisah-pisah.</w:t>
      </w:r>
      <w:proofErr w:type="gramEnd"/>
      <w:r w:rsidRPr="00634793">
        <w:rPr>
          <w:rFonts w:ascii="Tahoma" w:hAnsi="Tahoma" w:cs="Tahoma"/>
        </w:rPr>
        <w:t xml:space="preserve"> Pemahaman konsep akan berkembang apabila guru dapat membantu siswa mengeksploisasi topik secara mendalam dan memberi mereka contoh yang tepat dan menarik dari suatu konsep (Santrock,2010:351).Ini sesuai dengan pandang kontruktivisme yang menekankan bahwa individu akan belajar dengan baik apabila mereka secara aktif menkontruksi pengetahuan dan pemahaman. </w:t>
      </w:r>
      <w:proofErr w:type="gramStart"/>
      <w:r w:rsidRPr="00634793">
        <w:rPr>
          <w:rFonts w:ascii="Tahoma" w:hAnsi="Tahoma" w:cs="Tahoma"/>
        </w:rPr>
        <w:t xml:space="preserve">Ini </w:t>
      </w:r>
      <w:r w:rsidRPr="00634793">
        <w:rPr>
          <w:rFonts w:ascii="Tahoma" w:hAnsi="Tahoma" w:cs="Tahoma"/>
          <w:lang w:val="id-ID"/>
        </w:rPr>
        <w:t>didasarkan pada gagasan Freudenthal tentang matematika</w:t>
      </w:r>
      <w:r w:rsidRPr="00634793">
        <w:rPr>
          <w:rFonts w:ascii="Tahoma" w:hAnsi="Tahoma" w:cs="Tahoma"/>
        </w:rPr>
        <w:t xml:space="preserve"> </w:t>
      </w:r>
      <w:r w:rsidRPr="00634793">
        <w:rPr>
          <w:rFonts w:ascii="Tahoma" w:hAnsi="Tahoma" w:cs="Tahoma"/>
          <w:lang w:val="id-ID"/>
        </w:rPr>
        <w:t>sebagai aktivitas manusia, tujuan pendidikan dasar adalah siswa belajar untuk melakukan matematika sebagai suatu kegiatan.</w:t>
      </w:r>
      <w:proofErr w:type="gramEnd"/>
      <w:r w:rsidRPr="00634793">
        <w:rPr>
          <w:rFonts w:ascii="Tahoma" w:hAnsi="Tahoma" w:cs="Tahoma"/>
        </w:rPr>
        <w:t xml:space="preserve"> </w:t>
      </w:r>
      <w:proofErr w:type="gramStart"/>
      <w:r w:rsidRPr="00634793">
        <w:rPr>
          <w:rFonts w:ascii="Tahoma" w:hAnsi="Tahoma" w:cs="Tahoma"/>
        </w:rPr>
        <w:t>I</w:t>
      </w:r>
      <w:r w:rsidRPr="00634793">
        <w:rPr>
          <w:rFonts w:ascii="Tahoma" w:hAnsi="Tahoma" w:cs="Tahoma"/>
          <w:lang w:val="id-ID"/>
        </w:rPr>
        <w:t>ni berarti</w:t>
      </w:r>
      <w:r w:rsidRPr="00634793">
        <w:rPr>
          <w:rFonts w:ascii="Tahoma" w:hAnsi="Tahoma" w:cs="Tahoma"/>
        </w:rPr>
        <w:t xml:space="preserve"> </w:t>
      </w:r>
      <w:r w:rsidRPr="00634793">
        <w:rPr>
          <w:rFonts w:ascii="Tahoma" w:hAnsi="Tahoma" w:cs="Tahoma"/>
          <w:lang w:val="id-ID"/>
        </w:rPr>
        <w:t>salah satu yang harus</w:t>
      </w:r>
      <w:r w:rsidRPr="00634793">
        <w:rPr>
          <w:rFonts w:ascii="Tahoma" w:hAnsi="Tahoma" w:cs="Tahoma"/>
        </w:rPr>
        <w:t xml:space="preserve"> dipenuhi adalah</w:t>
      </w:r>
      <w:r w:rsidRPr="00634793">
        <w:rPr>
          <w:rFonts w:ascii="Tahoma" w:hAnsi="Tahoma" w:cs="Tahoma"/>
          <w:lang w:val="id-ID"/>
        </w:rPr>
        <w:t xml:space="preserve"> "mengajar matematika sehingga berguna "(Freudenthal</w:t>
      </w:r>
      <w:r w:rsidRPr="00634793">
        <w:rPr>
          <w:rFonts w:ascii="Tahoma" w:hAnsi="Tahoma" w:cs="Tahoma"/>
        </w:rPr>
        <w:t xml:space="preserve"> dalam </w:t>
      </w:r>
      <w:r w:rsidRPr="00634793">
        <w:rPr>
          <w:rFonts w:ascii="Tahoma" w:hAnsi="Tahoma" w:cs="Tahoma"/>
          <w:bCs/>
        </w:rPr>
        <w:t>Van Den Heuvel-Panhuizen, 2005</w:t>
      </w:r>
      <w:r w:rsidRPr="00634793">
        <w:rPr>
          <w:rFonts w:ascii="Tahoma" w:hAnsi="Tahoma" w:cs="Tahoma"/>
          <w:lang w:val="id-ID"/>
        </w:rPr>
        <w:t>).</w:t>
      </w:r>
      <w:proofErr w:type="gramEnd"/>
      <w:r w:rsidRPr="00634793">
        <w:rPr>
          <w:rFonts w:ascii="Tahoma" w:hAnsi="Tahoma" w:cs="Tahoma"/>
          <w:lang w:val="id-ID"/>
        </w:rPr>
        <w:t xml:space="preserve"> </w:t>
      </w:r>
      <w:proofErr w:type="gramStart"/>
      <w:r w:rsidRPr="00634793">
        <w:rPr>
          <w:rFonts w:ascii="Tahoma" w:hAnsi="Tahoma" w:cs="Tahoma"/>
        </w:rPr>
        <w:t>S</w:t>
      </w:r>
      <w:r w:rsidRPr="00634793">
        <w:rPr>
          <w:rFonts w:ascii="Tahoma" w:hAnsi="Tahoma" w:cs="Tahoma"/>
          <w:lang w:val="id-ID"/>
        </w:rPr>
        <w:t>iswa harus belajar untuk menganalisis</w:t>
      </w:r>
      <w:r w:rsidRPr="00634793">
        <w:rPr>
          <w:rFonts w:ascii="Tahoma" w:hAnsi="Tahoma" w:cs="Tahoma"/>
        </w:rPr>
        <w:t xml:space="preserve"> </w:t>
      </w:r>
      <w:r w:rsidRPr="00634793">
        <w:rPr>
          <w:rFonts w:ascii="Tahoma" w:hAnsi="Tahoma" w:cs="Tahoma"/>
          <w:lang w:val="id-ID"/>
        </w:rPr>
        <w:t>dan mengatur situasi masalah dan menerapkan matematika</w:t>
      </w:r>
      <w:r w:rsidRPr="00634793">
        <w:rPr>
          <w:rFonts w:ascii="Tahoma" w:hAnsi="Tahoma" w:cs="Tahoma"/>
        </w:rPr>
        <w:t xml:space="preserve"> secara </w:t>
      </w:r>
      <w:r w:rsidRPr="00634793">
        <w:rPr>
          <w:rFonts w:ascii="Tahoma" w:hAnsi="Tahoma" w:cs="Tahoma"/>
          <w:lang w:val="id-ID"/>
        </w:rPr>
        <w:t>fleksibel dalam situasi masalah yang berarti bagi mereka.</w:t>
      </w:r>
      <w:proofErr w:type="gramEnd"/>
      <w:r w:rsidRPr="00634793">
        <w:rPr>
          <w:rFonts w:ascii="Tahoma" w:hAnsi="Tahoma" w:cs="Tahoma"/>
        </w:rPr>
        <w:t xml:space="preserve"> </w:t>
      </w:r>
      <w:r w:rsidRPr="00634793">
        <w:rPr>
          <w:rFonts w:ascii="Tahoma" w:hAnsi="Tahoma" w:cs="Tahoma"/>
          <w:lang w:val="id-ID"/>
        </w:rPr>
        <w:t xml:space="preserve">Dari sudut pandang siswa, masalah harus dapat diakses, mengundang, dan berharga untuk </w:t>
      </w:r>
      <w:r w:rsidRPr="00634793">
        <w:rPr>
          <w:rFonts w:ascii="Tahoma" w:hAnsi="Tahoma" w:cs="Tahoma"/>
        </w:rPr>
        <w:t>dipecahkan</w:t>
      </w:r>
      <w:r w:rsidRPr="00634793">
        <w:rPr>
          <w:rFonts w:ascii="Tahoma" w:hAnsi="Tahoma" w:cs="Tahoma"/>
          <w:lang w:val="id-ID"/>
        </w:rPr>
        <w:t xml:space="preserve">. </w:t>
      </w:r>
      <w:r w:rsidRPr="00634793">
        <w:rPr>
          <w:rFonts w:ascii="Tahoma" w:hAnsi="Tahoma" w:cs="Tahoma"/>
        </w:rPr>
        <w:t>M</w:t>
      </w:r>
      <w:r w:rsidRPr="00634793">
        <w:rPr>
          <w:rFonts w:ascii="Tahoma" w:hAnsi="Tahoma" w:cs="Tahoma"/>
          <w:lang w:val="id-ID"/>
        </w:rPr>
        <w:t xml:space="preserve">asalah juga harus menantang (Treffers, </w:t>
      </w:r>
      <w:r w:rsidRPr="00634793">
        <w:rPr>
          <w:rFonts w:ascii="Tahoma" w:hAnsi="Tahoma" w:cs="Tahoma"/>
        </w:rPr>
        <w:t xml:space="preserve">dalam </w:t>
      </w:r>
      <w:r w:rsidRPr="00634793">
        <w:rPr>
          <w:rFonts w:ascii="Tahoma" w:hAnsi="Tahoma" w:cs="Tahoma"/>
          <w:bCs/>
        </w:rPr>
        <w:t>Van Den Heuvel-Panhuizen, 2005</w:t>
      </w:r>
      <w:r w:rsidRPr="00634793">
        <w:rPr>
          <w:rFonts w:ascii="Tahoma" w:hAnsi="Tahoma" w:cs="Tahoma"/>
          <w:lang w:val="id-ID"/>
        </w:rPr>
        <w:t>) dan</w:t>
      </w:r>
      <w:r w:rsidRPr="00634793">
        <w:rPr>
          <w:rFonts w:ascii="Tahoma" w:hAnsi="Tahoma" w:cs="Tahoma"/>
        </w:rPr>
        <w:t xml:space="preserve"> </w:t>
      </w:r>
      <w:r w:rsidRPr="00634793">
        <w:rPr>
          <w:rFonts w:ascii="Tahoma" w:hAnsi="Tahoma" w:cs="Tahoma"/>
          <w:lang w:val="id-ID"/>
        </w:rPr>
        <w:t xml:space="preserve">harus jelas kepada siswa mengapa </w:t>
      </w:r>
      <w:r w:rsidRPr="00634793">
        <w:rPr>
          <w:rFonts w:ascii="Tahoma" w:hAnsi="Tahoma" w:cs="Tahoma"/>
        </w:rPr>
        <w:t xml:space="preserve">mereka perlu menjawab pertanyaan </w:t>
      </w:r>
      <w:r w:rsidRPr="00634793">
        <w:rPr>
          <w:rFonts w:ascii="Tahoma" w:hAnsi="Tahoma" w:cs="Tahoma"/>
          <w:lang w:val="id-ID"/>
        </w:rPr>
        <w:t xml:space="preserve">(Gravemeijer, </w:t>
      </w:r>
      <w:r w:rsidRPr="00634793">
        <w:rPr>
          <w:rFonts w:ascii="Tahoma" w:hAnsi="Tahoma" w:cs="Tahoma"/>
        </w:rPr>
        <w:t xml:space="preserve">dalam </w:t>
      </w:r>
      <w:r w:rsidRPr="00634793">
        <w:rPr>
          <w:rFonts w:ascii="Tahoma" w:hAnsi="Tahoma" w:cs="Tahoma"/>
          <w:bCs/>
        </w:rPr>
        <w:t>Van Den Heuvel-Panhuizen, 2005</w:t>
      </w:r>
      <w:r w:rsidRPr="00634793">
        <w:rPr>
          <w:rFonts w:ascii="Tahoma" w:hAnsi="Tahoma" w:cs="Tahoma"/>
          <w:lang w:val="id-ID"/>
        </w:rPr>
        <w:t>).</w:t>
      </w:r>
      <w:r w:rsidRPr="00634793">
        <w:rPr>
          <w:rFonts w:ascii="Tahoma" w:hAnsi="Tahoma" w:cs="Tahoma"/>
        </w:rPr>
        <w:t xml:space="preserve">Artinya </w:t>
      </w:r>
      <w:r w:rsidRPr="00634793">
        <w:rPr>
          <w:rFonts w:ascii="Tahoma" w:hAnsi="Tahoma" w:cs="Tahoma"/>
          <w:lang w:val="id-ID"/>
        </w:rPr>
        <w:t>aspek masalah juga memungkinkan siswa untuk</w:t>
      </w:r>
      <w:r w:rsidRPr="00634793">
        <w:rPr>
          <w:rFonts w:ascii="Tahoma" w:hAnsi="Tahoma" w:cs="Tahoma"/>
        </w:rPr>
        <w:t xml:space="preserve"> </w:t>
      </w:r>
      <w:r w:rsidRPr="00634793">
        <w:rPr>
          <w:rFonts w:ascii="Tahoma" w:hAnsi="Tahoma" w:cs="Tahoma"/>
          <w:lang w:val="id-ID"/>
        </w:rPr>
        <w:t xml:space="preserve">menimbulkan atau memikirkan pertanyaan itu sendiri (Vanden Heuvel - Panhuizen, Middleton dan Streefland, </w:t>
      </w:r>
      <w:r w:rsidRPr="00634793">
        <w:rPr>
          <w:rFonts w:ascii="Tahoma" w:hAnsi="Tahoma" w:cs="Tahoma"/>
        </w:rPr>
        <w:t xml:space="preserve">dalam </w:t>
      </w:r>
      <w:r w:rsidRPr="00634793">
        <w:rPr>
          <w:rFonts w:ascii="Tahoma" w:hAnsi="Tahoma" w:cs="Tahoma"/>
          <w:bCs/>
        </w:rPr>
        <w:t>Van Den Heuvel-Panhuizen, 2005</w:t>
      </w:r>
      <w:r w:rsidR="002A3939" w:rsidRPr="00634793">
        <w:rPr>
          <w:rFonts w:ascii="Tahoma" w:hAnsi="Tahoma" w:cs="Tahoma"/>
          <w:lang w:val="id-ID"/>
        </w:rPr>
        <w:t>)</w:t>
      </w:r>
      <w:r w:rsidRPr="00634793">
        <w:rPr>
          <w:rFonts w:ascii="Tahoma" w:hAnsi="Tahoma" w:cs="Tahoma"/>
          <w:lang w:val="id-ID"/>
        </w:rPr>
        <w:t>.</w:t>
      </w:r>
    </w:p>
    <w:p w:rsidR="005E01B8" w:rsidRPr="00634793" w:rsidRDefault="005E01B8" w:rsidP="00EB6AE2">
      <w:pPr>
        <w:shd w:val="clear" w:color="auto" w:fill="FFFFFF" w:themeFill="background1"/>
        <w:autoSpaceDE w:val="0"/>
        <w:autoSpaceDN w:val="0"/>
        <w:adjustRightInd w:val="0"/>
        <w:spacing w:after="0" w:line="240" w:lineRule="auto"/>
        <w:ind w:firstLine="720"/>
        <w:contextualSpacing/>
        <w:jc w:val="both"/>
        <w:rPr>
          <w:rFonts w:ascii="Tahoma" w:hAnsi="Tahoma" w:cs="Tahoma"/>
          <w:color w:val="000000"/>
        </w:rPr>
      </w:pPr>
      <w:proofErr w:type="gramStart"/>
      <w:r w:rsidRPr="00634793">
        <w:rPr>
          <w:rFonts w:ascii="Tahoma" w:hAnsi="Tahoma" w:cs="Tahoma"/>
          <w:color w:val="000000"/>
        </w:rPr>
        <w:t>Pendekatan pembelajaran matematika di Sekolah yang sering digunakan sebagian besar guru kurang memberikan kesempatan kepada siswa untuk menyampaikan ide-ide yang ada padanya.</w:t>
      </w:r>
      <w:proofErr w:type="gramEnd"/>
      <w:r w:rsidRPr="00634793">
        <w:rPr>
          <w:rFonts w:ascii="Tahoma" w:hAnsi="Tahoma" w:cs="Tahoma"/>
          <w:color w:val="000000"/>
        </w:rPr>
        <w:t xml:space="preserve"> </w:t>
      </w:r>
      <w:proofErr w:type="gramStart"/>
      <w:r w:rsidRPr="00634793">
        <w:rPr>
          <w:rFonts w:ascii="Tahoma" w:hAnsi="Tahoma" w:cs="Tahoma"/>
          <w:color w:val="000000"/>
        </w:rPr>
        <w:t xml:space="preserve">Pembelajaran matematika didominasi </w:t>
      </w:r>
      <w:r w:rsidRPr="00634793">
        <w:rPr>
          <w:rFonts w:ascii="Tahoma" w:hAnsi="Tahoma" w:cs="Tahoma"/>
          <w:color w:val="000000"/>
        </w:rPr>
        <w:lastRenderedPageBreak/>
        <w:t>oleh guru.</w:t>
      </w:r>
      <w:proofErr w:type="gramEnd"/>
      <w:r w:rsidRPr="00634793">
        <w:rPr>
          <w:rFonts w:ascii="Tahoma" w:hAnsi="Tahoma" w:cs="Tahoma"/>
          <w:color w:val="000000"/>
        </w:rPr>
        <w:t xml:space="preserve"> Guru </w:t>
      </w:r>
      <w:proofErr w:type="gramStart"/>
      <w:r w:rsidRPr="00634793">
        <w:rPr>
          <w:rFonts w:ascii="Tahoma" w:hAnsi="Tahoma" w:cs="Tahoma"/>
          <w:color w:val="000000"/>
        </w:rPr>
        <w:t>menjelaskan</w:t>
      </w:r>
      <w:proofErr w:type="gramEnd"/>
      <w:r w:rsidRPr="00634793">
        <w:rPr>
          <w:rFonts w:ascii="Tahoma" w:hAnsi="Tahoma" w:cs="Tahoma"/>
          <w:color w:val="000000"/>
        </w:rPr>
        <w:t xml:space="preserve"> konsep matematika, memberikan contoh soal, mendemontrasikan penyelesaian soal, memberikan rangkuman, dan memberikan soal latihan. Siswa diposisikan sebagai penerima </w:t>
      </w:r>
      <w:proofErr w:type="gramStart"/>
      <w:r w:rsidRPr="00634793">
        <w:rPr>
          <w:rFonts w:ascii="Tahoma" w:hAnsi="Tahoma" w:cs="Tahoma"/>
          <w:color w:val="000000"/>
        </w:rPr>
        <w:t>apa</w:t>
      </w:r>
      <w:proofErr w:type="gramEnd"/>
      <w:r w:rsidRPr="00634793">
        <w:rPr>
          <w:rFonts w:ascii="Tahoma" w:hAnsi="Tahoma" w:cs="Tahoma"/>
          <w:color w:val="000000"/>
        </w:rPr>
        <w:t xml:space="preserve"> yang disampaikan oleh guru. </w:t>
      </w:r>
      <w:proofErr w:type="gramStart"/>
      <w:r w:rsidRPr="00634793">
        <w:rPr>
          <w:rFonts w:ascii="Tahoma" w:hAnsi="Tahoma" w:cs="Tahoma"/>
          <w:color w:val="000000"/>
        </w:rPr>
        <w:t>Akibatnya siswa menjadi pasif dalam belajar matematika.Kepasifan siswa dalam belajar matematika membawa dampak terhadap hasil belajarnya.</w:t>
      </w:r>
      <w:proofErr w:type="gramEnd"/>
    </w:p>
    <w:p w:rsidR="005E01B8" w:rsidRPr="00634793" w:rsidRDefault="005E01B8" w:rsidP="00EB6AE2">
      <w:pPr>
        <w:spacing w:after="0" w:line="240" w:lineRule="auto"/>
        <w:ind w:firstLine="851"/>
        <w:contextualSpacing/>
        <w:jc w:val="both"/>
        <w:rPr>
          <w:rFonts w:ascii="Tahoma" w:hAnsi="Tahoma" w:cs="Tahoma"/>
          <w:color w:val="1D1B11" w:themeColor="background2" w:themeShade="1A"/>
        </w:rPr>
      </w:pPr>
      <w:proofErr w:type="gramStart"/>
      <w:r w:rsidRPr="00634793">
        <w:rPr>
          <w:rFonts w:ascii="Tahoma" w:hAnsi="Tahoma" w:cs="Tahoma"/>
          <w:color w:val="1D1B11" w:themeColor="background2" w:themeShade="1A"/>
        </w:rPr>
        <w:t>Dari hasil pengamatan yang dilakukan mulai dari observasi kelas pada siswa SMA Negeri 2 Makale, dan diskusi dengan guru mata pelajaran matematika menunjukkan bahwa kompetensi mata pelajaran matematika siswa masih kurang optimal.</w:t>
      </w:r>
      <w:proofErr w:type="gramEnd"/>
      <w:r w:rsidRPr="00634793">
        <w:rPr>
          <w:rFonts w:ascii="Tahoma" w:hAnsi="Tahoma" w:cs="Tahoma"/>
          <w:color w:val="1D1B11" w:themeColor="background2" w:themeShade="1A"/>
        </w:rPr>
        <w:t xml:space="preserve"> </w:t>
      </w:r>
      <w:proofErr w:type="gramStart"/>
      <w:r w:rsidRPr="00634793">
        <w:rPr>
          <w:rFonts w:ascii="Tahoma" w:hAnsi="Tahoma" w:cs="Tahoma"/>
          <w:color w:val="1D1B11" w:themeColor="background2" w:themeShade="1A"/>
        </w:rPr>
        <w:t>Hal ini dapat dilihat dari pencapaian ketuntasan belajar yang belum maksimal.</w:t>
      </w:r>
      <w:proofErr w:type="gramEnd"/>
      <w:r w:rsidRPr="00634793">
        <w:rPr>
          <w:rFonts w:ascii="Tahoma" w:hAnsi="Tahoma" w:cs="Tahoma"/>
          <w:color w:val="1D1B11" w:themeColor="background2" w:themeShade="1A"/>
        </w:rPr>
        <w:t xml:space="preserve"> Dimana KKM (kriterian ketuntasan minimal) untuk mata pelajaran matematika pada SMA Negeri 2 Makale adalah 2.66,  sedangkan rata-rata siswa yang mencapai ketuntasan minimal yaitu 70% dan hanya 20% siswa yang mampu mencapai nilai 3.50-4.00.</w:t>
      </w:r>
    </w:p>
    <w:p w:rsidR="00190517" w:rsidRPr="00634793" w:rsidRDefault="005E01B8" w:rsidP="00EB6AE2">
      <w:pPr>
        <w:spacing w:after="0" w:line="240" w:lineRule="auto"/>
        <w:ind w:firstLine="720"/>
        <w:contextualSpacing/>
        <w:jc w:val="both"/>
        <w:rPr>
          <w:rFonts w:ascii="Tahoma" w:eastAsia="Times New Roman" w:hAnsi="Tahoma" w:cs="Tahoma"/>
          <w:color w:val="000000"/>
        </w:rPr>
      </w:pPr>
      <w:proofErr w:type="gramStart"/>
      <w:r w:rsidRPr="00634793">
        <w:rPr>
          <w:rFonts w:ascii="Tahoma" w:hAnsi="Tahoma" w:cs="Tahoma"/>
        </w:rPr>
        <w:t>Untuk itu perlu dikembangkan suatu pendekatan dalam pembelajaran matematika yang memungkinkan siswa lebih leluasa untuk menyampaikan ide-idenya tentang matematika (komunikasi).</w:t>
      </w:r>
      <w:proofErr w:type="gramEnd"/>
      <w:r w:rsidRPr="00634793">
        <w:rPr>
          <w:rFonts w:ascii="Tahoma" w:hAnsi="Tahoma" w:cs="Tahoma"/>
        </w:rPr>
        <w:t xml:space="preserve"> </w:t>
      </w:r>
      <w:proofErr w:type="gramStart"/>
      <w:r w:rsidRPr="00634793">
        <w:rPr>
          <w:rFonts w:ascii="Tahoma" w:hAnsi="Tahoma" w:cs="Tahoma"/>
        </w:rPr>
        <w:t>Pendekatan yang dapat mengakomodasi hal tersebut adalah pendekatan saintifik.</w:t>
      </w:r>
      <w:proofErr w:type="gramEnd"/>
      <w:r w:rsidRPr="00634793">
        <w:rPr>
          <w:rFonts w:ascii="Tahoma" w:hAnsi="Tahoma" w:cs="Tahoma"/>
        </w:rPr>
        <w:t xml:space="preserve"> </w:t>
      </w:r>
      <w:r w:rsidRPr="00634793">
        <w:rPr>
          <w:rFonts w:ascii="Tahoma" w:eastAsia="Times New Roman" w:hAnsi="Tahoma" w:cs="Tahoma"/>
          <w:color w:val="000000"/>
        </w:rPr>
        <w:t xml:space="preserve">Pendekatan pembelajaran saintifik tidak hanya memandang hasil belajar sebagai muara akhir, namum proses pembelajaran dipandang sangat penting. Oleh karena itu pendekatan pembelajaran saintifik menekankan pada keterampilan proses. Pendekatan ini menekankan pada proses pencarian pengetahuan dari pada transfer pengetahuan, peserta didik dipandang sebagai subjek belajar yang perlu dilibatkan secara aktif dalam proses pembelajaran, guru hanyalah seorang fasilitator yang membimbing dan mengkoordinasikan kegiatan belajar. </w:t>
      </w:r>
      <w:proofErr w:type="gramStart"/>
      <w:r w:rsidRPr="00634793">
        <w:rPr>
          <w:rFonts w:ascii="Tahoma" w:hAnsi="Tahoma" w:cs="Tahoma"/>
        </w:rPr>
        <w:t xml:space="preserve">Pendekatan lain yang dapat mengatasi masalah tersebut adalah pendekatan </w:t>
      </w:r>
      <w:r w:rsidRPr="00634793">
        <w:rPr>
          <w:rFonts w:ascii="Tahoma" w:hAnsi="Tahoma" w:cs="Tahoma"/>
          <w:i/>
          <w:iCs/>
        </w:rPr>
        <w:t>problem posing</w:t>
      </w:r>
      <w:r w:rsidRPr="00634793">
        <w:rPr>
          <w:rFonts w:ascii="Tahoma" w:hAnsi="Tahoma" w:cs="Tahoma"/>
        </w:rPr>
        <w:t>.</w:t>
      </w:r>
      <w:proofErr w:type="gramEnd"/>
      <w:r w:rsidRPr="00634793">
        <w:rPr>
          <w:rFonts w:ascii="Tahoma" w:hAnsi="Tahoma" w:cs="Tahoma"/>
        </w:rPr>
        <w:t xml:space="preserve"> </w:t>
      </w:r>
      <w:proofErr w:type="gramStart"/>
      <w:r w:rsidRPr="00634793">
        <w:rPr>
          <w:rFonts w:ascii="Tahoma" w:hAnsi="Tahoma" w:cs="Tahoma"/>
        </w:rPr>
        <w:t>Pendekatan ini memberikan kesempatan kepada siswa untuk menyampaikan (merumuskan) suatu soal matematika yang lebih sederhana dalam rangka menyelesaikan suatu soal yang kompleks (rumit).</w:t>
      </w:r>
      <w:proofErr w:type="gramEnd"/>
      <w:r w:rsidRPr="00634793">
        <w:rPr>
          <w:rFonts w:ascii="Tahoma" w:hAnsi="Tahoma" w:cs="Tahoma"/>
        </w:rPr>
        <w:t xml:space="preserve"> </w:t>
      </w:r>
      <w:proofErr w:type="gramStart"/>
      <w:r w:rsidRPr="00634793">
        <w:rPr>
          <w:rFonts w:ascii="Tahoma" w:hAnsi="Tahoma" w:cs="Tahoma"/>
        </w:rPr>
        <w:t>Dengan pendekatan semacam ini, kreatifitas siswa dapat tumbuh, sehingga diharapkan hasil belajarnya menjadi lebih baik.</w:t>
      </w:r>
      <w:proofErr w:type="gramEnd"/>
      <w:r w:rsidRPr="00634793">
        <w:rPr>
          <w:rFonts w:ascii="Tahoma" w:hAnsi="Tahoma" w:cs="Tahoma"/>
        </w:rPr>
        <w:t xml:space="preserve"> </w:t>
      </w:r>
      <w:r w:rsidRPr="00634793">
        <w:rPr>
          <w:rFonts w:ascii="Tahoma" w:hAnsi="Tahoma" w:cs="Tahoma"/>
          <w:color w:val="000000"/>
        </w:rPr>
        <w:t xml:space="preserve">Selain itu Pendekatan </w:t>
      </w:r>
      <w:r w:rsidRPr="00634793">
        <w:rPr>
          <w:rFonts w:ascii="Tahoma" w:hAnsi="Tahoma" w:cs="Tahoma"/>
          <w:i/>
          <w:iCs/>
          <w:color w:val="000000"/>
        </w:rPr>
        <w:t xml:space="preserve">open-ended </w:t>
      </w:r>
      <w:r w:rsidRPr="00634793">
        <w:rPr>
          <w:rFonts w:ascii="Tahoma" w:hAnsi="Tahoma" w:cs="Tahoma"/>
          <w:color w:val="000000"/>
        </w:rPr>
        <w:t xml:space="preserve">menjanjikan suatu kesempatan kepada siswa untuk menginvestigasi berbagai </w:t>
      </w:r>
      <w:proofErr w:type="gramStart"/>
      <w:r w:rsidRPr="00634793">
        <w:rPr>
          <w:rFonts w:ascii="Tahoma" w:hAnsi="Tahoma" w:cs="Tahoma"/>
          <w:color w:val="000000"/>
        </w:rPr>
        <w:t>cara</w:t>
      </w:r>
      <w:proofErr w:type="gramEnd"/>
      <w:r w:rsidRPr="00634793">
        <w:rPr>
          <w:rFonts w:ascii="Tahoma" w:hAnsi="Tahoma" w:cs="Tahoma"/>
          <w:color w:val="000000"/>
        </w:rPr>
        <w:t xml:space="preserve"> yang diyakininya sesuai dengan kemampuan mengelaborasi permasalahan. </w:t>
      </w:r>
      <w:proofErr w:type="gramStart"/>
      <w:r w:rsidRPr="00634793">
        <w:rPr>
          <w:rFonts w:ascii="Tahoma" w:hAnsi="Tahoma" w:cs="Tahoma"/>
          <w:color w:val="000000"/>
        </w:rPr>
        <w:t xml:space="preserve">Masalah yang diberikan pada pendekatan </w:t>
      </w:r>
      <w:r w:rsidRPr="00634793">
        <w:rPr>
          <w:rFonts w:ascii="Tahoma" w:hAnsi="Tahoma" w:cs="Tahoma"/>
          <w:i/>
          <w:iCs/>
          <w:color w:val="000000"/>
        </w:rPr>
        <w:t xml:space="preserve">open-ended </w:t>
      </w:r>
      <w:r w:rsidRPr="00634793">
        <w:rPr>
          <w:rFonts w:ascii="Tahoma" w:hAnsi="Tahoma" w:cs="Tahoma"/>
          <w:color w:val="000000"/>
        </w:rPr>
        <w:t>adalah masalah yang bersifat terbuka atau masalah tidak lengkap atau dapat disebut juga masalah yang tidak rutin.</w:t>
      </w:r>
      <w:proofErr w:type="gramEnd"/>
      <w:r w:rsidRPr="00634793">
        <w:rPr>
          <w:rFonts w:ascii="Tahoma" w:hAnsi="Tahoma" w:cs="Tahoma"/>
          <w:color w:val="000000"/>
        </w:rPr>
        <w:t xml:space="preserve"> </w:t>
      </w:r>
      <w:proofErr w:type="gramStart"/>
      <w:r w:rsidRPr="00634793">
        <w:rPr>
          <w:rFonts w:ascii="Tahoma" w:hAnsi="Tahoma" w:cs="Tahoma"/>
          <w:color w:val="000000"/>
        </w:rPr>
        <w:t xml:space="preserve">Melalui pendekatan </w:t>
      </w:r>
      <w:r w:rsidRPr="00634793">
        <w:rPr>
          <w:rFonts w:ascii="Tahoma" w:hAnsi="Tahoma" w:cs="Tahoma"/>
          <w:i/>
          <w:iCs/>
          <w:color w:val="000000"/>
        </w:rPr>
        <w:t xml:space="preserve">open-ended </w:t>
      </w:r>
      <w:r w:rsidRPr="00634793">
        <w:rPr>
          <w:rFonts w:ascii="Tahoma" w:hAnsi="Tahoma" w:cs="Tahoma"/>
          <w:color w:val="000000"/>
        </w:rPr>
        <w:t>siswa dituntut untuk melakukan observasi, bertanya, menentukan relasi menampilkan alasan-alasan dan menarik kesimpulan.</w:t>
      </w:r>
      <w:proofErr w:type="gramEnd"/>
      <w:r w:rsidRPr="00634793">
        <w:rPr>
          <w:rFonts w:ascii="Tahoma" w:hAnsi="Tahoma" w:cs="Tahoma"/>
          <w:color w:val="000000"/>
        </w:rPr>
        <w:t xml:space="preserve"> </w:t>
      </w:r>
      <w:proofErr w:type="gramStart"/>
      <w:r w:rsidRPr="00634793">
        <w:rPr>
          <w:rFonts w:ascii="Tahoma" w:hAnsi="Tahoma" w:cs="Tahoma"/>
          <w:color w:val="000000"/>
        </w:rPr>
        <w:t xml:space="preserve">Oleh karena itu, pendekatan </w:t>
      </w:r>
      <w:r w:rsidRPr="00634793">
        <w:rPr>
          <w:rFonts w:ascii="Tahoma" w:hAnsi="Tahoma" w:cs="Tahoma"/>
          <w:i/>
          <w:iCs/>
          <w:color w:val="000000"/>
        </w:rPr>
        <w:t xml:space="preserve">open-ended </w:t>
      </w:r>
      <w:r w:rsidRPr="00634793">
        <w:rPr>
          <w:rFonts w:ascii="Tahoma" w:hAnsi="Tahoma" w:cs="Tahoma"/>
          <w:color w:val="000000"/>
        </w:rPr>
        <w:t>memiliki banyak kesesuaian dengan komponen berpikir matematis.</w:t>
      </w:r>
      <w:proofErr w:type="gramEnd"/>
      <w:r w:rsidR="00190517" w:rsidRPr="00634793">
        <w:rPr>
          <w:rFonts w:ascii="Tahoma" w:hAnsi="Tahoma" w:cs="Tahoma"/>
          <w:color w:val="000000"/>
        </w:rPr>
        <w:t xml:space="preserve"> </w:t>
      </w:r>
    </w:p>
    <w:p w:rsidR="005E01B8" w:rsidRPr="00634793" w:rsidRDefault="005E01B8" w:rsidP="00EB6AE2">
      <w:pPr>
        <w:shd w:val="clear" w:color="auto" w:fill="FFFFFF" w:themeFill="background1"/>
        <w:autoSpaceDE w:val="0"/>
        <w:autoSpaceDN w:val="0"/>
        <w:adjustRightInd w:val="0"/>
        <w:spacing w:after="0" w:line="240" w:lineRule="auto"/>
        <w:ind w:firstLine="720"/>
        <w:contextualSpacing/>
        <w:jc w:val="both"/>
        <w:rPr>
          <w:rFonts w:ascii="Tahoma" w:hAnsi="Tahoma" w:cs="Tahoma"/>
          <w:color w:val="000000"/>
        </w:rPr>
      </w:pPr>
      <w:r w:rsidRPr="00634793">
        <w:rPr>
          <w:rFonts w:ascii="Tahoma" w:eastAsia="Times New Roman" w:hAnsi="Tahoma" w:cs="Tahoma"/>
        </w:rPr>
        <w:t xml:space="preserve">Pembelajaran Berdasarkan </w:t>
      </w:r>
      <w:proofErr w:type="gramStart"/>
      <w:r w:rsidRPr="00634793">
        <w:rPr>
          <w:rFonts w:ascii="Tahoma" w:eastAsia="Times New Roman" w:hAnsi="Tahoma" w:cs="Tahoma"/>
        </w:rPr>
        <w:t>Masalah  merupakan</w:t>
      </w:r>
      <w:proofErr w:type="gramEnd"/>
      <w:r w:rsidRPr="00634793">
        <w:rPr>
          <w:rFonts w:ascii="Tahoma" w:eastAsia="Times New Roman" w:hAnsi="Tahoma" w:cs="Tahoma"/>
        </w:rPr>
        <w:t xml:space="preserve"> model pembelajaran yang tepat digunakan untuk mengatasi masalah tersebut. </w:t>
      </w:r>
      <w:proofErr w:type="gramStart"/>
      <w:r w:rsidRPr="00634793">
        <w:rPr>
          <w:rFonts w:ascii="Tahoma" w:hAnsi="Tahoma" w:cs="Tahoma"/>
        </w:rPr>
        <w:t>Model ini dapat mengcover ketiga pendekatan diatas.</w:t>
      </w:r>
      <w:proofErr w:type="gramEnd"/>
      <w:r w:rsidRPr="00634793">
        <w:rPr>
          <w:rFonts w:ascii="Tahoma" w:hAnsi="Tahoma" w:cs="Tahoma"/>
        </w:rPr>
        <w:t xml:space="preserve"> </w:t>
      </w:r>
      <w:proofErr w:type="gramStart"/>
      <w:r w:rsidRPr="00634793">
        <w:rPr>
          <w:rFonts w:ascii="Tahoma" w:hAnsi="Tahoma" w:cs="Tahoma"/>
        </w:rPr>
        <w:t>Model pembelajaran ini dipusatkan kepada masalah-masalah yang disajikan oleh guru dan siswa menyelesaikan masalah tersebut dengan seluruh pengetahuan dan keterampilan mereka dari berbagai sumber yang dapat diperoleh.</w:t>
      </w:r>
      <w:proofErr w:type="gramEnd"/>
      <w:r w:rsidRPr="00634793">
        <w:rPr>
          <w:rFonts w:ascii="Tahoma" w:hAnsi="Tahoma" w:cs="Tahoma"/>
        </w:rPr>
        <w:t xml:space="preserve"> </w:t>
      </w:r>
    </w:p>
    <w:p w:rsidR="00D81DE5" w:rsidRPr="00634793" w:rsidRDefault="00D81DE5" w:rsidP="00EB6AE2">
      <w:pPr>
        <w:shd w:val="clear" w:color="auto" w:fill="FFFFFF" w:themeFill="background1"/>
        <w:spacing w:after="0" w:line="240" w:lineRule="auto"/>
        <w:ind w:firstLine="426"/>
        <w:contextualSpacing/>
        <w:jc w:val="both"/>
        <w:rPr>
          <w:rFonts w:ascii="Tahoma" w:hAnsi="Tahoma" w:cs="Tahoma"/>
        </w:rPr>
      </w:pPr>
      <w:r w:rsidRPr="00634793">
        <w:rPr>
          <w:rFonts w:ascii="Tahoma" w:hAnsi="Tahoma" w:cs="Tahoma"/>
        </w:rPr>
        <w:t>Tujuan yang akan dicapai dalam penelitian ini adalah untuk mengetahui: hasil belajar siswa setelah diajar dengan pendekatan saintifik</w:t>
      </w:r>
      <w:r w:rsidR="00190517" w:rsidRPr="00634793">
        <w:rPr>
          <w:rFonts w:ascii="Tahoma" w:hAnsi="Tahoma" w:cs="Tahoma"/>
        </w:rPr>
        <w:t>, problem posing dan open ended</w:t>
      </w:r>
      <w:r w:rsidRPr="00634793">
        <w:rPr>
          <w:rFonts w:ascii="Tahoma" w:hAnsi="Tahoma" w:cs="Tahoma"/>
        </w:rPr>
        <w:t xml:space="preserve"> dalam model pembelajaran berbasis masalah,</w:t>
      </w:r>
      <w:r w:rsidR="00190517" w:rsidRPr="00634793">
        <w:rPr>
          <w:rFonts w:ascii="Tahoma" w:hAnsi="Tahoma" w:cs="Tahoma"/>
        </w:rPr>
        <w:t xml:space="preserve"> dan</w:t>
      </w:r>
      <w:r w:rsidRPr="00634793">
        <w:rPr>
          <w:rFonts w:ascii="Tahoma" w:hAnsi="Tahoma" w:cs="Tahoma"/>
        </w:rPr>
        <w:t xml:space="preserve"> perbedaan </w:t>
      </w:r>
      <w:r w:rsidRPr="00634793">
        <w:rPr>
          <w:rFonts w:ascii="Tahoma" w:hAnsi="Tahoma" w:cs="Tahoma"/>
        </w:rPr>
        <w:lastRenderedPageBreak/>
        <w:t xml:space="preserve">peningkatan hasil belajar siswa yang diajar dengan pendekatan </w:t>
      </w:r>
      <w:r w:rsidR="00190517" w:rsidRPr="00634793">
        <w:rPr>
          <w:rFonts w:ascii="Tahoma" w:hAnsi="Tahoma" w:cs="Tahoma"/>
        </w:rPr>
        <w:t xml:space="preserve">saintifik, </w:t>
      </w:r>
      <w:r w:rsidR="000A02CC" w:rsidRPr="00634793">
        <w:rPr>
          <w:rFonts w:ascii="Tahoma" w:hAnsi="Tahoma" w:cs="Tahoma"/>
        </w:rPr>
        <w:t xml:space="preserve">problem posing dan </w:t>
      </w:r>
      <w:r w:rsidRPr="00634793">
        <w:rPr>
          <w:rFonts w:ascii="Tahoma" w:hAnsi="Tahoma" w:cs="Tahoma"/>
        </w:rPr>
        <w:t>open ended dalam model pembelajaran berbasis masalah</w:t>
      </w:r>
    </w:p>
    <w:p w:rsidR="004C345A" w:rsidRPr="00634793" w:rsidRDefault="004C345A" w:rsidP="00EB6AE2">
      <w:pPr>
        <w:shd w:val="clear" w:color="auto" w:fill="FFFFFF" w:themeFill="background1"/>
        <w:spacing w:after="0" w:line="240" w:lineRule="auto"/>
        <w:ind w:firstLine="720"/>
        <w:contextualSpacing/>
        <w:jc w:val="both"/>
        <w:rPr>
          <w:rFonts w:ascii="Tahoma" w:hAnsi="Tahoma" w:cs="Tahoma"/>
        </w:rPr>
      </w:pPr>
    </w:p>
    <w:p w:rsidR="00590317" w:rsidRPr="00634793" w:rsidRDefault="00590317" w:rsidP="00EB6AE2">
      <w:pPr>
        <w:spacing w:after="0" w:line="240" w:lineRule="auto"/>
        <w:contextualSpacing/>
        <w:jc w:val="both"/>
        <w:rPr>
          <w:rFonts w:ascii="Tahoma" w:hAnsi="Tahoma" w:cs="Tahoma"/>
          <w:b/>
          <w:sz w:val="24"/>
          <w:szCs w:val="24"/>
        </w:rPr>
      </w:pPr>
      <w:r w:rsidRPr="00634793">
        <w:rPr>
          <w:rFonts w:ascii="Tahoma" w:hAnsi="Tahoma" w:cs="Tahoma"/>
          <w:b/>
          <w:sz w:val="24"/>
          <w:szCs w:val="24"/>
        </w:rPr>
        <w:t>TINJAUAN PUSTAKA</w:t>
      </w:r>
    </w:p>
    <w:p w:rsidR="002A3939" w:rsidRPr="00634793" w:rsidRDefault="006F1C5F" w:rsidP="00EB6AE2">
      <w:pPr>
        <w:spacing w:after="0" w:line="240" w:lineRule="auto"/>
        <w:ind w:firstLine="567"/>
        <w:contextualSpacing/>
        <w:jc w:val="both"/>
        <w:rPr>
          <w:rFonts w:ascii="Tahoma" w:hAnsi="Tahoma" w:cs="Tahoma"/>
        </w:rPr>
      </w:pPr>
      <w:r w:rsidRPr="00634793">
        <w:rPr>
          <w:rFonts w:ascii="Tahoma" w:hAnsi="Tahoma" w:cs="Tahoma"/>
          <w:color w:val="000000"/>
        </w:rPr>
        <w:t>P</w:t>
      </w:r>
      <w:r w:rsidR="00590317" w:rsidRPr="00634793">
        <w:rPr>
          <w:rFonts w:ascii="Tahoma" w:hAnsi="Tahoma" w:cs="Tahoma"/>
          <w:color w:val="000000"/>
        </w:rPr>
        <w:t xml:space="preserve">endekatan saintifik adalah adalah proses pembelajaran </w:t>
      </w:r>
      <w:r w:rsidR="00590317" w:rsidRPr="00634793">
        <w:rPr>
          <w:rFonts w:ascii="Tahoma" w:hAnsi="Tahoma" w:cs="Tahoma"/>
        </w:rPr>
        <w:t>yang mengadopsi langkah-langkah saintis</w:t>
      </w:r>
      <w:r w:rsidR="00590317" w:rsidRPr="00634793">
        <w:rPr>
          <w:rFonts w:ascii="Tahoma" w:hAnsi="Tahoma" w:cs="Tahoma"/>
          <w:color w:val="000000"/>
        </w:rPr>
        <w:t xml:space="preserve"> yang dirancang sedemikian rupa agar</w:t>
      </w:r>
      <w:proofErr w:type="gramStart"/>
      <w:r w:rsidR="00590317" w:rsidRPr="00634793">
        <w:rPr>
          <w:rFonts w:ascii="Tahoma" w:hAnsi="Tahoma" w:cs="Tahoma"/>
          <w:color w:val="000000"/>
        </w:rPr>
        <w:t>  peserta</w:t>
      </w:r>
      <w:proofErr w:type="gramEnd"/>
      <w:r w:rsidR="00590317" w:rsidRPr="00634793">
        <w:rPr>
          <w:rFonts w:ascii="Tahoma" w:hAnsi="Tahoma" w:cs="Tahoma"/>
          <w:color w:val="000000"/>
        </w:rPr>
        <w:t xml:space="preserve"> didik secara aktif mengonstruk konsep, hukum atau prinsip.</w:t>
      </w:r>
      <w:r w:rsidR="00643F2D" w:rsidRPr="00634793">
        <w:rPr>
          <w:rFonts w:ascii="Tahoma" w:hAnsi="Tahoma" w:cs="Tahoma"/>
          <w:color w:val="000000"/>
        </w:rPr>
        <w:t xml:space="preserve"> </w:t>
      </w:r>
      <w:r w:rsidR="00590317" w:rsidRPr="00634793">
        <w:rPr>
          <w:rFonts w:ascii="Tahoma" w:eastAsia="Times New Roman" w:hAnsi="Tahoma" w:cs="Tahoma"/>
        </w:rPr>
        <w:t>Pende</w:t>
      </w:r>
      <w:r w:rsidR="002A3939" w:rsidRPr="00634793">
        <w:rPr>
          <w:rFonts w:ascii="Tahoma" w:eastAsia="Times New Roman" w:hAnsi="Tahoma" w:cs="Tahoma"/>
        </w:rPr>
        <w:t>katan sa</w:t>
      </w:r>
      <w:r w:rsidR="00590317" w:rsidRPr="00634793">
        <w:rPr>
          <w:rFonts w:ascii="Tahoma" w:eastAsia="Times New Roman" w:hAnsi="Tahoma" w:cs="Tahoma"/>
        </w:rPr>
        <w:t>intifik dalam pembelajaran disajikan sebagai berikut (Sani, 2014 :54):</w:t>
      </w:r>
      <w:r w:rsidR="002A3939" w:rsidRPr="00634793">
        <w:rPr>
          <w:rFonts w:ascii="Tahoma" w:eastAsia="Times New Roman" w:hAnsi="Tahoma" w:cs="Tahoma"/>
        </w:rPr>
        <w:t xml:space="preserve"> </w:t>
      </w:r>
      <w:r w:rsidR="002A3939" w:rsidRPr="00634793">
        <w:rPr>
          <w:rFonts w:ascii="Tahoma" w:hAnsi="Tahoma" w:cs="Tahoma"/>
        </w:rPr>
        <w:t>melakukan pengamatan, mengajukan p</w:t>
      </w:r>
      <w:r w:rsidR="00590317" w:rsidRPr="00634793">
        <w:rPr>
          <w:rFonts w:ascii="Tahoma" w:hAnsi="Tahoma" w:cs="Tahoma"/>
        </w:rPr>
        <w:t>ertanyaan</w:t>
      </w:r>
      <w:r w:rsidR="002A3939" w:rsidRPr="00634793">
        <w:rPr>
          <w:rFonts w:ascii="Tahoma" w:hAnsi="Tahoma" w:cs="Tahoma"/>
        </w:rPr>
        <w:t>, m</w:t>
      </w:r>
      <w:r w:rsidR="00590317" w:rsidRPr="00634793">
        <w:rPr>
          <w:rFonts w:ascii="Tahoma" w:hAnsi="Tahoma" w:cs="Tahoma"/>
        </w:rPr>
        <w:t>elakukan eksperimen/percobaan atau memperoleh informasi</w:t>
      </w:r>
      <w:r w:rsidR="002A3939" w:rsidRPr="00634793">
        <w:rPr>
          <w:rFonts w:ascii="Tahoma" w:hAnsi="Tahoma" w:cs="Tahoma"/>
        </w:rPr>
        <w:t>, m</w:t>
      </w:r>
      <w:r w:rsidR="00590317" w:rsidRPr="00634793">
        <w:rPr>
          <w:rFonts w:ascii="Tahoma" w:hAnsi="Tahoma" w:cs="Tahoma"/>
        </w:rPr>
        <w:t>engasosiasikan/Menalar</w:t>
      </w:r>
      <w:r w:rsidR="002A3939" w:rsidRPr="00634793">
        <w:rPr>
          <w:rFonts w:ascii="Tahoma" w:hAnsi="Tahoma" w:cs="Tahoma"/>
        </w:rPr>
        <w:t>, m</w:t>
      </w:r>
      <w:r w:rsidR="00590317" w:rsidRPr="00634793">
        <w:rPr>
          <w:rFonts w:ascii="Tahoma" w:hAnsi="Tahoma" w:cs="Tahoma"/>
        </w:rPr>
        <w:t>embangun atau mengembangkan jaringan dan berkomunikasi</w:t>
      </w:r>
      <w:r w:rsidR="00643F2D" w:rsidRPr="00634793">
        <w:rPr>
          <w:rFonts w:ascii="Tahoma" w:hAnsi="Tahoma" w:cs="Tahoma"/>
        </w:rPr>
        <w:t xml:space="preserve"> </w:t>
      </w:r>
      <w:r w:rsidR="00590317" w:rsidRPr="00634793">
        <w:rPr>
          <w:rFonts w:ascii="Tahoma" w:eastAsia="Times New Roman" w:hAnsi="Tahoma" w:cs="Tahoma"/>
        </w:rPr>
        <w:t>Pembelajaran dengan metode saintifik memiliki karakteristik sebagai berikut (Hosnan, 2014 :36):</w:t>
      </w:r>
      <w:r w:rsidR="002A3939" w:rsidRPr="00634793">
        <w:rPr>
          <w:rFonts w:ascii="Tahoma" w:eastAsia="Times New Roman" w:hAnsi="Tahoma" w:cs="Tahoma"/>
        </w:rPr>
        <w:t xml:space="preserve"> b</w:t>
      </w:r>
      <w:r w:rsidR="00590317" w:rsidRPr="00634793">
        <w:rPr>
          <w:rFonts w:ascii="Tahoma" w:eastAsia="Times New Roman" w:hAnsi="Tahoma" w:cs="Tahoma"/>
        </w:rPr>
        <w:t>erpusat pada siswa</w:t>
      </w:r>
      <w:r w:rsidR="002A3939" w:rsidRPr="00634793">
        <w:rPr>
          <w:rFonts w:ascii="Tahoma" w:eastAsia="Times New Roman" w:hAnsi="Tahoma" w:cs="Tahoma"/>
        </w:rPr>
        <w:t>, m</w:t>
      </w:r>
      <w:r w:rsidR="00590317" w:rsidRPr="00634793">
        <w:rPr>
          <w:rFonts w:ascii="Tahoma" w:eastAsia="Times New Roman" w:hAnsi="Tahoma" w:cs="Tahoma"/>
        </w:rPr>
        <w:t>elibatkan keterampilan proses sains dalam mengkontruksi konsep, hukum atau prinsip</w:t>
      </w:r>
      <w:r w:rsidR="002A3939" w:rsidRPr="00634793">
        <w:rPr>
          <w:rFonts w:ascii="Tahoma" w:eastAsia="Times New Roman" w:hAnsi="Tahoma" w:cs="Tahoma"/>
        </w:rPr>
        <w:t>, m</w:t>
      </w:r>
      <w:r w:rsidR="00590317" w:rsidRPr="00634793">
        <w:rPr>
          <w:rFonts w:ascii="Tahoma" w:eastAsia="Times New Roman" w:hAnsi="Tahoma" w:cs="Tahoma"/>
        </w:rPr>
        <w:t>elibatkan proses-proses kognitif yang potensial dalam merangsang perkembangan intelek, khususnya keterampila</w:t>
      </w:r>
      <w:r w:rsidR="002A3939" w:rsidRPr="00634793">
        <w:rPr>
          <w:rFonts w:ascii="Tahoma" w:eastAsia="Times New Roman" w:hAnsi="Tahoma" w:cs="Tahoma"/>
        </w:rPr>
        <w:t>n berfikir tingkat tinggi siswa, d</w:t>
      </w:r>
      <w:r w:rsidR="00590317" w:rsidRPr="00634793">
        <w:rPr>
          <w:rFonts w:ascii="Tahoma" w:eastAsia="Times New Roman" w:hAnsi="Tahoma" w:cs="Tahoma"/>
        </w:rPr>
        <w:t>apat mengembangkan karakter siswa.</w:t>
      </w:r>
    </w:p>
    <w:p w:rsidR="000A02CC" w:rsidRPr="00634793" w:rsidRDefault="008556CD" w:rsidP="00EB6AE2">
      <w:pPr>
        <w:pStyle w:val="ListParagraph"/>
        <w:spacing w:after="0" w:line="240" w:lineRule="auto"/>
        <w:ind w:left="0" w:firstLine="425"/>
        <w:jc w:val="both"/>
        <w:rPr>
          <w:rFonts w:ascii="Tahoma" w:hAnsi="Tahoma" w:cs="Tahoma"/>
        </w:rPr>
      </w:pPr>
      <w:r w:rsidRPr="00634793">
        <w:rPr>
          <w:rFonts w:ascii="Tahoma" w:hAnsi="Tahoma" w:cs="Tahoma"/>
        </w:rPr>
        <w:t>P</w:t>
      </w:r>
      <w:r w:rsidR="00EB2FFB" w:rsidRPr="00634793">
        <w:rPr>
          <w:rFonts w:ascii="Tahoma" w:hAnsi="Tahoma" w:cs="Tahoma"/>
        </w:rPr>
        <w:t xml:space="preserve">endekatan </w:t>
      </w:r>
      <w:r w:rsidRPr="00634793">
        <w:rPr>
          <w:rFonts w:ascii="Tahoma" w:hAnsi="Tahoma" w:cs="Tahoma"/>
        </w:rPr>
        <w:t>p</w:t>
      </w:r>
      <w:r w:rsidR="00EB2FFB" w:rsidRPr="00634793">
        <w:rPr>
          <w:rFonts w:ascii="Tahoma" w:hAnsi="Tahoma" w:cs="Tahoma"/>
        </w:rPr>
        <w:t>roblem posing adalah pendekatan pembelajaran yang melatih siswa untuk membuat soal sendiri dan mengerjakannya dan merupakan suatu alat untuk membantu siswa dalam mengembangkan dan memperkuat keterampilan pemikiran kritis sehingga tercipta ide-ide baru yang berasal dari setiap topik yang diberikan</w:t>
      </w:r>
    </w:p>
    <w:p w:rsidR="000A02CC" w:rsidRPr="00634793" w:rsidRDefault="00A24F2E" w:rsidP="00EB6AE2">
      <w:pPr>
        <w:pStyle w:val="ListParagraph"/>
        <w:spacing w:after="0" w:line="240" w:lineRule="auto"/>
        <w:ind w:left="0" w:firstLine="425"/>
        <w:jc w:val="both"/>
        <w:rPr>
          <w:rFonts w:ascii="Tahoma" w:hAnsi="Tahoma" w:cs="Tahoma"/>
        </w:rPr>
      </w:pPr>
      <w:r w:rsidRPr="00634793">
        <w:rPr>
          <w:rFonts w:ascii="Tahoma" w:hAnsi="Tahoma" w:cs="Tahoma"/>
        </w:rPr>
        <w:t>P</w:t>
      </w:r>
      <w:r w:rsidR="00EB2FFB" w:rsidRPr="00634793">
        <w:rPr>
          <w:rFonts w:ascii="Tahoma" w:hAnsi="Tahoma" w:cs="Tahoma"/>
        </w:rPr>
        <w:t xml:space="preserve">endekatan open ended adalah rangkaian pembelajaran dalam upaya menyelesaikan suatu masalah yang mempunyai banyak </w:t>
      </w:r>
      <w:proofErr w:type="gramStart"/>
      <w:r w:rsidR="00EB2FFB" w:rsidRPr="00634793">
        <w:rPr>
          <w:rFonts w:ascii="Tahoma" w:hAnsi="Tahoma" w:cs="Tahoma"/>
        </w:rPr>
        <w:t>penyelesaian  atau</w:t>
      </w:r>
      <w:proofErr w:type="gramEnd"/>
      <w:r w:rsidR="00EB2FFB" w:rsidRPr="00634793">
        <w:rPr>
          <w:rFonts w:ascii="Tahoma" w:hAnsi="Tahoma" w:cs="Tahoma"/>
        </w:rPr>
        <w:t xml:space="preserve"> penyelesaian yang benar</w:t>
      </w:r>
      <w:r w:rsidR="00EB2FFB" w:rsidRPr="00634793">
        <w:rPr>
          <w:rFonts w:ascii="Tahoma" w:hAnsi="Tahoma" w:cs="Tahoma"/>
          <w:color w:val="948A54" w:themeColor="background2" w:themeShade="80"/>
        </w:rPr>
        <w:t xml:space="preserve"> </w:t>
      </w:r>
      <w:r w:rsidR="00EB2FFB" w:rsidRPr="00634793">
        <w:rPr>
          <w:rFonts w:ascii="Tahoma" w:hAnsi="Tahoma" w:cs="Tahoma"/>
        </w:rPr>
        <w:t>lebih dari satu</w:t>
      </w:r>
      <w:r w:rsidR="00BF64E6" w:rsidRPr="00634793">
        <w:rPr>
          <w:rFonts w:ascii="Tahoma" w:hAnsi="Tahoma" w:cs="Tahoma"/>
        </w:rPr>
        <w:t xml:space="preserve">. </w:t>
      </w:r>
      <w:r w:rsidR="00EB2FFB" w:rsidRPr="00634793">
        <w:rPr>
          <w:rFonts w:ascii="Tahoma" w:hAnsi="Tahoma" w:cs="Tahoma"/>
        </w:rPr>
        <w:t>Dalam pembelajaran dengan menggunakan open ended memiliki beberapa tujuan yaitu (Fiantika, 2010):</w:t>
      </w:r>
      <w:r w:rsidR="00E55644" w:rsidRPr="00634793">
        <w:rPr>
          <w:rFonts w:ascii="Tahoma" w:hAnsi="Tahoma" w:cs="Tahoma"/>
        </w:rPr>
        <w:t xml:space="preserve"> m</w:t>
      </w:r>
      <w:r w:rsidR="00EB2FFB" w:rsidRPr="00634793">
        <w:rPr>
          <w:rFonts w:ascii="Tahoma" w:hAnsi="Tahoma" w:cs="Tahoma"/>
        </w:rPr>
        <w:t xml:space="preserve">embantu mengembangkan kegiatan relative dan pola pikir matematis siswa </w:t>
      </w:r>
      <w:r w:rsidR="00E55644" w:rsidRPr="00634793">
        <w:rPr>
          <w:rFonts w:ascii="Tahoma" w:hAnsi="Tahoma" w:cs="Tahoma"/>
        </w:rPr>
        <w:t>melalui upaya pemecahan masalah, k</w:t>
      </w:r>
      <w:r w:rsidR="00EB2FFB" w:rsidRPr="00634793">
        <w:rPr>
          <w:rFonts w:ascii="Tahoma" w:hAnsi="Tahoma" w:cs="Tahoma"/>
        </w:rPr>
        <w:t>emampuan berfikir matematik siswa dapat berkembang secara maksimal dan setiap siswa dapat terkomunikasikan melalui proses belajar mengajar serta saling bertukar pikiran dengan siswa lain mengenai suatu metode pemecahan yang digunakan masing-masing siswa</w:t>
      </w:r>
    </w:p>
    <w:p w:rsidR="00B121B7" w:rsidRPr="00634793" w:rsidRDefault="006152A4" w:rsidP="00EB6AE2">
      <w:pPr>
        <w:pStyle w:val="ListParagraph"/>
        <w:spacing w:after="0" w:line="240" w:lineRule="auto"/>
        <w:ind w:left="0" w:firstLine="425"/>
        <w:jc w:val="both"/>
        <w:rPr>
          <w:rFonts w:ascii="Tahoma" w:hAnsi="Tahoma" w:cs="Tahoma"/>
        </w:rPr>
      </w:pPr>
      <w:r w:rsidRPr="00634793">
        <w:rPr>
          <w:rFonts w:ascii="Tahoma" w:hAnsi="Tahoma" w:cs="Tahoma"/>
        </w:rPr>
        <w:t>M</w:t>
      </w:r>
      <w:r w:rsidR="00EB2FFB" w:rsidRPr="00634793">
        <w:rPr>
          <w:rFonts w:ascii="Tahoma" w:hAnsi="Tahoma" w:cs="Tahoma"/>
        </w:rPr>
        <w:t xml:space="preserve">odel pembelajaran berbasis masalah </w:t>
      </w:r>
      <w:proofErr w:type="gramStart"/>
      <w:r w:rsidR="00EB2FFB" w:rsidRPr="00634793">
        <w:rPr>
          <w:rFonts w:ascii="Tahoma" w:hAnsi="Tahoma" w:cs="Tahoma"/>
        </w:rPr>
        <w:t>adalah  proses</w:t>
      </w:r>
      <w:proofErr w:type="gramEnd"/>
      <w:r w:rsidR="00EB2FFB" w:rsidRPr="00634793">
        <w:rPr>
          <w:rFonts w:ascii="Tahoma" w:hAnsi="Tahoma" w:cs="Tahoma"/>
        </w:rPr>
        <w:t xml:space="preserve"> pembelajaran dimana guru menyajikan masalah dan siswa dihadapkan kepada permasalahan sebagai langkah untuk memberikan rangsangan agar terjadi kegiatan belajar.</w:t>
      </w:r>
      <w:r w:rsidR="00CB502E" w:rsidRPr="00634793">
        <w:rPr>
          <w:rFonts w:ascii="Tahoma" w:hAnsi="Tahoma" w:cs="Tahoma"/>
        </w:rPr>
        <w:t xml:space="preserve"> </w:t>
      </w:r>
      <w:r w:rsidR="00EB2FFB" w:rsidRPr="00634793">
        <w:rPr>
          <w:rFonts w:ascii="Tahoma" w:hAnsi="Tahoma" w:cs="Tahoma"/>
        </w:rPr>
        <w:t>Karakteristik pembelajaran berbasis masalah menurut Rusman (2014:232) adalah</w:t>
      </w:r>
      <w:r w:rsidR="00CB502E" w:rsidRPr="00634793">
        <w:rPr>
          <w:rFonts w:ascii="Tahoma" w:hAnsi="Tahoma" w:cs="Tahoma"/>
        </w:rPr>
        <w:t xml:space="preserve"> p</w:t>
      </w:r>
      <w:r w:rsidR="00EB2FFB" w:rsidRPr="00634793">
        <w:rPr>
          <w:rFonts w:ascii="Tahoma" w:hAnsi="Tahoma" w:cs="Tahoma"/>
        </w:rPr>
        <w:t>ermasalahan menjadi starting point dalam belajar</w:t>
      </w:r>
      <w:r w:rsidR="00CB502E" w:rsidRPr="00634793">
        <w:rPr>
          <w:rFonts w:ascii="Tahoma" w:hAnsi="Tahoma" w:cs="Tahoma"/>
        </w:rPr>
        <w:t>, p</w:t>
      </w:r>
      <w:r w:rsidR="00EB2FFB" w:rsidRPr="00634793">
        <w:rPr>
          <w:rFonts w:ascii="Tahoma" w:hAnsi="Tahoma" w:cs="Tahoma"/>
        </w:rPr>
        <w:t>ermasalahan yang diangkat adalah permasalahan yang ada di dunia nyata yang tidak terstruktur</w:t>
      </w:r>
      <w:r w:rsidR="001F6D5B" w:rsidRPr="00634793">
        <w:rPr>
          <w:rFonts w:ascii="Tahoma" w:hAnsi="Tahoma" w:cs="Tahoma"/>
        </w:rPr>
        <w:t>, p</w:t>
      </w:r>
      <w:r w:rsidR="00EB2FFB" w:rsidRPr="00634793">
        <w:rPr>
          <w:rFonts w:ascii="Tahoma" w:hAnsi="Tahoma" w:cs="Tahoma"/>
        </w:rPr>
        <w:t>ermasalahan menimbulkan persperktif ganda (multiple prespektive)</w:t>
      </w:r>
      <w:r w:rsidR="001F6D5B" w:rsidRPr="00634793">
        <w:rPr>
          <w:rFonts w:ascii="Tahoma" w:hAnsi="Tahoma" w:cs="Tahoma"/>
        </w:rPr>
        <w:t>, p</w:t>
      </w:r>
      <w:r w:rsidR="00EB2FFB" w:rsidRPr="00634793">
        <w:rPr>
          <w:rFonts w:ascii="Tahoma" w:hAnsi="Tahoma" w:cs="Tahoma"/>
        </w:rPr>
        <w:t>ermasalahan, menantang pengetahuan yang dimiliki oleh siswa, sikap dan kompetensi yang kemudian membutuhkan identifikasi kebutuhan belaja</w:t>
      </w:r>
      <w:r w:rsidR="001F6D5B" w:rsidRPr="00634793">
        <w:rPr>
          <w:rFonts w:ascii="Tahoma" w:hAnsi="Tahoma" w:cs="Tahoma"/>
        </w:rPr>
        <w:t>r dan bidang baru dalam belajar, b</w:t>
      </w:r>
      <w:r w:rsidR="00EB2FFB" w:rsidRPr="00634793">
        <w:rPr>
          <w:rFonts w:ascii="Tahoma" w:hAnsi="Tahoma" w:cs="Tahoma"/>
        </w:rPr>
        <w:t>elajar pengarahan diri menjadi hal yang utama</w:t>
      </w:r>
      <w:r w:rsidR="001F6D5B" w:rsidRPr="00634793">
        <w:rPr>
          <w:rFonts w:ascii="Tahoma" w:hAnsi="Tahoma" w:cs="Tahoma"/>
        </w:rPr>
        <w:t>, p</w:t>
      </w:r>
      <w:r w:rsidR="00EB2FFB" w:rsidRPr="00634793">
        <w:rPr>
          <w:rFonts w:ascii="Tahoma" w:hAnsi="Tahoma" w:cs="Tahoma"/>
        </w:rPr>
        <w:t>emanfaatan sumber pengetahuan yang beragam, penggunaannya, dan evaluasi sumber informasi merupakan proses yang esensial dalam PBM</w:t>
      </w:r>
      <w:r w:rsidR="001F6D5B" w:rsidRPr="00634793">
        <w:rPr>
          <w:rFonts w:ascii="Tahoma" w:hAnsi="Tahoma" w:cs="Tahoma"/>
        </w:rPr>
        <w:t>, b</w:t>
      </w:r>
      <w:r w:rsidR="00EB2FFB" w:rsidRPr="00634793">
        <w:rPr>
          <w:rFonts w:ascii="Tahoma" w:hAnsi="Tahoma" w:cs="Tahoma"/>
        </w:rPr>
        <w:t>elajar adalah kolaboratif, komunikasi dan kooperatif</w:t>
      </w:r>
      <w:r w:rsidR="001F6D5B" w:rsidRPr="00634793">
        <w:rPr>
          <w:rFonts w:ascii="Tahoma" w:hAnsi="Tahoma" w:cs="Tahoma"/>
        </w:rPr>
        <w:t>, p</w:t>
      </w:r>
      <w:r w:rsidR="00EB2FFB" w:rsidRPr="00634793">
        <w:rPr>
          <w:rFonts w:ascii="Tahoma" w:hAnsi="Tahoma" w:cs="Tahoma"/>
        </w:rPr>
        <w:t>engembangan keterampilan inquiri dan pemecahan masalah sama pentingnya dengan penguasaan isi pengetahuan untuk mencari solusi dari sebuah permasalahan</w:t>
      </w:r>
      <w:r w:rsidR="001F6D5B" w:rsidRPr="00634793">
        <w:rPr>
          <w:rFonts w:ascii="Tahoma" w:hAnsi="Tahoma" w:cs="Tahoma"/>
        </w:rPr>
        <w:t>, k</w:t>
      </w:r>
      <w:r w:rsidR="00EB2FFB" w:rsidRPr="00634793">
        <w:rPr>
          <w:rFonts w:ascii="Tahoma" w:hAnsi="Tahoma" w:cs="Tahoma"/>
        </w:rPr>
        <w:t>eterbukaan proses dalam PBM meliputi sintesis dan integrasi darisebuah proses belajar</w:t>
      </w:r>
      <w:r w:rsidR="001F6D5B" w:rsidRPr="00634793">
        <w:rPr>
          <w:rFonts w:ascii="Tahoma" w:hAnsi="Tahoma" w:cs="Tahoma"/>
        </w:rPr>
        <w:t xml:space="preserve">, </w:t>
      </w:r>
      <w:r w:rsidR="00EB2FFB" w:rsidRPr="00634793">
        <w:rPr>
          <w:rFonts w:ascii="Tahoma" w:hAnsi="Tahoma" w:cs="Tahoma"/>
        </w:rPr>
        <w:t>PBM melibatkan evaluasi dan review pengalaman siswa dan proses belajar.</w:t>
      </w:r>
    </w:p>
    <w:p w:rsidR="00EB2FFB" w:rsidRPr="00634793" w:rsidRDefault="00EB2FFB" w:rsidP="00EB6AE2">
      <w:pPr>
        <w:pStyle w:val="ListParagraph"/>
        <w:spacing w:after="0" w:line="240" w:lineRule="auto"/>
        <w:ind w:left="0" w:firstLine="425"/>
        <w:jc w:val="both"/>
        <w:rPr>
          <w:rFonts w:ascii="Tahoma" w:hAnsi="Tahoma" w:cs="Tahoma"/>
        </w:rPr>
      </w:pPr>
      <w:r w:rsidRPr="00634793">
        <w:rPr>
          <w:rFonts w:ascii="Tahoma" w:hAnsi="Tahoma" w:cs="Tahoma"/>
        </w:rPr>
        <w:lastRenderedPageBreak/>
        <w:t xml:space="preserve">Langkah-langkah yang perlu diperhatikan dalam merancang program pengajaran yang berorientasi pada </w:t>
      </w:r>
      <w:r w:rsidRPr="00634793">
        <w:rPr>
          <w:rFonts w:ascii="Tahoma" w:hAnsi="Tahoma" w:cs="Tahoma"/>
          <w:iCs/>
        </w:rPr>
        <w:t>pembelajaran berbasis masalah</w:t>
      </w:r>
      <w:r w:rsidRPr="00634793">
        <w:rPr>
          <w:rFonts w:ascii="Tahoma" w:hAnsi="Tahoma" w:cs="Tahoma"/>
          <w:i/>
          <w:iCs/>
        </w:rPr>
        <w:t xml:space="preserve"> </w:t>
      </w:r>
      <w:r w:rsidRPr="00634793">
        <w:rPr>
          <w:rFonts w:ascii="Tahoma" w:hAnsi="Tahoma" w:cs="Tahoma"/>
        </w:rPr>
        <w:t>sehingga proses pembelajaran benar-benar berpusat pada siswa (</w:t>
      </w:r>
      <w:r w:rsidRPr="00634793">
        <w:rPr>
          <w:rFonts w:ascii="Tahoma" w:hAnsi="Tahoma" w:cs="Tahoma"/>
          <w:i/>
          <w:iCs/>
        </w:rPr>
        <w:t>student centered</w:t>
      </w:r>
      <w:r w:rsidRPr="00634793">
        <w:rPr>
          <w:rFonts w:ascii="Tahoma" w:hAnsi="Tahoma" w:cs="Tahoma"/>
        </w:rPr>
        <w:t>) adalah sebagai berikut (Gallagher &amp; Stepien, dalam Suaidin (2013)):</w:t>
      </w:r>
      <w:r w:rsidR="0050592D" w:rsidRPr="00634793">
        <w:rPr>
          <w:rFonts w:ascii="Tahoma" w:hAnsi="Tahoma" w:cs="Tahoma"/>
        </w:rPr>
        <w:t xml:space="preserve"> f</w:t>
      </w:r>
      <w:r w:rsidRPr="00634793">
        <w:rPr>
          <w:rFonts w:ascii="Tahoma" w:hAnsi="Tahoma" w:cs="Tahoma"/>
        </w:rPr>
        <w:t>okuskan permasalahan (</w:t>
      </w:r>
      <w:r w:rsidRPr="00634793">
        <w:rPr>
          <w:rFonts w:ascii="Tahoma" w:hAnsi="Tahoma" w:cs="Tahoma"/>
          <w:i/>
          <w:iCs/>
        </w:rPr>
        <w:t>problem</w:t>
      </w:r>
      <w:r w:rsidRPr="00634793">
        <w:rPr>
          <w:rFonts w:ascii="Tahoma" w:hAnsi="Tahoma" w:cs="Tahoma"/>
        </w:rPr>
        <w:t xml:space="preserve">) sekitar pembelajaran konsep-konsep esensial yang strategis. </w:t>
      </w:r>
      <w:proofErr w:type="gramStart"/>
      <w:r w:rsidRPr="00634793">
        <w:rPr>
          <w:rFonts w:ascii="Tahoma" w:hAnsi="Tahoma" w:cs="Tahoma"/>
        </w:rPr>
        <w:t>Gunakan permasalahan dan konsep untuk membantu siswa melakukan investigasi substansi isi (</w:t>
      </w:r>
      <w:r w:rsidRPr="00634793">
        <w:rPr>
          <w:rFonts w:ascii="Tahoma" w:hAnsi="Tahoma" w:cs="Tahoma"/>
          <w:i/>
          <w:iCs/>
        </w:rPr>
        <w:t>content</w:t>
      </w:r>
      <w:r w:rsidR="0050592D" w:rsidRPr="00634793">
        <w:rPr>
          <w:rFonts w:ascii="Tahoma" w:hAnsi="Tahoma" w:cs="Tahoma"/>
        </w:rPr>
        <w:t>); b</w:t>
      </w:r>
      <w:r w:rsidRPr="00634793">
        <w:rPr>
          <w:rFonts w:ascii="Tahoma" w:hAnsi="Tahoma" w:cs="Tahoma"/>
        </w:rPr>
        <w:t>erikan kesempatan kepada siswa untuk mengevaluasi gagasannya melalui eksperimen atau studi lapangan.</w:t>
      </w:r>
      <w:proofErr w:type="gramEnd"/>
      <w:r w:rsidRPr="00634793">
        <w:rPr>
          <w:rFonts w:ascii="Tahoma" w:hAnsi="Tahoma" w:cs="Tahoma"/>
        </w:rPr>
        <w:t xml:space="preserve"> Siswa </w:t>
      </w:r>
      <w:proofErr w:type="gramStart"/>
      <w:r w:rsidRPr="00634793">
        <w:rPr>
          <w:rFonts w:ascii="Tahoma" w:hAnsi="Tahoma" w:cs="Tahoma"/>
        </w:rPr>
        <w:t>akan</w:t>
      </w:r>
      <w:proofErr w:type="gramEnd"/>
      <w:r w:rsidRPr="00634793">
        <w:rPr>
          <w:rFonts w:ascii="Tahoma" w:hAnsi="Tahoma" w:cs="Tahoma"/>
        </w:rPr>
        <w:t xml:space="preserve"> menggali data-data yang diperlukan untuk memecahkan masalah yang dihadapi</w:t>
      </w:r>
      <w:r w:rsidR="0050592D" w:rsidRPr="00634793">
        <w:rPr>
          <w:rFonts w:ascii="Tahoma" w:hAnsi="Tahoma" w:cs="Tahoma"/>
        </w:rPr>
        <w:t>nya; b</w:t>
      </w:r>
      <w:r w:rsidRPr="00634793">
        <w:rPr>
          <w:rFonts w:ascii="Tahoma" w:hAnsi="Tahoma" w:cs="Tahoma"/>
        </w:rPr>
        <w:t>erikan kesempatan kepada siswa untuk mengelola data yang mereka miliki ya</w:t>
      </w:r>
      <w:r w:rsidR="0050592D" w:rsidRPr="00634793">
        <w:rPr>
          <w:rFonts w:ascii="Tahoma" w:hAnsi="Tahoma" w:cs="Tahoma"/>
        </w:rPr>
        <w:t>ng merupakan proses metakognisi; b</w:t>
      </w:r>
      <w:r w:rsidRPr="00634793">
        <w:rPr>
          <w:rFonts w:ascii="Tahoma" w:hAnsi="Tahoma" w:cs="Tahoma"/>
        </w:rPr>
        <w:t xml:space="preserve">erikan kesempatan kepada siswa untuk mempresentasikan solusi-solusi yang mereka kemukakan. </w:t>
      </w:r>
      <w:proofErr w:type="gramStart"/>
      <w:r w:rsidRPr="00634793">
        <w:rPr>
          <w:rFonts w:ascii="Tahoma" w:hAnsi="Tahoma" w:cs="Tahoma"/>
        </w:rPr>
        <w:t>Penyajian dapat dilakukan dalam bentuk seminar atau publikasi atau dalam bentuk penyajian poster.</w:t>
      </w:r>
      <w:proofErr w:type="gramEnd"/>
    </w:p>
    <w:p w:rsidR="00EB2FFB" w:rsidRPr="00634793" w:rsidRDefault="00EB2FFB" w:rsidP="00EB6AE2">
      <w:pPr>
        <w:spacing w:after="0" w:line="240" w:lineRule="auto"/>
        <w:contextualSpacing/>
        <w:jc w:val="both"/>
        <w:rPr>
          <w:rFonts w:ascii="Tahoma" w:hAnsi="Tahoma" w:cs="Tahoma"/>
        </w:rPr>
      </w:pPr>
      <w:r w:rsidRPr="00634793">
        <w:rPr>
          <w:rFonts w:ascii="Tahoma" w:hAnsi="Tahoma" w:cs="Tahoma"/>
        </w:rPr>
        <w:t>Adapun hipotesis dalam penelitian ini adalah sebagai berikut:</w:t>
      </w:r>
    </w:p>
    <w:p w:rsidR="00EB2FFB" w:rsidRPr="00634793" w:rsidRDefault="00EB2FFB" w:rsidP="00EB6AE2">
      <w:pPr>
        <w:pStyle w:val="ListParagraph"/>
        <w:numPr>
          <w:ilvl w:val="0"/>
          <w:numId w:val="2"/>
        </w:numPr>
        <w:spacing w:after="0" w:line="240" w:lineRule="auto"/>
        <w:ind w:left="426"/>
        <w:jc w:val="both"/>
        <w:rPr>
          <w:rFonts w:ascii="Tahoma" w:hAnsi="Tahoma" w:cs="Tahoma"/>
        </w:rPr>
      </w:pPr>
      <w:bookmarkStart w:id="0" w:name="_GoBack"/>
      <w:r w:rsidRPr="00634793">
        <w:rPr>
          <w:rFonts w:ascii="Tahoma" w:hAnsi="Tahoma" w:cs="Tahoma"/>
        </w:rPr>
        <w:t>Ada perbedaan peningkatan hasil belajar siswa setelah diajar dengan pendekatan saintifik, pendekatan problem posing, dan pendekatan open ended dalam model pembelajaran problem based learning di kelas X SMA Negeri 2 Makale</w:t>
      </w:r>
    </w:p>
    <w:p w:rsidR="00EB2FFB" w:rsidRPr="00634793" w:rsidRDefault="00EB2FFB" w:rsidP="00EB6AE2">
      <w:pPr>
        <w:pStyle w:val="ListParagraph"/>
        <w:numPr>
          <w:ilvl w:val="0"/>
          <w:numId w:val="2"/>
        </w:numPr>
        <w:spacing w:after="0" w:line="240" w:lineRule="auto"/>
        <w:ind w:left="426"/>
        <w:jc w:val="both"/>
        <w:rPr>
          <w:rFonts w:ascii="Tahoma" w:hAnsi="Tahoma" w:cs="Tahoma"/>
        </w:rPr>
      </w:pPr>
      <w:r w:rsidRPr="00634793">
        <w:rPr>
          <w:rFonts w:ascii="Tahoma" w:hAnsi="Tahoma" w:cs="Tahoma"/>
        </w:rPr>
        <w:t>Ada perbedaan hasil belajar siswa yang diajar dengan pendekatan saintifik dan pendekatan problem posing</w:t>
      </w:r>
    </w:p>
    <w:p w:rsidR="00EB2FFB" w:rsidRPr="00634793" w:rsidRDefault="00EB2FFB" w:rsidP="00EB6AE2">
      <w:pPr>
        <w:pStyle w:val="ListParagraph"/>
        <w:numPr>
          <w:ilvl w:val="0"/>
          <w:numId w:val="2"/>
        </w:numPr>
        <w:spacing w:after="0" w:line="240" w:lineRule="auto"/>
        <w:ind w:left="426"/>
        <w:jc w:val="both"/>
        <w:rPr>
          <w:rFonts w:ascii="Tahoma" w:hAnsi="Tahoma" w:cs="Tahoma"/>
        </w:rPr>
      </w:pPr>
      <w:r w:rsidRPr="00634793">
        <w:rPr>
          <w:rFonts w:ascii="Tahoma" w:hAnsi="Tahoma" w:cs="Tahoma"/>
        </w:rPr>
        <w:t>Ada perbedaan hasil belajar siswa yang diajar dengan pendekatan saintifik dan pendekatan open ended</w:t>
      </w:r>
    </w:p>
    <w:p w:rsidR="00EB2FFB" w:rsidRPr="00634793" w:rsidRDefault="00EB2FFB" w:rsidP="00EB6AE2">
      <w:pPr>
        <w:pStyle w:val="ListParagraph"/>
        <w:numPr>
          <w:ilvl w:val="0"/>
          <w:numId w:val="2"/>
        </w:numPr>
        <w:spacing w:after="0" w:line="240" w:lineRule="auto"/>
        <w:ind w:left="426"/>
        <w:jc w:val="both"/>
        <w:rPr>
          <w:rFonts w:ascii="Tahoma" w:hAnsi="Tahoma" w:cs="Tahoma"/>
        </w:rPr>
      </w:pPr>
      <w:r w:rsidRPr="00634793">
        <w:rPr>
          <w:rFonts w:ascii="Tahoma" w:hAnsi="Tahoma" w:cs="Tahoma"/>
        </w:rPr>
        <w:t>Ada perbedaan hasil belajar siswa yang diajar dengan pendekatan problem posing dan pendekatan open ended</w:t>
      </w:r>
      <w:bookmarkEnd w:id="0"/>
    </w:p>
    <w:p w:rsidR="00E73B6C" w:rsidRPr="00634793" w:rsidRDefault="00E73B6C" w:rsidP="00EB6AE2">
      <w:pPr>
        <w:spacing w:after="0" w:line="240" w:lineRule="auto"/>
        <w:contextualSpacing/>
        <w:jc w:val="both"/>
        <w:rPr>
          <w:rFonts w:ascii="Tahoma" w:eastAsia="Calibri" w:hAnsi="Tahoma" w:cs="Tahoma"/>
          <w:b/>
          <w:bCs/>
          <w:sz w:val="24"/>
          <w:szCs w:val="24"/>
        </w:rPr>
      </w:pPr>
      <w:r w:rsidRPr="00634793">
        <w:rPr>
          <w:rFonts w:ascii="Tahoma" w:eastAsia="Calibri" w:hAnsi="Tahoma" w:cs="Tahoma"/>
          <w:b/>
          <w:bCs/>
          <w:sz w:val="24"/>
          <w:szCs w:val="24"/>
        </w:rPr>
        <w:t>METODE PENELITIAN</w:t>
      </w:r>
    </w:p>
    <w:p w:rsidR="00E73B6C" w:rsidRPr="00634793" w:rsidRDefault="00E73B6C" w:rsidP="00EB6AE2">
      <w:pPr>
        <w:autoSpaceDE w:val="0"/>
        <w:autoSpaceDN w:val="0"/>
        <w:adjustRightInd w:val="0"/>
        <w:spacing w:after="0" w:line="240" w:lineRule="auto"/>
        <w:ind w:firstLine="425"/>
        <w:contextualSpacing/>
        <w:jc w:val="both"/>
        <w:rPr>
          <w:rFonts w:ascii="Tahoma" w:eastAsia="Calibri" w:hAnsi="Tahoma" w:cs="Tahoma"/>
        </w:rPr>
      </w:pPr>
      <w:proofErr w:type="gramStart"/>
      <w:r w:rsidRPr="00634793">
        <w:rPr>
          <w:rFonts w:ascii="Tahoma" w:eastAsia="Calibri" w:hAnsi="Tahoma" w:cs="Tahoma"/>
        </w:rPr>
        <w:t xml:space="preserve">Jenis penelitian ini merupakan penelitian </w:t>
      </w:r>
      <w:r w:rsidR="003F70E6" w:rsidRPr="00634793">
        <w:rPr>
          <w:rFonts w:ascii="Tahoma" w:hAnsi="Tahoma" w:cs="Tahoma"/>
          <w:i/>
        </w:rPr>
        <w:t>Quasy Eksperiment</w:t>
      </w:r>
      <w:r w:rsidRPr="00634793">
        <w:rPr>
          <w:rFonts w:ascii="Tahoma" w:eastAsia="Calibri" w:hAnsi="Tahoma" w:cs="Tahoma"/>
        </w:rPr>
        <w:t>.</w:t>
      </w:r>
      <w:proofErr w:type="gramEnd"/>
      <w:r w:rsidRPr="00634793">
        <w:rPr>
          <w:rFonts w:ascii="Tahoma" w:eastAsia="Calibri" w:hAnsi="Tahoma" w:cs="Tahoma"/>
        </w:rPr>
        <w:t xml:space="preserve"> </w:t>
      </w:r>
      <w:proofErr w:type="gramStart"/>
      <w:r w:rsidRPr="00634793">
        <w:rPr>
          <w:rFonts w:ascii="Tahoma" w:eastAsia="Calibri" w:hAnsi="Tahoma" w:cs="Tahoma"/>
        </w:rPr>
        <w:t>Variabel yang dikaji dalam penelitian ini terdiri atas variabel bebas dan variabel terikat.</w:t>
      </w:r>
      <w:proofErr w:type="gramEnd"/>
      <w:r w:rsidRPr="00634793">
        <w:rPr>
          <w:rFonts w:ascii="Tahoma" w:eastAsia="Calibri" w:hAnsi="Tahoma" w:cs="Tahoma"/>
        </w:rPr>
        <w:t xml:space="preserve"> </w:t>
      </w:r>
      <w:proofErr w:type="gramStart"/>
      <w:r w:rsidRPr="00634793">
        <w:rPr>
          <w:rFonts w:ascii="Tahoma" w:eastAsia="Calibri" w:hAnsi="Tahoma" w:cs="Tahoma"/>
        </w:rPr>
        <w:t xml:space="preserve">Variabel bebas (independen) dari penelitian ini yaitu </w:t>
      </w:r>
      <w:r w:rsidR="003F70E6" w:rsidRPr="00634793">
        <w:rPr>
          <w:rFonts w:ascii="Tahoma" w:eastAsia="Calibri" w:hAnsi="Tahoma" w:cs="Tahoma"/>
        </w:rPr>
        <w:t>pendekatan saintifik, pendekatatan problem posing dan pendekatan open ended dalam model pembelajaran berbasis masalah</w:t>
      </w:r>
      <w:r w:rsidRPr="00634793">
        <w:rPr>
          <w:rFonts w:ascii="Tahoma" w:eastAsia="Calibri" w:hAnsi="Tahoma" w:cs="Tahoma"/>
          <w:i/>
        </w:rPr>
        <w:t>,</w:t>
      </w:r>
      <w:r w:rsidRPr="00634793">
        <w:rPr>
          <w:rFonts w:ascii="Tahoma" w:eastAsia="Calibri" w:hAnsi="Tahoma" w:cs="Tahoma"/>
        </w:rPr>
        <w:t xml:space="preserve"> sedangkan variabel terikat (dependen) adalah</w:t>
      </w:r>
      <w:r w:rsidRPr="00634793">
        <w:rPr>
          <w:rFonts w:ascii="Tahoma" w:eastAsia="Calibri" w:hAnsi="Tahoma" w:cs="Tahoma"/>
          <w:b/>
        </w:rPr>
        <w:t xml:space="preserve"> </w:t>
      </w:r>
      <w:r w:rsidRPr="00634793">
        <w:rPr>
          <w:rFonts w:ascii="Tahoma" w:eastAsia="Calibri" w:hAnsi="Tahoma" w:cs="Tahoma"/>
        </w:rPr>
        <w:t>hasil belajar siswa.</w:t>
      </w:r>
      <w:proofErr w:type="gramEnd"/>
      <w:r w:rsidRPr="00634793">
        <w:rPr>
          <w:rFonts w:ascii="Tahoma" w:eastAsia="Calibri" w:hAnsi="Tahoma" w:cs="Tahoma"/>
        </w:rPr>
        <w:t xml:space="preserve"> </w:t>
      </w:r>
    </w:p>
    <w:p w:rsidR="00E73B6C" w:rsidRPr="00634793" w:rsidRDefault="00E73B6C" w:rsidP="00EB6AE2">
      <w:pPr>
        <w:autoSpaceDE w:val="0"/>
        <w:autoSpaceDN w:val="0"/>
        <w:adjustRightInd w:val="0"/>
        <w:spacing w:after="0" w:line="240" w:lineRule="auto"/>
        <w:ind w:firstLine="425"/>
        <w:contextualSpacing/>
        <w:jc w:val="both"/>
        <w:rPr>
          <w:rFonts w:ascii="Tahoma" w:eastAsia="Calibri" w:hAnsi="Tahoma" w:cs="Tahoma"/>
        </w:rPr>
      </w:pPr>
      <w:proofErr w:type="gramStart"/>
      <w:r w:rsidRPr="00634793">
        <w:rPr>
          <w:rFonts w:ascii="Tahoma" w:eastAsia="Calibri" w:hAnsi="Tahoma" w:cs="Tahoma"/>
        </w:rPr>
        <w:t xml:space="preserve">Populasi penelitian ini adalah seluruh siswa kelas </w:t>
      </w:r>
      <w:r w:rsidR="00AF67FE" w:rsidRPr="00634793">
        <w:rPr>
          <w:rFonts w:ascii="Tahoma" w:eastAsia="Calibri" w:hAnsi="Tahoma" w:cs="Tahoma"/>
        </w:rPr>
        <w:t xml:space="preserve">X SMA Negeri 2 Makale </w:t>
      </w:r>
      <w:r w:rsidRPr="00634793">
        <w:rPr>
          <w:rFonts w:ascii="Tahoma" w:eastAsia="Calibri" w:hAnsi="Tahoma" w:cs="Tahoma"/>
        </w:rPr>
        <w:t xml:space="preserve">semester </w:t>
      </w:r>
      <w:r w:rsidRPr="00634793">
        <w:rPr>
          <w:rFonts w:ascii="Tahoma" w:eastAsia="Calibri" w:hAnsi="Tahoma" w:cs="Tahoma"/>
          <w:lang w:val="id-ID"/>
        </w:rPr>
        <w:t>genap</w:t>
      </w:r>
      <w:r w:rsidRPr="00634793">
        <w:rPr>
          <w:rFonts w:ascii="Tahoma" w:eastAsia="Calibri" w:hAnsi="Tahoma" w:cs="Tahoma"/>
        </w:rPr>
        <w:t xml:space="preserve"> tahun pelajaran 2014/2015 yang berjumlah </w:t>
      </w:r>
      <w:r w:rsidR="00AF67FE" w:rsidRPr="00634793">
        <w:rPr>
          <w:rFonts w:ascii="Tahoma" w:eastAsia="Calibri" w:hAnsi="Tahoma" w:cs="Tahoma"/>
        </w:rPr>
        <w:t xml:space="preserve">103 </w:t>
      </w:r>
      <w:r w:rsidRPr="00634793">
        <w:rPr>
          <w:rFonts w:ascii="Tahoma" w:eastAsia="Calibri" w:hAnsi="Tahoma" w:cs="Tahoma"/>
        </w:rPr>
        <w:t>orang</w:t>
      </w:r>
      <w:r w:rsidRPr="00634793">
        <w:rPr>
          <w:rFonts w:ascii="Tahoma" w:eastAsia="Calibri" w:hAnsi="Tahoma" w:cs="Tahoma"/>
          <w:shd w:val="clear" w:color="auto" w:fill="FFFFFF"/>
        </w:rPr>
        <w:t>.</w:t>
      </w:r>
      <w:proofErr w:type="gramEnd"/>
      <w:r w:rsidRPr="00634793">
        <w:rPr>
          <w:rFonts w:ascii="Tahoma" w:eastAsia="Calibri" w:hAnsi="Tahoma" w:cs="Tahoma"/>
          <w:shd w:val="clear" w:color="auto" w:fill="FFFFFF"/>
        </w:rPr>
        <w:t xml:space="preserve"> </w:t>
      </w:r>
      <w:proofErr w:type="gramStart"/>
      <w:r w:rsidRPr="00634793">
        <w:rPr>
          <w:rFonts w:ascii="Tahoma" w:eastAsia="Calibri" w:hAnsi="Tahoma" w:cs="Tahoma"/>
        </w:rPr>
        <w:t xml:space="preserve">Penentuan sampel dilakukan dengan teknik </w:t>
      </w:r>
      <w:r w:rsidR="00AF67FE" w:rsidRPr="00634793">
        <w:rPr>
          <w:rFonts w:ascii="Tahoma" w:hAnsi="Tahoma" w:cs="Tahoma"/>
          <w:i/>
        </w:rPr>
        <w:t>purposive sampling</w:t>
      </w:r>
      <w:r w:rsidRPr="00634793">
        <w:rPr>
          <w:rFonts w:ascii="Tahoma" w:eastAsia="Calibri" w:hAnsi="Tahoma" w:cs="Tahoma"/>
          <w:i/>
        </w:rPr>
        <w:t>.</w:t>
      </w:r>
      <w:proofErr w:type="gramEnd"/>
      <w:r w:rsidR="00AF67FE" w:rsidRPr="00634793">
        <w:rPr>
          <w:rFonts w:ascii="Tahoma" w:hAnsi="Tahoma" w:cs="Tahoma"/>
          <w:i/>
        </w:rPr>
        <w:t xml:space="preserve"> </w:t>
      </w:r>
      <w:r w:rsidR="00357F74" w:rsidRPr="00634793">
        <w:rPr>
          <w:rFonts w:ascii="Tahoma" w:hAnsi="Tahoma" w:cs="Tahoma"/>
        </w:rPr>
        <w:t xml:space="preserve">Desain penelitian yang di gunakan adalah </w:t>
      </w:r>
      <w:r w:rsidR="00357F74" w:rsidRPr="00634793">
        <w:rPr>
          <w:rFonts w:ascii="Tahoma" w:hAnsi="Tahoma" w:cs="Tahoma"/>
          <w:i/>
        </w:rPr>
        <w:t>pretest-postest control group design</w:t>
      </w:r>
      <w:r w:rsidR="00357F74" w:rsidRPr="00634793">
        <w:rPr>
          <w:rFonts w:ascii="Tahoma" w:hAnsi="Tahoma" w:cs="Tahoma"/>
        </w:rPr>
        <w:t xml:space="preserve">. </w:t>
      </w:r>
    </w:p>
    <w:p w:rsidR="00E73B6C" w:rsidRPr="00634793" w:rsidRDefault="00E73B6C" w:rsidP="00EB6AE2">
      <w:pPr>
        <w:pStyle w:val="ListParagraph"/>
        <w:spacing w:after="0" w:line="240" w:lineRule="auto"/>
        <w:ind w:left="0" w:firstLine="567"/>
        <w:jc w:val="both"/>
        <w:rPr>
          <w:rFonts w:ascii="Tahoma" w:eastAsia="Calibri" w:hAnsi="Tahoma" w:cs="Tahoma"/>
        </w:rPr>
      </w:pPr>
      <w:r w:rsidRPr="00634793">
        <w:rPr>
          <w:rFonts w:ascii="Tahoma" w:eastAsia="Calibri" w:hAnsi="Tahoma" w:cs="Tahoma"/>
        </w:rPr>
        <w:t>Data dalam penelitian ini diperoleh melalui lembar observasi, dan tes.</w:t>
      </w:r>
      <w:r w:rsidRPr="00634793">
        <w:rPr>
          <w:rFonts w:ascii="Tahoma" w:hAnsi="Tahoma" w:cs="Tahoma"/>
        </w:rPr>
        <w:t>Tes ini dilakukan dua kali yaitu tes awal (</w:t>
      </w:r>
      <w:r w:rsidRPr="00634793">
        <w:rPr>
          <w:rFonts w:ascii="Tahoma" w:hAnsi="Tahoma" w:cs="Tahoma"/>
          <w:i/>
        </w:rPr>
        <w:t>pre-test</w:t>
      </w:r>
      <w:r w:rsidRPr="00634793">
        <w:rPr>
          <w:rFonts w:ascii="Tahoma" w:hAnsi="Tahoma" w:cs="Tahoma"/>
        </w:rPr>
        <w:t xml:space="preserve">) diberikan sebelum kegiatan pembelajaran yang menerapkan </w:t>
      </w:r>
      <w:r w:rsidR="00296D2E" w:rsidRPr="00634793">
        <w:rPr>
          <w:rFonts w:ascii="Tahoma" w:hAnsi="Tahoma" w:cs="Tahoma"/>
        </w:rPr>
        <w:t xml:space="preserve">pendekatan saintifik, pendekatan problem posing dan pendekatan open ended dalam model pembelajaran berbasis masalah </w:t>
      </w:r>
      <w:r w:rsidRPr="00634793">
        <w:rPr>
          <w:rFonts w:ascii="Tahoma" w:hAnsi="Tahoma" w:cs="Tahoma"/>
        </w:rPr>
        <w:t>dan tes akhir (</w:t>
      </w:r>
      <w:r w:rsidRPr="00634793">
        <w:rPr>
          <w:rFonts w:ascii="Tahoma" w:hAnsi="Tahoma" w:cs="Tahoma"/>
          <w:i/>
        </w:rPr>
        <w:t>post-test</w:t>
      </w:r>
      <w:r w:rsidRPr="00634793">
        <w:rPr>
          <w:rFonts w:ascii="Tahoma" w:hAnsi="Tahoma" w:cs="Tahoma"/>
        </w:rPr>
        <w:t xml:space="preserve">) diberikan setelah kegiatan belajar mengajar telah berakhir. </w:t>
      </w:r>
      <w:proofErr w:type="gramStart"/>
      <w:r w:rsidRPr="00634793">
        <w:rPr>
          <w:rFonts w:ascii="Tahoma" w:hAnsi="Tahoma" w:cs="Tahoma"/>
        </w:rPr>
        <w:t xml:space="preserve">Tes tersebut digunakan untuk mengetahui </w:t>
      </w:r>
      <w:r w:rsidR="00296D2E" w:rsidRPr="00634793">
        <w:rPr>
          <w:rFonts w:ascii="Tahoma" w:hAnsi="Tahoma" w:cs="Tahoma"/>
        </w:rPr>
        <w:t xml:space="preserve">peningkatan hasil belajar </w:t>
      </w:r>
      <w:r w:rsidRPr="00634793">
        <w:rPr>
          <w:rFonts w:ascii="Tahoma" w:hAnsi="Tahoma" w:cs="Tahoma"/>
        </w:rPr>
        <w:t xml:space="preserve">siswa setelah mengikuti pembelajaran menggunakan </w:t>
      </w:r>
      <w:r w:rsidR="00296D2E" w:rsidRPr="00634793">
        <w:rPr>
          <w:rFonts w:ascii="Tahoma" w:hAnsi="Tahoma" w:cs="Tahoma"/>
        </w:rPr>
        <w:t>pendekatan saintifik, pendekatan problem posing dan pendekatan open ended dalam model pembelajaran berbasis masalah</w:t>
      </w:r>
      <w:r w:rsidRPr="00634793">
        <w:rPr>
          <w:rFonts w:ascii="Tahoma" w:hAnsi="Tahoma" w:cs="Tahoma"/>
          <w:i/>
        </w:rPr>
        <w:t>.</w:t>
      </w:r>
      <w:proofErr w:type="gramEnd"/>
    </w:p>
    <w:p w:rsidR="00E73B6C" w:rsidRPr="00634793" w:rsidRDefault="00E73B6C" w:rsidP="00EB6AE2">
      <w:pPr>
        <w:pStyle w:val="ListParagraph"/>
        <w:spacing w:after="0" w:line="240" w:lineRule="auto"/>
        <w:ind w:left="0" w:firstLine="425"/>
        <w:jc w:val="both"/>
        <w:rPr>
          <w:rFonts w:ascii="Tahoma" w:hAnsi="Tahoma" w:cs="Tahoma"/>
          <w:color w:val="000000" w:themeColor="text1"/>
        </w:rPr>
      </w:pPr>
      <w:proofErr w:type="gramStart"/>
      <w:r w:rsidRPr="00634793">
        <w:rPr>
          <w:rFonts w:ascii="Tahoma" w:hAnsi="Tahoma" w:cs="Tahoma"/>
          <w:color w:val="000000" w:themeColor="text1"/>
        </w:rPr>
        <w:t>Data yang dikumpulkan dalam penelitian ini dianalisis secara deskriptif dan inferensial.</w:t>
      </w:r>
      <w:proofErr w:type="gramEnd"/>
      <w:r w:rsidR="00D77FB5" w:rsidRPr="00634793">
        <w:rPr>
          <w:rFonts w:ascii="Tahoma" w:hAnsi="Tahoma" w:cs="Tahoma"/>
          <w:color w:val="000000" w:themeColor="text1"/>
        </w:rPr>
        <w:t xml:space="preserve"> </w:t>
      </w:r>
      <w:proofErr w:type="gramStart"/>
      <w:r w:rsidRPr="00634793">
        <w:rPr>
          <w:rFonts w:ascii="Tahoma" w:hAnsi="Tahoma" w:cs="Tahoma"/>
        </w:rPr>
        <w:t>Hasil belajar siswa dianalisis secara kuantitatif dengan menggunakan statistik deskriptif untuk mendeskripsikan hasil belajar matematika siswa.</w:t>
      </w:r>
      <w:proofErr w:type="gramEnd"/>
      <w:r w:rsidRPr="00634793">
        <w:rPr>
          <w:rFonts w:ascii="Tahoma" w:hAnsi="Tahoma" w:cs="Tahoma"/>
        </w:rPr>
        <w:t xml:space="preserve"> </w:t>
      </w:r>
      <w:proofErr w:type="gramStart"/>
      <w:r w:rsidRPr="00634793">
        <w:rPr>
          <w:rFonts w:ascii="Tahoma" w:hAnsi="Tahoma" w:cs="Tahoma"/>
        </w:rPr>
        <w:t xml:space="preserve">Data yang diperoleh dari hasil </w:t>
      </w:r>
      <w:r w:rsidRPr="00634793">
        <w:rPr>
          <w:rFonts w:ascii="Tahoma" w:hAnsi="Tahoma" w:cs="Tahoma"/>
          <w:i/>
        </w:rPr>
        <w:t>pretest</w:t>
      </w:r>
      <w:r w:rsidRPr="00634793">
        <w:rPr>
          <w:rFonts w:ascii="Tahoma" w:hAnsi="Tahoma" w:cs="Tahoma"/>
        </w:rPr>
        <w:t xml:space="preserve"> dan </w:t>
      </w:r>
      <w:r w:rsidRPr="00634793">
        <w:rPr>
          <w:rFonts w:ascii="Tahoma" w:hAnsi="Tahoma" w:cs="Tahoma"/>
          <w:i/>
        </w:rPr>
        <w:t>posttest</w:t>
      </w:r>
      <w:r w:rsidRPr="00634793">
        <w:rPr>
          <w:rFonts w:ascii="Tahoma" w:hAnsi="Tahoma" w:cs="Tahoma"/>
        </w:rPr>
        <w:t xml:space="preserve"> dianalisis untuk mengetahui </w:t>
      </w:r>
      <w:r w:rsidRPr="00634793">
        <w:rPr>
          <w:rFonts w:ascii="Tahoma" w:hAnsi="Tahoma" w:cs="Tahoma"/>
        </w:rPr>
        <w:lastRenderedPageBreak/>
        <w:t>peningkatan hasil belajar siswa.</w:t>
      </w:r>
      <w:proofErr w:type="gramEnd"/>
      <w:r w:rsidRPr="00634793">
        <w:rPr>
          <w:rFonts w:ascii="Tahoma" w:hAnsi="Tahoma" w:cs="Tahoma"/>
        </w:rPr>
        <w:t xml:space="preserve"> Besarnya peningkatan sebelum dan sesudah pembelajaran dihitung dengan rumus gain ternormalisasi.</w:t>
      </w:r>
    </w:p>
    <w:p w:rsidR="00E73B6C" w:rsidRPr="00634793" w:rsidRDefault="00E73B6C" w:rsidP="00EB6AE2">
      <w:pPr>
        <w:pStyle w:val="ListParagraph"/>
        <w:tabs>
          <w:tab w:val="left" w:pos="7655"/>
          <w:tab w:val="left" w:pos="7797"/>
        </w:tabs>
        <w:spacing w:after="0" w:line="240" w:lineRule="auto"/>
        <w:ind w:left="992"/>
        <w:jc w:val="both"/>
        <w:rPr>
          <w:rFonts w:ascii="Tahoma" w:hAnsi="Tahoma" w:cs="Tahoma"/>
        </w:rPr>
      </w:pPr>
      <m:oMath>
        <m:r>
          <m:rPr>
            <m:sty m:val="p"/>
          </m:rPr>
          <w:rPr>
            <w:rFonts w:ascii="Cambria Math" w:hAnsi="Tahoma" w:cs="Tahoma"/>
          </w:rPr>
          <m:t>g=</m:t>
        </m:r>
        <m:f>
          <m:fPr>
            <m:ctrlPr>
              <w:rPr>
                <w:rFonts w:ascii="Cambria Math" w:hAnsi="Tahoma" w:cs="Tahoma"/>
              </w:rPr>
            </m:ctrlPr>
          </m:fPr>
          <m:num>
            <m:r>
              <m:rPr>
                <m:sty m:val="p"/>
              </m:rPr>
              <w:rPr>
                <w:rFonts w:ascii="Cambria Math" w:hAnsi="Tahoma" w:cs="Tahoma"/>
              </w:rPr>
              <m:t>nilai posttest</m:t>
            </m:r>
            <m:r>
              <m:rPr>
                <m:sty m:val="p"/>
              </m:rPr>
              <w:rPr>
                <w:rFonts w:ascii="Cambria Math" w:hAnsi="Tahoma" w:cs="Tahoma"/>
              </w:rPr>
              <m:t>-</m:t>
            </m:r>
            <m:r>
              <m:rPr>
                <m:sty m:val="p"/>
              </m:rPr>
              <w:rPr>
                <w:rFonts w:ascii="Cambria Math" w:hAnsi="Tahoma" w:cs="Tahoma"/>
              </w:rPr>
              <m:t>nilai pretest</m:t>
            </m:r>
          </m:num>
          <m:den>
            <m:r>
              <m:rPr>
                <m:sty m:val="p"/>
              </m:rPr>
              <w:rPr>
                <w:rFonts w:ascii="Cambria Math" w:hAnsi="Tahoma" w:cs="Tahoma"/>
              </w:rPr>
              <m:t xml:space="preserve">nilai maksimal </m:t>
            </m:r>
            <m:d>
              <m:dPr>
                <m:ctrlPr>
                  <w:rPr>
                    <w:rFonts w:ascii="Cambria Math" w:hAnsi="Tahoma" w:cs="Tahoma"/>
                  </w:rPr>
                </m:ctrlPr>
              </m:dPr>
              <m:e>
                <m:r>
                  <m:rPr>
                    <m:sty m:val="p"/>
                  </m:rPr>
                  <w:rPr>
                    <w:rFonts w:ascii="Cambria Math" w:hAnsi="Tahoma" w:cs="Tahoma"/>
                  </w:rPr>
                  <m:t>ideal</m:t>
                </m:r>
              </m:e>
            </m:d>
            <m:r>
              <m:rPr>
                <m:sty m:val="p"/>
              </m:rPr>
              <w:rPr>
                <w:rFonts w:ascii="Cambria Math" w:hAnsi="Cambria Math" w:cs="Tahoma"/>
              </w:rPr>
              <m:t>-</m:t>
            </m:r>
            <m:r>
              <m:rPr>
                <m:sty m:val="p"/>
              </m:rPr>
              <w:rPr>
                <w:rFonts w:ascii="Cambria Math" w:hAnsi="Tahoma" w:cs="Tahoma"/>
              </w:rPr>
              <m:t>nilai pretest</m:t>
            </m:r>
          </m:den>
        </m:f>
      </m:oMath>
      <w:r w:rsidRPr="00634793">
        <w:rPr>
          <w:rFonts w:ascii="Tahoma" w:eastAsiaTheme="minorEastAsia" w:hAnsi="Tahoma" w:cs="Tahoma"/>
        </w:rPr>
        <w:t xml:space="preserve">         </w:t>
      </w:r>
    </w:p>
    <w:p w:rsidR="00E73B6C" w:rsidRPr="00634793" w:rsidRDefault="00E73B6C" w:rsidP="00EB6AE2">
      <w:pPr>
        <w:spacing w:after="0" w:line="240" w:lineRule="auto"/>
        <w:ind w:firstLine="426"/>
        <w:contextualSpacing/>
        <w:jc w:val="both"/>
        <w:rPr>
          <w:rFonts w:ascii="Tahoma" w:eastAsia="Calibri" w:hAnsi="Tahoma" w:cs="Tahoma"/>
        </w:rPr>
      </w:pPr>
      <w:r w:rsidRPr="00634793">
        <w:rPr>
          <w:rFonts w:ascii="Tahoma" w:eastAsia="Calibri" w:hAnsi="Tahoma" w:cs="Tahoma"/>
        </w:rPr>
        <w:t>Tinggi rendahnya gain yang dinormalisasi (N-gain) dapat diklasifikasi sebagai berikut:</w:t>
      </w:r>
    </w:p>
    <w:tbl>
      <w:tblPr>
        <w:tblStyle w:val="TableGrid5"/>
        <w:tblW w:w="0" w:type="auto"/>
        <w:tblInd w:w="993" w:type="dxa"/>
        <w:tblLook w:val="04A0"/>
      </w:tblPr>
      <w:tblGrid>
        <w:gridCol w:w="6770"/>
      </w:tblGrid>
      <w:tr w:rsidR="00E73B6C" w:rsidRPr="00634793" w:rsidTr="00A93B26">
        <w:trPr>
          <w:trHeight w:val="283"/>
        </w:trPr>
        <w:tc>
          <w:tcPr>
            <w:tcW w:w="6770" w:type="dxa"/>
            <w:tcBorders>
              <w:top w:val="single" w:sz="4" w:space="0" w:color="000000" w:themeColor="text1"/>
              <w:left w:val="nil"/>
              <w:bottom w:val="single" w:sz="4" w:space="0" w:color="000000" w:themeColor="text1"/>
              <w:right w:val="nil"/>
            </w:tcBorders>
            <w:vAlign w:val="center"/>
            <w:hideMark/>
          </w:tcPr>
          <w:p w:rsidR="00E73B6C" w:rsidRPr="00634793" w:rsidRDefault="00E73B6C" w:rsidP="00EB6AE2">
            <w:pPr>
              <w:contextualSpacing/>
              <w:jc w:val="both"/>
              <w:rPr>
                <w:rFonts w:ascii="Tahoma" w:hAnsi="Tahoma" w:cs="Tahoma"/>
              </w:rPr>
            </w:pPr>
            <w:r w:rsidRPr="00634793">
              <w:rPr>
                <w:rFonts w:ascii="Tahoma" w:hAnsi="Tahoma" w:cs="Tahoma"/>
              </w:rPr>
              <w:t xml:space="preserve">            Interval Nilai Gain (g)                        Kategori</w:t>
            </w:r>
          </w:p>
        </w:tc>
      </w:tr>
      <w:tr w:rsidR="00E73B6C" w:rsidRPr="00634793" w:rsidTr="00A93B26">
        <w:trPr>
          <w:trHeight w:val="850"/>
        </w:trPr>
        <w:tc>
          <w:tcPr>
            <w:tcW w:w="6770" w:type="dxa"/>
            <w:tcBorders>
              <w:top w:val="single" w:sz="4" w:space="0" w:color="000000" w:themeColor="text1"/>
              <w:left w:val="nil"/>
              <w:bottom w:val="single" w:sz="4" w:space="0" w:color="000000" w:themeColor="text1"/>
              <w:right w:val="nil"/>
            </w:tcBorders>
            <w:vAlign w:val="center"/>
            <w:hideMark/>
          </w:tcPr>
          <w:p w:rsidR="00E73B6C" w:rsidRPr="00634793" w:rsidRDefault="00E73B6C" w:rsidP="00EB6AE2">
            <w:pPr>
              <w:contextualSpacing/>
              <w:jc w:val="both"/>
              <w:rPr>
                <w:rFonts w:ascii="Tahoma" w:hAnsi="Tahoma" w:cs="Tahoma"/>
              </w:rPr>
            </w:pPr>
            <w:r w:rsidRPr="00634793">
              <w:rPr>
                <w:rFonts w:ascii="Tahoma" w:hAnsi="Tahoma" w:cs="Tahoma"/>
              </w:rPr>
              <w:t xml:space="preserve">                       g ≥ 0.7                                        Tinggi</w:t>
            </w:r>
          </w:p>
          <w:p w:rsidR="00E73B6C" w:rsidRPr="00634793" w:rsidRDefault="00E73B6C" w:rsidP="00EB6AE2">
            <w:pPr>
              <w:contextualSpacing/>
              <w:jc w:val="both"/>
              <w:rPr>
                <w:rFonts w:ascii="Tahoma" w:hAnsi="Tahoma" w:cs="Tahoma"/>
              </w:rPr>
            </w:pPr>
            <w:r w:rsidRPr="00634793">
              <w:rPr>
                <w:rFonts w:ascii="Tahoma" w:hAnsi="Tahoma" w:cs="Tahoma"/>
              </w:rPr>
              <w:t xml:space="preserve">                  0.3 ≤ g ˂ 0.7                                   Sedang</w:t>
            </w:r>
          </w:p>
          <w:p w:rsidR="00E73B6C" w:rsidRPr="00634793" w:rsidRDefault="00E73B6C" w:rsidP="00EB6AE2">
            <w:pPr>
              <w:contextualSpacing/>
              <w:jc w:val="both"/>
              <w:rPr>
                <w:rFonts w:ascii="Tahoma" w:hAnsi="Tahoma" w:cs="Tahoma"/>
              </w:rPr>
            </w:pPr>
            <w:r w:rsidRPr="00634793">
              <w:rPr>
                <w:rFonts w:ascii="Tahoma" w:hAnsi="Tahoma" w:cs="Tahoma"/>
              </w:rPr>
              <w:t xml:space="preserve">                        g ˂ 0.3                                      Rendah</w:t>
            </w:r>
          </w:p>
        </w:tc>
      </w:tr>
    </w:tbl>
    <w:p w:rsidR="00D2766F" w:rsidRPr="00634793" w:rsidRDefault="00E73B6C" w:rsidP="00EB6AE2">
      <w:pPr>
        <w:spacing w:after="0" w:line="240" w:lineRule="auto"/>
        <w:ind w:firstLine="425"/>
        <w:contextualSpacing/>
        <w:jc w:val="both"/>
        <w:rPr>
          <w:rFonts w:ascii="Tahoma" w:eastAsia="Calibri" w:hAnsi="Tahoma" w:cs="Tahoma"/>
          <w:color w:val="000000"/>
        </w:rPr>
      </w:pPr>
      <w:r w:rsidRPr="00634793">
        <w:rPr>
          <w:rFonts w:ascii="Tahoma" w:eastAsia="Calibri" w:hAnsi="Tahoma" w:cs="Tahoma"/>
          <w:color w:val="000000"/>
        </w:rPr>
        <w:t xml:space="preserve">Kriteria yang digunakan dalam menentukan kategori hasil belajar siswa dalam penelitian ini adalah dengan menggunakan skala yang disusun oleh Departemen Pendidikan dan Kebudayaan dalam Firdaus (2009:93) sebagai berikut: </w:t>
      </w:r>
    </w:p>
    <w:tbl>
      <w:tblPr>
        <w:tblW w:w="609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5"/>
      </w:tblGrid>
      <w:tr w:rsidR="00E73B6C" w:rsidRPr="00634793" w:rsidTr="00A93B26">
        <w:trPr>
          <w:trHeight w:val="20"/>
        </w:trPr>
        <w:tc>
          <w:tcPr>
            <w:tcW w:w="6095" w:type="dxa"/>
            <w:tcBorders>
              <w:top w:val="single" w:sz="4" w:space="0" w:color="auto"/>
              <w:left w:val="nil"/>
              <w:bottom w:val="single" w:sz="4" w:space="0" w:color="auto"/>
              <w:right w:val="nil"/>
            </w:tcBorders>
            <w:tcMar>
              <w:top w:w="85" w:type="dxa"/>
              <w:left w:w="108" w:type="dxa"/>
              <w:bottom w:w="0" w:type="dxa"/>
              <w:right w:w="108" w:type="dxa"/>
            </w:tcMar>
            <w:vAlign w:val="center"/>
            <w:hideMark/>
          </w:tcPr>
          <w:p w:rsidR="00E73B6C" w:rsidRPr="00634793" w:rsidRDefault="00E73B6C" w:rsidP="00EB6AE2">
            <w:pPr>
              <w:spacing w:after="0" w:line="240" w:lineRule="auto"/>
              <w:contextualSpacing/>
              <w:jc w:val="both"/>
              <w:rPr>
                <w:rFonts w:ascii="Tahoma" w:eastAsia="Calibri" w:hAnsi="Tahoma" w:cs="Tahoma"/>
                <w:b/>
              </w:rPr>
            </w:pPr>
            <w:r w:rsidRPr="00634793">
              <w:rPr>
                <w:rFonts w:ascii="Tahoma" w:eastAsia="Calibri" w:hAnsi="Tahoma" w:cs="Tahoma"/>
                <w:b/>
              </w:rPr>
              <w:t xml:space="preserve">No                   </w:t>
            </w:r>
            <w:r w:rsidRPr="00634793">
              <w:rPr>
                <w:rFonts w:ascii="Tahoma" w:eastAsia="Calibri" w:hAnsi="Tahoma" w:cs="Tahoma"/>
                <w:b/>
                <w:lang w:val="id-ID"/>
              </w:rPr>
              <w:t>Tingkat penguasaan</w:t>
            </w:r>
            <w:r w:rsidRPr="00634793">
              <w:rPr>
                <w:rFonts w:ascii="Tahoma" w:eastAsia="Calibri" w:hAnsi="Tahoma" w:cs="Tahoma"/>
                <w:b/>
              </w:rPr>
              <w:t xml:space="preserve">             Predikat</w:t>
            </w:r>
          </w:p>
        </w:tc>
      </w:tr>
      <w:tr w:rsidR="00E73B6C" w:rsidRPr="00634793" w:rsidTr="00A93B26">
        <w:trPr>
          <w:trHeight w:val="1304"/>
        </w:trPr>
        <w:tc>
          <w:tcPr>
            <w:tcW w:w="6095" w:type="dxa"/>
            <w:tcBorders>
              <w:top w:val="single" w:sz="4" w:space="0" w:color="auto"/>
              <w:left w:val="nil"/>
              <w:bottom w:val="single" w:sz="4" w:space="0" w:color="auto"/>
              <w:right w:val="nil"/>
            </w:tcBorders>
            <w:hideMark/>
          </w:tcPr>
          <w:p w:rsidR="00E73B6C" w:rsidRPr="00634793" w:rsidRDefault="00E73B6C" w:rsidP="00EB6AE2">
            <w:pPr>
              <w:spacing w:after="0" w:line="240" w:lineRule="auto"/>
              <w:contextualSpacing/>
              <w:jc w:val="both"/>
              <w:rPr>
                <w:rFonts w:ascii="Tahoma" w:eastAsia="Calibri" w:hAnsi="Tahoma" w:cs="Tahoma"/>
              </w:rPr>
            </w:pPr>
            <w:r w:rsidRPr="00634793">
              <w:rPr>
                <w:rFonts w:ascii="Tahoma" w:eastAsia="Calibri" w:hAnsi="Tahoma" w:cs="Tahoma"/>
                <w:bCs/>
              </w:rPr>
              <w:t xml:space="preserve">1 </w:t>
            </w:r>
            <w:r w:rsidR="00EB6AE2">
              <w:rPr>
                <w:rFonts w:ascii="Tahoma" w:eastAsia="Calibri" w:hAnsi="Tahoma" w:cs="Tahoma"/>
                <w:bCs/>
              </w:rPr>
              <w:t xml:space="preserve">                               </w:t>
            </w:r>
            <w:r w:rsidRPr="00634793">
              <w:rPr>
                <w:rFonts w:ascii="Tahoma" w:eastAsia="Calibri" w:hAnsi="Tahoma" w:cs="Tahoma"/>
                <w:bCs/>
              </w:rPr>
              <w:t xml:space="preserve"> </w:t>
            </w:r>
            <w:r w:rsidRPr="00634793">
              <w:rPr>
                <w:rFonts w:ascii="Tahoma" w:eastAsia="Calibri" w:hAnsi="Tahoma" w:cs="Tahoma"/>
              </w:rPr>
              <w:t>90</w:t>
            </w:r>
            <w:r w:rsidRPr="00634793">
              <w:rPr>
                <w:rFonts w:ascii="Tahoma" w:eastAsia="Calibri" w:hAnsi="Tahoma" w:cs="Tahoma"/>
                <w:lang w:val="id-ID"/>
              </w:rPr>
              <w:t xml:space="preserve"> – 100</w:t>
            </w:r>
            <w:r w:rsidRPr="00634793">
              <w:rPr>
                <w:rFonts w:ascii="Tahoma" w:eastAsia="Calibri" w:hAnsi="Tahoma" w:cs="Tahoma"/>
              </w:rPr>
              <w:t xml:space="preserve">                   </w:t>
            </w:r>
            <w:r w:rsidRPr="00634793">
              <w:rPr>
                <w:rFonts w:ascii="Tahoma" w:eastAsia="Calibri" w:hAnsi="Tahoma" w:cs="Tahoma"/>
                <w:lang w:val="id-ID"/>
              </w:rPr>
              <w:t xml:space="preserve">Sangat tinggi </w:t>
            </w:r>
          </w:p>
          <w:p w:rsidR="00E73B6C" w:rsidRPr="00634793" w:rsidRDefault="00E73B6C" w:rsidP="00EB6AE2">
            <w:pPr>
              <w:spacing w:after="0" w:line="240" w:lineRule="auto"/>
              <w:contextualSpacing/>
              <w:jc w:val="both"/>
              <w:rPr>
                <w:rFonts w:ascii="Tahoma" w:eastAsia="Calibri" w:hAnsi="Tahoma" w:cs="Tahoma"/>
              </w:rPr>
            </w:pPr>
            <w:r w:rsidRPr="00634793">
              <w:rPr>
                <w:rFonts w:ascii="Tahoma" w:eastAsia="Calibri" w:hAnsi="Tahoma" w:cs="Tahoma"/>
                <w:bCs/>
              </w:rPr>
              <w:t xml:space="preserve">2   </w:t>
            </w:r>
            <w:r w:rsidR="00EB6AE2">
              <w:rPr>
                <w:rFonts w:ascii="Tahoma" w:eastAsia="Calibri" w:hAnsi="Tahoma" w:cs="Tahoma"/>
                <w:bCs/>
              </w:rPr>
              <w:t xml:space="preserve">                              </w:t>
            </w:r>
            <w:r w:rsidRPr="00634793">
              <w:rPr>
                <w:rFonts w:ascii="Tahoma" w:eastAsia="Calibri" w:hAnsi="Tahoma" w:cs="Tahoma"/>
              </w:rPr>
              <w:t xml:space="preserve">80 </w:t>
            </w:r>
            <w:r w:rsidRPr="00634793">
              <w:rPr>
                <w:rFonts w:ascii="Tahoma" w:eastAsia="Calibri" w:hAnsi="Tahoma" w:cs="Tahoma"/>
                <w:lang w:val="id-ID"/>
              </w:rPr>
              <w:t>– 8</w:t>
            </w:r>
            <w:r w:rsidRPr="00634793">
              <w:rPr>
                <w:rFonts w:ascii="Tahoma" w:eastAsia="Calibri" w:hAnsi="Tahoma" w:cs="Tahoma"/>
              </w:rPr>
              <w:t>9                          Tinggi</w:t>
            </w:r>
          </w:p>
          <w:p w:rsidR="00E73B6C" w:rsidRPr="00634793" w:rsidRDefault="00E73B6C" w:rsidP="00EB6AE2">
            <w:pPr>
              <w:spacing w:after="0" w:line="240" w:lineRule="auto"/>
              <w:contextualSpacing/>
              <w:jc w:val="both"/>
              <w:rPr>
                <w:rFonts w:ascii="Tahoma" w:eastAsia="Calibri" w:hAnsi="Tahoma" w:cs="Tahoma"/>
              </w:rPr>
            </w:pPr>
            <w:r w:rsidRPr="00634793">
              <w:rPr>
                <w:rFonts w:ascii="Tahoma" w:eastAsia="Calibri" w:hAnsi="Tahoma" w:cs="Tahoma"/>
                <w:bCs/>
              </w:rPr>
              <w:t xml:space="preserve">3  </w:t>
            </w:r>
            <w:r w:rsidR="00EB6AE2">
              <w:rPr>
                <w:rFonts w:ascii="Tahoma" w:eastAsia="Calibri" w:hAnsi="Tahoma" w:cs="Tahoma"/>
                <w:bCs/>
              </w:rPr>
              <w:t xml:space="preserve">                              </w:t>
            </w:r>
            <w:r w:rsidRPr="00634793">
              <w:rPr>
                <w:rFonts w:ascii="Tahoma" w:eastAsia="Calibri" w:hAnsi="Tahoma" w:cs="Tahoma"/>
                <w:bCs/>
              </w:rPr>
              <w:t xml:space="preserve"> </w:t>
            </w:r>
            <w:r w:rsidRPr="00634793">
              <w:rPr>
                <w:rFonts w:ascii="Tahoma" w:eastAsia="Calibri" w:hAnsi="Tahoma" w:cs="Tahoma"/>
              </w:rPr>
              <w:t>6</w:t>
            </w:r>
            <w:r w:rsidRPr="00634793">
              <w:rPr>
                <w:rFonts w:ascii="Tahoma" w:eastAsia="Calibri" w:hAnsi="Tahoma" w:cs="Tahoma"/>
                <w:lang w:val="id-ID"/>
              </w:rPr>
              <w:t xml:space="preserve">5 – </w:t>
            </w:r>
            <w:r w:rsidRPr="00634793">
              <w:rPr>
                <w:rFonts w:ascii="Tahoma" w:eastAsia="Calibri" w:hAnsi="Tahoma" w:cs="Tahoma"/>
              </w:rPr>
              <w:t>79                         Sedang</w:t>
            </w:r>
          </w:p>
          <w:p w:rsidR="00E73B6C" w:rsidRPr="00634793" w:rsidRDefault="00E73B6C" w:rsidP="00EB6AE2">
            <w:pPr>
              <w:spacing w:after="0" w:line="240" w:lineRule="auto"/>
              <w:contextualSpacing/>
              <w:jc w:val="both"/>
              <w:rPr>
                <w:rFonts w:ascii="Tahoma" w:eastAsia="Calibri" w:hAnsi="Tahoma" w:cs="Tahoma"/>
              </w:rPr>
            </w:pPr>
            <w:r w:rsidRPr="00634793">
              <w:rPr>
                <w:rFonts w:ascii="Tahoma" w:eastAsia="Calibri" w:hAnsi="Tahoma" w:cs="Tahoma"/>
                <w:bCs/>
              </w:rPr>
              <w:t xml:space="preserve">4  </w:t>
            </w:r>
            <w:r w:rsidR="00EB6AE2">
              <w:rPr>
                <w:rFonts w:ascii="Tahoma" w:eastAsia="Calibri" w:hAnsi="Tahoma" w:cs="Tahoma"/>
                <w:bCs/>
              </w:rPr>
              <w:t xml:space="preserve">                              </w:t>
            </w:r>
            <w:r w:rsidRPr="00634793">
              <w:rPr>
                <w:rFonts w:ascii="Tahoma" w:eastAsia="Calibri" w:hAnsi="Tahoma" w:cs="Tahoma"/>
                <w:bCs/>
              </w:rPr>
              <w:t xml:space="preserve"> </w:t>
            </w:r>
            <w:r w:rsidRPr="00634793">
              <w:rPr>
                <w:rFonts w:ascii="Tahoma" w:eastAsia="Calibri" w:hAnsi="Tahoma" w:cs="Tahoma"/>
              </w:rPr>
              <w:t>5</w:t>
            </w:r>
            <w:r w:rsidRPr="00634793">
              <w:rPr>
                <w:rFonts w:ascii="Tahoma" w:eastAsia="Calibri" w:hAnsi="Tahoma" w:cs="Tahoma"/>
                <w:lang w:val="id-ID"/>
              </w:rPr>
              <w:t xml:space="preserve">5 – </w:t>
            </w:r>
            <w:r w:rsidRPr="00634793">
              <w:rPr>
                <w:rFonts w:ascii="Tahoma" w:eastAsia="Calibri" w:hAnsi="Tahoma" w:cs="Tahoma"/>
              </w:rPr>
              <w:t>6</w:t>
            </w:r>
            <w:r w:rsidRPr="00634793">
              <w:rPr>
                <w:rFonts w:ascii="Tahoma" w:eastAsia="Calibri" w:hAnsi="Tahoma" w:cs="Tahoma"/>
                <w:lang w:val="id-ID"/>
              </w:rPr>
              <w:t>4</w:t>
            </w:r>
            <w:r w:rsidRPr="00634793">
              <w:rPr>
                <w:rFonts w:ascii="Tahoma" w:eastAsia="Calibri" w:hAnsi="Tahoma" w:cs="Tahoma"/>
              </w:rPr>
              <w:t xml:space="preserve">                         Rendah</w:t>
            </w:r>
          </w:p>
          <w:p w:rsidR="00E73B6C" w:rsidRPr="00634793" w:rsidRDefault="00E73B6C" w:rsidP="00EB6AE2">
            <w:pPr>
              <w:spacing w:after="0" w:line="240" w:lineRule="auto"/>
              <w:contextualSpacing/>
              <w:jc w:val="both"/>
              <w:rPr>
                <w:rFonts w:ascii="Tahoma" w:eastAsia="Calibri" w:hAnsi="Tahoma" w:cs="Tahoma"/>
              </w:rPr>
            </w:pPr>
            <w:r w:rsidRPr="00634793">
              <w:rPr>
                <w:rFonts w:ascii="Tahoma" w:eastAsia="Calibri" w:hAnsi="Tahoma" w:cs="Tahoma"/>
                <w:bCs/>
              </w:rPr>
              <w:t>5</w:t>
            </w:r>
            <w:r w:rsidRPr="00634793">
              <w:rPr>
                <w:rFonts w:ascii="Tahoma" w:eastAsia="Calibri" w:hAnsi="Tahoma" w:cs="Tahoma"/>
              </w:rPr>
              <w:t xml:space="preserve">    </w:t>
            </w:r>
            <w:r w:rsidR="00EB6AE2">
              <w:rPr>
                <w:rFonts w:ascii="Tahoma" w:eastAsia="Calibri" w:hAnsi="Tahoma" w:cs="Tahoma"/>
              </w:rPr>
              <w:t xml:space="preserve">                             </w:t>
            </w:r>
            <w:r w:rsidRPr="00634793">
              <w:rPr>
                <w:rFonts w:ascii="Tahoma" w:eastAsia="Calibri" w:hAnsi="Tahoma" w:cs="Tahoma"/>
                <w:lang w:val="id-ID"/>
              </w:rPr>
              <w:t xml:space="preserve">0 – </w:t>
            </w:r>
            <w:r w:rsidRPr="00634793">
              <w:rPr>
                <w:rFonts w:ascii="Tahoma" w:eastAsia="Calibri" w:hAnsi="Tahoma" w:cs="Tahoma"/>
              </w:rPr>
              <w:t>5</w:t>
            </w:r>
            <w:r w:rsidRPr="00634793">
              <w:rPr>
                <w:rFonts w:ascii="Tahoma" w:eastAsia="Calibri" w:hAnsi="Tahoma" w:cs="Tahoma"/>
                <w:lang w:val="id-ID"/>
              </w:rPr>
              <w:t>4</w:t>
            </w:r>
            <w:r w:rsidRPr="00634793">
              <w:rPr>
                <w:rFonts w:ascii="Tahoma" w:eastAsia="Calibri" w:hAnsi="Tahoma" w:cs="Tahoma"/>
              </w:rPr>
              <w:t xml:space="preserve">                     </w:t>
            </w:r>
            <w:r w:rsidRPr="00634793">
              <w:rPr>
                <w:rFonts w:ascii="Tahoma" w:eastAsia="Calibri" w:hAnsi="Tahoma" w:cs="Tahoma"/>
                <w:lang w:val="id-ID"/>
              </w:rPr>
              <w:t>Sangat renda</w:t>
            </w:r>
            <w:r w:rsidRPr="00634793">
              <w:rPr>
                <w:rFonts w:ascii="Tahoma" w:eastAsia="Calibri" w:hAnsi="Tahoma" w:cs="Tahoma"/>
              </w:rPr>
              <w:t>h</w:t>
            </w:r>
          </w:p>
        </w:tc>
      </w:tr>
    </w:tbl>
    <w:p w:rsidR="00E73B6C" w:rsidRPr="00634793" w:rsidRDefault="00E73B6C" w:rsidP="00EB6AE2">
      <w:pPr>
        <w:spacing w:after="0" w:line="240" w:lineRule="auto"/>
        <w:ind w:firstLine="720"/>
        <w:contextualSpacing/>
        <w:jc w:val="both"/>
        <w:rPr>
          <w:rFonts w:ascii="Tahoma" w:hAnsi="Tahoma" w:cs="Tahoma"/>
          <w:bCs/>
        </w:rPr>
      </w:pPr>
      <w:r w:rsidRPr="00634793">
        <w:rPr>
          <w:rFonts w:ascii="Tahoma" w:hAnsi="Tahoma" w:cs="Tahoma"/>
          <w:bCs/>
        </w:rPr>
        <w:t xml:space="preserve">Teknik analisis data terhadap keterlaksanaan pembelajaran digunakan teknik analisis rata-rata artinya tingkat kemampuan guru dihitung dengan </w:t>
      </w:r>
      <w:proofErr w:type="gramStart"/>
      <w:r w:rsidRPr="00634793">
        <w:rPr>
          <w:rFonts w:ascii="Tahoma" w:hAnsi="Tahoma" w:cs="Tahoma"/>
          <w:bCs/>
        </w:rPr>
        <w:t>cara</w:t>
      </w:r>
      <w:proofErr w:type="gramEnd"/>
      <w:r w:rsidRPr="00634793">
        <w:rPr>
          <w:rFonts w:ascii="Tahoma" w:hAnsi="Tahoma" w:cs="Tahoma"/>
          <w:bCs/>
        </w:rPr>
        <w:t xml:space="preserve"> menjumlah nilai tiap aspek kemudian membaginya dengan total aspek yang dinilai. Adapun pengkategorian kemampuan guru dalam mengelola pembelajaran diuraikan pada tabel berikut (</w:t>
      </w:r>
      <w:r w:rsidRPr="00634793">
        <w:rPr>
          <w:rFonts w:ascii="Tahoma" w:hAnsi="Tahoma" w:cs="Tahoma"/>
          <w:color w:val="000000" w:themeColor="text1"/>
        </w:rPr>
        <w:t>Basir, 2014:74)</w:t>
      </w:r>
      <w:r w:rsidRPr="00634793">
        <w:rPr>
          <w:rFonts w:ascii="Tahoma" w:hAnsi="Tahoma" w:cs="Tahoma"/>
          <w:bCs/>
        </w:rPr>
        <w:t>:</w:t>
      </w:r>
    </w:p>
    <w:tbl>
      <w:tblPr>
        <w:tblStyle w:val="TableGrid"/>
        <w:tblW w:w="0" w:type="auto"/>
        <w:jc w:val="center"/>
        <w:tblInd w:w="817" w:type="dxa"/>
        <w:tblBorders>
          <w:left w:val="none" w:sz="0" w:space="0" w:color="auto"/>
          <w:right w:val="none" w:sz="0" w:space="0" w:color="auto"/>
          <w:insideV w:val="none" w:sz="0" w:space="0" w:color="auto"/>
        </w:tblBorders>
        <w:tblLook w:val="04A0"/>
      </w:tblPr>
      <w:tblGrid>
        <w:gridCol w:w="2835"/>
        <w:gridCol w:w="3402"/>
      </w:tblGrid>
      <w:tr w:rsidR="00E73B6C" w:rsidRPr="00634793" w:rsidTr="00A93B26">
        <w:trPr>
          <w:jc w:val="center"/>
        </w:trPr>
        <w:tc>
          <w:tcPr>
            <w:tcW w:w="2835" w:type="dxa"/>
            <w:tcBorders>
              <w:bottom w:val="single" w:sz="4" w:space="0" w:color="auto"/>
            </w:tcBorders>
          </w:tcPr>
          <w:p w:rsidR="00E73B6C" w:rsidRPr="00634793" w:rsidRDefault="00E73B6C" w:rsidP="00EB6AE2">
            <w:pPr>
              <w:contextualSpacing/>
              <w:jc w:val="both"/>
              <w:rPr>
                <w:rFonts w:ascii="Tahoma" w:hAnsi="Tahoma" w:cs="Tahoma"/>
              </w:rPr>
            </w:pPr>
            <w:r w:rsidRPr="00634793">
              <w:rPr>
                <w:rFonts w:ascii="Tahoma" w:hAnsi="Tahoma" w:cs="Tahoma"/>
              </w:rPr>
              <w:t>Skor rata-rata</w:t>
            </w:r>
          </w:p>
        </w:tc>
        <w:tc>
          <w:tcPr>
            <w:tcW w:w="3402" w:type="dxa"/>
            <w:tcBorders>
              <w:bottom w:val="single" w:sz="4" w:space="0" w:color="auto"/>
            </w:tcBorders>
          </w:tcPr>
          <w:p w:rsidR="00E73B6C" w:rsidRPr="00634793" w:rsidRDefault="00E73B6C" w:rsidP="00EB6AE2">
            <w:pPr>
              <w:contextualSpacing/>
              <w:jc w:val="both"/>
              <w:rPr>
                <w:rFonts w:ascii="Tahoma" w:hAnsi="Tahoma" w:cs="Tahoma"/>
              </w:rPr>
            </w:pPr>
            <w:r w:rsidRPr="00634793">
              <w:rPr>
                <w:rFonts w:ascii="Tahoma" w:hAnsi="Tahoma" w:cs="Tahoma"/>
              </w:rPr>
              <w:t>Kategori</w:t>
            </w:r>
          </w:p>
        </w:tc>
      </w:tr>
      <w:tr w:rsidR="00E73B6C" w:rsidRPr="00634793" w:rsidTr="00A93B26">
        <w:trPr>
          <w:jc w:val="center"/>
        </w:trPr>
        <w:tc>
          <w:tcPr>
            <w:tcW w:w="2835" w:type="dxa"/>
            <w:tcBorders>
              <w:bottom w:val="nil"/>
            </w:tcBorders>
          </w:tcPr>
          <w:p w:rsidR="00E73B6C" w:rsidRPr="00634793" w:rsidRDefault="00E73B6C" w:rsidP="00EB6AE2">
            <w:pPr>
              <w:contextualSpacing/>
              <w:jc w:val="both"/>
              <w:rPr>
                <w:rFonts w:ascii="Tahoma" w:hAnsi="Tahoma" w:cs="Tahoma"/>
              </w:rPr>
            </w:pPr>
            <m:oMathPara>
              <m:oMath>
                <m:r>
                  <w:rPr>
                    <w:rFonts w:ascii="Cambria Math" w:hAnsi="Tahoma" w:cs="Tahoma"/>
                  </w:rPr>
                  <m:t>1,0</m:t>
                </m:r>
                <m:r>
                  <w:rPr>
                    <w:rFonts w:ascii="Cambria Math" w:hAnsi="Tahoma" w:cs="Tahoma"/>
                  </w:rPr>
                  <m:t>≤</m:t>
                </m:r>
                <m:acc>
                  <m:accPr>
                    <m:chr m:val="̅"/>
                    <m:ctrlPr>
                      <w:rPr>
                        <w:rFonts w:ascii="Cambria Math" w:hAnsi="Tahoma" w:cs="Tahoma"/>
                        <w:i/>
                      </w:rPr>
                    </m:ctrlPr>
                  </m:accPr>
                  <m:e>
                    <m:r>
                      <w:rPr>
                        <w:rFonts w:ascii="Cambria Math" w:hAnsi="Cambria Math" w:cs="Tahoma"/>
                      </w:rPr>
                      <m:t>X</m:t>
                    </m:r>
                  </m:e>
                </m:acc>
                <m:r>
                  <w:rPr>
                    <w:rFonts w:ascii="Cambria Math" w:hAnsi="Tahoma" w:cs="Tahoma"/>
                  </w:rPr>
                  <m:t>&lt;1,5</m:t>
                </m:r>
              </m:oMath>
            </m:oMathPara>
          </w:p>
        </w:tc>
        <w:tc>
          <w:tcPr>
            <w:tcW w:w="3402" w:type="dxa"/>
            <w:tcBorders>
              <w:bottom w:val="nil"/>
            </w:tcBorders>
          </w:tcPr>
          <w:p w:rsidR="00E73B6C" w:rsidRPr="00634793" w:rsidRDefault="00E73B6C" w:rsidP="00EB6AE2">
            <w:pPr>
              <w:contextualSpacing/>
              <w:jc w:val="both"/>
              <w:rPr>
                <w:rFonts w:ascii="Tahoma" w:hAnsi="Tahoma" w:cs="Tahoma"/>
              </w:rPr>
            </w:pPr>
            <w:r w:rsidRPr="00634793">
              <w:rPr>
                <w:rFonts w:ascii="Tahoma" w:hAnsi="Tahoma" w:cs="Tahoma"/>
              </w:rPr>
              <w:t>Tidak terlaksana dengan baik</w:t>
            </w:r>
          </w:p>
        </w:tc>
      </w:tr>
      <w:tr w:rsidR="00E73B6C" w:rsidRPr="00634793" w:rsidTr="00A93B26">
        <w:trPr>
          <w:jc w:val="center"/>
        </w:trPr>
        <w:tc>
          <w:tcPr>
            <w:tcW w:w="2835" w:type="dxa"/>
            <w:tcBorders>
              <w:top w:val="nil"/>
              <w:bottom w:val="nil"/>
            </w:tcBorders>
          </w:tcPr>
          <w:p w:rsidR="00E73B6C" w:rsidRPr="00634793" w:rsidRDefault="00E73B6C" w:rsidP="00EB6AE2">
            <w:pPr>
              <w:contextualSpacing/>
              <w:jc w:val="both"/>
              <w:rPr>
                <w:rFonts w:ascii="Tahoma" w:hAnsi="Tahoma" w:cs="Tahoma"/>
              </w:rPr>
            </w:pPr>
            <m:oMathPara>
              <m:oMath>
                <m:r>
                  <w:rPr>
                    <w:rFonts w:ascii="Cambria Math" w:hAnsi="Tahoma" w:cs="Tahoma"/>
                  </w:rPr>
                  <m:t>1,5</m:t>
                </m:r>
                <m:r>
                  <w:rPr>
                    <w:rFonts w:ascii="Cambria Math" w:hAnsi="Tahoma" w:cs="Tahoma"/>
                  </w:rPr>
                  <m:t>≤</m:t>
                </m:r>
                <m:acc>
                  <m:accPr>
                    <m:chr m:val="̅"/>
                    <m:ctrlPr>
                      <w:rPr>
                        <w:rFonts w:ascii="Cambria Math" w:hAnsi="Tahoma" w:cs="Tahoma"/>
                        <w:i/>
                      </w:rPr>
                    </m:ctrlPr>
                  </m:accPr>
                  <m:e>
                    <m:r>
                      <w:rPr>
                        <w:rFonts w:ascii="Cambria Math" w:hAnsi="Cambria Math" w:cs="Tahoma"/>
                      </w:rPr>
                      <m:t>X</m:t>
                    </m:r>
                  </m:e>
                </m:acc>
                <m:r>
                  <w:rPr>
                    <w:rFonts w:ascii="Cambria Math" w:hAnsi="Tahoma" w:cs="Tahoma"/>
                  </w:rPr>
                  <m:t>&lt;2,5</m:t>
                </m:r>
              </m:oMath>
            </m:oMathPara>
          </w:p>
        </w:tc>
        <w:tc>
          <w:tcPr>
            <w:tcW w:w="3402" w:type="dxa"/>
            <w:tcBorders>
              <w:top w:val="nil"/>
              <w:bottom w:val="nil"/>
            </w:tcBorders>
          </w:tcPr>
          <w:p w:rsidR="00E73B6C" w:rsidRPr="00634793" w:rsidRDefault="00E73B6C" w:rsidP="00EB6AE2">
            <w:pPr>
              <w:contextualSpacing/>
              <w:jc w:val="both"/>
              <w:rPr>
                <w:rFonts w:ascii="Tahoma" w:hAnsi="Tahoma" w:cs="Tahoma"/>
              </w:rPr>
            </w:pPr>
            <w:r w:rsidRPr="00634793">
              <w:rPr>
                <w:rFonts w:ascii="Tahoma" w:hAnsi="Tahoma" w:cs="Tahoma"/>
              </w:rPr>
              <w:t>Kurang terlaksana</w:t>
            </w:r>
          </w:p>
        </w:tc>
      </w:tr>
      <w:tr w:rsidR="00E73B6C" w:rsidRPr="00634793" w:rsidTr="00A93B26">
        <w:trPr>
          <w:jc w:val="center"/>
        </w:trPr>
        <w:tc>
          <w:tcPr>
            <w:tcW w:w="2835" w:type="dxa"/>
            <w:tcBorders>
              <w:top w:val="nil"/>
              <w:bottom w:val="nil"/>
            </w:tcBorders>
          </w:tcPr>
          <w:p w:rsidR="00E73B6C" w:rsidRPr="00634793" w:rsidRDefault="00E73B6C" w:rsidP="00EB6AE2">
            <w:pPr>
              <w:contextualSpacing/>
              <w:jc w:val="both"/>
              <w:rPr>
                <w:rFonts w:ascii="Tahoma" w:hAnsi="Tahoma" w:cs="Tahoma"/>
              </w:rPr>
            </w:pPr>
            <m:oMathPara>
              <m:oMath>
                <m:r>
                  <w:rPr>
                    <w:rFonts w:ascii="Cambria Math" w:hAnsi="Tahoma" w:cs="Tahoma"/>
                  </w:rPr>
                  <m:t>2,5</m:t>
                </m:r>
                <m:r>
                  <w:rPr>
                    <w:rFonts w:ascii="Cambria Math" w:hAnsi="Tahoma" w:cs="Tahoma"/>
                  </w:rPr>
                  <m:t>≤</m:t>
                </m:r>
                <m:acc>
                  <m:accPr>
                    <m:chr m:val="̅"/>
                    <m:ctrlPr>
                      <w:rPr>
                        <w:rFonts w:ascii="Cambria Math" w:hAnsi="Tahoma" w:cs="Tahoma"/>
                        <w:i/>
                      </w:rPr>
                    </m:ctrlPr>
                  </m:accPr>
                  <m:e>
                    <m:r>
                      <w:rPr>
                        <w:rFonts w:ascii="Cambria Math" w:hAnsi="Cambria Math" w:cs="Tahoma"/>
                      </w:rPr>
                      <m:t>X</m:t>
                    </m:r>
                  </m:e>
                </m:acc>
                <m:r>
                  <w:rPr>
                    <w:rFonts w:ascii="Cambria Math" w:hAnsi="Tahoma" w:cs="Tahoma"/>
                  </w:rPr>
                  <m:t>&lt;3,5</m:t>
                </m:r>
              </m:oMath>
            </m:oMathPara>
          </w:p>
        </w:tc>
        <w:tc>
          <w:tcPr>
            <w:tcW w:w="3402" w:type="dxa"/>
            <w:tcBorders>
              <w:top w:val="nil"/>
              <w:bottom w:val="nil"/>
            </w:tcBorders>
          </w:tcPr>
          <w:p w:rsidR="00E73B6C" w:rsidRPr="00634793" w:rsidRDefault="00E73B6C" w:rsidP="00EB6AE2">
            <w:pPr>
              <w:contextualSpacing/>
              <w:jc w:val="both"/>
              <w:rPr>
                <w:rFonts w:ascii="Tahoma" w:hAnsi="Tahoma" w:cs="Tahoma"/>
              </w:rPr>
            </w:pPr>
            <w:r w:rsidRPr="00634793">
              <w:rPr>
                <w:rFonts w:ascii="Tahoma" w:hAnsi="Tahoma" w:cs="Tahoma"/>
              </w:rPr>
              <w:t>Cukup terlaksana</w:t>
            </w:r>
          </w:p>
        </w:tc>
      </w:tr>
      <w:tr w:rsidR="00E73B6C" w:rsidRPr="00634793" w:rsidTr="00A93B26">
        <w:trPr>
          <w:jc w:val="center"/>
        </w:trPr>
        <w:tc>
          <w:tcPr>
            <w:tcW w:w="2835" w:type="dxa"/>
            <w:tcBorders>
              <w:top w:val="nil"/>
              <w:bottom w:val="nil"/>
            </w:tcBorders>
          </w:tcPr>
          <w:p w:rsidR="00E73B6C" w:rsidRPr="00634793" w:rsidRDefault="00E73B6C" w:rsidP="00EB6AE2">
            <w:pPr>
              <w:contextualSpacing/>
              <w:jc w:val="both"/>
              <w:rPr>
                <w:rFonts w:ascii="Tahoma" w:hAnsi="Tahoma" w:cs="Tahoma"/>
              </w:rPr>
            </w:pPr>
            <m:oMathPara>
              <m:oMath>
                <m:r>
                  <w:rPr>
                    <w:rFonts w:ascii="Cambria Math" w:hAnsi="Tahoma" w:cs="Tahoma"/>
                  </w:rPr>
                  <m:t>3,5,</m:t>
                </m:r>
                <m:r>
                  <w:rPr>
                    <w:rFonts w:ascii="Cambria Math" w:hAnsi="Tahoma" w:cs="Tahoma"/>
                  </w:rPr>
                  <m:t>≤</m:t>
                </m:r>
                <m:acc>
                  <m:accPr>
                    <m:chr m:val="̅"/>
                    <m:ctrlPr>
                      <w:rPr>
                        <w:rFonts w:ascii="Cambria Math" w:hAnsi="Tahoma" w:cs="Tahoma"/>
                        <w:i/>
                      </w:rPr>
                    </m:ctrlPr>
                  </m:accPr>
                  <m:e>
                    <m:r>
                      <w:rPr>
                        <w:rFonts w:ascii="Cambria Math" w:hAnsi="Cambria Math" w:cs="Tahoma"/>
                      </w:rPr>
                      <m:t>X</m:t>
                    </m:r>
                  </m:e>
                </m:acc>
                <m:r>
                  <w:rPr>
                    <w:rFonts w:ascii="Cambria Math" w:hAnsi="Tahoma" w:cs="Tahoma"/>
                  </w:rPr>
                  <m:t>&lt;4,5</m:t>
                </m:r>
              </m:oMath>
            </m:oMathPara>
          </w:p>
        </w:tc>
        <w:tc>
          <w:tcPr>
            <w:tcW w:w="3402" w:type="dxa"/>
            <w:tcBorders>
              <w:top w:val="nil"/>
              <w:bottom w:val="nil"/>
            </w:tcBorders>
          </w:tcPr>
          <w:p w:rsidR="00E73B6C" w:rsidRPr="00634793" w:rsidRDefault="00E73B6C" w:rsidP="00EB6AE2">
            <w:pPr>
              <w:contextualSpacing/>
              <w:jc w:val="both"/>
              <w:rPr>
                <w:rFonts w:ascii="Tahoma" w:hAnsi="Tahoma" w:cs="Tahoma"/>
              </w:rPr>
            </w:pPr>
            <w:r w:rsidRPr="00634793">
              <w:rPr>
                <w:rFonts w:ascii="Tahoma" w:hAnsi="Tahoma" w:cs="Tahoma"/>
              </w:rPr>
              <w:t>Terlaksana dengan baik</w:t>
            </w:r>
          </w:p>
        </w:tc>
      </w:tr>
      <w:tr w:rsidR="00E73B6C" w:rsidRPr="00634793" w:rsidTr="00A93B26">
        <w:trPr>
          <w:jc w:val="center"/>
        </w:trPr>
        <w:tc>
          <w:tcPr>
            <w:tcW w:w="2835" w:type="dxa"/>
            <w:tcBorders>
              <w:top w:val="nil"/>
            </w:tcBorders>
          </w:tcPr>
          <w:p w:rsidR="00E73B6C" w:rsidRPr="00634793" w:rsidRDefault="00E73B6C" w:rsidP="00EB6AE2">
            <w:pPr>
              <w:contextualSpacing/>
              <w:jc w:val="both"/>
              <w:rPr>
                <w:rFonts w:ascii="Tahoma" w:hAnsi="Tahoma" w:cs="Tahoma"/>
              </w:rPr>
            </w:pPr>
            <m:oMathPara>
              <m:oMath>
                <m:r>
                  <w:rPr>
                    <w:rFonts w:ascii="Cambria Math" w:hAnsi="Tahoma" w:cs="Tahoma"/>
                  </w:rPr>
                  <m:t>4,5</m:t>
                </m:r>
                <m:r>
                  <w:rPr>
                    <w:rFonts w:ascii="Cambria Math" w:hAnsi="Tahoma" w:cs="Tahoma"/>
                  </w:rPr>
                  <m:t>≤</m:t>
                </m:r>
                <m:acc>
                  <m:accPr>
                    <m:chr m:val="̅"/>
                    <m:ctrlPr>
                      <w:rPr>
                        <w:rFonts w:ascii="Cambria Math" w:hAnsi="Tahoma" w:cs="Tahoma"/>
                        <w:i/>
                      </w:rPr>
                    </m:ctrlPr>
                  </m:accPr>
                  <m:e>
                    <m:r>
                      <w:rPr>
                        <w:rFonts w:ascii="Cambria Math" w:hAnsi="Cambria Math" w:cs="Tahoma"/>
                      </w:rPr>
                      <m:t>X</m:t>
                    </m:r>
                  </m:e>
                </m:acc>
                <m:r>
                  <w:rPr>
                    <w:rFonts w:ascii="Cambria Math" w:hAnsi="Tahoma" w:cs="Tahoma"/>
                  </w:rPr>
                  <m:t>≤</m:t>
                </m:r>
                <m:r>
                  <w:rPr>
                    <w:rFonts w:ascii="Cambria Math" w:hAnsi="Tahoma" w:cs="Tahoma"/>
                  </w:rPr>
                  <m:t>5,0</m:t>
                </m:r>
              </m:oMath>
            </m:oMathPara>
          </w:p>
        </w:tc>
        <w:tc>
          <w:tcPr>
            <w:tcW w:w="3402" w:type="dxa"/>
            <w:tcBorders>
              <w:top w:val="nil"/>
            </w:tcBorders>
          </w:tcPr>
          <w:p w:rsidR="00E73B6C" w:rsidRPr="00634793" w:rsidRDefault="00E73B6C" w:rsidP="00EB6AE2">
            <w:pPr>
              <w:contextualSpacing/>
              <w:jc w:val="both"/>
              <w:rPr>
                <w:rFonts w:ascii="Tahoma" w:hAnsi="Tahoma" w:cs="Tahoma"/>
              </w:rPr>
            </w:pPr>
            <w:r w:rsidRPr="00634793">
              <w:rPr>
                <w:rFonts w:ascii="Tahoma" w:hAnsi="Tahoma" w:cs="Tahoma"/>
              </w:rPr>
              <w:t>Terlaksanan dengan sangat baik</w:t>
            </w:r>
          </w:p>
        </w:tc>
      </w:tr>
    </w:tbl>
    <w:p w:rsidR="00E73B6C" w:rsidRPr="00634793" w:rsidRDefault="00E73B6C" w:rsidP="00EB6AE2">
      <w:pPr>
        <w:spacing w:after="0" w:line="240" w:lineRule="auto"/>
        <w:ind w:firstLine="425"/>
        <w:contextualSpacing/>
        <w:jc w:val="both"/>
        <w:rPr>
          <w:rFonts w:ascii="Tahoma" w:eastAsia="Calibri" w:hAnsi="Tahoma" w:cs="Tahoma"/>
        </w:rPr>
      </w:pPr>
      <w:proofErr w:type="gramStart"/>
      <w:r w:rsidRPr="00634793">
        <w:rPr>
          <w:rFonts w:ascii="Tahoma" w:eastAsia="Calibri" w:hAnsi="Tahoma" w:cs="Tahoma"/>
        </w:rPr>
        <w:t>Analisis inferensial dimaksudkan untuk menguji hipotesis yang diajukan dalam penelitian ini.</w:t>
      </w:r>
      <w:proofErr w:type="gramEnd"/>
      <w:r w:rsidRPr="00634793">
        <w:rPr>
          <w:rFonts w:ascii="Tahoma" w:eastAsia="Calibri" w:hAnsi="Tahoma" w:cs="Tahoma"/>
        </w:rPr>
        <w:t xml:space="preserve"> </w:t>
      </w:r>
      <w:proofErr w:type="gramStart"/>
      <w:r w:rsidRPr="00634793">
        <w:rPr>
          <w:rFonts w:ascii="Tahoma" w:eastAsia="Calibri" w:hAnsi="Tahoma" w:cs="Tahoma"/>
        </w:rPr>
        <w:t>analisis</w:t>
      </w:r>
      <w:proofErr w:type="gramEnd"/>
      <w:r w:rsidRPr="00634793">
        <w:rPr>
          <w:rFonts w:ascii="Tahoma" w:eastAsia="Calibri" w:hAnsi="Tahoma" w:cs="Tahoma"/>
        </w:rPr>
        <w:t xml:space="preserve"> statistik inferensial bertujuan untuk melakukan suatu generalisasi yang meliputi estimai (pikiran) dan pengujian hipotesis berdasarkan suatu data. </w:t>
      </w:r>
    </w:p>
    <w:p w:rsidR="003731BA" w:rsidRPr="00634793" w:rsidRDefault="003731BA" w:rsidP="00EB6AE2">
      <w:pPr>
        <w:spacing w:after="0" w:line="240" w:lineRule="auto"/>
        <w:ind w:firstLine="425"/>
        <w:contextualSpacing/>
        <w:jc w:val="both"/>
        <w:rPr>
          <w:rFonts w:ascii="Tahoma" w:eastAsia="Calibri" w:hAnsi="Tahoma" w:cs="Tahoma"/>
        </w:rPr>
      </w:pPr>
    </w:p>
    <w:p w:rsidR="003731BA" w:rsidRPr="00634793" w:rsidRDefault="009754F4" w:rsidP="00EB6AE2">
      <w:pPr>
        <w:spacing w:after="0" w:line="240" w:lineRule="auto"/>
        <w:contextualSpacing/>
        <w:jc w:val="both"/>
        <w:rPr>
          <w:rFonts w:ascii="Tahoma" w:hAnsi="Tahoma" w:cs="Tahoma"/>
          <w:b/>
          <w:sz w:val="24"/>
          <w:szCs w:val="24"/>
        </w:rPr>
      </w:pPr>
      <w:r w:rsidRPr="00634793">
        <w:rPr>
          <w:rFonts w:ascii="Tahoma" w:hAnsi="Tahoma" w:cs="Tahoma"/>
          <w:b/>
          <w:sz w:val="24"/>
          <w:szCs w:val="24"/>
        </w:rPr>
        <w:t>HASIL PENELITIAN</w:t>
      </w:r>
    </w:p>
    <w:p w:rsidR="00A93B26" w:rsidRPr="00634793" w:rsidRDefault="00A93B26" w:rsidP="00EB6AE2">
      <w:pPr>
        <w:spacing w:after="0" w:line="240" w:lineRule="auto"/>
        <w:ind w:firstLine="284"/>
        <w:contextualSpacing/>
        <w:jc w:val="both"/>
        <w:rPr>
          <w:rFonts w:ascii="Tahoma" w:hAnsi="Tahoma" w:cs="Tahoma"/>
          <w:b/>
          <w:sz w:val="24"/>
          <w:szCs w:val="24"/>
        </w:rPr>
      </w:pPr>
      <w:r w:rsidRPr="00634793">
        <w:rPr>
          <w:rFonts w:ascii="Tahoma" w:hAnsi="Tahoma" w:cs="Tahoma"/>
          <w:color w:val="000000" w:themeColor="text1"/>
        </w:rPr>
        <w:t xml:space="preserve">Hasil penelitian </w:t>
      </w:r>
      <w:proofErr w:type="gramStart"/>
      <w:r w:rsidRPr="00634793">
        <w:rPr>
          <w:rFonts w:ascii="Tahoma" w:hAnsi="Tahoma" w:cs="Tahoma"/>
          <w:color w:val="000000" w:themeColor="text1"/>
        </w:rPr>
        <w:t>yang  dideskripsikan</w:t>
      </w:r>
      <w:proofErr w:type="gramEnd"/>
      <w:r w:rsidRPr="00634793">
        <w:rPr>
          <w:rFonts w:ascii="Tahoma" w:hAnsi="Tahoma" w:cs="Tahoma"/>
          <w:color w:val="000000" w:themeColor="text1"/>
        </w:rPr>
        <w:t xml:space="preserve"> pada bagian ini adalah hasil belajar siswa baik pada kelas eksperimen 1, kelas eksperimen 2 maupun pada kelas eksperimen 3.</w:t>
      </w:r>
    </w:p>
    <w:p w:rsidR="00A93B26" w:rsidRPr="00634793" w:rsidRDefault="00A93B26" w:rsidP="00EB6AE2">
      <w:pPr>
        <w:pStyle w:val="ListParagraph"/>
        <w:numPr>
          <w:ilvl w:val="0"/>
          <w:numId w:val="4"/>
        </w:numPr>
        <w:spacing w:after="0" w:line="240" w:lineRule="auto"/>
        <w:ind w:left="284" w:hanging="284"/>
        <w:jc w:val="both"/>
        <w:rPr>
          <w:rFonts w:ascii="Tahoma" w:hAnsi="Tahoma" w:cs="Tahoma"/>
          <w:color w:val="000000" w:themeColor="text1"/>
        </w:rPr>
      </w:pPr>
      <w:r w:rsidRPr="00634793">
        <w:rPr>
          <w:rFonts w:ascii="Tahoma" w:hAnsi="Tahoma" w:cs="Tahoma"/>
          <w:color w:val="000000" w:themeColor="text1"/>
        </w:rPr>
        <w:t>Deskripsi Hasil Belajar Siswa pada Kelas Eksperimen 1</w:t>
      </w:r>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r w:rsidRPr="00634793">
        <w:rPr>
          <w:rFonts w:ascii="Tahoma" w:hAnsi="Tahoma" w:cs="Tahoma"/>
          <w:color w:val="000000" w:themeColor="text1"/>
        </w:rPr>
        <w:t xml:space="preserve">Berdasarkan data hasil belajar (sikap) matematika siswa pada pretest terlihat bahwa nilai mean adalah 83.54. </w:t>
      </w:r>
      <w:proofErr w:type="gramStart"/>
      <w:r w:rsidRPr="00634793">
        <w:rPr>
          <w:rFonts w:ascii="Tahoma" w:hAnsi="Tahoma" w:cs="Tahoma"/>
          <w:color w:val="000000" w:themeColor="text1"/>
        </w:rPr>
        <w:t>Nilai tertinggi pada pretest adalah 94.40.</w:t>
      </w:r>
      <w:proofErr w:type="gramEnd"/>
      <w:r w:rsidRPr="00634793">
        <w:rPr>
          <w:rFonts w:ascii="Tahoma" w:hAnsi="Tahoma" w:cs="Tahoma"/>
          <w:color w:val="000000" w:themeColor="text1"/>
        </w:rPr>
        <w:t xml:space="preserve"> </w:t>
      </w:r>
      <w:proofErr w:type="gramStart"/>
      <w:r w:rsidRPr="00634793">
        <w:rPr>
          <w:rFonts w:ascii="Tahoma" w:hAnsi="Tahoma" w:cs="Tahoma"/>
          <w:color w:val="000000" w:themeColor="text1"/>
        </w:rPr>
        <w:t>sedangkan</w:t>
      </w:r>
      <w:proofErr w:type="gramEnd"/>
      <w:r w:rsidRPr="00634793">
        <w:rPr>
          <w:rFonts w:ascii="Tahoma" w:hAnsi="Tahoma" w:cs="Tahoma"/>
          <w:color w:val="000000" w:themeColor="text1"/>
        </w:rPr>
        <w:t xml:space="preserve"> pada posttest nilai mean adalah 90.03 dengan skor tertinggi adalah 96.00. </w:t>
      </w:r>
      <w:proofErr w:type="gramStart"/>
      <w:r w:rsidRPr="00634793">
        <w:rPr>
          <w:rFonts w:ascii="Tahoma" w:hAnsi="Tahoma" w:cs="Tahoma"/>
          <w:color w:val="000000" w:themeColor="text1"/>
        </w:rPr>
        <w:t>maka</w:t>
      </w:r>
      <w:proofErr w:type="gramEnd"/>
      <w:r w:rsidRPr="00634793">
        <w:rPr>
          <w:rFonts w:ascii="Tahoma" w:hAnsi="Tahoma" w:cs="Tahoma"/>
          <w:color w:val="000000" w:themeColor="text1"/>
        </w:rPr>
        <w:t xml:space="preserve"> dapat disimpulkan bahwa ada peningkatan hasil dari pretest ke posttest.</w:t>
      </w:r>
    </w:p>
    <w:p w:rsidR="00A93B26" w:rsidRPr="00634793" w:rsidRDefault="00A93B26" w:rsidP="00EB6AE2">
      <w:pPr>
        <w:spacing w:after="0" w:line="240" w:lineRule="auto"/>
        <w:ind w:firstLine="567"/>
        <w:contextualSpacing/>
        <w:jc w:val="both"/>
        <w:rPr>
          <w:rFonts w:ascii="Tahoma" w:hAnsi="Tahoma" w:cs="Tahoma"/>
          <w:color w:val="000000" w:themeColor="text1"/>
        </w:rPr>
      </w:pPr>
      <w:r w:rsidRPr="00634793">
        <w:rPr>
          <w:rFonts w:ascii="Tahoma" w:hAnsi="Tahoma" w:cs="Tahoma"/>
          <w:color w:val="000000" w:themeColor="text1"/>
        </w:rPr>
        <w:lastRenderedPageBreak/>
        <w:t xml:space="preserve">kemampuan awal siswa (pretest) terhadap materi pembelajaran ditinjau dari hasil belajar siswa, terdapat 76.92% atau sejumlah 20 siswa tergolong dalam kategori sangat baik dan terdapat 23.08% atau sejumlah 6 siswa tergolong dalam kategori baik.ini berarti bahwa sebelum di ajar dengan pendekatan saintifik sikap siswa sudah sangat baik. </w:t>
      </w:r>
      <w:proofErr w:type="gramStart"/>
      <w:r w:rsidRPr="00634793">
        <w:rPr>
          <w:rFonts w:ascii="Tahoma" w:hAnsi="Tahoma" w:cs="Tahoma"/>
          <w:color w:val="000000" w:themeColor="text1"/>
        </w:rPr>
        <w:t>Sedangkan kemampuan akhir siswa (posttest) 96.15% siswa berada pada kategori sangat tinggi.</w:t>
      </w:r>
      <w:proofErr w:type="gramEnd"/>
      <w:r w:rsidRPr="00634793">
        <w:rPr>
          <w:rFonts w:ascii="Tahoma" w:hAnsi="Tahoma" w:cs="Tahoma"/>
          <w:color w:val="000000" w:themeColor="text1"/>
        </w:rPr>
        <w:t xml:space="preserve"> </w:t>
      </w:r>
      <w:proofErr w:type="gramStart"/>
      <w:r w:rsidRPr="00634793">
        <w:rPr>
          <w:rFonts w:ascii="Tahoma" w:hAnsi="Tahoma" w:cs="Tahoma"/>
          <w:color w:val="000000" w:themeColor="text1"/>
        </w:rPr>
        <w:t>Ini berarti bahwa siswa memperoleh peningkatan sikap setelah diajar dengan pendekatan saintifik.</w:t>
      </w:r>
      <w:proofErr w:type="gramEnd"/>
    </w:p>
    <w:p w:rsidR="00A93B26" w:rsidRPr="00634793" w:rsidRDefault="00A93B26" w:rsidP="00EB6AE2">
      <w:pPr>
        <w:pStyle w:val="ListParagraph"/>
        <w:tabs>
          <w:tab w:val="left" w:pos="3544"/>
        </w:tabs>
        <w:spacing w:after="0" w:line="240" w:lineRule="auto"/>
        <w:ind w:left="0" w:firstLine="567"/>
        <w:jc w:val="both"/>
        <w:rPr>
          <w:rFonts w:ascii="Tahoma" w:hAnsi="Tahoma" w:cs="Tahoma"/>
          <w:color w:val="000000" w:themeColor="text1"/>
        </w:rPr>
      </w:pPr>
      <w:r w:rsidRPr="00634793">
        <w:rPr>
          <w:rFonts w:ascii="Tahoma" w:hAnsi="Tahoma" w:cs="Tahoma"/>
          <w:color w:val="000000" w:themeColor="text1"/>
        </w:rPr>
        <w:t>Adapun klasifikasi peningkatan hasil belajar matematika siswa (sikap) disajikan pada table berikut</w:t>
      </w:r>
    </w:p>
    <w:tbl>
      <w:tblPr>
        <w:tblW w:w="8080" w:type="dxa"/>
        <w:tblInd w:w="108" w:type="dxa"/>
        <w:tblLook w:val="04A0"/>
      </w:tblPr>
      <w:tblGrid>
        <w:gridCol w:w="2268"/>
        <w:gridCol w:w="1843"/>
        <w:gridCol w:w="1985"/>
        <w:gridCol w:w="1984"/>
      </w:tblGrid>
      <w:tr w:rsidR="00A93B26" w:rsidRPr="00634793" w:rsidTr="00A93B26">
        <w:trPr>
          <w:trHeight w:val="300"/>
        </w:trPr>
        <w:tc>
          <w:tcPr>
            <w:tcW w:w="2268"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Interval</w:t>
            </w:r>
          </w:p>
        </w:tc>
        <w:tc>
          <w:tcPr>
            <w:tcW w:w="1843"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Jumlah siswa</w:t>
            </w:r>
          </w:p>
        </w:tc>
        <w:tc>
          <w:tcPr>
            <w:tcW w:w="1985"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Persentase (%)</w:t>
            </w:r>
          </w:p>
        </w:tc>
        <w:tc>
          <w:tcPr>
            <w:tcW w:w="1984"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Klasifikasi</w:t>
            </w:r>
          </w:p>
        </w:tc>
      </w:tr>
      <w:tr w:rsidR="00A93B26" w:rsidRPr="00634793" w:rsidTr="00A93B26">
        <w:trPr>
          <w:trHeight w:val="300"/>
        </w:trPr>
        <w:tc>
          <w:tcPr>
            <w:tcW w:w="2268"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 0.7</w:t>
            </w:r>
          </w:p>
        </w:tc>
        <w:tc>
          <w:tcPr>
            <w:tcW w:w="1843"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3</w:t>
            </w:r>
          </w:p>
        </w:tc>
        <w:tc>
          <w:tcPr>
            <w:tcW w:w="1985"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11.54</w:t>
            </w:r>
          </w:p>
        </w:tc>
        <w:tc>
          <w:tcPr>
            <w:tcW w:w="1984" w:type="dxa"/>
            <w:tcBorders>
              <w:top w:val="single" w:sz="4" w:space="0" w:color="auto"/>
            </w:tcBorders>
            <w:shd w:val="clear" w:color="auto" w:fill="auto"/>
            <w:noWrap/>
            <w:vAlign w:val="bottom"/>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Tinggi</w:t>
            </w:r>
          </w:p>
        </w:tc>
      </w:tr>
      <w:tr w:rsidR="00A93B26" w:rsidRPr="00634793" w:rsidTr="00A93B26">
        <w:trPr>
          <w:trHeight w:val="300"/>
        </w:trPr>
        <w:tc>
          <w:tcPr>
            <w:tcW w:w="2268"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0.3 ≤ g &lt; 0.7</w:t>
            </w:r>
          </w:p>
        </w:tc>
        <w:tc>
          <w:tcPr>
            <w:tcW w:w="1843"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10</w:t>
            </w:r>
          </w:p>
        </w:tc>
        <w:tc>
          <w:tcPr>
            <w:tcW w:w="1985"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38.46</w:t>
            </w:r>
          </w:p>
        </w:tc>
        <w:tc>
          <w:tcPr>
            <w:tcW w:w="1984" w:type="dxa"/>
            <w:shd w:val="clear" w:color="auto" w:fill="auto"/>
            <w:noWrap/>
            <w:vAlign w:val="bottom"/>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Sedang</w:t>
            </w:r>
          </w:p>
        </w:tc>
      </w:tr>
      <w:tr w:rsidR="00A93B26" w:rsidRPr="00634793" w:rsidTr="00A93B26">
        <w:trPr>
          <w:trHeight w:val="300"/>
        </w:trPr>
        <w:tc>
          <w:tcPr>
            <w:tcW w:w="2268"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&lt; 0.3</w:t>
            </w:r>
          </w:p>
        </w:tc>
        <w:tc>
          <w:tcPr>
            <w:tcW w:w="1843"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13</w:t>
            </w:r>
          </w:p>
        </w:tc>
        <w:tc>
          <w:tcPr>
            <w:tcW w:w="1985"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50.00</w:t>
            </w:r>
          </w:p>
        </w:tc>
        <w:tc>
          <w:tcPr>
            <w:tcW w:w="1984" w:type="dxa"/>
            <w:tcBorders>
              <w:bottom w:val="single" w:sz="4" w:space="0" w:color="auto"/>
            </w:tcBorders>
            <w:shd w:val="clear" w:color="auto" w:fill="auto"/>
            <w:noWrap/>
            <w:vAlign w:val="bottom"/>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Rendah</w:t>
            </w:r>
          </w:p>
        </w:tc>
      </w:tr>
    </w:tbl>
    <w:p w:rsidR="00A93B26" w:rsidRPr="00634793" w:rsidRDefault="00D946C6" w:rsidP="00EB6AE2">
      <w:pPr>
        <w:pStyle w:val="ListParagraph"/>
        <w:tabs>
          <w:tab w:val="left" w:pos="709"/>
        </w:tabs>
        <w:spacing w:after="0" w:line="240" w:lineRule="auto"/>
        <w:ind w:left="0"/>
        <w:jc w:val="both"/>
        <w:rPr>
          <w:rFonts w:ascii="Tahoma" w:hAnsi="Tahoma" w:cs="Tahoma"/>
          <w:color w:val="000000" w:themeColor="text1"/>
        </w:rPr>
      </w:pPr>
      <w:r w:rsidRPr="00634793">
        <w:rPr>
          <w:rFonts w:ascii="Tahoma" w:hAnsi="Tahoma" w:cs="Tahoma"/>
          <w:color w:val="000000" w:themeColor="text1"/>
        </w:rPr>
        <w:tab/>
      </w:r>
      <w:r w:rsidR="00A93B26" w:rsidRPr="00634793">
        <w:rPr>
          <w:rFonts w:ascii="Tahoma" w:hAnsi="Tahoma" w:cs="Tahoma"/>
          <w:color w:val="000000" w:themeColor="text1"/>
        </w:rPr>
        <w:t>Berdasarkan table</w:t>
      </w:r>
      <w:r w:rsidR="00FA40B5">
        <w:rPr>
          <w:rFonts w:ascii="Tahoma" w:hAnsi="Tahoma" w:cs="Tahoma"/>
          <w:color w:val="000000" w:themeColor="text1"/>
        </w:rPr>
        <w:t xml:space="preserve"> </w:t>
      </w:r>
      <w:r w:rsidR="00A93B26" w:rsidRPr="00634793">
        <w:rPr>
          <w:rFonts w:ascii="Tahoma" w:hAnsi="Tahoma" w:cs="Tahoma"/>
          <w:color w:val="000000" w:themeColor="text1"/>
        </w:rPr>
        <w:t>tampak bahwa 11.54% siswa atau sejumlah 3 orang mengalami peningkatan kemampuan dari aspek sikap setelah diajar dengan pendekatan saintifik berada pada klasifikasi tinggi (g ≥ 0.7) dan 38.46% siswa atau sejumlah 10 orang siswa mengalami peningkatan kemampuan yang tergolong sedang (0.3 ≤ g &lt; 0.7) dan 50% atau sejumlah 13 siswa mengalami peningkatan kemampuan yang tergolong tendah (g ≤ 0.3). Jika nilai gain atau peningkatan kemampuan siswa dirata-ratakan maka diperoleh nilai rata-rata sebesar 0.36 dengan klasifikasi berada pada kategori sedang.</w:t>
      </w:r>
    </w:p>
    <w:p w:rsidR="00A93B26" w:rsidRPr="00527E8F" w:rsidRDefault="00A93B26" w:rsidP="00FA40B5">
      <w:pPr>
        <w:pStyle w:val="NormalWeb"/>
        <w:spacing w:before="0" w:beforeAutospacing="0" w:after="0" w:afterAutospacing="0"/>
        <w:ind w:firstLine="567"/>
        <w:contextualSpacing/>
        <w:jc w:val="both"/>
        <w:rPr>
          <w:rFonts w:ascii="Tahoma" w:hAnsi="Tahoma" w:cs="Tahoma"/>
          <w:color w:val="000000" w:themeColor="text1"/>
          <w:sz w:val="22"/>
          <w:szCs w:val="22"/>
        </w:rPr>
      </w:pPr>
      <w:proofErr w:type="gramStart"/>
      <w:r w:rsidRPr="00634793">
        <w:rPr>
          <w:rFonts w:ascii="Tahoma" w:hAnsi="Tahoma" w:cs="Tahoma"/>
          <w:color w:val="000000" w:themeColor="text1"/>
          <w:sz w:val="22"/>
          <w:szCs w:val="22"/>
          <w:lang w:val="en-US"/>
        </w:rPr>
        <w:t xml:space="preserve">Data tes hasil belajar siswa yang diajar dengan pendekatan saintifik dengan model pembelajaran berbasis masalah </w:t>
      </w:r>
      <w:r w:rsidR="00FA40B5">
        <w:rPr>
          <w:rFonts w:ascii="Tahoma" w:hAnsi="Tahoma" w:cs="Tahoma"/>
          <w:color w:val="000000" w:themeColor="text1"/>
          <w:sz w:val="22"/>
          <w:szCs w:val="22"/>
          <w:lang w:val="en-US"/>
        </w:rPr>
        <w:t xml:space="preserve">menunjukkan </w:t>
      </w:r>
      <w:r w:rsidRPr="00527E8F">
        <w:rPr>
          <w:rFonts w:ascii="Tahoma" w:hAnsi="Tahoma" w:cs="Tahoma"/>
          <w:color w:val="000000" w:themeColor="text1"/>
          <w:sz w:val="22"/>
          <w:szCs w:val="22"/>
        </w:rPr>
        <w:t>bahwa rata – rata tes hasil belajar matematika pada pretest adalah 22.8295 dan 83.33 untuk posttest.</w:t>
      </w:r>
      <w:proofErr w:type="gramEnd"/>
      <w:r w:rsidRPr="00527E8F">
        <w:rPr>
          <w:rFonts w:ascii="Tahoma" w:hAnsi="Tahoma" w:cs="Tahoma"/>
          <w:color w:val="000000" w:themeColor="text1"/>
          <w:sz w:val="22"/>
          <w:szCs w:val="22"/>
        </w:rPr>
        <w:t xml:space="preserve"> Skor minimum untuk hasil belajar matematika pada pretest adalah 0.00 dan 53.33 untuk posttest dan skor maksimum pada pretest adalah 46.67 dan pada posttest adalah 100.  Data tes hasil belajar berada pada rentang 46.67 menunjukkan rentang  yang cukup baik.</w:t>
      </w:r>
    </w:p>
    <w:p w:rsidR="00A93B26" w:rsidRPr="00634793" w:rsidRDefault="00A93B26" w:rsidP="00FA40B5">
      <w:pPr>
        <w:spacing w:after="0" w:line="240" w:lineRule="auto"/>
        <w:ind w:firstLine="567"/>
        <w:contextualSpacing/>
        <w:jc w:val="both"/>
        <w:rPr>
          <w:rFonts w:ascii="Tahoma" w:hAnsi="Tahoma" w:cs="Tahoma"/>
          <w:color w:val="000000" w:themeColor="text1"/>
        </w:rPr>
      </w:pPr>
      <w:r w:rsidRPr="00634793">
        <w:rPr>
          <w:rFonts w:ascii="Tahoma" w:hAnsi="Tahoma" w:cs="Tahoma"/>
          <w:color w:val="000000" w:themeColor="text1"/>
        </w:rPr>
        <w:t xml:space="preserve">Data pengkategorisasian tes hasil belajar siswa yang diajar dengan pendekatan saintifik dalam model pembelajaran berbasis masalah </w:t>
      </w:r>
      <w:r w:rsidR="00FA40B5">
        <w:rPr>
          <w:rFonts w:ascii="Tahoma" w:hAnsi="Tahoma" w:cs="Tahoma"/>
          <w:color w:val="000000" w:themeColor="text1"/>
        </w:rPr>
        <w:t xml:space="preserve">menunjukkan </w:t>
      </w:r>
      <w:r w:rsidRPr="00634793">
        <w:rPr>
          <w:rFonts w:ascii="Tahoma" w:hAnsi="Tahoma" w:cs="Tahoma"/>
          <w:color w:val="000000" w:themeColor="text1"/>
        </w:rPr>
        <w:t xml:space="preserve">hasil belajar siswa pada pretest untuk kategori rendah terdapat 4 orang siswa atau sebesar 15.38%, untuk kategori sangat rendah terdapat 22 orang siswa </w:t>
      </w:r>
      <w:proofErr w:type="gramStart"/>
      <w:r w:rsidRPr="00634793">
        <w:rPr>
          <w:rFonts w:ascii="Tahoma" w:hAnsi="Tahoma" w:cs="Tahoma"/>
          <w:color w:val="000000" w:themeColor="text1"/>
        </w:rPr>
        <w:t>atau</w:t>
      </w:r>
      <w:proofErr w:type="gramEnd"/>
      <w:r w:rsidRPr="00634793">
        <w:rPr>
          <w:rFonts w:ascii="Tahoma" w:hAnsi="Tahoma" w:cs="Tahoma"/>
          <w:color w:val="000000" w:themeColor="text1"/>
        </w:rPr>
        <w:t xml:space="preserve"> sebesar 84.62%. Dan pada posttest untuk kategori sangat tinggi terdapat 18 orang siswa atau sebesar 69.23% dan untuk kategori tinggi terdapat 6 orang siswa atau sebesar 23.08% untuk kategori sedang dan rendah terdapat 1 orang siswa atau sebesar 3.85% dan dari tabel terlihat bahwa pencapaian hasil belajar siswa kebanyakan berada pada kategori sangat rendah untuk pretest dan kategori sangat tinggi pada postest. </w:t>
      </w:r>
      <w:proofErr w:type="gramStart"/>
      <w:r w:rsidRPr="00634793">
        <w:rPr>
          <w:rFonts w:ascii="Tahoma" w:hAnsi="Tahoma" w:cs="Tahoma"/>
          <w:color w:val="000000" w:themeColor="text1"/>
        </w:rPr>
        <w:t>Ini berarti bahwa siswa memperoleh pengetahuan tentang materi dimensi tiga setelah pembelajaran dengan pendekatan saintifik.</w:t>
      </w:r>
      <w:proofErr w:type="gramEnd"/>
    </w:p>
    <w:p w:rsidR="002102A5" w:rsidRPr="00634793" w:rsidRDefault="00A93B26" w:rsidP="00EB6AE2">
      <w:pPr>
        <w:tabs>
          <w:tab w:val="left" w:pos="3544"/>
        </w:tabs>
        <w:spacing w:after="0" w:line="240" w:lineRule="auto"/>
        <w:ind w:firstLine="567"/>
        <w:contextualSpacing/>
        <w:jc w:val="both"/>
        <w:rPr>
          <w:rFonts w:ascii="Tahoma" w:hAnsi="Tahoma" w:cs="Tahoma"/>
          <w:color w:val="000000" w:themeColor="text1"/>
        </w:rPr>
      </w:pPr>
      <w:r w:rsidRPr="00634793">
        <w:rPr>
          <w:rFonts w:ascii="Tahoma" w:hAnsi="Tahoma" w:cs="Tahoma"/>
          <w:color w:val="000000" w:themeColor="text1"/>
        </w:rPr>
        <w:t>Adapun klasifikasi peningkatan hasil belajar disajikan pada table berikut</w:t>
      </w:r>
    </w:p>
    <w:tbl>
      <w:tblPr>
        <w:tblW w:w="8080" w:type="dxa"/>
        <w:tblInd w:w="108" w:type="dxa"/>
        <w:tblLook w:val="04A0"/>
      </w:tblPr>
      <w:tblGrid>
        <w:gridCol w:w="2552"/>
        <w:gridCol w:w="1701"/>
        <w:gridCol w:w="1984"/>
        <w:gridCol w:w="1843"/>
      </w:tblGrid>
      <w:tr w:rsidR="00A93B26" w:rsidRPr="00634793" w:rsidTr="00A93B26">
        <w:trPr>
          <w:trHeight w:val="300"/>
        </w:trPr>
        <w:tc>
          <w:tcPr>
            <w:tcW w:w="2552"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Interval</w:t>
            </w:r>
          </w:p>
        </w:tc>
        <w:tc>
          <w:tcPr>
            <w:tcW w:w="1701"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34"/>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Jumlah siswa</w:t>
            </w:r>
          </w:p>
        </w:tc>
        <w:tc>
          <w:tcPr>
            <w:tcW w:w="1984"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34"/>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Persentase (%)</w:t>
            </w:r>
          </w:p>
        </w:tc>
        <w:tc>
          <w:tcPr>
            <w:tcW w:w="1843"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Klasifikasi</w:t>
            </w:r>
          </w:p>
        </w:tc>
      </w:tr>
      <w:tr w:rsidR="00A93B26" w:rsidRPr="00634793" w:rsidTr="00A93B26">
        <w:trPr>
          <w:trHeight w:val="315"/>
        </w:trPr>
        <w:tc>
          <w:tcPr>
            <w:tcW w:w="2552"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 0.7</w:t>
            </w:r>
          </w:p>
        </w:tc>
        <w:tc>
          <w:tcPr>
            <w:tcW w:w="1701"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17</w:t>
            </w:r>
          </w:p>
        </w:tc>
        <w:tc>
          <w:tcPr>
            <w:tcW w:w="1984"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65.38</w:t>
            </w:r>
          </w:p>
        </w:tc>
        <w:tc>
          <w:tcPr>
            <w:tcW w:w="1843" w:type="dxa"/>
            <w:tcBorders>
              <w:top w:val="single" w:sz="4" w:space="0" w:color="auto"/>
            </w:tcBorders>
            <w:shd w:val="clear" w:color="auto" w:fill="auto"/>
            <w:noWrap/>
            <w:vAlign w:val="bottom"/>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Tinggi</w:t>
            </w:r>
          </w:p>
        </w:tc>
      </w:tr>
      <w:tr w:rsidR="00A93B26" w:rsidRPr="00634793" w:rsidTr="00A93B26">
        <w:trPr>
          <w:trHeight w:val="300"/>
        </w:trPr>
        <w:tc>
          <w:tcPr>
            <w:tcW w:w="2552"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0.3 ≤ g &lt; 0.7</w:t>
            </w:r>
          </w:p>
        </w:tc>
        <w:tc>
          <w:tcPr>
            <w:tcW w:w="1701"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9</w:t>
            </w:r>
          </w:p>
        </w:tc>
        <w:tc>
          <w:tcPr>
            <w:tcW w:w="1984"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34.62</w:t>
            </w:r>
          </w:p>
        </w:tc>
        <w:tc>
          <w:tcPr>
            <w:tcW w:w="1843" w:type="dxa"/>
            <w:shd w:val="clear" w:color="auto" w:fill="auto"/>
            <w:noWrap/>
            <w:vAlign w:val="bottom"/>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Sedang</w:t>
            </w:r>
          </w:p>
        </w:tc>
      </w:tr>
      <w:tr w:rsidR="00A93B26" w:rsidRPr="00634793" w:rsidTr="00A93B26">
        <w:trPr>
          <w:trHeight w:val="300"/>
        </w:trPr>
        <w:tc>
          <w:tcPr>
            <w:tcW w:w="2552"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&lt; 0.3</w:t>
            </w:r>
          </w:p>
        </w:tc>
        <w:tc>
          <w:tcPr>
            <w:tcW w:w="1701"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w:t>
            </w:r>
          </w:p>
        </w:tc>
        <w:tc>
          <w:tcPr>
            <w:tcW w:w="1984"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0.00</w:t>
            </w:r>
          </w:p>
        </w:tc>
        <w:tc>
          <w:tcPr>
            <w:tcW w:w="1843" w:type="dxa"/>
            <w:tcBorders>
              <w:bottom w:val="single" w:sz="4" w:space="0" w:color="auto"/>
            </w:tcBorders>
            <w:shd w:val="clear" w:color="auto" w:fill="auto"/>
            <w:noWrap/>
            <w:vAlign w:val="bottom"/>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Rendah</w:t>
            </w:r>
          </w:p>
        </w:tc>
      </w:tr>
    </w:tbl>
    <w:p w:rsidR="00A93B26" w:rsidRPr="00634793" w:rsidRDefault="00A93B26" w:rsidP="00EB6AE2">
      <w:pPr>
        <w:tabs>
          <w:tab w:val="left" w:pos="567"/>
        </w:tabs>
        <w:spacing w:after="0" w:line="240" w:lineRule="auto"/>
        <w:contextualSpacing/>
        <w:jc w:val="both"/>
        <w:rPr>
          <w:rFonts w:ascii="Tahoma" w:hAnsi="Tahoma" w:cs="Tahoma"/>
          <w:color w:val="000000" w:themeColor="text1"/>
        </w:rPr>
      </w:pPr>
      <w:r w:rsidRPr="00634793">
        <w:rPr>
          <w:rFonts w:ascii="Tahoma" w:hAnsi="Tahoma" w:cs="Tahoma"/>
          <w:color w:val="000000" w:themeColor="text1"/>
        </w:rPr>
        <w:lastRenderedPageBreak/>
        <w:tab/>
        <w:t xml:space="preserve">Berdasarkan table 4.6 tampak bahwa 65.38% siswa atau sejumlah  17 orang mengalami peningkatan kemampuan setelah diajar dengan pendekatan saintifik dalam model pembelajaean berbasis masalah berada pada klasifikasi tinggi (g ≥ 0.7) dan 34.62 % siswa atau sejumlah 9 siswa mengalami peningkatan kemampuan yang tergolong sedang (0.3 ≤ g &lt; 0.7). </w:t>
      </w:r>
      <w:proofErr w:type="gramStart"/>
      <w:r w:rsidRPr="00634793">
        <w:rPr>
          <w:rFonts w:ascii="Tahoma" w:hAnsi="Tahoma" w:cs="Tahoma"/>
          <w:color w:val="000000" w:themeColor="text1"/>
        </w:rPr>
        <w:t>jika</w:t>
      </w:r>
      <w:proofErr w:type="gramEnd"/>
      <w:r w:rsidRPr="00634793">
        <w:rPr>
          <w:rFonts w:ascii="Tahoma" w:hAnsi="Tahoma" w:cs="Tahoma"/>
          <w:color w:val="000000" w:themeColor="text1"/>
        </w:rPr>
        <w:t xml:space="preserve"> nilai gain atau peningkatan kemampuan siswa dirata-ratakan diperoleh rata-rata sebesar 0.78 dengan klasifikasi berada pada kategori tinggi.</w:t>
      </w:r>
    </w:p>
    <w:p w:rsidR="00A93B26" w:rsidRPr="00634793" w:rsidRDefault="00A93B26" w:rsidP="00EB6AE2">
      <w:pPr>
        <w:pStyle w:val="NormalWeb"/>
        <w:numPr>
          <w:ilvl w:val="0"/>
          <w:numId w:val="4"/>
        </w:numPr>
        <w:spacing w:before="0" w:beforeAutospacing="0" w:after="0" w:afterAutospacing="0"/>
        <w:ind w:left="426" w:hanging="426"/>
        <w:contextualSpacing/>
        <w:jc w:val="both"/>
        <w:rPr>
          <w:rFonts w:ascii="Tahoma" w:hAnsi="Tahoma" w:cs="Tahoma"/>
          <w:color w:val="000000" w:themeColor="text1"/>
          <w:sz w:val="22"/>
          <w:szCs w:val="22"/>
        </w:rPr>
      </w:pPr>
      <w:r w:rsidRPr="00634793">
        <w:rPr>
          <w:rFonts w:ascii="Tahoma" w:hAnsi="Tahoma" w:cs="Tahoma"/>
          <w:color w:val="000000" w:themeColor="text1"/>
          <w:sz w:val="22"/>
          <w:szCs w:val="22"/>
          <w:lang w:val="en-US"/>
        </w:rPr>
        <w:t>Deskripsi Hasil Belajar Siswa pada Kelas eksperimen 2</w:t>
      </w:r>
      <w:r w:rsidRPr="00634793">
        <w:rPr>
          <w:rFonts w:ascii="Tahoma" w:hAnsi="Tahoma" w:cs="Tahoma"/>
          <w:color w:val="000000" w:themeColor="text1"/>
          <w:sz w:val="22"/>
          <w:szCs w:val="22"/>
          <w:lang w:val="en-US"/>
        </w:rPr>
        <w:tab/>
      </w:r>
    </w:p>
    <w:p w:rsidR="00A93B26" w:rsidRPr="00634793" w:rsidRDefault="00B003F0" w:rsidP="00EB6AE2">
      <w:pPr>
        <w:pStyle w:val="ListParagraph"/>
        <w:tabs>
          <w:tab w:val="left" w:pos="567"/>
        </w:tabs>
        <w:spacing w:after="0" w:line="240" w:lineRule="auto"/>
        <w:ind w:left="0"/>
        <w:jc w:val="both"/>
        <w:rPr>
          <w:rFonts w:ascii="Tahoma" w:hAnsi="Tahoma" w:cs="Tahoma"/>
          <w:color w:val="000000" w:themeColor="text1"/>
        </w:rPr>
      </w:pPr>
      <w:r w:rsidRPr="00634793">
        <w:rPr>
          <w:rFonts w:ascii="Tahoma" w:hAnsi="Tahoma" w:cs="Tahoma"/>
          <w:color w:val="000000" w:themeColor="text1"/>
        </w:rPr>
        <w:tab/>
      </w:r>
      <w:r w:rsidR="00A93B26" w:rsidRPr="00634793">
        <w:rPr>
          <w:rFonts w:ascii="Tahoma" w:hAnsi="Tahoma" w:cs="Tahoma"/>
          <w:color w:val="000000" w:themeColor="text1"/>
        </w:rPr>
        <w:t xml:space="preserve">Berdasarkan data hasil belajar (sikap) matematika siswa pada pretest terlihat bahwa nilai mean adalah 83.56. </w:t>
      </w:r>
      <w:proofErr w:type="gramStart"/>
      <w:r w:rsidR="00A93B26" w:rsidRPr="00634793">
        <w:rPr>
          <w:rFonts w:ascii="Tahoma" w:hAnsi="Tahoma" w:cs="Tahoma"/>
          <w:color w:val="000000" w:themeColor="text1"/>
        </w:rPr>
        <w:t>Nilai tertinggi pada pretest adalah 95.20.</w:t>
      </w:r>
      <w:proofErr w:type="gramEnd"/>
      <w:r w:rsidR="00A93B26" w:rsidRPr="00634793">
        <w:rPr>
          <w:rFonts w:ascii="Tahoma" w:hAnsi="Tahoma" w:cs="Tahoma"/>
          <w:color w:val="000000" w:themeColor="text1"/>
        </w:rPr>
        <w:t xml:space="preserve"> </w:t>
      </w:r>
      <w:proofErr w:type="gramStart"/>
      <w:r w:rsidR="00A93B26" w:rsidRPr="00634793">
        <w:rPr>
          <w:rFonts w:ascii="Tahoma" w:hAnsi="Tahoma" w:cs="Tahoma"/>
          <w:color w:val="000000" w:themeColor="text1"/>
        </w:rPr>
        <w:t>sedangkan</w:t>
      </w:r>
      <w:proofErr w:type="gramEnd"/>
      <w:r w:rsidR="00A93B26" w:rsidRPr="00634793">
        <w:rPr>
          <w:rFonts w:ascii="Tahoma" w:hAnsi="Tahoma" w:cs="Tahoma"/>
          <w:color w:val="000000" w:themeColor="text1"/>
        </w:rPr>
        <w:t xml:space="preserve"> pada posttest nilai mean adalah 86.95 dengan skor tertinggi adalah 96.00. </w:t>
      </w:r>
      <w:proofErr w:type="gramStart"/>
      <w:r w:rsidR="00A93B26" w:rsidRPr="00634793">
        <w:rPr>
          <w:rFonts w:ascii="Tahoma" w:hAnsi="Tahoma" w:cs="Tahoma"/>
          <w:color w:val="000000" w:themeColor="text1"/>
        </w:rPr>
        <w:t>maka</w:t>
      </w:r>
      <w:proofErr w:type="gramEnd"/>
      <w:r w:rsidR="00A93B26" w:rsidRPr="00634793">
        <w:rPr>
          <w:rFonts w:ascii="Tahoma" w:hAnsi="Tahoma" w:cs="Tahoma"/>
          <w:color w:val="000000" w:themeColor="text1"/>
        </w:rPr>
        <w:t xml:space="preserve"> dapat disimpulkan bahwa ada peningkatan hasil dari pretest ke posttest.</w:t>
      </w:r>
    </w:p>
    <w:p w:rsidR="00A93B26" w:rsidRPr="00634793" w:rsidRDefault="00A93B26" w:rsidP="00527E8F">
      <w:pPr>
        <w:pStyle w:val="ListParagraph"/>
        <w:tabs>
          <w:tab w:val="left" w:pos="3544"/>
        </w:tabs>
        <w:spacing w:after="0" w:line="240" w:lineRule="auto"/>
        <w:ind w:left="0" w:firstLine="567"/>
        <w:jc w:val="both"/>
        <w:rPr>
          <w:rFonts w:ascii="Tahoma" w:hAnsi="Tahoma" w:cs="Tahoma"/>
          <w:color w:val="000000" w:themeColor="text1"/>
        </w:rPr>
      </w:pPr>
      <w:r w:rsidRPr="00634793">
        <w:rPr>
          <w:rFonts w:ascii="Tahoma" w:hAnsi="Tahoma" w:cs="Tahoma"/>
          <w:color w:val="000000" w:themeColor="text1"/>
        </w:rPr>
        <w:t xml:space="preserve">Selanjutnya, kategori kemampuan pretest dan posttest siswa menunjukkan bahwa kemampuan awal siswa (pretest) terhadap materi pembelajaran ditinjau dari hasil belajar siswa, terdapat 77.27% atau sejumlah 17 siswa tergolong dalam kategori sangat baik dan terdapat 22.73% atau sejumlah 5 siswa tergolong dalam kategori baik.ini berarti bahwa sebelum di ajar dengan pendekatan problem posing sikap siswa sudah sangat baik. </w:t>
      </w:r>
      <w:proofErr w:type="gramStart"/>
      <w:r w:rsidRPr="00634793">
        <w:rPr>
          <w:rFonts w:ascii="Tahoma" w:hAnsi="Tahoma" w:cs="Tahoma"/>
          <w:color w:val="000000" w:themeColor="text1"/>
        </w:rPr>
        <w:t>Sedangkan kemampuan akhir siswa (posttest) 95.45% siswa berada pada kategori sangat tinggi.</w:t>
      </w:r>
      <w:proofErr w:type="gramEnd"/>
      <w:r w:rsidRPr="00634793">
        <w:rPr>
          <w:rFonts w:ascii="Tahoma" w:hAnsi="Tahoma" w:cs="Tahoma"/>
          <w:color w:val="000000" w:themeColor="text1"/>
        </w:rPr>
        <w:t xml:space="preserve"> </w:t>
      </w:r>
      <w:proofErr w:type="gramStart"/>
      <w:r w:rsidRPr="00634793">
        <w:rPr>
          <w:rFonts w:ascii="Tahoma" w:hAnsi="Tahoma" w:cs="Tahoma"/>
          <w:color w:val="000000" w:themeColor="text1"/>
        </w:rPr>
        <w:t>Ini berarti bahwa siswa memperoleh peningkatan sikap setelah diajar dengan pendekatan problem posing.</w:t>
      </w:r>
      <w:proofErr w:type="gramEnd"/>
    </w:p>
    <w:p w:rsidR="00A93B26" w:rsidRPr="00634793" w:rsidRDefault="00A93B26" w:rsidP="00EB6AE2">
      <w:pPr>
        <w:pStyle w:val="ListParagraph"/>
        <w:tabs>
          <w:tab w:val="left" w:pos="3544"/>
        </w:tabs>
        <w:spacing w:after="0" w:line="240" w:lineRule="auto"/>
        <w:ind w:left="0" w:firstLine="567"/>
        <w:jc w:val="both"/>
        <w:rPr>
          <w:rFonts w:ascii="Tahoma" w:hAnsi="Tahoma" w:cs="Tahoma"/>
          <w:color w:val="000000" w:themeColor="text1"/>
        </w:rPr>
      </w:pPr>
      <w:r w:rsidRPr="00634793">
        <w:rPr>
          <w:rFonts w:ascii="Tahoma" w:hAnsi="Tahoma" w:cs="Tahoma"/>
          <w:color w:val="000000" w:themeColor="text1"/>
        </w:rPr>
        <w:t>Adapun klasifikasi peningkatan hasil belajar matematika siswa (sikap) disajikan pada table berikut</w:t>
      </w:r>
    </w:p>
    <w:tbl>
      <w:tblPr>
        <w:tblW w:w="7730" w:type="dxa"/>
        <w:tblInd w:w="250" w:type="dxa"/>
        <w:tblLook w:val="04A0"/>
      </w:tblPr>
      <w:tblGrid>
        <w:gridCol w:w="1985"/>
        <w:gridCol w:w="1701"/>
        <w:gridCol w:w="1701"/>
        <w:gridCol w:w="2343"/>
      </w:tblGrid>
      <w:tr w:rsidR="00A93B26" w:rsidRPr="00634793" w:rsidTr="00A93B26">
        <w:trPr>
          <w:trHeight w:val="300"/>
        </w:trPr>
        <w:tc>
          <w:tcPr>
            <w:tcW w:w="1985"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Interval</w:t>
            </w:r>
          </w:p>
        </w:tc>
        <w:tc>
          <w:tcPr>
            <w:tcW w:w="1701"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Jumlah siswa</w:t>
            </w:r>
          </w:p>
        </w:tc>
        <w:tc>
          <w:tcPr>
            <w:tcW w:w="1701"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Persentase (%)</w:t>
            </w:r>
          </w:p>
        </w:tc>
        <w:tc>
          <w:tcPr>
            <w:tcW w:w="2343"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Klasifikasi</w:t>
            </w:r>
          </w:p>
        </w:tc>
      </w:tr>
      <w:tr w:rsidR="00A93B26" w:rsidRPr="00634793" w:rsidTr="00A93B26">
        <w:trPr>
          <w:trHeight w:val="300"/>
        </w:trPr>
        <w:tc>
          <w:tcPr>
            <w:tcW w:w="1985" w:type="dxa"/>
            <w:tcBorders>
              <w:top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 0.7</w:t>
            </w:r>
          </w:p>
        </w:tc>
        <w:tc>
          <w:tcPr>
            <w:tcW w:w="1701"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w:t>
            </w:r>
          </w:p>
        </w:tc>
        <w:tc>
          <w:tcPr>
            <w:tcW w:w="1701" w:type="dxa"/>
            <w:tcBorders>
              <w:top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4.55</w:t>
            </w:r>
          </w:p>
        </w:tc>
        <w:tc>
          <w:tcPr>
            <w:tcW w:w="2343" w:type="dxa"/>
            <w:tcBorders>
              <w:top w:val="single" w:sz="4" w:space="0" w:color="auto"/>
            </w:tcBorders>
            <w:shd w:val="clear" w:color="auto" w:fill="auto"/>
            <w:noWrap/>
            <w:vAlign w:val="bottom"/>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Tinggi</w:t>
            </w:r>
          </w:p>
        </w:tc>
      </w:tr>
      <w:tr w:rsidR="00A93B26" w:rsidRPr="00634793" w:rsidTr="00A93B26">
        <w:trPr>
          <w:trHeight w:val="300"/>
        </w:trPr>
        <w:tc>
          <w:tcPr>
            <w:tcW w:w="1985" w:type="dxa"/>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0.3 ≤ g &lt; 0.7</w:t>
            </w:r>
          </w:p>
        </w:tc>
        <w:tc>
          <w:tcPr>
            <w:tcW w:w="1701"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3</w:t>
            </w:r>
          </w:p>
        </w:tc>
        <w:tc>
          <w:tcPr>
            <w:tcW w:w="1701" w:type="dxa"/>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13.64</w:t>
            </w:r>
          </w:p>
        </w:tc>
        <w:tc>
          <w:tcPr>
            <w:tcW w:w="2343" w:type="dxa"/>
            <w:shd w:val="clear" w:color="auto" w:fill="auto"/>
            <w:noWrap/>
            <w:vAlign w:val="bottom"/>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Sedang</w:t>
            </w:r>
          </w:p>
        </w:tc>
      </w:tr>
      <w:tr w:rsidR="00A93B26" w:rsidRPr="00634793" w:rsidTr="00A93B26">
        <w:trPr>
          <w:trHeight w:val="300"/>
        </w:trPr>
        <w:tc>
          <w:tcPr>
            <w:tcW w:w="1985" w:type="dxa"/>
            <w:tcBorders>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&lt; 0.3</w:t>
            </w:r>
          </w:p>
        </w:tc>
        <w:tc>
          <w:tcPr>
            <w:tcW w:w="1701"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18</w:t>
            </w:r>
          </w:p>
        </w:tc>
        <w:tc>
          <w:tcPr>
            <w:tcW w:w="1701" w:type="dxa"/>
            <w:tcBorders>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81.82</w:t>
            </w:r>
          </w:p>
        </w:tc>
        <w:tc>
          <w:tcPr>
            <w:tcW w:w="2343" w:type="dxa"/>
            <w:tcBorders>
              <w:bottom w:val="single" w:sz="4" w:space="0" w:color="auto"/>
            </w:tcBorders>
            <w:shd w:val="clear" w:color="auto" w:fill="auto"/>
            <w:noWrap/>
            <w:vAlign w:val="bottom"/>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Rendah</w:t>
            </w:r>
          </w:p>
        </w:tc>
      </w:tr>
    </w:tbl>
    <w:p w:rsidR="00A93B26" w:rsidRPr="00634793" w:rsidRDefault="00A93B26" w:rsidP="00EB6AE2">
      <w:pPr>
        <w:pStyle w:val="ListParagraph"/>
        <w:spacing w:after="0" w:line="240" w:lineRule="auto"/>
        <w:ind w:left="0" w:firstLine="720"/>
        <w:jc w:val="both"/>
        <w:rPr>
          <w:rFonts w:ascii="Tahoma" w:hAnsi="Tahoma" w:cs="Tahoma"/>
          <w:color w:val="000000" w:themeColor="text1"/>
        </w:rPr>
      </w:pPr>
      <w:r w:rsidRPr="00634793">
        <w:rPr>
          <w:rFonts w:ascii="Tahoma" w:hAnsi="Tahoma" w:cs="Tahoma"/>
          <w:color w:val="000000" w:themeColor="text1"/>
        </w:rPr>
        <w:t>Berdasarkan table 4.10 tampak bahwa 4.55% siswa atau sejumlah 1 orang mengalami peningkatan kemampuan dari aspek sikap setelah diajar dengan pendekatan problem posing berada pada klasifikasi tinggi (g ≥ 0.7) dan 13.64% siswa atau sejumlah 3 orang siswa mengalami peningkatan kemampuan yang tergolong sedang (0.3 ≤ g &lt; 0.7) dan 81.82% atau sejumlah 18 siswa mengalami peningkatan kemampuan yang tergolong tendah (g ≤ 0.3). Jika nilai gain atau peningkatan kemampuan siswa dirata-ratakan maka diperoleh nilai rata-rata sebesar 0.17 dengan klasifikasi berada pada kategori Rendah.</w:t>
      </w:r>
    </w:p>
    <w:p w:rsidR="00A93B26" w:rsidRPr="00527E8F" w:rsidRDefault="00A93B26" w:rsidP="00527E8F">
      <w:pPr>
        <w:pStyle w:val="NormalWeb"/>
        <w:spacing w:before="0" w:beforeAutospacing="0" w:after="0" w:afterAutospacing="0"/>
        <w:ind w:firstLine="567"/>
        <w:contextualSpacing/>
        <w:jc w:val="both"/>
        <w:rPr>
          <w:rFonts w:ascii="Tahoma" w:hAnsi="Tahoma" w:cs="Tahoma"/>
          <w:color w:val="000000" w:themeColor="text1"/>
          <w:sz w:val="22"/>
          <w:szCs w:val="22"/>
        </w:rPr>
      </w:pPr>
      <w:proofErr w:type="gramStart"/>
      <w:r w:rsidRPr="00634793">
        <w:rPr>
          <w:rFonts w:ascii="Tahoma" w:hAnsi="Tahoma" w:cs="Tahoma"/>
          <w:color w:val="000000" w:themeColor="text1"/>
          <w:sz w:val="22"/>
          <w:szCs w:val="22"/>
          <w:lang w:val="en-US"/>
        </w:rPr>
        <w:t xml:space="preserve">Data tes hasil belajar siswa yang diajar dengan pendekatan problem posing dengan model pembelajaran berbasis masalah </w:t>
      </w:r>
      <w:r w:rsidR="00527E8F">
        <w:rPr>
          <w:rFonts w:ascii="Tahoma" w:hAnsi="Tahoma" w:cs="Tahoma"/>
          <w:color w:val="000000" w:themeColor="text1"/>
          <w:sz w:val="22"/>
          <w:szCs w:val="22"/>
          <w:lang w:val="en-US"/>
        </w:rPr>
        <w:t xml:space="preserve">menunjukkan </w:t>
      </w:r>
      <w:r w:rsidRPr="00527E8F">
        <w:rPr>
          <w:rFonts w:ascii="Tahoma" w:hAnsi="Tahoma" w:cs="Tahoma"/>
          <w:color w:val="000000" w:themeColor="text1"/>
          <w:sz w:val="22"/>
          <w:szCs w:val="22"/>
        </w:rPr>
        <w:t>rata – rata tes hasil belajar matematika pada pretest adalah 20.61 dan 70.61 untuk posttest.</w:t>
      </w:r>
      <w:proofErr w:type="gramEnd"/>
      <w:r w:rsidRPr="00527E8F">
        <w:rPr>
          <w:rFonts w:ascii="Tahoma" w:hAnsi="Tahoma" w:cs="Tahoma"/>
          <w:color w:val="000000" w:themeColor="text1"/>
          <w:sz w:val="22"/>
          <w:szCs w:val="22"/>
        </w:rPr>
        <w:t xml:space="preserve"> Skor minimum untuk hasil belajar matematika pada pretest adalah 0.00 dan 46.67 untuk posttest dan skor maksimum pada pretest adalah 40.00 dan pada posttest adalah 93.33.  Data tes hasil belajar berada pada rentang 46.67 menunjukkan rentang  yang cukup baik.</w:t>
      </w:r>
    </w:p>
    <w:p w:rsidR="00A93B26" w:rsidRPr="00634793" w:rsidRDefault="00A93B26" w:rsidP="00527E8F">
      <w:pPr>
        <w:spacing w:after="0" w:line="240" w:lineRule="auto"/>
        <w:ind w:firstLine="567"/>
        <w:contextualSpacing/>
        <w:jc w:val="both"/>
        <w:rPr>
          <w:rFonts w:ascii="Tahoma" w:hAnsi="Tahoma" w:cs="Tahoma"/>
          <w:color w:val="000000" w:themeColor="text1"/>
        </w:rPr>
      </w:pPr>
      <w:r w:rsidRPr="00527E8F">
        <w:rPr>
          <w:rFonts w:ascii="Tahoma" w:hAnsi="Tahoma" w:cs="Tahoma"/>
          <w:color w:val="000000" w:themeColor="text1"/>
        </w:rPr>
        <w:t xml:space="preserve">Data pengkategorisasian </w:t>
      </w:r>
      <w:r w:rsidRPr="00634793">
        <w:rPr>
          <w:rFonts w:ascii="Tahoma" w:hAnsi="Tahoma" w:cs="Tahoma"/>
          <w:color w:val="000000" w:themeColor="text1"/>
        </w:rPr>
        <w:t xml:space="preserve">tes hasil belajar siswa yang diajar dengan pendekatan problem posing dalam model pembelajaran berbasis masalah </w:t>
      </w:r>
      <w:r w:rsidR="00527E8F">
        <w:rPr>
          <w:rFonts w:ascii="Tahoma" w:hAnsi="Tahoma" w:cs="Tahoma"/>
          <w:color w:val="000000" w:themeColor="text1"/>
        </w:rPr>
        <w:t xml:space="preserve">menunjukkan </w:t>
      </w:r>
      <w:r w:rsidRPr="00634793">
        <w:rPr>
          <w:rFonts w:ascii="Tahoma" w:hAnsi="Tahoma" w:cs="Tahoma"/>
          <w:color w:val="000000" w:themeColor="text1"/>
        </w:rPr>
        <w:t xml:space="preserve">hasil belajar siswa pada pretest untuk kategori rendah terdapat 2 </w:t>
      </w:r>
      <w:r w:rsidRPr="00634793">
        <w:rPr>
          <w:rFonts w:ascii="Tahoma" w:hAnsi="Tahoma" w:cs="Tahoma"/>
          <w:color w:val="000000" w:themeColor="text1"/>
        </w:rPr>
        <w:lastRenderedPageBreak/>
        <w:t xml:space="preserve">orang siswa atau sebesar 9.09% untuk kategori sangat rendah terdapat 20 orang siswa atau sebesar 90.91%. Dan pada posttest untuk kategori sangat tinggi terdapat 7 orang siswa atau sebesar 31.82% dan untuk kategori tinggi terdapat 8 orang siswa atau sebesar 36.36% untuk kategori sedang terdapat 3 orang siswa atau sebesar 13.64% dan rendah terdapat 4 orang siswa atau sebesar 18.18% dan dari tabel terlihat bahwa pencapaian hasil belajar siswa kebanyakan berada pada kategori sangat rendah untuk pretest dan kategori sangat tinggi pada postest. </w:t>
      </w:r>
      <w:proofErr w:type="gramStart"/>
      <w:r w:rsidRPr="00634793">
        <w:rPr>
          <w:rFonts w:ascii="Tahoma" w:hAnsi="Tahoma" w:cs="Tahoma"/>
          <w:color w:val="000000" w:themeColor="text1"/>
        </w:rPr>
        <w:t>Ini berarti bahwa siswa memperoleh pengetahuan tentang materi dimensi tiga setelah pembelajaran dengan pendekatan problem posing.</w:t>
      </w:r>
      <w:proofErr w:type="gramEnd"/>
    </w:p>
    <w:p w:rsidR="00A93B26" w:rsidRPr="00634793" w:rsidRDefault="00A93B26" w:rsidP="00EB6AE2">
      <w:pPr>
        <w:tabs>
          <w:tab w:val="left" w:pos="3544"/>
        </w:tabs>
        <w:spacing w:after="0" w:line="240" w:lineRule="auto"/>
        <w:ind w:firstLine="567"/>
        <w:contextualSpacing/>
        <w:jc w:val="both"/>
        <w:rPr>
          <w:rFonts w:ascii="Tahoma" w:hAnsi="Tahoma" w:cs="Tahoma"/>
          <w:color w:val="000000" w:themeColor="text1"/>
        </w:rPr>
      </w:pPr>
      <w:r w:rsidRPr="00634793">
        <w:rPr>
          <w:rFonts w:ascii="Tahoma" w:hAnsi="Tahoma" w:cs="Tahoma"/>
          <w:color w:val="000000" w:themeColor="text1"/>
        </w:rPr>
        <w:t>Adapun klasifikasi peningkatan hasil belajar disajikan pada table berikut</w:t>
      </w:r>
    </w:p>
    <w:tbl>
      <w:tblPr>
        <w:tblW w:w="7588" w:type="dxa"/>
        <w:tblInd w:w="392" w:type="dxa"/>
        <w:tblLook w:val="04A0"/>
      </w:tblPr>
      <w:tblGrid>
        <w:gridCol w:w="2551"/>
        <w:gridCol w:w="1701"/>
        <w:gridCol w:w="1916"/>
        <w:gridCol w:w="1420"/>
      </w:tblGrid>
      <w:tr w:rsidR="00A93B26" w:rsidRPr="00634793" w:rsidTr="00A93B26">
        <w:trPr>
          <w:trHeight w:val="300"/>
        </w:trPr>
        <w:tc>
          <w:tcPr>
            <w:tcW w:w="2551"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Interval</w:t>
            </w:r>
          </w:p>
        </w:tc>
        <w:tc>
          <w:tcPr>
            <w:tcW w:w="1701"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Jumlah siswa</w:t>
            </w:r>
          </w:p>
        </w:tc>
        <w:tc>
          <w:tcPr>
            <w:tcW w:w="1916"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Persentase (%)</w:t>
            </w:r>
          </w:p>
        </w:tc>
        <w:tc>
          <w:tcPr>
            <w:tcW w:w="1420"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Klasifikasi</w:t>
            </w:r>
          </w:p>
        </w:tc>
      </w:tr>
      <w:tr w:rsidR="00A93B26" w:rsidRPr="00634793" w:rsidTr="00A93B26">
        <w:trPr>
          <w:trHeight w:val="315"/>
        </w:trPr>
        <w:tc>
          <w:tcPr>
            <w:tcW w:w="2551"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 0.7</w:t>
            </w:r>
          </w:p>
        </w:tc>
        <w:tc>
          <w:tcPr>
            <w:tcW w:w="1701"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6</w:t>
            </w:r>
          </w:p>
        </w:tc>
        <w:tc>
          <w:tcPr>
            <w:tcW w:w="1916"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27.27</w:t>
            </w:r>
          </w:p>
        </w:tc>
        <w:tc>
          <w:tcPr>
            <w:tcW w:w="1420" w:type="dxa"/>
            <w:tcBorders>
              <w:top w:val="single" w:sz="4" w:space="0" w:color="auto"/>
            </w:tcBorders>
            <w:shd w:val="clear" w:color="auto" w:fill="auto"/>
            <w:noWrap/>
            <w:vAlign w:val="bottom"/>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Tinggi</w:t>
            </w:r>
          </w:p>
        </w:tc>
      </w:tr>
      <w:tr w:rsidR="00A93B26" w:rsidRPr="00634793" w:rsidTr="00A93B26">
        <w:trPr>
          <w:trHeight w:val="300"/>
        </w:trPr>
        <w:tc>
          <w:tcPr>
            <w:tcW w:w="2551"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0.3 ≤ g &lt; 0.7</w:t>
            </w:r>
          </w:p>
        </w:tc>
        <w:tc>
          <w:tcPr>
            <w:tcW w:w="1701"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16</w:t>
            </w:r>
          </w:p>
        </w:tc>
        <w:tc>
          <w:tcPr>
            <w:tcW w:w="1916"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72.73</w:t>
            </w:r>
          </w:p>
        </w:tc>
        <w:tc>
          <w:tcPr>
            <w:tcW w:w="1420" w:type="dxa"/>
            <w:shd w:val="clear" w:color="auto" w:fill="auto"/>
            <w:noWrap/>
            <w:vAlign w:val="bottom"/>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Sedang</w:t>
            </w:r>
          </w:p>
        </w:tc>
      </w:tr>
      <w:tr w:rsidR="00A93B26" w:rsidRPr="00634793" w:rsidTr="00A93B26">
        <w:trPr>
          <w:trHeight w:val="300"/>
        </w:trPr>
        <w:tc>
          <w:tcPr>
            <w:tcW w:w="2551"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&lt; 0.3</w:t>
            </w:r>
          </w:p>
        </w:tc>
        <w:tc>
          <w:tcPr>
            <w:tcW w:w="1701"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w:t>
            </w:r>
          </w:p>
        </w:tc>
        <w:tc>
          <w:tcPr>
            <w:tcW w:w="1916"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0.00</w:t>
            </w:r>
          </w:p>
        </w:tc>
        <w:tc>
          <w:tcPr>
            <w:tcW w:w="1420" w:type="dxa"/>
            <w:tcBorders>
              <w:bottom w:val="single" w:sz="4" w:space="0" w:color="auto"/>
            </w:tcBorders>
            <w:shd w:val="clear" w:color="auto" w:fill="auto"/>
            <w:noWrap/>
            <w:vAlign w:val="bottom"/>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Rendah</w:t>
            </w:r>
          </w:p>
        </w:tc>
      </w:tr>
    </w:tbl>
    <w:p w:rsidR="00A93B26" w:rsidRPr="00634793" w:rsidRDefault="00C135AD" w:rsidP="00EB6AE2">
      <w:pPr>
        <w:tabs>
          <w:tab w:val="left" w:pos="567"/>
        </w:tabs>
        <w:spacing w:after="0" w:line="240" w:lineRule="auto"/>
        <w:contextualSpacing/>
        <w:jc w:val="both"/>
        <w:rPr>
          <w:rFonts w:ascii="Tahoma" w:hAnsi="Tahoma" w:cs="Tahoma"/>
          <w:color w:val="000000" w:themeColor="text1"/>
        </w:rPr>
      </w:pPr>
      <w:r w:rsidRPr="00634793">
        <w:rPr>
          <w:rFonts w:ascii="Tahoma" w:hAnsi="Tahoma" w:cs="Tahoma"/>
          <w:color w:val="000000" w:themeColor="text1"/>
        </w:rPr>
        <w:tab/>
      </w:r>
      <w:r w:rsidR="00A93B26" w:rsidRPr="00634793">
        <w:rPr>
          <w:rFonts w:ascii="Tahoma" w:hAnsi="Tahoma" w:cs="Tahoma"/>
          <w:color w:val="000000" w:themeColor="text1"/>
        </w:rPr>
        <w:t xml:space="preserve">Berdasarkan table </w:t>
      </w:r>
      <w:r w:rsidR="007A3FD9" w:rsidRPr="00634793">
        <w:rPr>
          <w:rFonts w:ascii="Tahoma" w:hAnsi="Tahoma" w:cs="Tahoma"/>
          <w:color w:val="000000" w:themeColor="text1"/>
        </w:rPr>
        <w:t xml:space="preserve">diatas </w:t>
      </w:r>
      <w:r w:rsidR="00A93B26" w:rsidRPr="00634793">
        <w:rPr>
          <w:rFonts w:ascii="Tahoma" w:hAnsi="Tahoma" w:cs="Tahoma"/>
          <w:color w:val="000000" w:themeColor="text1"/>
        </w:rPr>
        <w:t>tampak bahwa 27.27% siswa atau sejumlah  6 orang mengalami peningkatan kemampuan setelah diajar dengan pendekatan problem posing dalam model pembelajaran berbasis masalah berada pada klasifikasi tinggi (g ≥ 0.7) dan 72.73% siswa atau sejumlah 16 siswa mengalami peningkatan kemampuan yang tergolong sedang (0.3 ≤ g &lt; 0.7). Jadi nilai gain atau peningkatan kemampuan siswa dirata-ratakan diperoleh rata-rata sebesar 0.63 dengan klasifikasi berada pada kategori sedang.</w:t>
      </w:r>
    </w:p>
    <w:p w:rsidR="00A93B26" w:rsidRPr="00527E8F" w:rsidRDefault="00A93B26" w:rsidP="00527E8F">
      <w:pPr>
        <w:pStyle w:val="NormalWeb"/>
        <w:numPr>
          <w:ilvl w:val="0"/>
          <w:numId w:val="4"/>
        </w:numPr>
        <w:spacing w:before="0" w:beforeAutospacing="0" w:after="0" w:afterAutospacing="0"/>
        <w:ind w:left="426"/>
        <w:contextualSpacing/>
        <w:jc w:val="both"/>
        <w:rPr>
          <w:rFonts w:ascii="Tahoma" w:hAnsi="Tahoma" w:cs="Tahoma"/>
          <w:color w:val="000000" w:themeColor="text1"/>
          <w:sz w:val="22"/>
          <w:szCs w:val="22"/>
        </w:rPr>
      </w:pPr>
      <w:r w:rsidRPr="00634793">
        <w:rPr>
          <w:rFonts w:ascii="Tahoma" w:hAnsi="Tahoma" w:cs="Tahoma"/>
          <w:color w:val="000000" w:themeColor="text1"/>
          <w:sz w:val="22"/>
          <w:szCs w:val="22"/>
          <w:lang w:val="en-US"/>
        </w:rPr>
        <w:t>Deskripsi Hasil Belajar Siswa pada Kelas eksperimen 3</w:t>
      </w:r>
      <w:r w:rsidRPr="00634793">
        <w:rPr>
          <w:rFonts w:ascii="Tahoma" w:hAnsi="Tahoma" w:cs="Tahoma"/>
          <w:color w:val="000000" w:themeColor="text1"/>
          <w:sz w:val="22"/>
          <w:szCs w:val="22"/>
          <w:lang w:val="en-US"/>
        </w:rPr>
        <w:tab/>
      </w:r>
    </w:p>
    <w:p w:rsidR="00A93B26" w:rsidRPr="00634793" w:rsidRDefault="00A93B26" w:rsidP="00527E8F">
      <w:pPr>
        <w:pStyle w:val="ListParagraph"/>
        <w:spacing w:after="0" w:line="240" w:lineRule="auto"/>
        <w:ind w:left="0"/>
        <w:jc w:val="both"/>
        <w:rPr>
          <w:rFonts w:ascii="Tahoma" w:hAnsi="Tahoma" w:cs="Tahoma"/>
          <w:color w:val="000000" w:themeColor="text1"/>
        </w:rPr>
      </w:pPr>
      <w:r w:rsidRPr="00634793">
        <w:rPr>
          <w:rFonts w:ascii="Tahoma" w:hAnsi="Tahoma" w:cs="Tahoma"/>
          <w:color w:val="000000" w:themeColor="text1"/>
        </w:rPr>
        <w:tab/>
        <w:t xml:space="preserve">Berdasarkan data hasil belajar (sikap) matematika siswa pada pretest terlihat bahwa nilai mean adalah 80.77. </w:t>
      </w:r>
      <w:proofErr w:type="gramStart"/>
      <w:r w:rsidRPr="00634793">
        <w:rPr>
          <w:rFonts w:ascii="Tahoma" w:hAnsi="Tahoma" w:cs="Tahoma"/>
          <w:color w:val="000000" w:themeColor="text1"/>
        </w:rPr>
        <w:t>Nilai tertinggi pada pretest adalah 89.60.</w:t>
      </w:r>
      <w:proofErr w:type="gramEnd"/>
      <w:r w:rsidRPr="00634793">
        <w:rPr>
          <w:rFonts w:ascii="Tahoma" w:hAnsi="Tahoma" w:cs="Tahoma"/>
          <w:color w:val="000000" w:themeColor="text1"/>
        </w:rPr>
        <w:t xml:space="preserve"> </w:t>
      </w:r>
      <w:proofErr w:type="gramStart"/>
      <w:r w:rsidRPr="00634793">
        <w:rPr>
          <w:rFonts w:ascii="Tahoma" w:hAnsi="Tahoma" w:cs="Tahoma"/>
          <w:color w:val="000000" w:themeColor="text1"/>
        </w:rPr>
        <w:t>sedangkan</w:t>
      </w:r>
      <w:proofErr w:type="gramEnd"/>
      <w:r w:rsidRPr="00634793">
        <w:rPr>
          <w:rFonts w:ascii="Tahoma" w:hAnsi="Tahoma" w:cs="Tahoma"/>
          <w:color w:val="000000" w:themeColor="text1"/>
        </w:rPr>
        <w:t xml:space="preserve"> pada posttest nilai mean adalah 88.28 dengan skor tertinggi adalah 96.00. </w:t>
      </w:r>
      <w:proofErr w:type="gramStart"/>
      <w:r w:rsidRPr="00634793">
        <w:rPr>
          <w:rFonts w:ascii="Tahoma" w:hAnsi="Tahoma" w:cs="Tahoma"/>
          <w:color w:val="000000" w:themeColor="text1"/>
        </w:rPr>
        <w:t>maka</w:t>
      </w:r>
      <w:proofErr w:type="gramEnd"/>
      <w:r w:rsidRPr="00634793">
        <w:rPr>
          <w:rFonts w:ascii="Tahoma" w:hAnsi="Tahoma" w:cs="Tahoma"/>
          <w:color w:val="000000" w:themeColor="text1"/>
        </w:rPr>
        <w:t xml:space="preserve"> dapat disimpulkan bahwa ada peningkatan hasil dari pretest ke posttest.</w:t>
      </w:r>
      <w:r w:rsidR="00527E8F">
        <w:rPr>
          <w:rFonts w:ascii="Tahoma" w:hAnsi="Tahoma" w:cs="Tahoma"/>
          <w:color w:val="000000" w:themeColor="text1"/>
        </w:rPr>
        <w:t xml:space="preserve"> </w:t>
      </w:r>
      <w:r w:rsidRPr="00634793">
        <w:rPr>
          <w:rFonts w:ascii="Tahoma" w:hAnsi="Tahoma" w:cs="Tahoma"/>
          <w:color w:val="000000" w:themeColor="text1"/>
        </w:rPr>
        <w:t xml:space="preserve">kemampuan awal siswa (pretest) terhadap materi pembelajaran ditinjau dari hasil belajar siswa, terdapat 60.87% atau sejumlah 14 siswa tergolong dalam kategori sangat baik dan terdapat 39.13% atau sejumlah 9 siswa tergolong dalam kategori baik.ini berarti bahwa sebelum di ajar dengan pendekatan open ended sikap siswa sudah sangat baik. </w:t>
      </w:r>
      <w:proofErr w:type="gramStart"/>
      <w:r w:rsidRPr="00634793">
        <w:rPr>
          <w:rFonts w:ascii="Tahoma" w:hAnsi="Tahoma" w:cs="Tahoma"/>
          <w:color w:val="000000" w:themeColor="text1"/>
        </w:rPr>
        <w:t>Sedangkan kemampuan akhir siswa (posttest) 100% siswa berada pada kategori sangat tinggi.</w:t>
      </w:r>
      <w:proofErr w:type="gramEnd"/>
      <w:r w:rsidRPr="00634793">
        <w:rPr>
          <w:rFonts w:ascii="Tahoma" w:hAnsi="Tahoma" w:cs="Tahoma"/>
          <w:color w:val="000000" w:themeColor="text1"/>
        </w:rPr>
        <w:t xml:space="preserve"> Ini berarti bahwa siswa memperoleh peningkatan sikap setelah diajar dengan pendekatan open ended.</w:t>
      </w:r>
    </w:p>
    <w:p w:rsidR="00A93B26" w:rsidRPr="00634793" w:rsidRDefault="00A93B26" w:rsidP="00EB6AE2">
      <w:pPr>
        <w:pStyle w:val="ListParagraph"/>
        <w:tabs>
          <w:tab w:val="left" w:pos="3544"/>
        </w:tabs>
        <w:spacing w:after="0" w:line="240" w:lineRule="auto"/>
        <w:ind w:left="0" w:firstLine="567"/>
        <w:jc w:val="both"/>
        <w:rPr>
          <w:rFonts w:ascii="Tahoma" w:hAnsi="Tahoma" w:cs="Tahoma"/>
          <w:color w:val="000000" w:themeColor="text1"/>
        </w:rPr>
      </w:pPr>
      <w:r w:rsidRPr="00634793">
        <w:rPr>
          <w:rFonts w:ascii="Tahoma" w:hAnsi="Tahoma" w:cs="Tahoma"/>
          <w:color w:val="000000" w:themeColor="text1"/>
        </w:rPr>
        <w:t>Adapun klasifikasi peningkatan hasil belajar matematika siswa (sikap) disajikan pada table berikut</w:t>
      </w:r>
    </w:p>
    <w:tbl>
      <w:tblPr>
        <w:tblW w:w="7260" w:type="dxa"/>
        <w:tblInd w:w="720" w:type="dxa"/>
        <w:tblLook w:val="04A0"/>
      </w:tblPr>
      <w:tblGrid>
        <w:gridCol w:w="2680"/>
        <w:gridCol w:w="1560"/>
        <w:gridCol w:w="1600"/>
        <w:gridCol w:w="1420"/>
      </w:tblGrid>
      <w:tr w:rsidR="00A93B26" w:rsidRPr="00634793" w:rsidTr="00A93B26">
        <w:trPr>
          <w:trHeight w:val="300"/>
        </w:trPr>
        <w:tc>
          <w:tcPr>
            <w:tcW w:w="2680"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Interval</w:t>
            </w:r>
          </w:p>
        </w:tc>
        <w:tc>
          <w:tcPr>
            <w:tcW w:w="1560"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Jumlah siswa</w:t>
            </w:r>
          </w:p>
        </w:tc>
        <w:tc>
          <w:tcPr>
            <w:tcW w:w="1600"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Persentase (%)</w:t>
            </w:r>
          </w:p>
        </w:tc>
        <w:tc>
          <w:tcPr>
            <w:tcW w:w="1420"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Klasifikasi</w:t>
            </w:r>
          </w:p>
        </w:tc>
      </w:tr>
      <w:tr w:rsidR="00A93B26" w:rsidRPr="00634793" w:rsidTr="00A93B26">
        <w:trPr>
          <w:trHeight w:val="300"/>
        </w:trPr>
        <w:tc>
          <w:tcPr>
            <w:tcW w:w="2680"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 0.7</w:t>
            </w:r>
          </w:p>
        </w:tc>
        <w:tc>
          <w:tcPr>
            <w:tcW w:w="1560"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2</w:t>
            </w:r>
          </w:p>
        </w:tc>
        <w:tc>
          <w:tcPr>
            <w:tcW w:w="1600"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8.70</w:t>
            </w:r>
          </w:p>
        </w:tc>
        <w:tc>
          <w:tcPr>
            <w:tcW w:w="1420" w:type="dxa"/>
            <w:tcBorders>
              <w:top w:val="single" w:sz="4" w:space="0" w:color="auto"/>
            </w:tcBorders>
            <w:shd w:val="clear" w:color="auto" w:fill="auto"/>
            <w:noWrap/>
            <w:vAlign w:val="bottom"/>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Tinggi</w:t>
            </w:r>
          </w:p>
        </w:tc>
      </w:tr>
      <w:tr w:rsidR="00A93B26" w:rsidRPr="00634793" w:rsidTr="00A93B26">
        <w:trPr>
          <w:trHeight w:val="300"/>
        </w:trPr>
        <w:tc>
          <w:tcPr>
            <w:tcW w:w="2680"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0.3 ≤ g &lt; 0.7</w:t>
            </w:r>
          </w:p>
        </w:tc>
        <w:tc>
          <w:tcPr>
            <w:tcW w:w="1560"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14</w:t>
            </w:r>
          </w:p>
        </w:tc>
        <w:tc>
          <w:tcPr>
            <w:tcW w:w="1600"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60.87</w:t>
            </w:r>
          </w:p>
        </w:tc>
        <w:tc>
          <w:tcPr>
            <w:tcW w:w="1420" w:type="dxa"/>
            <w:shd w:val="clear" w:color="auto" w:fill="auto"/>
            <w:noWrap/>
            <w:vAlign w:val="bottom"/>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Sedang</w:t>
            </w:r>
          </w:p>
        </w:tc>
      </w:tr>
      <w:tr w:rsidR="00A93B26" w:rsidRPr="00634793" w:rsidTr="00A93B26">
        <w:trPr>
          <w:trHeight w:val="300"/>
        </w:trPr>
        <w:tc>
          <w:tcPr>
            <w:tcW w:w="2680"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&lt; 0.3</w:t>
            </w:r>
          </w:p>
        </w:tc>
        <w:tc>
          <w:tcPr>
            <w:tcW w:w="1560"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7</w:t>
            </w:r>
          </w:p>
        </w:tc>
        <w:tc>
          <w:tcPr>
            <w:tcW w:w="1600"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30.43</w:t>
            </w:r>
          </w:p>
        </w:tc>
        <w:tc>
          <w:tcPr>
            <w:tcW w:w="1420" w:type="dxa"/>
            <w:tcBorders>
              <w:bottom w:val="single" w:sz="4" w:space="0" w:color="auto"/>
            </w:tcBorders>
            <w:shd w:val="clear" w:color="auto" w:fill="auto"/>
            <w:noWrap/>
            <w:vAlign w:val="bottom"/>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Rendah</w:t>
            </w:r>
          </w:p>
        </w:tc>
      </w:tr>
    </w:tbl>
    <w:p w:rsidR="00A93B26" w:rsidRPr="00634793" w:rsidRDefault="00A93B26" w:rsidP="00EB6AE2">
      <w:pPr>
        <w:pStyle w:val="ListParagraph"/>
        <w:spacing w:after="0" w:line="240" w:lineRule="auto"/>
        <w:ind w:left="0"/>
        <w:jc w:val="both"/>
        <w:rPr>
          <w:rFonts w:ascii="Tahoma" w:hAnsi="Tahoma" w:cs="Tahoma"/>
          <w:color w:val="000000" w:themeColor="text1"/>
        </w:rPr>
      </w:pPr>
      <w:r w:rsidRPr="00634793">
        <w:rPr>
          <w:rFonts w:ascii="Tahoma" w:hAnsi="Tahoma" w:cs="Tahoma"/>
          <w:color w:val="000000" w:themeColor="text1"/>
        </w:rPr>
        <w:tab/>
        <w:t xml:space="preserve">Berdasarkan table </w:t>
      </w:r>
      <w:r w:rsidR="00C17ABB" w:rsidRPr="00634793">
        <w:rPr>
          <w:rFonts w:ascii="Tahoma" w:hAnsi="Tahoma" w:cs="Tahoma"/>
          <w:color w:val="000000" w:themeColor="text1"/>
        </w:rPr>
        <w:t xml:space="preserve">diatas </w:t>
      </w:r>
      <w:r w:rsidRPr="00634793">
        <w:rPr>
          <w:rFonts w:ascii="Tahoma" w:hAnsi="Tahoma" w:cs="Tahoma"/>
          <w:color w:val="000000" w:themeColor="text1"/>
        </w:rPr>
        <w:t xml:space="preserve">tampak bahwa 8.70% siswa atau sejumlah 2 orang mengalami peningkatan kemampuan dari aspek sikap setelah diajar dengan pendekatan open ended berada pada klasifikasi tinggi (g ≥ 0.7) dan 60.87% siswa atau sejumlah 14 orang siswa mengalami peningkatan kemampuan yang tergolong sedang (0.3 ≤ g &lt; 0.7) dan 30.43% atau sejumlah 7 siswa mengalami peningkatan kemampuan yang tergolong tendah (g ≤ 0.3). </w:t>
      </w:r>
      <w:r w:rsidRPr="00634793">
        <w:rPr>
          <w:rFonts w:ascii="Tahoma" w:hAnsi="Tahoma" w:cs="Tahoma"/>
          <w:color w:val="000000" w:themeColor="text1"/>
        </w:rPr>
        <w:lastRenderedPageBreak/>
        <w:t>Jika nilai gain atau peningkatan kemampuan siswa dirata-ratakan maka diperoleh nilai rata-rata sebesar 0.37 dengan klasifikasi berada pada kategori sedang.</w:t>
      </w:r>
    </w:p>
    <w:p w:rsidR="00A93B26" w:rsidRPr="00634793" w:rsidRDefault="00527E8F" w:rsidP="00EB6AE2">
      <w:pPr>
        <w:tabs>
          <w:tab w:val="left" w:pos="567"/>
        </w:tabs>
        <w:spacing w:after="0" w:line="240" w:lineRule="auto"/>
        <w:contextualSpacing/>
        <w:jc w:val="both"/>
        <w:rPr>
          <w:rFonts w:ascii="Tahoma" w:hAnsi="Tahoma" w:cs="Tahoma"/>
          <w:color w:val="000000" w:themeColor="text1"/>
        </w:rPr>
      </w:pPr>
      <w:r>
        <w:rPr>
          <w:rFonts w:ascii="Tahoma" w:hAnsi="Tahoma" w:cs="Tahoma"/>
          <w:color w:val="000000" w:themeColor="text1"/>
        </w:rPr>
        <w:tab/>
      </w:r>
      <w:proofErr w:type="gramStart"/>
      <w:r w:rsidR="00A93B26" w:rsidRPr="00634793">
        <w:rPr>
          <w:rFonts w:ascii="Tahoma" w:hAnsi="Tahoma" w:cs="Tahoma"/>
          <w:color w:val="000000" w:themeColor="text1"/>
        </w:rPr>
        <w:t>rata</w:t>
      </w:r>
      <w:proofErr w:type="gramEnd"/>
      <w:r w:rsidR="00A93B26" w:rsidRPr="00634793">
        <w:rPr>
          <w:rFonts w:ascii="Tahoma" w:hAnsi="Tahoma" w:cs="Tahoma"/>
          <w:color w:val="000000" w:themeColor="text1"/>
        </w:rPr>
        <w:t xml:space="preserve"> – rata tes hasil belajar matematika pada pretest adalah 23.48 dan 66.96 untuk posttest. Skor minimum untuk hasil belajar matematika pada pretest adalah 0.00 dan 46.67 untuk posttest dan skor maksimum pada pretest adalah 53.33 dan pada posttest adalah 93.33.  Data tes hasil belajar berada pada rentang 46.67 menunjukkan </w:t>
      </w:r>
      <w:proofErr w:type="gramStart"/>
      <w:r w:rsidR="00A93B26" w:rsidRPr="00634793">
        <w:rPr>
          <w:rFonts w:ascii="Tahoma" w:hAnsi="Tahoma" w:cs="Tahoma"/>
          <w:color w:val="000000" w:themeColor="text1"/>
        </w:rPr>
        <w:t>rentang  yang</w:t>
      </w:r>
      <w:proofErr w:type="gramEnd"/>
      <w:r w:rsidR="00A93B26" w:rsidRPr="00634793">
        <w:rPr>
          <w:rFonts w:ascii="Tahoma" w:hAnsi="Tahoma" w:cs="Tahoma"/>
          <w:color w:val="000000" w:themeColor="text1"/>
        </w:rPr>
        <w:t xml:space="preserve"> cukup baik.</w:t>
      </w:r>
    </w:p>
    <w:p w:rsidR="00A93B26" w:rsidRPr="00634793" w:rsidRDefault="00A93B26" w:rsidP="00EB6AE2">
      <w:pPr>
        <w:spacing w:after="0" w:line="240" w:lineRule="auto"/>
        <w:ind w:firstLine="567"/>
        <w:contextualSpacing/>
        <w:jc w:val="both"/>
        <w:rPr>
          <w:rFonts w:ascii="Tahoma" w:hAnsi="Tahoma" w:cs="Tahoma"/>
          <w:color w:val="000000" w:themeColor="text1"/>
        </w:rPr>
      </w:pPr>
      <w:r w:rsidRPr="00634793">
        <w:rPr>
          <w:rFonts w:ascii="Tahoma" w:hAnsi="Tahoma" w:cs="Tahoma"/>
          <w:color w:val="000000" w:themeColor="text1"/>
        </w:rPr>
        <w:t xml:space="preserve">hasil belajar siswa pada pretest untuk kategori rendah terdapat 3 orang siswa atau sebesar 13.04% untuk kategori sangat rendah terdapat 20 orang siswa atau sebesar 86.96%. Dan pada posttest untuk kategori sangat tinggi terdapat 4 orang siswa atau sebesar 17.39% dan untuk kategori tinggi terdapat 11 orang siswa atau sebesar 47.83% untuk kategori sedang terdapat 4 orang siswa atau sebesar 17.39% dan rendah terdapat </w:t>
      </w:r>
      <w:proofErr w:type="gramStart"/>
      <w:r w:rsidRPr="00634793">
        <w:rPr>
          <w:rFonts w:ascii="Tahoma" w:hAnsi="Tahoma" w:cs="Tahoma"/>
          <w:color w:val="000000" w:themeColor="text1"/>
        </w:rPr>
        <w:t>4  orang</w:t>
      </w:r>
      <w:proofErr w:type="gramEnd"/>
      <w:r w:rsidRPr="00634793">
        <w:rPr>
          <w:rFonts w:ascii="Tahoma" w:hAnsi="Tahoma" w:cs="Tahoma"/>
          <w:color w:val="000000" w:themeColor="text1"/>
        </w:rPr>
        <w:t xml:space="preserve"> siswa atau sebesar 17.39% dan dari tabel terlihat bahwa pencapaian hasil belajar siswa kebanyakan berada pada kategori sangat rendah untuk pretest dan kategori sangat tinggi pada postest. Ini berarti bahwa siswa memperoleh pengetahuan tentang materi dimensi tiga setelah pembelajaran dengan pendekatan open ended.</w:t>
      </w:r>
    </w:p>
    <w:p w:rsidR="00A93B26" w:rsidRPr="00634793" w:rsidRDefault="00A93B26" w:rsidP="00EB6AE2">
      <w:pPr>
        <w:tabs>
          <w:tab w:val="left" w:pos="3544"/>
        </w:tabs>
        <w:spacing w:after="0" w:line="240" w:lineRule="auto"/>
        <w:ind w:firstLine="567"/>
        <w:contextualSpacing/>
        <w:jc w:val="both"/>
        <w:rPr>
          <w:rFonts w:ascii="Tahoma" w:hAnsi="Tahoma" w:cs="Tahoma"/>
          <w:color w:val="000000" w:themeColor="text1"/>
        </w:rPr>
      </w:pPr>
      <w:r w:rsidRPr="00634793">
        <w:rPr>
          <w:rFonts w:ascii="Tahoma" w:hAnsi="Tahoma" w:cs="Tahoma"/>
          <w:color w:val="000000" w:themeColor="text1"/>
        </w:rPr>
        <w:t>Adapun klasifikasi peningkatan hasil belajar disajikan pada table berikut</w:t>
      </w:r>
    </w:p>
    <w:tbl>
      <w:tblPr>
        <w:tblW w:w="7260" w:type="dxa"/>
        <w:tblInd w:w="720" w:type="dxa"/>
        <w:tblLook w:val="04A0"/>
      </w:tblPr>
      <w:tblGrid>
        <w:gridCol w:w="2507"/>
        <w:gridCol w:w="1559"/>
        <w:gridCol w:w="1774"/>
        <w:gridCol w:w="1420"/>
      </w:tblGrid>
      <w:tr w:rsidR="00A93B26" w:rsidRPr="00634793" w:rsidTr="00A93B26">
        <w:trPr>
          <w:trHeight w:val="300"/>
        </w:trPr>
        <w:tc>
          <w:tcPr>
            <w:tcW w:w="2507"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Interval</w:t>
            </w:r>
          </w:p>
        </w:tc>
        <w:tc>
          <w:tcPr>
            <w:tcW w:w="1559"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Jumlah siswa</w:t>
            </w:r>
          </w:p>
        </w:tc>
        <w:tc>
          <w:tcPr>
            <w:tcW w:w="1774"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Persentase (%)</w:t>
            </w:r>
          </w:p>
        </w:tc>
        <w:tc>
          <w:tcPr>
            <w:tcW w:w="1420" w:type="dxa"/>
            <w:tcBorders>
              <w:top w:val="single" w:sz="4" w:space="0" w:color="auto"/>
              <w:bottom w:val="single" w:sz="4" w:space="0" w:color="auto"/>
            </w:tcBorders>
            <w:shd w:val="clear" w:color="auto" w:fill="auto"/>
            <w:noWrap/>
            <w:vAlign w:val="center"/>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Klasifikasi</w:t>
            </w:r>
          </w:p>
        </w:tc>
      </w:tr>
      <w:tr w:rsidR="00A93B26" w:rsidRPr="00634793" w:rsidTr="00A93B26">
        <w:trPr>
          <w:trHeight w:val="315"/>
        </w:trPr>
        <w:tc>
          <w:tcPr>
            <w:tcW w:w="2507"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 0.7</w:t>
            </w:r>
          </w:p>
        </w:tc>
        <w:tc>
          <w:tcPr>
            <w:tcW w:w="1559"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3</w:t>
            </w:r>
          </w:p>
        </w:tc>
        <w:tc>
          <w:tcPr>
            <w:tcW w:w="1774" w:type="dxa"/>
            <w:tcBorders>
              <w:top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13.04</w:t>
            </w:r>
          </w:p>
        </w:tc>
        <w:tc>
          <w:tcPr>
            <w:tcW w:w="1420" w:type="dxa"/>
            <w:tcBorders>
              <w:top w:val="single" w:sz="4" w:space="0" w:color="auto"/>
            </w:tcBorders>
            <w:shd w:val="clear" w:color="auto" w:fill="auto"/>
            <w:noWrap/>
            <w:vAlign w:val="bottom"/>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Tinggi</w:t>
            </w:r>
          </w:p>
        </w:tc>
      </w:tr>
      <w:tr w:rsidR="00A93B26" w:rsidRPr="00634793" w:rsidTr="00A93B26">
        <w:trPr>
          <w:trHeight w:val="300"/>
        </w:trPr>
        <w:tc>
          <w:tcPr>
            <w:tcW w:w="2507"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0.3 ≤ g &lt; 0.7</w:t>
            </w:r>
          </w:p>
        </w:tc>
        <w:tc>
          <w:tcPr>
            <w:tcW w:w="1559"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20</w:t>
            </w:r>
          </w:p>
        </w:tc>
        <w:tc>
          <w:tcPr>
            <w:tcW w:w="1774" w:type="dxa"/>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86.96</w:t>
            </w:r>
          </w:p>
        </w:tc>
        <w:tc>
          <w:tcPr>
            <w:tcW w:w="1420" w:type="dxa"/>
            <w:shd w:val="clear" w:color="auto" w:fill="auto"/>
            <w:noWrap/>
            <w:vAlign w:val="bottom"/>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Sedang</w:t>
            </w:r>
          </w:p>
        </w:tc>
      </w:tr>
      <w:tr w:rsidR="00A93B26" w:rsidRPr="00634793" w:rsidTr="00A93B26">
        <w:trPr>
          <w:trHeight w:val="300"/>
        </w:trPr>
        <w:tc>
          <w:tcPr>
            <w:tcW w:w="2507"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g &lt; 0.3</w:t>
            </w:r>
          </w:p>
        </w:tc>
        <w:tc>
          <w:tcPr>
            <w:tcW w:w="1559"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w:t>
            </w:r>
          </w:p>
        </w:tc>
        <w:tc>
          <w:tcPr>
            <w:tcW w:w="1774" w:type="dxa"/>
            <w:tcBorders>
              <w:bottom w:val="single" w:sz="4" w:space="0" w:color="auto"/>
            </w:tcBorders>
            <w:shd w:val="clear" w:color="auto" w:fill="auto"/>
            <w:noWrap/>
            <w:vAlign w:val="center"/>
            <w:hideMark/>
          </w:tcPr>
          <w:p w:rsidR="00A93B26" w:rsidRPr="00634793" w:rsidRDefault="00A93B26" w:rsidP="00EB6AE2">
            <w:pPr>
              <w:spacing w:after="0" w:line="240" w:lineRule="auto"/>
              <w:ind w:firstLine="567"/>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0.00</w:t>
            </w:r>
          </w:p>
        </w:tc>
        <w:tc>
          <w:tcPr>
            <w:tcW w:w="1420" w:type="dxa"/>
            <w:tcBorders>
              <w:bottom w:val="single" w:sz="4" w:space="0" w:color="auto"/>
            </w:tcBorders>
            <w:shd w:val="clear" w:color="auto" w:fill="auto"/>
            <w:noWrap/>
            <w:vAlign w:val="bottom"/>
            <w:hideMark/>
          </w:tcPr>
          <w:p w:rsidR="00A93B26" w:rsidRPr="00634793" w:rsidRDefault="00A93B26" w:rsidP="00EB6AE2">
            <w:pPr>
              <w:spacing w:after="0" w:line="240" w:lineRule="auto"/>
              <w:contextualSpacing/>
              <w:jc w:val="both"/>
              <w:rPr>
                <w:rFonts w:ascii="Tahoma" w:eastAsia="Times New Roman" w:hAnsi="Tahoma" w:cs="Tahoma"/>
                <w:color w:val="000000" w:themeColor="text1"/>
              </w:rPr>
            </w:pPr>
            <w:r w:rsidRPr="00634793">
              <w:rPr>
                <w:rFonts w:ascii="Tahoma" w:eastAsia="Times New Roman" w:hAnsi="Tahoma" w:cs="Tahoma"/>
                <w:color w:val="000000" w:themeColor="text1"/>
              </w:rPr>
              <w:t>Rendah</w:t>
            </w:r>
          </w:p>
        </w:tc>
      </w:tr>
    </w:tbl>
    <w:p w:rsidR="00A93B26" w:rsidRPr="00634793" w:rsidRDefault="00623CE3" w:rsidP="00EB6AE2">
      <w:pPr>
        <w:tabs>
          <w:tab w:val="left" w:pos="567"/>
        </w:tabs>
        <w:spacing w:after="0" w:line="240" w:lineRule="auto"/>
        <w:contextualSpacing/>
        <w:jc w:val="both"/>
        <w:rPr>
          <w:rFonts w:ascii="Tahoma" w:hAnsi="Tahoma" w:cs="Tahoma"/>
          <w:color w:val="000000" w:themeColor="text1"/>
        </w:rPr>
      </w:pPr>
      <w:r w:rsidRPr="00634793">
        <w:rPr>
          <w:rFonts w:ascii="Tahoma" w:hAnsi="Tahoma" w:cs="Tahoma"/>
          <w:color w:val="000000" w:themeColor="text1"/>
        </w:rPr>
        <w:tab/>
      </w:r>
      <w:r w:rsidR="00A93B26" w:rsidRPr="00634793">
        <w:rPr>
          <w:rFonts w:ascii="Tahoma" w:hAnsi="Tahoma" w:cs="Tahoma"/>
          <w:color w:val="000000" w:themeColor="text1"/>
        </w:rPr>
        <w:t xml:space="preserve">Berdasarkan table </w:t>
      </w:r>
      <w:r w:rsidR="00C17ABB" w:rsidRPr="00634793">
        <w:rPr>
          <w:rFonts w:ascii="Tahoma" w:hAnsi="Tahoma" w:cs="Tahoma"/>
          <w:color w:val="000000" w:themeColor="text1"/>
        </w:rPr>
        <w:t xml:space="preserve">diatas </w:t>
      </w:r>
      <w:r w:rsidR="00A93B26" w:rsidRPr="00634793">
        <w:rPr>
          <w:rFonts w:ascii="Tahoma" w:hAnsi="Tahoma" w:cs="Tahoma"/>
          <w:color w:val="000000" w:themeColor="text1"/>
        </w:rPr>
        <w:t xml:space="preserve">tampak bahwa 13.04% siswa atau sejumlah  3 orang mengalami peningkatan kemampuan setelah diajar dengan pendekatan open ended dalam model pembelajaran berbasis masalah berada pada klasifikasi tinggi (g ≥ 0.7) dan86.96% siswa atau sejumlah 20 siswa mengalami peningkatan kemampuan yang tergolong sedang (0.3 ≤ g &lt; 0.7). </w:t>
      </w:r>
      <w:proofErr w:type="gramStart"/>
      <w:r w:rsidR="00A93B26" w:rsidRPr="00634793">
        <w:rPr>
          <w:rFonts w:ascii="Tahoma" w:hAnsi="Tahoma" w:cs="Tahoma"/>
          <w:color w:val="000000" w:themeColor="text1"/>
        </w:rPr>
        <w:t>jika</w:t>
      </w:r>
      <w:proofErr w:type="gramEnd"/>
      <w:r w:rsidR="00A93B26" w:rsidRPr="00634793">
        <w:rPr>
          <w:rFonts w:ascii="Tahoma" w:hAnsi="Tahoma" w:cs="Tahoma"/>
          <w:color w:val="000000" w:themeColor="text1"/>
        </w:rPr>
        <w:t xml:space="preserve"> nilai gain atau peningkatan kemampuan siswa dirata-ratakan diperoleh rata-rata sebesar 0.57 dengan klasifikasi berada pada kategori sedang .</w:t>
      </w:r>
    </w:p>
    <w:p w:rsidR="00A93B26" w:rsidRPr="00634793" w:rsidRDefault="00A93B26" w:rsidP="00EB6AE2">
      <w:pPr>
        <w:pStyle w:val="ListParagraph"/>
        <w:numPr>
          <w:ilvl w:val="0"/>
          <w:numId w:val="4"/>
        </w:numPr>
        <w:spacing w:after="0" w:line="240" w:lineRule="auto"/>
        <w:ind w:left="567" w:hanging="567"/>
        <w:jc w:val="both"/>
        <w:rPr>
          <w:rFonts w:ascii="Tahoma" w:hAnsi="Tahoma" w:cs="Tahoma"/>
          <w:color w:val="000000" w:themeColor="text1"/>
        </w:rPr>
      </w:pPr>
      <w:r w:rsidRPr="00634793">
        <w:rPr>
          <w:rFonts w:ascii="Tahoma" w:hAnsi="Tahoma" w:cs="Tahoma"/>
          <w:color w:val="000000" w:themeColor="text1"/>
        </w:rPr>
        <w:t>Analisis Deskripsi Keterlaksanaan Pendekatan Saintifik</w:t>
      </w:r>
      <w:r w:rsidR="00570931">
        <w:rPr>
          <w:rFonts w:ascii="Tahoma" w:hAnsi="Tahoma" w:cs="Tahoma"/>
          <w:color w:val="000000" w:themeColor="text1"/>
        </w:rPr>
        <w:t xml:space="preserve">, problem posing dan open ended </w:t>
      </w:r>
      <w:r w:rsidRPr="00634793">
        <w:rPr>
          <w:rFonts w:ascii="Tahoma" w:hAnsi="Tahoma" w:cs="Tahoma"/>
          <w:color w:val="000000" w:themeColor="text1"/>
        </w:rPr>
        <w:t xml:space="preserve"> Dalam Model Pembelajaran Berbasis Masalah</w:t>
      </w:r>
    </w:p>
    <w:p w:rsidR="00A93B26" w:rsidRPr="00634793" w:rsidRDefault="00A93B26" w:rsidP="00EB6AE2">
      <w:pPr>
        <w:spacing w:after="0" w:line="240" w:lineRule="auto"/>
        <w:ind w:firstLine="425"/>
        <w:contextualSpacing/>
        <w:jc w:val="both"/>
        <w:rPr>
          <w:rFonts w:ascii="Tahoma" w:hAnsi="Tahoma" w:cs="Tahoma"/>
          <w:color w:val="000000" w:themeColor="text1"/>
        </w:rPr>
      </w:pPr>
      <w:r w:rsidRPr="00634793">
        <w:rPr>
          <w:rFonts w:ascii="Tahoma" w:hAnsi="Tahoma" w:cs="Tahoma"/>
          <w:color w:val="000000" w:themeColor="text1"/>
        </w:rPr>
        <w:t>Gambaran sejauh mana keterlaksanaan proses kegiatan pembelajaran dengan pendekatan saintifik dalam model pembelajaran berbasis masalah tersebut dapat dilihat pada Tabel berikut</w:t>
      </w:r>
    </w:p>
    <w:p w:rsidR="001B7236" w:rsidRPr="00634793" w:rsidRDefault="001B7236" w:rsidP="00EB6AE2">
      <w:pPr>
        <w:spacing w:after="0" w:line="240" w:lineRule="auto"/>
        <w:ind w:firstLine="425"/>
        <w:contextualSpacing/>
        <w:jc w:val="both"/>
        <w:rPr>
          <w:rFonts w:ascii="Tahoma" w:hAnsi="Tahoma" w:cs="Tahoma"/>
          <w:color w:val="000000" w:themeColor="text1"/>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701"/>
        <w:gridCol w:w="1843"/>
      </w:tblGrid>
      <w:tr w:rsidR="00A93B26" w:rsidRPr="00634793" w:rsidTr="00A93B26">
        <w:tc>
          <w:tcPr>
            <w:tcW w:w="2268" w:type="dxa"/>
            <w:tcBorders>
              <w:top w:val="single" w:sz="4" w:space="0" w:color="auto"/>
              <w:bottom w:val="single" w:sz="4" w:space="0" w:color="auto"/>
            </w:tcBorders>
          </w:tcPr>
          <w:p w:rsidR="00A93B26" w:rsidRPr="00634793" w:rsidRDefault="00A93B26" w:rsidP="00EB6AE2">
            <w:pPr>
              <w:contextualSpacing/>
              <w:jc w:val="center"/>
              <w:rPr>
                <w:rFonts w:ascii="Tahoma" w:hAnsi="Tahoma" w:cs="Tahoma"/>
                <w:b/>
                <w:color w:val="000000" w:themeColor="text1"/>
                <w:lang w:val="id-ID"/>
              </w:rPr>
            </w:pPr>
            <w:r w:rsidRPr="00634793">
              <w:rPr>
                <w:rFonts w:ascii="Tahoma" w:hAnsi="Tahoma" w:cs="Tahoma"/>
                <w:b/>
                <w:color w:val="000000" w:themeColor="text1"/>
                <w:lang w:val="id-ID"/>
              </w:rPr>
              <w:t xml:space="preserve">Pertemuan ke- </w:t>
            </w:r>
          </w:p>
        </w:tc>
        <w:tc>
          <w:tcPr>
            <w:tcW w:w="1701" w:type="dxa"/>
            <w:tcBorders>
              <w:top w:val="single" w:sz="4" w:space="0" w:color="auto"/>
              <w:bottom w:val="single" w:sz="4" w:space="0" w:color="auto"/>
            </w:tcBorders>
          </w:tcPr>
          <w:p w:rsidR="00A93B26" w:rsidRPr="00634793" w:rsidRDefault="00A93B26" w:rsidP="00EB6AE2">
            <w:pPr>
              <w:contextualSpacing/>
              <w:rPr>
                <w:rFonts w:ascii="Tahoma" w:hAnsi="Tahoma" w:cs="Tahoma"/>
                <w:b/>
                <w:color w:val="000000" w:themeColor="text1"/>
                <w:lang w:val="id-ID"/>
              </w:rPr>
            </w:pPr>
            <w:r w:rsidRPr="00634793">
              <w:rPr>
                <w:rFonts w:ascii="Tahoma" w:hAnsi="Tahoma" w:cs="Tahoma"/>
                <w:b/>
                <w:color w:val="000000" w:themeColor="text1"/>
                <w:lang w:val="id-ID"/>
              </w:rPr>
              <w:t>Rata-rata</w:t>
            </w:r>
          </w:p>
        </w:tc>
        <w:tc>
          <w:tcPr>
            <w:tcW w:w="1843" w:type="dxa"/>
            <w:tcBorders>
              <w:top w:val="single" w:sz="4" w:space="0" w:color="auto"/>
              <w:bottom w:val="single" w:sz="4" w:space="0" w:color="auto"/>
            </w:tcBorders>
          </w:tcPr>
          <w:p w:rsidR="00A93B26" w:rsidRPr="00634793" w:rsidRDefault="00A93B26" w:rsidP="00EB6AE2">
            <w:pPr>
              <w:contextualSpacing/>
              <w:rPr>
                <w:rFonts w:ascii="Tahoma" w:hAnsi="Tahoma" w:cs="Tahoma"/>
                <w:b/>
                <w:color w:val="000000" w:themeColor="text1"/>
                <w:lang w:val="id-ID"/>
              </w:rPr>
            </w:pPr>
            <w:r w:rsidRPr="00634793">
              <w:rPr>
                <w:rFonts w:ascii="Tahoma" w:hAnsi="Tahoma" w:cs="Tahoma"/>
                <w:b/>
                <w:color w:val="000000" w:themeColor="text1"/>
                <w:lang w:val="id-ID"/>
              </w:rPr>
              <w:t>Kategori</w:t>
            </w:r>
          </w:p>
        </w:tc>
      </w:tr>
      <w:tr w:rsidR="00A93B26" w:rsidRPr="00634793" w:rsidTr="00A93B26">
        <w:tc>
          <w:tcPr>
            <w:tcW w:w="2268" w:type="dxa"/>
            <w:tcBorders>
              <w:top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1</w:t>
            </w:r>
          </w:p>
        </w:tc>
        <w:tc>
          <w:tcPr>
            <w:tcW w:w="1701" w:type="dxa"/>
            <w:tcBorders>
              <w:top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rPr>
              <w:t>4.25</w:t>
            </w:r>
          </w:p>
        </w:tc>
        <w:tc>
          <w:tcPr>
            <w:tcW w:w="1843" w:type="dxa"/>
            <w:tcBorders>
              <w:top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rPr>
              <w:t>B</w:t>
            </w:r>
            <w:r w:rsidRPr="00634793">
              <w:rPr>
                <w:rFonts w:ascii="Tahoma" w:hAnsi="Tahoma" w:cs="Tahoma"/>
                <w:color w:val="000000" w:themeColor="text1"/>
                <w:lang w:val="id-ID"/>
              </w:rPr>
              <w:t>aik</w:t>
            </w:r>
          </w:p>
        </w:tc>
      </w:tr>
      <w:tr w:rsidR="00A93B26" w:rsidRPr="00634793" w:rsidTr="00A93B26">
        <w:tc>
          <w:tcPr>
            <w:tcW w:w="2268"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2</w:t>
            </w:r>
          </w:p>
        </w:tc>
        <w:tc>
          <w:tcPr>
            <w:tcW w:w="1701"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rPr>
              <w:t>4.54</w:t>
            </w:r>
          </w:p>
        </w:tc>
        <w:tc>
          <w:tcPr>
            <w:tcW w:w="1843"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Sangat baik</w:t>
            </w:r>
          </w:p>
        </w:tc>
      </w:tr>
      <w:tr w:rsidR="00A93B26" w:rsidRPr="00634793" w:rsidTr="00A93B26">
        <w:tc>
          <w:tcPr>
            <w:tcW w:w="2268"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3</w:t>
            </w:r>
          </w:p>
        </w:tc>
        <w:tc>
          <w:tcPr>
            <w:tcW w:w="1701"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rPr>
              <w:t>4.67</w:t>
            </w:r>
          </w:p>
        </w:tc>
        <w:tc>
          <w:tcPr>
            <w:tcW w:w="1843"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Sangat baik</w:t>
            </w:r>
          </w:p>
        </w:tc>
      </w:tr>
      <w:tr w:rsidR="00A93B26" w:rsidRPr="00634793" w:rsidTr="00A93B26">
        <w:tc>
          <w:tcPr>
            <w:tcW w:w="2268" w:type="dxa"/>
            <w:tcBorders>
              <w:bottom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4</w:t>
            </w:r>
          </w:p>
        </w:tc>
        <w:tc>
          <w:tcPr>
            <w:tcW w:w="1701" w:type="dxa"/>
            <w:tcBorders>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4.88</w:t>
            </w:r>
          </w:p>
        </w:tc>
        <w:tc>
          <w:tcPr>
            <w:tcW w:w="1843" w:type="dxa"/>
            <w:tcBorders>
              <w:bottom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Sangat baik</w:t>
            </w:r>
          </w:p>
        </w:tc>
      </w:tr>
      <w:tr w:rsidR="00A93B26" w:rsidRPr="00634793" w:rsidTr="00A93B26">
        <w:tc>
          <w:tcPr>
            <w:tcW w:w="2268" w:type="dxa"/>
            <w:tcBorders>
              <w:top w:val="single" w:sz="4" w:space="0" w:color="auto"/>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Rata-rata</w:t>
            </w:r>
          </w:p>
        </w:tc>
        <w:tc>
          <w:tcPr>
            <w:tcW w:w="1701" w:type="dxa"/>
            <w:tcBorders>
              <w:top w:val="single" w:sz="4" w:space="0" w:color="auto"/>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4.74</w:t>
            </w:r>
          </w:p>
        </w:tc>
        <w:tc>
          <w:tcPr>
            <w:tcW w:w="1843" w:type="dxa"/>
            <w:tcBorders>
              <w:top w:val="single" w:sz="4" w:space="0" w:color="auto"/>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Sangat Baik</w:t>
            </w:r>
          </w:p>
        </w:tc>
      </w:tr>
    </w:tbl>
    <w:p w:rsidR="00A93B26" w:rsidRPr="00634793" w:rsidRDefault="00A93B26" w:rsidP="00EB6AE2">
      <w:pPr>
        <w:spacing w:after="0" w:line="240" w:lineRule="auto"/>
        <w:ind w:firstLine="567"/>
        <w:contextualSpacing/>
        <w:jc w:val="both"/>
        <w:rPr>
          <w:rFonts w:ascii="Tahoma" w:hAnsi="Tahoma" w:cs="Tahoma"/>
          <w:color w:val="000000" w:themeColor="text1"/>
        </w:rPr>
      </w:pPr>
      <w:r w:rsidRPr="00634793">
        <w:rPr>
          <w:rFonts w:ascii="Tahoma" w:hAnsi="Tahoma" w:cs="Tahoma"/>
          <w:color w:val="000000" w:themeColor="text1"/>
        </w:rPr>
        <w:t xml:space="preserve">Berdasarkan Tabel diatas diperoleh gambaran bahwa gambaran rata-rata keterlaksanaan model pembelajaran </w:t>
      </w:r>
      <w:proofErr w:type="gramStart"/>
      <w:r w:rsidRPr="00634793">
        <w:rPr>
          <w:rFonts w:ascii="Tahoma" w:hAnsi="Tahoma" w:cs="Tahoma"/>
          <w:color w:val="000000" w:themeColor="text1"/>
        </w:rPr>
        <w:t>pada  setiap</w:t>
      </w:r>
      <w:proofErr w:type="gramEnd"/>
      <w:r w:rsidRPr="00634793">
        <w:rPr>
          <w:rFonts w:ascii="Tahoma" w:hAnsi="Tahoma" w:cs="Tahoma"/>
          <w:color w:val="000000" w:themeColor="text1"/>
        </w:rPr>
        <w:t xml:space="preserve"> pertemuan adalah adalah pada kategorin sangat baik. </w:t>
      </w:r>
      <w:proofErr w:type="gramStart"/>
      <w:r w:rsidRPr="00634793">
        <w:rPr>
          <w:rFonts w:ascii="Tahoma" w:hAnsi="Tahoma" w:cs="Tahoma"/>
          <w:color w:val="000000" w:themeColor="text1"/>
        </w:rPr>
        <w:t>Ini ditinjukkan oleh perolehan rata-rata skor keterlaksanaan pembelajaran berada pada angka lebih dari 4.50.</w:t>
      </w:r>
      <w:proofErr w:type="gramEnd"/>
      <w:r w:rsidRPr="00634793">
        <w:rPr>
          <w:rFonts w:ascii="Tahoma" w:hAnsi="Tahoma" w:cs="Tahoma"/>
          <w:color w:val="000000" w:themeColor="text1"/>
        </w:rPr>
        <w:t xml:space="preserve"> </w:t>
      </w:r>
      <w:proofErr w:type="gramStart"/>
      <w:r w:rsidRPr="00634793">
        <w:rPr>
          <w:rFonts w:ascii="Tahoma" w:hAnsi="Tahoma" w:cs="Tahoma"/>
          <w:color w:val="000000" w:themeColor="text1"/>
        </w:rPr>
        <w:t>oleh</w:t>
      </w:r>
      <w:proofErr w:type="gramEnd"/>
      <w:r w:rsidRPr="00634793">
        <w:rPr>
          <w:rFonts w:ascii="Tahoma" w:hAnsi="Tahoma" w:cs="Tahoma"/>
          <w:color w:val="000000" w:themeColor="text1"/>
        </w:rPr>
        <w:t xml:space="preserve"> karena itu dapat dikatakan bahwa keterlaksanaan pendekatan saintifik dalam model </w:t>
      </w:r>
      <w:r w:rsidRPr="00634793">
        <w:rPr>
          <w:rFonts w:ascii="Tahoma" w:hAnsi="Tahoma" w:cs="Tahoma"/>
          <w:color w:val="000000" w:themeColor="text1"/>
        </w:rPr>
        <w:lastRenderedPageBreak/>
        <w:t xml:space="preserve">pembelajaran berdasarkan masalah untuk seluruh pertemuan terlaksana dengan sangat baik. </w:t>
      </w:r>
    </w:p>
    <w:p w:rsidR="00A93B26" w:rsidRPr="00634793" w:rsidRDefault="00A93B26" w:rsidP="00EB6AE2">
      <w:pPr>
        <w:spacing w:after="0" w:line="240" w:lineRule="auto"/>
        <w:ind w:firstLine="425"/>
        <w:contextualSpacing/>
        <w:jc w:val="both"/>
        <w:rPr>
          <w:rFonts w:ascii="Tahoma" w:hAnsi="Tahoma" w:cs="Tahoma"/>
          <w:color w:val="000000" w:themeColor="text1"/>
        </w:rPr>
      </w:pPr>
      <w:r w:rsidRPr="00634793">
        <w:rPr>
          <w:rFonts w:ascii="Tahoma" w:hAnsi="Tahoma" w:cs="Tahoma"/>
          <w:color w:val="000000" w:themeColor="text1"/>
        </w:rPr>
        <w:t xml:space="preserve">Gambaran sejauh mana keterlaksanaan proses kegiatan pembelajaran dengan pendekatan problem posing dalam model pembelajaran berbasis masalah tersebut dapat dilihat pada Tabel </w:t>
      </w:r>
      <w:r w:rsidR="001B7236" w:rsidRPr="00634793">
        <w:rPr>
          <w:rFonts w:ascii="Tahoma" w:hAnsi="Tahoma" w:cs="Tahoma"/>
          <w:color w:val="000000" w:themeColor="text1"/>
        </w:rPr>
        <w:t>berikut</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843"/>
        <w:gridCol w:w="1701"/>
      </w:tblGrid>
      <w:tr w:rsidR="00A93B26" w:rsidRPr="00634793" w:rsidTr="00A93B26">
        <w:tc>
          <w:tcPr>
            <w:tcW w:w="2268" w:type="dxa"/>
            <w:tcBorders>
              <w:top w:val="single" w:sz="4" w:space="0" w:color="auto"/>
              <w:bottom w:val="single" w:sz="4" w:space="0" w:color="auto"/>
            </w:tcBorders>
          </w:tcPr>
          <w:p w:rsidR="00A93B26" w:rsidRPr="00634793" w:rsidRDefault="00A93B26" w:rsidP="00EB6AE2">
            <w:pPr>
              <w:contextualSpacing/>
              <w:rPr>
                <w:rFonts w:ascii="Tahoma" w:hAnsi="Tahoma" w:cs="Tahoma"/>
                <w:b/>
                <w:color w:val="000000" w:themeColor="text1"/>
                <w:lang w:val="id-ID"/>
              </w:rPr>
            </w:pPr>
            <w:r w:rsidRPr="00634793">
              <w:rPr>
                <w:rFonts w:ascii="Tahoma" w:hAnsi="Tahoma" w:cs="Tahoma"/>
                <w:b/>
                <w:color w:val="000000" w:themeColor="text1"/>
                <w:lang w:val="id-ID"/>
              </w:rPr>
              <w:t>Pertemuan  ke-</w:t>
            </w:r>
          </w:p>
        </w:tc>
        <w:tc>
          <w:tcPr>
            <w:tcW w:w="1843" w:type="dxa"/>
            <w:tcBorders>
              <w:top w:val="single" w:sz="4" w:space="0" w:color="auto"/>
              <w:bottom w:val="single" w:sz="4" w:space="0" w:color="auto"/>
            </w:tcBorders>
          </w:tcPr>
          <w:p w:rsidR="00A93B26" w:rsidRPr="00634793" w:rsidRDefault="00A93B26" w:rsidP="00EB6AE2">
            <w:pPr>
              <w:contextualSpacing/>
              <w:rPr>
                <w:rFonts w:ascii="Tahoma" w:hAnsi="Tahoma" w:cs="Tahoma"/>
                <w:b/>
                <w:color w:val="000000" w:themeColor="text1"/>
                <w:lang w:val="id-ID"/>
              </w:rPr>
            </w:pPr>
            <w:r w:rsidRPr="00634793">
              <w:rPr>
                <w:rFonts w:ascii="Tahoma" w:hAnsi="Tahoma" w:cs="Tahoma"/>
                <w:b/>
                <w:color w:val="000000" w:themeColor="text1"/>
                <w:lang w:val="id-ID"/>
              </w:rPr>
              <w:t>Rata-rata</w:t>
            </w:r>
          </w:p>
        </w:tc>
        <w:tc>
          <w:tcPr>
            <w:tcW w:w="1701" w:type="dxa"/>
            <w:tcBorders>
              <w:top w:val="single" w:sz="4" w:space="0" w:color="auto"/>
              <w:bottom w:val="single" w:sz="4" w:space="0" w:color="auto"/>
            </w:tcBorders>
          </w:tcPr>
          <w:p w:rsidR="00A93B26" w:rsidRPr="00634793" w:rsidRDefault="00A93B26" w:rsidP="00EB6AE2">
            <w:pPr>
              <w:contextualSpacing/>
              <w:rPr>
                <w:rFonts w:ascii="Tahoma" w:hAnsi="Tahoma" w:cs="Tahoma"/>
                <w:b/>
                <w:color w:val="000000" w:themeColor="text1"/>
                <w:lang w:val="id-ID"/>
              </w:rPr>
            </w:pPr>
            <w:r w:rsidRPr="00634793">
              <w:rPr>
                <w:rFonts w:ascii="Tahoma" w:hAnsi="Tahoma" w:cs="Tahoma"/>
                <w:b/>
                <w:color w:val="000000" w:themeColor="text1"/>
                <w:lang w:val="id-ID"/>
              </w:rPr>
              <w:t>Kategori</w:t>
            </w:r>
          </w:p>
        </w:tc>
      </w:tr>
      <w:tr w:rsidR="00A93B26" w:rsidRPr="00634793" w:rsidTr="00A93B26">
        <w:tc>
          <w:tcPr>
            <w:tcW w:w="2268" w:type="dxa"/>
            <w:tcBorders>
              <w:top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1</w:t>
            </w:r>
          </w:p>
        </w:tc>
        <w:tc>
          <w:tcPr>
            <w:tcW w:w="1843" w:type="dxa"/>
            <w:tcBorders>
              <w:top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rPr>
              <w:t>3.71</w:t>
            </w:r>
          </w:p>
        </w:tc>
        <w:tc>
          <w:tcPr>
            <w:tcW w:w="1701" w:type="dxa"/>
            <w:tcBorders>
              <w:top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baik</w:t>
            </w:r>
          </w:p>
        </w:tc>
      </w:tr>
      <w:tr w:rsidR="00A93B26" w:rsidRPr="00634793" w:rsidTr="00A93B26">
        <w:tc>
          <w:tcPr>
            <w:tcW w:w="2268"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2</w:t>
            </w:r>
          </w:p>
        </w:tc>
        <w:tc>
          <w:tcPr>
            <w:tcW w:w="1843" w:type="dxa"/>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4.00</w:t>
            </w:r>
          </w:p>
        </w:tc>
        <w:tc>
          <w:tcPr>
            <w:tcW w:w="1701" w:type="dxa"/>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baik</w:t>
            </w:r>
          </w:p>
        </w:tc>
      </w:tr>
      <w:tr w:rsidR="00A93B26" w:rsidRPr="00634793" w:rsidTr="00A93B26">
        <w:tc>
          <w:tcPr>
            <w:tcW w:w="2268"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3</w:t>
            </w:r>
          </w:p>
        </w:tc>
        <w:tc>
          <w:tcPr>
            <w:tcW w:w="1843" w:type="dxa"/>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4.42</w:t>
            </w:r>
          </w:p>
        </w:tc>
        <w:tc>
          <w:tcPr>
            <w:tcW w:w="1701" w:type="dxa"/>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lang w:val="id-ID"/>
              </w:rPr>
              <w:t>baik</w:t>
            </w:r>
          </w:p>
        </w:tc>
      </w:tr>
      <w:tr w:rsidR="00A93B26" w:rsidRPr="00634793" w:rsidTr="00A93B26">
        <w:tc>
          <w:tcPr>
            <w:tcW w:w="2268" w:type="dxa"/>
            <w:tcBorders>
              <w:bottom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4</w:t>
            </w:r>
          </w:p>
        </w:tc>
        <w:tc>
          <w:tcPr>
            <w:tcW w:w="1843" w:type="dxa"/>
            <w:tcBorders>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4.76</w:t>
            </w:r>
          </w:p>
        </w:tc>
        <w:tc>
          <w:tcPr>
            <w:tcW w:w="1701" w:type="dxa"/>
            <w:tcBorders>
              <w:bottom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rPr>
              <w:t xml:space="preserve">Sangat </w:t>
            </w:r>
            <w:r w:rsidRPr="00634793">
              <w:rPr>
                <w:rFonts w:ascii="Tahoma" w:hAnsi="Tahoma" w:cs="Tahoma"/>
                <w:color w:val="000000" w:themeColor="text1"/>
                <w:lang w:val="id-ID"/>
              </w:rPr>
              <w:t>baik</w:t>
            </w:r>
          </w:p>
        </w:tc>
      </w:tr>
      <w:tr w:rsidR="00A93B26" w:rsidRPr="00634793" w:rsidTr="00A93B26">
        <w:tc>
          <w:tcPr>
            <w:tcW w:w="2268" w:type="dxa"/>
            <w:tcBorders>
              <w:top w:val="single" w:sz="4" w:space="0" w:color="auto"/>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Rata-Rata</w:t>
            </w:r>
          </w:p>
        </w:tc>
        <w:tc>
          <w:tcPr>
            <w:tcW w:w="1843" w:type="dxa"/>
            <w:tcBorders>
              <w:top w:val="single" w:sz="4" w:space="0" w:color="auto"/>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4.24</w:t>
            </w:r>
          </w:p>
        </w:tc>
        <w:tc>
          <w:tcPr>
            <w:tcW w:w="1701" w:type="dxa"/>
            <w:tcBorders>
              <w:top w:val="single" w:sz="4" w:space="0" w:color="auto"/>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baik</w:t>
            </w:r>
          </w:p>
        </w:tc>
      </w:tr>
    </w:tbl>
    <w:p w:rsidR="00A93B26" w:rsidRPr="00634793" w:rsidRDefault="00A93B26" w:rsidP="00EB6AE2">
      <w:pPr>
        <w:spacing w:after="0" w:line="240" w:lineRule="auto"/>
        <w:ind w:firstLine="426"/>
        <w:contextualSpacing/>
        <w:jc w:val="both"/>
        <w:rPr>
          <w:rFonts w:ascii="Tahoma" w:hAnsi="Tahoma" w:cs="Tahoma"/>
          <w:color w:val="000000" w:themeColor="text1"/>
        </w:rPr>
      </w:pPr>
      <w:r w:rsidRPr="00634793">
        <w:rPr>
          <w:rFonts w:ascii="Tahoma" w:hAnsi="Tahoma" w:cs="Tahoma"/>
          <w:color w:val="000000" w:themeColor="text1"/>
        </w:rPr>
        <w:t xml:space="preserve">Berdasarkan Tabel diatas diperoleh gambaran bahwa gambaran rata-rata keterlaksanaan model pembelajaran </w:t>
      </w:r>
      <w:proofErr w:type="gramStart"/>
      <w:r w:rsidRPr="00634793">
        <w:rPr>
          <w:rFonts w:ascii="Tahoma" w:hAnsi="Tahoma" w:cs="Tahoma"/>
          <w:color w:val="000000" w:themeColor="text1"/>
        </w:rPr>
        <w:t>pada  setiap</w:t>
      </w:r>
      <w:proofErr w:type="gramEnd"/>
      <w:r w:rsidRPr="00634793">
        <w:rPr>
          <w:rFonts w:ascii="Tahoma" w:hAnsi="Tahoma" w:cs="Tahoma"/>
          <w:color w:val="000000" w:themeColor="text1"/>
        </w:rPr>
        <w:t xml:space="preserve"> pertemuan adalah adalah pada kategori baik. </w:t>
      </w:r>
      <w:proofErr w:type="gramStart"/>
      <w:r w:rsidRPr="00634793">
        <w:rPr>
          <w:rFonts w:ascii="Tahoma" w:hAnsi="Tahoma" w:cs="Tahoma"/>
          <w:color w:val="000000" w:themeColor="text1"/>
        </w:rPr>
        <w:t>Ini ditinjukkan oleh perolehan rata-rata skor keterlaksanaan pembelajaran berada pada angka 4.24.</w:t>
      </w:r>
      <w:proofErr w:type="gramEnd"/>
      <w:r w:rsidRPr="00634793">
        <w:rPr>
          <w:rFonts w:ascii="Tahoma" w:hAnsi="Tahoma" w:cs="Tahoma"/>
          <w:color w:val="000000" w:themeColor="text1"/>
        </w:rPr>
        <w:t xml:space="preserve">  </w:t>
      </w:r>
      <w:proofErr w:type="gramStart"/>
      <w:r w:rsidRPr="00634793">
        <w:rPr>
          <w:rFonts w:ascii="Tahoma" w:hAnsi="Tahoma" w:cs="Tahoma"/>
          <w:color w:val="000000" w:themeColor="text1"/>
        </w:rPr>
        <w:t>Pada pertemuan pertama, kedua dan ketiga rata-rata keterlaksanaan hanya berada pada kategori baik, tetapi mengalami peningkatan pada pertemuan keempat sehingga nilai rata-rata masuk dalam kategori baik.</w:t>
      </w:r>
      <w:proofErr w:type="gramEnd"/>
      <w:r w:rsidRPr="00634793">
        <w:rPr>
          <w:rFonts w:ascii="Tahoma" w:hAnsi="Tahoma" w:cs="Tahoma"/>
          <w:color w:val="000000" w:themeColor="text1"/>
        </w:rPr>
        <w:t xml:space="preserve"> </w:t>
      </w:r>
      <w:proofErr w:type="gramStart"/>
      <w:r w:rsidRPr="00634793">
        <w:rPr>
          <w:rFonts w:ascii="Tahoma" w:hAnsi="Tahoma" w:cs="Tahoma"/>
          <w:color w:val="000000" w:themeColor="text1"/>
        </w:rPr>
        <w:t>Oleh karena itu dapat dikatakan bahwa keterlaksanaan pendekatan problem posing dalam model pembelajaran berdasarkan masalah untuk seluruh pertemuan terlaksana dengan baik.</w:t>
      </w:r>
      <w:proofErr w:type="gramEnd"/>
      <w:r w:rsidRPr="00634793">
        <w:rPr>
          <w:rFonts w:ascii="Tahoma" w:hAnsi="Tahoma" w:cs="Tahoma"/>
          <w:color w:val="000000" w:themeColor="text1"/>
        </w:rPr>
        <w:t xml:space="preserve"> </w:t>
      </w:r>
    </w:p>
    <w:p w:rsidR="00A93B26" w:rsidRPr="00634793" w:rsidRDefault="00A93B26" w:rsidP="00EB6AE2">
      <w:pPr>
        <w:spacing w:after="0" w:line="240" w:lineRule="auto"/>
        <w:ind w:firstLine="425"/>
        <w:contextualSpacing/>
        <w:jc w:val="both"/>
        <w:rPr>
          <w:rFonts w:ascii="Tahoma" w:hAnsi="Tahoma" w:cs="Tahoma"/>
          <w:color w:val="000000" w:themeColor="text1"/>
        </w:rPr>
      </w:pPr>
      <w:r w:rsidRPr="00634793">
        <w:rPr>
          <w:rFonts w:ascii="Tahoma" w:hAnsi="Tahoma" w:cs="Tahoma"/>
          <w:color w:val="000000" w:themeColor="text1"/>
        </w:rPr>
        <w:t>Gambaran sejauh mana keterlaksanaan proses kegiatan pembelajaran dengan pendekatan saintifik dalam model pembelajaran berbasis masalah tersebut dapat dilihat pada Tabel 4.24 berikut:</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843"/>
        <w:gridCol w:w="1701"/>
      </w:tblGrid>
      <w:tr w:rsidR="00A93B26" w:rsidRPr="00634793" w:rsidTr="00A93B26">
        <w:tc>
          <w:tcPr>
            <w:tcW w:w="2268" w:type="dxa"/>
            <w:tcBorders>
              <w:top w:val="single" w:sz="4" w:space="0" w:color="auto"/>
              <w:bottom w:val="single" w:sz="4" w:space="0" w:color="auto"/>
            </w:tcBorders>
          </w:tcPr>
          <w:p w:rsidR="00A93B26" w:rsidRPr="00634793" w:rsidRDefault="00A93B26" w:rsidP="00EB6AE2">
            <w:pPr>
              <w:contextualSpacing/>
              <w:rPr>
                <w:rFonts w:ascii="Tahoma" w:hAnsi="Tahoma" w:cs="Tahoma"/>
                <w:b/>
                <w:color w:val="000000" w:themeColor="text1"/>
                <w:lang w:val="id-ID"/>
              </w:rPr>
            </w:pPr>
            <w:r w:rsidRPr="00634793">
              <w:rPr>
                <w:rFonts w:ascii="Tahoma" w:hAnsi="Tahoma" w:cs="Tahoma"/>
                <w:b/>
                <w:color w:val="000000" w:themeColor="text1"/>
                <w:lang w:val="id-ID"/>
              </w:rPr>
              <w:t>Pertemuan  ke-</w:t>
            </w:r>
          </w:p>
        </w:tc>
        <w:tc>
          <w:tcPr>
            <w:tcW w:w="1843" w:type="dxa"/>
            <w:tcBorders>
              <w:top w:val="single" w:sz="4" w:space="0" w:color="auto"/>
              <w:bottom w:val="single" w:sz="4" w:space="0" w:color="auto"/>
            </w:tcBorders>
          </w:tcPr>
          <w:p w:rsidR="00A93B26" w:rsidRPr="00634793" w:rsidRDefault="00A93B26" w:rsidP="00EB6AE2">
            <w:pPr>
              <w:contextualSpacing/>
              <w:rPr>
                <w:rFonts w:ascii="Tahoma" w:hAnsi="Tahoma" w:cs="Tahoma"/>
                <w:b/>
                <w:color w:val="000000" w:themeColor="text1"/>
                <w:lang w:val="id-ID"/>
              </w:rPr>
            </w:pPr>
            <w:r w:rsidRPr="00634793">
              <w:rPr>
                <w:rFonts w:ascii="Tahoma" w:hAnsi="Tahoma" w:cs="Tahoma"/>
                <w:b/>
                <w:color w:val="000000" w:themeColor="text1"/>
                <w:lang w:val="id-ID"/>
              </w:rPr>
              <w:t>Rata-rata</w:t>
            </w:r>
          </w:p>
        </w:tc>
        <w:tc>
          <w:tcPr>
            <w:tcW w:w="1701" w:type="dxa"/>
            <w:tcBorders>
              <w:top w:val="single" w:sz="4" w:space="0" w:color="auto"/>
              <w:bottom w:val="single" w:sz="4" w:space="0" w:color="auto"/>
            </w:tcBorders>
          </w:tcPr>
          <w:p w:rsidR="00A93B26" w:rsidRPr="00634793" w:rsidRDefault="00A93B26" w:rsidP="00EB6AE2">
            <w:pPr>
              <w:contextualSpacing/>
              <w:rPr>
                <w:rFonts w:ascii="Tahoma" w:hAnsi="Tahoma" w:cs="Tahoma"/>
                <w:b/>
                <w:color w:val="000000" w:themeColor="text1"/>
                <w:lang w:val="id-ID"/>
              </w:rPr>
            </w:pPr>
            <w:r w:rsidRPr="00634793">
              <w:rPr>
                <w:rFonts w:ascii="Tahoma" w:hAnsi="Tahoma" w:cs="Tahoma"/>
                <w:b/>
                <w:color w:val="000000" w:themeColor="text1"/>
                <w:lang w:val="id-ID"/>
              </w:rPr>
              <w:t>Kategori</w:t>
            </w:r>
          </w:p>
        </w:tc>
      </w:tr>
      <w:tr w:rsidR="00A93B26" w:rsidRPr="00634793" w:rsidTr="00A93B26">
        <w:tc>
          <w:tcPr>
            <w:tcW w:w="2268" w:type="dxa"/>
            <w:tcBorders>
              <w:top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1</w:t>
            </w:r>
          </w:p>
        </w:tc>
        <w:tc>
          <w:tcPr>
            <w:tcW w:w="1843" w:type="dxa"/>
            <w:tcBorders>
              <w:top w:val="single" w:sz="4" w:space="0" w:color="auto"/>
            </w:tcBorders>
          </w:tcPr>
          <w:p w:rsidR="00A93B26" w:rsidRPr="00634793" w:rsidRDefault="00A93B26" w:rsidP="00EB6AE2">
            <w:pPr>
              <w:contextualSpacing/>
              <w:jc w:val="center"/>
              <w:rPr>
                <w:rFonts w:ascii="Tahoma" w:hAnsi="Tahoma" w:cs="Tahoma"/>
                <w:b/>
                <w:color w:val="000000" w:themeColor="text1"/>
                <w:lang w:val="id-ID"/>
              </w:rPr>
            </w:pPr>
            <w:r w:rsidRPr="00634793">
              <w:rPr>
                <w:rFonts w:ascii="Tahoma" w:hAnsi="Tahoma" w:cs="Tahoma"/>
                <w:b/>
                <w:color w:val="000000" w:themeColor="text1"/>
              </w:rPr>
              <w:t>3.85</w:t>
            </w:r>
          </w:p>
        </w:tc>
        <w:tc>
          <w:tcPr>
            <w:tcW w:w="1701" w:type="dxa"/>
            <w:tcBorders>
              <w:top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baik</w:t>
            </w:r>
          </w:p>
        </w:tc>
      </w:tr>
      <w:tr w:rsidR="00A93B26" w:rsidRPr="00634793" w:rsidTr="00A93B26">
        <w:tc>
          <w:tcPr>
            <w:tcW w:w="2268"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2</w:t>
            </w:r>
          </w:p>
        </w:tc>
        <w:tc>
          <w:tcPr>
            <w:tcW w:w="1843" w:type="dxa"/>
            <w:vAlign w:val="center"/>
          </w:tcPr>
          <w:p w:rsidR="00A93B26" w:rsidRPr="00634793" w:rsidRDefault="00A93B26" w:rsidP="00EB6AE2">
            <w:pPr>
              <w:contextualSpacing/>
              <w:jc w:val="center"/>
              <w:rPr>
                <w:rFonts w:ascii="Tahoma" w:hAnsi="Tahoma" w:cs="Tahoma"/>
                <w:b/>
                <w:bCs/>
                <w:color w:val="000000"/>
              </w:rPr>
            </w:pPr>
            <w:r w:rsidRPr="00634793">
              <w:rPr>
                <w:rFonts w:ascii="Tahoma" w:hAnsi="Tahoma" w:cs="Tahoma"/>
                <w:b/>
                <w:bCs/>
                <w:color w:val="000000"/>
              </w:rPr>
              <w:t>4.19</w:t>
            </w:r>
          </w:p>
        </w:tc>
        <w:tc>
          <w:tcPr>
            <w:tcW w:w="1701" w:type="dxa"/>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baik</w:t>
            </w:r>
          </w:p>
        </w:tc>
      </w:tr>
      <w:tr w:rsidR="00A93B26" w:rsidRPr="00634793" w:rsidTr="00A93B26">
        <w:tc>
          <w:tcPr>
            <w:tcW w:w="2268"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3</w:t>
            </w:r>
          </w:p>
        </w:tc>
        <w:tc>
          <w:tcPr>
            <w:tcW w:w="1843" w:type="dxa"/>
            <w:vAlign w:val="center"/>
          </w:tcPr>
          <w:p w:rsidR="00A93B26" w:rsidRPr="00634793" w:rsidRDefault="00A93B26" w:rsidP="00EB6AE2">
            <w:pPr>
              <w:contextualSpacing/>
              <w:jc w:val="center"/>
              <w:rPr>
                <w:rFonts w:ascii="Tahoma" w:hAnsi="Tahoma" w:cs="Tahoma"/>
                <w:b/>
                <w:bCs/>
                <w:color w:val="000000"/>
              </w:rPr>
            </w:pPr>
            <w:r w:rsidRPr="00634793">
              <w:rPr>
                <w:rFonts w:ascii="Tahoma" w:hAnsi="Tahoma" w:cs="Tahoma"/>
                <w:b/>
                <w:bCs/>
                <w:color w:val="000000"/>
              </w:rPr>
              <w:t>4.47</w:t>
            </w:r>
          </w:p>
        </w:tc>
        <w:tc>
          <w:tcPr>
            <w:tcW w:w="1701" w:type="dxa"/>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baik</w:t>
            </w:r>
          </w:p>
        </w:tc>
      </w:tr>
      <w:tr w:rsidR="00A93B26" w:rsidRPr="00634793" w:rsidTr="00A93B26">
        <w:tc>
          <w:tcPr>
            <w:tcW w:w="2268" w:type="dxa"/>
            <w:tcBorders>
              <w:bottom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lang w:val="id-ID"/>
              </w:rPr>
              <w:t>4</w:t>
            </w:r>
          </w:p>
        </w:tc>
        <w:tc>
          <w:tcPr>
            <w:tcW w:w="1843" w:type="dxa"/>
            <w:tcBorders>
              <w:bottom w:val="single" w:sz="4" w:space="0" w:color="auto"/>
            </w:tcBorders>
            <w:vAlign w:val="center"/>
          </w:tcPr>
          <w:p w:rsidR="00A93B26" w:rsidRPr="00634793" w:rsidRDefault="00A93B26" w:rsidP="00EB6AE2">
            <w:pPr>
              <w:contextualSpacing/>
              <w:jc w:val="center"/>
              <w:rPr>
                <w:rFonts w:ascii="Tahoma" w:hAnsi="Tahoma" w:cs="Tahoma"/>
                <w:b/>
                <w:bCs/>
                <w:color w:val="000000"/>
              </w:rPr>
            </w:pPr>
            <w:r w:rsidRPr="00634793">
              <w:rPr>
                <w:rFonts w:ascii="Tahoma" w:hAnsi="Tahoma" w:cs="Tahoma"/>
                <w:b/>
                <w:bCs/>
                <w:color w:val="000000"/>
              </w:rPr>
              <w:t>4.85</w:t>
            </w:r>
          </w:p>
        </w:tc>
        <w:tc>
          <w:tcPr>
            <w:tcW w:w="1701" w:type="dxa"/>
            <w:tcBorders>
              <w:bottom w:val="single" w:sz="4" w:space="0" w:color="auto"/>
            </w:tcBorders>
          </w:tcPr>
          <w:p w:rsidR="00A93B26" w:rsidRPr="00634793" w:rsidRDefault="00A93B26" w:rsidP="00EB6AE2">
            <w:pPr>
              <w:contextualSpacing/>
              <w:rPr>
                <w:rFonts w:ascii="Tahoma" w:hAnsi="Tahoma" w:cs="Tahoma"/>
                <w:color w:val="000000" w:themeColor="text1"/>
                <w:lang w:val="id-ID"/>
              </w:rPr>
            </w:pPr>
            <w:r w:rsidRPr="00634793">
              <w:rPr>
                <w:rFonts w:ascii="Tahoma" w:hAnsi="Tahoma" w:cs="Tahoma"/>
                <w:color w:val="000000" w:themeColor="text1"/>
              </w:rPr>
              <w:t xml:space="preserve">Sangat </w:t>
            </w:r>
            <w:r w:rsidRPr="00634793">
              <w:rPr>
                <w:rFonts w:ascii="Tahoma" w:hAnsi="Tahoma" w:cs="Tahoma"/>
                <w:color w:val="000000" w:themeColor="text1"/>
                <w:lang w:val="id-ID"/>
              </w:rPr>
              <w:t>baik</w:t>
            </w:r>
          </w:p>
        </w:tc>
      </w:tr>
      <w:tr w:rsidR="00A93B26" w:rsidRPr="00634793" w:rsidTr="00A93B26">
        <w:tc>
          <w:tcPr>
            <w:tcW w:w="2268" w:type="dxa"/>
            <w:tcBorders>
              <w:top w:val="single" w:sz="4" w:space="0" w:color="auto"/>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Rata-rata</w:t>
            </w:r>
          </w:p>
        </w:tc>
        <w:tc>
          <w:tcPr>
            <w:tcW w:w="1843" w:type="dxa"/>
            <w:tcBorders>
              <w:top w:val="single" w:sz="4" w:space="0" w:color="auto"/>
              <w:bottom w:val="single" w:sz="4" w:space="0" w:color="auto"/>
            </w:tcBorders>
            <w:vAlign w:val="center"/>
          </w:tcPr>
          <w:p w:rsidR="00A93B26" w:rsidRPr="00634793" w:rsidRDefault="00A93B26" w:rsidP="00EB6AE2">
            <w:pPr>
              <w:contextualSpacing/>
              <w:jc w:val="center"/>
              <w:rPr>
                <w:rFonts w:ascii="Tahoma" w:hAnsi="Tahoma" w:cs="Tahoma"/>
                <w:b/>
                <w:color w:val="000000"/>
              </w:rPr>
            </w:pPr>
            <w:r w:rsidRPr="00634793">
              <w:rPr>
                <w:rFonts w:ascii="Tahoma" w:hAnsi="Tahoma" w:cs="Tahoma"/>
                <w:b/>
                <w:color w:val="000000"/>
              </w:rPr>
              <w:t>4.34</w:t>
            </w:r>
          </w:p>
        </w:tc>
        <w:tc>
          <w:tcPr>
            <w:tcW w:w="1701" w:type="dxa"/>
            <w:tcBorders>
              <w:top w:val="single" w:sz="4" w:space="0" w:color="auto"/>
              <w:bottom w:val="single" w:sz="4" w:space="0" w:color="auto"/>
            </w:tcBorders>
          </w:tcPr>
          <w:p w:rsidR="00A93B26" w:rsidRPr="00634793" w:rsidRDefault="00A93B26" w:rsidP="00EB6AE2">
            <w:pPr>
              <w:contextualSpacing/>
              <w:rPr>
                <w:rFonts w:ascii="Tahoma" w:hAnsi="Tahoma" w:cs="Tahoma"/>
                <w:color w:val="000000" w:themeColor="text1"/>
              </w:rPr>
            </w:pPr>
            <w:r w:rsidRPr="00634793">
              <w:rPr>
                <w:rFonts w:ascii="Tahoma" w:hAnsi="Tahoma" w:cs="Tahoma"/>
                <w:color w:val="000000" w:themeColor="text1"/>
              </w:rPr>
              <w:t>baik</w:t>
            </w:r>
          </w:p>
        </w:tc>
      </w:tr>
    </w:tbl>
    <w:p w:rsidR="00A93B26" w:rsidRPr="00634793" w:rsidRDefault="00A93B26" w:rsidP="00EB6AE2">
      <w:pPr>
        <w:spacing w:after="0" w:line="240" w:lineRule="auto"/>
        <w:ind w:firstLine="426"/>
        <w:contextualSpacing/>
        <w:jc w:val="both"/>
        <w:rPr>
          <w:rFonts w:ascii="Tahoma" w:hAnsi="Tahoma" w:cs="Tahoma"/>
          <w:color w:val="000000" w:themeColor="text1"/>
        </w:rPr>
      </w:pPr>
      <w:r w:rsidRPr="00634793">
        <w:rPr>
          <w:rFonts w:ascii="Tahoma" w:hAnsi="Tahoma" w:cs="Tahoma"/>
          <w:color w:val="000000" w:themeColor="text1"/>
        </w:rPr>
        <w:t xml:space="preserve">Berdasarkan Tabel diatas diperoleh gambaran bahwa gambaran rata-rata keterlaksanaan model pembelajaran </w:t>
      </w:r>
      <w:proofErr w:type="gramStart"/>
      <w:r w:rsidRPr="00634793">
        <w:rPr>
          <w:rFonts w:ascii="Tahoma" w:hAnsi="Tahoma" w:cs="Tahoma"/>
          <w:color w:val="000000" w:themeColor="text1"/>
        </w:rPr>
        <w:t>pada  setiap</w:t>
      </w:r>
      <w:proofErr w:type="gramEnd"/>
      <w:r w:rsidRPr="00634793">
        <w:rPr>
          <w:rFonts w:ascii="Tahoma" w:hAnsi="Tahoma" w:cs="Tahoma"/>
          <w:color w:val="000000" w:themeColor="text1"/>
        </w:rPr>
        <w:t xml:space="preserve"> pertemuan adalah adalah pada kategori baik. </w:t>
      </w:r>
      <w:proofErr w:type="gramStart"/>
      <w:r w:rsidRPr="00634793">
        <w:rPr>
          <w:rFonts w:ascii="Tahoma" w:hAnsi="Tahoma" w:cs="Tahoma"/>
          <w:color w:val="000000" w:themeColor="text1"/>
        </w:rPr>
        <w:t>Ini ditinjukkan oleh perolehan rata-rata skor keterlaksanaan pembelajaran berada pada angka lebih dari 4.34.</w:t>
      </w:r>
      <w:proofErr w:type="gramEnd"/>
      <w:r w:rsidRPr="00634793">
        <w:rPr>
          <w:rFonts w:ascii="Tahoma" w:hAnsi="Tahoma" w:cs="Tahoma"/>
          <w:color w:val="000000" w:themeColor="text1"/>
        </w:rPr>
        <w:t xml:space="preserve"> </w:t>
      </w:r>
      <w:proofErr w:type="gramStart"/>
      <w:r w:rsidRPr="00634793">
        <w:rPr>
          <w:rFonts w:ascii="Tahoma" w:hAnsi="Tahoma" w:cs="Tahoma"/>
          <w:color w:val="000000" w:themeColor="text1"/>
        </w:rPr>
        <w:t>Pada pertemuan pertama kedua dan ketiga rata-rata keterlaksanaan hanya berada pada kategori baik, tetapi mengalami peningkatan pada pertemuan keempat sehingga nilai rata-rata masuk dalam kategori baik.</w:t>
      </w:r>
      <w:proofErr w:type="gramEnd"/>
      <w:r w:rsidRPr="00634793">
        <w:rPr>
          <w:rFonts w:ascii="Tahoma" w:hAnsi="Tahoma" w:cs="Tahoma"/>
          <w:color w:val="000000" w:themeColor="text1"/>
        </w:rPr>
        <w:t xml:space="preserve"> </w:t>
      </w:r>
      <w:proofErr w:type="gramStart"/>
      <w:r w:rsidRPr="00634793">
        <w:rPr>
          <w:rFonts w:ascii="Tahoma" w:hAnsi="Tahoma" w:cs="Tahoma"/>
          <w:color w:val="000000" w:themeColor="text1"/>
        </w:rPr>
        <w:t>Oleh karena itu dapat dikatakan bahwa keterlaksanaan pendekatan open ended dalam model pembelajaran berdasarkan masalah untuk seluruh pertemuan terlaksana dengan baik.</w:t>
      </w:r>
      <w:proofErr w:type="gramEnd"/>
      <w:r w:rsidRPr="00634793">
        <w:rPr>
          <w:rFonts w:ascii="Tahoma" w:hAnsi="Tahoma" w:cs="Tahoma"/>
          <w:color w:val="000000" w:themeColor="text1"/>
        </w:rPr>
        <w:t xml:space="preserve"> </w:t>
      </w:r>
    </w:p>
    <w:p w:rsidR="00A93B26" w:rsidRPr="00634793" w:rsidRDefault="00A93B26" w:rsidP="00EB6AE2">
      <w:pPr>
        <w:pStyle w:val="NormalWeb"/>
        <w:numPr>
          <w:ilvl w:val="0"/>
          <w:numId w:val="3"/>
        </w:numPr>
        <w:spacing w:before="0" w:beforeAutospacing="0" w:after="0" w:afterAutospacing="0"/>
        <w:ind w:left="426" w:hanging="426"/>
        <w:contextualSpacing/>
        <w:jc w:val="both"/>
        <w:rPr>
          <w:rFonts w:ascii="Tahoma" w:hAnsi="Tahoma" w:cs="Tahoma"/>
          <w:b/>
          <w:color w:val="000000" w:themeColor="text1"/>
          <w:sz w:val="22"/>
          <w:szCs w:val="22"/>
          <w:lang w:val="sv-SE"/>
        </w:rPr>
      </w:pPr>
      <w:r w:rsidRPr="00634793">
        <w:rPr>
          <w:rFonts w:ascii="Tahoma" w:hAnsi="Tahoma" w:cs="Tahoma"/>
          <w:b/>
          <w:color w:val="000000" w:themeColor="text1"/>
          <w:sz w:val="22"/>
          <w:szCs w:val="22"/>
          <w:lang w:val="sv-SE"/>
        </w:rPr>
        <w:t>Hasil Analisis Inferensial</w:t>
      </w:r>
    </w:p>
    <w:p w:rsidR="00A93B26" w:rsidRPr="00634793" w:rsidRDefault="00A93B26" w:rsidP="00EB6AE2">
      <w:pPr>
        <w:pStyle w:val="ListParagraph"/>
        <w:numPr>
          <w:ilvl w:val="0"/>
          <w:numId w:val="5"/>
        </w:numPr>
        <w:tabs>
          <w:tab w:val="left" w:pos="3544"/>
        </w:tabs>
        <w:spacing w:after="0" w:line="240" w:lineRule="auto"/>
        <w:ind w:left="426" w:hanging="426"/>
        <w:jc w:val="both"/>
        <w:rPr>
          <w:rFonts w:ascii="Tahoma" w:hAnsi="Tahoma" w:cs="Tahoma"/>
          <w:color w:val="000000" w:themeColor="text1"/>
        </w:rPr>
      </w:pPr>
      <w:r w:rsidRPr="00634793">
        <w:rPr>
          <w:rFonts w:ascii="Tahoma" w:hAnsi="Tahoma" w:cs="Tahoma"/>
          <w:color w:val="000000" w:themeColor="text1"/>
        </w:rPr>
        <w:t>Hipotesis 1</w:t>
      </w:r>
    </w:p>
    <w:p w:rsidR="00A93B26" w:rsidRPr="00634793" w:rsidRDefault="00A93B26" w:rsidP="00EB6AE2">
      <w:pPr>
        <w:pStyle w:val="NormalWeb"/>
        <w:spacing w:before="0" w:beforeAutospacing="0" w:after="0" w:afterAutospacing="0"/>
        <w:ind w:firstLine="567"/>
        <w:contextualSpacing/>
        <w:jc w:val="both"/>
        <w:rPr>
          <w:rFonts w:ascii="Tahoma" w:hAnsi="Tahoma" w:cs="Tahoma"/>
          <w:color w:val="000000" w:themeColor="text1"/>
        </w:rPr>
      </w:pPr>
      <w:r w:rsidRPr="00634793">
        <w:rPr>
          <w:rFonts w:ascii="Tahoma" w:hAnsi="Tahoma" w:cs="Tahoma"/>
          <w:color w:val="000000" w:themeColor="text1"/>
          <w:sz w:val="22"/>
          <w:szCs w:val="22"/>
          <w:lang w:val="en-US"/>
        </w:rPr>
        <w:t>Kriteria pengujian yang dilakukan yaitu jika nilai-</w:t>
      </w:r>
      <w:r w:rsidRPr="00634793">
        <w:rPr>
          <w:rFonts w:ascii="Tahoma" w:hAnsi="Tahoma" w:cs="Tahoma"/>
          <w:i/>
          <w:color w:val="000000" w:themeColor="text1"/>
          <w:sz w:val="22"/>
          <w:szCs w:val="22"/>
          <w:lang w:val="en-US"/>
        </w:rPr>
        <w:t>p</w:t>
      </w:r>
      <w:r w:rsidRPr="00634793">
        <w:rPr>
          <w:rFonts w:ascii="Tahoma" w:hAnsi="Tahoma" w:cs="Tahoma"/>
          <w:color w:val="000000" w:themeColor="text1"/>
          <w:sz w:val="22"/>
          <w:szCs w:val="22"/>
          <w:lang w:val="en-US"/>
        </w:rPr>
        <w:t xml:space="preserve"> dari </w:t>
      </w:r>
      <w:r w:rsidRPr="00634793">
        <w:rPr>
          <w:rFonts w:ascii="Tahoma" w:hAnsi="Tahoma" w:cs="Tahoma"/>
          <w:i/>
          <w:color w:val="000000" w:themeColor="text1"/>
          <w:sz w:val="22"/>
          <w:szCs w:val="22"/>
          <w:lang w:val="en-US"/>
        </w:rPr>
        <w:t>Based on</w:t>
      </w:r>
      <w:r w:rsidRPr="00634793">
        <w:rPr>
          <w:rFonts w:ascii="Tahoma" w:hAnsi="Tahoma" w:cs="Tahoma"/>
          <w:color w:val="000000" w:themeColor="text1"/>
          <w:sz w:val="22"/>
          <w:szCs w:val="22"/>
          <w:lang w:val="en-US"/>
        </w:rPr>
        <w:t xml:space="preserve"> </w:t>
      </w:r>
      <w:r w:rsidRPr="00634793">
        <w:rPr>
          <w:rFonts w:ascii="Tahoma" w:hAnsi="Tahoma" w:cs="Tahoma"/>
          <w:i/>
          <w:color w:val="000000" w:themeColor="text1"/>
          <w:sz w:val="22"/>
          <w:szCs w:val="22"/>
          <w:lang w:val="en-US"/>
        </w:rPr>
        <w:t>Mean</w:t>
      </w:r>
      <w:r w:rsidRPr="00634793">
        <w:rPr>
          <w:rFonts w:ascii="Tahoma" w:hAnsi="Tahoma" w:cs="Tahoma"/>
          <w:color w:val="000000" w:themeColor="text1"/>
          <w:sz w:val="22"/>
          <w:szCs w:val="22"/>
          <w:lang w:val="en-US"/>
        </w:rPr>
        <w:t xml:space="preserve"> pada uji </w:t>
      </w:r>
      <w:r w:rsidRPr="00634793">
        <w:rPr>
          <w:rFonts w:ascii="Tahoma" w:hAnsi="Tahoma" w:cs="Tahoma"/>
          <w:i/>
          <w:color w:val="000000" w:themeColor="text1"/>
          <w:sz w:val="22"/>
          <w:szCs w:val="22"/>
          <w:lang w:val="en-US"/>
        </w:rPr>
        <w:t>Levene’s</w:t>
      </w:r>
      <w:r w:rsidRPr="00634793">
        <w:rPr>
          <w:rFonts w:ascii="Tahoma" w:hAnsi="Tahoma" w:cs="Tahoma"/>
          <w:color w:val="000000" w:themeColor="text1"/>
          <w:sz w:val="22"/>
          <w:szCs w:val="22"/>
          <w:lang w:val="en-US"/>
        </w:rPr>
        <w:t xml:space="preserve"> lebih besar dari nilai alpha = 0</w:t>
      </w:r>
      <w:proofErr w:type="gramStart"/>
      <w:r w:rsidRPr="00634793">
        <w:rPr>
          <w:rFonts w:ascii="Tahoma" w:hAnsi="Tahoma" w:cs="Tahoma"/>
          <w:color w:val="000000" w:themeColor="text1"/>
          <w:sz w:val="22"/>
          <w:szCs w:val="22"/>
          <w:lang w:val="en-US"/>
        </w:rPr>
        <w:t>,05</w:t>
      </w:r>
      <w:proofErr w:type="gramEnd"/>
      <w:r w:rsidRPr="00634793">
        <w:rPr>
          <w:rFonts w:ascii="Tahoma" w:hAnsi="Tahoma" w:cs="Tahoma"/>
          <w:color w:val="000000" w:themeColor="text1"/>
          <w:sz w:val="22"/>
          <w:szCs w:val="22"/>
          <w:lang w:val="en-US"/>
        </w:rPr>
        <w:t xml:space="preserve">. </w:t>
      </w:r>
      <w:proofErr w:type="gramStart"/>
      <w:r w:rsidRPr="00634793">
        <w:rPr>
          <w:rFonts w:ascii="Tahoma" w:hAnsi="Tahoma" w:cs="Tahoma"/>
          <w:color w:val="000000" w:themeColor="text1"/>
          <w:sz w:val="22"/>
          <w:szCs w:val="22"/>
          <w:lang w:val="en-US"/>
        </w:rPr>
        <w:t xml:space="preserve">Hasil komputasi uji homogenitas </w:t>
      </w:r>
      <w:r w:rsidR="00AB43C4" w:rsidRPr="00634793">
        <w:rPr>
          <w:rFonts w:ascii="Tahoma" w:hAnsi="Tahoma" w:cs="Tahoma"/>
          <w:color w:val="000000" w:themeColor="text1"/>
          <w:sz w:val="22"/>
          <w:szCs w:val="22"/>
          <w:lang w:val="en-US"/>
        </w:rPr>
        <w:t xml:space="preserve">menyatakan </w:t>
      </w:r>
      <w:r w:rsidRPr="00634793">
        <w:rPr>
          <w:rFonts w:ascii="Tahoma" w:hAnsi="Tahoma" w:cs="Tahoma"/>
          <w:bCs/>
          <w:color w:val="000000" w:themeColor="text1"/>
          <w:sz w:val="22"/>
          <w:szCs w:val="22"/>
        </w:rPr>
        <w:t>Sig. untuk Gain Sikap nilainya sebesar 0,296.</w:t>
      </w:r>
      <w:proofErr w:type="gramEnd"/>
      <w:r w:rsidRPr="00634793">
        <w:rPr>
          <w:rFonts w:ascii="Tahoma" w:hAnsi="Tahoma" w:cs="Tahoma"/>
          <w:bCs/>
          <w:color w:val="000000" w:themeColor="text1"/>
          <w:sz w:val="22"/>
          <w:szCs w:val="22"/>
        </w:rPr>
        <w:t xml:space="preserve"> Dan untuk Gain pengetahuan nilainya sebesar 0,316. Keduanya mempunyai nilai Sig. &gt; 0,05. Ini berarti bahwa data gain sikap dan gain pengetahuan pada kelas eksperimen 1, 2, dan 3, </w:t>
      </w:r>
      <w:r w:rsidRPr="00634793">
        <w:rPr>
          <w:rFonts w:ascii="Tahoma" w:hAnsi="Tahoma" w:cs="Tahoma"/>
          <w:color w:val="000000" w:themeColor="text1"/>
          <w:sz w:val="22"/>
          <w:szCs w:val="22"/>
        </w:rPr>
        <w:t>memiliki varians data yang homogen.</w:t>
      </w:r>
    </w:p>
    <w:p w:rsidR="00A93B26" w:rsidRDefault="00A93B26" w:rsidP="00124190">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lastRenderedPageBreak/>
        <w:t xml:space="preserve">Untuk menguji homogenitas matriks varian digunakan uji </w:t>
      </w:r>
      <w:r w:rsidRPr="00634793">
        <w:rPr>
          <w:rFonts w:ascii="Tahoma" w:hAnsi="Tahoma" w:cs="Tahoma"/>
          <w:i/>
          <w:color w:val="000000" w:themeColor="text1"/>
        </w:rPr>
        <w:t>Box</w:t>
      </w:r>
      <w:r w:rsidRPr="00634793">
        <w:rPr>
          <w:rFonts w:ascii="Tahoma" w:hAnsi="Tahoma" w:cs="Tahoma"/>
          <w:color w:val="000000" w:themeColor="text1"/>
        </w:rPr>
        <w:t xml:space="preserve">, dan hasilnya </w:t>
      </w:r>
      <w:r w:rsidR="00E526F0" w:rsidRPr="00634793">
        <w:rPr>
          <w:rFonts w:ascii="Tahoma" w:hAnsi="Tahoma" w:cs="Tahoma"/>
          <w:color w:val="000000" w:themeColor="text1"/>
        </w:rPr>
        <w:t xml:space="preserve">adalah </w:t>
      </w:r>
      <w:r w:rsidRPr="00634793">
        <w:rPr>
          <w:rFonts w:ascii="Tahoma" w:hAnsi="Tahoma" w:cs="Tahoma"/>
          <w:color w:val="000000" w:themeColor="text1"/>
        </w:rPr>
        <w:t>bahwa nilai Sig.sebesar 0,299.</w:t>
      </w:r>
      <w:proofErr w:type="gramEnd"/>
      <w:r w:rsidRPr="00634793">
        <w:rPr>
          <w:rFonts w:ascii="Tahoma" w:hAnsi="Tahoma" w:cs="Tahoma"/>
          <w:color w:val="000000" w:themeColor="text1"/>
        </w:rPr>
        <w:t xml:space="preserve"> Ini menunjukkan bahwa Nilai Sig. &gt; 0</w:t>
      </w:r>
      <w:proofErr w:type="gramStart"/>
      <w:r w:rsidRPr="00634793">
        <w:rPr>
          <w:rFonts w:ascii="Tahoma" w:hAnsi="Tahoma" w:cs="Tahoma"/>
          <w:color w:val="000000" w:themeColor="text1"/>
        </w:rPr>
        <w:t>,05</w:t>
      </w:r>
      <w:proofErr w:type="gramEnd"/>
      <w:r w:rsidRPr="00634793">
        <w:rPr>
          <w:rFonts w:ascii="Tahoma" w:hAnsi="Tahoma" w:cs="Tahoma"/>
          <w:color w:val="000000" w:themeColor="text1"/>
        </w:rPr>
        <w:t xml:space="preserve"> maka matriks varian berasal dari variable dependen yang sama.</w:t>
      </w:r>
    </w:p>
    <w:p w:rsidR="00124190" w:rsidRPr="00124190" w:rsidRDefault="00124190" w:rsidP="00124190">
      <w:pPr>
        <w:pStyle w:val="ListParagraph"/>
        <w:spacing w:after="0" w:line="240" w:lineRule="auto"/>
        <w:ind w:left="0" w:firstLine="567"/>
        <w:jc w:val="both"/>
        <w:rPr>
          <w:rFonts w:ascii="Tahoma" w:hAnsi="Tahoma" w:cs="Tahoma"/>
          <w:color w:val="000000" w:themeColor="text1"/>
        </w:rPr>
      </w:pPr>
      <w:r w:rsidRPr="00634793">
        <w:rPr>
          <w:rFonts w:ascii="Tahoma" w:hAnsi="Tahoma" w:cs="Tahoma"/>
          <w:color w:val="000000" w:themeColor="text1"/>
        </w:rPr>
        <w:t>Hipotesis yang diuji:</w:t>
      </w:r>
    </w:p>
    <w:p w:rsidR="00A93B26" w:rsidRPr="00634793" w:rsidRDefault="000A44F8" w:rsidP="00EB6AE2">
      <w:pPr>
        <w:tabs>
          <w:tab w:val="left" w:pos="5103"/>
        </w:tabs>
        <w:spacing w:after="0" w:line="240" w:lineRule="auto"/>
        <w:ind w:firstLine="567"/>
        <w:contextualSpacing/>
        <w:jc w:val="both"/>
        <w:rPr>
          <w:rFonts w:ascii="Tahoma" w:hAnsi="Tahoma" w:cs="Tahoma"/>
          <w:color w:val="000000" w:themeColor="text1"/>
        </w:rPr>
      </w:pPr>
      <m:oMath>
        <m:sSub>
          <m:sSubPr>
            <m:ctrlPr>
              <w:rPr>
                <w:rFonts w:ascii="Cambria Math" w:hAnsi="Cambria Math" w:cs="Tahoma"/>
                <w:i/>
                <w:color w:val="000000" w:themeColor="text1"/>
              </w:rPr>
            </m:ctrlPr>
          </m:sSubPr>
          <m:e>
            <m:r>
              <w:rPr>
                <w:rFonts w:ascii="Cambria Math" w:hAnsi="Cambria Math" w:cs="Tahoma"/>
                <w:color w:val="000000" w:themeColor="text1"/>
                <w:lang w:val="id-ID"/>
              </w:rPr>
              <m:t>H</m:t>
            </m:r>
          </m:e>
          <m:sub>
            <m:r>
              <w:rPr>
                <w:rFonts w:ascii="Cambria Math" w:hAnsi="Cambria Math" w:cs="Tahoma"/>
                <w:color w:val="000000" w:themeColor="text1"/>
                <w:lang w:val="id-ID"/>
              </w:rPr>
              <m:t>o</m:t>
            </m:r>
          </m:sub>
        </m:sSub>
        <m:r>
          <w:rPr>
            <w:rFonts w:ascii="Cambria Math" w:hAnsi="Cambria Math" w:cs="Tahoma"/>
            <w:color w:val="000000" w:themeColor="text1"/>
            <w:lang w:val="id-ID"/>
          </w:rPr>
          <m:t xml:space="preserve"> : </m:t>
        </m:r>
        <m:sSub>
          <m:sSubPr>
            <m:ctrlPr>
              <w:rPr>
                <w:rFonts w:ascii="Cambria Math" w:hAnsi="Cambria Math" w:cs="Tahoma"/>
                <w:i/>
                <w:color w:val="000000" w:themeColor="text1"/>
              </w:rPr>
            </m:ctrlPr>
          </m:sSubPr>
          <m:e>
            <m:r>
              <w:rPr>
                <w:rFonts w:ascii="Cambria Math" w:hAnsi="Cambria Math" w:cs="Tahoma"/>
                <w:color w:val="000000" w:themeColor="text1"/>
              </w:rPr>
              <m:t>A</m:t>
            </m:r>
          </m:e>
          <m:sub>
            <m:r>
              <w:rPr>
                <w:rFonts w:ascii="Cambria Math" w:hAnsi="Cambria Math" w:cs="Tahoma"/>
                <w:color w:val="000000" w:themeColor="text1"/>
              </w:rPr>
              <m:t>i</m:t>
            </m:r>
          </m:sub>
        </m:sSub>
        <m:r>
          <w:rPr>
            <w:rFonts w:ascii="Cambria Math" w:hAnsi="Cambria Math" w:cs="Tahoma"/>
            <w:color w:val="000000" w:themeColor="text1"/>
          </w:rPr>
          <m:t>=0          l</m:t>
        </m:r>
        <m:r>
          <w:rPr>
            <w:rFonts w:ascii="Cambria Math" w:hAnsi="Cambria Math" w:cs="Tahoma"/>
            <w:color w:val="000000" w:themeColor="text1"/>
          </w:rPr>
          <m:t xml:space="preserve">awan      </m:t>
        </m:r>
        <m:sSub>
          <m:sSubPr>
            <m:ctrlPr>
              <w:rPr>
                <w:rFonts w:ascii="Cambria Math" w:hAnsi="Cambria Math" w:cs="Tahoma"/>
                <w:i/>
                <w:color w:val="000000" w:themeColor="text1"/>
              </w:rPr>
            </m:ctrlPr>
          </m:sSubPr>
          <m:e>
            <m:r>
              <w:rPr>
                <w:rFonts w:ascii="Cambria Math" w:hAnsi="Cambria Math" w:cs="Tahoma"/>
                <w:color w:val="000000" w:themeColor="text1"/>
                <w:lang w:val="id-ID"/>
              </w:rPr>
              <m:t>H</m:t>
            </m:r>
          </m:e>
          <m:sub>
            <m:r>
              <w:rPr>
                <w:rFonts w:ascii="Cambria Math" w:hAnsi="Cambria Math" w:cs="Tahoma"/>
                <w:color w:val="000000" w:themeColor="text1"/>
                <w:lang w:val="id-ID"/>
              </w:rPr>
              <m:t>1</m:t>
            </m:r>
          </m:sub>
        </m:sSub>
        <m:r>
          <w:rPr>
            <w:rFonts w:ascii="Cambria Math" w:hAnsi="Cambria Math" w:cs="Tahoma"/>
            <w:color w:val="000000" w:themeColor="text1"/>
            <w:lang w:val="id-ID"/>
          </w:rPr>
          <m:t xml:space="preserve"> : </m:t>
        </m:r>
        <m:sSub>
          <m:sSubPr>
            <m:ctrlPr>
              <w:rPr>
                <w:rFonts w:ascii="Cambria Math" w:hAnsi="Cambria Math" w:cs="Tahoma"/>
                <w:i/>
                <w:color w:val="000000" w:themeColor="text1"/>
              </w:rPr>
            </m:ctrlPr>
          </m:sSubPr>
          <m:e>
            <m:r>
              <w:rPr>
                <w:rFonts w:ascii="Cambria Math" w:hAnsi="Cambria Math" w:cs="Tahoma"/>
                <w:color w:val="000000" w:themeColor="text1"/>
              </w:rPr>
              <m:t>A</m:t>
            </m:r>
          </m:e>
          <m:sub>
            <m:r>
              <w:rPr>
                <w:rFonts w:ascii="Cambria Math" w:hAnsi="Cambria Math" w:cs="Tahoma"/>
                <w:color w:val="000000" w:themeColor="text1"/>
              </w:rPr>
              <m:t>i</m:t>
            </m:r>
          </m:sub>
        </m:sSub>
        <m:r>
          <w:rPr>
            <w:rFonts w:ascii="Cambria Math" w:hAnsi="Cambria Math" w:cs="Tahoma"/>
            <w:color w:val="000000" w:themeColor="text1"/>
          </w:rPr>
          <m:t>≠0</m:t>
        </m:r>
      </m:oMath>
      <w:r w:rsidR="00A93B26" w:rsidRPr="00634793">
        <w:rPr>
          <w:rFonts w:ascii="Tahoma" w:hAnsi="Tahoma" w:cs="Tahoma"/>
          <w:color w:val="000000" w:themeColor="text1"/>
        </w:rPr>
        <w:t xml:space="preserve">       </w:t>
      </w:r>
      <w:proofErr w:type="gramStart"/>
      <w:r w:rsidR="00A93B26" w:rsidRPr="00634793">
        <w:rPr>
          <w:rFonts w:ascii="Tahoma" w:hAnsi="Tahoma" w:cs="Tahoma"/>
          <w:color w:val="000000" w:themeColor="text1"/>
        </w:rPr>
        <w:t>untuk</w:t>
      </w:r>
      <w:proofErr w:type="gramEnd"/>
      <w:r w:rsidR="00A93B26" w:rsidRPr="00634793">
        <w:rPr>
          <w:rFonts w:ascii="Tahoma" w:hAnsi="Tahoma" w:cs="Tahoma"/>
          <w:color w:val="000000" w:themeColor="text1"/>
        </w:rPr>
        <w:t xml:space="preserve"> semua </w:t>
      </w:r>
      <w:r w:rsidR="00A93B26" w:rsidRPr="00634793">
        <w:rPr>
          <w:rFonts w:ascii="Tahoma" w:hAnsi="Tahoma" w:cs="Tahoma"/>
          <w:i/>
          <w:color w:val="000000" w:themeColor="text1"/>
        </w:rPr>
        <w:t>i</w:t>
      </w:r>
    </w:p>
    <w:p w:rsidR="00A93B26" w:rsidRPr="00634793" w:rsidRDefault="00A93B26" w:rsidP="00EB6AE2">
      <w:pPr>
        <w:spacing w:after="0" w:line="240" w:lineRule="auto"/>
        <w:ind w:firstLine="567"/>
        <w:contextualSpacing/>
        <w:jc w:val="both"/>
        <w:rPr>
          <w:rFonts w:ascii="Tahoma" w:hAnsi="Tahoma" w:cs="Tahoma"/>
          <w:color w:val="000000" w:themeColor="text1"/>
        </w:rPr>
      </w:pPr>
      <w:proofErr w:type="gramStart"/>
      <w:r w:rsidRPr="00634793">
        <w:rPr>
          <w:rFonts w:ascii="Tahoma" w:hAnsi="Tahoma" w:cs="Tahoma"/>
          <w:color w:val="000000" w:themeColor="text1"/>
        </w:rPr>
        <w:t xml:space="preserve">Untuk menguji hipotesis ini digunakan uji MANOVA dengan menggunakan </w:t>
      </w:r>
      <w:r w:rsidRPr="00634793">
        <w:rPr>
          <w:rFonts w:ascii="Tahoma" w:hAnsi="Tahoma" w:cs="Tahoma"/>
          <w:i/>
          <w:color w:val="000000" w:themeColor="text1"/>
        </w:rPr>
        <w:t>software</w:t>
      </w:r>
      <w:r w:rsidRPr="00634793">
        <w:rPr>
          <w:rFonts w:ascii="Tahoma" w:hAnsi="Tahoma" w:cs="Tahoma"/>
          <w:color w:val="000000" w:themeColor="text1"/>
        </w:rPr>
        <w:t xml:space="preserve"> SPSS 20.</w:t>
      </w:r>
      <w:proofErr w:type="gramEnd"/>
      <w:r w:rsidRPr="00634793">
        <w:rPr>
          <w:rFonts w:ascii="Tahoma" w:hAnsi="Tahoma" w:cs="Tahoma"/>
          <w:color w:val="000000" w:themeColor="text1"/>
        </w:rPr>
        <w:t xml:space="preserve"> Hasilnya dapat dilihat pada table berikut:</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3"/>
        <w:gridCol w:w="2126"/>
        <w:gridCol w:w="992"/>
        <w:gridCol w:w="1134"/>
        <w:gridCol w:w="1176"/>
        <w:gridCol w:w="1021"/>
        <w:gridCol w:w="780"/>
      </w:tblGrid>
      <w:tr w:rsidR="00A93B26" w:rsidRPr="00634793" w:rsidTr="00A93B26">
        <w:trPr>
          <w:cantSplit/>
        </w:trPr>
        <w:tc>
          <w:tcPr>
            <w:tcW w:w="3119" w:type="dxa"/>
            <w:gridSpan w:val="2"/>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Effect</w:t>
            </w:r>
          </w:p>
        </w:tc>
        <w:tc>
          <w:tcPr>
            <w:tcW w:w="992"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Value</w:t>
            </w:r>
          </w:p>
        </w:tc>
        <w:tc>
          <w:tcPr>
            <w:tcW w:w="1134"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F</w:t>
            </w:r>
          </w:p>
        </w:tc>
        <w:tc>
          <w:tcPr>
            <w:tcW w:w="1176"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Hypothesis df</w:t>
            </w:r>
          </w:p>
        </w:tc>
        <w:tc>
          <w:tcPr>
            <w:tcW w:w="1021"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Error df</w:t>
            </w:r>
          </w:p>
        </w:tc>
        <w:tc>
          <w:tcPr>
            <w:tcW w:w="780"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Sig.</w:t>
            </w:r>
          </w:p>
        </w:tc>
      </w:tr>
      <w:tr w:rsidR="00A93B26" w:rsidRPr="00634793" w:rsidTr="00A93B26">
        <w:trPr>
          <w:cantSplit/>
        </w:trPr>
        <w:tc>
          <w:tcPr>
            <w:tcW w:w="993" w:type="dxa"/>
            <w:vMerge w:val="restart"/>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Intercept</w:t>
            </w:r>
          </w:p>
        </w:tc>
        <w:tc>
          <w:tcPr>
            <w:tcW w:w="2126"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Pillai's Trace</w:t>
            </w:r>
          </w:p>
        </w:tc>
        <w:tc>
          <w:tcPr>
            <w:tcW w:w="992"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.959</w:t>
            </w:r>
          </w:p>
        </w:tc>
        <w:tc>
          <w:tcPr>
            <w:tcW w:w="1134"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773.982</w:t>
            </w:r>
            <w:r w:rsidRPr="00634793">
              <w:rPr>
                <w:rFonts w:ascii="Tahoma" w:hAnsi="Tahoma" w:cs="Tahoma"/>
                <w:color w:val="000000" w:themeColor="text1"/>
                <w:vertAlign w:val="superscript"/>
              </w:rPr>
              <w:t>b</w:t>
            </w:r>
          </w:p>
        </w:tc>
        <w:tc>
          <w:tcPr>
            <w:tcW w:w="1176"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1021"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67.000</w:t>
            </w:r>
          </w:p>
        </w:tc>
        <w:tc>
          <w:tcPr>
            <w:tcW w:w="780"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Wilks' Lambda</w:t>
            </w:r>
          </w:p>
        </w:tc>
        <w:tc>
          <w:tcPr>
            <w:tcW w:w="99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.041</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773.982</w:t>
            </w:r>
            <w:r w:rsidRPr="00634793">
              <w:rPr>
                <w:rFonts w:ascii="Tahoma" w:hAnsi="Tahoma" w:cs="Tahoma"/>
                <w:color w:val="000000" w:themeColor="text1"/>
                <w:vertAlign w:val="superscript"/>
              </w:rPr>
              <w:t>b</w:t>
            </w:r>
          </w:p>
        </w:tc>
        <w:tc>
          <w:tcPr>
            <w:tcW w:w="11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102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67.000</w:t>
            </w:r>
          </w:p>
        </w:tc>
        <w:tc>
          <w:tcPr>
            <w:tcW w:w="78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Hotelling's Trace</w:t>
            </w:r>
          </w:p>
        </w:tc>
        <w:tc>
          <w:tcPr>
            <w:tcW w:w="99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23.104</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773.982</w:t>
            </w:r>
            <w:r w:rsidRPr="00634793">
              <w:rPr>
                <w:rFonts w:ascii="Tahoma" w:hAnsi="Tahoma" w:cs="Tahoma"/>
                <w:color w:val="000000" w:themeColor="text1"/>
                <w:vertAlign w:val="superscript"/>
              </w:rPr>
              <w:t>b</w:t>
            </w:r>
          </w:p>
        </w:tc>
        <w:tc>
          <w:tcPr>
            <w:tcW w:w="11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102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67.000</w:t>
            </w:r>
          </w:p>
        </w:tc>
        <w:tc>
          <w:tcPr>
            <w:tcW w:w="78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Roy's Largest Root</w:t>
            </w:r>
          </w:p>
        </w:tc>
        <w:tc>
          <w:tcPr>
            <w:tcW w:w="99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23.104</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773.982</w:t>
            </w:r>
            <w:r w:rsidRPr="00634793">
              <w:rPr>
                <w:rFonts w:ascii="Tahoma" w:hAnsi="Tahoma" w:cs="Tahoma"/>
                <w:color w:val="000000" w:themeColor="text1"/>
                <w:vertAlign w:val="superscript"/>
              </w:rPr>
              <w:t>b</w:t>
            </w:r>
          </w:p>
        </w:tc>
        <w:tc>
          <w:tcPr>
            <w:tcW w:w="11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102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67.000</w:t>
            </w:r>
          </w:p>
        </w:tc>
        <w:tc>
          <w:tcPr>
            <w:tcW w:w="78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val="restart"/>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A</w:t>
            </w:r>
          </w:p>
        </w:tc>
        <w:tc>
          <w:tcPr>
            <w:tcW w:w="212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Pillai's Trace</w:t>
            </w:r>
          </w:p>
        </w:tc>
        <w:tc>
          <w:tcPr>
            <w:tcW w:w="99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.409</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8.748</w:t>
            </w:r>
          </w:p>
        </w:tc>
        <w:tc>
          <w:tcPr>
            <w:tcW w:w="11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4.000</w:t>
            </w:r>
          </w:p>
        </w:tc>
        <w:tc>
          <w:tcPr>
            <w:tcW w:w="102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136.000</w:t>
            </w:r>
          </w:p>
        </w:tc>
        <w:tc>
          <w:tcPr>
            <w:tcW w:w="78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Wilks' Lambda</w:t>
            </w:r>
          </w:p>
        </w:tc>
        <w:tc>
          <w:tcPr>
            <w:tcW w:w="99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.624</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8.898</w:t>
            </w:r>
            <w:r w:rsidRPr="00634793">
              <w:rPr>
                <w:rFonts w:ascii="Tahoma" w:hAnsi="Tahoma" w:cs="Tahoma"/>
                <w:color w:val="000000" w:themeColor="text1"/>
                <w:vertAlign w:val="superscript"/>
              </w:rPr>
              <w:t>b</w:t>
            </w:r>
          </w:p>
        </w:tc>
        <w:tc>
          <w:tcPr>
            <w:tcW w:w="11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4.000</w:t>
            </w:r>
          </w:p>
        </w:tc>
        <w:tc>
          <w:tcPr>
            <w:tcW w:w="102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134.000</w:t>
            </w:r>
          </w:p>
        </w:tc>
        <w:tc>
          <w:tcPr>
            <w:tcW w:w="78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Hotelling's Trace</w:t>
            </w:r>
          </w:p>
        </w:tc>
        <w:tc>
          <w:tcPr>
            <w:tcW w:w="99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.548</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9.041</w:t>
            </w:r>
          </w:p>
        </w:tc>
        <w:tc>
          <w:tcPr>
            <w:tcW w:w="11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4.000</w:t>
            </w:r>
          </w:p>
        </w:tc>
        <w:tc>
          <w:tcPr>
            <w:tcW w:w="102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132.000</w:t>
            </w:r>
          </w:p>
        </w:tc>
        <w:tc>
          <w:tcPr>
            <w:tcW w:w="78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Roy's Largest Root</w:t>
            </w:r>
          </w:p>
        </w:tc>
        <w:tc>
          <w:tcPr>
            <w:tcW w:w="992"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.420</w:t>
            </w:r>
          </w:p>
        </w:tc>
        <w:tc>
          <w:tcPr>
            <w:tcW w:w="1134"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14.273</w:t>
            </w:r>
            <w:r w:rsidRPr="00634793">
              <w:rPr>
                <w:rFonts w:ascii="Tahoma" w:hAnsi="Tahoma" w:cs="Tahoma"/>
                <w:color w:val="000000" w:themeColor="text1"/>
                <w:vertAlign w:val="superscript"/>
              </w:rPr>
              <w:t>c</w:t>
            </w:r>
          </w:p>
        </w:tc>
        <w:tc>
          <w:tcPr>
            <w:tcW w:w="1176"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1021"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68.000</w:t>
            </w:r>
          </w:p>
        </w:tc>
        <w:tc>
          <w:tcPr>
            <w:tcW w:w="780"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bl>
    <w:p w:rsidR="00A93B26" w:rsidRPr="00634793" w:rsidRDefault="00A93B26" w:rsidP="00EB6AE2">
      <w:pPr>
        <w:autoSpaceDE w:val="0"/>
        <w:autoSpaceDN w:val="0"/>
        <w:adjustRightInd w:val="0"/>
        <w:spacing w:after="0" w:line="240" w:lineRule="auto"/>
        <w:ind w:firstLine="426"/>
        <w:contextualSpacing/>
        <w:jc w:val="both"/>
        <w:rPr>
          <w:rFonts w:ascii="Tahoma" w:hAnsi="Tahoma" w:cs="Tahoma"/>
          <w:color w:val="000000" w:themeColor="text1"/>
        </w:rPr>
      </w:pPr>
      <w:r w:rsidRPr="00634793">
        <w:rPr>
          <w:rFonts w:ascii="Tahoma" w:hAnsi="Tahoma" w:cs="Tahoma"/>
          <w:color w:val="000000" w:themeColor="text1"/>
        </w:rPr>
        <w:t xml:space="preserve">Berdasarkan table </w:t>
      </w:r>
      <w:r w:rsidRPr="00634793">
        <w:rPr>
          <w:rFonts w:ascii="Tahoma" w:hAnsi="Tahoma" w:cs="Tahoma"/>
          <w:i/>
          <w:color w:val="000000" w:themeColor="text1"/>
        </w:rPr>
        <w:t>multivariate test</w:t>
      </w:r>
      <w:r w:rsidRPr="00634793">
        <w:rPr>
          <w:rFonts w:ascii="Tahoma" w:hAnsi="Tahoma" w:cs="Tahoma"/>
          <w:color w:val="000000" w:themeColor="text1"/>
        </w:rPr>
        <w:t xml:space="preserve"> pada baris </w:t>
      </w:r>
      <w:proofErr w:type="gramStart"/>
      <w:r w:rsidRPr="00634793">
        <w:rPr>
          <w:rFonts w:ascii="Tahoma" w:hAnsi="Tahoma" w:cs="Tahoma"/>
          <w:color w:val="000000" w:themeColor="text1"/>
        </w:rPr>
        <w:t>A</w:t>
      </w:r>
      <w:proofErr w:type="gramEnd"/>
      <w:r w:rsidRPr="00634793">
        <w:rPr>
          <w:rFonts w:ascii="Tahoma" w:hAnsi="Tahoma" w:cs="Tahoma"/>
          <w:color w:val="000000" w:themeColor="text1"/>
        </w:rPr>
        <w:t xml:space="preserve"> untuk uji </w:t>
      </w:r>
      <w:r w:rsidRPr="00634793">
        <w:rPr>
          <w:rFonts w:ascii="Tahoma" w:hAnsi="Tahoma" w:cs="Tahoma"/>
          <w:i/>
          <w:color w:val="000000" w:themeColor="text1"/>
        </w:rPr>
        <w:t>Pillai's Trace, Wilks' Lambda, Hotelling's Trace,</w:t>
      </w:r>
      <w:r w:rsidRPr="00634793">
        <w:rPr>
          <w:rFonts w:ascii="Tahoma" w:hAnsi="Tahoma" w:cs="Tahoma"/>
          <w:color w:val="000000" w:themeColor="text1"/>
        </w:rPr>
        <w:t xml:space="preserve"> dan </w:t>
      </w:r>
      <w:r w:rsidRPr="00634793">
        <w:rPr>
          <w:rFonts w:ascii="Tahoma" w:hAnsi="Tahoma" w:cs="Tahoma"/>
          <w:i/>
          <w:color w:val="000000" w:themeColor="text1"/>
        </w:rPr>
        <w:t>Roy's Largest Root</w:t>
      </w:r>
      <w:r w:rsidRPr="00634793">
        <w:rPr>
          <w:rFonts w:ascii="Tahoma" w:hAnsi="Tahoma" w:cs="Tahoma"/>
          <w:color w:val="000000" w:themeColor="text1"/>
        </w:rPr>
        <w:t xml:space="preserve"> menunjukkan nilai Sig. (</w:t>
      </w:r>
      <w:r w:rsidRPr="00634793">
        <w:rPr>
          <w:rFonts w:ascii="Tahoma" w:hAnsi="Tahoma" w:cs="Tahoma"/>
          <w:i/>
          <w:color w:val="000000" w:themeColor="text1"/>
        </w:rPr>
        <w:t>p</w:t>
      </w:r>
      <w:r w:rsidRPr="00634793">
        <w:rPr>
          <w:rFonts w:ascii="Tahoma" w:hAnsi="Tahoma" w:cs="Tahoma"/>
          <w:color w:val="000000" w:themeColor="text1"/>
        </w:rPr>
        <w:t xml:space="preserve">) yang sama yaitu 0,000. Karena nilai </w:t>
      </w:r>
      <w:r w:rsidRPr="00634793">
        <w:rPr>
          <w:rFonts w:ascii="Tahoma" w:hAnsi="Tahoma" w:cs="Tahoma"/>
          <w:i/>
          <w:color w:val="000000" w:themeColor="text1"/>
        </w:rPr>
        <w:t>p</w:t>
      </w:r>
      <w:r w:rsidRPr="00634793">
        <w:rPr>
          <w:rFonts w:ascii="Tahoma" w:hAnsi="Tahoma" w:cs="Tahoma"/>
          <w:color w:val="000000" w:themeColor="text1"/>
        </w:rPr>
        <w:t xml:space="preserve"> &lt; 0</w:t>
      </w:r>
      <w:proofErr w:type="gramStart"/>
      <w:r w:rsidRPr="00634793">
        <w:rPr>
          <w:rFonts w:ascii="Tahoma" w:hAnsi="Tahoma" w:cs="Tahoma"/>
          <w:color w:val="000000" w:themeColor="text1"/>
        </w:rPr>
        <w:t>,05</w:t>
      </w:r>
      <w:proofErr w:type="gramEnd"/>
      <w:r w:rsidRPr="00634793">
        <w:rPr>
          <w:rFonts w:ascii="Tahoma" w:hAnsi="Tahoma" w:cs="Tahoma"/>
          <w:color w:val="000000" w:themeColor="text1"/>
        </w:rPr>
        <w:t>, maka H</w:t>
      </w:r>
      <w:r w:rsidRPr="00634793">
        <w:rPr>
          <w:rFonts w:ascii="Tahoma" w:hAnsi="Tahoma" w:cs="Tahoma"/>
          <w:color w:val="000000" w:themeColor="text1"/>
          <w:vertAlign w:val="subscript"/>
        </w:rPr>
        <w:t>0</w:t>
      </w:r>
      <w:r w:rsidRPr="00634793">
        <w:rPr>
          <w:rFonts w:ascii="Tahoma" w:hAnsi="Tahoma" w:cs="Tahoma"/>
          <w:color w:val="000000" w:themeColor="text1"/>
        </w:rPr>
        <w:t xml:space="preserve"> ditolak. </w:t>
      </w:r>
      <w:proofErr w:type="gramStart"/>
      <w:r w:rsidRPr="00634793">
        <w:rPr>
          <w:rFonts w:ascii="Tahoma" w:hAnsi="Tahoma" w:cs="Tahoma"/>
          <w:color w:val="000000" w:themeColor="text1"/>
        </w:rPr>
        <w:t xml:space="preserve">Ini berarti bahwa terdapat perbedaan yang signifikan peningkatan hasil belajar (nilai gain sikap dan pengetahuan) antara siswa yang diajar dengan pendekatan saintifik, pendekatan </w:t>
      </w:r>
      <w:r w:rsidRPr="00634793">
        <w:rPr>
          <w:rFonts w:ascii="Tahoma" w:hAnsi="Tahoma" w:cs="Tahoma"/>
          <w:i/>
          <w:color w:val="000000" w:themeColor="text1"/>
        </w:rPr>
        <w:t>problem posing</w:t>
      </w:r>
      <w:r w:rsidRPr="00634793">
        <w:rPr>
          <w:rFonts w:ascii="Tahoma" w:hAnsi="Tahoma" w:cs="Tahoma"/>
          <w:color w:val="000000" w:themeColor="text1"/>
        </w:rPr>
        <w:t xml:space="preserve">, dan pendekatan </w:t>
      </w:r>
      <w:r w:rsidRPr="00634793">
        <w:rPr>
          <w:rFonts w:ascii="Tahoma" w:hAnsi="Tahoma" w:cs="Tahoma"/>
          <w:i/>
          <w:color w:val="000000" w:themeColor="text1"/>
        </w:rPr>
        <w:t>open ended</w:t>
      </w:r>
      <w:r w:rsidRPr="00634793">
        <w:rPr>
          <w:rFonts w:ascii="Tahoma" w:hAnsi="Tahoma" w:cs="Tahoma"/>
          <w:color w:val="000000" w:themeColor="text1"/>
        </w:rPr>
        <w:t>.</w:t>
      </w:r>
      <w:proofErr w:type="gramEnd"/>
    </w:p>
    <w:p w:rsidR="00A93B26" w:rsidRPr="00634793" w:rsidRDefault="00A93B26" w:rsidP="00EB6AE2">
      <w:pPr>
        <w:pStyle w:val="NormalWeb"/>
        <w:numPr>
          <w:ilvl w:val="0"/>
          <w:numId w:val="5"/>
        </w:numPr>
        <w:spacing w:before="0" w:beforeAutospacing="0" w:after="0" w:afterAutospacing="0"/>
        <w:ind w:left="426" w:hanging="426"/>
        <w:contextualSpacing/>
        <w:jc w:val="both"/>
        <w:rPr>
          <w:rFonts w:ascii="Tahoma" w:hAnsi="Tahoma" w:cs="Tahoma"/>
          <w:b/>
          <w:color w:val="000000" w:themeColor="text1"/>
          <w:sz w:val="22"/>
          <w:szCs w:val="22"/>
          <w:lang w:val="en-US"/>
        </w:rPr>
      </w:pPr>
      <w:r w:rsidRPr="00634793">
        <w:rPr>
          <w:rFonts w:ascii="Tahoma" w:hAnsi="Tahoma" w:cs="Tahoma"/>
          <w:b/>
          <w:color w:val="000000" w:themeColor="text1"/>
          <w:sz w:val="22"/>
          <w:szCs w:val="22"/>
          <w:lang w:val="en-US"/>
        </w:rPr>
        <w:t>Hipotesis 2</w:t>
      </w:r>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t xml:space="preserve">Untuk menguji homogenitas varian digunakan uji </w:t>
      </w:r>
      <w:r w:rsidRPr="00634793">
        <w:rPr>
          <w:rFonts w:ascii="Tahoma" w:hAnsi="Tahoma" w:cs="Tahoma"/>
          <w:i/>
          <w:color w:val="000000" w:themeColor="text1"/>
        </w:rPr>
        <w:t>Levene</w:t>
      </w:r>
      <w:r w:rsidRPr="00634793">
        <w:rPr>
          <w:rFonts w:ascii="Tahoma" w:hAnsi="Tahoma" w:cs="Tahoma"/>
          <w:color w:val="000000" w:themeColor="text1"/>
        </w:rPr>
        <w:t xml:space="preserve">, </w:t>
      </w:r>
      <w:r w:rsidR="005D040C" w:rsidRPr="00634793">
        <w:rPr>
          <w:rFonts w:ascii="Tahoma" w:hAnsi="Tahoma" w:cs="Tahoma"/>
          <w:color w:val="000000" w:themeColor="text1"/>
        </w:rPr>
        <w:t xml:space="preserve">didapatkan bahwa </w:t>
      </w:r>
      <w:r w:rsidRPr="00634793">
        <w:rPr>
          <w:rFonts w:ascii="Tahoma" w:hAnsi="Tahoma" w:cs="Tahoma"/>
          <w:bCs/>
          <w:color w:val="000000" w:themeColor="text1"/>
        </w:rPr>
        <w:t>untuk Sikap nilainya sebesar 0,753.</w:t>
      </w:r>
      <w:proofErr w:type="gramEnd"/>
      <w:r w:rsidRPr="00634793">
        <w:rPr>
          <w:rFonts w:ascii="Tahoma" w:hAnsi="Tahoma" w:cs="Tahoma"/>
          <w:bCs/>
          <w:color w:val="000000" w:themeColor="text1"/>
        </w:rPr>
        <w:t xml:space="preserve"> </w:t>
      </w:r>
      <w:proofErr w:type="gramStart"/>
      <w:r w:rsidRPr="00634793">
        <w:rPr>
          <w:rFonts w:ascii="Tahoma" w:hAnsi="Tahoma" w:cs="Tahoma"/>
          <w:bCs/>
          <w:color w:val="000000" w:themeColor="text1"/>
        </w:rPr>
        <w:t>Dan untuk Pengetahuan nilainya sebesar 0,973.</w:t>
      </w:r>
      <w:proofErr w:type="gramEnd"/>
      <w:r w:rsidRPr="00634793">
        <w:rPr>
          <w:rFonts w:ascii="Tahoma" w:hAnsi="Tahoma" w:cs="Tahoma"/>
          <w:bCs/>
          <w:color w:val="000000" w:themeColor="text1"/>
        </w:rPr>
        <w:t xml:space="preserve"> Keduanya mempunyai nilai Sig. &gt; 0</w:t>
      </w:r>
      <w:proofErr w:type="gramStart"/>
      <w:r w:rsidRPr="00634793">
        <w:rPr>
          <w:rFonts w:ascii="Tahoma" w:hAnsi="Tahoma" w:cs="Tahoma"/>
          <w:bCs/>
          <w:color w:val="000000" w:themeColor="text1"/>
        </w:rPr>
        <w:t>,05</w:t>
      </w:r>
      <w:proofErr w:type="gramEnd"/>
      <w:r w:rsidRPr="00634793">
        <w:rPr>
          <w:rFonts w:ascii="Tahoma" w:hAnsi="Tahoma" w:cs="Tahoma"/>
          <w:bCs/>
          <w:color w:val="000000" w:themeColor="text1"/>
        </w:rPr>
        <w:t xml:space="preserve">. </w:t>
      </w:r>
      <w:proofErr w:type="gramStart"/>
      <w:r w:rsidRPr="00634793">
        <w:rPr>
          <w:rFonts w:ascii="Tahoma" w:hAnsi="Tahoma" w:cs="Tahoma"/>
          <w:bCs/>
          <w:color w:val="000000" w:themeColor="text1"/>
        </w:rPr>
        <w:t xml:space="preserve">Ini berarti bahwa data sikap dan pengetahuan pada kelas eksperimen 1 dan 2, </w:t>
      </w:r>
      <w:r w:rsidRPr="00634793">
        <w:rPr>
          <w:rFonts w:ascii="Tahoma" w:hAnsi="Tahoma" w:cs="Tahoma"/>
          <w:color w:val="000000" w:themeColor="text1"/>
        </w:rPr>
        <w:t xml:space="preserve">memiliki </w:t>
      </w:r>
      <w:r w:rsidRPr="00634793">
        <w:rPr>
          <w:rFonts w:ascii="Tahoma" w:hAnsi="Tahoma" w:cs="Tahoma"/>
          <w:color w:val="000000" w:themeColor="text1"/>
          <w:lang w:val="id-ID"/>
        </w:rPr>
        <w:t xml:space="preserve">varians data </w:t>
      </w:r>
      <w:r w:rsidRPr="00634793">
        <w:rPr>
          <w:rFonts w:ascii="Tahoma" w:hAnsi="Tahoma" w:cs="Tahoma"/>
          <w:color w:val="000000" w:themeColor="text1"/>
        </w:rPr>
        <w:t xml:space="preserve">yang </w:t>
      </w:r>
      <w:r w:rsidRPr="00634793">
        <w:rPr>
          <w:rFonts w:ascii="Tahoma" w:hAnsi="Tahoma" w:cs="Tahoma"/>
          <w:color w:val="000000" w:themeColor="text1"/>
          <w:lang w:val="id-ID"/>
        </w:rPr>
        <w:t>homogen</w:t>
      </w:r>
      <w:r w:rsidRPr="00634793">
        <w:rPr>
          <w:rFonts w:ascii="Tahoma" w:hAnsi="Tahoma" w:cs="Tahoma"/>
          <w:color w:val="000000" w:themeColor="text1"/>
        </w:rPr>
        <w:t>.</w:t>
      </w:r>
      <w:proofErr w:type="gramEnd"/>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t xml:space="preserve">Untuk menguji homogenitas matriks varian digunakan uji </w:t>
      </w:r>
      <w:r w:rsidRPr="00634793">
        <w:rPr>
          <w:rFonts w:ascii="Tahoma" w:hAnsi="Tahoma" w:cs="Tahoma"/>
          <w:i/>
          <w:color w:val="000000" w:themeColor="text1"/>
        </w:rPr>
        <w:t>Box</w:t>
      </w:r>
      <w:r w:rsidRPr="00634793">
        <w:rPr>
          <w:rFonts w:ascii="Tahoma" w:hAnsi="Tahoma" w:cs="Tahoma"/>
          <w:color w:val="000000" w:themeColor="text1"/>
        </w:rPr>
        <w:t xml:space="preserve">, </w:t>
      </w:r>
      <w:r w:rsidR="005D040C" w:rsidRPr="00634793">
        <w:rPr>
          <w:rFonts w:ascii="Tahoma" w:hAnsi="Tahoma" w:cs="Tahoma"/>
          <w:color w:val="000000" w:themeColor="text1"/>
        </w:rPr>
        <w:t xml:space="preserve">diperoleh </w:t>
      </w:r>
      <w:r w:rsidRPr="00634793">
        <w:rPr>
          <w:rFonts w:ascii="Tahoma" w:hAnsi="Tahoma" w:cs="Tahoma"/>
          <w:color w:val="000000" w:themeColor="text1"/>
        </w:rPr>
        <w:t>bahwa nilai Sig.sebesar 0,438.</w:t>
      </w:r>
      <w:proofErr w:type="gramEnd"/>
      <w:r w:rsidRPr="00634793">
        <w:rPr>
          <w:rFonts w:ascii="Tahoma" w:hAnsi="Tahoma" w:cs="Tahoma"/>
          <w:color w:val="000000" w:themeColor="text1"/>
        </w:rPr>
        <w:t xml:space="preserve"> Ini menunjukkan bahwa Nilai Sig. &gt; 0</w:t>
      </w:r>
      <w:proofErr w:type="gramStart"/>
      <w:r w:rsidRPr="00634793">
        <w:rPr>
          <w:rFonts w:ascii="Tahoma" w:hAnsi="Tahoma" w:cs="Tahoma"/>
          <w:color w:val="000000" w:themeColor="text1"/>
        </w:rPr>
        <w:t>,05</w:t>
      </w:r>
      <w:proofErr w:type="gramEnd"/>
      <w:r w:rsidRPr="00634793">
        <w:rPr>
          <w:rFonts w:ascii="Tahoma" w:hAnsi="Tahoma" w:cs="Tahoma"/>
          <w:color w:val="000000" w:themeColor="text1"/>
        </w:rPr>
        <w:t xml:space="preserve"> maka matriks varian berasal dari variable dependen yang sama.</w:t>
      </w:r>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r w:rsidRPr="00634793">
        <w:rPr>
          <w:rFonts w:ascii="Tahoma" w:hAnsi="Tahoma" w:cs="Tahoma"/>
          <w:color w:val="000000" w:themeColor="text1"/>
        </w:rPr>
        <w:t>Hipotesis yang diuji:</w:t>
      </w:r>
    </w:p>
    <w:p w:rsidR="00A93B26" w:rsidRPr="00634793" w:rsidRDefault="000A44F8" w:rsidP="00EB6AE2">
      <w:pPr>
        <w:pStyle w:val="ListParagraph"/>
        <w:tabs>
          <w:tab w:val="left" w:pos="5103"/>
        </w:tabs>
        <w:spacing w:after="0" w:line="240" w:lineRule="auto"/>
        <w:ind w:left="0" w:firstLine="567"/>
        <w:jc w:val="both"/>
        <w:rPr>
          <w:rFonts w:ascii="Tahoma" w:hAnsi="Tahoma" w:cs="Tahoma"/>
          <w:color w:val="000000" w:themeColor="text1"/>
        </w:rPr>
      </w:pPr>
      <m:oMath>
        <m:sSub>
          <m:sSubPr>
            <m:ctrlPr>
              <w:rPr>
                <w:rFonts w:ascii="Cambria Math" w:hAnsi="Cambria Math" w:cs="Tahoma"/>
                <w:i/>
                <w:color w:val="000000" w:themeColor="text1"/>
              </w:rPr>
            </m:ctrlPr>
          </m:sSubPr>
          <m:e>
            <m:r>
              <w:rPr>
                <w:rFonts w:ascii="Cambria Math" w:hAnsi="Cambria Math" w:cs="Tahoma"/>
                <w:color w:val="000000" w:themeColor="text1"/>
                <w:lang w:val="id-ID"/>
              </w:rPr>
              <m:t>H</m:t>
            </m:r>
          </m:e>
          <m:sub>
            <m:r>
              <w:rPr>
                <w:rFonts w:ascii="Cambria Math" w:hAnsi="Cambria Math" w:cs="Tahoma"/>
                <w:color w:val="000000" w:themeColor="text1"/>
                <w:lang w:val="id-ID"/>
              </w:rPr>
              <m:t>o</m:t>
            </m:r>
          </m:sub>
        </m:sSub>
        <m:r>
          <w:rPr>
            <w:rFonts w:ascii="Cambria Math" w:hAnsi="Cambria Math" w:cs="Tahoma"/>
            <w:color w:val="000000" w:themeColor="text1"/>
            <w:lang w:val="id-ID"/>
          </w:rPr>
          <m:t xml:space="preserve"> : </m:t>
        </m:r>
        <m:sSub>
          <m:sSubPr>
            <m:ctrlPr>
              <w:rPr>
                <w:rFonts w:ascii="Cambria Math" w:hAnsi="Cambria Math" w:cs="Tahoma"/>
                <w:i/>
                <w:color w:val="000000" w:themeColor="text1"/>
              </w:rPr>
            </m:ctrlPr>
          </m:sSubPr>
          <m:e>
            <m:r>
              <w:rPr>
                <w:rFonts w:ascii="Cambria Math" w:hAnsi="Cambria Math" w:cs="Tahoma"/>
                <w:color w:val="000000" w:themeColor="text1"/>
              </w:rPr>
              <m:t>A</m:t>
            </m:r>
          </m:e>
          <m:sub>
            <m:r>
              <w:rPr>
                <w:rFonts w:ascii="Cambria Math" w:hAnsi="Cambria Math" w:cs="Tahoma"/>
                <w:color w:val="000000" w:themeColor="text1"/>
              </w:rPr>
              <m:t>i</m:t>
            </m:r>
          </m:sub>
        </m:sSub>
        <m:r>
          <w:rPr>
            <w:rFonts w:ascii="Cambria Math" w:hAnsi="Cambria Math" w:cs="Tahoma"/>
            <w:color w:val="000000" w:themeColor="text1"/>
          </w:rPr>
          <m:t xml:space="preserve">=0          lawan      </m:t>
        </m:r>
        <m:sSub>
          <m:sSubPr>
            <m:ctrlPr>
              <w:rPr>
                <w:rFonts w:ascii="Cambria Math" w:hAnsi="Cambria Math" w:cs="Tahoma"/>
                <w:i/>
                <w:color w:val="000000" w:themeColor="text1"/>
              </w:rPr>
            </m:ctrlPr>
          </m:sSubPr>
          <m:e>
            <m:r>
              <w:rPr>
                <w:rFonts w:ascii="Cambria Math" w:hAnsi="Cambria Math" w:cs="Tahoma"/>
                <w:color w:val="000000" w:themeColor="text1"/>
                <w:lang w:val="id-ID"/>
              </w:rPr>
              <m:t>H</m:t>
            </m:r>
          </m:e>
          <m:sub>
            <m:r>
              <w:rPr>
                <w:rFonts w:ascii="Cambria Math" w:hAnsi="Cambria Math" w:cs="Tahoma"/>
                <w:color w:val="000000" w:themeColor="text1"/>
                <w:lang w:val="id-ID"/>
              </w:rPr>
              <m:t>1</m:t>
            </m:r>
          </m:sub>
        </m:sSub>
        <m:r>
          <w:rPr>
            <w:rFonts w:ascii="Cambria Math" w:hAnsi="Cambria Math" w:cs="Tahoma"/>
            <w:color w:val="000000" w:themeColor="text1"/>
            <w:lang w:val="id-ID"/>
          </w:rPr>
          <m:t xml:space="preserve"> : </m:t>
        </m:r>
        <m:sSub>
          <m:sSubPr>
            <m:ctrlPr>
              <w:rPr>
                <w:rFonts w:ascii="Cambria Math" w:hAnsi="Cambria Math" w:cs="Tahoma"/>
                <w:i/>
                <w:color w:val="000000" w:themeColor="text1"/>
              </w:rPr>
            </m:ctrlPr>
          </m:sSubPr>
          <m:e>
            <m:r>
              <w:rPr>
                <w:rFonts w:ascii="Cambria Math" w:hAnsi="Cambria Math" w:cs="Tahoma"/>
                <w:color w:val="000000" w:themeColor="text1"/>
              </w:rPr>
              <m:t>A</m:t>
            </m:r>
          </m:e>
          <m:sub>
            <m:r>
              <w:rPr>
                <w:rFonts w:ascii="Cambria Math" w:hAnsi="Cambria Math" w:cs="Tahoma"/>
                <w:color w:val="000000" w:themeColor="text1"/>
              </w:rPr>
              <m:t>i</m:t>
            </m:r>
          </m:sub>
        </m:sSub>
        <m:r>
          <w:rPr>
            <w:rFonts w:ascii="Cambria Math" w:hAnsi="Cambria Math" w:cs="Tahoma"/>
            <w:color w:val="000000" w:themeColor="text1"/>
          </w:rPr>
          <m:t>≠0</m:t>
        </m:r>
      </m:oMath>
      <w:r w:rsidR="00A93B26" w:rsidRPr="00634793">
        <w:rPr>
          <w:rFonts w:ascii="Tahoma" w:hAnsi="Tahoma" w:cs="Tahoma"/>
          <w:color w:val="000000" w:themeColor="text1"/>
        </w:rPr>
        <w:t xml:space="preserve">       </w:t>
      </w:r>
      <w:proofErr w:type="gramStart"/>
      <w:r w:rsidR="00A93B26" w:rsidRPr="00634793">
        <w:rPr>
          <w:rFonts w:ascii="Tahoma" w:hAnsi="Tahoma" w:cs="Tahoma"/>
          <w:color w:val="000000" w:themeColor="text1"/>
        </w:rPr>
        <w:t>untuk</w:t>
      </w:r>
      <w:proofErr w:type="gramEnd"/>
      <w:r w:rsidR="00A93B26" w:rsidRPr="00634793">
        <w:rPr>
          <w:rFonts w:ascii="Tahoma" w:hAnsi="Tahoma" w:cs="Tahoma"/>
          <w:color w:val="000000" w:themeColor="text1"/>
        </w:rPr>
        <w:t xml:space="preserve"> semua </w:t>
      </w:r>
      <w:r w:rsidR="00A93B26" w:rsidRPr="00634793">
        <w:rPr>
          <w:rFonts w:ascii="Tahoma" w:hAnsi="Tahoma" w:cs="Tahoma"/>
          <w:i/>
          <w:color w:val="000000" w:themeColor="text1"/>
        </w:rPr>
        <w:t>i</w:t>
      </w:r>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t xml:space="preserve">Untuk menguji hipotesis ini digunakan uji MANOVA dengan menggunakan </w:t>
      </w:r>
      <w:r w:rsidRPr="00634793">
        <w:rPr>
          <w:rFonts w:ascii="Tahoma" w:hAnsi="Tahoma" w:cs="Tahoma"/>
          <w:i/>
          <w:color w:val="000000" w:themeColor="text1"/>
        </w:rPr>
        <w:t>software</w:t>
      </w:r>
      <w:r w:rsidRPr="00634793">
        <w:rPr>
          <w:rFonts w:ascii="Tahoma" w:hAnsi="Tahoma" w:cs="Tahoma"/>
          <w:color w:val="000000" w:themeColor="text1"/>
        </w:rPr>
        <w:t xml:space="preserve"> SPSS 20.</w:t>
      </w:r>
      <w:proofErr w:type="gramEnd"/>
      <w:r w:rsidRPr="00634793">
        <w:rPr>
          <w:rFonts w:ascii="Tahoma" w:hAnsi="Tahoma" w:cs="Tahoma"/>
          <w:color w:val="000000" w:themeColor="text1"/>
        </w:rPr>
        <w:t xml:space="preserve"> Hasilnya dapat dilihat pada table berikut:</w:t>
      </w:r>
    </w:p>
    <w:tbl>
      <w:tblPr>
        <w:tblW w:w="8222" w:type="dxa"/>
        <w:tblInd w:w="20" w:type="dxa"/>
        <w:tblLayout w:type="fixed"/>
        <w:tblCellMar>
          <w:left w:w="0" w:type="dxa"/>
          <w:right w:w="0" w:type="dxa"/>
        </w:tblCellMar>
        <w:tblLook w:val="0000"/>
      </w:tblPr>
      <w:tblGrid>
        <w:gridCol w:w="993"/>
        <w:gridCol w:w="2126"/>
        <w:gridCol w:w="992"/>
        <w:gridCol w:w="1276"/>
        <w:gridCol w:w="1276"/>
        <w:gridCol w:w="850"/>
        <w:gridCol w:w="709"/>
      </w:tblGrid>
      <w:tr w:rsidR="00A93B26" w:rsidRPr="00634793" w:rsidTr="00A93B26">
        <w:trPr>
          <w:cantSplit/>
        </w:trPr>
        <w:tc>
          <w:tcPr>
            <w:tcW w:w="3119" w:type="dxa"/>
            <w:gridSpan w:val="2"/>
            <w:tcBorders>
              <w:top w:val="single" w:sz="4" w:space="0" w:color="auto"/>
              <w:bottom w:val="single" w:sz="4" w:space="0" w:color="auto"/>
            </w:tcBorders>
            <w:shd w:val="clear" w:color="auto" w:fill="FFFFFF"/>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Effect</w:t>
            </w:r>
          </w:p>
        </w:tc>
        <w:tc>
          <w:tcPr>
            <w:tcW w:w="992" w:type="dxa"/>
            <w:tcBorders>
              <w:top w:val="single" w:sz="4" w:space="0" w:color="auto"/>
              <w:bottom w:val="single" w:sz="4" w:space="0" w:color="auto"/>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Value</w:t>
            </w:r>
          </w:p>
        </w:tc>
        <w:tc>
          <w:tcPr>
            <w:tcW w:w="1276" w:type="dxa"/>
            <w:tcBorders>
              <w:top w:val="single" w:sz="4" w:space="0" w:color="auto"/>
              <w:bottom w:val="single" w:sz="4" w:space="0" w:color="auto"/>
            </w:tcBorders>
            <w:shd w:val="clear" w:color="auto" w:fill="FFFFFF"/>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F</w:t>
            </w:r>
          </w:p>
        </w:tc>
        <w:tc>
          <w:tcPr>
            <w:tcW w:w="1276" w:type="dxa"/>
            <w:tcBorders>
              <w:top w:val="single" w:sz="4" w:space="0" w:color="auto"/>
              <w:bottom w:val="single" w:sz="4" w:space="0" w:color="auto"/>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Hypothesis df</w:t>
            </w:r>
          </w:p>
        </w:tc>
        <w:tc>
          <w:tcPr>
            <w:tcW w:w="850" w:type="dxa"/>
            <w:tcBorders>
              <w:top w:val="single" w:sz="4" w:space="0" w:color="auto"/>
              <w:bottom w:val="single" w:sz="4" w:space="0" w:color="auto"/>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Error df</w:t>
            </w:r>
          </w:p>
        </w:tc>
        <w:tc>
          <w:tcPr>
            <w:tcW w:w="709" w:type="dxa"/>
            <w:tcBorders>
              <w:top w:val="single" w:sz="4" w:space="0" w:color="auto"/>
              <w:bottom w:val="single" w:sz="4" w:space="0" w:color="auto"/>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Sig.</w:t>
            </w:r>
          </w:p>
        </w:tc>
      </w:tr>
      <w:tr w:rsidR="00A93B26" w:rsidRPr="00634793" w:rsidTr="00A93B26">
        <w:trPr>
          <w:cantSplit/>
        </w:trPr>
        <w:tc>
          <w:tcPr>
            <w:tcW w:w="993" w:type="dxa"/>
            <w:vMerge w:val="restart"/>
            <w:tcBorders>
              <w:top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Intercept</w:t>
            </w:r>
          </w:p>
        </w:tc>
        <w:tc>
          <w:tcPr>
            <w:tcW w:w="2126" w:type="dxa"/>
            <w:tcBorders>
              <w:top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Pillai's Trace</w:t>
            </w:r>
          </w:p>
        </w:tc>
        <w:tc>
          <w:tcPr>
            <w:tcW w:w="992" w:type="dxa"/>
            <w:tcBorders>
              <w:top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.997</w:t>
            </w:r>
          </w:p>
        </w:tc>
        <w:tc>
          <w:tcPr>
            <w:tcW w:w="1276" w:type="dxa"/>
            <w:tcBorders>
              <w:top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7922.856</w:t>
            </w:r>
            <w:r w:rsidRPr="00634793">
              <w:rPr>
                <w:rFonts w:ascii="Tahoma" w:hAnsi="Tahoma" w:cs="Tahoma"/>
                <w:color w:val="000000" w:themeColor="text1"/>
                <w:vertAlign w:val="superscript"/>
              </w:rPr>
              <w:t>b</w:t>
            </w:r>
          </w:p>
        </w:tc>
        <w:tc>
          <w:tcPr>
            <w:tcW w:w="1276" w:type="dxa"/>
            <w:tcBorders>
              <w:top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850" w:type="dxa"/>
            <w:tcBorders>
              <w:top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45.000</w:t>
            </w:r>
          </w:p>
        </w:tc>
        <w:tc>
          <w:tcPr>
            <w:tcW w:w="709" w:type="dxa"/>
            <w:tcBorders>
              <w:top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Wilks' Lambda</w:t>
            </w:r>
          </w:p>
        </w:tc>
        <w:tc>
          <w:tcPr>
            <w:tcW w:w="992"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.003</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7922.856</w:t>
            </w:r>
            <w:r w:rsidRPr="00634793">
              <w:rPr>
                <w:rFonts w:ascii="Tahoma" w:hAnsi="Tahoma" w:cs="Tahoma"/>
                <w:color w:val="000000" w:themeColor="text1"/>
                <w:vertAlign w:val="superscript"/>
              </w:rPr>
              <w:t>b</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850"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45.000</w:t>
            </w:r>
          </w:p>
        </w:tc>
        <w:tc>
          <w:tcPr>
            <w:tcW w:w="709"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Hotelling's Trace</w:t>
            </w:r>
          </w:p>
        </w:tc>
        <w:tc>
          <w:tcPr>
            <w:tcW w:w="992"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352.127</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7922.856</w:t>
            </w:r>
            <w:r w:rsidRPr="00634793">
              <w:rPr>
                <w:rFonts w:ascii="Tahoma" w:hAnsi="Tahoma" w:cs="Tahoma"/>
                <w:color w:val="000000" w:themeColor="text1"/>
                <w:vertAlign w:val="superscript"/>
              </w:rPr>
              <w:t>b</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850"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45.000</w:t>
            </w:r>
          </w:p>
        </w:tc>
        <w:tc>
          <w:tcPr>
            <w:tcW w:w="709"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Roy's Largest Root</w:t>
            </w:r>
          </w:p>
        </w:tc>
        <w:tc>
          <w:tcPr>
            <w:tcW w:w="992"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352.127</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7922.856</w:t>
            </w:r>
            <w:r w:rsidRPr="00634793">
              <w:rPr>
                <w:rFonts w:ascii="Tahoma" w:hAnsi="Tahoma" w:cs="Tahoma"/>
                <w:color w:val="000000" w:themeColor="text1"/>
                <w:vertAlign w:val="superscript"/>
              </w:rPr>
              <w:t>b</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850"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45.000</w:t>
            </w:r>
          </w:p>
        </w:tc>
        <w:tc>
          <w:tcPr>
            <w:tcW w:w="709"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993" w:type="dxa"/>
            <w:vMerge w:val="restart"/>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A</w:t>
            </w:r>
          </w:p>
        </w:tc>
        <w:tc>
          <w:tcPr>
            <w:tcW w:w="212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Pillai's Trace</w:t>
            </w:r>
          </w:p>
        </w:tc>
        <w:tc>
          <w:tcPr>
            <w:tcW w:w="992"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.255</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7.683</w:t>
            </w:r>
            <w:r w:rsidRPr="00634793">
              <w:rPr>
                <w:rFonts w:ascii="Tahoma" w:hAnsi="Tahoma" w:cs="Tahoma"/>
                <w:color w:val="000000" w:themeColor="text1"/>
                <w:vertAlign w:val="superscript"/>
              </w:rPr>
              <w:t>b</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850"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45.000</w:t>
            </w:r>
          </w:p>
        </w:tc>
        <w:tc>
          <w:tcPr>
            <w:tcW w:w="709"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.001</w:t>
            </w:r>
          </w:p>
        </w:tc>
      </w:tr>
      <w:tr w:rsidR="00A93B26" w:rsidRPr="00634793" w:rsidTr="00A93B26">
        <w:trPr>
          <w:cantSplit/>
        </w:trPr>
        <w:tc>
          <w:tcPr>
            <w:tcW w:w="993" w:type="dxa"/>
            <w:vMerge/>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Wilks' Lambda</w:t>
            </w:r>
          </w:p>
        </w:tc>
        <w:tc>
          <w:tcPr>
            <w:tcW w:w="992"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.745</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7.683</w:t>
            </w:r>
            <w:r w:rsidRPr="00634793">
              <w:rPr>
                <w:rFonts w:ascii="Tahoma" w:hAnsi="Tahoma" w:cs="Tahoma"/>
                <w:color w:val="000000" w:themeColor="text1"/>
                <w:vertAlign w:val="superscript"/>
              </w:rPr>
              <w:t>b</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850"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45.000</w:t>
            </w:r>
          </w:p>
        </w:tc>
        <w:tc>
          <w:tcPr>
            <w:tcW w:w="709"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.001</w:t>
            </w:r>
          </w:p>
        </w:tc>
      </w:tr>
      <w:tr w:rsidR="00A93B26" w:rsidRPr="00634793" w:rsidTr="00A93B26">
        <w:trPr>
          <w:cantSplit/>
        </w:trPr>
        <w:tc>
          <w:tcPr>
            <w:tcW w:w="993" w:type="dxa"/>
            <w:vMerge/>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Hotelling's Trace</w:t>
            </w:r>
          </w:p>
        </w:tc>
        <w:tc>
          <w:tcPr>
            <w:tcW w:w="992"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.341</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7.683</w:t>
            </w:r>
            <w:r w:rsidRPr="00634793">
              <w:rPr>
                <w:rFonts w:ascii="Tahoma" w:hAnsi="Tahoma" w:cs="Tahoma"/>
                <w:color w:val="000000" w:themeColor="text1"/>
                <w:vertAlign w:val="superscript"/>
              </w:rPr>
              <w:t>b</w:t>
            </w:r>
          </w:p>
        </w:tc>
        <w:tc>
          <w:tcPr>
            <w:tcW w:w="1276"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850"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45.000</w:t>
            </w:r>
          </w:p>
        </w:tc>
        <w:tc>
          <w:tcPr>
            <w:tcW w:w="709" w:type="dxa"/>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.001</w:t>
            </w:r>
          </w:p>
        </w:tc>
      </w:tr>
      <w:tr w:rsidR="00A93B26" w:rsidRPr="00634793" w:rsidTr="00A93B26">
        <w:trPr>
          <w:cantSplit/>
        </w:trPr>
        <w:tc>
          <w:tcPr>
            <w:tcW w:w="993" w:type="dxa"/>
            <w:vMerge/>
            <w:tcBorders>
              <w:bottom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2126" w:type="dxa"/>
            <w:tcBorders>
              <w:bottom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Roy's Largest Root</w:t>
            </w:r>
          </w:p>
        </w:tc>
        <w:tc>
          <w:tcPr>
            <w:tcW w:w="992" w:type="dxa"/>
            <w:tcBorders>
              <w:bottom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.341</w:t>
            </w:r>
          </w:p>
        </w:tc>
        <w:tc>
          <w:tcPr>
            <w:tcW w:w="1276" w:type="dxa"/>
            <w:tcBorders>
              <w:bottom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7.683</w:t>
            </w:r>
            <w:r w:rsidRPr="00634793">
              <w:rPr>
                <w:rFonts w:ascii="Tahoma" w:hAnsi="Tahoma" w:cs="Tahoma"/>
                <w:color w:val="000000" w:themeColor="text1"/>
                <w:vertAlign w:val="superscript"/>
              </w:rPr>
              <w:t>b</w:t>
            </w:r>
          </w:p>
        </w:tc>
        <w:tc>
          <w:tcPr>
            <w:tcW w:w="1276" w:type="dxa"/>
            <w:tcBorders>
              <w:bottom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2.000</w:t>
            </w:r>
          </w:p>
        </w:tc>
        <w:tc>
          <w:tcPr>
            <w:tcW w:w="850" w:type="dxa"/>
            <w:tcBorders>
              <w:bottom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45.000</w:t>
            </w:r>
          </w:p>
        </w:tc>
        <w:tc>
          <w:tcPr>
            <w:tcW w:w="709" w:type="dxa"/>
            <w:tcBorders>
              <w:bottom w:val="single" w:sz="4" w:space="0" w:color="auto"/>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.001</w:t>
            </w:r>
          </w:p>
        </w:tc>
      </w:tr>
    </w:tbl>
    <w:p w:rsidR="00A93B26" w:rsidRPr="00634793" w:rsidRDefault="00A93B26" w:rsidP="00EB6AE2">
      <w:pPr>
        <w:pStyle w:val="ListParagraph"/>
        <w:spacing w:after="0" w:line="240" w:lineRule="auto"/>
        <w:ind w:left="0" w:firstLine="426"/>
        <w:jc w:val="both"/>
        <w:rPr>
          <w:rFonts w:ascii="Tahoma" w:hAnsi="Tahoma" w:cs="Tahoma"/>
          <w:color w:val="000000" w:themeColor="text1"/>
        </w:rPr>
      </w:pPr>
      <w:r w:rsidRPr="00634793">
        <w:rPr>
          <w:rFonts w:ascii="Tahoma" w:hAnsi="Tahoma" w:cs="Tahoma"/>
          <w:color w:val="000000" w:themeColor="text1"/>
        </w:rPr>
        <w:lastRenderedPageBreak/>
        <w:t xml:space="preserve">Berdasarkan table </w:t>
      </w:r>
      <w:r w:rsidRPr="00634793">
        <w:rPr>
          <w:rFonts w:ascii="Tahoma" w:hAnsi="Tahoma" w:cs="Tahoma"/>
          <w:i/>
          <w:color w:val="000000" w:themeColor="text1"/>
        </w:rPr>
        <w:t>multivariate test</w:t>
      </w:r>
      <w:r w:rsidRPr="00634793">
        <w:rPr>
          <w:rFonts w:ascii="Tahoma" w:hAnsi="Tahoma" w:cs="Tahoma"/>
          <w:color w:val="000000" w:themeColor="text1"/>
        </w:rPr>
        <w:t xml:space="preserve"> pada baris </w:t>
      </w:r>
      <w:proofErr w:type="gramStart"/>
      <w:r w:rsidRPr="00634793">
        <w:rPr>
          <w:rFonts w:ascii="Tahoma" w:hAnsi="Tahoma" w:cs="Tahoma"/>
          <w:color w:val="000000" w:themeColor="text1"/>
        </w:rPr>
        <w:t>A</w:t>
      </w:r>
      <w:proofErr w:type="gramEnd"/>
      <w:r w:rsidRPr="00634793">
        <w:rPr>
          <w:rFonts w:ascii="Tahoma" w:hAnsi="Tahoma" w:cs="Tahoma"/>
          <w:color w:val="000000" w:themeColor="text1"/>
        </w:rPr>
        <w:t xml:space="preserve"> untuk uji </w:t>
      </w:r>
      <w:r w:rsidRPr="00634793">
        <w:rPr>
          <w:rFonts w:ascii="Tahoma" w:hAnsi="Tahoma" w:cs="Tahoma"/>
          <w:i/>
          <w:color w:val="000000" w:themeColor="text1"/>
        </w:rPr>
        <w:t>Pillai's Trace, Wilks' Lambda, Hotelling's Trace,</w:t>
      </w:r>
      <w:r w:rsidRPr="00634793">
        <w:rPr>
          <w:rFonts w:ascii="Tahoma" w:hAnsi="Tahoma" w:cs="Tahoma"/>
          <w:color w:val="000000" w:themeColor="text1"/>
        </w:rPr>
        <w:t xml:space="preserve"> dan </w:t>
      </w:r>
      <w:r w:rsidRPr="00634793">
        <w:rPr>
          <w:rFonts w:ascii="Tahoma" w:hAnsi="Tahoma" w:cs="Tahoma"/>
          <w:i/>
          <w:color w:val="000000" w:themeColor="text1"/>
        </w:rPr>
        <w:t>Roy's Largest Root</w:t>
      </w:r>
      <w:r w:rsidRPr="00634793">
        <w:rPr>
          <w:rFonts w:ascii="Tahoma" w:hAnsi="Tahoma" w:cs="Tahoma"/>
          <w:color w:val="000000" w:themeColor="text1"/>
        </w:rPr>
        <w:t xml:space="preserve"> menunjukkan nilai Sig. (</w:t>
      </w:r>
      <w:r w:rsidRPr="00634793">
        <w:rPr>
          <w:rFonts w:ascii="Tahoma" w:hAnsi="Tahoma" w:cs="Tahoma"/>
          <w:i/>
          <w:color w:val="000000" w:themeColor="text1"/>
        </w:rPr>
        <w:t>p</w:t>
      </w:r>
      <w:r w:rsidRPr="00634793">
        <w:rPr>
          <w:rFonts w:ascii="Tahoma" w:hAnsi="Tahoma" w:cs="Tahoma"/>
          <w:color w:val="000000" w:themeColor="text1"/>
        </w:rPr>
        <w:t xml:space="preserve">) yang sama yaitu 0,001. Karena nilai </w:t>
      </w:r>
      <w:r w:rsidRPr="00634793">
        <w:rPr>
          <w:rFonts w:ascii="Tahoma" w:hAnsi="Tahoma" w:cs="Tahoma"/>
          <w:i/>
          <w:color w:val="000000" w:themeColor="text1"/>
        </w:rPr>
        <w:t>p</w:t>
      </w:r>
      <w:r w:rsidRPr="00634793">
        <w:rPr>
          <w:rFonts w:ascii="Tahoma" w:hAnsi="Tahoma" w:cs="Tahoma"/>
          <w:color w:val="000000" w:themeColor="text1"/>
        </w:rPr>
        <w:t xml:space="preserve"> &lt; 0</w:t>
      </w:r>
      <w:proofErr w:type="gramStart"/>
      <w:r w:rsidRPr="00634793">
        <w:rPr>
          <w:rFonts w:ascii="Tahoma" w:hAnsi="Tahoma" w:cs="Tahoma"/>
          <w:color w:val="000000" w:themeColor="text1"/>
        </w:rPr>
        <w:t>,05</w:t>
      </w:r>
      <w:proofErr w:type="gramEnd"/>
      <w:r w:rsidRPr="00634793">
        <w:rPr>
          <w:rFonts w:ascii="Tahoma" w:hAnsi="Tahoma" w:cs="Tahoma"/>
          <w:color w:val="000000" w:themeColor="text1"/>
        </w:rPr>
        <w:t>, maka H</w:t>
      </w:r>
      <w:r w:rsidRPr="00634793">
        <w:rPr>
          <w:rFonts w:ascii="Tahoma" w:hAnsi="Tahoma" w:cs="Tahoma"/>
          <w:color w:val="000000" w:themeColor="text1"/>
          <w:vertAlign w:val="subscript"/>
        </w:rPr>
        <w:t>0</w:t>
      </w:r>
      <w:r w:rsidRPr="00634793">
        <w:rPr>
          <w:rFonts w:ascii="Tahoma" w:hAnsi="Tahoma" w:cs="Tahoma"/>
          <w:color w:val="000000" w:themeColor="text1"/>
        </w:rPr>
        <w:t xml:space="preserve"> ditolak. </w:t>
      </w:r>
      <w:proofErr w:type="gramStart"/>
      <w:r w:rsidRPr="00634793">
        <w:rPr>
          <w:rFonts w:ascii="Tahoma" w:hAnsi="Tahoma" w:cs="Tahoma"/>
          <w:color w:val="000000" w:themeColor="text1"/>
        </w:rPr>
        <w:t>Ini berarti bahwa terdapat perbedaan yang signifikan hasil belajar (sikap dan pengetahuan) antara siswa yang diajar dengan pendekatan saintifik dan pendekatan problem posing.</w:t>
      </w:r>
      <w:proofErr w:type="gramEnd"/>
    </w:p>
    <w:p w:rsidR="00A93B26" w:rsidRPr="00634793" w:rsidRDefault="00A93B26" w:rsidP="00EB6AE2">
      <w:pPr>
        <w:pStyle w:val="NormalWeb"/>
        <w:numPr>
          <w:ilvl w:val="0"/>
          <w:numId w:val="5"/>
        </w:numPr>
        <w:spacing w:before="0" w:beforeAutospacing="0" w:after="0" w:afterAutospacing="0"/>
        <w:ind w:left="426" w:hanging="426"/>
        <w:contextualSpacing/>
        <w:jc w:val="both"/>
        <w:rPr>
          <w:rFonts w:ascii="Tahoma" w:hAnsi="Tahoma" w:cs="Tahoma"/>
          <w:b/>
          <w:color w:val="000000" w:themeColor="text1"/>
          <w:sz w:val="22"/>
          <w:szCs w:val="22"/>
          <w:lang w:val="en-US"/>
        </w:rPr>
      </w:pPr>
      <w:r w:rsidRPr="00634793">
        <w:rPr>
          <w:rFonts w:ascii="Tahoma" w:hAnsi="Tahoma" w:cs="Tahoma"/>
          <w:b/>
          <w:color w:val="000000" w:themeColor="text1"/>
          <w:sz w:val="22"/>
          <w:szCs w:val="22"/>
          <w:lang w:val="en-US"/>
        </w:rPr>
        <w:t>Hipotesis 3</w:t>
      </w:r>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t xml:space="preserve">Untuk menguji homogenitas varian digunakan uji </w:t>
      </w:r>
      <w:r w:rsidRPr="00634793">
        <w:rPr>
          <w:rFonts w:ascii="Tahoma" w:hAnsi="Tahoma" w:cs="Tahoma"/>
          <w:i/>
          <w:color w:val="000000" w:themeColor="text1"/>
        </w:rPr>
        <w:t>Levene</w:t>
      </w:r>
      <w:r w:rsidRPr="00634793">
        <w:rPr>
          <w:rFonts w:ascii="Tahoma" w:hAnsi="Tahoma" w:cs="Tahoma"/>
          <w:color w:val="000000" w:themeColor="text1"/>
        </w:rPr>
        <w:t xml:space="preserve">, </w:t>
      </w:r>
      <w:r w:rsidR="00101794" w:rsidRPr="00634793">
        <w:rPr>
          <w:rFonts w:ascii="Tahoma" w:hAnsi="Tahoma" w:cs="Tahoma"/>
          <w:color w:val="000000" w:themeColor="text1"/>
        </w:rPr>
        <w:t xml:space="preserve">diperoleh </w:t>
      </w:r>
      <w:r w:rsidRPr="00634793">
        <w:rPr>
          <w:rFonts w:ascii="Tahoma" w:hAnsi="Tahoma" w:cs="Tahoma"/>
          <w:bCs/>
          <w:color w:val="000000" w:themeColor="text1"/>
        </w:rPr>
        <w:t>Sig. untuk Sikap nilainya sebesar 0,879.</w:t>
      </w:r>
      <w:proofErr w:type="gramEnd"/>
      <w:r w:rsidRPr="00634793">
        <w:rPr>
          <w:rFonts w:ascii="Tahoma" w:hAnsi="Tahoma" w:cs="Tahoma"/>
          <w:bCs/>
          <w:color w:val="000000" w:themeColor="text1"/>
        </w:rPr>
        <w:t xml:space="preserve"> </w:t>
      </w:r>
      <w:proofErr w:type="gramStart"/>
      <w:r w:rsidRPr="00634793">
        <w:rPr>
          <w:rFonts w:ascii="Tahoma" w:hAnsi="Tahoma" w:cs="Tahoma"/>
          <w:bCs/>
          <w:color w:val="000000" w:themeColor="text1"/>
        </w:rPr>
        <w:t>Dan untuk Pengetahuan nilainya sebesar 0,242.</w:t>
      </w:r>
      <w:proofErr w:type="gramEnd"/>
      <w:r w:rsidRPr="00634793">
        <w:rPr>
          <w:rFonts w:ascii="Tahoma" w:hAnsi="Tahoma" w:cs="Tahoma"/>
          <w:bCs/>
          <w:color w:val="000000" w:themeColor="text1"/>
        </w:rPr>
        <w:t xml:space="preserve"> Keduanya mempunyai nilai Sig. &gt; 0</w:t>
      </w:r>
      <w:proofErr w:type="gramStart"/>
      <w:r w:rsidRPr="00634793">
        <w:rPr>
          <w:rFonts w:ascii="Tahoma" w:hAnsi="Tahoma" w:cs="Tahoma"/>
          <w:bCs/>
          <w:color w:val="000000" w:themeColor="text1"/>
        </w:rPr>
        <w:t>,05</w:t>
      </w:r>
      <w:proofErr w:type="gramEnd"/>
      <w:r w:rsidRPr="00634793">
        <w:rPr>
          <w:rFonts w:ascii="Tahoma" w:hAnsi="Tahoma" w:cs="Tahoma"/>
          <w:bCs/>
          <w:color w:val="000000" w:themeColor="text1"/>
        </w:rPr>
        <w:t xml:space="preserve">. </w:t>
      </w:r>
      <w:proofErr w:type="gramStart"/>
      <w:r w:rsidRPr="00634793">
        <w:rPr>
          <w:rFonts w:ascii="Tahoma" w:hAnsi="Tahoma" w:cs="Tahoma"/>
          <w:bCs/>
          <w:color w:val="000000" w:themeColor="text1"/>
        </w:rPr>
        <w:t xml:space="preserve">Ini berarti bahwa data sikap dan pengetahuan pada kelas eksperimen 1 dan 3, </w:t>
      </w:r>
      <w:r w:rsidRPr="00634793">
        <w:rPr>
          <w:rFonts w:ascii="Tahoma" w:hAnsi="Tahoma" w:cs="Tahoma"/>
          <w:color w:val="000000" w:themeColor="text1"/>
        </w:rPr>
        <w:t xml:space="preserve">memiliki </w:t>
      </w:r>
      <w:r w:rsidRPr="00634793">
        <w:rPr>
          <w:rFonts w:ascii="Tahoma" w:hAnsi="Tahoma" w:cs="Tahoma"/>
          <w:color w:val="000000" w:themeColor="text1"/>
          <w:lang w:val="id-ID"/>
        </w:rPr>
        <w:t xml:space="preserve">varians data </w:t>
      </w:r>
      <w:r w:rsidRPr="00634793">
        <w:rPr>
          <w:rFonts w:ascii="Tahoma" w:hAnsi="Tahoma" w:cs="Tahoma"/>
          <w:color w:val="000000" w:themeColor="text1"/>
        </w:rPr>
        <w:t xml:space="preserve">yang </w:t>
      </w:r>
      <w:r w:rsidRPr="00634793">
        <w:rPr>
          <w:rFonts w:ascii="Tahoma" w:hAnsi="Tahoma" w:cs="Tahoma"/>
          <w:color w:val="000000" w:themeColor="text1"/>
          <w:lang w:val="id-ID"/>
        </w:rPr>
        <w:t>homogen</w:t>
      </w:r>
      <w:r w:rsidRPr="00634793">
        <w:rPr>
          <w:rFonts w:ascii="Tahoma" w:hAnsi="Tahoma" w:cs="Tahoma"/>
          <w:color w:val="000000" w:themeColor="text1"/>
        </w:rPr>
        <w:t>.</w:t>
      </w:r>
      <w:proofErr w:type="gramEnd"/>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t xml:space="preserve">Untuk menguji homogenitas matriks varian digunakan uji </w:t>
      </w:r>
      <w:r w:rsidRPr="00634793">
        <w:rPr>
          <w:rFonts w:ascii="Tahoma" w:hAnsi="Tahoma" w:cs="Tahoma"/>
          <w:i/>
          <w:color w:val="000000" w:themeColor="text1"/>
        </w:rPr>
        <w:t>Box</w:t>
      </w:r>
      <w:r w:rsidRPr="00634793">
        <w:rPr>
          <w:rFonts w:ascii="Tahoma" w:hAnsi="Tahoma" w:cs="Tahoma"/>
          <w:color w:val="000000" w:themeColor="text1"/>
        </w:rPr>
        <w:t xml:space="preserve">, </w:t>
      </w:r>
      <w:r w:rsidR="00101794" w:rsidRPr="00634793">
        <w:rPr>
          <w:rFonts w:ascii="Tahoma" w:hAnsi="Tahoma" w:cs="Tahoma"/>
          <w:color w:val="000000" w:themeColor="text1"/>
        </w:rPr>
        <w:t xml:space="preserve">diperoleh </w:t>
      </w:r>
      <w:r w:rsidRPr="00634793">
        <w:rPr>
          <w:rFonts w:ascii="Tahoma" w:hAnsi="Tahoma" w:cs="Tahoma"/>
          <w:color w:val="000000" w:themeColor="text1"/>
        </w:rPr>
        <w:t>bahwa nilai Sig.sebesar 0,880.</w:t>
      </w:r>
      <w:proofErr w:type="gramEnd"/>
      <w:r w:rsidRPr="00634793">
        <w:rPr>
          <w:rFonts w:ascii="Tahoma" w:hAnsi="Tahoma" w:cs="Tahoma"/>
          <w:color w:val="000000" w:themeColor="text1"/>
        </w:rPr>
        <w:t xml:space="preserve"> Ini menunjukkan bahwa Nilai Sig. &gt; 0</w:t>
      </w:r>
      <w:proofErr w:type="gramStart"/>
      <w:r w:rsidRPr="00634793">
        <w:rPr>
          <w:rFonts w:ascii="Tahoma" w:hAnsi="Tahoma" w:cs="Tahoma"/>
          <w:color w:val="000000" w:themeColor="text1"/>
        </w:rPr>
        <w:t>,05</w:t>
      </w:r>
      <w:proofErr w:type="gramEnd"/>
      <w:r w:rsidRPr="00634793">
        <w:rPr>
          <w:rFonts w:ascii="Tahoma" w:hAnsi="Tahoma" w:cs="Tahoma"/>
          <w:color w:val="000000" w:themeColor="text1"/>
        </w:rPr>
        <w:t xml:space="preserve"> maka matriks varian berasal dari variable dependen yang sama.</w:t>
      </w:r>
    </w:p>
    <w:p w:rsidR="00A93B26" w:rsidRPr="00634793" w:rsidRDefault="00A93B26" w:rsidP="00124190">
      <w:pPr>
        <w:pStyle w:val="ListParagraph"/>
        <w:spacing w:after="0" w:line="240" w:lineRule="auto"/>
        <w:ind w:left="0" w:firstLine="567"/>
        <w:jc w:val="both"/>
        <w:rPr>
          <w:rFonts w:ascii="Tahoma" w:hAnsi="Tahoma" w:cs="Tahoma"/>
          <w:color w:val="000000" w:themeColor="text1"/>
        </w:rPr>
      </w:pPr>
      <w:r w:rsidRPr="00634793">
        <w:rPr>
          <w:rFonts w:ascii="Tahoma" w:hAnsi="Tahoma" w:cs="Tahoma"/>
          <w:color w:val="000000" w:themeColor="text1"/>
        </w:rPr>
        <w:t>Hipotesis yang diuji:</w:t>
      </w:r>
    </w:p>
    <w:p w:rsidR="00A93B26" w:rsidRPr="00634793" w:rsidRDefault="000A44F8" w:rsidP="00EB6AE2">
      <w:pPr>
        <w:pStyle w:val="ListParagraph"/>
        <w:spacing w:after="0" w:line="240" w:lineRule="auto"/>
        <w:ind w:left="0" w:firstLine="567"/>
        <w:jc w:val="both"/>
        <w:rPr>
          <w:rFonts w:ascii="Tahoma" w:hAnsi="Tahoma" w:cs="Tahoma"/>
          <w:color w:val="000000" w:themeColor="text1"/>
        </w:rPr>
      </w:pPr>
      <m:oMath>
        <m:sSub>
          <m:sSubPr>
            <m:ctrlPr>
              <w:rPr>
                <w:rFonts w:ascii="Cambria Math" w:hAnsi="Cambria Math" w:cs="Tahoma"/>
                <w:i/>
                <w:color w:val="000000" w:themeColor="text1"/>
              </w:rPr>
            </m:ctrlPr>
          </m:sSubPr>
          <m:e>
            <m:r>
              <w:rPr>
                <w:rFonts w:ascii="Cambria Math" w:hAnsi="Cambria Math" w:cs="Tahoma"/>
                <w:color w:val="000000" w:themeColor="text1"/>
                <w:lang w:val="id-ID"/>
              </w:rPr>
              <m:t>H</m:t>
            </m:r>
          </m:e>
          <m:sub>
            <m:r>
              <w:rPr>
                <w:rFonts w:ascii="Cambria Math" w:hAnsi="Cambria Math" w:cs="Tahoma"/>
                <w:color w:val="000000" w:themeColor="text1"/>
                <w:lang w:val="id-ID"/>
              </w:rPr>
              <m:t>o</m:t>
            </m:r>
          </m:sub>
        </m:sSub>
        <m:r>
          <w:rPr>
            <w:rFonts w:ascii="Cambria Math" w:hAnsi="Cambria Math" w:cs="Tahoma"/>
            <w:color w:val="000000" w:themeColor="text1"/>
            <w:lang w:val="id-ID"/>
          </w:rPr>
          <m:t xml:space="preserve"> : </m:t>
        </m:r>
        <m:sSub>
          <m:sSubPr>
            <m:ctrlPr>
              <w:rPr>
                <w:rFonts w:ascii="Cambria Math" w:hAnsi="Cambria Math" w:cs="Tahoma"/>
                <w:i/>
                <w:color w:val="000000" w:themeColor="text1"/>
              </w:rPr>
            </m:ctrlPr>
          </m:sSubPr>
          <m:e>
            <m:r>
              <w:rPr>
                <w:rFonts w:ascii="Cambria Math" w:hAnsi="Cambria Math" w:cs="Tahoma"/>
                <w:color w:val="000000" w:themeColor="text1"/>
              </w:rPr>
              <m:t>A</m:t>
            </m:r>
          </m:e>
          <m:sub>
            <m:r>
              <w:rPr>
                <w:rFonts w:ascii="Cambria Math" w:hAnsi="Cambria Math" w:cs="Tahoma"/>
                <w:color w:val="000000" w:themeColor="text1"/>
              </w:rPr>
              <m:t>i</m:t>
            </m:r>
          </m:sub>
        </m:sSub>
        <m:r>
          <w:rPr>
            <w:rFonts w:ascii="Cambria Math" w:hAnsi="Cambria Math" w:cs="Tahoma"/>
            <w:color w:val="000000" w:themeColor="text1"/>
          </w:rPr>
          <m:t xml:space="preserve">=0          lawan      </m:t>
        </m:r>
        <m:sSub>
          <m:sSubPr>
            <m:ctrlPr>
              <w:rPr>
                <w:rFonts w:ascii="Cambria Math" w:hAnsi="Cambria Math" w:cs="Tahoma"/>
                <w:i/>
                <w:color w:val="000000" w:themeColor="text1"/>
              </w:rPr>
            </m:ctrlPr>
          </m:sSubPr>
          <m:e>
            <m:r>
              <w:rPr>
                <w:rFonts w:ascii="Cambria Math" w:hAnsi="Cambria Math" w:cs="Tahoma"/>
                <w:color w:val="000000" w:themeColor="text1"/>
                <w:lang w:val="id-ID"/>
              </w:rPr>
              <m:t>H</m:t>
            </m:r>
          </m:e>
          <m:sub>
            <m:r>
              <w:rPr>
                <w:rFonts w:ascii="Cambria Math" w:hAnsi="Cambria Math" w:cs="Tahoma"/>
                <w:color w:val="000000" w:themeColor="text1"/>
                <w:lang w:val="id-ID"/>
              </w:rPr>
              <m:t>1</m:t>
            </m:r>
          </m:sub>
        </m:sSub>
        <m:r>
          <w:rPr>
            <w:rFonts w:ascii="Cambria Math" w:hAnsi="Cambria Math" w:cs="Tahoma"/>
            <w:color w:val="000000" w:themeColor="text1"/>
            <w:lang w:val="id-ID"/>
          </w:rPr>
          <m:t xml:space="preserve"> : </m:t>
        </m:r>
        <m:sSub>
          <m:sSubPr>
            <m:ctrlPr>
              <w:rPr>
                <w:rFonts w:ascii="Cambria Math" w:hAnsi="Cambria Math" w:cs="Tahoma"/>
                <w:i/>
                <w:color w:val="000000" w:themeColor="text1"/>
              </w:rPr>
            </m:ctrlPr>
          </m:sSubPr>
          <m:e>
            <m:r>
              <w:rPr>
                <w:rFonts w:ascii="Cambria Math" w:hAnsi="Cambria Math" w:cs="Tahoma"/>
                <w:color w:val="000000" w:themeColor="text1"/>
              </w:rPr>
              <m:t>A</m:t>
            </m:r>
          </m:e>
          <m:sub>
            <m:r>
              <w:rPr>
                <w:rFonts w:ascii="Cambria Math" w:hAnsi="Cambria Math" w:cs="Tahoma"/>
                <w:color w:val="000000" w:themeColor="text1"/>
              </w:rPr>
              <m:t>i</m:t>
            </m:r>
          </m:sub>
        </m:sSub>
        <m:r>
          <w:rPr>
            <w:rFonts w:ascii="Cambria Math" w:hAnsi="Cambria Math" w:cs="Tahoma"/>
            <w:color w:val="000000" w:themeColor="text1"/>
          </w:rPr>
          <m:t>≠0</m:t>
        </m:r>
      </m:oMath>
      <w:r w:rsidR="00A93B26" w:rsidRPr="00634793">
        <w:rPr>
          <w:rFonts w:ascii="Tahoma" w:hAnsi="Tahoma" w:cs="Tahoma"/>
          <w:color w:val="000000" w:themeColor="text1"/>
        </w:rPr>
        <w:t xml:space="preserve">       </w:t>
      </w:r>
      <w:proofErr w:type="gramStart"/>
      <w:r w:rsidR="00A93B26" w:rsidRPr="00634793">
        <w:rPr>
          <w:rFonts w:ascii="Tahoma" w:hAnsi="Tahoma" w:cs="Tahoma"/>
          <w:color w:val="000000" w:themeColor="text1"/>
        </w:rPr>
        <w:t>untuk</w:t>
      </w:r>
      <w:proofErr w:type="gramEnd"/>
      <w:r w:rsidR="00A93B26" w:rsidRPr="00634793">
        <w:rPr>
          <w:rFonts w:ascii="Tahoma" w:hAnsi="Tahoma" w:cs="Tahoma"/>
          <w:color w:val="000000" w:themeColor="text1"/>
        </w:rPr>
        <w:t xml:space="preserve"> semua </w:t>
      </w:r>
      <w:r w:rsidR="00A93B26" w:rsidRPr="00634793">
        <w:rPr>
          <w:rFonts w:ascii="Tahoma" w:hAnsi="Tahoma" w:cs="Tahoma"/>
          <w:i/>
          <w:color w:val="000000" w:themeColor="text1"/>
        </w:rPr>
        <w:t>i</w:t>
      </w:r>
      <w:r w:rsidR="00A93B26" w:rsidRPr="00634793">
        <w:rPr>
          <w:rFonts w:ascii="Tahoma" w:hAnsi="Tahoma" w:cs="Tahoma"/>
          <w:color w:val="000000" w:themeColor="text1"/>
        </w:rPr>
        <w:t xml:space="preserve"> . Dimana,</w:t>
      </w:r>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t xml:space="preserve">Untuk menguji hipotesis ini digunakan uji MANOVA dengan menggunakan </w:t>
      </w:r>
      <w:r w:rsidRPr="00634793">
        <w:rPr>
          <w:rFonts w:ascii="Tahoma" w:hAnsi="Tahoma" w:cs="Tahoma"/>
          <w:i/>
          <w:color w:val="000000" w:themeColor="text1"/>
        </w:rPr>
        <w:t>software</w:t>
      </w:r>
      <w:r w:rsidRPr="00634793">
        <w:rPr>
          <w:rFonts w:ascii="Tahoma" w:hAnsi="Tahoma" w:cs="Tahoma"/>
          <w:color w:val="000000" w:themeColor="text1"/>
        </w:rPr>
        <w:t xml:space="preserve"> SPSS 20.</w:t>
      </w:r>
      <w:proofErr w:type="gramEnd"/>
      <w:r w:rsidRPr="00634793">
        <w:rPr>
          <w:rFonts w:ascii="Tahoma" w:hAnsi="Tahoma" w:cs="Tahoma"/>
          <w:color w:val="000000" w:themeColor="text1"/>
        </w:rPr>
        <w:t xml:space="preserve"> Hasilnya dapat dilihat pada table berikut:</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01"/>
        <w:gridCol w:w="1976"/>
        <w:gridCol w:w="917"/>
        <w:gridCol w:w="1170"/>
        <w:gridCol w:w="1432"/>
        <w:gridCol w:w="1015"/>
        <w:gridCol w:w="711"/>
      </w:tblGrid>
      <w:tr w:rsidR="00A93B26" w:rsidRPr="00634793" w:rsidTr="00D44392">
        <w:trPr>
          <w:cantSplit/>
        </w:trPr>
        <w:tc>
          <w:tcPr>
            <w:tcW w:w="2977" w:type="dxa"/>
            <w:gridSpan w:val="2"/>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Effect</w:t>
            </w:r>
          </w:p>
        </w:tc>
        <w:tc>
          <w:tcPr>
            <w:tcW w:w="917"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Value</w:t>
            </w:r>
          </w:p>
        </w:tc>
        <w:tc>
          <w:tcPr>
            <w:tcW w:w="1170"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F</w:t>
            </w:r>
          </w:p>
        </w:tc>
        <w:tc>
          <w:tcPr>
            <w:tcW w:w="1432"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Hypothesis df</w:t>
            </w:r>
          </w:p>
        </w:tc>
        <w:tc>
          <w:tcPr>
            <w:tcW w:w="1015"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Error df</w:t>
            </w:r>
          </w:p>
        </w:tc>
        <w:tc>
          <w:tcPr>
            <w:tcW w:w="711" w:type="dxa"/>
            <w:tcBorders>
              <w:top w:val="single" w:sz="18"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Sig.</w:t>
            </w:r>
          </w:p>
        </w:tc>
      </w:tr>
      <w:tr w:rsidR="00A93B26" w:rsidRPr="00634793" w:rsidTr="00D44392">
        <w:trPr>
          <w:cantSplit/>
        </w:trPr>
        <w:tc>
          <w:tcPr>
            <w:tcW w:w="1001" w:type="dxa"/>
            <w:vMerge w:val="restart"/>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Intercept</w:t>
            </w:r>
          </w:p>
        </w:tc>
        <w:tc>
          <w:tcPr>
            <w:tcW w:w="1976"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Pillai's Trace</w:t>
            </w:r>
          </w:p>
        </w:tc>
        <w:tc>
          <w:tcPr>
            <w:tcW w:w="917"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.997</w:t>
            </w:r>
          </w:p>
        </w:tc>
        <w:tc>
          <w:tcPr>
            <w:tcW w:w="1170"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7649.178</w:t>
            </w:r>
            <w:r w:rsidRPr="00634793">
              <w:rPr>
                <w:rFonts w:ascii="Tahoma" w:hAnsi="Tahoma" w:cs="Tahoma"/>
                <w:color w:val="000000" w:themeColor="text1"/>
                <w:vertAlign w:val="superscript"/>
              </w:rPr>
              <w:t>b</w:t>
            </w:r>
          </w:p>
        </w:tc>
        <w:tc>
          <w:tcPr>
            <w:tcW w:w="1432"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46.000</w:t>
            </w:r>
          </w:p>
        </w:tc>
        <w:tc>
          <w:tcPr>
            <w:tcW w:w="711"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D44392">
        <w:trPr>
          <w:cantSplit/>
        </w:trPr>
        <w:tc>
          <w:tcPr>
            <w:tcW w:w="1001" w:type="dxa"/>
            <w:vMerge/>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Wilks' Lambda</w:t>
            </w:r>
          </w:p>
        </w:tc>
        <w:tc>
          <w:tcPr>
            <w:tcW w:w="917"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.003</w:t>
            </w:r>
          </w:p>
        </w:tc>
        <w:tc>
          <w:tcPr>
            <w:tcW w:w="117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7649.178</w:t>
            </w:r>
            <w:r w:rsidRPr="00634793">
              <w:rPr>
                <w:rFonts w:ascii="Tahoma" w:hAnsi="Tahoma" w:cs="Tahoma"/>
                <w:color w:val="000000" w:themeColor="text1"/>
                <w:vertAlign w:val="superscript"/>
              </w:rPr>
              <w:t>b</w:t>
            </w:r>
          </w:p>
        </w:tc>
        <w:tc>
          <w:tcPr>
            <w:tcW w:w="143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46.000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D44392">
        <w:trPr>
          <w:cantSplit/>
        </w:trPr>
        <w:tc>
          <w:tcPr>
            <w:tcW w:w="1001" w:type="dxa"/>
            <w:vMerge/>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Hotelling's Trace</w:t>
            </w:r>
          </w:p>
        </w:tc>
        <w:tc>
          <w:tcPr>
            <w:tcW w:w="917"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332.573</w:t>
            </w:r>
          </w:p>
        </w:tc>
        <w:tc>
          <w:tcPr>
            <w:tcW w:w="117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7649.178</w:t>
            </w:r>
            <w:r w:rsidRPr="00634793">
              <w:rPr>
                <w:rFonts w:ascii="Tahoma" w:hAnsi="Tahoma" w:cs="Tahoma"/>
                <w:color w:val="000000" w:themeColor="text1"/>
                <w:vertAlign w:val="superscript"/>
              </w:rPr>
              <w:t>b</w:t>
            </w:r>
          </w:p>
        </w:tc>
        <w:tc>
          <w:tcPr>
            <w:tcW w:w="143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46.000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D44392">
        <w:trPr>
          <w:cantSplit/>
        </w:trPr>
        <w:tc>
          <w:tcPr>
            <w:tcW w:w="1001" w:type="dxa"/>
            <w:vMerge/>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Roy's Largest Root</w:t>
            </w:r>
          </w:p>
        </w:tc>
        <w:tc>
          <w:tcPr>
            <w:tcW w:w="917"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332.573</w:t>
            </w:r>
          </w:p>
        </w:tc>
        <w:tc>
          <w:tcPr>
            <w:tcW w:w="117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7649.178</w:t>
            </w:r>
            <w:r w:rsidRPr="00634793">
              <w:rPr>
                <w:rFonts w:ascii="Tahoma" w:hAnsi="Tahoma" w:cs="Tahoma"/>
                <w:color w:val="000000" w:themeColor="text1"/>
                <w:vertAlign w:val="superscript"/>
              </w:rPr>
              <w:t>b</w:t>
            </w:r>
          </w:p>
        </w:tc>
        <w:tc>
          <w:tcPr>
            <w:tcW w:w="143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46.000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D44392">
        <w:trPr>
          <w:cantSplit/>
        </w:trPr>
        <w:tc>
          <w:tcPr>
            <w:tcW w:w="1001" w:type="dxa"/>
            <w:vMerge w:val="restart"/>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A</w:t>
            </w: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Pillai's Trace</w:t>
            </w:r>
          </w:p>
        </w:tc>
        <w:tc>
          <w:tcPr>
            <w:tcW w:w="917"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.312</w:t>
            </w:r>
          </w:p>
        </w:tc>
        <w:tc>
          <w:tcPr>
            <w:tcW w:w="117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10.409</w:t>
            </w:r>
            <w:r w:rsidRPr="00634793">
              <w:rPr>
                <w:rFonts w:ascii="Tahoma" w:hAnsi="Tahoma" w:cs="Tahoma"/>
                <w:color w:val="000000" w:themeColor="text1"/>
                <w:vertAlign w:val="superscript"/>
              </w:rPr>
              <w:t>b</w:t>
            </w:r>
          </w:p>
        </w:tc>
        <w:tc>
          <w:tcPr>
            <w:tcW w:w="143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46.000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D44392">
        <w:trPr>
          <w:cantSplit/>
        </w:trPr>
        <w:tc>
          <w:tcPr>
            <w:tcW w:w="1001" w:type="dxa"/>
            <w:vMerge/>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Wilks' Lambda</w:t>
            </w:r>
          </w:p>
        </w:tc>
        <w:tc>
          <w:tcPr>
            <w:tcW w:w="917"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.688</w:t>
            </w:r>
          </w:p>
        </w:tc>
        <w:tc>
          <w:tcPr>
            <w:tcW w:w="117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10.409</w:t>
            </w:r>
            <w:r w:rsidRPr="00634793">
              <w:rPr>
                <w:rFonts w:ascii="Tahoma" w:hAnsi="Tahoma" w:cs="Tahoma"/>
                <w:color w:val="000000" w:themeColor="text1"/>
                <w:vertAlign w:val="superscript"/>
              </w:rPr>
              <w:t>b</w:t>
            </w:r>
          </w:p>
        </w:tc>
        <w:tc>
          <w:tcPr>
            <w:tcW w:w="143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46.000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D44392">
        <w:trPr>
          <w:cantSplit/>
        </w:trPr>
        <w:tc>
          <w:tcPr>
            <w:tcW w:w="1001" w:type="dxa"/>
            <w:vMerge/>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Hotelling's Trace</w:t>
            </w:r>
          </w:p>
        </w:tc>
        <w:tc>
          <w:tcPr>
            <w:tcW w:w="917"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.453</w:t>
            </w:r>
          </w:p>
        </w:tc>
        <w:tc>
          <w:tcPr>
            <w:tcW w:w="1170"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10.409</w:t>
            </w:r>
            <w:r w:rsidRPr="00634793">
              <w:rPr>
                <w:rFonts w:ascii="Tahoma" w:hAnsi="Tahoma" w:cs="Tahoma"/>
                <w:color w:val="000000" w:themeColor="text1"/>
                <w:vertAlign w:val="superscript"/>
              </w:rPr>
              <w:t>b</w:t>
            </w:r>
          </w:p>
        </w:tc>
        <w:tc>
          <w:tcPr>
            <w:tcW w:w="1432"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46.000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D44392">
        <w:trPr>
          <w:cantSplit/>
        </w:trPr>
        <w:tc>
          <w:tcPr>
            <w:tcW w:w="1001" w:type="dxa"/>
            <w:vMerge/>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Roy's Largest Root</w:t>
            </w:r>
          </w:p>
        </w:tc>
        <w:tc>
          <w:tcPr>
            <w:tcW w:w="917" w:type="dxa"/>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.453</w:t>
            </w:r>
          </w:p>
        </w:tc>
        <w:tc>
          <w:tcPr>
            <w:tcW w:w="1170" w:type="dxa"/>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10.409</w:t>
            </w:r>
            <w:r w:rsidRPr="00634793">
              <w:rPr>
                <w:rFonts w:ascii="Tahoma" w:hAnsi="Tahoma" w:cs="Tahoma"/>
                <w:color w:val="000000" w:themeColor="text1"/>
                <w:vertAlign w:val="superscript"/>
              </w:rPr>
              <w:t>b</w:t>
            </w:r>
          </w:p>
        </w:tc>
        <w:tc>
          <w:tcPr>
            <w:tcW w:w="1432" w:type="dxa"/>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46.000</w:t>
            </w:r>
          </w:p>
        </w:tc>
        <w:tc>
          <w:tcPr>
            <w:tcW w:w="711" w:type="dxa"/>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bl>
    <w:p w:rsidR="00A93B26" w:rsidRPr="00634793" w:rsidRDefault="00A93B26" w:rsidP="00EB6AE2">
      <w:pPr>
        <w:pStyle w:val="ListParagraph"/>
        <w:spacing w:after="0" w:line="240" w:lineRule="auto"/>
        <w:ind w:left="0" w:firstLine="426"/>
        <w:jc w:val="both"/>
        <w:rPr>
          <w:rFonts w:ascii="Tahoma" w:hAnsi="Tahoma" w:cs="Tahoma"/>
          <w:color w:val="000000" w:themeColor="text1"/>
        </w:rPr>
      </w:pPr>
      <w:r w:rsidRPr="00634793">
        <w:rPr>
          <w:rFonts w:ascii="Tahoma" w:hAnsi="Tahoma" w:cs="Tahoma"/>
          <w:color w:val="000000" w:themeColor="text1"/>
        </w:rPr>
        <w:t xml:space="preserve">Berdasarkan table </w:t>
      </w:r>
      <w:r w:rsidRPr="00634793">
        <w:rPr>
          <w:rFonts w:ascii="Tahoma" w:hAnsi="Tahoma" w:cs="Tahoma"/>
          <w:i/>
          <w:color w:val="000000" w:themeColor="text1"/>
        </w:rPr>
        <w:t>multivariate test</w:t>
      </w:r>
      <w:r w:rsidRPr="00634793">
        <w:rPr>
          <w:rFonts w:ascii="Tahoma" w:hAnsi="Tahoma" w:cs="Tahoma"/>
          <w:color w:val="000000" w:themeColor="text1"/>
        </w:rPr>
        <w:t xml:space="preserve"> pada baris </w:t>
      </w:r>
      <w:proofErr w:type="gramStart"/>
      <w:r w:rsidRPr="00634793">
        <w:rPr>
          <w:rFonts w:ascii="Tahoma" w:hAnsi="Tahoma" w:cs="Tahoma"/>
          <w:color w:val="000000" w:themeColor="text1"/>
        </w:rPr>
        <w:t>A</w:t>
      </w:r>
      <w:proofErr w:type="gramEnd"/>
      <w:r w:rsidRPr="00634793">
        <w:rPr>
          <w:rFonts w:ascii="Tahoma" w:hAnsi="Tahoma" w:cs="Tahoma"/>
          <w:color w:val="000000" w:themeColor="text1"/>
        </w:rPr>
        <w:t xml:space="preserve"> untuk uji </w:t>
      </w:r>
      <w:r w:rsidRPr="00634793">
        <w:rPr>
          <w:rFonts w:ascii="Tahoma" w:hAnsi="Tahoma" w:cs="Tahoma"/>
          <w:i/>
          <w:color w:val="000000" w:themeColor="text1"/>
        </w:rPr>
        <w:t>Pillai's Trace, Wilks' Lambda, Hotelling's Trace,</w:t>
      </w:r>
      <w:r w:rsidRPr="00634793">
        <w:rPr>
          <w:rFonts w:ascii="Tahoma" w:hAnsi="Tahoma" w:cs="Tahoma"/>
          <w:color w:val="000000" w:themeColor="text1"/>
        </w:rPr>
        <w:t xml:space="preserve"> dan </w:t>
      </w:r>
      <w:r w:rsidRPr="00634793">
        <w:rPr>
          <w:rFonts w:ascii="Tahoma" w:hAnsi="Tahoma" w:cs="Tahoma"/>
          <w:i/>
          <w:color w:val="000000" w:themeColor="text1"/>
        </w:rPr>
        <w:t>Roy's Largest Root</w:t>
      </w:r>
      <w:r w:rsidRPr="00634793">
        <w:rPr>
          <w:rFonts w:ascii="Tahoma" w:hAnsi="Tahoma" w:cs="Tahoma"/>
          <w:color w:val="000000" w:themeColor="text1"/>
        </w:rPr>
        <w:t xml:space="preserve"> menunjukkan nilai Sig. (</w:t>
      </w:r>
      <w:r w:rsidRPr="00634793">
        <w:rPr>
          <w:rFonts w:ascii="Tahoma" w:hAnsi="Tahoma" w:cs="Tahoma"/>
          <w:i/>
          <w:color w:val="000000" w:themeColor="text1"/>
        </w:rPr>
        <w:t>p</w:t>
      </w:r>
      <w:r w:rsidRPr="00634793">
        <w:rPr>
          <w:rFonts w:ascii="Tahoma" w:hAnsi="Tahoma" w:cs="Tahoma"/>
          <w:color w:val="000000" w:themeColor="text1"/>
        </w:rPr>
        <w:t xml:space="preserve">) yang sama yaitu 0,000. Karena nilai </w:t>
      </w:r>
      <w:r w:rsidRPr="00634793">
        <w:rPr>
          <w:rFonts w:ascii="Tahoma" w:hAnsi="Tahoma" w:cs="Tahoma"/>
          <w:i/>
          <w:color w:val="000000" w:themeColor="text1"/>
        </w:rPr>
        <w:t>p</w:t>
      </w:r>
      <w:r w:rsidRPr="00634793">
        <w:rPr>
          <w:rFonts w:ascii="Tahoma" w:hAnsi="Tahoma" w:cs="Tahoma"/>
          <w:color w:val="000000" w:themeColor="text1"/>
        </w:rPr>
        <w:t xml:space="preserve"> &lt; 0</w:t>
      </w:r>
      <w:proofErr w:type="gramStart"/>
      <w:r w:rsidRPr="00634793">
        <w:rPr>
          <w:rFonts w:ascii="Tahoma" w:hAnsi="Tahoma" w:cs="Tahoma"/>
          <w:color w:val="000000" w:themeColor="text1"/>
        </w:rPr>
        <w:t>,05</w:t>
      </w:r>
      <w:proofErr w:type="gramEnd"/>
      <w:r w:rsidRPr="00634793">
        <w:rPr>
          <w:rFonts w:ascii="Tahoma" w:hAnsi="Tahoma" w:cs="Tahoma"/>
          <w:color w:val="000000" w:themeColor="text1"/>
        </w:rPr>
        <w:t>, maka H</w:t>
      </w:r>
      <w:r w:rsidRPr="00634793">
        <w:rPr>
          <w:rFonts w:ascii="Tahoma" w:hAnsi="Tahoma" w:cs="Tahoma"/>
          <w:color w:val="000000" w:themeColor="text1"/>
          <w:vertAlign w:val="subscript"/>
        </w:rPr>
        <w:t>0</w:t>
      </w:r>
      <w:r w:rsidRPr="00634793">
        <w:rPr>
          <w:rFonts w:ascii="Tahoma" w:hAnsi="Tahoma" w:cs="Tahoma"/>
          <w:color w:val="000000" w:themeColor="text1"/>
        </w:rPr>
        <w:t xml:space="preserve"> ditolak. Ini berarti bahwa terdapat perbedaan yang signifikan hasil belajar (sikap dan pengetahuan) antara siswa yang diajar dengan pendekatan saintifik dan pendekatan open ended.</w:t>
      </w:r>
    </w:p>
    <w:p w:rsidR="00A93B26" w:rsidRPr="00634793" w:rsidRDefault="00A93B26" w:rsidP="00EB6AE2">
      <w:pPr>
        <w:pStyle w:val="NormalWeb"/>
        <w:numPr>
          <w:ilvl w:val="0"/>
          <w:numId w:val="5"/>
        </w:numPr>
        <w:spacing w:before="0" w:beforeAutospacing="0" w:after="0" w:afterAutospacing="0"/>
        <w:ind w:left="426" w:hanging="426"/>
        <w:contextualSpacing/>
        <w:jc w:val="both"/>
        <w:rPr>
          <w:rFonts w:ascii="Tahoma" w:hAnsi="Tahoma" w:cs="Tahoma"/>
          <w:b/>
          <w:color w:val="000000" w:themeColor="text1"/>
          <w:sz w:val="22"/>
          <w:szCs w:val="22"/>
          <w:lang w:val="en-US"/>
        </w:rPr>
      </w:pPr>
      <w:r w:rsidRPr="00634793">
        <w:rPr>
          <w:rFonts w:ascii="Tahoma" w:hAnsi="Tahoma" w:cs="Tahoma"/>
          <w:b/>
          <w:color w:val="000000" w:themeColor="text1"/>
          <w:sz w:val="22"/>
          <w:szCs w:val="22"/>
          <w:lang w:val="en-US"/>
        </w:rPr>
        <w:t>Hipotesis 4</w:t>
      </w:r>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t xml:space="preserve">Untuk menguji homogenitas varian digunakan uji </w:t>
      </w:r>
      <w:r w:rsidRPr="00634793">
        <w:rPr>
          <w:rFonts w:ascii="Tahoma" w:hAnsi="Tahoma" w:cs="Tahoma"/>
          <w:i/>
          <w:color w:val="000000" w:themeColor="text1"/>
        </w:rPr>
        <w:t>Levene</w:t>
      </w:r>
      <w:r w:rsidRPr="00634793">
        <w:rPr>
          <w:rFonts w:ascii="Tahoma" w:hAnsi="Tahoma" w:cs="Tahoma"/>
          <w:color w:val="000000" w:themeColor="text1"/>
        </w:rPr>
        <w:t xml:space="preserve">, </w:t>
      </w:r>
      <w:r w:rsidR="00101794" w:rsidRPr="00634793">
        <w:rPr>
          <w:rFonts w:ascii="Tahoma" w:hAnsi="Tahoma" w:cs="Tahoma"/>
          <w:color w:val="000000" w:themeColor="text1"/>
        </w:rPr>
        <w:t xml:space="preserve">diperoleh </w:t>
      </w:r>
      <w:r w:rsidRPr="00634793">
        <w:rPr>
          <w:rFonts w:ascii="Tahoma" w:hAnsi="Tahoma" w:cs="Tahoma"/>
          <w:bCs/>
          <w:color w:val="000000" w:themeColor="text1"/>
        </w:rPr>
        <w:t>Sig. untuk Sikap nilainya sebesar 0,640.</w:t>
      </w:r>
      <w:proofErr w:type="gramEnd"/>
      <w:r w:rsidRPr="00634793">
        <w:rPr>
          <w:rFonts w:ascii="Tahoma" w:hAnsi="Tahoma" w:cs="Tahoma"/>
          <w:bCs/>
          <w:color w:val="000000" w:themeColor="text1"/>
        </w:rPr>
        <w:t xml:space="preserve"> </w:t>
      </w:r>
      <w:proofErr w:type="gramStart"/>
      <w:r w:rsidRPr="00634793">
        <w:rPr>
          <w:rFonts w:ascii="Tahoma" w:hAnsi="Tahoma" w:cs="Tahoma"/>
          <w:bCs/>
          <w:color w:val="000000" w:themeColor="text1"/>
        </w:rPr>
        <w:t>Dan untuk Pengetahuan nilainya sebesar 0,265.</w:t>
      </w:r>
      <w:proofErr w:type="gramEnd"/>
      <w:r w:rsidRPr="00634793">
        <w:rPr>
          <w:rFonts w:ascii="Tahoma" w:hAnsi="Tahoma" w:cs="Tahoma"/>
          <w:bCs/>
          <w:color w:val="000000" w:themeColor="text1"/>
        </w:rPr>
        <w:t xml:space="preserve"> Keduanya mempunyai nilai Sig. &gt; 0</w:t>
      </w:r>
      <w:proofErr w:type="gramStart"/>
      <w:r w:rsidRPr="00634793">
        <w:rPr>
          <w:rFonts w:ascii="Tahoma" w:hAnsi="Tahoma" w:cs="Tahoma"/>
          <w:bCs/>
          <w:color w:val="000000" w:themeColor="text1"/>
        </w:rPr>
        <w:t>,05</w:t>
      </w:r>
      <w:proofErr w:type="gramEnd"/>
      <w:r w:rsidRPr="00634793">
        <w:rPr>
          <w:rFonts w:ascii="Tahoma" w:hAnsi="Tahoma" w:cs="Tahoma"/>
          <w:bCs/>
          <w:color w:val="000000" w:themeColor="text1"/>
        </w:rPr>
        <w:t xml:space="preserve">. </w:t>
      </w:r>
      <w:proofErr w:type="gramStart"/>
      <w:r w:rsidRPr="00634793">
        <w:rPr>
          <w:rFonts w:ascii="Tahoma" w:hAnsi="Tahoma" w:cs="Tahoma"/>
          <w:bCs/>
          <w:color w:val="000000" w:themeColor="text1"/>
        </w:rPr>
        <w:t xml:space="preserve">Ini berarti bahwa data sikap dan pengetahuan pada kelas eksperimen 2 dan 3, </w:t>
      </w:r>
      <w:r w:rsidRPr="00634793">
        <w:rPr>
          <w:rFonts w:ascii="Tahoma" w:hAnsi="Tahoma" w:cs="Tahoma"/>
          <w:color w:val="000000" w:themeColor="text1"/>
        </w:rPr>
        <w:t xml:space="preserve">memiliki </w:t>
      </w:r>
      <w:r w:rsidRPr="00634793">
        <w:rPr>
          <w:rFonts w:ascii="Tahoma" w:hAnsi="Tahoma" w:cs="Tahoma"/>
          <w:color w:val="000000" w:themeColor="text1"/>
          <w:lang w:val="id-ID"/>
        </w:rPr>
        <w:t xml:space="preserve">varians data </w:t>
      </w:r>
      <w:r w:rsidRPr="00634793">
        <w:rPr>
          <w:rFonts w:ascii="Tahoma" w:hAnsi="Tahoma" w:cs="Tahoma"/>
          <w:color w:val="000000" w:themeColor="text1"/>
        </w:rPr>
        <w:t xml:space="preserve">yang </w:t>
      </w:r>
      <w:r w:rsidRPr="00634793">
        <w:rPr>
          <w:rFonts w:ascii="Tahoma" w:hAnsi="Tahoma" w:cs="Tahoma"/>
          <w:color w:val="000000" w:themeColor="text1"/>
          <w:lang w:val="id-ID"/>
        </w:rPr>
        <w:t>homogen</w:t>
      </w:r>
      <w:r w:rsidRPr="00634793">
        <w:rPr>
          <w:rFonts w:ascii="Tahoma" w:hAnsi="Tahoma" w:cs="Tahoma"/>
          <w:color w:val="000000" w:themeColor="text1"/>
        </w:rPr>
        <w:t>.</w:t>
      </w:r>
      <w:proofErr w:type="gramEnd"/>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t xml:space="preserve">Untuk menguji homogenitas matriks varian digunakan uji </w:t>
      </w:r>
      <w:r w:rsidRPr="00634793">
        <w:rPr>
          <w:rFonts w:ascii="Tahoma" w:hAnsi="Tahoma" w:cs="Tahoma"/>
          <w:i/>
          <w:color w:val="000000" w:themeColor="text1"/>
        </w:rPr>
        <w:t>Box</w:t>
      </w:r>
      <w:r w:rsidRPr="00634793">
        <w:rPr>
          <w:rFonts w:ascii="Tahoma" w:hAnsi="Tahoma" w:cs="Tahoma"/>
          <w:color w:val="000000" w:themeColor="text1"/>
        </w:rPr>
        <w:t xml:space="preserve">, </w:t>
      </w:r>
      <w:r w:rsidR="00975AC9" w:rsidRPr="00634793">
        <w:rPr>
          <w:rFonts w:ascii="Tahoma" w:hAnsi="Tahoma" w:cs="Tahoma"/>
          <w:color w:val="000000" w:themeColor="text1"/>
        </w:rPr>
        <w:t xml:space="preserve">diperoleh </w:t>
      </w:r>
      <w:r w:rsidRPr="00634793">
        <w:rPr>
          <w:rFonts w:ascii="Tahoma" w:hAnsi="Tahoma" w:cs="Tahoma"/>
          <w:color w:val="000000" w:themeColor="text1"/>
        </w:rPr>
        <w:t>bahwa nilai Sig.sebesar 0,661.</w:t>
      </w:r>
      <w:proofErr w:type="gramEnd"/>
      <w:r w:rsidRPr="00634793">
        <w:rPr>
          <w:rFonts w:ascii="Tahoma" w:hAnsi="Tahoma" w:cs="Tahoma"/>
          <w:color w:val="000000" w:themeColor="text1"/>
        </w:rPr>
        <w:t xml:space="preserve"> Ini menunjukkan bahwa Nilai Sig. &gt; 0</w:t>
      </w:r>
      <w:proofErr w:type="gramStart"/>
      <w:r w:rsidRPr="00634793">
        <w:rPr>
          <w:rFonts w:ascii="Tahoma" w:hAnsi="Tahoma" w:cs="Tahoma"/>
          <w:color w:val="000000" w:themeColor="text1"/>
        </w:rPr>
        <w:t>,05</w:t>
      </w:r>
      <w:proofErr w:type="gramEnd"/>
      <w:r w:rsidRPr="00634793">
        <w:rPr>
          <w:rFonts w:ascii="Tahoma" w:hAnsi="Tahoma" w:cs="Tahoma"/>
          <w:color w:val="000000" w:themeColor="text1"/>
        </w:rPr>
        <w:t xml:space="preserve"> maka matriks varian berasal dari variable dependen yang sama.</w:t>
      </w:r>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r w:rsidRPr="00634793">
        <w:rPr>
          <w:rFonts w:ascii="Tahoma" w:hAnsi="Tahoma" w:cs="Tahoma"/>
          <w:color w:val="000000" w:themeColor="text1"/>
        </w:rPr>
        <w:t>Hipotesis yang diuji:</w:t>
      </w:r>
    </w:p>
    <w:p w:rsidR="00A93B26" w:rsidRPr="00634793" w:rsidRDefault="000A44F8" w:rsidP="00EB6AE2">
      <w:pPr>
        <w:pStyle w:val="ListParagraph"/>
        <w:spacing w:after="0" w:line="240" w:lineRule="auto"/>
        <w:ind w:left="0" w:firstLine="567"/>
        <w:jc w:val="both"/>
        <w:rPr>
          <w:rFonts w:ascii="Tahoma" w:hAnsi="Tahoma" w:cs="Tahoma"/>
          <w:color w:val="000000" w:themeColor="text1"/>
        </w:rPr>
      </w:pPr>
      <m:oMath>
        <m:sSub>
          <m:sSubPr>
            <m:ctrlPr>
              <w:rPr>
                <w:rFonts w:ascii="Cambria Math" w:hAnsi="Cambria Math" w:cs="Tahoma"/>
                <w:i/>
                <w:color w:val="000000" w:themeColor="text1"/>
              </w:rPr>
            </m:ctrlPr>
          </m:sSubPr>
          <m:e>
            <m:r>
              <w:rPr>
                <w:rFonts w:ascii="Cambria Math" w:hAnsi="Cambria Math" w:cs="Tahoma"/>
                <w:color w:val="000000" w:themeColor="text1"/>
                <w:lang w:val="id-ID"/>
              </w:rPr>
              <m:t>H</m:t>
            </m:r>
          </m:e>
          <m:sub>
            <m:r>
              <w:rPr>
                <w:rFonts w:ascii="Cambria Math" w:hAnsi="Cambria Math" w:cs="Tahoma"/>
                <w:color w:val="000000" w:themeColor="text1"/>
                <w:lang w:val="id-ID"/>
              </w:rPr>
              <m:t>o</m:t>
            </m:r>
          </m:sub>
        </m:sSub>
        <m:r>
          <w:rPr>
            <w:rFonts w:ascii="Cambria Math" w:hAnsi="Cambria Math" w:cs="Tahoma"/>
            <w:color w:val="000000" w:themeColor="text1"/>
            <w:lang w:val="id-ID"/>
          </w:rPr>
          <m:t xml:space="preserve"> : </m:t>
        </m:r>
        <m:sSub>
          <m:sSubPr>
            <m:ctrlPr>
              <w:rPr>
                <w:rFonts w:ascii="Cambria Math" w:hAnsi="Cambria Math" w:cs="Tahoma"/>
                <w:i/>
                <w:color w:val="000000" w:themeColor="text1"/>
              </w:rPr>
            </m:ctrlPr>
          </m:sSubPr>
          <m:e>
            <m:r>
              <w:rPr>
                <w:rFonts w:ascii="Cambria Math" w:hAnsi="Cambria Math" w:cs="Tahoma"/>
                <w:color w:val="000000" w:themeColor="text1"/>
              </w:rPr>
              <m:t>A</m:t>
            </m:r>
          </m:e>
          <m:sub>
            <m:r>
              <w:rPr>
                <w:rFonts w:ascii="Cambria Math" w:hAnsi="Cambria Math" w:cs="Tahoma"/>
                <w:color w:val="000000" w:themeColor="text1"/>
              </w:rPr>
              <m:t>i</m:t>
            </m:r>
          </m:sub>
        </m:sSub>
        <m:r>
          <w:rPr>
            <w:rFonts w:ascii="Cambria Math" w:hAnsi="Cambria Math" w:cs="Tahoma"/>
            <w:color w:val="000000" w:themeColor="text1"/>
          </w:rPr>
          <m:t xml:space="preserve">=0          lawan      </m:t>
        </m:r>
        <m:sSub>
          <m:sSubPr>
            <m:ctrlPr>
              <w:rPr>
                <w:rFonts w:ascii="Cambria Math" w:hAnsi="Cambria Math" w:cs="Tahoma"/>
                <w:i/>
                <w:color w:val="000000" w:themeColor="text1"/>
              </w:rPr>
            </m:ctrlPr>
          </m:sSubPr>
          <m:e>
            <m:r>
              <w:rPr>
                <w:rFonts w:ascii="Cambria Math" w:hAnsi="Cambria Math" w:cs="Tahoma"/>
                <w:color w:val="000000" w:themeColor="text1"/>
                <w:lang w:val="id-ID"/>
              </w:rPr>
              <m:t>H</m:t>
            </m:r>
          </m:e>
          <m:sub>
            <m:r>
              <w:rPr>
                <w:rFonts w:ascii="Cambria Math" w:hAnsi="Cambria Math" w:cs="Tahoma"/>
                <w:color w:val="000000" w:themeColor="text1"/>
                <w:lang w:val="id-ID"/>
              </w:rPr>
              <m:t>1</m:t>
            </m:r>
          </m:sub>
        </m:sSub>
        <m:r>
          <w:rPr>
            <w:rFonts w:ascii="Cambria Math" w:hAnsi="Cambria Math" w:cs="Tahoma"/>
            <w:color w:val="000000" w:themeColor="text1"/>
            <w:lang w:val="id-ID"/>
          </w:rPr>
          <m:t xml:space="preserve"> : </m:t>
        </m:r>
        <m:sSub>
          <m:sSubPr>
            <m:ctrlPr>
              <w:rPr>
                <w:rFonts w:ascii="Cambria Math" w:hAnsi="Cambria Math" w:cs="Tahoma"/>
                <w:i/>
                <w:color w:val="000000" w:themeColor="text1"/>
              </w:rPr>
            </m:ctrlPr>
          </m:sSubPr>
          <m:e>
            <m:r>
              <w:rPr>
                <w:rFonts w:ascii="Cambria Math" w:hAnsi="Cambria Math" w:cs="Tahoma"/>
                <w:color w:val="000000" w:themeColor="text1"/>
              </w:rPr>
              <m:t>A</m:t>
            </m:r>
          </m:e>
          <m:sub>
            <m:r>
              <w:rPr>
                <w:rFonts w:ascii="Cambria Math" w:hAnsi="Cambria Math" w:cs="Tahoma"/>
                <w:color w:val="000000" w:themeColor="text1"/>
              </w:rPr>
              <m:t>i</m:t>
            </m:r>
          </m:sub>
        </m:sSub>
        <m:r>
          <w:rPr>
            <w:rFonts w:ascii="Cambria Math" w:hAnsi="Cambria Math" w:cs="Tahoma"/>
            <w:color w:val="000000" w:themeColor="text1"/>
          </w:rPr>
          <m:t>≠0</m:t>
        </m:r>
      </m:oMath>
      <w:r w:rsidR="00A93B26" w:rsidRPr="00634793">
        <w:rPr>
          <w:rFonts w:ascii="Tahoma" w:hAnsi="Tahoma" w:cs="Tahoma"/>
          <w:color w:val="000000" w:themeColor="text1"/>
        </w:rPr>
        <w:t xml:space="preserve">       </w:t>
      </w:r>
      <w:proofErr w:type="gramStart"/>
      <w:r w:rsidR="00A93B26" w:rsidRPr="00634793">
        <w:rPr>
          <w:rFonts w:ascii="Tahoma" w:hAnsi="Tahoma" w:cs="Tahoma"/>
          <w:color w:val="000000" w:themeColor="text1"/>
        </w:rPr>
        <w:t>untuk</w:t>
      </w:r>
      <w:proofErr w:type="gramEnd"/>
      <w:r w:rsidR="00A93B26" w:rsidRPr="00634793">
        <w:rPr>
          <w:rFonts w:ascii="Tahoma" w:hAnsi="Tahoma" w:cs="Tahoma"/>
          <w:color w:val="000000" w:themeColor="text1"/>
        </w:rPr>
        <w:t xml:space="preserve"> semua </w:t>
      </w:r>
      <w:r w:rsidR="00A93B26" w:rsidRPr="00634793">
        <w:rPr>
          <w:rFonts w:ascii="Tahoma" w:hAnsi="Tahoma" w:cs="Tahoma"/>
          <w:i/>
          <w:color w:val="000000" w:themeColor="text1"/>
        </w:rPr>
        <w:t xml:space="preserve">i. </w:t>
      </w:r>
      <w:r w:rsidR="00A93B26" w:rsidRPr="00634793">
        <w:rPr>
          <w:rFonts w:ascii="Tahoma" w:hAnsi="Tahoma" w:cs="Tahoma"/>
          <w:color w:val="000000" w:themeColor="text1"/>
        </w:rPr>
        <w:t>Dimana,</w:t>
      </w:r>
    </w:p>
    <w:p w:rsidR="00A93B26" w:rsidRPr="00634793" w:rsidRDefault="00A93B26" w:rsidP="00EB6AE2">
      <w:pPr>
        <w:pStyle w:val="ListParagraph"/>
        <w:spacing w:after="0" w:line="240" w:lineRule="auto"/>
        <w:ind w:left="0" w:firstLine="567"/>
        <w:jc w:val="both"/>
        <w:rPr>
          <w:rFonts w:ascii="Tahoma" w:hAnsi="Tahoma" w:cs="Tahoma"/>
          <w:color w:val="000000" w:themeColor="text1"/>
        </w:rPr>
      </w:pPr>
      <w:proofErr w:type="gramStart"/>
      <w:r w:rsidRPr="00634793">
        <w:rPr>
          <w:rFonts w:ascii="Tahoma" w:hAnsi="Tahoma" w:cs="Tahoma"/>
          <w:color w:val="000000" w:themeColor="text1"/>
        </w:rPr>
        <w:t xml:space="preserve">Untuk menguji hipotesis ini digunakan uji MANOVA dengan menggunakan </w:t>
      </w:r>
      <w:r w:rsidRPr="00634793">
        <w:rPr>
          <w:rFonts w:ascii="Tahoma" w:hAnsi="Tahoma" w:cs="Tahoma"/>
          <w:i/>
          <w:color w:val="000000" w:themeColor="text1"/>
        </w:rPr>
        <w:t>software</w:t>
      </w:r>
      <w:r w:rsidRPr="00634793">
        <w:rPr>
          <w:rFonts w:ascii="Tahoma" w:hAnsi="Tahoma" w:cs="Tahoma"/>
          <w:color w:val="000000" w:themeColor="text1"/>
        </w:rPr>
        <w:t xml:space="preserve"> SPSS 20.</w:t>
      </w:r>
      <w:proofErr w:type="gramEnd"/>
      <w:r w:rsidRPr="00634793">
        <w:rPr>
          <w:rFonts w:ascii="Tahoma" w:hAnsi="Tahoma" w:cs="Tahoma"/>
          <w:color w:val="000000" w:themeColor="text1"/>
        </w:rPr>
        <w:t xml:space="preserve"> Hasilnya dapat dilihat pada table berikut:</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01"/>
        <w:gridCol w:w="1976"/>
        <w:gridCol w:w="1134"/>
        <w:gridCol w:w="1134"/>
        <w:gridCol w:w="1251"/>
        <w:gridCol w:w="1015"/>
        <w:gridCol w:w="711"/>
      </w:tblGrid>
      <w:tr w:rsidR="00A93B26" w:rsidRPr="00634793" w:rsidTr="00A93B26">
        <w:trPr>
          <w:cantSplit/>
        </w:trPr>
        <w:tc>
          <w:tcPr>
            <w:tcW w:w="2977" w:type="dxa"/>
            <w:gridSpan w:val="2"/>
            <w:tcBorders>
              <w:top w:val="single" w:sz="18" w:space="0" w:color="000000"/>
              <w:left w:val="nil"/>
              <w:bottom w:val="single" w:sz="18"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lastRenderedPageBreak/>
              <w:t>Effect</w:t>
            </w:r>
          </w:p>
        </w:tc>
        <w:tc>
          <w:tcPr>
            <w:tcW w:w="1134" w:type="dxa"/>
            <w:tcBorders>
              <w:top w:val="single" w:sz="16"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Value</w:t>
            </w:r>
          </w:p>
        </w:tc>
        <w:tc>
          <w:tcPr>
            <w:tcW w:w="1134" w:type="dxa"/>
            <w:tcBorders>
              <w:top w:val="single" w:sz="16"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F</w:t>
            </w:r>
          </w:p>
        </w:tc>
        <w:tc>
          <w:tcPr>
            <w:tcW w:w="1251" w:type="dxa"/>
            <w:tcBorders>
              <w:top w:val="single" w:sz="16"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Hypothesis df</w:t>
            </w:r>
          </w:p>
        </w:tc>
        <w:tc>
          <w:tcPr>
            <w:tcW w:w="1015" w:type="dxa"/>
            <w:tcBorders>
              <w:top w:val="single" w:sz="16"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Error df</w:t>
            </w:r>
          </w:p>
        </w:tc>
        <w:tc>
          <w:tcPr>
            <w:tcW w:w="711" w:type="dxa"/>
            <w:tcBorders>
              <w:top w:val="single" w:sz="16" w:space="0" w:color="000000"/>
              <w:left w:val="nil"/>
              <w:bottom w:val="single" w:sz="16" w:space="0" w:color="000000"/>
              <w:right w:val="nil"/>
            </w:tcBorders>
            <w:shd w:val="clear" w:color="auto" w:fill="FFFFFF"/>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Sig.</w:t>
            </w:r>
          </w:p>
        </w:tc>
      </w:tr>
      <w:tr w:rsidR="00A93B26" w:rsidRPr="00634793" w:rsidTr="00A93B26">
        <w:trPr>
          <w:cantSplit/>
        </w:trPr>
        <w:tc>
          <w:tcPr>
            <w:tcW w:w="1001" w:type="dxa"/>
            <w:vMerge w:val="restart"/>
            <w:tcBorders>
              <w:top w:val="single" w:sz="18"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Intercept</w:t>
            </w:r>
          </w:p>
        </w:tc>
        <w:tc>
          <w:tcPr>
            <w:tcW w:w="1976" w:type="dxa"/>
            <w:tcBorders>
              <w:top w:val="single" w:sz="18"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Pillai's Trace</w:t>
            </w:r>
          </w:p>
        </w:tc>
        <w:tc>
          <w:tcPr>
            <w:tcW w:w="1134"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.997</w:t>
            </w:r>
          </w:p>
        </w:tc>
        <w:tc>
          <w:tcPr>
            <w:tcW w:w="1134"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8052.267</w:t>
            </w:r>
            <w:r w:rsidRPr="00634793">
              <w:rPr>
                <w:rFonts w:ascii="Tahoma" w:hAnsi="Tahoma" w:cs="Tahoma"/>
                <w:color w:val="000000" w:themeColor="text1"/>
                <w:vertAlign w:val="superscript"/>
              </w:rPr>
              <w:t>b</w:t>
            </w:r>
          </w:p>
        </w:tc>
        <w:tc>
          <w:tcPr>
            <w:tcW w:w="1251"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42.000</w:t>
            </w:r>
          </w:p>
        </w:tc>
        <w:tc>
          <w:tcPr>
            <w:tcW w:w="711" w:type="dxa"/>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1001" w:type="dxa"/>
            <w:vMerge/>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Wilks' Lambda</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.003</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8052.267</w:t>
            </w:r>
            <w:r w:rsidRPr="00634793">
              <w:rPr>
                <w:rFonts w:ascii="Tahoma" w:hAnsi="Tahoma" w:cs="Tahoma"/>
                <w:color w:val="000000" w:themeColor="text1"/>
                <w:vertAlign w:val="superscript"/>
              </w:rPr>
              <w:t>b</w:t>
            </w:r>
          </w:p>
        </w:tc>
        <w:tc>
          <w:tcPr>
            <w:tcW w:w="125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42.000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1001" w:type="dxa"/>
            <w:vMerge/>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Hotelling's Trace</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383.441</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8052.267</w:t>
            </w:r>
            <w:r w:rsidRPr="00634793">
              <w:rPr>
                <w:rFonts w:ascii="Tahoma" w:hAnsi="Tahoma" w:cs="Tahoma"/>
                <w:color w:val="000000" w:themeColor="text1"/>
                <w:vertAlign w:val="superscript"/>
              </w:rPr>
              <w:t>b</w:t>
            </w:r>
          </w:p>
        </w:tc>
        <w:tc>
          <w:tcPr>
            <w:tcW w:w="125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42.000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1001" w:type="dxa"/>
            <w:vMerge/>
            <w:tcBorders>
              <w:top w:val="single" w:sz="16" w:space="0" w:color="000000"/>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Roy's Largest Root</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383.441</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8052.267</w:t>
            </w:r>
            <w:r w:rsidRPr="00634793">
              <w:rPr>
                <w:rFonts w:ascii="Tahoma" w:hAnsi="Tahoma" w:cs="Tahoma"/>
                <w:color w:val="000000" w:themeColor="text1"/>
                <w:vertAlign w:val="superscript"/>
              </w:rPr>
              <w:t>b</w:t>
            </w:r>
          </w:p>
        </w:tc>
        <w:tc>
          <w:tcPr>
            <w:tcW w:w="125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42.000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.000</w:t>
            </w:r>
          </w:p>
        </w:tc>
      </w:tr>
      <w:tr w:rsidR="00A93B26" w:rsidRPr="00634793" w:rsidTr="00A93B26">
        <w:trPr>
          <w:cantSplit/>
        </w:trPr>
        <w:tc>
          <w:tcPr>
            <w:tcW w:w="1001" w:type="dxa"/>
            <w:vMerge w:val="restart"/>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A</w:t>
            </w: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Pillai's Trace</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.033</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.706</w:t>
            </w:r>
            <w:r w:rsidRPr="00634793">
              <w:rPr>
                <w:rFonts w:ascii="Tahoma" w:hAnsi="Tahoma" w:cs="Tahoma"/>
                <w:color w:val="000000" w:themeColor="text1"/>
                <w:vertAlign w:val="superscript"/>
              </w:rPr>
              <w:t>b</w:t>
            </w:r>
          </w:p>
        </w:tc>
        <w:tc>
          <w:tcPr>
            <w:tcW w:w="125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42.000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.499</w:t>
            </w:r>
          </w:p>
        </w:tc>
      </w:tr>
      <w:tr w:rsidR="00A93B26" w:rsidRPr="00634793" w:rsidTr="00A93B26">
        <w:trPr>
          <w:cantSplit/>
        </w:trPr>
        <w:tc>
          <w:tcPr>
            <w:tcW w:w="1001" w:type="dxa"/>
            <w:vMerge/>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Wilks' Lambda</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.967</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.706</w:t>
            </w:r>
            <w:r w:rsidRPr="00634793">
              <w:rPr>
                <w:rFonts w:ascii="Tahoma" w:hAnsi="Tahoma" w:cs="Tahoma"/>
                <w:color w:val="000000" w:themeColor="text1"/>
                <w:vertAlign w:val="superscript"/>
              </w:rPr>
              <w:t>b</w:t>
            </w:r>
          </w:p>
        </w:tc>
        <w:tc>
          <w:tcPr>
            <w:tcW w:w="125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42.000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.499</w:t>
            </w:r>
          </w:p>
        </w:tc>
      </w:tr>
      <w:tr w:rsidR="00A93B26" w:rsidRPr="00634793" w:rsidTr="00A93B26">
        <w:trPr>
          <w:cantSplit/>
        </w:trPr>
        <w:tc>
          <w:tcPr>
            <w:tcW w:w="1001" w:type="dxa"/>
            <w:vMerge/>
            <w:tcBorders>
              <w:top w:val="nil"/>
              <w:left w:val="nil"/>
              <w:bottom w:val="single" w:sz="16"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Hotelling's Trace</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.034</w:t>
            </w:r>
          </w:p>
        </w:tc>
        <w:tc>
          <w:tcPr>
            <w:tcW w:w="1134"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.706</w:t>
            </w:r>
            <w:r w:rsidRPr="00634793">
              <w:rPr>
                <w:rFonts w:ascii="Tahoma" w:hAnsi="Tahoma" w:cs="Tahoma"/>
                <w:color w:val="000000" w:themeColor="text1"/>
                <w:vertAlign w:val="superscript"/>
              </w:rPr>
              <w:t>b</w:t>
            </w:r>
          </w:p>
        </w:tc>
        <w:tc>
          <w:tcPr>
            <w:tcW w:w="125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42.000</w:t>
            </w:r>
          </w:p>
        </w:tc>
        <w:tc>
          <w:tcPr>
            <w:tcW w:w="711" w:type="dxa"/>
            <w:tcBorders>
              <w:top w:val="nil"/>
              <w:left w:val="nil"/>
              <w:bottom w:val="nil"/>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.499</w:t>
            </w:r>
          </w:p>
        </w:tc>
      </w:tr>
      <w:tr w:rsidR="00A93B26" w:rsidRPr="00634793" w:rsidTr="00A93B26">
        <w:trPr>
          <w:cantSplit/>
        </w:trPr>
        <w:tc>
          <w:tcPr>
            <w:tcW w:w="1001" w:type="dxa"/>
            <w:vMerge/>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firstLine="567"/>
              <w:contextualSpacing/>
              <w:jc w:val="both"/>
              <w:rPr>
                <w:rFonts w:ascii="Tahoma" w:hAnsi="Tahoma" w:cs="Tahoma"/>
                <w:color w:val="000000" w:themeColor="text1"/>
              </w:rPr>
            </w:pPr>
          </w:p>
        </w:tc>
        <w:tc>
          <w:tcPr>
            <w:tcW w:w="1976"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Roy's Largest Root</w:t>
            </w:r>
          </w:p>
        </w:tc>
        <w:tc>
          <w:tcPr>
            <w:tcW w:w="1134"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.034</w:t>
            </w:r>
          </w:p>
        </w:tc>
        <w:tc>
          <w:tcPr>
            <w:tcW w:w="1134"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.706</w:t>
            </w:r>
            <w:r w:rsidRPr="00634793">
              <w:rPr>
                <w:rFonts w:ascii="Tahoma" w:hAnsi="Tahoma" w:cs="Tahoma"/>
                <w:color w:val="000000" w:themeColor="text1"/>
                <w:vertAlign w:val="superscript"/>
              </w:rPr>
              <w:t>b</w:t>
            </w:r>
          </w:p>
        </w:tc>
        <w:tc>
          <w:tcPr>
            <w:tcW w:w="1251"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firstLine="567"/>
              <w:contextualSpacing/>
              <w:jc w:val="both"/>
              <w:rPr>
                <w:rFonts w:ascii="Tahoma" w:hAnsi="Tahoma" w:cs="Tahoma"/>
                <w:color w:val="000000" w:themeColor="text1"/>
              </w:rPr>
            </w:pPr>
            <w:r w:rsidRPr="00634793">
              <w:rPr>
                <w:rFonts w:ascii="Tahoma" w:hAnsi="Tahoma" w:cs="Tahoma"/>
                <w:color w:val="000000" w:themeColor="text1"/>
              </w:rPr>
              <w:t>2.000</w:t>
            </w:r>
          </w:p>
        </w:tc>
        <w:tc>
          <w:tcPr>
            <w:tcW w:w="1015"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42.000</w:t>
            </w:r>
          </w:p>
        </w:tc>
        <w:tc>
          <w:tcPr>
            <w:tcW w:w="711" w:type="dxa"/>
            <w:tcBorders>
              <w:top w:val="nil"/>
              <w:left w:val="nil"/>
              <w:bottom w:val="single" w:sz="18" w:space="0" w:color="000000"/>
              <w:right w:val="nil"/>
            </w:tcBorders>
            <w:shd w:val="clear" w:color="auto" w:fill="FFFFFF"/>
            <w:vAlign w:val="center"/>
          </w:tcPr>
          <w:p w:rsidR="00A93B26" w:rsidRPr="00634793" w:rsidRDefault="00A93B26" w:rsidP="00EB6AE2">
            <w:pPr>
              <w:autoSpaceDE w:val="0"/>
              <w:autoSpaceDN w:val="0"/>
              <w:adjustRightInd w:val="0"/>
              <w:spacing w:after="0" w:line="240" w:lineRule="auto"/>
              <w:ind w:right="60"/>
              <w:contextualSpacing/>
              <w:jc w:val="both"/>
              <w:rPr>
                <w:rFonts w:ascii="Tahoma" w:hAnsi="Tahoma" w:cs="Tahoma"/>
                <w:color w:val="000000" w:themeColor="text1"/>
              </w:rPr>
            </w:pPr>
            <w:r w:rsidRPr="00634793">
              <w:rPr>
                <w:rFonts w:ascii="Tahoma" w:hAnsi="Tahoma" w:cs="Tahoma"/>
                <w:color w:val="000000" w:themeColor="text1"/>
              </w:rPr>
              <w:t>.499</w:t>
            </w:r>
          </w:p>
        </w:tc>
      </w:tr>
    </w:tbl>
    <w:p w:rsidR="00A93B26" w:rsidRPr="00634793" w:rsidRDefault="00A93B26" w:rsidP="00EB6AE2">
      <w:pPr>
        <w:pStyle w:val="ListParagraph"/>
        <w:spacing w:after="0" w:line="240" w:lineRule="auto"/>
        <w:ind w:left="0" w:firstLine="720"/>
        <w:jc w:val="both"/>
        <w:rPr>
          <w:rFonts w:ascii="Tahoma" w:hAnsi="Tahoma" w:cs="Tahoma"/>
          <w:color w:val="000000" w:themeColor="text1"/>
        </w:rPr>
      </w:pPr>
      <w:r w:rsidRPr="00634793">
        <w:rPr>
          <w:rFonts w:ascii="Tahoma" w:hAnsi="Tahoma" w:cs="Tahoma"/>
          <w:color w:val="000000" w:themeColor="text1"/>
        </w:rPr>
        <w:t xml:space="preserve">Berdasarkan table </w:t>
      </w:r>
      <w:r w:rsidRPr="00634793">
        <w:rPr>
          <w:rFonts w:ascii="Tahoma" w:hAnsi="Tahoma" w:cs="Tahoma"/>
          <w:i/>
          <w:color w:val="000000" w:themeColor="text1"/>
        </w:rPr>
        <w:t>multivariate test</w:t>
      </w:r>
      <w:r w:rsidRPr="00634793">
        <w:rPr>
          <w:rFonts w:ascii="Tahoma" w:hAnsi="Tahoma" w:cs="Tahoma"/>
          <w:color w:val="000000" w:themeColor="text1"/>
        </w:rPr>
        <w:t xml:space="preserve"> pada baris </w:t>
      </w:r>
      <w:proofErr w:type="gramStart"/>
      <w:r w:rsidRPr="00634793">
        <w:rPr>
          <w:rFonts w:ascii="Tahoma" w:hAnsi="Tahoma" w:cs="Tahoma"/>
          <w:color w:val="000000" w:themeColor="text1"/>
        </w:rPr>
        <w:t>A</w:t>
      </w:r>
      <w:proofErr w:type="gramEnd"/>
      <w:r w:rsidRPr="00634793">
        <w:rPr>
          <w:rFonts w:ascii="Tahoma" w:hAnsi="Tahoma" w:cs="Tahoma"/>
          <w:color w:val="000000" w:themeColor="text1"/>
        </w:rPr>
        <w:t xml:space="preserve"> untuk uji </w:t>
      </w:r>
      <w:r w:rsidRPr="00634793">
        <w:rPr>
          <w:rFonts w:ascii="Tahoma" w:hAnsi="Tahoma" w:cs="Tahoma"/>
          <w:i/>
          <w:color w:val="000000" w:themeColor="text1"/>
        </w:rPr>
        <w:t>Pillai's Trace, Wilks' Lambda, Hotelling's Trace,</w:t>
      </w:r>
      <w:r w:rsidRPr="00634793">
        <w:rPr>
          <w:rFonts w:ascii="Tahoma" w:hAnsi="Tahoma" w:cs="Tahoma"/>
          <w:color w:val="000000" w:themeColor="text1"/>
        </w:rPr>
        <w:t xml:space="preserve"> dan </w:t>
      </w:r>
      <w:r w:rsidRPr="00634793">
        <w:rPr>
          <w:rFonts w:ascii="Tahoma" w:hAnsi="Tahoma" w:cs="Tahoma"/>
          <w:i/>
          <w:color w:val="000000" w:themeColor="text1"/>
        </w:rPr>
        <w:t>Roy's Largest Root</w:t>
      </w:r>
      <w:r w:rsidRPr="00634793">
        <w:rPr>
          <w:rFonts w:ascii="Tahoma" w:hAnsi="Tahoma" w:cs="Tahoma"/>
          <w:color w:val="000000" w:themeColor="text1"/>
        </w:rPr>
        <w:t xml:space="preserve"> menunjukkan nilai Sig. (</w:t>
      </w:r>
      <w:r w:rsidRPr="00634793">
        <w:rPr>
          <w:rFonts w:ascii="Tahoma" w:hAnsi="Tahoma" w:cs="Tahoma"/>
          <w:i/>
          <w:color w:val="000000" w:themeColor="text1"/>
        </w:rPr>
        <w:t>p</w:t>
      </w:r>
      <w:r w:rsidRPr="00634793">
        <w:rPr>
          <w:rFonts w:ascii="Tahoma" w:hAnsi="Tahoma" w:cs="Tahoma"/>
          <w:color w:val="000000" w:themeColor="text1"/>
        </w:rPr>
        <w:t xml:space="preserve">) yang sama yaitu 0,499. Karena nilai </w:t>
      </w:r>
      <w:r w:rsidRPr="00634793">
        <w:rPr>
          <w:rFonts w:ascii="Tahoma" w:hAnsi="Tahoma" w:cs="Tahoma"/>
          <w:i/>
          <w:color w:val="000000" w:themeColor="text1"/>
        </w:rPr>
        <w:t>p</w:t>
      </w:r>
      <w:r w:rsidRPr="00634793">
        <w:rPr>
          <w:rFonts w:ascii="Tahoma" w:hAnsi="Tahoma" w:cs="Tahoma"/>
          <w:color w:val="000000" w:themeColor="text1"/>
        </w:rPr>
        <w:t xml:space="preserve"> &gt; 0</w:t>
      </w:r>
      <w:proofErr w:type="gramStart"/>
      <w:r w:rsidRPr="00634793">
        <w:rPr>
          <w:rFonts w:ascii="Tahoma" w:hAnsi="Tahoma" w:cs="Tahoma"/>
          <w:color w:val="000000" w:themeColor="text1"/>
        </w:rPr>
        <w:t>,05</w:t>
      </w:r>
      <w:proofErr w:type="gramEnd"/>
      <w:r w:rsidRPr="00634793">
        <w:rPr>
          <w:rFonts w:ascii="Tahoma" w:hAnsi="Tahoma" w:cs="Tahoma"/>
          <w:color w:val="000000" w:themeColor="text1"/>
        </w:rPr>
        <w:t>, maka H</w:t>
      </w:r>
      <w:r w:rsidRPr="00634793">
        <w:rPr>
          <w:rFonts w:ascii="Tahoma" w:hAnsi="Tahoma" w:cs="Tahoma"/>
          <w:color w:val="000000" w:themeColor="text1"/>
          <w:vertAlign w:val="subscript"/>
        </w:rPr>
        <w:t>0</w:t>
      </w:r>
      <w:r w:rsidRPr="00634793">
        <w:rPr>
          <w:rFonts w:ascii="Tahoma" w:hAnsi="Tahoma" w:cs="Tahoma"/>
          <w:color w:val="000000" w:themeColor="text1"/>
        </w:rPr>
        <w:t xml:space="preserve"> diterima. Ini berarti bahwa tidak terdapat perbedaan yang signifikan hasil belajar (sikap dan pengetahuan) antara siswa yang diajar dengan pendekatan problem posing dan pendekatan open ended.</w:t>
      </w:r>
    </w:p>
    <w:p w:rsidR="00A93B26" w:rsidRPr="00634793" w:rsidRDefault="001277E3" w:rsidP="00EB6AE2">
      <w:pPr>
        <w:spacing w:after="0" w:line="240" w:lineRule="auto"/>
        <w:contextualSpacing/>
        <w:jc w:val="both"/>
        <w:rPr>
          <w:rFonts w:ascii="Tahoma" w:hAnsi="Tahoma" w:cs="Tahoma"/>
          <w:b/>
          <w:sz w:val="24"/>
          <w:szCs w:val="24"/>
        </w:rPr>
      </w:pPr>
      <w:r w:rsidRPr="00634793">
        <w:rPr>
          <w:rFonts w:ascii="Tahoma" w:hAnsi="Tahoma" w:cs="Tahoma"/>
          <w:b/>
          <w:sz w:val="24"/>
          <w:szCs w:val="24"/>
        </w:rPr>
        <w:t>KESIMPULAN DAN SARAN</w:t>
      </w:r>
    </w:p>
    <w:p w:rsidR="00BF630C" w:rsidRPr="00634793" w:rsidRDefault="001277E3" w:rsidP="00EB6AE2">
      <w:pPr>
        <w:pStyle w:val="BodyTextIndent2"/>
        <w:numPr>
          <w:ilvl w:val="0"/>
          <w:numId w:val="11"/>
        </w:numPr>
        <w:ind w:left="284" w:hanging="284"/>
        <w:contextualSpacing/>
        <w:rPr>
          <w:rFonts w:ascii="Tahoma" w:hAnsi="Tahoma" w:cs="Tahoma"/>
          <w:color w:val="000000" w:themeColor="text1"/>
          <w:sz w:val="22"/>
          <w:szCs w:val="22"/>
          <w:lang w:val="id-ID"/>
        </w:rPr>
      </w:pPr>
      <w:r w:rsidRPr="00634793">
        <w:rPr>
          <w:rFonts w:ascii="Tahoma" w:hAnsi="Tahoma" w:cs="Tahoma"/>
          <w:color w:val="000000" w:themeColor="text1"/>
          <w:sz w:val="22"/>
          <w:szCs w:val="22"/>
        </w:rPr>
        <w:t xml:space="preserve">Rata – rata skor hasil belajar siswa yang diajar dengan pendekatan saintifik dalam model pembelajaran berbasis masalah pada aspek pengetahuan adalah 83.33 dan pada aspek sikap 90.03 adalah dan siswa yang telah mencapai ketuntasan pada aspek pengetahuan sebesar 84.21% </w:t>
      </w:r>
    </w:p>
    <w:p w:rsidR="00BF630C" w:rsidRPr="00634793" w:rsidRDefault="001277E3" w:rsidP="00EB6AE2">
      <w:pPr>
        <w:pStyle w:val="BodyTextIndent2"/>
        <w:numPr>
          <w:ilvl w:val="0"/>
          <w:numId w:val="11"/>
        </w:numPr>
        <w:ind w:left="284" w:hanging="284"/>
        <w:contextualSpacing/>
        <w:rPr>
          <w:rFonts w:ascii="Tahoma" w:hAnsi="Tahoma" w:cs="Tahoma"/>
          <w:color w:val="000000" w:themeColor="text1"/>
          <w:sz w:val="22"/>
          <w:szCs w:val="22"/>
          <w:lang w:val="id-ID"/>
        </w:rPr>
      </w:pPr>
      <w:r w:rsidRPr="00634793">
        <w:rPr>
          <w:rFonts w:ascii="Tahoma" w:hAnsi="Tahoma" w:cs="Tahoma"/>
          <w:color w:val="000000" w:themeColor="text1"/>
          <w:sz w:val="22"/>
          <w:szCs w:val="22"/>
        </w:rPr>
        <w:t>Rata – rata skor hasil belajar siswa yang diajar dengan pendekatan problem posing dalam model pembelajaran berbasis masalah pada aspek sikap adalah 86.95 pengetahuan adalah 70,61 dan siswa yang telah mencapai ketuntasan sebesar 2</w:t>
      </w:r>
      <w:r w:rsidR="00124190">
        <w:rPr>
          <w:rFonts w:ascii="Tahoma" w:hAnsi="Tahoma" w:cs="Tahoma"/>
          <w:color w:val="000000" w:themeColor="text1"/>
          <w:sz w:val="22"/>
          <w:szCs w:val="22"/>
        </w:rPr>
        <w:t>3</w:t>
      </w:r>
      <w:r w:rsidR="00BF630C" w:rsidRPr="00634793">
        <w:rPr>
          <w:rFonts w:ascii="Tahoma" w:hAnsi="Tahoma" w:cs="Tahoma"/>
          <w:color w:val="000000" w:themeColor="text1"/>
          <w:sz w:val="22"/>
          <w:szCs w:val="22"/>
        </w:rPr>
        <w:t>%</w:t>
      </w:r>
    </w:p>
    <w:p w:rsidR="001277E3" w:rsidRPr="00634793" w:rsidRDefault="001277E3" w:rsidP="00EB6AE2">
      <w:pPr>
        <w:pStyle w:val="BodyTextIndent2"/>
        <w:numPr>
          <w:ilvl w:val="0"/>
          <w:numId w:val="11"/>
        </w:numPr>
        <w:ind w:left="284" w:hanging="284"/>
        <w:contextualSpacing/>
        <w:rPr>
          <w:rFonts w:ascii="Tahoma" w:hAnsi="Tahoma" w:cs="Tahoma"/>
          <w:color w:val="000000" w:themeColor="text1"/>
          <w:sz w:val="22"/>
          <w:szCs w:val="22"/>
          <w:lang w:val="id-ID"/>
        </w:rPr>
      </w:pPr>
      <w:r w:rsidRPr="00634793">
        <w:rPr>
          <w:rFonts w:ascii="Tahoma" w:hAnsi="Tahoma" w:cs="Tahoma"/>
          <w:color w:val="000000" w:themeColor="text1"/>
          <w:sz w:val="22"/>
          <w:szCs w:val="22"/>
        </w:rPr>
        <w:t xml:space="preserve">Rata – rata skor hasil belajar siswa yang diajar dengan pendekatan open ended dalam model pembelajaran berbasis masalah pada aspek sikap adalah 88.24 dan pada aspek pengetahuan adalah 66.96 dan siswa yang telah mencapai ketuntasan sebesar </w:t>
      </w:r>
      <w:r w:rsidR="00124190">
        <w:rPr>
          <w:rFonts w:ascii="Tahoma" w:hAnsi="Tahoma" w:cs="Tahoma"/>
          <w:color w:val="000000" w:themeColor="text1"/>
          <w:sz w:val="22"/>
          <w:szCs w:val="22"/>
        </w:rPr>
        <w:t>35</w:t>
      </w:r>
      <w:r w:rsidRPr="00634793">
        <w:rPr>
          <w:rFonts w:ascii="Tahoma" w:hAnsi="Tahoma" w:cs="Tahoma"/>
          <w:color w:val="000000" w:themeColor="text1"/>
          <w:sz w:val="22"/>
          <w:szCs w:val="22"/>
        </w:rPr>
        <w:t xml:space="preserve">% </w:t>
      </w:r>
    </w:p>
    <w:p w:rsidR="001277E3" w:rsidRPr="00634793" w:rsidRDefault="001277E3" w:rsidP="00EB6AE2">
      <w:pPr>
        <w:pStyle w:val="ListParagraph"/>
        <w:numPr>
          <w:ilvl w:val="0"/>
          <w:numId w:val="11"/>
        </w:numPr>
        <w:autoSpaceDE w:val="0"/>
        <w:autoSpaceDN w:val="0"/>
        <w:adjustRightInd w:val="0"/>
        <w:spacing w:after="0" w:line="240" w:lineRule="auto"/>
        <w:ind w:left="284" w:hanging="284"/>
        <w:jc w:val="both"/>
        <w:rPr>
          <w:rFonts w:ascii="Tahoma" w:hAnsi="Tahoma" w:cs="Tahoma"/>
          <w:color w:val="000000" w:themeColor="text1"/>
        </w:rPr>
      </w:pPr>
      <w:r w:rsidRPr="00634793">
        <w:rPr>
          <w:rFonts w:ascii="Tahoma" w:hAnsi="Tahoma" w:cs="Tahoma"/>
          <w:color w:val="000000" w:themeColor="text1"/>
        </w:rPr>
        <w:t xml:space="preserve">Berdasarkan uji </w:t>
      </w:r>
      <w:r w:rsidRPr="00634793">
        <w:rPr>
          <w:rFonts w:ascii="Tahoma" w:hAnsi="Tahoma" w:cs="Tahoma"/>
          <w:i/>
          <w:color w:val="000000" w:themeColor="text1"/>
        </w:rPr>
        <w:t>Pillai's Trace, Wilks' Lambda, Hotelling's Trace,</w:t>
      </w:r>
      <w:r w:rsidRPr="00634793">
        <w:rPr>
          <w:rFonts w:ascii="Tahoma" w:hAnsi="Tahoma" w:cs="Tahoma"/>
          <w:color w:val="000000" w:themeColor="text1"/>
        </w:rPr>
        <w:t xml:space="preserve"> dan </w:t>
      </w:r>
      <w:r w:rsidRPr="00634793">
        <w:rPr>
          <w:rFonts w:ascii="Tahoma" w:hAnsi="Tahoma" w:cs="Tahoma"/>
          <w:i/>
          <w:color w:val="000000" w:themeColor="text1"/>
        </w:rPr>
        <w:t>Roy's Largest Root</w:t>
      </w:r>
      <w:r w:rsidRPr="00634793">
        <w:rPr>
          <w:rFonts w:ascii="Tahoma" w:hAnsi="Tahoma" w:cs="Tahoma"/>
          <w:color w:val="000000" w:themeColor="text1"/>
        </w:rPr>
        <w:t xml:space="preserve"> menunjukkan nilai Sig. (</w:t>
      </w:r>
      <w:r w:rsidRPr="00634793">
        <w:rPr>
          <w:rFonts w:ascii="Tahoma" w:hAnsi="Tahoma" w:cs="Tahoma"/>
          <w:i/>
          <w:color w:val="000000" w:themeColor="text1"/>
        </w:rPr>
        <w:t>p</w:t>
      </w:r>
      <w:r w:rsidRPr="00634793">
        <w:rPr>
          <w:rFonts w:ascii="Tahoma" w:hAnsi="Tahoma" w:cs="Tahoma"/>
          <w:color w:val="000000" w:themeColor="text1"/>
        </w:rPr>
        <w:t xml:space="preserve">) yang sama yaitu 0,000. Karena nilai </w:t>
      </w:r>
      <w:r w:rsidRPr="00634793">
        <w:rPr>
          <w:rFonts w:ascii="Tahoma" w:hAnsi="Tahoma" w:cs="Tahoma"/>
          <w:i/>
          <w:color w:val="000000" w:themeColor="text1"/>
        </w:rPr>
        <w:t>p</w:t>
      </w:r>
      <w:r w:rsidRPr="00634793">
        <w:rPr>
          <w:rFonts w:ascii="Tahoma" w:hAnsi="Tahoma" w:cs="Tahoma"/>
          <w:color w:val="000000" w:themeColor="text1"/>
        </w:rPr>
        <w:t xml:space="preserve"> &lt; 0</w:t>
      </w:r>
      <w:proofErr w:type="gramStart"/>
      <w:r w:rsidRPr="00634793">
        <w:rPr>
          <w:rFonts w:ascii="Tahoma" w:hAnsi="Tahoma" w:cs="Tahoma"/>
          <w:color w:val="000000" w:themeColor="text1"/>
        </w:rPr>
        <w:t>,05</w:t>
      </w:r>
      <w:proofErr w:type="gramEnd"/>
      <w:r w:rsidRPr="00634793">
        <w:rPr>
          <w:rFonts w:ascii="Tahoma" w:hAnsi="Tahoma" w:cs="Tahoma"/>
          <w:color w:val="000000" w:themeColor="text1"/>
        </w:rPr>
        <w:t>, maka H</w:t>
      </w:r>
      <w:r w:rsidRPr="00634793">
        <w:rPr>
          <w:rFonts w:ascii="Tahoma" w:hAnsi="Tahoma" w:cs="Tahoma"/>
          <w:color w:val="000000" w:themeColor="text1"/>
          <w:vertAlign w:val="subscript"/>
        </w:rPr>
        <w:t>0</w:t>
      </w:r>
      <w:r w:rsidRPr="00634793">
        <w:rPr>
          <w:rFonts w:ascii="Tahoma" w:hAnsi="Tahoma" w:cs="Tahoma"/>
          <w:color w:val="000000" w:themeColor="text1"/>
        </w:rPr>
        <w:t xml:space="preserve"> ditolak. Ini berarti bahwa terdapat perbedaan yang signifikan peningkatan hasil belajar (nilai gain sikap dan pengetahuan) antara siswa yang diajar dengan pendekatan saintifik, pendekatan </w:t>
      </w:r>
      <w:r w:rsidRPr="00634793">
        <w:rPr>
          <w:rFonts w:ascii="Tahoma" w:hAnsi="Tahoma" w:cs="Tahoma"/>
          <w:i/>
          <w:color w:val="000000" w:themeColor="text1"/>
        </w:rPr>
        <w:t>problem posing</w:t>
      </w:r>
      <w:r w:rsidRPr="00634793">
        <w:rPr>
          <w:rFonts w:ascii="Tahoma" w:hAnsi="Tahoma" w:cs="Tahoma"/>
          <w:color w:val="000000" w:themeColor="text1"/>
        </w:rPr>
        <w:t xml:space="preserve">, dan pendekatan </w:t>
      </w:r>
      <w:r w:rsidRPr="00634793">
        <w:rPr>
          <w:rFonts w:ascii="Tahoma" w:hAnsi="Tahoma" w:cs="Tahoma"/>
          <w:i/>
          <w:color w:val="000000" w:themeColor="text1"/>
        </w:rPr>
        <w:t>open ended</w:t>
      </w:r>
      <w:r w:rsidRPr="00634793">
        <w:rPr>
          <w:rFonts w:ascii="Tahoma" w:hAnsi="Tahoma" w:cs="Tahoma"/>
          <w:color w:val="000000" w:themeColor="text1"/>
        </w:rPr>
        <w:t>.</w:t>
      </w:r>
    </w:p>
    <w:p w:rsidR="001277E3" w:rsidRPr="00EE13DE" w:rsidRDefault="001277E3" w:rsidP="00EE13DE">
      <w:pPr>
        <w:spacing w:after="0" w:line="240" w:lineRule="auto"/>
        <w:jc w:val="both"/>
        <w:rPr>
          <w:rFonts w:ascii="Tahoma" w:hAnsi="Tahoma" w:cs="Tahoma"/>
          <w:color w:val="000000" w:themeColor="text1"/>
        </w:rPr>
      </w:pPr>
      <w:r w:rsidRPr="00EE13DE">
        <w:rPr>
          <w:rFonts w:ascii="Tahoma" w:hAnsi="Tahoma" w:cs="Tahoma"/>
          <w:b/>
          <w:color w:val="000000" w:themeColor="text1"/>
        </w:rPr>
        <w:t>Saran</w:t>
      </w:r>
    </w:p>
    <w:p w:rsidR="001277E3" w:rsidRPr="00634793" w:rsidRDefault="001277E3" w:rsidP="00EB6AE2">
      <w:pPr>
        <w:pStyle w:val="BodyText"/>
        <w:spacing w:after="0" w:line="240" w:lineRule="auto"/>
        <w:ind w:left="720"/>
        <w:contextualSpacing/>
        <w:jc w:val="both"/>
        <w:rPr>
          <w:rFonts w:ascii="Tahoma" w:hAnsi="Tahoma" w:cs="Tahoma"/>
          <w:color w:val="000000" w:themeColor="text1"/>
        </w:rPr>
      </w:pPr>
      <w:r w:rsidRPr="00634793">
        <w:rPr>
          <w:rFonts w:ascii="Tahoma" w:hAnsi="Tahoma" w:cs="Tahoma"/>
          <w:color w:val="000000" w:themeColor="text1"/>
        </w:rPr>
        <w:t>Berdasarkan hasil penelitian, dikemukakan saran saran sebagai berikut:</w:t>
      </w:r>
    </w:p>
    <w:p w:rsidR="001277E3" w:rsidRPr="00634793" w:rsidRDefault="001277E3" w:rsidP="00EB6AE2">
      <w:pPr>
        <w:pStyle w:val="BodyText"/>
        <w:numPr>
          <w:ilvl w:val="1"/>
          <w:numId w:val="10"/>
        </w:numPr>
        <w:spacing w:after="0" w:line="240" w:lineRule="auto"/>
        <w:ind w:left="360"/>
        <w:contextualSpacing/>
        <w:jc w:val="both"/>
        <w:rPr>
          <w:rFonts w:ascii="Tahoma" w:hAnsi="Tahoma" w:cs="Tahoma"/>
          <w:color w:val="000000" w:themeColor="text1"/>
        </w:rPr>
      </w:pPr>
      <w:r w:rsidRPr="00634793">
        <w:rPr>
          <w:rFonts w:ascii="Tahoma" w:hAnsi="Tahoma" w:cs="Tahoma"/>
          <w:color w:val="000000" w:themeColor="text1"/>
        </w:rPr>
        <w:t xml:space="preserve">Pada pembelajaran matematika pokok dimensi tiga disarankan bagi guru mata pelajaran matematika  untuk menerapkan </w:t>
      </w:r>
      <w:r w:rsidRPr="00634793">
        <w:rPr>
          <w:rFonts w:ascii="Tahoma" w:hAnsi="Tahoma" w:cs="Tahoma"/>
          <w:color w:val="000000" w:themeColor="text1"/>
          <w:lang w:val="pt-BR"/>
        </w:rPr>
        <w:t>pendekatan saintifik, problem posing dan open ended dalam model pembelajaran berbasis masalah</w:t>
      </w:r>
    </w:p>
    <w:p w:rsidR="001277E3" w:rsidRPr="00634793" w:rsidRDefault="001277E3" w:rsidP="00EB6AE2">
      <w:pPr>
        <w:pStyle w:val="BodyText"/>
        <w:numPr>
          <w:ilvl w:val="1"/>
          <w:numId w:val="10"/>
        </w:numPr>
        <w:spacing w:after="0" w:line="240" w:lineRule="auto"/>
        <w:ind w:left="360"/>
        <w:contextualSpacing/>
        <w:jc w:val="both"/>
        <w:rPr>
          <w:rFonts w:ascii="Tahoma" w:hAnsi="Tahoma" w:cs="Tahoma"/>
          <w:color w:val="000000" w:themeColor="text1"/>
        </w:rPr>
      </w:pPr>
      <w:r w:rsidRPr="00634793">
        <w:rPr>
          <w:rFonts w:ascii="Tahoma" w:hAnsi="Tahoma" w:cs="Tahoma"/>
          <w:color w:val="000000" w:themeColor="text1"/>
        </w:rPr>
        <w:t>Agar hasil belajar matematika siswa dapat mencapai hasil yang lebih maksimal, diharapkan penelitian seperti ini seyogyanya juga dilakukan pada pokok bahasan lain.</w:t>
      </w:r>
    </w:p>
    <w:p w:rsidR="001277E3" w:rsidRPr="00634793" w:rsidRDefault="001277E3" w:rsidP="00EB6AE2">
      <w:pPr>
        <w:pStyle w:val="BodyText"/>
        <w:numPr>
          <w:ilvl w:val="1"/>
          <w:numId w:val="10"/>
        </w:numPr>
        <w:spacing w:after="0" w:line="240" w:lineRule="auto"/>
        <w:ind w:left="357" w:hanging="357"/>
        <w:contextualSpacing/>
        <w:jc w:val="both"/>
        <w:rPr>
          <w:rFonts w:ascii="Tahoma" w:hAnsi="Tahoma" w:cs="Tahoma"/>
          <w:color w:val="000000" w:themeColor="text1"/>
        </w:rPr>
      </w:pPr>
      <w:r w:rsidRPr="00634793">
        <w:rPr>
          <w:rFonts w:ascii="Tahoma" w:hAnsi="Tahoma" w:cs="Tahoma"/>
          <w:color w:val="000000" w:themeColor="text1"/>
        </w:rPr>
        <w:t xml:space="preserve">Untuk penelitian selanjutnya, bagi peneliti yang berminat mengembangkan penelitian </w:t>
      </w:r>
      <w:proofErr w:type="gramStart"/>
      <w:r w:rsidRPr="00634793">
        <w:rPr>
          <w:rFonts w:ascii="Tahoma" w:hAnsi="Tahoma" w:cs="Tahoma"/>
          <w:color w:val="000000" w:themeColor="text1"/>
        </w:rPr>
        <w:t>ini ,diharapkan</w:t>
      </w:r>
      <w:proofErr w:type="gramEnd"/>
      <w:r w:rsidRPr="00634793">
        <w:rPr>
          <w:rFonts w:ascii="Tahoma" w:hAnsi="Tahoma" w:cs="Tahoma"/>
          <w:color w:val="000000" w:themeColor="text1"/>
        </w:rPr>
        <w:t xml:space="preserve"> mencermati keterbatasan dalam penelitian ini  sehingga penelitian selanjutnya dapat menyempurnakan hasil penelitian ini, </w:t>
      </w:r>
      <w:r w:rsidRPr="00634793">
        <w:rPr>
          <w:rFonts w:ascii="Tahoma" w:hAnsi="Tahoma" w:cs="Tahoma"/>
          <w:color w:val="000000" w:themeColor="text1"/>
        </w:rPr>
        <w:lastRenderedPageBreak/>
        <w:t>sehingga dapat memberikan konstribusi yang positif terhadap dunia pendidikan khuusnya dibidang matematika.</w:t>
      </w:r>
    </w:p>
    <w:p w:rsidR="004261F3" w:rsidRPr="00634793" w:rsidRDefault="004261F3" w:rsidP="00EB6AE2">
      <w:pPr>
        <w:pStyle w:val="BodyText"/>
        <w:spacing w:after="0" w:line="240" w:lineRule="auto"/>
        <w:ind w:left="357"/>
        <w:contextualSpacing/>
        <w:jc w:val="both"/>
        <w:rPr>
          <w:rFonts w:ascii="Tahoma" w:hAnsi="Tahoma" w:cs="Tahoma"/>
          <w:color w:val="000000" w:themeColor="text1"/>
        </w:rPr>
      </w:pPr>
    </w:p>
    <w:p w:rsidR="001277E3" w:rsidRPr="00634793" w:rsidRDefault="001277E3" w:rsidP="00EB6AE2">
      <w:pPr>
        <w:spacing w:after="0" w:line="240" w:lineRule="auto"/>
        <w:contextualSpacing/>
        <w:jc w:val="both"/>
        <w:rPr>
          <w:rFonts w:ascii="Tahoma" w:hAnsi="Tahoma" w:cs="Tahoma"/>
          <w:b/>
          <w:sz w:val="24"/>
          <w:szCs w:val="24"/>
        </w:rPr>
      </w:pPr>
      <w:r w:rsidRPr="00634793">
        <w:rPr>
          <w:rFonts w:ascii="Tahoma" w:hAnsi="Tahoma" w:cs="Tahoma"/>
          <w:b/>
          <w:sz w:val="24"/>
          <w:szCs w:val="24"/>
        </w:rPr>
        <w:t>DAFTAR RUJUKAN</w:t>
      </w:r>
    </w:p>
    <w:p w:rsidR="001277E3" w:rsidRPr="00634793" w:rsidRDefault="001277E3" w:rsidP="00EB6AE2">
      <w:pPr>
        <w:spacing w:after="0" w:line="240" w:lineRule="auto"/>
        <w:ind w:left="851" w:hanging="851"/>
        <w:contextualSpacing/>
        <w:jc w:val="both"/>
        <w:rPr>
          <w:rFonts w:ascii="Tahoma" w:hAnsi="Tahoma" w:cs="Tahoma"/>
        </w:rPr>
      </w:pPr>
      <w:proofErr w:type="gramStart"/>
      <w:r w:rsidRPr="00634793">
        <w:rPr>
          <w:rFonts w:ascii="Tahoma" w:eastAsia="Times New Roman" w:hAnsi="Tahoma" w:cs="Tahoma"/>
          <w:bCs/>
          <w:kern w:val="36"/>
        </w:rPr>
        <w:t>Abdussakir.</w:t>
      </w:r>
      <w:proofErr w:type="gramEnd"/>
      <w:r w:rsidRPr="00634793">
        <w:rPr>
          <w:rFonts w:ascii="Tahoma" w:eastAsia="Times New Roman" w:hAnsi="Tahoma" w:cs="Tahoma"/>
          <w:bCs/>
          <w:kern w:val="36"/>
        </w:rPr>
        <w:t xml:space="preserve"> 2009. </w:t>
      </w:r>
      <w:r w:rsidRPr="00634793">
        <w:rPr>
          <w:rFonts w:ascii="Tahoma" w:eastAsia="Times New Roman" w:hAnsi="Tahoma" w:cs="Tahoma"/>
          <w:bCs/>
          <w:i/>
        </w:rPr>
        <w:t>Pembelajaran Matematika Dengan Problem Posing</w:t>
      </w:r>
      <w:r w:rsidRPr="00634793">
        <w:rPr>
          <w:rFonts w:ascii="Tahoma" w:eastAsia="Times New Roman" w:hAnsi="Tahoma" w:cs="Tahoma"/>
          <w:bCs/>
        </w:rPr>
        <w:t>. November 2014.</w:t>
      </w:r>
    </w:p>
    <w:p w:rsidR="001277E3" w:rsidRPr="00634793" w:rsidRDefault="001277E3" w:rsidP="00EB6AE2">
      <w:pPr>
        <w:pStyle w:val="ListParagraph"/>
        <w:spacing w:after="0" w:line="240" w:lineRule="auto"/>
        <w:ind w:left="851" w:hanging="851"/>
        <w:jc w:val="both"/>
        <w:rPr>
          <w:rFonts w:ascii="Tahoma" w:hAnsi="Tahoma" w:cs="Tahoma"/>
        </w:rPr>
      </w:pPr>
      <w:r w:rsidRPr="00634793">
        <w:rPr>
          <w:rFonts w:ascii="Tahoma" w:hAnsi="Tahoma" w:cs="Tahoma"/>
          <w:lang w:val="id-ID"/>
        </w:rPr>
        <w:t>Hamdayama</w:t>
      </w:r>
      <w:r w:rsidRPr="00634793">
        <w:rPr>
          <w:rFonts w:ascii="Tahoma" w:hAnsi="Tahoma" w:cs="Tahoma"/>
        </w:rPr>
        <w:t xml:space="preserve">, </w:t>
      </w:r>
      <w:r w:rsidRPr="00634793">
        <w:rPr>
          <w:rFonts w:ascii="Tahoma" w:hAnsi="Tahoma" w:cs="Tahoma"/>
          <w:lang w:val="id-ID"/>
        </w:rPr>
        <w:t>Jumanta</w:t>
      </w:r>
      <w:r w:rsidRPr="00634793">
        <w:rPr>
          <w:rFonts w:ascii="Tahoma" w:hAnsi="Tahoma" w:cs="Tahoma"/>
        </w:rPr>
        <w:t xml:space="preserve">. </w:t>
      </w:r>
      <w:r w:rsidRPr="00634793">
        <w:rPr>
          <w:rFonts w:ascii="Tahoma" w:hAnsi="Tahoma" w:cs="Tahoma"/>
          <w:lang w:val="id-ID"/>
        </w:rPr>
        <w:t>2014</w:t>
      </w:r>
      <w:r w:rsidRPr="00634793">
        <w:rPr>
          <w:rFonts w:ascii="Tahoma" w:hAnsi="Tahoma" w:cs="Tahoma"/>
        </w:rPr>
        <w:t xml:space="preserve">. </w:t>
      </w:r>
      <w:r w:rsidRPr="00634793">
        <w:rPr>
          <w:rFonts w:ascii="Tahoma" w:hAnsi="Tahoma" w:cs="Tahoma"/>
          <w:i/>
          <w:lang w:val="id-ID"/>
        </w:rPr>
        <w:t>Model dan Metode Pembelajaran Kreatif dan Berkarakter</w:t>
      </w:r>
      <w:r w:rsidRPr="00634793">
        <w:rPr>
          <w:rFonts w:ascii="Tahoma" w:hAnsi="Tahoma" w:cs="Tahoma"/>
        </w:rPr>
        <w:t xml:space="preserve">. </w:t>
      </w:r>
      <w:r w:rsidRPr="00634793">
        <w:rPr>
          <w:rFonts w:ascii="Tahoma" w:hAnsi="Tahoma" w:cs="Tahoma"/>
          <w:lang w:val="id-ID"/>
        </w:rPr>
        <w:t>Bogor</w:t>
      </w:r>
      <w:r w:rsidRPr="00634793">
        <w:rPr>
          <w:rFonts w:ascii="Tahoma" w:hAnsi="Tahoma" w:cs="Tahoma"/>
        </w:rPr>
        <w:t xml:space="preserve">: </w:t>
      </w:r>
      <w:r w:rsidRPr="00634793">
        <w:rPr>
          <w:rFonts w:ascii="Tahoma" w:hAnsi="Tahoma" w:cs="Tahoma"/>
          <w:lang w:val="id-ID"/>
        </w:rPr>
        <w:t>Ghalia Indonesia</w:t>
      </w:r>
      <w:r w:rsidRPr="00634793">
        <w:rPr>
          <w:rFonts w:ascii="Tahoma" w:hAnsi="Tahoma" w:cs="Tahoma"/>
        </w:rPr>
        <w:t>.</w:t>
      </w:r>
    </w:p>
    <w:p w:rsidR="001277E3" w:rsidRPr="00634793" w:rsidRDefault="001277E3" w:rsidP="00EB6AE2">
      <w:pPr>
        <w:pStyle w:val="ListParagraph"/>
        <w:spacing w:after="0" w:line="240" w:lineRule="auto"/>
        <w:ind w:left="851" w:hanging="851"/>
        <w:jc w:val="both"/>
        <w:rPr>
          <w:rFonts w:ascii="Tahoma" w:hAnsi="Tahoma" w:cs="Tahoma"/>
        </w:rPr>
      </w:pPr>
      <w:r w:rsidRPr="00634793">
        <w:rPr>
          <w:rFonts w:ascii="Tahoma" w:hAnsi="Tahoma" w:cs="Tahoma"/>
        </w:rPr>
        <w:t xml:space="preserve">Hamzah, Ali. 2014. </w:t>
      </w:r>
      <w:r w:rsidRPr="00634793">
        <w:rPr>
          <w:rFonts w:ascii="Tahoma" w:hAnsi="Tahoma" w:cs="Tahoma"/>
          <w:i/>
        </w:rPr>
        <w:t>Evaluasi pembelajaran Matematika.</w:t>
      </w:r>
      <w:r w:rsidRPr="00634793">
        <w:rPr>
          <w:rFonts w:ascii="Tahoma" w:hAnsi="Tahoma" w:cs="Tahoma"/>
        </w:rPr>
        <w:t xml:space="preserve"> </w:t>
      </w:r>
      <w:proofErr w:type="gramStart"/>
      <w:r w:rsidRPr="00634793">
        <w:rPr>
          <w:rFonts w:ascii="Tahoma" w:hAnsi="Tahoma" w:cs="Tahoma"/>
        </w:rPr>
        <w:t>Jakarta :</w:t>
      </w:r>
      <w:proofErr w:type="gramEnd"/>
      <w:r w:rsidRPr="00634793">
        <w:rPr>
          <w:rFonts w:ascii="Tahoma" w:hAnsi="Tahoma" w:cs="Tahoma"/>
        </w:rPr>
        <w:t xml:space="preserve"> Rajawali Pers</w:t>
      </w:r>
    </w:p>
    <w:p w:rsidR="001277E3" w:rsidRPr="00634793" w:rsidRDefault="001277E3" w:rsidP="00EB6AE2">
      <w:pPr>
        <w:spacing w:after="0" w:line="240" w:lineRule="auto"/>
        <w:ind w:left="851" w:hanging="851"/>
        <w:contextualSpacing/>
        <w:jc w:val="both"/>
        <w:rPr>
          <w:rFonts w:ascii="Tahoma" w:hAnsi="Tahoma" w:cs="Tahoma"/>
          <w:bCs/>
        </w:rPr>
      </w:pPr>
      <w:proofErr w:type="gramStart"/>
      <w:r w:rsidRPr="00634793">
        <w:rPr>
          <w:rFonts w:ascii="Tahoma" w:hAnsi="Tahoma" w:cs="Tahoma"/>
          <w:bCs/>
        </w:rPr>
        <w:t>Hosnan.</w:t>
      </w:r>
      <w:proofErr w:type="gramEnd"/>
      <w:r w:rsidRPr="00634793">
        <w:rPr>
          <w:rFonts w:ascii="Tahoma" w:hAnsi="Tahoma" w:cs="Tahoma"/>
          <w:bCs/>
        </w:rPr>
        <w:t xml:space="preserve"> </w:t>
      </w:r>
      <w:proofErr w:type="gramStart"/>
      <w:r w:rsidRPr="00634793">
        <w:rPr>
          <w:rFonts w:ascii="Tahoma" w:hAnsi="Tahoma" w:cs="Tahoma"/>
          <w:bCs/>
        </w:rPr>
        <w:t xml:space="preserve">2014. </w:t>
      </w:r>
      <w:r w:rsidRPr="00634793">
        <w:rPr>
          <w:rFonts w:ascii="Tahoma" w:hAnsi="Tahoma" w:cs="Tahoma"/>
          <w:bCs/>
          <w:i/>
        </w:rPr>
        <w:t>Pendekatan Saintifik dan Kontekstual dalam Pembelajaran Abab 21</w:t>
      </w:r>
      <w:r w:rsidRPr="00634793">
        <w:rPr>
          <w:rFonts w:ascii="Tahoma" w:hAnsi="Tahoma" w:cs="Tahoma"/>
          <w:bCs/>
        </w:rPr>
        <w:t>.</w:t>
      </w:r>
      <w:proofErr w:type="gramEnd"/>
      <w:r w:rsidRPr="00634793">
        <w:rPr>
          <w:rFonts w:ascii="Tahoma" w:hAnsi="Tahoma" w:cs="Tahoma"/>
          <w:bCs/>
        </w:rPr>
        <w:t xml:space="preserve"> Bogor: Ghalia Indonesia</w:t>
      </w:r>
    </w:p>
    <w:p w:rsidR="001277E3" w:rsidRPr="00634793" w:rsidRDefault="001277E3" w:rsidP="00EB6AE2">
      <w:pPr>
        <w:pStyle w:val="ListParagraph"/>
        <w:spacing w:after="0" w:line="240" w:lineRule="auto"/>
        <w:ind w:left="851" w:hanging="851"/>
        <w:jc w:val="both"/>
        <w:rPr>
          <w:rFonts w:ascii="Tahoma" w:hAnsi="Tahoma" w:cs="Tahoma"/>
        </w:rPr>
      </w:pPr>
      <w:proofErr w:type="gramStart"/>
      <w:r w:rsidRPr="00634793">
        <w:rPr>
          <w:rFonts w:ascii="Tahoma" w:hAnsi="Tahoma" w:cs="Tahoma"/>
        </w:rPr>
        <w:t>Rusman.</w:t>
      </w:r>
      <w:proofErr w:type="gramEnd"/>
      <w:r w:rsidRPr="00634793">
        <w:rPr>
          <w:rFonts w:ascii="Tahoma" w:hAnsi="Tahoma" w:cs="Tahoma"/>
        </w:rPr>
        <w:t xml:space="preserve"> 2011. </w:t>
      </w:r>
      <w:r w:rsidRPr="00634793">
        <w:rPr>
          <w:rFonts w:ascii="Tahoma" w:hAnsi="Tahoma" w:cs="Tahoma"/>
          <w:i/>
        </w:rPr>
        <w:t>Model-Model Pembelajaran</w:t>
      </w:r>
      <w:r w:rsidRPr="00634793">
        <w:rPr>
          <w:rFonts w:ascii="Tahoma" w:hAnsi="Tahoma" w:cs="Tahoma"/>
        </w:rPr>
        <w:t>. Jakarta: Rajawali Pers.</w:t>
      </w:r>
    </w:p>
    <w:p w:rsidR="001277E3" w:rsidRPr="00634793" w:rsidRDefault="001277E3" w:rsidP="00EB6AE2">
      <w:pPr>
        <w:pStyle w:val="ListParagraph"/>
        <w:spacing w:after="0" w:line="240" w:lineRule="auto"/>
        <w:ind w:left="851" w:hanging="851"/>
        <w:jc w:val="both"/>
        <w:rPr>
          <w:rFonts w:ascii="Tahoma" w:hAnsi="Tahoma" w:cs="Tahoma"/>
        </w:rPr>
      </w:pPr>
      <w:r w:rsidRPr="00634793">
        <w:rPr>
          <w:rFonts w:ascii="Tahoma" w:hAnsi="Tahoma" w:cs="Tahoma"/>
        </w:rPr>
        <w:t xml:space="preserve">Sani, Ridwan Abdullah. </w:t>
      </w:r>
      <w:proofErr w:type="gramStart"/>
      <w:r w:rsidRPr="00634793">
        <w:rPr>
          <w:rFonts w:ascii="Tahoma" w:hAnsi="Tahoma" w:cs="Tahoma"/>
        </w:rPr>
        <w:t>2014. Pembelajaran Saintifik untuk Implementasi Kurikulum 2013.</w:t>
      </w:r>
      <w:proofErr w:type="gramEnd"/>
      <w:r w:rsidRPr="00634793">
        <w:rPr>
          <w:rFonts w:ascii="Tahoma" w:hAnsi="Tahoma" w:cs="Tahoma"/>
        </w:rPr>
        <w:t xml:space="preserve"> Jakarta: Bumi Aksara.</w:t>
      </w:r>
    </w:p>
    <w:p w:rsidR="001277E3" w:rsidRPr="00634793" w:rsidRDefault="001277E3" w:rsidP="00EB6AE2">
      <w:pPr>
        <w:pStyle w:val="ListParagraph"/>
        <w:spacing w:after="0" w:line="240" w:lineRule="auto"/>
        <w:ind w:left="851" w:hanging="851"/>
        <w:jc w:val="both"/>
        <w:rPr>
          <w:rFonts w:ascii="Tahoma" w:hAnsi="Tahoma" w:cs="Tahoma"/>
        </w:rPr>
      </w:pPr>
      <w:r w:rsidRPr="00634793">
        <w:rPr>
          <w:rFonts w:ascii="Tahoma" w:hAnsi="Tahoma" w:cs="Tahoma"/>
        </w:rPr>
        <w:t xml:space="preserve">Sanjaya, Wina. 2007.  </w:t>
      </w:r>
      <w:r w:rsidRPr="00634793">
        <w:rPr>
          <w:rFonts w:ascii="Tahoma" w:hAnsi="Tahoma" w:cs="Tahoma"/>
          <w:i/>
        </w:rPr>
        <w:t>Strategi Pembelajaran Beriorentasi standar Proses Pendidikan</w:t>
      </w:r>
      <w:r w:rsidRPr="00634793">
        <w:rPr>
          <w:rFonts w:ascii="Tahoma" w:hAnsi="Tahoma" w:cs="Tahoma"/>
        </w:rPr>
        <w:t>. Jakarta: Prenada Media Group</w:t>
      </w:r>
    </w:p>
    <w:p w:rsidR="001277E3" w:rsidRPr="00634793" w:rsidRDefault="001277E3" w:rsidP="00EB6AE2">
      <w:pPr>
        <w:spacing w:after="0" w:line="240" w:lineRule="auto"/>
        <w:ind w:left="851" w:hanging="851"/>
        <w:contextualSpacing/>
        <w:jc w:val="both"/>
        <w:rPr>
          <w:rFonts w:ascii="Tahoma" w:hAnsi="Tahoma" w:cs="Tahoma"/>
        </w:rPr>
      </w:pPr>
      <w:r w:rsidRPr="00634793">
        <w:rPr>
          <w:rFonts w:ascii="Tahoma" w:hAnsi="Tahoma" w:cs="Tahoma"/>
        </w:rPr>
        <w:t>Santrock, John. W. 2010. Psikologi Matematika. Jakarta: Kencana Prenada Media Group.</w:t>
      </w:r>
    </w:p>
    <w:p w:rsidR="001277E3" w:rsidRPr="00634793" w:rsidRDefault="001277E3" w:rsidP="00EB6AE2">
      <w:pPr>
        <w:pStyle w:val="ListParagraph"/>
        <w:spacing w:after="0" w:line="240" w:lineRule="auto"/>
        <w:ind w:left="851" w:hanging="851"/>
        <w:jc w:val="both"/>
        <w:rPr>
          <w:rFonts w:ascii="Tahoma" w:hAnsi="Tahoma" w:cs="Tahoma"/>
        </w:rPr>
      </w:pPr>
      <w:proofErr w:type="gramStart"/>
      <w:r w:rsidRPr="00634793">
        <w:rPr>
          <w:rFonts w:ascii="Tahoma" w:hAnsi="Tahoma" w:cs="Tahoma"/>
        </w:rPr>
        <w:t>Sugiyono.</w:t>
      </w:r>
      <w:proofErr w:type="gramEnd"/>
      <w:r w:rsidRPr="00634793">
        <w:rPr>
          <w:rFonts w:ascii="Tahoma" w:hAnsi="Tahoma" w:cs="Tahoma"/>
        </w:rPr>
        <w:t xml:space="preserve"> 2014. </w:t>
      </w:r>
      <w:r w:rsidRPr="00634793">
        <w:rPr>
          <w:rFonts w:ascii="Tahoma" w:hAnsi="Tahoma" w:cs="Tahoma"/>
          <w:i/>
        </w:rPr>
        <w:t>Metode Penelitian Pendidikan.</w:t>
      </w:r>
      <w:r w:rsidRPr="00634793">
        <w:rPr>
          <w:rFonts w:ascii="Tahoma" w:hAnsi="Tahoma" w:cs="Tahoma"/>
        </w:rPr>
        <w:t xml:space="preserve"> </w:t>
      </w:r>
      <w:proofErr w:type="gramStart"/>
      <w:r w:rsidRPr="00634793">
        <w:rPr>
          <w:rFonts w:ascii="Tahoma" w:hAnsi="Tahoma" w:cs="Tahoma"/>
        </w:rPr>
        <w:t>Bandung :</w:t>
      </w:r>
      <w:proofErr w:type="gramEnd"/>
      <w:r w:rsidRPr="00634793">
        <w:rPr>
          <w:rFonts w:ascii="Tahoma" w:hAnsi="Tahoma" w:cs="Tahoma"/>
        </w:rPr>
        <w:t xml:space="preserve"> Alfabeta</w:t>
      </w:r>
    </w:p>
    <w:p w:rsidR="001277E3" w:rsidRPr="00634793" w:rsidRDefault="001277E3" w:rsidP="00EB6AE2">
      <w:pPr>
        <w:pStyle w:val="ListParagraph"/>
        <w:spacing w:after="0" w:line="240" w:lineRule="auto"/>
        <w:ind w:left="851" w:hanging="851"/>
        <w:jc w:val="both"/>
        <w:rPr>
          <w:rFonts w:ascii="Tahoma" w:hAnsi="Tahoma" w:cs="Tahoma"/>
          <w:b/>
          <w:lang w:val="id-ID"/>
        </w:rPr>
      </w:pPr>
      <w:r w:rsidRPr="00634793">
        <w:rPr>
          <w:rFonts w:ascii="Tahoma" w:hAnsi="Tahoma" w:cs="Tahoma"/>
          <w:lang w:val="id-ID"/>
        </w:rPr>
        <w:t>Trianto</w:t>
      </w:r>
      <w:r w:rsidRPr="00634793">
        <w:rPr>
          <w:rFonts w:ascii="Tahoma" w:hAnsi="Tahoma" w:cs="Tahoma"/>
        </w:rPr>
        <w:t>. 20</w:t>
      </w:r>
      <w:r w:rsidRPr="00634793">
        <w:rPr>
          <w:rFonts w:ascii="Tahoma" w:hAnsi="Tahoma" w:cs="Tahoma"/>
          <w:lang w:val="id-ID"/>
        </w:rPr>
        <w:t>07</w:t>
      </w:r>
      <w:r w:rsidRPr="00634793">
        <w:rPr>
          <w:rFonts w:ascii="Tahoma" w:hAnsi="Tahoma" w:cs="Tahoma"/>
        </w:rPr>
        <w:t xml:space="preserve">. </w:t>
      </w:r>
      <w:r w:rsidRPr="00634793">
        <w:rPr>
          <w:rFonts w:ascii="Tahoma" w:hAnsi="Tahoma" w:cs="Tahoma"/>
          <w:i/>
          <w:lang w:val="id-ID"/>
        </w:rPr>
        <w:t>Model-model Pembelajaran Inovatif Berorientasi Konstruktivistik</w:t>
      </w:r>
      <w:r w:rsidRPr="00634793">
        <w:rPr>
          <w:rFonts w:ascii="Tahoma" w:hAnsi="Tahoma" w:cs="Tahoma"/>
        </w:rPr>
        <w:t>.</w:t>
      </w:r>
      <w:r w:rsidRPr="00634793">
        <w:rPr>
          <w:rFonts w:ascii="Tahoma" w:hAnsi="Tahoma" w:cs="Tahoma"/>
          <w:lang w:val="id-ID"/>
        </w:rPr>
        <w:t xml:space="preserve"> </w:t>
      </w:r>
      <w:r w:rsidRPr="00634793">
        <w:rPr>
          <w:rFonts w:ascii="Tahoma" w:hAnsi="Tahoma" w:cs="Tahoma"/>
        </w:rPr>
        <w:t xml:space="preserve">Jakarta. </w:t>
      </w:r>
      <w:r w:rsidRPr="00634793">
        <w:rPr>
          <w:rFonts w:ascii="Tahoma" w:hAnsi="Tahoma" w:cs="Tahoma"/>
          <w:lang w:val="id-ID"/>
        </w:rPr>
        <w:t>Prestasi pustaka</w:t>
      </w:r>
    </w:p>
    <w:p w:rsidR="001277E3" w:rsidRPr="00634793" w:rsidRDefault="001277E3" w:rsidP="00EB6AE2">
      <w:pPr>
        <w:spacing w:after="0" w:line="240" w:lineRule="auto"/>
        <w:ind w:left="851" w:hanging="851"/>
        <w:contextualSpacing/>
        <w:jc w:val="both"/>
        <w:rPr>
          <w:rFonts w:ascii="Tahoma" w:hAnsi="Tahoma" w:cs="Tahoma"/>
        </w:rPr>
      </w:pPr>
      <w:r w:rsidRPr="00634793">
        <w:rPr>
          <w:rFonts w:ascii="Tahoma" w:hAnsi="Tahoma" w:cs="Tahoma"/>
        </w:rPr>
        <w:t xml:space="preserve">Uno, Hamzah B. 2012. </w:t>
      </w:r>
      <w:proofErr w:type="gramStart"/>
      <w:r w:rsidRPr="00634793">
        <w:rPr>
          <w:rFonts w:ascii="Tahoma" w:hAnsi="Tahoma" w:cs="Tahoma"/>
          <w:i/>
        </w:rPr>
        <w:t>Assessment Pembelajaran</w:t>
      </w:r>
      <w:r w:rsidRPr="00634793">
        <w:rPr>
          <w:rFonts w:ascii="Tahoma" w:hAnsi="Tahoma" w:cs="Tahoma"/>
        </w:rPr>
        <w:t>.</w:t>
      </w:r>
      <w:proofErr w:type="gramEnd"/>
      <w:r w:rsidRPr="00634793">
        <w:rPr>
          <w:rFonts w:ascii="Tahoma" w:hAnsi="Tahoma" w:cs="Tahoma"/>
        </w:rPr>
        <w:t xml:space="preserve"> </w:t>
      </w:r>
      <w:proofErr w:type="gramStart"/>
      <w:r w:rsidRPr="00634793">
        <w:rPr>
          <w:rFonts w:ascii="Tahoma" w:hAnsi="Tahoma" w:cs="Tahoma"/>
        </w:rPr>
        <w:t>Jakarta :</w:t>
      </w:r>
      <w:proofErr w:type="gramEnd"/>
      <w:r w:rsidRPr="00634793">
        <w:rPr>
          <w:rFonts w:ascii="Tahoma" w:hAnsi="Tahoma" w:cs="Tahoma"/>
        </w:rPr>
        <w:t xml:space="preserve"> Bumi Aksara</w:t>
      </w:r>
    </w:p>
    <w:p w:rsidR="001277E3" w:rsidRPr="00634793" w:rsidRDefault="001277E3" w:rsidP="00EB6AE2">
      <w:pPr>
        <w:pStyle w:val="ListParagraph"/>
        <w:spacing w:after="0" w:line="240" w:lineRule="auto"/>
        <w:ind w:left="851" w:hanging="851"/>
        <w:jc w:val="both"/>
        <w:rPr>
          <w:rFonts w:ascii="Tahoma" w:hAnsi="Tahoma" w:cs="Tahoma"/>
        </w:rPr>
      </w:pPr>
      <w:r w:rsidRPr="00634793">
        <w:rPr>
          <w:rFonts w:ascii="Tahoma" w:hAnsi="Tahoma" w:cs="Tahoma"/>
        </w:rPr>
        <w:t>Usman</w:t>
      </w:r>
      <w:proofErr w:type="gramStart"/>
      <w:r w:rsidRPr="00634793">
        <w:rPr>
          <w:rFonts w:ascii="Tahoma" w:hAnsi="Tahoma" w:cs="Tahoma"/>
        </w:rPr>
        <w:t>,Husaini</w:t>
      </w:r>
      <w:proofErr w:type="gramEnd"/>
      <w:r w:rsidRPr="00634793">
        <w:rPr>
          <w:rFonts w:ascii="Tahoma" w:hAnsi="Tahoma" w:cs="Tahoma"/>
        </w:rPr>
        <w:t xml:space="preserve">. 2011. </w:t>
      </w:r>
      <w:r w:rsidRPr="00634793">
        <w:rPr>
          <w:rFonts w:ascii="Tahoma" w:hAnsi="Tahoma" w:cs="Tahoma"/>
          <w:i/>
        </w:rPr>
        <w:t>Pengantar Statistika.</w:t>
      </w:r>
      <w:r w:rsidRPr="00634793">
        <w:rPr>
          <w:rFonts w:ascii="Tahoma" w:hAnsi="Tahoma" w:cs="Tahoma"/>
        </w:rPr>
        <w:t xml:space="preserve"> Jakarta: Bumi Aksara</w:t>
      </w:r>
    </w:p>
    <w:p w:rsidR="007C7EAB" w:rsidRPr="00634793" w:rsidRDefault="007C7EAB" w:rsidP="00EB6AE2">
      <w:pPr>
        <w:tabs>
          <w:tab w:val="left" w:pos="1463"/>
        </w:tabs>
        <w:spacing w:after="0" w:line="240" w:lineRule="auto"/>
        <w:ind w:left="567"/>
        <w:contextualSpacing/>
        <w:jc w:val="both"/>
        <w:rPr>
          <w:rFonts w:ascii="Tahoma" w:hAnsi="Tahoma" w:cs="Tahoma"/>
        </w:rPr>
      </w:pPr>
    </w:p>
    <w:sectPr w:rsidR="007C7EAB" w:rsidRPr="00634793" w:rsidSect="008A1C56">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21A"/>
    <w:multiLevelType w:val="hybridMultilevel"/>
    <w:tmpl w:val="D7069AB8"/>
    <w:lvl w:ilvl="0" w:tplc="04090015">
      <w:start w:val="1"/>
      <w:numFmt w:val="upperLetter"/>
      <w:lvlText w:val="%1."/>
      <w:lvlJc w:val="left"/>
      <w:pPr>
        <w:ind w:left="720" w:hanging="360"/>
      </w:pPr>
      <w:rPr>
        <w:rFonts w:hint="default"/>
      </w:rPr>
    </w:lvl>
    <w:lvl w:ilvl="1" w:tplc="FB6023A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2483E"/>
    <w:multiLevelType w:val="hybridMultilevel"/>
    <w:tmpl w:val="6E62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56B17"/>
    <w:multiLevelType w:val="hybridMultilevel"/>
    <w:tmpl w:val="344E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318FA"/>
    <w:multiLevelType w:val="hybridMultilevel"/>
    <w:tmpl w:val="41969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01C3F"/>
    <w:multiLevelType w:val="hybridMultilevel"/>
    <w:tmpl w:val="EB54726E"/>
    <w:lvl w:ilvl="0" w:tplc="616E15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8830BE4"/>
    <w:multiLevelType w:val="hybridMultilevel"/>
    <w:tmpl w:val="580C314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EB713EE"/>
    <w:multiLevelType w:val="hybridMultilevel"/>
    <w:tmpl w:val="1B96B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36608"/>
    <w:multiLevelType w:val="hybridMultilevel"/>
    <w:tmpl w:val="C13CA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41C99"/>
    <w:multiLevelType w:val="hybridMultilevel"/>
    <w:tmpl w:val="8214A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F6AC1"/>
    <w:multiLevelType w:val="hybridMultilevel"/>
    <w:tmpl w:val="5D7A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35C57"/>
    <w:multiLevelType w:val="hybridMultilevel"/>
    <w:tmpl w:val="DA58F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8"/>
  </w:num>
  <w:num w:numId="6">
    <w:abstractNumId w:val="7"/>
  </w:num>
  <w:num w:numId="7">
    <w:abstractNumId w:val="6"/>
  </w:num>
  <w:num w:numId="8">
    <w:abstractNumId w:val="1"/>
  </w:num>
  <w:num w:numId="9">
    <w:abstractNumId w:val="3"/>
  </w:num>
  <w:num w:numId="10">
    <w:abstractNumId w:val="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compat/>
  <w:rsids>
    <w:rsidRoot w:val="005B620D"/>
    <w:rsid w:val="0000442A"/>
    <w:rsid w:val="000158BF"/>
    <w:rsid w:val="0002168F"/>
    <w:rsid w:val="00037ED2"/>
    <w:rsid w:val="000A02CC"/>
    <w:rsid w:val="000A328A"/>
    <w:rsid w:val="000A44F8"/>
    <w:rsid w:val="000E2CC7"/>
    <w:rsid w:val="00101794"/>
    <w:rsid w:val="00124190"/>
    <w:rsid w:val="001277E3"/>
    <w:rsid w:val="00190517"/>
    <w:rsid w:val="001A7635"/>
    <w:rsid w:val="001B7236"/>
    <w:rsid w:val="001F0044"/>
    <w:rsid w:val="001F6D5B"/>
    <w:rsid w:val="002041A7"/>
    <w:rsid w:val="002102A5"/>
    <w:rsid w:val="002553CD"/>
    <w:rsid w:val="00296D2E"/>
    <w:rsid w:val="00296D9E"/>
    <w:rsid w:val="002A3939"/>
    <w:rsid w:val="002A5AC6"/>
    <w:rsid w:val="002C2F41"/>
    <w:rsid w:val="002F305C"/>
    <w:rsid w:val="00301230"/>
    <w:rsid w:val="00331920"/>
    <w:rsid w:val="00357F74"/>
    <w:rsid w:val="003676F8"/>
    <w:rsid w:val="003731BA"/>
    <w:rsid w:val="003B469D"/>
    <w:rsid w:val="003F70E6"/>
    <w:rsid w:val="004008C6"/>
    <w:rsid w:val="00407910"/>
    <w:rsid w:val="0041402E"/>
    <w:rsid w:val="004238CD"/>
    <w:rsid w:val="004261F3"/>
    <w:rsid w:val="00430F36"/>
    <w:rsid w:val="004727D9"/>
    <w:rsid w:val="004B3389"/>
    <w:rsid w:val="004C345A"/>
    <w:rsid w:val="004E0E9E"/>
    <w:rsid w:val="004F6933"/>
    <w:rsid w:val="00502A5A"/>
    <w:rsid w:val="0050592D"/>
    <w:rsid w:val="00510E62"/>
    <w:rsid w:val="00521EAF"/>
    <w:rsid w:val="00527E8F"/>
    <w:rsid w:val="00531549"/>
    <w:rsid w:val="0053441C"/>
    <w:rsid w:val="00545DA8"/>
    <w:rsid w:val="0055105A"/>
    <w:rsid w:val="00562406"/>
    <w:rsid w:val="00570931"/>
    <w:rsid w:val="00587724"/>
    <w:rsid w:val="00590317"/>
    <w:rsid w:val="005A37D1"/>
    <w:rsid w:val="005B620D"/>
    <w:rsid w:val="005D040C"/>
    <w:rsid w:val="005D47FC"/>
    <w:rsid w:val="005E01B8"/>
    <w:rsid w:val="005E64DB"/>
    <w:rsid w:val="00601FD9"/>
    <w:rsid w:val="006152A4"/>
    <w:rsid w:val="00623CE3"/>
    <w:rsid w:val="00634793"/>
    <w:rsid w:val="006417E6"/>
    <w:rsid w:val="00643F2D"/>
    <w:rsid w:val="00643FBD"/>
    <w:rsid w:val="00682BF3"/>
    <w:rsid w:val="006B0684"/>
    <w:rsid w:val="006C7CDB"/>
    <w:rsid w:val="006D0C34"/>
    <w:rsid w:val="006E4DAB"/>
    <w:rsid w:val="006E6DD4"/>
    <w:rsid w:val="006F1C5F"/>
    <w:rsid w:val="0070721D"/>
    <w:rsid w:val="00717DDF"/>
    <w:rsid w:val="00737AD7"/>
    <w:rsid w:val="00767E28"/>
    <w:rsid w:val="00784882"/>
    <w:rsid w:val="00785792"/>
    <w:rsid w:val="007A2CC6"/>
    <w:rsid w:val="007A3FD9"/>
    <w:rsid w:val="007C7EAB"/>
    <w:rsid w:val="007F5920"/>
    <w:rsid w:val="00822E2B"/>
    <w:rsid w:val="008262E7"/>
    <w:rsid w:val="00833D95"/>
    <w:rsid w:val="00834724"/>
    <w:rsid w:val="008556CD"/>
    <w:rsid w:val="00877D5F"/>
    <w:rsid w:val="008A1C56"/>
    <w:rsid w:val="0090317D"/>
    <w:rsid w:val="00911AFB"/>
    <w:rsid w:val="0094299F"/>
    <w:rsid w:val="00953C7C"/>
    <w:rsid w:val="00955AB1"/>
    <w:rsid w:val="009754F4"/>
    <w:rsid w:val="00975AC9"/>
    <w:rsid w:val="009B624D"/>
    <w:rsid w:val="009D2F9C"/>
    <w:rsid w:val="009E75A5"/>
    <w:rsid w:val="00A1434F"/>
    <w:rsid w:val="00A24F2E"/>
    <w:rsid w:val="00A908DC"/>
    <w:rsid w:val="00A93B26"/>
    <w:rsid w:val="00AB43C4"/>
    <w:rsid w:val="00AC2660"/>
    <w:rsid w:val="00AF67FE"/>
    <w:rsid w:val="00B003F0"/>
    <w:rsid w:val="00B121B7"/>
    <w:rsid w:val="00B13C6C"/>
    <w:rsid w:val="00B21FB4"/>
    <w:rsid w:val="00B25A2E"/>
    <w:rsid w:val="00B3307A"/>
    <w:rsid w:val="00B3728C"/>
    <w:rsid w:val="00B379BC"/>
    <w:rsid w:val="00B45F29"/>
    <w:rsid w:val="00B47589"/>
    <w:rsid w:val="00B52E3F"/>
    <w:rsid w:val="00B64423"/>
    <w:rsid w:val="00B81056"/>
    <w:rsid w:val="00BB5DAF"/>
    <w:rsid w:val="00BD425A"/>
    <w:rsid w:val="00BE07CF"/>
    <w:rsid w:val="00BE0E9F"/>
    <w:rsid w:val="00BE55F2"/>
    <w:rsid w:val="00BF630C"/>
    <w:rsid w:val="00BF64E6"/>
    <w:rsid w:val="00C1099F"/>
    <w:rsid w:val="00C135AD"/>
    <w:rsid w:val="00C17ABB"/>
    <w:rsid w:val="00C2139D"/>
    <w:rsid w:val="00C55DD4"/>
    <w:rsid w:val="00C90873"/>
    <w:rsid w:val="00C92ED0"/>
    <w:rsid w:val="00C94D31"/>
    <w:rsid w:val="00CA76BA"/>
    <w:rsid w:val="00CB0A07"/>
    <w:rsid w:val="00CB502E"/>
    <w:rsid w:val="00CC6364"/>
    <w:rsid w:val="00CC6D43"/>
    <w:rsid w:val="00CF0381"/>
    <w:rsid w:val="00D02A5F"/>
    <w:rsid w:val="00D2766F"/>
    <w:rsid w:val="00D3007D"/>
    <w:rsid w:val="00D32CAC"/>
    <w:rsid w:val="00D44392"/>
    <w:rsid w:val="00D611B8"/>
    <w:rsid w:val="00D77FB5"/>
    <w:rsid w:val="00D81DE5"/>
    <w:rsid w:val="00D834B2"/>
    <w:rsid w:val="00D946C6"/>
    <w:rsid w:val="00DC1AA7"/>
    <w:rsid w:val="00E06F5A"/>
    <w:rsid w:val="00E526F0"/>
    <w:rsid w:val="00E55644"/>
    <w:rsid w:val="00E6147F"/>
    <w:rsid w:val="00E71E1E"/>
    <w:rsid w:val="00E72A02"/>
    <w:rsid w:val="00E73B6C"/>
    <w:rsid w:val="00EB2FFB"/>
    <w:rsid w:val="00EB6AE2"/>
    <w:rsid w:val="00EE13DE"/>
    <w:rsid w:val="00EF5C98"/>
    <w:rsid w:val="00F16EC5"/>
    <w:rsid w:val="00F27513"/>
    <w:rsid w:val="00F379E8"/>
    <w:rsid w:val="00F97A86"/>
    <w:rsid w:val="00FA40B5"/>
    <w:rsid w:val="00FB3759"/>
    <w:rsid w:val="00FB7E44"/>
    <w:rsid w:val="00FC45D8"/>
    <w:rsid w:val="00FC4DF1"/>
    <w:rsid w:val="00FD6A9C"/>
    <w:rsid w:val="00FE361C"/>
    <w:rsid w:val="00FF2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0D"/>
    <w:rPr>
      <w:rFonts w:eastAsiaTheme="minorEastAsia"/>
    </w:rPr>
  </w:style>
  <w:style w:type="paragraph" w:styleId="Heading2">
    <w:name w:val="heading 2"/>
    <w:basedOn w:val="Normal"/>
    <w:link w:val="Heading2Char"/>
    <w:uiPriority w:val="9"/>
    <w:qFormat/>
    <w:rsid w:val="00127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B620D"/>
    <w:pPr>
      <w:spacing w:after="0" w:line="240" w:lineRule="auto"/>
      <w:ind w:left="5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620D"/>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5E01B8"/>
    <w:pPr>
      <w:ind w:left="720"/>
      <w:contextualSpacing/>
    </w:pPr>
    <w:rPr>
      <w:rFonts w:eastAsiaTheme="minorHAnsi"/>
    </w:rPr>
  </w:style>
  <w:style w:type="character" w:customStyle="1" w:styleId="ListParagraphChar">
    <w:name w:val="List Paragraph Char"/>
    <w:aliases w:val="Body of text Char"/>
    <w:basedOn w:val="DefaultParagraphFont"/>
    <w:link w:val="ListParagraph"/>
    <w:uiPriority w:val="34"/>
    <w:locked/>
    <w:rsid w:val="00590317"/>
  </w:style>
  <w:style w:type="table" w:styleId="TableGrid">
    <w:name w:val="Table Grid"/>
    <w:basedOn w:val="TableNormal"/>
    <w:uiPriority w:val="59"/>
    <w:rsid w:val="00EB2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E73B6C"/>
    <w:pPr>
      <w:spacing w:after="0" w:line="240" w:lineRule="auto"/>
    </w:pPr>
    <w:rPr>
      <w:rFonts w:eastAsia="Times New Roman"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customStyle="1" w:styleId="TableGrid5">
    <w:name w:val="Table Grid5"/>
    <w:basedOn w:val="TableNormal"/>
    <w:next w:val="TableGrid"/>
    <w:uiPriority w:val="59"/>
    <w:rsid w:val="00E73B6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B6C"/>
    <w:rPr>
      <w:rFonts w:ascii="Tahoma" w:eastAsiaTheme="minorEastAsia" w:hAnsi="Tahoma" w:cs="Tahoma"/>
      <w:sz w:val="16"/>
      <w:szCs w:val="16"/>
    </w:rPr>
  </w:style>
  <w:style w:type="paragraph" w:styleId="Header">
    <w:name w:val="header"/>
    <w:basedOn w:val="Normal"/>
    <w:link w:val="HeaderChar"/>
    <w:uiPriority w:val="99"/>
    <w:unhideWhenUsed/>
    <w:rsid w:val="00A93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26"/>
    <w:rPr>
      <w:rFonts w:eastAsiaTheme="minorEastAsia"/>
    </w:rPr>
  </w:style>
  <w:style w:type="paragraph" w:styleId="Footer">
    <w:name w:val="footer"/>
    <w:basedOn w:val="Normal"/>
    <w:link w:val="FooterChar"/>
    <w:uiPriority w:val="99"/>
    <w:unhideWhenUsed/>
    <w:rsid w:val="00A93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26"/>
    <w:rPr>
      <w:rFonts w:eastAsiaTheme="minorEastAsia"/>
    </w:rPr>
  </w:style>
  <w:style w:type="paragraph" w:styleId="NormalWeb">
    <w:name w:val="Normal (Web)"/>
    <w:basedOn w:val="Normal"/>
    <w:unhideWhenUsed/>
    <w:rsid w:val="00A93B2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semiHidden/>
    <w:unhideWhenUsed/>
    <w:rsid w:val="001277E3"/>
    <w:pPr>
      <w:spacing w:after="120"/>
    </w:pPr>
  </w:style>
  <w:style w:type="character" w:customStyle="1" w:styleId="BodyTextChar">
    <w:name w:val="Body Text Char"/>
    <w:basedOn w:val="DefaultParagraphFont"/>
    <w:link w:val="BodyText"/>
    <w:uiPriority w:val="99"/>
    <w:semiHidden/>
    <w:rsid w:val="001277E3"/>
    <w:rPr>
      <w:rFonts w:eastAsiaTheme="minorEastAsia"/>
    </w:rPr>
  </w:style>
  <w:style w:type="character" w:customStyle="1" w:styleId="Heading2Char">
    <w:name w:val="Heading 2 Char"/>
    <w:basedOn w:val="DefaultParagraphFont"/>
    <w:link w:val="Heading2"/>
    <w:uiPriority w:val="9"/>
    <w:rsid w:val="001277E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277E3"/>
    <w:rPr>
      <w:color w:val="0000FF"/>
      <w:u w:val="single"/>
    </w:rPr>
  </w:style>
  <w:style w:type="paragraph" w:customStyle="1" w:styleId="Default">
    <w:name w:val="Default"/>
    <w:rsid w:val="001277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6454</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2015-09-09T11:06:00Z</cp:lastPrinted>
  <dcterms:created xsi:type="dcterms:W3CDTF">2015-11-06T01:25:00Z</dcterms:created>
  <dcterms:modified xsi:type="dcterms:W3CDTF">2015-11-06T01:50:00Z</dcterms:modified>
</cp:coreProperties>
</file>