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6F" w:rsidRPr="00267CFE" w:rsidRDefault="00502C6F" w:rsidP="000C48A9">
      <w:pPr>
        <w:spacing w:line="240" w:lineRule="auto"/>
        <w:ind w:left="360"/>
        <w:jc w:val="center"/>
        <w:rPr>
          <w:rFonts w:cs="Times New Roman"/>
          <w:b/>
          <w:szCs w:val="24"/>
          <w:lang w:val="en-US"/>
        </w:rPr>
      </w:pPr>
      <w:r w:rsidRPr="00267CFE">
        <w:rPr>
          <w:rFonts w:cs="Times New Roman"/>
          <w:b/>
          <w:szCs w:val="24"/>
          <w:lang w:val="en-US"/>
        </w:rPr>
        <w:t>Qurrata A’yuni Patahuddin</w:t>
      </w:r>
    </w:p>
    <w:p w:rsidR="00502C6F" w:rsidRPr="00267CFE" w:rsidRDefault="00502C6F" w:rsidP="000C48A9">
      <w:pPr>
        <w:spacing w:after="0" w:line="240" w:lineRule="auto"/>
        <w:ind w:left="360"/>
        <w:jc w:val="center"/>
        <w:rPr>
          <w:rFonts w:cs="Times New Roman"/>
          <w:szCs w:val="24"/>
        </w:rPr>
      </w:pPr>
      <w:r w:rsidRPr="00267CFE">
        <w:rPr>
          <w:rFonts w:cs="Times New Roman"/>
          <w:szCs w:val="24"/>
        </w:rPr>
        <w:t>Pendidikan Matematika, FMIPA</w:t>
      </w:r>
    </w:p>
    <w:p w:rsidR="00502C6F" w:rsidRPr="00267CFE" w:rsidRDefault="00502C6F" w:rsidP="000C48A9">
      <w:pPr>
        <w:spacing w:after="0" w:line="240" w:lineRule="auto"/>
        <w:ind w:left="360"/>
        <w:jc w:val="center"/>
        <w:rPr>
          <w:rFonts w:cs="Times New Roman"/>
          <w:szCs w:val="24"/>
        </w:rPr>
      </w:pPr>
      <w:r w:rsidRPr="00267CFE">
        <w:rPr>
          <w:rFonts w:cs="Times New Roman"/>
          <w:szCs w:val="24"/>
        </w:rPr>
        <w:t>Universitas Negeri Makassar</w:t>
      </w:r>
    </w:p>
    <w:p w:rsidR="00502C6F" w:rsidRPr="00267CFE" w:rsidRDefault="00502C6F" w:rsidP="000C48A9">
      <w:pPr>
        <w:spacing w:after="0" w:line="240" w:lineRule="auto"/>
        <w:ind w:left="360"/>
        <w:jc w:val="center"/>
        <w:rPr>
          <w:rFonts w:cs="Times New Roman"/>
          <w:color w:val="000000" w:themeColor="text1"/>
          <w:szCs w:val="24"/>
          <w:lang w:val="en-US"/>
        </w:rPr>
      </w:pPr>
      <w:r w:rsidRPr="00267CFE">
        <w:rPr>
          <w:rFonts w:cs="Times New Roman"/>
          <w:szCs w:val="24"/>
        </w:rPr>
        <w:t xml:space="preserve">Email: </w:t>
      </w:r>
      <w:hyperlink r:id="rId7" w:history="1">
        <w:r w:rsidRPr="00267CFE">
          <w:rPr>
            <w:rStyle w:val="Hyperlink"/>
            <w:rFonts w:cs="Times New Roman"/>
            <w:szCs w:val="24"/>
            <w:lang w:val="en-US"/>
          </w:rPr>
          <w:t>qayunip@gmail.com</w:t>
        </w:r>
      </w:hyperlink>
    </w:p>
    <w:p w:rsidR="00502C6F" w:rsidRPr="00267CFE" w:rsidRDefault="00502C6F" w:rsidP="000C48A9">
      <w:pPr>
        <w:spacing w:after="0" w:line="240" w:lineRule="auto"/>
        <w:jc w:val="center"/>
        <w:rPr>
          <w:rFonts w:cs="Times New Roman"/>
          <w:szCs w:val="24"/>
        </w:rPr>
      </w:pPr>
    </w:p>
    <w:p w:rsidR="00502C6F" w:rsidRPr="00267CFE" w:rsidRDefault="00502C6F" w:rsidP="000C48A9">
      <w:pPr>
        <w:spacing w:line="240" w:lineRule="auto"/>
        <w:ind w:left="360"/>
        <w:jc w:val="center"/>
        <w:rPr>
          <w:rFonts w:cs="Times New Roman"/>
          <w:b/>
          <w:szCs w:val="24"/>
          <w:lang w:val="en-US"/>
        </w:rPr>
      </w:pPr>
      <w:r w:rsidRPr="00267CFE">
        <w:rPr>
          <w:rFonts w:cs="Times New Roman"/>
          <w:b/>
          <w:szCs w:val="24"/>
        </w:rPr>
        <w:t>Abstract:</w:t>
      </w:r>
    </w:p>
    <w:p w:rsidR="00483D3A" w:rsidRDefault="00502C6F" w:rsidP="000C48A9">
      <w:pPr>
        <w:spacing w:after="0" w:line="240" w:lineRule="auto"/>
        <w:ind w:left="360"/>
        <w:jc w:val="both"/>
        <w:rPr>
          <w:rFonts w:eastAsia="Calibri" w:cs="Times New Roman"/>
          <w:szCs w:val="24"/>
          <w:lang w:val="en-US"/>
        </w:rPr>
      </w:pPr>
      <w:r w:rsidRPr="00267CFE">
        <w:rPr>
          <w:rFonts w:eastAsia="Calibri" w:cs="Times New Roman"/>
          <w:b/>
          <w:szCs w:val="24"/>
          <w:lang w:val="en-US"/>
        </w:rPr>
        <w:t xml:space="preserve">Qurrata A’yuni Patahuddin, </w:t>
      </w:r>
      <w:r w:rsidRPr="00267CFE">
        <w:rPr>
          <w:rFonts w:eastAsia="Calibri" w:cs="Times New Roman"/>
          <w:b/>
          <w:szCs w:val="24"/>
        </w:rPr>
        <w:t>201</w:t>
      </w:r>
      <w:r w:rsidRPr="00267CFE">
        <w:rPr>
          <w:rFonts w:eastAsia="Calibri" w:cs="Times New Roman"/>
          <w:b/>
          <w:szCs w:val="24"/>
          <w:lang w:val="en-US"/>
        </w:rPr>
        <w:t>8</w:t>
      </w:r>
      <w:r w:rsidRPr="00267CFE">
        <w:rPr>
          <w:rFonts w:eastAsia="Calibri" w:cs="Times New Roman"/>
          <w:b/>
          <w:szCs w:val="24"/>
        </w:rPr>
        <w:t>.</w:t>
      </w:r>
      <w:r w:rsidRPr="00267CFE">
        <w:rPr>
          <w:rFonts w:eastAsia="Calibri" w:cs="Times New Roman"/>
          <w:b/>
          <w:szCs w:val="24"/>
          <w:lang w:val="en-US"/>
        </w:rPr>
        <w:t xml:space="preserve"> </w:t>
      </w:r>
      <w:r w:rsidRPr="00267CFE">
        <w:rPr>
          <w:rFonts w:cs="Times New Roman"/>
          <w:szCs w:val="24"/>
          <w:lang w:val="en-US"/>
        </w:rPr>
        <w:t xml:space="preserve">The Influence of using Colorfull Flash Card (CFC) towards student concepetual Understanding and Problem Solving ability on the Topic Of Linear Equation System with One Variable on the grade VII SMP Negeri 2 Sungguminasa.  </w:t>
      </w:r>
      <w:r w:rsidRPr="00267CFE">
        <w:rPr>
          <w:rFonts w:eastAsia="Calibri" w:cs="Times New Roman"/>
          <w:szCs w:val="24"/>
          <w:lang w:val="en-US"/>
        </w:rPr>
        <w:t>Thesis</w:t>
      </w:r>
      <w:r w:rsidRPr="00267CFE">
        <w:rPr>
          <w:rFonts w:eastAsia="Calibri" w:cs="Times New Roman"/>
          <w:szCs w:val="24"/>
        </w:rPr>
        <w:t>.</w:t>
      </w:r>
      <w:r w:rsidRPr="00267CFE">
        <w:rPr>
          <w:rFonts w:eastAsia="Calibri" w:cs="Times New Roman"/>
          <w:szCs w:val="24"/>
          <w:lang w:val="en-US"/>
        </w:rPr>
        <w:t xml:space="preserve"> </w:t>
      </w:r>
      <w:r w:rsidRPr="00267CFE">
        <w:rPr>
          <w:rFonts w:cs="Times New Roman"/>
          <w:szCs w:val="24"/>
        </w:rPr>
        <w:t>. Mathematics and Science Faculty. State University of Makassar</w:t>
      </w:r>
      <w:r w:rsidRPr="00267CFE">
        <w:rPr>
          <w:rFonts w:cs="Times New Roman"/>
          <w:szCs w:val="24"/>
          <w:lang w:val="en-US"/>
        </w:rPr>
        <w:t xml:space="preserve">. </w:t>
      </w:r>
      <w:r w:rsidRPr="00267CFE">
        <w:rPr>
          <w:rFonts w:cs="Times New Roman"/>
          <w:szCs w:val="24"/>
        </w:rPr>
        <w:t xml:space="preserve">Advisers: </w:t>
      </w:r>
      <w:r w:rsidRPr="00267CFE">
        <w:rPr>
          <w:rFonts w:cs="Times New Roman"/>
          <w:szCs w:val="24"/>
          <w:lang w:val="en-US"/>
        </w:rPr>
        <w:t>Prof</w:t>
      </w:r>
      <w:r w:rsidRPr="00267CFE">
        <w:rPr>
          <w:rFonts w:cs="Times New Roman"/>
          <w:szCs w:val="24"/>
        </w:rPr>
        <w:t>.</w:t>
      </w:r>
      <w:r w:rsidRPr="00267CFE">
        <w:rPr>
          <w:rFonts w:cs="Times New Roman"/>
          <w:szCs w:val="24"/>
          <w:lang w:val="en-US"/>
        </w:rPr>
        <w:t xml:space="preserve"> Dr. Ruslan, M.Pd </w:t>
      </w:r>
      <w:r w:rsidRPr="00267CFE">
        <w:rPr>
          <w:rFonts w:cs="Times New Roman"/>
          <w:szCs w:val="24"/>
        </w:rPr>
        <w:t xml:space="preserve">and </w:t>
      </w:r>
      <w:r w:rsidRPr="00267CFE">
        <w:rPr>
          <w:rFonts w:cs="Times New Roman"/>
          <w:szCs w:val="24"/>
          <w:lang w:val="en-US"/>
        </w:rPr>
        <w:t>Prof</w:t>
      </w:r>
      <w:r w:rsidRPr="00267CFE">
        <w:rPr>
          <w:rFonts w:cs="Times New Roman"/>
          <w:szCs w:val="24"/>
        </w:rPr>
        <w:t>.</w:t>
      </w:r>
      <w:r w:rsidRPr="00267CFE">
        <w:rPr>
          <w:rFonts w:cs="Times New Roman"/>
          <w:szCs w:val="24"/>
          <w:lang w:val="en-US"/>
        </w:rPr>
        <w:t xml:space="preserve"> Dr Usman Mulbar, M.Pd</w:t>
      </w:r>
      <w:r w:rsidRPr="00267CFE">
        <w:rPr>
          <w:rFonts w:cs="Times New Roman"/>
          <w:szCs w:val="24"/>
        </w:rPr>
        <w:t>.</w:t>
      </w:r>
      <w:r w:rsidRPr="00267CFE">
        <w:rPr>
          <w:rFonts w:cs="Times New Roman"/>
          <w:color w:val="000000" w:themeColor="text1"/>
          <w:szCs w:val="24"/>
          <w:lang/>
        </w:rPr>
        <w:t xml:space="preserve"> This research is </w:t>
      </w:r>
      <w:r w:rsidRPr="00267CFE">
        <w:rPr>
          <w:rFonts w:cs="Times New Roman"/>
          <w:i/>
          <w:iCs/>
          <w:color w:val="000000" w:themeColor="text1"/>
          <w:szCs w:val="24"/>
          <w:lang w:val="en-US"/>
        </w:rPr>
        <w:t>Quasi</w:t>
      </w:r>
      <w:r w:rsidRPr="00267CFE">
        <w:rPr>
          <w:rFonts w:cs="Times New Roman"/>
          <w:i/>
          <w:iCs/>
          <w:color w:val="000000" w:themeColor="text1"/>
          <w:szCs w:val="24"/>
        </w:rPr>
        <w:t xml:space="preserve"> Experiment Research</w:t>
      </w:r>
      <w:r w:rsidRPr="00267CFE">
        <w:rPr>
          <w:rFonts w:cs="Times New Roman"/>
          <w:color w:val="000000" w:themeColor="text1"/>
          <w:szCs w:val="24"/>
          <w:lang/>
        </w:rPr>
        <w:t>, which aims to find out</w:t>
      </w:r>
      <w:r w:rsidRPr="00267CFE">
        <w:rPr>
          <w:rFonts w:cs="Times New Roman"/>
          <w:b/>
          <w:szCs w:val="24"/>
          <w:lang w:val="en-US"/>
        </w:rPr>
        <w:t xml:space="preserve"> </w:t>
      </w:r>
      <w:r w:rsidRPr="00267CFE">
        <w:rPr>
          <w:rFonts w:eastAsia="Calibri" w:cs="Times New Roman"/>
          <w:szCs w:val="24"/>
          <w:lang w:val="en-US"/>
        </w:rPr>
        <w:t xml:space="preserve">the influence of learning </w:t>
      </w:r>
      <w:r w:rsidRPr="00267CFE">
        <w:rPr>
          <w:rFonts w:eastAsia="Calibri" w:cs="Times New Roman"/>
          <w:i/>
          <w:szCs w:val="24"/>
          <w:lang w:val="en-US"/>
        </w:rPr>
        <w:t>media colorfull flash card</w:t>
      </w:r>
      <w:r w:rsidRPr="00267CFE">
        <w:rPr>
          <w:rFonts w:eastAsia="Calibri" w:cs="Times New Roman"/>
          <w:szCs w:val="24"/>
          <w:lang w:val="en-US"/>
        </w:rPr>
        <w:t xml:space="preserve"> (CFC)  towards students’ conceptual understanding and problem solving ability on grade VII SMP Negeri 2 Sungguminasa on the topic systems of Linear equations in one variable (SPLSV)</w:t>
      </w:r>
      <w:r w:rsidRPr="00267CFE">
        <w:rPr>
          <w:rFonts w:eastAsia="Calibri" w:cs="Times New Roman"/>
          <w:szCs w:val="24"/>
        </w:rPr>
        <w:t>.</w:t>
      </w:r>
      <w:r w:rsidRPr="00267CFE">
        <w:rPr>
          <w:rFonts w:eastAsia="Calibri" w:cs="Times New Roman"/>
          <w:szCs w:val="24"/>
          <w:lang w:val="en-US"/>
        </w:rPr>
        <w:t xml:space="preserve"> </w:t>
      </w:r>
      <w:r w:rsidR="001627A9" w:rsidRPr="00267CFE">
        <w:rPr>
          <w:rFonts w:eastAsia="Calibri" w:cs="Times New Roman"/>
          <w:szCs w:val="24"/>
          <w:lang w:val="en-US"/>
        </w:rPr>
        <w:t xml:space="preserve">This research are </w:t>
      </w:r>
      <w:r w:rsidRPr="00267CFE">
        <w:rPr>
          <w:rFonts w:eastAsia="Calibri" w:cs="Times New Roman"/>
          <w:szCs w:val="24"/>
          <w:lang w:val="en-US"/>
        </w:rPr>
        <w:t xml:space="preserve">involving two groups of students as a </w:t>
      </w:r>
      <w:r w:rsidR="001627A9" w:rsidRPr="00267CFE">
        <w:rPr>
          <w:rFonts w:eastAsia="Calibri" w:cs="Times New Roman"/>
          <w:szCs w:val="24"/>
          <w:lang w:val="en-US"/>
        </w:rPr>
        <w:t xml:space="preserve">experimental </w:t>
      </w:r>
      <w:r w:rsidRPr="00267CFE">
        <w:rPr>
          <w:rFonts w:eastAsia="Calibri" w:cs="Times New Roman"/>
          <w:szCs w:val="24"/>
          <w:lang w:val="en-US"/>
        </w:rPr>
        <w:t>gro</w:t>
      </w:r>
      <w:r w:rsidR="001627A9" w:rsidRPr="00267CFE">
        <w:rPr>
          <w:rFonts w:eastAsia="Calibri" w:cs="Times New Roman"/>
          <w:szCs w:val="24"/>
          <w:lang w:val="en-US"/>
        </w:rPr>
        <w:t xml:space="preserve">up and </w:t>
      </w:r>
      <w:r w:rsidRPr="00267CFE">
        <w:rPr>
          <w:rFonts w:eastAsia="Calibri" w:cs="Times New Roman"/>
          <w:szCs w:val="24"/>
          <w:lang w:val="en-US"/>
        </w:rPr>
        <w:t xml:space="preserve"> control group. The population of this research is the whole </w:t>
      </w:r>
      <w:r w:rsidR="001627A9" w:rsidRPr="00267CFE">
        <w:rPr>
          <w:rFonts w:eastAsia="Calibri" w:cs="Times New Roman"/>
          <w:szCs w:val="24"/>
          <w:lang w:val="en-US"/>
        </w:rPr>
        <w:t xml:space="preserve">students’ of </w:t>
      </w:r>
      <w:r w:rsidRPr="00267CFE">
        <w:rPr>
          <w:rFonts w:eastAsia="Calibri" w:cs="Times New Roman"/>
          <w:szCs w:val="24"/>
          <w:lang w:val="en-US"/>
        </w:rPr>
        <w:t xml:space="preserve">grade VII SMP Negeri 2 Sungguminasa </w:t>
      </w:r>
      <w:r w:rsidRPr="00267CFE">
        <w:rPr>
          <w:rFonts w:eastAsia="Calibri" w:cs="Times New Roman"/>
          <w:szCs w:val="24"/>
        </w:rPr>
        <w:t>on the odd semester academic year 201</w:t>
      </w:r>
      <w:r w:rsidRPr="00267CFE">
        <w:rPr>
          <w:rFonts w:eastAsia="Calibri" w:cs="Times New Roman"/>
          <w:szCs w:val="24"/>
          <w:lang w:val="en-US"/>
        </w:rPr>
        <w:t>7</w:t>
      </w:r>
      <w:r w:rsidRPr="00267CFE">
        <w:rPr>
          <w:rFonts w:eastAsia="Calibri" w:cs="Times New Roman"/>
          <w:szCs w:val="24"/>
        </w:rPr>
        <w:t>/201</w:t>
      </w:r>
      <w:r w:rsidRPr="00267CFE">
        <w:rPr>
          <w:rFonts w:eastAsia="Calibri" w:cs="Times New Roman"/>
          <w:szCs w:val="24"/>
          <w:lang w:val="en-US"/>
        </w:rPr>
        <w:t>8</w:t>
      </w:r>
      <w:r w:rsidRPr="00267CFE">
        <w:rPr>
          <w:rFonts w:eastAsia="Calibri" w:cs="Times New Roman"/>
          <w:szCs w:val="24"/>
        </w:rPr>
        <w:t xml:space="preserve"> </w:t>
      </w:r>
      <w:r w:rsidR="0003163D">
        <w:rPr>
          <w:rFonts w:eastAsia="Calibri" w:cs="Times New Roman"/>
          <w:szCs w:val="24"/>
          <w:lang w:val="en-US"/>
        </w:rPr>
        <w:t xml:space="preserve">which is </w:t>
      </w:r>
      <w:r w:rsidRPr="00267CFE">
        <w:rPr>
          <w:rFonts w:eastAsia="Calibri" w:cs="Times New Roman"/>
          <w:szCs w:val="24"/>
        </w:rPr>
        <w:t>consisting of 9 classes and selected 2 class randomly as research</w:t>
      </w:r>
      <w:r w:rsidR="0003163D" w:rsidRPr="0003163D">
        <w:rPr>
          <w:rFonts w:eastAsia="Calibri" w:cs="Times New Roman"/>
          <w:szCs w:val="24"/>
        </w:rPr>
        <w:t xml:space="preserve"> </w:t>
      </w:r>
      <w:r w:rsidR="0003163D" w:rsidRPr="00267CFE">
        <w:rPr>
          <w:rFonts w:eastAsia="Calibri" w:cs="Times New Roman"/>
          <w:szCs w:val="24"/>
        </w:rPr>
        <w:t>sample</w:t>
      </w:r>
      <w:r w:rsidRPr="00267CFE">
        <w:rPr>
          <w:rFonts w:eastAsia="Calibri" w:cs="Times New Roman"/>
          <w:szCs w:val="24"/>
        </w:rPr>
        <w:t>.</w:t>
      </w:r>
      <w:r w:rsidRPr="00267CFE">
        <w:rPr>
          <w:rFonts w:eastAsia="Calibri" w:cs="Times New Roman"/>
          <w:szCs w:val="24"/>
          <w:lang w:val="en-US"/>
        </w:rPr>
        <w:t xml:space="preserve"> </w:t>
      </w:r>
    </w:p>
    <w:p w:rsidR="00502C6F" w:rsidRPr="00267CFE" w:rsidRDefault="00502C6F" w:rsidP="00483D3A">
      <w:pPr>
        <w:spacing w:after="0" w:line="240" w:lineRule="auto"/>
        <w:ind w:left="360" w:firstLine="633"/>
        <w:jc w:val="both"/>
        <w:rPr>
          <w:rFonts w:cs="Times New Roman"/>
          <w:b/>
          <w:szCs w:val="24"/>
          <w:lang w:val="en-US"/>
        </w:rPr>
      </w:pPr>
      <w:r w:rsidRPr="00267CFE">
        <w:rPr>
          <w:rFonts w:eastAsia="Calibri" w:cs="Times New Roman"/>
          <w:szCs w:val="24"/>
          <w:lang w:val="en-US"/>
        </w:rPr>
        <w:t>Data</w:t>
      </w:r>
      <w:r w:rsidR="001627A9" w:rsidRPr="00267CFE">
        <w:rPr>
          <w:rFonts w:eastAsia="Calibri" w:cs="Times New Roman"/>
          <w:szCs w:val="24"/>
          <w:lang w:val="en-US"/>
        </w:rPr>
        <w:t xml:space="preserve"> retrieval is performed using  conceptual</w:t>
      </w:r>
      <w:r w:rsidRPr="00267CFE">
        <w:rPr>
          <w:rFonts w:eastAsia="Calibri" w:cs="Times New Roman"/>
          <w:szCs w:val="24"/>
          <w:lang w:val="en-US"/>
        </w:rPr>
        <w:t xml:space="preserve"> understanding </w:t>
      </w:r>
      <w:r w:rsidR="001627A9" w:rsidRPr="00267CFE">
        <w:rPr>
          <w:rFonts w:eastAsia="Calibri" w:cs="Times New Roman"/>
          <w:szCs w:val="24"/>
          <w:lang w:val="en-US"/>
        </w:rPr>
        <w:t xml:space="preserve">test and problem solving </w:t>
      </w:r>
      <w:r w:rsidRPr="00267CFE">
        <w:rPr>
          <w:rFonts w:eastAsia="Calibri" w:cs="Times New Roman"/>
          <w:szCs w:val="24"/>
          <w:lang w:val="en-US"/>
        </w:rPr>
        <w:t xml:space="preserve">ability </w:t>
      </w:r>
      <w:r w:rsidR="001627A9" w:rsidRPr="00267CFE">
        <w:rPr>
          <w:rFonts w:eastAsia="Calibri" w:cs="Times New Roman"/>
          <w:szCs w:val="24"/>
          <w:lang w:val="en-US"/>
        </w:rPr>
        <w:t>test</w:t>
      </w:r>
      <w:r w:rsidRPr="00267CFE">
        <w:rPr>
          <w:rFonts w:eastAsia="Calibri" w:cs="Times New Roman"/>
          <w:szCs w:val="24"/>
          <w:lang w:val="en-US"/>
        </w:rPr>
        <w:t>.  Data analysis techniques</w:t>
      </w:r>
      <w:r w:rsidR="001627A9" w:rsidRPr="00267CFE">
        <w:rPr>
          <w:rFonts w:eastAsia="Calibri" w:cs="Times New Roman"/>
          <w:szCs w:val="24"/>
          <w:lang w:val="en-US"/>
        </w:rPr>
        <w:t xml:space="preserve"> used are descriptive statistics</w:t>
      </w:r>
      <w:r w:rsidRPr="00267CFE">
        <w:rPr>
          <w:rFonts w:eastAsia="Calibri" w:cs="Times New Roman"/>
          <w:szCs w:val="24"/>
          <w:lang w:val="en-US"/>
        </w:rPr>
        <w:t xml:space="preserve"> analysis techniques and inferensial</w:t>
      </w:r>
      <w:r w:rsidR="001627A9" w:rsidRPr="00267CFE">
        <w:rPr>
          <w:rFonts w:eastAsia="Calibri" w:cs="Times New Roman"/>
          <w:szCs w:val="24"/>
          <w:lang w:val="en-US"/>
        </w:rPr>
        <w:t xml:space="preserve"> statistics analysis techniques</w:t>
      </w:r>
      <w:r w:rsidRPr="00267CFE">
        <w:rPr>
          <w:rFonts w:eastAsia="Calibri" w:cs="Times New Roman"/>
          <w:szCs w:val="24"/>
          <w:lang w:val="en-US"/>
        </w:rPr>
        <w:t xml:space="preserve">. Descriptive statistics analysis results showed: (1) the average </w:t>
      </w:r>
      <w:r w:rsidR="001627A9" w:rsidRPr="00267CFE">
        <w:rPr>
          <w:rFonts w:eastAsia="Calibri" w:cs="Times New Roman"/>
          <w:szCs w:val="24"/>
          <w:lang w:val="en-US"/>
        </w:rPr>
        <w:t xml:space="preserve">of </w:t>
      </w:r>
      <w:r w:rsidRPr="00267CFE">
        <w:rPr>
          <w:rFonts w:eastAsia="Calibri" w:cs="Times New Roman"/>
          <w:szCs w:val="24"/>
          <w:lang w:val="en-US"/>
        </w:rPr>
        <w:t>students</w:t>
      </w:r>
      <w:r w:rsidR="001627A9" w:rsidRPr="00267CFE">
        <w:rPr>
          <w:rFonts w:eastAsia="Calibri" w:cs="Times New Roman"/>
          <w:szCs w:val="24"/>
          <w:lang w:val="en-US"/>
        </w:rPr>
        <w:t>’ conceptual understanding</w:t>
      </w:r>
      <w:r w:rsidRPr="00267CFE">
        <w:rPr>
          <w:rFonts w:eastAsia="Calibri" w:cs="Times New Roman"/>
          <w:szCs w:val="24"/>
          <w:lang w:val="en-US"/>
        </w:rPr>
        <w:t xml:space="preserve"> </w:t>
      </w:r>
      <w:r w:rsidR="0003163D">
        <w:rPr>
          <w:rFonts w:eastAsia="Calibri" w:cs="Times New Roman"/>
          <w:szCs w:val="24"/>
          <w:lang w:val="en-US"/>
        </w:rPr>
        <w:t xml:space="preserve">test </w:t>
      </w:r>
      <w:r w:rsidRPr="00267CFE">
        <w:rPr>
          <w:rFonts w:eastAsia="Calibri" w:cs="Times New Roman"/>
          <w:szCs w:val="24"/>
          <w:lang w:val="en-US"/>
        </w:rPr>
        <w:t xml:space="preserve">in the </w:t>
      </w:r>
      <w:r w:rsidR="001627A9" w:rsidRPr="00267CFE">
        <w:rPr>
          <w:rFonts w:eastAsia="Calibri" w:cs="Times New Roman"/>
          <w:szCs w:val="24"/>
          <w:lang w:val="en-US"/>
        </w:rPr>
        <w:t xml:space="preserve">experimental </w:t>
      </w:r>
      <w:r w:rsidRPr="00267CFE">
        <w:rPr>
          <w:rFonts w:eastAsia="Calibri" w:cs="Times New Roman"/>
          <w:szCs w:val="24"/>
          <w:lang w:val="en-US"/>
        </w:rPr>
        <w:t xml:space="preserve">group </w:t>
      </w:r>
      <w:r w:rsidR="001627A9" w:rsidRPr="00267CFE">
        <w:rPr>
          <w:rFonts w:eastAsia="Calibri" w:cs="Times New Roman"/>
          <w:szCs w:val="24"/>
          <w:lang w:val="en-US"/>
        </w:rPr>
        <w:t>was 81 which is in high category while</w:t>
      </w:r>
      <w:r w:rsidRPr="00267CFE">
        <w:rPr>
          <w:rFonts w:eastAsia="Calibri" w:cs="Times New Roman"/>
          <w:szCs w:val="24"/>
          <w:lang w:val="en-US"/>
        </w:rPr>
        <w:t xml:space="preserve"> </w:t>
      </w:r>
      <w:r w:rsidR="001627A9" w:rsidRPr="00267CFE">
        <w:rPr>
          <w:rFonts w:eastAsia="Calibri" w:cs="Times New Roman"/>
          <w:szCs w:val="24"/>
          <w:lang w:val="en-US"/>
        </w:rPr>
        <w:t>the average of students’ conceptual understanding</w:t>
      </w:r>
      <w:r w:rsidR="0003163D">
        <w:rPr>
          <w:rFonts w:eastAsia="Calibri" w:cs="Times New Roman"/>
          <w:szCs w:val="24"/>
          <w:lang w:val="en-US"/>
        </w:rPr>
        <w:t xml:space="preserve"> test</w:t>
      </w:r>
      <w:r w:rsidR="001627A9" w:rsidRPr="00267CFE">
        <w:rPr>
          <w:rFonts w:eastAsia="Calibri" w:cs="Times New Roman"/>
          <w:szCs w:val="24"/>
          <w:lang w:val="en-US"/>
        </w:rPr>
        <w:t xml:space="preserve"> in </w:t>
      </w:r>
      <w:r w:rsidRPr="00267CFE">
        <w:rPr>
          <w:rFonts w:eastAsia="Calibri" w:cs="Times New Roman"/>
          <w:szCs w:val="24"/>
          <w:lang w:val="en-US"/>
        </w:rPr>
        <w:t>control group was 76.1</w:t>
      </w:r>
      <w:r w:rsidR="001627A9" w:rsidRPr="00267CFE">
        <w:rPr>
          <w:rFonts w:eastAsia="Calibri" w:cs="Times New Roman"/>
          <w:szCs w:val="24"/>
          <w:lang w:val="en-US"/>
        </w:rPr>
        <w:t xml:space="preserve"> which</w:t>
      </w:r>
      <w:r w:rsidRPr="00267CFE">
        <w:rPr>
          <w:rFonts w:eastAsia="Calibri" w:cs="Times New Roman"/>
          <w:szCs w:val="24"/>
          <w:lang w:val="en-US"/>
        </w:rPr>
        <w:t xml:space="preserve"> is in the </w:t>
      </w:r>
      <w:r w:rsidR="001627A9" w:rsidRPr="00267CFE">
        <w:rPr>
          <w:rFonts w:eastAsia="Calibri" w:cs="Times New Roman"/>
          <w:szCs w:val="24"/>
          <w:lang w:val="en-US"/>
        </w:rPr>
        <w:t xml:space="preserve">average </w:t>
      </w:r>
      <w:r w:rsidRPr="00267CFE">
        <w:rPr>
          <w:rFonts w:eastAsia="Calibri" w:cs="Times New Roman"/>
          <w:szCs w:val="24"/>
          <w:lang w:val="en-US"/>
        </w:rPr>
        <w:t>category,</w:t>
      </w:r>
      <w:r w:rsidRPr="00267CFE">
        <w:rPr>
          <w:rFonts w:eastAsia="Calibri" w:cs="Times New Roman"/>
          <w:szCs w:val="24"/>
        </w:rPr>
        <w:t xml:space="preserve"> (2)</w:t>
      </w:r>
      <w:r w:rsidR="0003163D">
        <w:rPr>
          <w:rFonts w:eastAsia="Calibri" w:cs="Times New Roman"/>
          <w:szCs w:val="24"/>
          <w:lang w:val="en-US"/>
        </w:rPr>
        <w:t xml:space="preserve"> the</w:t>
      </w:r>
      <w:r w:rsidRPr="00267CFE">
        <w:rPr>
          <w:rFonts w:eastAsia="Calibri" w:cs="Times New Roman"/>
          <w:szCs w:val="24"/>
        </w:rPr>
        <w:t xml:space="preserve"> average</w:t>
      </w:r>
      <w:r w:rsidR="0003163D">
        <w:rPr>
          <w:rFonts w:eastAsia="Calibri" w:cs="Times New Roman"/>
          <w:szCs w:val="24"/>
          <w:lang w:val="en-US"/>
        </w:rPr>
        <w:t xml:space="preserve"> of students’</w:t>
      </w:r>
      <w:r w:rsidRPr="00267CFE">
        <w:rPr>
          <w:rFonts w:eastAsia="Calibri" w:cs="Times New Roman"/>
          <w:szCs w:val="24"/>
        </w:rPr>
        <w:t xml:space="preserve"> </w:t>
      </w:r>
      <w:r w:rsidR="0003163D">
        <w:rPr>
          <w:rFonts w:eastAsia="Calibri" w:cs="Times New Roman"/>
          <w:szCs w:val="24"/>
          <w:lang w:val="en-US"/>
        </w:rPr>
        <w:t>problem solving</w:t>
      </w:r>
      <w:r w:rsidRPr="00267CFE">
        <w:rPr>
          <w:rFonts w:eastAsia="Calibri" w:cs="Times New Roman"/>
          <w:szCs w:val="24"/>
        </w:rPr>
        <w:t xml:space="preserve"> test results </w:t>
      </w:r>
      <w:r w:rsidR="0003163D">
        <w:rPr>
          <w:rFonts w:eastAsia="Calibri" w:cs="Times New Roman"/>
          <w:szCs w:val="24"/>
          <w:lang w:val="en-US"/>
        </w:rPr>
        <w:t>in experimental class</w:t>
      </w:r>
      <w:r w:rsidRPr="00267CFE">
        <w:rPr>
          <w:rFonts w:eastAsia="Calibri" w:cs="Times New Roman"/>
          <w:szCs w:val="24"/>
        </w:rPr>
        <w:t xml:space="preserve"> was 80.1 </w:t>
      </w:r>
      <w:r w:rsidR="0003163D">
        <w:rPr>
          <w:rFonts w:eastAsia="Calibri" w:cs="Times New Roman"/>
          <w:szCs w:val="24"/>
          <w:lang w:val="en-US"/>
        </w:rPr>
        <w:t>which</w:t>
      </w:r>
      <w:r w:rsidRPr="00267CFE">
        <w:rPr>
          <w:rFonts w:eastAsia="Calibri" w:cs="Times New Roman"/>
          <w:szCs w:val="24"/>
        </w:rPr>
        <w:t xml:space="preserve"> is in the </w:t>
      </w:r>
      <w:r w:rsidR="0003163D" w:rsidRPr="00267CFE">
        <w:rPr>
          <w:rFonts w:eastAsia="Calibri" w:cs="Times New Roman"/>
          <w:szCs w:val="24"/>
        </w:rPr>
        <w:t xml:space="preserve">high </w:t>
      </w:r>
      <w:r w:rsidRPr="00267CFE">
        <w:rPr>
          <w:rFonts w:eastAsia="Calibri" w:cs="Times New Roman"/>
          <w:szCs w:val="24"/>
        </w:rPr>
        <w:t>category wh</w:t>
      </w:r>
      <w:r w:rsidR="0003163D">
        <w:rPr>
          <w:rFonts w:eastAsia="Calibri" w:cs="Times New Roman"/>
          <w:szCs w:val="24"/>
          <w:lang w:val="en-US"/>
        </w:rPr>
        <w:t xml:space="preserve">ile </w:t>
      </w:r>
      <w:r w:rsidR="0003163D" w:rsidRPr="00267CFE">
        <w:rPr>
          <w:rFonts w:eastAsia="Calibri" w:cs="Times New Roman"/>
          <w:szCs w:val="24"/>
          <w:lang w:val="en-US"/>
        </w:rPr>
        <w:t>the average of students’</w:t>
      </w:r>
      <w:r w:rsidR="0003163D">
        <w:rPr>
          <w:rFonts w:eastAsia="Calibri" w:cs="Times New Roman"/>
          <w:szCs w:val="24"/>
          <w:lang w:val="en-US"/>
        </w:rPr>
        <w:t xml:space="preserve"> problem solving ability test</w:t>
      </w:r>
      <w:r w:rsidR="0003163D">
        <w:rPr>
          <w:rFonts w:eastAsia="Calibri" w:cs="Times New Roman"/>
          <w:szCs w:val="24"/>
        </w:rPr>
        <w:t xml:space="preserve"> in the control group w</w:t>
      </w:r>
      <w:r w:rsidR="0003163D">
        <w:rPr>
          <w:rFonts w:eastAsia="Calibri" w:cs="Times New Roman"/>
          <w:szCs w:val="24"/>
          <w:lang w:val="en-US"/>
        </w:rPr>
        <w:t>as</w:t>
      </w:r>
      <w:r w:rsidR="0003163D">
        <w:rPr>
          <w:rFonts w:eastAsia="Calibri" w:cs="Times New Roman"/>
          <w:szCs w:val="24"/>
        </w:rPr>
        <w:t xml:space="preserve"> 73.8 </w:t>
      </w:r>
      <w:r w:rsidR="0003163D">
        <w:rPr>
          <w:rFonts w:eastAsia="Calibri" w:cs="Times New Roman"/>
          <w:szCs w:val="24"/>
          <w:lang w:val="en-US"/>
        </w:rPr>
        <w:t>which</w:t>
      </w:r>
      <w:r w:rsidRPr="00267CFE">
        <w:rPr>
          <w:rFonts w:eastAsia="Calibri" w:cs="Times New Roman"/>
          <w:szCs w:val="24"/>
        </w:rPr>
        <w:t xml:space="preserve"> is in the </w:t>
      </w:r>
      <w:r w:rsidR="0003163D">
        <w:rPr>
          <w:rFonts w:eastAsia="Calibri" w:cs="Times New Roman"/>
          <w:szCs w:val="24"/>
          <w:lang w:val="en-US"/>
        </w:rPr>
        <w:t xml:space="preserve">average </w:t>
      </w:r>
      <w:r w:rsidRPr="00267CFE">
        <w:rPr>
          <w:rFonts w:eastAsia="Calibri" w:cs="Times New Roman"/>
          <w:szCs w:val="24"/>
        </w:rPr>
        <w:t>category, (3)</w:t>
      </w:r>
      <w:r w:rsidRPr="00267CFE">
        <w:rPr>
          <w:rFonts w:eastAsia="Calibri" w:cs="Times New Roman"/>
          <w:szCs w:val="24"/>
          <w:lang w:val="en-US"/>
        </w:rPr>
        <w:t xml:space="preserve"> </w:t>
      </w:r>
      <w:r w:rsidR="0003163D">
        <w:rPr>
          <w:rFonts w:eastAsia="Calibri" w:cs="Times New Roman"/>
          <w:szCs w:val="24"/>
          <w:lang w:val="en-US"/>
        </w:rPr>
        <w:t xml:space="preserve">Students conceptual </w:t>
      </w:r>
      <w:r w:rsidRPr="00267CFE">
        <w:rPr>
          <w:rFonts w:cs="Times New Roman"/>
          <w:color w:val="000000" w:themeColor="text1"/>
          <w:szCs w:val="24"/>
        </w:rPr>
        <w:t xml:space="preserve">understanding test results of </w:t>
      </w:r>
      <w:r w:rsidR="0003163D">
        <w:rPr>
          <w:rFonts w:cs="Times New Roman"/>
          <w:color w:val="000000" w:themeColor="text1"/>
          <w:szCs w:val="24"/>
          <w:lang w:val="en-US"/>
        </w:rPr>
        <w:t xml:space="preserve">experimental class </w:t>
      </w:r>
      <w:r w:rsidRPr="00267CFE">
        <w:rPr>
          <w:rFonts w:cs="Times New Roman"/>
          <w:color w:val="000000" w:themeColor="text1"/>
          <w:szCs w:val="24"/>
        </w:rPr>
        <w:t>shows the percentage of students who obtain a score between 0-54 is 0%,</w:t>
      </w:r>
      <w:r w:rsidRPr="00267CFE">
        <w:rPr>
          <w:rFonts w:cs="Times New Roman"/>
          <w:color w:val="000000" w:themeColor="text1"/>
          <w:szCs w:val="24"/>
          <w:lang w:val="en-US"/>
        </w:rPr>
        <w:t xml:space="preserve"> </w:t>
      </w:r>
      <w:r w:rsidRPr="00267CFE">
        <w:rPr>
          <w:rFonts w:cs="Times New Roman"/>
          <w:color w:val="000000" w:themeColor="text1"/>
          <w:szCs w:val="24"/>
        </w:rPr>
        <w:t>students w</w:t>
      </w:r>
      <w:r w:rsidR="0003163D">
        <w:rPr>
          <w:rFonts w:cs="Times New Roman"/>
          <w:color w:val="000000" w:themeColor="text1"/>
          <w:szCs w:val="24"/>
        </w:rPr>
        <w:t xml:space="preserve">ho got a score </w:t>
      </w:r>
      <w:r w:rsidR="0003163D">
        <w:rPr>
          <w:rFonts w:cs="Times New Roman"/>
          <w:color w:val="000000" w:themeColor="text1"/>
          <w:szCs w:val="24"/>
          <w:lang w:val="en-US"/>
        </w:rPr>
        <w:t>between</w:t>
      </w:r>
      <w:r w:rsidRPr="00267CFE">
        <w:rPr>
          <w:rFonts w:cs="Times New Roman"/>
          <w:color w:val="000000" w:themeColor="text1"/>
          <w:szCs w:val="24"/>
        </w:rPr>
        <w:t xml:space="preserve"> 55-64 is 0%, </w:t>
      </w:r>
      <w:r w:rsidR="0003163D">
        <w:rPr>
          <w:rFonts w:cs="Times New Roman"/>
          <w:color w:val="000000" w:themeColor="text1"/>
          <w:szCs w:val="24"/>
        </w:rPr>
        <w:t>student w</w:t>
      </w:r>
      <w:r w:rsidR="0003163D">
        <w:rPr>
          <w:rFonts w:cs="Times New Roman"/>
          <w:color w:val="000000" w:themeColor="text1"/>
          <w:szCs w:val="24"/>
          <w:lang w:val="en-US"/>
        </w:rPr>
        <w:t>h</w:t>
      </w:r>
      <w:r w:rsidR="0003163D">
        <w:rPr>
          <w:rFonts w:cs="Times New Roman"/>
          <w:color w:val="000000" w:themeColor="text1"/>
          <w:szCs w:val="24"/>
        </w:rPr>
        <w:t>o got</w:t>
      </w:r>
      <w:r w:rsidRPr="00267CFE">
        <w:rPr>
          <w:rFonts w:cs="Times New Roman"/>
          <w:color w:val="000000" w:themeColor="text1"/>
          <w:szCs w:val="24"/>
        </w:rPr>
        <w:t xml:space="preserve"> score in the</w:t>
      </w:r>
      <w:r w:rsidR="0003163D">
        <w:rPr>
          <w:rFonts w:cs="Times New Roman"/>
          <w:color w:val="000000" w:themeColor="text1"/>
          <w:szCs w:val="24"/>
          <w:lang w:val="en-US"/>
        </w:rPr>
        <w:t xml:space="preserve"> average </w:t>
      </w:r>
      <w:r w:rsidRPr="00267CFE">
        <w:rPr>
          <w:rFonts w:cs="Times New Roman"/>
          <w:color w:val="000000" w:themeColor="text1"/>
          <w:szCs w:val="24"/>
        </w:rPr>
        <w:t xml:space="preserve"> category </w:t>
      </w:r>
      <w:r w:rsidR="0003163D">
        <w:rPr>
          <w:rFonts w:cs="Times New Roman"/>
          <w:color w:val="000000" w:themeColor="text1"/>
          <w:szCs w:val="24"/>
          <w:lang w:val="en-US"/>
        </w:rPr>
        <w:t xml:space="preserve">is </w:t>
      </w:r>
      <w:r w:rsidRPr="00267CFE">
        <w:rPr>
          <w:rFonts w:cs="Times New Roman"/>
          <w:color w:val="000000" w:themeColor="text1"/>
          <w:szCs w:val="24"/>
        </w:rPr>
        <w:t xml:space="preserve">33.32% </w:t>
      </w:r>
      <w:r w:rsidR="0003163D">
        <w:rPr>
          <w:rFonts w:cs="Times New Roman"/>
          <w:color w:val="000000" w:themeColor="text1"/>
          <w:szCs w:val="24"/>
          <w:lang w:val="en-US"/>
        </w:rPr>
        <w:t xml:space="preserve">, </w:t>
      </w:r>
      <w:r w:rsidR="0003163D">
        <w:rPr>
          <w:rFonts w:cs="Times New Roman"/>
          <w:color w:val="000000" w:themeColor="text1"/>
          <w:szCs w:val="24"/>
        </w:rPr>
        <w:t>students g</w:t>
      </w:r>
      <w:r w:rsidR="0003163D">
        <w:rPr>
          <w:rFonts w:cs="Times New Roman"/>
          <w:color w:val="000000" w:themeColor="text1"/>
          <w:szCs w:val="24"/>
          <w:lang w:val="en-US"/>
        </w:rPr>
        <w:t>o</w:t>
      </w:r>
      <w:r w:rsidRPr="00267CFE">
        <w:rPr>
          <w:rFonts w:cs="Times New Roman"/>
          <w:color w:val="000000" w:themeColor="text1"/>
          <w:szCs w:val="24"/>
        </w:rPr>
        <w:t xml:space="preserve">t </w:t>
      </w:r>
      <w:r w:rsidR="0003163D">
        <w:rPr>
          <w:rFonts w:cs="Times New Roman"/>
          <w:color w:val="000000" w:themeColor="text1"/>
          <w:szCs w:val="24"/>
        </w:rPr>
        <w:t xml:space="preserve">a score in the high category </w:t>
      </w:r>
      <w:r w:rsidR="0003163D">
        <w:rPr>
          <w:rFonts w:cs="Times New Roman"/>
          <w:color w:val="000000" w:themeColor="text1"/>
          <w:szCs w:val="24"/>
          <w:lang w:val="en-US"/>
        </w:rPr>
        <w:t xml:space="preserve">is </w:t>
      </w:r>
      <w:r w:rsidRPr="00267CFE">
        <w:rPr>
          <w:rFonts w:cs="Times New Roman"/>
          <w:color w:val="000000" w:themeColor="text1"/>
          <w:szCs w:val="24"/>
        </w:rPr>
        <w:t xml:space="preserve">57.58%, </w:t>
      </w:r>
      <w:r w:rsidR="0003163D">
        <w:rPr>
          <w:rFonts w:cs="Times New Roman"/>
          <w:color w:val="000000" w:themeColor="text1"/>
          <w:szCs w:val="24"/>
          <w:lang w:val="en-US"/>
        </w:rPr>
        <w:t xml:space="preserve">and </w:t>
      </w:r>
      <w:r w:rsidRPr="00267CFE">
        <w:rPr>
          <w:rFonts w:eastAsia="Times New Roman" w:cs="Times New Roman"/>
          <w:color w:val="000000" w:themeColor="text1"/>
          <w:szCs w:val="24"/>
        </w:rPr>
        <w:t>students</w:t>
      </w:r>
      <w:r w:rsidR="0003163D">
        <w:rPr>
          <w:rFonts w:eastAsia="Times New Roman" w:cs="Times New Roman"/>
          <w:color w:val="000000" w:themeColor="text1"/>
          <w:szCs w:val="24"/>
          <w:lang w:val="en-US"/>
        </w:rPr>
        <w:t xml:space="preserve"> who got</w:t>
      </w:r>
      <w:r w:rsidR="0003163D">
        <w:rPr>
          <w:rFonts w:eastAsia="Times New Roman" w:cs="Times New Roman"/>
          <w:color w:val="000000" w:themeColor="text1"/>
          <w:szCs w:val="24"/>
        </w:rPr>
        <w:t xml:space="preserve"> a very high s</w:t>
      </w:r>
      <w:r w:rsidR="0003163D">
        <w:rPr>
          <w:rFonts w:eastAsia="Times New Roman" w:cs="Times New Roman"/>
          <w:color w:val="000000" w:themeColor="text1"/>
          <w:szCs w:val="24"/>
          <w:lang w:val="en-US"/>
        </w:rPr>
        <w:t>core category</w:t>
      </w:r>
      <w:r w:rsidRPr="00267CFE">
        <w:rPr>
          <w:rFonts w:eastAsia="Times New Roman" w:cs="Times New Roman"/>
          <w:color w:val="000000" w:themeColor="text1"/>
          <w:szCs w:val="24"/>
        </w:rPr>
        <w:t xml:space="preserve"> is 9.1% while </w:t>
      </w:r>
      <w:r w:rsidR="0003163D">
        <w:rPr>
          <w:rFonts w:eastAsia="Times New Roman" w:cs="Times New Roman"/>
          <w:color w:val="000000" w:themeColor="text1"/>
          <w:szCs w:val="24"/>
          <w:lang w:val="en-US"/>
        </w:rPr>
        <w:t xml:space="preserve">students’ conceptual </w:t>
      </w:r>
      <w:r w:rsidRPr="00267CFE">
        <w:rPr>
          <w:rFonts w:eastAsia="Times New Roman" w:cs="Times New Roman"/>
          <w:color w:val="000000" w:themeColor="text1"/>
          <w:szCs w:val="24"/>
        </w:rPr>
        <w:t>understanding</w:t>
      </w:r>
      <w:r w:rsidR="0003163D">
        <w:rPr>
          <w:rFonts w:eastAsia="Times New Roman" w:cs="Times New Roman"/>
          <w:color w:val="000000" w:themeColor="text1"/>
          <w:szCs w:val="24"/>
          <w:lang w:val="en-US"/>
        </w:rPr>
        <w:t xml:space="preserve"> test in</w:t>
      </w:r>
      <w:r w:rsidR="0003163D">
        <w:rPr>
          <w:rFonts w:eastAsia="Times New Roman" w:cs="Times New Roman"/>
          <w:color w:val="000000" w:themeColor="text1"/>
          <w:szCs w:val="24"/>
        </w:rPr>
        <w:t xml:space="preserve"> the control </w:t>
      </w:r>
      <w:r w:rsidR="0003163D">
        <w:rPr>
          <w:rFonts w:eastAsia="Times New Roman" w:cs="Times New Roman"/>
          <w:color w:val="000000" w:themeColor="text1"/>
          <w:szCs w:val="24"/>
          <w:lang w:val="en-US"/>
        </w:rPr>
        <w:t>class</w:t>
      </w:r>
      <w:r w:rsidRPr="00267CFE">
        <w:rPr>
          <w:rFonts w:eastAsia="Times New Roman" w:cs="Times New Roman"/>
          <w:color w:val="000000" w:themeColor="text1"/>
          <w:szCs w:val="24"/>
        </w:rPr>
        <w:t xml:space="preserve"> shows the percentage of students who obtain a score between 0-54 is 0%, the student who got the score </w:t>
      </w:r>
      <w:r w:rsidR="0003163D">
        <w:rPr>
          <w:rFonts w:eastAsia="Times New Roman" w:cs="Times New Roman"/>
          <w:color w:val="000000" w:themeColor="text1"/>
          <w:szCs w:val="24"/>
          <w:lang w:val="en-US"/>
        </w:rPr>
        <w:t>between</w:t>
      </w:r>
      <w:r w:rsidRPr="00267CFE">
        <w:rPr>
          <w:rFonts w:eastAsia="Times New Roman" w:cs="Times New Roman"/>
          <w:color w:val="000000" w:themeColor="text1"/>
          <w:szCs w:val="24"/>
        </w:rPr>
        <w:t xml:space="preserve"> 55-64 is 0%, </w:t>
      </w:r>
      <w:r w:rsidR="0003163D">
        <w:rPr>
          <w:rFonts w:eastAsia="Times New Roman" w:cs="Times New Roman"/>
          <w:color w:val="000000" w:themeColor="text1"/>
          <w:szCs w:val="24"/>
        </w:rPr>
        <w:t xml:space="preserve">students with a score in </w:t>
      </w:r>
      <w:r w:rsidR="0003163D">
        <w:rPr>
          <w:rFonts w:eastAsia="Times New Roman" w:cs="Times New Roman"/>
          <w:color w:val="000000" w:themeColor="text1"/>
          <w:szCs w:val="24"/>
          <w:lang w:val="en-US"/>
        </w:rPr>
        <w:t xml:space="preserve">average </w:t>
      </w:r>
      <w:r w:rsidRPr="00267CFE">
        <w:rPr>
          <w:rFonts w:eastAsia="Times New Roman" w:cs="Times New Roman"/>
          <w:color w:val="000000" w:themeColor="text1"/>
          <w:szCs w:val="24"/>
        </w:rPr>
        <w:t xml:space="preserve"> category</w:t>
      </w:r>
      <w:r w:rsidR="0003163D">
        <w:rPr>
          <w:rFonts w:eastAsia="Times New Roman" w:cs="Times New Roman"/>
          <w:color w:val="000000" w:themeColor="text1"/>
          <w:szCs w:val="24"/>
          <w:lang w:val="en-US"/>
        </w:rPr>
        <w:t xml:space="preserve"> is</w:t>
      </w:r>
      <w:r w:rsidRPr="00267CFE">
        <w:rPr>
          <w:rFonts w:eastAsia="Times New Roman" w:cs="Times New Roman"/>
          <w:color w:val="000000" w:themeColor="text1"/>
          <w:szCs w:val="24"/>
        </w:rPr>
        <w:t xml:space="preserve"> </w:t>
      </w:r>
      <w:r w:rsidR="0003163D">
        <w:rPr>
          <w:rFonts w:eastAsia="Times New Roman" w:cs="Times New Roman"/>
          <w:color w:val="000000" w:themeColor="text1"/>
          <w:szCs w:val="24"/>
        </w:rPr>
        <w:t xml:space="preserve">67.6% </w:t>
      </w:r>
      <w:r w:rsidR="0003163D">
        <w:rPr>
          <w:rFonts w:eastAsia="Times New Roman" w:cs="Times New Roman"/>
          <w:color w:val="000000" w:themeColor="text1"/>
          <w:szCs w:val="24"/>
          <w:lang w:val="en-US"/>
        </w:rPr>
        <w:t xml:space="preserve">, </w:t>
      </w:r>
      <w:r w:rsidR="0003163D">
        <w:rPr>
          <w:rFonts w:eastAsia="Times New Roman" w:cs="Times New Roman"/>
          <w:color w:val="000000" w:themeColor="text1"/>
          <w:szCs w:val="24"/>
        </w:rPr>
        <w:t>students g</w:t>
      </w:r>
      <w:r w:rsidR="0003163D">
        <w:rPr>
          <w:rFonts w:eastAsia="Times New Roman" w:cs="Times New Roman"/>
          <w:color w:val="000000" w:themeColor="text1"/>
          <w:szCs w:val="24"/>
          <w:lang w:val="en-US"/>
        </w:rPr>
        <w:t>o</w:t>
      </w:r>
      <w:r w:rsidRPr="00267CFE">
        <w:rPr>
          <w:rFonts w:eastAsia="Times New Roman" w:cs="Times New Roman"/>
          <w:color w:val="000000" w:themeColor="text1"/>
          <w:szCs w:val="24"/>
        </w:rPr>
        <w:t xml:space="preserve">t </w:t>
      </w:r>
      <w:r w:rsidR="0003163D">
        <w:rPr>
          <w:rFonts w:eastAsia="Times New Roman" w:cs="Times New Roman"/>
          <w:color w:val="000000" w:themeColor="text1"/>
          <w:szCs w:val="24"/>
        </w:rPr>
        <w:t xml:space="preserve">a score in the high category </w:t>
      </w:r>
      <w:r w:rsidR="0003163D">
        <w:rPr>
          <w:rFonts w:eastAsia="Times New Roman" w:cs="Times New Roman"/>
          <w:color w:val="000000" w:themeColor="text1"/>
          <w:szCs w:val="24"/>
          <w:lang w:val="en-US"/>
        </w:rPr>
        <w:t xml:space="preserve">is </w:t>
      </w:r>
      <w:r w:rsidR="0003163D">
        <w:rPr>
          <w:rFonts w:eastAsia="Times New Roman" w:cs="Times New Roman"/>
          <w:color w:val="000000" w:themeColor="text1"/>
          <w:szCs w:val="24"/>
        </w:rPr>
        <w:t>29.4%, and students g</w:t>
      </w:r>
      <w:r w:rsidR="0003163D">
        <w:rPr>
          <w:rFonts w:eastAsia="Times New Roman" w:cs="Times New Roman"/>
          <w:color w:val="000000" w:themeColor="text1"/>
          <w:szCs w:val="24"/>
          <w:lang w:val="en-US"/>
        </w:rPr>
        <w:t>o</w:t>
      </w:r>
      <w:r w:rsidRPr="00267CFE">
        <w:rPr>
          <w:rFonts w:eastAsia="Times New Roman" w:cs="Times New Roman"/>
          <w:color w:val="000000" w:themeColor="text1"/>
          <w:szCs w:val="24"/>
        </w:rPr>
        <w:t>t a very high score</w:t>
      </w:r>
      <w:r w:rsidR="0003163D">
        <w:rPr>
          <w:rFonts w:eastAsia="Times New Roman" w:cs="Times New Roman"/>
          <w:color w:val="000000" w:themeColor="text1"/>
          <w:szCs w:val="24"/>
          <w:lang w:val="en-US"/>
        </w:rPr>
        <w:t xml:space="preserve"> category </w:t>
      </w:r>
      <w:r w:rsidRPr="00267CFE">
        <w:rPr>
          <w:rFonts w:eastAsia="Times New Roman" w:cs="Times New Roman"/>
          <w:color w:val="000000" w:themeColor="text1"/>
          <w:szCs w:val="24"/>
        </w:rPr>
        <w:t xml:space="preserve"> is 3%</w:t>
      </w:r>
      <w:r w:rsidRPr="00267CFE">
        <w:rPr>
          <w:rFonts w:eastAsia="Times New Roman" w:cs="Times New Roman"/>
          <w:color w:val="000000" w:themeColor="text1"/>
          <w:szCs w:val="24"/>
          <w:lang w:val="en-US"/>
        </w:rPr>
        <w:t>.</w:t>
      </w:r>
      <w:r w:rsidRPr="00267CFE">
        <w:rPr>
          <w:rFonts w:eastAsia="Calibri" w:cs="Times New Roman"/>
          <w:szCs w:val="24"/>
          <w:lang w:val="en-US"/>
        </w:rPr>
        <w:t xml:space="preserve"> (4)</w:t>
      </w:r>
      <w:r w:rsidRPr="00267CFE">
        <w:rPr>
          <w:rFonts w:eastAsia="Calibri" w:cs="Times New Roman"/>
          <w:szCs w:val="24"/>
        </w:rPr>
        <w:t xml:space="preserve"> </w:t>
      </w:r>
      <w:r w:rsidRPr="00267CFE">
        <w:rPr>
          <w:rFonts w:eastAsia="Times New Roman" w:cs="Times New Roman"/>
          <w:color w:val="000000" w:themeColor="text1"/>
          <w:szCs w:val="24"/>
          <w:lang w:val="en-US"/>
        </w:rPr>
        <w:t xml:space="preserve">the results of </w:t>
      </w:r>
      <w:r w:rsidR="00483D3A">
        <w:rPr>
          <w:rFonts w:eastAsia="Times New Roman" w:cs="Times New Roman"/>
          <w:color w:val="000000" w:themeColor="text1"/>
          <w:szCs w:val="24"/>
          <w:lang w:val="en-US"/>
        </w:rPr>
        <w:t>problem solving</w:t>
      </w:r>
      <w:r w:rsidRPr="00267CFE">
        <w:rPr>
          <w:rFonts w:eastAsia="Times New Roman" w:cs="Times New Roman"/>
          <w:color w:val="000000" w:themeColor="text1"/>
          <w:szCs w:val="24"/>
          <w:lang w:val="en-US"/>
        </w:rPr>
        <w:t xml:space="preserve"> ability of problem </w:t>
      </w:r>
      <w:r w:rsidR="00483D3A">
        <w:rPr>
          <w:rFonts w:eastAsia="Times New Roman" w:cs="Times New Roman"/>
          <w:color w:val="000000" w:themeColor="text1"/>
          <w:szCs w:val="24"/>
          <w:lang w:val="en-US"/>
        </w:rPr>
        <w:t xml:space="preserve">of the experimental class </w:t>
      </w:r>
      <w:r w:rsidRPr="00267CFE">
        <w:rPr>
          <w:rFonts w:eastAsia="Times New Roman" w:cs="Times New Roman"/>
          <w:color w:val="000000" w:themeColor="text1"/>
          <w:szCs w:val="24"/>
          <w:lang w:val="en-US"/>
        </w:rPr>
        <w:t xml:space="preserve">shows the percentage of students who obtain a score between 0-54 is 0%, the student who got the score </w:t>
      </w:r>
      <w:r w:rsidR="00483D3A">
        <w:rPr>
          <w:rFonts w:eastAsia="Times New Roman" w:cs="Times New Roman"/>
          <w:color w:val="000000" w:themeColor="text1"/>
          <w:szCs w:val="24"/>
          <w:lang w:val="en-US"/>
        </w:rPr>
        <w:t>between</w:t>
      </w:r>
      <w:r w:rsidRPr="00267CFE">
        <w:rPr>
          <w:rFonts w:eastAsia="Times New Roman" w:cs="Times New Roman"/>
          <w:color w:val="000000" w:themeColor="text1"/>
          <w:szCs w:val="24"/>
          <w:lang w:val="en-US"/>
        </w:rPr>
        <w:t xml:space="preserve"> 55-64 is 0%, then a student with a score in the </w:t>
      </w:r>
      <w:r w:rsidR="00483D3A">
        <w:rPr>
          <w:rFonts w:eastAsia="Times New Roman" w:cs="Times New Roman"/>
          <w:color w:val="000000" w:themeColor="text1"/>
          <w:szCs w:val="24"/>
          <w:lang w:val="en-US"/>
        </w:rPr>
        <w:t xml:space="preserve">average </w:t>
      </w:r>
      <w:r w:rsidRPr="00267CFE">
        <w:rPr>
          <w:rFonts w:eastAsia="Times New Roman" w:cs="Times New Roman"/>
          <w:color w:val="000000" w:themeColor="text1"/>
          <w:szCs w:val="24"/>
          <w:lang w:val="en-US"/>
        </w:rPr>
        <w:t xml:space="preserve">category </w:t>
      </w:r>
      <w:r w:rsidR="00483D3A">
        <w:rPr>
          <w:rFonts w:eastAsia="Times New Roman" w:cs="Times New Roman"/>
          <w:color w:val="000000" w:themeColor="text1"/>
          <w:szCs w:val="24"/>
          <w:lang w:val="en-US"/>
        </w:rPr>
        <w:t>is 45.45 %, students go</w:t>
      </w:r>
      <w:r w:rsidRPr="00267CFE">
        <w:rPr>
          <w:rFonts w:eastAsia="Times New Roman" w:cs="Times New Roman"/>
          <w:color w:val="000000" w:themeColor="text1"/>
          <w:szCs w:val="24"/>
          <w:lang w:val="en-US"/>
        </w:rPr>
        <w:t xml:space="preserve">t a score in the high category </w:t>
      </w:r>
      <w:r w:rsidR="00483D3A">
        <w:rPr>
          <w:rFonts w:eastAsia="Times New Roman" w:cs="Times New Roman"/>
          <w:color w:val="000000" w:themeColor="text1"/>
          <w:szCs w:val="24"/>
          <w:lang w:val="en-US"/>
        </w:rPr>
        <w:t>is 42.43%, and students got a very high score is</w:t>
      </w:r>
      <w:r w:rsidRPr="00267CFE">
        <w:rPr>
          <w:rFonts w:eastAsia="Times New Roman" w:cs="Times New Roman"/>
          <w:color w:val="000000" w:themeColor="text1"/>
          <w:szCs w:val="24"/>
          <w:lang w:val="en-US"/>
        </w:rPr>
        <w:t xml:space="preserve"> 12.12% of the</w:t>
      </w:r>
      <w:r w:rsidR="00483D3A">
        <w:rPr>
          <w:rFonts w:eastAsia="Times New Roman" w:cs="Times New Roman"/>
          <w:color w:val="000000" w:themeColor="text1"/>
          <w:szCs w:val="24"/>
          <w:lang w:val="en-US"/>
        </w:rPr>
        <w:t>w</w:t>
      </w:r>
      <w:r w:rsidRPr="00267CFE">
        <w:rPr>
          <w:rFonts w:eastAsia="Times New Roman" w:cs="Times New Roman"/>
          <w:color w:val="000000" w:themeColor="text1"/>
          <w:szCs w:val="24"/>
          <w:lang w:val="en-US"/>
        </w:rPr>
        <w:t xml:space="preserve"> </w:t>
      </w:r>
      <w:r w:rsidR="00483D3A">
        <w:rPr>
          <w:rFonts w:eastAsia="Times New Roman" w:cs="Times New Roman"/>
          <w:color w:val="000000" w:themeColor="text1"/>
          <w:szCs w:val="24"/>
          <w:lang w:val="en-US"/>
        </w:rPr>
        <w:t xml:space="preserve"> whole sample </w:t>
      </w:r>
      <w:r w:rsidRPr="00267CFE">
        <w:rPr>
          <w:rFonts w:eastAsia="Times New Roman" w:cs="Times New Roman"/>
          <w:color w:val="000000" w:themeColor="text1"/>
          <w:szCs w:val="24"/>
          <w:lang w:val="en-US"/>
        </w:rPr>
        <w:t xml:space="preserve">while the </w:t>
      </w:r>
      <w:r w:rsidR="00483D3A" w:rsidRPr="00267CFE">
        <w:rPr>
          <w:rFonts w:eastAsia="Times New Roman" w:cs="Times New Roman"/>
          <w:color w:val="000000" w:themeColor="text1"/>
          <w:szCs w:val="24"/>
          <w:lang w:val="en-US"/>
        </w:rPr>
        <w:t xml:space="preserve">the results of </w:t>
      </w:r>
      <w:r w:rsidR="00483D3A">
        <w:rPr>
          <w:rFonts w:eastAsia="Times New Roman" w:cs="Times New Roman"/>
          <w:color w:val="000000" w:themeColor="text1"/>
          <w:szCs w:val="24"/>
          <w:lang w:val="en-US"/>
        </w:rPr>
        <w:t>problem solving</w:t>
      </w:r>
      <w:r w:rsidR="00483D3A" w:rsidRPr="00267CFE">
        <w:rPr>
          <w:rFonts w:eastAsia="Times New Roman" w:cs="Times New Roman"/>
          <w:color w:val="000000" w:themeColor="text1"/>
          <w:szCs w:val="24"/>
          <w:lang w:val="en-US"/>
        </w:rPr>
        <w:t xml:space="preserve"> ability of problem </w:t>
      </w:r>
      <w:r w:rsidR="00483D3A">
        <w:rPr>
          <w:rFonts w:eastAsia="Times New Roman" w:cs="Times New Roman"/>
          <w:color w:val="000000" w:themeColor="text1"/>
          <w:szCs w:val="24"/>
          <w:lang w:val="en-US"/>
        </w:rPr>
        <w:t xml:space="preserve">of the control class </w:t>
      </w:r>
      <w:r w:rsidRPr="00267CFE">
        <w:rPr>
          <w:rFonts w:eastAsia="Times New Roman" w:cs="Times New Roman"/>
          <w:color w:val="000000" w:themeColor="text1"/>
          <w:szCs w:val="24"/>
          <w:lang w:val="en-US"/>
        </w:rPr>
        <w:t>shows the percentage of students who obtain a score between 0-54 is 2.95%, students who</w:t>
      </w:r>
      <w:r w:rsidR="00483D3A">
        <w:rPr>
          <w:rFonts w:eastAsia="Times New Roman" w:cs="Times New Roman"/>
          <w:color w:val="000000" w:themeColor="text1"/>
          <w:szCs w:val="24"/>
          <w:lang w:val="en-US"/>
        </w:rPr>
        <w:t xml:space="preserve"> got</w:t>
      </w:r>
      <w:r w:rsidRPr="00267CFE">
        <w:rPr>
          <w:rFonts w:eastAsia="Times New Roman" w:cs="Times New Roman"/>
          <w:color w:val="000000" w:themeColor="text1"/>
          <w:szCs w:val="24"/>
          <w:lang w:val="en-US"/>
        </w:rPr>
        <w:t xml:space="preserve"> scored </w:t>
      </w:r>
      <w:r w:rsidR="00483D3A">
        <w:rPr>
          <w:rFonts w:eastAsia="Times New Roman" w:cs="Times New Roman"/>
          <w:color w:val="000000" w:themeColor="text1"/>
          <w:szCs w:val="24"/>
          <w:lang w:val="en-US"/>
        </w:rPr>
        <w:t>between</w:t>
      </w:r>
      <w:r w:rsidRPr="00267CFE">
        <w:rPr>
          <w:rFonts w:eastAsia="Times New Roman" w:cs="Times New Roman"/>
          <w:color w:val="000000" w:themeColor="text1"/>
          <w:szCs w:val="24"/>
          <w:lang w:val="en-US"/>
        </w:rPr>
        <w:t xml:space="preserve"> 55-64 is 0%, then a student with a score in the </w:t>
      </w:r>
      <w:r w:rsidR="00483D3A">
        <w:rPr>
          <w:rFonts w:eastAsia="Times New Roman" w:cs="Times New Roman"/>
          <w:color w:val="000000" w:themeColor="text1"/>
          <w:szCs w:val="24"/>
          <w:lang w:val="en-US"/>
        </w:rPr>
        <w:t xml:space="preserve">average </w:t>
      </w:r>
      <w:r w:rsidRPr="00267CFE">
        <w:rPr>
          <w:rFonts w:eastAsia="Times New Roman" w:cs="Times New Roman"/>
          <w:color w:val="000000" w:themeColor="text1"/>
          <w:szCs w:val="24"/>
          <w:lang w:val="en-US"/>
        </w:rPr>
        <w:t xml:space="preserve">category </w:t>
      </w:r>
      <w:r w:rsidR="00483D3A">
        <w:rPr>
          <w:rFonts w:eastAsia="Times New Roman" w:cs="Times New Roman"/>
          <w:color w:val="000000" w:themeColor="text1"/>
          <w:szCs w:val="24"/>
          <w:lang w:val="en-US"/>
        </w:rPr>
        <w:t xml:space="preserve">is  73.52%, </w:t>
      </w:r>
      <w:r w:rsidR="00483D3A">
        <w:rPr>
          <w:rFonts w:eastAsia="Times New Roman" w:cs="Times New Roman"/>
          <w:color w:val="000000" w:themeColor="text1"/>
          <w:szCs w:val="24"/>
          <w:lang w:val="en-US"/>
        </w:rPr>
        <w:lastRenderedPageBreak/>
        <w:t>students go</w:t>
      </w:r>
      <w:r w:rsidRPr="00267CFE">
        <w:rPr>
          <w:rFonts w:eastAsia="Times New Roman" w:cs="Times New Roman"/>
          <w:color w:val="000000" w:themeColor="text1"/>
          <w:szCs w:val="24"/>
          <w:lang w:val="en-US"/>
        </w:rPr>
        <w:t>t</w:t>
      </w:r>
      <w:r w:rsidR="00483D3A">
        <w:rPr>
          <w:rFonts w:eastAsia="Times New Roman" w:cs="Times New Roman"/>
          <w:color w:val="000000" w:themeColor="text1"/>
          <w:szCs w:val="24"/>
          <w:lang w:val="en-US"/>
        </w:rPr>
        <w:t xml:space="preserve"> a score in the high category is</w:t>
      </w:r>
      <w:r w:rsidRPr="00267CFE">
        <w:rPr>
          <w:rFonts w:eastAsia="Times New Roman" w:cs="Times New Roman"/>
          <w:color w:val="000000" w:themeColor="text1"/>
          <w:szCs w:val="24"/>
          <w:lang w:val="en-US"/>
        </w:rPr>
        <w:t xml:space="preserve"> 23.53%, and students</w:t>
      </w:r>
      <w:r w:rsidR="00483D3A">
        <w:rPr>
          <w:rFonts w:eastAsia="Times New Roman" w:cs="Times New Roman"/>
          <w:color w:val="000000" w:themeColor="text1"/>
          <w:szCs w:val="24"/>
          <w:lang w:val="en-US"/>
        </w:rPr>
        <w:t xml:space="preserve"> who go</w:t>
      </w:r>
      <w:r w:rsidRPr="00267CFE">
        <w:rPr>
          <w:rFonts w:eastAsia="Times New Roman" w:cs="Times New Roman"/>
          <w:color w:val="000000" w:themeColor="text1"/>
          <w:szCs w:val="24"/>
          <w:lang w:val="en-US"/>
        </w:rPr>
        <w:t xml:space="preserve">t a very high score is 0% </w:t>
      </w:r>
      <w:r w:rsidR="00483D3A">
        <w:rPr>
          <w:rFonts w:eastAsia="Times New Roman" w:cs="Times New Roman"/>
          <w:color w:val="000000" w:themeColor="text1"/>
          <w:szCs w:val="24"/>
          <w:lang w:val="en-US"/>
        </w:rPr>
        <w:t>.</w:t>
      </w:r>
    </w:p>
    <w:p w:rsidR="00483D3A" w:rsidRPr="00483D3A" w:rsidRDefault="00483D3A" w:rsidP="00483D3A">
      <w:pPr>
        <w:spacing w:after="0" w:line="240" w:lineRule="auto"/>
        <w:ind w:left="284" w:firstLine="567"/>
        <w:jc w:val="both"/>
        <w:rPr>
          <w:b/>
          <w:color w:val="000000" w:themeColor="text1"/>
          <w:szCs w:val="24"/>
        </w:rPr>
      </w:pPr>
      <w:r w:rsidRPr="00483D3A">
        <w:rPr>
          <w:color w:val="000000" w:themeColor="text1"/>
          <w:szCs w:val="24"/>
        </w:rPr>
        <w:t>Based on the results of the multivariate analysis, there is a significant difference between the understanding of concepts and problem solving ability students classroom experiments on subject system of linear equations of one variable (SPLSV) taught with using the media of CFC with an understanding of concepts and problem solving ability students class controls on subject system of linear equations of one variable (SPLSV) taught without using CFC</w:t>
      </w:r>
    </w:p>
    <w:p w:rsidR="00502C6F" w:rsidRPr="00483D3A" w:rsidRDefault="00502C6F" w:rsidP="00483D3A">
      <w:pPr>
        <w:spacing w:after="200" w:line="240" w:lineRule="auto"/>
        <w:ind w:left="284" w:firstLine="567"/>
        <w:jc w:val="both"/>
        <w:rPr>
          <w:rFonts w:eastAsia="Times New Roman" w:cs="Times New Roman"/>
          <w:color w:val="000000" w:themeColor="text1"/>
          <w:szCs w:val="24"/>
          <w:lang w:val="en-US"/>
        </w:rPr>
      </w:pPr>
      <w:r w:rsidRPr="00267CFE">
        <w:rPr>
          <w:rFonts w:eastAsia="Calibri" w:cs="Times New Roman"/>
          <w:szCs w:val="24"/>
          <w:lang w:val="en-US"/>
        </w:rPr>
        <w:t>From the results of this research it can be concluded that</w:t>
      </w:r>
      <w:r w:rsidR="00483D3A">
        <w:rPr>
          <w:rFonts w:eastAsia="Calibri" w:cs="Times New Roman"/>
          <w:szCs w:val="24"/>
          <w:lang w:val="en-US"/>
        </w:rPr>
        <w:t xml:space="preserve"> the media learning CFCS gives positive influence to students’ conceptual </w:t>
      </w:r>
      <w:r w:rsidRPr="00267CFE">
        <w:rPr>
          <w:rFonts w:eastAsia="Calibri" w:cs="Times New Roman"/>
          <w:szCs w:val="24"/>
          <w:lang w:val="en-US"/>
        </w:rPr>
        <w:t xml:space="preserve">understanding </w:t>
      </w:r>
      <w:r w:rsidR="00483D3A">
        <w:rPr>
          <w:rFonts w:eastAsia="Calibri" w:cs="Times New Roman"/>
          <w:szCs w:val="24"/>
          <w:lang w:val="en-US"/>
        </w:rPr>
        <w:t>and problem solving ability</w:t>
      </w:r>
      <w:r w:rsidRPr="00267CFE">
        <w:rPr>
          <w:rFonts w:eastAsia="Calibri" w:cs="Times New Roman"/>
          <w:szCs w:val="24"/>
          <w:lang w:val="en-US"/>
        </w:rPr>
        <w:t xml:space="preserve"> in the topic </w:t>
      </w:r>
      <w:r w:rsidR="00483D3A">
        <w:rPr>
          <w:rFonts w:eastAsia="Calibri" w:cs="Times New Roman"/>
          <w:szCs w:val="24"/>
          <w:lang w:val="en-US"/>
        </w:rPr>
        <w:t>of Linear Equation System with One Variable</w:t>
      </w:r>
      <w:r w:rsidRPr="00267CFE">
        <w:rPr>
          <w:rFonts w:eastAsia="Calibri" w:cs="Times New Roman"/>
          <w:szCs w:val="24"/>
          <w:lang w:val="en-US"/>
        </w:rPr>
        <w:t xml:space="preserve"> on grade VII </w:t>
      </w:r>
      <w:r w:rsidRPr="00267CFE">
        <w:rPr>
          <w:rFonts w:eastAsia="Calibri" w:cs="Times New Roman"/>
          <w:szCs w:val="24"/>
        </w:rPr>
        <w:t>SM</w:t>
      </w:r>
      <w:r w:rsidRPr="00267CFE">
        <w:rPr>
          <w:rFonts w:eastAsia="Calibri" w:cs="Times New Roman"/>
          <w:szCs w:val="24"/>
          <w:lang w:val="en-US"/>
        </w:rPr>
        <w:t xml:space="preserve">P </w:t>
      </w:r>
      <w:r w:rsidRPr="00267CFE">
        <w:rPr>
          <w:rFonts w:eastAsia="Calibri" w:cs="Times New Roman"/>
          <w:szCs w:val="24"/>
        </w:rPr>
        <w:t>N</w:t>
      </w:r>
      <w:r w:rsidRPr="00267CFE">
        <w:rPr>
          <w:rFonts w:eastAsia="Calibri" w:cs="Times New Roman"/>
          <w:szCs w:val="24"/>
          <w:lang w:val="en-US"/>
        </w:rPr>
        <w:t xml:space="preserve">egeri 2 Sungguminasa. </w:t>
      </w:r>
    </w:p>
    <w:p w:rsidR="00502C6F" w:rsidRPr="00267CFE" w:rsidRDefault="00502C6F" w:rsidP="00483D3A">
      <w:pPr>
        <w:spacing w:after="0" w:line="240" w:lineRule="auto"/>
        <w:ind w:left="284"/>
        <w:jc w:val="both"/>
        <w:rPr>
          <w:rFonts w:eastAsia="Calibri" w:cs="Times New Roman"/>
          <w:szCs w:val="24"/>
          <w:lang w:val="en-US"/>
        </w:rPr>
      </w:pPr>
      <w:r w:rsidRPr="00267CFE">
        <w:rPr>
          <w:rFonts w:eastAsia="Calibri" w:cs="Times New Roman"/>
          <w:b/>
          <w:szCs w:val="24"/>
          <w:lang w:val="en-US"/>
        </w:rPr>
        <w:t>Key words</w:t>
      </w:r>
      <w:r w:rsidRPr="00267CFE">
        <w:rPr>
          <w:rFonts w:eastAsia="Calibri" w:cs="Times New Roman"/>
          <w:szCs w:val="24"/>
          <w:lang w:val="en-US"/>
        </w:rPr>
        <w:t>: Influence, Test Result,</w:t>
      </w:r>
      <w:r w:rsidRPr="00267CFE">
        <w:rPr>
          <w:rFonts w:eastAsia="Calibri" w:cs="Times New Roman"/>
          <w:szCs w:val="24"/>
        </w:rPr>
        <w:t xml:space="preserve"> Mat</w:t>
      </w:r>
      <w:r w:rsidRPr="00267CFE">
        <w:rPr>
          <w:rFonts w:eastAsia="Calibri" w:cs="Times New Roman"/>
          <w:szCs w:val="24"/>
          <w:lang w:val="en-US"/>
        </w:rPr>
        <w:t xml:space="preserve">hematics, Conceptual understanding, Problem Solving ability, Intructional media CFC. </w:t>
      </w:r>
    </w:p>
    <w:p w:rsidR="001627A9" w:rsidRPr="00267CFE" w:rsidRDefault="001627A9" w:rsidP="000C48A9">
      <w:pPr>
        <w:spacing w:after="0" w:line="240" w:lineRule="auto"/>
        <w:ind w:left="360"/>
        <w:jc w:val="both"/>
        <w:rPr>
          <w:rFonts w:eastAsia="Calibri" w:cs="Times New Roman"/>
          <w:szCs w:val="24"/>
          <w:lang w:val="en-US"/>
        </w:rPr>
      </w:pPr>
    </w:p>
    <w:p w:rsidR="001627A9" w:rsidRPr="00267CFE" w:rsidRDefault="001627A9" w:rsidP="000C48A9">
      <w:pPr>
        <w:spacing w:line="240" w:lineRule="auto"/>
        <w:ind w:left="360"/>
        <w:jc w:val="both"/>
        <w:rPr>
          <w:rFonts w:cs="Times New Roman"/>
          <w:b/>
          <w:szCs w:val="24"/>
        </w:rPr>
        <w:sectPr w:rsidR="001627A9" w:rsidRPr="00267CFE" w:rsidSect="001627A9">
          <w:headerReference w:type="default" r:id="rId8"/>
          <w:pgSz w:w="11906" w:h="16838"/>
          <w:pgMar w:top="1985" w:right="1134" w:bottom="1985" w:left="1985" w:header="709" w:footer="709" w:gutter="0"/>
          <w:cols w:space="285"/>
          <w:docGrid w:linePitch="360"/>
        </w:sectPr>
      </w:pPr>
      <w:r w:rsidRPr="00267CFE">
        <w:rPr>
          <w:rFonts w:cs="Times New Roman"/>
          <w:b/>
          <w:szCs w:val="24"/>
          <w:lang w:val="en-US"/>
        </w:rPr>
        <w:t>Pendahuluan</w:t>
      </w:r>
    </w:p>
    <w:p w:rsidR="001627A9" w:rsidRPr="00267CFE" w:rsidRDefault="001627A9" w:rsidP="000C48A9">
      <w:pPr>
        <w:spacing w:after="0" w:line="240" w:lineRule="auto"/>
        <w:ind w:left="360" w:firstLine="774"/>
        <w:jc w:val="both"/>
        <w:rPr>
          <w:rFonts w:cs="Times New Roman"/>
          <w:color w:val="000000" w:themeColor="text1"/>
          <w:szCs w:val="24"/>
        </w:rPr>
      </w:pPr>
      <w:r w:rsidRPr="00267CFE">
        <w:rPr>
          <w:rFonts w:eastAsia="Times New Roman" w:cs="Times New Roman"/>
          <w:color w:val="000000" w:themeColor="text1"/>
          <w:szCs w:val="24"/>
        </w:rPr>
        <w:lastRenderedPageBreak/>
        <w:t xml:space="preserve">Tak ada yang dapat memungkiri, eksistensi pembelajaran matematika sebagai ratunya ilmu pengetahuan dianggap amatlah penting dalam pendidikan.  Banyak cabang ilmu yang penemuan dan pengembangannya bergantung dari matematika. Oleh karena itu, penting untuk peserta didik  memahami matematika secara utuh dan berkesinambungan.  </w:t>
      </w:r>
    </w:p>
    <w:p w:rsidR="001627A9" w:rsidRPr="00267CFE" w:rsidRDefault="001627A9" w:rsidP="000C48A9">
      <w:pPr>
        <w:spacing w:after="0" w:line="240" w:lineRule="auto"/>
        <w:ind w:left="360" w:firstLine="774"/>
        <w:jc w:val="both"/>
        <w:rPr>
          <w:rFonts w:cs="Times New Roman"/>
          <w:color w:val="000000" w:themeColor="text1"/>
          <w:szCs w:val="24"/>
        </w:rPr>
      </w:pPr>
      <w:r w:rsidRPr="00267CFE">
        <w:rPr>
          <w:rFonts w:cs="Times New Roman"/>
          <w:color w:val="000000" w:themeColor="text1"/>
          <w:szCs w:val="24"/>
        </w:rPr>
        <w:t>Menyadari betapa pentingnya itu, matematika sekolah bukan lagi sebuah keharusan namun jauh melebihi kebutuhan dasar dalam pendidikan. Namun kenyataannya, matematika di sekolah masih saja dihadapkan dengan berbagai masalah dari rendahnya motivasi, ketidaksukaan siswa akan matematika dan rendahnya pemahaman konsep matematika siswa.</w:t>
      </w:r>
    </w:p>
    <w:p w:rsidR="001627A9" w:rsidRPr="00267CFE" w:rsidRDefault="001627A9" w:rsidP="000C48A9">
      <w:pPr>
        <w:spacing w:after="0" w:line="240" w:lineRule="auto"/>
        <w:ind w:left="360" w:firstLine="774"/>
        <w:jc w:val="both"/>
        <w:rPr>
          <w:rFonts w:cs="Times New Roman"/>
          <w:color w:val="000000" w:themeColor="text1"/>
          <w:szCs w:val="24"/>
        </w:rPr>
      </w:pPr>
      <w:r w:rsidRPr="00267CFE">
        <w:rPr>
          <w:rFonts w:eastAsia="Times New Roman" w:cs="Times New Roman"/>
          <w:color w:val="000000" w:themeColor="text1"/>
          <w:szCs w:val="24"/>
        </w:rPr>
        <w:t xml:space="preserve">Rendahnya motivasi siswa menyebabkan ketidaksukaan siswa terhadap matematika. Sebagian besar siswa barasumsi bahwa matematika itu sulit dan membosankan. Hal ini tentunya berakibat sangat banyak terhadap pemahaman konsepnya. Dan dari semua hal tadi muncullah masalah </w:t>
      </w:r>
      <w:r w:rsidRPr="00267CFE">
        <w:rPr>
          <w:rFonts w:eastAsia="Times New Roman" w:cs="Times New Roman"/>
          <w:color w:val="000000" w:themeColor="text1"/>
          <w:szCs w:val="24"/>
        </w:rPr>
        <w:lastRenderedPageBreak/>
        <w:t>baru yaitu rendahnya kemampuan penyelesaian masalah matematika.</w:t>
      </w:r>
      <w:r w:rsidRPr="00267CFE">
        <w:rPr>
          <w:rFonts w:cs="Times New Roman"/>
          <w:color w:val="000000" w:themeColor="text1"/>
          <w:szCs w:val="24"/>
        </w:rPr>
        <w:t xml:space="preserve">. </w:t>
      </w:r>
    </w:p>
    <w:p w:rsidR="001627A9" w:rsidRPr="00267CFE" w:rsidRDefault="001627A9" w:rsidP="000C48A9">
      <w:pPr>
        <w:spacing w:after="0" w:line="240" w:lineRule="auto"/>
        <w:ind w:left="360" w:firstLine="774"/>
        <w:jc w:val="both"/>
        <w:rPr>
          <w:rFonts w:cs="Times New Roman"/>
          <w:color w:val="000000" w:themeColor="text1"/>
          <w:szCs w:val="24"/>
        </w:rPr>
      </w:pPr>
      <w:r w:rsidRPr="00267CFE">
        <w:rPr>
          <w:rFonts w:cs="Times New Roman"/>
          <w:color w:val="000000" w:themeColor="text1"/>
          <w:szCs w:val="24"/>
        </w:rPr>
        <w:t xml:space="preserve">Di sisi lain, salah satu konsep yang membutuhkan pemahaman konsep dan kemampuan penyelesaian masalah adalah Sistem persamaan linear satu variabel (SPLSV). SPLSV adalah materi konsep dasar dalam aljabar dan merupakan kelanjutan dari bentuk aljabar. Bentuk aljabar sendiri adalah suatu bentuk yang memiliki koefisien, variabel dan konstanta. </w:t>
      </w:r>
    </w:p>
    <w:p w:rsidR="001627A9" w:rsidRPr="00267CFE" w:rsidRDefault="001627A9" w:rsidP="000C48A9">
      <w:pPr>
        <w:spacing w:after="0" w:line="240" w:lineRule="auto"/>
        <w:ind w:left="360" w:firstLine="774"/>
        <w:jc w:val="both"/>
        <w:rPr>
          <w:rFonts w:cs="Times New Roman"/>
          <w:color w:val="000000" w:themeColor="text1"/>
          <w:szCs w:val="24"/>
        </w:rPr>
      </w:pPr>
      <w:r w:rsidRPr="00267CFE">
        <w:rPr>
          <w:rFonts w:cs="Times New Roman"/>
          <w:color w:val="000000" w:themeColor="text1"/>
          <w:szCs w:val="24"/>
        </w:rPr>
        <w:t>Dalam rangka meningkatkan kedua hal tersebut, guru dapat menggunakan media pembelajaran. Media pembelajaran betujuan untuk mengkongkretkan hal yang abstrak. Dengan hal itu diharapkan pemahaman konsep dan kemampuan penyelesaian masalah peserta didik  dapat tercapai sesuai tujuan.</w:t>
      </w:r>
    </w:p>
    <w:p w:rsidR="001627A9" w:rsidRPr="00267CFE" w:rsidRDefault="001627A9" w:rsidP="000C48A9">
      <w:pPr>
        <w:spacing w:after="0" w:line="240" w:lineRule="auto"/>
        <w:ind w:left="360" w:firstLine="774"/>
        <w:jc w:val="both"/>
        <w:rPr>
          <w:rFonts w:cs="Times New Roman"/>
          <w:color w:val="000000" w:themeColor="text1"/>
          <w:szCs w:val="24"/>
          <w:lang w:val="en-US"/>
        </w:rPr>
      </w:pPr>
      <w:r w:rsidRPr="00267CFE">
        <w:rPr>
          <w:rFonts w:cs="Times New Roman"/>
          <w:color w:val="000000" w:themeColor="text1"/>
          <w:szCs w:val="24"/>
        </w:rPr>
        <w:t xml:space="preserve">Salah satu media pembelajaran yang dianggap efektif bagi peneliti untuk digunakan dalam proses pembelajaran tentang SPLSV adalah CFC. Media ini dirancang dengan penuh warna untuk menarik minat peserta didik  untuk belajar tentang aljabar. Di sisi lain pembelajaran </w:t>
      </w:r>
      <w:r w:rsidRPr="00267CFE">
        <w:rPr>
          <w:rFonts w:cs="Times New Roman"/>
          <w:color w:val="000000" w:themeColor="text1"/>
          <w:szCs w:val="24"/>
        </w:rPr>
        <w:lastRenderedPageBreak/>
        <w:t xml:space="preserve">menggunakan CFC langsung menghubungkan konsep aljabar khususnya SPLSV untuk peserta didik  kehidupan sehari-hari menggunakan gambar yang menarik sebagai ilustrasi. Pembelajaran matematika dengan gambar lebih menyenangkan dibandingkan jika peserta didik  hanya memperhatikan simbol dan angka. Hal itu dinyatakan oleh Rohmadi (2013) dalam penelitiannya tentang gambar sebagai media pembelajaran. Dalam cara lain proses pembelajaran yang menggunakan CFC adalah memfokuskan peserta didik  untuk memahami masalah dalam kehidupan sehari-hari. </w:t>
      </w:r>
    </w:p>
    <w:p w:rsidR="00FA605D" w:rsidRPr="00267CFE" w:rsidRDefault="005931DC" w:rsidP="000C48A9">
      <w:pPr>
        <w:pStyle w:val="ListParagraph"/>
        <w:spacing w:after="0" w:line="240" w:lineRule="auto"/>
        <w:ind w:left="426" w:firstLine="698"/>
        <w:jc w:val="both"/>
        <w:rPr>
          <w:rFonts w:ascii="Times New Roman" w:hAnsi="Times New Roman" w:cs="Times New Roman"/>
          <w:color w:val="000000" w:themeColor="text1"/>
          <w:sz w:val="24"/>
          <w:szCs w:val="24"/>
          <w:lang w:val="en-US"/>
        </w:rPr>
      </w:pPr>
      <w:r w:rsidRPr="00267CFE">
        <w:rPr>
          <w:rFonts w:ascii="Times New Roman" w:hAnsi="Times New Roman" w:cs="Times New Roman"/>
          <w:color w:val="000000" w:themeColor="text1"/>
          <w:sz w:val="24"/>
          <w:szCs w:val="24"/>
        </w:rPr>
        <w:t xml:space="preserve">Mempertimbangkan beberapa aspek di atas, maka peneliti </w:t>
      </w:r>
      <w:r w:rsidR="009D71A1" w:rsidRPr="00267CFE">
        <w:rPr>
          <w:rFonts w:ascii="Times New Roman" w:hAnsi="Times New Roman" w:cs="Times New Roman"/>
          <w:color w:val="000000" w:themeColor="text1"/>
          <w:sz w:val="24"/>
          <w:szCs w:val="24"/>
          <w:lang w:val="en-US"/>
        </w:rPr>
        <w:t xml:space="preserve">tertarik </w:t>
      </w:r>
      <w:r w:rsidR="009D71A1" w:rsidRPr="00267CFE">
        <w:rPr>
          <w:rFonts w:ascii="Times New Roman" w:hAnsi="Times New Roman" w:cs="Times New Roman"/>
          <w:color w:val="000000" w:themeColor="text1"/>
          <w:sz w:val="24"/>
          <w:szCs w:val="24"/>
        </w:rPr>
        <w:t xml:space="preserve"> untuk </w:t>
      </w:r>
      <w:r w:rsidR="009D71A1" w:rsidRPr="00267CFE">
        <w:rPr>
          <w:rFonts w:ascii="Times New Roman" w:hAnsi="Times New Roman" w:cs="Times New Roman"/>
          <w:color w:val="000000" w:themeColor="text1"/>
          <w:sz w:val="24"/>
          <w:szCs w:val="24"/>
          <w:lang w:val="en-US"/>
        </w:rPr>
        <w:t>melakukan</w:t>
      </w:r>
      <w:r w:rsidRPr="00267CFE">
        <w:rPr>
          <w:rFonts w:ascii="Times New Roman" w:hAnsi="Times New Roman" w:cs="Times New Roman"/>
          <w:color w:val="000000" w:themeColor="text1"/>
          <w:sz w:val="24"/>
          <w:szCs w:val="24"/>
        </w:rPr>
        <w:t xml:space="preserve"> penelitian tentang media pembelajaran CFC pada topik SPLSV. Penelitian ini berkaitan dengan media pembelajaran sebagai inovasi baru dalam proses pembelajaran dengan cara yang menarik dan menyenangkan. Penelitian ini berfokus pada pengaruh media pembelajaran CFC konseptual pemahaman dan kemampuan penyelesaian masalah peserta didik . Hal ini diharapkan dapat memberikan solusi untuk masalah atau miskonsepsi peserta didik  pada konsep dasar Aljabar.</w:t>
      </w:r>
    </w:p>
    <w:p w:rsidR="005931DC" w:rsidRPr="00267CFE" w:rsidRDefault="005931DC" w:rsidP="000C48A9">
      <w:pPr>
        <w:spacing w:after="0" w:line="240" w:lineRule="auto"/>
        <w:ind w:left="426" w:firstLine="709"/>
        <w:jc w:val="both"/>
        <w:rPr>
          <w:rFonts w:cs="Times New Roman"/>
          <w:color w:val="000000" w:themeColor="text1"/>
          <w:szCs w:val="24"/>
        </w:rPr>
      </w:pPr>
      <w:r w:rsidRPr="00267CFE">
        <w:rPr>
          <w:rFonts w:cs="Times New Roman"/>
          <w:color w:val="000000" w:themeColor="text1"/>
          <w:szCs w:val="24"/>
          <w:lang w:val="en-US"/>
        </w:rPr>
        <w:t>T</w:t>
      </w:r>
      <w:r w:rsidRPr="00267CFE">
        <w:rPr>
          <w:rFonts w:cs="Times New Roman"/>
          <w:color w:val="000000" w:themeColor="text1"/>
          <w:szCs w:val="24"/>
        </w:rPr>
        <w:t>ujuan utama dari penelitian ini adalah untuk mengetahui bagaimana pengaruh penggunaan CFC untuk pemahaman peserta didik  tentang konsep-konsep dan kemampuan penyelesaian masalah. Tujuan lain yang tidak kalah penting adalah memperkenalkan CFC sebagai media pembelajaran yang diharapkan dapat memberikan gairah baru dalam pembelajaran matematika khususnya dalam topik SPLSV.</w:t>
      </w:r>
    </w:p>
    <w:p w:rsidR="00632E60" w:rsidRPr="00267CFE" w:rsidRDefault="005931DC" w:rsidP="000C48A9">
      <w:pPr>
        <w:spacing w:before="120" w:line="240" w:lineRule="auto"/>
        <w:ind w:left="426" w:firstLine="567"/>
        <w:jc w:val="both"/>
        <w:rPr>
          <w:rFonts w:cs="Times New Roman"/>
          <w:color w:val="000000" w:themeColor="text1"/>
          <w:szCs w:val="24"/>
        </w:rPr>
      </w:pPr>
      <w:r w:rsidRPr="00267CFE">
        <w:rPr>
          <w:rFonts w:cs="Times New Roman"/>
          <w:color w:val="000000" w:themeColor="text1"/>
          <w:szCs w:val="24"/>
          <w:lang w:val="en-US"/>
        </w:rPr>
        <w:lastRenderedPageBreak/>
        <w:t xml:space="preserve">Pada penelitian ini dibahas mengenai pengaruh suatu strategi pembelajaran menggunakan media </w:t>
      </w:r>
      <w:r w:rsidR="00632E60" w:rsidRPr="00267CFE">
        <w:rPr>
          <w:rFonts w:cs="Times New Roman"/>
          <w:color w:val="000000" w:themeColor="text1"/>
          <w:szCs w:val="24"/>
          <w:lang w:val="en-US"/>
        </w:rPr>
        <w:t xml:space="preserve">CFC sebagai strategi pembelajaran baru dalam membahas topic persamaan linear satu variabel. </w:t>
      </w:r>
      <w:r w:rsidR="00632E60" w:rsidRPr="00267CFE">
        <w:rPr>
          <w:rFonts w:cs="Times New Roman"/>
          <w:color w:val="000000" w:themeColor="text1"/>
          <w:szCs w:val="24"/>
        </w:rPr>
        <w:t>CFC atau colorful flash card adalah media pembelajaran yang dikelompokkan ke dalam bentuk ketiga yaitu media berbasis visual. CFC terdiri atas tiga komponen utama yaitu papan tulis, kartu berwarna-warni dan kartu gambar. Ketiga komponen itu didesain menjadi satu agar lebih efisien dan praktis untuk dioperasikan. Selain itu, CFC juga didesain agar mudah dibawa.</w:t>
      </w:r>
    </w:p>
    <w:p w:rsidR="00632E60" w:rsidRPr="00267CFE" w:rsidRDefault="00632E60" w:rsidP="000C48A9">
      <w:pPr>
        <w:spacing w:before="120" w:line="240" w:lineRule="auto"/>
        <w:ind w:left="426" w:firstLine="567"/>
        <w:jc w:val="both"/>
        <w:rPr>
          <w:rFonts w:cs="Times New Roman"/>
          <w:color w:val="000000" w:themeColor="text1"/>
          <w:szCs w:val="24"/>
        </w:rPr>
      </w:pPr>
      <w:r w:rsidRPr="00267CFE">
        <w:rPr>
          <w:rFonts w:cs="Times New Roman"/>
          <w:color w:val="000000" w:themeColor="text1"/>
          <w:szCs w:val="24"/>
        </w:rPr>
        <w:t>CFC adalah media yang dioperasikan berdasarkan gambar.  Menurut beberapa ahli, pembelajaran matematika dengan konsep gambar akan mudah dipahami peserta didik .  Untuk menarik perhatian peserta didik  sesuai namanya media ini juga didesain penuh warna. Dengan penggunaan CFC diharapkan pembelajaran matematika yang menyenangkan dan bermakna. Khususnya pada pembelajaran SPLSV.</w:t>
      </w:r>
    </w:p>
    <w:p w:rsidR="00632E60" w:rsidRPr="00267CFE" w:rsidRDefault="00632E60" w:rsidP="000C48A9">
      <w:pPr>
        <w:spacing w:before="120" w:line="240" w:lineRule="auto"/>
        <w:ind w:left="426" w:firstLine="567"/>
        <w:jc w:val="both"/>
        <w:rPr>
          <w:rFonts w:cs="Times New Roman"/>
          <w:color w:val="000000" w:themeColor="text1"/>
          <w:szCs w:val="24"/>
        </w:rPr>
      </w:pPr>
      <w:r w:rsidRPr="00267CFE">
        <w:rPr>
          <w:rFonts w:cs="Times New Roman"/>
          <w:color w:val="000000" w:themeColor="text1"/>
          <w:szCs w:val="24"/>
        </w:rPr>
        <w:t>CFC dioperasikan dalam SPLSV. Dengan menggunakan CFC, guru akan terbantu dalam menanamkan konsep SPLSV tersebut dengan mendekatkan peserta didik  dengan kehidupan nyata. Sehingga konsep ini bukan lagi hal yang abstrak untuk dipelajari.</w:t>
      </w:r>
    </w:p>
    <w:p w:rsidR="00632E60" w:rsidRPr="00267CFE" w:rsidRDefault="00632E60" w:rsidP="000C48A9">
      <w:pPr>
        <w:spacing w:before="120" w:line="240" w:lineRule="auto"/>
        <w:ind w:left="426" w:firstLine="567"/>
        <w:jc w:val="both"/>
        <w:rPr>
          <w:rFonts w:cs="Times New Roman"/>
          <w:color w:val="000000" w:themeColor="text1"/>
          <w:szCs w:val="24"/>
        </w:rPr>
      </w:pPr>
      <w:r w:rsidRPr="00267CFE">
        <w:rPr>
          <w:rFonts w:cs="Times New Roman"/>
          <w:color w:val="000000" w:themeColor="text1"/>
          <w:szCs w:val="24"/>
        </w:rPr>
        <w:t xml:space="preserve">Hal lain yang menjadi kelebihan CFC adalah penggunaannya yang fleksibel. CFC dapat digunakan dengan semua jenis model dan metode  atau strategi pembelajaran yang diterapkan guru. Namun akan sangat membantu guru-guru yang menerapkan model pembelajaran berbasis masalah dengan </w:t>
      </w:r>
      <w:r w:rsidRPr="00267CFE">
        <w:rPr>
          <w:rFonts w:cs="Times New Roman"/>
          <w:color w:val="000000" w:themeColor="text1"/>
          <w:szCs w:val="24"/>
        </w:rPr>
        <w:lastRenderedPageBreak/>
        <w:t>pendekatan RME (Realistic Mathematics Education).</w:t>
      </w:r>
    </w:p>
    <w:p w:rsidR="005931DC" w:rsidRPr="00267CFE" w:rsidRDefault="00632E60" w:rsidP="000C48A9">
      <w:pPr>
        <w:pStyle w:val="ListParagraph"/>
        <w:spacing w:after="0" w:line="240" w:lineRule="auto"/>
        <w:ind w:left="426" w:firstLine="698"/>
        <w:jc w:val="both"/>
        <w:rPr>
          <w:rFonts w:ascii="Times New Roman" w:hAnsi="Times New Roman" w:cs="Times New Roman"/>
          <w:color w:val="000000" w:themeColor="text1"/>
          <w:sz w:val="24"/>
          <w:szCs w:val="24"/>
          <w:lang w:val="en-US"/>
        </w:rPr>
      </w:pPr>
      <w:r w:rsidRPr="00267CFE">
        <w:rPr>
          <w:rFonts w:ascii="Times New Roman" w:hAnsi="Times New Roman" w:cs="Times New Roman"/>
          <w:color w:val="000000" w:themeColor="text1"/>
          <w:sz w:val="24"/>
          <w:szCs w:val="24"/>
          <w:lang w:val="en-US"/>
        </w:rPr>
        <w:t>Dalam penelitian ini akan diteliti pengaruh penggunaan CFC terhadap pemahaman konsep dan keterampilan penyelesaian masalah siswa dengan membandingkan dua kelompok yang diberikan perlakuan berbeda. Dalam membandingkan kedua kelompok digunakan analisis deskriptif yang memuat penggambaran hasil test secara deskriptif dan kemudian dianalisis dengan analisis inferensial dengan menggunakan MANOVA.</w:t>
      </w:r>
    </w:p>
    <w:p w:rsidR="000C48A9" w:rsidRPr="00267CFE" w:rsidRDefault="000C48A9" w:rsidP="000C48A9">
      <w:pPr>
        <w:pStyle w:val="ListParagraph"/>
        <w:spacing w:after="0" w:line="240" w:lineRule="auto"/>
        <w:ind w:left="426" w:firstLine="698"/>
        <w:jc w:val="both"/>
        <w:rPr>
          <w:rFonts w:ascii="Times New Roman" w:hAnsi="Times New Roman" w:cs="Times New Roman"/>
          <w:color w:val="000000" w:themeColor="text1"/>
          <w:sz w:val="24"/>
          <w:szCs w:val="24"/>
          <w:lang w:val="en-US"/>
        </w:rPr>
      </w:pPr>
    </w:p>
    <w:p w:rsidR="000C48A9" w:rsidRPr="00267CFE" w:rsidRDefault="000C48A9" w:rsidP="000C48A9">
      <w:pPr>
        <w:spacing w:after="0" w:line="240" w:lineRule="auto"/>
        <w:jc w:val="both"/>
        <w:rPr>
          <w:rFonts w:cs="Times New Roman"/>
          <w:b/>
          <w:szCs w:val="24"/>
          <w:lang w:val="en-US"/>
        </w:rPr>
      </w:pPr>
      <w:r w:rsidRPr="00267CFE">
        <w:rPr>
          <w:rFonts w:cs="Times New Roman"/>
          <w:b/>
          <w:szCs w:val="24"/>
          <w:lang w:val="en-US"/>
        </w:rPr>
        <w:t xml:space="preserve">2. </w:t>
      </w:r>
      <w:r w:rsidRPr="00267CFE">
        <w:rPr>
          <w:rFonts w:cs="Times New Roman"/>
          <w:b/>
          <w:szCs w:val="24"/>
        </w:rPr>
        <w:t>METODE PENELITIAN</w:t>
      </w:r>
    </w:p>
    <w:p w:rsidR="000C48A9" w:rsidRPr="00267CFE" w:rsidRDefault="000C48A9" w:rsidP="000C48A9">
      <w:pPr>
        <w:pStyle w:val="ListParagraph"/>
        <w:spacing w:after="0" w:line="240" w:lineRule="auto"/>
        <w:ind w:left="426" w:firstLine="556"/>
        <w:jc w:val="both"/>
        <w:rPr>
          <w:rFonts w:ascii="Times New Roman" w:hAnsi="Times New Roman" w:cs="Times New Roman"/>
          <w:color w:val="000000" w:themeColor="text1"/>
          <w:sz w:val="24"/>
          <w:szCs w:val="24"/>
          <w:lang w:val="en-US"/>
        </w:rPr>
      </w:pPr>
      <w:r w:rsidRPr="00267CFE">
        <w:rPr>
          <w:rFonts w:ascii="Times New Roman" w:hAnsi="Times New Roman" w:cs="Times New Roman"/>
          <w:color w:val="000000" w:themeColor="text1"/>
          <w:sz w:val="24"/>
          <w:szCs w:val="24"/>
        </w:rPr>
        <w:t xml:space="preserve">Penelitian ini tergolong penelitian </w:t>
      </w:r>
      <w:r w:rsidRPr="00267CFE">
        <w:rPr>
          <w:rFonts w:ascii="Times New Roman" w:hAnsi="Times New Roman" w:cs="Times New Roman"/>
          <w:i/>
          <w:color w:val="000000" w:themeColor="text1"/>
          <w:sz w:val="24"/>
          <w:szCs w:val="24"/>
        </w:rPr>
        <w:t xml:space="preserve">Quasi Experiment </w:t>
      </w:r>
      <w:r w:rsidRPr="00267CFE">
        <w:rPr>
          <w:rFonts w:ascii="Times New Roman" w:hAnsi="Times New Roman" w:cs="Times New Roman"/>
          <w:color w:val="000000" w:themeColor="text1"/>
          <w:sz w:val="24"/>
          <w:szCs w:val="24"/>
        </w:rPr>
        <w:t xml:space="preserve"> mengingat tidak semua variabel (gejala) yang muncul dan kondisi eksperimen dapat diatur dan dikontrol ketat. Penelitian ini melibatkan dua kelas homogen yang dipilih secara acak. Kelas pertama dinamakan kelas kontrol dan kelas kedua sebagai kelas yang diberikan perlakuan.</w:t>
      </w:r>
    </w:p>
    <w:p w:rsidR="000C48A9" w:rsidRPr="00267CFE" w:rsidRDefault="009D71A1" w:rsidP="009D71A1">
      <w:pPr>
        <w:pStyle w:val="ListParagraph"/>
        <w:spacing w:after="0" w:line="240" w:lineRule="auto"/>
        <w:ind w:left="450" w:firstLine="270"/>
        <w:jc w:val="both"/>
        <w:rPr>
          <w:rFonts w:ascii="Times New Roman" w:hAnsi="Times New Roman" w:cs="Times New Roman"/>
          <w:color w:val="000000" w:themeColor="text1"/>
          <w:sz w:val="24"/>
          <w:szCs w:val="24"/>
          <w:lang w:val="en-US"/>
        </w:rPr>
      </w:pPr>
      <w:r w:rsidRPr="00267CFE">
        <w:rPr>
          <w:rFonts w:ascii="Times New Roman" w:hAnsi="Times New Roman" w:cs="Times New Roman"/>
          <w:color w:val="000000" w:themeColor="text1"/>
          <w:sz w:val="24"/>
          <w:szCs w:val="24"/>
          <w:lang w:val="en-US"/>
        </w:rPr>
        <w:t xml:space="preserve">     </w:t>
      </w:r>
      <w:r w:rsidR="000C48A9" w:rsidRPr="00267CFE">
        <w:rPr>
          <w:rFonts w:ascii="Times New Roman" w:hAnsi="Times New Roman" w:cs="Times New Roman"/>
          <w:color w:val="000000" w:themeColor="text1"/>
          <w:sz w:val="24"/>
          <w:szCs w:val="24"/>
        </w:rPr>
        <w:t xml:space="preserve">Penelitian ini </w:t>
      </w:r>
      <w:r w:rsidR="00E84DCA" w:rsidRPr="00267CFE">
        <w:rPr>
          <w:rFonts w:ascii="Times New Roman" w:hAnsi="Times New Roman" w:cs="Times New Roman"/>
          <w:color w:val="000000" w:themeColor="text1"/>
          <w:sz w:val="24"/>
          <w:szCs w:val="24"/>
          <w:lang w:val="en-US"/>
        </w:rPr>
        <w:t xml:space="preserve">telah </w:t>
      </w:r>
      <w:r w:rsidR="000C48A9" w:rsidRPr="00267CFE">
        <w:rPr>
          <w:rFonts w:ascii="Times New Roman" w:hAnsi="Times New Roman" w:cs="Times New Roman"/>
          <w:color w:val="000000" w:themeColor="text1"/>
          <w:sz w:val="24"/>
          <w:szCs w:val="24"/>
        </w:rPr>
        <w:t>dilakukan di SMP Negeri 2 Sungguminasa selam</w:t>
      </w:r>
      <w:r w:rsidR="000C48A9" w:rsidRPr="00267CFE">
        <w:rPr>
          <w:rFonts w:ascii="Times New Roman" w:hAnsi="Times New Roman" w:cs="Times New Roman"/>
          <w:color w:val="000000" w:themeColor="text1"/>
          <w:sz w:val="24"/>
          <w:szCs w:val="24"/>
          <w:lang w:val="en-US"/>
        </w:rPr>
        <w:t>a</w:t>
      </w:r>
      <w:r w:rsidR="000C48A9" w:rsidRPr="00267CFE">
        <w:rPr>
          <w:rFonts w:ascii="Times New Roman" w:hAnsi="Times New Roman" w:cs="Times New Roman"/>
          <w:color w:val="000000" w:themeColor="text1"/>
          <w:sz w:val="24"/>
          <w:szCs w:val="24"/>
        </w:rPr>
        <w:t xml:space="preserve"> 5 pertemuan pada bulan November 2017.</w:t>
      </w:r>
    </w:p>
    <w:p w:rsidR="000C48A9" w:rsidRPr="00267CFE" w:rsidRDefault="000C48A9" w:rsidP="00D473F2">
      <w:pPr>
        <w:pStyle w:val="ListParagraph"/>
        <w:spacing w:after="0" w:line="240" w:lineRule="auto"/>
        <w:ind w:left="851" w:firstLine="567"/>
        <w:jc w:val="both"/>
        <w:rPr>
          <w:rFonts w:ascii="Times New Roman" w:hAnsi="Times New Roman" w:cs="Times New Roman"/>
          <w:color w:val="000000" w:themeColor="text1"/>
          <w:sz w:val="24"/>
          <w:szCs w:val="24"/>
        </w:rPr>
      </w:pPr>
      <w:r w:rsidRPr="00267CFE">
        <w:rPr>
          <w:rFonts w:ascii="Times New Roman" w:hAnsi="Times New Roman" w:cs="Times New Roman"/>
          <w:color w:val="000000" w:themeColor="text1"/>
          <w:sz w:val="24"/>
          <w:szCs w:val="24"/>
        </w:rPr>
        <w:t xml:space="preserve">Desain Penelitian </w:t>
      </w:r>
      <w:r w:rsidR="009D71A1" w:rsidRPr="00267CFE">
        <w:rPr>
          <w:rFonts w:ascii="Times New Roman" w:hAnsi="Times New Roman" w:cs="Times New Roman"/>
          <w:color w:val="000000" w:themeColor="text1"/>
          <w:sz w:val="24"/>
          <w:szCs w:val="24"/>
          <w:lang w:val="en-US"/>
        </w:rPr>
        <w:t xml:space="preserve">yang digunakan </w:t>
      </w:r>
      <w:r w:rsidRPr="00267CFE">
        <w:rPr>
          <w:rFonts w:ascii="Times New Roman" w:hAnsi="Times New Roman" w:cs="Times New Roman"/>
          <w:color w:val="000000" w:themeColor="text1"/>
          <w:sz w:val="24"/>
          <w:szCs w:val="24"/>
        </w:rPr>
        <w:t xml:space="preserve">adalah </w:t>
      </w:r>
      <w:r w:rsidRPr="00267CFE">
        <w:rPr>
          <w:rFonts w:ascii="Times New Roman" w:hAnsi="Times New Roman" w:cs="Times New Roman"/>
          <w:i/>
          <w:color w:val="000000" w:themeColor="text1"/>
          <w:sz w:val="24"/>
          <w:szCs w:val="24"/>
        </w:rPr>
        <w:t xml:space="preserve">Randomized subjects post test control group design </w:t>
      </w:r>
      <w:r w:rsidRPr="00267CFE">
        <w:rPr>
          <w:rFonts w:ascii="Times New Roman" w:hAnsi="Times New Roman" w:cs="Times New Roman"/>
          <w:color w:val="000000" w:themeColor="text1"/>
          <w:sz w:val="24"/>
          <w:szCs w:val="24"/>
        </w:rPr>
        <w:t>yang diilustrasikan sebagai berikut:</w:t>
      </w:r>
    </w:p>
    <w:p w:rsidR="00140877" w:rsidRPr="00267CFE" w:rsidRDefault="00140877" w:rsidP="00140877">
      <w:pPr>
        <w:spacing w:after="0" w:line="240" w:lineRule="auto"/>
        <w:ind w:left="284"/>
        <w:jc w:val="both"/>
        <w:rPr>
          <w:rFonts w:cs="Times New Roman"/>
          <w:color w:val="000000" w:themeColor="text1"/>
          <w:szCs w:val="24"/>
          <w:lang w:val="en-US"/>
        </w:rPr>
      </w:pPr>
      <w:r>
        <w:rPr>
          <w:rFonts w:cs="Times New Roman"/>
          <w:noProof/>
          <w:color w:val="000000" w:themeColor="text1"/>
          <w:szCs w:val="24"/>
          <w:lang w:val="en-US"/>
        </w:rPr>
        <w:drawing>
          <wp:inline distT="0" distB="0" distL="0" distR="0">
            <wp:extent cx="2495434" cy="714375"/>
            <wp:effectExtent l="19050" t="0" r="116"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srcRect/>
                    <a:stretch>
                      <a:fillRect/>
                    </a:stretch>
                  </pic:blipFill>
                  <pic:spPr bwMode="auto">
                    <a:xfrm>
                      <a:off x="0" y="0"/>
                      <a:ext cx="2500244" cy="715752"/>
                    </a:xfrm>
                    <a:prstGeom prst="rect">
                      <a:avLst/>
                    </a:prstGeom>
                    <a:noFill/>
                    <a:ln w="9525">
                      <a:noFill/>
                      <a:miter lim="800000"/>
                      <a:headEnd/>
                      <a:tailEnd/>
                    </a:ln>
                  </pic:spPr>
                </pic:pic>
              </a:graphicData>
            </a:graphic>
          </wp:inline>
        </w:drawing>
      </w:r>
    </w:p>
    <w:p w:rsidR="000C48A9" w:rsidRPr="00267CFE" w:rsidRDefault="000C48A9" w:rsidP="000C48A9">
      <w:pPr>
        <w:pStyle w:val="ListParagraph"/>
        <w:spacing w:after="0" w:line="240" w:lineRule="auto"/>
        <w:ind w:left="426"/>
        <w:jc w:val="both"/>
        <w:rPr>
          <w:rFonts w:ascii="Times New Roman" w:hAnsi="Times New Roman" w:cs="Times New Roman"/>
          <w:color w:val="000000" w:themeColor="text1"/>
          <w:sz w:val="24"/>
          <w:szCs w:val="24"/>
        </w:rPr>
      </w:pPr>
      <w:r w:rsidRPr="00267CFE">
        <w:rPr>
          <w:rFonts w:ascii="Times New Roman" w:hAnsi="Times New Roman" w:cs="Times New Roman"/>
          <w:color w:val="000000" w:themeColor="text1"/>
          <w:sz w:val="24"/>
          <w:szCs w:val="24"/>
        </w:rPr>
        <w:t>Keterangan:</w:t>
      </w:r>
    </w:p>
    <w:p w:rsidR="000C48A9" w:rsidRPr="00267CFE" w:rsidRDefault="000C48A9" w:rsidP="000C48A9">
      <w:pPr>
        <w:pStyle w:val="ListParagraph"/>
        <w:tabs>
          <w:tab w:val="left" w:pos="2410"/>
        </w:tabs>
        <w:spacing w:after="0" w:line="240" w:lineRule="auto"/>
        <w:ind w:left="426"/>
        <w:jc w:val="both"/>
        <w:rPr>
          <w:rFonts w:ascii="Times New Roman" w:hAnsi="Times New Roman" w:cs="Times New Roman"/>
          <w:color w:val="000000" w:themeColor="text1"/>
          <w:sz w:val="24"/>
          <w:szCs w:val="24"/>
        </w:rPr>
      </w:pPr>
      <w:r w:rsidRPr="00267CFE">
        <w:rPr>
          <w:rFonts w:ascii="Times New Roman" w:hAnsi="Times New Roman" w:cs="Times New Roman"/>
          <w:color w:val="000000" w:themeColor="text1"/>
          <w:sz w:val="24"/>
          <w:szCs w:val="24"/>
        </w:rPr>
        <w:t xml:space="preserve">Eksperimen </w:t>
      </w:r>
      <w:r w:rsidRPr="00267CFE">
        <w:rPr>
          <w:rFonts w:ascii="Times New Roman" w:hAnsi="Times New Roman" w:cs="Times New Roman"/>
          <w:color w:val="000000" w:themeColor="text1"/>
          <w:sz w:val="24"/>
          <w:szCs w:val="24"/>
        </w:rPr>
        <w:tab/>
        <w:t>: Kelompok yang diberikan perlakuan</w:t>
      </w:r>
    </w:p>
    <w:p w:rsidR="000C48A9" w:rsidRPr="00267CFE" w:rsidRDefault="000C48A9" w:rsidP="000C48A9">
      <w:pPr>
        <w:pStyle w:val="ListParagraph"/>
        <w:tabs>
          <w:tab w:val="left" w:pos="2410"/>
        </w:tabs>
        <w:spacing w:after="0" w:line="240" w:lineRule="auto"/>
        <w:ind w:left="426"/>
        <w:jc w:val="both"/>
        <w:rPr>
          <w:rFonts w:ascii="Times New Roman" w:hAnsi="Times New Roman" w:cs="Times New Roman"/>
          <w:color w:val="000000" w:themeColor="text1"/>
          <w:sz w:val="24"/>
          <w:szCs w:val="24"/>
        </w:rPr>
      </w:pPr>
      <w:r w:rsidRPr="00267CFE">
        <w:rPr>
          <w:rFonts w:ascii="Times New Roman" w:hAnsi="Times New Roman" w:cs="Times New Roman"/>
          <w:color w:val="000000" w:themeColor="text1"/>
          <w:sz w:val="24"/>
          <w:szCs w:val="24"/>
        </w:rPr>
        <w:t>Kontrol</w:t>
      </w:r>
      <w:r w:rsidRPr="00267CFE">
        <w:rPr>
          <w:rFonts w:ascii="Times New Roman" w:hAnsi="Times New Roman" w:cs="Times New Roman"/>
          <w:color w:val="000000" w:themeColor="text1"/>
          <w:sz w:val="24"/>
          <w:szCs w:val="24"/>
        </w:rPr>
        <w:tab/>
        <w:t>: Kelompok yang tidak diberikan perlakuan</w:t>
      </w:r>
    </w:p>
    <w:p w:rsidR="000C48A9" w:rsidRPr="00267CFE" w:rsidRDefault="000C48A9" w:rsidP="000C48A9">
      <w:pPr>
        <w:pStyle w:val="ListParagraph"/>
        <w:tabs>
          <w:tab w:val="left" w:pos="2410"/>
        </w:tabs>
        <w:spacing w:after="0" w:line="240" w:lineRule="auto"/>
        <w:ind w:left="426"/>
        <w:jc w:val="both"/>
        <w:rPr>
          <w:rFonts w:ascii="Times New Roman" w:hAnsi="Times New Roman" w:cs="Times New Roman"/>
          <w:color w:val="000000" w:themeColor="text1"/>
          <w:sz w:val="24"/>
          <w:szCs w:val="24"/>
        </w:rPr>
      </w:pPr>
      <w:r w:rsidRPr="00267CFE">
        <w:rPr>
          <w:rFonts w:ascii="Times New Roman" w:hAnsi="Times New Roman" w:cs="Times New Roman"/>
          <w:color w:val="000000" w:themeColor="text1"/>
          <w:sz w:val="24"/>
          <w:szCs w:val="24"/>
        </w:rPr>
        <w:lastRenderedPageBreak/>
        <w:t>X</w:t>
      </w:r>
      <w:r w:rsidRPr="00267CFE">
        <w:rPr>
          <w:rFonts w:ascii="Times New Roman" w:hAnsi="Times New Roman" w:cs="Times New Roman"/>
          <w:color w:val="000000" w:themeColor="text1"/>
          <w:sz w:val="24"/>
          <w:szCs w:val="24"/>
        </w:rPr>
        <w:tab/>
        <w:t>: Pemberian pembelajaran menggunakan media CFC</w:t>
      </w:r>
    </w:p>
    <w:p w:rsidR="000C48A9" w:rsidRDefault="000C48A9" w:rsidP="000C48A9">
      <w:pPr>
        <w:pStyle w:val="ListParagraph"/>
        <w:spacing w:after="0" w:line="240" w:lineRule="auto"/>
        <w:ind w:left="426" w:firstLine="425"/>
        <w:jc w:val="both"/>
        <w:rPr>
          <w:rFonts w:ascii="Times New Roman" w:hAnsi="Times New Roman" w:cs="Times New Roman"/>
          <w:color w:val="000000" w:themeColor="text1"/>
          <w:sz w:val="24"/>
          <w:szCs w:val="24"/>
          <w:lang w:val="en-US"/>
        </w:rPr>
      </w:pPr>
      <w:r w:rsidRPr="00267CFE">
        <w:rPr>
          <w:rFonts w:ascii="Times New Roman" w:hAnsi="Times New Roman" w:cs="Times New Roman"/>
          <w:color w:val="000000" w:themeColor="text1"/>
          <w:sz w:val="24"/>
          <w:szCs w:val="24"/>
        </w:rPr>
        <w:t>Variabel penelitian terdiri atas dua yaitu variabel bebas dan terikat. Strategi mengajar menggunakan media pembelajaran CFC pada kelas eksperimen dan strategi mengajar tanpa media pada kelas control  adalah variabel bebas. Sedangkan pemahaman konsep dan kemampuan penyelesaian masalah pada kelas eksperimen ataupun kelas kontrol merupakan variabel terikat.</w:t>
      </w:r>
    </w:p>
    <w:p w:rsidR="00140877" w:rsidRDefault="00140877" w:rsidP="00140877">
      <w:pPr>
        <w:pStyle w:val="ListParagraph"/>
        <w:spacing w:after="0" w:line="240" w:lineRule="auto"/>
        <w:ind w:left="426" w:firstLine="621"/>
        <w:jc w:val="both"/>
        <w:rPr>
          <w:rFonts w:ascii="Times New Roman" w:hAnsi="Times New Roman" w:cs="Times New Roman"/>
          <w:color w:val="000000" w:themeColor="text1"/>
          <w:sz w:val="24"/>
          <w:szCs w:val="24"/>
          <w:lang w:val="en-US"/>
        </w:rPr>
      </w:pPr>
      <w:r w:rsidRPr="001B647F">
        <w:rPr>
          <w:rFonts w:ascii="Times New Roman" w:hAnsi="Times New Roman" w:cs="Times New Roman"/>
          <w:color w:val="000000" w:themeColor="text1"/>
          <w:sz w:val="24"/>
          <w:szCs w:val="24"/>
        </w:rPr>
        <w:t>Strategi  secara umum diartikan sebagai teknik mendapatkan kemenangan atau metode dan rencana yang dipilih untuk membawa masa depan yang diinginkan. Sedangkan pembelajaran atau “instruction” adalah suatu proses dimana lingkungan seseorang sengaja dikelola untuk memungkinkan terjadinya proses belajar. Dalam Haling (2007) Degeng and Miarso menekankan bahwa pembelajaran menaruh perhatian pada bagaimana membelajarkan peserta didik  dan lebih menekankan pada cara untuk mencapai tujuan. Sehingga strategi pembelajaran disimpulkan sebagai suatu metode atau usaha dalam proses  belajar untuk mencapai tujuan belajar.</w:t>
      </w:r>
    </w:p>
    <w:p w:rsidR="00483D3A" w:rsidRPr="00140877" w:rsidRDefault="00140877" w:rsidP="00140877">
      <w:pPr>
        <w:pStyle w:val="ListParagraph"/>
        <w:spacing w:after="0" w:line="240" w:lineRule="auto"/>
        <w:ind w:left="426" w:firstLine="62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Adapun </w:t>
      </w:r>
      <w:r>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lang w:val="en-US"/>
        </w:rPr>
        <w:t>e</w:t>
      </w:r>
      <w:r w:rsidRPr="001B647F">
        <w:rPr>
          <w:rFonts w:ascii="Times New Roman" w:hAnsi="Times New Roman" w:cs="Times New Roman"/>
          <w:color w:val="000000" w:themeColor="text1"/>
          <w:sz w:val="24"/>
          <w:szCs w:val="24"/>
        </w:rPr>
        <w:t xml:space="preserve">mahaman konsep dalam matematika adalah kemampuan peserta didik  dalam memahami ide matematika dan memiliki kemampuan dalam mentransfer pengetahuan yang dimiliki terhadap situasi yang baru dan mengaplikasikannya pada konteks yang baru </w:t>
      </w:r>
      <w:r>
        <w:rPr>
          <w:rFonts w:ascii="Times New Roman" w:hAnsi="Times New Roman" w:cs="Times New Roman"/>
          <w:color w:val="000000" w:themeColor="text1"/>
          <w:sz w:val="24"/>
          <w:szCs w:val="24"/>
          <w:lang w:val="en-US"/>
        </w:rPr>
        <w:t xml:space="preserve">sedangkan kemampuan penyelesaian masalah merupakan </w:t>
      </w:r>
      <w:r w:rsidRPr="001B647F">
        <w:rPr>
          <w:rFonts w:ascii="Times New Roman" w:hAnsi="Times New Roman" w:cs="Times New Roman"/>
          <w:color w:val="000000" w:themeColor="text1"/>
          <w:sz w:val="24"/>
          <w:szCs w:val="24"/>
        </w:rPr>
        <w:t xml:space="preserve">kemampuan penyelesaian masalah merupakan kemampuan berfikir analitis, kritis dan kreatif dalam </w:t>
      </w:r>
      <w:r w:rsidRPr="001B647F">
        <w:rPr>
          <w:rFonts w:ascii="Times New Roman" w:hAnsi="Times New Roman" w:cs="Times New Roman"/>
          <w:color w:val="000000" w:themeColor="text1"/>
          <w:sz w:val="24"/>
          <w:szCs w:val="24"/>
        </w:rPr>
        <w:lastRenderedPageBreak/>
        <w:t>merancang atau menyusun proses penyelesaian masalah</w:t>
      </w:r>
    </w:p>
    <w:p w:rsidR="00140E2C" w:rsidRPr="00267CFE" w:rsidRDefault="00140E2C" w:rsidP="000C48A9">
      <w:pPr>
        <w:pStyle w:val="ListParagraph"/>
        <w:spacing w:after="0" w:line="240" w:lineRule="auto"/>
        <w:ind w:left="426" w:firstLine="425"/>
        <w:jc w:val="both"/>
        <w:rPr>
          <w:rFonts w:ascii="Times New Roman" w:hAnsi="Times New Roman" w:cs="Times New Roman"/>
          <w:color w:val="000000" w:themeColor="text1"/>
          <w:sz w:val="24"/>
          <w:szCs w:val="24"/>
          <w:lang w:val="en-US"/>
        </w:rPr>
      </w:pPr>
      <w:r w:rsidRPr="00267CFE">
        <w:rPr>
          <w:rFonts w:ascii="Times New Roman" w:hAnsi="Times New Roman" w:cs="Times New Roman"/>
          <w:color w:val="000000" w:themeColor="text1"/>
          <w:sz w:val="24"/>
          <w:szCs w:val="24"/>
          <w:lang w:val="en-US"/>
        </w:rPr>
        <w:t>Untuk mengukur hal tersebut</w:t>
      </w:r>
      <w:r w:rsidR="00140877">
        <w:rPr>
          <w:rFonts w:ascii="Times New Roman" w:hAnsi="Times New Roman" w:cs="Times New Roman"/>
          <w:color w:val="000000" w:themeColor="text1"/>
          <w:sz w:val="24"/>
          <w:szCs w:val="24"/>
          <w:lang w:val="en-US"/>
        </w:rPr>
        <w:t xml:space="preserve"> (Ruslan, 2009)</w:t>
      </w:r>
      <w:r w:rsidRPr="00267CFE">
        <w:rPr>
          <w:rFonts w:ascii="Times New Roman" w:hAnsi="Times New Roman" w:cs="Times New Roman"/>
          <w:color w:val="000000" w:themeColor="text1"/>
          <w:sz w:val="24"/>
          <w:szCs w:val="24"/>
          <w:lang w:val="en-US"/>
        </w:rPr>
        <w:t xml:space="preserve"> dilakukan dengan instrument test yang terbagi atas pemahaman konsep dan kemampuan  penyelesaian masalah yang telah divalidasi oleh validator dan  dianalisis dengan </w:t>
      </w:r>
      <w:r w:rsidR="00894A14">
        <w:rPr>
          <w:rFonts w:ascii="Times New Roman" w:hAnsi="Times New Roman" w:cs="Times New Roman"/>
          <w:color w:val="000000" w:themeColor="text1"/>
          <w:sz w:val="24"/>
          <w:szCs w:val="24"/>
          <w:lang w:val="en-US"/>
        </w:rPr>
        <w:t>tabel</w:t>
      </w:r>
      <w:r w:rsidRPr="00267CFE">
        <w:rPr>
          <w:rFonts w:ascii="Times New Roman" w:hAnsi="Times New Roman" w:cs="Times New Roman"/>
          <w:color w:val="000000" w:themeColor="text1"/>
          <w:sz w:val="24"/>
          <w:szCs w:val="24"/>
          <w:lang w:val="en-US"/>
        </w:rPr>
        <w:t xml:space="preserve"> sebagai berikut:</w:t>
      </w:r>
    </w:p>
    <w:tbl>
      <w:tblPr>
        <w:tblStyle w:val="MediumList1"/>
        <w:tblW w:w="0" w:type="auto"/>
        <w:tblLook w:val="04A0"/>
      </w:tblPr>
      <w:tblGrid>
        <w:gridCol w:w="1145"/>
        <w:gridCol w:w="1108"/>
        <w:gridCol w:w="1108"/>
        <w:gridCol w:w="1108"/>
      </w:tblGrid>
      <w:tr w:rsidR="00140E2C" w:rsidRPr="00267CFE" w:rsidTr="00140E2C">
        <w:trPr>
          <w:cnfStyle w:val="100000000000"/>
        </w:trPr>
        <w:tc>
          <w:tcPr>
            <w:cnfStyle w:val="001000000000"/>
            <w:tcW w:w="1134" w:type="dxa"/>
            <w:vMerge w:val="restart"/>
            <w:hideMark/>
          </w:tcPr>
          <w:p w:rsidR="00140E2C" w:rsidRPr="00267CFE" w:rsidRDefault="00140E2C" w:rsidP="00140E2C">
            <w:pPr>
              <w:spacing w:after="0" w:line="240" w:lineRule="auto"/>
              <w:jc w:val="both"/>
              <w:rPr>
                <w:rFonts w:cs="Times New Roman"/>
                <w:color w:val="000000"/>
                <w:sz w:val="24"/>
                <w:szCs w:val="24"/>
              </w:rPr>
            </w:pPr>
          </w:p>
        </w:tc>
        <w:tc>
          <w:tcPr>
            <w:tcW w:w="6521" w:type="dxa"/>
            <w:gridSpan w:val="3"/>
            <w:hideMark/>
          </w:tcPr>
          <w:p w:rsidR="00140E2C" w:rsidRPr="00267CFE" w:rsidRDefault="00140E2C" w:rsidP="00140E2C">
            <w:pPr>
              <w:spacing w:after="0" w:line="240" w:lineRule="auto"/>
              <w:jc w:val="center"/>
              <w:cnfStyle w:val="100000000000"/>
              <w:rPr>
                <w:rFonts w:cs="Times New Roman"/>
                <w:color w:val="000000"/>
                <w:sz w:val="24"/>
                <w:szCs w:val="24"/>
              </w:rPr>
            </w:pPr>
            <w:r w:rsidRPr="00267CFE">
              <w:rPr>
                <w:rFonts w:cs="Times New Roman"/>
                <w:color w:val="000000"/>
                <w:sz w:val="24"/>
                <w:szCs w:val="24"/>
              </w:rPr>
              <w:t>Validator  I</w:t>
            </w:r>
          </w:p>
        </w:tc>
      </w:tr>
      <w:tr w:rsidR="00140E2C" w:rsidRPr="00267CFE" w:rsidTr="00140E2C">
        <w:trPr>
          <w:cnfStyle w:val="000000100000"/>
        </w:trPr>
        <w:tc>
          <w:tcPr>
            <w:cnfStyle w:val="001000000000"/>
            <w:tcW w:w="1134" w:type="dxa"/>
            <w:vMerge/>
            <w:hideMark/>
          </w:tcPr>
          <w:p w:rsidR="00140E2C" w:rsidRPr="00267CFE" w:rsidRDefault="00140E2C" w:rsidP="00140E2C">
            <w:pPr>
              <w:spacing w:after="0" w:line="240" w:lineRule="auto"/>
              <w:rPr>
                <w:rFonts w:cs="Times New Roman"/>
                <w:color w:val="000000"/>
                <w:sz w:val="24"/>
                <w:szCs w:val="24"/>
              </w:rPr>
            </w:pPr>
          </w:p>
        </w:tc>
        <w:tc>
          <w:tcPr>
            <w:tcW w:w="2126" w:type="dxa"/>
            <w:shd w:val="clear" w:color="auto" w:fill="FFFFFF" w:themeFill="background1"/>
            <w:hideMark/>
          </w:tcPr>
          <w:p w:rsidR="00140E2C" w:rsidRPr="00267CFE" w:rsidRDefault="00140E2C" w:rsidP="00140E2C">
            <w:pPr>
              <w:spacing w:after="0" w:line="240" w:lineRule="auto"/>
              <w:jc w:val="both"/>
              <w:cnfStyle w:val="000000100000"/>
              <w:rPr>
                <w:rFonts w:cs="Times New Roman"/>
                <w:color w:val="000000"/>
                <w:sz w:val="24"/>
                <w:szCs w:val="24"/>
              </w:rPr>
            </w:pPr>
          </w:p>
        </w:tc>
        <w:tc>
          <w:tcPr>
            <w:tcW w:w="2127" w:type="dxa"/>
            <w:hideMark/>
          </w:tcPr>
          <w:p w:rsidR="00140E2C" w:rsidRPr="00267CFE" w:rsidRDefault="00140E2C" w:rsidP="00140E2C">
            <w:pPr>
              <w:spacing w:after="0" w:line="240" w:lineRule="auto"/>
              <w:jc w:val="both"/>
              <w:cnfStyle w:val="000000100000"/>
              <w:rPr>
                <w:rFonts w:cs="Times New Roman"/>
                <w:color w:val="000000"/>
                <w:sz w:val="24"/>
                <w:szCs w:val="24"/>
              </w:rPr>
            </w:pPr>
            <w:r w:rsidRPr="00267CFE">
              <w:rPr>
                <w:rFonts w:cs="Times New Roman"/>
                <w:color w:val="000000"/>
                <w:sz w:val="24"/>
                <w:szCs w:val="24"/>
              </w:rPr>
              <w:t>Relevansi lemah (1-2)</w:t>
            </w:r>
          </w:p>
        </w:tc>
        <w:tc>
          <w:tcPr>
            <w:tcW w:w="2268" w:type="dxa"/>
            <w:hideMark/>
          </w:tcPr>
          <w:p w:rsidR="00140E2C" w:rsidRPr="00267CFE" w:rsidRDefault="00140E2C" w:rsidP="00140E2C">
            <w:pPr>
              <w:spacing w:after="0"/>
              <w:jc w:val="both"/>
              <w:cnfStyle w:val="000000100000"/>
              <w:rPr>
                <w:rFonts w:cs="Times New Roman"/>
                <w:color w:val="000000"/>
                <w:sz w:val="24"/>
                <w:szCs w:val="24"/>
              </w:rPr>
            </w:pPr>
            <w:r w:rsidRPr="00267CFE">
              <w:rPr>
                <w:rFonts w:cs="Times New Roman"/>
                <w:color w:val="000000"/>
                <w:sz w:val="24"/>
                <w:szCs w:val="24"/>
              </w:rPr>
              <w:t>Relevansi kuat (3-4)</w:t>
            </w:r>
          </w:p>
        </w:tc>
      </w:tr>
      <w:tr w:rsidR="00140E2C" w:rsidRPr="00267CFE" w:rsidTr="00140E2C">
        <w:tc>
          <w:tcPr>
            <w:cnfStyle w:val="001000000000"/>
            <w:tcW w:w="1134" w:type="dxa"/>
            <w:vMerge w:val="restart"/>
            <w:hideMark/>
          </w:tcPr>
          <w:p w:rsidR="00140E2C" w:rsidRPr="00267CFE" w:rsidRDefault="00140E2C" w:rsidP="00140E2C">
            <w:pPr>
              <w:spacing w:after="0" w:line="240" w:lineRule="auto"/>
              <w:rPr>
                <w:rFonts w:cs="Times New Roman"/>
                <w:color w:val="000000"/>
                <w:sz w:val="24"/>
                <w:szCs w:val="24"/>
              </w:rPr>
            </w:pPr>
            <w:r w:rsidRPr="00267CFE">
              <w:rPr>
                <w:rFonts w:cs="Times New Roman"/>
                <w:color w:val="000000"/>
                <w:sz w:val="24"/>
                <w:szCs w:val="24"/>
              </w:rPr>
              <w:t>Validator  II</w:t>
            </w:r>
          </w:p>
        </w:tc>
        <w:tc>
          <w:tcPr>
            <w:tcW w:w="2126" w:type="dxa"/>
            <w:hideMark/>
          </w:tcPr>
          <w:p w:rsidR="00140E2C" w:rsidRPr="00267CFE" w:rsidRDefault="00140E2C" w:rsidP="00140E2C">
            <w:pPr>
              <w:spacing w:after="0" w:line="240" w:lineRule="auto"/>
              <w:jc w:val="both"/>
              <w:cnfStyle w:val="000000000000"/>
              <w:rPr>
                <w:rFonts w:cs="Times New Roman"/>
                <w:color w:val="000000"/>
                <w:sz w:val="24"/>
                <w:szCs w:val="24"/>
              </w:rPr>
            </w:pPr>
            <w:r w:rsidRPr="00267CFE">
              <w:rPr>
                <w:rFonts w:cs="Times New Roman"/>
                <w:color w:val="000000"/>
                <w:sz w:val="24"/>
                <w:szCs w:val="24"/>
              </w:rPr>
              <w:t>Relevansi lemah (1-2)</w:t>
            </w:r>
          </w:p>
        </w:tc>
        <w:tc>
          <w:tcPr>
            <w:tcW w:w="2127" w:type="dxa"/>
            <w:hideMark/>
          </w:tcPr>
          <w:p w:rsidR="00140E2C" w:rsidRPr="00267CFE" w:rsidRDefault="00140E2C" w:rsidP="00140E2C">
            <w:pPr>
              <w:spacing w:after="0" w:line="240" w:lineRule="auto"/>
              <w:jc w:val="center"/>
              <w:cnfStyle w:val="000000000000"/>
              <w:rPr>
                <w:rFonts w:cs="Times New Roman"/>
                <w:color w:val="000000"/>
                <w:sz w:val="24"/>
                <w:szCs w:val="24"/>
              </w:rPr>
            </w:pPr>
            <w:r w:rsidRPr="00267CFE">
              <w:rPr>
                <w:rFonts w:cs="Times New Roman"/>
                <w:color w:val="000000"/>
                <w:sz w:val="24"/>
                <w:szCs w:val="24"/>
              </w:rPr>
              <w:t>A</w:t>
            </w:r>
          </w:p>
        </w:tc>
        <w:tc>
          <w:tcPr>
            <w:tcW w:w="2268" w:type="dxa"/>
            <w:hideMark/>
          </w:tcPr>
          <w:p w:rsidR="00140E2C" w:rsidRPr="00267CFE" w:rsidRDefault="00140E2C" w:rsidP="00140E2C">
            <w:pPr>
              <w:spacing w:after="0"/>
              <w:jc w:val="center"/>
              <w:cnfStyle w:val="000000000000"/>
              <w:rPr>
                <w:rFonts w:cs="Times New Roman"/>
                <w:color w:val="000000"/>
                <w:sz w:val="24"/>
                <w:szCs w:val="24"/>
              </w:rPr>
            </w:pPr>
            <w:r w:rsidRPr="00267CFE">
              <w:rPr>
                <w:rFonts w:cs="Times New Roman"/>
                <w:color w:val="000000"/>
                <w:sz w:val="24"/>
                <w:szCs w:val="24"/>
              </w:rPr>
              <w:t>B</w:t>
            </w:r>
          </w:p>
        </w:tc>
      </w:tr>
      <w:tr w:rsidR="00140E2C" w:rsidRPr="00267CFE" w:rsidTr="00140E2C">
        <w:trPr>
          <w:cnfStyle w:val="000000100000"/>
        </w:trPr>
        <w:tc>
          <w:tcPr>
            <w:cnfStyle w:val="001000000000"/>
            <w:tcW w:w="1134" w:type="dxa"/>
            <w:vMerge/>
            <w:hideMark/>
          </w:tcPr>
          <w:p w:rsidR="00140E2C" w:rsidRPr="00267CFE" w:rsidRDefault="00140E2C" w:rsidP="00140E2C">
            <w:pPr>
              <w:spacing w:after="0" w:line="240" w:lineRule="auto"/>
              <w:rPr>
                <w:rFonts w:cs="Times New Roman"/>
                <w:color w:val="000000"/>
                <w:sz w:val="24"/>
                <w:szCs w:val="24"/>
              </w:rPr>
            </w:pPr>
          </w:p>
        </w:tc>
        <w:tc>
          <w:tcPr>
            <w:tcW w:w="2126" w:type="dxa"/>
            <w:hideMark/>
          </w:tcPr>
          <w:p w:rsidR="00140E2C" w:rsidRPr="00267CFE" w:rsidRDefault="00140E2C" w:rsidP="00140E2C">
            <w:pPr>
              <w:spacing w:after="0" w:line="240" w:lineRule="auto"/>
              <w:jc w:val="both"/>
              <w:cnfStyle w:val="000000100000"/>
              <w:rPr>
                <w:rFonts w:cs="Times New Roman"/>
                <w:color w:val="000000"/>
                <w:sz w:val="24"/>
                <w:szCs w:val="24"/>
              </w:rPr>
            </w:pPr>
            <w:r w:rsidRPr="00267CFE">
              <w:rPr>
                <w:rFonts w:cs="Times New Roman"/>
                <w:color w:val="000000"/>
                <w:sz w:val="24"/>
                <w:szCs w:val="24"/>
              </w:rPr>
              <w:t>Relevansi kuat (3-4)</w:t>
            </w:r>
          </w:p>
        </w:tc>
        <w:tc>
          <w:tcPr>
            <w:tcW w:w="2127" w:type="dxa"/>
            <w:hideMark/>
          </w:tcPr>
          <w:p w:rsidR="00140E2C" w:rsidRPr="00267CFE" w:rsidRDefault="00140E2C" w:rsidP="00140E2C">
            <w:pPr>
              <w:spacing w:after="0" w:line="240" w:lineRule="auto"/>
              <w:jc w:val="center"/>
              <w:cnfStyle w:val="000000100000"/>
              <w:rPr>
                <w:rFonts w:cs="Times New Roman"/>
                <w:color w:val="000000"/>
                <w:sz w:val="24"/>
                <w:szCs w:val="24"/>
              </w:rPr>
            </w:pPr>
            <w:r w:rsidRPr="00267CFE">
              <w:rPr>
                <w:rFonts w:cs="Times New Roman"/>
                <w:color w:val="000000"/>
                <w:sz w:val="24"/>
                <w:szCs w:val="24"/>
              </w:rPr>
              <w:t>C</w:t>
            </w:r>
          </w:p>
        </w:tc>
        <w:tc>
          <w:tcPr>
            <w:tcW w:w="2268" w:type="dxa"/>
            <w:hideMark/>
          </w:tcPr>
          <w:p w:rsidR="00140E2C" w:rsidRPr="00267CFE" w:rsidRDefault="00140E2C" w:rsidP="00140E2C">
            <w:pPr>
              <w:spacing w:after="0"/>
              <w:jc w:val="center"/>
              <w:cnfStyle w:val="000000100000"/>
              <w:rPr>
                <w:rFonts w:cs="Times New Roman"/>
                <w:color w:val="000000"/>
                <w:sz w:val="24"/>
                <w:szCs w:val="24"/>
              </w:rPr>
            </w:pPr>
            <w:r w:rsidRPr="00267CFE">
              <w:rPr>
                <w:rFonts w:cs="Times New Roman"/>
                <w:color w:val="000000"/>
                <w:sz w:val="24"/>
                <w:szCs w:val="24"/>
              </w:rPr>
              <w:t>D</w:t>
            </w:r>
          </w:p>
        </w:tc>
      </w:tr>
    </w:tbl>
    <w:p w:rsidR="00140E2C" w:rsidRPr="00267CFE" w:rsidRDefault="00140E2C" w:rsidP="00140E2C">
      <w:pPr>
        <w:pStyle w:val="ListParagraph"/>
        <w:spacing w:after="0" w:line="240" w:lineRule="auto"/>
        <w:ind w:left="426" w:firstLine="425"/>
        <w:jc w:val="both"/>
        <w:rPr>
          <w:rFonts w:ascii="Times New Roman" w:hAnsi="Times New Roman" w:cs="Times New Roman"/>
          <w:color w:val="000000" w:themeColor="text1"/>
          <w:sz w:val="24"/>
          <w:szCs w:val="24"/>
          <w:lang w:val="en-US"/>
        </w:rPr>
      </w:pPr>
    </w:p>
    <w:p w:rsidR="000C48A9" w:rsidRPr="00267CFE" w:rsidRDefault="00140E2C" w:rsidP="000C48A9">
      <w:pPr>
        <w:pStyle w:val="ListParagraph"/>
        <w:spacing w:after="0" w:line="240" w:lineRule="auto"/>
        <w:ind w:left="450" w:firstLine="630"/>
        <w:jc w:val="both"/>
        <w:rPr>
          <w:rFonts w:ascii="Times New Roman" w:hAnsi="Times New Roman" w:cs="Times New Roman"/>
          <w:color w:val="000000" w:themeColor="text1"/>
          <w:sz w:val="24"/>
          <w:szCs w:val="24"/>
          <w:lang w:val="en-US"/>
        </w:rPr>
      </w:pPr>
      <w:r w:rsidRPr="00267CFE">
        <w:rPr>
          <w:rFonts w:ascii="Times New Roman" w:hAnsi="Times New Roman" w:cs="Times New Roman"/>
          <w:color w:val="000000" w:themeColor="text1"/>
          <w:sz w:val="24"/>
          <w:szCs w:val="24"/>
          <w:lang w:val="en-US"/>
        </w:rPr>
        <w:t>Dan Kemudian dianalisis dengan rumus</w:t>
      </w:r>
      <w:r w:rsidR="009D71A1" w:rsidRPr="00267CFE">
        <w:rPr>
          <w:rFonts w:ascii="Times New Roman" w:hAnsi="Times New Roman" w:cs="Times New Roman"/>
          <w:color w:val="000000" w:themeColor="text1"/>
          <w:sz w:val="24"/>
          <w:szCs w:val="24"/>
          <w:lang w:val="en-US"/>
        </w:rPr>
        <w:t xml:space="preserve"> Gregory </w:t>
      </w:r>
      <w:r w:rsidRPr="00267CFE">
        <w:rPr>
          <w:rFonts w:ascii="Times New Roman" w:hAnsi="Times New Roman" w:cs="Times New Roman"/>
          <w:color w:val="000000" w:themeColor="text1"/>
          <w:sz w:val="24"/>
          <w:szCs w:val="24"/>
          <w:lang w:val="en-US"/>
        </w:rPr>
        <w:t xml:space="preserve"> sebagai berikut:</w:t>
      </w:r>
    </w:p>
    <w:p w:rsidR="00140E2C" w:rsidRPr="00267CFE" w:rsidRDefault="00140E2C" w:rsidP="000C48A9">
      <w:pPr>
        <w:pStyle w:val="ListParagraph"/>
        <w:spacing w:after="0" w:line="240" w:lineRule="auto"/>
        <w:ind w:left="450" w:firstLine="630"/>
        <w:jc w:val="both"/>
        <w:rPr>
          <w:rFonts w:ascii="Times New Roman" w:hAnsi="Times New Roman" w:cs="Times New Roman"/>
          <w:color w:val="000000" w:themeColor="text1"/>
          <w:sz w:val="24"/>
          <w:szCs w:val="24"/>
          <w:lang w:val="en-US"/>
        </w:rPr>
      </w:pPr>
      <w:r w:rsidRPr="00267CFE">
        <w:rPr>
          <w:rFonts w:ascii="Times New Roman" w:hAnsi="Times New Roman" w:cs="Times New Roman"/>
          <w:color w:val="000000" w:themeColor="text1"/>
          <w:sz w:val="24"/>
          <w:szCs w:val="24"/>
          <w:lang w:val="en-US"/>
        </w:rPr>
        <w:drawing>
          <wp:inline distT="0" distB="0" distL="0" distR="0">
            <wp:extent cx="1352550" cy="383950"/>
            <wp:effectExtent l="19050" t="0" r="0" b="0"/>
            <wp:docPr id="7" name="Picture 4" descr="https://1.bp.blogspot.com/-AoHcQMhb2Yw/Wlz4XpSOlUI/AAAAAAAAAes/KA_rRbycVW4ndborzNYNs3SNNmbmj__sACLcBGAs/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AoHcQMhb2Yw/Wlz4XpSOlUI/AAAAAAAAAes/KA_rRbycVW4ndborzNYNs3SNNmbmj__sACLcBGAs/s1600/1.png"/>
                    <pic:cNvPicPr>
                      <a:picLocks noChangeAspect="1" noChangeArrowheads="1"/>
                    </pic:cNvPicPr>
                  </pic:nvPicPr>
                  <pic:blipFill>
                    <a:blip r:embed="rId10"/>
                    <a:srcRect/>
                    <a:stretch>
                      <a:fillRect/>
                    </a:stretch>
                  </pic:blipFill>
                  <pic:spPr bwMode="auto">
                    <a:xfrm>
                      <a:off x="0" y="0"/>
                      <a:ext cx="1352550" cy="383950"/>
                    </a:xfrm>
                    <a:prstGeom prst="rect">
                      <a:avLst/>
                    </a:prstGeom>
                    <a:noFill/>
                    <a:ln w="9525">
                      <a:noFill/>
                      <a:miter lim="800000"/>
                      <a:headEnd/>
                      <a:tailEnd/>
                    </a:ln>
                  </pic:spPr>
                </pic:pic>
              </a:graphicData>
            </a:graphic>
          </wp:inline>
        </w:drawing>
      </w:r>
    </w:p>
    <w:p w:rsidR="00140E2C" w:rsidRPr="00267CFE" w:rsidRDefault="00140E2C" w:rsidP="00140E2C">
      <w:pPr>
        <w:shd w:val="clear" w:color="auto" w:fill="FFFFFF"/>
        <w:spacing w:after="0" w:line="360" w:lineRule="auto"/>
        <w:ind w:left="284" w:firstLine="567"/>
        <w:textAlignment w:val="baseline"/>
        <w:rPr>
          <w:rFonts w:eastAsia="Times New Roman" w:cs="Times New Roman"/>
          <w:szCs w:val="24"/>
        </w:rPr>
      </w:pPr>
      <w:r w:rsidRPr="00267CFE">
        <w:rPr>
          <w:rFonts w:eastAsia="Times New Roman" w:cs="Times New Roman"/>
          <w:szCs w:val="24"/>
        </w:rPr>
        <w:t>Keterangan</w:t>
      </w:r>
    </w:p>
    <w:p w:rsidR="00140E2C" w:rsidRPr="00267CFE" w:rsidRDefault="00140E2C" w:rsidP="00140E2C">
      <w:pPr>
        <w:shd w:val="clear" w:color="auto" w:fill="FFFFFF"/>
        <w:spacing w:after="0" w:line="240" w:lineRule="auto"/>
        <w:ind w:left="284" w:firstLine="567"/>
        <w:textAlignment w:val="baseline"/>
        <w:rPr>
          <w:rFonts w:eastAsia="Times New Roman" w:cs="Times New Roman"/>
          <w:szCs w:val="24"/>
        </w:rPr>
      </w:pPr>
      <m:oMath>
        <m:r>
          <w:rPr>
            <w:rFonts w:ascii="Cambria Math" w:eastAsia="Times New Roman" w:hAnsi="Cambria Math" w:cs="Times New Roman"/>
            <w:szCs w:val="24"/>
          </w:rPr>
          <m:t>Vi</m:t>
        </m:r>
        <m:r>
          <w:rPr>
            <w:rFonts w:ascii="Cambria Math" w:eastAsia="Times New Roman" w:cs="Times New Roman"/>
            <w:szCs w:val="24"/>
          </w:rPr>
          <m:t xml:space="preserve">           =</m:t>
        </m:r>
      </m:oMath>
      <w:r w:rsidRPr="00267CFE">
        <w:rPr>
          <w:rFonts w:eastAsia="Times New Roman" w:cs="Times New Roman"/>
          <w:szCs w:val="24"/>
        </w:rPr>
        <w:t xml:space="preserve"> Validitas Konten</w:t>
      </w:r>
    </w:p>
    <w:p w:rsidR="00140E2C" w:rsidRPr="00267CFE" w:rsidRDefault="00140E2C" w:rsidP="00140E2C">
      <w:pPr>
        <w:shd w:val="clear" w:color="auto" w:fill="FFFFFF"/>
        <w:spacing w:after="0" w:line="240" w:lineRule="auto"/>
        <w:ind w:left="1985" w:hanging="1134"/>
        <w:textAlignment w:val="baseline"/>
        <w:rPr>
          <w:rFonts w:eastAsia="Times New Roman" w:cs="Times New Roman"/>
          <w:szCs w:val="24"/>
        </w:rPr>
      </w:pPr>
      <m:oMath>
        <m:r>
          <w:rPr>
            <w:rFonts w:ascii="Cambria Math" w:eastAsia="Times New Roman" w:hAnsi="Cambria Math" w:cs="Times New Roman"/>
            <w:szCs w:val="24"/>
          </w:rPr>
          <m:t>A</m:t>
        </m:r>
        <m:r>
          <w:rPr>
            <w:rFonts w:ascii="Cambria Math" w:eastAsia="Times New Roman" w:cs="Times New Roman"/>
            <w:szCs w:val="24"/>
          </w:rPr>
          <m:t xml:space="preserve">             =</m:t>
        </m:r>
      </m:oMath>
      <w:r w:rsidRPr="00267CFE">
        <w:rPr>
          <w:rFonts w:eastAsia="Times New Roman" w:cs="Times New Roman"/>
          <w:szCs w:val="24"/>
        </w:rPr>
        <w:t xml:space="preserve"> Sel yang menunjukkan kedua penilai/pakar menyatakan tidak relevan</w:t>
      </w:r>
    </w:p>
    <w:p w:rsidR="00140E2C" w:rsidRPr="00267CFE" w:rsidRDefault="00140E2C" w:rsidP="00140E2C">
      <w:pPr>
        <w:shd w:val="clear" w:color="auto" w:fill="FFFFFF"/>
        <w:spacing w:after="0" w:line="240" w:lineRule="auto"/>
        <w:ind w:left="1985" w:hanging="1134"/>
        <w:textAlignment w:val="baseline"/>
        <w:rPr>
          <w:rFonts w:eastAsia="Times New Roman" w:cs="Times New Roman"/>
          <w:szCs w:val="24"/>
        </w:rPr>
      </w:pPr>
      <m:oMath>
        <m:r>
          <w:rPr>
            <w:rFonts w:ascii="Cambria Math" w:eastAsia="Times New Roman" w:hAnsi="Cambria Math" w:cs="Times New Roman"/>
            <w:szCs w:val="24"/>
          </w:rPr>
          <m:t>C</m:t>
        </m:r>
        <m:r>
          <w:rPr>
            <w:rFonts w:ascii="Cambria Math" w:eastAsia="Times New Roman" w:cs="Times New Roman"/>
            <w:szCs w:val="24"/>
          </w:rPr>
          <m:t xml:space="preserve"> </m:t>
        </m:r>
        <m:r>
          <w:rPr>
            <w:rFonts w:ascii="Cambria Math" w:eastAsia="Times New Roman" w:hAnsi="Cambria Math" w:cs="Times New Roman"/>
            <w:szCs w:val="24"/>
          </w:rPr>
          <m:t>dan</m:t>
        </m:r>
        <m:r>
          <w:rPr>
            <w:rFonts w:ascii="Cambria Math" w:eastAsia="Times New Roman" w:cs="Times New Roman"/>
            <w:szCs w:val="24"/>
          </w:rPr>
          <m:t xml:space="preserve"> </m:t>
        </m:r>
        <m:r>
          <w:rPr>
            <w:rFonts w:ascii="Cambria Math" w:eastAsia="Times New Roman" w:hAnsi="Cambria Math" w:cs="Times New Roman"/>
            <w:szCs w:val="24"/>
          </w:rPr>
          <m:t>B</m:t>
        </m:r>
        <m:r>
          <w:rPr>
            <w:rFonts w:ascii="Cambria Math" w:eastAsia="Times New Roman" w:cs="Times New Roman"/>
            <w:szCs w:val="24"/>
          </w:rPr>
          <m:t xml:space="preserve"> =</m:t>
        </m:r>
      </m:oMath>
      <w:r w:rsidRPr="00267CFE">
        <w:rPr>
          <w:rFonts w:eastAsia="Times New Roman" w:cs="Times New Roman"/>
          <w:szCs w:val="24"/>
        </w:rPr>
        <w:t xml:space="preserve">Sel yang menunjukkan perbedaan pandangan antar penilai/pakar </w:t>
      </w:r>
    </w:p>
    <w:p w:rsidR="00140E2C" w:rsidRPr="00267CFE" w:rsidRDefault="00140E2C" w:rsidP="00140E2C">
      <w:pPr>
        <w:shd w:val="clear" w:color="auto" w:fill="FFFFFF"/>
        <w:spacing w:after="0" w:line="240" w:lineRule="auto"/>
        <w:ind w:left="1985" w:hanging="1134"/>
        <w:textAlignment w:val="baseline"/>
        <w:rPr>
          <w:rFonts w:eastAsia="Times New Roman" w:cs="Times New Roman"/>
          <w:szCs w:val="24"/>
          <w:lang w:val="en-US"/>
        </w:rPr>
      </w:pPr>
      <m:oMath>
        <m:r>
          <w:rPr>
            <w:rFonts w:ascii="Cambria Math" w:eastAsia="Times New Roman" w:hAnsi="Cambria Math" w:cs="Times New Roman"/>
            <w:szCs w:val="24"/>
          </w:rPr>
          <m:t>D</m:t>
        </m:r>
        <m:r>
          <w:rPr>
            <w:rFonts w:ascii="Cambria Math" w:eastAsia="Times New Roman" w:cs="Times New Roman"/>
            <w:szCs w:val="24"/>
          </w:rPr>
          <m:t xml:space="preserve">            =</m:t>
        </m:r>
      </m:oMath>
      <w:r w:rsidRPr="00267CFE">
        <w:rPr>
          <w:rFonts w:eastAsia="Times New Roman" w:cs="Times New Roman"/>
          <w:szCs w:val="24"/>
        </w:rPr>
        <w:t xml:space="preserve"> Sel yang menunjukkan kedua penilai/pakar menyatakan relevan</w:t>
      </w:r>
    </w:p>
    <w:p w:rsidR="00140E2C" w:rsidRPr="00267CFE" w:rsidRDefault="00140E2C" w:rsidP="00140E2C">
      <w:pPr>
        <w:shd w:val="clear" w:color="auto" w:fill="FFFFFF"/>
        <w:spacing w:after="0" w:line="240" w:lineRule="auto"/>
        <w:ind w:left="284" w:firstLine="567"/>
        <w:jc w:val="both"/>
        <w:textAlignment w:val="baseline"/>
        <w:rPr>
          <w:rFonts w:eastAsiaTheme="minorEastAsia" w:cs="Times New Roman"/>
          <w:szCs w:val="24"/>
          <w:lang w:val="en-US"/>
        </w:rPr>
      </w:pPr>
      <w:r w:rsidRPr="00267CFE">
        <w:rPr>
          <w:rFonts w:eastAsia="Times New Roman" w:cs="Times New Roman"/>
          <w:szCs w:val="24"/>
        </w:rPr>
        <w:t xml:space="preserve">Setelah melalui penilaian validator, dalam </w:t>
      </w:r>
      <w:r w:rsidRPr="00267CFE">
        <w:rPr>
          <w:rFonts w:cs="Times New Roman"/>
          <w:szCs w:val="24"/>
        </w:rPr>
        <w:t>data hasil validasi pakar instrument, didapatkan bahwa</w:t>
      </w:r>
      <w:r w:rsidRPr="00267CFE">
        <w:rPr>
          <w:rFonts w:eastAsia="Times New Roman" w:cs="Times New Roman"/>
          <w:szCs w:val="24"/>
        </w:rPr>
        <w:t xml:space="preserve"> </w:t>
      </w:r>
      <w:r w:rsidRPr="00267CFE">
        <w:rPr>
          <w:rFonts w:eastAsiaTheme="minorEastAsia" w:cs="Times New Roman"/>
          <w:szCs w:val="24"/>
        </w:rPr>
        <w:t xml:space="preserve">kesahihan yang diperoleh untuk instrument tersebut adalah 0.86 atau </w:t>
      </w:r>
      <m:oMath>
        <m:r>
          <w:rPr>
            <w:rFonts w:ascii="Cambria Math" w:hAnsi="Cambria Math" w:cs="Times New Roman"/>
            <w:szCs w:val="24"/>
          </w:rPr>
          <m:t>Vi</m:t>
        </m:r>
        <m:r>
          <w:rPr>
            <w:rFonts w:ascii="Cambria Math" w:cs="Times New Roman"/>
            <w:szCs w:val="24"/>
          </w:rPr>
          <m:t xml:space="preserve"> </m:t>
        </m:r>
      </m:oMath>
      <w:r w:rsidRPr="00267CFE">
        <w:rPr>
          <w:rFonts w:eastAsiaTheme="minorEastAsia" w:cs="Times New Roman"/>
          <w:szCs w:val="24"/>
        </w:rPr>
        <w:t xml:space="preserve">= 86% </w:t>
      </w:r>
      <w:r w:rsidR="009D71A1" w:rsidRPr="00267CFE">
        <w:rPr>
          <w:rFonts w:eastAsiaTheme="minorEastAsia" w:cs="Times New Roman"/>
          <w:szCs w:val="24"/>
          <w:lang w:val="en-US"/>
        </w:rPr>
        <w:t xml:space="preserve">. </w:t>
      </w:r>
      <w:r w:rsidRPr="00267CFE">
        <w:rPr>
          <w:rFonts w:eastAsiaTheme="minorEastAsia" w:cs="Times New Roman"/>
          <w:szCs w:val="24"/>
        </w:rPr>
        <w:t xml:space="preserve">Hal ini berarti bahwa hasil  dari penilaian kedua validator memiliki relevansi kuat dengan koefisien validitas lebih besar dari 0.75 </w:t>
      </w:r>
      <w:r w:rsidRPr="00267CFE">
        <w:rPr>
          <w:rFonts w:eastAsiaTheme="minorEastAsia" w:cs="Times New Roman"/>
          <w:szCs w:val="24"/>
        </w:rPr>
        <w:lastRenderedPageBreak/>
        <w:t xml:space="preserve">atau </w:t>
      </w:r>
      <m:oMath>
        <m:r>
          <w:rPr>
            <w:rFonts w:ascii="Cambria Math" w:hAnsi="Cambria Math" w:cs="Times New Roman"/>
            <w:szCs w:val="24"/>
          </w:rPr>
          <m:t>Vi</m:t>
        </m:r>
      </m:oMath>
      <w:r w:rsidRPr="00267CFE">
        <w:rPr>
          <w:rFonts w:eastAsiaTheme="minorEastAsia" w:cs="Times New Roman"/>
          <w:szCs w:val="24"/>
        </w:rPr>
        <w:t>&gt;0.75. Sehingga Instrumen dapat digunakan.</w:t>
      </w:r>
    </w:p>
    <w:p w:rsidR="00357974" w:rsidRPr="00267CFE" w:rsidRDefault="00357974" w:rsidP="00140E2C">
      <w:pPr>
        <w:shd w:val="clear" w:color="auto" w:fill="FFFFFF"/>
        <w:spacing w:after="0" w:line="240" w:lineRule="auto"/>
        <w:ind w:left="284" w:firstLine="567"/>
        <w:jc w:val="both"/>
        <w:textAlignment w:val="baseline"/>
        <w:rPr>
          <w:rFonts w:eastAsiaTheme="minorEastAsia" w:cs="Times New Roman"/>
          <w:szCs w:val="24"/>
          <w:lang w:val="en-US"/>
        </w:rPr>
      </w:pPr>
      <w:r w:rsidRPr="00267CFE">
        <w:rPr>
          <w:rFonts w:eastAsiaTheme="minorEastAsia" w:cs="Times New Roman"/>
          <w:szCs w:val="24"/>
          <w:lang w:val="en-US"/>
        </w:rPr>
        <w:t>Hasil dari analisis instrument kemudian dianalisis dengan menggunakan teknik analisis statistika deskriptif dan inferensial.</w:t>
      </w:r>
    </w:p>
    <w:p w:rsidR="00357974" w:rsidRPr="00267CFE" w:rsidRDefault="00357974" w:rsidP="00357974">
      <w:pPr>
        <w:pStyle w:val="ListParagraph"/>
        <w:spacing w:line="240" w:lineRule="auto"/>
        <w:ind w:left="284" w:firstLine="425"/>
        <w:jc w:val="both"/>
        <w:rPr>
          <w:rFonts w:ascii="Times New Roman" w:hAnsi="Times New Roman" w:cs="Times New Roman"/>
          <w:color w:val="000000" w:themeColor="text1"/>
          <w:sz w:val="24"/>
          <w:szCs w:val="24"/>
        </w:rPr>
      </w:pPr>
      <w:r w:rsidRPr="00267CFE">
        <w:rPr>
          <w:rFonts w:ascii="Times New Roman" w:hAnsi="Times New Roman" w:cs="Times New Roman"/>
          <w:color w:val="000000" w:themeColor="text1"/>
          <w:sz w:val="24"/>
          <w:szCs w:val="24"/>
        </w:rPr>
        <w:t>Analisis statistik deskriptif adalah statistik yang digunakan untuk menganalisis data dengan cara mendeskripsikan atau menggambarkan data yang telah terkumpul sebagaimana adanya. Menurut Sugiono (2014) analisis statistik deskriptif digunakan untuk menganalisis data dengan cara mendeskripsikan atau menggambarkannya dengan ukuran pemusatan data.</w:t>
      </w:r>
    </w:p>
    <w:p w:rsidR="00357974" w:rsidRPr="00267CFE" w:rsidRDefault="00357974" w:rsidP="00357974">
      <w:pPr>
        <w:pStyle w:val="ListParagraph"/>
        <w:spacing w:line="240" w:lineRule="auto"/>
        <w:ind w:left="284" w:firstLine="425"/>
        <w:jc w:val="both"/>
        <w:rPr>
          <w:rFonts w:ascii="Times New Roman" w:hAnsi="Times New Roman" w:cs="Times New Roman"/>
          <w:color w:val="000000" w:themeColor="text1"/>
          <w:sz w:val="24"/>
          <w:szCs w:val="24"/>
          <w:lang w:val="en-US"/>
        </w:rPr>
      </w:pPr>
      <w:r w:rsidRPr="00267CFE">
        <w:rPr>
          <w:rFonts w:ascii="Times New Roman" w:hAnsi="Times New Roman" w:cs="Times New Roman"/>
          <w:color w:val="000000" w:themeColor="text1"/>
          <w:sz w:val="24"/>
          <w:szCs w:val="24"/>
        </w:rPr>
        <w:t>Analisis yang digunakan  untuk menghitung hasil belajar peserta didik  meliputi nilai rata-rata, variansi, standar deviasi, nilai maksimum dan nilai minimum.</w:t>
      </w:r>
    </w:p>
    <w:p w:rsidR="00357974" w:rsidRPr="00267CFE" w:rsidRDefault="00357974" w:rsidP="00357974">
      <w:pPr>
        <w:pStyle w:val="ListParagraph"/>
        <w:tabs>
          <w:tab w:val="left" w:pos="851"/>
        </w:tabs>
        <w:spacing w:after="0" w:line="240" w:lineRule="auto"/>
        <w:ind w:left="284" w:firstLine="425"/>
        <w:jc w:val="both"/>
        <w:rPr>
          <w:rFonts w:ascii="Times New Roman" w:hAnsi="Times New Roman" w:cs="Times New Roman"/>
          <w:color w:val="000000" w:themeColor="text1"/>
          <w:sz w:val="24"/>
          <w:szCs w:val="24"/>
        </w:rPr>
      </w:pPr>
      <w:r w:rsidRPr="00267CFE">
        <w:rPr>
          <w:rFonts w:ascii="Times New Roman" w:hAnsi="Times New Roman" w:cs="Times New Roman"/>
          <w:color w:val="000000" w:themeColor="text1"/>
          <w:sz w:val="24"/>
          <w:szCs w:val="24"/>
        </w:rPr>
        <w:t xml:space="preserve">Analisis statistik inferensial adalah analisis yang digunakan untuk menguji hipotesis penelitian dengan menarik kesimpulan tentang populasi yang didasarkan pada sampel yang ditarik populasinya (Tiro, 2011). Analisis ini dihitung menggunakan </w:t>
      </w:r>
      <w:r w:rsidRPr="00267CFE">
        <w:rPr>
          <w:rFonts w:ascii="Times New Roman" w:hAnsi="Times New Roman" w:cs="Times New Roman"/>
          <w:i/>
          <w:color w:val="000000" w:themeColor="text1"/>
          <w:sz w:val="24"/>
          <w:szCs w:val="24"/>
        </w:rPr>
        <w:t>software Statistical Package fo Sosial Science</w:t>
      </w:r>
      <w:r w:rsidRPr="00267CFE">
        <w:rPr>
          <w:rFonts w:ascii="Times New Roman" w:hAnsi="Times New Roman" w:cs="Times New Roman"/>
          <w:color w:val="000000" w:themeColor="text1"/>
          <w:sz w:val="24"/>
          <w:szCs w:val="24"/>
        </w:rPr>
        <w:t xml:space="preserve"> (SPSS). Pengujian hipotesis dimaksudkan  untuk menjawab hipotesis yang telah diajukan.</w:t>
      </w:r>
    </w:p>
    <w:p w:rsidR="00357974" w:rsidRPr="00267CFE" w:rsidRDefault="00357974" w:rsidP="009D4AD6">
      <w:pPr>
        <w:pStyle w:val="ListParagraph"/>
        <w:numPr>
          <w:ilvl w:val="2"/>
          <w:numId w:val="1"/>
        </w:numPr>
        <w:spacing w:after="0" w:line="240" w:lineRule="auto"/>
        <w:ind w:left="567"/>
        <w:jc w:val="both"/>
        <w:rPr>
          <w:rFonts w:ascii="Times New Roman" w:hAnsi="Times New Roman" w:cs="Times New Roman"/>
          <w:color w:val="000000" w:themeColor="text1"/>
          <w:sz w:val="24"/>
          <w:szCs w:val="24"/>
        </w:rPr>
      </w:pPr>
      <w:r w:rsidRPr="00267CFE">
        <w:rPr>
          <w:rFonts w:ascii="Times New Roman" w:hAnsi="Times New Roman" w:cs="Times New Roman"/>
          <w:color w:val="000000" w:themeColor="text1"/>
          <w:sz w:val="24"/>
          <w:szCs w:val="24"/>
        </w:rPr>
        <w:t>Uji Normalitas</w:t>
      </w:r>
    </w:p>
    <w:p w:rsidR="00357974" w:rsidRPr="00267CFE" w:rsidRDefault="00357974" w:rsidP="00357974">
      <w:pPr>
        <w:pStyle w:val="ListParagraph"/>
        <w:spacing w:after="0" w:line="240" w:lineRule="auto"/>
        <w:ind w:left="284" w:firstLine="490"/>
        <w:jc w:val="both"/>
        <w:rPr>
          <w:rFonts w:ascii="Times New Roman" w:hAnsi="Times New Roman" w:cs="Times New Roman"/>
          <w:color w:val="000000" w:themeColor="text1"/>
          <w:sz w:val="24"/>
          <w:szCs w:val="24"/>
        </w:rPr>
      </w:pPr>
      <w:r w:rsidRPr="00267CFE">
        <w:rPr>
          <w:rFonts w:ascii="Times New Roman" w:hAnsi="Times New Roman" w:cs="Times New Roman"/>
          <w:color w:val="000000" w:themeColor="text1"/>
          <w:sz w:val="24"/>
          <w:szCs w:val="24"/>
        </w:rPr>
        <w:t>Uji normalitas data dilakukan untuk mengetahui apakah data yang diperoleh berdistribusi normal atau tidak. Uji normalitas dilakukan dengan SPSS. Metode yang digunakan adalah uji Kolmogorov-Smirnov dengan hipotesis statistik sebagai berikut:</w:t>
      </w:r>
    </w:p>
    <w:p w:rsidR="00357974" w:rsidRPr="00267CFE" w:rsidRDefault="00357974" w:rsidP="00357974">
      <w:pPr>
        <w:pStyle w:val="ListParagraph"/>
        <w:tabs>
          <w:tab w:val="left" w:pos="2694"/>
        </w:tabs>
        <w:spacing w:after="0" w:line="240" w:lineRule="auto"/>
        <w:ind w:left="284"/>
        <w:jc w:val="both"/>
        <w:rPr>
          <w:rFonts w:ascii="Times New Roman" w:hAnsi="Times New Roman" w:cs="Times New Roman"/>
          <w:color w:val="000000" w:themeColor="text1"/>
          <w:sz w:val="24"/>
          <w:szCs w:val="24"/>
        </w:rPr>
      </w:pPr>
      <w:r w:rsidRPr="00267CFE">
        <w:rPr>
          <w:rFonts w:ascii="Times New Roman" w:hAnsi="Times New Roman" w:cs="Times New Roman"/>
          <w:color w:val="000000" w:themeColor="text1"/>
          <w:sz w:val="24"/>
          <w:szCs w:val="24"/>
        </w:rPr>
        <w:t>H</w:t>
      </w:r>
      <w:r w:rsidRPr="00267CFE">
        <w:rPr>
          <w:rFonts w:ascii="Times New Roman" w:hAnsi="Times New Roman" w:cs="Times New Roman"/>
          <w:color w:val="000000" w:themeColor="text1"/>
          <w:sz w:val="24"/>
          <w:szCs w:val="24"/>
          <w:vertAlign w:val="subscript"/>
        </w:rPr>
        <w:t>0</w:t>
      </w:r>
      <w:r w:rsidRPr="00267CFE">
        <w:rPr>
          <w:rFonts w:ascii="Times New Roman" w:hAnsi="Times New Roman" w:cs="Times New Roman"/>
          <w:color w:val="000000" w:themeColor="text1"/>
          <w:sz w:val="24"/>
          <w:szCs w:val="24"/>
        </w:rPr>
        <w:t xml:space="preserve"> </w:t>
      </w:r>
      <w:r w:rsidRPr="00267CFE">
        <w:rPr>
          <w:rFonts w:ascii="Times New Roman" w:hAnsi="Times New Roman" w:cs="Times New Roman"/>
          <w:color w:val="000000" w:themeColor="text1"/>
          <w:sz w:val="24"/>
          <w:szCs w:val="24"/>
        </w:rPr>
        <w:tab/>
        <w:t>: Data berdistribusi normal</w:t>
      </w:r>
    </w:p>
    <w:p w:rsidR="00357974" w:rsidRPr="00267CFE" w:rsidRDefault="00357974" w:rsidP="00357974">
      <w:pPr>
        <w:pStyle w:val="ListParagraph"/>
        <w:tabs>
          <w:tab w:val="left" w:pos="2694"/>
        </w:tabs>
        <w:spacing w:after="0" w:line="240" w:lineRule="auto"/>
        <w:ind w:left="284"/>
        <w:jc w:val="both"/>
        <w:rPr>
          <w:rFonts w:ascii="Times New Roman" w:hAnsi="Times New Roman" w:cs="Times New Roman"/>
          <w:color w:val="000000" w:themeColor="text1"/>
          <w:sz w:val="24"/>
          <w:szCs w:val="24"/>
        </w:rPr>
      </w:pPr>
      <w:r w:rsidRPr="00267CFE">
        <w:rPr>
          <w:rFonts w:ascii="Times New Roman" w:hAnsi="Times New Roman" w:cs="Times New Roman"/>
          <w:color w:val="000000" w:themeColor="text1"/>
          <w:sz w:val="24"/>
          <w:szCs w:val="24"/>
        </w:rPr>
        <w:t>H</w:t>
      </w:r>
      <w:r w:rsidRPr="00267CFE">
        <w:rPr>
          <w:rFonts w:ascii="Times New Roman" w:hAnsi="Times New Roman" w:cs="Times New Roman"/>
          <w:color w:val="000000" w:themeColor="text1"/>
          <w:sz w:val="24"/>
          <w:szCs w:val="24"/>
          <w:vertAlign w:val="subscript"/>
        </w:rPr>
        <w:t>1</w:t>
      </w:r>
      <w:r w:rsidRPr="00267CFE">
        <w:rPr>
          <w:rFonts w:ascii="Times New Roman" w:hAnsi="Times New Roman" w:cs="Times New Roman"/>
          <w:color w:val="000000" w:themeColor="text1"/>
          <w:sz w:val="24"/>
          <w:szCs w:val="24"/>
        </w:rPr>
        <w:tab/>
        <w:t>: Data tidak berdistribusi normal</w:t>
      </w:r>
    </w:p>
    <w:p w:rsidR="00357974" w:rsidRPr="00267CFE" w:rsidRDefault="00357974" w:rsidP="009D4AD6">
      <w:pPr>
        <w:pStyle w:val="ListParagraph"/>
        <w:numPr>
          <w:ilvl w:val="2"/>
          <w:numId w:val="1"/>
        </w:numPr>
        <w:spacing w:after="0" w:line="240" w:lineRule="auto"/>
        <w:ind w:left="567"/>
        <w:jc w:val="both"/>
        <w:rPr>
          <w:rFonts w:ascii="Times New Roman" w:hAnsi="Times New Roman" w:cs="Times New Roman"/>
          <w:color w:val="000000" w:themeColor="text1"/>
          <w:sz w:val="24"/>
          <w:szCs w:val="24"/>
        </w:rPr>
      </w:pPr>
      <w:r w:rsidRPr="00267CFE">
        <w:rPr>
          <w:rFonts w:ascii="Times New Roman" w:hAnsi="Times New Roman" w:cs="Times New Roman"/>
          <w:color w:val="000000" w:themeColor="text1"/>
          <w:sz w:val="24"/>
          <w:szCs w:val="24"/>
        </w:rPr>
        <w:t>Uji Homogenitas</w:t>
      </w:r>
    </w:p>
    <w:p w:rsidR="00357974" w:rsidRPr="00267CFE" w:rsidRDefault="00357974" w:rsidP="00357974">
      <w:pPr>
        <w:pStyle w:val="ListParagraph"/>
        <w:spacing w:line="240" w:lineRule="auto"/>
        <w:ind w:left="284" w:firstLine="621"/>
        <w:jc w:val="both"/>
        <w:rPr>
          <w:rFonts w:ascii="Times New Roman" w:hAnsi="Times New Roman" w:cs="Times New Roman"/>
          <w:bCs/>
          <w:color w:val="000000" w:themeColor="text1"/>
          <w:sz w:val="24"/>
          <w:szCs w:val="24"/>
          <w:lang w:val="sv-SE"/>
        </w:rPr>
      </w:pPr>
      <w:r w:rsidRPr="00267CFE">
        <w:rPr>
          <w:rFonts w:ascii="Times New Roman" w:hAnsi="Times New Roman" w:cs="Times New Roman"/>
          <w:bCs/>
          <w:color w:val="000000" w:themeColor="text1"/>
          <w:sz w:val="24"/>
          <w:szCs w:val="24"/>
          <w:lang w:val="sv-SE"/>
        </w:rPr>
        <w:lastRenderedPageBreak/>
        <w:t xml:space="preserve">Pengujian homogenitas berfungsi untuk </w:t>
      </w:r>
      <w:r w:rsidRPr="00267CFE">
        <w:rPr>
          <w:rFonts w:ascii="Times New Roman" w:hAnsi="Times New Roman" w:cs="Times New Roman"/>
          <w:color w:val="000000" w:themeColor="text1"/>
          <w:sz w:val="24"/>
          <w:szCs w:val="24"/>
          <w:lang w:val="sv-SE"/>
        </w:rPr>
        <w:t>mengetahui varians data bersifat homogen atau heterogen berdasarkan faktor tertentu</w:t>
      </w:r>
      <w:r w:rsidRPr="00267CFE">
        <w:rPr>
          <w:rFonts w:ascii="Times New Roman" w:hAnsi="Times New Roman" w:cs="Times New Roman"/>
          <w:bCs/>
          <w:color w:val="000000" w:themeColor="text1"/>
          <w:sz w:val="24"/>
          <w:szCs w:val="24"/>
          <w:lang w:val="sv-SE"/>
        </w:rPr>
        <w:t xml:space="preserve">. </w:t>
      </w:r>
      <w:r w:rsidRPr="00267CFE">
        <w:rPr>
          <w:rFonts w:ascii="Times New Roman" w:hAnsi="Times New Roman" w:cs="Times New Roman"/>
          <w:color w:val="000000" w:themeColor="text1"/>
          <w:sz w:val="24"/>
          <w:szCs w:val="24"/>
        </w:rPr>
        <w:t xml:space="preserve">Uji homogenitas variansi (variance) sangat diperlukan sebelum kita membandingkan dua kelompok atau lebih, agar perbedaan yang ada bukan disebabkan oleh adanya perbedaan data dasar (ketidak homogenan kelompok yang dibandingkan). </w:t>
      </w:r>
      <w:r w:rsidRPr="00267CFE">
        <w:rPr>
          <w:rFonts w:ascii="Times New Roman" w:hAnsi="Times New Roman" w:cs="Times New Roman"/>
          <w:bCs/>
          <w:color w:val="000000" w:themeColor="text1"/>
          <w:sz w:val="24"/>
          <w:szCs w:val="24"/>
          <w:lang w:val="sv-SE"/>
        </w:rPr>
        <w:t>Sama seperti pada kenormalan, bahwa asumsi homogenitas juga diperlukan pada beberapa analisis statistik parametrik.</w:t>
      </w:r>
    </w:p>
    <w:p w:rsidR="00357974" w:rsidRPr="00267CFE" w:rsidRDefault="00357974" w:rsidP="009D4AD6">
      <w:pPr>
        <w:pStyle w:val="ListParagraph"/>
        <w:numPr>
          <w:ilvl w:val="2"/>
          <w:numId w:val="1"/>
        </w:numPr>
        <w:tabs>
          <w:tab w:val="left" w:pos="1170"/>
        </w:tabs>
        <w:spacing w:after="0" w:line="240" w:lineRule="auto"/>
        <w:ind w:left="567"/>
        <w:jc w:val="both"/>
        <w:rPr>
          <w:rFonts w:ascii="Times New Roman" w:hAnsi="Times New Roman" w:cs="Times New Roman"/>
          <w:color w:val="000000" w:themeColor="text1"/>
          <w:sz w:val="24"/>
          <w:szCs w:val="24"/>
        </w:rPr>
      </w:pPr>
      <w:r w:rsidRPr="00267CFE">
        <w:rPr>
          <w:rFonts w:ascii="Times New Roman" w:hAnsi="Times New Roman" w:cs="Times New Roman"/>
          <w:color w:val="000000" w:themeColor="text1"/>
          <w:sz w:val="24"/>
          <w:szCs w:val="24"/>
        </w:rPr>
        <w:t>Uji Hipotesis</w:t>
      </w:r>
    </w:p>
    <w:p w:rsidR="00357974" w:rsidRPr="00267CFE" w:rsidRDefault="00357974" w:rsidP="00357974">
      <w:pPr>
        <w:pStyle w:val="ListParagraph"/>
        <w:spacing w:before="240" w:after="0" w:line="240" w:lineRule="auto"/>
        <w:ind w:left="284" w:firstLine="567"/>
        <w:jc w:val="both"/>
        <w:rPr>
          <w:rFonts w:ascii="Times New Roman" w:eastAsia="Times New Roman" w:hAnsi="Times New Roman" w:cs="Times New Roman"/>
          <w:color w:val="000000" w:themeColor="text1"/>
          <w:sz w:val="24"/>
          <w:szCs w:val="24"/>
        </w:rPr>
      </w:pPr>
      <w:r w:rsidRPr="00267CFE">
        <w:rPr>
          <w:rFonts w:ascii="Times New Roman" w:hAnsi="Times New Roman" w:cs="Times New Roman"/>
          <w:color w:val="000000" w:themeColor="text1"/>
          <w:sz w:val="24"/>
          <w:szCs w:val="24"/>
        </w:rPr>
        <w:t xml:space="preserve">Pengujian hipotesis dalam penelitian ini menggunakan </w:t>
      </w:r>
      <w:r w:rsidRPr="00267CFE">
        <w:rPr>
          <w:rFonts w:ascii="Times New Roman" w:hAnsi="Times New Roman" w:cs="Times New Roman"/>
          <w:i/>
          <w:color w:val="000000" w:themeColor="text1"/>
          <w:sz w:val="24"/>
          <w:szCs w:val="24"/>
        </w:rPr>
        <w:t xml:space="preserve">Multivariate Statistics (Manova). </w:t>
      </w:r>
      <w:r w:rsidRPr="00267CFE">
        <w:rPr>
          <w:rFonts w:ascii="Times New Roman" w:eastAsia="Times New Roman" w:hAnsi="Times New Roman" w:cs="Times New Roman"/>
          <w:color w:val="000000" w:themeColor="text1"/>
          <w:sz w:val="24"/>
          <w:szCs w:val="24"/>
        </w:rPr>
        <w:t xml:space="preserve">Manova adalah perluasan multivariate dari analisis Anova. Manova merupakan metode statistik untuk mengeksplorasi hubungan diantara beberapa variable independen yang berjenis kategorikal (bisa data nominal atau ordinal) dengan beberapa variable dependen yang berjenis metric (bisa data interval atau rasio). Tujuan Manova yaitu untuk mengetahui apakah ada perbedaan yang nyata pada variable-variabel dependen antar-anggota sebuah grup (variable independen). Karena terdapat lebih dari satu variabel terikat pada penelitian ini yaitu kemampuan penyelesaian masalah dan pemahaman konsep dan terdapat satu variabel bebas yaitu penggunaan media CFC maka dalam menguji hipotesis digunakan </w:t>
      </w:r>
      <w:r w:rsidRPr="00267CFE">
        <w:rPr>
          <w:rFonts w:ascii="Times New Roman" w:eastAsia="Times New Roman" w:hAnsi="Times New Roman" w:cs="Times New Roman"/>
          <w:i/>
          <w:color w:val="000000" w:themeColor="text1"/>
          <w:sz w:val="24"/>
          <w:szCs w:val="24"/>
        </w:rPr>
        <w:t>One-Way Manova</w:t>
      </w:r>
      <w:r w:rsidRPr="00267CFE">
        <w:rPr>
          <w:rFonts w:ascii="Times New Roman" w:eastAsia="Times New Roman" w:hAnsi="Times New Roman" w:cs="Times New Roman"/>
          <w:color w:val="000000" w:themeColor="text1"/>
          <w:sz w:val="24"/>
          <w:szCs w:val="24"/>
        </w:rPr>
        <w:t>.</w:t>
      </w:r>
    </w:p>
    <w:p w:rsidR="00357974" w:rsidRPr="00267CFE" w:rsidRDefault="00357974" w:rsidP="00357974">
      <w:pPr>
        <w:pStyle w:val="ListParagraph"/>
        <w:spacing w:before="240" w:after="0" w:line="240" w:lineRule="auto"/>
        <w:ind w:left="284" w:firstLine="567"/>
        <w:jc w:val="both"/>
        <w:rPr>
          <w:rFonts w:ascii="Times New Roman" w:eastAsia="Calibri" w:hAnsi="Times New Roman" w:cs="Times New Roman"/>
          <w:b/>
          <w:color w:val="000000" w:themeColor="text1"/>
          <w:sz w:val="24"/>
          <w:szCs w:val="24"/>
        </w:rPr>
      </w:pPr>
      <w:r w:rsidRPr="00267CFE">
        <w:rPr>
          <w:rFonts w:ascii="Times New Roman" w:eastAsia="Times New Roman" w:hAnsi="Times New Roman" w:cs="Times New Roman"/>
          <w:color w:val="000000" w:themeColor="text1"/>
          <w:sz w:val="24"/>
          <w:szCs w:val="24"/>
        </w:rPr>
        <w:t>Untuk menggunakan metode manova, terdapat beberapa asumsi yang harus terpenuhi yaitu sebagai berikut :</w:t>
      </w:r>
    </w:p>
    <w:p w:rsidR="00357974" w:rsidRPr="00267CFE" w:rsidRDefault="00357974" w:rsidP="009D4AD6">
      <w:pPr>
        <w:pStyle w:val="ListParagraph"/>
        <w:numPr>
          <w:ilvl w:val="0"/>
          <w:numId w:val="2"/>
        </w:numPr>
        <w:spacing w:after="100" w:afterAutospacing="1" w:line="240" w:lineRule="auto"/>
        <w:ind w:left="709"/>
        <w:jc w:val="both"/>
        <w:rPr>
          <w:rFonts w:ascii="Times New Roman" w:eastAsia="Times New Roman" w:hAnsi="Times New Roman" w:cs="Times New Roman"/>
          <w:color w:val="000000" w:themeColor="text1"/>
          <w:sz w:val="24"/>
          <w:szCs w:val="24"/>
        </w:rPr>
      </w:pPr>
      <w:r w:rsidRPr="00267CFE">
        <w:rPr>
          <w:rFonts w:ascii="Times New Roman" w:eastAsia="Times New Roman" w:hAnsi="Times New Roman" w:cs="Times New Roman"/>
          <w:color w:val="000000" w:themeColor="text1"/>
          <w:sz w:val="24"/>
          <w:szCs w:val="24"/>
        </w:rPr>
        <w:t>Adanya independensi antar-anggota grup. Sebagai contoh respon antar grup responden seharusnya tidak berkorelasi.</w:t>
      </w:r>
    </w:p>
    <w:p w:rsidR="00357974" w:rsidRPr="00267CFE" w:rsidRDefault="00357974" w:rsidP="009D4AD6">
      <w:pPr>
        <w:pStyle w:val="ListParagraph"/>
        <w:numPr>
          <w:ilvl w:val="0"/>
          <w:numId w:val="2"/>
        </w:numPr>
        <w:spacing w:before="100" w:beforeAutospacing="1" w:after="100" w:afterAutospacing="1" w:line="240" w:lineRule="auto"/>
        <w:ind w:left="709"/>
        <w:jc w:val="both"/>
        <w:rPr>
          <w:rFonts w:ascii="Times New Roman" w:eastAsia="Times New Roman" w:hAnsi="Times New Roman" w:cs="Times New Roman"/>
          <w:color w:val="000000" w:themeColor="text1"/>
          <w:sz w:val="24"/>
          <w:szCs w:val="24"/>
        </w:rPr>
      </w:pPr>
      <w:r w:rsidRPr="00267CFE">
        <w:rPr>
          <w:rFonts w:ascii="Times New Roman" w:eastAsia="Times New Roman" w:hAnsi="Times New Roman" w:cs="Times New Roman"/>
          <w:color w:val="000000" w:themeColor="text1"/>
          <w:sz w:val="24"/>
          <w:szCs w:val="24"/>
        </w:rPr>
        <w:t>Linearitas yaitu hubungan yang linear diantara seluruh pasangan varaibel dependen.</w:t>
      </w:r>
    </w:p>
    <w:p w:rsidR="00357974" w:rsidRPr="00267CFE" w:rsidRDefault="00357974" w:rsidP="009D4AD6">
      <w:pPr>
        <w:pStyle w:val="ListParagraph"/>
        <w:numPr>
          <w:ilvl w:val="0"/>
          <w:numId w:val="2"/>
        </w:numPr>
        <w:spacing w:before="100" w:beforeAutospacing="1" w:after="100" w:afterAutospacing="1" w:line="240" w:lineRule="auto"/>
        <w:ind w:left="709"/>
        <w:jc w:val="both"/>
        <w:rPr>
          <w:rFonts w:ascii="Times New Roman" w:eastAsia="Times New Roman" w:hAnsi="Times New Roman" w:cs="Times New Roman"/>
          <w:color w:val="000000" w:themeColor="text1"/>
          <w:sz w:val="24"/>
          <w:szCs w:val="24"/>
        </w:rPr>
      </w:pPr>
      <w:r w:rsidRPr="00267CFE">
        <w:rPr>
          <w:rFonts w:ascii="Times New Roman" w:eastAsia="Times New Roman" w:hAnsi="Times New Roman" w:cs="Times New Roman"/>
          <w:color w:val="000000" w:themeColor="text1"/>
          <w:sz w:val="24"/>
          <w:szCs w:val="24"/>
        </w:rPr>
        <w:lastRenderedPageBreak/>
        <w:t>Adanya kesamaan matriks kovarians antar group pada variable dependent (Homogeneity of covariance matrices)</w:t>
      </w:r>
    </w:p>
    <w:p w:rsidR="00357974" w:rsidRPr="00267CFE" w:rsidRDefault="00357974" w:rsidP="009D4AD6">
      <w:pPr>
        <w:pStyle w:val="ListParagraph"/>
        <w:numPr>
          <w:ilvl w:val="0"/>
          <w:numId w:val="2"/>
        </w:numPr>
        <w:spacing w:before="100" w:beforeAutospacing="1" w:after="100" w:afterAutospacing="1" w:line="240" w:lineRule="auto"/>
        <w:ind w:left="709"/>
        <w:jc w:val="both"/>
        <w:rPr>
          <w:rFonts w:ascii="Times New Roman" w:eastAsia="Times New Roman" w:hAnsi="Times New Roman" w:cs="Times New Roman"/>
          <w:color w:val="000000" w:themeColor="text1"/>
          <w:sz w:val="24"/>
          <w:szCs w:val="24"/>
        </w:rPr>
      </w:pPr>
      <w:r w:rsidRPr="00267CFE">
        <w:rPr>
          <w:rFonts w:ascii="Times New Roman" w:eastAsia="Times New Roman" w:hAnsi="Times New Roman" w:cs="Times New Roman"/>
          <w:color w:val="000000" w:themeColor="text1"/>
          <w:sz w:val="24"/>
          <w:szCs w:val="24"/>
        </w:rPr>
        <w:t>Variable-variabel dependen seharusnya berdistribusi normal. Karena pada MANOVA jumlah variable dependen lebih dari satu, maka pengukuran normalitas adalah untuk multivariate. Karena pengukuran normalitas untuk multivariat sulit dilakukan, maka bisa diasumsikan bahwa jika masing-masing variable dependen sudah berdistribusi normal atau mendekati normal, maka kumpulan variable dependen juga dianggap akan berdistribusi normal.</w:t>
      </w:r>
    </w:p>
    <w:p w:rsidR="00357974" w:rsidRPr="00267CFE" w:rsidRDefault="00357974" w:rsidP="009D4AD6">
      <w:pPr>
        <w:pStyle w:val="ListParagraph"/>
        <w:numPr>
          <w:ilvl w:val="0"/>
          <w:numId w:val="2"/>
        </w:numPr>
        <w:spacing w:before="100" w:beforeAutospacing="1" w:after="100" w:afterAutospacing="1" w:line="240" w:lineRule="auto"/>
        <w:ind w:left="709"/>
        <w:jc w:val="both"/>
        <w:rPr>
          <w:rFonts w:ascii="Times New Roman" w:eastAsia="Times New Roman" w:hAnsi="Times New Roman" w:cs="Times New Roman"/>
          <w:color w:val="000000" w:themeColor="text1"/>
          <w:sz w:val="24"/>
          <w:szCs w:val="24"/>
        </w:rPr>
      </w:pPr>
      <w:r w:rsidRPr="00267CFE">
        <w:rPr>
          <w:rFonts w:ascii="Times New Roman" w:eastAsia="Times New Roman" w:hAnsi="Times New Roman" w:cs="Times New Roman"/>
          <w:color w:val="000000" w:themeColor="text1"/>
          <w:sz w:val="24"/>
          <w:szCs w:val="24"/>
        </w:rPr>
        <w:t>Antar-variabel dependen seharusnya tidak terjadi korelasi yang kuat (multikolinearitas).</w:t>
      </w:r>
    </w:p>
    <w:p w:rsidR="00357974" w:rsidRPr="00267CFE" w:rsidRDefault="00357974" w:rsidP="009D4AD6">
      <w:pPr>
        <w:pStyle w:val="ListParagraph"/>
        <w:numPr>
          <w:ilvl w:val="0"/>
          <w:numId w:val="2"/>
        </w:numPr>
        <w:spacing w:before="100" w:beforeAutospacing="1" w:after="100" w:afterAutospacing="1" w:line="240" w:lineRule="auto"/>
        <w:ind w:left="709"/>
        <w:jc w:val="both"/>
        <w:rPr>
          <w:rFonts w:ascii="Times New Roman" w:eastAsia="Times New Roman" w:hAnsi="Times New Roman" w:cs="Times New Roman"/>
          <w:color w:val="000000" w:themeColor="text1"/>
          <w:sz w:val="24"/>
          <w:szCs w:val="24"/>
        </w:rPr>
      </w:pPr>
      <w:r w:rsidRPr="00267CFE">
        <w:rPr>
          <w:rFonts w:ascii="Times New Roman" w:eastAsia="Times New Roman" w:hAnsi="Times New Roman" w:cs="Times New Roman"/>
          <w:color w:val="000000" w:themeColor="text1"/>
          <w:sz w:val="24"/>
          <w:szCs w:val="24"/>
        </w:rPr>
        <w:t>MANOVA cukup sensitive terhadap keberadaan data yang bernilai sangat ekstrem (outlier). Karena itu, data terlebih dahulu perlu dideteksi apakah mengandung outlier atau tidak.</w:t>
      </w:r>
    </w:p>
    <w:p w:rsidR="00267CFE" w:rsidRPr="00267CFE" w:rsidRDefault="00267CFE" w:rsidP="00267CFE">
      <w:pPr>
        <w:pStyle w:val="ListParagraph"/>
        <w:tabs>
          <w:tab w:val="left" w:pos="4253"/>
        </w:tabs>
        <w:spacing w:after="0" w:line="240" w:lineRule="auto"/>
        <w:ind w:left="360" w:firstLine="540"/>
        <w:jc w:val="both"/>
        <w:rPr>
          <w:rFonts w:ascii="Times New Roman" w:hAnsi="Times New Roman" w:cs="Times New Roman"/>
          <w:color w:val="000000" w:themeColor="text1"/>
          <w:sz w:val="24"/>
          <w:szCs w:val="24"/>
        </w:rPr>
      </w:pPr>
      <w:r w:rsidRPr="00267CFE">
        <w:rPr>
          <w:rFonts w:ascii="Times New Roman" w:hAnsi="Times New Roman" w:cs="Times New Roman"/>
          <w:color w:val="000000" w:themeColor="text1"/>
          <w:sz w:val="24"/>
          <w:szCs w:val="24"/>
          <w:lang w:val="en-US"/>
        </w:rPr>
        <w:t>Dalam menentukan dan menjawab pertanyaan penelitian tentang pengaruh penggunaan media didasarkan pada hasil analisis tersebut.</w:t>
      </w:r>
      <w:r w:rsidRPr="00267CFE">
        <w:rPr>
          <w:rFonts w:ascii="Times New Roman" w:hAnsi="Times New Roman" w:cs="Times New Roman"/>
          <w:color w:val="000000" w:themeColor="text1"/>
          <w:sz w:val="24"/>
          <w:szCs w:val="24"/>
        </w:rPr>
        <w:t xml:space="preserve"> Strategi pembelajaran menggunakan media CFC dianggap berpengaruh positif jika dan hanya jika terdapat perbedaan signifikan antara kelas eksperimen dan kelas control dimana rata-rata hasil belajar di kelas eksperimen lebih tinggi daripada rata-rata hasil belajar di kelas control. Sebaliknya, Strategi pembelajaran menggunakan media CFC dianggap berpengaruh negatif jika dan hanya jika terdapat perbedaan signifikan antara kelas eksperimen dan kelas control dimana rata-rata hasil belajar di kelas kontrol lebih tinggi daripada rata-rata hasil belajar di kelas eksperimen.</w:t>
      </w:r>
    </w:p>
    <w:p w:rsidR="00267CFE" w:rsidRPr="00267CFE" w:rsidRDefault="00267CFE" w:rsidP="00267CFE">
      <w:pPr>
        <w:pStyle w:val="ListParagraph"/>
        <w:tabs>
          <w:tab w:val="left" w:pos="4253"/>
        </w:tabs>
        <w:spacing w:after="0" w:line="240" w:lineRule="auto"/>
        <w:ind w:left="360" w:firstLine="540"/>
        <w:jc w:val="both"/>
        <w:rPr>
          <w:rFonts w:ascii="Times New Roman" w:hAnsi="Times New Roman" w:cs="Times New Roman"/>
          <w:sz w:val="24"/>
          <w:szCs w:val="24"/>
        </w:rPr>
      </w:pPr>
      <w:r w:rsidRPr="00267CFE">
        <w:rPr>
          <w:rFonts w:ascii="Times New Roman" w:hAnsi="Times New Roman" w:cs="Times New Roman"/>
          <w:sz w:val="24"/>
          <w:szCs w:val="24"/>
        </w:rPr>
        <w:lastRenderedPageBreak/>
        <w:t xml:space="preserve">Untuk memastikan hal tersebut digunakan uji Manova.  Uji manova  digunakan untuk menguji hipotesis kedua yaitu mengenai adakah ada pengaruh penggunaan </w:t>
      </w:r>
      <w:r w:rsidRPr="00267CFE">
        <w:rPr>
          <w:rFonts w:ascii="Times New Roman" w:hAnsi="Times New Roman" w:cs="Times New Roman"/>
          <w:color w:val="000000" w:themeColor="text1"/>
          <w:sz w:val="24"/>
          <w:szCs w:val="24"/>
        </w:rPr>
        <w:t>strategi pembelajaran menggunakan media CFC terhadap pemahaman konsep dan kemampuan penyelesaian masalah</w:t>
      </w:r>
      <w:r w:rsidRPr="00267CFE">
        <w:rPr>
          <w:rFonts w:ascii="Times New Roman" w:hAnsi="Times New Roman" w:cs="Times New Roman"/>
          <w:sz w:val="24"/>
          <w:szCs w:val="24"/>
        </w:rPr>
        <w:t xml:space="preserve">. Hipotesis yang dapat dibuat untuk menjawab masalah ini adalah: </w:t>
      </w:r>
    </w:p>
    <w:p w:rsidR="00267CFE" w:rsidRPr="00267CFE" w:rsidRDefault="00267CFE" w:rsidP="00267CFE">
      <w:pPr>
        <w:pStyle w:val="ListParagraph"/>
        <w:tabs>
          <w:tab w:val="left" w:pos="4253"/>
        </w:tabs>
        <w:spacing w:after="0" w:line="240" w:lineRule="auto"/>
        <w:ind w:left="851" w:hanging="425"/>
        <w:jc w:val="both"/>
        <w:rPr>
          <w:rFonts w:ascii="Times New Roman" w:hAnsi="Times New Roman" w:cs="Times New Roman"/>
          <w:sz w:val="24"/>
          <w:szCs w:val="24"/>
        </w:rPr>
      </w:pPr>
      <w:r w:rsidRPr="00267CFE">
        <w:rPr>
          <w:rFonts w:ascii="Times New Roman" w:hAnsi="Times New Roman" w:cs="Times New Roman"/>
          <w:sz w:val="24"/>
          <w:szCs w:val="24"/>
        </w:rPr>
        <w:t>H</w:t>
      </w:r>
      <w:r w:rsidRPr="00267CFE">
        <w:rPr>
          <w:rFonts w:ascii="Times New Roman" w:hAnsi="Times New Roman" w:cs="Times New Roman"/>
          <w:sz w:val="24"/>
          <w:szCs w:val="24"/>
          <w:vertAlign w:val="subscript"/>
        </w:rPr>
        <w:t>0</w:t>
      </w:r>
      <w:r w:rsidRPr="00267CFE">
        <w:rPr>
          <w:rFonts w:ascii="Times New Roman" w:hAnsi="Times New Roman" w:cs="Times New Roman"/>
          <w:sz w:val="24"/>
          <w:szCs w:val="24"/>
        </w:rPr>
        <w:t xml:space="preserve">: Tidak ada perbedaan signifikan penggunaan </w:t>
      </w:r>
      <w:r w:rsidRPr="00267CFE">
        <w:rPr>
          <w:rFonts w:ascii="Times New Roman" w:hAnsi="Times New Roman" w:cs="Times New Roman"/>
          <w:color w:val="000000" w:themeColor="text1"/>
          <w:sz w:val="24"/>
          <w:szCs w:val="24"/>
        </w:rPr>
        <w:t>strategi pembelajaran menggunakan media CFC terhadap pemahaman konsep dan kemampuan penyelesaian masalah</w:t>
      </w:r>
      <w:r w:rsidRPr="00267CFE">
        <w:rPr>
          <w:rFonts w:ascii="Times New Roman" w:hAnsi="Times New Roman" w:cs="Times New Roman"/>
          <w:sz w:val="24"/>
          <w:szCs w:val="24"/>
        </w:rPr>
        <w:t>.</w:t>
      </w:r>
    </w:p>
    <w:p w:rsidR="00267CFE" w:rsidRPr="00267CFE" w:rsidRDefault="00267CFE" w:rsidP="00267CFE">
      <w:pPr>
        <w:pStyle w:val="ListParagraph"/>
        <w:tabs>
          <w:tab w:val="left" w:pos="4253"/>
        </w:tabs>
        <w:spacing w:after="0" w:line="240" w:lineRule="auto"/>
        <w:ind w:left="851" w:hanging="425"/>
        <w:jc w:val="both"/>
        <w:rPr>
          <w:rFonts w:ascii="Times New Roman" w:hAnsi="Times New Roman" w:cs="Times New Roman"/>
          <w:sz w:val="24"/>
          <w:szCs w:val="24"/>
        </w:rPr>
      </w:pPr>
      <w:r w:rsidRPr="00267CFE">
        <w:rPr>
          <w:rFonts w:ascii="Times New Roman" w:hAnsi="Times New Roman" w:cs="Times New Roman"/>
          <w:sz w:val="24"/>
          <w:szCs w:val="24"/>
        </w:rPr>
        <w:t>H</w:t>
      </w:r>
      <w:r w:rsidRPr="00267CFE">
        <w:rPr>
          <w:rFonts w:ascii="Times New Roman" w:hAnsi="Times New Roman" w:cs="Times New Roman"/>
          <w:sz w:val="24"/>
          <w:szCs w:val="24"/>
          <w:vertAlign w:val="subscript"/>
        </w:rPr>
        <w:t>1</w:t>
      </w:r>
      <w:r w:rsidRPr="00267CFE">
        <w:rPr>
          <w:rFonts w:ascii="Times New Roman" w:hAnsi="Times New Roman" w:cs="Times New Roman"/>
          <w:sz w:val="24"/>
          <w:szCs w:val="24"/>
        </w:rPr>
        <w:t xml:space="preserve">: Ada perbedaan yang signifikan penggunaan </w:t>
      </w:r>
      <w:r w:rsidRPr="00267CFE">
        <w:rPr>
          <w:rFonts w:ascii="Times New Roman" w:hAnsi="Times New Roman" w:cs="Times New Roman"/>
          <w:color w:val="000000" w:themeColor="text1"/>
          <w:sz w:val="24"/>
          <w:szCs w:val="24"/>
        </w:rPr>
        <w:t>strategi pembelajaran menggunakan media CFC terhadap pemahaman konsep dan kemampuan penyelesaian masalah</w:t>
      </w:r>
      <w:r w:rsidRPr="00267CFE">
        <w:rPr>
          <w:rFonts w:ascii="Times New Roman" w:hAnsi="Times New Roman" w:cs="Times New Roman"/>
          <w:sz w:val="24"/>
          <w:szCs w:val="24"/>
        </w:rPr>
        <w:t xml:space="preserve"> </w:t>
      </w:r>
    </w:p>
    <w:p w:rsidR="00267CFE" w:rsidRDefault="00267CFE" w:rsidP="00267CFE">
      <w:pPr>
        <w:pStyle w:val="ListParagraph"/>
        <w:tabs>
          <w:tab w:val="left" w:pos="4253"/>
        </w:tabs>
        <w:spacing w:after="0" w:line="240" w:lineRule="auto"/>
        <w:ind w:left="426" w:firstLine="708"/>
        <w:jc w:val="both"/>
        <w:rPr>
          <w:rFonts w:ascii="Times New Roman" w:hAnsi="Times New Roman" w:cs="Times New Roman"/>
          <w:sz w:val="24"/>
          <w:szCs w:val="24"/>
          <w:lang w:val="en-US"/>
        </w:rPr>
      </w:pPr>
      <w:r w:rsidRPr="00267CFE">
        <w:rPr>
          <w:rFonts w:ascii="Times New Roman" w:hAnsi="Times New Roman" w:cs="Times New Roman"/>
          <w:sz w:val="24"/>
          <w:szCs w:val="24"/>
        </w:rPr>
        <w:t xml:space="preserve">Berdasarkan hipotesis kriteria yang digunakan untuk menentukan asumsi yakni apabila signifikansi nilai </w:t>
      </w:r>
      <m:oMath>
        <m:r>
          <w:rPr>
            <w:rFonts w:ascii="Cambria Math" w:hAnsi="Cambria Math" w:cs="Times New Roman"/>
            <w:sz w:val="24"/>
            <w:szCs w:val="24"/>
          </w:rPr>
          <m:t>p</m:t>
        </m:r>
      </m:oMath>
      <w:r w:rsidRPr="00267CFE">
        <w:rPr>
          <w:rFonts w:ascii="Times New Roman" w:hAnsi="Times New Roman" w:cs="Times New Roman"/>
          <w:sz w:val="24"/>
          <w:szCs w:val="24"/>
        </w:rPr>
        <w:t xml:space="preserve"> &lt; 0,05 maka H</w:t>
      </w:r>
      <w:r w:rsidRPr="00267CFE">
        <w:rPr>
          <w:rFonts w:ascii="Times New Roman" w:hAnsi="Times New Roman" w:cs="Times New Roman"/>
          <w:sz w:val="24"/>
          <w:szCs w:val="24"/>
          <w:vertAlign w:val="subscript"/>
        </w:rPr>
        <w:t>0</w:t>
      </w:r>
      <w:r w:rsidRPr="00267CFE">
        <w:rPr>
          <w:rFonts w:ascii="Times New Roman" w:hAnsi="Times New Roman" w:cs="Times New Roman"/>
          <w:sz w:val="24"/>
          <w:szCs w:val="24"/>
        </w:rPr>
        <w:t xml:space="preserve"> ditolak dan apabila signifikansi nilai </w:t>
      </w:r>
      <m:oMath>
        <m:r>
          <w:rPr>
            <w:rFonts w:ascii="Cambria Math" w:hAnsi="Cambria Math" w:cs="Times New Roman"/>
            <w:sz w:val="24"/>
            <w:szCs w:val="24"/>
          </w:rPr>
          <m:t>p</m:t>
        </m:r>
      </m:oMath>
      <w:r w:rsidRPr="00267CFE">
        <w:rPr>
          <w:rFonts w:ascii="Times New Roman" w:hAnsi="Times New Roman" w:cs="Times New Roman"/>
          <w:sz w:val="24"/>
          <w:szCs w:val="24"/>
        </w:rPr>
        <w:t xml:space="preserve"> &gt; 0,05 maka H</w:t>
      </w:r>
      <w:r w:rsidRPr="00267CFE">
        <w:rPr>
          <w:rFonts w:ascii="Times New Roman" w:hAnsi="Times New Roman" w:cs="Times New Roman"/>
          <w:sz w:val="24"/>
          <w:szCs w:val="24"/>
          <w:vertAlign w:val="subscript"/>
        </w:rPr>
        <w:t>0</w:t>
      </w:r>
      <w:r w:rsidRPr="00267CFE">
        <w:rPr>
          <w:rFonts w:ascii="Times New Roman" w:hAnsi="Times New Roman" w:cs="Times New Roman"/>
          <w:sz w:val="24"/>
          <w:szCs w:val="24"/>
        </w:rPr>
        <w:t xml:space="preserve"> diterima. </w:t>
      </w:r>
    </w:p>
    <w:p w:rsidR="00267CFE" w:rsidRPr="00267CFE" w:rsidRDefault="00267CFE" w:rsidP="00267CFE">
      <w:pPr>
        <w:pStyle w:val="ListParagraph"/>
        <w:tabs>
          <w:tab w:val="left" w:pos="4253"/>
        </w:tabs>
        <w:spacing w:after="0" w:line="240" w:lineRule="auto"/>
        <w:ind w:left="426" w:firstLine="708"/>
        <w:jc w:val="both"/>
        <w:rPr>
          <w:rFonts w:ascii="Times New Roman" w:hAnsi="Times New Roman" w:cs="Times New Roman"/>
          <w:sz w:val="24"/>
          <w:szCs w:val="24"/>
          <w:lang w:val="en-US"/>
        </w:rPr>
      </w:pPr>
    </w:p>
    <w:p w:rsidR="00267CFE" w:rsidRPr="00267CFE" w:rsidRDefault="00267CFE" w:rsidP="009D4AD6">
      <w:pPr>
        <w:pStyle w:val="ListParagraph"/>
        <w:numPr>
          <w:ilvl w:val="0"/>
          <w:numId w:val="3"/>
        </w:numPr>
        <w:spacing w:line="256" w:lineRule="auto"/>
        <w:ind w:left="426"/>
        <w:rPr>
          <w:rFonts w:ascii="Times New Roman" w:eastAsiaTheme="minorEastAsia" w:hAnsi="Times New Roman" w:cs="Times New Roman"/>
          <w:b/>
          <w:sz w:val="24"/>
          <w:szCs w:val="24"/>
        </w:rPr>
      </w:pPr>
      <w:r w:rsidRPr="00267CFE">
        <w:rPr>
          <w:rFonts w:ascii="Times New Roman" w:eastAsiaTheme="minorEastAsia" w:hAnsi="Times New Roman" w:cs="Times New Roman"/>
          <w:b/>
          <w:sz w:val="24"/>
          <w:szCs w:val="24"/>
        </w:rPr>
        <w:t>HASIL DAN PEMBAHASAN</w:t>
      </w:r>
    </w:p>
    <w:p w:rsidR="00267CFE" w:rsidRPr="00267CFE" w:rsidRDefault="00267CFE" w:rsidP="00267CFE">
      <w:pPr>
        <w:spacing w:after="0" w:line="240" w:lineRule="auto"/>
        <w:ind w:left="426" w:firstLine="425"/>
        <w:jc w:val="both"/>
        <w:rPr>
          <w:rFonts w:cs="Times New Roman"/>
          <w:color w:val="000000" w:themeColor="text1"/>
          <w:szCs w:val="24"/>
        </w:rPr>
      </w:pPr>
      <w:r w:rsidRPr="00267CFE">
        <w:rPr>
          <w:rFonts w:cs="Times New Roman"/>
          <w:color w:val="000000" w:themeColor="text1"/>
          <w:szCs w:val="24"/>
        </w:rPr>
        <w:t>Penelitian ini dilaksanakan di SMP Negeri 2 Sungguminasa Gowa pada semester ganjil tahun ajaran 2017/2018 dengan melibatkan dua kelas sebagai kelas control dan kelas eksperimen. Kelas control diberlakukan di kelas VII 5 dan kelas eksperimen atau perlakuan diberlakukan di kelas VII 2. Kedua kelas telah diasumsikan sebagai sampel yang homogen.</w:t>
      </w:r>
    </w:p>
    <w:p w:rsidR="00267CFE" w:rsidRPr="00267CFE" w:rsidRDefault="00267CFE" w:rsidP="00267CFE">
      <w:pPr>
        <w:spacing w:after="0" w:line="240" w:lineRule="auto"/>
        <w:ind w:left="426" w:firstLine="425"/>
        <w:jc w:val="both"/>
        <w:rPr>
          <w:rFonts w:cs="Times New Roman"/>
          <w:color w:val="000000" w:themeColor="text1"/>
          <w:szCs w:val="24"/>
        </w:rPr>
      </w:pPr>
      <w:r w:rsidRPr="00267CFE">
        <w:rPr>
          <w:rFonts w:cs="Times New Roman"/>
          <w:color w:val="000000" w:themeColor="text1"/>
          <w:szCs w:val="24"/>
        </w:rPr>
        <w:t>Adapun jadwal penelit</w:t>
      </w:r>
      <w:r>
        <w:rPr>
          <w:rFonts w:cs="Times New Roman"/>
          <w:color w:val="000000" w:themeColor="text1"/>
          <w:szCs w:val="24"/>
        </w:rPr>
        <w:t xml:space="preserve">ian dapat dilihat pada Tabel </w:t>
      </w:r>
      <w:r w:rsidRPr="00267CFE">
        <w:rPr>
          <w:rFonts w:cs="Times New Roman"/>
          <w:color w:val="000000" w:themeColor="text1"/>
          <w:szCs w:val="24"/>
        </w:rPr>
        <w:t xml:space="preserve"> berikut ini:</w:t>
      </w:r>
    </w:p>
    <w:p w:rsidR="00267CFE" w:rsidRPr="003C578E" w:rsidRDefault="00267CFE" w:rsidP="003C578E">
      <w:pPr>
        <w:pStyle w:val="ListParagraph"/>
        <w:spacing w:line="256" w:lineRule="auto"/>
        <w:ind w:left="142"/>
        <w:rPr>
          <w:rFonts w:ascii="Times New Roman" w:eastAsiaTheme="minorEastAsia" w:hAnsi="Times New Roman" w:cs="Times New Roman"/>
          <w:b/>
          <w:sz w:val="24"/>
          <w:szCs w:val="24"/>
          <w:lang w:val="en-US"/>
        </w:rPr>
      </w:pPr>
      <w:r>
        <w:rPr>
          <w:rFonts w:eastAsiaTheme="minorEastAsia" w:cs="Times New Roman"/>
          <w:b/>
          <w:noProof/>
          <w:szCs w:val="24"/>
          <w:lang w:val="en-US"/>
        </w:rPr>
        <w:lastRenderedPageBreak/>
        <w:drawing>
          <wp:inline distT="0" distB="0" distL="0" distR="0">
            <wp:extent cx="2833822" cy="1504950"/>
            <wp:effectExtent l="19050" t="0" r="462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833822" cy="1504950"/>
                    </a:xfrm>
                    <a:prstGeom prst="rect">
                      <a:avLst/>
                    </a:prstGeom>
                    <a:noFill/>
                    <a:ln w="9525">
                      <a:noFill/>
                      <a:miter lim="800000"/>
                      <a:headEnd/>
                      <a:tailEnd/>
                    </a:ln>
                  </pic:spPr>
                </pic:pic>
              </a:graphicData>
            </a:graphic>
          </wp:inline>
        </w:drawing>
      </w:r>
    </w:p>
    <w:p w:rsidR="00267CFE" w:rsidRPr="001B647F" w:rsidRDefault="00267CFE" w:rsidP="009D4AD6">
      <w:pPr>
        <w:pStyle w:val="ListParagraph"/>
        <w:numPr>
          <w:ilvl w:val="0"/>
          <w:numId w:val="4"/>
        </w:numPr>
        <w:tabs>
          <w:tab w:val="left" w:pos="567"/>
        </w:tabs>
        <w:spacing w:after="0" w:line="240" w:lineRule="auto"/>
        <w:ind w:left="426" w:hanging="284"/>
        <w:jc w:val="both"/>
        <w:rPr>
          <w:rFonts w:ascii="Times New Roman" w:hAnsi="Times New Roman" w:cs="Times New Roman"/>
          <w:b/>
          <w:color w:val="000000" w:themeColor="text1"/>
          <w:sz w:val="24"/>
          <w:szCs w:val="24"/>
        </w:rPr>
      </w:pPr>
      <w:r w:rsidRPr="001B647F">
        <w:rPr>
          <w:rFonts w:ascii="Times New Roman" w:hAnsi="Times New Roman" w:cs="Times New Roman"/>
          <w:b/>
          <w:color w:val="000000" w:themeColor="text1"/>
          <w:sz w:val="24"/>
          <w:szCs w:val="24"/>
        </w:rPr>
        <w:t>Hasil Analisis Deskriptif</w:t>
      </w:r>
    </w:p>
    <w:p w:rsidR="00267CFE" w:rsidRPr="001B647F" w:rsidRDefault="00267CFE" w:rsidP="009D4AD6">
      <w:pPr>
        <w:pStyle w:val="ListParagraph"/>
        <w:numPr>
          <w:ilvl w:val="0"/>
          <w:numId w:val="6"/>
        </w:numPr>
        <w:spacing w:after="200" w:line="240" w:lineRule="auto"/>
        <w:ind w:left="567"/>
        <w:jc w:val="both"/>
        <w:rPr>
          <w:rFonts w:ascii="Times New Roman" w:hAnsi="Times New Roman" w:cs="Times New Roman"/>
          <w:b/>
          <w:color w:val="000000" w:themeColor="text1"/>
          <w:sz w:val="24"/>
          <w:szCs w:val="24"/>
        </w:rPr>
      </w:pPr>
      <w:r w:rsidRPr="001B647F">
        <w:rPr>
          <w:rFonts w:ascii="Times New Roman" w:hAnsi="Times New Roman" w:cs="Times New Roman"/>
          <w:b/>
          <w:color w:val="000000" w:themeColor="text1"/>
          <w:sz w:val="24"/>
          <w:szCs w:val="24"/>
        </w:rPr>
        <w:t>Analisis Hasil Belajar Matematika</w:t>
      </w:r>
    </w:p>
    <w:p w:rsidR="00267CFE" w:rsidRPr="001B647F" w:rsidRDefault="00267CFE" w:rsidP="009D4AD6">
      <w:pPr>
        <w:pStyle w:val="ListParagraph"/>
        <w:numPr>
          <w:ilvl w:val="0"/>
          <w:numId w:val="5"/>
        </w:numPr>
        <w:spacing w:after="200" w:line="240" w:lineRule="auto"/>
        <w:ind w:left="709" w:hanging="501"/>
        <w:jc w:val="both"/>
        <w:rPr>
          <w:rFonts w:ascii="Times New Roman" w:hAnsi="Times New Roman" w:cs="Times New Roman"/>
          <w:b/>
          <w:color w:val="000000" w:themeColor="text1"/>
          <w:sz w:val="24"/>
          <w:szCs w:val="24"/>
        </w:rPr>
      </w:pPr>
      <w:r w:rsidRPr="001B647F">
        <w:rPr>
          <w:rFonts w:ascii="Times New Roman" w:hAnsi="Times New Roman" w:cs="Times New Roman"/>
          <w:b/>
          <w:color w:val="000000" w:themeColor="text1"/>
          <w:sz w:val="24"/>
          <w:szCs w:val="24"/>
        </w:rPr>
        <w:t>Tes Pemahaman Konsep</w:t>
      </w:r>
    </w:p>
    <w:p w:rsidR="00267CFE" w:rsidRPr="001B647F" w:rsidRDefault="00267CFE" w:rsidP="00267CFE">
      <w:pPr>
        <w:pStyle w:val="ListParagraph"/>
        <w:spacing w:before="240" w:after="0" w:line="240" w:lineRule="auto"/>
        <w:ind w:left="709" w:firstLine="567"/>
        <w:jc w:val="both"/>
        <w:rPr>
          <w:rFonts w:ascii="Times New Roman" w:hAnsi="Times New Roman" w:cs="Times New Roman"/>
          <w:color w:val="000000" w:themeColor="text1"/>
          <w:sz w:val="24"/>
          <w:szCs w:val="24"/>
        </w:rPr>
      </w:pPr>
      <w:r w:rsidRPr="001B647F">
        <w:rPr>
          <w:rFonts w:ascii="Times New Roman" w:hAnsi="Times New Roman" w:cs="Times New Roman"/>
          <w:color w:val="000000" w:themeColor="text1"/>
          <w:sz w:val="24"/>
          <w:szCs w:val="24"/>
        </w:rPr>
        <w:t>Uji coba instrument tes hasil belajar matematika terdiri atas uji validitas oleh validator. Soal yang dinyatakan valid berjumlah empat butir soal yang terdiri atas benar salah, opsi pilihan, menjodohkan, dan essay. Semua soal yang telah dinyatakan valid tersebut kemudian diujikan kepada kelompok eksperimen dan kelompok kontrol.</w:t>
      </w:r>
    </w:p>
    <w:p w:rsidR="00267CFE" w:rsidRPr="001B647F" w:rsidRDefault="00267CFE" w:rsidP="00267CFE">
      <w:pPr>
        <w:pStyle w:val="ListParagraph"/>
        <w:spacing w:before="240" w:after="0" w:line="240" w:lineRule="auto"/>
        <w:ind w:left="709" w:firstLine="567"/>
        <w:jc w:val="both"/>
        <w:rPr>
          <w:rFonts w:ascii="Times New Roman" w:hAnsi="Times New Roman" w:cs="Times New Roman"/>
          <w:color w:val="000000" w:themeColor="text1"/>
          <w:sz w:val="24"/>
          <w:szCs w:val="24"/>
        </w:rPr>
      </w:pPr>
    </w:p>
    <w:p w:rsidR="00267CFE" w:rsidRPr="001B647F" w:rsidRDefault="00267CFE" w:rsidP="009D4AD6">
      <w:pPr>
        <w:pStyle w:val="ListParagraph"/>
        <w:numPr>
          <w:ilvl w:val="0"/>
          <w:numId w:val="7"/>
        </w:numPr>
        <w:spacing w:before="240" w:after="0" w:line="240" w:lineRule="auto"/>
        <w:ind w:left="567"/>
        <w:jc w:val="both"/>
        <w:rPr>
          <w:rFonts w:ascii="Times New Roman" w:hAnsi="Times New Roman" w:cs="Times New Roman"/>
          <w:b/>
          <w:color w:val="000000" w:themeColor="text1"/>
          <w:sz w:val="24"/>
          <w:szCs w:val="24"/>
        </w:rPr>
      </w:pPr>
      <w:r w:rsidRPr="001B647F">
        <w:rPr>
          <w:rFonts w:ascii="Times New Roman" w:hAnsi="Times New Roman" w:cs="Times New Roman"/>
          <w:b/>
          <w:color w:val="000000" w:themeColor="text1"/>
          <w:sz w:val="24"/>
          <w:szCs w:val="24"/>
        </w:rPr>
        <w:t>Deskripsi hasil tes pemahaman konsep peserta didik  yang diajar dengan menggunakan media CFC</w:t>
      </w:r>
    </w:p>
    <w:p w:rsidR="00267CFE" w:rsidRDefault="00267CFE" w:rsidP="00267CFE">
      <w:pPr>
        <w:pStyle w:val="ListParagraph"/>
        <w:spacing w:before="240" w:after="0" w:line="240" w:lineRule="auto"/>
        <w:ind w:left="709"/>
        <w:jc w:val="both"/>
        <w:rPr>
          <w:rFonts w:ascii="Times New Roman" w:hAnsi="Times New Roman" w:cs="Times New Roman"/>
          <w:color w:val="000000" w:themeColor="text1"/>
          <w:sz w:val="24"/>
          <w:szCs w:val="24"/>
          <w:lang w:val="en-US"/>
        </w:rPr>
      </w:pPr>
      <w:r w:rsidRPr="001B647F">
        <w:rPr>
          <w:rFonts w:ascii="Times New Roman" w:hAnsi="Times New Roman" w:cs="Times New Roman"/>
          <w:color w:val="000000" w:themeColor="text1"/>
          <w:sz w:val="24"/>
          <w:szCs w:val="24"/>
        </w:rPr>
        <w:t xml:space="preserve">Hasil Statistik yang berkaitan dengan skor variabel yang diajar dengan menggunakan media CFC disajikan dalam </w:t>
      </w:r>
      <w:r w:rsidR="00894A14">
        <w:rPr>
          <w:rFonts w:ascii="Times New Roman" w:hAnsi="Times New Roman" w:cs="Times New Roman"/>
          <w:color w:val="000000" w:themeColor="text1"/>
          <w:sz w:val="24"/>
          <w:szCs w:val="24"/>
        </w:rPr>
        <w:t>tabel</w:t>
      </w:r>
      <w:r w:rsidRPr="001B647F">
        <w:rPr>
          <w:rFonts w:ascii="Times New Roman" w:hAnsi="Times New Roman" w:cs="Times New Roman"/>
          <w:color w:val="000000" w:themeColor="text1"/>
          <w:sz w:val="24"/>
          <w:szCs w:val="24"/>
        </w:rPr>
        <w:t xml:space="preserve"> berikut:</w:t>
      </w:r>
    </w:p>
    <w:p w:rsidR="00267CFE" w:rsidRPr="00267CFE" w:rsidRDefault="00267CFE" w:rsidP="00BD41DB">
      <w:pPr>
        <w:pStyle w:val="ListParagraph"/>
        <w:spacing w:before="240" w:after="0" w:line="240" w:lineRule="auto"/>
        <w:ind w:left="426"/>
        <w:jc w:val="both"/>
        <w:rPr>
          <w:rFonts w:ascii="Times New Roman" w:hAnsi="Times New Roman" w:cs="Times New Roman"/>
          <w:color w:val="000000" w:themeColor="text1"/>
          <w:sz w:val="24"/>
          <w:szCs w:val="24"/>
          <w:lang w:val="en-US"/>
        </w:rPr>
      </w:pPr>
      <w:r>
        <w:rPr>
          <w:rFonts w:cs="Times New Roman"/>
          <w:noProof/>
          <w:color w:val="000000" w:themeColor="text1"/>
          <w:szCs w:val="24"/>
          <w:lang w:val="en-US"/>
        </w:rPr>
        <w:drawing>
          <wp:inline distT="0" distB="0" distL="0" distR="0">
            <wp:extent cx="2624455" cy="2219325"/>
            <wp:effectExtent l="1905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624455" cy="2219325"/>
                    </a:xfrm>
                    <a:prstGeom prst="rect">
                      <a:avLst/>
                    </a:prstGeom>
                    <a:noFill/>
                    <a:ln w="9525">
                      <a:noFill/>
                      <a:miter lim="800000"/>
                      <a:headEnd/>
                      <a:tailEnd/>
                    </a:ln>
                  </pic:spPr>
                </pic:pic>
              </a:graphicData>
            </a:graphic>
          </wp:inline>
        </w:drawing>
      </w:r>
    </w:p>
    <w:p w:rsidR="00BD41DB" w:rsidRDefault="00BD41DB" w:rsidP="00BD41DB">
      <w:pPr>
        <w:pStyle w:val="ListParagraph"/>
        <w:spacing w:before="240" w:after="0" w:line="240" w:lineRule="auto"/>
        <w:ind w:left="426"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Tabel</w:t>
      </w:r>
      <w:r w:rsidRPr="001B647F">
        <w:rPr>
          <w:rFonts w:ascii="Times New Roman" w:hAnsi="Times New Roman" w:cs="Times New Roman"/>
          <w:color w:val="000000" w:themeColor="text1"/>
          <w:sz w:val="24"/>
          <w:szCs w:val="24"/>
        </w:rPr>
        <w:t xml:space="preserve"> menunjukkan rata-rata hasil belajar peserta didik  terbilang tinggi.. Adapun skor yang dicapai oleh peserta didik  tersebar dari skor </w:t>
      </w:r>
      <w:r w:rsidRPr="001B647F">
        <w:rPr>
          <w:rFonts w:ascii="Times New Roman" w:hAnsi="Times New Roman" w:cs="Times New Roman"/>
          <w:color w:val="000000" w:themeColor="text1"/>
          <w:sz w:val="24"/>
          <w:szCs w:val="24"/>
        </w:rPr>
        <w:lastRenderedPageBreak/>
        <w:t>terendah 69 hingga skor tertinggi 92 dengan rentang nilai 23. Hal ini terlihat dengan adanya peserta didik  yang mendapat nilai 69 dan adapula peserta didik  yang mendapat nilai 92. Jika hasil belajar matematika dikelompokkan kedalam 5 kategori maka diperoleh distribusi d</w:t>
      </w:r>
      <w:r>
        <w:rPr>
          <w:rFonts w:ascii="Times New Roman" w:hAnsi="Times New Roman" w:cs="Times New Roman"/>
          <w:color w:val="000000" w:themeColor="text1"/>
          <w:sz w:val="24"/>
          <w:szCs w:val="24"/>
        </w:rPr>
        <w:t>ata dan persentasenya sebagai b</w:t>
      </w:r>
      <w:r>
        <w:rPr>
          <w:rFonts w:ascii="Times New Roman" w:hAnsi="Times New Roman" w:cs="Times New Roman"/>
          <w:color w:val="000000" w:themeColor="text1"/>
          <w:sz w:val="24"/>
          <w:szCs w:val="24"/>
          <w:lang w:val="en-US"/>
        </w:rPr>
        <w:t>e</w:t>
      </w:r>
      <w:r w:rsidRPr="001B647F">
        <w:rPr>
          <w:rFonts w:ascii="Times New Roman" w:hAnsi="Times New Roman" w:cs="Times New Roman"/>
          <w:color w:val="000000" w:themeColor="text1"/>
          <w:sz w:val="24"/>
          <w:szCs w:val="24"/>
        </w:rPr>
        <w:t>rikut:</w:t>
      </w:r>
    </w:p>
    <w:p w:rsidR="00BD41DB" w:rsidRDefault="00BD41DB" w:rsidP="00BD41DB">
      <w:pPr>
        <w:pStyle w:val="ListParagraph"/>
        <w:spacing w:before="240" w:after="0" w:line="240" w:lineRule="auto"/>
        <w:ind w:left="284"/>
        <w:jc w:val="both"/>
        <w:rPr>
          <w:rFonts w:ascii="Times New Roman" w:hAnsi="Times New Roman" w:cs="Times New Roman"/>
          <w:color w:val="000000" w:themeColor="text1"/>
          <w:sz w:val="24"/>
          <w:szCs w:val="24"/>
          <w:lang w:val="en-US"/>
        </w:rPr>
      </w:pPr>
      <w:r>
        <w:rPr>
          <w:rFonts w:cs="Times New Roman"/>
          <w:noProof/>
          <w:color w:val="000000" w:themeColor="text1"/>
          <w:szCs w:val="24"/>
          <w:lang w:val="en-US"/>
        </w:rPr>
        <w:drawing>
          <wp:inline distT="0" distB="0" distL="0" distR="0">
            <wp:extent cx="2695537" cy="174307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700655" cy="1746385"/>
                    </a:xfrm>
                    <a:prstGeom prst="rect">
                      <a:avLst/>
                    </a:prstGeom>
                    <a:noFill/>
                    <a:ln w="9525">
                      <a:noFill/>
                      <a:miter lim="800000"/>
                      <a:headEnd/>
                      <a:tailEnd/>
                    </a:ln>
                  </pic:spPr>
                </pic:pic>
              </a:graphicData>
            </a:graphic>
          </wp:inline>
        </w:drawing>
      </w:r>
    </w:p>
    <w:p w:rsidR="003C4B1A" w:rsidRPr="003C4B1A" w:rsidRDefault="003C4B1A" w:rsidP="00BD41DB">
      <w:pPr>
        <w:pStyle w:val="ListParagraph"/>
        <w:spacing w:before="240" w:after="0" w:line="240" w:lineRule="auto"/>
        <w:ind w:left="284"/>
        <w:jc w:val="both"/>
        <w:rPr>
          <w:rFonts w:ascii="Times New Roman" w:hAnsi="Times New Roman" w:cs="Times New Roman"/>
          <w:color w:val="000000" w:themeColor="text1"/>
          <w:sz w:val="24"/>
          <w:szCs w:val="24"/>
          <w:lang w:val="en-US"/>
        </w:rPr>
      </w:pPr>
      <w:r w:rsidRPr="001B647F">
        <w:rPr>
          <w:rFonts w:ascii="Times New Roman" w:hAnsi="Times New Roman" w:cs="Times New Roman"/>
          <w:color w:val="000000" w:themeColor="text1"/>
          <w:sz w:val="24"/>
          <w:szCs w:val="24"/>
        </w:rPr>
        <w:t>Berikut Histogram didtribusi persentase skor hasil uji tes pemahaman konsep peserta didik  yang diajar dengan media CFC pada gambar berikut</w:t>
      </w:r>
      <w:r>
        <w:rPr>
          <w:rFonts w:ascii="Times New Roman" w:hAnsi="Times New Roman" w:cs="Times New Roman"/>
          <w:color w:val="000000" w:themeColor="text1"/>
          <w:sz w:val="24"/>
          <w:szCs w:val="24"/>
          <w:lang w:val="en-US"/>
        </w:rPr>
        <w:t>:</w:t>
      </w:r>
    </w:p>
    <w:p w:rsidR="003C4B1A" w:rsidRPr="003C4B1A" w:rsidRDefault="003C4B1A" w:rsidP="003C4B1A">
      <w:pPr>
        <w:pStyle w:val="ListParagraph"/>
        <w:spacing w:before="240" w:after="0" w:line="240" w:lineRule="auto"/>
        <w:ind w:left="142"/>
        <w:jc w:val="both"/>
        <w:rPr>
          <w:rFonts w:ascii="Times New Roman" w:hAnsi="Times New Roman" w:cs="Times New Roman"/>
          <w:color w:val="000000" w:themeColor="text1"/>
          <w:sz w:val="24"/>
          <w:szCs w:val="24"/>
          <w:lang w:val="en-US"/>
        </w:rPr>
      </w:pPr>
      <w:r>
        <w:rPr>
          <w:rFonts w:cs="Times New Roman"/>
          <w:noProof/>
          <w:color w:val="000000" w:themeColor="text1"/>
          <w:szCs w:val="24"/>
          <w:lang w:val="en-US"/>
        </w:rPr>
        <w:drawing>
          <wp:inline distT="0" distB="0" distL="0" distR="0">
            <wp:extent cx="2699778" cy="1933575"/>
            <wp:effectExtent l="19050" t="0" r="5322"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700655" cy="1934203"/>
                    </a:xfrm>
                    <a:prstGeom prst="rect">
                      <a:avLst/>
                    </a:prstGeom>
                    <a:noFill/>
                    <a:ln w="9525">
                      <a:noFill/>
                      <a:miter lim="800000"/>
                      <a:headEnd/>
                      <a:tailEnd/>
                    </a:ln>
                  </pic:spPr>
                </pic:pic>
              </a:graphicData>
            </a:graphic>
          </wp:inline>
        </w:drawing>
      </w:r>
    </w:p>
    <w:p w:rsidR="003C4B1A" w:rsidRPr="001B647F" w:rsidRDefault="003C4B1A" w:rsidP="003C4B1A">
      <w:pPr>
        <w:pStyle w:val="ListParagraph"/>
        <w:spacing w:before="240" w:after="0" w:line="240" w:lineRule="auto"/>
        <w:ind w:left="284" w:firstLine="567"/>
        <w:jc w:val="both"/>
        <w:rPr>
          <w:rFonts w:ascii="Times New Roman" w:hAnsi="Times New Roman" w:cs="Times New Roman"/>
          <w:color w:val="000000" w:themeColor="text1"/>
          <w:sz w:val="24"/>
          <w:szCs w:val="24"/>
        </w:rPr>
      </w:pPr>
      <w:r w:rsidRPr="001B647F">
        <w:rPr>
          <w:rFonts w:ascii="Times New Roman" w:hAnsi="Times New Roman" w:cs="Times New Roman"/>
          <w:color w:val="000000" w:themeColor="text1"/>
          <w:sz w:val="24"/>
          <w:szCs w:val="24"/>
        </w:rPr>
        <w:t>Selanjutnya, data skor hasil tes pemahaman konsep peserta didik  yang diajar dengan menggunakan media CFC dianalisis berdasarkan  criteria ketuntasan minimal (KKM) yang ditetapkan oleh sekolah adalah sebagai berikut:</w:t>
      </w:r>
    </w:p>
    <w:p w:rsidR="00267CFE" w:rsidRPr="00267CFE" w:rsidRDefault="003C4B1A" w:rsidP="003C4B1A">
      <w:pPr>
        <w:pStyle w:val="ListParagraph"/>
        <w:tabs>
          <w:tab w:val="left" w:pos="4253"/>
        </w:tabs>
        <w:spacing w:after="0" w:line="240" w:lineRule="auto"/>
        <w:ind w:left="284"/>
        <w:jc w:val="both"/>
        <w:rPr>
          <w:rFonts w:ascii="Times New Roman" w:hAnsi="Times New Roman" w:cs="Times New Roman"/>
          <w:color w:val="000000" w:themeColor="text1"/>
          <w:sz w:val="24"/>
          <w:szCs w:val="24"/>
          <w:lang w:val="en-US"/>
        </w:rPr>
      </w:pPr>
      <w:r>
        <w:rPr>
          <w:rFonts w:cs="Times New Roman"/>
          <w:noProof/>
          <w:color w:val="000000" w:themeColor="text1"/>
          <w:szCs w:val="24"/>
          <w:lang w:val="en-US"/>
        </w:rPr>
        <w:drawing>
          <wp:inline distT="0" distB="0" distL="0" distR="0">
            <wp:extent cx="2609850" cy="6191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2614295" cy="620179"/>
                    </a:xfrm>
                    <a:prstGeom prst="rect">
                      <a:avLst/>
                    </a:prstGeom>
                    <a:noFill/>
                    <a:ln w="9525">
                      <a:noFill/>
                      <a:miter lim="800000"/>
                      <a:headEnd/>
                      <a:tailEnd/>
                    </a:ln>
                  </pic:spPr>
                </pic:pic>
              </a:graphicData>
            </a:graphic>
          </wp:inline>
        </w:drawing>
      </w:r>
    </w:p>
    <w:p w:rsidR="00140E2C" w:rsidRPr="00267CFE" w:rsidRDefault="00140E2C" w:rsidP="00267CFE">
      <w:pPr>
        <w:pStyle w:val="ListParagraph"/>
        <w:spacing w:line="240" w:lineRule="auto"/>
        <w:ind w:left="709" w:firstLine="425"/>
        <w:jc w:val="both"/>
        <w:rPr>
          <w:rFonts w:ascii="Times New Roman" w:hAnsi="Times New Roman" w:cs="Times New Roman"/>
          <w:color w:val="000000" w:themeColor="text1"/>
          <w:sz w:val="24"/>
          <w:szCs w:val="24"/>
          <w:lang w:val="en-US"/>
        </w:rPr>
      </w:pPr>
    </w:p>
    <w:p w:rsidR="005A314B" w:rsidRPr="001B647F" w:rsidRDefault="005A314B" w:rsidP="005A314B">
      <w:pPr>
        <w:pStyle w:val="ListParagraph"/>
        <w:spacing w:before="240" w:after="0" w:line="240" w:lineRule="auto"/>
        <w:ind w:left="284"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Dari </w:t>
      </w:r>
      <w:r w:rsidR="00894A14">
        <w:rPr>
          <w:rFonts w:ascii="Times New Roman" w:hAnsi="Times New Roman" w:cs="Times New Roman"/>
          <w:color w:val="000000" w:themeColor="text1"/>
          <w:sz w:val="24"/>
          <w:szCs w:val="24"/>
        </w:rPr>
        <w:t>tabel</w:t>
      </w:r>
      <w:r>
        <w:rPr>
          <w:rFonts w:ascii="Times New Roman" w:hAnsi="Times New Roman" w:cs="Times New Roman"/>
          <w:color w:val="000000" w:themeColor="text1"/>
          <w:sz w:val="24"/>
          <w:szCs w:val="24"/>
          <w:lang w:val="en-US"/>
        </w:rPr>
        <w:t xml:space="preserve"> </w:t>
      </w:r>
      <w:r w:rsidRPr="001B647F">
        <w:rPr>
          <w:rFonts w:ascii="Times New Roman" w:hAnsi="Times New Roman" w:cs="Times New Roman"/>
          <w:color w:val="000000" w:themeColor="text1"/>
          <w:sz w:val="24"/>
          <w:szCs w:val="24"/>
        </w:rPr>
        <w:t>di atas menunjukkan bahwa tidak ada peserta didik  yang memiliki nilai yang tidak tuntas, dengan kata lain peserta didik  yang memenuhi standar ketuntasan adalah sebanyak 33 orang atau 100% . Jika dikaitkan dengan indikator ketuntasan hasil belajar peserta didik  kelas VII 2 SMPN 2 Sungguminasa memenuhi indikator hasil belajar peserta didik  secara klasikal.</w:t>
      </w:r>
    </w:p>
    <w:p w:rsidR="00B00096" w:rsidRPr="001B647F" w:rsidRDefault="00B00096" w:rsidP="009D4AD6">
      <w:pPr>
        <w:pStyle w:val="ListParagraph"/>
        <w:numPr>
          <w:ilvl w:val="0"/>
          <w:numId w:val="7"/>
        </w:numPr>
        <w:spacing w:before="240" w:after="0" w:line="240" w:lineRule="auto"/>
        <w:ind w:left="567"/>
        <w:jc w:val="both"/>
        <w:rPr>
          <w:rFonts w:ascii="Times New Roman" w:hAnsi="Times New Roman" w:cs="Times New Roman"/>
          <w:b/>
          <w:color w:val="000000" w:themeColor="text1"/>
          <w:sz w:val="24"/>
          <w:szCs w:val="24"/>
        </w:rPr>
      </w:pPr>
      <w:r w:rsidRPr="001B647F">
        <w:rPr>
          <w:rFonts w:ascii="Times New Roman" w:hAnsi="Times New Roman" w:cs="Times New Roman"/>
          <w:b/>
          <w:color w:val="000000" w:themeColor="text1"/>
          <w:sz w:val="24"/>
          <w:szCs w:val="24"/>
        </w:rPr>
        <w:t>Deskripsi hasil tes pemahaman konsep peserta didik  yang diajar tanpa menggunakan media CFC</w:t>
      </w:r>
    </w:p>
    <w:p w:rsidR="00B00096" w:rsidRDefault="00B00096" w:rsidP="00B00096">
      <w:pPr>
        <w:pStyle w:val="ListParagraph"/>
        <w:spacing w:before="240" w:after="0" w:line="240" w:lineRule="auto"/>
        <w:ind w:left="426" w:firstLine="708"/>
        <w:jc w:val="both"/>
        <w:rPr>
          <w:rFonts w:ascii="Times New Roman" w:hAnsi="Times New Roman" w:cs="Times New Roman"/>
          <w:color w:val="000000" w:themeColor="text1"/>
          <w:sz w:val="24"/>
          <w:szCs w:val="24"/>
          <w:lang w:val="en-US"/>
        </w:rPr>
      </w:pPr>
      <w:r w:rsidRPr="001B647F">
        <w:rPr>
          <w:rFonts w:ascii="Times New Roman" w:hAnsi="Times New Roman" w:cs="Times New Roman"/>
          <w:color w:val="000000" w:themeColor="text1"/>
          <w:sz w:val="24"/>
          <w:szCs w:val="24"/>
        </w:rPr>
        <w:t xml:space="preserve">Hasil Statistik yang berkaitan dengan skor variabel yang diajar tanpa menggunakan media CFC disajikan dalam </w:t>
      </w:r>
      <w:r w:rsidR="00894A14">
        <w:rPr>
          <w:rFonts w:ascii="Times New Roman" w:hAnsi="Times New Roman" w:cs="Times New Roman"/>
          <w:color w:val="000000" w:themeColor="text1"/>
          <w:sz w:val="24"/>
          <w:szCs w:val="24"/>
          <w:lang w:val="en-US"/>
        </w:rPr>
        <w:t>tabel</w:t>
      </w:r>
      <w:r>
        <w:rPr>
          <w:rFonts w:ascii="Times New Roman" w:hAnsi="Times New Roman" w:cs="Times New Roman"/>
          <w:color w:val="000000" w:themeColor="text1"/>
          <w:sz w:val="24"/>
          <w:szCs w:val="24"/>
          <w:lang w:val="en-US"/>
        </w:rPr>
        <w:t xml:space="preserve"> </w:t>
      </w:r>
      <w:r w:rsidRPr="001B647F">
        <w:rPr>
          <w:rFonts w:ascii="Times New Roman" w:hAnsi="Times New Roman" w:cs="Times New Roman"/>
          <w:color w:val="000000" w:themeColor="text1"/>
          <w:sz w:val="24"/>
          <w:szCs w:val="24"/>
        </w:rPr>
        <w:t xml:space="preserve"> berikut:</w:t>
      </w:r>
    </w:p>
    <w:p w:rsidR="00B00096" w:rsidRDefault="00B00096" w:rsidP="00B00096">
      <w:pPr>
        <w:pStyle w:val="ListParagraph"/>
        <w:spacing w:before="240" w:after="0" w:line="240" w:lineRule="auto"/>
        <w:ind w:left="426" w:firstLine="708"/>
        <w:jc w:val="both"/>
        <w:rPr>
          <w:rFonts w:ascii="Times New Roman" w:hAnsi="Times New Roman" w:cs="Times New Roman"/>
          <w:color w:val="000000" w:themeColor="text1"/>
          <w:sz w:val="24"/>
          <w:szCs w:val="24"/>
          <w:lang w:val="en-US"/>
        </w:rPr>
      </w:pPr>
    </w:p>
    <w:p w:rsidR="00B00096" w:rsidRDefault="00B00096" w:rsidP="00B00096">
      <w:pPr>
        <w:pStyle w:val="ListParagraph"/>
        <w:spacing w:before="240" w:after="0" w:line="240" w:lineRule="auto"/>
        <w:ind w:left="426" w:firstLine="708"/>
        <w:jc w:val="both"/>
        <w:rPr>
          <w:rFonts w:ascii="Times New Roman" w:hAnsi="Times New Roman" w:cs="Times New Roman"/>
          <w:color w:val="000000" w:themeColor="text1"/>
          <w:sz w:val="24"/>
          <w:szCs w:val="24"/>
          <w:lang w:val="en-US"/>
        </w:rPr>
      </w:pPr>
    </w:p>
    <w:p w:rsidR="00B00096" w:rsidRDefault="00B00096" w:rsidP="00B00096">
      <w:pPr>
        <w:pStyle w:val="ListParagraph"/>
        <w:spacing w:before="240" w:after="0" w:line="240" w:lineRule="auto"/>
        <w:ind w:left="426" w:firstLine="708"/>
        <w:jc w:val="both"/>
        <w:rPr>
          <w:rFonts w:ascii="Times New Roman" w:hAnsi="Times New Roman" w:cs="Times New Roman"/>
          <w:color w:val="000000" w:themeColor="text1"/>
          <w:sz w:val="24"/>
          <w:szCs w:val="24"/>
          <w:lang w:val="en-US"/>
        </w:rPr>
      </w:pPr>
    </w:p>
    <w:p w:rsidR="00B00096" w:rsidRDefault="00B00096" w:rsidP="00B00096">
      <w:pPr>
        <w:pStyle w:val="ListParagraph"/>
        <w:spacing w:before="240" w:after="0" w:line="240" w:lineRule="auto"/>
        <w:ind w:left="284" w:hanging="142"/>
        <w:jc w:val="both"/>
        <w:rPr>
          <w:rFonts w:ascii="Times New Roman" w:hAnsi="Times New Roman" w:cs="Times New Roman"/>
          <w:color w:val="000000" w:themeColor="text1"/>
          <w:sz w:val="24"/>
          <w:szCs w:val="24"/>
          <w:lang w:val="en-US"/>
        </w:rPr>
      </w:pPr>
      <w:r>
        <w:rPr>
          <w:rFonts w:cs="Times New Roman"/>
          <w:noProof/>
          <w:color w:val="000000" w:themeColor="text1"/>
          <w:szCs w:val="24"/>
          <w:lang w:val="en-US"/>
        </w:rPr>
        <w:drawing>
          <wp:inline distT="0" distB="0" distL="0" distR="0">
            <wp:extent cx="2700655" cy="1574896"/>
            <wp:effectExtent l="1905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2700655" cy="1574896"/>
                    </a:xfrm>
                    <a:prstGeom prst="rect">
                      <a:avLst/>
                    </a:prstGeom>
                    <a:noFill/>
                    <a:ln w="9525">
                      <a:noFill/>
                      <a:miter lim="800000"/>
                      <a:headEnd/>
                      <a:tailEnd/>
                    </a:ln>
                  </pic:spPr>
                </pic:pic>
              </a:graphicData>
            </a:graphic>
          </wp:inline>
        </w:drawing>
      </w:r>
    </w:p>
    <w:p w:rsidR="00B00096" w:rsidRPr="00B00096" w:rsidRDefault="00B00096" w:rsidP="00B00096">
      <w:pPr>
        <w:pStyle w:val="ListParagraph"/>
        <w:spacing w:before="240" w:after="0" w:line="240" w:lineRule="auto"/>
        <w:ind w:left="426"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Tabel di atas mendeskripsikan hasil tes </w:t>
      </w:r>
      <w:r w:rsidRPr="001B647F">
        <w:rPr>
          <w:rFonts w:ascii="Times New Roman" w:hAnsi="Times New Roman" w:cs="Times New Roman"/>
          <w:color w:val="000000" w:themeColor="text1"/>
          <w:sz w:val="24"/>
          <w:szCs w:val="24"/>
        </w:rPr>
        <w:t xml:space="preserve">kelas VII 5 SMPN 2 Sungguminasa yang diajar tanpa media CFC adalah 76,1 dari skor ideal 100. Hasil tersebut jauh lebih rendah dari rata-rata peserta didik  yang diajar dengan media CFC sebesar 80.1. Hal ini menunjukkan rata-rata hasil belajar peserta didik  terbilang sedang. Adapun skor yang dicapai oleh peserta didik  tersebar dari skor terendah 65 hingga skor tertinggi 93 dengan rentang nilai 28. Hal ini terlihat dengan adanya peserta didik  yang mendapat nilai 65 dan adapula peserta didik  yang mendapat nilai 93. Jika hasil belajar matematika dikelompokkan kedalam 5 </w:t>
      </w:r>
      <w:r w:rsidRPr="001B647F">
        <w:rPr>
          <w:rFonts w:ascii="Times New Roman" w:hAnsi="Times New Roman" w:cs="Times New Roman"/>
          <w:color w:val="000000" w:themeColor="text1"/>
          <w:sz w:val="24"/>
          <w:szCs w:val="24"/>
        </w:rPr>
        <w:lastRenderedPageBreak/>
        <w:t>kategori maka diperoleh distribusi d</w:t>
      </w:r>
      <w:r>
        <w:rPr>
          <w:rFonts w:ascii="Times New Roman" w:hAnsi="Times New Roman" w:cs="Times New Roman"/>
          <w:color w:val="000000" w:themeColor="text1"/>
          <w:sz w:val="24"/>
          <w:szCs w:val="24"/>
        </w:rPr>
        <w:t>ata dan persentasenya sebagai b</w:t>
      </w:r>
      <w:r>
        <w:rPr>
          <w:rFonts w:ascii="Times New Roman" w:hAnsi="Times New Roman" w:cs="Times New Roman"/>
          <w:color w:val="000000" w:themeColor="text1"/>
          <w:sz w:val="24"/>
          <w:szCs w:val="24"/>
          <w:lang w:val="en-US"/>
        </w:rPr>
        <w:t>e</w:t>
      </w:r>
      <w:r w:rsidRPr="001B647F">
        <w:rPr>
          <w:rFonts w:ascii="Times New Roman" w:hAnsi="Times New Roman" w:cs="Times New Roman"/>
          <w:color w:val="000000" w:themeColor="text1"/>
          <w:sz w:val="24"/>
          <w:szCs w:val="24"/>
        </w:rPr>
        <w:t>rikut:</w:t>
      </w:r>
    </w:p>
    <w:p w:rsidR="000C48A9" w:rsidRPr="00267CFE" w:rsidRDefault="00B00096" w:rsidP="00B00096">
      <w:pPr>
        <w:pStyle w:val="ListParagraph"/>
        <w:spacing w:after="0" w:line="240" w:lineRule="auto"/>
        <w:ind w:left="284"/>
        <w:jc w:val="both"/>
        <w:rPr>
          <w:rFonts w:ascii="Times New Roman" w:hAnsi="Times New Roman" w:cs="Times New Roman"/>
          <w:color w:val="000000" w:themeColor="text1"/>
          <w:sz w:val="24"/>
          <w:szCs w:val="24"/>
          <w:lang w:val="en-US"/>
        </w:rPr>
      </w:pPr>
      <w:r>
        <w:rPr>
          <w:rFonts w:cs="Times New Roman"/>
          <w:noProof/>
          <w:color w:val="000000" w:themeColor="text1"/>
          <w:szCs w:val="24"/>
          <w:lang w:val="en-US"/>
        </w:rPr>
        <w:drawing>
          <wp:inline distT="0" distB="0" distL="0" distR="0">
            <wp:extent cx="2697096" cy="1771650"/>
            <wp:effectExtent l="19050" t="0" r="8004"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2697096" cy="1771650"/>
                    </a:xfrm>
                    <a:prstGeom prst="rect">
                      <a:avLst/>
                    </a:prstGeom>
                    <a:noFill/>
                    <a:ln w="9525">
                      <a:noFill/>
                      <a:miter lim="800000"/>
                      <a:headEnd/>
                      <a:tailEnd/>
                    </a:ln>
                  </pic:spPr>
                </pic:pic>
              </a:graphicData>
            </a:graphic>
          </wp:inline>
        </w:drawing>
      </w:r>
    </w:p>
    <w:p w:rsidR="00B00096" w:rsidRDefault="00B00096" w:rsidP="00B00096">
      <w:pPr>
        <w:pStyle w:val="ListParagraph"/>
        <w:spacing w:before="240" w:after="0" w:line="240" w:lineRule="auto"/>
        <w:ind w:left="426" w:firstLine="708"/>
        <w:jc w:val="both"/>
        <w:rPr>
          <w:rFonts w:ascii="Times New Roman" w:hAnsi="Times New Roman" w:cs="Times New Roman"/>
          <w:color w:val="000000" w:themeColor="text1"/>
          <w:sz w:val="24"/>
          <w:szCs w:val="24"/>
          <w:lang w:val="en-US"/>
        </w:rPr>
      </w:pPr>
      <w:r w:rsidRPr="001B647F">
        <w:rPr>
          <w:rFonts w:ascii="Times New Roman" w:hAnsi="Times New Roman" w:cs="Times New Roman"/>
          <w:color w:val="000000" w:themeColor="text1"/>
          <w:sz w:val="24"/>
          <w:szCs w:val="24"/>
        </w:rPr>
        <w:t xml:space="preserve">Berikut Histogram didtribusi persentase skor hasil uji tes pemahaman konsep peserta didik  yang diajar </w:t>
      </w:r>
      <w:r>
        <w:rPr>
          <w:rFonts w:ascii="Times New Roman" w:hAnsi="Times New Roman" w:cs="Times New Roman"/>
          <w:color w:val="000000" w:themeColor="text1"/>
          <w:sz w:val="24"/>
          <w:szCs w:val="24"/>
        </w:rPr>
        <w:t xml:space="preserve">tanpa media CFC pada gambar </w:t>
      </w:r>
      <w:r w:rsidRPr="001B647F">
        <w:rPr>
          <w:rFonts w:ascii="Times New Roman" w:hAnsi="Times New Roman" w:cs="Times New Roman"/>
          <w:color w:val="000000" w:themeColor="text1"/>
          <w:sz w:val="24"/>
          <w:szCs w:val="24"/>
        </w:rPr>
        <w:t>berikut:</w:t>
      </w:r>
    </w:p>
    <w:p w:rsidR="00B00096" w:rsidRDefault="00B00096" w:rsidP="00B00096">
      <w:pPr>
        <w:pStyle w:val="ListParagraph"/>
        <w:spacing w:before="240" w:after="0" w:line="240" w:lineRule="auto"/>
        <w:ind w:left="426" w:firstLine="708"/>
        <w:jc w:val="both"/>
        <w:rPr>
          <w:rFonts w:ascii="Times New Roman" w:hAnsi="Times New Roman" w:cs="Times New Roman"/>
          <w:color w:val="000000" w:themeColor="text1"/>
          <w:sz w:val="24"/>
          <w:szCs w:val="24"/>
          <w:lang w:val="en-US"/>
        </w:rPr>
      </w:pPr>
    </w:p>
    <w:p w:rsidR="00B00096" w:rsidRDefault="00B00096" w:rsidP="00B00096">
      <w:pPr>
        <w:pStyle w:val="ListParagraph"/>
        <w:spacing w:before="240" w:after="0" w:line="240" w:lineRule="auto"/>
        <w:ind w:left="426" w:firstLine="708"/>
        <w:jc w:val="both"/>
        <w:rPr>
          <w:rFonts w:ascii="Times New Roman" w:hAnsi="Times New Roman" w:cs="Times New Roman"/>
          <w:color w:val="000000" w:themeColor="text1"/>
          <w:sz w:val="24"/>
          <w:szCs w:val="24"/>
          <w:lang w:val="en-US"/>
        </w:rPr>
      </w:pPr>
    </w:p>
    <w:p w:rsidR="00B00096" w:rsidRDefault="00B00096" w:rsidP="00B00096">
      <w:pPr>
        <w:pStyle w:val="ListParagraph"/>
        <w:spacing w:before="240" w:after="0" w:line="240" w:lineRule="auto"/>
        <w:ind w:left="426" w:firstLine="708"/>
        <w:jc w:val="both"/>
        <w:rPr>
          <w:rFonts w:ascii="Times New Roman" w:hAnsi="Times New Roman" w:cs="Times New Roman"/>
          <w:color w:val="000000" w:themeColor="text1"/>
          <w:sz w:val="24"/>
          <w:szCs w:val="24"/>
          <w:lang w:val="en-US"/>
        </w:rPr>
      </w:pPr>
    </w:p>
    <w:p w:rsidR="00B00096" w:rsidRPr="00B00096" w:rsidRDefault="00B00096" w:rsidP="00B00096">
      <w:pPr>
        <w:pStyle w:val="ListParagraph"/>
        <w:spacing w:before="240" w:after="0" w:line="240" w:lineRule="auto"/>
        <w:ind w:left="142"/>
        <w:jc w:val="both"/>
        <w:rPr>
          <w:rFonts w:ascii="Times New Roman" w:hAnsi="Times New Roman" w:cs="Times New Roman"/>
          <w:color w:val="000000" w:themeColor="text1"/>
          <w:sz w:val="24"/>
          <w:szCs w:val="24"/>
          <w:lang w:val="en-US"/>
        </w:rPr>
      </w:pPr>
      <w:r>
        <w:rPr>
          <w:rFonts w:cs="Times New Roman"/>
          <w:noProof/>
          <w:color w:val="000000" w:themeColor="text1"/>
          <w:szCs w:val="24"/>
          <w:lang w:val="en-US"/>
        </w:rPr>
        <w:drawing>
          <wp:inline distT="0" distB="0" distL="0" distR="0">
            <wp:extent cx="2700337" cy="2095500"/>
            <wp:effectExtent l="19050" t="0" r="4763"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2700655" cy="2095747"/>
                    </a:xfrm>
                    <a:prstGeom prst="rect">
                      <a:avLst/>
                    </a:prstGeom>
                    <a:noFill/>
                    <a:ln w="9525">
                      <a:noFill/>
                      <a:miter lim="800000"/>
                      <a:headEnd/>
                      <a:tailEnd/>
                    </a:ln>
                  </pic:spPr>
                </pic:pic>
              </a:graphicData>
            </a:graphic>
          </wp:inline>
        </w:drawing>
      </w:r>
    </w:p>
    <w:p w:rsidR="00B00096" w:rsidRDefault="00B00096" w:rsidP="00B00096">
      <w:pPr>
        <w:pStyle w:val="ListParagraph"/>
        <w:spacing w:before="240" w:after="0" w:line="240" w:lineRule="auto"/>
        <w:ind w:left="426" w:firstLine="567"/>
        <w:jc w:val="both"/>
        <w:rPr>
          <w:rFonts w:ascii="Times New Roman" w:hAnsi="Times New Roman" w:cs="Times New Roman"/>
          <w:color w:val="000000" w:themeColor="text1"/>
          <w:sz w:val="24"/>
          <w:szCs w:val="24"/>
          <w:lang w:val="en-US"/>
        </w:rPr>
      </w:pPr>
      <w:r w:rsidRPr="001B647F">
        <w:rPr>
          <w:rFonts w:ascii="Times New Roman" w:hAnsi="Times New Roman" w:cs="Times New Roman"/>
          <w:color w:val="000000" w:themeColor="text1"/>
          <w:sz w:val="24"/>
          <w:szCs w:val="24"/>
        </w:rPr>
        <w:t>Selanjutnya, data skor hasil tes pemahaman konsep peserta didik  yang diajar tanpa menggunakan media CFC dianalisis berdasarkan  criteria ketuntasan minimal (KKM) yang ditetapkan oleh sekolah adalah sebagai berikut:</w:t>
      </w:r>
    </w:p>
    <w:p w:rsidR="00B00096" w:rsidRPr="00B00096" w:rsidRDefault="00B00096" w:rsidP="00B00096">
      <w:pPr>
        <w:pStyle w:val="ListParagraph"/>
        <w:spacing w:before="240" w:after="0" w:line="240" w:lineRule="auto"/>
        <w:ind w:left="426" w:hanging="142"/>
        <w:jc w:val="both"/>
        <w:rPr>
          <w:rFonts w:ascii="Times New Roman" w:hAnsi="Times New Roman" w:cs="Times New Roman"/>
          <w:color w:val="000000" w:themeColor="text1"/>
          <w:sz w:val="24"/>
          <w:szCs w:val="24"/>
          <w:lang w:val="en-US"/>
        </w:rPr>
      </w:pPr>
      <w:r>
        <w:rPr>
          <w:rFonts w:cs="Times New Roman"/>
          <w:noProof/>
          <w:color w:val="000000" w:themeColor="text1"/>
          <w:szCs w:val="24"/>
          <w:lang w:val="en-US"/>
        </w:rPr>
        <w:drawing>
          <wp:inline distT="0" distB="0" distL="0" distR="0">
            <wp:extent cx="2694670" cy="6667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2694670" cy="666750"/>
                    </a:xfrm>
                    <a:prstGeom prst="rect">
                      <a:avLst/>
                    </a:prstGeom>
                    <a:noFill/>
                    <a:ln w="9525">
                      <a:noFill/>
                      <a:miter lim="800000"/>
                      <a:headEnd/>
                      <a:tailEnd/>
                    </a:ln>
                  </pic:spPr>
                </pic:pic>
              </a:graphicData>
            </a:graphic>
          </wp:inline>
        </w:drawing>
      </w:r>
    </w:p>
    <w:p w:rsidR="000C48A9" w:rsidRDefault="00B00096" w:rsidP="00B00096">
      <w:pPr>
        <w:spacing w:after="0" w:line="240" w:lineRule="auto"/>
        <w:ind w:left="284" w:firstLine="708"/>
        <w:jc w:val="both"/>
        <w:rPr>
          <w:rFonts w:cs="Times New Roman"/>
          <w:color w:val="000000" w:themeColor="text1"/>
          <w:szCs w:val="24"/>
          <w:lang w:val="en-US"/>
        </w:rPr>
      </w:pPr>
      <w:r>
        <w:rPr>
          <w:rFonts w:cs="Times New Roman"/>
          <w:color w:val="000000" w:themeColor="text1"/>
          <w:szCs w:val="24"/>
        </w:rPr>
        <w:t xml:space="preserve">Dari </w:t>
      </w:r>
      <w:r w:rsidR="00894A14">
        <w:rPr>
          <w:rFonts w:cs="Times New Roman"/>
          <w:color w:val="000000" w:themeColor="text1"/>
          <w:szCs w:val="24"/>
        </w:rPr>
        <w:t>tabel</w:t>
      </w:r>
      <w:r>
        <w:rPr>
          <w:rFonts w:cs="Times New Roman"/>
          <w:color w:val="000000" w:themeColor="text1"/>
          <w:szCs w:val="24"/>
          <w:lang w:val="en-US"/>
        </w:rPr>
        <w:t xml:space="preserve"> </w:t>
      </w:r>
      <w:r w:rsidRPr="001B647F">
        <w:rPr>
          <w:rFonts w:cs="Times New Roman"/>
          <w:color w:val="000000" w:themeColor="text1"/>
          <w:szCs w:val="24"/>
        </w:rPr>
        <w:t>di atas menunjukkan bahwa ada</w:t>
      </w:r>
      <w:r>
        <w:rPr>
          <w:rFonts w:cs="Times New Roman"/>
          <w:color w:val="000000" w:themeColor="text1"/>
          <w:szCs w:val="24"/>
          <w:lang w:val="en-US"/>
        </w:rPr>
        <w:t xml:space="preserve"> satu</w:t>
      </w:r>
      <w:r w:rsidRPr="001B647F">
        <w:rPr>
          <w:rFonts w:cs="Times New Roman"/>
          <w:color w:val="000000" w:themeColor="text1"/>
          <w:szCs w:val="24"/>
        </w:rPr>
        <w:t xml:space="preserve"> peserta didik  yang memiliki nilai yang tidak tuntas, dengan </w:t>
      </w:r>
      <w:r w:rsidRPr="001B647F">
        <w:rPr>
          <w:rFonts w:cs="Times New Roman"/>
          <w:color w:val="000000" w:themeColor="text1"/>
          <w:szCs w:val="24"/>
        </w:rPr>
        <w:lastRenderedPageBreak/>
        <w:t>kata lain peserta didik  yang memenuhi standar ketuntasan a</w:t>
      </w:r>
      <w:r>
        <w:rPr>
          <w:rFonts w:cs="Times New Roman"/>
          <w:color w:val="000000" w:themeColor="text1"/>
          <w:szCs w:val="24"/>
        </w:rPr>
        <w:t xml:space="preserve">dalah sebanyak 33 orang atau </w:t>
      </w:r>
      <w:r>
        <w:rPr>
          <w:rFonts w:cs="Times New Roman"/>
          <w:color w:val="000000" w:themeColor="text1"/>
          <w:szCs w:val="24"/>
          <w:lang w:val="en-US"/>
        </w:rPr>
        <w:t>97</w:t>
      </w:r>
      <w:r w:rsidRPr="001B647F">
        <w:rPr>
          <w:rFonts w:cs="Times New Roman"/>
          <w:color w:val="000000" w:themeColor="text1"/>
          <w:szCs w:val="24"/>
        </w:rPr>
        <w:t>% . Jika dikaitkan dengan indikator ketuntasan hasil be</w:t>
      </w:r>
      <w:r>
        <w:rPr>
          <w:rFonts w:cs="Times New Roman"/>
          <w:color w:val="000000" w:themeColor="text1"/>
          <w:szCs w:val="24"/>
        </w:rPr>
        <w:t xml:space="preserve">lajar peserta didik  kelas VII </w:t>
      </w:r>
      <w:r>
        <w:rPr>
          <w:rFonts w:cs="Times New Roman"/>
          <w:color w:val="000000" w:themeColor="text1"/>
          <w:szCs w:val="24"/>
          <w:lang w:val="en-US"/>
        </w:rPr>
        <w:t>5</w:t>
      </w:r>
      <w:r w:rsidRPr="001B647F">
        <w:rPr>
          <w:rFonts w:cs="Times New Roman"/>
          <w:color w:val="000000" w:themeColor="text1"/>
          <w:szCs w:val="24"/>
        </w:rPr>
        <w:t xml:space="preserve"> SMPN 2 Sungguminasa memenuhi indikator hasil belajar peserta didik  secara klasikal</w:t>
      </w:r>
      <w:r>
        <w:rPr>
          <w:rFonts w:cs="Times New Roman"/>
          <w:color w:val="000000" w:themeColor="text1"/>
          <w:szCs w:val="24"/>
          <w:lang w:val="en-US"/>
        </w:rPr>
        <w:t>.</w:t>
      </w:r>
    </w:p>
    <w:p w:rsidR="007D47AA" w:rsidRPr="001B647F" w:rsidRDefault="007D47AA" w:rsidP="009D4AD6">
      <w:pPr>
        <w:pStyle w:val="ListParagraph"/>
        <w:numPr>
          <w:ilvl w:val="0"/>
          <w:numId w:val="5"/>
        </w:numPr>
        <w:spacing w:after="200" w:line="240" w:lineRule="auto"/>
        <w:ind w:left="567" w:hanging="501"/>
        <w:jc w:val="both"/>
        <w:rPr>
          <w:rFonts w:ascii="Times New Roman" w:hAnsi="Times New Roman" w:cs="Times New Roman"/>
          <w:b/>
          <w:color w:val="000000" w:themeColor="text1"/>
          <w:sz w:val="24"/>
          <w:szCs w:val="24"/>
        </w:rPr>
      </w:pPr>
      <w:r w:rsidRPr="001B647F">
        <w:rPr>
          <w:rFonts w:ascii="Times New Roman" w:hAnsi="Times New Roman" w:cs="Times New Roman"/>
          <w:b/>
          <w:color w:val="000000" w:themeColor="text1"/>
          <w:sz w:val="24"/>
          <w:szCs w:val="24"/>
        </w:rPr>
        <w:t>Tes Kemampuan Penyelesaian Masalah</w:t>
      </w:r>
    </w:p>
    <w:p w:rsidR="007D47AA" w:rsidRPr="001B647F" w:rsidRDefault="007D47AA" w:rsidP="007D47AA">
      <w:pPr>
        <w:pStyle w:val="ListParagraph"/>
        <w:spacing w:before="240" w:after="0" w:line="240" w:lineRule="auto"/>
        <w:ind w:left="426" w:firstLine="567"/>
        <w:jc w:val="both"/>
        <w:rPr>
          <w:rFonts w:ascii="Times New Roman" w:hAnsi="Times New Roman" w:cs="Times New Roman"/>
          <w:color w:val="000000" w:themeColor="text1"/>
          <w:sz w:val="24"/>
          <w:szCs w:val="24"/>
        </w:rPr>
      </w:pPr>
      <w:r w:rsidRPr="001B647F">
        <w:rPr>
          <w:rFonts w:ascii="Times New Roman" w:hAnsi="Times New Roman" w:cs="Times New Roman"/>
          <w:color w:val="000000" w:themeColor="text1"/>
          <w:sz w:val="24"/>
          <w:szCs w:val="24"/>
        </w:rPr>
        <w:t xml:space="preserve">Uji coba instrument tes ini terdiri atas uji validitas oleh validator. Soal yang dinyatakan valid berjumlah </w:t>
      </w:r>
      <w:r>
        <w:rPr>
          <w:rFonts w:ascii="Times New Roman" w:hAnsi="Times New Roman" w:cs="Times New Roman"/>
          <w:color w:val="000000" w:themeColor="text1"/>
          <w:sz w:val="24"/>
          <w:szCs w:val="24"/>
        </w:rPr>
        <w:t>dua</w:t>
      </w:r>
      <w:r w:rsidRPr="001B64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jenis</w:t>
      </w:r>
      <w:r w:rsidRPr="001B647F">
        <w:rPr>
          <w:rFonts w:ascii="Times New Roman" w:hAnsi="Times New Roman" w:cs="Times New Roman"/>
          <w:color w:val="000000" w:themeColor="text1"/>
          <w:sz w:val="24"/>
          <w:szCs w:val="24"/>
        </w:rPr>
        <w:t xml:space="preserve"> soal yang terdiri atas soal essay dan jawaban singkat. Semua soal yang telah dinyatakan valid tersebut kemudian diujikan kepada kelompok eksperimen dan kelompok kontrol.</w:t>
      </w:r>
    </w:p>
    <w:p w:rsidR="007D47AA" w:rsidRPr="001B647F" w:rsidRDefault="007D47AA" w:rsidP="009D4AD6">
      <w:pPr>
        <w:pStyle w:val="ListParagraph"/>
        <w:numPr>
          <w:ilvl w:val="0"/>
          <w:numId w:val="8"/>
        </w:numPr>
        <w:spacing w:before="240" w:after="0" w:line="240" w:lineRule="auto"/>
        <w:ind w:left="709"/>
        <w:jc w:val="both"/>
        <w:rPr>
          <w:rFonts w:ascii="Times New Roman" w:hAnsi="Times New Roman" w:cs="Times New Roman"/>
          <w:b/>
          <w:color w:val="000000" w:themeColor="text1"/>
          <w:sz w:val="24"/>
          <w:szCs w:val="24"/>
        </w:rPr>
      </w:pPr>
      <w:r w:rsidRPr="001B647F">
        <w:rPr>
          <w:rFonts w:ascii="Times New Roman" w:hAnsi="Times New Roman" w:cs="Times New Roman"/>
          <w:b/>
          <w:color w:val="000000" w:themeColor="text1"/>
          <w:sz w:val="24"/>
          <w:szCs w:val="24"/>
        </w:rPr>
        <w:t>Deskripsi hasil tes kemampuan Penyelesaian Masalah peserta didik  yang diajar dengan menggunakan media CFC</w:t>
      </w:r>
    </w:p>
    <w:p w:rsidR="007D47AA" w:rsidRPr="001B647F" w:rsidRDefault="007D47AA" w:rsidP="007D47AA">
      <w:pPr>
        <w:pStyle w:val="ListParagraph"/>
        <w:spacing w:before="240" w:after="0" w:line="240" w:lineRule="auto"/>
        <w:ind w:left="426" w:firstLine="708"/>
        <w:jc w:val="both"/>
        <w:rPr>
          <w:rFonts w:ascii="Times New Roman" w:hAnsi="Times New Roman" w:cs="Times New Roman"/>
          <w:color w:val="000000" w:themeColor="text1"/>
          <w:sz w:val="24"/>
          <w:szCs w:val="24"/>
        </w:rPr>
      </w:pPr>
      <w:r w:rsidRPr="001B647F">
        <w:rPr>
          <w:rFonts w:ascii="Times New Roman" w:hAnsi="Times New Roman" w:cs="Times New Roman"/>
          <w:color w:val="000000" w:themeColor="text1"/>
          <w:sz w:val="24"/>
          <w:szCs w:val="24"/>
        </w:rPr>
        <w:t xml:space="preserve">Hasil Statistik yang berkaitan dengan skor variabel yang diajar dengan menggunakan media CFC disajikan dalam </w:t>
      </w:r>
      <w:r>
        <w:rPr>
          <w:rFonts w:ascii="Times New Roman" w:hAnsi="Times New Roman" w:cs="Times New Roman"/>
          <w:color w:val="000000" w:themeColor="text1"/>
          <w:sz w:val="24"/>
          <w:szCs w:val="24"/>
          <w:lang w:val="en-US"/>
        </w:rPr>
        <w:t>tabel berikut</w:t>
      </w:r>
      <w:r w:rsidRPr="001B647F">
        <w:rPr>
          <w:rFonts w:ascii="Times New Roman" w:hAnsi="Times New Roman" w:cs="Times New Roman"/>
          <w:color w:val="000000" w:themeColor="text1"/>
          <w:sz w:val="24"/>
          <w:szCs w:val="24"/>
        </w:rPr>
        <w:t>:</w:t>
      </w:r>
    </w:p>
    <w:p w:rsidR="007D47AA" w:rsidRDefault="007D47AA" w:rsidP="007D47AA">
      <w:pPr>
        <w:spacing w:after="0" w:line="480" w:lineRule="auto"/>
        <w:ind w:left="284"/>
        <w:jc w:val="both"/>
        <w:rPr>
          <w:rFonts w:cs="Times New Roman"/>
          <w:color w:val="000000" w:themeColor="text1"/>
          <w:szCs w:val="24"/>
          <w:lang w:val="en-US"/>
        </w:rPr>
      </w:pPr>
      <w:r>
        <w:rPr>
          <w:rFonts w:cs="Times New Roman"/>
          <w:noProof/>
          <w:color w:val="000000" w:themeColor="text1"/>
          <w:szCs w:val="24"/>
          <w:lang w:val="en-US"/>
        </w:rPr>
        <w:drawing>
          <wp:inline distT="0" distB="0" distL="0" distR="0">
            <wp:extent cx="2700655" cy="1943100"/>
            <wp:effectExtent l="1905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srcRect/>
                    <a:stretch>
                      <a:fillRect/>
                    </a:stretch>
                  </pic:blipFill>
                  <pic:spPr bwMode="auto">
                    <a:xfrm>
                      <a:off x="0" y="0"/>
                      <a:ext cx="2700655" cy="1943100"/>
                    </a:xfrm>
                    <a:prstGeom prst="rect">
                      <a:avLst/>
                    </a:prstGeom>
                    <a:noFill/>
                    <a:ln w="9525">
                      <a:noFill/>
                      <a:miter lim="800000"/>
                      <a:headEnd/>
                      <a:tailEnd/>
                    </a:ln>
                  </pic:spPr>
                </pic:pic>
              </a:graphicData>
            </a:graphic>
          </wp:inline>
        </w:drawing>
      </w:r>
    </w:p>
    <w:p w:rsidR="007D47AA" w:rsidRDefault="007D47AA" w:rsidP="007D47AA">
      <w:pPr>
        <w:spacing w:after="0" w:line="240" w:lineRule="auto"/>
        <w:ind w:left="284" w:firstLine="567"/>
        <w:jc w:val="both"/>
        <w:rPr>
          <w:rFonts w:cs="Times New Roman"/>
          <w:color w:val="000000" w:themeColor="text1"/>
          <w:szCs w:val="24"/>
          <w:lang w:val="en-US"/>
        </w:rPr>
      </w:pPr>
      <w:r w:rsidRPr="007D47AA">
        <w:rPr>
          <w:rFonts w:cs="Times New Roman"/>
          <w:color w:val="000000" w:themeColor="text1"/>
          <w:szCs w:val="24"/>
        </w:rPr>
        <w:t xml:space="preserve">Dari </w:t>
      </w:r>
      <w:r>
        <w:rPr>
          <w:rFonts w:cs="Times New Roman"/>
          <w:color w:val="000000" w:themeColor="text1"/>
          <w:szCs w:val="24"/>
          <w:lang w:val="en-US"/>
        </w:rPr>
        <w:t>tabel</w:t>
      </w:r>
      <w:r w:rsidRPr="007D47AA">
        <w:rPr>
          <w:rFonts w:cs="Times New Roman"/>
          <w:color w:val="000000" w:themeColor="text1"/>
          <w:szCs w:val="24"/>
        </w:rPr>
        <w:t xml:space="preserve"> dapat dilihat bahwa skor rata-rata peserta didik  kelas VII 2 SMPN 2 Sungguminasa yang diajar dengan media CFC adalah 80,1 . Hal ini menunjukkan rata-rata hasil belajar peserta didik  terbilang tinggi. Adapun skor yang dicapai oleh peserta didik  tersebar dari skor terendah 65 hingga skor tertinggi 95 dengan rentang nilai 30. </w:t>
      </w:r>
      <w:r w:rsidRPr="007D47AA">
        <w:rPr>
          <w:rFonts w:cs="Times New Roman"/>
          <w:color w:val="000000" w:themeColor="text1"/>
          <w:szCs w:val="24"/>
        </w:rPr>
        <w:lastRenderedPageBreak/>
        <w:t>Hal ini terlihat dengan adanya peserta didik  yang mendapat nilai 65 dan adapula peserta didik  yang mendapat nilai 95. Jika hasil belajar matematika dikelompokkan kedalam 5 kategori maka diperoleh distribusi d</w:t>
      </w:r>
      <w:r>
        <w:rPr>
          <w:rFonts w:cs="Times New Roman"/>
          <w:color w:val="000000" w:themeColor="text1"/>
          <w:szCs w:val="24"/>
        </w:rPr>
        <w:t>ata dan persentasenya sebagai b</w:t>
      </w:r>
      <w:r>
        <w:rPr>
          <w:rFonts w:cs="Times New Roman"/>
          <w:color w:val="000000" w:themeColor="text1"/>
          <w:szCs w:val="24"/>
          <w:lang w:val="en-US"/>
        </w:rPr>
        <w:t>e</w:t>
      </w:r>
      <w:r w:rsidRPr="007D47AA">
        <w:rPr>
          <w:rFonts w:cs="Times New Roman"/>
          <w:color w:val="000000" w:themeColor="text1"/>
          <w:szCs w:val="24"/>
        </w:rPr>
        <w:t>rikut:</w:t>
      </w:r>
    </w:p>
    <w:p w:rsidR="007D47AA" w:rsidRPr="007D47AA" w:rsidRDefault="007D47AA" w:rsidP="007D47AA">
      <w:pPr>
        <w:spacing w:after="0" w:line="240" w:lineRule="auto"/>
        <w:ind w:left="284"/>
        <w:jc w:val="both"/>
        <w:rPr>
          <w:rFonts w:cs="Times New Roman"/>
          <w:color w:val="000000" w:themeColor="text1"/>
          <w:szCs w:val="24"/>
          <w:lang w:val="en-US"/>
        </w:rPr>
      </w:pPr>
      <w:r>
        <w:rPr>
          <w:rFonts w:cs="Times New Roman"/>
          <w:noProof/>
          <w:color w:val="000000" w:themeColor="text1"/>
          <w:szCs w:val="24"/>
          <w:lang w:val="en-US"/>
        </w:rPr>
        <w:drawing>
          <wp:inline distT="0" distB="0" distL="0" distR="0">
            <wp:extent cx="2697431" cy="1838325"/>
            <wp:effectExtent l="19050" t="0" r="7669"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srcRect/>
                    <a:stretch>
                      <a:fillRect/>
                    </a:stretch>
                  </pic:blipFill>
                  <pic:spPr bwMode="auto">
                    <a:xfrm>
                      <a:off x="0" y="0"/>
                      <a:ext cx="2700655" cy="1840522"/>
                    </a:xfrm>
                    <a:prstGeom prst="rect">
                      <a:avLst/>
                    </a:prstGeom>
                    <a:noFill/>
                    <a:ln w="9525">
                      <a:noFill/>
                      <a:miter lim="800000"/>
                      <a:headEnd/>
                      <a:tailEnd/>
                    </a:ln>
                  </pic:spPr>
                </pic:pic>
              </a:graphicData>
            </a:graphic>
          </wp:inline>
        </w:drawing>
      </w:r>
    </w:p>
    <w:p w:rsidR="007D47AA" w:rsidRDefault="007D47AA" w:rsidP="007D47AA">
      <w:pPr>
        <w:spacing w:after="0" w:line="240" w:lineRule="auto"/>
        <w:ind w:left="284" w:firstLine="708"/>
        <w:jc w:val="both"/>
        <w:rPr>
          <w:rFonts w:cs="Times New Roman"/>
          <w:color w:val="000000" w:themeColor="text1"/>
          <w:szCs w:val="24"/>
          <w:lang w:val="en-US"/>
        </w:rPr>
      </w:pPr>
    </w:p>
    <w:p w:rsidR="007D47AA" w:rsidRDefault="007D47AA" w:rsidP="007D47AA">
      <w:pPr>
        <w:spacing w:after="0" w:line="240" w:lineRule="auto"/>
        <w:ind w:left="284" w:firstLine="708"/>
        <w:jc w:val="both"/>
        <w:rPr>
          <w:rFonts w:cs="Times New Roman"/>
          <w:color w:val="000000" w:themeColor="text1"/>
          <w:szCs w:val="24"/>
          <w:lang w:val="en-US"/>
        </w:rPr>
      </w:pPr>
    </w:p>
    <w:p w:rsidR="007D47AA" w:rsidRDefault="007D47AA" w:rsidP="007D47AA">
      <w:pPr>
        <w:pStyle w:val="ListParagraph"/>
        <w:spacing w:before="240" w:after="0" w:line="240" w:lineRule="auto"/>
        <w:ind w:left="426" w:firstLine="708"/>
        <w:jc w:val="both"/>
        <w:rPr>
          <w:rFonts w:ascii="Times New Roman" w:hAnsi="Times New Roman" w:cs="Times New Roman"/>
          <w:color w:val="000000" w:themeColor="text1"/>
          <w:sz w:val="24"/>
          <w:szCs w:val="24"/>
          <w:lang w:val="en-US"/>
        </w:rPr>
      </w:pPr>
      <w:r w:rsidRPr="001B647F">
        <w:rPr>
          <w:rFonts w:ascii="Times New Roman" w:hAnsi="Times New Roman" w:cs="Times New Roman"/>
          <w:color w:val="000000" w:themeColor="text1"/>
          <w:sz w:val="24"/>
          <w:szCs w:val="24"/>
        </w:rPr>
        <w:t>Berikut Histogram didtribusi persentase skor hasil uji tes pemahaman konsep peserta didik  yang diajar dengan media CFC pada gambar berikut:</w:t>
      </w:r>
    </w:p>
    <w:p w:rsidR="007D47AA" w:rsidRPr="007D47AA" w:rsidRDefault="007D47AA" w:rsidP="007D47AA">
      <w:pPr>
        <w:pStyle w:val="ListParagraph"/>
        <w:spacing w:before="240" w:after="0" w:line="240" w:lineRule="auto"/>
        <w:ind w:left="142"/>
        <w:jc w:val="both"/>
        <w:rPr>
          <w:rFonts w:ascii="Times New Roman" w:hAnsi="Times New Roman" w:cs="Times New Roman"/>
          <w:color w:val="000000" w:themeColor="text1"/>
          <w:sz w:val="24"/>
          <w:szCs w:val="24"/>
          <w:lang w:val="en-US"/>
        </w:rPr>
      </w:pPr>
      <w:r>
        <w:rPr>
          <w:rFonts w:cs="Times New Roman"/>
          <w:noProof/>
          <w:color w:val="000000" w:themeColor="text1"/>
          <w:szCs w:val="24"/>
          <w:lang w:val="en-US"/>
        </w:rPr>
        <w:drawing>
          <wp:inline distT="0" distB="0" distL="0" distR="0">
            <wp:extent cx="2700655" cy="1815732"/>
            <wp:effectExtent l="1905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srcRect/>
                    <a:stretch>
                      <a:fillRect/>
                    </a:stretch>
                  </pic:blipFill>
                  <pic:spPr bwMode="auto">
                    <a:xfrm>
                      <a:off x="0" y="0"/>
                      <a:ext cx="2700655" cy="1815732"/>
                    </a:xfrm>
                    <a:prstGeom prst="rect">
                      <a:avLst/>
                    </a:prstGeom>
                    <a:noFill/>
                    <a:ln w="9525">
                      <a:noFill/>
                      <a:miter lim="800000"/>
                      <a:headEnd/>
                      <a:tailEnd/>
                    </a:ln>
                  </pic:spPr>
                </pic:pic>
              </a:graphicData>
            </a:graphic>
          </wp:inline>
        </w:drawing>
      </w:r>
    </w:p>
    <w:p w:rsidR="00BA196A" w:rsidRPr="00BA196A" w:rsidRDefault="007D47AA" w:rsidP="00BA196A">
      <w:pPr>
        <w:pStyle w:val="ListParagraph"/>
        <w:spacing w:before="240" w:after="0" w:line="240" w:lineRule="auto"/>
        <w:ind w:left="284" w:firstLine="708"/>
        <w:jc w:val="both"/>
        <w:rPr>
          <w:rFonts w:ascii="Times New Roman" w:hAnsi="Times New Roman" w:cs="Times New Roman"/>
          <w:color w:val="000000" w:themeColor="text1"/>
          <w:sz w:val="24"/>
          <w:szCs w:val="24"/>
          <w:lang w:val="en-US"/>
        </w:rPr>
      </w:pPr>
      <w:r w:rsidRPr="001B647F">
        <w:rPr>
          <w:rFonts w:ascii="Times New Roman" w:hAnsi="Times New Roman" w:cs="Times New Roman"/>
          <w:color w:val="000000" w:themeColor="text1"/>
          <w:sz w:val="24"/>
          <w:szCs w:val="24"/>
        </w:rPr>
        <w:t>Selanjutnya, data skor hasil tes penyelesaian masalah peserta didik  yang diajar dengan menggunakan media CFC dianalisis berdasarkan  criteria ketuntasan minimal (KKM) yang ditetapkan oleh sekolah adalah sebagai berikut:</w:t>
      </w:r>
    </w:p>
    <w:p w:rsidR="007D47AA" w:rsidRDefault="007D47AA" w:rsidP="00BA196A">
      <w:pPr>
        <w:spacing w:after="0" w:line="240" w:lineRule="auto"/>
        <w:ind w:left="142"/>
        <w:jc w:val="both"/>
        <w:rPr>
          <w:rFonts w:cs="Times New Roman"/>
          <w:color w:val="000000" w:themeColor="text1"/>
          <w:szCs w:val="24"/>
          <w:lang w:val="en-US"/>
        </w:rPr>
      </w:pPr>
      <w:r>
        <w:rPr>
          <w:rFonts w:cs="Times New Roman"/>
          <w:noProof/>
          <w:color w:val="000000" w:themeColor="text1"/>
          <w:szCs w:val="24"/>
          <w:lang w:val="en-US"/>
        </w:rPr>
        <w:drawing>
          <wp:inline distT="0" distB="0" distL="0" distR="0">
            <wp:extent cx="2666999" cy="619125"/>
            <wp:effectExtent l="19050" t="0" r="1"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srcRect/>
                    <a:stretch>
                      <a:fillRect/>
                    </a:stretch>
                  </pic:blipFill>
                  <pic:spPr bwMode="auto">
                    <a:xfrm>
                      <a:off x="0" y="0"/>
                      <a:ext cx="2700655" cy="626938"/>
                    </a:xfrm>
                    <a:prstGeom prst="rect">
                      <a:avLst/>
                    </a:prstGeom>
                    <a:noFill/>
                    <a:ln w="9525">
                      <a:noFill/>
                      <a:miter lim="800000"/>
                      <a:headEnd/>
                      <a:tailEnd/>
                    </a:ln>
                  </pic:spPr>
                </pic:pic>
              </a:graphicData>
            </a:graphic>
          </wp:inline>
        </w:drawing>
      </w:r>
    </w:p>
    <w:p w:rsidR="00BA196A" w:rsidRDefault="00BA196A" w:rsidP="00BA196A">
      <w:pPr>
        <w:pStyle w:val="ListParagraph"/>
        <w:spacing w:before="240" w:after="0" w:line="240" w:lineRule="auto"/>
        <w:ind w:left="284" w:firstLine="708"/>
        <w:jc w:val="both"/>
        <w:rPr>
          <w:rFonts w:ascii="Times New Roman" w:hAnsi="Times New Roman" w:cs="Times New Roman"/>
          <w:color w:val="000000" w:themeColor="text1"/>
          <w:sz w:val="24"/>
          <w:szCs w:val="24"/>
          <w:lang w:val="en-US"/>
        </w:rPr>
      </w:pPr>
      <w:r w:rsidRPr="001B647F">
        <w:rPr>
          <w:rFonts w:ascii="Times New Roman" w:hAnsi="Times New Roman" w:cs="Times New Roman"/>
          <w:color w:val="000000" w:themeColor="text1"/>
          <w:sz w:val="24"/>
          <w:szCs w:val="24"/>
        </w:rPr>
        <w:lastRenderedPageBreak/>
        <w:t xml:space="preserve">Dari </w:t>
      </w:r>
      <w:r>
        <w:rPr>
          <w:rFonts w:ascii="Times New Roman" w:hAnsi="Times New Roman" w:cs="Times New Roman"/>
          <w:color w:val="000000" w:themeColor="text1"/>
          <w:sz w:val="24"/>
          <w:szCs w:val="24"/>
          <w:lang w:val="en-US"/>
        </w:rPr>
        <w:t>tabel</w:t>
      </w:r>
      <w:r w:rsidRPr="001B647F">
        <w:rPr>
          <w:rFonts w:ascii="Times New Roman" w:hAnsi="Times New Roman" w:cs="Times New Roman"/>
          <w:color w:val="000000" w:themeColor="text1"/>
          <w:sz w:val="24"/>
          <w:szCs w:val="24"/>
        </w:rPr>
        <w:t xml:space="preserve"> di atas menunjukkan bahwa tidak ada peserta didik  yang memiliki nilai yang tidak tuntas, dengan kata lain peserta didik  yang memenuhi standar ketuntasan adalah sebanyak 33 orang atau 100% . Jika dikaitkan dengan indikator ketuntasan hasil belajar peserta didik  kelas VII 2 SMPN 2 Sungguminasa memenuhi indikator hasil belajar peserta didik  secara klasikal.</w:t>
      </w:r>
    </w:p>
    <w:p w:rsidR="00583C47" w:rsidRPr="00583C47" w:rsidRDefault="00583C47" w:rsidP="00BA196A">
      <w:pPr>
        <w:pStyle w:val="ListParagraph"/>
        <w:spacing w:before="240" w:after="0" w:line="240" w:lineRule="auto"/>
        <w:ind w:left="284" w:firstLine="708"/>
        <w:jc w:val="both"/>
        <w:rPr>
          <w:rFonts w:ascii="Times New Roman" w:hAnsi="Times New Roman" w:cs="Times New Roman"/>
          <w:color w:val="000000" w:themeColor="text1"/>
          <w:sz w:val="24"/>
          <w:szCs w:val="24"/>
          <w:lang w:val="en-US"/>
        </w:rPr>
      </w:pPr>
    </w:p>
    <w:p w:rsidR="00583C47" w:rsidRPr="001B647F" w:rsidRDefault="00583C47" w:rsidP="009D4AD6">
      <w:pPr>
        <w:pStyle w:val="ListParagraph"/>
        <w:numPr>
          <w:ilvl w:val="0"/>
          <w:numId w:val="8"/>
        </w:numPr>
        <w:spacing w:before="240" w:after="0" w:line="240" w:lineRule="auto"/>
        <w:ind w:left="709"/>
        <w:jc w:val="both"/>
        <w:rPr>
          <w:rFonts w:ascii="Times New Roman" w:hAnsi="Times New Roman" w:cs="Times New Roman"/>
          <w:b/>
          <w:color w:val="000000" w:themeColor="text1"/>
          <w:sz w:val="24"/>
          <w:szCs w:val="24"/>
        </w:rPr>
      </w:pPr>
      <w:r w:rsidRPr="001B647F">
        <w:rPr>
          <w:rFonts w:ascii="Times New Roman" w:hAnsi="Times New Roman" w:cs="Times New Roman"/>
          <w:b/>
          <w:color w:val="000000" w:themeColor="text1"/>
          <w:sz w:val="24"/>
          <w:szCs w:val="24"/>
        </w:rPr>
        <w:t>Deskripsi hasil tes kemampuan Penyelesaian Masalah peserta didik  yang diajar tanpa menggunakan media CFC</w:t>
      </w:r>
    </w:p>
    <w:p w:rsidR="00583C47" w:rsidRDefault="00583C47" w:rsidP="00583C47">
      <w:pPr>
        <w:pStyle w:val="ListParagraph"/>
        <w:spacing w:before="240" w:after="0" w:line="240" w:lineRule="auto"/>
        <w:ind w:left="426" w:firstLine="708"/>
        <w:jc w:val="both"/>
        <w:rPr>
          <w:rFonts w:ascii="Times New Roman" w:hAnsi="Times New Roman" w:cs="Times New Roman"/>
          <w:color w:val="000000" w:themeColor="text1"/>
          <w:sz w:val="24"/>
          <w:szCs w:val="24"/>
          <w:lang w:val="en-US"/>
        </w:rPr>
      </w:pPr>
      <w:r w:rsidRPr="001B647F">
        <w:rPr>
          <w:rFonts w:ascii="Times New Roman" w:hAnsi="Times New Roman" w:cs="Times New Roman"/>
          <w:color w:val="000000" w:themeColor="text1"/>
          <w:sz w:val="24"/>
          <w:szCs w:val="24"/>
        </w:rPr>
        <w:t xml:space="preserve">Hasil Statistik yang berkaitan dengan skor variabel yang diajar dengan menggunakan media CFC disajikan dalam </w:t>
      </w:r>
      <w:r>
        <w:rPr>
          <w:rFonts w:ascii="Times New Roman" w:hAnsi="Times New Roman" w:cs="Times New Roman"/>
          <w:color w:val="000000" w:themeColor="text1"/>
          <w:sz w:val="24"/>
          <w:szCs w:val="24"/>
          <w:lang w:val="en-US"/>
        </w:rPr>
        <w:t>tabel</w:t>
      </w:r>
      <w:r w:rsidRPr="001B647F">
        <w:rPr>
          <w:rFonts w:ascii="Times New Roman" w:hAnsi="Times New Roman" w:cs="Times New Roman"/>
          <w:color w:val="000000" w:themeColor="text1"/>
          <w:sz w:val="24"/>
          <w:szCs w:val="24"/>
        </w:rPr>
        <w:t xml:space="preserve"> berikut:</w:t>
      </w:r>
    </w:p>
    <w:p w:rsidR="00583C47" w:rsidRPr="00583C47" w:rsidRDefault="00583C47" w:rsidP="00583C47">
      <w:pPr>
        <w:pStyle w:val="ListParagraph"/>
        <w:spacing w:before="240" w:after="0" w:line="240" w:lineRule="auto"/>
        <w:ind w:left="426" w:hanging="142"/>
        <w:jc w:val="both"/>
        <w:rPr>
          <w:rFonts w:ascii="Times New Roman" w:hAnsi="Times New Roman" w:cs="Times New Roman"/>
          <w:color w:val="000000" w:themeColor="text1"/>
          <w:sz w:val="24"/>
          <w:szCs w:val="24"/>
          <w:lang w:val="en-US"/>
        </w:rPr>
      </w:pPr>
      <w:r>
        <w:rPr>
          <w:rFonts w:cs="Times New Roman"/>
          <w:noProof/>
          <w:color w:val="000000" w:themeColor="text1"/>
          <w:szCs w:val="24"/>
          <w:lang w:val="en-US"/>
        </w:rPr>
        <w:drawing>
          <wp:inline distT="0" distB="0" distL="0" distR="0">
            <wp:extent cx="2696307" cy="2009775"/>
            <wp:effectExtent l="19050" t="0" r="8793"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srcRect/>
                    <a:stretch>
                      <a:fillRect/>
                    </a:stretch>
                  </pic:blipFill>
                  <pic:spPr bwMode="auto">
                    <a:xfrm>
                      <a:off x="0" y="0"/>
                      <a:ext cx="2700655" cy="2013016"/>
                    </a:xfrm>
                    <a:prstGeom prst="rect">
                      <a:avLst/>
                    </a:prstGeom>
                    <a:noFill/>
                    <a:ln w="9525">
                      <a:noFill/>
                      <a:miter lim="800000"/>
                      <a:headEnd/>
                      <a:tailEnd/>
                    </a:ln>
                  </pic:spPr>
                </pic:pic>
              </a:graphicData>
            </a:graphic>
          </wp:inline>
        </w:drawing>
      </w:r>
    </w:p>
    <w:p w:rsidR="00583C47" w:rsidRDefault="00583C47" w:rsidP="00583C47">
      <w:pPr>
        <w:pStyle w:val="ListParagraph"/>
        <w:spacing w:before="240" w:after="0" w:line="240" w:lineRule="auto"/>
        <w:ind w:left="284"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Dari tab</w:t>
      </w:r>
      <w:r>
        <w:rPr>
          <w:rFonts w:ascii="Times New Roman" w:hAnsi="Times New Roman" w:cs="Times New Roman"/>
          <w:color w:val="000000" w:themeColor="text1"/>
          <w:sz w:val="24"/>
          <w:szCs w:val="24"/>
          <w:lang w:val="en-US"/>
        </w:rPr>
        <w:t>el</w:t>
      </w:r>
      <w:r w:rsidRPr="001B647F">
        <w:rPr>
          <w:rFonts w:ascii="Times New Roman" w:hAnsi="Times New Roman" w:cs="Times New Roman"/>
          <w:color w:val="000000" w:themeColor="text1"/>
          <w:sz w:val="24"/>
          <w:szCs w:val="24"/>
        </w:rPr>
        <w:t xml:space="preserve"> dapat dilihat bahwa skor rata-rata peserta didik  kelas VII 2 SMPN 2 Sungguminasa yang dia</w:t>
      </w:r>
      <w:r>
        <w:rPr>
          <w:rFonts w:ascii="Times New Roman" w:hAnsi="Times New Roman" w:cs="Times New Roman"/>
          <w:color w:val="000000" w:themeColor="text1"/>
          <w:sz w:val="24"/>
          <w:szCs w:val="24"/>
        </w:rPr>
        <w:t>jar tanpa media CFC adalah 73.8</w:t>
      </w:r>
      <w:r w:rsidRPr="001B647F">
        <w:rPr>
          <w:rFonts w:ascii="Times New Roman" w:hAnsi="Times New Roman" w:cs="Times New Roman"/>
          <w:color w:val="000000" w:themeColor="text1"/>
          <w:sz w:val="24"/>
          <w:szCs w:val="24"/>
        </w:rPr>
        <w:t>. Hal ini menunjukkan rata-rata hasil belajar peserta didik  terbilang sedang</w:t>
      </w:r>
      <w:r>
        <w:rPr>
          <w:rFonts w:ascii="Times New Roman" w:hAnsi="Times New Roman" w:cs="Times New Roman"/>
          <w:color w:val="000000" w:themeColor="text1"/>
          <w:sz w:val="24"/>
          <w:szCs w:val="24"/>
          <w:lang w:val="en-US"/>
        </w:rPr>
        <w:t>.</w:t>
      </w:r>
      <w:r w:rsidRPr="001B647F">
        <w:rPr>
          <w:rFonts w:ascii="Times New Roman" w:hAnsi="Times New Roman" w:cs="Times New Roman"/>
          <w:color w:val="000000" w:themeColor="text1"/>
          <w:sz w:val="24"/>
          <w:szCs w:val="24"/>
        </w:rPr>
        <w:t xml:space="preserve"> Adapun skor yang dicapai oleh peserta didik  tersebar dari skor terendah 50 hingga skor tertinggi 88 dengan rentang nilai 33. Hal ini terlihat dengan adanya peserta didik  yang mendapat nilai 50 dan adapula peserta didik  yang mendapat nilai 88. Jika hasil belajar matematika dikelompokkan kedalam 5 kategori maka diperoleh distribusi d</w:t>
      </w:r>
      <w:r>
        <w:rPr>
          <w:rFonts w:ascii="Times New Roman" w:hAnsi="Times New Roman" w:cs="Times New Roman"/>
          <w:color w:val="000000" w:themeColor="text1"/>
          <w:sz w:val="24"/>
          <w:szCs w:val="24"/>
        </w:rPr>
        <w:t>ata dan persentasenya sebagai b</w:t>
      </w:r>
      <w:r>
        <w:rPr>
          <w:rFonts w:ascii="Times New Roman" w:hAnsi="Times New Roman" w:cs="Times New Roman"/>
          <w:color w:val="000000" w:themeColor="text1"/>
          <w:sz w:val="24"/>
          <w:szCs w:val="24"/>
          <w:lang w:val="en-US"/>
        </w:rPr>
        <w:t>e</w:t>
      </w:r>
      <w:r w:rsidRPr="001B647F">
        <w:rPr>
          <w:rFonts w:ascii="Times New Roman" w:hAnsi="Times New Roman" w:cs="Times New Roman"/>
          <w:color w:val="000000" w:themeColor="text1"/>
          <w:sz w:val="24"/>
          <w:szCs w:val="24"/>
        </w:rPr>
        <w:t>rikut:</w:t>
      </w:r>
    </w:p>
    <w:p w:rsidR="00506F42" w:rsidRPr="00506F42" w:rsidRDefault="00506F42" w:rsidP="00506F42">
      <w:pPr>
        <w:pStyle w:val="ListParagraph"/>
        <w:spacing w:before="240" w:after="0" w:line="240" w:lineRule="auto"/>
        <w:ind w:left="284"/>
        <w:jc w:val="both"/>
        <w:rPr>
          <w:rFonts w:ascii="Times New Roman" w:hAnsi="Times New Roman" w:cs="Times New Roman"/>
          <w:color w:val="000000" w:themeColor="text1"/>
          <w:sz w:val="24"/>
          <w:szCs w:val="24"/>
          <w:lang w:val="en-US"/>
        </w:rPr>
      </w:pPr>
      <w:r>
        <w:rPr>
          <w:rFonts w:cs="Times New Roman"/>
          <w:noProof/>
          <w:color w:val="000000" w:themeColor="text1"/>
          <w:szCs w:val="24"/>
          <w:lang w:val="en-US"/>
        </w:rPr>
        <w:lastRenderedPageBreak/>
        <w:drawing>
          <wp:inline distT="0" distB="0" distL="0" distR="0">
            <wp:extent cx="2699534" cy="1781175"/>
            <wp:effectExtent l="19050" t="0" r="5566"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srcRect/>
                    <a:stretch>
                      <a:fillRect/>
                    </a:stretch>
                  </pic:blipFill>
                  <pic:spPr bwMode="auto">
                    <a:xfrm>
                      <a:off x="0" y="0"/>
                      <a:ext cx="2700655" cy="1781915"/>
                    </a:xfrm>
                    <a:prstGeom prst="rect">
                      <a:avLst/>
                    </a:prstGeom>
                    <a:noFill/>
                    <a:ln w="9525">
                      <a:noFill/>
                      <a:miter lim="800000"/>
                      <a:headEnd/>
                      <a:tailEnd/>
                    </a:ln>
                  </pic:spPr>
                </pic:pic>
              </a:graphicData>
            </a:graphic>
          </wp:inline>
        </w:drawing>
      </w:r>
    </w:p>
    <w:p w:rsidR="00506F42" w:rsidRPr="001B647F" w:rsidRDefault="00506F42" w:rsidP="00506F42">
      <w:pPr>
        <w:pStyle w:val="ListParagraph"/>
        <w:spacing w:before="240" w:after="0" w:line="240" w:lineRule="auto"/>
        <w:ind w:left="284" w:firstLine="708"/>
        <w:jc w:val="both"/>
        <w:rPr>
          <w:rFonts w:ascii="Times New Roman" w:hAnsi="Times New Roman" w:cs="Times New Roman"/>
          <w:color w:val="000000" w:themeColor="text1"/>
          <w:sz w:val="24"/>
          <w:szCs w:val="24"/>
        </w:rPr>
      </w:pPr>
      <w:r w:rsidRPr="001B647F">
        <w:rPr>
          <w:rFonts w:ascii="Times New Roman" w:hAnsi="Times New Roman" w:cs="Times New Roman"/>
          <w:color w:val="000000" w:themeColor="text1"/>
          <w:sz w:val="24"/>
          <w:szCs w:val="24"/>
        </w:rPr>
        <w:t>Berikut Histogram didtribusi persentase skor hasil uji tes pemahaman konsep peserta didik  yang diajar dengan media CFC pada gambar 4.7 berikut:</w:t>
      </w:r>
    </w:p>
    <w:p w:rsidR="00583C47" w:rsidRDefault="00583C47" w:rsidP="00583C47">
      <w:pPr>
        <w:pStyle w:val="ListParagraph"/>
        <w:spacing w:before="240" w:after="0" w:line="240" w:lineRule="auto"/>
        <w:ind w:left="284" w:firstLine="708"/>
        <w:jc w:val="both"/>
        <w:rPr>
          <w:rFonts w:ascii="Times New Roman" w:hAnsi="Times New Roman" w:cs="Times New Roman"/>
          <w:color w:val="000000" w:themeColor="text1"/>
          <w:sz w:val="24"/>
          <w:szCs w:val="24"/>
          <w:lang w:val="en-US"/>
        </w:rPr>
      </w:pPr>
    </w:p>
    <w:p w:rsidR="00FE3941" w:rsidRDefault="00FE3941" w:rsidP="00583C47">
      <w:pPr>
        <w:pStyle w:val="ListParagraph"/>
        <w:spacing w:before="240" w:after="0" w:line="240" w:lineRule="auto"/>
        <w:ind w:left="284" w:firstLine="708"/>
        <w:jc w:val="both"/>
        <w:rPr>
          <w:rFonts w:ascii="Times New Roman" w:hAnsi="Times New Roman" w:cs="Times New Roman"/>
          <w:color w:val="000000" w:themeColor="text1"/>
          <w:sz w:val="24"/>
          <w:szCs w:val="24"/>
          <w:lang w:val="en-US"/>
        </w:rPr>
      </w:pPr>
    </w:p>
    <w:p w:rsidR="00FE3941" w:rsidRDefault="00FE3941" w:rsidP="00583C47">
      <w:pPr>
        <w:pStyle w:val="ListParagraph"/>
        <w:spacing w:before="240" w:after="0" w:line="240" w:lineRule="auto"/>
        <w:ind w:left="284" w:firstLine="708"/>
        <w:jc w:val="both"/>
        <w:rPr>
          <w:rFonts w:ascii="Times New Roman" w:hAnsi="Times New Roman" w:cs="Times New Roman"/>
          <w:color w:val="000000" w:themeColor="text1"/>
          <w:sz w:val="24"/>
          <w:szCs w:val="24"/>
          <w:lang w:val="en-US"/>
        </w:rPr>
      </w:pPr>
    </w:p>
    <w:p w:rsidR="00FE3941" w:rsidRDefault="00FE3941" w:rsidP="00583C47">
      <w:pPr>
        <w:pStyle w:val="ListParagraph"/>
        <w:spacing w:before="240" w:after="0" w:line="240" w:lineRule="auto"/>
        <w:ind w:left="284" w:firstLine="708"/>
        <w:jc w:val="both"/>
        <w:rPr>
          <w:rFonts w:ascii="Times New Roman" w:hAnsi="Times New Roman" w:cs="Times New Roman"/>
          <w:color w:val="000000" w:themeColor="text1"/>
          <w:sz w:val="24"/>
          <w:szCs w:val="24"/>
          <w:lang w:val="en-US"/>
        </w:rPr>
      </w:pPr>
    </w:p>
    <w:p w:rsidR="00FE3941" w:rsidRPr="00583C47" w:rsidRDefault="00FE3941" w:rsidP="00FE3941">
      <w:pPr>
        <w:pStyle w:val="ListParagraph"/>
        <w:spacing w:before="240" w:after="0" w:line="240" w:lineRule="auto"/>
        <w:ind w:left="284"/>
        <w:jc w:val="both"/>
        <w:rPr>
          <w:rFonts w:ascii="Times New Roman" w:hAnsi="Times New Roman" w:cs="Times New Roman"/>
          <w:color w:val="000000" w:themeColor="text1"/>
          <w:sz w:val="24"/>
          <w:szCs w:val="24"/>
          <w:lang w:val="en-US"/>
        </w:rPr>
      </w:pPr>
      <w:r>
        <w:rPr>
          <w:rFonts w:cs="Times New Roman"/>
          <w:noProof/>
          <w:color w:val="000000" w:themeColor="text1"/>
          <w:szCs w:val="24"/>
          <w:lang w:val="en-US"/>
        </w:rPr>
        <w:drawing>
          <wp:inline distT="0" distB="0" distL="0" distR="0">
            <wp:extent cx="2697088" cy="2009775"/>
            <wp:effectExtent l="19050" t="0" r="8012"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srcRect/>
                    <a:stretch>
                      <a:fillRect/>
                    </a:stretch>
                  </pic:blipFill>
                  <pic:spPr bwMode="auto">
                    <a:xfrm>
                      <a:off x="0" y="0"/>
                      <a:ext cx="2700655" cy="2012433"/>
                    </a:xfrm>
                    <a:prstGeom prst="rect">
                      <a:avLst/>
                    </a:prstGeom>
                    <a:noFill/>
                    <a:ln w="9525">
                      <a:noFill/>
                      <a:miter lim="800000"/>
                      <a:headEnd/>
                      <a:tailEnd/>
                    </a:ln>
                  </pic:spPr>
                </pic:pic>
              </a:graphicData>
            </a:graphic>
          </wp:inline>
        </w:drawing>
      </w:r>
    </w:p>
    <w:p w:rsidR="00BA196A" w:rsidRDefault="00FE3941" w:rsidP="00FE3941">
      <w:pPr>
        <w:spacing w:after="0" w:line="240" w:lineRule="auto"/>
        <w:ind w:left="284" w:firstLine="567"/>
        <w:jc w:val="both"/>
        <w:rPr>
          <w:rFonts w:cs="Times New Roman"/>
          <w:color w:val="000000" w:themeColor="text1"/>
          <w:szCs w:val="24"/>
          <w:lang w:val="en-US"/>
        </w:rPr>
      </w:pPr>
      <w:r w:rsidRPr="001B647F">
        <w:rPr>
          <w:rFonts w:cs="Times New Roman"/>
          <w:color w:val="000000" w:themeColor="text1"/>
          <w:szCs w:val="24"/>
        </w:rPr>
        <w:t>Selanjutnya, data skor hasil tes penyelesaian masalah peserta didik  yang diajar dengan menggunakan media CFC dianalisis berdasarkan  criteria ketuntasan minimal (KKM) yang ditetapkan oleh sekolah adalah sebagai berikut</w:t>
      </w:r>
      <w:r>
        <w:rPr>
          <w:rFonts w:cs="Times New Roman"/>
          <w:color w:val="000000" w:themeColor="text1"/>
          <w:szCs w:val="24"/>
          <w:lang w:val="en-US"/>
        </w:rPr>
        <w:t>:</w:t>
      </w:r>
    </w:p>
    <w:p w:rsidR="00FE3941" w:rsidRDefault="00FE3941" w:rsidP="00FE3941">
      <w:pPr>
        <w:spacing w:after="0" w:line="240" w:lineRule="auto"/>
        <w:ind w:left="284"/>
        <w:jc w:val="both"/>
        <w:rPr>
          <w:rFonts w:cs="Times New Roman"/>
          <w:noProof/>
          <w:color w:val="000000" w:themeColor="text1"/>
          <w:szCs w:val="24"/>
          <w:lang w:val="en-US"/>
        </w:rPr>
      </w:pPr>
      <w:r>
        <w:rPr>
          <w:rFonts w:cs="Times New Roman"/>
          <w:noProof/>
          <w:color w:val="000000" w:themeColor="text1"/>
          <w:szCs w:val="24"/>
          <w:lang w:val="en-US"/>
        </w:rPr>
        <w:drawing>
          <wp:inline distT="0" distB="0" distL="0" distR="0">
            <wp:extent cx="2700655" cy="657225"/>
            <wp:effectExtent l="19050" t="0" r="4445" b="0"/>
            <wp:docPr id="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srcRect/>
                    <a:stretch>
                      <a:fillRect/>
                    </a:stretch>
                  </pic:blipFill>
                  <pic:spPr bwMode="auto">
                    <a:xfrm>
                      <a:off x="0" y="0"/>
                      <a:ext cx="2700655" cy="657225"/>
                    </a:xfrm>
                    <a:prstGeom prst="rect">
                      <a:avLst/>
                    </a:prstGeom>
                    <a:noFill/>
                    <a:ln w="9525">
                      <a:noFill/>
                      <a:miter lim="800000"/>
                      <a:headEnd/>
                      <a:tailEnd/>
                    </a:ln>
                  </pic:spPr>
                </pic:pic>
              </a:graphicData>
            </a:graphic>
          </wp:inline>
        </w:drawing>
      </w:r>
    </w:p>
    <w:p w:rsidR="00FE3941" w:rsidRDefault="00FE3941" w:rsidP="00894A14">
      <w:pPr>
        <w:pStyle w:val="ListParagraph"/>
        <w:spacing w:before="240" w:after="0" w:line="240" w:lineRule="auto"/>
        <w:ind w:left="284" w:firstLine="567"/>
        <w:jc w:val="both"/>
        <w:rPr>
          <w:rFonts w:ascii="Times New Roman" w:hAnsi="Times New Roman" w:cs="Times New Roman"/>
          <w:color w:val="000000" w:themeColor="text1"/>
          <w:sz w:val="24"/>
          <w:szCs w:val="24"/>
          <w:lang w:val="en-US"/>
        </w:rPr>
      </w:pPr>
      <w:r w:rsidRPr="001B647F">
        <w:rPr>
          <w:rFonts w:ascii="Times New Roman" w:hAnsi="Times New Roman" w:cs="Times New Roman"/>
          <w:color w:val="000000" w:themeColor="text1"/>
          <w:sz w:val="24"/>
          <w:szCs w:val="24"/>
        </w:rPr>
        <w:t xml:space="preserve">Dari </w:t>
      </w:r>
      <w:r w:rsidR="00894A14">
        <w:rPr>
          <w:rFonts w:ascii="Times New Roman" w:hAnsi="Times New Roman" w:cs="Times New Roman"/>
          <w:color w:val="000000" w:themeColor="text1"/>
          <w:sz w:val="24"/>
          <w:szCs w:val="24"/>
        </w:rPr>
        <w:t>tabel</w:t>
      </w:r>
      <w:r w:rsidRPr="001B647F">
        <w:rPr>
          <w:rFonts w:ascii="Times New Roman" w:hAnsi="Times New Roman" w:cs="Times New Roman"/>
          <w:color w:val="000000" w:themeColor="text1"/>
          <w:sz w:val="24"/>
          <w:szCs w:val="24"/>
        </w:rPr>
        <w:t xml:space="preserve"> di atas menunjukkan bahwa tidak ada satu peserta didik  yang memiliki nilai yang tidak tuntas atau 2,95% dari sampel, dengan kata lain peserta didik  yang memenuhi standar </w:t>
      </w:r>
      <w:r w:rsidRPr="001B647F">
        <w:rPr>
          <w:rFonts w:ascii="Times New Roman" w:hAnsi="Times New Roman" w:cs="Times New Roman"/>
          <w:color w:val="000000" w:themeColor="text1"/>
          <w:sz w:val="24"/>
          <w:szCs w:val="24"/>
        </w:rPr>
        <w:lastRenderedPageBreak/>
        <w:t>ketuntasan adalah sebanyak 33 orang atau 97.05%.</w:t>
      </w:r>
    </w:p>
    <w:p w:rsidR="00894A14" w:rsidRPr="00894A14" w:rsidRDefault="00894A14" w:rsidP="00894A14">
      <w:pPr>
        <w:pStyle w:val="ListParagraph"/>
        <w:spacing w:before="240" w:after="0" w:line="240" w:lineRule="auto"/>
        <w:ind w:left="284" w:firstLine="567"/>
        <w:jc w:val="both"/>
        <w:rPr>
          <w:rFonts w:ascii="Times New Roman" w:hAnsi="Times New Roman" w:cs="Times New Roman"/>
          <w:color w:val="000000" w:themeColor="text1"/>
          <w:sz w:val="24"/>
          <w:szCs w:val="24"/>
          <w:lang w:val="en-US"/>
        </w:rPr>
      </w:pPr>
    </w:p>
    <w:p w:rsidR="00894A14" w:rsidRPr="001B647F" w:rsidRDefault="00894A14" w:rsidP="009D4AD6">
      <w:pPr>
        <w:pStyle w:val="ListParagraph"/>
        <w:numPr>
          <w:ilvl w:val="0"/>
          <w:numId w:val="4"/>
        </w:numPr>
        <w:spacing w:before="240" w:after="0" w:line="480" w:lineRule="auto"/>
        <w:ind w:left="426" w:hanging="426"/>
        <w:jc w:val="both"/>
        <w:rPr>
          <w:rFonts w:ascii="Times New Roman" w:hAnsi="Times New Roman" w:cs="Times New Roman"/>
          <w:b/>
          <w:color w:val="000000" w:themeColor="text1"/>
          <w:sz w:val="24"/>
          <w:szCs w:val="24"/>
        </w:rPr>
      </w:pPr>
      <w:r w:rsidRPr="001B647F">
        <w:rPr>
          <w:rFonts w:ascii="Times New Roman" w:hAnsi="Times New Roman" w:cs="Times New Roman"/>
          <w:b/>
          <w:color w:val="000000" w:themeColor="text1"/>
          <w:sz w:val="24"/>
          <w:szCs w:val="24"/>
        </w:rPr>
        <w:t>Hasil Analisis Inferensial</w:t>
      </w:r>
    </w:p>
    <w:p w:rsidR="00894A14" w:rsidRPr="001B647F" w:rsidRDefault="00894A14" w:rsidP="009D4AD6">
      <w:pPr>
        <w:pStyle w:val="ListParagraph"/>
        <w:numPr>
          <w:ilvl w:val="0"/>
          <w:numId w:val="9"/>
        </w:numPr>
        <w:spacing w:before="240" w:after="0" w:line="240" w:lineRule="auto"/>
        <w:ind w:left="426"/>
        <w:jc w:val="both"/>
        <w:rPr>
          <w:rFonts w:ascii="Times New Roman" w:hAnsi="Times New Roman" w:cs="Times New Roman"/>
          <w:b/>
          <w:color w:val="000000" w:themeColor="text1"/>
          <w:sz w:val="24"/>
          <w:szCs w:val="24"/>
        </w:rPr>
      </w:pPr>
      <w:r w:rsidRPr="001B647F">
        <w:rPr>
          <w:rFonts w:ascii="Times New Roman" w:hAnsi="Times New Roman" w:cs="Times New Roman"/>
          <w:b/>
          <w:color w:val="000000" w:themeColor="text1"/>
          <w:sz w:val="24"/>
          <w:szCs w:val="24"/>
        </w:rPr>
        <w:t>Uji Nomalitas</w:t>
      </w:r>
    </w:p>
    <w:p w:rsidR="00894A14" w:rsidRPr="001B647F" w:rsidRDefault="00894A14" w:rsidP="00894A14">
      <w:pPr>
        <w:pStyle w:val="ListParagraph"/>
        <w:spacing w:after="0" w:line="240" w:lineRule="auto"/>
        <w:ind w:left="426" w:firstLine="425"/>
        <w:jc w:val="both"/>
        <w:rPr>
          <w:rFonts w:ascii="Times New Roman" w:hAnsi="Times New Roman" w:cs="Times New Roman"/>
          <w:color w:val="000000" w:themeColor="text1"/>
          <w:sz w:val="24"/>
          <w:szCs w:val="24"/>
        </w:rPr>
      </w:pPr>
      <w:r w:rsidRPr="001B647F">
        <w:rPr>
          <w:rFonts w:ascii="Times New Roman" w:hAnsi="Times New Roman" w:cs="Times New Roman"/>
          <w:color w:val="000000" w:themeColor="text1"/>
          <w:sz w:val="24"/>
          <w:szCs w:val="24"/>
        </w:rPr>
        <w:t>Uji normalitas data dilakukan untuk mengetahui apakah data yang diperoleh berdistribusi normal atau tidak. Uji normalitas dilakukan dengan SPSS. Metode yang digunakan adalah uji Kolmogorov-Smirnov dengan hipotesis statistik sebagai berikut:</w:t>
      </w:r>
    </w:p>
    <w:p w:rsidR="00894A14" w:rsidRPr="001B647F" w:rsidRDefault="00894A14" w:rsidP="00894A14">
      <w:pPr>
        <w:pStyle w:val="ListParagraph"/>
        <w:tabs>
          <w:tab w:val="left" w:pos="1134"/>
        </w:tabs>
        <w:spacing w:after="0" w:line="480" w:lineRule="auto"/>
        <w:ind w:left="426"/>
        <w:jc w:val="both"/>
        <w:rPr>
          <w:rFonts w:ascii="Times New Roman" w:hAnsi="Times New Roman" w:cs="Times New Roman"/>
          <w:color w:val="000000" w:themeColor="text1"/>
          <w:sz w:val="24"/>
          <w:szCs w:val="24"/>
        </w:rPr>
      </w:pPr>
      <w:r w:rsidRPr="001B647F">
        <w:rPr>
          <w:rFonts w:ascii="Times New Roman" w:hAnsi="Times New Roman" w:cs="Times New Roman"/>
          <w:color w:val="000000" w:themeColor="text1"/>
          <w:sz w:val="24"/>
          <w:szCs w:val="24"/>
        </w:rPr>
        <w:t>H</w:t>
      </w:r>
      <w:r w:rsidRPr="001B647F">
        <w:rPr>
          <w:rFonts w:ascii="Times New Roman" w:hAnsi="Times New Roman" w:cs="Times New Roman"/>
          <w:color w:val="000000" w:themeColor="text1"/>
          <w:sz w:val="24"/>
          <w:szCs w:val="24"/>
          <w:vertAlign w:val="subscript"/>
        </w:rPr>
        <w:t>0</w:t>
      </w:r>
      <w:r w:rsidRPr="001B647F">
        <w:rPr>
          <w:rFonts w:ascii="Times New Roman" w:hAnsi="Times New Roman" w:cs="Times New Roman"/>
          <w:color w:val="000000" w:themeColor="text1"/>
          <w:sz w:val="24"/>
          <w:szCs w:val="24"/>
        </w:rPr>
        <w:t xml:space="preserve"> </w:t>
      </w:r>
      <w:r w:rsidRPr="001B647F">
        <w:rPr>
          <w:rFonts w:ascii="Times New Roman" w:hAnsi="Times New Roman" w:cs="Times New Roman"/>
          <w:color w:val="000000" w:themeColor="text1"/>
          <w:sz w:val="24"/>
          <w:szCs w:val="24"/>
        </w:rPr>
        <w:tab/>
        <w:t>: Data berdistribusi normal</w:t>
      </w:r>
    </w:p>
    <w:p w:rsidR="00894A14" w:rsidRPr="001B647F" w:rsidRDefault="00894A14" w:rsidP="00894A14">
      <w:pPr>
        <w:pStyle w:val="ListParagraph"/>
        <w:tabs>
          <w:tab w:val="left" w:pos="1134"/>
        </w:tabs>
        <w:spacing w:after="0" w:line="480" w:lineRule="auto"/>
        <w:ind w:left="426"/>
        <w:jc w:val="both"/>
        <w:rPr>
          <w:rFonts w:ascii="Times New Roman" w:hAnsi="Times New Roman" w:cs="Times New Roman"/>
          <w:color w:val="000000" w:themeColor="text1"/>
          <w:sz w:val="24"/>
          <w:szCs w:val="24"/>
        </w:rPr>
      </w:pPr>
      <w:r w:rsidRPr="001B647F">
        <w:rPr>
          <w:rFonts w:ascii="Times New Roman" w:hAnsi="Times New Roman" w:cs="Times New Roman"/>
          <w:color w:val="000000" w:themeColor="text1"/>
          <w:sz w:val="24"/>
          <w:szCs w:val="24"/>
        </w:rPr>
        <w:t>H</w:t>
      </w:r>
      <w:r w:rsidRPr="001B647F">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ab/>
        <w:t>:</w:t>
      </w:r>
      <w:r w:rsidRPr="001B647F">
        <w:rPr>
          <w:rFonts w:ascii="Times New Roman" w:hAnsi="Times New Roman" w:cs="Times New Roman"/>
          <w:color w:val="000000" w:themeColor="text1"/>
          <w:sz w:val="24"/>
          <w:szCs w:val="24"/>
        </w:rPr>
        <w:t>Data tidak berdistribusi normal</w:t>
      </w:r>
    </w:p>
    <w:p w:rsidR="00894A14" w:rsidRPr="001B647F" w:rsidRDefault="00894A14" w:rsidP="00894A14">
      <w:pPr>
        <w:pStyle w:val="ListParagraph"/>
        <w:tabs>
          <w:tab w:val="left" w:pos="2694"/>
        </w:tabs>
        <w:spacing w:after="0" w:line="240" w:lineRule="auto"/>
        <w:ind w:left="426" w:firstLine="425"/>
        <w:jc w:val="both"/>
        <w:rPr>
          <w:rFonts w:ascii="Times New Roman" w:hAnsi="Times New Roman" w:cs="Times New Roman"/>
          <w:color w:val="000000" w:themeColor="text1"/>
          <w:sz w:val="24"/>
          <w:szCs w:val="24"/>
        </w:rPr>
      </w:pPr>
      <w:r w:rsidRPr="001B647F">
        <w:rPr>
          <w:rFonts w:ascii="Times New Roman" w:hAnsi="Times New Roman" w:cs="Times New Roman"/>
          <w:color w:val="000000" w:themeColor="text1"/>
          <w:sz w:val="24"/>
          <w:szCs w:val="24"/>
        </w:rPr>
        <w:t>Hipotesis H</w:t>
      </w:r>
      <w:r w:rsidRPr="001B647F">
        <w:rPr>
          <w:rFonts w:ascii="Times New Roman" w:hAnsi="Times New Roman" w:cs="Times New Roman"/>
          <w:color w:val="000000" w:themeColor="text1"/>
          <w:sz w:val="24"/>
          <w:szCs w:val="24"/>
          <w:vertAlign w:val="subscript"/>
        </w:rPr>
        <w:t xml:space="preserve">0 </w:t>
      </w:r>
      <w:r w:rsidRPr="001B647F">
        <w:rPr>
          <w:rFonts w:ascii="Times New Roman" w:hAnsi="Times New Roman" w:cs="Times New Roman"/>
          <w:color w:val="000000" w:themeColor="text1"/>
          <w:sz w:val="24"/>
          <w:szCs w:val="24"/>
        </w:rPr>
        <w:t>diterima apabila taraf signifikansi lebih besar dari 0,05 dan sebaliknya H</w:t>
      </w:r>
      <w:r w:rsidRPr="001B647F">
        <w:rPr>
          <w:rFonts w:ascii="Times New Roman" w:hAnsi="Times New Roman" w:cs="Times New Roman"/>
          <w:color w:val="000000" w:themeColor="text1"/>
          <w:sz w:val="24"/>
          <w:szCs w:val="24"/>
          <w:vertAlign w:val="subscript"/>
        </w:rPr>
        <w:t xml:space="preserve">0 </w:t>
      </w:r>
      <w:r w:rsidRPr="001B647F">
        <w:rPr>
          <w:rFonts w:ascii="Times New Roman" w:hAnsi="Times New Roman" w:cs="Times New Roman"/>
          <w:color w:val="000000" w:themeColor="text1"/>
          <w:sz w:val="24"/>
          <w:szCs w:val="24"/>
        </w:rPr>
        <w:t>ditolak apabila taraf sigifikansi lebih kecil dari 0,05. Berikut adalah hasil yang diperoleh dari uji normalitas Kolmogorov-Smirnov dan Shapiro-Wilk</w:t>
      </w:r>
    </w:p>
    <w:p w:rsidR="00894A14" w:rsidRPr="00894A14" w:rsidRDefault="00894A14" w:rsidP="00894A14">
      <w:pPr>
        <w:pStyle w:val="ListParagraph"/>
        <w:spacing w:before="240" w:after="0" w:line="240" w:lineRule="auto"/>
        <w:ind w:left="284"/>
        <w:jc w:val="both"/>
        <w:rPr>
          <w:rFonts w:ascii="Times New Roman" w:hAnsi="Times New Roman" w:cs="Times New Roman"/>
          <w:color w:val="000000" w:themeColor="text1"/>
          <w:sz w:val="24"/>
          <w:szCs w:val="24"/>
          <w:lang w:val="en-US"/>
        </w:rPr>
      </w:pPr>
      <w:r>
        <w:rPr>
          <w:rFonts w:cs="Times New Roman"/>
          <w:noProof/>
          <w:color w:val="000000" w:themeColor="text1"/>
          <w:szCs w:val="24"/>
          <w:lang w:val="en-US"/>
        </w:rPr>
        <w:drawing>
          <wp:inline distT="0" distB="0" distL="0" distR="0">
            <wp:extent cx="2700655" cy="1257300"/>
            <wp:effectExtent l="1905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srcRect/>
                    <a:stretch>
                      <a:fillRect/>
                    </a:stretch>
                  </pic:blipFill>
                  <pic:spPr bwMode="auto">
                    <a:xfrm>
                      <a:off x="0" y="0"/>
                      <a:ext cx="2700655" cy="1257300"/>
                    </a:xfrm>
                    <a:prstGeom prst="rect">
                      <a:avLst/>
                    </a:prstGeom>
                    <a:noFill/>
                    <a:ln w="9525">
                      <a:noFill/>
                      <a:miter lim="800000"/>
                      <a:headEnd/>
                      <a:tailEnd/>
                    </a:ln>
                  </pic:spPr>
                </pic:pic>
              </a:graphicData>
            </a:graphic>
          </wp:inline>
        </w:drawing>
      </w:r>
    </w:p>
    <w:p w:rsidR="00894A14" w:rsidRDefault="00894A14" w:rsidP="00894A14">
      <w:pPr>
        <w:autoSpaceDE w:val="0"/>
        <w:autoSpaceDN w:val="0"/>
        <w:adjustRightInd w:val="0"/>
        <w:spacing w:before="240" w:after="0" w:line="240" w:lineRule="auto"/>
        <w:ind w:left="426" w:firstLine="425"/>
        <w:jc w:val="both"/>
        <w:rPr>
          <w:rFonts w:cs="Times New Roman"/>
          <w:color w:val="000000" w:themeColor="text1"/>
          <w:szCs w:val="24"/>
          <w:lang w:val="en-US"/>
        </w:rPr>
      </w:pPr>
      <w:r w:rsidRPr="001B647F">
        <w:rPr>
          <w:rFonts w:cs="Times New Roman"/>
          <w:color w:val="000000" w:themeColor="text1"/>
          <w:szCs w:val="24"/>
        </w:rPr>
        <w:t xml:space="preserve">Berdasarkan hasil pengujian SPSS dapat dilihat nilai </w:t>
      </w:r>
      <m:oMath>
        <m:r>
          <w:rPr>
            <w:rFonts w:ascii="Cambria Math" w:hAnsi="Cambria Math" w:cs="Times New Roman"/>
            <w:color w:val="000000" w:themeColor="text1"/>
            <w:szCs w:val="24"/>
          </w:rPr>
          <m:t>p</m:t>
        </m:r>
      </m:oMath>
      <w:r w:rsidRPr="001B647F">
        <w:rPr>
          <w:rFonts w:cs="Times New Roman"/>
          <w:color w:val="000000" w:themeColor="text1"/>
          <w:szCs w:val="24"/>
        </w:rPr>
        <w:t xml:space="preserve"> dari tiap-tiap variabel. Untuk nilai  </w:t>
      </w:r>
      <m:oMath>
        <m:r>
          <w:rPr>
            <w:rFonts w:ascii="Cambria Math" w:hAnsi="Cambria Math" w:cs="Times New Roman"/>
            <w:color w:val="000000" w:themeColor="text1"/>
            <w:szCs w:val="24"/>
          </w:rPr>
          <m:t>p</m:t>
        </m:r>
      </m:oMath>
      <w:r w:rsidRPr="001B647F">
        <w:rPr>
          <w:rFonts w:cs="Times New Roman"/>
          <w:color w:val="000000" w:themeColor="text1"/>
          <w:szCs w:val="24"/>
        </w:rPr>
        <w:t xml:space="preserve"> hasil tes pemahaman konsep adalah 0,054 dan nilai </w:t>
      </w:r>
      <m:oMath>
        <m:r>
          <w:rPr>
            <w:rFonts w:ascii="Cambria Math" w:hAnsi="Cambria Math" w:cs="Times New Roman"/>
            <w:color w:val="000000" w:themeColor="text1"/>
            <w:szCs w:val="24"/>
          </w:rPr>
          <m:t>p</m:t>
        </m:r>
      </m:oMath>
      <w:r w:rsidRPr="001B647F">
        <w:rPr>
          <w:rFonts w:cs="Times New Roman"/>
          <w:color w:val="000000" w:themeColor="text1"/>
          <w:szCs w:val="24"/>
        </w:rPr>
        <w:t xml:space="preserve"> kemampuan penyelesaian masalah adalah 0,2.  Dari hasil tersebut, terliha</w:t>
      </w:r>
      <w:r>
        <w:rPr>
          <w:rFonts w:cs="Times New Roman"/>
          <w:color w:val="000000" w:themeColor="text1"/>
          <w:szCs w:val="24"/>
        </w:rPr>
        <w:t xml:space="preserve">t jelas bahwa nilai </w:t>
      </w:r>
      <m:oMath>
        <m:r>
          <w:rPr>
            <w:rFonts w:ascii="Cambria Math" w:hAnsi="Cambria Math" w:cs="Times New Roman"/>
            <w:color w:val="000000" w:themeColor="text1"/>
            <w:szCs w:val="24"/>
          </w:rPr>
          <m:t>p</m:t>
        </m:r>
      </m:oMath>
      <w:r w:rsidRPr="001B647F">
        <w:rPr>
          <w:rFonts w:cs="Times New Roman"/>
          <w:color w:val="000000" w:themeColor="text1"/>
          <w:szCs w:val="24"/>
        </w:rPr>
        <w:t xml:space="preserve"> hasil tes pemahaman konsep lebih besar dari 0,05 (0,054&gt;0,05) maka H</w:t>
      </w:r>
      <w:r w:rsidRPr="001B647F">
        <w:rPr>
          <w:rFonts w:cs="Times New Roman"/>
          <w:color w:val="000000" w:themeColor="text1"/>
          <w:szCs w:val="24"/>
          <w:vertAlign w:val="subscript"/>
        </w:rPr>
        <w:t xml:space="preserve">0 </w:t>
      </w:r>
      <w:r w:rsidRPr="001B647F">
        <w:rPr>
          <w:rFonts w:cs="Times New Roman"/>
          <w:color w:val="000000" w:themeColor="text1"/>
          <w:szCs w:val="24"/>
        </w:rPr>
        <w:t>diterima. Begitupula pada hasil tes kemampuan penyelesaian masalah yang lebih besar dari 0,05 (0,2&gt;0,05) maka H</w:t>
      </w:r>
      <w:r w:rsidRPr="001B647F">
        <w:rPr>
          <w:rFonts w:cs="Times New Roman"/>
          <w:color w:val="000000" w:themeColor="text1"/>
          <w:szCs w:val="24"/>
          <w:vertAlign w:val="subscript"/>
        </w:rPr>
        <w:t xml:space="preserve">0 </w:t>
      </w:r>
      <w:r w:rsidRPr="001B647F">
        <w:rPr>
          <w:rFonts w:cs="Times New Roman"/>
          <w:color w:val="000000" w:themeColor="text1"/>
          <w:szCs w:val="24"/>
        </w:rPr>
        <w:t xml:space="preserve">diterima. Artinya, secara </w:t>
      </w:r>
      <w:r w:rsidRPr="001B647F">
        <w:rPr>
          <w:rFonts w:cs="Times New Roman"/>
          <w:color w:val="000000" w:themeColor="text1"/>
          <w:szCs w:val="24"/>
        </w:rPr>
        <w:lastRenderedPageBreak/>
        <w:t>ringkas dapat dikatakan bahwa data berdistribusi normal.</w:t>
      </w:r>
    </w:p>
    <w:p w:rsidR="00894A14" w:rsidRPr="001B647F" w:rsidRDefault="00894A14" w:rsidP="009D4AD6">
      <w:pPr>
        <w:pStyle w:val="ListParagraph"/>
        <w:numPr>
          <w:ilvl w:val="0"/>
          <w:numId w:val="9"/>
        </w:numPr>
        <w:spacing w:before="240" w:after="0" w:line="480" w:lineRule="auto"/>
        <w:ind w:left="426"/>
        <w:jc w:val="both"/>
        <w:rPr>
          <w:rFonts w:ascii="Times New Roman" w:hAnsi="Times New Roman" w:cs="Times New Roman"/>
          <w:b/>
          <w:color w:val="000000" w:themeColor="text1"/>
          <w:sz w:val="24"/>
          <w:szCs w:val="24"/>
        </w:rPr>
      </w:pPr>
      <w:r w:rsidRPr="001B647F">
        <w:rPr>
          <w:rFonts w:ascii="Times New Roman" w:hAnsi="Times New Roman" w:cs="Times New Roman"/>
          <w:b/>
          <w:color w:val="000000" w:themeColor="text1"/>
          <w:sz w:val="24"/>
          <w:szCs w:val="24"/>
        </w:rPr>
        <w:t>Uji Homogenitas</w:t>
      </w:r>
    </w:p>
    <w:p w:rsidR="00894A14" w:rsidRPr="001B647F" w:rsidRDefault="00894A14" w:rsidP="00894A14">
      <w:pPr>
        <w:pStyle w:val="ListParagraph"/>
        <w:spacing w:line="240" w:lineRule="auto"/>
        <w:ind w:left="426" w:firstLine="621"/>
        <w:jc w:val="both"/>
        <w:rPr>
          <w:rFonts w:ascii="Times New Roman" w:hAnsi="Times New Roman" w:cs="Times New Roman"/>
          <w:bCs/>
          <w:color w:val="000000" w:themeColor="text1"/>
          <w:sz w:val="24"/>
          <w:szCs w:val="24"/>
          <w:lang w:val="sv-SE"/>
        </w:rPr>
      </w:pPr>
      <w:r w:rsidRPr="001B647F">
        <w:rPr>
          <w:rFonts w:ascii="Times New Roman" w:hAnsi="Times New Roman" w:cs="Times New Roman"/>
          <w:bCs/>
          <w:color w:val="000000" w:themeColor="text1"/>
          <w:sz w:val="24"/>
          <w:szCs w:val="24"/>
          <w:lang w:val="sv-SE"/>
        </w:rPr>
        <w:t xml:space="preserve">Pengujian homogenitas berfungsi untuk </w:t>
      </w:r>
      <w:r w:rsidRPr="001B647F">
        <w:rPr>
          <w:rFonts w:ascii="Times New Roman" w:hAnsi="Times New Roman" w:cs="Times New Roman"/>
          <w:color w:val="000000" w:themeColor="text1"/>
          <w:sz w:val="24"/>
          <w:szCs w:val="24"/>
          <w:lang w:val="sv-SE"/>
        </w:rPr>
        <w:t>mengetahui varians data bersifat homogen atau heterogen berdasarkan faktor tertentu</w:t>
      </w:r>
      <w:r w:rsidRPr="001B647F">
        <w:rPr>
          <w:rFonts w:ascii="Times New Roman" w:hAnsi="Times New Roman" w:cs="Times New Roman"/>
          <w:bCs/>
          <w:color w:val="000000" w:themeColor="text1"/>
          <w:sz w:val="24"/>
          <w:szCs w:val="24"/>
          <w:lang w:val="sv-SE"/>
        </w:rPr>
        <w:t xml:space="preserve">. </w:t>
      </w:r>
      <w:r w:rsidRPr="001B647F">
        <w:rPr>
          <w:rFonts w:ascii="Times New Roman" w:hAnsi="Times New Roman" w:cs="Times New Roman"/>
          <w:color w:val="000000" w:themeColor="text1"/>
          <w:sz w:val="24"/>
          <w:szCs w:val="24"/>
        </w:rPr>
        <w:t xml:space="preserve">Uji homogenitas variansi (variance) sangat diperlukan sebelum kita membandingkan dua kelompok atau lebih, agar perbedaan yang ada bukan disebabkan oleh adanya perbedaan data dasar (ketidak homogenan kelompok yang dibandingkan). </w:t>
      </w:r>
      <w:r w:rsidRPr="001B647F">
        <w:rPr>
          <w:rFonts w:ascii="Times New Roman" w:hAnsi="Times New Roman" w:cs="Times New Roman"/>
          <w:bCs/>
          <w:color w:val="000000" w:themeColor="text1"/>
          <w:sz w:val="24"/>
          <w:szCs w:val="24"/>
          <w:lang w:val="sv-SE"/>
        </w:rPr>
        <w:t>Sama seperti pada kenormalan, bahwa asumsi homogenitas juga diperlukan pada beberapa analisis statistik parametrik. Adapun dasar pengambilan keputusan dalam uji homogenitas adalah:</w:t>
      </w:r>
    </w:p>
    <w:p w:rsidR="00894A14" w:rsidRPr="001B647F" w:rsidRDefault="00894A14" w:rsidP="009D4AD6">
      <w:pPr>
        <w:pStyle w:val="ListParagraph"/>
        <w:numPr>
          <w:ilvl w:val="0"/>
          <w:numId w:val="10"/>
        </w:numPr>
        <w:spacing w:after="200" w:line="240" w:lineRule="auto"/>
        <w:ind w:left="851"/>
        <w:jc w:val="both"/>
        <w:rPr>
          <w:rFonts w:ascii="Times New Roman" w:hAnsi="Times New Roman" w:cs="Times New Roman"/>
          <w:bCs/>
          <w:color w:val="000000" w:themeColor="text1"/>
          <w:sz w:val="24"/>
          <w:szCs w:val="24"/>
          <w:lang w:val="sv-SE"/>
        </w:rPr>
      </w:pPr>
      <w:r w:rsidRPr="001B647F">
        <w:rPr>
          <w:rFonts w:ascii="Times New Roman" w:hAnsi="Times New Roman" w:cs="Times New Roman"/>
          <w:bCs/>
          <w:color w:val="000000" w:themeColor="text1"/>
          <w:sz w:val="24"/>
          <w:szCs w:val="24"/>
          <w:lang w:val="sv-SE"/>
        </w:rPr>
        <w:t xml:space="preserve">Jika nilai </w:t>
      </w:r>
      <m:oMath>
        <m:r>
          <w:rPr>
            <w:rFonts w:ascii="Cambria Math" w:hAnsi="Cambria Math" w:cs="Times New Roman"/>
            <w:color w:val="000000" w:themeColor="text1"/>
            <w:sz w:val="24"/>
            <w:szCs w:val="24"/>
          </w:rPr>
          <m:t>p</m:t>
        </m:r>
      </m:oMath>
      <w:r w:rsidRPr="001B647F">
        <w:rPr>
          <w:rFonts w:ascii="Times New Roman" w:hAnsi="Times New Roman" w:cs="Times New Roman"/>
          <w:bCs/>
          <w:color w:val="000000" w:themeColor="text1"/>
          <w:sz w:val="24"/>
          <w:szCs w:val="24"/>
          <w:lang w:val="sv-SE"/>
        </w:rPr>
        <w:t xml:space="preserve"> &lt; 0,05 maka dikatakan bahwa varian dari dua atau lebih kelompok populasi data adalah tidak sama.</w:t>
      </w:r>
    </w:p>
    <w:p w:rsidR="00894A14" w:rsidRPr="001B647F" w:rsidRDefault="00894A14" w:rsidP="009D4AD6">
      <w:pPr>
        <w:pStyle w:val="ListParagraph"/>
        <w:numPr>
          <w:ilvl w:val="0"/>
          <w:numId w:val="10"/>
        </w:numPr>
        <w:spacing w:after="200" w:line="240" w:lineRule="auto"/>
        <w:ind w:left="851"/>
        <w:jc w:val="both"/>
        <w:rPr>
          <w:rFonts w:ascii="Times New Roman" w:hAnsi="Times New Roman" w:cs="Times New Roman"/>
          <w:bCs/>
          <w:color w:val="000000" w:themeColor="text1"/>
          <w:sz w:val="24"/>
          <w:szCs w:val="24"/>
          <w:lang w:val="sv-SE"/>
        </w:rPr>
      </w:pPr>
      <w:r w:rsidRPr="001B647F">
        <w:rPr>
          <w:rFonts w:ascii="Times New Roman" w:hAnsi="Times New Roman" w:cs="Times New Roman"/>
          <w:bCs/>
          <w:color w:val="000000" w:themeColor="text1"/>
          <w:sz w:val="24"/>
          <w:szCs w:val="24"/>
          <w:lang w:val="sv-SE"/>
        </w:rPr>
        <w:t xml:space="preserve">Jika nilai </w:t>
      </w:r>
      <m:oMath>
        <m:r>
          <w:rPr>
            <w:rFonts w:ascii="Cambria Math" w:hAnsi="Cambria Math" w:cs="Times New Roman"/>
            <w:color w:val="000000" w:themeColor="text1"/>
            <w:sz w:val="24"/>
            <w:szCs w:val="24"/>
          </w:rPr>
          <m:t>p</m:t>
        </m:r>
      </m:oMath>
      <w:r w:rsidRPr="001B647F">
        <w:rPr>
          <w:rFonts w:ascii="Times New Roman" w:hAnsi="Times New Roman" w:cs="Times New Roman"/>
          <w:bCs/>
          <w:color w:val="000000" w:themeColor="text1"/>
          <w:sz w:val="24"/>
          <w:szCs w:val="24"/>
          <w:lang w:val="sv-SE"/>
        </w:rPr>
        <w:t xml:space="preserve"> &gt; 0,05 maka dikatakan bahwa varian dari dua atau lebih kelompok populasi data adalah sama.</w:t>
      </w:r>
    </w:p>
    <w:p w:rsidR="00894A14" w:rsidRPr="001B647F" w:rsidRDefault="00894A14" w:rsidP="00894A14">
      <w:pPr>
        <w:pStyle w:val="ListParagraph"/>
        <w:spacing w:line="240" w:lineRule="auto"/>
        <w:ind w:left="426" w:firstLine="621"/>
        <w:jc w:val="both"/>
        <w:rPr>
          <w:rFonts w:ascii="Times New Roman" w:hAnsi="Times New Roman" w:cs="Times New Roman"/>
          <w:bCs/>
          <w:color w:val="000000" w:themeColor="text1"/>
          <w:sz w:val="24"/>
          <w:szCs w:val="24"/>
          <w:lang w:val="sv-SE"/>
        </w:rPr>
      </w:pPr>
      <w:r w:rsidRPr="001B647F">
        <w:rPr>
          <w:rFonts w:ascii="Times New Roman" w:hAnsi="Times New Roman" w:cs="Times New Roman"/>
          <w:bCs/>
          <w:color w:val="000000" w:themeColor="text1"/>
          <w:sz w:val="24"/>
          <w:szCs w:val="24"/>
          <w:lang w:val="sv-SE"/>
        </w:rPr>
        <w:t>Berikut adalah hasil pengujian homogenitas dengan menggunakan SPSS:</w:t>
      </w:r>
    </w:p>
    <w:p w:rsidR="00894A14" w:rsidRPr="00894A14" w:rsidRDefault="00894A14" w:rsidP="00894A14">
      <w:pPr>
        <w:autoSpaceDE w:val="0"/>
        <w:autoSpaceDN w:val="0"/>
        <w:adjustRightInd w:val="0"/>
        <w:spacing w:before="240" w:after="0" w:line="240" w:lineRule="auto"/>
        <w:ind w:left="426" w:hanging="284"/>
        <w:jc w:val="both"/>
        <w:rPr>
          <w:rFonts w:cs="Times New Roman"/>
          <w:color w:val="000000" w:themeColor="text1"/>
          <w:szCs w:val="24"/>
          <w:lang w:val="en-US"/>
        </w:rPr>
      </w:pPr>
      <w:r>
        <w:rPr>
          <w:rFonts w:cs="Times New Roman"/>
          <w:noProof/>
          <w:color w:val="000000" w:themeColor="text1"/>
          <w:szCs w:val="24"/>
          <w:lang w:val="en-US"/>
        </w:rPr>
        <w:drawing>
          <wp:inline distT="0" distB="0" distL="0" distR="0">
            <wp:extent cx="2581275" cy="102431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srcRect/>
                    <a:stretch>
                      <a:fillRect/>
                    </a:stretch>
                  </pic:blipFill>
                  <pic:spPr bwMode="auto">
                    <a:xfrm>
                      <a:off x="0" y="0"/>
                      <a:ext cx="2581275" cy="1024315"/>
                    </a:xfrm>
                    <a:prstGeom prst="rect">
                      <a:avLst/>
                    </a:prstGeom>
                    <a:noFill/>
                    <a:ln w="9525">
                      <a:noFill/>
                      <a:miter lim="800000"/>
                      <a:headEnd/>
                      <a:tailEnd/>
                    </a:ln>
                  </pic:spPr>
                </pic:pic>
              </a:graphicData>
            </a:graphic>
          </wp:inline>
        </w:drawing>
      </w:r>
    </w:p>
    <w:p w:rsidR="00FE3941" w:rsidRDefault="00894A14" w:rsidP="00894A14">
      <w:pPr>
        <w:spacing w:after="0" w:line="240" w:lineRule="auto"/>
        <w:ind w:left="284" w:hanging="142"/>
        <w:jc w:val="both"/>
        <w:rPr>
          <w:rFonts w:cs="Times New Roman"/>
          <w:color w:val="000000" w:themeColor="text1"/>
          <w:szCs w:val="24"/>
          <w:lang w:val="en-US"/>
        </w:rPr>
      </w:pPr>
      <w:r>
        <w:rPr>
          <w:rFonts w:cs="Times New Roman"/>
          <w:noProof/>
          <w:color w:val="000000" w:themeColor="text1"/>
          <w:szCs w:val="24"/>
          <w:lang w:val="en-US"/>
        </w:rPr>
        <w:drawing>
          <wp:inline distT="0" distB="0" distL="0" distR="0">
            <wp:extent cx="2581275" cy="1066800"/>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srcRect/>
                    <a:stretch>
                      <a:fillRect/>
                    </a:stretch>
                  </pic:blipFill>
                  <pic:spPr bwMode="auto">
                    <a:xfrm>
                      <a:off x="0" y="0"/>
                      <a:ext cx="2581275" cy="1066800"/>
                    </a:xfrm>
                    <a:prstGeom prst="rect">
                      <a:avLst/>
                    </a:prstGeom>
                    <a:noFill/>
                    <a:ln w="9525">
                      <a:noFill/>
                      <a:miter lim="800000"/>
                      <a:headEnd/>
                      <a:tailEnd/>
                    </a:ln>
                  </pic:spPr>
                </pic:pic>
              </a:graphicData>
            </a:graphic>
          </wp:inline>
        </w:drawing>
      </w:r>
    </w:p>
    <w:p w:rsidR="00894A14" w:rsidRDefault="00894A14" w:rsidP="00EB750F">
      <w:pPr>
        <w:pStyle w:val="ListParagraph"/>
        <w:spacing w:line="240" w:lineRule="auto"/>
        <w:ind w:left="284" w:firstLine="621"/>
        <w:jc w:val="both"/>
        <w:rPr>
          <w:rFonts w:ascii="Times New Roman" w:hAnsi="Times New Roman" w:cs="Times New Roman"/>
          <w:bCs/>
          <w:color w:val="000000" w:themeColor="text1"/>
          <w:sz w:val="24"/>
          <w:szCs w:val="24"/>
          <w:lang w:val="sv-SE"/>
        </w:rPr>
      </w:pPr>
      <w:r w:rsidRPr="001B647F">
        <w:rPr>
          <w:rFonts w:ascii="Times New Roman" w:hAnsi="Times New Roman" w:cs="Times New Roman"/>
          <w:bCs/>
          <w:color w:val="000000" w:themeColor="text1"/>
          <w:sz w:val="24"/>
          <w:szCs w:val="24"/>
          <w:lang w:val="sv-SE"/>
        </w:rPr>
        <w:lastRenderedPageBreak/>
        <w:t xml:space="preserve">Berdasarkan dua tabel tersebut dapat dilihat bahwa </w:t>
      </w:r>
      <w:r>
        <w:rPr>
          <w:rFonts w:ascii="Times New Roman" w:hAnsi="Times New Roman" w:cs="Times New Roman"/>
          <w:bCs/>
          <w:color w:val="000000" w:themeColor="text1"/>
          <w:sz w:val="24"/>
          <w:szCs w:val="24"/>
          <w:lang w:val="sv-SE"/>
        </w:rPr>
        <w:t xml:space="preserve">nilai </w:t>
      </w:r>
      <m:oMath>
        <m:r>
          <w:rPr>
            <w:rFonts w:ascii="Cambria Math" w:hAnsi="Cambria Math" w:cs="Times New Roman"/>
            <w:color w:val="000000" w:themeColor="text1"/>
            <w:sz w:val="24"/>
            <w:szCs w:val="24"/>
          </w:rPr>
          <m:t>p</m:t>
        </m:r>
      </m:oMath>
      <w:r w:rsidRPr="001B647F">
        <w:rPr>
          <w:rFonts w:ascii="Times New Roman" w:hAnsi="Times New Roman" w:cs="Times New Roman"/>
          <w:bCs/>
          <w:color w:val="000000" w:themeColor="text1"/>
          <w:sz w:val="24"/>
          <w:szCs w:val="24"/>
          <w:lang w:val="sv-SE"/>
        </w:rPr>
        <w:t xml:space="preserve"> hasil tes pemahaman konsep adalah 0,225 sedangkan </w:t>
      </w:r>
      <w:r>
        <w:rPr>
          <w:rFonts w:ascii="Times New Roman" w:hAnsi="Times New Roman" w:cs="Times New Roman"/>
          <w:bCs/>
          <w:color w:val="000000" w:themeColor="text1"/>
          <w:sz w:val="24"/>
          <w:szCs w:val="24"/>
          <w:lang w:val="sv-SE"/>
        </w:rPr>
        <w:t xml:space="preserve">nilai </w:t>
      </w:r>
      <m:oMath>
        <m:r>
          <w:rPr>
            <w:rFonts w:ascii="Cambria Math" w:hAnsi="Cambria Math" w:cs="Times New Roman"/>
            <w:color w:val="000000" w:themeColor="text1"/>
            <w:sz w:val="24"/>
            <w:szCs w:val="24"/>
          </w:rPr>
          <m:t>p</m:t>
        </m:r>
      </m:oMath>
      <w:r w:rsidRPr="001B647F">
        <w:rPr>
          <w:rFonts w:ascii="Times New Roman" w:hAnsi="Times New Roman" w:cs="Times New Roman"/>
          <w:bCs/>
          <w:color w:val="000000" w:themeColor="text1"/>
          <w:sz w:val="24"/>
          <w:szCs w:val="24"/>
          <w:lang w:val="sv-SE"/>
        </w:rPr>
        <w:t xml:space="preserve"> hasil tes kemampuan penyelesaian masalah adalah 0,461. Jelas bahwa kedua </w:t>
      </w:r>
      <w:r>
        <w:rPr>
          <w:rFonts w:ascii="Times New Roman" w:hAnsi="Times New Roman" w:cs="Times New Roman"/>
          <w:bCs/>
          <w:color w:val="000000" w:themeColor="text1"/>
          <w:sz w:val="24"/>
          <w:szCs w:val="24"/>
          <w:lang w:val="sv-SE"/>
        </w:rPr>
        <w:t xml:space="preserve">nilai </w:t>
      </w:r>
      <m:oMath>
        <m:r>
          <w:rPr>
            <w:rFonts w:ascii="Cambria Math" w:hAnsi="Cambria Math" w:cs="Times New Roman"/>
            <w:color w:val="000000" w:themeColor="text1"/>
            <w:sz w:val="24"/>
            <w:szCs w:val="24"/>
          </w:rPr>
          <m:t>p</m:t>
        </m:r>
      </m:oMath>
      <w:r w:rsidRPr="001B647F">
        <w:rPr>
          <w:rFonts w:ascii="Times New Roman" w:hAnsi="Times New Roman" w:cs="Times New Roman"/>
          <w:bCs/>
          <w:color w:val="000000" w:themeColor="text1"/>
          <w:sz w:val="24"/>
          <w:szCs w:val="24"/>
          <w:lang w:val="sv-SE"/>
        </w:rPr>
        <w:t xml:space="preserve"> tersebut lebih besar dari 0,05 sehingga dapat dikatakan bahwa kedua data dari dua sampel tersebut adalah homogen.</w:t>
      </w:r>
    </w:p>
    <w:p w:rsidR="00C0366F" w:rsidRPr="001B647F" w:rsidRDefault="00C0366F" w:rsidP="009D4AD6">
      <w:pPr>
        <w:pStyle w:val="ListParagraph"/>
        <w:numPr>
          <w:ilvl w:val="0"/>
          <w:numId w:val="9"/>
        </w:numPr>
        <w:spacing w:before="240" w:after="0" w:line="240" w:lineRule="auto"/>
        <w:ind w:left="426"/>
        <w:jc w:val="both"/>
        <w:rPr>
          <w:rFonts w:ascii="Times New Roman" w:hAnsi="Times New Roman" w:cs="Times New Roman"/>
          <w:b/>
          <w:color w:val="000000" w:themeColor="text1"/>
          <w:sz w:val="24"/>
          <w:szCs w:val="24"/>
        </w:rPr>
      </w:pPr>
      <w:r w:rsidRPr="001B647F">
        <w:rPr>
          <w:rFonts w:ascii="Times New Roman" w:hAnsi="Times New Roman" w:cs="Times New Roman"/>
          <w:b/>
          <w:color w:val="000000" w:themeColor="text1"/>
          <w:sz w:val="24"/>
          <w:szCs w:val="24"/>
        </w:rPr>
        <w:t>Uji Hipotesis</w:t>
      </w:r>
    </w:p>
    <w:p w:rsidR="00C0366F" w:rsidRPr="001B647F" w:rsidRDefault="00C0366F" w:rsidP="00C0366F">
      <w:pPr>
        <w:pStyle w:val="ListParagraph"/>
        <w:spacing w:before="240" w:after="0" w:line="240" w:lineRule="auto"/>
        <w:ind w:left="426" w:firstLine="567"/>
        <w:jc w:val="both"/>
        <w:rPr>
          <w:rFonts w:ascii="Times New Roman" w:eastAsia="Times New Roman" w:hAnsi="Times New Roman" w:cs="Times New Roman"/>
          <w:color w:val="000000" w:themeColor="text1"/>
          <w:sz w:val="24"/>
          <w:szCs w:val="24"/>
        </w:rPr>
      </w:pPr>
      <w:r w:rsidRPr="001B647F">
        <w:rPr>
          <w:rFonts w:ascii="Times New Roman" w:hAnsi="Times New Roman" w:cs="Times New Roman"/>
          <w:color w:val="000000" w:themeColor="text1"/>
          <w:sz w:val="24"/>
          <w:szCs w:val="24"/>
        </w:rPr>
        <w:t xml:space="preserve">Pengujian hipotesis dalam penelitian ini menggunakan </w:t>
      </w:r>
      <w:r w:rsidRPr="001B647F">
        <w:rPr>
          <w:rFonts w:ascii="Times New Roman" w:hAnsi="Times New Roman" w:cs="Times New Roman"/>
          <w:i/>
          <w:color w:val="000000" w:themeColor="text1"/>
          <w:sz w:val="24"/>
          <w:szCs w:val="24"/>
        </w:rPr>
        <w:t xml:space="preserve">Multivariate Statistics (Manova). </w:t>
      </w:r>
      <w:r w:rsidRPr="001B647F">
        <w:rPr>
          <w:rFonts w:ascii="Times New Roman" w:eastAsia="Times New Roman" w:hAnsi="Times New Roman" w:cs="Times New Roman"/>
          <w:color w:val="000000" w:themeColor="text1"/>
          <w:sz w:val="24"/>
          <w:szCs w:val="24"/>
        </w:rPr>
        <w:t xml:space="preserve">Manova merupakan metode statistik untuk mengeksplorasi hubungan diantara beberapa variable independen yang berjenis kategorikal (bisa data nominal atau ordinal) dengan beberapa variable dependen yang berjenis metric (bisa data interval atau rasio).. Karena terdapat lebih dari satu variabel terikat pada penelitian ini yaitu kemampuan penyelesaian masalah dan pemahaman konsep dan terdapat satu variabel bebas yaitu penggunaan media CFC maka dalam menguji hipotesis digunakan </w:t>
      </w:r>
      <w:r w:rsidRPr="001B647F">
        <w:rPr>
          <w:rFonts w:ascii="Times New Roman" w:eastAsia="Times New Roman" w:hAnsi="Times New Roman" w:cs="Times New Roman"/>
          <w:i/>
          <w:color w:val="000000" w:themeColor="text1"/>
          <w:sz w:val="24"/>
          <w:szCs w:val="24"/>
        </w:rPr>
        <w:t>One-Way Manova</w:t>
      </w:r>
      <w:r w:rsidRPr="001B647F">
        <w:rPr>
          <w:rFonts w:ascii="Times New Roman" w:eastAsia="Times New Roman" w:hAnsi="Times New Roman" w:cs="Times New Roman"/>
          <w:color w:val="000000" w:themeColor="text1"/>
          <w:sz w:val="24"/>
          <w:szCs w:val="24"/>
        </w:rPr>
        <w:t>.</w:t>
      </w:r>
    </w:p>
    <w:p w:rsidR="00C0366F" w:rsidRPr="001B647F" w:rsidRDefault="00C0366F" w:rsidP="009D4AD6">
      <w:pPr>
        <w:pStyle w:val="ListParagraph"/>
        <w:numPr>
          <w:ilvl w:val="0"/>
          <w:numId w:val="11"/>
        </w:numPr>
        <w:spacing w:before="240" w:after="0" w:line="240" w:lineRule="auto"/>
        <w:ind w:left="426"/>
        <w:jc w:val="both"/>
        <w:rPr>
          <w:rFonts w:ascii="Times New Roman" w:hAnsi="Times New Roman" w:cs="Times New Roman"/>
          <w:b/>
          <w:color w:val="000000" w:themeColor="text1"/>
          <w:sz w:val="24"/>
          <w:szCs w:val="24"/>
        </w:rPr>
      </w:pPr>
      <w:r w:rsidRPr="001B647F">
        <w:rPr>
          <w:rFonts w:ascii="Times New Roman" w:eastAsia="Times New Roman" w:hAnsi="Times New Roman" w:cs="Times New Roman"/>
          <w:color w:val="000000" w:themeColor="text1"/>
          <w:sz w:val="24"/>
          <w:szCs w:val="24"/>
        </w:rPr>
        <w:t>Uji homogenitas Varian</w:t>
      </w:r>
    </w:p>
    <w:p w:rsidR="00C0366F" w:rsidRPr="001B647F" w:rsidRDefault="00C0366F" w:rsidP="00C0366F">
      <w:pPr>
        <w:pStyle w:val="ListParagraph"/>
        <w:spacing w:before="240" w:after="0" w:line="240" w:lineRule="auto"/>
        <w:ind w:left="426"/>
        <w:jc w:val="both"/>
        <w:rPr>
          <w:rFonts w:ascii="Times New Roman" w:eastAsia="Times New Roman" w:hAnsi="Times New Roman" w:cs="Times New Roman"/>
          <w:color w:val="000000" w:themeColor="text1"/>
          <w:sz w:val="24"/>
          <w:szCs w:val="24"/>
        </w:rPr>
      </w:pPr>
      <w:r w:rsidRPr="001B647F">
        <w:rPr>
          <w:rFonts w:ascii="Times New Roman" w:eastAsia="Times New Roman" w:hAnsi="Times New Roman" w:cs="Times New Roman"/>
          <w:color w:val="000000" w:themeColor="text1"/>
          <w:sz w:val="24"/>
          <w:szCs w:val="24"/>
        </w:rPr>
        <w:t>Uji Homogenitas Varian dapat dilihat dari uji Levene pada hasil perhitungan SPSS. Adapun hasil Uji Levene pada penelitian ini adalah sebagai berikut:</w:t>
      </w:r>
    </w:p>
    <w:p w:rsidR="00C0366F" w:rsidRPr="001B647F" w:rsidRDefault="00C0366F" w:rsidP="00C0366F">
      <w:pPr>
        <w:pStyle w:val="ListParagraph"/>
        <w:spacing w:line="240" w:lineRule="auto"/>
        <w:ind w:left="426"/>
        <w:jc w:val="both"/>
        <w:rPr>
          <w:rFonts w:ascii="Times New Roman" w:hAnsi="Times New Roman" w:cs="Times New Roman"/>
          <w:bCs/>
          <w:color w:val="000000" w:themeColor="text1"/>
          <w:sz w:val="24"/>
          <w:szCs w:val="24"/>
          <w:lang w:val="sv-SE"/>
        </w:rPr>
      </w:pPr>
      <w:r>
        <w:rPr>
          <w:rFonts w:cs="Times New Roman"/>
          <w:bCs/>
          <w:noProof/>
          <w:color w:val="000000" w:themeColor="text1"/>
          <w:szCs w:val="24"/>
          <w:lang w:val="en-US"/>
        </w:rPr>
        <w:drawing>
          <wp:inline distT="0" distB="0" distL="0" distR="0">
            <wp:extent cx="2505075" cy="962025"/>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srcRect/>
                    <a:stretch>
                      <a:fillRect/>
                    </a:stretch>
                  </pic:blipFill>
                  <pic:spPr bwMode="auto">
                    <a:xfrm>
                      <a:off x="0" y="0"/>
                      <a:ext cx="2518696" cy="967256"/>
                    </a:xfrm>
                    <a:prstGeom prst="rect">
                      <a:avLst/>
                    </a:prstGeom>
                    <a:noFill/>
                    <a:ln w="9525">
                      <a:noFill/>
                      <a:miter lim="800000"/>
                      <a:headEnd/>
                      <a:tailEnd/>
                    </a:ln>
                  </pic:spPr>
                </pic:pic>
              </a:graphicData>
            </a:graphic>
          </wp:inline>
        </w:drawing>
      </w:r>
    </w:p>
    <w:p w:rsidR="00C0366F" w:rsidRDefault="00C0366F" w:rsidP="00C0366F">
      <w:pPr>
        <w:autoSpaceDE w:val="0"/>
        <w:autoSpaceDN w:val="0"/>
        <w:adjustRightInd w:val="0"/>
        <w:spacing w:line="240" w:lineRule="auto"/>
        <w:ind w:left="426" w:firstLine="567"/>
        <w:jc w:val="both"/>
        <w:rPr>
          <w:rFonts w:cs="Times New Roman"/>
          <w:color w:val="000000" w:themeColor="text1"/>
          <w:szCs w:val="24"/>
          <w:lang w:val="en-US"/>
        </w:rPr>
      </w:pPr>
      <w:r w:rsidRPr="001B647F">
        <w:rPr>
          <w:rFonts w:cs="Times New Roman"/>
          <w:color w:val="000000" w:themeColor="text1"/>
          <w:szCs w:val="24"/>
        </w:rPr>
        <w:t xml:space="preserve">Dari table di atas dapat dilihat bahwa nilai F hitung untuk instrument tes pemahaman konsep adalah 1,499 dengan </w:t>
      </w:r>
      <w:r>
        <w:rPr>
          <w:rFonts w:cs="Times New Roman"/>
          <w:color w:val="000000" w:themeColor="text1"/>
          <w:szCs w:val="24"/>
        </w:rPr>
        <w:t xml:space="preserve">nilai </w:t>
      </w:r>
      <m:oMath>
        <m:r>
          <w:rPr>
            <w:rFonts w:ascii="Cambria Math" w:hAnsi="Cambria Math" w:cs="Times New Roman"/>
            <w:color w:val="000000" w:themeColor="text1"/>
            <w:szCs w:val="24"/>
          </w:rPr>
          <m:t>p</m:t>
        </m:r>
      </m:oMath>
      <w:r w:rsidRPr="001B647F">
        <w:rPr>
          <w:rFonts w:cs="Times New Roman"/>
          <w:color w:val="000000" w:themeColor="text1"/>
          <w:szCs w:val="24"/>
        </w:rPr>
        <w:t xml:space="preserve">  0,225 sedangkan nilai F hitung untuk kemampuan penyelesaian masalah  adalah 0,550 dengan </w:t>
      </w:r>
      <w:r>
        <w:rPr>
          <w:rFonts w:cs="Times New Roman"/>
          <w:color w:val="000000" w:themeColor="text1"/>
          <w:szCs w:val="24"/>
        </w:rPr>
        <w:t xml:space="preserve">nilai </w:t>
      </w:r>
      <m:oMath>
        <m:r>
          <w:rPr>
            <w:rFonts w:ascii="Cambria Math" w:hAnsi="Cambria Math" w:cs="Times New Roman"/>
            <w:color w:val="000000" w:themeColor="text1"/>
            <w:szCs w:val="24"/>
          </w:rPr>
          <m:t>p</m:t>
        </m:r>
      </m:oMath>
      <w:r w:rsidRPr="001B647F">
        <w:rPr>
          <w:rFonts w:cs="Times New Roman"/>
          <w:color w:val="000000" w:themeColor="text1"/>
          <w:szCs w:val="24"/>
        </w:rPr>
        <w:t xml:space="preserve"> 0,461. Artinya, baik </w:t>
      </w:r>
      <w:r>
        <w:rPr>
          <w:rFonts w:cs="Times New Roman"/>
          <w:color w:val="000000" w:themeColor="text1"/>
          <w:szCs w:val="24"/>
        </w:rPr>
        <w:t xml:space="preserve">nilai </w:t>
      </w:r>
      <m:oMath>
        <m:r>
          <w:rPr>
            <w:rFonts w:ascii="Cambria Math" w:hAnsi="Cambria Math" w:cs="Times New Roman"/>
            <w:color w:val="000000" w:themeColor="text1"/>
            <w:szCs w:val="24"/>
          </w:rPr>
          <m:t>p</m:t>
        </m:r>
      </m:oMath>
      <w:r w:rsidRPr="001B647F">
        <w:rPr>
          <w:rFonts w:cs="Times New Roman"/>
          <w:color w:val="000000" w:themeColor="text1"/>
          <w:szCs w:val="24"/>
        </w:rPr>
        <w:t xml:space="preserve"> untuk instrument tes pemahaman konsep </w:t>
      </w:r>
      <w:r w:rsidRPr="001B647F">
        <w:rPr>
          <w:rFonts w:cs="Times New Roman"/>
          <w:color w:val="000000" w:themeColor="text1"/>
          <w:szCs w:val="24"/>
        </w:rPr>
        <w:lastRenderedPageBreak/>
        <w:t xml:space="preserve">ataupun kemampuan penyelesaian masalah lebih besar dari 0,05 sehingga dapat diinterpretasikan bahwa  kedua data tersebut memiliki varian yang homogen sehingga uji manova bisa dilanjutkan. </w:t>
      </w:r>
    </w:p>
    <w:p w:rsidR="00C0366F" w:rsidRPr="001B647F" w:rsidRDefault="00C0366F" w:rsidP="009D4AD6">
      <w:pPr>
        <w:pStyle w:val="ListParagraph"/>
        <w:numPr>
          <w:ilvl w:val="0"/>
          <w:numId w:val="11"/>
        </w:numPr>
        <w:autoSpaceDE w:val="0"/>
        <w:autoSpaceDN w:val="0"/>
        <w:adjustRightInd w:val="0"/>
        <w:spacing w:after="200" w:line="240" w:lineRule="auto"/>
        <w:ind w:left="426"/>
        <w:jc w:val="both"/>
        <w:rPr>
          <w:rFonts w:ascii="Times New Roman" w:hAnsi="Times New Roman" w:cs="Times New Roman"/>
          <w:color w:val="000000" w:themeColor="text1"/>
          <w:sz w:val="24"/>
          <w:szCs w:val="24"/>
        </w:rPr>
      </w:pPr>
      <w:r w:rsidRPr="001B647F">
        <w:rPr>
          <w:rFonts w:ascii="Times New Roman" w:hAnsi="Times New Roman" w:cs="Times New Roman"/>
          <w:color w:val="000000" w:themeColor="text1"/>
          <w:sz w:val="24"/>
          <w:szCs w:val="24"/>
        </w:rPr>
        <w:t>Uji General Linier Model</w:t>
      </w:r>
    </w:p>
    <w:p w:rsidR="00C0366F" w:rsidRDefault="00C0366F" w:rsidP="00C0366F">
      <w:pPr>
        <w:pStyle w:val="ListParagraph"/>
        <w:autoSpaceDE w:val="0"/>
        <w:autoSpaceDN w:val="0"/>
        <w:adjustRightInd w:val="0"/>
        <w:spacing w:line="240" w:lineRule="auto"/>
        <w:ind w:left="426"/>
        <w:jc w:val="both"/>
        <w:rPr>
          <w:rFonts w:ascii="Times New Roman" w:hAnsi="Times New Roman" w:cs="Times New Roman"/>
          <w:color w:val="000000" w:themeColor="text1"/>
          <w:sz w:val="24"/>
          <w:szCs w:val="24"/>
          <w:shd w:val="clear" w:color="auto" w:fill="FFFFFF"/>
          <w:lang w:val="en-US"/>
        </w:rPr>
      </w:pPr>
      <w:r w:rsidRPr="001B647F">
        <w:rPr>
          <w:rFonts w:ascii="Times New Roman" w:hAnsi="Times New Roman" w:cs="Times New Roman"/>
          <w:color w:val="000000" w:themeColor="text1"/>
          <w:sz w:val="24"/>
          <w:szCs w:val="24"/>
        </w:rPr>
        <w:t xml:space="preserve">Uji general linear model adalah uji prasyarat untuk melihat apakah matriks varian-kovarian dari dependen variabel sama untuk grup-grup yang ada (independent). Uji general Linear model menggunakan uji Box’s Tets. </w:t>
      </w:r>
      <w:r w:rsidRPr="001B647F">
        <w:rPr>
          <w:rFonts w:ascii="Times New Roman" w:hAnsi="Times New Roman" w:cs="Times New Roman"/>
          <w:color w:val="000000" w:themeColor="text1"/>
          <w:sz w:val="24"/>
          <w:szCs w:val="24"/>
          <w:shd w:val="clear" w:color="auto" w:fill="FFFFFF"/>
        </w:rPr>
        <w:t>Uji </w:t>
      </w:r>
      <w:r w:rsidRPr="001B647F">
        <w:rPr>
          <w:rStyle w:val="Emphasis"/>
          <w:rFonts w:ascii="Times New Roman" w:hAnsi="Times New Roman" w:cs="Times New Roman"/>
          <w:color w:val="000000" w:themeColor="text1"/>
          <w:sz w:val="24"/>
          <w:szCs w:val="24"/>
          <w:bdr w:val="none" w:sz="0" w:space="0" w:color="auto" w:frame="1"/>
          <w:shd w:val="clear" w:color="auto" w:fill="FFFFFF"/>
        </w:rPr>
        <w:t>Box’s Tets</w:t>
      </w:r>
      <w:r w:rsidRPr="001B647F">
        <w:rPr>
          <w:rFonts w:ascii="Times New Roman" w:hAnsi="Times New Roman" w:cs="Times New Roman"/>
          <w:color w:val="000000" w:themeColor="text1"/>
          <w:sz w:val="24"/>
          <w:szCs w:val="24"/>
          <w:shd w:val="clear" w:color="auto" w:fill="FFFFFF"/>
        </w:rPr>
        <w:t> merupakan kehomogenan matriks varians-kovarians secara multivariat dan juga merupakan uji normalitas multivariat yaitu pengujian kesamaan varians-kovarians pada kedua variabel terikat secara bersama-sama. Berikut adalah hasil Uji </w:t>
      </w:r>
      <w:r w:rsidRPr="001B647F">
        <w:rPr>
          <w:rStyle w:val="Emphasis"/>
          <w:rFonts w:ascii="Times New Roman" w:hAnsi="Times New Roman" w:cs="Times New Roman"/>
          <w:color w:val="000000" w:themeColor="text1"/>
          <w:sz w:val="24"/>
          <w:szCs w:val="24"/>
          <w:bdr w:val="none" w:sz="0" w:space="0" w:color="auto" w:frame="1"/>
          <w:shd w:val="clear" w:color="auto" w:fill="FFFFFF"/>
        </w:rPr>
        <w:t>Box’s Test</w:t>
      </w:r>
      <w:r w:rsidRPr="001B647F">
        <w:rPr>
          <w:rFonts w:ascii="Times New Roman" w:hAnsi="Times New Roman" w:cs="Times New Roman"/>
          <w:color w:val="000000" w:themeColor="text1"/>
          <w:sz w:val="24"/>
          <w:szCs w:val="24"/>
          <w:shd w:val="clear" w:color="auto" w:fill="FFFFFF"/>
        </w:rPr>
        <w:t>  yang dilakukan pada data yang diperoleh peneliti:</w:t>
      </w:r>
    </w:p>
    <w:p w:rsidR="00C0366F" w:rsidRPr="00E323E6" w:rsidRDefault="00E323E6" w:rsidP="00E323E6">
      <w:pPr>
        <w:pStyle w:val="ListParagraph"/>
        <w:autoSpaceDE w:val="0"/>
        <w:autoSpaceDN w:val="0"/>
        <w:adjustRightInd w:val="0"/>
        <w:spacing w:line="240" w:lineRule="auto"/>
        <w:ind w:left="284"/>
        <w:jc w:val="both"/>
        <w:rPr>
          <w:rFonts w:ascii="Times New Roman" w:hAnsi="Times New Roman" w:cs="Times New Roman"/>
          <w:color w:val="000000" w:themeColor="text1"/>
          <w:sz w:val="24"/>
          <w:szCs w:val="24"/>
          <w:shd w:val="clear" w:color="auto" w:fill="FFFFFF"/>
          <w:lang w:val="en-US"/>
        </w:rPr>
      </w:pPr>
      <w:r>
        <w:rPr>
          <w:rFonts w:cs="Times New Roman"/>
          <w:noProof/>
          <w:color w:val="000000" w:themeColor="text1"/>
          <w:szCs w:val="24"/>
          <w:shd w:val="clear" w:color="auto" w:fill="FFFFFF"/>
          <w:lang w:val="en-US"/>
        </w:rPr>
        <w:drawing>
          <wp:inline distT="0" distB="0" distL="0" distR="0">
            <wp:extent cx="2667000" cy="1257300"/>
            <wp:effectExtent l="19050" t="0" r="0" b="0"/>
            <wp:docPr id="1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srcRect/>
                    <a:stretch>
                      <a:fillRect/>
                    </a:stretch>
                  </pic:blipFill>
                  <pic:spPr bwMode="auto">
                    <a:xfrm>
                      <a:off x="0" y="0"/>
                      <a:ext cx="2667000" cy="1257300"/>
                    </a:xfrm>
                    <a:prstGeom prst="rect">
                      <a:avLst/>
                    </a:prstGeom>
                    <a:noFill/>
                    <a:ln w="9525">
                      <a:noFill/>
                      <a:miter lim="800000"/>
                      <a:headEnd/>
                      <a:tailEnd/>
                    </a:ln>
                  </pic:spPr>
                </pic:pic>
              </a:graphicData>
            </a:graphic>
          </wp:inline>
        </w:drawing>
      </w:r>
    </w:p>
    <w:p w:rsidR="00E323E6" w:rsidRDefault="00E323E6" w:rsidP="00E323E6">
      <w:pPr>
        <w:pStyle w:val="ListParagraph"/>
        <w:spacing w:before="240" w:after="0" w:line="240" w:lineRule="auto"/>
        <w:ind w:left="284" w:firstLine="567"/>
        <w:jc w:val="both"/>
        <w:rPr>
          <w:rFonts w:ascii="Times New Roman" w:hAnsi="Times New Roman" w:cs="Times New Roman"/>
          <w:color w:val="000000" w:themeColor="text1"/>
          <w:sz w:val="24"/>
          <w:szCs w:val="24"/>
          <w:lang w:val="en-US"/>
        </w:rPr>
      </w:pPr>
      <w:r w:rsidRPr="001B647F">
        <w:rPr>
          <w:rFonts w:ascii="Times New Roman" w:hAnsi="Times New Roman" w:cs="Times New Roman"/>
          <w:color w:val="000000" w:themeColor="text1"/>
          <w:sz w:val="24"/>
          <w:szCs w:val="24"/>
        </w:rPr>
        <w:t xml:space="preserve">Dari  table tersebut dapat dilihat bahwa nilai Box’s M adalah 3.535 dengan </w:t>
      </w:r>
      <w:r>
        <w:rPr>
          <w:rFonts w:ascii="Times New Roman" w:hAnsi="Times New Roman" w:cs="Times New Roman"/>
          <w:color w:val="000000" w:themeColor="text1"/>
          <w:sz w:val="24"/>
          <w:szCs w:val="24"/>
        </w:rPr>
        <w:t xml:space="preserve">nilai </w:t>
      </w:r>
      <m:oMath>
        <m:r>
          <w:rPr>
            <w:rFonts w:ascii="Cambria Math" w:hAnsi="Cambria Math" w:cs="Times New Roman"/>
            <w:color w:val="000000" w:themeColor="text1"/>
            <w:sz w:val="24"/>
            <w:szCs w:val="24"/>
          </w:rPr>
          <m:t>p</m:t>
        </m:r>
      </m:oMath>
      <w:r w:rsidRPr="001B647F">
        <w:rPr>
          <w:rFonts w:ascii="Times New Roman" w:hAnsi="Times New Roman" w:cs="Times New Roman"/>
          <w:color w:val="000000" w:themeColor="text1"/>
          <w:sz w:val="24"/>
          <w:szCs w:val="24"/>
        </w:rPr>
        <w:t xml:space="preserve">  0.332. Apabila </w:t>
      </w:r>
      <w:r>
        <w:rPr>
          <w:rFonts w:ascii="Times New Roman" w:hAnsi="Times New Roman" w:cs="Times New Roman"/>
          <w:color w:val="000000" w:themeColor="text1"/>
          <w:sz w:val="24"/>
          <w:szCs w:val="24"/>
        </w:rPr>
        <w:t>signifikansi level</w:t>
      </w:r>
      <w:r w:rsidRPr="001B647F">
        <w:rPr>
          <w:rFonts w:ascii="Times New Roman" w:hAnsi="Times New Roman" w:cs="Times New Roman"/>
          <w:color w:val="000000" w:themeColor="text1"/>
          <w:sz w:val="24"/>
          <w:szCs w:val="24"/>
        </w:rPr>
        <w:t xml:space="preserve"> penelitian 0.05 maka hipotesis H</w:t>
      </w:r>
      <w:r w:rsidRPr="001B647F">
        <w:rPr>
          <w:rFonts w:ascii="Times New Roman" w:hAnsi="Times New Roman" w:cs="Times New Roman"/>
          <w:color w:val="000000" w:themeColor="text1"/>
          <w:sz w:val="24"/>
          <w:szCs w:val="24"/>
          <w:vertAlign w:val="subscript"/>
        </w:rPr>
        <w:t xml:space="preserve">0 </w:t>
      </w:r>
      <w:r w:rsidRPr="001B647F">
        <w:rPr>
          <w:rFonts w:ascii="Times New Roman" w:hAnsi="Times New Roman" w:cs="Times New Roman"/>
          <w:color w:val="000000" w:themeColor="text1"/>
          <w:sz w:val="24"/>
          <w:szCs w:val="24"/>
        </w:rPr>
        <w:t xml:space="preserve">diterima karena </w:t>
      </w:r>
      <w:r>
        <w:rPr>
          <w:rFonts w:ascii="Times New Roman" w:hAnsi="Times New Roman" w:cs="Times New Roman"/>
          <w:color w:val="000000" w:themeColor="text1"/>
          <w:sz w:val="24"/>
          <w:szCs w:val="24"/>
        </w:rPr>
        <w:t xml:space="preserve">nilai </w:t>
      </w:r>
      <m:oMath>
        <m:r>
          <w:rPr>
            <w:rFonts w:ascii="Cambria Math" w:hAnsi="Cambria Math" w:cs="Times New Roman"/>
            <w:color w:val="000000" w:themeColor="text1"/>
            <w:sz w:val="24"/>
            <w:szCs w:val="24"/>
          </w:rPr>
          <m:t>p</m:t>
        </m:r>
      </m:oMath>
      <w:r w:rsidRPr="001B647F">
        <w:rPr>
          <w:rFonts w:ascii="Times New Roman" w:hAnsi="Times New Roman" w:cs="Times New Roman"/>
          <w:color w:val="000000" w:themeColor="text1"/>
          <w:sz w:val="24"/>
          <w:szCs w:val="24"/>
        </w:rPr>
        <w:t xml:space="preserve"> yang diperolah lebih besar dari 0.05. berarti, matriks varian/kovarian dari variabel dependen adalah sama. Sehingga, analisis Manova dapat dilanjutkan.</w:t>
      </w:r>
    </w:p>
    <w:p w:rsidR="00E323E6" w:rsidRPr="001B647F" w:rsidRDefault="00E323E6" w:rsidP="00E323E6">
      <w:pPr>
        <w:pStyle w:val="ListParagraph"/>
        <w:spacing w:before="240" w:after="0" w:line="240" w:lineRule="auto"/>
        <w:ind w:left="284" w:firstLine="567"/>
        <w:jc w:val="both"/>
        <w:rPr>
          <w:rFonts w:ascii="Times New Roman" w:hAnsi="Times New Roman" w:cs="Times New Roman"/>
          <w:color w:val="000000" w:themeColor="text1"/>
          <w:sz w:val="24"/>
          <w:szCs w:val="24"/>
        </w:rPr>
      </w:pPr>
      <w:r w:rsidRPr="001B647F">
        <w:rPr>
          <w:rFonts w:ascii="Times New Roman" w:hAnsi="Times New Roman" w:cs="Times New Roman"/>
          <w:color w:val="000000" w:themeColor="text1"/>
          <w:sz w:val="24"/>
          <w:szCs w:val="24"/>
        </w:rPr>
        <w:t xml:space="preserve">Setelah kedua uji persyaratan hipotesis dipenuhi dilanjutkan dengan uji hipotesis manova. Uji manova digunakan untuk menguji apakah terdapat perbedaan beberapa variabel terikat antara beberapa kelompok yang berbeda. Dalam contoh ini dibedakan </w:t>
      </w:r>
      <w:r w:rsidRPr="001B647F">
        <w:rPr>
          <w:rFonts w:ascii="Times New Roman" w:hAnsi="Times New Roman" w:cs="Times New Roman"/>
          <w:color w:val="000000" w:themeColor="text1"/>
          <w:sz w:val="24"/>
          <w:szCs w:val="24"/>
        </w:rPr>
        <w:lastRenderedPageBreak/>
        <w:t>dengan menganalisis adanya pengaruh penggunaan media pembelajaran CFC</w:t>
      </w:r>
      <w:r>
        <w:rPr>
          <w:rFonts w:ascii="Times New Roman" w:hAnsi="Times New Roman" w:cs="Times New Roman"/>
          <w:color w:val="000000" w:themeColor="text1"/>
          <w:sz w:val="24"/>
          <w:szCs w:val="24"/>
        </w:rPr>
        <w:t xml:space="preserve"> </w:t>
      </w:r>
      <w:r w:rsidRPr="001B647F">
        <w:rPr>
          <w:rFonts w:ascii="Times New Roman" w:hAnsi="Times New Roman" w:cs="Times New Roman"/>
          <w:color w:val="000000" w:themeColor="text1"/>
          <w:sz w:val="24"/>
          <w:szCs w:val="24"/>
        </w:rPr>
        <w:t>terstruktur terhadap hasil belajar motivasi belajar. Keputusan diambil dengan analisis Pillae Trace, Wilk Lambda, Hotelling Trace, Roy’s Largest Root</w:t>
      </w:r>
    </w:p>
    <w:p w:rsidR="00E323E6" w:rsidRPr="00E323E6" w:rsidRDefault="00E323E6" w:rsidP="00E323E6">
      <w:pPr>
        <w:pStyle w:val="ListParagraph"/>
        <w:spacing w:before="240" w:after="0" w:line="240" w:lineRule="auto"/>
        <w:ind w:left="284" w:hanging="142"/>
        <w:jc w:val="both"/>
        <w:rPr>
          <w:rFonts w:ascii="Times New Roman" w:hAnsi="Times New Roman" w:cs="Times New Roman"/>
          <w:color w:val="000000" w:themeColor="text1"/>
          <w:sz w:val="24"/>
          <w:szCs w:val="24"/>
          <w:lang w:val="en-US"/>
        </w:rPr>
      </w:pPr>
      <w:r>
        <w:rPr>
          <w:rFonts w:cs="Times New Roman"/>
          <w:noProof/>
          <w:color w:val="000000" w:themeColor="text1"/>
          <w:szCs w:val="24"/>
          <w:lang w:val="en-US"/>
        </w:rPr>
        <w:drawing>
          <wp:inline distT="0" distB="0" distL="0" distR="0">
            <wp:extent cx="2698796" cy="2114550"/>
            <wp:effectExtent l="19050" t="0" r="6304"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srcRect/>
                    <a:stretch>
                      <a:fillRect/>
                    </a:stretch>
                  </pic:blipFill>
                  <pic:spPr bwMode="auto">
                    <a:xfrm>
                      <a:off x="0" y="0"/>
                      <a:ext cx="2698796" cy="2114550"/>
                    </a:xfrm>
                    <a:prstGeom prst="rect">
                      <a:avLst/>
                    </a:prstGeom>
                    <a:noFill/>
                    <a:ln w="9525">
                      <a:noFill/>
                      <a:miter lim="800000"/>
                      <a:headEnd/>
                      <a:tailEnd/>
                    </a:ln>
                  </pic:spPr>
                </pic:pic>
              </a:graphicData>
            </a:graphic>
          </wp:inline>
        </w:drawing>
      </w:r>
    </w:p>
    <w:p w:rsidR="00E323E6" w:rsidRDefault="00E323E6" w:rsidP="00E323E6">
      <w:pPr>
        <w:autoSpaceDE w:val="0"/>
        <w:autoSpaceDN w:val="0"/>
        <w:adjustRightInd w:val="0"/>
        <w:spacing w:line="240" w:lineRule="auto"/>
        <w:ind w:left="284" w:firstLine="567"/>
        <w:jc w:val="both"/>
        <w:rPr>
          <w:rFonts w:cs="Times New Roman"/>
          <w:color w:val="000000" w:themeColor="text1"/>
          <w:szCs w:val="24"/>
          <w:lang w:val="en-US"/>
        </w:rPr>
      </w:pPr>
      <w:r w:rsidRPr="001B647F">
        <w:rPr>
          <w:rFonts w:cs="Times New Roman"/>
          <w:color w:val="000000" w:themeColor="text1"/>
          <w:szCs w:val="24"/>
        </w:rPr>
        <w:t xml:space="preserve">Hasil analisis menunjukkan harga F untuk </w:t>
      </w:r>
      <w:r w:rsidRPr="001B647F">
        <w:rPr>
          <w:rFonts w:cs="Times New Roman"/>
          <w:i/>
          <w:color w:val="000000" w:themeColor="text1"/>
          <w:szCs w:val="24"/>
        </w:rPr>
        <w:t>Pillae Trace, Wilk Lambda, Hotelling Trace, Roy’s Largest Root</w:t>
      </w:r>
      <w:r>
        <w:rPr>
          <w:rFonts w:cs="Times New Roman"/>
          <w:color w:val="000000" w:themeColor="text1"/>
          <w:szCs w:val="24"/>
        </w:rPr>
        <w:t xml:space="preserve"> memiliki nilai </w:t>
      </w:r>
      <m:oMath>
        <m:r>
          <w:rPr>
            <w:rFonts w:ascii="Cambria Math" w:hAnsi="Cambria Math" w:cs="Times New Roman"/>
            <w:color w:val="000000" w:themeColor="text1"/>
            <w:szCs w:val="24"/>
          </w:rPr>
          <m:t>p</m:t>
        </m:r>
      </m:oMath>
      <w:r w:rsidRPr="001B647F">
        <w:rPr>
          <w:rFonts w:cs="Times New Roman"/>
          <w:color w:val="000000" w:themeColor="text1"/>
          <w:szCs w:val="24"/>
        </w:rPr>
        <w:t xml:space="preserve"> yang lebih kecil dari 0,05. Artinya, harga F untuk </w:t>
      </w:r>
      <w:r w:rsidRPr="001B647F">
        <w:rPr>
          <w:rFonts w:cs="Times New Roman"/>
          <w:i/>
          <w:color w:val="000000" w:themeColor="text1"/>
          <w:szCs w:val="24"/>
        </w:rPr>
        <w:t xml:space="preserve">Pillae Trace, Wilk Lambda, Hotelling Trace, Roy’s Largest Root </w:t>
      </w:r>
      <w:r w:rsidRPr="001B647F">
        <w:rPr>
          <w:rFonts w:cs="Times New Roman"/>
          <w:color w:val="000000" w:themeColor="text1"/>
          <w:szCs w:val="24"/>
        </w:rPr>
        <w:t>semuanya signifikan. Jadi, terdapat perbedaan pemahaman konsep dan kemampuan penyelesaian masalah antara peserta didik yang diajar dengan menggunakan media CFC dengan yang tidak diajar pada materi persamaan linear satu variabel kelas VII SMP Negeri 2 Sungguminasa.</w:t>
      </w:r>
    </w:p>
    <w:p w:rsidR="00F80C59" w:rsidRDefault="00F80C59" w:rsidP="00F80C59">
      <w:pPr>
        <w:autoSpaceDE w:val="0"/>
        <w:autoSpaceDN w:val="0"/>
        <w:adjustRightInd w:val="0"/>
        <w:spacing w:after="0" w:line="240" w:lineRule="auto"/>
        <w:ind w:left="284" w:firstLine="567"/>
        <w:jc w:val="both"/>
        <w:rPr>
          <w:rFonts w:cs="Times New Roman"/>
          <w:color w:val="000000" w:themeColor="text1"/>
          <w:szCs w:val="24"/>
          <w:lang w:val="en-US"/>
        </w:rPr>
      </w:pPr>
      <w:r w:rsidRPr="001B647F">
        <w:rPr>
          <w:rFonts w:cs="Times New Roman"/>
          <w:color w:val="000000" w:themeColor="text1"/>
          <w:szCs w:val="24"/>
        </w:rPr>
        <w:t xml:space="preserve">Selanjutnya, </w:t>
      </w:r>
      <w:r w:rsidRPr="001B647F">
        <w:rPr>
          <w:rFonts w:cs="Times New Roman"/>
          <w:i/>
          <w:color w:val="000000" w:themeColor="text1"/>
          <w:szCs w:val="24"/>
        </w:rPr>
        <w:t>tests of between-subjects effects</w:t>
      </w:r>
      <w:r w:rsidRPr="001B647F">
        <w:rPr>
          <w:rFonts w:cs="Times New Roman"/>
          <w:color w:val="000000" w:themeColor="text1"/>
          <w:szCs w:val="24"/>
        </w:rPr>
        <w:t xml:space="preserve"> sebagai berikut:</w:t>
      </w:r>
    </w:p>
    <w:p w:rsidR="00F80C59" w:rsidRPr="00F80C59" w:rsidRDefault="00F80C59" w:rsidP="00F80C59">
      <w:pPr>
        <w:autoSpaceDE w:val="0"/>
        <w:autoSpaceDN w:val="0"/>
        <w:adjustRightInd w:val="0"/>
        <w:spacing w:after="0" w:line="240" w:lineRule="auto"/>
        <w:ind w:left="284" w:hanging="142"/>
        <w:jc w:val="both"/>
        <w:rPr>
          <w:rFonts w:cs="Times New Roman"/>
          <w:color w:val="000000" w:themeColor="text1"/>
          <w:szCs w:val="24"/>
          <w:lang w:val="en-US"/>
        </w:rPr>
      </w:pPr>
      <w:r>
        <w:rPr>
          <w:rFonts w:cs="Times New Roman"/>
          <w:noProof/>
          <w:color w:val="000000" w:themeColor="text1"/>
          <w:szCs w:val="24"/>
          <w:lang w:val="en-US"/>
        </w:rPr>
        <w:lastRenderedPageBreak/>
        <w:drawing>
          <wp:inline distT="0" distB="0" distL="0" distR="0">
            <wp:extent cx="2697317" cy="4048125"/>
            <wp:effectExtent l="19050" t="0" r="7783"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srcRect/>
                    <a:stretch>
                      <a:fillRect/>
                    </a:stretch>
                  </pic:blipFill>
                  <pic:spPr bwMode="auto">
                    <a:xfrm>
                      <a:off x="0" y="0"/>
                      <a:ext cx="2697317" cy="4048125"/>
                    </a:xfrm>
                    <a:prstGeom prst="rect">
                      <a:avLst/>
                    </a:prstGeom>
                    <a:noFill/>
                    <a:ln w="9525">
                      <a:noFill/>
                      <a:miter lim="800000"/>
                      <a:headEnd/>
                      <a:tailEnd/>
                    </a:ln>
                  </pic:spPr>
                </pic:pic>
              </a:graphicData>
            </a:graphic>
          </wp:inline>
        </w:drawing>
      </w:r>
    </w:p>
    <w:p w:rsidR="00F80C59" w:rsidRDefault="00F80C59" w:rsidP="00F80C59">
      <w:pPr>
        <w:autoSpaceDE w:val="0"/>
        <w:autoSpaceDN w:val="0"/>
        <w:adjustRightInd w:val="0"/>
        <w:spacing w:after="0" w:line="240" w:lineRule="auto"/>
        <w:ind w:left="284" w:firstLine="567"/>
        <w:jc w:val="both"/>
        <w:rPr>
          <w:rFonts w:cs="Times New Roman"/>
          <w:color w:val="000000" w:themeColor="text1"/>
          <w:szCs w:val="24"/>
          <w:lang w:val="en-US"/>
        </w:rPr>
      </w:pPr>
      <w:r w:rsidRPr="001B647F">
        <w:rPr>
          <w:rFonts w:cs="Times New Roman"/>
          <w:color w:val="000000" w:themeColor="text1"/>
          <w:szCs w:val="24"/>
        </w:rPr>
        <w:t xml:space="preserve">Tabel di atas menunjukkan bahwa hubungan antara media pembelajaran CFC dengan hasil tes pemahaman konsep memberikan harga F sebesar 11.628 dengan </w:t>
      </w:r>
      <w:r>
        <w:rPr>
          <w:rFonts w:cs="Times New Roman"/>
          <w:color w:val="000000" w:themeColor="text1"/>
          <w:szCs w:val="24"/>
        </w:rPr>
        <w:t xml:space="preserve">nilai </w:t>
      </w:r>
      <m:oMath>
        <m:r>
          <w:rPr>
            <w:rFonts w:ascii="Cambria Math" w:hAnsi="Cambria Math" w:cs="Times New Roman"/>
            <w:color w:val="000000" w:themeColor="text1"/>
            <w:szCs w:val="24"/>
          </w:rPr>
          <m:t>p</m:t>
        </m:r>
      </m:oMath>
      <w:r w:rsidRPr="001B647F">
        <w:rPr>
          <w:rFonts w:cs="Times New Roman"/>
          <w:color w:val="000000" w:themeColor="text1"/>
          <w:szCs w:val="24"/>
        </w:rPr>
        <w:t xml:space="preserve"> 0,001. Hal ini menunjukkan bahwa ada pengaruh penggunaan media CFC terhadap hasil tes pemahaman konsep materi persamaan linear satu variabel kelas VII SMP Negeri 2 Sungguminasa. Sedangkan pada kemampuan penyelesaian masalah memberikan harga F sebesar 12,12 dengan</w:t>
      </w:r>
      <w:r>
        <w:rPr>
          <w:rFonts w:cs="Times New Roman"/>
          <w:color w:val="000000" w:themeColor="text1"/>
          <w:szCs w:val="24"/>
        </w:rPr>
        <w:t xml:space="preserve"> nilai </w:t>
      </w:r>
      <m:oMath>
        <m:r>
          <w:rPr>
            <w:rFonts w:ascii="Cambria Math" w:hAnsi="Cambria Math" w:cs="Times New Roman"/>
            <w:color w:val="000000" w:themeColor="text1"/>
            <w:szCs w:val="24"/>
          </w:rPr>
          <m:t>p</m:t>
        </m:r>
      </m:oMath>
      <w:r w:rsidRPr="001B647F">
        <w:rPr>
          <w:rFonts w:cs="Times New Roman"/>
          <w:color w:val="000000" w:themeColor="text1"/>
          <w:szCs w:val="24"/>
        </w:rPr>
        <w:t xml:space="preserve"> 0,001. Hal ini menunjukkan bahwa ada pengaruh penggunaan media pembelajaran CFC terhadap kemampuan penyelesaian masalah materi persamaan linear satu variabel kelas VII SMP Negeri 2 Sungguminasa. Sehingga dari hasil analisis dapat disimpulkan bahwa ada pengaruh penggunaan media pembelajaran CFC terhadap pemahaman konsep peserta didik  dan kemampuan </w:t>
      </w:r>
      <w:r w:rsidRPr="001B647F">
        <w:rPr>
          <w:rFonts w:cs="Times New Roman"/>
          <w:color w:val="000000" w:themeColor="text1"/>
          <w:szCs w:val="24"/>
        </w:rPr>
        <w:lastRenderedPageBreak/>
        <w:t>penyelesaian masalah materi persamaan linear satu variabel kelas VII SMP Negeri 2 Sungguminasa.</w:t>
      </w:r>
    </w:p>
    <w:p w:rsidR="00F80C59" w:rsidRDefault="00F80C59" w:rsidP="00F80C59">
      <w:pPr>
        <w:autoSpaceDE w:val="0"/>
        <w:autoSpaceDN w:val="0"/>
        <w:adjustRightInd w:val="0"/>
        <w:spacing w:after="0" w:line="240" w:lineRule="auto"/>
        <w:ind w:left="284" w:firstLine="567"/>
        <w:jc w:val="both"/>
        <w:rPr>
          <w:rFonts w:cs="Times New Roman"/>
          <w:color w:val="000000" w:themeColor="text1"/>
          <w:szCs w:val="24"/>
          <w:lang w:val="en-US"/>
        </w:rPr>
      </w:pPr>
    </w:p>
    <w:p w:rsidR="00F80C59" w:rsidRPr="00F80C59" w:rsidRDefault="00F80C59" w:rsidP="009D4AD6">
      <w:pPr>
        <w:pStyle w:val="ListParagraph"/>
        <w:numPr>
          <w:ilvl w:val="0"/>
          <w:numId w:val="3"/>
        </w:numPr>
        <w:autoSpaceDE w:val="0"/>
        <w:autoSpaceDN w:val="0"/>
        <w:adjustRightInd w:val="0"/>
        <w:spacing w:after="0" w:line="240" w:lineRule="auto"/>
        <w:ind w:left="426"/>
        <w:jc w:val="both"/>
        <w:rPr>
          <w:rFonts w:ascii="Times New Roman" w:hAnsi="Times New Roman" w:cs="Times New Roman"/>
          <w:b/>
          <w:color w:val="000000" w:themeColor="text1"/>
          <w:sz w:val="28"/>
          <w:szCs w:val="24"/>
          <w:lang w:val="en-US"/>
        </w:rPr>
      </w:pPr>
      <w:r w:rsidRPr="00F80C59">
        <w:rPr>
          <w:rFonts w:ascii="Times New Roman" w:hAnsi="Times New Roman" w:cs="Times New Roman"/>
          <w:b/>
          <w:sz w:val="24"/>
        </w:rPr>
        <w:t>KESIMPULAN</w:t>
      </w:r>
    </w:p>
    <w:p w:rsidR="00F80C59" w:rsidRPr="001B647F" w:rsidRDefault="00F80C59" w:rsidP="00F80C59">
      <w:pPr>
        <w:spacing w:after="0" w:line="240" w:lineRule="auto"/>
        <w:ind w:firstLine="720"/>
        <w:jc w:val="both"/>
        <w:rPr>
          <w:rFonts w:eastAsia="Times New Roman" w:cs="Times New Roman"/>
          <w:color w:val="000000" w:themeColor="text1"/>
          <w:szCs w:val="24"/>
        </w:rPr>
      </w:pPr>
      <w:r w:rsidRPr="001B647F">
        <w:rPr>
          <w:rFonts w:eastAsia="Times New Roman" w:cs="Times New Roman"/>
          <w:color w:val="000000" w:themeColor="text1"/>
          <w:szCs w:val="24"/>
        </w:rPr>
        <w:t>Berdasarkan hasil analisis data dan pembahasan, maka dapat ditarik beberapa kesimpulan sebagai berikut:</w:t>
      </w:r>
    </w:p>
    <w:p w:rsidR="00F80C59" w:rsidRPr="001B647F" w:rsidRDefault="00F80C59" w:rsidP="009D4AD6">
      <w:pPr>
        <w:pStyle w:val="ListParagraph"/>
        <w:numPr>
          <w:ilvl w:val="0"/>
          <w:numId w:val="12"/>
        </w:numPr>
        <w:spacing w:after="0" w:line="240" w:lineRule="auto"/>
        <w:ind w:left="360"/>
        <w:jc w:val="both"/>
        <w:rPr>
          <w:rFonts w:ascii="Times New Roman" w:eastAsia="Times New Roman" w:hAnsi="Times New Roman" w:cs="Times New Roman"/>
          <w:color w:val="000000" w:themeColor="text1"/>
          <w:sz w:val="24"/>
          <w:szCs w:val="24"/>
        </w:rPr>
      </w:pPr>
      <w:r w:rsidRPr="001B647F">
        <w:rPr>
          <w:rFonts w:ascii="Times New Roman" w:eastAsia="Times New Roman" w:hAnsi="Times New Roman" w:cs="Times New Roman"/>
          <w:color w:val="000000" w:themeColor="text1"/>
          <w:sz w:val="24"/>
          <w:szCs w:val="24"/>
        </w:rPr>
        <w:t xml:space="preserve">Nilai rata-rata hasil tes pemahaman konsep di kelas VII 2 sebagai kelas eksperimen sebesar 81 dengan persentase </w:t>
      </w:r>
      <w:r w:rsidRPr="001B647F">
        <w:rPr>
          <w:rFonts w:ascii="Times New Roman" w:hAnsi="Times New Roman" w:cs="Times New Roman"/>
          <w:color w:val="000000" w:themeColor="text1"/>
          <w:sz w:val="24"/>
          <w:szCs w:val="24"/>
        </w:rPr>
        <w:t>siswa yang memperoleh skor antara 0-54 adalah 0%, siswa yang mendapat skor pada rentang 55-64 adalah 0%, kemudian siswa dengan skor dalam kategori sedang adalah 33,32 % siswa mendapatkan skor dalam kategori tinggi sebesar 57,58%, dan siswa mendapatkan skor sangat tinggi adalah 9,1% dari seluruh sampel.</w:t>
      </w:r>
    </w:p>
    <w:p w:rsidR="00F80C59" w:rsidRPr="001B647F" w:rsidRDefault="00F80C59" w:rsidP="009D4AD6">
      <w:pPr>
        <w:pStyle w:val="ListParagraph"/>
        <w:numPr>
          <w:ilvl w:val="0"/>
          <w:numId w:val="12"/>
        </w:numPr>
        <w:spacing w:after="0" w:line="240" w:lineRule="auto"/>
        <w:ind w:left="360"/>
        <w:jc w:val="both"/>
        <w:rPr>
          <w:rFonts w:ascii="Times New Roman" w:eastAsia="Times New Roman" w:hAnsi="Times New Roman" w:cs="Times New Roman"/>
          <w:color w:val="000000" w:themeColor="text1"/>
          <w:sz w:val="24"/>
          <w:szCs w:val="24"/>
        </w:rPr>
      </w:pPr>
      <w:r w:rsidRPr="001B647F">
        <w:rPr>
          <w:rFonts w:ascii="Times New Roman" w:eastAsia="Times New Roman" w:hAnsi="Times New Roman" w:cs="Times New Roman"/>
          <w:color w:val="000000" w:themeColor="text1"/>
          <w:sz w:val="24"/>
          <w:szCs w:val="24"/>
        </w:rPr>
        <w:t xml:space="preserve">Nilai rata-rata hasil tes pemahaman konsep di kelas VII 5 sebagai kelas eksperimen sebesar 76.1 dengan persentase </w:t>
      </w:r>
      <w:r w:rsidRPr="001B647F">
        <w:rPr>
          <w:rFonts w:ascii="Times New Roman" w:hAnsi="Times New Roman" w:cs="Times New Roman"/>
          <w:color w:val="000000" w:themeColor="text1"/>
          <w:sz w:val="24"/>
          <w:szCs w:val="24"/>
        </w:rPr>
        <w:t>siswa yang memperoleh skor antara 0-54 adalah 0%, siswa yang mendapat skor pada rentang 55-64 adalah 0%, kemudian siswa dengan skor dalam kategori sedang adalah 67.6 % siswa mendapatkan skor dalam kategori tinggi sebesar 29.4%, dan siswa mendapatkan skor sangat tinggi adalah 3% dari seluruh sampel</w:t>
      </w:r>
    </w:p>
    <w:p w:rsidR="00F80C59" w:rsidRPr="001B647F" w:rsidRDefault="00F80C59" w:rsidP="009D4AD6">
      <w:pPr>
        <w:pStyle w:val="ListParagraph"/>
        <w:numPr>
          <w:ilvl w:val="0"/>
          <w:numId w:val="12"/>
        </w:numPr>
        <w:spacing w:after="200" w:line="240" w:lineRule="auto"/>
        <w:ind w:left="360"/>
        <w:jc w:val="both"/>
        <w:rPr>
          <w:rFonts w:ascii="Times New Roman" w:eastAsia="Times New Roman" w:hAnsi="Times New Roman" w:cs="Times New Roman"/>
          <w:color w:val="000000" w:themeColor="text1"/>
          <w:sz w:val="24"/>
          <w:szCs w:val="24"/>
        </w:rPr>
      </w:pPr>
      <w:r w:rsidRPr="001B647F">
        <w:rPr>
          <w:rFonts w:ascii="Times New Roman" w:eastAsia="Times New Roman" w:hAnsi="Times New Roman" w:cs="Times New Roman"/>
          <w:color w:val="000000" w:themeColor="text1"/>
          <w:sz w:val="24"/>
          <w:szCs w:val="24"/>
        </w:rPr>
        <w:t xml:space="preserve">Nilai rata-rata hasil tes kemampuan penyelesaian masalah di kelas VII 2 sebagai kelas eksperimen sebesar 80.1 dengan persentase </w:t>
      </w:r>
      <w:r w:rsidRPr="001B647F">
        <w:rPr>
          <w:rFonts w:ascii="Times New Roman" w:hAnsi="Times New Roman" w:cs="Times New Roman"/>
          <w:color w:val="000000" w:themeColor="text1"/>
          <w:sz w:val="24"/>
          <w:szCs w:val="24"/>
        </w:rPr>
        <w:t>siswa yang memperoleh skor antara 0-54 adalah 0%, siswa yang mendapat skor pada rentang 55-64 adalah 0%, kemudian siswa dengan skor dalam kategori sedang adalah 45.45 % siswa mendapatkan skor dalam kategori tinggi sebesar 42.43%, dan siswa mendapatkan skor sangat tinggi adalah 12.12% dari seluruh sampel.</w:t>
      </w:r>
    </w:p>
    <w:p w:rsidR="00F80C59" w:rsidRPr="001B647F" w:rsidRDefault="00F80C59" w:rsidP="009D4AD6">
      <w:pPr>
        <w:pStyle w:val="ListParagraph"/>
        <w:numPr>
          <w:ilvl w:val="0"/>
          <w:numId w:val="12"/>
        </w:numPr>
        <w:spacing w:after="200" w:line="240" w:lineRule="auto"/>
        <w:ind w:left="360"/>
        <w:jc w:val="both"/>
        <w:rPr>
          <w:rFonts w:ascii="Times New Roman" w:eastAsia="Times New Roman" w:hAnsi="Times New Roman" w:cs="Times New Roman"/>
          <w:color w:val="000000" w:themeColor="text1"/>
          <w:sz w:val="24"/>
          <w:szCs w:val="24"/>
        </w:rPr>
      </w:pPr>
      <w:r w:rsidRPr="001B647F">
        <w:rPr>
          <w:rFonts w:ascii="Times New Roman" w:eastAsia="Times New Roman" w:hAnsi="Times New Roman" w:cs="Times New Roman"/>
          <w:color w:val="000000" w:themeColor="text1"/>
          <w:sz w:val="24"/>
          <w:szCs w:val="24"/>
        </w:rPr>
        <w:lastRenderedPageBreak/>
        <w:t xml:space="preserve">Nilai rata-rata hasil tes kemampuan penyelesaian masalah di kelas VII 5 sebagai kelas kontrol sebesar 73,6 dengan persentase </w:t>
      </w:r>
      <w:r w:rsidRPr="001B647F">
        <w:rPr>
          <w:rFonts w:ascii="Times New Roman" w:hAnsi="Times New Roman" w:cs="Times New Roman"/>
          <w:color w:val="000000" w:themeColor="text1"/>
          <w:sz w:val="24"/>
          <w:szCs w:val="24"/>
        </w:rPr>
        <w:t>siswa yang memperoleh skor antara 0-54 adalah 2.95%, siswa yang mendapat skor pada rentang 55-64 adalah 0%, kemudian siswa dengan skor dalam kategori sedang adalah 73.52% siswa mendapatkan skor dalam kategori tinggi sebesar 23.53%, dan siswa mendapatkan skor sangat tinggi adalah 0% dari seluruh sampel.</w:t>
      </w:r>
    </w:p>
    <w:p w:rsidR="00F80C59" w:rsidRPr="001B647F" w:rsidRDefault="00F80C59" w:rsidP="009D4AD6">
      <w:pPr>
        <w:pStyle w:val="ListParagraph"/>
        <w:numPr>
          <w:ilvl w:val="0"/>
          <w:numId w:val="12"/>
        </w:numPr>
        <w:spacing w:after="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Berdasarkan hasil mul</w:t>
      </w:r>
      <w:r w:rsidRPr="001B647F">
        <w:rPr>
          <w:rFonts w:ascii="Times New Roman" w:hAnsi="Times New Roman" w:cs="Times New Roman"/>
          <w:color w:val="000000" w:themeColor="text1"/>
          <w:sz w:val="24"/>
          <w:szCs w:val="24"/>
        </w:rPr>
        <w:t>tivarian terdapat perbedaan yang signifikan antara pemahaman konsep dan kemampuan penyelesaian masalah peserta didik kelas eksperimen pada pokok bahasan sistem persamaan linear satu variabel (SPLSV) yang diajar dengan menggunakan media CFC dengan  pemahaman konsep dan kemampuan penyelesaian masalah peserta didik kelas kontrol pada pokok bahasan sistem persamaan linear satu variabel (SPLSV) yang diajar tanpa menggunakan media CFC</w:t>
      </w:r>
    </w:p>
    <w:p w:rsidR="00F80C59" w:rsidRDefault="00F80C59" w:rsidP="00F80C59">
      <w:pPr>
        <w:autoSpaceDE w:val="0"/>
        <w:autoSpaceDN w:val="0"/>
        <w:adjustRightInd w:val="0"/>
        <w:spacing w:after="0" w:line="240" w:lineRule="auto"/>
        <w:jc w:val="both"/>
        <w:rPr>
          <w:rFonts w:cs="Times New Roman"/>
          <w:b/>
          <w:color w:val="000000" w:themeColor="text1"/>
          <w:sz w:val="28"/>
          <w:szCs w:val="24"/>
          <w:lang w:val="en-US"/>
        </w:rPr>
      </w:pPr>
    </w:p>
    <w:p w:rsidR="00F80C59" w:rsidRPr="00F80C59" w:rsidRDefault="00F80C59" w:rsidP="00F80C59">
      <w:pPr>
        <w:autoSpaceDE w:val="0"/>
        <w:autoSpaceDN w:val="0"/>
        <w:adjustRightInd w:val="0"/>
        <w:spacing w:after="0" w:line="240" w:lineRule="auto"/>
        <w:jc w:val="both"/>
        <w:rPr>
          <w:rFonts w:cs="Times New Roman"/>
          <w:b/>
          <w:color w:val="000000" w:themeColor="text1"/>
          <w:sz w:val="28"/>
          <w:szCs w:val="24"/>
          <w:lang w:val="en-US"/>
        </w:rPr>
      </w:pPr>
    </w:p>
    <w:p w:rsidR="00F80C59" w:rsidRPr="00F80C59" w:rsidRDefault="00F80C59" w:rsidP="009D4AD6">
      <w:pPr>
        <w:pStyle w:val="ListParagraph"/>
        <w:numPr>
          <w:ilvl w:val="0"/>
          <w:numId w:val="3"/>
        </w:numPr>
        <w:autoSpaceDE w:val="0"/>
        <w:autoSpaceDN w:val="0"/>
        <w:adjustRightInd w:val="0"/>
        <w:spacing w:after="0" w:line="240" w:lineRule="auto"/>
        <w:ind w:left="426"/>
        <w:jc w:val="both"/>
        <w:rPr>
          <w:rFonts w:ascii="Times New Roman" w:hAnsi="Times New Roman" w:cs="Times New Roman"/>
          <w:b/>
          <w:color w:val="000000" w:themeColor="text1"/>
          <w:sz w:val="28"/>
          <w:szCs w:val="24"/>
          <w:lang w:val="en-US"/>
        </w:rPr>
      </w:pPr>
      <w:r>
        <w:rPr>
          <w:rFonts w:ascii="Times New Roman" w:hAnsi="Times New Roman" w:cs="Times New Roman"/>
          <w:b/>
          <w:sz w:val="24"/>
          <w:lang w:val="en-US"/>
        </w:rPr>
        <w:t>REFERENSI</w:t>
      </w:r>
    </w:p>
    <w:p w:rsidR="00916778" w:rsidRPr="00916778" w:rsidRDefault="00916778" w:rsidP="00916778">
      <w:pPr>
        <w:spacing w:line="240" w:lineRule="auto"/>
        <w:ind w:left="851" w:hanging="567"/>
        <w:jc w:val="both"/>
        <w:rPr>
          <w:rFonts w:cs="Times New Roman"/>
          <w:color w:val="000000" w:themeColor="text1"/>
          <w:szCs w:val="24"/>
        </w:rPr>
      </w:pPr>
      <w:r w:rsidRPr="00916778">
        <w:rPr>
          <w:rFonts w:cs="Times New Roman"/>
          <w:color w:val="000000" w:themeColor="text1"/>
          <w:szCs w:val="24"/>
        </w:rPr>
        <w:t xml:space="preserve">Adinawan, M. Kholik dan Sugiono. 2010.  </w:t>
      </w:r>
      <w:r w:rsidRPr="00916778">
        <w:rPr>
          <w:rFonts w:cs="Times New Roman"/>
          <w:i/>
          <w:color w:val="000000" w:themeColor="text1"/>
          <w:szCs w:val="24"/>
        </w:rPr>
        <w:t>Math for Junior High School 1</w:t>
      </w:r>
      <w:r w:rsidRPr="00916778">
        <w:rPr>
          <w:rFonts w:cs="Times New Roman"/>
          <w:i/>
          <w:color w:val="000000" w:themeColor="text1"/>
          <w:szCs w:val="24"/>
          <w:vertAlign w:val="superscript"/>
        </w:rPr>
        <w:t>st</w:t>
      </w:r>
      <w:r w:rsidRPr="00916778">
        <w:rPr>
          <w:rFonts w:cs="Times New Roman"/>
          <w:i/>
          <w:color w:val="000000" w:themeColor="text1"/>
          <w:szCs w:val="24"/>
        </w:rPr>
        <w:t xml:space="preserve"> Semester, Grade VIII</w:t>
      </w:r>
      <w:r w:rsidRPr="00916778">
        <w:rPr>
          <w:rFonts w:cs="Times New Roman"/>
          <w:color w:val="000000" w:themeColor="text1"/>
          <w:szCs w:val="24"/>
        </w:rPr>
        <w:t>.  Jakarta : Erlangga</w:t>
      </w:r>
    </w:p>
    <w:p w:rsidR="00916778" w:rsidRPr="00916778" w:rsidRDefault="00916778" w:rsidP="00916778">
      <w:pPr>
        <w:spacing w:line="240" w:lineRule="auto"/>
        <w:ind w:left="851" w:hanging="567"/>
        <w:jc w:val="both"/>
        <w:rPr>
          <w:rFonts w:cs="Times New Roman"/>
          <w:color w:val="000000" w:themeColor="text1"/>
          <w:szCs w:val="24"/>
        </w:rPr>
      </w:pPr>
      <w:r w:rsidRPr="00916778">
        <w:rPr>
          <w:rFonts w:cs="Times New Roman"/>
          <w:color w:val="000000" w:themeColor="text1"/>
          <w:szCs w:val="24"/>
        </w:rPr>
        <w:t xml:space="preserve">Aminudin dkk. 2016. </w:t>
      </w:r>
      <w:r w:rsidRPr="00916778">
        <w:rPr>
          <w:rFonts w:cs="Times New Roman"/>
          <w:i/>
          <w:color w:val="000000" w:themeColor="text1"/>
          <w:szCs w:val="24"/>
        </w:rPr>
        <w:t>Prosiding, Seminar Nasional Pendidikan Matematika “Strategi Pengembangan Kualitas Pembelajaran Matematika Dalam Kurikulum Nasional”.</w:t>
      </w:r>
      <w:r w:rsidRPr="00916778">
        <w:rPr>
          <w:rFonts w:cs="Times New Roman"/>
          <w:color w:val="000000" w:themeColor="text1"/>
          <w:szCs w:val="24"/>
        </w:rPr>
        <w:t xml:space="preserve"> Semarang: UNISULA PRESS</w:t>
      </w:r>
    </w:p>
    <w:p w:rsidR="00916778" w:rsidRPr="00916778" w:rsidRDefault="00916778" w:rsidP="00140877">
      <w:pPr>
        <w:spacing w:line="240" w:lineRule="auto"/>
        <w:ind w:left="851" w:hanging="567"/>
        <w:jc w:val="both"/>
        <w:rPr>
          <w:rFonts w:cs="Times New Roman"/>
          <w:color w:val="000000" w:themeColor="text1"/>
          <w:szCs w:val="24"/>
        </w:rPr>
      </w:pPr>
      <w:r w:rsidRPr="00916778">
        <w:rPr>
          <w:rFonts w:cs="Times New Roman"/>
          <w:color w:val="000000" w:themeColor="text1"/>
          <w:szCs w:val="24"/>
        </w:rPr>
        <w:t xml:space="preserve">Anderson, Lorin W and David R. Krathwohl. 2010. </w:t>
      </w:r>
      <w:r w:rsidRPr="00916778">
        <w:rPr>
          <w:rFonts w:cs="Times New Roman"/>
          <w:i/>
          <w:color w:val="000000" w:themeColor="text1"/>
          <w:szCs w:val="24"/>
        </w:rPr>
        <w:t xml:space="preserve">Kerangka Landasan Untuk Pembelajaran, </w:t>
      </w:r>
      <w:r w:rsidRPr="00916778">
        <w:rPr>
          <w:rFonts w:cs="Times New Roman"/>
          <w:i/>
          <w:color w:val="000000" w:themeColor="text1"/>
          <w:szCs w:val="24"/>
        </w:rPr>
        <w:lastRenderedPageBreak/>
        <w:t>Pengajaran, dan Assasmen</w:t>
      </w:r>
      <w:r w:rsidRPr="00916778">
        <w:rPr>
          <w:rFonts w:cs="Times New Roman"/>
          <w:color w:val="000000" w:themeColor="text1"/>
          <w:szCs w:val="24"/>
        </w:rPr>
        <w:t xml:space="preserve"> (</w:t>
      </w:r>
      <w:r w:rsidRPr="00916778">
        <w:rPr>
          <w:rFonts w:cs="Times New Roman"/>
          <w:i/>
          <w:color w:val="000000" w:themeColor="text1"/>
          <w:szCs w:val="24"/>
        </w:rPr>
        <w:t>Revisi Taksonomi Pendidikan Bloom</w:t>
      </w:r>
      <w:r w:rsidRPr="00916778">
        <w:rPr>
          <w:rFonts w:cs="Times New Roman"/>
          <w:color w:val="000000" w:themeColor="text1"/>
          <w:szCs w:val="24"/>
        </w:rPr>
        <w:t>). Jakarta: Pustaka Pelajar.</w:t>
      </w:r>
      <w:r w:rsidRPr="00916778">
        <w:rPr>
          <w:rFonts w:eastAsia="MyriadPro-Regular" w:cs="Times New Roman"/>
          <w:color w:val="000000" w:themeColor="text1"/>
          <w:szCs w:val="24"/>
        </w:rPr>
        <w:t>.</w:t>
      </w:r>
    </w:p>
    <w:p w:rsidR="00916778" w:rsidRPr="00916778" w:rsidRDefault="00916778" w:rsidP="00916778">
      <w:pPr>
        <w:spacing w:line="240" w:lineRule="auto"/>
        <w:ind w:left="851" w:hanging="567"/>
        <w:jc w:val="both"/>
        <w:rPr>
          <w:rFonts w:cs="Times New Roman"/>
          <w:color w:val="000000" w:themeColor="text1"/>
        </w:rPr>
      </w:pPr>
      <w:r w:rsidRPr="00916778">
        <w:rPr>
          <w:rFonts w:cs="Times New Roman"/>
          <w:color w:val="000000" w:themeColor="text1"/>
        </w:rPr>
        <w:t xml:space="preserve">Haling, Abdul. 2007. </w:t>
      </w:r>
      <w:r w:rsidRPr="00916778">
        <w:rPr>
          <w:rFonts w:cs="Times New Roman"/>
          <w:i/>
          <w:color w:val="000000" w:themeColor="text1"/>
        </w:rPr>
        <w:t>Belajar dan Pembelajaran</w:t>
      </w:r>
      <w:r w:rsidRPr="00916778">
        <w:rPr>
          <w:rFonts w:cs="Times New Roman"/>
          <w:color w:val="000000" w:themeColor="text1"/>
        </w:rPr>
        <w:t>. Makassar. Badan Penerbit UNM</w:t>
      </w:r>
    </w:p>
    <w:p w:rsidR="00916778" w:rsidRPr="00916778" w:rsidRDefault="00916778" w:rsidP="00916778">
      <w:pPr>
        <w:spacing w:line="240" w:lineRule="auto"/>
        <w:ind w:left="851" w:hanging="567"/>
        <w:jc w:val="both"/>
        <w:rPr>
          <w:rFonts w:cs="Times New Roman"/>
          <w:color w:val="000000" w:themeColor="text1"/>
        </w:rPr>
      </w:pPr>
      <w:r w:rsidRPr="00916778">
        <w:rPr>
          <w:rFonts w:cs="Times New Roman"/>
          <w:color w:val="000000" w:themeColor="text1"/>
        </w:rPr>
        <w:t xml:space="preserve">Hudojo Herman.1990. </w:t>
      </w:r>
      <w:r w:rsidRPr="00916778">
        <w:rPr>
          <w:rFonts w:cs="Times New Roman"/>
          <w:i/>
          <w:color w:val="000000" w:themeColor="text1"/>
        </w:rPr>
        <w:t>Strategi Belajar Mengajar Matematika</w:t>
      </w:r>
      <w:r w:rsidRPr="00916778">
        <w:rPr>
          <w:rFonts w:cs="Times New Roman"/>
          <w:color w:val="000000" w:themeColor="text1"/>
        </w:rPr>
        <w:t>. Malang: IKIP Malang</w:t>
      </w:r>
    </w:p>
    <w:p w:rsidR="00916778" w:rsidRPr="00916778" w:rsidRDefault="00916778" w:rsidP="00916778">
      <w:pPr>
        <w:spacing w:line="240" w:lineRule="auto"/>
        <w:ind w:left="851" w:hanging="567"/>
        <w:jc w:val="both"/>
        <w:rPr>
          <w:rFonts w:cs="Times New Roman"/>
          <w:color w:val="000000" w:themeColor="text1"/>
        </w:rPr>
      </w:pPr>
      <w:r w:rsidRPr="00916778">
        <w:rPr>
          <w:rFonts w:cs="Times New Roman"/>
          <w:i/>
          <w:color w:val="000000" w:themeColor="text1"/>
        </w:rPr>
        <w:t>Kamus Besar Bahasa Indonesia</w:t>
      </w:r>
      <w:r w:rsidRPr="00916778">
        <w:rPr>
          <w:rFonts w:cs="Times New Roman"/>
          <w:color w:val="000000" w:themeColor="text1"/>
        </w:rPr>
        <w:t xml:space="preserve"> . </w:t>
      </w:r>
      <w:hyperlink r:id="rId35" w:history="1">
        <w:r w:rsidRPr="00916778">
          <w:rPr>
            <w:rStyle w:val="Hyperlink"/>
            <w:rFonts w:cs="Times New Roman"/>
            <w:color w:val="000000" w:themeColor="text1"/>
          </w:rPr>
          <w:t>http://kbbi.web.id/masalah</w:t>
        </w:r>
      </w:hyperlink>
      <w:r w:rsidRPr="00916778">
        <w:rPr>
          <w:rFonts w:cs="Times New Roman"/>
          <w:color w:val="000000" w:themeColor="text1"/>
        </w:rPr>
        <w:t>. Diakses pada 8 Mei  2017</w:t>
      </w:r>
    </w:p>
    <w:p w:rsidR="00916778" w:rsidRPr="00916778" w:rsidRDefault="00916778" w:rsidP="00916778">
      <w:pPr>
        <w:spacing w:line="240" w:lineRule="auto"/>
        <w:ind w:left="851" w:hanging="567"/>
        <w:jc w:val="both"/>
        <w:rPr>
          <w:rFonts w:cs="Times New Roman"/>
          <w:color w:val="000000" w:themeColor="text1"/>
        </w:rPr>
      </w:pPr>
      <w:r w:rsidRPr="00916778">
        <w:rPr>
          <w:rFonts w:cs="Times New Roman"/>
          <w:i/>
          <w:color w:val="000000" w:themeColor="text1"/>
        </w:rPr>
        <w:t>Kamus Besar Bahasa Indonesia</w:t>
      </w:r>
      <w:r w:rsidRPr="00916778">
        <w:rPr>
          <w:rFonts w:cs="Times New Roman"/>
          <w:color w:val="000000" w:themeColor="text1"/>
        </w:rPr>
        <w:t xml:space="preserve"> . </w:t>
      </w:r>
      <w:hyperlink r:id="rId36" w:history="1">
        <w:r w:rsidRPr="00916778">
          <w:rPr>
            <w:rStyle w:val="Hyperlink"/>
            <w:rFonts w:cs="Times New Roman"/>
            <w:color w:val="000000" w:themeColor="text1"/>
          </w:rPr>
          <w:t>http://kbbi.web.id/media</w:t>
        </w:r>
      </w:hyperlink>
      <w:r w:rsidRPr="00916778">
        <w:rPr>
          <w:rFonts w:cs="Times New Roman"/>
          <w:color w:val="000000" w:themeColor="text1"/>
        </w:rPr>
        <w:t>. Diakses pada 10 Mei  2017</w:t>
      </w:r>
    </w:p>
    <w:p w:rsidR="00916778" w:rsidRPr="00916778" w:rsidRDefault="00916778" w:rsidP="00916778">
      <w:pPr>
        <w:spacing w:line="240" w:lineRule="auto"/>
        <w:ind w:left="851" w:hanging="567"/>
        <w:jc w:val="both"/>
        <w:rPr>
          <w:rFonts w:cs="Times New Roman"/>
          <w:color w:val="000000" w:themeColor="text1"/>
        </w:rPr>
      </w:pPr>
      <w:r w:rsidRPr="00916778">
        <w:rPr>
          <w:rFonts w:cs="Times New Roman"/>
          <w:i/>
          <w:color w:val="000000" w:themeColor="text1"/>
        </w:rPr>
        <w:t>Kamus Besar Bahasa Indonesia</w:t>
      </w:r>
      <w:r w:rsidRPr="00916778">
        <w:rPr>
          <w:rFonts w:cs="Times New Roman"/>
          <w:color w:val="000000" w:themeColor="text1"/>
        </w:rPr>
        <w:t xml:space="preserve"> . </w:t>
      </w:r>
      <w:hyperlink r:id="rId37" w:history="1">
        <w:r w:rsidRPr="00916778">
          <w:rPr>
            <w:rStyle w:val="Hyperlink"/>
            <w:rFonts w:cs="Times New Roman"/>
            <w:color w:val="000000" w:themeColor="text1"/>
          </w:rPr>
          <w:t>http://kbbi.web.id/paham</w:t>
        </w:r>
      </w:hyperlink>
      <w:r w:rsidRPr="00916778">
        <w:rPr>
          <w:rFonts w:cs="Times New Roman"/>
          <w:color w:val="000000" w:themeColor="text1"/>
        </w:rPr>
        <w:t>. Diakses pada 10 Mei  2017</w:t>
      </w:r>
    </w:p>
    <w:p w:rsidR="00916778" w:rsidRPr="00916778" w:rsidRDefault="00916778" w:rsidP="00916778">
      <w:pPr>
        <w:spacing w:line="240" w:lineRule="auto"/>
        <w:ind w:left="851" w:hanging="567"/>
        <w:jc w:val="both"/>
        <w:rPr>
          <w:rFonts w:cs="Times New Roman"/>
          <w:color w:val="000000" w:themeColor="text1"/>
        </w:rPr>
      </w:pPr>
      <w:r w:rsidRPr="00916778">
        <w:rPr>
          <w:rFonts w:cs="Times New Roman"/>
          <w:color w:val="000000" w:themeColor="text1"/>
        </w:rPr>
        <w:t xml:space="preserve">Junaedi, Iwan. 2014. </w:t>
      </w:r>
      <w:r w:rsidRPr="00916778">
        <w:rPr>
          <w:rFonts w:cs="Times New Roman"/>
          <w:i/>
          <w:color w:val="000000" w:themeColor="text1"/>
        </w:rPr>
        <w:t>Problematika Pembelajaran Matematika</w:t>
      </w:r>
      <w:r w:rsidRPr="00916778">
        <w:rPr>
          <w:rFonts w:cs="Times New Roman"/>
          <w:color w:val="000000" w:themeColor="text1"/>
        </w:rPr>
        <w:t xml:space="preserve">. Semarang: Universitas Negeri Semarang </w:t>
      </w:r>
    </w:p>
    <w:p w:rsidR="00916778" w:rsidRPr="00916778" w:rsidRDefault="00916778" w:rsidP="00916778">
      <w:pPr>
        <w:spacing w:line="240" w:lineRule="auto"/>
        <w:ind w:left="851" w:hanging="567"/>
        <w:jc w:val="both"/>
        <w:rPr>
          <w:rFonts w:cs="Times New Roman"/>
          <w:color w:val="000000" w:themeColor="text1"/>
        </w:rPr>
      </w:pPr>
      <w:r w:rsidRPr="00916778">
        <w:rPr>
          <w:rFonts w:cs="Times New Roman"/>
          <w:color w:val="000000" w:themeColor="text1"/>
        </w:rPr>
        <w:t xml:space="preserve">Nasution, M. 2005. </w:t>
      </w:r>
      <w:r w:rsidRPr="00916778">
        <w:rPr>
          <w:rFonts w:cs="Times New Roman"/>
          <w:i/>
          <w:color w:val="000000" w:themeColor="text1"/>
        </w:rPr>
        <w:t>Manajemen Mutu Terpadu</w:t>
      </w:r>
      <w:r w:rsidRPr="00916778">
        <w:rPr>
          <w:rFonts w:cs="Times New Roman"/>
          <w:color w:val="000000" w:themeColor="text1"/>
        </w:rPr>
        <w:t>. Jakarta : Gramedia Pustaka Utama</w:t>
      </w:r>
    </w:p>
    <w:p w:rsidR="00916778" w:rsidRPr="00916778" w:rsidRDefault="00916778" w:rsidP="00916778">
      <w:pPr>
        <w:spacing w:line="240" w:lineRule="auto"/>
        <w:ind w:left="851" w:hanging="567"/>
        <w:jc w:val="both"/>
        <w:rPr>
          <w:rFonts w:cs="Times New Roman"/>
          <w:color w:val="000000" w:themeColor="text1"/>
        </w:rPr>
      </w:pPr>
      <w:r w:rsidRPr="00916778">
        <w:rPr>
          <w:rFonts w:cs="Times New Roman"/>
          <w:color w:val="000000" w:themeColor="text1"/>
        </w:rPr>
        <w:t xml:space="preserve">National Council Of Teacher of Mathematics. 1980. </w:t>
      </w:r>
      <w:r w:rsidRPr="00916778">
        <w:rPr>
          <w:rFonts w:cs="Times New Roman"/>
          <w:i/>
          <w:color w:val="000000" w:themeColor="text1"/>
        </w:rPr>
        <w:t>An Agenda fo Action: Recommendations for Mathematics of the 1980s</w:t>
      </w:r>
      <w:r w:rsidRPr="00916778">
        <w:rPr>
          <w:rFonts w:cs="Times New Roman"/>
          <w:color w:val="000000" w:themeColor="text1"/>
        </w:rPr>
        <w:t>. Reston, VA: Author</w:t>
      </w:r>
    </w:p>
    <w:p w:rsidR="00916778" w:rsidRPr="00916778" w:rsidRDefault="00916778" w:rsidP="00916778">
      <w:pPr>
        <w:spacing w:line="240" w:lineRule="auto"/>
        <w:ind w:left="851" w:hanging="567"/>
        <w:jc w:val="both"/>
        <w:rPr>
          <w:rFonts w:cs="Times New Roman"/>
          <w:color w:val="000000" w:themeColor="text1"/>
        </w:rPr>
      </w:pPr>
      <w:r w:rsidRPr="00916778">
        <w:rPr>
          <w:rFonts w:cs="Times New Roman"/>
          <w:color w:val="000000" w:themeColor="text1"/>
        </w:rPr>
        <w:t xml:space="preserve">Pamuji, Tri., et all. 2014. </w:t>
      </w:r>
      <w:r w:rsidRPr="00916778">
        <w:rPr>
          <w:rFonts w:cs="Times New Roman"/>
          <w:i/>
          <w:color w:val="000000" w:themeColor="text1"/>
        </w:rPr>
        <w:t>Persepsi Terhadap Mata Pelajaran Matematika Peserta didik  SMP Kelas VIII.</w:t>
      </w:r>
      <w:r w:rsidRPr="00916778">
        <w:rPr>
          <w:rFonts w:cs="Times New Roman"/>
          <w:color w:val="000000" w:themeColor="text1"/>
        </w:rPr>
        <w:t xml:space="preserve"> Purworejo: Universitas Muhammadiyah Purworejo</w:t>
      </w:r>
    </w:p>
    <w:p w:rsidR="00916778" w:rsidRPr="00916778" w:rsidRDefault="00916778" w:rsidP="00916778">
      <w:pPr>
        <w:spacing w:line="240" w:lineRule="auto"/>
        <w:ind w:left="851" w:hanging="567"/>
        <w:jc w:val="both"/>
        <w:rPr>
          <w:rFonts w:cs="Times New Roman"/>
          <w:color w:val="000000" w:themeColor="text1"/>
        </w:rPr>
      </w:pPr>
      <w:r w:rsidRPr="00916778">
        <w:rPr>
          <w:rFonts w:cs="Times New Roman"/>
          <w:color w:val="000000" w:themeColor="text1"/>
        </w:rPr>
        <w:t xml:space="preserve">Rohmadi. 2013. </w:t>
      </w:r>
      <w:r w:rsidRPr="00916778">
        <w:rPr>
          <w:rFonts w:cs="Times New Roman"/>
          <w:i/>
          <w:color w:val="000000" w:themeColor="text1"/>
        </w:rPr>
        <w:t>Penggunaan Media Gambar Dalam Pembelajaran Matematika</w:t>
      </w:r>
      <w:r w:rsidRPr="00916778">
        <w:rPr>
          <w:rFonts w:cs="Times New Roman"/>
          <w:color w:val="000000" w:themeColor="text1"/>
        </w:rPr>
        <w:t>. Surakarta: Universitas Muhammadiyah Surakarta</w:t>
      </w:r>
    </w:p>
    <w:p w:rsidR="00916778" w:rsidRPr="00916778" w:rsidRDefault="00916778" w:rsidP="00916778">
      <w:pPr>
        <w:spacing w:line="240" w:lineRule="auto"/>
        <w:ind w:left="851" w:hanging="567"/>
        <w:jc w:val="both"/>
        <w:rPr>
          <w:rFonts w:cs="Times New Roman"/>
          <w:color w:val="000000" w:themeColor="text1"/>
        </w:rPr>
      </w:pPr>
      <w:r w:rsidRPr="00916778">
        <w:rPr>
          <w:rFonts w:cs="Times New Roman"/>
          <w:color w:val="000000" w:themeColor="text1"/>
        </w:rPr>
        <w:lastRenderedPageBreak/>
        <w:t>Ruslan. 2009. Validitas Isi. Bulentin Pa’biritta LPMP Sulawesi selatan, No. 10. Tahun VI. 18-19</w:t>
      </w:r>
    </w:p>
    <w:p w:rsidR="00916778" w:rsidRPr="00916778" w:rsidRDefault="00916778" w:rsidP="00140877">
      <w:pPr>
        <w:spacing w:line="240" w:lineRule="auto"/>
        <w:ind w:left="851" w:hanging="567"/>
        <w:jc w:val="both"/>
        <w:rPr>
          <w:rFonts w:cs="Times New Roman"/>
          <w:color w:val="000000" w:themeColor="text1"/>
        </w:rPr>
      </w:pPr>
      <w:r w:rsidRPr="00916778">
        <w:rPr>
          <w:rFonts w:cs="Times New Roman"/>
          <w:color w:val="000000" w:themeColor="text1"/>
        </w:rPr>
        <w:t xml:space="preserve">Sadiman, Arief S. 2008. </w:t>
      </w:r>
      <w:r w:rsidRPr="00916778">
        <w:rPr>
          <w:rFonts w:cs="Times New Roman"/>
          <w:i/>
          <w:color w:val="000000" w:themeColor="text1"/>
        </w:rPr>
        <w:t>Media Pendidikan</w:t>
      </w:r>
      <w:r w:rsidRPr="00916778">
        <w:rPr>
          <w:rFonts w:cs="Times New Roman"/>
          <w:color w:val="000000" w:themeColor="text1"/>
        </w:rPr>
        <w:t>. Jakarta: PT. RajaGrafindo.</w:t>
      </w:r>
    </w:p>
    <w:p w:rsidR="00916778" w:rsidRPr="00916778" w:rsidRDefault="00916778" w:rsidP="00916778">
      <w:pPr>
        <w:spacing w:line="240" w:lineRule="auto"/>
        <w:ind w:left="851" w:hanging="567"/>
        <w:jc w:val="both"/>
        <w:rPr>
          <w:rFonts w:cs="Times New Roman"/>
          <w:color w:val="000000" w:themeColor="text1"/>
        </w:rPr>
      </w:pPr>
      <w:r w:rsidRPr="00916778">
        <w:rPr>
          <w:rFonts w:cs="Times New Roman"/>
          <w:color w:val="000000" w:themeColor="text1"/>
        </w:rPr>
        <w:t xml:space="preserve">Soedjadi, R. 1995. </w:t>
      </w:r>
      <w:r w:rsidRPr="00916778">
        <w:rPr>
          <w:rFonts w:cs="Times New Roman"/>
          <w:i/>
          <w:color w:val="000000" w:themeColor="text1"/>
        </w:rPr>
        <w:t>Diagnosis Kesulitan Belajar Peserta didik  dalam Belajar Matematika</w:t>
      </w:r>
      <w:r w:rsidRPr="00916778">
        <w:rPr>
          <w:rFonts w:cs="Times New Roman"/>
          <w:color w:val="000000" w:themeColor="text1"/>
        </w:rPr>
        <w:t>.</w:t>
      </w:r>
      <w:r w:rsidRPr="00916778">
        <w:rPr>
          <w:rFonts w:cs="Times New Roman"/>
          <w:i/>
          <w:color w:val="000000" w:themeColor="text1"/>
        </w:rPr>
        <w:t xml:space="preserve"> Proceding Hasil Diseminarisasi, Penelitian Fmipa LPTK tahun anggaran 1995/1996. </w:t>
      </w:r>
      <w:r w:rsidRPr="00916778">
        <w:rPr>
          <w:rFonts w:cs="Times New Roman"/>
          <w:color w:val="000000" w:themeColor="text1"/>
        </w:rPr>
        <w:t>Jakarta : Dirjen Dikti</w:t>
      </w:r>
    </w:p>
    <w:p w:rsidR="00916778" w:rsidRPr="00916778" w:rsidRDefault="00916778" w:rsidP="00916778">
      <w:pPr>
        <w:spacing w:line="240" w:lineRule="auto"/>
        <w:ind w:left="851" w:hanging="567"/>
        <w:jc w:val="both"/>
        <w:rPr>
          <w:rFonts w:cs="Times New Roman"/>
          <w:color w:val="000000" w:themeColor="text1"/>
        </w:rPr>
      </w:pPr>
      <w:r w:rsidRPr="00916778">
        <w:rPr>
          <w:rFonts w:cs="Times New Roman"/>
          <w:color w:val="000000" w:themeColor="text1"/>
        </w:rPr>
        <w:t xml:space="preserve">Sudjana, Nana. 2010. </w:t>
      </w:r>
      <w:r w:rsidRPr="00916778">
        <w:rPr>
          <w:rFonts w:cs="Times New Roman"/>
          <w:i/>
          <w:color w:val="000000" w:themeColor="text1"/>
        </w:rPr>
        <w:t>Penilaian Hasil Proses Belajar Mangajar</w:t>
      </w:r>
      <w:r w:rsidRPr="00916778">
        <w:rPr>
          <w:rFonts w:cs="Times New Roman"/>
          <w:color w:val="000000" w:themeColor="text1"/>
        </w:rPr>
        <w:t>. Bandung: PT. Remaja Rosdakarya</w:t>
      </w:r>
    </w:p>
    <w:p w:rsidR="00916778" w:rsidRPr="00916778" w:rsidRDefault="00916778" w:rsidP="00916778">
      <w:pPr>
        <w:spacing w:line="240" w:lineRule="auto"/>
        <w:ind w:left="851" w:hanging="567"/>
        <w:jc w:val="both"/>
        <w:rPr>
          <w:rFonts w:cs="Times New Roman"/>
          <w:color w:val="000000" w:themeColor="text1"/>
        </w:rPr>
      </w:pPr>
      <w:r w:rsidRPr="00916778">
        <w:rPr>
          <w:rFonts w:cs="Times New Roman"/>
          <w:color w:val="000000" w:themeColor="text1"/>
        </w:rPr>
        <w:t xml:space="preserve">Tiro, Muhammad Arif. 2010. </w:t>
      </w:r>
      <w:r w:rsidRPr="00916778">
        <w:rPr>
          <w:rFonts w:cs="Times New Roman"/>
          <w:i/>
          <w:color w:val="000000" w:themeColor="text1"/>
        </w:rPr>
        <w:t>Dasar-dasar Statistika</w:t>
      </w:r>
      <w:r w:rsidRPr="00916778">
        <w:rPr>
          <w:rFonts w:cs="Times New Roman"/>
          <w:color w:val="000000" w:themeColor="text1"/>
        </w:rPr>
        <w:t>. Makassar : Badan Penerbitan UNM.</w:t>
      </w:r>
    </w:p>
    <w:p w:rsidR="00916778" w:rsidRPr="00916778" w:rsidRDefault="00916778" w:rsidP="00916778">
      <w:pPr>
        <w:spacing w:line="240" w:lineRule="auto"/>
        <w:ind w:left="851" w:hanging="567"/>
        <w:jc w:val="both"/>
        <w:rPr>
          <w:rFonts w:cs="Times New Roman"/>
          <w:color w:val="000000" w:themeColor="text1"/>
        </w:rPr>
      </w:pPr>
      <w:r w:rsidRPr="00916778">
        <w:rPr>
          <w:rFonts w:cs="Times New Roman"/>
          <w:color w:val="000000" w:themeColor="text1"/>
        </w:rPr>
        <w:t xml:space="preserve">Trianto. 2008. </w:t>
      </w:r>
      <w:r w:rsidRPr="00916778">
        <w:rPr>
          <w:rFonts w:cs="Times New Roman"/>
          <w:i/>
          <w:color w:val="000000" w:themeColor="text1"/>
        </w:rPr>
        <w:t>Mendesain Pembelajaran Kontekstual di Kelas</w:t>
      </w:r>
      <w:r w:rsidRPr="00916778">
        <w:rPr>
          <w:rFonts w:cs="Times New Roman"/>
          <w:color w:val="000000" w:themeColor="text1"/>
        </w:rPr>
        <w:t>. Jakarta: Cerdas Pustaka Publisher</w:t>
      </w:r>
    </w:p>
    <w:p w:rsidR="00916778" w:rsidRPr="00916778" w:rsidRDefault="00916778" w:rsidP="00916778">
      <w:pPr>
        <w:spacing w:line="240" w:lineRule="auto"/>
        <w:ind w:left="851" w:hanging="567"/>
        <w:jc w:val="both"/>
        <w:rPr>
          <w:rFonts w:cs="Times New Roman"/>
          <w:color w:val="000000" w:themeColor="text1"/>
        </w:rPr>
      </w:pPr>
      <w:r w:rsidRPr="00916778">
        <w:rPr>
          <w:rFonts w:cs="Times New Roman"/>
          <w:color w:val="000000" w:themeColor="text1"/>
        </w:rPr>
        <w:t xml:space="preserve">Wardani, I.G.A.K dkk. 2006. </w:t>
      </w:r>
      <w:r w:rsidRPr="00916778">
        <w:rPr>
          <w:rFonts w:cs="Times New Roman"/>
          <w:i/>
          <w:color w:val="000000" w:themeColor="text1"/>
        </w:rPr>
        <w:t>Penelitian Tindakan Kelas</w:t>
      </w:r>
      <w:r w:rsidRPr="00916778">
        <w:rPr>
          <w:rFonts w:cs="Times New Roman"/>
          <w:color w:val="000000" w:themeColor="text1"/>
        </w:rPr>
        <w:t>. Jakarta: Universitas Terbuka</w:t>
      </w:r>
    </w:p>
    <w:p w:rsidR="00916778" w:rsidRPr="00916778" w:rsidRDefault="00916778" w:rsidP="00916778">
      <w:pPr>
        <w:spacing w:line="240" w:lineRule="auto"/>
        <w:ind w:left="851" w:hanging="567"/>
        <w:jc w:val="both"/>
        <w:rPr>
          <w:rFonts w:cs="Times New Roman"/>
          <w:color w:val="000000" w:themeColor="text1"/>
        </w:rPr>
      </w:pPr>
      <w:r w:rsidRPr="00916778">
        <w:rPr>
          <w:rFonts w:cs="Times New Roman"/>
          <w:color w:val="000000" w:themeColor="text1"/>
        </w:rPr>
        <w:t xml:space="preserve">Yahya, Muhammad. 2013. </w:t>
      </w:r>
      <w:r w:rsidRPr="00916778">
        <w:rPr>
          <w:rFonts w:cs="Times New Roman"/>
          <w:i/>
          <w:color w:val="000000" w:themeColor="text1"/>
        </w:rPr>
        <w:t>Efektifitas Penerapan Media Komik dalam Pembelajaran Matematika Peserta didik  kelas VI SD Inpres  Lojie Kabupaten Barru</w:t>
      </w:r>
      <w:r w:rsidRPr="00916778">
        <w:rPr>
          <w:rFonts w:cs="Times New Roman"/>
          <w:color w:val="000000" w:themeColor="text1"/>
        </w:rPr>
        <w:t>. Makassar: Universitas Negeri Makassar</w:t>
      </w:r>
    </w:p>
    <w:p w:rsidR="00916778" w:rsidRPr="00916778" w:rsidRDefault="00916778" w:rsidP="00916778">
      <w:pPr>
        <w:spacing w:after="0" w:line="240" w:lineRule="auto"/>
        <w:ind w:left="851" w:hanging="567"/>
        <w:jc w:val="both"/>
        <w:rPr>
          <w:rFonts w:cs="Times New Roman"/>
          <w:b/>
          <w:color w:val="000000" w:themeColor="text1"/>
          <w:szCs w:val="24"/>
        </w:rPr>
      </w:pPr>
    </w:p>
    <w:p w:rsidR="00916778" w:rsidRPr="00916778" w:rsidRDefault="00916778" w:rsidP="00916778">
      <w:pPr>
        <w:spacing w:after="0" w:line="240" w:lineRule="auto"/>
        <w:ind w:left="851" w:hanging="567"/>
        <w:jc w:val="both"/>
        <w:rPr>
          <w:rFonts w:cs="Times New Roman"/>
          <w:b/>
          <w:color w:val="000000" w:themeColor="text1"/>
          <w:szCs w:val="24"/>
        </w:rPr>
      </w:pPr>
    </w:p>
    <w:p w:rsidR="00916778" w:rsidRPr="00916778" w:rsidRDefault="00916778" w:rsidP="00916778">
      <w:pPr>
        <w:spacing w:after="0" w:line="240" w:lineRule="auto"/>
        <w:ind w:left="851" w:hanging="567"/>
        <w:jc w:val="both"/>
        <w:rPr>
          <w:rFonts w:cs="Times New Roman"/>
          <w:b/>
          <w:color w:val="000000" w:themeColor="text1"/>
          <w:szCs w:val="24"/>
        </w:rPr>
      </w:pPr>
    </w:p>
    <w:p w:rsidR="00916778" w:rsidRPr="00916778" w:rsidRDefault="00916778" w:rsidP="00916778">
      <w:pPr>
        <w:spacing w:after="0" w:line="240" w:lineRule="auto"/>
        <w:ind w:left="851" w:hanging="567"/>
        <w:jc w:val="both"/>
        <w:rPr>
          <w:rFonts w:cs="Times New Roman"/>
          <w:b/>
          <w:color w:val="000000" w:themeColor="text1"/>
          <w:szCs w:val="24"/>
        </w:rPr>
      </w:pPr>
    </w:p>
    <w:p w:rsidR="00F80C59" w:rsidRPr="00F80C59" w:rsidRDefault="00F80C59" w:rsidP="00916778">
      <w:pPr>
        <w:pStyle w:val="ListParagraph"/>
        <w:autoSpaceDE w:val="0"/>
        <w:autoSpaceDN w:val="0"/>
        <w:adjustRightInd w:val="0"/>
        <w:spacing w:after="0" w:line="240" w:lineRule="auto"/>
        <w:ind w:left="851" w:hanging="567"/>
        <w:jc w:val="both"/>
        <w:rPr>
          <w:rFonts w:ascii="Times New Roman" w:hAnsi="Times New Roman" w:cs="Times New Roman"/>
          <w:b/>
          <w:color w:val="000000" w:themeColor="text1"/>
          <w:sz w:val="28"/>
          <w:szCs w:val="24"/>
          <w:lang w:val="en-US"/>
        </w:rPr>
      </w:pPr>
    </w:p>
    <w:p w:rsidR="00F80C59" w:rsidRPr="0003163D" w:rsidRDefault="00F80C59" w:rsidP="00916778">
      <w:pPr>
        <w:autoSpaceDE w:val="0"/>
        <w:autoSpaceDN w:val="0"/>
        <w:adjustRightInd w:val="0"/>
        <w:spacing w:line="240" w:lineRule="auto"/>
        <w:ind w:left="851" w:hanging="567"/>
        <w:jc w:val="both"/>
        <w:rPr>
          <w:rFonts w:cs="Times New Roman"/>
          <w:color w:val="000000" w:themeColor="text1"/>
          <w:szCs w:val="24"/>
          <w:lang w:val="en-US"/>
        </w:rPr>
      </w:pPr>
    </w:p>
    <w:p w:rsidR="00FE3941" w:rsidRPr="00FE3941" w:rsidRDefault="00FE3941" w:rsidP="00916778">
      <w:pPr>
        <w:spacing w:after="0" w:line="240" w:lineRule="auto"/>
        <w:ind w:left="851" w:hanging="567"/>
        <w:jc w:val="both"/>
        <w:rPr>
          <w:rFonts w:cs="Times New Roman"/>
          <w:color w:val="000000" w:themeColor="text1"/>
          <w:szCs w:val="24"/>
          <w:lang w:val="en-US"/>
        </w:rPr>
      </w:pPr>
    </w:p>
    <w:sectPr w:rsidR="00FE3941" w:rsidRPr="00FE3941" w:rsidSect="001627A9">
      <w:footerReference w:type="default" r:id="rId38"/>
      <w:type w:val="continuous"/>
      <w:pgSz w:w="11906" w:h="16838"/>
      <w:pgMar w:top="1985" w:right="1134" w:bottom="1985" w:left="1985" w:header="709" w:footer="709" w:gutter="0"/>
      <w:pgNumType w:start="1"/>
      <w:cols w:num="2" w:space="28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AD6" w:rsidRPr="006951B6" w:rsidRDefault="009D4AD6" w:rsidP="003C578E">
      <w:pPr>
        <w:pStyle w:val="Footer"/>
      </w:pPr>
      <w:r>
        <w:separator/>
      </w:r>
    </w:p>
  </w:endnote>
  <w:endnote w:type="continuationSeparator" w:id="1">
    <w:p w:rsidR="009D4AD6" w:rsidRPr="006951B6" w:rsidRDefault="009D4AD6" w:rsidP="003C578E">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E6" w:rsidRDefault="00E323E6" w:rsidP="005931DC">
    <w:pPr>
      <w:pStyle w:val="Footer"/>
      <w:jc w:val="center"/>
    </w:pPr>
    <w:r>
      <w:t>v</w:t>
    </w:r>
  </w:p>
  <w:p w:rsidR="00E323E6" w:rsidRDefault="00E32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AD6" w:rsidRPr="006951B6" w:rsidRDefault="009D4AD6" w:rsidP="003C578E">
      <w:pPr>
        <w:pStyle w:val="Footer"/>
      </w:pPr>
      <w:r>
        <w:separator/>
      </w:r>
    </w:p>
  </w:footnote>
  <w:footnote w:type="continuationSeparator" w:id="1">
    <w:p w:rsidR="009D4AD6" w:rsidRPr="006951B6" w:rsidRDefault="009D4AD6" w:rsidP="003C578E">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524314"/>
      <w:docPartObj>
        <w:docPartGallery w:val="Page Numbers (Top of Page)"/>
        <w:docPartUnique/>
      </w:docPartObj>
    </w:sdtPr>
    <w:sdtContent>
      <w:p w:rsidR="003C578E" w:rsidRDefault="003C578E">
        <w:pPr>
          <w:pStyle w:val="Header"/>
          <w:jc w:val="right"/>
        </w:pPr>
        <w:fldSimple w:instr=" PAGE   \* MERGEFORMAT ">
          <w:r>
            <w:rPr>
              <w:noProof/>
            </w:rPr>
            <w:t>1</w:t>
          </w:r>
        </w:fldSimple>
      </w:p>
    </w:sdtContent>
  </w:sdt>
  <w:p w:rsidR="003C578E" w:rsidRDefault="003C57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7D1"/>
    <w:multiLevelType w:val="hybridMultilevel"/>
    <w:tmpl w:val="1AAA3A8C"/>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
    <w:nsid w:val="0F8C0F36"/>
    <w:multiLevelType w:val="hybridMultilevel"/>
    <w:tmpl w:val="5594730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nsid w:val="1DEC22AD"/>
    <w:multiLevelType w:val="hybridMultilevel"/>
    <w:tmpl w:val="76762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C4857"/>
    <w:multiLevelType w:val="hybridMultilevel"/>
    <w:tmpl w:val="79368284"/>
    <w:lvl w:ilvl="0" w:tplc="900A4B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426CF"/>
    <w:multiLevelType w:val="hybridMultilevel"/>
    <w:tmpl w:val="6666BFCE"/>
    <w:lvl w:ilvl="0" w:tplc="48BA8CD2">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27B7D81"/>
    <w:multiLevelType w:val="hybridMultilevel"/>
    <w:tmpl w:val="3E5848E4"/>
    <w:lvl w:ilvl="0" w:tplc="249E3F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BBC7734"/>
    <w:multiLevelType w:val="hybridMultilevel"/>
    <w:tmpl w:val="DB68CA10"/>
    <w:lvl w:ilvl="0" w:tplc="3C341A5E">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61E44468"/>
    <w:multiLevelType w:val="hybridMultilevel"/>
    <w:tmpl w:val="DCD442F6"/>
    <w:lvl w:ilvl="0" w:tplc="A444306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67DB1037"/>
    <w:multiLevelType w:val="hybridMultilevel"/>
    <w:tmpl w:val="FCE6AA8E"/>
    <w:lvl w:ilvl="0" w:tplc="243670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CF24BA9"/>
    <w:multiLevelType w:val="hybridMultilevel"/>
    <w:tmpl w:val="EA8C85E4"/>
    <w:lvl w:ilvl="0" w:tplc="37529DB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32954"/>
    <w:multiLevelType w:val="hybridMultilevel"/>
    <w:tmpl w:val="0456B54E"/>
    <w:lvl w:ilvl="0" w:tplc="5B7AEE16">
      <w:start w:val="1"/>
      <w:numFmt w:val="upperLetter"/>
      <w:lvlText w:val="%1."/>
      <w:lvlJc w:val="left"/>
      <w:pPr>
        <w:ind w:left="1080" w:hanging="360"/>
      </w:pPr>
      <w:rPr>
        <w:rFonts w:hint="default"/>
      </w:rPr>
    </w:lvl>
    <w:lvl w:ilvl="1" w:tplc="5772086E">
      <w:start w:val="1"/>
      <w:numFmt w:val="decimal"/>
      <w:lvlText w:val="%2."/>
      <w:lvlJc w:val="left"/>
      <w:pPr>
        <w:ind w:left="1800" w:hanging="360"/>
      </w:pPr>
      <w:rPr>
        <w:rFonts w:hint="default"/>
      </w:rPr>
    </w:lvl>
    <w:lvl w:ilvl="2" w:tplc="EB00E1F6">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00537B6"/>
    <w:multiLevelType w:val="hybridMultilevel"/>
    <w:tmpl w:val="BD9EE4DA"/>
    <w:lvl w:ilvl="0" w:tplc="87BA5798">
      <w:start w:val="1"/>
      <w:numFmt w:val="decimal"/>
      <w:lvlText w:val="%1.)"/>
      <w:lvlJc w:val="left"/>
      <w:pPr>
        <w:ind w:left="786" w:hanging="360"/>
      </w:pPr>
      <w:rPr>
        <w:rFonts w:eastAsia="Times New Roman"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0"/>
  </w:num>
  <w:num w:numId="3">
    <w:abstractNumId w:val="4"/>
  </w:num>
  <w:num w:numId="4">
    <w:abstractNumId w:val="9"/>
  </w:num>
  <w:num w:numId="5">
    <w:abstractNumId w:val="8"/>
  </w:num>
  <w:num w:numId="6">
    <w:abstractNumId w:val="2"/>
  </w:num>
  <w:num w:numId="7">
    <w:abstractNumId w:val="6"/>
  </w:num>
  <w:num w:numId="8">
    <w:abstractNumId w:val="7"/>
  </w:num>
  <w:num w:numId="9">
    <w:abstractNumId w:val="5"/>
  </w:num>
  <w:num w:numId="10">
    <w:abstractNumId w:val="1"/>
  </w:num>
  <w:num w:numId="11">
    <w:abstractNumId w:val="11"/>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2C6F"/>
    <w:rsid w:val="000013DC"/>
    <w:rsid w:val="00012DAB"/>
    <w:rsid w:val="0001396D"/>
    <w:rsid w:val="000244AB"/>
    <w:rsid w:val="0003163D"/>
    <w:rsid w:val="000408E0"/>
    <w:rsid w:val="00051E36"/>
    <w:rsid w:val="0005453A"/>
    <w:rsid w:val="00057064"/>
    <w:rsid w:val="00080916"/>
    <w:rsid w:val="000876DC"/>
    <w:rsid w:val="000925F8"/>
    <w:rsid w:val="00097BDE"/>
    <w:rsid w:val="000A3FB8"/>
    <w:rsid w:val="000A748F"/>
    <w:rsid w:val="000B5129"/>
    <w:rsid w:val="000C48A9"/>
    <w:rsid w:val="000E739C"/>
    <w:rsid w:val="000E7E53"/>
    <w:rsid w:val="000F16F6"/>
    <w:rsid w:val="0010084A"/>
    <w:rsid w:val="0010623B"/>
    <w:rsid w:val="0011028A"/>
    <w:rsid w:val="00111392"/>
    <w:rsid w:val="001179F9"/>
    <w:rsid w:val="0012363B"/>
    <w:rsid w:val="00123CD3"/>
    <w:rsid w:val="00135BD0"/>
    <w:rsid w:val="001367A7"/>
    <w:rsid w:val="00140877"/>
    <w:rsid w:val="00140E2C"/>
    <w:rsid w:val="001558D4"/>
    <w:rsid w:val="001627A9"/>
    <w:rsid w:val="00174B4F"/>
    <w:rsid w:val="00176D52"/>
    <w:rsid w:val="0017728F"/>
    <w:rsid w:val="00195CCE"/>
    <w:rsid w:val="001A3AD5"/>
    <w:rsid w:val="001A4797"/>
    <w:rsid w:val="001E5C68"/>
    <w:rsid w:val="0021779E"/>
    <w:rsid w:val="00235237"/>
    <w:rsid w:val="0024155A"/>
    <w:rsid w:val="00241604"/>
    <w:rsid w:val="00267CFE"/>
    <w:rsid w:val="0027155F"/>
    <w:rsid w:val="00271A73"/>
    <w:rsid w:val="002752DC"/>
    <w:rsid w:val="0028333E"/>
    <w:rsid w:val="00296B79"/>
    <w:rsid w:val="002A1CD6"/>
    <w:rsid w:val="002B5B69"/>
    <w:rsid w:val="002B77F7"/>
    <w:rsid w:val="002C38F3"/>
    <w:rsid w:val="002D202E"/>
    <w:rsid w:val="002D5C0F"/>
    <w:rsid w:val="002F4561"/>
    <w:rsid w:val="002F5A2F"/>
    <w:rsid w:val="002F6737"/>
    <w:rsid w:val="002F7834"/>
    <w:rsid w:val="003169E6"/>
    <w:rsid w:val="00340E92"/>
    <w:rsid w:val="00357974"/>
    <w:rsid w:val="00363998"/>
    <w:rsid w:val="00370CFF"/>
    <w:rsid w:val="00394A66"/>
    <w:rsid w:val="003B43D9"/>
    <w:rsid w:val="003B62B3"/>
    <w:rsid w:val="003C4B1A"/>
    <w:rsid w:val="003C578E"/>
    <w:rsid w:val="003C614D"/>
    <w:rsid w:val="003E0ADE"/>
    <w:rsid w:val="003E5177"/>
    <w:rsid w:val="003F3D8C"/>
    <w:rsid w:val="003F53C2"/>
    <w:rsid w:val="00405CD5"/>
    <w:rsid w:val="00416316"/>
    <w:rsid w:val="004212A6"/>
    <w:rsid w:val="00443E54"/>
    <w:rsid w:val="004520B7"/>
    <w:rsid w:val="00454A4A"/>
    <w:rsid w:val="00454F97"/>
    <w:rsid w:val="00483D3A"/>
    <w:rsid w:val="0048632C"/>
    <w:rsid w:val="00486C00"/>
    <w:rsid w:val="00486E8C"/>
    <w:rsid w:val="004B4A55"/>
    <w:rsid w:val="004B5B8C"/>
    <w:rsid w:val="004C2768"/>
    <w:rsid w:val="004D1D83"/>
    <w:rsid w:val="004E61FC"/>
    <w:rsid w:val="004E7AEC"/>
    <w:rsid w:val="004F50BC"/>
    <w:rsid w:val="00502C6F"/>
    <w:rsid w:val="005060CF"/>
    <w:rsid w:val="00506F42"/>
    <w:rsid w:val="00515C99"/>
    <w:rsid w:val="005544E5"/>
    <w:rsid w:val="00562615"/>
    <w:rsid w:val="00566B56"/>
    <w:rsid w:val="00573BFA"/>
    <w:rsid w:val="0057491E"/>
    <w:rsid w:val="00583C47"/>
    <w:rsid w:val="005864B1"/>
    <w:rsid w:val="005931DC"/>
    <w:rsid w:val="005A314B"/>
    <w:rsid w:val="005A67C4"/>
    <w:rsid w:val="005B39A8"/>
    <w:rsid w:val="005D3691"/>
    <w:rsid w:val="005D4728"/>
    <w:rsid w:val="005E7808"/>
    <w:rsid w:val="00612EB4"/>
    <w:rsid w:val="00614012"/>
    <w:rsid w:val="00625800"/>
    <w:rsid w:val="00626AF0"/>
    <w:rsid w:val="006272E2"/>
    <w:rsid w:val="00632E60"/>
    <w:rsid w:val="00642033"/>
    <w:rsid w:val="00644CDF"/>
    <w:rsid w:val="0066459B"/>
    <w:rsid w:val="0067235E"/>
    <w:rsid w:val="00684EA1"/>
    <w:rsid w:val="00686381"/>
    <w:rsid w:val="006A2152"/>
    <w:rsid w:val="006A5212"/>
    <w:rsid w:val="006A6C3B"/>
    <w:rsid w:val="006B78EB"/>
    <w:rsid w:val="006C486A"/>
    <w:rsid w:val="006C4CBB"/>
    <w:rsid w:val="006C63AC"/>
    <w:rsid w:val="006F4303"/>
    <w:rsid w:val="00712920"/>
    <w:rsid w:val="00751302"/>
    <w:rsid w:val="00752FD7"/>
    <w:rsid w:val="00753DCE"/>
    <w:rsid w:val="00760078"/>
    <w:rsid w:val="0078597F"/>
    <w:rsid w:val="007A67AC"/>
    <w:rsid w:val="007C4C61"/>
    <w:rsid w:val="007C64D5"/>
    <w:rsid w:val="007D0EE1"/>
    <w:rsid w:val="007D39CB"/>
    <w:rsid w:val="007D47AA"/>
    <w:rsid w:val="007E2093"/>
    <w:rsid w:val="007F5954"/>
    <w:rsid w:val="008007C0"/>
    <w:rsid w:val="00813CDC"/>
    <w:rsid w:val="0084373B"/>
    <w:rsid w:val="00846A19"/>
    <w:rsid w:val="00855CC8"/>
    <w:rsid w:val="00863C48"/>
    <w:rsid w:val="0087254E"/>
    <w:rsid w:val="00873726"/>
    <w:rsid w:val="00873F75"/>
    <w:rsid w:val="00880208"/>
    <w:rsid w:val="00894A14"/>
    <w:rsid w:val="008A05B0"/>
    <w:rsid w:val="008A43B2"/>
    <w:rsid w:val="008A7628"/>
    <w:rsid w:val="008B0A2F"/>
    <w:rsid w:val="008C1690"/>
    <w:rsid w:val="008C1741"/>
    <w:rsid w:val="008D08D4"/>
    <w:rsid w:val="008D1E50"/>
    <w:rsid w:val="008D2F8D"/>
    <w:rsid w:val="008F11B2"/>
    <w:rsid w:val="00900F7E"/>
    <w:rsid w:val="00901F26"/>
    <w:rsid w:val="00912656"/>
    <w:rsid w:val="00913790"/>
    <w:rsid w:val="00913FC8"/>
    <w:rsid w:val="00916778"/>
    <w:rsid w:val="00916C4A"/>
    <w:rsid w:val="00917418"/>
    <w:rsid w:val="00926442"/>
    <w:rsid w:val="00932CF4"/>
    <w:rsid w:val="0093391E"/>
    <w:rsid w:val="00935F59"/>
    <w:rsid w:val="009448BA"/>
    <w:rsid w:val="009464DE"/>
    <w:rsid w:val="0095366B"/>
    <w:rsid w:val="009545A8"/>
    <w:rsid w:val="0095593E"/>
    <w:rsid w:val="00957EE1"/>
    <w:rsid w:val="00965B1B"/>
    <w:rsid w:val="0096794E"/>
    <w:rsid w:val="0097212A"/>
    <w:rsid w:val="00981630"/>
    <w:rsid w:val="009827DE"/>
    <w:rsid w:val="0098492C"/>
    <w:rsid w:val="00991059"/>
    <w:rsid w:val="0099318C"/>
    <w:rsid w:val="00997EDC"/>
    <w:rsid w:val="009C5EEE"/>
    <w:rsid w:val="009D06E1"/>
    <w:rsid w:val="009D4AD6"/>
    <w:rsid w:val="009D71A1"/>
    <w:rsid w:val="009E6754"/>
    <w:rsid w:val="009F6508"/>
    <w:rsid w:val="00A03724"/>
    <w:rsid w:val="00A0679B"/>
    <w:rsid w:val="00A444C4"/>
    <w:rsid w:val="00A50B15"/>
    <w:rsid w:val="00A61405"/>
    <w:rsid w:val="00A62C9F"/>
    <w:rsid w:val="00A6737B"/>
    <w:rsid w:val="00A67A90"/>
    <w:rsid w:val="00A745AF"/>
    <w:rsid w:val="00A7756C"/>
    <w:rsid w:val="00A82AE9"/>
    <w:rsid w:val="00AB4433"/>
    <w:rsid w:val="00AB5BED"/>
    <w:rsid w:val="00AB5EE7"/>
    <w:rsid w:val="00AC2397"/>
    <w:rsid w:val="00AC4242"/>
    <w:rsid w:val="00AD3A9F"/>
    <w:rsid w:val="00AD5AAA"/>
    <w:rsid w:val="00AD67BB"/>
    <w:rsid w:val="00AF4E5D"/>
    <w:rsid w:val="00B00096"/>
    <w:rsid w:val="00B04F61"/>
    <w:rsid w:val="00B07489"/>
    <w:rsid w:val="00B31F1A"/>
    <w:rsid w:val="00B32DBB"/>
    <w:rsid w:val="00B45B2E"/>
    <w:rsid w:val="00B4797A"/>
    <w:rsid w:val="00B47F99"/>
    <w:rsid w:val="00B619F0"/>
    <w:rsid w:val="00B75EA5"/>
    <w:rsid w:val="00B87380"/>
    <w:rsid w:val="00BA196A"/>
    <w:rsid w:val="00BD41DB"/>
    <w:rsid w:val="00BD75D4"/>
    <w:rsid w:val="00BF1D2B"/>
    <w:rsid w:val="00BF3B46"/>
    <w:rsid w:val="00C01393"/>
    <w:rsid w:val="00C0366F"/>
    <w:rsid w:val="00C05351"/>
    <w:rsid w:val="00C07A96"/>
    <w:rsid w:val="00C106C5"/>
    <w:rsid w:val="00C340B0"/>
    <w:rsid w:val="00C3483B"/>
    <w:rsid w:val="00C422CE"/>
    <w:rsid w:val="00C45FE2"/>
    <w:rsid w:val="00CB175C"/>
    <w:rsid w:val="00CC1EB7"/>
    <w:rsid w:val="00CC6621"/>
    <w:rsid w:val="00CD4EC2"/>
    <w:rsid w:val="00CD5FB0"/>
    <w:rsid w:val="00CE0711"/>
    <w:rsid w:val="00CE14F8"/>
    <w:rsid w:val="00CE4723"/>
    <w:rsid w:val="00CE72BF"/>
    <w:rsid w:val="00CF165C"/>
    <w:rsid w:val="00D40676"/>
    <w:rsid w:val="00D43ED5"/>
    <w:rsid w:val="00D473F2"/>
    <w:rsid w:val="00D730D7"/>
    <w:rsid w:val="00DB1F9B"/>
    <w:rsid w:val="00DC4294"/>
    <w:rsid w:val="00DC455C"/>
    <w:rsid w:val="00DD43FD"/>
    <w:rsid w:val="00E060F1"/>
    <w:rsid w:val="00E11AD3"/>
    <w:rsid w:val="00E12031"/>
    <w:rsid w:val="00E156EB"/>
    <w:rsid w:val="00E16D41"/>
    <w:rsid w:val="00E22F46"/>
    <w:rsid w:val="00E27C66"/>
    <w:rsid w:val="00E30117"/>
    <w:rsid w:val="00E323E6"/>
    <w:rsid w:val="00E37C2B"/>
    <w:rsid w:val="00E51B2D"/>
    <w:rsid w:val="00E6172A"/>
    <w:rsid w:val="00E72746"/>
    <w:rsid w:val="00E84DCA"/>
    <w:rsid w:val="00E93EAB"/>
    <w:rsid w:val="00E941EF"/>
    <w:rsid w:val="00E95EEB"/>
    <w:rsid w:val="00EB750F"/>
    <w:rsid w:val="00EC669C"/>
    <w:rsid w:val="00ED1AB3"/>
    <w:rsid w:val="00F00920"/>
    <w:rsid w:val="00F1594D"/>
    <w:rsid w:val="00F530F5"/>
    <w:rsid w:val="00F73A88"/>
    <w:rsid w:val="00F7682D"/>
    <w:rsid w:val="00F80C59"/>
    <w:rsid w:val="00F85E47"/>
    <w:rsid w:val="00F87021"/>
    <w:rsid w:val="00F90BD4"/>
    <w:rsid w:val="00FA0EF1"/>
    <w:rsid w:val="00FA605D"/>
    <w:rsid w:val="00FD1AB1"/>
    <w:rsid w:val="00FD501E"/>
    <w:rsid w:val="00FD6B4C"/>
    <w:rsid w:val="00FE3941"/>
    <w:rsid w:val="00FF203B"/>
    <w:rsid w:val="00FF4F89"/>
    <w:rsid w:val="00FF6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6F"/>
    <w:pPr>
      <w:spacing w:after="160" w:line="259"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2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6F"/>
    <w:rPr>
      <w:rFonts w:ascii="Times New Roman" w:hAnsi="Times New Roman"/>
      <w:sz w:val="24"/>
      <w:lang w:val="id-ID"/>
    </w:rPr>
  </w:style>
  <w:style w:type="character" w:styleId="Hyperlink">
    <w:name w:val="Hyperlink"/>
    <w:basedOn w:val="DefaultParagraphFont"/>
    <w:uiPriority w:val="99"/>
    <w:unhideWhenUsed/>
    <w:rsid w:val="00502C6F"/>
    <w:rPr>
      <w:color w:val="0000FF" w:themeColor="hyperlink"/>
      <w:u w:val="single"/>
    </w:rPr>
  </w:style>
  <w:style w:type="paragraph" w:styleId="ListParagraph">
    <w:name w:val="List Paragraph"/>
    <w:aliases w:val="Body of text,List Paragraph1,Body of textCxSpLast,Colorful List - Accent 11"/>
    <w:basedOn w:val="Normal"/>
    <w:link w:val="ListParagraphChar"/>
    <w:uiPriority w:val="34"/>
    <w:qFormat/>
    <w:rsid w:val="001627A9"/>
    <w:pPr>
      <w:ind w:left="720"/>
      <w:contextualSpacing/>
    </w:pPr>
    <w:rPr>
      <w:rFonts w:asciiTheme="minorHAnsi" w:hAnsiTheme="minorHAnsi"/>
      <w:sz w:val="22"/>
    </w:rPr>
  </w:style>
  <w:style w:type="character" w:customStyle="1" w:styleId="ListParagraphChar">
    <w:name w:val="List Paragraph Char"/>
    <w:aliases w:val="Body of text Char,List Paragraph1 Char,Body of textCxSpLast Char,Colorful List - Accent 11 Char"/>
    <w:basedOn w:val="DefaultParagraphFont"/>
    <w:link w:val="ListParagraph"/>
    <w:uiPriority w:val="34"/>
    <w:rsid w:val="001627A9"/>
    <w:rPr>
      <w:lang w:val="id-ID"/>
    </w:rPr>
  </w:style>
  <w:style w:type="table" w:styleId="TableGrid">
    <w:name w:val="Table Grid"/>
    <w:basedOn w:val="TableNormal"/>
    <w:uiPriority w:val="59"/>
    <w:rsid w:val="001627A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27A9"/>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627A9"/>
    <w:rPr>
      <w:lang w:val="id-ID"/>
    </w:rPr>
  </w:style>
  <w:style w:type="character" w:styleId="HTMLCite">
    <w:name w:val="HTML Cite"/>
    <w:basedOn w:val="DefaultParagraphFont"/>
    <w:uiPriority w:val="99"/>
    <w:semiHidden/>
    <w:unhideWhenUsed/>
    <w:rsid w:val="001627A9"/>
    <w:rPr>
      <w:i/>
      <w:iCs/>
    </w:rPr>
  </w:style>
  <w:style w:type="paragraph" w:styleId="NoSpacing">
    <w:name w:val="No Spacing"/>
    <w:uiPriority w:val="1"/>
    <w:qFormat/>
    <w:rsid w:val="001627A9"/>
    <w:pPr>
      <w:spacing w:after="0" w:line="240" w:lineRule="auto"/>
    </w:pPr>
    <w:rPr>
      <w:lang w:val="id-ID"/>
    </w:rPr>
  </w:style>
  <w:style w:type="paragraph" w:styleId="HTMLPreformatted">
    <w:name w:val="HTML Preformatted"/>
    <w:basedOn w:val="Normal"/>
    <w:link w:val="HTMLPreformattedChar"/>
    <w:uiPriority w:val="99"/>
    <w:semiHidden/>
    <w:unhideWhenUsed/>
    <w:rsid w:val="0016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627A9"/>
    <w:rPr>
      <w:rFonts w:ascii="Courier New" w:eastAsia="Times New Roman" w:hAnsi="Courier New" w:cs="Courier New"/>
      <w:sz w:val="20"/>
      <w:szCs w:val="20"/>
      <w:lang w:val="id-ID" w:eastAsia="id-ID"/>
    </w:rPr>
  </w:style>
  <w:style w:type="paragraph" w:styleId="BodyText2">
    <w:name w:val="Body Text 2"/>
    <w:basedOn w:val="Normal"/>
    <w:link w:val="BodyText2Char"/>
    <w:uiPriority w:val="99"/>
    <w:unhideWhenUsed/>
    <w:rsid w:val="001627A9"/>
    <w:pPr>
      <w:spacing w:after="120" w:line="480" w:lineRule="auto"/>
      <w:ind w:left="4394"/>
      <w:jc w:val="both"/>
    </w:pPr>
    <w:rPr>
      <w:rFonts w:asciiTheme="minorHAnsi" w:hAnsiTheme="minorHAnsi"/>
      <w:sz w:val="22"/>
      <w:lang w:val="en-US"/>
    </w:rPr>
  </w:style>
  <w:style w:type="character" w:customStyle="1" w:styleId="BodyText2Char">
    <w:name w:val="Body Text 2 Char"/>
    <w:basedOn w:val="DefaultParagraphFont"/>
    <w:link w:val="BodyText2"/>
    <w:uiPriority w:val="99"/>
    <w:rsid w:val="001627A9"/>
  </w:style>
  <w:style w:type="table" w:customStyle="1" w:styleId="TableGrid1">
    <w:name w:val="Table Grid1"/>
    <w:basedOn w:val="TableNormal"/>
    <w:next w:val="TableGrid"/>
    <w:uiPriority w:val="59"/>
    <w:rsid w:val="001627A9"/>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627A9"/>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627A9"/>
    <w:rPr>
      <w:color w:val="808080"/>
    </w:rPr>
  </w:style>
  <w:style w:type="character" w:styleId="FollowedHyperlink">
    <w:name w:val="FollowedHyperlink"/>
    <w:basedOn w:val="DefaultParagraphFont"/>
    <w:uiPriority w:val="99"/>
    <w:semiHidden/>
    <w:unhideWhenUsed/>
    <w:rsid w:val="001627A9"/>
    <w:rPr>
      <w:color w:val="800080" w:themeColor="followedHyperlink"/>
      <w:u w:val="single"/>
    </w:rPr>
  </w:style>
  <w:style w:type="paragraph" w:styleId="BalloonText">
    <w:name w:val="Balloon Text"/>
    <w:basedOn w:val="Normal"/>
    <w:link w:val="BalloonTextChar"/>
    <w:uiPriority w:val="99"/>
    <w:semiHidden/>
    <w:unhideWhenUsed/>
    <w:rsid w:val="00162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7A9"/>
    <w:rPr>
      <w:rFonts w:ascii="Tahoma" w:hAnsi="Tahoma" w:cs="Tahoma"/>
      <w:sz w:val="16"/>
      <w:szCs w:val="16"/>
      <w:lang w:val="id-ID"/>
    </w:rPr>
  </w:style>
  <w:style w:type="table" w:customStyle="1" w:styleId="MediumList1">
    <w:name w:val="Medium List 1"/>
    <w:basedOn w:val="TableNormal"/>
    <w:uiPriority w:val="65"/>
    <w:rsid w:val="00140E2C"/>
    <w:pPr>
      <w:spacing w:after="0" w:line="240" w:lineRule="auto"/>
    </w:pPr>
    <w:rPr>
      <w:color w:val="000000" w:themeColor="text1"/>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mphasis">
    <w:name w:val="Emphasis"/>
    <w:basedOn w:val="DefaultParagraphFont"/>
    <w:uiPriority w:val="20"/>
    <w:qFormat/>
    <w:rsid w:val="00C0366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hyperlink" Target="mailto:qayunip@gmail.com"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yperlink" Target="http://kbbi.web.id/paha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kbbi.web.id/media"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kbbi.web.id/masa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16</Pages>
  <Words>5392</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AXCER</dc:creator>
  <cp:lastModifiedBy>AXCER</cp:lastModifiedBy>
  <cp:revision>14</cp:revision>
  <dcterms:created xsi:type="dcterms:W3CDTF">2018-03-01T01:18:00Z</dcterms:created>
  <dcterms:modified xsi:type="dcterms:W3CDTF">2018-03-01T21:49:00Z</dcterms:modified>
</cp:coreProperties>
</file>