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D5" w:rsidRPr="00174AB4" w:rsidRDefault="00C126D5" w:rsidP="00C126D5">
      <w:pPr>
        <w:spacing w:after="0" w:line="240" w:lineRule="auto"/>
        <w:jc w:val="center"/>
        <w:rPr>
          <w:rFonts w:ascii="Times New Roman" w:hAnsi="Times New Roman" w:cs="Times New Roman"/>
          <w:b/>
          <w:sz w:val="24"/>
          <w:szCs w:val="24"/>
        </w:rPr>
      </w:pPr>
      <w:r w:rsidRPr="00174AB4">
        <w:rPr>
          <w:rFonts w:ascii="Times New Roman" w:hAnsi="Times New Roman" w:cs="Times New Roman"/>
          <w:b/>
          <w:sz w:val="24"/>
          <w:szCs w:val="24"/>
        </w:rPr>
        <w:t xml:space="preserve">HUBUNGAN ANTARA EFIKASI DIRI DAN </w:t>
      </w:r>
    </w:p>
    <w:p w:rsidR="00C126D5" w:rsidRPr="00174AB4" w:rsidRDefault="00C126D5" w:rsidP="00C126D5">
      <w:pPr>
        <w:spacing w:after="0" w:line="240" w:lineRule="auto"/>
        <w:jc w:val="center"/>
        <w:rPr>
          <w:rFonts w:ascii="Times New Roman" w:hAnsi="Times New Roman" w:cs="Times New Roman"/>
          <w:b/>
          <w:sz w:val="24"/>
          <w:szCs w:val="24"/>
        </w:rPr>
      </w:pPr>
      <w:r w:rsidRPr="00174AB4">
        <w:rPr>
          <w:rFonts w:ascii="Times New Roman" w:hAnsi="Times New Roman" w:cs="Times New Roman"/>
          <w:b/>
          <w:sz w:val="24"/>
          <w:szCs w:val="24"/>
        </w:rPr>
        <w:t xml:space="preserve">KREATIVITAS BELAJAR DENGAN HASIL BELAJAR IPA SISWA </w:t>
      </w:r>
    </w:p>
    <w:p w:rsidR="00C126D5" w:rsidRPr="00174AB4" w:rsidRDefault="00C126D5" w:rsidP="00C126D5">
      <w:pPr>
        <w:spacing w:after="0" w:line="240" w:lineRule="auto"/>
        <w:jc w:val="center"/>
        <w:rPr>
          <w:rFonts w:ascii="Times New Roman" w:hAnsi="Times New Roman" w:cs="Times New Roman"/>
          <w:b/>
          <w:sz w:val="28"/>
        </w:rPr>
      </w:pPr>
      <w:r w:rsidRPr="00174AB4">
        <w:rPr>
          <w:rFonts w:ascii="Times New Roman" w:hAnsi="Times New Roman" w:cs="Times New Roman"/>
          <w:b/>
          <w:sz w:val="24"/>
          <w:szCs w:val="24"/>
        </w:rPr>
        <w:t>KELAS VIII SMP NEGERI DI KABUPATEN ENREKANG</w:t>
      </w:r>
      <w:r w:rsidRPr="00174AB4">
        <w:rPr>
          <w:rFonts w:ascii="Times New Roman" w:hAnsi="Times New Roman" w:cs="Times New Roman"/>
          <w:b/>
          <w:sz w:val="28"/>
        </w:rPr>
        <w:t xml:space="preserve"> </w:t>
      </w:r>
    </w:p>
    <w:p w:rsidR="00C126D5" w:rsidRPr="00174AB4" w:rsidRDefault="00C126D5" w:rsidP="00C126D5">
      <w:pPr>
        <w:spacing w:after="0" w:line="240" w:lineRule="auto"/>
        <w:jc w:val="center"/>
        <w:rPr>
          <w:rFonts w:ascii="Times New Roman" w:hAnsi="Times New Roman" w:cs="Times New Roman"/>
          <w:b/>
          <w:sz w:val="28"/>
        </w:rPr>
      </w:pPr>
    </w:p>
    <w:p w:rsidR="00C126D5" w:rsidRPr="00174AB4" w:rsidRDefault="00C126D5" w:rsidP="00C126D5">
      <w:pPr>
        <w:spacing w:after="0" w:line="240" w:lineRule="auto"/>
        <w:jc w:val="center"/>
        <w:rPr>
          <w:rFonts w:ascii="Times New Roman" w:hAnsi="Times New Roman" w:cs="Times New Roman"/>
          <w:sz w:val="24"/>
        </w:rPr>
      </w:pPr>
      <w:r w:rsidRPr="00174AB4">
        <w:rPr>
          <w:rFonts w:ascii="Times New Roman" w:hAnsi="Times New Roman" w:cs="Times New Roman"/>
          <w:sz w:val="24"/>
        </w:rPr>
        <w:t>Mardiana</w:t>
      </w:r>
      <w:r w:rsidRPr="00174AB4">
        <w:rPr>
          <w:rFonts w:ascii="Times New Roman" w:hAnsi="Times New Roman" w:cs="Times New Roman"/>
          <w:sz w:val="24"/>
          <w:vertAlign w:val="superscript"/>
        </w:rPr>
        <w:t>1</w:t>
      </w:r>
      <w:r w:rsidRPr="00174AB4">
        <w:rPr>
          <w:rFonts w:ascii="Times New Roman" w:hAnsi="Times New Roman" w:cs="Times New Roman"/>
          <w:sz w:val="24"/>
        </w:rPr>
        <w:t>, Khalifah</w:t>
      </w:r>
      <w:bookmarkStart w:id="0" w:name="_GoBack"/>
      <w:bookmarkEnd w:id="0"/>
      <w:r w:rsidRPr="00174AB4">
        <w:rPr>
          <w:rFonts w:ascii="Times New Roman" w:hAnsi="Times New Roman" w:cs="Times New Roman"/>
          <w:sz w:val="24"/>
        </w:rPr>
        <w:t xml:space="preserve"> Mustami</w:t>
      </w:r>
      <w:r w:rsidRPr="00174AB4">
        <w:rPr>
          <w:rFonts w:ascii="Times New Roman" w:hAnsi="Times New Roman" w:cs="Times New Roman"/>
          <w:sz w:val="24"/>
          <w:vertAlign w:val="superscript"/>
        </w:rPr>
        <w:t>2</w:t>
      </w:r>
      <w:r w:rsidRPr="00174AB4">
        <w:rPr>
          <w:rFonts w:ascii="Times New Roman" w:hAnsi="Times New Roman" w:cs="Times New Roman"/>
          <w:sz w:val="24"/>
        </w:rPr>
        <w:t>, A. Mu’nisa</w:t>
      </w:r>
      <w:r w:rsidRPr="00174AB4">
        <w:rPr>
          <w:rFonts w:ascii="Times New Roman" w:hAnsi="Times New Roman" w:cs="Times New Roman"/>
          <w:sz w:val="24"/>
          <w:vertAlign w:val="superscript"/>
        </w:rPr>
        <w:t>3</w:t>
      </w:r>
    </w:p>
    <w:p w:rsidR="00C126D5" w:rsidRPr="00174AB4" w:rsidRDefault="00C126D5" w:rsidP="00C126D5">
      <w:pPr>
        <w:spacing w:after="0" w:line="240" w:lineRule="auto"/>
        <w:jc w:val="center"/>
        <w:rPr>
          <w:rFonts w:ascii="Times New Roman" w:hAnsi="Times New Roman" w:cs="Times New Roman"/>
          <w:sz w:val="24"/>
        </w:rPr>
      </w:pPr>
      <w:r w:rsidRPr="00174AB4">
        <w:rPr>
          <w:rFonts w:ascii="Times New Roman" w:hAnsi="Times New Roman" w:cs="Times New Roman"/>
          <w:sz w:val="24"/>
        </w:rPr>
        <w:t>Pendidikan Biologi</w:t>
      </w:r>
    </w:p>
    <w:p w:rsidR="00C126D5" w:rsidRPr="00174AB4" w:rsidRDefault="00C126D5" w:rsidP="00C126D5">
      <w:pPr>
        <w:spacing w:after="0" w:line="240" w:lineRule="auto"/>
        <w:jc w:val="center"/>
        <w:rPr>
          <w:rFonts w:ascii="Times New Roman" w:hAnsi="Times New Roman" w:cs="Times New Roman"/>
          <w:sz w:val="24"/>
        </w:rPr>
      </w:pPr>
      <w:r w:rsidRPr="00174AB4">
        <w:rPr>
          <w:rFonts w:ascii="Times New Roman" w:hAnsi="Times New Roman" w:cs="Times New Roman"/>
          <w:sz w:val="24"/>
        </w:rPr>
        <w:t>Pascasarjana Program Studi Biologi Universitas Negeri Makassar</w:t>
      </w:r>
    </w:p>
    <w:p w:rsidR="00C126D5" w:rsidRPr="00174AB4" w:rsidRDefault="00C126D5" w:rsidP="00C126D5">
      <w:pPr>
        <w:spacing w:after="0" w:line="480" w:lineRule="auto"/>
        <w:jc w:val="center"/>
        <w:rPr>
          <w:rFonts w:ascii="Times New Roman" w:hAnsi="Times New Roman" w:cs="Times New Roman"/>
          <w:sz w:val="24"/>
        </w:rPr>
      </w:pPr>
      <w:r w:rsidRPr="00174AB4">
        <w:rPr>
          <w:rFonts w:ascii="Times New Roman" w:hAnsi="Times New Roman" w:cs="Times New Roman"/>
          <w:sz w:val="24"/>
        </w:rPr>
        <w:t xml:space="preserve">Email: </w:t>
      </w:r>
      <w:hyperlink r:id="rId5" w:history="1">
        <w:r w:rsidRPr="00073C3B">
          <w:rPr>
            <w:rStyle w:val="Hyperlink"/>
            <w:rFonts w:ascii="Times New Roman" w:hAnsi="Times New Roman" w:cs="Times New Roman"/>
            <w:color w:val="0000FF"/>
            <w:sz w:val="24"/>
          </w:rPr>
          <w:t>mardianasumbung@gmail.com</w:t>
        </w:r>
      </w:hyperlink>
    </w:p>
    <w:p w:rsidR="00C126D5" w:rsidRPr="00174AB4" w:rsidRDefault="00C126D5" w:rsidP="00C126D5">
      <w:pPr>
        <w:spacing w:after="0" w:line="240" w:lineRule="auto"/>
        <w:jc w:val="center"/>
        <w:rPr>
          <w:rFonts w:ascii="Times New Roman" w:hAnsi="Times New Roman" w:cs="Times New Roman"/>
          <w:sz w:val="24"/>
        </w:rPr>
      </w:pPr>
    </w:p>
    <w:p w:rsidR="00C126D5" w:rsidRPr="00174AB4" w:rsidRDefault="00C126D5" w:rsidP="00C126D5">
      <w:pPr>
        <w:spacing w:after="0" w:line="240" w:lineRule="auto"/>
        <w:jc w:val="both"/>
        <w:rPr>
          <w:rFonts w:ascii="Times New Roman" w:hAnsi="Times New Roman" w:cs="Times New Roman"/>
          <w:b/>
          <w:sz w:val="24"/>
        </w:rPr>
      </w:pPr>
      <w:r w:rsidRPr="00174AB4">
        <w:rPr>
          <w:rFonts w:ascii="Times New Roman" w:hAnsi="Times New Roman" w:cs="Times New Roman"/>
          <w:b/>
          <w:sz w:val="24"/>
        </w:rPr>
        <w:t>ABSTRACT</w:t>
      </w:r>
    </w:p>
    <w:p w:rsidR="00C126D5" w:rsidRPr="00174AB4" w:rsidRDefault="00C126D5" w:rsidP="00C126D5">
      <w:pPr>
        <w:spacing w:after="0" w:line="240" w:lineRule="auto"/>
        <w:ind w:firstLine="567"/>
        <w:jc w:val="both"/>
        <w:rPr>
          <w:rFonts w:ascii="Times New Roman" w:hAnsi="Times New Roman" w:cs="Times New Roman"/>
          <w:sz w:val="24"/>
          <w:szCs w:val="24"/>
        </w:rPr>
      </w:pPr>
      <w:r w:rsidRPr="00174AB4">
        <w:rPr>
          <w:rFonts w:ascii="Times New Roman" w:hAnsi="Times New Roman" w:cs="Times New Roman"/>
          <w:sz w:val="24"/>
          <w:szCs w:val="24"/>
        </w:rPr>
        <w:t xml:space="preserve">Self efficacy can be interpreted as someone’s confidence to do something good and success. Self efficacy has influence on someone’s cognitive process which can develop thinking ability and can produce creative work. Creativity is an ability to create new things, different from before whether in form of ideas or work production. The objectives of the research are to discover (i) the students’ self efficacies; (ii) the students’ learning creativities; (iii) the students’ learning results; (iv) the correlation between self efficacy and learning results; (v) the correlation between learning creativity and learning outcomes in natural science; (vi) the correlation between self efficacy and learning creativity on learning outcomes in natural science. </w:t>
      </w:r>
    </w:p>
    <w:p w:rsidR="00C126D5" w:rsidRPr="00174AB4" w:rsidRDefault="00C126D5" w:rsidP="00C126D5">
      <w:pPr>
        <w:spacing w:after="0" w:line="240" w:lineRule="auto"/>
        <w:ind w:firstLine="567"/>
        <w:jc w:val="both"/>
        <w:rPr>
          <w:rFonts w:ascii="Times New Roman" w:hAnsi="Times New Roman" w:cs="Times New Roman"/>
          <w:sz w:val="24"/>
          <w:szCs w:val="24"/>
          <w:lang w:val="fi-FI"/>
        </w:rPr>
      </w:pPr>
      <w:r w:rsidRPr="00174AB4">
        <w:rPr>
          <w:rFonts w:ascii="Times New Roman" w:hAnsi="Times New Roman" w:cs="Times New Roman"/>
          <w:sz w:val="24"/>
          <w:szCs w:val="24"/>
          <w:lang w:val="fi-FI"/>
        </w:rPr>
        <w:t xml:space="preserve">The research was ex post facto research. The population of the research were the students of clas VIII at Public Junior High School in Enrekang District of academic year 2016/2017 consisted of 3 schools. The samples were taken by using clustr random sampling technique . the data were correlation by instruments in form of self efficacy and learning creativity questionnaire. Te data were analyzed by using descriptive statistics analysis to describe self efficacy, learning creativity and learning </w:t>
      </w:r>
      <w:r w:rsidRPr="00174AB4">
        <w:rPr>
          <w:rFonts w:ascii="Times New Roman" w:hAnsi="Times New Roman" w:cs="Times New Roman"/>
          <w:sz w:val="24"/>
          <w:szCs w:val="24"/>
        </w:rPr>
        <w:t>outcomes in natural science. Inferential statistics analysis was used to test the hypothesis by using regression test.</w:t>
      </w:r>
    </w:p>
    <w:p w:rsidR="00C126D5" w:rsidRPr="00174AB4" w:rsidRDefault="00C126D5" w:rsidP="00C126D5">
      <w:pPr>
        <w:spacing w:after="0" w:line="240" w:lineRule="auto"/>
        <w:ind w:firstLine="720"/>
        <w:jc w:val="both"/>
        <w:rPr>
          <w:rFonts w:ascii="Times New Roman" w:hAnsi="Times New Roman" w:cs="Times New Roman"/>
          <w:sz w:val="24"/>
          <w:szCs w:val="24"/>
        </w:rPr>
      </w:pPr>
      <w:r w:rsidRPr="00174AB4">
        <w:rPr>
          <w:rFonts w:ascii="Times New Roman" w:hAnsi="Times New Roman" w:cs="Times New Roman"/>
          <w:sz w:val="24"/>
          <w:szCs w:val="24"/>
          <w:lang w:val="fi-FI"/>
        </w:rPr>
        <w:t xml:space="preserve">The results of the research reveal that (i) the students’ self efficacies are in mediu category by 45.2%; (ii) the students’ learning creativities are in medium category by 44.0%; (iii) the students’ learning result are in fair category by 37.3%; (iv) there is positive and significant correlation between self efficacy and learning </w:t>
      </w:r>
      <w:r w:rsidRPr="00174AB4">
        <w:rPr>
          <w:rFonts w:ascii="Times New Roman" w:hAnsi="Times New Roman" w:cs="Times New Roman"/>
          <w:sz w:val="24"/>
          <w:szCs w:val="24"/>
        </w:rPr>
        <w:t xml:space="preserve">outcomes in natural science in coefficient correlation 0.841 which is in very strong correlation category; (v) </w:t>
      </w:r>
      <w:r w:rsidRPr="00174AB4">
        <w:rPr>
          <w:rFonts w:ascii="Times New Roman" w:hAnsi="Times New Roman" w:cs="Times New Roman"/>
          <w:sz w:val="24"/>
          <w:szCs w:val="24"/>
          <w:lang w:val="fi-FI"/>
        </w:rPr>
        <w:t xml:space="preserve">there is positive and significant correlation between learning creativity and learning </w:t>
      </w:r>
      <w:r w:rsidRPr="00174AB4">
        <w:rPr>
          <w:rFonts w:ascii="Times New Roman" w:hAnsi="Times New Roman" w:cs="Times New Roman"/>
          <w:sz w:val="24"/>
          <w:szCs w:val="24"/>
        </w:rPr>
        <w:t xml:space="preserve">outcomes in natural science in coefficient correlation 0.883 which is in very strong correlation category; (vi) </w:t>
      </w:r>
      <w:r w:rsidRPr="00174AB4">
        <w:rPr>
          <w:rFonts w:ascii="Times New Roman" w:hAnsi="Times New Roman" w:cs="Times New Roman"/>
          <w:sz w:val="24"/>
          <w:szCs w:val="24"/>
          <w:lang w:val="fi-FI"/>
        </w:rPr>
        <w:t xml:space="preserve">there is positive and significant correlation between self efficacy and learning creativity on learning </w:t>
      </w:r>
      <w:r w:rsidRPr="00174AB4">
        <w:rPr>
          <w:rFonts w:ascii="Times New Roman" w:hAnsi="Times New Roman" w:cs="Times New Roman"/>
          <w:sz w:val="24"/>
          <w:szCs w:val="24"/>
        </w:rPr>
        <w:t>outcomes in natural science of class VIII students at Public Junior High School in Enrekang District. The correlation between self efficacy and learning creativity simultaneously on learning outcomes in natural science is in coefficient correlation 0.891 which is in very strong correlation category.</w:t>
      </w:r>
    </w:p>
    <w:p w:rsidR="00C126D5" w:rsidRPr="00174AB4" w:rsidRDefault="00C126D5" w:rsidP="00C126D5">
      <w:pPr>
        <w:spacing w:after="0" w:line="240" w:lineRule="auto"/>
        <w:ind w:firstLine="720"/>
        <w:jc w:val="both"/>
        <w:rPr>
          <w:rFonts w:ascii="Times New Roman" w:hAnsi="Times New Roman" w:cs="Times New Roman"/>
          <w:sz w:val="24"/>
          <w:szCs w:val="24"/>
        </w:rPr>
      </w:pPr>
    </w:p>
    <w:p w:rsidR="00C126D5" w:rsidRDefault="00C126D5" w:rsidP="00C126D5">
      <w:pPr>
        <w:spacing w:after="0" w:line="240" w:lineRule="auto"/>
        <w:jc w:val="both"/>
        <w:rPr>
          <w:rFonts w:ascii="Times New Roman" w:hAnsi="Times New Roman" w:cs="Times New Roman"/>
          <w:i/>
          <w:sz w:val="24"/>
          <w:szCs w:val="24"/>
        </w:rPr>
      </w:pPr>
      <w:proofErr w:type="gramStart"/>
      <w:r w:rsidRPr="00174AB4">
        <w:rPr>
          <w:rFonts w:ascii="Times New Roman" w:hAnsi="Times New Roman" w:cs="Times New Roman"/>
          <w:sz w:val="24"/>
          <w:szCs w:val="24"/>
        </w:rPr>
        <w:t>Keyword :</w:t>
      </w:r>
      <w:proofErr w:type="gramEnd"/>
      <w:r w:rsidRPr="00174AB4">
        <w:rPr>
          <w:rFonts w:ascii="Times New Roman" w:hAnsi="Times New Roman" w:cs="Times New Roman"/>
          <w:sz w:val="24"/>
          <w:szCs w:val="24"/>
        </w:rPr>
        <w:t xml:space="preserve"> </w:t>
      </w:r>
      <w:r w:rsidRPr="00174AB4">
        <w:rPr>
          <w:rFonts w:ascii="Times New Roman" w:hAnsi="Times New Roman" w:cs="Times New Roman"/>
          <w:i/>
          <w:sz w:val="24"/>
          <w:szCs w:val="24"/>
        </w:rPr>
        <w:t>Self Efficacy, Learning Creativity, Natural Science Learning Result</w:t>
      </w:r>
    </w:p>
    <w:p w:rsidR="009C4AF2" w:rsidRDefault="009C4AF2" w:rsidP="00C126D5">
      <w:pPr>
        <w:spacing w:after="0" w:line="240" w:lineRule="auto"/>
        <w:jc w:val="both"/>
        <w:rPr>
          <w:rFonts w:ascii="Times New Roman" w:hAnsi="Times New Roman" w:cs="Times New Roman"/>
          <w:i/>
          <w:sz w:val="24"/>
          <w:szCs w:val="24"/>
        </w:rPr>
      </w:pPr>
    </w:p>
    <w:p w:rsidR="009C4AF2" w:rsidRPr="00174AB4" w:rsidRDefault="009C4AF2" w:rsidP="00C126D5">
      <w:pPr>
        <w:spacing w:after="0" w:line="240" w:lineRule="auto"/>
        <w:jc w:val="both"/>
        <w:rPr>
          <w:rFonts w:ascii="Times New Roman" w:hAnsi="Times New Roman" w:cs="Times New Roman"/>
          <w:i/>
          <w:sz w:val="24"/>
          <w:szCs w:val="24"/>
        </w:rPr>
      </w:pPr>
    </w:p>
    <w:p w:rsidR="00C126D5" w:rsidRPr="00174AB4" w:rsidRDefault="00C126D5" w:rsidP="00C126D5">
      <w:pPr>
        <w:spacing w:after="0" w:line="240" w:lineRule="auto"/>
        <w:jc w:val="both"/>
        <w:rPr>
          <w:rFonts w:ascii="Times New Roman" w:hAnsi="Times New Roman" w:cs="Times New Roman"/>
          <w:sz w:val="24"/>
          <w:szCs w:val="24"/>
        </w:rPr>
      </w:pPr>
    </w:p>
    <w:p w:rsidR="00C126D5" w:rsidRPr="00174AB4" w:rsidRDefault="00C126D5" w:rsidP="00C126D5">
      <w:pPr>
        <w:spacing w:after="0" w:line="240" w:lineRule="auto"/>
        <w:jc w:val="both"/>
        <w:rPr>
          <w:rFonts w:ascii="Times New Roman" w:hAnsi="Times New Roman" w:cs="Times New Roman"/>
          <w:b/>
          <w:sz w:val="24"/>
        </w:rPr>
      </w:pPr>
      <w:r w:rsidRPr="00174AB4">
        <w:rPr>
          <w:rFonts w:ascii="Times New Roman" w:hAnsi="Times New Roman" w:cs="Times New Roman"/>
          <w:b/>
          <w:sz w:val="24"/>
        </w:rPr>
        <w:t>ABSTRAK</w:t>
      </w:r>
    </w:p>
    <w:p w:rsidR="00C126D5" w:rsidRPr="00174AB4" w:rsidRDefault="00C126D5" w:rsidP="00C126D5">
      <w:pPr>
        <w:spacing w:after="0" w:line="240" w:lineRule="auto"/>
        <w:ind w:firstLine="567"/>
        <w:jc w:val="both"/>
        <w:rPr>
          <w:rFonts w:ascii="Times New Roman" w:hAnsi="Times New Roman" w:cs="Times New Roman"/>
          <w:sz w:val="24"/>
          <w:szCs w:val="24"/>
        </w:rPr>
      </w:pPr>
      <w:proofErr w:type="gramStart"/>
      <w:r w:rsidRPr="00174AB4">
        <w:rPr>
          <w:rFonts w:ascii="Times New Roman" w:hAnsi="Times New Roman" w:cs="Times New Roman"/>
          <w:sz w:val="24"/>
          <w:szCs w:val="24"/>
        </w:rPr>
        <w:t>Efikasi diri dapat diartikan sebagai keyakinan seseorang untuk melakukan suatu hal yang baik dan berhasil.</w:t>
      </w:r>
      <w:proofErr w:type="gramEnd"/>
      <w:r w:rsidRPr="00174AB4">
        <w:rPr>
          <w:rFonts w:ascii="Times New Roman" w:hAnsi="Times New Roman" w:cs="Times New Roman"/>
          <w:sz w:val="24"/>
          <w:szCs w:val="24"/>
        </w:rPr>
        <w:t xml:space="preserve"> Efikasi diri berpengaruh pada proses kognitif seseorang yang dapat mengembangkan kemampuan berpikirnya dan dapat menghasilkan karya-karya kreatif. </w:t>
      </w:r>
      <w:proofErr w:type="gramStart"/>
      <w:r w:rsidRPr="00174AB4">
        <w:rPr>
          <w:rFonts w:ascii="Times New Roman" w:hAnsi="Times New Roman" w:cs="Times New Roman"/>
          <w:sz w:val="24"/>
          <w:szCs w:val="24"/>
        </w:rPr>
        <w:lastRenderedPageBreak/>
        <w:t>Kreativitas merupakan suatu kemampuan untuk menciptakan suatu hal yang baru yang berbeda dari sebelumnya, baik berupa gagasan atau karya nyata.</w:t>
      </w:r>
      <w:proofErr w:type="gramEnd"/>
      <w:r w:rsidRPr="00174AB4">
        <w:rPr>
          <w:rFonts w:ascii="Times New Roman" w:hAnsi="Times New Roman" w:cs="Times New Roman"/>
          <w:sz w:val="24"/>
          <w:szCs w:val="24"/>
        </w:rPr>
        <w:t xml:space="preserve"> Tujuan dari penelitian ini adalah untuk (i) mengetahui efikasi diri siswa; (ii) mengetahui  kreativitas belajar siswa; (iii) mengetahui hasil belajar siswa; (iv) mengetahui dan menganalisis hubungan </w:t>
      </w:r>
      <w:r w:rsidRPr="00174AB4">
        <w:rPr>
          <w:rFonts w:ascii="Times New Roman" w:hAnsi="Times New Roman" w:cs="Times New Roman"/>
          <w:sz w:val="24"/>
          <w:szCs w:val="24"/>
          <w:lang w:val="fi-FI"/>
        </w:rPr>
        <w:t xml:space="preserve">efikasi diri dengan hasil belajar; (v) mengetahui dan menganalisis hubungan kreativitas dengan hasil belajar IPA; </w:t>
      </w:r>
      <w:r w:rsidRPr="00174AB4">
        <w:rPr>
          <w:rFonts w:ascii="Times New Roman" w:hAnsi="Times New Roman" w:cs="Times New Roman"/>
          <w:sz w:val="24"/>
          <w:szCs w:val="24"/>
        </w:rPr>
        <w:t xml:space="preserve">(vi) </w:t>
      </w:r>
      <w:r w:rsidRPr="00174AB4">
        <w:rPr>
          <w:rFonts w:ascii="Times New Roman" w:hAnsi="Times New Roman" w:cs="Times New Roman"/>
          <w:sz w:val="24"/>
          <w:szCs w:val="24"/>
          <w:lang w:val="fi-FI"/>
        </w:rPr>
        <w:t xml:space="preserve">mengetahui dan menganalisis hubungan efikasi diri dan kreativitas belajar dengan hasil belajar IPA. </w:t>
      </w:r>
    </w:p>
    <w:p w:rsidR="00C126D5" w:rsidRPr="00174AB4" w:rsidRDefault="00C126D5" w:rsidP="00C126D5">
      <w:pPr>
        <w:spacing w:after="0" w:line="240" w:lineRule="auto"/>
        <w:ind w:firstLine="567"/>
        <w:jc w:val="both"/>
        <w:rPr>
          <w:rFonts w:ascii="Times New Roman" w:hAnsi="Times New Roman" w:cs="Times New Roman"/>
          <w:sz w:val="24"/>
          <w:szCs w:val="24"/>
          <w:lang w:val="fi-FI"/>
        </w:rPr>
      </w:pPr>
      <w:r w:rsidRPr="00174AB4">
        <w:rPr>
          <w:rFonts w:ascii="Times New Roman" w:hAnsi="Times New Roman" w:cs="Times New Roman"/>
          <w:sz w:val="24"/>
          <w:szCs w:val="24"/>
          <w:lang w:val="fi-FI"/>
        </w:rPr>
        <w:t xml:space="preserve">Penelitian ini merupakan penelitian </w:t>
      </w:r>
      <w:r w:rsidRPr="00174AB4">
        <w:rPr>
          <w:rFonts w:ascii="Times New Roman" w:hAnsi="Times New Roman" w:cs="Times New Roman"/>
          <w:i/>
          <w:sz w:val="24"/>
          <w:szCs w:val="24"/>
          <w:lang w:val="fi-FI"/>
        </w:rPr>
        <w:t>ex post facto</w:t>
      </w:r>
      <w:r w:rsidRPr="00174AB4">
        <w:rPr>
          <w:rFonts w:ascii="Times New Roman" w:hAnsi="Times New Roman" w:cs="Times New Roman"/>
          <w:sz w:val="24"/>
          <w:szCs w:val="24"/>
          <w:lang w:val="fi-FI"/>
        </w:rPr>
        <w:t xml:space="preserve">, </w:t>
      </w:r>
      <w:r w:rsidRPr="00174AB4">
        <w:rPr>
          <w:rFonts w:ascii="Times New Roman" w:hAnsi="Times New Roman" w:cs="Times New Roman"/>
          <w:sz w:val="24"/>
          <w:szCs w:val="24"/>
        </w:rPr>
        <w:t xml:space="preserve">dengan populasi siswa kelas VIII SMPN di Kabupaten Enrekang, tahun ajaran 2016/2017 yang terdiri dari 3 sekolah. Pengambilan sampel secara </w:t>
      </w:r>
      <w:r w:rsidRPr="00174AB4">
        <w:rPr>
          <w:rFonts w:ascii="Times New Roman" w:hAnsi="Times New Roman" w:cs="Times New Roman"/>
          <w:i/>
          <w:sz w:val="24"/>
          <w:szCs w:val="24"/>
        </w:rPr>
        <w:t xml:space="preserve">cluster random sampling. </w:t>
      </w:r>
      <w:proofErr w:type="gramStart"/>
      <w:r w:rsidRPr="00174AB4">
        <w:rPr>
          <w:rFonts w:ascii="Times New Roman" w:hAnsi="Times New Roman" w:cs="Times New Roman"/>
          <w:sz w:val="24"/>
          <w:szCs w:val="24"/>
        </w:rPr>
        <w:t>Teknik pengumpulan data menggunakan instrumen berupa angket efikasi diri dan kreativitas belajar</w:t>
      </w:r>
      <w:r w:rsidRPr="00174AB4">
        <w:rPr>
          <w:rFonts w:ascii="Times New Roman" w:hAnsi="Times New Roman" w:cs="Times New Roman"/>
          <w:sz w:val="24"/>
          <w:szCs w:val="24"/>
          <w:lang w:val="fi-FI"/>
        </w:rPr>
        <w:t>.</w:t>
      </w:r>
      <w:proofErr w:type="gramEnd"/>
      <w:r w:rsidRPr="00174AB4">
        <w:rPr>
          <w:rFonts w:ascii="Times New Roman" w:hAnsi="Times New Roman" w:cs="Times New Roman"/>
          <w:sz w:val="24"/>
          <w:szCs w:val="24"/>
          <w:lang w:val="fi-FI"/>
        </w:rPr>
        <w:t xml:space="preserve"> Data dianalisis statistik deskriptif untuk mendeskripsikan efikasi diri dan kreativitas dengan hasil belajar IPA. Analisis statistik inferensial untuk menguji hipotesis dengan menggunakan uji regresi. </w:t>
      </w:r>
    </w:p>
    <w:p w:rsidR="00C126D5" w:rsidRPr="00174AB4" w:rsidRDefault="00C126D5" w:rsidP="00CD4C09">
      <w:pPr>
        <w:spacing w:after="0" w:line="240" w:lineRule="auto"/>
        <w:ind w:firstLine="567"/>
        <w:jc w:val="both"/>
        <w:rPr>
          <w:rFonts w:ascii="Times New Roman" w:hAnsi="Times New Roman" w:cs="Times New Roman"/>
          <w:sz w:val="24"/>
          <w:szCs w:val="24"/>
        </w:rPr>
      </w:pPr>
      <w:r w:rsidRPr="00174AB4">
        <w:rPr>
          <w:rFonts w:ascii="Times New Roman" w:hAnsi="Times New Roman" w:cs="Times New Roman"/>
          <w:sz w:val="24"/>
          <w:szCs w:val="24"/>
          <w:lang w:val="fi-FI"/>
        </w:rPr>
        <w:t>Hasil penelitian menunjukkan</w:t>
      </w:r>
      <w:r w:rsidRPr="00174AB4">
        <w:rPr>
          <w:rFonts w:ascii="Times New Roman" w:hAnsi="Times New Roman" w:cs="Times New Roman"/>
          <w:sz w:val="24"/>
          <w:szCs w:val="24"/>
        </w:rPr>
        <w:t xml:space="preserve"> bahwa (i) efikasi diri siswa berada pada kategori sedang, yakni 45,2%; (ii) kreativitas belajar berada pada kategori sedang, yakni 44,0%; (iii) hasil belajar berada pada kategori cukup, yakni 37,3%; (iv) terdapat hubungan yang positif dan signifikan antara efikasi diri dengan hasil belajar IPA yang berada  pada koefisien korelasi sebesar 0,841dengan kategori hubungan yang sangat kuat; (v) terdapat hubungan yang positif dan signifikan antara kreativitas belajar siswa dengan hasil belajar IPA yang berada  pada koefisien korelasi sebesar 0,883 dengan kategori hubungan yang sangat kuat; (vi) terdapat hubungan yang positif dan signifikan antara efikasi diri dan kreativitas belajar dengan hasil belajar IPA siswa kelas VIII SMPN di Kabupaten Enrekang. </w:t>
      </w:r>
      <w:proofErr w:type="gramStart"/>
      <w:r w:rsidRPr="00174AB4">
        <w:rPr>
          <w:rFonts w:ascii="Times New Roman" w:hAnsi="Times New Roman" w:cs="Times New Roman"/>
          <w:sz w:val="24"/>
          <w:szCs w:val="24"/>
        </w:rPr>
        <w:t>Hubungan antara efikasi diri dan kreativitas belajar secara bersama-sama dengan hasil belajar IPA berada pada koefisien korelasi sebesar 0,891 dengan kategori hubungan yang sangat kuat.</w:t>
      </w:r>
      <w:proofErr w:type="gramEnd"/>
      <w:r w:rsidRPr="00174AB4">
        <w:rPr>
          <w:rFonts w:ascii="Times New Roman" w:hAnsi="Times New Roman" w:cs="Times New Roman"/>
          <w:sz w:val="24"/>
          <w:szCs w:val="24"/>
        </w:rPr>
        <w:t xml:space="preserve"> </w:t>
      </w:r>
    </w:p>
    <w:p w:rsidR="00CD4C09" w:rsidRPr="00174AB4" w:rsidRDefault="00CD4C09" w:rsidP="00CD4C09">
      <w:pPr>
        <w:spacing w:after="0" w:line="240" w:lineRule="auto"/>
        <w:ind w:firstLine="567"/>
        <w:jc w:val="both"/>
        <w:rPr>
          <w:rFonts w:ascii="Times New Roman" w:hAnsi="Times New Roman" w:cs="Times New Roman"/>
          <w:sz w:val="24"/>
          <w:szCs w:val="24"/>
        </w:rPr>
      </w:pPr>
    </w:p>
    <w:p w:rsidR="00CD4C09" w:rsidRPr="00174AB4" w:rsidRDefault="00CD4C09" w:rsidP="00CD4C09">
      <w:pPr>
        <w:spacing w:after="0" w:line="240" w:lineRule="auto"/>
        <w:ind w:firstLine="567"/>
        <w:jc w:val="both"/>
        <w:rPr>
          <w:rFonts w:ascii="Times New Roman" w:hAnsi="Times New Roman" w:cs="Times New Roman"/>
          <w:sz w:val="24"/>
          <w:szCs w:val="24"/>
        </w:rPr>
      </w:pPr>
    </w:p>
    <w:p w:rsidR="00C126D5" w:rsidRPr="00174AB4" w:rsidRDefault="00C126D5" w:rsidP="00C126D5">
      <w:pPr>
        <w:spacing w:after="0" w:line="240" w:lineRule="auto"/>
        <w:jc w:val="both"/>
        <w:rPr>
          <w:rFonts w:ascii="Times New Roman" w:hAnsi="Times New Roman" w:cs="Times New Roman"/>
          <w:sz w:val="24"/>
          <w:szCs w:val="24"/>
        </w:rPr>
      </w:pPr>
      <w:r w:rsidRPr="00174AB4">
        <w:rPr>
          <w:rFonts w:ascii="Times New Roman" w:hAnsi="Times New Roman" w:cs="Times New Roman"/>
          <w:sz w:val="24"/>
          <w:szCs w:val="24"/>
        </w:rPr>
        <w:t>Kata Kunci:</w:t>
      </w:r>
      <w:r w:rsidRPr="00174AB4">
        <w:rPr>
          <w:rFonts w:ascii="Times New Roman" w:hAnsi="Times New Roman" w:cs="Times New Roman"/>
          <w:i/>
          <w:sz w:val="24"/>
          <w:szCs w:val="24"/>
        </w:rPr>
        <w:t xml:space="preserve"> Efikasi Diri, Kreativitas Belajar, Hasil Belajar IPA</w:t>
      </w:r>
    </w:p>
    <w:p w:rsidR="00C126D5" w:rsidRPr="00174AB4" w:rsidRDefault="00C126D5" w:rsidP="00C126D5">
      <w:pPr>
        <w:rPr>
          <w:rFonts w:ascii="Times New Roman" w:hAnsi="Times New Roman" w:cs="Times New Roman"/>
          <w:b/>
          <w:sz w:val="24"/>
          <w:szCs w:val="24"/>
        </w:rPr>
      </w:pPr>
    </w:p>
    <w:p w:rsidR="00C126D5" w:rsidRPr="00174AB4" w:rsidRDefault="00CD4C09" w:rsidP="00CD4C09">
      <w:pPr>
        <w:tabs>
          <w:tab w:val="left" w:pos="5270"/>
        </w:tabs>
        <w:rPr>
          <w:rFonts w:ascii="Times New Roman" w:hAnsi="Times New Roman" w:cs="Times New Roman"/>
          <w:b/>
          <w:sz w:val="24"/>
          <w:szCs w:val="24"/>
        </w:rPr>
      </w:pPr>
      <w:r w:rsidRPr="00174AB4">
        <w:rPr>
          <w:rFonts w:ascii="Times New Roman" w:hAnsi="Times New Roman" w:cs="Times New Roman"/>
          <w:b/>
          <w:sz w:val="24"/>
          <w:szCs w:val="24"/>
        </w:rPr>
        <w:tab/>
      </w:r>
    </w:p>
    <w:p w:rsidR="00C126D5" w:rsidRPr="00174AB4" w:rsidRDefault="00C126D5" w:rsidP="00C126D5">
      <w:pPr>
        <w:rPr>
          <w:rFonts w:ascii="Times New Roman" w:hAnsi="Times New Roman" w:cs="Times New Roman"/>
          <w:b/>
          <w:sz w:val="24"/>
          <w:szCs w:val="24"/>
        </w:rPr>
      </w:pPr>
      <w:r w:rsidRPr="00174AB4">
        <w:rPr>
          <w:rFonts w:ascii="Times New Roman" w:hAnsi="Times New Roman" w:cs="Times New Roman"/>
          <w:b/>
          <w:sz w:val="24"/>
          <w:szCs w:val="24"/>
        </w:rPr>
        <w:t>PENDAHULUAN</w:t>
      </w:r>
    </w:p>
    <w:p w:rsidR="00C126D5" w:rsidRPr="00174AB4" w:rsidRDefault="00C126D5" w:rsidP="00C126D5">
      <w:pPr>
        <w:spacing w:after="0" w:line="240" w:lineRule="auto"/>
        <w:jc w:val="both"/>
        <w:rPr>
          <w:rFonts w:ascii="Times New Roman" w:hAnsi="Times New Roman" w:cs="Times New Roman"/>
          <w:sz w:val="24"/>
          <w:szCs w:val="24"/>
        </w:rPr>
        <w:sectPr w:rsidR="00C126D5" w:rsidRPr="00174AB4">
          <w:pgSz w:w="12240" w:h="15840"/>
          <w:pgMar w:top="1440" w:right="1440" w:bottom="1440" w:left="1440" w:header="720" w:footer="720" w:gutter="0"/>
          <w:cols w:space="720"/>
          <w:docGrid w:linePitch="360"/>
        </w:sectPr>
      </w:pPr>
    </w:p>
    <w:p w:rsidR="00A9501F" w:rsidRPr="00174AB4" w:rsidRDefault="00A9501F" w:rsidP="00A9501F">
      <w:pPr>
        <w:pStyle w:val="ListParagraph"/>
        <w:ind w:left="0" w:firstLine="567"/>
        <w:jc w:val="both"/>
        <w:rPr>
          <w:rFonts w:ascii="Times New Roman" w:hAnsi="Times New Roman" w:cs="Times New Roman"/>
          <w:sz w:val="24"/>
          <w:szCs w:val="24"/>
        </w:rPr>
      </w:pPr>
      <w:proofErr w:type="gramStart"/>
      <w:r w:rsidRPr="00174AB4">
        <w:rPr>
          <w:rFonts w:ascii="Times New Roman" w:hAnsi="Times New Roman" w:cs="Times New Roman"/>
          <w:sz w:val="24"/>
          <w:szCs w:val="24"/>
        </w:rPr>
        <w:lastRenderedPageBreak/>
        <w:t>Semakin tinggi cita-cita manusia semakin menuntut kepada peningkatan mutu pendidikan sebagai sarana mencapai cita-cita tersebut.</w:t>
      </w:r>
      <w:proofErr w:type="gramEnd"/>
      <w:r w:rsidRPr="00174AB4">
        <w:rPr>
          <w:rFonts w:ascii="Times New Roman" w:hAnsi="Times New Roman" w:cs="Times New Roman"/>
          <w:sz w:val="24"/>
          <w:szCs w:val="24"/>
        </w:rPr>
        <w:t xml:space="preserve"> </w:t>
      </w:r>
      <w:proofErr w:type="gramStart"/>
      <w:r w:rsidRPr="00174AB4">
        <w:rPr>
          <w:rFonts w:ascii="Times New Roman" w:hAnsi="Times New Roman" w:cs="Times New Roman"/>
          <w:sz w:val="24"/>
          <w:szCs w:val="24"/>
        </w:rPr>
        <w:t>Akan tetapi dibalik itu semakin kompleks jiwa manusia itu, karena didorong oleh tuntutan hidup yang meningkat pula.</w:t>
      </w:r>
      <w:proofErr w:type="gramEnd"/>
      <w:r w:rsidRPr="00174AB4">
        <w:rPr>
          <w:rFonts w:ascii="Times New Roman" w:hAnsi="Times New Roman" w:cs="Times New Roman"/>
          <w:sz w:val="24"/>
          <w:szCs w:val="24"/>
        </w:rPr>
        <w:t xml:space="preserve"> </w:t>
      </w:r>
      <w:proofErr w:type="gramStart"/>
      <w:r w:rsidRPr="00174AB4">
        <w:rPr>
          <w:rFonts w:ascii="Times New Roman" w:hAnsi="Times New Roman" w:cs="Times New Roman"/>
          <w:sz w:val="24"/>
          <w:szCs w:val="24"/>
        </w:rPr>
        <w:t>Itulah sebabnya pendidikan beserta lembaga-lembaganya harus menjadi cermin dari cita-cita kelompok manusia di satu pihak dan pada waktu bersamaan, pendidikan sekaligus menjadi lembaga yang mampu mengubah dan meningkatkan cita-cita hidup kelompok manusia sehingga tidak terbelakang dan statis.</w:t>
      </w:r>
      <w:proofErr w:type="gramEnd"/>
    </w:p>
    <w:p w:rsidR="00A9501F" w:rsidRPr="00174AB4" w:rsidRDefault="00A9501F" w:rsidP="00A9501F">
      <w:pPr>
        <w:pStyle w:val="ListParagraph"/>
        <w:spacing w:after="0"/>
        <w:ind w:left="0" w:firstLine="567"/>
        <w:jc w:val="both"/>
        <w:rPr>
          <w:rFonts w:ascii="Times New Roman" w:hAnsi="Times New Roman" w:cs="Times New Roman"/>
          <w:sz w:val="24"/>
          <w:szCs w:val="24"/>
        </w:rPr>
      </w:pPr>
      <w:proofErr w:type="gramStart"/>
      <w:r w:rsidRPr="00174AB4">
        <w:rPr>
          <w:rFonts w:ascii="Times New Roman" w:hAnsi="Times New Roman" w:cs="Times New Roman"/>
          <w:sz w:val="24"/>
          <w:szCs w:val="24"/>
        </w:rPr>
        <w:lastRenderedPageBreak/>
        <w:t>Tujuan pendidikan nasional ialah mencerdaskan kehidupan bangsa dan mengembangkan manusia Indonesia seutuhnya.</w:t>
      </w:r>
      <w:proofErr w:type="gramEnd"/>
      <w:r w:rsidRPr="00174AB4">
        <w:rPr>
          <w:rFonts w:ascii="Times New Roman" w:hAnsi="Times New Roman" w:cs="Times New Roman"/>
          <w:sz w:val="24"/>
          <w:szCs w:val="24"/>
        </w:rPr>
        <w:t xml:space="preserve"> Pendidikan memiliki tujuan memanusiakan manusia, dalam arti dengan adanya pendidikan dapat memberikan pengaruh positif untuk mengembangkan potensi sumber daya manusia (SDM) yang ada dalam diri sehingga dapat menjadi manusia yang berkualitas dan handal, agar dapat menjadi individu yang berkualitas, maka diperlukan pendidikan cukup dan sesuai (Hasbullah, 2009).</w:t>
      </w:r>
    </w:p>
    <w:p w:rsidR="00A9501F" w:rsidRPr="00174AB4" w:rsidRDefault="00A9501F" w:rsidP="00A9501F">
      <w:pPr>
        <w:pStyle w:val="ListParagraph"/>
        <w:spacing w:after="0"/>
        <w:ind w:left="0" w:firstLine="567"/>
        <w:jc w:val="both"/>
        <w:rPr>
          <w:rFonts w:ascii="Times New Roman" w:hAnsi="Times New Roman" w:cs="Times New Roman"/>
          <w:sz w:val="24"/>
          <w:szCs w:val="24"/>
        </w:rPr>
      </w:pPr>
      <w:r w:rsidRPr="00174AB4">
        <w:rPr>
          <w:rFonts w:ascii="Times New Roman" w:hAnsi="Times New Roman" w:cs="Times New Roman"/>
          <w:sz w:val="24"/>
          <w:szCs w:val="24"/>
        </w:rPr>
        <w:t xml:space="preserve">Kita perlu sadari bahwa walaupun berbagai upaya dilakukan dalam meningkatkan </w:t>
      </w:r>
      <w:r w:rsidRPr="00174AB4">
        <w:rPr>
          <w:rFonts w:ascii="Times New Roman" w:hAnsi="Times New Roman" w:cs="Times New Roman"/>
          <w:sz w:val="24"/>
          <w:szCs w:val="24"/>
        </w:rPr>
        <w:lastRenderedPageBreak/>
        <w:t xml:space="preserve">hasil belajar IPA siswa, seperti perbaikan kurikulum, lengkapnya sarana, cakapnya guru mengelola proses pembelajaran, tidak </w:t>
      </w:r>
      <w:proofErr w:type="gramStart"/>
      <w:r w:rsidRPr="00174AB4">
        <w:rPr>
          <w:rFonts w:ascii="Times New Roman" w:hAnsi="Times New Roman" w:cs="Times New Roman"/>
          <w:sz w:val="24"/>
          <w:szCs w:val="24"/>
        </w:rPr>
        <w:t>akan</w:t>
      </w:r>
      <w:proofErr w:type="gramEnd"/>
      <w:r w:rsidRPr="00174AB4">
        <w:rPr>
          <w:rFonts w:ascii="Times New Roman" w:hAnsi="Times New Roman" w:cs="Times New Roman"/>
          <w:sz w:val="24"/>
          <w:szCs w:val="24"/>
        </w:rPr>
        <w:t xml:space="preserve"> berarti bila siswa tidak bersungguh-sungguh di dalam kegiatan belajarnya. </w:t>
      </w:r>
      <w:proofErr w:type="gramStart"/>
      <w:r w:rsidRPr="00174AB4">
        <w:rPr>
          <w:rFonts w:ascii="Times New Roman" w:hAnsi="Times New Roman" w:cs="Times New Roman"/>
          <w:sz w:val="24"/>
          <w:szCs w:val="24"/>
        </w:rPr>
        <w:t>Kesungguhan siswa dalam belajar sangat ditentukan oleh berbagai faktor.</w:t>
      </w:r>
      <w:proofErr w:type="gramEnd"/>
      <w:r w:rsidRPr="00174AB4">
        <w:rPr>
          <w:rFonts w:ascii="Times New Roman" w:hAnsi="Times New Roman" w:cs="Times New Roman"/>
          <w:sz w:val="24"/>
          <w:szCs w:val="24"/>
        </w:rPr>
        <w:t xml:space="preserve"> Seperti yang dijelaskan Slameto (2010), bahwa belajar adalah suatu proses yang kompleks dengan banyak faktor yang mempengaruhinya. </w:t>
      </w:r>
      <w:proofErr w:type="gramStart"/>
      <w:r w:rsidRPr="00174AB4">
        <w:rPr>
          <w:rFonts w:ascii="Times New Roman" w:hAnsi="Times New Roman" w:cs="Times New Roman"/>
          <w:sz w:val="24"/>
          <w:szCs w:val="24"/>
        </w:rPr>
        <w:t>Faktor tersebut adalah faktor internal (faktor yang berasal dari diri siswa) dan faktor eksternal (faktor yang berasal dari luar diri siswa).</w:t>
      </w:r>
      <w:proofErr w:type="gramEnd"/>
      <w:r w:rsidRPr="00174AB4">
        <w:rPr>
          <w:rFonts w:ascii="Times New Roman" w:hAnsi="Times New Roman" w:cs="Times New Roman"/>
          <w:sz w:val="24"/>
          <w:szCs w:val="24"/>
        </w:rPr>
        <w:t xml:space="preserve"> </w:t>
      </w:r>
      <w:proofErr w:type="gramStart"/>
      <w:r w:rsidRPr="00174AB4">
        <w:rPr>
          <w:rFonts w:ascii="Times New Roman" w:hAnsi="Times New Roman" w:cs="Times New Roman"/>
          <w:sz w:val="24"/>
          <w:szCs w:val="24"/>
        </w:rPr>
        <w:t>Faktor internal yang berpengaruh terhadap belajar adalah efikasi diri dan kreativitas.</w:t>
      </w:r>
      <w:proofErr w:type="gramEnd"/>
    </w:p>
    <w:p w:rsidR="00A9501F" w:rsidRPr="00174AB4" w:rsidRDefault="00A9501F" w:rsidP="00A9501F">
      <w:pPr>
        <w:pStyle w:val="ListParagraph"/>
        <w:spacing w:after="0"/>
        <w:ind w:left="0" w:firstLine="567"/>
        <w:jc w:val="both"/>
        <w:rPr>
          <w:rFonts w:ascii="Times New Roman" w:hAnsi="Times New Roman" w:cs="Times New Roman"/>
          <w:sz w:val="24"/>
          <w:szCs w:val="24"/>
        </w:rPr>
      </w:pPr>
      <w:proofErr w:type="gramStart"/>
      <w:r w:rsidRPr="00174AB4">
        <w:rPr>
          <w:rFonts w:ascii="Times New Roman" w:hAnsi="Times New Roman" w:cs="Times New Roman"/>
          <w:sz w:val="24"/>
          <w:szCs w:val="24"/>
        </w:rPr>
        <w:t>Dalam kehidupan manusia memiliki efikasi diri merupakan hal yang sangat penting.</w:t>
      </w:r>
      <w:proofErr w:type="gramEnd"/>
      <w:r w:rsidRPr="00174AB4">
        <w:rPr>
          <w:rFonts w:ascii="Times New Roman" w:hAnsi="Times New Roman" w:cs="Times New Roman"/>
          <w:sz w:val="24"/>
          <w:szCs w:val="24"/>
        </w:rPr>
        <w:t xml:space="preserve"> </w:t>
      </w:r>
      <w:proofErr w:type="gramStart"/>
      <w:r w:rsidRPr="00174AB4">
        <w:rPr>
          <w:rFonts w:ascii="Times New Roman" w:hAnsi="Times New Roman" w:cs="Times New Roman"/>
          <w:sz w:val="24"/>
          <w:szCs w:val="24"/>
        </w:rPr>
        <w:t>Efikasi diri mendorong seseorang untuk memahami secara mendalam atas situasi yang dapat menerangkan tentang mengapa seseorang ada yang mengalami kegagalan dan atau yang berhasil.</w:t>
      </w:r>
      <w:proofErr w:type="gramEnd"/>
      <w:r w:rsidRPr="00174AB4">
        <w:rPr>
          <w:rFonts w:ascii="Times New Roman" w:hAnsi="Times New Roman" w:cs="Times New Roman"/>
          <w:sz w:val="24"/>
          <w:szCs w:val="24"/>
        </w:rPr>
        <w:t xml:space="preserve"> Dari pengalaman itu, </w:t>
      </w:r>
      <w:proofErr w:type="gramStart"/>
      <w:r w:rsidRPr="00174AB4">
        <w:rPr>
          <w:rFonts w:ascii="Times New Roman" w:hAnsi="Times New Roman" w:cs="Times New Roman"/>
          <w:sz w:val="24"/>
          <w:szCs w:val="24"/>
        </w:rPr>
        <w:t>ia</w:t>
      </w:r>
      <w:proofErr w:type="gramEnd"/>
      <w:r w:rsidRPr="00174AB4">
        <w:rPr>
          <w:rFonts w:ascii="Times New Roman" w:hAnsi="Times New Roman" w:cs="Times New Roman"/>
          <w:sz w:val="24"/>
          <w:szCs w:val="24"/>
        </w:rPr>
        <w:t xml:space="preserve"> akan mampu untuk mengungkapkan keyakinan diri. </w:t>
      </w:r>
      <w:proofErr w:type="gramStart"/>
      <w:r w:rsidRPr="00174AB4">
        <w:rPr>
          <w:rFonts w:ascii="Times New Roman" w:hAnsi="Times New Roman" w:cs="Times New Roman"/>
          <w:sz w:val="24"/>
          <w:szCs w:val="24"/>
        </w:rPr>
        <w:t>Efikasi diri adalah keyakinan seseorang mengenai kemampuan-kemampuannya dalam mengatasi beraneka ragam situasi yang muncul dalam hidupnya (Ghufron dan Suminta, 2013).</w:t>
      </w:r>
      <w:proofErr w:type="gramEnd"/>
    </w:p>
    <w:p w:rsidR="00A9501F" w:rsidRPr="00174AB4" w:rsidRDefault="00A9501F" w:rsidP="00A9501F">
      <w:pPr>
        <w:pStyle w:val="ListParagraph"/>
        <w:spacing w:after="0"/>
        <w:ind w:left="0" w:firstLine="567"/>
        <w:jc w:val="both"/>
        <w:rPr>
          <w:rFonts w:ascii="Times New Roman" w:hAnsi="Times New Roman" w:cs="Times New Roman"/>
          <w:sz w:val="24"/>
          <w:szCs w:val="24"/>
        </w:rPr>
      </w:pPr>
      <w:proofErr w:type="gramStart"/>
      <w:r w:rsidRPr="00174AB4">
        <w:rPr>
          <w:rFonts w:ascii="Times New Roman" w:hAnsi="Times New Roman" w:cs="Times New Roman"/>
          <w:sz w:val="24"/>
          <w:szCs w:val="24"/>
        </w:rPr>
        <w:t>Efikasi diri ialah keyakinan seseorang yang ditandai dengan keyakinan untuk melakukan sesuatu hal dengan baik dan berhasil (Dariyo, 2007).</w:t>
      </w:r>
      <w:proofErr w:type="gramEnd"/>
      <w:r w:rsidRPr="00174AB4">
        <w:rPr>
          <w:rFonts w:ascii="Times New Roman" w:hAnsi="Times New Roman" w:cs="Times New Roman"/>
          <w:sz w:val="24"/>
          <w:szCs w:val="24"/>
        </w:rPr>
        <w:t xml:space="preserve"> Orang yang memiliki efikasi diri </w:t>
      </w:r>
      <w:proofErr w:type="gramStart"/>
      <w:r w:rsidRPr="00174AB4">
        <w:rPr>
          <w:rFonts w:ascii="Times New Roman" w:hAnsi="Times New Roman" w:cs="Times New Roman"/>
          <w:sz w:val="24"/>
          <w:szCs w:val="24"/>
        </w:rPr>
        <w:t>akan</w:t>
      </w:r>
      <w:proofErr w:type="gramEnd"/>
      <w:r w:rsidRPr="00174AB4">
        <w:rPr>
          <w:rFonts w:ascii="Times New Roman" w:hAnsi="Times New Roman" w:cs="Times New Roman"/>
          <w:sz w:val="24"/>
          <w:szCs w:val="24"/>
        </w:rPr>
        <w:t xml:space="preserve"> dapat mempertanggungjawabkan kemampuannya dihadapan orang lain sesuai dengan bakat atau kemampuannya. </w:t>
      </w:r>
      <w:proofErr w:type="gramStart"/>
      <w:r w:rsidRPr="00174AB4">
        <w:rPr>
          <w:rFonts w:ascii="Times New Roman" w:hAnsi="Times New Roman" w:cs="Times New Roman"/>
          <w:sz w:val="24"/>
          <w:szCs w:val="24"/>
        </w:rPr>
        <w:t>Dapat dipastikan orang yang memiliki efikasi diri biasanya sebagai orang yang dapat percaya diri, optimis, dan dapat mencapai sesuatu dengan baik.</w:t>
      </w:r>
      <w:proofErr w:type="gramEnd"/>
    </w:p>
    <w:p w:rsidR="00A9501F" w:rsidRPr="00174AB4" w:rsidRDefault="00A9501F" w:rsidP="00A9501F">
      <w:pPr>
        <w:pStyle w:val="ListParagraph"/>
        <w:spacing w:after="0"/>
        <w:ind w:left="0" w:firstLine="567"/>
        <w:jc w:val="both"/>
        <w:rPr>
          <w:rFonts w:ascii="Times New Roman" w:hAnsi="Times New Roman" w:cs="Times New Roman"/>
          <w:sz w:val="24"/>
          <w:szCs w:val="24"/>
        </w:rPr>
      </w:pPr>
      <w:proofErr w:type="gramStart"/>
      <w:r w:rsidRPr="00174AB4">
        <w:rPr>
          <w:rFonts w:ascii="Times New Roman" w:hAnsi="Times New Roman" w:cs="Times New Roman"/>
          <w:sz w:val="24"/>
          <w:szCs w:val="24"/>
        </w:rPr>
        <w:t>Kreativitas merupakan suatu hasil interaksi antara manusia dengan lingkungannya dan merupakan kemampuan untuk mengkombinasi ide-ide lama sehingga menjadi suatu ide baru.</w:t>
      </w:r>
      <w:proofErr w:type="gramEnd"/>
      <w:r w:rsidRPr="00174AB4">
        <w:rPr>
          <w:rFonts w:ascii="Times New Roman" w:hAnsi="Times New Roman" w:cs="Times New Roman"/>
          <w:sz w:val="24"/>
          <w:szCs w:val="24"/>
        </w:rPr>
        <w:t xml:space="preserve"> </w:t>
      </w:r>
      <w:proofErr w:type="gramStart"/>
      <w:r w:rsidRPr="00174AB4">
        <w:rPr>
          <w:rFonts w:ascii="Times New Roman" w:hAnsi="Times New Roman" w:cs="Times New Roman"/>
          <w:sz w:val="24"/>
          <w:szCs w:val="24"/>
        </w:rPr>
        <w:t xml:space="preserve">Dengan adanya kreativitas </w:t>
      </w:r>
      <w:r w:rsidRPr="00174AB4">
        <w:rPr>
          <w:rFonts w:ascii="Times New Roman" w:hAnsi="Times New Roman" w:cs="Times New Roman"/>
          <w:sz w:val="24"/>
          <w:szCs w:val="24"/>
        </w:rPr>
        <w:lastRenderedPageBreak/>
        <w:t>tersebut, siswa dapat lebih mengembangkan bakat yang ada dalam diri mereka masing-masing.</w:t>
      </w:r>
      <w:proofErr w:type="gramEnd"/>
    </w:p>
    <w:p w:rsidR="00A1323B" w:rsidRPr="00174AB4" w:rsidRDefault="00A1323B" w:rsidP="00A1323B">
      <w:pPr>
        <w:pStyle w:val="ListParagraph"/>
        <w:spacing w:after="0"/>
        <w:ind w:left="0" w:firstLine="567"/>
        <w:jc w:val="both"/>
        <w:rPr>
          <w:rFonts w:ascii="Times New Roman" w:hAnsi="Times New Roman" w:cs="Times New Roman"/>
          <w:sz w:val="24"/>
          <w:szCs w:val="24"/>
        </w:rPr>
      </w:pPr>
      <w:proofErr w:type="gramStart"/>
      <w:r w:rsidRPr="00174AB4">
        <w:rPr>
          <w:rFonts w:ascii="Times New Roman" w:hAnsi="Times New Roman" w:cs="Times New Roman"/>
          <w:sz w:val="24"/>
          <w:szCs w:val="24"/>
        </w:rPr>
        <w:t>Salah satu konsep yang amat penting dalam bidang kreativitas adalah</w:t>
      </w:r>
      <w:r w:rsidRPr="00174AB4">
        <w:rPr>
          <w:rFonts w:ascii="Times New Roman" w:hAnsi="Times New Roman" w:cs="Times New Roman"/>
          <w:b/>
          <w:sz w:val="24"/>
          <w:szCs w:val="24"/>
        </w:rPr>
        <w:t xml:space="preserve"> </w:t>
      </w:r>
      <w:r w:rsidRPr="00174AB4">
        <w:rPr>
          <w:rFonts w:ascii="Times New Roman" w:hAnsi="Times New Roman" w:cs="Times New Roman"/>
          <w:sz w:val="24"/>
          <w:szCs w:val="24"/>
        </w:rPr>
        <w:t>hubungan antara kreativitas dan aktualisasi diri (Munandar, dkk, 2002).</w:t>
      </w:r>
      <w:proofErr w:type="gramEnd"/>
      <w:r w:rsidRPr="00174AB4">
        <w:rPr>
          <w:rFonts w:ascii="Times New Roman" w:hAnsi="Times New Roman" w:cs="Times New Roman"/>
          <w:sz w:val="24"/>
          <w:szCs w:val="24"/>
        </w:rPr>
        <w:t xml:space="preserve"> </w:t>
      </w:r>
      <w:proofErr w:type="gramStart"/>
      <w:r w:rsidRPr="00174AB4">
        <w:rPr>
          <w:rFonts w:ascii="Times New Roman" w:hAnsi="Times New Roman" w:cs="Times New Roman"/>
          <w:sz w:val="24"/>
          <w:szCs w:val="24"/>
        </w:rPr>
        <w:t>Kreativitas atau berpikir kreatif merupakan suatu kemampuan yang dimiliki untuk melihat berbagai penyelesaian masalah-masalah yang dihadapi, dimana peserta didik harus mampu memikirkan dan membentuk cara-cara baru atau mengubah cara-cara lama secara kreatif.</w:t>
      </w:r>
      <w:proofErr w:type="gramEnd"/>
    </w:p>
    <w:p w:rsidR="00A1323B" w:rsidRPr="00174AB4" w:rsidRDefault="00A1323B" w:rsidP="00A1323B">
      <w:pPr>
        <w:pStyle w:val="ListParagraph"/>
        <w:spacing w:after="0"/>
        <w:ind w:left="0" w:firstLine="567"/>
        <w:jc w:val="both"/>
        <w:rPr>
          <w:rFonts w:ascii="Times New Roman" w:hAnsi="Times New Roman" w:cs="Times New Roman"/>
          <w:sz w:val="24"/>
          <w:szCs w:val="24"/>
        </w:rPr>
      </w:pPr>
      <w:r w:rsidRPr="00174AB4">
        <w:rPr>
          <w:rFonts w:ascii="Times New Roman" w:hAnsi="Times New Roman" w:cs="Times New Roman"/>
          <w:sz w:val="24"/>
          <w:szCs w:val="24"/>
        </w:rPr>
        <w:t xml:space="preserve">Belajar adalah suatu proses yang kompleks yang terjadi pada diri setiap orang sepanjang hidupnya. Proses belajar itu terjadi karena adanya interaksi antara seseorang dengan lingkungannya. </w:t>
      </w:r>
      <w:proofErr w:type="gramStart"/>
      <w:r w:rsidRPr="00174AB4">
        <w:rPr>
          <w:rFonts w:ascii="Times New Roman" w:hAnsi="Times New Roman" w:cs="Times New Roman"/>
          <w:sz w:val="24"/>
          <w:szCs w:val="24"/>
        </w:rPr>
        <w:t>Oleh karena itu, belajar dapat terjadi kapan saja dan dimana saja.</w:t>
      </w:r>
      <w:proofErr w:type="gramEnd"/>
      <w:r w:rsidRPr="00174AB4">
        <w:rPr>
          <w:rFonts w:ascii="Times New Roman" w:hAnsi="Times New Roman" w:cs="Times New Roman"/>
          <w:sz w:val="24"/>
          <w:szCs w:val="24"/>
        </w:rPr>
        <w:t xml:space="preserve"> Dengan adanya proses belajar yang terjadi pada sesesorang maka orang tersebut </w:t>
      </w:r>
      <w:proofErr w:type="gramStart"/>
      <w:r w:rsidRPr="00174AB4">
        <w:rPr>
          <w:rFonts w:ascii="Times New Roman" w:hAnsi="Times New Roman" w:cs="Times New Roman"/>
          <w:sz w:val="24"/>
          <w:szCs w:val="24"/>
        </w:rPr>
        <w:t>akan</w:t>
      </w:r>
      <w:proofErr w:type="gramEnd"/>
      <w:r w:rsidRPr="00174AB4">
        <w:rPr>
          <w:rFonts w:ascii="Times New Roman" w:hAnsi="Times New Roman" w:cs="Times New Roman"/>
          <w:sz w:val="24"/>
          <w:szCs w:val="24"/>
        </w:rPr>
        <w:t xml:space="preserve"> memberikan/menunjukkan perubahan tingkah laku yang mungkin disebabkan oleh terjadinya perubahan pada tingkat pengetahuan, keterampilan, atau sikapnya (Arsyad, 2010).</w:t>
      </w:r>
    </w:p>
    <w:p w:rsidR="00A1323B" w:rsidRPr="00174AB4" w:rsidRDefault="00A1323B" w:rsidP="00A1323B">
      <w:pPr>
        <w:pStyle w:val="ListParagraph"/>
        <w:spacing w:after="0"/>
        <w:ind w:left="0" w:firstLine="567"/>
        <w:jc w:val="both"/>
        <w:rPr>
          <w:rFonts w:ascii="Times New Roman" w:hAnsi="Times New Roman" w:cs="Times New Roman"/>
          <w:sz w:val="24"/>
          <w:szCs w:val="24"/>
        </w:rPr>
      </w:pPr>
      <w:proofErr w:type="gramStart"/>
      <w:r w:rsidRPr="00174AB4">
        <w:rPr>
          <w:rFonts w:ascii="Times New Roman" w:hAnsi="Times New Roman" w:cs="Times New Roman"/>
          <w:sz w:val="24"/>
          <w:szCs w:val="24"/>
        </w:rPr>
        <w:t>Hasil belajar merupakan bagian terpenting dalam pembelajaran, hasil belajar siswa pada hakikatnya adalah perubahan tingkah laku sebagai hasil belajar dalam pengertian yang lebih luas mencakup bidang kognitif, afektif, dan psikomotorik.</w:t>
      </w:r>
      <w:proofErr w:type="gramEnd"/>
    </w:p>
    <w:p w:rsidR="00A1323B" w:rsidRPr="00174AB4" w:rsidRDefault="00A1323B" w:rsidP="00A9501F">
      <w:pPr>
        <w:pStyle w:val="ListParagraph"/>
        <w:spacing w:after="0"/>
        <w:ind w:left="0" w:firstLine="567"/>
        <w:jc w:val="both"/>
        <w:rPr>
          <w:rFonts w:ascii="Times New Roman" w:hAnsi="Times New Roman" w:cs="Times New Roman"/>
          <w:sz w:val="24"/>
          <w:szCs w:val="24"/>
        </w:rPr>
      </w:pPr>
    </w:p>
    <w:p w:rsidR="00C126D5" w:rsidRPr="00174AB4" w:rsidRDefault="00C126D5" w:rsidP="00C126D5">
      <w:pPr>
        <w:spacing w:after="0" w:line="240" w:lineRule="auto"/>
        <w:jc w:val="both"/>
        <w:rPr>
          <w:rFonts w:ascii="Times New Roman" w:hAnsi="Times New Roman" w:cs="Times New Roman"/>
          <w:b/>
          <w:iCs/>
          <w:sz w:val="24"/>
          <w:szCs w:val="24"/>
        </w:rPr>
      </w:pPr>
      <w:r w:rsidRPr="00174AB4">
        <w:rPr>
          <w:rFonts w:ascii="Times New Roman" w:hAnsi="Times New Roman" w:cs="Times New Roman"/>
          <w:b/>
          <w:iCs/>
          <w:sz w:val="24"/>
          <w:szCs w:val="24"/>
        </w:rPr>
        <w:t>METODE PENELITIAN</w:t>
      </w:r>
    </w:p>
    <w:p w:rsidR="00C126D5" w:rsidRPr="00174AB4" w:rsidRDefault="002F6983" w:rsidP="002F6983">
      <w:pPr>
        <w:spacing w:after="0" w:line="240" w:lineRule="auto"/>
        <w:ind w:firstLine="567"/>
        <w:jc w:val="both"/>
        <w:rPr>
          <w:rFonts w:ascii="Times New Roman" w:hAnsi="Times New Roman" w:cs="Times New Roman"/>
          <w:sz w:val="24"/>
          <w:szCs w:val="24"/>
        </w:rPr>
      </w:pPr>
      <w:r w:rsidRPr="00174AB4">
        <w:rPr>
          <w:rFonts w:ascii="Times New Roman" w:hAnsi="Times New Roman" w:cs="Times New Roman"/>
          <w:sz w:val="24"/>
          <w:szCs w:val="24"/>
          <w:lang w:val="fi-FI"/>
        </w:rPr>
        <w:t xml:space="preserve">Penelitian ini merupakan penelitian </w:t>
      </w:r>
      <w:r w:rsidRPr="00174AB4">
        <w:rPr>
          <w:rFonts w:ascii="Times New Roman" w:hAnsi="Times New Roman" w:cs="Times New Roman"/>
          <w:i/>
          <w:sz w:val="24"/>
          <w:szCs w:val="24"/>
          <w:lang w:val="fi-FI"/>
        </w:rPr>
        <w:t>ex post facto</w:t>
      </w:r>
      <w:r w:rsidRPr="00174AB4">
        <w:rPr>
          <w:rFonts w:ascii="Times New Roman" w:hAnsi="Times New Roman" w:cs="Times New Roman"/>
          <w:sz w:val="24"/>
          <w:szCs w:val="24"/>
          <w:lang w:val="fi-FI"/>
        </w:rPr>
        <w:t xml:space="preserve">, </w:t>
      </w:r>
      <w:r w:rsidRPr="00174AB4">
        <w:rPr>
          <w:rFonts w:ascii="Times New Roman" w:hAnsi="Times New Roman" w:cs="Times New Roman"/>
          <w:sz w:val="24"/>
          <w:szCs w:val="24"/>
        </w:rPr>
        <w:t xml:space="preserve">dengan populasi siswa kelas VIII SMPN di Kabupaten Enrekang, tahun ajaran 2016/2017 yang terdiri dari 3 sekolah. Pengambilan sampel secara </w:t>
      </w:r>
      <w:r w:rsidRPr="00174AB4">
        <w:rPr>
          <w:rFonts w:ascii="Times New Roman" w:hAnsi="Times New Roman" w:cs="Times New Roman"/>
          <w:i/>
          <w:sz w:val="24"/>
          <w:szCs w:val="24"/>
        </w:rPr>
        <w:t>cluster random sampling</w:t>
      </w:r>
      <w:r w:rsidRPr="00174AB4">
        <w:rPr>
          <w:rFonts w:ascii="Times New Roman" w:hAnsi="Times New Roman" w:cs="Times New Roman"/>
          <w:sz w:val="24"/>
          <w:szCs w:val="24"/>
        </w:rPr>
        <w:t xml:space="preserve">. </w:t>
      </w:r>
      <w:proofErr w:type="gramStart"/>
      <w:r w:rsidRPr="00174AB4">
        <w:rPr>
          <w:rFonts w:ascii="Times New Roman" w:hAnsi="Times New Roman" w:cs="Times New Roman"/>
          <w:sz w:val="24"/>
          <w:szCs w:val="24"/>
        </w:rPr>
        <w:t>Jumlah sampel sebanyak 166 siswa.</w:t>
      </w:r>
      <w:proofErr w:type="gramEnd"/>
      <w:r w:rsidRPr="00174AB4">
        <w:rPr>
          <w:rFonts w:ascii="Times New Roman" w:hAnsi="Times New Roman" w:cs="Times New Roman"/>
          <w:sz w:val="24"/>
          <w:szCs w:val="24"/>
        </w:rPr>
        <w:t xml:space="preserve"> </w:t>
      </w:r>
      <w:proofErr w:type="gramStart"/>
      <w:r w:rsidR="00C126D5" w:rsidRPr="00174AB4">
        <w:rPr>
          <w:rFonts w:ascii="Times New Roman" w:hAnsi="Times New Roman" w:cs="Times New Roman"/>
          <w:sz w:val="24"/>
          <w:szCs w:val="24"/>
        </w:rPr>
        <w:t xml:space="preserve">Penelitian ini dilakukan pada bulan </w:t>
      </w:r>
      <w:r w:rsidR="00DE7BBF" w:rsidRPr="00174AB4">
        <w:rPr>
          <w:rFonts w:ascii="Times New Roman" w:hAnsi="Times New Roman" w:cs="Times New Roman"/>
          <w:sz w:val="24"/>
          <w:szCs w:val="24"/>
        </w:rPr>
        <w:t>Maret</w:t>
      </w:r>
      <w:r w:rsidR="00C126D5" w:rsidRPr="00174AB4">
        <w:rPr>
          <w:rFonts w:ascii="Times New Roman" w:hAnsi="Times New Roman" w:cs="Times New Roman"/>
          <w:sz w:val="24"/>
          <w:szCs w:val="24"/>
        </w:rPr>
        <w:t xml:space="preserve"> sampai </w:t>
      </w:r>
      <w:r w:rsidR="00DE7BBF" w:rsidRPr="00174AB4">
        <w:rPr>
          <w:rFonts w:ascii="Times New Roman" w:hAnsi="Times New Roman" w:cs="Times New Roman"/>
          <w:sz w:val="24"/>
          <w:szCs w:val="24"/>
        </w:rPr>
        <w:t>Mei</w:t>
      </w:r>
      <w:r w:rsidR="00C126D5" w:rsidRPr="00174AB4">
        <w:rPr>
          <w:rFonts w:ascii="Times New Roman" w:hAnsi="Times New Roman" w:cs="Times New Roman"/>
          <w:sz w:val="24"/>
          <w:szCs w:val="24"/>
        </w:rPr>
        <w:t xml:space="preserve"> 2017 di SMP Negeri di Kabupaten Enrekang.</w:t>
      </w:r>
      <w:proofErr w:type="gramEnd"/>
    </w:p>
    <w:p w:rsidR="00C126D5" w:rsidRPr="00174AB4" w:rsidRDefault="00353A84" w:rsidP="00353A84">
      <w:pPr>
        <w:pStyle w:val="ListParagraph"/>
        <w:spacing w:line="240" w:lineRule="auto"/>
        <w:ind w:left="0" w:firstLine="567"/>
        <w:jc w:val="both"/>
        <w:rPr>
          <w:rFonts w:ascii="Times New Roman" w:hAnsi="Times New Roman" w:cs="Times New Roman"/>
          <w:sz w:val="24"/>
          <w:szCs w:val="24"/>
        </w:rPr>
      </w:pPr>
      <w:proofErr w:type="gramStart"/>
      <w:r w:rsidRPr="00174AB4">
        <w:rPr>
          <w:rFonts w:ascii="Times New Roman" w:hAnsi="Times New Roman" w:cs="Times New Roman"/>
          <w:sz w:val="24"/>
          <w:szCs w:val="24"/>
        </w:rPr>
        <w:t>Instrumen</w:t>
      </w:r>
      <w:r w:rsidR="00C126D5" w:rsidRPr="00174AB4">
        <w:rPr>
          <w:rFonts w:ascii="Times New Roman" w:hAnsi="Times New Roman" w:cs="Times New Roman"/>
          <w:sz w:val="24"/>
          <w:szCs w:val="24"/>
        </w:rPr>
        <w:t xml:space="preserve"> yang digunakan dalam penelitian ini adalah angket/kuisioner dan </w:t>
      </w:r>
      <w:r w:rsidR="00C126D5" w:rsidRPr="00174AB4">
        <w:rPr>
          <w:rFonts w:ascii="Times New Roman" w:hAnsi="Times New Roman" w:cs="Times New Roman"/>
          <w:sz w:val="24"/>
          <w:szCs w:val="24"/>
        </w:rPr>
        <w:lastRenderedPageBreak/>
        <w:t>dokumentasi.</w:t>
      </w:r>
      <w:proofErr w:type="gramEnd"/>
      <w:r w:rsidR="00C126D5" w:rsidRPr="00174AB4">
        <w:rPr>
          <w:rFonts w:ascii="Times New Roman" w:hAnsi="Times New Roman" w:cs="Times New Roman"/>
          <w:sz w:val="24"/>
          <w:szCs w:val="24"/>
        </w:rPr>
        <w:t xml:space="preserve"> Angket digunakan untuk mengumpulkan data mengenai </w:t>
      </w:r>
      <w:r w:rsidR="00DE7BBF" w:rsidRPr="00174AB4">
        <w:rPr>
          <w:rFonts w:ascii="Times New Roman" w:hAnsi="Times New Roman" w:cs="Times New Roman"/>
          <w:sz w:val="24"/>
          <w:szCs w:val="24"/>
        </w:rPr>
        <w:t>efikasi diri</w:t>
      </w:r>
      <w:r w:rsidR="00C126D5" w:rsidRPr="00174AB4">
        <w:rPr>
          <w:rFonts w:ascii="Times New Roman" w:hAnsi="Times New Roman" w:cs="Times New Roman"/>
          <w:sz w:val="24"/>
          <w:szCs w:val="24"/>
        </w:rPr>
        <w:t xml:space="preserve"> dan </w:t>
      </w:r>
      <w:r w:rsidR="00DE7BBF" w:rsidRPr="00174AB4">
        <w:rPr>
          <w:rFonts w:ascii="Times New Roman" w:hAnsi="Times New Roman" w:cs="Times New Roman"/>
          <w:sz w:val="24"/>
          <w:szCs w:val="24"/>
        </w:rPr>
        <w:t>kreativitas belajar</w:t>
      </w:r>
      <w:r w:rsidR="00C126D5" w:rsidRPr="00174AB4">
        <w:rPr>
          <w:rFonts w:ascii="Times New Roman" w:hAnsi="Times New Roman" w:cs="Times New Roman"/>
          <w:sz w:val="24"/>
          <w:szCs w:val="24"/>
        </w:rPr>
        <w:t xml:space="preserve">, </w:t>
      </w:r>
      <w:r w:rsidR="002F6983" w:rsidRPr="00174AB4">
        <w:rPr>
          <w:rFonts w:ascii="Times New Roman" w:hAnsi="Times New Roman" w:cs="Times New Roman"/>
          <w:sz w:val="24"/>
          <w:szCs w:val="24"/>
        </w:rPr>
        <w:t>sedangkan</w:t>
      </w:r>
      <w:r w:rsidR="00C126D5" w:rsidRPr="00174AB4">
        <w:rPr>
          <w:rFonts w:ascii="Times New Roman" w:hAnsi="Times New Roman" w:cs="Times New Roman"/>
          <w:sz w:val="24"/>
          <w:szCs w:val="24"/>
        </w:rPr>
        <w:t xml:space="preserve"> dokumentasi digunakan untuk mengumpulkan data mengenai nilai hasil </w:t>
      </w:r>
      <w:proofErr w:type="gramStart"/>
      <w:r w:rsidR="00C126D5" w:rsidRPr="00174AB4">
        <w:rPr>
          <w:rFonts w:ascii="Times New Roman" w:hAnsi="Times New Roman" w:cs="Times New Roman"/>
          <w:sz w:val="24"/>
          <w:szCs w:val="24"/>
        </w:rPr>
        <w:t>tes  ujian</w:t>
      </w:r>
      <w:proofErr w:type="gramEnd"/>
      <w:r w:rsidR="00C126D5" w:rsidRPr="00174AB4">
        <w:rPr>
          <w:rFonts w:ascii="Times New Roman" w:hAnsi="Times New Roman" w:cs="Times New Roman"/>
          <w:sz w:val="24"/>
          <w:szCs w:val="24"/>
        </w:rPr>
        <w:t xml:space="preserve"> semester ganjil tahun ajaran 2016/2017 untuk mata pelajaran IPA.</w:t>
      </w:r>
    </w:p>
    <w:p w:rsidR="002F6983" w:rsidRPr="00174AB4" w:rsidRDefault="002F6983" w:rsidP="00353A84">
      <w:pPr>
        <w:pStyle w:val="ListParagraph"/>
        <w:spacing w:line="240" w:lineRule="auto"/>
        <w:ind w:left="0" w:firstLine="567"/>
        <w:jc w:val="both"/>
        <w:rPr>
          <w:rFonts w:ascii="Times New Roman" w:hAnsi="Times New Roman" w:cs="Times New Roman"/>
          <w:sz w:val="24"/>
          <w:szCs w:val="24"/>
        </w:rPr>
      </w:pPr>
    </w:p>
    <w:p w:rsidR="00C126D5" w:rsidRPr="00174AB4" w:rsidRDefault="00C126D5" w:rsidP="00C126D5">
      <w:pPr>
        <w:pStyle w:val="ListParagraph"/>
        <w:spacing w:line="240" w:lineRule="auto"/>
        <w:ind w:left="0"/>
        <w:jc w:val="both"/>
        <w:rPr>
          <w:rFonts w:ascii="Times New Roman" w:hAnsi="Times New Roman" w:cs="Times New Roman"/>
          <w:b/>
          <w:sz w:val="24"/>
          <w:szCs w:val="24"/>
        </w:rPr>
      </w:pPr>
      <w:r w:rsidRPr="00174AB4">
        <w:rPr>
          <w:rFonts w:ascii="Times New Roman" w:hAnsi="Times New Roman" w:cs="Times New Roman"/>
          <w:b/>
          <w:sz w:val="24"/>
          <w:szCs w:val="24"/>
        </w:rPr>
        <w:t xml:space="preserve">HASIL PENELITIAN </w:t>
      </w:r>
    </w:p>
    <w:p w:rsidR="00C126D5" w:rsidRPr="00174AB4" w:rsidRDefault="00C126D5" w:rsidP="00C126D5">
      <w:pPr>
        <w:pStyle w:val="ListParagraph"/>
        <w:numPr>
          <w:ilvl w:val="0"/>
          <w:numId w:val="10"/>
        </w:numPr>
        <w:spacing w:line="240" w:lineRule="auto"/>
        <w:jc w:val="both"/>
        <w:rPr>
          <w:rFonts w:ascii="Times New Roman" w:hAnsi="Times New Roman" w:cs="Times New Roman"/>
          <w:b/>
          <w:sz w:val="24"/>
          <w:szCs w:val="24"/>
        </w:rPr>
      </w:pPr>
      <w:r w:rsidRPr="00174AB4">
        <w:rPr>
          <w:rFonts w:ascii="Times New Roman" w:hAnsi="Times New Roman" w:cs="Times New Roman"/>
          <w:b/>
          <w:sz w:val="24"/>
          <w:szCs w:val="24"/>
        </w:rPr>
        <w:t>Analisis Deskriptif</w:t>
      </w:r>
    </w:p>
    <w:p w:rsidR="00C126D5" w:rsidRPr="00174AB4" w:rsidRDefault="00C126D5" w:rsidP="00C126D5">
      <w:pPr>
        <w:pStyle w:val="ListParagraph"/>
        <w:numPr>
          <w:ilvl w:val="0"/>
          <w:numId w:val="6"/>
        </w:numPr>
        <w:spacing w:line="240" w:lineRule="auto"/>
        <w:ind w:left="360"/>
        <w:jc w:val="both"/>
        <w:rPr>
          <w:rFonts w:ascii="Times New Roman" w:hAnsi="Times New Roman" w:cs="Times New Roman"/>
          <w:b/>
          <w:sz w:val="24"/>
          <w:szCs w:val="24"/>
        </w:rPr>
      </w:pPr>
      <w:r w:rsidRPr="00174AB4">
        <w:rPr>
          <w:rFonts w:ascii="Times New Roman" w:hAnsi="Times New Roman" w:cs="Times New Roman"/>
          <w:b/>
          <w:sz w:val="24"/>
          <w:szCs w:val="24"/>
        </w:rPr>
        <w:t>Deskriptif ketiga variable</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tblPr>
      <w:tblGrid>
        <w:gridCol w:w="510"/>
        <w:gridCol w:w="2150"/>
        <w:gridCol w:w="2185"/>
      </w:tblGrid>
      <w:tr w:rsidR="00C126D5" w:rsidRPr="00174AB4" w:rsidTr="00353A84">
        <w:tc>
          <w:tcPr>
            <w:tcW w:w="510" w:type="dxa"/>
            <w:tcBorders>
              <w:top w:val="single" w:sz="4" w:space="0" w:color="000000" w:themeColor="text1"/>
              <w:bottom w:val="single" w:sz="4" w:space="0" w:color="auto"/>
            </w:tcBorders>
          </w:tcPr>
          <w:p w:rsidR="00C126D5" w:rsidRPr="00174AB4" w:rsidRDefault="00C126D5" w:rsidP="00353A84">
            <w:pPr>
              <w:spacing w:after="0" w:line="240" w:lineRule="auto"/>
              <w:rPr>
                <w:rFonts w:ascii="Times New Roman" w:hAnsi="Times New Roman" w:cs="Times New Roman"/>
                <w:b/>
                <w:sz w:val="24"/>
                <w:szCs w:val="24"/>
              </w:rPr>
            </w:pPr>
            <w:r w:rsidRPr="00174AB4">
              <w:rPr>
                <w:rFonts w:ascii="Times New Roman" w:hAnsi="Times New Roman" w:cs="Times New Roman"/>
                <w:b/>
                <w:sz w:val="24"/>
                <w:szCs w:val="24"/>
              </w:rPr>
              <w:t>No</w:t>
            </w:r>
          </w:p>
        </w:tc>
        <w:tc>
          <w:tcPr>
            <w:tcW w:w="2150" w:type="dxa"/>
            <w:tcBorders>
              <w:top w:val="single" w:sz="4" w:space="0" w:color="000000" w:themeColor="text1"/>
              <w:bottom w:val="single" w:sz="4" w:space="0" w:color="auto"/>
            </w:tcBorders>
          </w:tcPr>
          <w:p w:rsidR="00C126D5" w:rsidRPr="00174AB4" w:rsidRDefault="00C126D5" w:rsidP="00353A84">
            <w:pPr>
              <w:spacing w:after="0" w:line="240" w:lineRule="auto"/>
              <w:rPr>
                <w:rFonts w:ascii="Times New Roman" w:hAnsi="Times New Roman" w:cs="Times New Roman"/>
                <w:b/>
                <w:sz w:val="24"/>
                <w:szCs w:val="24"/>
              </w:rPr>
            </w:pPr>
            <w:r w:rsidRPr="00174AB4">
              <w:rPr>
                <w:rFonts w:ascii="Times New Roman" w:hAnsi="Times New Roman" w:cs="Times New Roman"/>
                <w:b/>
                <w:sz w:val="24"/>
                <w:szCs w:val="24"/>
              </w:rPr>
              <w:t xml:space="preserve">Variable </w:t>
            </w:r>
          </w:p>
        </w:tc>
        <w:tc>
          <w:tcPr>
            <w:tcW w:w="2185" w:type="dxa"/>
            <w:tcBorders>
              <w:top w:val="single" w:sz="4" w:space="0" w:color="000000" w:themeColor="text1"/>
              <w:bottom w:val="single" w:sz="4" w:space="0" w:color="auto"/>
            </w:tcBorders>
          </w:tcPr>
          <w:p w:rsidR="00C126D5" w:rsidRPr="00174AB4" w:rsidRDefault="00353A84" w:rsidP="00353A84">
            <w:pPr>
              <w:spacing w:after="0" w:line="240" w:lineRule="auto"/>
              <w:jc w:val="center"/>
              <w:rPr>
                <w:rFonts w:ascii="Times New Roman" w:hAnsi="Times New Roman" w:cs="Times New Roman"/>
                <w:b/>
                <w:sz w:val="24"/>
                <w:szCs w:val="24"/>
              </w:rPr>
            </w:pPr>
            <w:r w:rsidRPr="00174AB4">
              <w:rPr>
                <w:rFonts w:ascii="Times New Roman" w:hAnsi="Times New Roman" w:cs="Times New Roman"/>
                <w:b/>
                <w:sz w:val="24"/>
                <w:szCs w:val="24"/>
              </w:rPr>
              <w:t>Rata-rata Skor (M</w:t>
            </w:r>
            <w:r w:rsidR="00C126D5" w:rsidRPr="00174AB4">
              <w:rPr>
                <w:rFonts w:ascii="Times New Roman" w:hAnsi="Times New Roman" w:cs="Times New Roman"/>
                <w:b/>
                <w:sz w:val="24"/>
                <w:szCs w:val="24"/>
              </w:rPr>
              <w:t>ean)</w:t>
            </w:r>
          </w:p>
        </w:tc>
      </w:tr>
      <w:tr w:rsidR="00C126D5" w:rsidRPr="00174AB4" w:rsidTr="00353A84">
        <w:tc>
          <w:tcPr>
            <w:tcW w:w="510" w:type="dxa"/>
            <w:tcBorders>
              <w:top w:val="single" w:sz="4" w:space="0" w:color="auto"/>
            </w:tcBorders>
          </w:tcPr>
          <w:p w:rsidR="00C126D5" w:rsidRPr="00174AB4" w:rsidRDefault="00C126D5" w:rsidP="00353A84">
            <w:pPr>
              <w:spacing w:after="0" w:line="240" w:lineRule="auto"/>
              <w:rPr>
                <w:rFonts w:ascii="Times New Roman" w:hAnsi="Times New Roman" w:cs="Times New Roman"/>
                <w:sz w:val="24"/>
                <w:szCs w:val="24"/>
              </w:rPr>
            </w:pPr>
            <w:r w:rsidRPr="00174AB4">
              <w:rPr>
                <w:rFonts w:ascii="Times New Roman" w:hAnsi="Times New Roman" w:cs="Times New Roman"/>
                <w:sz w:val="24"/>
                <w:szCs w:val="24"/>
              </w:rPr>
              <w:t>1</w:t>
            </w:r>
          </w:p>
        </w:tc>
        <w:tc>
          <w:tcPr>
            <w:tcW w:w="2150" w:type="dxa"/>
            <w:tcBorders>
              <w:top w:val="single" w:sz="4" w:space="0" w:color="auto"/>
            </w:tcBorders>
          </w:tcPr>
          <w:p w:rsidR="00C126D5" w:rsidRPr="00174AB4" w:rsidRDefault="00DE7BBF" w:rsidP="00353A84">
            <w:pPr>
              <w:spacing w:after="0" w:line="240" w:lineRule="auto"/>
              <w:rPr>
                <w:rFonts w:ascii="Times New Roman" w:hAnsi="Times New Roman" w:cs="Times New Roman"/>
                <w:sz w:val="24"/>
                <w:szCs w:val="24"/>
              </w:rPr>
            </w:pPr>
            <w:r w:rsidRPr="00174AB4">
              <w:rPr>
                <w:rFonts w:ascii="Times New Roman" w:hAnsi="Times New Roman" w:cs="Times New Roman"/>
                <w:sz w:val="24"/>
                <w:szCs w:val="24"/>
              </w:rPr>
              <w:t>Efikasi Diri</w:t>
            </w:r>
          </w:p>
        </w:tc>
        <w:tc>
          <w:tcPr>
            <w:tcW w:w="2185" w:type="dxa"/>
            <w:tcBorders>
              <w:top w:val="single" w:sz="4" w:space="0" w:color="auto"/>
            </w:tcBorders>
          </w:tcPr>
          <w:p w:rsidR="00C126D5" w:rsidRPr="00174AB4" w:rsidRDefault="00DE7BBF" w:rsidP="00353A84">
            <w:pPr>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95,42</w:t>
            </w:r>
          </w:p>
        </w:tc>
      </w:tr>
      <w:tr w:rsidR="00C126D5" w:rsidRPr="00174AB4" w:rsidTr="00353A84">
        <w:tc>
          <w:tcPr>
            <w:tcW w:w="510" w:type="dxa"/>
          </w:tcPr>
          <w:p w:rsidR="00C126D5" w:rsidRPr="00174AB4" w:rsidRDefault="00C126D5" w:rsidP="00353A84">
            <w:pPr>
              <w:spacing w:after="0" w:line="240" w:lineRule="auto"/>
              <w:rPr>
                <w:rFonts w:ascii="Times New Roman" w:hAnsi="Times New Roman" w:cs="Times New Roman"/>
                <w:sz w:val="24"/>
                <w:szCs w:val="24"/>
              </w:rPr>
            </w:pPr>
            <w:r w:rsidRPr="00174AB4">
              <w:rPr>
                <w:rFonts w:ascii="Times New Roman" w:hAnsi="Times New Roman" w:cs="Times New Roman"/>
                <w:sz w:val="24"/>
                <w:szCs w:val="24"/>
              </w:rPr>
              <w:t>2</w:t>
            </w:r>
          </w:p>
        </w:tc>
        <w:tc>
          <w:tcPr>
            <w:tcW w:w="2150" w:type="dxa"/>
          </w:tcPr>
          <w:p w:rsidR="00C126D5" w:rsidRPr="00174AB4" w:rsidRDefault="00DE7BBF" w:rsidP="00353A84">
            <w:pPr>
              <w:spacing w:after="0" w:line="240" w:lineRule="auto"/>
              <w:rPr>
                <w:rFonts w:ascii="Times New Roman" w:hAnsi="Times New Roman" w:cs="Times New Roman"/>
                <w:sz w:val="24"/>
                <w:szCs w:val="24"/>
              </w:rPr>
            </w:pPr>
            <w:r w:rsidRPr="00174AB4">
              <w:rPr>
                <w:rFonts w:ascii="Times New Roman" w:hAnsi="Times New Roman" w:cs="Times New Roman"/>
                <w:sz w:val="24"/>
                <w:szCs w:val="24"/>
              </w:rPr>
              <w:t>Kreativitas</w:t>
            </w:r>
            <w:r w:rsidR="00353A84" w:rsidRPr="00174AB4">
              <w:rPr>
                <w:rFonts w:ascii="Times New Roman" w:hAnsi="Times New Roman" w:cs="Times New Roman"/>
                <w:sz w:val="24"/>
                <w:szCs w:val="24"/>
              </w:rPr>
              <w:t xml:space="preserve"> B</w:t>
            </w:r>
            <w:r w:rsidR="00C126D5" w:rsidRPr="00174AB4">
              <w:rPr>
                <w:rFonts w:ascii="Times New Roman" w:hAnsi="Times New Roman" w:cs="Times New Roman"/>
                <w:sz w:val="24"/>
                <w:szCs w:val="24"/>
              </w:rPr>
              <w:t>elajar</w:t>
            </w:r>
          </w:p>
        </w:tc>
        <w:tc>
          <w:tcPr>
            <w:tcW w:w="2185" w:type="dxa"/>
          </w:tcPr>
          <w:p w:rsidR="00C126D5" w:rsidRPr="00174AB4" w:rsidRDefault="00DE7BBF" w:rsidP="00353A84">
            <w:pPr>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93</w:t>
            </w:r>
            <w:r w:rsidR="00C126D5" w:rsidRPr="00174AB4">
              <w:rPr>
                <w:rFonts w:ascii="Times New Roman" w:hAnsi="Times New Roman" w:cs="Times New Roman"/>
                <w:sz w:val="24"/>
                <w:szCs w:val="24"/>
              </w:rPr>
              <w:t>,</w:t>
            </w:r>
            <w:r w:rsidRPr="00174AB4">
              <w:rPr>
                <w:rFonts w:ascii="Times New Roman" w:hAnsi="Times New Roman" w:cs="Times New Roman"/>
                <w:sz w:val="24"/>
                <w:szCs w:val="24"/>
              </w:rPr>
              <w:t>42</w:t>
            </w:r>
          </w:p>
        </w:tc>
      </w:tr>
      <w:tr w:rsidR="00C126D5" w:rsidRPr="00174AB4" w:rsidTr="00353A84">
        <w:tc>
          <w:tcPr>
            <w:tcW w:w="510" w:type="dxa"/>
          </w:tcPr>
          <w:p w:rsidR="00C126D5" w:rsidRPr="00174AB4" w:rsidRDefault="00C126D5" w:rsidP="00353A84">
            <w:pPr>
              <w:spacing w:after="0" w:line="240" w:lineRule="auto"/>
              <w:rPr>
                <w:rFonts w:ascii="Times New Roman" w:hAnsi="Times New Roman" w:cs="Times New Roman"/>
                <w:sz w:val="24"/>
                <w:szCs w:val="24"/>
              </w:rPr>
            </w:pPr>
            <w:r w:rsidRPr="00174AB4">
              <w:rPr>
                <w:rFonts w:ascii="Times New Roman" w:hAnsi="Times New Roman" w:cs="Times New Roman"/>
                <w:sz w:val="24"/>
                <w:szCs w:val="24"/>
              </w:rPr>
              <w:t>3</w:t>
            </w:r>
          </w:p>
        </w:tc>
        <w:tc>
          <w:tcPr>
            <w:tcW w:w="2150" w:type="dxa"/>
          </w:tcPr>
          <w:p w:rsidR="00C126D5" w:rsidRPr="00174AB4" w:rsidRDefault="00C126D5" w:rsidP="00353A84">
            <w:pPr>
              <w:spacing w:after="0" w:line="240" w:lineRule="auto"/>
              <w:rPr>
                <w:rFonts w:ascii="Times New Roman" w:hAnsi="Times New Roman" w:cs="Times New Roman"/>
                <w:sz w:val="24"/>
                <w:szCs w:val="24"/>
              </w:rPr>
            </w:pPr>
            <w:r w:rsidRPr="00174AB4">
              <w:rPr>
                <w:rFonts w:ascii="Times New Roman" w:hAnsi="Times New Roman" w:cs="Times New Roman"/>
                <w:sz w:val="24"/>
                <w:szCs w:val="24"/>
              </w:rPr>
              <w:t xml:space="preserve">Hasil belajar </w:t>
            </w:r>
          </w:p>
        </w:tc>
        <w:tc>
          <w:tcPr>
            <w:tcW w:w="2185" w:type="dxa"/>
          </w:tcPr>
          <w:p w:rsidR="00C126D5" w:rsidRPr="00174AB4" w:rsidRDefault="00DE7BBF" w:rsidP="00353A84">
            <w:pPr>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75</w:t>
            </w:r>
            <w:r w:rsidR="00C126D5" w:rsidRPr="00174AB4">
              <w:rPr>
                <w:rFonts w:ascii="Times New Roman" w:hAnsi="Times New Roman" w:cs="Times New Roman"/>
                <w:sz w:val="24"/>
                <w:szCs w:val="24"/>
              </w:rPr>
              <w:t>,07</w:t>
            </w:r>
          </w:p>
        </w:tc>
      </w:tr>
    </w:tbl>
    <w:p w:rsidR="00353A84" w:rsidRPr="00174AB4" w:rsidRDefault="00353A84" w:rsidP="00353A84">
      <w:pPr>
        <w:pStyle w:val="ListParagraph"/>
        <w:spacing w:after="0" w:line="240" w:lineRule="auto"/>
        <w:ind w:left="360"/>
        <w:jc w:val="both"/>
        <w:rPr>
          <w:rFonts w:ascii="Times New Roman" w:hAnsi="Times New Roman" w:cs="Times New Roman"/>
          <w:b/>
          <w:sz w:val="24"/>
          <w:szCs w:val="24"/>
        </w:rPr>
      </w:pPr>
    </w:p>
    <w:p w:rsidR="00C126D5" w:rsidRPr="00174AB4" w:rsidRDefault="00427B7B" w:rsidP="00353A84">
      <w:pPr>
        <w:pStyle w:val="ListParagraph"/>
        <w:numPr>
          <w:ilvl w:val="0"/>
          <w:numId w:val="6"/>
        </w:numPr>
        <w:spacing w:after="0" w:line="240" w:lineRule="auto"/>
        <w:ind w:left="360"/>
        <w:jc w:val="both"/>
        <w:rPr>
          <w:rFonts w:ascii="Times New Roman" w:hAnsi="Times New Roman" w:cs="Times New Roman"/>
          <w:b/>
          <w:sz w:val="24"/>
          <w:szCs w:val="24"/>
        </w:rPr>
      </w:pPr>
      <w:r w:rsidRPr="00174AB4">
        <w:rPr>
          <w:rFonts w:ascii="Times New Roman" w:hAnsi="Times New Roman" w:cs="Times New Roman"/>
          <w:b/>
          <w:sz w:val="24"/>
          <w:szCs w:val="24"/>
        </w:rPr>
        <w:t>Efikasi Diri</w:t>
      </w:r>
    </w:p>
    <w:p w:rsidR="00C126D5" w:rsidRPr="00174AB4" w:rsidRDefault="00C126D5" w:rsidP="008B480E">
      <w:pPr>
        <w:pStyle w:val="ListParagraph"/>
        <w:spacing w:line="240" w:lineRule="auto"/>
        <w:ind w:left="0" w:firstLine="567"/>
        <w:jc w:val="both"/>
        <w:rPr>
          <w:rFonts w:ascii="Times New Roman" w:hAnsi="Times New Roman" w:cs="Times New Roman"/>
          <w:sz w:val="24"/>
          <w:szCs w:val="24"/>
        </w:rPr>
      </w:pPr>
      <w:proofErr w:type="gramStart"/>
      <w:r w:rsidRPr="00174AB4">
        <w:rPr>
          <w:rFonts w:ascii="Times New Roman" w:hAnsi="Times New Roman" w:cs="Times New Roman"/>
          <w:sz w:val="24"/>
          <w:szCs w:val="24"/>
        </w:rPr>
        <w:t xml:space="preserve">Hasil perhitungan angket dari </w:t>
      </w:r>
      <w:r w:rsidR="00427B7B" w:rsidRPr="00174AB4">
        <w:rPr>
          <w:rFonts w:ascii="Times New Roman" w:hAnsi="Times New Roman" w:cs="Times New Roman"/>
          <w:sz w:val="24"/>
          <w:szCs w:val="24"/>
        </w:rPr>
        <w:t>efikasi diri</w:t>
      </w:r>
      <w:r w:rsidRPr="00174AB4">
        <w:rPr>
          <w:rFonts w:ascii="Times New Roman" w:hAnsi="Times New Roman" w:cs="Times New Roman"/>
          <w:sz w:val="24"/>
          <w:szCs w:val="24"/>
        </w:rPr>
        <w:t xml:space="preserve"> pada siswa kelas VIII SMPN di Kabupaten Enrekang dapat dilihat pada Tabel 1.</w:t>
      </w:r>
      <w:proofErr w:type="gramEnd"/>
    </w:p>
    <w:p w:rsidR="00C126D5" w:rsidRPr="00174AB4" w:rsidRDefault="00C126D5" w:rsidP="008B480E">
      <w:pPr>
        <w:spacing w:after="0" w:line="240" w:lineRule="auto"/>
        <w:ind w:firstLine="567"/>
        <w:jc w:val="both"/>
        <w:rPr>
          <w:rFonts w:ascii="Times New Roman" w:hAnsi="Times New Roman" w:cs="Times New Roman"/>
          <w:sz w:val="24"/>
          <w:szCs w:val="24"/>
        </w:rPr>
      </w:pPr>
      <w:r w:rsidRPr="00174AB4">
        <w:rPr>
          <w:rFonts w:ascii="Times New Roman" w:hAnsi="Times New Roman" w:cs="Times New Roman"/>
          <w:sz w:val="24"/>
          <w:szCs w:val="24"/>
        </w:rPr>
        <w:t xml:space="preserve">Tabel 1 Kategori Skor Perhitungan Angket </w:t>
      </w:r>
      <w:r w:rsidR="008B480E" w:rsidRPr="00174AB4">
        <w:rPr>
          <w:rFonts w:ascii="Times New Roman" w:hAnsi="Times New Roman" w:cs="Times New Roman"/>
          <w:sz w:val="24"/>
          <w:szCs w:val="24"/>
        </w:rPr>
        <w:t>Efikasi Diri</w:t>
      </w:r>
    </w:p>
    <w:tbl>
      <w:tblPr>
        <w:tblStyle w:val="TableGrid"/>
        <w:tblW w:w="4743" w:type="dxa"/>
        <w:tblInd w:w="10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Look w:val="04A0"/>
      </w:tblPr>
      <w:tblGrid>
        <w:gridCol w:w="1294"/>
        <w:gridCol w:w="974"/>
        <w:gridCol w:w="1560"/>
        <w:gridCol w:w="915"/>
      </w:tblGrid>
      <w:tr w:rsidR="00C126D5" w:rsidRPr="00174AB4" w:rsidTr="00427B7B">
        <w:tc>
          <w:tcPr>
            <w:tcW w:w="1294" w:type="dxa"/>
            <w:tcBorders>
              <w:top w:val="single" w:sz="4" w:space="0" w:color="000000" w:themeColor="text1"/>
              <w:bottom w:val="single" w:sz="4" w:space="0" w:color="auto"/>
            </w:tcBorders>
          </w:tcPr>
          <w:p w:rsidR="00C126D5" w:rsidRPr="00174AB4" w:rsidRDefault="00C126D5" w:rsidP="00353A84">
            <w:pPr>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Interval penilaian (%)</w:t>
            </w:r>
          </w:p>
        </w:tc>
        <w:tc>
          <w:tcPr>
            <w:tcW w:w="974" w:type="dxa"/>
            <w:tcBorders>
              <w:top w:val="single" w:sz="4" w:space="0" w:color="000000" w:themeColor="text1"/>
              <w:bottom w:val="single" w:sz="4" w:space="0" w:color="auto"/>
            </w:tcBorders>
          </w:tcPr>
          <w:p w:rsidR="00C126D5" w:rsidRPr="00174AB4" w:rsidRDefault="00C126D5" w:rsidP="00353A84">
            <w:pPr>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Jumlah</w:t>
            </w:r>
          </w:p>
        </w:tc>
        <w:tc>
          <w:tcPr>
            <w:tcW w:w="1560" w:type="dxa"/>
            <w:tcBorders>
              <w:top w:val="single" w:sz="4" w:space="0" w:color="000000" w:themeColor="text1"/>
              <w:bottom w:val="single" w:sz="4" w:space="0" w:color="auto"/>
            </w:tcBorders>
          </w:tcPr>
          <w:p w:rsidR="00C126D5" w:rsidRPr="00174AB4" w:rsidRDefault="00427B7B" w:rsidP="00353A84">
            <w:pPr>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P</w:t>
            </w:r>
            <w:r w:rsidR="00C126D5" w:rsidRPr="00174AB4">
              <w:rPr>
                <w:rFonts w:ascii="Times New Roman" w:hAnsi="Times New Roman" w:cs="Times New Roman"/>
                <w:sz w:val="24"/>
                <w:szCs w:val="24"/>
              </w:rPr>
              <w:t>ersentase (%)</w:t>
            </w:r>
          </w:p>
        </w:tc>
        <w:tc>
          <w:tcPr>
            <w:tcW w:w="915" w:type="dxa"/>
            <w:tcBorders>
              <w:top w:val="single" w:sz="4" w:space="0" w:color="000000" w:themeColor="text1"/>
              <w:bottom w:val="single" w:sz="4" w:space="0" w:color="auto"/>
            </w:tcBorders>
          </w:tcPr>
          <w:p w:rsidR="00C126D5" w:rsidRPr="00174AB4" w:rsidRDefault="00C126D5" w:rsidP="00353A84">
            <w:pPr>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Ket</w:t>
            </w:r>
          </w:p>
        </w:tc>
      </w:tr>
      <w:tr w:rsidR="00427B7B" w:rsidRPr="00174AB4" w:rsidTr="00427B7B">
        <w:tc>
          <w:tcPr>
            <w:tcW w:w="1294" w:type="dxa"/>
            <w:tcBorders>
              <w:top w:val="single" w:sz="4" w:space="0" w:color="auto"/>
              <w:bottom w:val="nil"/>
            </w:tcBorders>
          </w:tcPr>
          <w:p w:rsidR="00427B7B" w:rsidRPr="00174AB4" w:rsidRDefault="00427B7B" w:rsidP="00353A84">
            <w:pPr>
              <w:autoSpaceDE w:val="0"/>
              <w:autoSpaceDN w:val="0"/>
              <w:adjustRightInd w:val="0"/>
              <w:spacing w:after="0" w:line="240" w:lineRule="auto"/>
              <w:ind w:left="60" w:right="60" w:firstLine="28"/>
              <w:jc w:val="center"/>
              <w:rPr>
                <w:rFonts w:ascii="Times New Roman" w:hAnsi="Times New Roman" w:cs="Times New Roman"/>
                <w:sz w:val="24"/>
                <w:szCs w:val="24"/>
              </w:rPr>
            </w:pPr>
            <w:r w:rsidRPr="00174AB4">
              <w:rPr>
                <w:rFonts w:ascii="Times New Roman" w:hAnsi="Times New Roman" w:cs="Times New Roman"/>
                <w:sz w:val="24"/>
                <w:szCs w:val="24"/>
              </w:rPr>
              <w:t>111-120</w:t>
            </w:r>
          </w:p>
        </w:tc>
        <w:tc>
          <w:tcPr>
            <w:tcW w:w="974" w:type="dxa"/>
            <w:tcBorders>
              <w:top w:val="single" w:sz="4" w:space="0" w:color="auto"/>
              <w:bottom w:val="nil"/>
            </w:tcBorders>
          </w:tcPr>
          <w:p w:rsidR="00427B7B" w:rsidRPr="00174AB4" w:rsidRDefault="00427B7B" w:rsidP="00353A84">
            <w:pPr>
              <w:autoSpaceDE w:val="0"/>
              <w:autoSpaceDN w:val="0"/>
              <w:adjustRightInd w:val="0"/>
              <w:spacing w:after="0" w:line="240" w:lineRule="auto"/>
              <w:ind w:left="60" w:right="60" w:firstLine="28"/>
              <w:jc w:val="center"/>
              <w:rPr>
                <w:rFonts w:ascii="Times New Roman" w:hAnsi="Times New Roman" w:cs="Times New Roman"/>
                <w:sz w:val="24"/>
                <w:szCs w:val="24"/>
              </w:rPr>
            </w:pPr>
            <w:r w:rsidRPr="00174AB4">
              <w:rPr>
                <w:rFonts w:ascii="Times New Roman" w:hAnsi="Times New Roman" w:cs="Times New Roman"/>
                <w:sz w:val="24"/>
                <w:szCs w:val="24"/>
              </w:rPr>
              <w:t>17</w:t>
            </w:r>
          </w:p>
        </w:tc>
        <w:tc>
          <w:tcPr>
            <w:tcW w:w="1560" w:type="dxa"/>
            <w:tcBorders>
              <w:top w:val="single" w:sz="4" w:space="0" w:color="auto"/>
              <w:bottom w:val="nil"/>
            </w:tcBorders>
          </w:tcPr>
          <w:p w:rsidR="00427B7B" w:rsidRPr="00174AB4" w:rsidRDefault="00427B7B" w:rsidP="00353A84">
            <w:pPr>
              <w:autoSpaceDE w:val="0"/>
              <w:autoSpaceDN w:val="0"/>
              <w:adjustRightInd w:val="0"/>
              <w:spacing w:after="0" w:line="240" w:lineRule="auto"/>
              <w:ind w:left="60" w:right="60" w:hanging="60"/>
              <w:jc w:val="center"/>
              <w:rPr>
                <w:rFonts w:ascii="Times New Roman" w:hAnsi="Times New Roman" w:cs="Times New Roman"/>
                <w:sz w:val="24"/>
                <w:szCs w:val="24"/>
              </w:rPr>
            </w:pPr>
            <w:r w:rsidRPr="00174AB4">
              <w:rPr>
                <w:rFonts w:ascii="Times New Roman" w:hAnsi="Times New Roman" w:cs="Times New Roman"/>
                <w:sz w:val="24"/>
                <w:szCs w:val="24"/>
              </w:rPr>
              <w:t>10,2</w:t>
            </w:r>
          </w:p>
        </w:tc>
        <w:tc>
          <w:tcPr>
            <w:tcW w:w="915" w:type="dxa"/>
            <w:tcBorders>
              <w:top w:val="single" w:sz="4" w:space="0" w:color="auto"/>
              <w:bottom w:val="nil"/>
            </w:tcBorders>
          </w:tcPr>
          <w:p w:rsidR="00427B7B" w:rsidRPr="00174AB4" w:rsidRDefault="00427B7B" w:rsidP="00353A84">
            <w:pPr>
              <w:spacing w:after="0" w:line="240" w:lineRule="auto"/>
              <w:ind w:left="72"/>
              <w:jc w:val="center"/>
              <w:rPr>
                <w:rFonts w:ascii="Times New Roman" w:hAnsi="Times New Roman" w:cs="Times New Roman"/>
                <w:sz w:val="24"/>
                <w:szCs w:val="24"/>
              </w:rPr>
            </w:pPr>
            <w:r w:rsidRPr="00174AB4">
              <w:rPr>
                <w:rFonts w:ascii="Times New Roman" w:hAnsi="Times New Roman" w:cs="Times New Roman"/>
                <w:sz w:val="24"/>
                <w:szCs w:val="24"/>
              </w:rPr>
              <w:t>ST</w:t>
            </w:r>
          </w:p>
        </w:tc>
      </w:tr>
      <w:tr w:rsidR="00427B7B" w:rsidRPr="00174AB4" w:rsidTr="00427B7B">
        <w:tc>
          <w:tcPr>
            <w:tcW w:w="1294" w:type="dxa"/>
            <w:tcBorders>
              <w:top w:val="nil"/>
              <w:bottom w:val="nil"/>
            </w:tcBorders>
          </w:tcPr>
          <w:p w:rsidR="00427B7B" w:rsidRPr="00174AB4" w:rsidRDefault="00427B7B" w:rsidP="00353A84">
            <w:pPr>
              <w:autoSpaceDE w:val="0"/>
              <w:autoSpaceDN w:val="0"/>
              <w:adjustRightInd w:val="0"/>
              <w:spacing w:after="0" w:line="240" w:lineRule="auto"/>
              <w:ind w:left="60" w:right="60" w:firstLine="28"/>
              <w:jc w:val="center"/>
              <w:rPr>
                <w:rFonts w:ascii="Times New Roman" w:hAnsi="Times New Roman" w:cs="Times New Roman"/>
                <w:sz w:val="24"/>
                <w:szCs w:val="24"/>
              </w:rPr>
            </w:pPr>
            <w:r w:rsidRPr="00174AB4">
              <w:rPr>
                <w:rFonts w:ascii="Times New Roman" w:hAnsi="Times New Roman" w:cs="Times New Roman"/>
                <w:sz w:val="24"/>
                <w:szCs w:val="24"/>
              </w:rPr>
              <w:t>101-110</w:t>
            </w:r>
          </w:p>
        </w:tc>
        <w:tc>
          <w:tcPr>
            <w:tcW w:w="974" w:type="dxa"/>
            <w:tcBorders>
              <w:top w:val="nil"/>
              <w:bottom w:val="nil"/>
            </w:tcBorders>
          </w:tcPr>
          <w:p w:rsidR="00427B7B" w:rsidRPr="00174AB4" w:rsidRDefault="00427B7B" w:rsidP="00353A84">
            <w:pPr>
              <w:autoSpaceDE w:val="0"/>
              <w:autoSpaceDN w:val="0"/>
              <w:adjustRightInd w:val="0"/>
              <w:spacing w:after="0" w:line="240" w:lineRule="auto"/>
              <w:ind w:left="60" w:right="60" w:firstLine="28"/>
              <w:jc w:val="center"/>
              <w:rPr>
                <w:rFonts w:ascii="Times New Roman" w:hAnsi="Times New Roman" w:cs="Times New Roman"/>
                <w:sz w:val="24"/>
                <w:szCs w:val="24"/>
              </w:rPr>
            </w:pPr>
            <w:r w:rsidRPr="00174AB4">
              <w:rPr>
                <w:rFonts w:ascii="Times New Roman" w:hAnsi="Times New Roman" w:cs="Times New Roman"/>
                <w:sz w:val="24"/>
                <w:szCs w:val="24"/>
              </w:rPr>
              <w:t>55</w:t>
            </w:r>
          </w:p>
        </w:tc>
        <w:tc>
          <w:tcPr>
            <w:tcW w:w="1560" w:type="dxa"/>
            <w:tcBorders>
              <w:top w:val="nil"/>
              <w:bottom w:val="nil"/>
            </w:tcBorders>
          </w:tcPr>
          <w:p w:rsidR="00427B7B" w:rsidRPr="00174AB4" w:rsidRDefault="00427B7B" w:rsidP="00353A84">
            <w:pPr>
              <w:autoSpaceDE w:val="0"/>
              <w:autoSpaceDN w:val="0"/>
              <w:adjustRightInd w:val="0"/>
              <w:spacing w:after="0" w:line="240" w:lineRule="auto"/>
              <w:ind w:left="60" w:right="60" w:hanging="60"/>
              <w:jc w:val="center"/>
              <w:rPr>
                <w:rFonts w:ascii="Times New Roman" w:hAnsi="Times New Roman" w:cs="Times New Roman"/>
                <w:sz w:val="24"/>
                <w:szCs w:val="24"/>
              </w:rPr>
            </w:pPr>
            <w:r w:rsidRPr="00174AB4">
              <w:rPr>
                <w:rFonts w:ascii="Times New Roman" w:hAnsi="Times New Roman" w:cs="Times New Roman"/>
                <w:sz w:val="24"/>
                <w:szCs w:val="24"/>
              </w:rPr>
              <w:t>33,1</w:t>
            </w:r>
          </w:p>
        </w:tc>
        <w:tc>
          <w:tcPr>
            <w:tcW w:w="915" w:type="dxa"/>
            <w:tcBorders>
              <w:top w:val="nil"/>
              <w:bottom w:val="nil"/>
            </w:tcBorders>
          </w:tcPr>
          <w:p w:rsidR="00427B7B" w:rsidRPr="00174AB4" w:rsidRDefault="00427B7B" w:rsidP="00353A84">
            <w:pPr>
              <w:spacing w:after="0" w:line="240" w:lineRule="auto"/>
              <w:ind w:left="72"/>
              <w:jc w:val="center"/>
              <w:rPr>
                <w:rFonts w:ascii="Times New Roman" w:hAnsi="Times New Roman" w:cs="Times New Roman"/>
                <w:sz w:val="24"/>
                <w:szCs w:val="24"/>
              </w:rPr>
            </w:pPr>
            <w:r w:rsidRPr="00174AB4">
              <w:rPr>
                <w:rFonts w:ascii="Times New Roman" w:hAnsi="Times New Roman" w:cs="Times New Roman"/>
                <w:sz w:val="24"/>
                <w:szCs w:val="24"/>
              </w:rPr>
              <w:t xml:space="preserve">T </w:t>
            </w:r>
          </w:p>
        </w:tc>
      </w:tr>
      <w:tr w:rsidR="00427B7B" w:rsidRPr="00174AB4" w:rsidTr="00427B7B">
        <w:tc>
          <w:tcPr>
            <w:tcW w:w="1294" w:type="dxa"/>
            <w:tcBorders>
              <w:top w:val="nil"/>
              <w:bottom w:val="nil"/>
            </w:tcBorders>
          </w:tcPr>
          <w:p w:rsidR="00427B7B" w:rsidRPr="00174AB4" w:rsidRDefault="00427B7B" w:rsidP="00353A84">
            <w:pPr>
              <w:autoSpaceDE w:val="0"/>
              <w:autoSpaceDN w:val="0"/>
              <w:adjustRightInd w:val="0"/>
              <w:spacing w:after="0" w:line="240" w:lineRule="auto"/>
              <w:ind w:left="60" w:right="60" w:firstLine="28"/>
              <w:jc w:val="center"/>
              <w:rPr>
                <w:rFonts w:ascii="Times New Roman" w:hAnsi="Times New Roman" w:cs="Times New Roman"/>
              </w:rPr>
            </w:pPr>
            <w:r w:rsidRPr="00174AB4">
              <w:rPr>
                <w:rFonts w:ascii="Times New Roman" w:hAnsi="Times New Roman" w:cs="Times New Roman"/>
                <w:sz w:val="24"/>
                <w:szCs w:val="24"/>
              </w:rPr>
              <w:t>81-100</w:t>
            </w:r>
          </w:p>
        </w:tc>
        <w:tc>
          <w:tcPr>
            <w:tcW w:w="974" w:type="dxa"/>
            <w:tcBorders>
              <w:top w:val="nil"/>
              <w:bottom w:val="nil"/>
            </w:tcBorders>
          </w:tcPr>
          <w:p w:rsidR="00427B7B" w:rsidRPr="00174AB4" w:rsidRDefault="00427B7B" w:rsidP="00353A84">
            <w:pPr>
              <w:autoSpaceDE w:val="0"/>
              <w:autoSpaceDN w:val="0"/>
              <w:adjustRightInd w:val="0"/>
              <w:spacing w:after="0" w:line="240" w:lineRule="auto"/>
              <w:ind w:left="60" w:right="60" w:firstLine="28"/>
              <w:jc w:val="center"/>
              <w:rPr>
                <w:rFonts w:ascii="Times New Roman" w:hAnsi="Times New Roman" w:cs="Times New Roman"/>
              </w:rPr>
            </w:pPr>
            <w:r w:rsidRPr="00174AB4">
              <w:rPr>
                <w:rFonts w:ascii="Times New Roman" w:hAnsi="Times New Roman" w:cs="Times New Roman"/>
                <w:sz w:val="24"/>
                <w:szCs w:val="24"/>
              </w:rPr>
              <w:t>75</w:t>
            </w:r>
          </w:p>
        </w:tc>
        <w:tc>
          <w:tcPr>
            <w:tcW w:w="1560" w:type="dxa"/>
            <w:tcBorders>
              <w:top w:val="nil"/>
              <w:bottom w:val="nil"/>
            </w:tcBorders>
          </w:tcPr>
          <w:p w:rsidR="00427B7B" w:rsidRPr="00174AB4" w:rsidRDefault="00427B7B" w:rsidP="00353A84">
            <w:pPr>
              <w:autoSpaceDE w:val="0"/>
              <w:autoSpaceDN w:val="0"/>
              <w:adjustRightInd w:val="0"/>
              <w:spacing w:after="0" w:line="240" w:lineRule="auto"/>
              <w:ind w:left="60" w:right="60" w:hanging="60"/>
              <w:jc w:val="center"/>
              <w:rPr>
                <w:rFonts w:ascii="Times New Roman" w:hAnsi="Times New Roman" w:cs="Times New Roman"/>
              </w:rPr>
            </w:pPr>
            <w:r w:rsidRPr="00174AB4">
              <w:rPr>
                <w:rFonts w:ascii="Times New Roman" w:hAnsi="Times New Roman" w:cs="Times New Roman"/>
                <w:sz w:val="24"/>
                <w:szCs w:val="24"/>
              </w:rPr>
              <w:t>45,2</w:t>
            </w:r>
          </w:p>
        </w:tc>
        <w:tc>
          <w:tcPr>
            <w:tcW w:w="915" w:type="dxa"/>
            <w:tcBorders>
              <w:top w:val="nil"/>
              <w:bottom w:val="nil"/>
            </w:tcBorders>
          </w:tcPr>
          <w:p w:rsidR="00427B7B" w:rsidRPr="00174AB4" w:rsidRDefault="00427B7B" w:rsidP="00353A84">
            <w:pPr>
              <w:spacing w:after="0" w:line="240" w:lineRule="auto"/>
              <w:ind w:left="72"/>
              <w:jc w:val="center"/>
              <w:rPr>
                <w:rFonts w:ascii="Times New Roman" w:hAnsi="Times New Roman" w:cs="Times New Roman"/>
                <w:sz w:val="24"/>
                <w:szCs w:val="24"/>
              </w:rPr>
            </w:pPr>
            <w:r w:rsidRPr="00174AB4">
              <w:rPr>
                <w:rFonts w:ascii="Times New Roman" w:hAnsi="Times New Roman" w:cs="Times New Roman"/>
                <w:sz w:val="24"/>
                <w:szCs w:val="24"/>
              </w:rPr>
              <w:t xml:space="preserve">S </w:t>
            </w:r>
          </w:p>
        </w:tc>
      </w:tr>
      <w:tr w:rsidR="00427B7B" w:rsidRPr="00174AB4" w:rsidTr="00427B7B">
        <w:tc>
          <w:tcPr>
            <w:tcW w:w="1294" w:type="dxa"/>
            <w:tcBorders>
              <w:top w:val="nil"/>
              <w:bottom w:val="nil"/>
            </w:tcBorders>
          </w:tcPr>
          <w:p w:rsidR="00427B7B" w:rsidRPr="00174AB4" w:rsidRDefault="00427B7B" w:rsidP="00353A84">
            <w:pPr>
              <w:autoSpaceDE w:val="0"/>
              <w:autoSpaceDN w:val="0"/>
              <w:adjustRightInd w:val="0"/>
              <w:spacing w:after="0" w:line="240" w:lineRule="auto"/>
              <w:ind w:left="60" w:right="60" w:firstLine="28"/>
              <w:jc w:val="center"/>
              <w:rPr>
                <w:rFonts w:ascii="Times New Roman" w:hAnsi="Times New Roman" w:cs="Times New Roman"/>
              </w:rPr>
            </w:pPr>
            <w:r w:rsidRPr="00174AB4">
              <w:rPr>
                <w:rFonts w:ascii="Times New Roman" w:hAnsi="Times New Roman" w:cs="Times New Roman"/>
                <w:sz w:val="24"/>
                <w:szCs w:val="24"/>
              </w:rPr>
              <w:t>61-80</w:t>
            </w:r>
          </w:p>
        </w:tc>
        <w:tc>
          <w:tcPr>
            <w:tcW w:w="974" w:type="dxa"/>
            <w:tcBorders>
              <w:top w:val="nil"/>
              <w:bottom w:val="nil"/>
            </w:tcBorders>
          </w:tcPr>
          <w:p w:rsidR="00427B7B" w:rsidRPr="00174AB4" w:rsidRDefault="00427B7B" w:rsidP="00353A84">
            <w:pPr>
              <w:autoSpaceDE w:val="0"/>
              <w:autoSpaceDN w:val="0"/>
              <w:adjustRightInd w:val="0"/>
              <w:spacing w:after="0" w:line="240" w:lineRule="auto"/>
              <w:ind w:left="60" w:right="60" w:firstLine="28"/>
              <w:jc w:val="center"/>
              <w:rPr>
                <w:rFonts w:ascii="Times New Roman" w:hAnsi="Times New Roman" w:cs="Times New Roman"/>
              </w:rPr>
            </w:pPr>
            <w:r w:rsidRPr="00174AB4">
              <w:rPr>
                <w:rFonts w:ascii="Times New Roman" w:hAnsi="Times New Roman" w:cs="Times New Roman"/>
                <w:sz w:val="24"/>
                <w:szCs w:val="24"/>
              </w:rPr>
              <w:t>14</w:t>
            </w:r>
          </w:p>
        </w:tc>
        <w:tc>
          <w:tcPr>
            <w:tcW w:w="1560" w:type="dxa"/>
            <w:tcBorders>
              <w:top w:val="nil"/>
              <w:bottom w:val="nil"/>
            </w:tcBorders>
          </w:tcPr>
          <w:p w:rsidR="00427B7B" w:rsidRPr="00174AB4" w:rsidRDefault="00427B7B" w:rsidP="00353A84">
            <w:pPr>
              <w:autoSpaceDE w:val="0"/>
              <w:autoSpaceDN w:val="0"/>
              <w:adjustRightInd w:val="0"/>
              <w:spacing w:after="0" w:line="240" w:lineRule="auto"/>
              <w:ind w:left="60" w:right="60" w:hanging="60"/>
              <w:jc w:val="center"/>
              <w:rPr>
                <w:rFonts w:ascii="Times New Roman" w:hAnsi="Times New Roman" w:cs="Times New Roman"/>
              </w:rPr>
            </w:pPr>
            <w:r w:rsidRPr="00174AB4">
              <w:rPr>
                <w:rFonts w:ascii="Times New Roman" w:hAnsi="Times New Roman" w:cs="Times New Roman"/>
                <w:sz w:val="24"/>
                <w:szCs w:val="24"/>
              </w:rPr>
              <w:t>8,4</w:t>
            </w:r>
          </w:p>
        </w:tc>
        <w:tc>
          <w:tcPr>
            <w:tcW w:w="915" w:type="dxa"/>
            <w:tcBorders>
              <w:top w:val="nil"/>
              <w:bottom w:val="nil"/>
            </w:tcBorders>
          </w:tcPr>
          <w:p w:rsidR="00427B7B" w:rsidRPr="00174AB4" w:rsidRDefault="00427B7B" w:rsidP="00353A84">
            <w:pPr>
              <w:spacing w:after="0" w:line="240" w:lineRule="auto"/>
              <w:ind w:left="72"/>
              <w:jc w:val="center"/>
              <w:rPr>
                <w:rFonts w:ascii="Times New Roman" w:hAnsi="Times New Roman" w:cs="Times New Roman"/>
                <w:sz w:val="24"/>
                <w:szCs w:val="24"/>
              </w:rPr>
            </w:pPr>
            <w:r w:rsidRPr="00174AB4">
              <w:rPr>
                <w:rFonts w:ascii="Times New Roman" w:hAnsi="Times New Roman" w:cs="Times New Roman"/>
                <w:sz w:val="24"/>
                <w:szCs w:val="24"/>
              </w:rPr>
              <w:t xml:space="preserve">R </w:t>
            </w:r>
          </w:p>
        </w:tc>
      </w:tr>
      <w:tr w:rsidR="00427B7B" w:rsidRPr="00174AB4" w:rsidTr="00427B7B">
        <w:tc>
          <w:tcPr>
            <w:tcW w:w="1294" w:type="dxa"/>
            <w:tcBorders>
              <w:top w:val="nil"/>
              <w:bottom w:val="single" w:sz="4" w:space="0" w:color="auto"/>
            </w:tcBorders>
          </w:tcPr>
          <w:p w:rsidR="00427B7B" w:rsidRPr="00174AB4" w:rsidRDefault="00427B7B" w:rsidP="00353A84">
            <w:pPr>
              <w:autoSpaceDE w:val="0"/>
              <w:autoSpaceDN w:val="0"/>
              <w:adjustRightInd w:val="0"/>
              <w:spacing w:after="0" w:line="240" w:lineRule="auto"/>
              <w:ind w:left="60" w:right="60" w:firstLine="28"/>
              <w:jc w:val="center"/>
              <w:rPr>
                <w:rFonts w:ascii="Times New Roman" w:hAnsi="Times New Roman" w:cs="Times New Roman"/>
              </w:rPr>
            </w:pPr>
            <w:r w:rsidRPr="00174AB4">
              <w:rPr>
                <w:rFonts w:ascii="Times New Roman" w:hAnsi="Times New Roman" w:cs="Times New Roman"/>
                <w:sz w:val="24"/>
                <w:szCs w:val="24"/>
              </w:rPr>
              <w:t>35-60</w:t>
            </w:r>
          </w:p>
        </w:tc>
        <w:tc>
          <w:tcPr>
            <w:tcW w:w="974" w:type="dxa"/>
            <w:tcBorders>
              <w:top w:val="nil"/>
              <w:bottom w:val="single" w:sz="4" w:space="0" w:color="auto"/>
            </w:tcBorders>
          </w:tcPr>
          <w:p w:rsidR="00427B7B" w:rsidRPr="00174AB4" w:rsidRDefault="00427B7B" w:rsidP="00353A84">
            <w:pPr>
              <w:autoSpaceDE w:val="0"/>
              <w:autoSpaceDN w:val="0"/>
              <w:adjustRightInd w:val="0"/>
              <w:spacing w:after="0" w:line="240" w:lineRule="auto"/>
              <w:ind w:left="60" w:right="60" w:firstLine="28"/>
              <w:jc w:val="center"/>
              <w:rPr>
                <w:rFonts w:ascii="Times New Roman" w:hAnsi="Times New Roman" w:cs="Times New Roman"/>
              </w:rPr>
            </w:pPr>
            <w:r w:rsidRPr="00174AB4">
              <w:rPr>
                <w:rFonts w:ascii="Times New Roman" w:hAnsi="Times New Roman" w:cs="Times New Roman"/>
                <w:sz w:val="24"/>
                <w:szCs w:val="24"/>
              </w:rPr>
              <w:t>5</w:t>
            </w:r>
          </w:p>
        </w:tc>
        <w:tc>
          <w:tcPr>
            <w:tcW w:w="1560" w:type="dxa"/>
            <w:tcBorders>
              <w:top w:val="nil"/>
              <w:bottom w:val="single" w:sz="4" w:space="0" w:color="auto"/>
            </w:tcBorders>
          </w:tcPr>
          <w:p w:rsidR="00427B7B" w:rsidRPr="00174AB4" w:rsidRDefault="00427B7B" w:rsidP="00353A84">
            <w:pPr>
              <w:autoSpaceDE w:val="0"/>
              <w:autoSpaceDN w:val="0"/>
              <w:adjustRightInd w:val="0"/>
              <w:spacing w:after="0" w:line="240" w:lineRule="auto"/>
              <w:ind w:left="60" w:right="60" w:firstLine="28"/>
              <w:jc w:val="center"/>
              <w:rPr>
                <w:rFonts w:ascii="Times New Roman" w:hAnsi="Times New Roman" w:cs="Times New Roman"/>
              </w:rPr>
            </w:pPr>
            <w:r w:rsidRPr="00174AB4">
              <w:rPr>
                <w:rFonts w:ascii="Times New Roman" w:hAnsi="Times New Roman" w:cs="Times New Roman"/>
                <w:sz w:val="24"/>
                <w:szCs w:val="24"/>
              </w:rPr>
              <w:t>3,0</w:t>
            </w:r>
          </w:p>
        </w:tc>
        <w:tc>
          <w:tcPr>
            <w:tcW w:w="915" w:type="dxa"/>
            <w:tcBorders>
              <w:top w:val="nil"/>
              <w:bottom w:val="single" w:sz="4" w:space="0" w:color="auto"/>
            </w:tcBorders>
          </w:tcPr>
          <w:p w:rsidR="00427B7B" w:rsidRPr="00174AB4" w:rsidRDefault="00427B7B" w:rsidP="00353A84">
            <w:pPr>
              <w:spacing w:after="0" w:line="240" w:lineRule="auto"/>
              <w:ind w:left="72"/>
              <w:jc w:val="center"/>
              <w:rPr>
                <w:rFonts w:ascii="Times New Roman" w:hAnsi="Times New Roman" w:cs="Times New Roman"/>
                <w:sz w:val="24"/>
                <w:szCs w:val="24"/>
              </w:rPr>
            </w:pPr>
            <w:r w:rsidRPr="00174AB4">
              <w:rPr>
                <w:rFonts w:ascii="Times New Roman" w:hAnsi="Times New Roman" w:cs="Times New Roman"/>
                <w:sz w:val="24"/>
                <w:szCs w:val="24"/>
              </w:rPr>
              <w:t>SR</w:t>
            </w:r>
          </w:p>
        </w:tc>
      </w:tr>
      <w:tr w:rsidR="00C126D5" w:rsidRPr="00174AB4" w:rsidTr="00427B7B">
        <w:tc>
          <w:tcPr>
            <w:tcW w:w="1294" w:type="dxa"/>
            <w:tcBorders>
              <w:top w:val="single" w:sz="4" w:space="0" w:color="auto"/>
              <w:bottom w:val="single" w:sz="4" w:space="0" w:color="000000" w:themeColor="text1"/>
            </w:tcBorders>
          </w:tcPr>
          <w:p w:rsidR="00C126D5" w:rsidRPr="00174AB4" w:rsidRDefault="00427B7B" w:rsidP="00353A84">
            <w:pPr>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J</w:t>
            </w:r>
            <w:r w:rsidR="00C126D5" w:rsidRPr="00174AB4">
              <w:rPr>
                <w:rFonts w:ascii="Times New Roman" w:hAnsi="Times New Roman" w:cs="Times New Roman"/>
                <w:sz w:val="24"/>
                <w:szCs w:val="24"/>
              </w:rPr>
              <w:t xml:space="preserve">umlah </w:t>
            </w:r>
          </w:p>
        </w:tc>
        <w:tc>
          <w:tcPr>
            <w:tcW w:w="974" w:type="dxa"/>
            <w:tcBorders>
              <w:top w:val="single" w:sz="4" w:space="0" w:color="auto"/>
              <w:bottom w:val="single" w:sz="4" w:space="0" w:color="000000" w:themeColor="text1"/>
            </w:tcBorders>
          </w:tcPr>
          <w:p w:rsidR="00C126D5" w:rsidRPr="00174AB4" w:rsidRDefault="00C126D5" w:rsidP="00353A84">
            <w:pPr>
              <w:spacing w:after="0" w:line="240" w:lineRule="auto"/>
              <w:rPr>
                <w:rFonts w:ascii="Times New Roman" w:hAnsi="Times New Roman" w:cs="Times New Roman"/>
                <w:sz w:val="24"/>
                <w:szCs w:val="24"/>
              </w:rPr>
            </w:pPr>
            <w:r w:rsidRPr="00174AB4">
              <w:rPr>
                <w:rFonts w:ascii="Times New Roman" w:hAnsi="Times New Roman" w:cs="Times New Roman"/>
                <w:sz w:val="24"/>
                <w:szCs w:val="24"/>
              </w:rPr>
              <w:t xml:space="preserve"> 16</w:t>
            </w:r>
            <w:r w:rsidR="00427B7B" w:rsidRPr="00174AB4">
              <w:rPr>
                <w:rFonts w:ascii="Times New Roman" w:hAnsi="Times New Roman" w:cs="Times New Roman"/>
                <w:sz w:val="24"/>
                <w:szCs w:val="24"/>
              </w:rPr>
              <w:t>6</w:t>
            </w:r>
          </w:p>
        </w:tc>
        <w:tc>
          <w:tcPr>
            <w:tcW w:w="1560" w:type="dxa"/>
            <w:tcBorders>
              <w:top w:val="single" w:sz="4" w:space="0" w:color="auto"/>
              <w:bottom w:val="single" w:sz="4" w:space="0" w:color="000000" w:themeColor="text1"/>
            </w:tcBorders>
          </w:tcPr>
          <w:p w:rsidR="00C126D5" w:rsidRPr="00174AB4" w:rsidRDefault="00C126D5" w:rsidP="00353A84">
            <w:pPr>
              <w:spacing w:after="0" w:line="240" w:lineRule="auto"/>
              <w:rPr>
                <w:rFonts w:ascii="Times New Roman" w:hAnsi="Times New Roman" w:cs="Times New Roman"/>
                <w:sz w:val="24"/>
                <w:szCs w:val="24"/>
              </w:rPr>
            </w:pPr>
            <w:r w:rsidRPr="00174AB4">
              <w:rPr>
                <w:rFonts w:ascii="Times New Roman" w:hAnsi="Times New Roman" w:cs="Times New Roman"/>
                <w:sz w:val="24"/>
                <w:szCs w:val="24"/>
              </w:rPr>
              <w:t xml:space="preserve">       100</w:t>
            </w:r>
          </w:p>
        </w:tc>
        <w:tc>
          <w:tcPr>
            <w:tcW w:w="915" w:type="dxa"/>
            <w:tcBorders>
              <w:top w:val="single" w:sz="4" w:space="0" w:color="auto"/>
              <w:bottom w:val="single" w:sz="4" w:space="0" w:color="000000" w:themeColor="text1"/>
            </w:tcBorders>
          </w:tcPr>
          <w:p w:rsidR="00C126D5" w:rsidRPr="00174AB4" w:rsidRDefault="00C126D5" w:rsidP="00353A84">
            <w:pPr>
              <w:spacing w:after="0" w:line="240" w:lineRule="auto"/>
              <w:jc w:val="both"/>
              <w:rPr>
                <w:rFonts w:ascii="Times New Roman" w:hAnsi="Times New Roman" w:cs="Times New Roman"/>
                <w:sz w:val="24"/>
                <w:szCs w:val="24"/>
              </w:rPr>
            </w:pPr>
          </w:p>
        </w:tc>
      </w:tr>
    </w:tbl>
    <w:p w:rsidR="00C126D5" w:rsidRPr="00174AB4" w:rsidRDefault="00427B7B" w:rsidP="00353A84">
      <w:pPr>
        <w:spacing w:after="0" w:line="240" w:lineRule="auto"/>
        <w:jc w:val="both"/>
        <w:rPr>
          <w:rFonts w:ascii="Times New Roman" w:hAnsi="Times New Roman" w:cs="Times New Roman"/>
          <w:sz w:val="24"/>
          <w:szCs w:val="24"/>
        </w:rPr>
      </w:pPr>
      <w:r w:rsidRPr="00174AB4">
        <w:rPr>
          <w:rFonts w:ascii="Times New Roman" w:hAnsi="Times New Roman" w:cs="Times New Roman"/>
          <w:sz w:val="24"/>
          <w:szCs w:val="24"/>
        </w:rPr>
        <w:t>(Azwar</w:t>
      </w:r>
      <w:r w:rsidR="00C126D5" w:rsidRPr="00174AB4">
        <w:rPr>
          <w:rFonts w:ascii="Times New Roman" w:hAnsi="Times New Roman" w:cs="Times New Roman"/>
          <w:sz w:val="24"/>
          <w:szCs w:val="24"/>
        </w:rPr>
        <w:t>,</w:t>
      </w:r>
      <w:r w:rsidRPr="00174AB4">
        <w:rPr>
          <w:rFonts w:ascii="Times New Roman" w:hAnsi="Times New Roman" w:cs="Times New Roman"/>
          <w:sz w:val="24"/>
          <w:szCs w:val="24"/>
        </w:rPr>
        <w:t xml:space="preserve"> 2015</w:t>
      </w:r>
      <w:r w:rsidR="00C126D5" w:rsidRPr="00174AB4">
        <w:rPr>
          <w:rFonts w:ascii="Times New Roman" w:hAnsi="Times New Roman" w:cs="Times New Roman"/>
          <w:sz w:val="24"/>
          <w:szCs w:val="24"/>
        </w:rPr>
        <w:t>)</w:t>
      </w:r>
      <w:r w:rsidR="00C126D5" w:rsidRPr="00174AB4">
        <w:rPr>
          <w:rFonts w:ascii="Times New Roman" w:hAnsi="Times New Roman" w:cs="Times New Roman"/>
          <w:sz w:val="24"/>
          <w:szCs w:val="24"/>
        </w:rPr>
        <w:tab/>
      </w:r>
    </w:p>
    <w:p w:rsidR="00353A84" w:rsidRPr="00174AB4" w:rsidRDefault="00353A84" w:rsidP="008B480E">
      <w:pPr>
        <w:pStyle w:val="ListParagraph"/>
        <w:spacing w:after="0" w:line="240" w:lineRule="auto"/>
        <w:ind w:left="0" w:firstLine="567"/>
        <w:jc w:val="both"/>
        <w:rPr>
          <w:rFonts w:ascii="Times New Roman" w:hAnsi="Times New Roman" w:cs="Times New Roman"/>
          <w:sz w:val="24"/>
          <w:szCs w:val="24"/>
        </w:rPr>
      </w:pPr>
    </w:p>
    <w:p w:rsidR="00427B7B" w:rsidRPr="00174AB4" w:rsidRDefault="00C126D5" w:rsidP="008B480E">
      <w:pPr>
        <w:pStyle w:val="ListParagraph"/>
        <w:spacing w:after="0" w:line="240" w:lineRule="auto"/>
        <w:ind w:left="0" w:firstLine="567"/>
        <w:jc w:val="both"/>
        <w:rPr>
          <w:rFonts w:ascii="Times New Roman" w:hAnsi="Times New Roman" w:cs="Times New Roman"/>
          <w:sz w:val="24"/>
          <w:szCs w:val="24"/>
        </w:rPr>
      </w:pPr>
      <w:r w:rsidRPr="00174AB4">
        <w:rPr>
          <w:rFonts w:ascii="Times New Roman" w:hAnsi="Times New Roman" w:cs="Times New Roman"/>
          <w:sz w:val="24"/>
          <w:szCs w:val="24"/>
        </w:rPr>
        <w:t xml:space="preserve">Berdasarkan Tabel 1 di atas, dapat disimpulkan bahwa </w:t>
      </w:r>
      <w:r w:rsidR="00427B7B" w:rsidRPr="00174AB4">
        <w:rPr>
          <w:rFonts w:ascii="Times New Roman" w:hAnsi="Times New Roman" w:cs="Times New Roman"/>
          <w:sz w:val="24"/>
          <w:szCs w:val="24"/>
        </w:rPr>
        <w:t xml:space="preserve">efikasi diri </w:t>
      </w:r>
      <w:r w:rsidRPr="00174AB4">
        <w:rPr>
          <w:rFonts w:ascii="Times New Roman" w:hAnsi="Times New Roman" w:cs="Times New Roman"/>
          <w:sz w:val="24"/>
          <w:szCs w:val="24"/>
        </w:rPr>
        <w:t xml:space="preserve">berdasarkan perhitungan angket dari </w:t>
      </w:r>
      <w:r w:rsidR="00427B7B" w:rsidRPr="00174AB4">
        <w:rPr>
          <w:rFonts w:ascii="Times New Roman" w:hAnsi="Times New Roman" w:cs="Times New Roman"/>
          <w:sz w:val="24"/>
          <w:szCs w:val="24"/>
        </w:rPr>
        <w:t>siswa</w:t>
      </w:r>
      <w:r w:rsidRPr="00174AB4">
        <w:rPr>
          <w:rFonts w:ascii="Times New Roman" w:hAnsi="Times New Roman" w:cs="Times New Roman"/>
          <w:sz w:val="24"/>
          <w:szCs w:val="24"/>
        </w:rPr>
        <w:t xml:space="preserve"> berada pada kategori </w:t>
      </w:r>
      <w:r w:rsidR="00427B7B" w:rsidRPr="00174AB4">
        <w:rPr>
          <w:rFonts w:ascii="Times New Roman" w:hAnsi="Times New Roman" w:cs="Times New Roman"/>
          <w:sz w:val="24"/>
          <w:szCs w:val="24"/>
        </w:rPr>
        <w:t>sedang yaitu 45,</w:t>
      </w:r>
      <w:r w:rsidRPr="00174AB4">
        <w:rPr>
          <w:rFonts w:ascii="Times New Roman" w:hAnsi="Times New Roman" w:cs="Times New Roman"/>
          <w:sz w:val="24"/>
          <w:szCs w:val="24"/>
        </w:rPr>
        <w:t>2% dari jumlah</w:t>
      </w:r>
      <w:r w:rsidR="00427B7B" w:rsidRPr="00174AB4">
        <w:rPr>
          <w:rFonts w:ascii="Times New Roman" w:hAnsi="Times New Roman" w:cs="Times New Roman"/>
          <w:sz w:val="24"/>
          <w:szCs w:val="24"/>
        </w:rPr>
        <w:t xml:space="preserve"> keseluruhan sampel, kemudian 33,1% pada kategori tinggi, 10,</w:t>
      </w:r>
      <w:r w:rsidRPr="00174AB4">
        <w:rPr>
          <w:rFonts w:ascii="Times New Roman" w:hAnsi="Times New Roman" w:cs="Times New Roman"/>
          <w:sz w:val="24"/>
          <w:szCs w:val="24"/>
        </w:rPr>
        <w:t xml:space="preserve">2% pada kategori </w:t>
      </w:r>
      <w:r w:rsidR="00427B7B" w:rsidRPr="00174AB4">
        <w:rPr>
          <w:rFonts w:ascii="Times New Roman" w:hAnsi="Times New Roman" w:cs="Times New Roman"/>
          <w:sz w:val="24"/>
          <w:szCs w:val="24"/>
        </w:rPr>
        <w:t>sangat tinggi</w:t>
      </w:r>
      <w:r w:rsidRPr="00174AB4">
        <w:rPr>
          <w:rFonts w:ascii="Times New Roman" w:hAnsi="Times New Roman" w:cs="Times New Roman"/>
          <w:sz w:val="24"/>
          <w:szCs w:val="24"/>
        </w:rPr>
        <w:t>,</w:t>
      </w:r>
      <w:r w:rsidR="00427B7B" w:rsidRPr="00174AB4">
        <w:rPr>
          <w:rFonts w:ascii="Times New Roman" w:hAnsi="Times New Roman" w:cs="Times New Roman"/>
          <w:sz w:val="24"/>
          <w:szCs w:val="24"/>
        </w:rPr>
        <w:t xml:space="preserve"> 8,4% pada kategori rendah</w:t>
      </w:r>
      <w:r w:rsidRPr="00174AB4">
        <w:rPr>
          <w:rFonts w:ascii="Times New Roman" w:hAnsi="Times New Roman" w:cs="Times New Roman"/>
          <w:sz w:val="24"/>
          <w:szCs w:val="24"/>
        </w:rPr>
        <w:t xml:space="preserve"> dan </w:t>
      </w:r>
      <w:r w:rsidR="00427B7B" w:rsidRPr="00174AB4">
        <w:rPr>
          <w:rFonts w:ascii="Times New Roman" w:hAnsi="Times New Roman" w:cs="Times New Roman"/>
          <w:sz w:val="24"/>
          <w:szCs w:val="24"/>
        </w:rPr>
        <w:t>3,</w:t>
      </w:r>
      <w:r w:rsidRPr="00174AB4">
        <w:rPr>
          <w:rFonts w:ascii="Times New Roman" w:hAnsi="Times New Roman" w:cs="Times New Roman"/>
          <w:sz w:val="24"/>
          <w:szCs w:val="24"/>
        </w:rPr>
        <w:t>0% pada kategori sangat rendah</w:t>
      </w:r>
      <w:r w:rsidR="00427B7B" w:rsidRPr="00174AB4">
        <w:rPr>
          <w:rFonts w:ascii="Times New Roman" w:hAnsi="Times New Roman" w:cs="Times New Roman"/>
          <w:sz w:val="24"/>
          <w:szCs w:val="24"/>
        </w:rPr>
        <w:t xml:space="preserve">. </w:t>
      </w:r>
    </w:p>
    <w:p w:rsidR="00353A84" w:rsidRPr="00174AB4" w:rsidRDefault="00353A84" w:rsidP="008B480E">
      <w:pPr>
        <w:pStyle w:val="ListParagraph"/>
        <w:spacing w:after="0" w:line="240" w:lineRule="auto"/>
        <w:ind w:left="0" w:firstLine="567"/>
        <w:jc w:val="both"/>
        <w:rPr>
          <w:rFonts w:ascii="Times New Roman" w:hAnsi="Times New Roman" w:cs="Times New Roman"/>
          <w:sz w:val="24"/>
          <w:szCs w:val="24"/>
        </w:rPr>
      </w:pPr>
    </w:p>
    <w:p w:rsidR="00C126D5" w:rsidRPr="00174AB4" w:rsidRDefault="00427B7B" w:rsidP="00427B7B">
      <w:pPr>
        <w:pStyle w:val="ListParagraph"/>
        <w:numPr>
          <w:ilvl w:val="0"/>
          <w:numId w:val="6"/>
        </w:numPr>
        <w:spacing w:after="0" w:line="240" w:lineRule="auto"/>
        <w:ind w:left="284" w:hanging="284"/>
        <w:jc w:val="both"/>
        <w:rPr>
          <w:rFonts w:ascii="Times New Roman" w:hAnsi="Times New Roman" w:cs="Times New Roman"/>
          <w:b/>
          <w:sz w:val="24"/>
          <w:szCs w:val="24"/>
        </w:rPr>
      </w:pPr>
      <w:r w:rsidRPr="00174AB4">
        <w:rPr>
          <w:rFonts w:ascii="Times New Roman" w:hAnsi="Times New Roman" w:cs="Times New Roman"/>
          <w:b/>
          <w:sz w:val="24"/>
          <w:szCs w:val="24"/>
        </w:rPr>
        <w:t>Kreativitas</w:t>
      </w:r>
      <w:r w:rsidR="00C126D5" w:rsidRPr="00174AB4">
        <w:rPr>
          <w:rFonts w:ascii="Times New Roman" w:hAnsi="Times New Roman" w:cs="Times New Roman"/>
          <w:b/>
          <w:sz w:val="24"/>
          <w:szCs w:val="24"/>
        </w:rPr>
        <w:t xml:space="preserve"> Belajar </w:t>
      </w:r>
    </w:p>
    <w:p w:rsidR="00427B7B" w:rsidRPr="00174AB4" w:rsidRDefault="00C126D5" w:rsidP="00427B7B">
      <w:pPr>
        <w:pStyle w:val="ListParagraph"/>
        <w:spacing w:after="0" w:line="240" w:lineRule="auto"/>
        <w:ind w:left="0" w:firstLine="567"/>
        <w:jc w:val="both"/>
        <w:rPr>
          <w:rFonts w:ascii="Times New Roman" w:hAnsi="Times New Roman" w:cs="Times New Roman"/>
          <w:sz w:val="24"/>
          <w:szCs w:val="24"/>
        </w:rPr>
      </w:pPr>
      <w:r w:rsidRPr="00174AB4">
        <w:rPr>
          <w:rFonts w:ascii="Times New Roman" w:hAnsi="Times New Roman" w:cs="Times New Roman"/>
          <w:sz w:val="24"/>
          <w:szCs w:val="24"/>
        </w:rPr>
        <w:lastRenderedPageBreak/>
        <w:t xml:space="preserve">Hasil perhitungan angket dari </w:t>
      </w:r>
      <w:r w:rsidR="00427B7B" w:rsidRPr="00174AB4">
        <w:rPr>
          <w:rFonts w:ascii="Times New Roman" w:hAnsi="Times New Roman" w:cs="Times New Roman"/>
          <w:sz w:val="24"/>
          <w:szCs w:val="24"/>
        </w:rPr>
        <w:t xml:space="preserve">kreativitas </w:t>
      </w:r>
      <w:proofErr w:type="gramStart"/>
      <w:r w:rsidRPr="00174AB4">
        <w:rPr>
          <w:rFonts w:ascii="Times New Roman" w:hAnsi="Times New Roman" w:cs="Times New Roman"/>
          <w:sz w:val="24"/>
          <w:szCs w:val="24"/>
        </w:rPr>
        <w:t>belajar  siswa</w:t>
      </w:r>
      <w:proofErr w:type="gramEnd"/>
      <w:r w:rsidRPr="00174AB4">
        <w:rPr>
          <w:rFonts w:ascii="Times New Roman" w:hAnsi="Times New Roman" w:cs="Times New Roman"/>
          <w:sz w:val="24"/>
          <w:szCs w:val="24"/>
        </w:rPr>
        <w:t xml:space="preserve"> kelas VIII SMPN di Kabupaten Enrek</w:t>
      </w:r>
      <w:r w:rsidR="00427B7B" w:rsidRPr="00174AB4">
        <w:rPr>
          <w:rFonts w:ascii="Times New Roman" w:hAnsi="Times New Roman" w:cs="Times New Roman"/>
          <w:sz w:val="24"/>
          <w:szCs w:val="24"/>
        </w:rPr>
        <w:t>ang dapat dilihat pada Tabel 2</w:t>
      </w:r>
      <w:r w:rsidRPr="00174AB4">
        <w:rPr>
          <w:rFonts w:ascii="Times New Roman" w:hAnsi="Times New Roman" w:cs="Times New Roman"/>
          <w:sz w:val="24"/>
          <w:szCs w:val="24"/>
        </w:rPr>
        <w:t>.</w:t>
      </w:r>
    </w:p>
    <w:p w:rsidR="00C126D5" w:rsidRPr="00174AB4" w:rsidRDefault="00427B7B" w:rsidP="00427B7B">
      <w:pPr>
        <w:pStyle w:val="ListParagraph"/>
        <w:spacing w:after="0" w:line="240" w:lineRule="auto"/>
        <w:ind w:left="0" w:firstLine="567"/>
        <w:jc w:val="both"/>
        <w:rPr>
          <w:rFonts w:ascii="Times New Roman" w:hAnsi="Times New Roman" w:cs="Times New Roman"/>
          <w:sz w:val="24"/>
          <w:szCs w:val="24"/>
        </w:rPr>
      </w:pPr>
      <w:r w:rsidRPr="00174AB4">
        <w:rPr>
          <w:rFonts w:ascii="Times New Roman" w:hAnsi="Times New Roman" w:cs="Times New Roman"/>
          <w:sz w:val="24"/>
          <w:szCs w:val="24"/>
        </w:rPr>
        <w:t>Tabel 2</w:t>
      </w:r>
      <w:r w:rsidR="00C126D5" w:rsidRPr="00174AB4">
        <w:rPr>
          <w:rFonts w:ascii="Times New Roman" w:hAnsi="Times New Roman" w:cs="Times New Roman"/>
          <w:sz w:val="24"/>
          <w:szCs w:val="24"/>
        </w:rPr>
        <w:t xml:space="preserve"> Kategori Skor Perhitungan Angket </w:t>
      </w:r>
      <w:r w:rsidR="008B480E" w:rsidRPr="00174AB4">
        <w:rPr>
          <w:rFonts w:ascii="Times New Roman" w:hAnsi="Times New Roman" w:cs="Times New Roman"/>
          <w:sz w:val="24"/>
          <w:szCs w:val="24"/>
        </w:rPr>
        <w:t xml:space="preserve">Kreativitas </w:t>
      </w:r>
      <w:r w:rsidR="00C126D5" w:rsidRPr="00174AB4">
        <w:rPr>
          <w:rFonts w:ascii="Times New Roman" w:hAnsi="Times New Roman" w:cs="Times New Roman"/>
          <w:sz w:val="24"/>
          <w:szCs w:val="24"/>
        </w:rPr>
        <w:t>Belajar</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tblPr>
      <w:tblGrid>
        <w:gridCol w:w="2066"/>
        <w:gridCol w:w="990"/>
        <w:gridCol w:w="899"/>
        <w:gridCol w:w="782"/>
      </w:tblGrid>
      <w:tr w:rsidR="00C126D5" w:rsidRPr="00174AB4" w:rsidTr="00427B7B">
        <w:tc>
          <w:tcPr>
            <w:tcW w:w="2066" w:type="dxa"/>
            <w:tcBorders>
              <w:top w:val="single" w:sz="4" w:space="0" w:color="000000" w:themeColor="text1"/>
              <w:bottom w:val="single" w:sz="4" w:space="0" w:color="auto"/>
            </w:tcBorders>
          </w:tcPr>
          <w:p w:rsidR="00C126D5" w:rsidRPr="00174AB4" w:rsidRDefault="00C126D5" w:rsidP="00353A84">
            <w:pPr>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Interval penilaian</w:t>
            </w:r>
          </w:p>
        </w:tc>
        <w:tc>
          <w:tcPr>
            <w:tcW w:w="990" w:type="dxa"/>
            <w:tcBorders>
              <w:top w:val="single" w:sz="4" w:space="0" w:color="000000" w:themeColor="text1"/>
              <w:bottom w:val="single" w:sz="4" w:space="0" w:color="auto"/>
            </w:tcBorders>
          </w:tcPr>
          <w:p w:rsidR="00C126D5" w:rsidRPr="00174AB4" w:rsidRDefault="00C126D5" w:rsidP="00353A84">
            <w:pPr>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Jumlah</w:t>
            </w:r>
          </w:p>
        </w:tc>
        <w:tc>
          <w:tcPr>
            <w:tcW w:w="899" w:type="dxa"/>
            <w:tcBorders>
              <w:top w:val="single" w:sz="4" w:space="0" w:color="000000" w:themeColor="text1"/>
              <w:bottom w:val="single" w:sz="4" w:space="0" w:color="auto"/>
            </w:tcBorders>
          </w:tcPr>
          <w:p w:rsidR="00C126D5" w:rsidRPr="00174AB4" w:rsidRDefault="00C126D5" w:rsidP="00353A84">
            <w:pPr>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 xml:space="preserve"> (%)</w:t>
            </w:r>
          </w:p>
        </w:tc>
        <w:tc>
          <w:tcPr>
            <w:tcW w:w="782" w:type="dxa"/>
            <w:tcBorders>
              <w:top w:val="single" w:sz="4" w:space="0" w:color="000000" w:themeColor="text1"/>
              <w:bottom w:val="single" w:sz="4" w:space="0" w:color="auto"/>
            </w:tcBorders>
          </w:tcPr>
          <w:p w:rsidR="00C126D5" w:rsidRPr="00174AB4" w:rsidRDefault="00C126D5" w:rsidP="00353A84">
            <w:pPr>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Ket</w:t>
            </w:r>
          </w:p>
        </w:tc>
      </w:tr>
      <w:tr w:rsidR="00427B7B" w:rsidRPr="00174AB4" w:rsidTr="00427B7B">
        <w:tc>
          <w:tcPr>
            <w:tcW w:w="2066" w:type="dxa"/>
            <w:tcBorders>
              <w:top w:val="single" w:sz="4" w:space="0" w:color="auto"/>
            </w:tcBorders>
          </w:tcPr>
          <w:p w:rsidR="00427B7B" w:rsidRPr="00174AB4" w:rsidRDefault="00427B7B" w:rsidP="00353A84">
            <w:pPr>
              <w:autoSpaceDE w:val="0"/>
              <w:autoSpaceDN w:val="0"/>
              <w:adjustRightInd w:val="0"/>
              <w:spacing w:after="0" w:line="240" w:lineRule="auto"/>
              <w:ind w:left="60" w:right="60" w:firstLine="28"/>
              <w:jc w:val="center"/>
              <w:rPr>
                <w:rFonts w:ascii="Times New Roman" w:hAnsi="Times New Roman" w:cs="Times New Roman"/>
                <w:sz w:val="24"/>
                <w:szCs w:val="24"/>
              </w:rPr>
            </w:pPr>
            <w:r w:rsidRPr="00174AB4">
              <w:rPr>
                <w:rFonts w:ascii="Times New Roman" w:hAnsi="Times New Roman" w:cs="Times New Roman"/>
                <w:sz w:val="24"/>
                <w:szCs w:val="24"/>
              </w:rPr>
              <w:t>111-120</w:t>
            </w:r>
          </w:p>
        </w:tc>
        <w:tc>
          <w:tcPr>
            <w:tcW w:w="990" w:type="dxa"/>
            <w:tcBorders>
              <w:top w:val="single" w:sz="4" w:space="0" w:color="auto"/>
            </w:tcBorders>
          </w:tcPr>
          <w:p w:rsidR="00427B7B" w:rsidRPr="00174AB4" w:rsidRDefault="00427B7B" w:rsidP="00353A84">
            <w:pPr>
              <w:autoSpaceDE w:val="0"/>
              <w:autoSpaceDN w:val="0"/>
              <w:adjustRightInd w:val="0"/>
              <w:spacing w:after="0" w:line="240" w:lineRule="auto"/>
              <w:ind w:left="60" w:right="60" w:hanging="60"/>
              <w:jc w:val="center"/>
              <w:rPr>
                <w:rFonts w:ascii="Times New Roman" w:hAnsi="Times New Roman" w:cs="Times New Roman"/>
                <w:sz w:val="24"/>
                <w:szCs w:val="24"/>
              </w:rPr>
            </w:pPr>
            <w:r w:rsidRPr="00174AB4">
              <w:rPr>
                <w:rFonts w:ascii="Times New Roman" w:hAnsi="Times New Roman" w:cs="Times New Roman"/>
                <w:sz w:val="24"/>
                <w:szCs w:val="24"/>
              </w:rPr>
              <w:t>17</w:t>
            </w:r>
          </w:p>
        </w:tc>
        <w:tc>
          <w:tcPr>
            <w:tcW w:w="899" w:type="dxa"/>
            <w:tcBorders>
              <w:top w:val="single" w:sz="4" w:space="0" w:color="auto"/>
            </w:tcBorders>
          </w:tcPr>
          <w:p w:rsidR="00427B7B" w:rsidRPr="00174AB4" w:rsidRDefault="00427B7B" w:rsidP="00353A84">
            <w:pPr>
              <w:autoSpaceDE w:val="0"/>
              <w:autoSpaceDN w:val="0"/>
              <w:adjustRightInd w:val="0"/>
              <w:spacing w:after="0" w:line="240" w:lineRule="auto"/>
              <w:ind w:left="60" w:right="60" w:hanging="60"/>
              <w:jc w:val="center"/>
              <w:rPr>
                <w:rFonts w:ascii="Times New Roman" w:hAnsi="Times New Roman" w:cs="Times New Roman"/>
                <w:sz w:val="24"/>
                <w:szCs w:val="24"/>
              </w:rPr>
            </w:pPr>
            <w:r w:rsidRPr="00174AB4">
              <w:rPr>
                <w:rFonts w:ascii="Times New Roman" w:hAnsi="Times New Roman" w:cs="Times New Roman"/>
                <w:sz w:val="24"/>
                <w:szCs w:val="24"/>
              </w:rPr>
              <w:t>10,2</w:t>
            </w:r>
          </w:p>
        </w:tc>
        <w:tc>
          <w:tcPr>
            <w:tcW w:w="782" w:type="dxa"/>
            <w:tcBorders>
              <w:top w:val="single" w:sz="4" w:space="0" w:color="auto"/>
            </w:tcBorders>
          </w:tcPr>
          <w:p w:rsidR="00427B7B" w:rsidRPr="00174AB4" w:rsidRDefault="00427B7B" w:rsidP="00353A84">
            <w:pPr>
              <w:pStyle w:val="ListParagraph"/>
              <w:spacing w:after="0" w:line="240" w:lineRule="auto"/>
              <w:ind w:left="0"/>
              <w:jc w:val="center"/>
              <w:rPr>
                <w:rFonts w:ascii="Times New Roman" w:hAnsi="Times New Roman" w:cs="Times New Roman"/>
                <w:sz w:val="24"/>
                <w:szCs w:val="24"/>
              </w:rPr>
            </w:pPr>
            <w:r w:rsidRPr="00174AB4">
              <w:rPr>
                <w:rFonts w:ascii="Times New Roman" w:hAnsi="Times New Roman" w:cs="Times New Roman"/>
                <w:sz w:val="24"/>
                <w:szCs w:val="24"/>
              </w:rPr>
              <w:t>S T</w:t>
            </w:r>
          </w:p>
        </w:tc>
      </w:tr>
      <w:tr w:rsidR="00427B7B" w:rsidRPr="00174AB4" w:rsidTr="00427B7B">
        <w:tc>
          <w:tcPr>
            <w:tcW w:w="2066" w:type="dxa"/>
          </w:tcPr>
          <w:p w:rsidR="00427B7B" w:rsidRPr="00174AB4" w:rsidRDefault="00427B7B" w:rsidP="00353A84">
            <w:pPr>
              <w:autoSpaceDE w:val="0"/>
              <w:autoSpaceDN w:val="0"/>
              <w:adjustRightInd w:val="0"/>
              <w:spacing w:after="0" w:line="240" w:lineRule="auto"/>
              <w:ind w:left="60" w:right="60" w:firstLine="28"/>
              <w:jc w:val="center"/>
              <w:rPr>
                <w:rFonts w:ascii="Times New Roman" w:hAnsi="Times New Roman" w:cs="Times New Roman"/>
                <w:sz w:val="24"/>
                <w:szCs w:val="24"/>
              </w:rPr>
            </w:pPr>
            <w:r w:rsidRPr="00174AB4">
              <w:rPr>
                <w:rFonts w:ascii="Times New Roman" w:hAnsi="Times New Roman" w:cs="Times New Roman"/>
                <w:sz w:val="24"/>
                <w:szCs w:val="24"/>
              </w:rPr>
              <w:t>101-110</w:t>
            </w:r>
          </w:p>
        </w:tc>
        <w:tc>
          <w:tcPr>
            <w:tcW w:w="990" w:type="dxa"/>
          </w:tcPr>
          <w:p w:rsidR="00427B7B" w:rsidRPr="00174AB4" w:rsidRDefault="00427B7B" w:rsidP="00353A84">
            <w:pPr>
              <w:autoSpaceDE w:val="0"/>
              <w:autoSpaceDN w:val="0"/>
              <w:adjustRightInd w:val="0"/>
              <w:spacing w:after="0" w:line="240" w:lineRule="auto"/>
              <w:ind w:left="60" w:right="60" w:hanging="60"/>
              <w:jc w:val="center"/>
              <w:rPr>
                <w:rFonts w:ascii="Times New Roman" w:hAnsi="Times New Roman" w:cs="Times New Roman"/>
                <w:sz w:val="24"/>
                <w:szCs w:val="24"/>
              </w:rPr>
            </w:pPr>
            <w:r w:rsidRPr="00174AB4">
              <w:rPr>
                <w:rFonts w:ascii="Times New Roman" w:hAnsi="Times New Roman" w:cs="Times New Roman"/>
                <w:sz w:val="24"/>
                <w:szCs w:val="24"/>
              </w:rPr>
              <w:t>48</w:t>
            </w:r>
          </w:p>
        </w:tc>
        <w:tc>
          <w:tcPr>
            <w:tcW w:w="899" w:type="dxa"/>
          </w:tcPr>
          <w:p w:rsidR="00427B7B" w:rsidRPr="00174AB4" w:rsidRDefault="00427B7B" w:rsidP="00353A84">
            <w:pPr>
              <w:autoSpaceDE w:val="0"/>
              <w:autoSpaceDN w:val="0"/>
              <w:adjustRightInd w:val="0"/>
              <w:spacing w:after="0" w:line="240" w:lineRule="auto"/>
              <w:ind w:left="60" w:right="60" w:hanging="60"/>
              <w:jc w:val="center"/>
              <w:rPr>
                <w:rFonts w:ascii="Times New Roman" w:hAnsi="Times New Roman" w:cs="Times New Roman"/>
                <w:sz w:val="24"/>
                <w:szCs w:val="24"/>
              </w:rPr>
            </w:pPr>
            <w:r w:rsidRPr="00174AB4">
              <w:rPr>
                <w:rFonts w:ascii="Times New Roman" w:hAnsi="Times New Roman" w:cs="Times New Roman"/>
                <w:sz w:val="24"/>
                <w:szCs w:val="24"/>
              </w:rPr>
              <w:t>28,9</w:t>
            </w:r>
          </w:p>
        </w:tc>
        <w:tc>
          <w:tcPr>
            <w:tcW w:w="782" w:type="dxa"/>
          </w:tcPr>
          <w:p w:rsidR="00427B7B" w:rsidRPr="00174AB4" w:rsidRDefault="00427B7B" w:rsidP="00353A84">
            <w:pPr>
              <w:pStyle w:val="ListParagraph"/>
              <w:spacing w:after="0" w:line="240" w:lineRule="auto"/>
              <w:ind w:left="0"/>
              <w:jc w:val="center"/>
              <w:rPr>
                <w:rFonts w:ascii="Times New Roman" w:hAnsi="Times New Roman" w:cs="Times New Roman"/>
                <w:sz w:val="24"/>
                <w:szCs w:val="24"/>
              </w:rPr>
            </w:pPr>
            <w:r w:rsidRPr="00174AB4">
              <w:rPr>
                <w:rFonts w:ascii="Times New Roman" w:hAnsi="Times New Roman" w:cs="Times New Roman"/>
                <w:sz w:val="24"/>
                <w:szCs w:val="24"/>
              </w:rPr>
              <w:t>T</w:t>
            </w:r>
          </w:p>
        </w:tc>
      </w:tr>
      <w:tr w:rsidR="00427B7B" w:rsidRPr="00174AB4" w:rsidTr="00427B7B">
        <w:tc>
          <w:tcPr>
            <w:tcW w:w="2066" w:type="dxa"/>
          </w:tcPr>
          <w:p w:rsidR="00427B7B" w:rsidRPr="00174AB4" w:rsidRDefault="00427B7B" w:rsidP="00353A84">
            <w:pPr>
              <w:autoSpaceDE w:val="0"/>
              <w:autoSpaceDN w:val="0"/>
              <w:adjustRightInd w:val="0"/>
              <w:spacing w:after="0" w:line="240" w:lineRule="auto"/>
              <w:ind w:left="60" w:right="60" w:firstLine="28"/>
              <w:jc w:val="center"/>
              <w:rPr>
                <w:rFonts w:ascii="Times New Roman" w:hAnsi="Times New Roman" w:cs="Times New Roman"/>
                <w:sz w:val="24"/>
                <w:szCs w:val="24"/>
              </w:rPr>
            </w:pPr>
            <w:r w:rsidRPr="00174AB4">
              <w:rPr>
                <w:rFonts w:ascii="Times New Roman" w:hAnsi="Times New Roman" w:cs="Times New Roman"/>
                <w:sz w:val="24"/>
                <w:szCs w:val="24"/>
              </w:rPr>
              <w:t>81-100</w:t>
            </w:r>
          </w:p>
        </w:tc>
        <w:tc>
          <w:tcPr>
            <w:tcW w:w="990" w:type="dxa"/>
          </w:tcPr>
          <w:p w:rsidR="00427B7B" w:rsidRPr="00174AB4" w:rsidRDefault="00427B7B" w:rsidP="00353A84">
            <w:pPr>
              <w:autoSpaceDE w:val="0"/>
              <w:autoSpaceDN w:val="0"/>
              <w:adjustRightInd w:val="0"/>
              <w:spacing w:after="0" w:line="240" w:lineRule="auto"/>
              <w:ind w:left="60" w:right="60" w:hanging="60"/>
              <w:jc w:val="center"/>
              <w:rPr>
                <w:rFonts w:ascii="Times New Roman" w:hAnsi="Times New Roman" w:cs="Times New Roman"/>
                <w:sz w:val="24"/>
                <w:szCs w:val="24"/>
              </w:rPr>
            </w:pPr>
            <w:r w:rsidRPr="00174AB4">
              <w:rPr>
                <w:rFonts w:ascii="Times New Roman" w:hAnsi="Times New Roman" w:cs="Times New Roman"/>
                <w:sz w:val="24"/>
                <w:szCs w:val="24"/>
              </w:rPr>
              <w:t>73</w:t>
            </w:r>
          </w:p>
        </w:tc>
        <w:tc>
          <w:tcPr>
            <w:tcW w:w="899" w:type="dxa"/>
          </w:tcPr>
          <w:p w:rsidR="00427B7B" w:rsidRPr="00174AB4" w:rsidRDefault="00427B7B" w:rsidP="00353A84">
            <w:pPr>
              <w:autoSpaceDE w:val="0"/>
              <w:autoSpaceDN w:val="0"/>
              <w:adjustRightInd w:val="0"/>
              <w:spacing w:after="0" w:line="240" w:lineRule="auto"/>
              <w:ind w:left="60" w:right="60" w:hanging="60"/>
              <w:jc w:val="center"/>
              <w:rPr>
                <w:rFonts w:ascii="Times New Roman" w:hAnsi="Times New Roman" w:cs="Times New Roman"/>
                <w:sz w:val="24"/>
                <w:szCs w:val="24"/>
              </w:rPr>
            </w:pPr>
            <w:r w:rsidRPr="00174AB4">
              <w:rPr>
                <w:rFonts w:ascii="Times New Roman" w:hAnsi="Times New Roman" w:cs="Times New Roman"/>
                <w:sz w:val="24"/>
                <w:szCs w:val="24"/>
              </w:rPr>
              <w:t>44,0</w:t>
            </w:r>
          </w:p>
        </w:tc>
        <w:tc>
          <w:tcPr>
            <w:tcW w:w="782" w:type="dxa"/>
          </w:tcPr>
          <w:p w:rsidR="00427B7B" w:rsidRPr="00174AB4" w:rsidRDefault="00427B7B" w:rsidP="00353A84">
            <w:pPr>
              <w:pStyle w:val="ListParagraph"/>
              <w:spacing w:after="0" w:line="240" w:lineRule="auto"/>
              <w:ind w:left="0"/>
              <w:jc w:val="center"/>
              <w:rPr>
                <w:rFonts w:ascii="Times New Roman" w:hAnsi="Times New Roman" w:cs="Times New Roman"/>
                <w:sz w:val="24"/>
                <w:szCs w:val="24"/>
              </w:rPr>
            </w:pPr>
            <w:r w:rsidRPr="00174AB4">
              <w:rPr>
                <w:rFonts w:ascii="Times New Roman" w:hAnsi="Times New Roman" w:cs="Times New Roman"/>
                <w:sz w:val="24"/>
                <w:szCs w:val="24"/>
              </w:rPr>
              <w:t>S</w:t>
            </w:r>
          </w:p>
        </w:tc>
      </w:tr>
      <w:tr w:rsidR="00427B7B" w:rsidRPr="00174AB4" w:rsidTr="00427B7B">
        <w:tc>
          <w:tcPr>
            <w:tcW w:w="2066" w:type="dxa"/>
          </w:tcPr>
          <w:p w:rsidR="00427B7B" w:rsidRPr="00174AB4" w:rsidRDefault="00427B7B" w:rsidP="00353A84">
            <w:pPr>
              <w:autoSpaceDE w:val="0"/>
              <w:autoSpaceDN w:val="0"/>
              <w:adjustRightInd w:val="0"/>
              <w:spacing w:after="0" w:line="240" w:lineRule="auto"/>
              <w:ind w:left="60" w:right="60" w:firstLine="28"/>
              <w:jc w:val="center"/>
              <w:rPr>
                <w:rFonts w:ascii="Times New Roman" w:hAnsi="Times New Roman" w:cs="Times New Roman"/>
                <w:sz w:val="24"/>
                <w:szCs w:val="24"/>
              </w:rPr>
            </w:pPr>
            <w:r w:rsidRPr="00174AB4">
              <w:rPr>
                <w:rFonts w:ascii="Times New Roman" w:hAnsi="Times New Roman" w:cs="Times New Roman"/>
                <w:sz w:val="24"/>
                <w:szCs w:val="24"/>
              </w:rPr>
              <w:t>61-80</w:t>
            </w:r>
          </w:p>
        </w:tc>
        <w:tc>
          <w:tcPr>
            <w:tcW w:w="990" w:type="dxa"/>
          </w:tcPr>
          <w:p w:rsidR="00427B7B" w:rsidRPr="00174AB4" w:rsidRDefault="00427B7B" w:rsidP="00353A84">
            <w:pPr>
              <w:autoSpaceDE w:val="0"/>
              <w:autoSpaceDN w:val="0"/>
              <w:adjustRightInd w:val="0"/>
              <w:spacing w:after="0" w:line="240" w:lineRule="auto"/>
              <w:ind w:left="60" w:right="60" w:hanging="60"/>
              <w:jc w:val="center"/>
              <w:rPr>
                <w:rFonts w:ascii="Times New Roman" w:hAnsi="Times New Roman" w:cs="Times New Roman"/>
                <w:sz w:val="24"/>
                <w:szCs w:val="24"/>
              </w:rPr>
            </w:pPr>
            <w:r w:rsidRPr="00174AB4">
              <w:rPr>
                <w:rFonts w:ascii="Times New Roman" w:hAnsi="Times New Roman" w:cs="Times New Roman"/>
                <w:sz w:val="24"/>
                <w:szCs w:val="24"/>
              </w:rPr>
              <w:t>23</w:t>
            </w:r>
          </w:p>
        </w:tc>
        <w:tc>
          <w:tcPr>
            <w:tcW w:w="899" w:type="dxa"/>
          </w:tcPr>
          <w:p w:rsidR="00427B7B" w:rsidRPr="00174AB4" w:rsidRDefault="00427B7B" w:rsidP="00353A84">
            <w:pPr>
              <w:autoSpaceDE w:val="0"/>
              <w:autoSpaceDN w:val="0"/>
              <w:adjustRightInd w:val="0"/>
              <w:spacing w:after="0" w:line="240" w:lineRule="auto"/>
              <w:ind w:left="60" w:right="60" w:hanging="60"/>
              <w:jc w:val="center"/>
              <w:rPr>
                <w:rFonts w:ascii="Times New Roman" w:hAnsi="Times New Roman" w:cs="Times New Roman"/>
                <w:sz w:val="24"/>
                <w:szCs w:val="24"/>
              </w:rPr>
            </w:pPr>
            <w:r w:rsidRPr="00174AB4">
              <w:rPr>
                <w:rFonts w:ascii="Times New Roman" w:hAnsi="Times New Roman" w:cs="Times New Roman"/>
                <w:sz w:val="24"/>
                <w:szCs w:val="24"/>
              </w:rPr>
              <w:t>13,9</w:t>
            </w:r>
          </w:p>
        </w:tc>
        <w:tc>
          <w:tcPr>
            <w:tcW w:w="782" w:type="dxa"/>
          </w:tcPr>
          <w:p w:rsidR="00427B7B" w:rsidRPr="00174AB4" w:rsidRDefault="00427B7B" w:rsidP="00353A84">
            <w:pPr>
              <w:pStyle w:val="ListParagraph"/>
              <w:spacing w:after="0" w:line="240" w:lineRule="auto"/>
              <w:ind w:left="0"/>
              <w:jc w:val="center"/>
              <w:rPr>
                <w:rFonts w:ascii="Times New Roman" w:hAnsi="Times New Roman" w:cs="Times New Roman"/>
                <w:sz w:val="24"/>
                <w:szCs w:val="24"/>
              </w:rPr>
            </w:pPr>
            <w:r w:rsidRPr="00174AB4">
              <w:rPr>
                <w:rFonts w:ascii="Times New Roman" w:hAnsi="Times New Roman" w:cs="Times New Roman"/>
                <w:sz w:val="24"/>
                <w:szCs w:val="24"/>
              </w:rPr>
              <w:t>R</w:t>
            </w:r>
          </w:p>
        </w:tc>
      </w:tr>
      <w:tr w:rsidR="00427B7B" w:rsidRPr="00174AB4" w:rsidTr="00427B7B">
        <w:tc>
          <w:tcPr>
            <w:tcW w:w="2066" w:type="dxa"/>
            <w:tcBorders>
              <w:bottom w:val="single" w:sz="4" w:space="0" w:color="auto"/>
            </w:tcBorders>
          </w:tcPr>
          <w:p w:rsidR="00427B7B" w:rsidRPr="00174AB4" w:rsidRDefault="00427B7B" w:rsidP="00353A84">
            <w:pPr>
              <w:autoSpaceDE w:val="0"/>
              <w:autoSpaceDN w:val="0"/>
              <w:adjustRightInd w:val="0"/>
              <w:spacing w:after="0" w:line="240" w:lineRule="auto"/>
              <w:ind w:left="60" w:right="60" w:firstLine="28"/>
              <w:jc w:val="center"/>
              <w:rPr>
                <w:rFonts w:ascii="Times New Roman" w:hAnsi="Times New Roman" w:cs="Times New Roman"/>
                <w:sz w:val="24"/>
                <w:szCs w:val="24"/>
              </w:rPr>
            </w:pPr>
            <w:r w:rsidRPr="00174AB4">
              <w:rPr>
                <w:rFonts w:ascii="Times New Roman" w:hAnsi="Times New Roman" w:cs="Times New Roman"/>
                <w:sz w:val="24"/>
                <w:szCs w:val="24"/>
              </w:rPr>
              <w:t>35-60</w:t>
            </w:r>
          </w:p>
        </w:tc>
        <w:tc>
          <w:tcPr>
            <w:tcW w:w="990" w:type="dxa"/>
            <w:tcBorders>
              <w:bottom w:val="single" w:sz="4" w:space="0" w:color="auto"/>
            </w:tcBorders>
          </w:tcPr>
          <w:p w:rsidR="00427B7B" w:rsidRPr="00174AB4" w:rsidRDefault="00427B7B" w:rsidP="00353A84">
            <w:pPr>
              <w:autoSpaceDE w:val="0"/>
              <w:autoSpaceDN w:val="0"/>
              <w:adjustRightInd w:val="0"/>
              <w:spacing w:after="0" w:line="240" w:lineRule="auto"/>
              <w:ind w:left="60" w:right="60" w:hanging="60"/>
              <w:jc w:val="center"/>
              <w:rPr>
                <w:rFonts w:ascii="Times New Roman" w:hAnsi="Times New Roman" w:cs="Times New Roman"/>
                <w:sz w:val="24"/>
                <w:szCs w:val="24"/>
              </w:rPr>
            </w:pPr>
            <w:r w:rsidRPr="00174AB4">
              <w:rPr>
                <w:rFonts w:ascii="Times New Roman" w:hAnsi="Times New Roman" w:cs="Times New Roman"/>
                <w:sz w:val="24"/>
                <w:szCs w:val="24"/>
              </w:rPr>
              <w:t>5</w:t>
            </w:r>
          </w:p>
        </w:tc>
        <w:tc>
          <w:tcPr>
            <w:tcW w:w="899" w:type="dxa"/>
            <w:tcBorders>
              <w:bottom w:val="single" w:sz="4" w:space="0" w:color="auto"/>
            </w:tcBorders>
          </w:tcPr>
          <w:p w:rsidR="00427B7B" w:rsidRPr="00174AB4" w:rsidRDefault="00427B7B" w:rsidP="00353A84">
            <w:pPr>
              <w:autoSpaceDE w:val="0"/>
              <w:autoSpaceDN w:val="0"/>
              <w:adjustRightInd w:val="0"/>
              <w:spacing w:after="0" w:line="240" w:lineRule="auto"/>
              <w:ind w:left="60" w:right="60" w:hanging="60"/>
              <w:jc w:val="center"/>
              <w:rPr>
                <w:rFonts w:ascii="Times New Roman" w:hAnsi="Times New Roman" w:cs="Times New Roman"/>
                <w:sz w:val="24"/>
                <w:szCs w:val="24"/>
              </w:rPr>
            </w:pPr>
            <w:r w:rsidRPr="00174AB4">
              <w:rPr>
                <w:rFonts w:ascii="Times New Roman" w:hAnsi="Times New Roman" w:cs="Times New Roman"/>
                <w:sz w:val="24"/>
                <w:szCs w:val="24"/>
              </w:rPr>
              <w:t xml:space="preserve">  3,0</w:t>
            </w:r>
          </w:p>
        </w:tc>
        <w:tc>
          <w:tcPr>
            <w:tcW w:w="782" w:type="dxa"/>
            <w:tcBorders>
              <w:bottom w:val="single" w:sz="4" w:space="0" w:color="auto"/>
            </w:tcBorders>
          </w:tcPr>
          <w:p w:rsidR="00427B7B" w:rsidRPr="00174AB4" w:rsidRDefault="00427B7B" w:rsidP="00353A84">
            <w:pPr>
              <w:pStyle w:val="ListParagraph"/>
              <w:spacing w:after="0" w:line="240" w:lineRule="auto"/>
              <w:ind w:left="0"/>
              <w:jc w:val="center"/>
              <w:rPr>
                <w:rFonts w:ascii="Times New Roman" w:hAnsi="Times New Roman" w:cs="Times New Roman"/>
                <w:sz w:val="24"/>
                <w:szCs w:val="24"/>
              </w:rPr>
            </w:pPr>
            <w:r w:rsidRPr="00174AB4">
              <w:rPr>
                <w:rFonts w:ascii="Times New Roman" w:hAnsi="Times New Roman" w:cs="Times New Roman"/>
                <w:sz w:val="24"/>
                <w:szCs w:val="24"/>
              </w:rPr>
              <w:t>SR</w:t>
            </w:r>
          </w:p>
        </w:tc>
      </w:tr>
      <w:tr w:rsidR="00C126D5" w:rsidRPr="00174AB4" w:rsidTr="00427B7B">
        <w:tc>
          <w:tcPr>
            <w:tcW w:w="2066" w:type="dxa"/>
            <w:tcBorders>
              <w:top w:val="single" w:sz="4" w:space="0" w:color="auto"/>
              <w:bottom w:val="single" w:sz="4" w:space="0" w:color="000000" w:themeColor="text1"/>
            </w:tcBorders>
          </w:tcPr>
          <w:p w:rsidR="00C126D5" w:rsidRPr="00174AB4" w:rsidRDefault="00C126D5" w:rsidP="00353A84">
            <w:pPr>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 xml:space="preserve">jumlah </w:t>
            </w:r>
          </w:p>
        </w:tc>
        <w:tc>
          <w:tcPr>
            <w:tcW w:w="990" w:type="dxa"/>
            <w:tcBorders>
              <w:top w:val="single" w:sz="4" w:space="0" w:color="auto"/>
              <w:bottom w:val="single" w:sz="4" w:space="0" w:color="000000" w:themeColor="text1"/>
            </w:tcBorders>
          </w:tcPr>
          <w:p w:rsidR="00C126D5" w:rsidRPr="00174AB4" w:rsidRDefault="00C126D5" w:rsidP="00353A84">
            <w:pPr>
              <w:spacing w:after="0" w:line="240" w:lineRule="auto"/>
              <w:rPr>
                <w:rFonts w:ascii="Times New Roman" w:hAnsi="Times New Roman" w:cs="Times New Roman"/>
                <w:sz w:val="24"/>
                <w:szCs w:val="24"/>
              </w:rPr>
            </w:pPr>
            <w:r w:rsidRPr="00174AB4">
              <w:rPr>
                <w:rFonts w:ascii="Times New Roman" w:hAnsi="Times New Roman" w:cs="Times New Roman"/>
                <w:sz w:val="24"/>
                <w:szCs w:val="24"/>
              </w:rPr>
              <w:t xml:space="preserve"> 16</w:t>
            </w:r>
            <w:r w:rsidR="00427B7B" w:rsidRPr="00174AB4">
              <w:rPr>
                <w:rFonts w:ascii="Times New Roman" w:hAnsi="Times New Roman" w:cs="Times New Roman"/>
                <w:sz w:val="24"/>
                <w:szCs w:val="24"/>
              </w:rPr>
              <w:t>6</w:t>
            </w:r>
          </w:p>
        </w:tc>
        <w:tc>
          <w:tcPr>
            <w:tcW w:w="899" w:type="dxa"/>
            <w:tcBorders>
              <w:top w:val="single" w:sz="4" w:space="0" w:color="auto"/>
              <w:bottom w:val="single" w:sz="4" w:space="0" w:color="000000" w:themeColor="text1"/>
            </w:tcBorders>
          </w:tcPr>
          <w:p w:rsidR="00C126D5" w:rsidRPr="00174AB4" w:rsidRDefault="00C126D5" w:rsidP="00353A84">
            <w:pPr>
              <w:spacing w:after="0" w:line="240" w:lineRule="auto"/>
              <w:rPr>
                <w:rFonts w:ascii="Times New Roman" w:hAnsi="Times New Roman" w:cs="Times New Roman"/>
                <w:sz w:val="24"/>
                <w:szCs w:val="24"/>
              </w:rPr>
            </w:pPr>
            <w:r w:rsidRPr="00174AB4">
              <w:rPr>
                <w:rFonts w:ascii="Times New Roman" w:hAnsi="Times New Roman" w:cs="Times New Roman"/>
                <w:sz w:val="24"/>
                <w:szCs w:val="24"/>
              </w:rPr>
              <w:t>100</w:t>
            </w:r>
          </w:p>
        </w:tc>
        <w:tc>
          <w:tcPr>
            <w:tcW w:w="782" w:type="dxa"/>
            <w:tcBorders>
              <w:top w:val="single" w:sz="4" w:space="0" w:color="auto"/>
              <w:bottom w:val="single" w:sz="4" w:space="0" w:color="000000" w:themeColor="text1"/>
            </w:tcBorders>
          </w:tcPr>
          <w:p w:rsidR="00C126D5" w:rsidRPr="00174AB4" w:rsidRDefault="00C126D5" w:rsidP="00353A84">
            <w:pPr>
              <w:spacing w:after="0" w:line="240" w:lineRule="auto"/>
              <w:jc w:val="both"/>
              <w:rPr>
                <w:rFonts w:ascii="Times New Roman" w:hAnsi="Times New Roman" w:cs="Times New Roman"/>
                <w:sz w:val="24"/>
                <w:szCs w:val="24"/>
              </w:rPr>
            </w:pPr>
          </w:p>
        </w:tc>
      </w:tr>
    </w:tbl>
    <w:p w:rsidR="00C126D5" w:rsidRPr="00174AB4" w:rsidRDefault="00C126D5" w:rsidP="00353A84">
      <w:pPr>
        <w:spacing w:after="0" w:line="240" w:lineRule="auto"/>
        <w:jc w:val="both"/>
        <w:rPr>
          <w:rFonts w:ascii="Times New Roman" w:hAnsi="Times New Roman" w:cs="Times New Roman"/>
          <w:sz w:val="24"/>
          <w:szCs w:val="24"/>
        </w:rPr>
      </w:pPr>
      <w:r w:rsidRPr="00174AB4">
        <w:rPr>
          <w:rFonts w:ascii="Times New Roman" w:hAnsi="Times New Roman" w:cs="Times New Roman"/>
          <w:sz w:val="24"/>
          <w:szCs w:val="24"/>
        </w:rPr>
        <w:t>(Azwar,</w:t>
      </w:r>
      <w:r w:rsidR="00353A84" w:rsidRPr="00174AB4">
        <w:rPr>
          <w:rFonts w:ascii="Times New Roman" w:hAnsi="Times New Roman" w:cs="Times New Roman"/>
          <w:sz w:val="24"/>
          <w:szCs w:val="24"/>
        </w:rPr>
        <w:t xml:space="preserve"> </w:t>
      </w:r>
      <w:r w:rsidRPr="00174AB4">
        <w:rPr>
          <w:rFonts w:ascii="Times New Roman" w:hAnsi="Times New Roman" w:cs="Times New Roman"/>
          <w:sz w:val="24"/>
          <w:szCs w:val="24"/>
        </w:rPr>
        <w:t>2015)</w:t>
      </w:r>
    </w:p>
    <w:p w:rsidR="00353A84" w:rsidRPr="00174AB4" w:rsidRDefault="00353A84" w:rsidP="00353A84">
      <w:pPr>
        <w:spacing w:after="0" w:line="240" w:lineRule="auto"/>
        <w:jc w:val="both"/>
        <w:rPr>
          <w:rFonts w:ascii="Times New Roman" w:hAnsi="Times New Roman" w:cs="Times New Roman"/>
          <w:sz w:val="24"/>
          <w:szCs w:val="24"/>
        </w:rPr>
      </w:pPr>
    </w:p>
    <w:p w:rsidR="00C126D5" w:rsidRDefault="00C126D5" w:rsidP="008B480E">
      <w:pPr>
        <w:spacing w:after="0" w:line="240" w:lineRule="auto"/>
        <w:ind w:firstLine="567"/>
        <w:jc w:val="both"/>
        <w:rPr>
          <w:rFonts w:ascii="Times New Roman" w:hAnsi="Times New Roman" w:cs="Times New Roman"/>
          <w:sz w:val="24"/>
          <w:szCs w:val="24"/>
        </w:rPr>
      </w:pPr>
      <w:r w:rsidRPr="00174AB4">
        <w:rPr>
          <w:rFonts w:ascii="Times New Roman" w:hAnsi="Times New Roman" w:cs="Times New Roman"/>
          <w:sz w:val="24"/>
          <w:szCs w:val="24"/>
        </w:rPr>
        <w:t xml:space="preserve">Berdasarkan Tabel </w:t>
      </w:r>
      <w:r w:rsidR="008B480E" w:rsidRPr="00174AB4">
        <w:rPr>
          <w:rFonts w:ascii="Times New Roman" w:hAnsi="Times New Roman" w:cs="Times New Roman"/>
          <w:sz w:val="24"/>
          <w:szCs w:val="24"/>
        </w:rPr>
        <w:t>2</w:t>
      </w:r>
      <w:r w:rsidRPr="00174AB4">
        <w:rPr>
          <w:rFonts w:ascii="Times New Roman" w:hAnsi="Times New Roman" w:cs="Times New Roman"/>
          <w:sz w:val="24"/>
          <w:szCs w:val="24"/>
        </w:rPr>
        <w:t xml:space="preserve"> di atas dapat disimpulkan bahwa sebagian besar peserta didik memiliki </w:t>
      </w:r>
      <w:r w:rsidR="008B480E" w:rsidRPr="00174AB4">
        <w:rPr>
          <w:rFonts w:ascii="Times New Roman" w:hAnsi="Times New Roman" w:cs="Times New Roman"/>
          <w:sz w:val="24"/>
          <w:szCs w:val="24"/>
        </w:rPr>
        <w:t>kreativitas belajar</w:t>
      </w:r>
      <w:r w:rsidRPr="00174AB4">
        <w:rPr>
          <w:rFonts w:ascii="Times New Roman" w:hAnsi="Times New Roman" w:cs="Times New Roman"/>
          <w:sz w:val="24"/>
          <w:szCs w:val="24"/>
        </w:rPr>
        <w:t xml:space="preserve"> yang </w:t>
      </w:r>
      <w:r w:rsidR="008B480E" w:rsidRPr="00174AB4">
        <w:rPr>
          <w:rFonts w:ascii="Times New Roman" w:hAnsi="Times New Roman" w:cs="Times New Roman"/>
          <w:sz w:val="24"/>
          <w:szCs w:val="24"/>
        </w:rPr>
        <w:t>sedang</w:t>
      </w:r>
      <w:r w:rsidRPr="00174AB4">
        <w:rPr>
          <w:rFonts w:ascii="Times New Roman" w:hAnsi="Times New Roman" w:cs="Times New Roman"/>
          <w:sz w:val="24"/>
          <w:szCs w:val="24"/>
        </w:rPr>
        <w:t xml:space="preserve"> </w:t>
      </w:r>
      <w:r w:rsidR="008B480E" w:rsidRPr="00174AB4">
        <w:rPr>
          <w:rFonts w:ascii="Times New Roman" w:hAnsi="Times New Roman" w:cs="Times New Roman"/>
          <w:sz w:val="24"/>
          <w:szCs w:val="24"/>
        </w:rPr>
        <w:t>dengan angka persentase 44,0</w:t>
      </w:r>
      <w:r w:rsidRPr="00174AB4">
        <w:rPr>
          <w:rFonts w:ascii="Times New Roman" w:hAnsi="Times New Roman" w:cs="Times New Roman"/>
          <w:sz w:val="24"/>
          <w:szCs w:val="24"/>
        </w:rPr>
        <w:t xml:space="preserve">%, </w:t>
      </w:r>
      <w:r w:rsidR="008B480E" w:rsidRPr="00174AB4">
        <w:rPr>
          <w:rFonts w:ascii="Times New Roman" w:hAnsi="Times New Roman" w:cs="Times New Roman"/>
          <w:sz w:val="24"/>
          <w:szCs w:val="24"/>
        </w:rPr>
        <w:t>kreativitas</w:t>
      </w:r>
      <w:r w:rsidRPr="00174AB4">
        <w:rPr>
          <w:rFonts w:ascii="Times New Roman" w:hAnsi="Times New Roman" w:cs="Times New Roman"/>
          <w:sz w:val="24"/>
          <w:szCs w:val="24"/>
        </w:rPr>
        <w:t xml:space="preserve"> </w:t>
      </w:r>
      <w:r w:rsidR="008B480E" w:rsidRPr="00174AB4">
        <w:rPr>
          <w:rFonts w:ascii="Times New Roman" w:hAnsi="Times New Roman" w:cs="Times New Roman"/>
          <w:sz w:val="24"/>
          <w:szCs w:val="24"/>
        </w:rPr>
        <w:t>belajar tinggi 28,9%, kreativitas</w:t>
      </w:r>
      <w:r w:rsidRPr="00174AB4">
        <w:rPr>
          <w:rFonts w:ascii="Times New Roman" w:hAnsi="Times New Roman" w:cs="Times New Roman"/>
          <w:sz w:val="24"/>
          <w:szCs w:val="24"/>
        </w:rPr>
        <w:t xml:space="preserve"> </w:t>
      </w:r>
      <w:r w:rsidR="008B480E" w:rsidRPr="00174AB4">
        <w:rPr>
          <w:rFonts w:ascii="Times New Roman" w:hAnsi="Times New Roman" w:cs="Times New Roman"/>
          <w:sz w:val="24"/>
          <w:szCs w:val="24"/>
        </w:rPr>
        <w:t>belajar sangat tinggi 10,2</w:t>
      </w:r>
      <w:r w:rsidRPr="00174AB4">
        <w:rPr>
          <w:rFonts w:ascii="Times New Roman" w:hAnsi="Times New Roman" w:cs="Times New Roman"/>
          <w:sz w:val="24"/>
          <w:szCs w:val="24"/>
        </w:rPr>
        <w:t xml:space="preserve">%, </w:t>
      </w:r>
      <w:r w:rsidR="008B480E" w:rsidRPr="00174AB4">
        <w:rPr>
          <w:rFonts w:ascii="Times New Roman" w:hAnsi="Times New Roman" w:cs="Times New Roman"/>
          <w:sz w:val="24"/>
          <w:szCs w:val="24"/>
        </w:rPr>
        <w:t>kreativitas belajar</w:t>
      </w:r>
      <w:r w:rsidRPr="00174AB4">
        <w:rPr>
          <w:rFonts w:ascii="Times New Roman" w:hAnsi="Times New Roman" w:cs="Times New Roman"/>
          <w:sz w:val="24"/>
          <w:szCs w:val="24"/>
        </w:rPr>
        <w:t xml:space="preserve"> rendah</w:t>
      </w:r>
      <w:r w:rsidR="008B480E" w:rsidRPr="00174AB4">
        <w:rPr>
          <w:rFonts w:ascii="Times New Roman" w:hAnsi="Times New Roman" w:cs="Times New Roman"/>
          <w:sz w:val="24"/>
          <w:szCs w:val="24"/>
        </w:rPr>
        <w:t xml:space="preserve"> yaitu 13,9% dan sangat rendah 3,0</w:t>
      </w:r>
      <w:r w:rsidRPr="00174AB4">
        <w:rPr>
          <w:rFonts w:ascii="Times New Roman" w:hAnsi="Times New Roman" w:cs="Times New Roman"/>
          <w:sz w:val="24"/>
          <w:szCs w:val="24"/>
        </w:rPr>
        <w:t>% .</w:t>
      </w:r>
    </w:p>
    <w:p w:rsidR="009C4AF2" w:rsidRPr="00174AB4" w:rsidRDefault="009C4AF2" w:rsidP="008B480E">
      <w:pPr>
        <w:spacing w:after="0" w:line="240" w:lineRule="auto"/>
        <w:ind w:firstLine="567"/>
        <w:jc w:val="both"/>
        <w:rPr>
          <w:rFonts w:ascii="Times New Roman" w:hAnsi="Times New Roman" w:cs="Times New Roman"/>
          <w:sz w:val="24"/>
          <w:szCs w:val="24"/>
        </w:rPr>
      </w:pPr>
    </w:p>
    <w:p w:rsidR="00C126D5" w:rsidRPr="00174AB4" w:rsidRDefault="00C126D5" w:rsidP="00C126D5">
      <w:pPr>
        <w:pStyle w:val="ListParagraph"/>
        <w:numPr>
          <w:ilvl w:val="0"/>
          <w:numId w:val="6"/>
        </w:numPr>
        <w:spacing w:after="0" w:line="240" w:lineRule="auto"/>
        <w:ind w:left="360"/>
        <w:jc w:val="both"/>
        <w:rPr>
          <w:rFonts w:ascii="Times New Roman" w:hAnsi="Times New Roman" w:cs="Times New Roman"/>
          <w:b/>
          <w:sz w:val="24"/>
          <w:szCs w:val="24"/>
        </w:rPr>
      </w:pPr>
      <w:r w:rsidRPr="00174AB4">
        <w:rPr>
          <w:rFonts w:ascii="Times New Roman" w:hAnsi="Times New Roman" w:cs="Times New Roman"/>
          <w:b/>
          <w:sz w:val="24"/>
          <w:szCs w:val="24"/>
        </w:rPr>
        <w:t>Hasil Belajar Siswa</w:t>
      </w:r>
    </w:p>
    <w:p w:rsidR="00C126D5" w:rsidRPr="00174AB4" w:rsidRDefault="00C126D5" w:rsidP="008B480E">
      <w:pPr>
        <w:spacing w:after="0" w:line="240" w:lineRule="auto"/>
        <w:ind w:firstLine="567"/>
        <w:jc w:val="both"/>
        <w:rPr>
          <w:rFonts w:ascii="Times New Roman" w:hAnsi="Times New Roman" w:cs="Times New Roman"/>
          <w:sz w:val="24"/>
          <w:szCs w:val="24"/>
        </w:rPr>
      </w:pPr>
      <w:r w:rsidRPr="00174AB4">
        <w:rPr>
          <w:rFonts w:ascii="Times New Roman" w:hAnsi="Times New Roman" w:cs="Times New Roman"/>
          <w:sz w:val="24"/>
          <w:szCs w:val="24"/>
        </w:rPr>
        <w:t xml:space="preserve">Data perhitungan hasil </w:t>
      </w:r>
      <w:proofErr w:type="gramStart"/>
      <w:r w:rsidRPr="00174AB4">
        <w:rPr>
          <w:rFonts w:ascii="Times New Roman" w:hAnsi="Times New Roman" w:cs="Times New Roman"/>
          <w:sz w:val="24"/>
          <w:szCs w:val="24"/>
        </w:rPr>
        <w:t xml:space="preserve">belajar  </w:t>
      </w:r>
      <w:r w:rsidR="008B480E" w:rsidRPr="00174AB4">
        <w:rPr>
          <w:rFonts w:ascii="Times New Roman" w:hAnsi="Times New Roman" w:cs="Times New Roman"/>
          <w:sz w:val="24"/>
          <w:szCs w:val="24"/>
        </w:rPr>
        <w:t>siswa</w:t>
      </w:r>
      <w:proofErr w:type="gramEnd"/>
      <w:r w:rsidR="008B480E" w:rsidRPr="00174AB4">
        <w:rPr>
          <w:rFonts w:ascii="Times New Roman" w:hAnsi="Times New Roman" w:cs="Times New Roman"/>
          <w:sz w:val="24"/>
          <w:szCs w:val="24"/>
        </w:rPr>
        <w:t xml:space="preserve"> kelas</w:t>
      </w:r>
      <w:r w:rsidRPr="00174AB4">
        <w:rPr>
          <w:rFonts w:ascii="Times New Roman" w:hAnsi="Times New Roman" w:cs="Times New Roman"/>
          <w:sz w:val="24"/>
          <w:szCs w:val="24"/>
        </w:rPr>
        <w:t xml:space="preserve"> VIII SMPN di Kabupaten Enrek</w:t>
      </w:r>
      <w:r w:rsidR="008B480E" w:rsidRPr="00174AB4">
        <w:rPr>
          <w:rFonts w:ascii="Times New Roman" w:hAnsi="Times New Roman" w:cs="Times New Roman"/>
          <w:sz w:val="24"/>
          <w:szCs w:val="24"/>
        </w:rPr>
        <w:t>ang dapat dilihat pada Tabel 3</w:t>
      </w:r>
      <w:r w:rsidRPr="00174AB4">
        <w:rPr>
          <w:rFonts w:ascii="Times New Roman" w:hAnsi="Times New Roman" w:cs="Times New Roman"/>
          <w:sz w:val="24"/>
          <w:szCs w:val="24"/>
        </w:rPr>
        <w:t>.</w:t>
      </w:r>
    </w:p>
    <w:p w:rsidR="00C126D5" w:rsidRPr="00174AB4" w:rsidRDefault="008B480E" w:rsidP="008B480E">
      <w:pPr>
        <w:spacing w:after="0" w:line="240" w:lineRule="auto"/>
        <w:ind w:firstLine="567"/>
        <w:jc w:val="both"/>
        <w:rPr>
          <w:rFonts w:ascii="Times New Roman" w:hAnsi="Times New Roman" w:cs="Times New Roman"/>
          <w:sz w:val="24"/>
          <w:szCs w:val="24"/>
        </w:rPr>
      </w:pPr>
      <w:r w:rsidRPr="00174AB4">
        <w:rPr>
          <w:rFonts w:ascii="Times New Roman" w:hAnsi="Times New Roman" w:cs="Times New Roman"/>
          <w:sz w:val="24"/>
          <w:szCs w:val="24"/>
        </w:rPr>
        <w:t>Tabel 3</w:t>
      </w:r>
      <w:r w:rsidR="00C126D5" w:rsidRPr="00174AB4">
        <w:rPr>
          <w:rFonts w:ascii="Times New Roman" w:hAnsi="Times New Roman" w:cs="Times New Roman"/>
          <w:sz w:val="24"/>
          <w:szCs w:val="24"/>
        </w:rPr>
        <w:t xml:space="preserve"> Kategori Skor Hasil Belajar </w:t>
      </w:r>
      <w:r w:rsidRPr="00174AB4">
        <w:rPr>
          <w:rFonts w:ascii="Times New Roman" w:hAnsi="Times New Roman" w:cs="Times New Roman"/>
          <w:sz w:val="24"/>
          <w:szCs w:val="24"/>
        </w:rPr>
        <w:t>IPA siswa</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1288"/>
        <w:gridCol w:w="910"/>
        <w:gridCol w:w="1216"/>
        <w:gridCol w:w="1323"/>
      </w:tblGrid>
      <w:tr w:rsidR="00C126D5" w:rsidRPr="00174AB4" w:rsidTr="008B480E">
        <w:tc>
          <w:tcPr>
            <w:tcW w:w="1288" w:type="dxa"/>
            <w:tcBorders>
              <w:bottom w:val="single" w:sz="4" w:space="0" w:color="auto"/>
            </w:tcBorders>
          </w:tcPr>
          <w:p w:rsidR="00C126D5" w:rsidRPr="00174AB4" w:rsidRDefault="00C126D5" w:rsidP="00353A84">
            <w:pPr>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Interval penilaian</w:t>
            </w:r>
          </w:p>
        </w:tc>
        <w:tc>
          <w:tcPr>
            <w:tcW w:w="910" w:type="dxa"/>
            <w:tcBorders>
              <w:bottom w:val="single" w:sz="4" w:space="0" w:color="auto"/>
            </w:tcBorders>
          </w:tcPr>
          <w:p w:rsidR="00C126D5" w:rsidRPr="00174AB4" w:rsidRDefault="00C126D5" w:rsidP="00353A84">
            <w:pPr>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Jumlah</w:t>
            </w:r>
          </w:p>
        </w:tc>
        <w:tc>
          <w:tcPr>
            <w:tcW w:w="1216" w:type="dxa"/>
            <w:tcBorders>
              <w:bottom w:val="single" w:sz="4" w:space="0" w:color="auto"/>
            </w:tcBorders>
          </w:tcPr>
          <w:p w:rsidR="00C126D5" w:rsidRPr="00174AB4" w:rsidRDefault="00C126D5" w:rsidP="00353A84">
            <w:pPr>
              <w:spacing w:after="0" w:line="240" w:lineRule="auto"/>
              <w:jc w:val="center"/>
              <w:rPr>
                <w:rFonts w:ascii="Times New Roman" w:hAnsi="Times New Roman" w:cs="Times New Roman"/>
                <w:sz w:val="24"/>
                <w:szCs w:val="24"/>
              </w:rPr>
            </w:pPr>
            <w:proofErr w:type="gramStart"/>
            <w:r w:rsidRPr="00174AB4">
              <w:rPr>
                <w:rFonts w:ascii="Times New Roman" w:hAnsi="Times New Roman" w:cs="Times New Roman"/>
                <w:sz w:val="24"/>
                <w:szCs w:val="24"/>
              </w:rPr>
              <w:t>persentase</w:t>
            </w:r>
            <w:proofErr w:type="gramEnd"/>
            <w:r w:rsidRPr="00174AB4">
              <w:rPr>
                <w:rFonts w:ascii="Times New Roman" w:hAnsi="Times New Roman" w:cs="Times New Roman"/>
                <w:sz w:val="24"/>
                <w:szCs w:val="24"/>
              </w:rPr>
              <w:t xml:space="preserve"> (%)</w:t>
            </w:r>
          </w:p>
        </w:tc>
        <w:tc>
          <w:tcPr>
            <w:tcW w:w="1323" w:type="dxa"/>
            <w:tcBorders>
              <w:bottom w:val="single" w:sz="4" w:space="0" w:color="auto"/>
            </w:tcBorders>
          </w:tcPr>
          <w:p w:rsidR="00C126D5" w:rsidRPr="00174AB4" w:rsidRDefault="00C126D5" w:rsidP="00353A84">
            <w:pPr>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Keterangan</w:t>
            </w:r>
          </w:p>
        </w:tc>
      </w:tr>
      <w:tr w:rsidR="008B480E" w:rsidRPr="00174AB4" w:rsidTr="008B480E">
        <w:tc>
          <w:tcPr>
            <w:tcW w:w="1288" w:type="dxa"/>
            <w:tcBorders>
              <w:top w:val="single" w:sz="4" w:space="0" w:color="auto"/>
            </w:tcBorders>
          </w:tcPr>
          <w:p w:rsidR="008B480E" w:rsidRPr="00174AB4" w:rsidRDefault="008B480E" w:rsidP="00353A84">
            <w:pPr>
              <w:pStyle w:val="ListParagraph"/>
              <w:spacing w:after="0" w:line="240" w:lineRule="auto"/>
              <w:ind w:left="0"/>
              <w:jc w:val="center"/>
              <w:rPr>
                <w:rFonts w:ascii="Times New Roman" w:hAnsi="Times New Roman" w:cs="Times New Roman"/>
                <w:sz w:val="24"/>
                <w:szCs w:val="24"/>
              </w:rPr>
            </w:pPr>
            <w:r w:rsidRPr="00174AB4">
              <w:rPr>
                <w:rFonts w:ascii="Times New Roman" w:hAnsi="Times New Roman" w:cs="Times New Roman"/>
                <w:sz w:val="24"/>
                <w:szCs w:val="24"/>
              </w:rPr>
              <w:t>86-100</w:t>
            </w:r>
          </w:p>
        </w:tc>
        <w:tc>
          <w:tcPr>
            <w:tcW w:w="910" w:type="dxa"/>
            <w:tcBorders>
              <w:top w:val="single" w:sz="4" w:space="0" w:color="auto"/>
            </w:tcBorders>
            <w:vAlign w:val="center"/>
          </w:tcPr>
          <w:p w:rsidR="008B480E" w:rsidRPr="00174AB4" w:rsidRDefault="008B480E" w:rsidP="00353A84">
            <w:pPr>
              <w:autoSpaceDE w:val="0"/>
              <w:autoSpaceDN w:val="0"/>
              <w:adjustRightInd w:val="0"/>
              <w:spacing w:after="0" w:line="240" w:lineRule="auto"/>
              <w:ind w:left="-38" w:right="60" w:firstLine="38"/>
              <w:jc w:val="center"/>
              <w:rPr>
                <w:rFonts w:ascii="Times New Roman" w:hAnsi="Times New Roman" w:cs="Times New Roman"/>
                <w:sz w:val="24"/>
                <w:szCs w:val="24"/>
              </w:rPr>
            </w:pPr>
            <w:r w:rsidRPr="00174AB4">
              <w:rPr>
                <w:rFonts w:ascii="Times New Roman" w:hAnsi="Times New Roman" w:cs="Times New Roman"/>
                <w:sz w:val="24"/>
                <w:szCs w:val="24"/>
              </w:rPr>
              <w:t>36</w:t>
            </w:r>
          </w:p>
        </w:tc>
        <w:tc>
          <w:tcPr>
            <w:tcW w:w="1216" w:type="dxa"/>
            <w:tcBorders>
              <w:top w:val="single" w:sz="4" w:space="0" w:color="auto"/>
            </w:tcBorders>
            <w:vAlign w:val="center"/>
          </w:tcPr>
          <w:p w:rsidR="008B480E" w:rsidRPr="00174AB4" w:rsidRDefault="008B480E" w:rsidP="00353A84">
            <w:pPr>
              <w:autoSpaceDE w:val="0"/>
              <w:autoSpaceDN w:val="0"/>
              <w:adjustRightInd w:val="0"/>
              <w:spacing w:after="0" w:line="240" w:lineRule="auto"/>
              <w:ind w:left="60" w:right="60" w:hanging="60"/>
              <w:jc w:val="center"/>
              <w:rPr>
                <w:rFonts w:ascii="Times New Roman" w:hAnsi="Times New Roman" w:cs="Times New Roman"/>
                <w:sz w:val="24"/>
                <w:szCs w:val="24"/>
              </w:rPr>
            </w:pPr>
            <w:r w:rsidRPr="00174AB4">
              <w:rPr>
                <w:rFonts w:ascii="Times New Roman" w:hAnsi="Times New Roman" w:cs="Times New Roman"/>
                <w:sz w:val="24"/>
                <w:szCs w:val="24"/>
              </w:rPr>
              <w:t>21,7</w:t>
            </w:r>
          </w:p>
        </w:tc>
        <w:tc>
          <w:tcPr>
            <w:tcW w:w="1323" w:type="dxa"/>
            <w:tcBorders>
              <w:top w:val="single" w:sz="4" w:space="0" w:color="auto"/>
            </w:tcBorders>
          </w:tcPr>
          <w:p w:rsidR="008B480E" w:rsidRPr="00174AB4" w:rsidRDefault="008B480E" w:rsidP="00353A84">
            <w:pPr>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SB</w:t>
            </w:r>
          </w:p>
        </w:tc>
      </w:tr>
      <w:tr w:rsidR="008B480E" w:rsidRPr="00174AB4" w:rsidTr="008B480E">
        <w:trPr>
          <w:trHeight w:val="83"/>
        </w:trPr>
        <w:tc>
          <w:tcPr>
            <w:tcW w:w="1288" w:type="dxa"/>
          </w:tcPr>
          <w:p w:rsidR="008B480E" w:rsidRPr="00174AB4" w:rsidRDefault="008B480E" w:rsidP="00353A84">
            <w:pPr>
              <w:pStyle w:val="ListParagraph"/>
              <w:spacing w:after="0" w:line="240" w:lineRule="auto"/>
              <w:ind w:left="0"/>
              <w:jc w:val="center"/>
              <w:rPr>
                <w:rFonts w:ascii="Times New Roman" w:hAnsi="Times New Roman" w:cs="Times New Roman"/>
                <w:sz w:val="24"/>
                <w:szCs w:val="24"/>
              </w:rPr>
            </w:pPr>
            <w:r w:rsidRPr="00174AB4">
              <w:rPr>
                <w:rFonts w:ascii="Times New Roman" w:hAnsi="Times New Roman" w:cs="Times New Roman"/>
                <w:sz w:val="24"/>
                <w:szCs w:val="24"/>
              </w:rPr>
              <w:t>71-85</w:t>
            </w:r>
          </w:p>
        </w:tc>
        <w:tc>
          <w:tcPr>
            <w:tcW w:w="910" w:type="dxa"/>
            <w:vAlign w:val="center"/>
          </w:tcPr>
          <w:p w:rsidR="008B480E" w:rsidRPr="00174AB4" w:rsidRDefault="008B480E" w:rsidP="00353A84">
            <w:pPr>
              <w:autoSpaceDE w:val="0"/>
              <w:autoSpaceDN w:val="0"/>
              <w:adjustRightInd w:val="0"/>
              <w:spacing w:after="0" w:line="240" w:lineRule="auto"/>
              <w:ind w:left="-38" w:right="60" w:firstLine="38"/>
              <w:jc w:val="center"/>
              <w:rPr>
                <w:rFonts w:ascii="Times New Roman" w:hAnsi="Times New Roman" w:cs="Times New Roman"/>
                <w:sz w:val="24"/>
                <w:szCs w:val="24"/>
              </w:rPr>
            </w:pPr>
            <w:r w:rsidRPr="00174AB4">
              <w:rPr>
                <w:rFonts w:ascii="Times New Roman" w:hAnsi="Times New Roman" w:cs="Times New Roman"/>
                <w:sz w:val="24"/>
                <w:szCs w:val="24"/>
              </w:rPr>
              <w:t>54</w:t>
            </w:r>
          </w:p>
        </w:tc>
        <w:tc>
          <w:tcPr>
            <w:tcW w:w="1216" w:type="dxa"/>
            <w:vAlign w:val="center"/>
          </w:tcPr>
          <w:p w:rsidR="008B480E" w:rsidRPr="00174AB4" w:rsidRDefault="008B480E" w:rsidP="00353A84">
            <w:pPr>
              <w:autoSpaceDE w:val="0"/>
              <w:autoSpaceDN w:val="0"/>
              <w:adjustRightInd w:val="0"/>
              <w:spacing w:after="0" w:line="240" w:lineRule="auto"/>
              <w:ind w:left="60" w:right="60" w:hanging="60"/>
              <w:jc w:val="center"/>
              <w:rPr>
                <w:rFonts w:ascii="Times New Roman" w:hAnsi="Times New Roman" w:cs="Times New Roman"/>
                <w:sz w:val="24"/>
                <w:szCs w:val="24"/>
              </w:rPr>
            </w:pPr>
            <w:r w:rsidRPr="00174AB4">
              <w:rPr>
                <w:rFonts w:ascii="Times New Roman" w:hAnsi="Times New Roman" w:cs="Times New Roman"/>
                <w:sz w:val="24"/>
                <w:szCs w:val="24"/>
              </w:rPr>
              <w:t>32,5</w:t>
            </w:r>
          </w:p>
        </w:tc>
        <w:tc>
          <w:tcPr>
            <w:tcW w:w="1323" w:type="dxa"/>
          </w:tcPr>
          <w:p w:rsidR="008B480E" w:rsidRPr="00174AB4" w:rsidRDefault="008B480E" w:rsidP="00353A84">
            <w:pPr>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B</w:t>
            </w:r>
          </w:p>
        </w:tc>
      </w:tr>
      <w:tr w:rsidR="008B480E" w:rsidRPr="00174AB4" w:rsidTr="008B480E">
        <w:tc>
          <w:tcPr>
            <w:tcW w:w="1288" w:type="dxa"/>
          </w:tcPr>
          <w:p w:rsidR="008B480E" w:rsidRPr="00174AB4" w:rsidRDefault="008B480E" w:rsidP="00353A84">
            <w:pPr>
              <w:pStyle w:val="ListParagraph"/>
              <w:spacing w:after="0" w:line="240" w:lineRule="auto"/>
              <w:ind w:left="0"/>
              <w:jc w:val="center"/>
              <w:rPr>
                <w:rFonts w:ascii="Times New Roman" w:hAnsi="Times New Roman" w:cs="Times New Roman"/>
                <w:szCs w:val="24"/>
              </w:rPr>
            </w:pPr>
            <w:r w:rsidRPr="00174AB4">
              <w:rPr>
                <w:rFonts w:ascii="Times New Roman" w:hAnsi="Times New Roman" w:cs="Times New Roman"/>
                <w:sz w:val="24"/>
                <w:szCs w:val="24"/>
              </w:rPr>
              <w:t>56-70</w:t>
            </w:r>
          </w:p>
        </w:tc>
        <w:tc>
          <w:tcPr>
            <w:tcW w:w="910" w:type="dxa"/>
            <w:vAlign w:val="center"/>
          </w:tcPr>
          <w:p w:rsidR="008B480E" w:rsidRPr="00174AB4" w:rsidRDefault="008B480E" w:rsidP="00353A84">
            <w:pPr>
              <w:autoSpaceDE w:val="0"/>
              <w:autoSpaceDN w:val="0"/>
              <w:adjustRightInd w:val="0"/>
              <w:spacing w:after="0" w:line="240" w:lineRule="auto"/>
              <w:ind w:left="-38" w:right="60" w:firstLine="38"/>
              <w:jc w:val="center"/>
              <w:rPr>
                <w:rFonts w:ascii="Times New Roman" w:hAnsi="Times New Roman" w:cs="Times New Roman"/>
                <w:sz w:val="24"/>
                <w:szCs w:val="24"/>
              </w:rPr>
            </w:pPr>
            <w:r w:rsidRPr="00174AB4">
              <w:rPr>
                <w:rFonts w:ascii="Times New Roman" w:hAnsi="Times New Roman" w:cs="Times New Roman"/>
                <w:sz w:val="24"/>
                <w:szCs w:val="24"/>
              </w:rPr>
              <w:t>62</w:t>
            </w:r>
          </w:p>
        </w:tc>
        <w:tc>
          <w:tcPr>
            <w:tcW w:w="1216" w:type="dxa"/>
            <w:vAlign w:val="center"/>
          </w:tcPr>
          <w:p w:rsidR="008B480E" w:rsidRPr="00174AB4" w:rsidRDefault="008B480E" w:rsidP="00353A84">
            <w:pPr>
              <w:autoSpaceDE w:val="0"/>
              <w:autoSpaceDN w:val="0"/>
              <w:adjustRightInd w:val="0"/>
              <w:spacing w:after="0" w:line="240" w:lineRule="auto"/>
              <w:ind w:left="60" w:right="60" w:hanging="60"/>
              <w:jc w:val="center"/>
              <w:rPr>
                <w:rFonts w:ascii="Times New Roman" w:hAnsi="Times New Roman" w:cs="Times New Roman"/>
                <w:sz w:val="24"/>
                <w:szCs w:val="24"/>
              </w:rPr>
            </w:pPr>
            <w:r w:rsidRPr="00174AB4">
              <w:rPr>
                <w:rFonts w:ascii="Times New Roman" w:hAnsi="Times New Roman" w:cs="Times New Roman"/>
                <w:sz w:val="24"/>
                <w:szCs w:val="24"/>
              </w:rPr>
              <w:t>37,3</w:t>
            </w:r>
          </w:p>
        </w:tc>
        <w:tc>
          <w:tcPr>
            <w:tcW w:w="1323" w:type="dxa"/>
          </w:tcPr>
          <w:p w:rsidR="008B480E" w:rsidRPr="00174AB4" w:rsidRDefault="008B480E" w:rsidP="00353A84">
            <w:pPr>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C</w:t>
            </w:r>
          </w:p>
        </w:tc>
      </w:tr>
      <w:tr w:rsidR="008B480E" w:rsidRPr="00174AB4" w:rsidTr="008B480E">
        <w:trPr>
          <w:trHeight w:val="184"/>
        </w:trPr>
        <w:tc>
          <w:tcPr>
            <w:tcW w:w="1288" w:type="dxa"/>
          </w:tcPr>
          <w:p w:rsidR="008B480E" w:rsidRPr="00174AB4" w:rsidRDefault="008B480E" w:rsidP="00353A84">
            <w:pPr>
              <w:pStyle w:val="ListParagraph"/>
              <w:spacing w:after="0" w:line="240" w:lineRule="auto"/>
              <w:ind w:left="0"/>
              <w:jc w:val="center"/>
              <w:rPr>
                <w:rFonts w:ascii="Times New Roman" w:hAnsi="Times New Roman" w:cs="Times New Roman"/>
                <w:sz w:val="24"/>
                <w:szCs w:val="24"/>
              </w:rPr>
            </w:pPr>
            <w:r w:rsidRPr="00174AB4">
              <w:rPr>
                <w:rFonts w:ascii="Times New Roman" w:hAnsi="Times New Roman" w:cs="Times New Roman"/>
                <w:sz w:val="24"/>
                <w:szCs w:val="24"/>
              </w:rPr>
              <w:t>41-55</w:t>
            </w:r>
          </w:p>
        </w:tc>
        <w:tc>
          <w:tcPr>
            <w:tcW w:w="910" w:type="dxa"/>
            <w:vAlign w:val="center"/>
          </w:tcPr>
          <w:p w:rsidR="008B480E" w:rsidRPr="00174AB4" w:rsidRDefault="008B480E" w:rsidP="00353A84">
            <w:pPr>
              <w:autoSpaceDE w:val="0"/>
              <w:autoSpaceDN w:val="0"/>
              <w:adjustRightInd w:val="0"/>
              <w:spacing w:after="0" w:line="240" w:lineRule="auto"/>
              <w:ind w:left="-38" w:right="60" w:firstLine="38"/>
              <w:jc w:val="center"/>
              <w:rPr>
                <w:rFonts w:ascii="Times New Roman" w:hAnsi="Times New Roman" w:cs="Times New Roman"/>
                <w:sz w:val="24"/>
                <w:szCs w:val="24"/>
              </w:rPr>
            </w:pPr>
            <w:r w:rsidRPr="00174AB4">
              <w:rPr>
                <w:rFonts w:ascii="Times New Roman" w:hAnsi="Times New Roman" w:cs="Times New Roman"/>
                <w:sz w:val="24"/>
                <w:szCs w:val="24"/>
              </w:rPr>
              <w:t>11</w:t>
            </w:r>
          </w:p>
        </w:tc>
        <w:tc>
          <w:tcPr>
            <w:tcW w:w="1216" w:type="dxa"/>
            <w:vAlign w:val="center"/>
          </w:tcPr>
          <w:p w:rsidR="008B480E" w:rsidRPr="00174AB4" w:rsidRDefault="008B480E" w:rsidP="00353A84">
            <w:pPr>
              <w:autoSpaceDE w:val="0"/>
              <w:autoSpaceDN w:val="0"/>
              <w:adjustRightInd w:val="0"/>
              <w:spacing w:after="0" w:line="240" w:lineRule="auto"/>
              <w:ind w:left="60" w:right="60" w:hanging="60"/>
              <w:jc w:val="center"/>
              <w:rPr>
                <w:rFonts w:ascii="Times New Roman" w:hAnsi="Times New Roman" w:cs="Times New Roman"/>
                <w:sz w:val="24"/>
                <w:szCs w:val="24"/>
              </w:rPr>
            </w:pPr>
            <w:r w:rsidRPr="00174AB4">
              <w:rPr>
                <w:rFonts w:ascii="Times New Roman" w:hAnsi="Times New Roman" w:cs="Times New Roman"/>
                <w:sz w:val="24"/>
                <w:szCs w:val="24"/>
              </w:rPr>
              <w:t xml:space="preserve"> 6,6</w:t>
            </w:r>
          </w:p>
        </w:tc>
        <w:tc>
          <w:tcPr>
            <w:tcW w:w="1323" w:type="dxa"/>
          </w:tcPr>
          <w:p w:rsidR="008B480E" w:rsidRPr="00174AB4" w:rsidRDefault="008B480E" w:rsidP="00353A84">
            <w:pPr>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K</w:t>
            </w:r>
          </w:p>
        </w:tc>
      </w:tr>
      <w:tr w:rsidR="008B480E" w:rsidRPr="00174AB4" w:rsidTr="008B480E">
        <w:trPr>
          <w:trHeight w:val="276"/>
        </w:trPr>
        <w:tc>
          <w:tcPr>
            <w:tcW w:w="1288" w:type="dxa"/>
            <w:tcBorders>
              <w:bottom w:val="single" w:sz="4" w:space="0" w:color="auto"/>
            </w:tcBorders>
          </w:tcPr>
          <w:p w:rsidR="008B480E" w:rsidRPr="00174AB4" w:rsidRDefault="008B480E" w:rsidP="00353A84">
            <w:pPr>
              <w:pStyle w:val="ListParagraph"/>
              <w:spacing w:after="0" w:line="240" w:lineRule="auto"/>
              <w:ind w:left="0"/>
              <w:jc w:val="center"/>
              <w:rPr>
                <w:rFonts w:ascii="Times New Roman" w:hAnsi="Times New Roman" w:cs="Times New Roman"/>
                <w:szCs w:val="24"/>
              </w:rPr>
            </w:pPr>
            <w:r w:rsidRPr="00174AB4">
              <w:rPr>
                <w:rFonts w:ascii="Times New Roman" w:hAnsi="Times New Roman" w:cs="Times New Roman"/>
                <w:sz w:val="24"/>
                <w:szCs w:val="24"/>
              </w:rPr>
              <w:t>0-40</w:t>
            </w:r>
          </w:p>
        </w:tc>
        <w:tc>
          <w:tcPr>
            <w:tcW w:w="910" w:type="dxa"/>
            <w:tcBorders>
              <w:bottom w:val="single" w:sz="4" w:space="0" w:color="auto"/>
            </w:tcBorders>
            <w:vAlign w:val="center"/>
          </w:tcPr>
          <w:p w:rsidR="008B480E" w:rsidRPr="00174AB4" w:rsidRDefault="008B480E" w:rsidP="00353A84">
            <w:pPr>
              <w:autoSpaceDE w:val="0"/>
              <w:autoSpaceDN w:val="0"/>
              <w:adjustRightInd w:val="0"/>
              <w:spacing w:after="0" w:line="240" w:lineRule="auto"/>
              <w:ind w:left="-38" w:right="60" w:firstLine="38"/>
              <w:jc w:val="center"/>
              <w:rPr>
                <w:rFonts w:ascii="Times New Roman" w:hAnsi="Times New Roman" w:cs="Times New Roman"/>
                <w:sz w:val="24"/>
                <w:szCs w:val="24"/>
              </w:rPr>
            </w:pPr>
            <w:r w:rsidRPr="00174AB4">
              <w:rPr>
                <w:rFonts w:ascii="Times New Roman" w:hAnsi="Times New Roman" w:cs="Times New Roman"/>
                <w:sz w:val="24"/>
                <w:szCs w:val="24"/>
              </w:rPr>
              <w:t>3</w:t>
            </w:r>
          </w:p>
        </w:tc>
        <w:tc>
          <w:tcPr>
            <w:tcW w:w="1216" w:type="dxa"/>
            <w:tcBorders>
              <w:bottom w:val="single" w:sz="4" w:space="0" w:color="auto"/>
            </w:tcBorders>
            <w:vAlign w:val="center"/>
          </w:tcPr>
          <w:p w:rsidR="008B480E" w:rsidRPr="00174AB4" w:rsidRDefault="008B480E" w:rsidP="00353A84">
            <w:pPr>
              <w:autoSpaceDE w:val="0"/>
              <w:autoSpaceDN w:val="0"/>
              <w:adjustRightInd w:val="0"/>
              <w:spacing w:after="0" w:line="240" w:lineRule="auto"/>
              <w:ind w:left="60" w:right="60" w:hanging="60"/>
              <w:jc w:val="center"/>
              <w:rPr>
                <w:rFonts w:ascii="Times New Roman" w:hAnsi="Times New Roman" w:cs="Times New Roman"/>
                <w:sz w:val="24"/>
                <w:szCs w:val="24"/>
              </w:rPr>
            </w:pPr>
            <w:r w:rsidRPr="00174AB4">
              <w:rPr>
                <w:rFonts w:ascii="Times New Roman" w:hAnsi="Times New Roman" w:cs="Times New Roman"/>
                <w:sz w:val="24"/>
                <w:szCs w:val="24"/>
              </w:rPr>
              <w:t xml:space="preserve"> 1,8</w:t>
            </w:r>
          </w:p>
        </w:tc>
        <w:tc>
          <w:tcPr>
            <w:tcW w:w="1323" w:type="dxa"/>
            <w:tcBorders>
              <w:bottom w:val="single" w:sz="4" w:space="0" w:color="auto"/>
            </w:tcBorders>
          </w:tcPr>
          <w:p w:rsidR="008B480E" w:rsidRPr="00174AB4" w:rsidRDefault="008B480E" w:rsidP="00353A84">
            <w:pPr>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SK</w:t>
            </w:r>
          </w:p>
        </w:tc>
      </w:tr>
      <w:tr w:rsidR="00C126D5" w:rsidRPr="00174AB4" w:rsidTr="008B480E">
        <w:tc>
          <w:tcPr>
            <w:tcW w:w="1288" w:type="dxa"/>
            <w:tcBorders>
              <w:top w:val="single" w:sz="4" w:space="0" w:color="auto"/>
            </w:tcBorders>
          </w:tcPr>
          <w:p w:rsidR="00C126D5" w:rsidRPr="00174AB4" w:rsidRDefault="008B480E" w:rsidP="00353A84">
            <w:pPr>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J</w:t>
            </w:r>
            <w:r w:rsidR="00C126D5" w:rsidRPr="00174AB4">
              <w:rPr>
                <w:rFonts w:ascii="Times New Roman" w:hAnsi="Times New Roman" w:cs="Times New Roman"/>
                <w:sz w:val="24"/>
                <w:szCs w:val="24"/>
              </w:rPr>
              <w:t xml:space="preserve">umlah </w:t>
            </w:r>
          </w:p>
        </w:tc>
        <w:tc>
          <w:tcPr>
            <w:tcW w:w="910" w:type="dxa"/>
            <w:tcBorders>
              <w:top w:val="single" w:sz="4" w:space="0" w:color="auto"/>
            </w:tcBorders>
          </w:tcPr>
          <w:p w:rsidR="00C126D5" w:rsidRPr="00174AB4" w:rsidRDefault="00C126D5" w:rsidP="00353A84">
            <w:pPr>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16</w:t>
            </w:r>
            <w:r w:rsidR="008B480E" w:rsidRPr="00174AB4">
              <w:rPr>
                <w:rFonts w:ascii="Times New Roman" w:hAnsi="Times New Roman" w:cs="Times New Roman"/>
                <w:sz w:val="24"/>
                <w:szCs w:val="24"/>
              </w:rPr>
              <w:t>6</w:t>
            </w:r>
          </w:p>
        </w:tc>
        <w:tc>
          <w:tcPr>
            <w:tcW w:w="1216" w:type="dxa"/>
            <w:tcBorders>
              <w:top w:val="single" w:sz="4" w:space="0" w:color="auto"/>
            </w:tcBorders>
          </w:tcPr>
          <w:p w:rsidR="00C126D5" w:rsidRPr="00174AB4" w:rsidRDefault="00C126D5" w:rsidP="00353A84">
            <w:pPr>
              <w:spacing w:after="0" w:line="240" w:lineRule="auto"/>
              <w:rPr>
                <w:rFonts w:ascii="Times New Roman" w:hAnsi="Times New Roman" w:cs="Times New Roman"/>
                <w:sz w:val="24"/>
                <w:szCs w:val="24"/>
              </w:rPr>
            </w:pPr>
            <w:r w:rsidRPr="00174AB4">
              <w:rPr>
                <w:rFonts w:ascii="Times New Roman" w:hAnsi="Times New Roman" w:cs="Times New Roman"/>
                <w:sz w:val="24"/>
                <w:szCs w:val="24"/>
              </w:rPr>
              <w:t xml:space="preserve">        100</w:t>
            </w:r>
          </w:p>
        </w:tc>
        <w:tc>
          <w:tcPr>
            <w:tcW w:w="1323" w:type="dxa"/>
            <w:tcBorders>
              <w:top w:val="single" w:sz="4" w:space="0" w:color="auto"/>
            </w:tcBorders>
          </w:tcPr>
          <w:p w:rsidR="00C126D5" w:rsidRPr="00174AB4" w:rsidRDefault="00C126D5" w:rsidP="00353A84">
            <w:pPr>
              <w:spacing w:after="0" w:line="240" w:lineRule="auto"/>
              <w:jc w:val="both"/>
              <w:rPr>
                <w:rFonts w:ascii="Times New Roman" w:hAnsi="Times New Roman" w:cs="Times New Roman"/>
                <w:sz w:val="24"/>
                <w:szCs w:val="24"/>
              </w:rPr>
            </w:pPr>
          </w:p>
        </w:tc>
      </w:tr>
    </w:tbl>
    <w:p w:rsidR="00C214C4" w:rsidRPr="00174AB4" w:rsidRDefault="00C214C4" w:rsidP="00353A84">
      <w:pPr>
        <w:pStyle w:val="ListParagraph"/>
        <w:spacing w:after="0" w:line="240" w:lineRule="auto"/>
        <w:ind w:left="0"/>
        <w:jc w:val="both"/>
        <w:rPr>
          <w:rFonts w:ascii="Times New Roman" w:hAnsi="Times New Roman" w:cs="Times New Roman"/>
          <w:sz w:val="24"/>
          <w:szCs w:val="24"/>
        </w:rPr>
      </w:pPr>
      <w:r w:rsidRPr="00174AB4">
        <w:rPr>
          <w:rFonts w:ascii="Times New Roman" w:hAnsi="Times New Roman" w:cs="Times New Roman"/>
          <w:sz w:val="24"/>
          <w:szCs w:val="24"/>
        </w:rPr>
        <w:t>(Departemen Pendidikan Nasional, 2008)</w:t>
      </w:r>
    </w:p>
    <w:p w:rsidR="00353A84" w:rsidRPr="00174AB4" w:rsidRDefault="00353A84" w:rsidP="00C214C4">
      <w:pPr>
        <w:pStyle w:val="ListParagraph"/>
        <w:spacing w:after="0" w:line="240" w:lineRule="auto"/>
        <w:ind w:left="0" w:firstLine="567"/>
        <w:jc w:val="both"/>
        <w:rPr>
          <w:rFonts w:ascii="Times New Roman" w:hAnsi="Times New Roman" w:cs="Times New Roman"/>
          <w:sz w:val="24"/>
          <w:szCs w:val="24"/>
        </w:rPr>
      </w:pPr>
    </w:p>
    <w:p w:rsidR="00C126D5" w:rsidRPr="00174AB4" w:rsidRDefault="008B480E" w:rsidP="00C214C4">
      <w:pPr>
        <w:pStyle w:val="ListParagraph"/>
        <w:spacing w:after="0" w:line="240" w:lineRule="auto"/>
        <w:ind w:left="0" w:firstLine="567"/>
        <w:jc w:val="both"/>
        <w:rPr>
          <w:rFonts w:ascii="Times New Roman" w:hAnsi="Times New Roman" w:cs="Times New Roman"/>
          <w:sz w:val="24"/>
          <w:szCs w:val="24"/>
        </w:rPr>
      </w:pPr>
      <w:r w:rsidRPr="00174AB4">
        <w:rPr>
          <w:rFonts w:ascii="Times New Roman" w:hAnsi="Times New Roman" w:cs="Times New Roman"/>
          <w:sz w:val="24"/>
          <w:szCs w:val="24"/>
        </w:rPr>
        <w:t>Berdasarkan Tabel 3</w:t>
      </w:r>
      <w:r w:rsidR="00C126D5" w:rsidRPr="00174AB4">
        <w:rPr>
          <w:rFonts w:ascii="Times New Roman" w:hAnsi="Times New Roman" w:cs="Times New Roman"/>
          <w:sz w:val="24"/>
          <w:szCs w:val="24"/>
        </w:rPr>
        <w:t xml:space="preserve"> di atas dapat disimpulkan bahwa sebagain besar </w:t>
      </w:r>
      <w:r w:rsidRPr="00174AB4">
        <w:rPr>
          <w:rFonts w:ascii="Times New Roman" w:hAnsi="Times New Roman" w:cs="Times New Roman"/>
          <w:sz w:val="24"/>
          <w:szCs w:val="24"/>
        </w:rPr>
        <w:t>siswa</w:t>
      </w:r>
      <w:r w:rsidR="00C126D5" w:rsidRPr="00174AB4">
        <w:rPr>
          <w:rFonts w:ascii="Times New Roman" w:hAnsi="Times New Roman" w:cs="Times New Roman"/>
          <w:sz w:val="24"/>
          <w:szCs w:val="24"/>
        </w:rPr>
        <w:t xml:space="preserve"> memiliki hasil belajar yang </w:t>
      </w:r>
      <w:r w:rsidR="00C214C4" w:rsidRPr="00174AB4">
        <w:rPr>
          <w:rFonts w:ascii="Times New Roman" w:hAnsi="Times New Roman" w:cs="Times New Roman"/>
          <w:sz w:val="24"/>
          <w:szCs w:val="24"/>
        </w:rPr>
        <w:t>cukup dengan angka persentase 37,3</w:t>
      </w:r>
      <w:r w:rsidR="00C126D5" w:rsidRPr="00174AB4">
        <w:rPr>
          <w:rFonts w:ascii="Times New Roman" w:hAnsi="Times New Roman" w:cs="Times New Roman"/>
          <w:sz w:val="24"/>
          <w:szCs w:val="24"/>
        </w:rPr>
        <w:t xml:space="preserve">%, hasil belajar dengan kategori </w:t>
      </w:r>
      <w:r w:rsidR="00C214C4" w:rsidRPr="00174AB4">
        <w:rPr>
          <w:rFonts w:ascii="Times New Roman" w:hAnsi="Times New Roman" w:cs="Times New Roman"/>
          <w:sz w:val="24"/>
          <w:szCs w:val="24"/>
        </w:rPr>
        <w:t>baik 32,</w:t>
      </w:r>
      <w:r w:rsidR="00C126D5" w:rsidRPr="00174AB4">
        <w:rPr>
          <w:rFonts w:ascii="Times New Roman" w:hAnsi="Times New Roman" w:cs="Times New Roman"/>
          <w:sz w:val="24"/>
          <w:szCs w:val="24"/>
        </w:rPr>
        <w:t xml:space="preserve">5%, hasil belajar dengan kategori </w:t>
      </w:r>
      <w:r w:rsidR="00C214C4" w:rsidRPr="00174AB4">
        <w:rPr>
          <w:rFonts w:ascii="Times New Roman" w:hAnsi="Times New Roman" w:cs="Times New Roman"/>
          <w:sz w:val="24"/>
          <w:szCs w:val="24"/>
        </w:rPr>
        <w:t>sangat baik sebesar 21,7</w:t>
      </w:r>
      <w:r w:rsidR="00C126D5" w:rsidRPr="00174AB4">
        <w:rPr>
          <w:rFonts w:ascii="Times New Roman" w:hAnsi="Times New Roman" w:cs="Times New Roman"/>
          <w:sz w:val="24"/>
          <w:szCs w:val="24"/>
        </w:rPr>
        <w:t>%</w:t>
      </w:r>
      <w:r w:rsidR="00C214C4" w:rsidRPr="00174AB4">
        <w:rPr>
          <w:rFonts w:ascii="Times New Roman" w:hAnsi="Times New Roman" w:cs="Times New Roman"/>
          <w:sz w:val="24"/>
          <w:szCs w:val="24"/>
        </w:rPr>
        <w:t>, kategori kurang sebesar 6,6</w:t>
      </w:r>
      <w:r w:rsidR="00C126D5" w:rsidRPr="00174AB4">
        <w:rPr>
          <w:rFonts w:ascii="Times New Roman" w:hAnsi="Times New Roman" w:cs="Times New Roman"/>
          <w:sz w:val="24"/>
          <w:szCs w:val="24"/>
        </w:rPr>
        <w:t xml:space="preserve"> %</w:t>
      </w:r>
      <w:r w:rsidR="00C214C4" w:rsidRPr="00174AB4">
        <w:rPr>
          <w:rFonts w:ascii="Times New Roman" w:hAnsi="Times New Roman" w:cs="Times New Roman"/>
          <w:sz w:val="24"/>
          <w:szCs w:val="24"/>
        </w:rPr>
        <w:t xml:space="preserve"> dan kategori sangat kurang 1,8%</w:t>
      </w:r>
      <w:r w:rsidR="00C126D5" w:rsidRPr="00174AB4">
        <w:rPr>
          <w:rFonts w:ascii="Times New Roman" w:hAnsi="Times New Roman" w:cs="Times New Roman"/>
          <w:sz w:val="24"/>
          <w:szCs w:val="24"/>
        </w:rPr>
        <w:t>.</w:t>
      </w:r>
    </w:p>
    <w:p w:rsidR="00C126D5" w:rsidRPr="00174AB4" w:rsidRDefault="00C126D5" w:rsidP="00C126D5">
      <w:pPr>
        <w:pStyle w:val="ListParagraph"/>
        <w:numPr>
          <w:ilvl w:val="0"/>
          <w:numId w:val="10"/>
        </w:numPr>
        <w:spacing w:after="0" w:line="240" w:lineRule="auto"/>
        <w:jc w:val="both"/>
        <w:rPr>
          <w:rFonts w:ascii="Times New Roman" w:hAnsi="Times New Roman" w:cs="Times New Roman"/>
          <w:b/>
          <w:sz w:val="24"/>
          <w:szCs w:val="24"/>
        </w:rPr>
      </w:pPr>
      <w:r w:rsidRPr="00174AB4">
        <w:rPr>
          <w:rFonts w:ascii="Times New Roman" w:hAnsi="Times New Roman" w:cs="Times New Roman"/>
          <w:b/>
          <w:sz w:val="24"/>
          <w:szCs w:val="24"/>
        </w:rPr>
        <w:lastRenderedPageBreak/>
        <w:t>Analisis Inferensial</w:t>
      </w:r>
    </w:p>
    <w:p w:rsidR="00C126D5" w:rsidRPr="00174AB4" w:rsidRDefault="00C126D5" w:rsidP="00C126D5">
      <w:pPr>
        <w:pStyle w:val="ListParagraph"/>
        <w:numPr>
          <w:ilvl w:val="0"/>
          <w:numId w:val="11"/>
        </w:numPr>
        <w:spacing w:after="0" w:line="240" w:lineRule="auto"/>
        <w:ind w:left="360"/>
        <w:jc w:val="both"/>
        <w:rPr>
          <w:rFonts w:ascii="Times New Roman" w:hAnsi="Times New Roman" w:cs="Times New Roman"/>
          <w:b/>
          <w:sz w:val="24"/>
          <w:szCs w:val="24"/>
        </w:rPr>
      </w:pPr>
      <w:r w:rsidRPr="00174AB4">
        <w:rPr>
          <w:rFonts w:ascii="Times New Roman" w:hAnsi="Times New Roman" w:cs="Times New Roman"/>
          <w:b/>
          <w:sz w:val="24"/>
          <w:szCs w:val="24"/>
        </w:rPr>
        <w:t xml:space="preserve">Hubungan antara </w:t>
      </w:r>
      <w:r w:rsidR="00BD35E5" w:rsidRPr="00174AB4">
        <w:rPr>
          <w:rFonts w:ascii="Times New Roman" w:hAnsi="Times New Roman" w:cs="Times New Roman"/>
          <w:b/>
          <w:sz w:val="24"/>
          <w:szCs w:val="24"/>
        </w:rPr>
        <w:t xml:space="preserve">efikasi diri </w:t>
      </w:r>
      <w:r w:rsidRPr="00174AB4">
        <w:rPr>
          <w:rFonts w:ascii="Times New Roman" w:hAnsi="Times New Roman" w:cs="Times New Roman"/>
          <w:b/>
          <w:sz w:val="24"/>
          <w:szCs w:val="24"/>
        </w:rPr>
        <w:t xml:space="preserve">dengan hasil belajar </w:t>
      </w:r>
      <w:r w:rsidR="00BD35E5" w:rsidRPr="00174AB4">
        <w:rPr>
          <w:rFonts w:ascii="Times New Roman" w:hAnsi="Times New Roman" w:cs="Times New Roman"/>
          <w:b/>
          <w:sz w:val="24"/>
          <w:szCs w:val="24"/>
        </w:rPr>
        <w:t>IPA siswa</w:t>
      </w:r>
    </w:p>
    <w:p w:rsidR="00C126D5" w:rsidRPr="00174AB4" w:rsidRDefault="00C126D5" w:rsidP="00C126D5">
      <w:pPr>
        <w:pStyle w:val="ListParagraph"/>
        <w:spacing w:line="240" w:lineRule="auto"/>
        <w:ind w:left="0" w:firstLine="720"/>
        <w:jc w:val="both"/>
        <w:rPr>
          <w:rFonts w:ascii="Times New Roman" w:hAnsi="Times New Roman" w:cs="Times New Roman"/>
          <w:sz w:val="24"/>
          <w:szCs w:val="24"/>
        </w:rPr>
      </w:pPr>
      <w:proofErr w:type="gramStart"/>
      <w:r w:rsidRPr="00174AB4">
        <w:rPr>
          <w:rFonts w:ascii="Times New Roman" w:hAnsi="Times New Roman" w:cs="Times New Roman"/>
          <w:sz w:val="24"/>
          <w:szCs w:val="24"/>
        </w:rPr>
        <w:t xml:space="preserve">Hubungan antara </w:t>
      </w:r>
      <w:r w:rsidR="00BD35E5" w:rsidRPr="00174AB4">
        <w:rPr>
          <w:rFonts w:ascii="Times New Roman" w:hAnsi="Times New Roman" w:cs="Times New Roman"/>
          <w:sz w:val="24"/>
          <w:szCs w:val="24"/>
        </w:rPr>
        <w:t>efikasi diri</w:t>
      </w:r>
      <w:r w:rsidRPr="00174AB4">
        <w:rPr>
          <w:rFonts w:ascii="Times New Roman" w:hAnsi="Times New Roman" w:cs="Times New Roman"/>
          <w:sz w:val="24"/>
          <w:szCs w:val="24"/>
        </w:rPr>
        <w:t xml:space="preserve"> dengan hasil belajar </w:t>
      </w:r>
      <w:r w:rsidR="00BD35E5" w:rsidRPr="00174AB4">
        <w:rPr>
          <w:rFonts w:ascii="Times New Roman" w:hAnsi="Times New Roman" w:cs="Times New Roman"/>
          <w:sz w:val="24"/>
          <w:szCs w:val="24"/>
        </w:rPr>
        <w:t>IPA siswa</w:t>
      </w:r>
      <w:r w:rsidRPr="00174AB4">
        <w:rPr>
          <w:rFonts w:ascii="Times New Roman" w:hAnsi="Times New Roman" w:cs="Times New Roman"/>
          <w:sz w:val="24"/>
          <w:szCs w:val="24"/>
        </w:rPr>
        <w:t xml:space="preserve"> berdasarkan analisis </w:t>
      </w:r>
      <w:r w:rsidR="00BD35E5" w:rsidRPr="00174AB4">
        <w:rPr>
          <w:rFonts w:ascii="Times New Roman" w:hAnsi="Times New Roman" w:cs="Times New Roman"/>
          <w:sz w:val="24"/>
          <w:szCs w:val="24"/>
        </w:rPr>
        <w:t>regresi</w:t>
      </w:r>
      <w:r w:rsidRPr="00174AB4">
        <w:rPr>
          <w:rFonts w:ascii="Times New Roman" w:hAnsi="Times New Roman" w:cs="Times New Roman"/>
          <w:sz w:val="24"/>
          <w:szCs w:val="24"/>
        </w:rPr>
        <w:t xml:space="preserve"> s</w:t>
      </w:r>
      <w:r w:rsidR="00BD35E5" w:rsidRPr="00174AB4">
        <w:rPr>
          <w:rFonts w:ascii="Times New Roman" w:hAnsi="Times New Roman" w:cs="Times New Roman"/>
          <w:sz w:val="24"/>
          <w:szCs w:val="24"/>
        </w:rPr>
        <w:t>ederhana dijabarkan pada Tabel 4</w:t>
      </w:r>
      <w:r w:rsidRPr="00174AB4">
        <w:rPr>
          <w:rFonts w:ascii="Times New Roman" w:hAnsi="Times New Roman" w:cs="Times New Roman"/>
          <w:sz w:val="24"/>
          <w:szCs w:val="24"/>
        </w:rPr>
        <w:t>.</w:t>
      </w:r>
      <w:proofErr w:type="gramEnd"/>
    </w:p>
    <w:p w:rsidR="00C126D5" w:rsidRPr="00174AB4" w:rsidRDefault="00592BE6" w:rsidP="00BD35E5">
      <w:pPr>
        <w:pStyle w:val="ListParagraph"/>
        <w:spacing w:line="240" w:lineRule="auto"/>
        <w:ind w:left="0" w:firstLine="567"/>
        <w:jc w:val="both"/>
        <w:rPr>
          <w:rFonts w:ascii="Times New Roman" w:hAnsi="Times New Roman" w:cs="Times New Roman"/>
          <w:sz w:val="24"/>
          <w:szCs w:val="24"/>
        </w:rPr>
      </w:pPr>
      <w:r w:rsidRPr="00174AB4">
        <w:rPr>
          <w:rFonts w:ascii="Times New Roman" w:hAnsi="Times New Roman" w:cs="Times New Roman"/>
          <w:sz w:val="24"/>
          <w:szCs w:val="24"/>
        </w:rPr>
        <w:t>Tabel 4</w:t>
      </w:r>
      <w:r w:rsidR="00C126D5" w:rsidRPr="00174AB4">
        <w:rPr>
          <w:rFonts w:ascii="Times New Roman" w:hAnsi="Times New Roman" w:cs="Times New Roman"/>
          <w:sz w:val="24"/>
          <w:szCs w:val="24"/>
        </w:rPr>
        <w:t xml:space="preserve"> Hasil Analisis </w:t>
      </w:r>
      <w:r w:rsidR="00BD35E5" w:rsidRPr="00174AB4">
        <w:rPr>
          <w:rFonts w:ascii="Times New Roman" w:hAnsi="Times New Roman" w:cs="Times New Roman"/>
          <w:sz w:val="24"/>
          <w:szCs w:val="24"/>
        </w:rPr>
        <w:t>Regresi</w:t>
      </w:r>
      <w:r w:rsidR="00C126D5" w:rsidRPr="00174AB4">
        <w:rPr>
          <w:rFonts w:ascii="Times New Roman" w:hAnsi="Times New Roman" w:cs="Times New Roman"/>
          <w:sz w:val="24"/>
          <w:szCs w:val="24"/>
        </w:rPr>
        <w:t>Variabel X</w:t>
      </w:r>
      <w:r w:rsidR="00C126D5" w:rsidRPr="00174AB4">
        <w:rPr>
          <w:rFonts w:ascii="Times New Roman" w:hAnsi="Times New Roman" w:cs="Times New Roman"/>
          <w:sz w:val="24"/>
          <w:szCs w:val="24"/>
          <w:vertAlign w:val="subscript"/>
        </w:rPr>
        <w:t xml:space="preserve">1 </w:t>
      </w:r>
      <w:r w:rsidR="00C126D5" w:rsidRPr="00174AB4">
        <w:rPr>
          <w:rFonts w:ascii="Times New Roman" w:hAnsi="Times New Roman" w:cs="Times New Roman"/>
          <w:sz w:val="24"/>
          <w:szCs w:val="24"/>
        </w:rPr>
        <w:t>dengan Y</w:t>
      </w:r>
    </w:p>
    <w:tbl>
      <w:tblPr>
        <w:tblStyle w:val="Style1"/>
        <w:tblW w:w="0" w:type="auto"/>
        <w:jc w:val="center"/>
        <w:tblInd w:w="250" w:type="dxa"/>
        <w:tblLook w:val="04A0"/>
      </w:tblPr>
      <w:tblGrid>
        <w:gridCol w:w="934"/>
        <w:gridCol w:w="1116"/>
        <w:gridCol w:w="722"/>
        <w:gridCol w:w="630"/>
        <w:gridCol w:w="563"/>
        <w:gridCol w:w="630"/>
      </w:tblGrid>
      <w:tr w:rsidR="00BD35E5" w:rsidRPr="00174AB4" w:rsidTr="001D44AA">
        <w:trPr>
          <w:trHeight w:val="389"/>
          <w:jc w:val="center"/>
        </w:trPr>
        <w:tc>
          <w:tcPr>
            <w:tcW w:w="1291" w:type="dxa"/>
            <w:vMerge w:val="restart"/>
          </w:tcPr>
          <w:p w:rsidR="00BD35E5" w:rsidRPr="00174AB4" w:rsidRDefault="00BD35E5"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Nilai Koefisien Regresi (r)</w:t>
            </w:r>
          </w:p>
        </w:tc>
        <w:tc>
          <w:tcPr>
            <w:tcW w:w="1389" w:type="dxa"/>
            <w:vMerge w:val="restart"/>
          </w:tcPr>
          <w:p w:rsidR="00BD35E5" w:rsidRPr="00174AB4" w:rsidRDefault="00BD35E5"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Nilai Koefisien Determinasi (R</w:t>
            </w:r>
            <w:r w:rsidRPr="00174AB4">
              <w:rPr>
                <w:rFonts w:ascii="Times New Roman" w:hAnsi="Times New Roman" w:cs="Times New Roman"/>
                <w:sz w:val="24"/>
                <w:szCs w:val="24"/>
                <w:vertAlign w:val="superscript"/>
              </w:rPr>
              <w:t>2</w:t>
            </w:r>
            <w:r w:rsidRPr="00174AB4">
              <w:rPr>
                <w:rFonts w:ascii="Times New Roman" w:hAnsi="Times New Roman" w:cs="Times New Roman"/>
                <w:sz w:val="24"/>
                <w:szCs w:val="24"/>
              </w:rPr>
              <w:t>)</w:t>
            </w:r>
          </w:p>
        </w:tc>
        <w:tc>
          <w:tcPr>
            <w:tcW w:w="1632" w:type="dxa"/>
            <w:gridSpan w:val="2"/>
          </w:tcPr>
          <w:p w:rsidR="00BD35E5" w:rsidRPr="00174AB4" w:rsidRDefault="00BD35E5"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Nilai Konstanta</w:t>
            </w:r>
          </w:p>
        </w:tc>
        <w:tc>
          <w:tcPr>
            <w:tcW w:w="790" w:type="dxa"/>
            <w:vMerge w:val="restart"/>
          </w:tcPr>
          <w:p w:rsidR="00BD35E5" w:rsidRPr="00174AB4" w:rsidRDefault="00BD35E5" w:rsidP="00353A84">
            <w:pPr>
              <w:autoSpaceDE w:val="0"/>
              <w:autoSpaceDN w:val="0"/>
              <w:adjustRightInd w:val="0"/>
              <w:spacing w:after="0" w:line="240" w:lineRule="auto"/>
              <w:ind w:hanging="28"/>
              <w:jc w:val="center"/>
              <w:rPr>
                <w:rFonts w:ascii="Times New Roman" w:hAnsi="Times New Roman" w:cs="Times New Roman"/>
                <w:sz w:val="24"/>
                <w:szCs w:val="24"/>
              </w:rPr>
            </w:pPr>
            <w:r w:rsidRPr="00174AB4">
              <w:rPr>
                <w:rFonts w:ascii="Times New Roman" w:hAnsi="Times New Roman" w:cs="Times New Roman"/>
                <w:sz w:val="24"/>
                <w:szCs w:val="24"/>
              </w:rPr>
              <w:t xml:space="preserve">Nilai </w:t>
            </w:r>
            <w:r w:rsidRPr="00174AB4">
              <w:rPr>
                <w:rFonts w:ascii="Times New Roman" w:hAnsi="Times New Roman" w:cs="Times New Roman"/>
                <w:i/>
                <w:sz w:val="24"/>
                <w:szCs w:val="24"/>
              </w:rPr>
              <w:t xml:space="preserve"> </w:t>
            </w:r>
            <w:r w:rsidRPr="00174AB4">
              <w:rPr>
                <w:rFonts w:ascii="Times New Roman" w:hAnsi="Times New Roman" w:cs="Times New Roman"/>
                <w:sz w:val="24"/>
                <w:szCs w:val="24"/>
              </w:rPr>
              <w:t>α</w:t>
            </w:r>
          </w:p>
        </w:tc>
        <w:tc>
          <w:tcPr>
            <w:tcW w:w="708" w:type="dxa"/>
            <w:vMerge w:val="restart"/>
          </w:tcPr>
          <w:p w:rsidR="00BD35E5" w:rsidRPr="00174AB4" w:rsidRDefault="00BD35E5" w:rsidP="00353A84">
            <w:pPr>
              <w:autoSpaceDE w:val="0"/>
              <w:autoSpaceDN w:val="0"/>
              <w:adjustRightInd w:val="0"/>
              <w:spacing w:after="0" w:line="240" w:lineRule="auto"/>
              <w:jc w:val="center"/>
              <w:rPr>
                <w:rFonts w:ascii="Times New Roman" w:hAnsi="Times New Roman" w:cs="Times New Roman"/>
                <w:i/>
                <w:sz w:val="24"/>
                <w:szCs w:val="24"/>
              </w:rPr>
            </w:pPr>
            <w:r w:rsidRPr="00174AB4">
              <w:rPr>
                <w:rFonts w:ascii="Times New Roman" w:hAnsi="Times New Roman" w:cs="Times New Roman"/>
                <w:i/>
                <w:sz w:val="24"/>
                <w:szCs w:val="24"/>
              </w:rPr>
              <w:t xml:space="preserve">Sig. </w:t>
            </w:r>
          </w:p>
        </w:tc>
      </w:tr>
      <w:tr w:rsidR="00353A84" w:rsidRPr="00174AB4" w:rsidTr="001D44AA">
        <w:trPr>
          <w:trHeight w:val="409"/>
          <w:jc w:val="center"/>
        </w:trPr>
        <w:tc>
          <w:tcPr>
            <w:tcW w:w="1291" w:type="dxa"/>
            <w:vMerge/>
          </w:tcPr>
          <w:p w:rsidR="00BD35E5" w:rsidRPr="00174AB4" w:rsidRDefault="00BD35E5" w:rsidP="00353A84">
            <w:pPr>
              <w:autoSpaceDE w:val="0"/>
              <w:autoSpaceDN w:val="0"/>
              <w:adjustRightInd w:val="0"/>
              <w:spacing w:after="0" w:line="240" w:lineRule="auto"/>
              <w:jc w:val="center"/>
              <w:rPr>
                <w:rFonts w:ascii="Times New Roman" w:hAnsi="Times New Roman" w:cs="Times New Roman"/>
                <w:sz w:val="24"/>
                <w:szCs w:val="24"/>
              </w:rPr>
            </w:pPr>
          </w:p>
        </w:tc>
        <w:tc>
          <w:tcPr>
            <w:tcW w:w="1389" w:type="dxa"/>
            <w:vMerge/>
          </w:tcPr>
          <w:p w:rsidR="00BD35E5" w:rsidRPr="00174AB4" w:rsidRDefault="00BD35E5" w:rsidP="00353A84">
            <w:pPr>
              <w:autoSpaceDE w:val="0"/>
              <w:autoSpaceDN w:val="0"/>
              <w:adjustRightInd w:val="0"/>
              <w:spacing w:after="0" w:line="240" w:lineRule="auto"/>
              <w:jc w:val="center"/>
              <w:rPr>
                <w:rFonts w:ascii="Times New Roman" w:hAnsi="Times New Roman" w:cs="Times New Roman"/>
                <w:sz w:val="24"/>
                <w:szCs w:val="24"/>
              </w:rPr>
            </w:pPr>
          </w:p>
        </w:tc>
        <w:tc>
          <w:tcPr>
            <w:tcW w:w="876" w:type="dxa"/>
          </w:tcPr>
          <w:p w:rsidR="00BD35E5" w:rsidRPr="00174AB4" w:rsidRDefault="00BD35E5" w:rsidP="00353A84">
            <w:pPr>
              <w:autoSpaceDE w:val="0"/>
              <w:autoSpaceDN w:val="0"/>
              <w:adjustRightInd w:val="0"/>
              <w:spacing w:after="0" w:line="240" w:lineRule="auto"/>
              <w:jc w:val="center"/>
              <w:rPr>
                <w:rFonts w:ascii="Times New Roman" w:hAnsi="Times New Roman" w:cs="Times New Roman"/>
                <w:i/>
                <w:sz w:val="24"/>
                <w:szCs w:val="24"/>
              </w:rPr>
            </w:pPr>
            <w:r w:rsidRPr="00174AB4">
              <w:rPr>
                <w:rFonts w:ascii="Times New Roman" w:hAnsi="Times New Roman" w:cs="Times New Roman"/>
                <w:i/>
                <w:sz w:val="24"/>
                <w:szCs w:val="24"/>
              </w:rPr>
              <w:t>a</w:t>
            </w:r>
          </w:p>
        </w:tc>
        <w:tc>
          <w:tcPr>
            <w:tcW w:w="756" w:type="dxa"/>
          </w:tcPr>
          <w:p w:rsidR="00BD35E5" w:rsidRPr="00174AB4" w:rsidRDefault="00BD35E5" w:rsidP="00353A84">
            <w:pPr>
              <w:autoSpaceDE w:val="0"/>
              <w:autoSpaceDN w:val="0"/>
              <w:adjustRightInd w:val="0"/>
              <w:spacing w:after="0" w:line="240" w:lineRule="auto"/>
              <w:jc w:val="center"/>
              <w:rPr>
                <w:rFonts w:ascii="Times New Roman" w:hAnsi="Times New Roman" w:cs="Times New Roman"/>
                <w:i/>
                <w:sz w:val="24"/>
                <w:szCs w:val="24"/>
              </w:rPr>
            </w:pPr>
            <w:r w:rsidRPr="00174AB4">
              <w:rPr>
                <w:rFonts w:ascii="Times New Roman" w:hAnsi="Times New Roman" w:cs="Times New Roman"/>
                <w:i/>
                <w:sz w:val="24"/>
                <w:szCs w:val="24"/>
              </w:rPr>
              <w:t>B</w:t>
            </w:r>
          </w:p>
        </w:tc>
        <w:tc>
          <w:tcPr>
            <w:tcW w:w="790" w:type="dxa"/>
            <w:vMerge/>
          </w:tcPr>
          <w:p w:rsidR="00BD35E5" w:rsidRPr="00174AB4" w:rsidRDefault="00BD35E5" w:rsidP="00353A84">
            <w:pPr>
              <w:autoSpaceDE w:val="0"/>
              <w:autoSpaceDN w:val="0"/>
              <w:adjustRightInd w:val="0"/>
              <w:spacing w:after="0" w:line="240" w:lineRule="auto"/>
              <w:jc w:val="center"/>
              <w:rPr>
                <w:rFonts w:ascii="Times New Roman" w:hAnsi="Times New Roman" w:cs="Times New Roman"/>
                <w:sz w:val="24"/>
                <w:szCs w:val="24"/>
              </w:rPr>
            </w:pPr>
          </w:p>
        </w:tc>
        <w:tc>
          <w:tcPr>
            <w:tcW w:w="708" w:type="dxa"/>
            <w:vMerge/>
          </w:tcPr>
          <w:p w:rsidR="00BD35E5" w:rsidRPr="00174AB4" w:rsidRDefault="00BD35E5" w:rsidP="00353A84">
            <w:pPr>
              <w:autoSpaceDE w:val="0"/>
              <w:autoSpaceDN w:val="0"/>
              <w:adjustRightInd w:val="0"/>
              <w:spacing w:after="0" w:line="240" w:lineRule="auto"/>
              <w:jc w:val="center"/>
              <w:rPr>
                <w:rFonts w:ascii="Times New Roman" w:hAnsi="Times New Roman" w:cs="Times New Roman"/>
                <w:sz w:val="24"/>
                <w:szCs w:val="24"/>
              </w:rPr>
            </w:pPr>
          </w:p>
        </w:tc>
      </w:tr>
      <w:tr w:rsidR="00353A84" w:rsidRPr="00174AB4" w:rsidTr="001D44AA">
        <w:trPr>
          <w:trHeight w:val="329"/>
          <w:jc w:val="center"/>
        </w:trPr>
        <w:tc>
          <w:tcPr>
            <w:tcW w:w="1291" w:type="dxa"/>
          </w:tcPr>
          <w:p w:rsidR="00BD35E5" w:rsidRPr="00174AB4" w:rsidRDefault="00BD35E5"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0,841</w:t>
            </w:r>
          </w:p>
        </w:tc>
        <w:tc>
          <w:tcPr>
            <w:tcW w:w="1389" w:type="dxa"/>
          </w:tcPr>
          <w:p w:rsidR="00BD35E5" w:rsidRPr="00174AB4" w:rsidRDefault="00BD35E5"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0,708</w:t>
            </w:r>
          </w:p>
        </w:tc>
        <w:tc>
          <w:tcPr>
            <w:tcW w:w="876" w:type="dxa"/>
          </w:tcPr>
          <w:p w:rsidR="00BD35E5" w:rsidRPr="00174AB4" w:rsidRDefault="00BD35E5" w:rsidP="00353A84">
            <w:pPr>
              <w:autoSpaceDE w:val="0"/>
              <w:autoSpaceDN w:val="0"/>
              <w:adjustRightInd w:val="0"/>
              <w:spacing w:after="0" w:line="240" w:lineRule="auto"/>
              <w:jc w:val="center"/>
              <w:rPr>
                <w:rFonts w:ascii="Times New Roman" w:hAnsi="Times New Roman" w:cs="Times New Roman"/>
                <w:sz w:val="24"/>
                <w:szCs w:val="24"/>
                <w:lang w:val="id-ID"/>
              </w:rPr>
            </w:pPr>
            <w:r w:rsidRPr="00174AB4">
              <w:rPr>
                <w:rFonts w:ascii="Times New Roman" w:hAnsi="Times New Roman" w:cs="Times New Roman"/>
                <w:sz w:val="24"/>
                <w:szCs w:val="24"/>
              </w:rPr>
              <w:t>11,679</w:t>
            </w:r>
          </w:p>
        </w:tc>
        <w:tc>
          <w:tcPr>
            <w:tcW w:w="756" w:type="dxa"/>
          </w:tcPr>
          <w:p w:rsidR="00BD35E5" w:rsidRPr="00174AB4" w:rsidRDefault="00BD35E5"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0,696</w:t>
            </w:r>
          </w:p>
        </w:tc>
        <w:tc>
          <w:tcPr>
            <w:tcW w:w="790" w:type="dxa"/>
          </w:tcPr>
          <w:p w:rsidR="00BD35E5" w:rsidRPr="00174AB4" w:rsidRDefault="00BD35E5"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0,05</w:t>
            </w:r>
          </w:p>
        </w:tc>
        <w:tc>
          <w:tcPr>
            <w:tcW w:w="708" w:type="dxa"/>
          </w:tcPr>
          <w:p w:rsidR="00BD35E5" w:rsidRPr="00174AB4" w:rsidRDefault="00BD35E5"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0,000</w:t>
            </w:r>
          </w:p>
        </w:tc>
      </w:tr>
    </w:tbl>
    <w:p w:rsidR="00C126D5" w:rsidRPr="00174AB4" w:rsidRDefault="00C126D5" w:rsidP="00353A84">
      <w:pPr>
        <w:pStyle w:val="ListParagraph"/>
        <w:spacing w:after="0" w:line="240" w:lineRule="auto"/>
        <w:ind w:left="0" w:firstLine="360"/>
        <w:jc w:val="both"/>
        <w:rPr>
          <w:rFonts w:ascii="Times New Roman" w:hAnsi="Times New Roman" w:cs="Times New Roman"/>
          <w:sz w:val="24"/>
          <w:szCs w:val="24"/>
        </w:rPr>
      </w:pPr>
    </w:p>
    <w:p w:rsidR="00C126D5" w:rsidRPr="00174AB4" w:rsidRDefault="00BD35E5" w:rsidP="00C126D5">
      <w:pPr>
        <w:pStyle w:val="ListParagraph"/>
        <w:spacing w:after="0" w:line="240" w:lineRule="auto"/>
        <w:ind w:left="0" w:firstLine="720"/>
        <w:jc w:val="both"/>
        <w:rPr>
          <w:rFonts w:ascii="Times New Roman" w:hAnsi="Times New Roman" w:cs="Times New Roman"/>
          <w:sz w:val="24"/>
          <w:szCs w:val="24"/>
        </w:rPr>
      </w:pPr>
      <w:proofErr w:type="gramStart"/>
      <w:r w:rsidRPr="00174AB4">
        <w:rPr>
          <w:rFonts w:ascii="Times New Roman" w:hAnsi="Times New Roman" w:cs="Times New Roman"/>
          <w:sz w:val="24"/>
          <w:szCs w:val="24"/>
        </w:rPr>
        <w:t>Tabel 4</w:t>
      </w:r>
      <w:r w:rsidR="00C126D5" w:rsidRPr="00174AB4">
        <w:rPr>
          <w:rFonts w:ascii="Times New Roman" w:hAnsi="Times New Roman" w:cs="Times New Roman"/>
          <w:sz w:val="24"/>
          <w:szCs w:val="24"/>
        </w:rPr>
        <w:t xml:space="preserve"> menunjukkan bahwa nilai koefisien </w:t>
      </w:r>
      <w:r w:rsidRPr="00174AB4">
        <w:rPr>
          <w:rFonts w:ascii="Times New Roman" w:hAnsi="Times New Roman" w:cs="Times New Roman"/>
          <w:sz w:val="24"/>
          <w:szCs w:val="24"/>
        </w:rPr>
        <w:t>regresi sebesar 0841</w:t>
      </w:r>
      <w:r w:rsidR="00C126D5" w:rsidRPr="00174AB4">
        <w:rPr>
          <w:rFonts w:ascii="Times New Roman" w:hAnsi="Times New Roman" w:cs="Times New Roman"/>
          <w:sz w:val="24"/>
          <w:szCs w:val="24"/>
        </w:rPr>
        <w:t xml:space="preserve">, sesuai dengan </w:t>
      </w:r>
      <w:r w:rsidRPr="00174AB4">
        <w:rPr>
          <w:rFonts w:ascii="Times New Roman" w:hAnsi="Times New Roman" w:cs="Times New Roman"/>
          <w:sz w:val="24"/>
          <w:szCs w:val="24"/>
        </w:rPr>
        <w:t>pedoman interpretasi korelasi yang m</w:t>
      </w:r>
      <w:r w:rsidR="00C126D5" w:rsidRPr="00174AB4">
        <w:rPr>
          <w:rFonts w:ascii="Times New Roman" w:hAnsi="Times New Roman" w:cs="Times New Roman"/>
          <w:sz w:val="24"/>
          <w:szCs w:val="24"/>
        </w:rPr>
        <w:t>enunjukkan bahwa terdapat hubungan yang s</w:t>
      </w:r>
      <w:r w:rsidRPr="00174AB4">
        <w:rPr>
          <w:rFonts w:ascii="Times New Roman" w:hAnsi="Times New Roman" w:cs="Times New Roman"/>
          <w:sz w:val="24"/>
          <w:szCs w:val="24"/>
        </w:rPr>
        <w:t>angat kuat</w:t>
      </w:r>
      <w:r w:rsidR="00C126D5" w:rsidRPr="00174AB4">
        <w:rPr>
          <w:rFonts w:ascii="Times New Roman" w:hAnsi="Times New Roman" w:cs="Times New Roman"/>
          <w:sz w:val="24"/>
          <w:szCs w:val="24"/>
        </w:rPr>
        <w:t xml:space="preserve"> antara </w:t>
      </w:r>
      <w:r w:rsidRPr="00174AB4">
        <w:rPr>
          <w:rFonts w:ascii="Times New Roman" w:hAnsi="Times New Roman" w:cs="Times New Roman"/>
          <w:sz w:val="24"/>
          <w:szCs w:val="24"/>
        </w:rPr>
        <w:t>efikasi diri dengan hasil belajar siswa.</w:t>
      </w:r>
      <w:proofErr w:type="gramEnd"/>
      <w:r w:rsidRPr="00174AB4">
        <w:rPr>
          <w:rFonts w:ascii="Times New Roman" w:hAnsi="Times New Roman" w:cs="Times New Roman"/>
          <w:sz w:val="24"/>
          <w:szCs w:val="24"/>
        </w:rPr>
        <w:t xml:space="preserve"> S</w:t>
      </w:r>
      <w:r w:rsidR="00C126D5" w:rsidRPr="00174AB4">
        <w:rPr>
          <w:rFonts w:ascii="Times New Roman" w:hAnsi="Times New Roman" w:cs="Times New Roman"/>
          <w:sz w:val="24"/>
          <w:szCs w:val="24"/>
        </w:rPr>
        <w:t xml:space="preserve">elain itu </w:t>
      </w:r>
      <w:r w:rsidR="001755B5" w:rsidRPr="00174AB4">
        <w:rPr>
          <w:rFonts w:ascii="Times New Roman" w:hAnsi="Times New Roman" w:cs="Times New Roman"/>
          <w:sz w:val="24"/>
          <w:szCs w:val="24"/>
        </w:rPr>
        <w:t xml:space="preserve">nilai probabilitas </w:t>
      </w:r>
      <w:r w:rsidR="001755B5" w:rsidRPr="00174AB4">
        <w:rPr>
          <w:rFonts w:ascii="Times New Roman" w:hAnsi="Times New Roman" w:cs="Times New Roman"/>
          <w:i/>
          <w:sz w:val="24"/>
          <w:szCs w:val="24"/>
        </w:rPr>
        <w:t>Sig</w:t>
      </w:r>
      <w:r w:rsidR="001755B5" w:rsidRPr="00174AB4">
        <w:rPr>
          <w:rFonts w:ascii="Times New Roman" w:hAnsi="Times New Roman" w:cs="Times New Roman"/>
          <w:sz w:val="24"/>
          <w:szCs w:val="24"/>
        </w:rPr>
        <w:t>. sebesar 0,000, kemudian dibandingkan dengan probabilitas α = 0</w:t>
      </w:r>
      <w:proofErr w:type="gramStart"/>
      <w:r w:rsidR="001755B5" w:rsidRPr="00174AB4">
        <w:rPr>
          <w:rFonts w:ascii="Times New Roman" w:hAnsi="Times New Roman" w:cs="Times New Roman"/>
          <w:sz w:val="24"/>
          <w:szCs w:val="24"/>
        </w:rPr>
        <w:t>,05</w:t>
      </w:r>
      <w:proofErr w:type="gramEnd"/>
      <w:r w:rsidR="001755B5" w:rsidRPr="00174AB4">
        <w:rPr>
          <w:rFonts w:ascii="Times New Roman" w:hAnsi="Times New Roman" w:cs="Times New Roman"/>
          <w:sz w:val="24"/>
          <w:szCs w:val="24"/>
        </w:rPr>
        <w:t xml:space="preserve">, ternyata nilai probabilitas α = 0,05 </w:t>
      </w:r>
      <w:r w:rsidR="001755B5" w:rsidRPr="00174AB4">
        <w:rPr>
          <w:rFonts w:ascii="Times New Roman" w:hAnsi="Times New Roman" w:cs="Times New Roman"/>
          <w:i/>
          <w:sz w:val="24"/>
          <w:szCs w:val="24"/>
        </w:rPr>
        <w:t>lebih besar</w:t>
      </w:r>
      <w:r w:rsidR="001755B5" w:rsidRPr="00174AB4">
        <w:rPr>
          <w:rFonts w:ascii="Times New Roman" w:hAnsi="Times New Roman" w:cs="Times New Roman"/>
          <w:sz w:val="24"/>
          <w:szCs w:val="24"/>
        </w:rPr>
        <w:t xml:space="preserve"> dari nilai probabilitas </w:t>
      </w:r>
      <w:r w:rsidR="001755B5" w:rsidRPr="00174AB4">
        <w:rPr>
          <w:rFonts w:ascii="Times New Roman" w:hAnsi="Times New Roman" w:cs="Times New Roman"/>
          <w:i/>
          <w:sz w:val="24"/>
          <w:szCs w:val="24"/>
        </w:rPr>
        <w:t>Sig.</w:t>
      </w:r>
      <w:r w:rsidR="001755B5" w:rsidRPr="00174AB4">
        <w:rPr>
          <w:rFonts w:ascii="Times New Roman" w:hAnsi="Times New Roman" w:cs="Times New Roman"/>
          <w:sz w:val="24"/>
          <w:szCs w:val="24"/>
        </w:rPr>
        <w:t xml:space="preserve"> atau (0,05 &gt; 0,000) maka H</w:t>
      </w:r>
      <w:r w:rsidR="001755B5" w:rsidRPr="00174AB4">
        <w:rPr>
          <w:rFonts w:ascii="Times New Roman" w:hAnsi="Times New Roman" w:cs="Times New Roman"/>
          <w:sz w:val="24"/>
          <w:szCs w:val="24"/>
          <w:vertAlign w:val="subscript"/>
        </w:rPr>
        <w:t>0</w:t>
      </w:r>
      <w:r w:rsidR="001755B5" w:rsidRPr="00174AB4">
        <w:rPr>
          <w:rFonts w:ascii="Times New Roman" w:hAnsi="Times New Roman" w:cs="Times New Roman"/>
          <w:sz w:val="24"/>
          <w:szCs w:val="24"/>
        </w:rPr>
        <w:t xml:space="preserve"> ditolak dan Ha diterima artinya signifikan.</w:t>
      </w:r>
    </w:p>
    <w:p w:rsidR="00353A84" w:rsidRPr="00174AB4" w:rsidRDefault="00353A84" w:rsidP="00C126D5">
      <w:pPr>
        <w:pStyle w:val="ListParagraph"/>
        <w:spacing w:after="0" w:line="240" w:lineRule="auto"/>
        <w:ind w:left="0" w:firstLine="720"/>
        <w:jc w:val="both"/>
        <w:rPr>
          <w:rFonts w:ascii="Times New Roman" w:hAnsi="Times New Roman" w:cs="Times New Roman"/>
          <w:sz w:val="24"/>
          <w:szCs w:val="24"/>
        </w:rPr>
      </w:pPr>
    </w:p>
    <w:p w:rsidR="00C126D5" w:rsidRPr="00174AB4" w:rsidRDefault="00C126D5" w:rsidP="00C126D5">
      <w:pPr>
        <w:pStyle w:val="ListParagraph"/>
        <w:numPr>
          <w:ilvl w:val="0"/>
          <w:numId w:val="11"/>
        </w:numPr>
        <w:spacing w:after="0" w:line="240" w:lineRule="auto"/>
        <w:ind w:left="360"/>
        <w:jc w:val="both"/>
        <w:rPr>
          <w:rFonts w:ascii="Times New Roman" w:hAnsi="Times New Roman" w:cs="Times New Roman"/>
          <w:b/>
          <w:sz w:val="24"/>
          <w:szCs w:val="24"/>
        </w:rPr>
      </w:pPr>
      <w:r w:rsidRPr="00174AB4">
        <w:rPr>
          <w:rFonts w:ascii="Times New Roman" w:hAnsi="Times New Roman" w:cs="Times New Roman"/>
          <w:b/>
          <w:sz w:val="24"/>
          <w:szCs w:val="24"/>
        </w:rPr>
        <w:t xml:space="preserve">Hubungan antara </w:t>
      </w:r>
      <w:r w:rsidR="001755B5" w:rsidRPr="00174AB4">
        <w:rPr>
          <w:rFonts w:ascii="Times New Roman" w:hAnsi="Times New Roman" w:cs="Times New Roman"/>
          <w:b/>
          <w:sz w:val="24"/>
          <w:szCs w:val="24"/>
        </w:rPr>
        <w:t>kreativitas</w:t>
      </w:r>
      <w:r w:rsidRPr="00174AB4">
        <w:rPr>
          <w:rFonts w:ascii="Times New Roman" w:hAnsi="Times New Roman" w:cs="Times New Roman"/>
          <w:b/>
          <w:sz w:val="24"/>
          <w:szCs w:val="24"/>
        </w:rPr>
        <w:t xml:space="preserve"> belajar  dengan hasil belajar </w:t>
      </w:r>
      <w:r w:rsidR="001755B5" w:rsidRPr="00174AB4">
        <w:rPr>
          <w:rFonts w:ascii="Times New Roman" w:hAnsi="Times New Roman" w:cs="Times New Roman"/>
          <w:b/>
          <w:sz w:val="24"/>
          <w:szCs w:val="24"/>
        </w:rPr>
        <w:t>IPA siswa</w:t>
      </w:r>
    </w:p>
    <w:p w:rsidR="00C126D5" w:rsidRPr="00174AB4" w:rsidRDefault="00C126D5" w:rsidP="001755B5">
      <w:pPr>
        <w:spacing w:after="0" w:line="240" w:lineRule="auto"/>
        <w:ind w:firstLine="567"/>
        <w:jc w:val="both"/>
        <w:rPr>
          <w:rFonts w:ascii="Times New Roman" w:hAnsi="Times New Roman" w:cs="Times New Roman"/>
          <w:sz w:val="24"/>
          <w:szCs w:val="24"/>
        </w:rPr>
      </w:pPr>
      <w:proofErr w:type="gramStart"/>
      <w:r w:rsidRPr="00174AB4">
        <w:rPr>
          <w:rFonts w:ascii="Times New Roman" w:hAnsi="Times New Roman" w:cs="Times New Roman"/>
          <w:sz w:val="24"/>
          <w:szCs w:val="24"/>
        </w:rPr>
        <w:t xml:space="preserve">Hubungan </w:t>
      </w:r>
      <w:r w:rsidR="001755B5" w:rsidRPr="00174AB4">
        <w:rPr>
          <w:rFonts w:ascii="Times New Roman" w:hAnsi="Times New Roman" w:cs="Times New Roman"/>
          <w:sz w:val="24"/>
          <w:szCs w:val="24"/>
        </w:rPr>
        <w:t>a</w:t>
      </w:r>
      <w:r w:rsidRPr="00174AB4">
        <w:rPr>
          <w:rFonts w:ascii="Times New Roman" w:hAnsi="Times New Roman" w:cs="Times New Roman"/>
          <w:sz w:val="24"/>
          <w:szCs w:val="24"/>
        </w:rPr>
        <w:t xml:space="preserve">ntara </w:t>
      </w:r>
      <w:r w:rsidR="001755B5" w:rsidRPr="00174AB4">
        <w:rPr>
          <w:rFonts w:ascii="Times New Roman" w:hAnsi="Times New Roman" w:cs="Times New Roman"/>
          <w:sz w:val="24"/>
          <w:szCs w:val="24"/>
        </w:rPr>
        <w:t>kreativitas</w:t>
      </w:r>
      <w:r w:rsidRPr="00174AB4">
        <w:rPr>
          <w:rFonts w:ascii="Times New Roman" w:hAnsi="Times New Roman" w:cs="Times New Roman"/>
          <w:sz w:val="24"/>
          <w:szCs w:val="24"/>
        </w:rPr>
        <w:t xml:space="preserve"> belajar dengan hasil belajar </w:t>
      </w:r>
      <w:r w:rsidR="001755B5" w:rsidRPr="00174AB4">
        <w:rPr>
          <w:rFonts w:ascii="Times New Roman" w:hAnsi="Times New Roman" w:cs="Times New Roman"/>
          <w:sz w:val="24"/>
          <w:szCs w:val="24"/>
        </w:rPr>
        <w:t>IPA siswa</w:t>
      </w:r>
      <w:r w:rsidRPr="00174AB4">
        <w:rPr>
          <w:rFonts w:ascii="Times New Roman" w:hAnsi="Times New Roman" w:cs="Times New Roman"/>
          <w:sz w:val="24"/>
          <w:szCs w:val="24"/>
        </w:rPr>
        <w:t xml:space="preserve"> berdasarkan analisis </w:t>
      </w:r>
      <w:r w:rsidR="001755B5" w:rsidRPr="00174AB4">
        <w:rPr>
          <w:rFonts w:ascii="Times New Roman" w:hAnsi="Times New Roman" w:cs="Times New Roman"/>
          <w:sz w:val="24"/>
          <w:szCs w:val="24"/>
        </w:rPr>
        <w:t>regresi</w:t>
      </w:r>
      <w:r w:rsidRPr="00174AB4">
        <w:rPr>
          <w:rFonts w:ascii="Times New Roman" w:hAnsi="Times New Roman" w:cs="Times New Roman"/>
          <w:sz w:val="24"/>
          <w:szCs w:val="24"/>
        </w:rPr>
        <w:t xml:space="preserve"> sede</w:t>
      </w:r>
      <w:r w:rsidR="001755B5" w:rsidRPr="00174AB4">
        <w:rPr>
          <w:rFonts w:ascii="Times New Roman" w:hAnsi="Times New Roman" w:cs="Times New Roman"/>
          <w:sz w:val="24"/>
          <w:szCs w:val="24"/>
        </w:rPr>
        <w:t>rhana dijabarkan pada Tabel 5</w:t>
      </w:r>
      <w:r w:rsidRPr="00174AB4">
        <w:rPr>
          <w:rFonts w:ascii="Times New Roman" w:hAnsi="Times New Roman" w:cs="Times New Roman"/>
          <w:sz w:val="24"/>
          <w:szCs w:val="24"/>
        </w:rPr>
        <w:t>.</w:t>
      </w:r>
      <w:proofErr w:type="gramEnd"/>
    </w:p>
    <w:p w:rsidR="00C126D5" w:rsidRPr="00174AB4" w:rsidRDefault="00592BE6" w:rsidP="00C126D5">
      <w:pPr>
        <w:pStyle w:val="ListParagraph"/>
        <w:spacing w:after="0" w:line="240" w:lineRule="auto"/>
        <w:ind w:left="0" w:firstLine="851"/>
        <w:jc w:val="both"/>
        <w:rPr>
          <w:rFonts w:ascii="Times New Roman" w:hAnsi="Times New Roman" w:cs="Times New Roman"/>
          <w:sz w:val="24"/>
          <w:szCs w:val="24"/>
        </w:rPr>
      </w:pPr>
      <w:r w:rsidRPr="00174AB4">
        <w:rPr>
          <w:rFonts w:ascii="Times New Roman" w:hAnsi="Times New Roman" w:cs="Times New Roman"/>
          <w:sz w:val="24"/>
          <w:szCs w:val="24"/>
        </w:rPr>
        <w:t>Tabel 5</w:t>
      </w:r>
      <w:r w:rsidR="00C126D5" w:rsidRPr="00174AB4">
        <w:rPr>
          <w:rFonts w:ascii="Times New Roman" w:hAnsi="Times New Roman" w:cs="Times New Roman"/>
          <w:sz w:val="24"/>
          <w:szCs w:val="24"/>
        </w:rPr>
        <w:t xml:space="preserve"> Hasil Analisis </w:t>
      </w:r>
      <w:r w:rsidR="001755B5" w:rsidRPr="00174AB4">
        <w:rPr>
          <w:rFonts w:ascii="Times New Roman" w:hAnsi="Times New Roman" w:cs="Times New Roman"/>
          <w:sz w:val="24"/>
          <w:szCs w:val="24"/>
        </w:rPr>
        <w:t xml:space="preserve">Regresi </w:t>
      </w:r>
      <w:r w:rsidR="00C126D5" w:rsidRPr="00174AB4">
        <w:rPr>
          <w:rFonts w:ascii="Times New Roman" w:hAnsi="Times New Roman" w:cs="Times New Roman"/>
          <w:sz w:val="24"/>
          <w:szCs w:val="24"/>
        </w:rPr>
        <w:t>Variabel X</w:t>
      </w:r>
      <w:r w:rsidR="00C126D5" w:rsidRPr="00174AB4">
        <w:rPr>
          <w:rFonts w:ascii="Times New Roman" w:hAnsi="Times New Roman" w:cs="Times New Roman"/>
          <w:sz w:val="24"/>
          <w:szCs w:val="24"/>
          <w:vertAlign w:val="subscript"/>
        </w:rPr>
        <w:t xml:space="preserve">2 </w:t>
      </w:r>
      <w:r w:rsidR="00C126D5" w:rsidRPr="00174AB4">
        <w:rPr>
          <w:rFonts w:ascii="Times New Roman" w:hAnsi="Times New Roman" w:cs="Times New Roman"/>
          <w:sz w:val="24"/>
          <w:szCs w:val="24"/>
        </w:rPr>
        <w:t>dengan Y</w:t>
      </w:r>
    </w:p>
    <w:tbl>
      <w:tblPr>
        <w:tblStyle w:val="Style1"/>
        <w:tblW w:w="0" w:type="auto"/>
        <w:jc w:val="center"/>
        <w:tblInd w:w="250" w:type="dxa"/>
        <w:tblLook w:val="04A0"/>
      </w:tblPr>
      <w:tblGrid>
        <w:gridCol w:w="928"/>
        <w:gridCol w:w="1110"/>
        <w:gridCol w:w="719"/>
        <w:gridCol w:w="628"/>
        <w:gridCol w:w="582"/>
        <w:gridCol w:w="628"/>
      </w:tblGrid>
      <w:tr w:rsidR="001755B5" w:rsidRPr="00174AB4" w:rsidTr="001D44AA">
        <w:trPr>
          <w:trHeight w:val="365"/>
          <w:jc w:val="center"/>
        </w:trPr>
        <w:tc>
          <w:tcPr>
            <w:tcW w:w="1197" w:type="dxa"/>
            <w:vMerge w:val="restart"/>
          </w:tcPr>
          <w:p w:rsidR="001755B5" w:rsidRPr="00174AB4" w:rsidRDefault="001755B5"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Nilai Koefisien Regresi (r)</w:t>
            </w:r>
          </w:p>
        </w:tc>
        <w:tc>
          <w:tcPr>
            <w:tcW w:w="1389" w:type="dxa"/>
            <w:vMerge w:val="restart"/>
          </w:tcPr>
          <w:p w:rsidR="001755B5" w:rsidRPr="00174AB4" w:rsidRDefault="001755B5"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Nilai Koefisien Determinasi (R</w:t>
            </w:r>
            <w:r w:rsidRPr="00174AB4">
              <w:rPr>
                <w:rFonts w:ascii="Times New Roman" w:hAnsi="Times New Roman" w:cs="Times New Roman"/>
                <w:sz w:val="24"/>
                <w:szCs w:val="24"/>
                <w:vertAlign w:val="superscript"/>
              </w:rPr>
              <w:t>2</w:t>
            </w:r>
            <w:r w:rsidRPr="00174AB4">
              <w:rPr>
                <w:rFonts w:ascii="Times New Roman" w:hAnsi="Times New Roman" w:cs="Times New Roman"/>
                <w:sz w:val="24"/>
                <w:szCs w:val="24"/>
              </w:rPr>
              <w:t>)</w:t>
            </w:r>
          </w:p>
        </w:tc>
        <w:tc>
          <w:tcPr>
            <w:tcW w:w="1721" w:type="dxa"/>
            <w:gridSpan w:val="2"/>
          </w:tcPr>
          <w:p w:rsidR="001755B5" w:rsidRPr="00174AB4" w:rsidRDefault="001755B5"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Nilai Konstanta</w:t>
            </w:r>
          </w:p>
        </w:tc>
        <w:tc>
          <w:tcPr>
            <w:tcW w:w="850" w:type="dxa"/>
            <w:vMerge w:val="restart"/>
          </w:tcPr>
          <w:p w:rsidR="001755B5" w:rsidRPr="00174AB4" w:rsidRDefault="001755B5"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Nilai α</w:t>
            </w:r>
          </w:p>
        </w:tc>
        <w:tc>
          <w:tcPr>
            <w:tcW w:w="709" w:type="dxa"/>
            <w:vMerge w:val="restart"/>
          </w:tcPr>
          <w:p w:rsidR="001755B5" w:rsidRPr="00174AB4" w:rsidRDefault="001755B5" w:rsidP="00353A84">
            <w:pPr>
              <w:autoSpaceDE w:val="0"/>
              <w:autoSpaceDN w:val="0"/>
              <w:adjustRightInd w:val="0"/>
              <w:spacing w:after="0" w:line="240" w:lineRule="auto"/>
              <w:jc w:val="center"/>
              <w:rPr>
                <w:rFonts w:ascii="Times New Roman" w:hAnsi="Times New Roman" w:cs="Times New Roman"/>
                <w:i/>
                <w:sz w:val="24"/>
                <w:szCs w:val="24"/>
              </w:rPr>
            </w:pPr>
            <w:r w:rsidRPr="00174AB4">
              <w:rPr>
                <w:rFonts w:ascii="Times New Roman" w:hAnsi="Times New Roman" w:cs="Times New Roman"/>
                <w:i/>
                <w:sz w:val="24"/>
                <w:szCs w:val="24"/>
              </w:rPr>
              <w:t xml:space="preserve">Sig. </w:t>
            </w:r>
          </w:p>
        </w:tc>
      </w:tr>
      <w:tr w:rsidR="001755B5" w:rsidRPr="00174AB4" w:rsidTr="001D44AA">
        <w:trPr>
          <w:trHeight w:val="166"/>
          <w:jc w:val="center"/>
        </w:trPr>
        <w:tc>
          <w:tcPr>
            <w:tcW w:w="1197" w:type="dxa"/>
            <w:vMerge/>
          </w:tcPr>
          <w:p w:rsidR="001755B5" w:rsidRPr="00174AB4" w:rsidRDefault="001755B5" w:rsidP="00353A84">
            <w:pPr>
              <w:autoSpaceDE w:val="0"/>
              <w:autoSpaceDN w:val="0"/>
              <w:adjustRightInd w:val="0"/>
              <w:spacing w:after="0" w:line="240" w:lineRule="auto"/>
              <w:jc w:val="center"/>
              <w:rPr>
                <w:rFonts w:ascii="Times New Roman" w:hAnsi="Times New Roman" w:cs="Times New Roman"/>
                <w:sz w:val="24"/>
                <w:szCs w:val="24"/>
              </w:rPr>
            </w:pPr>
          </w:p>
        </w:tc>
        <w:tc>
          <w:tcPr>
            <w:tcW w:w="1389" w:type="dxa"/>
            <w:vMerge/>
          </w:tcPr>
          <w:p w:rsidR="001755B5" w:rsidRPr="00174AB4" w:rsidRDefault="001755B5" w:rsidP="00353A84">
            <w:pPr>
              <w:autoSpaceDE w:val="0"/>
              <w:autoSpaceDN w:val="0"/>
              <w:adjustRightInd w:val="0"/>
              <w:spacing w:after="0" w:line="240" w:lineRule="auto"/>
              <w:jc w:val="center"/>
              <w:rPr>
                <w:rFonts w:ascii="Times New Roman" w:hAnsi="Times New Roman" w:cs="Times New Roman"/>
                <w:sz w:val="24"/>
                <w:szCs w:val="24"/>
              </w:rPr>
            </w:pPr>
          </w:p>
        </w:tc>
        <w:tc>
          <w:tcPr>
            <w:tcW w:w="876" w:type="dxa"/>
          </w:tcPr>
          <w:p w:rsidR="001755B5" w:rsidRPr="00174AB4" w:rsidRDefault="001755B5" w:rsidP="00353A84">
            <w:pPr>
              <w:autoSpaceDE w:val="0"/>
              <w:autoSpaceDN w:val="0"/>
              <w:adjustRightInd w:val="0"/>
              <w:spacing w:after="0" w:line="240" w:lineRule="auto"/>
              <w:jc w:val="center"/>
              <w:rPr>
                <w:rFonts w:ascii="Times New Roman" w:hAnsi="Times New Roman" w:cs="Times New Roman"/>
                <w:i/>
                <w:sz w:val="24"/>
                <w:szCs w:val="24"/>
              </w:rPr>
            </w:pPr>
            <w:r w:rsidRPr="00174AB4">
              <w:rPr>
                <w:rFonts w:ascii="Times New Roman" w:hAnsi="Times New Roman" w:cs="Times New Roman"/>
                <w:i/>
                <w:sz w:val="24"/>
                <w:szCs w:val="24"/>
              </w:rPr>
              <w:t>a</w:t>
            </w:r>
          </w:p>
        </w:tc>
        <w:tc>
          <w:tcPr>
            <w:tcW w:w="845" w:type="dxa"/>
          </w:tcPr>
          <w:p w:rsidR="001755B5" w:rsidRPr="00174AB4" w:rsidRDefault="001755B5" w:rsidP="00353A84">
            <w:pPr>
              <w:autoSpaceDE w:val="0"/>
              <w:autoSpaceDN w:val="0"/>
              <w:adjustRightInd w:val="0"/>
              <w:spacing w:after="0" w:line="240" w:lineRule="auto"/>
              <w:jc w:val="center"/>
              <w:rPr>
                <w:rFonts w:ascii="Times New Roman" w:hAnsi="Times New Roman" w:cs="Times New Roman"/>
                <w:i/>
                <w:sz w:val="24"/>
                <w:szCs w:val="24"/>
              </w:rPr>
            </w:pPr>
            <w:r w:rsidRPr="00174AB4">
              <w:rPr>
                <w:rFonts w:ascii="Times New Roman" w:hAnsi="Times New Roman" w:cs="Times New Roman"/>
                <w:i/>
                <w:sz w:val="24"/>
                <w:szCs w:val="24"/>
              </w:rPr>
              <w:t>B</w:t>
            </w:r>
          </w:p>
        </w:tc>
        <w:tc>
          <w:tcPr>
            <w:tcW w:w="850" w:type="dxa"/>
            <w:vMerge/>
          </w:tcPr>
          <w:p w:rsidR="001755B5" w:rsidRPr="00174AB4" w:rsidRDefault="001755B5" w:rsidP="00353A84">
            <w:pPr>
              <w:autoSpaceDE w:val="0"/>
              <w:autoSpaceDN w:val="0"/>
              <w:adjustRightInd w:val="0"/>
              <w:spacing w:after="0" w:line="240" w:lineRule="auto"/>
              <w:jc w:val="center"/>
              <w:rPr>
                <w:rFonts w:ascii="Times New Roman" w:hAnsi="Times New Roman" w:cs="Times New Roman"/>
                <w:sz w:val="24"/>
                <w:szCs w:val="24"/>
              </w:rPr>
            </w:pPr>
          </w:p>
        </w:tc>
        <w:tc>
          <w:tcPr>
            <w:tcW w:w="709" w:type="dxa"/>
            <w:vMerge/>
          </w:tcPr>
          <w:p w:rsidR="001755B5" w:rsidRPr="00174AB4" w:rsidRDefault="001755B5" w:rsidP="00353A84">
            <w:pPr>
              <w:autoSpaceDE w:val="0"/>
              <w:autoSpaceDN w:val="0"/>
              <w:adjustRightInd w:val="0"/>
              <w:spacing w:after="0" w:line="240" w:lineRule="auto"/>
              <w:jc w:val="center"/>
              <w:rPr>
                <w:rFonts w:ascii="Times New Roman" w:hAnsi="Times New Roman" w:cs="Times New Roman"/>
                <w:sz w:val="24"/>
                <w:szCs w:val="24"/>
              </w:rPr>
            </w:pPr>
          </w:p>
        </w:tc>
      </w:tr>
      <w:tr w:rsidR="001755B5" w:rsidRPr="00174AB4" w:rsidTr="001D44AA">
        <w:trPr>
          <w:trHeight w:val="483"/>
          <w:jc w:val="center"/>
        </w:trPr>
        <w:tc>
          <w:tcPr>
            <w:tcW w:w="1197" w:type="dxa"/>
          </w:tcPr>
          <w:p w:rsidR="001755B5" w:rsidRPr="00174AB4" w:rsidRDefault="001755B5"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lang w:val="id-ID"/>
              </w:rPr>
              <w:t xml:space="preserve"> </w:t>
            </w:r>
            <w:r w:rsidRPr="00174AB4">
              <w:rPr>
                <w:rFonts w:ascii="Times New Roman" w:hAnsi="Times New Roman" w:cs="Times New Roman"/>
                <w:sz w:val="24"/>
                <w:szCs w:val="24"/>
              </w:rPr>
              <w:t>0,883</w:t>
            </w:r>
          </w:p>
        </w:tc>
        <w:tc>
          <w:tcPr>
            <w:tcW w:w="1389" w:type="dxa"/>
          </w:tcPr>
          <w:p w:rsidR="001755B5" w:rsidRPr="00174AB4" w:rsidRDefault="001755B5"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0,779</w:t>
            </w:r>
          </w:p>
        </w:tc>
        <w:tc>
          <w:tcPr>
            <w:tcW w:w="876" w:type="dxa"/>
          </w:tcPr>
          <w:p w:rsidR="001755B5" w:rsidRPr="00174AB4" w:rsidRDefault="001755B5"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15,510</w:t>
            </w:r>
          </w:p>
        </w:tc>
        <w:tc>
          <w:tcPr>
            <w:tcW w:w="845" w:type="dxa"/>
          </w:tcPr>
          <w:p w:rsidR="001755B5" w:rsidRPr="00174AB4" w:rsidRDefault="001755B5"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0,745</w:t>
            </w:r>
          </w:p>
        </w:tc>
        <w:tc>
          <w:tcPr>
            <w:tcW w:w="850" w:type="dxa"/>
          </w:tcPr>
          <w:p w:rsidR="001755B5" w:rsidRPr="00174AB4" w:rsidRDefault="001755B5"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0,05</w:t>
            </w:r>
          </w:p>
        </w:tc>
        <w:tc>
          <w:tcPr>
            <w:tcW w:w="709" w:type="dxa"/>
          </w:tcPr>
          <w:p w:rsidR="001755B5" w:rsidRPr="00174AB4" w:rsidRDefault="001755B5"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0,000</w:t>
            </w:r>
          </w:p>
        </w:tc>
      </w:tr>
    </w:tbl>
    <w:p w:rsidR="001755B5" w:rsidRPr="00174AB4" w:rsidRDefault="001755B5" w:rsidP="00353A84">
      <w:pPr>
        <w:spacing w:after="0" w:line="240" w:lineRule="auto"/>
        <w:ind w:firstLine="720"/>
        <w:jc w:val="both"/>
        <w:rPr>
          <w:rFonts w:ascii="Times New Roman" w:hAnsi="Times New Roman" w:cs="Times New Roman"/>
          <w:sz w:val="24"/>
          <w:szCs w:val="24"/>
        </w:rPr>
      </w:pPr>
    </w:p>
    <w:p w:rsidR="00C126D5" w:rsidRPr="00174AB4" w:rsidRDefault="00592BE6" w:rsidP="00592BE6">
      <w:pPr>
        <w:spacing w:after="0" w:line="240" w:lineRule="auto"/>
        <w:ind w:firstLine="567"/>
        <w:jc w:val="both"/>
        <w:rPr>
          <w:rFonts w:ascii="Times New Roman" w:hAnsi="Times New Roman" w:cs="Times New Roman"/>
          <w:sz w:val="24"/>
          <w:szCs w:val="24"/>
        </w:rPr>
      </w:pPr>
      <w:proofErr w:type="gramStart"/>
      <w:r w:rsidRPr="00174AB4">
        <w:rPr>
          <w:rFonts w:ascii="Times New Roman" w:hAnsi="Times New Roman" w:cs="Times New Roman"/>
          <w:sz w:val="24"/>
          <w:szCs w:val="24"/>
        </w:rPr>
        <w:lastRenderedPageBreak/>
        <w:t>Tabel 5</w:t>
      </w:r>
      <w:r w:rsidR="00C126D5" w:rsidRPr="00174AB4">
        <w:rPr>
          <w:rFonts w:ascii="Times New Roman" w:hAnsi="Times New Roman" w:cs="Times New Roman"/>
          <w:sz w:val="24"/>
          <w:szCs w:val="24"/>
        </w:rPr>
        <w:t xml:space="preserve"> menunjukkan bahwa nilai </w:t>
      </w:r>
      <w:r w:rsidRPr="00174AB4">
        <w:rPr>
          <w:rFonts w:ascii="Times New Roman" w:hAnsi="Times New Roman" w:cs="Times New Roman"/>
          <w:sz w:val="24"/>
          <w:szCs w:val="24"/>
        </w:rPr>
        <w:t>koefisien korelasi sebesar 0,883</w:t>
      </w:r>
      <w:r w:rsidR="00C126D5" w:rsidRPr="00174AB4">
        <w:rPr>
          <w:rFonts w:ascii="Times New Roman" w:hAnsi="Times New Roman" w:cs="Times New Roman"/>
          <w:sz w:val="24"/>
          <w:szCs w:val="24"/>
        </w:rPr>
        <w:t xml:space="preserve">, sesuai dengan </w:t>
      </w:r>
      <w:r w:rsidRPr="00174AB4">
        <w:rPr>
          <w:rFonts w:ascii="Times New Roman" w:hAnsi="Times New Roman" w:cs="Times New Roman"/>
          <w:sz w:val="24"/>
          <w:szCs w:val="24"/>
        </w:rPr>
        <w:t>pedoman interpretasi korelasi, m</w:t>
      </w:r>
      <w:r w:rsidR="00C126D5" w:rsidRPr="00174AB4">
        <w:rPr>
          <w:rFonts w:ascii="Times New Roman" w:hAnsi="Times New Roman" w:cs="Times New Roman"/>
          <w:sz w:val="24"/>
          <w:szCs w:val="24"/>
        </w:rPr>
        <w:t xml:space="preserve">enunjukkan bahwa terdapat hubungan yang </w:t>
      </w:r>
      <w:r w:rsidRPr="00174AB4">
        <w:rPr>
          <w:rFonts w:ascii="Times New Roman" w:hAnsi="Times New Roman" w:cs="Times New Roman"/>
          <w:sz w:val="24"/>
          <w:szCs w:val="24"/>
        </w:rPr>
        <w:t xml:space="preserve">sangat </w:t>
      </w:r>
      <w:r w:rsidR="00C126D5" w:rsidRPr="00174AB4">
        <w:rPr>
          <w:rFonts w:ascii="Times New Roman" w:hAnsi="Times New Roman" w:cs="Times New Roman"/>
          <w:sz w:val="24"/>
          <w:szCs w:val="24"/>
        </w:rPr>
        <w:t xml:space="preserve">kuat antara </w:t>
      </w:r>
      <w:r w:rsidRPr="00174AB4">
        <w:rPr>
          <w:rFonts w:ascii="Times New Roman" w:hAnsi="Times New Roman" w:cs="Times New Roman"/>
          <w:sz w:val="24"/>
          <w:szCs w:val="24"/>
        </w:rPr>
        <w:t>kreativitas</w:t>
      </w:r>
      <w:r w:rsidR="00C126D5" w:rsidRPr="00174AB4">
        <w:rPr>
          <w:rFonts w:ascii="Times New Roman" w:hAnsi="Times New Roman" w:cs="Times New Roman"/>
          <w:sz w:val="24"/>
          <w:szCs w:val="24"/>
        </w:rPr>
        <w:t xml:space="preserve"> belajar dengan hasil belajar siswa.</w:t>
      </w:r>
      <w:proofErr w:type="gramEnd"/>
      <w:r w:rsidR="00C126D5" w:rsidRPr="00174AB4">
        <w:rPr>
          <w:rFonts w:ascii="Times New Roman" w:hAnsi="Times New Roman" w:cs="Times New Roman"/>
          <w:sz w:val="24"/>
          <w:szCs w:val="24"/>
        </w:rPr>
        <w:t xml:space="preserve"> </w:t>
      </w:r>
      <w:r w:rsidRPr="00174AB4">
        <w:rPr>
          <w:rFonts w:ascii="Times New Roman" w:hAnsi="Times New Roman" w:cs="Times New Roman"/>
          <w:sz w:val="24"/>
          <w:szCs w:val="24"/>
        </w:rPr>
        <w:t xml:space="preserve">Selain itu nilai probabilitas </w:t>
      </w:r>
      <w:r w:rsidRPr="00174AB4">
        <w:rPr>
          <w:rFonts w:ascii="Times New Roman" w:hAnsi="Times New Roman" w:cs="Times New Roman"/>
          <w:i/>
          <w:sz w:val="24"/>
          <w:szCs w:val="24"/>
        </w:rPr>
        <w:t>Sig</w:t>
      </w:r>
      <w:r w:rsidRPr="00174AB4">
        <w:rPr>
          <w:rFonts w:ascii="Times New Roman" w:hAnsi="Times New Roman" w:cs="Times New Roman"/>
          <w:sz w:val="24"/>
          <w:szCs w:val="24"/>
        </w:rPr>
        <w:t>. sebesar 0,000, kemudian dibandingkan dengan probabilitas α = 0</w:t>
      </w:r>
      <w:proofErr w:type="gramStart"/>
      <w:r w:rsidRPr="00174AB4">
        <w:rPr>
          <w:rFonts w:ascii="Times New Roman" w:hAnsi="Times New Roman" w:cs="Times New Roman"/>
          <w:sz w:val="24"/>
          <w:szCs w:val="24"/>
        </w:rPr>
        <w:t>,05</w:t>
      </w:r>
      <w:proofErr w:type="gramEnd"/>
      <w:r w:rsidRPr="00174AB4">
        <w:rPr>
          <w:rFonts w:ascii="Times New Roman" w:hAnsi="Times New Roman" w:cs="Times New Roman"/>
          <w:sz w:val="24"/>
          <w:szCs w:val="24"/>
        </w:rPr>
        <w:t xml:space="preserve">, ternyata nilai probabilitas α = 0,05 </w:t>
      </w:r>
      <w:r w:rsidRPr="00174AB4">
        <w:rPr>
          <w:rFonts w:ascii="Times New Roman" w:hAnsi="Times New Roman" w:cs="Times New Roman"/>
          <w:i/>
          <w:sz w:val="24"/>
          <w:szCs w:val="24"/>
        </w:rPr>
        <w:t>lebih besar</w:t>
      </w:r>
      <w:r w:rsidRPr="00174AB4">
        <w:rPr>
          <w:rFonts w:ascii="Times New Roman" w:hAnsi="Times New Roman" w:cs="Times New Roman"/>
          <w:sz w:val="24"/>
          <w:szCs w:val="24"/>
        </w:rPr>
        <w:t xml:space="preserve"> dari nilai probabilitas </w:t>
      </w:r>
      <w:r w:rsidRPr="00174AB4">
        <w:rPr>
          <w:rFonts w:ascii="Times New Roman" w:hAnsi="Times New Roman" w:cs="Times New Roman"/>
          <w:i/>
          <w:sz w:val="24"/>
          <w:szCs w:val="24"/>
        </w:rPr>
        <w:t>Sig.</w:t>
      </w:r>
      <w:r w:rsidRPr="00174AB4">
        <w:rPr>
          <w:rFonts w:ascii="Times New Roman" w:hAnsi="Times New Roman" w:cs="Times New Roman"/>
          <w:sz w:val="24"/>
          <w:szCs w:val="24"/>
        </w:rPr>
        <w:t xml:space="preserve"> atau (0,05 &gt; 0,000) maka H</w:t>
      </w:r>
      <w:r w:rsidRPr="00174AB4">
        <w:rPr>
          <w:rFonts w:ascii="Times New Roman" w:hAnsi="Times New Roman" w:cs="Times New Roman"/>
          <w:sz w:val="24"/>
          <w:szCs w:val="24"/>
          <w:vertAlign w:val="subscript"/>
        </w:rPr>
        <w:t>0</w:t>
      </w:r>
      <w:r w:rsidRPr="00174AB4">
        <w:rPr>
          <w:rFonts w:ascii="Times New Roman" w:hAnsi="Times New Roman" w:cs="Times New Roman"/>
          <w:sz w:val="24"/>
          <w:szCs w:val="24"/>
        </w:rPr>
        <w:t xml:space="preserve"> ditolak dan Ha diterima artinya signifikan.</w:t>
      </w:r>
    </w:p>
    <w:p w:rsidR="00353A84" w:rsidRPr="00174AB4" w:rsidRDefault="00353A84" w:rsidP="00592BE6">
      <w:pPr>
        <w:spacing w:after="0" w:line="240" w:lineRule="auto"/>
        <w:ind w:firstLine="567"/>
        <w:jc w:val="both"/>
        <w:rPr>
          <w:rFonts w:ascii="Times New Roman" w:hAnsi="Times New Roman" w:cs="Times New Roman"/>
          <w:sz w:val="24"/>
          <w:szCs w:val="24"/>
        </w:rPr>
      </w:pPr>
    </w:p>
    <w:p w:rsidR="00C126D5" w:rsidRPr="00174AB4" w:rsidRDefault="00C126D5" w:rsidP="00C126D5">
      <w:pPr>
        <w:pStyle w:val="ListParagraph"/>
        <w:numPr>
          <w:ilvl w:val="0"/>
          <w:numId w:val="11"/>
        </w:numPr>
        <w:spacing w:after="0" w:line="240" w:lineRule="auto"/>
        <w:ind w:left="360"/>
        <w:jc w:val="both"/>
        <w:rPr>
          <w:rFonts w:ascii="Times New Roman" w:hAnsi="Times New Roman" w:cs="Times New Roman"/>
          <w:b/>
          <w:sz w:val="24"/>
          <w:szCs w:val="24"/>
        </w:rPr>
      </w:pPr>
      <w:r w:rsidRPr="00174AB4">
        <w:rPr>
          <w:rFonts w:ascii="Times New Roman" w:hAnsi="Times New Roman" w:cs="Times New Roman"/>
          <w:b/>
          <w:sz w:val="24"/>
          <w:szCs w:val="24"/>
        </w:rPr>
        <w:t xml:space="preserve">Hubungan antara </w:t>
      </w:r>
      <w:r w:rsidR="00592BE6" w:rsidRPr="00174AB4">
        <w:rPr>
          <w:rFonts w:ascii="Times New Roman" w:hAnsi="Times New Roman" w:cs="Times New Roman"/>
          <w:b/>
          <w:sz w:val="24"/>
          <w:szCs w:val="24"/>
        </w:rPr>
        <w:t>efikasi diri</w:t>
      </w:r>
      <w:r w:rsidRPr="00174AB4">
        <w:rPr>
          <w:rFonts w:ascii="Times New Roman" w:hAnsi="Times New Roman" w:cs="Times New Roman"/>
          <w:b/>
          <w:sz w:val="24"/>
          <w:szCs w:val="24"/>
        </w:rPr>
        <w:t xml:space="preserve"> dan </w:t>
      </w:r>
      <w:r w:rsidR="00592BE6" w:rsidRPr="00174AB4">
        <w:rPr>
          <w:rFonts w:ascii="Times New Roman" w:hAnsi="Times New Roman" w:cs="Times New Roman"/>
          <w:b/>
          <w:sz w:val="24"/>
          <w:szCs w:val="24"/>
        </w:rPr>
        <w:t>kreativitas</w:t>
      </w:r>
      <w:r w:rsidRPr="00174AB4">
        <w:rPr>
          <w:rFonts w:ascii="Times New Roman" w:hAnsi="Times New Roman" w:cs="Times New Roman"/>
          <w:b/>
          <w:sz w:val="24"/>
          <w:szCs w:val="24"/>
        </w:rPr>
        <w:t xml:space="preserve"> belajar secara bersama-sama  dengan hasil belajar IPA </w:t>
      </w:r>
    </w:p>
    <w:p w:rsidR="00C126D5" w:rsidRPr="00174AB4" w:rsidRDefault="00C126D5" w:rsidP="00592BE6">
      <w:pPr>
        <w:pStyle w:val="ListParagraph"/>
        <w:spacing w:after="0" w:line="240" w:lineRule="auto"/>
        <w:ind w:left="0" w:firstLine="567"/>
        <w:jc w:val="both"/>
        <w:rPr>
          <w:rFonts w:ascii="Times New Roman" w:hAnsi="Times New Roman" w:cs="Times New Roman"/>
          <w:sz w:val="24"/>
          <w:szCs w:val="24"/>
        </w:rPr>
      </w:pPr>
      <w:proofErr w:type="gramStart"/>
      <w:r w:rsidRPr="00174AB4">
        <w:rPr>
          <w:rFonts w:ascii="Times New Roman" w:hAnsi="Times New Roman" w:cs="Times New Roman"/>
          <w:sz w:val="24"/>
          <w:szCs w:val="24"/>
        </w:rPr>
        <w:t xml:space="preserve">Hubungan antara </w:t>
      </w:r>
      <w:r w:rsidR="00592BE6" w:rsidRPr="00174AB4">
        <w:rPr>
          <w:rFonts w:ascii="Times New Roman" w:hAnsi="Times New Roman" w:cs="Times New Roman"/>
          <w:sz w:val="24"/>
          <w:szCs w:val="24"/>
        </w:rPr>
        <w:t xml:space="preserve">efikasi diri dan kreativitas </w:t>
      </w:r>
      <w:r w:rsidRPr="00174AB4">
        <w:rPr>
          <w:rFonts w:ascii="Times New Roman" w:hAnsi="Times New Roman" w:cs="Times New Roman"/>
          <w:sz w:val="24"/>
          <w:szCs w:val="24"/>
        </w:rPr>
        <w:t xml:space="preserve">belajar dengan hasil belajar IPA </w:t>
      </w:r>
      <w:r w:rsidR="00592BE6" w:rsidRPr="00174AB4">
        <w:rPr>
          <w:rFonts w:ascii="Times New Roman" w:hAnsi="Times New Roman" w:cs="Times New Roman"/>
          <w:sz w:val="24"/>
          <w:szCs w:val="24"/>
        </w:rPr>
        <w:t>siswa</w:t>
      </w:r>
      <w:r w:rsidRPr="00174AB4">
        <w:rPr>
          <w:rFonts w:ascii="Times New Roman" w:hAnsi="Times New Roman" w:cs="Times New Roman"/>
          <w:sz w:val="24"/>
          <w:szCs w:val="24"/>
        </w:rPr>
        <w:t xml:space="preserve"> berdasarkan analisis </w:t>
      </w:r>
      <w:r w:rsidR="00592BE6" w:rsidRPr="00174AB4">
        <w:rPr>
          <w:rFonts w:ascii="Times New Roman" w:hAnsi="Times New Roman" w:cs="Times New Roman"/>
          <w:sz w:val="24"/>
          <w:szCs w:val="24"/>
        </w:rPr>
        <w:t>regresi</w:t>
      </w:r>
      <w:r w:rsidRPr="00174AB4">
        <w:rPr>
          <w:rFonts w:ascii="Times New Roman" w:hAnsi="Times New Roman" w:cs="Times New Roman"/>
          <w:sz w:val="24"/>
          <w:szCs w:val="24"/>
        </w:rPr>
        <w:t xml:space="preserve"> ganda dijabarkan pada Tabel </w:t>
      </w:r>
      <w:r w:rsidR="00592BE6" w:rsidRPr="00174AB4">
        <w:rPr>
          <w:rFonts w:ascii="Times New Roman" w:hAnsi="Times New Roman" w:cs="Times New Roman"/>
          <w:sz w:val="24"/>
          <w:szCs w:val="24"/>
        </w:rPr>
        <w:t>6</w:t>
      </w:r>
      <w:r w:rsidRPr="00174AB4">
        <w:rPr>
          <w:rFonts w:ascii="Times New Roman" w:hAnsi="Times New Roman" w:cs="Times New Roman"/>
          <w:sz w:val="24"/>
          <w:szCs w:val="24"/>
        </w:rPr>
        <w:t>.</w:t>
      </w:r>
      <w:proofErr w:type="gramEnd"/>
    </w:p>
    <w:p w:rsidR="00C126D5" w:rsidRPr="00174AB4" w:rsidRDefault="00592BE6" w:rsidP="00592BE6">
      <w:pPr>
        <w:pStyle w:val="ListParagraph"/>
        <w:spacing w:after="0" w:line="240" w:lineRule="auto"/>
        <w:ind w:left="0" w:firstLine="567"/>
        <w:jc w:val="both"/>
        <w:rPr>
          <w:rFonts w:ascii="Times New Roman" w:hAnsi="Times New Roman" w:cs="Times New Roman"/>
          <w:sz w:val="24"/>
          <w:szCs w:val="24"/>
        </w:rPr>
      </w:pPr>
      <w:proofErr w:type="gramStart"/>
      <w:r w:rsidRPr="00174AB4">
        <w:rPr>
          <w:rFonts w:ascii="Times New Roman" w:hAnsi="Times New Roman" w:cs="Times New Roman"/>
          <w:sz w:val="24"/>
          <w:szCs w:val="24"/>
        </w:rPr>
        <w:t>Tabel 6</w:t>
      </w:r>
      <w:r w:rsidR="00C126D5" w:rsidRPr="00174AB4">
        <w:rPr>
          <w:rFonts w:ascii="Times New Roman" w:hAnsi="Times New Roman" w:cs="Times New Roman"/>
          <w:sz w:val="24"/>
          <w:szCs w:val="24"/>
        </w:rPr>
        <w:t>.</w:t>
      </w:r>
      <w:proofErr w:type="gramEnd"/>
      <w:r w:rsidR="00C126D5" w:rsidRPr="00174AB4">
        <w:rPr>
          <w:rFonts w:ascii="Times New Roman" w:hAnsi="Times New Roman" w:cs="Times New Roman"/>
          <w:sz w:val="24"/>
          <w:szCs w:val="24"/>
        </w:rPr>
        <w:t xml:space="preserve"> Hasil Analisis </w:t>
      </w:r>
      <w:r w:rsidRPr="00174AB4">
        <w:rPr>
          <w:rFonts w:ascii="Times New Roman" w:hAnsi="Times New Roman" w:cs="Times New Roman"/>
          <w:sz w:val="24"/>
          <w:szCs w:val="24"/>
        </w:rPr>
        <w:t xml:space="preserve">Regresi </w:t>
      </w:r>
      <w:r w:rsidR="00C126D5" w:rsidRPr="00174AB4">
        <w:rPr>
          <w:rFonts w:ascii="Times New Roman" w:hAnsi="Times New Roman" w:cs="Times New Roman"/>
          <w:sz w:val="24"/>
          <w:szCs w:val="24"/>
        </w:rPr>
        <w:t>Variabel X1 dan X</w:t>
      </w:r>
      <w:r w:rsidR="00353A84" w:rsidRPr="00174AB4">
        <w:rPr>
          <w:rFonts w:ascii="Times New Roman" w:hAnsi="Times New Roman" w:cs="Times New Roman"/>
          <w:sz w:val="24"/>
          <w:szCs w:val="24"/>
          <w:vertAlign w:val="subscript"/>
        </w:rPr>
        <w:t>2</w:t>
      </w:r>
      <w:r w:rsidR="00C126D5" w:rsidRPr="00174AB4">
        <w:rPr>
          <w:rFonts w:ascii="Times New Roman" w:hAnsi="Times New Roman" w:cs="Times New Roman"/>
          <w:sz w:val="24"/>
          <w:szCs w:val="24"/>
          <w:vertAlign w:val="subscript"/>
        </w:rPr>
        <w:t xml:space="preserve"> </w:t>
      </w:r>
      <w:r w:rsidR="00C126D5" w:rsidRPr="00174AB4">
        <w:rPr>
          <w:rFonts w:ascii="Times New Roman" w:hAnsi="Times New Roman" w:cs="Times New Roman"/>
          <w:sz w:val="24"/>
          <w:szCs w:val="24"/>
        </w:rPr>
        <w:t>secara bersama-sama dengan variabel Y</w:t>
      </w:r>
    </w:p>
    <w:tbl>
      <w:tblPr>
        <w:tblStyle w:val="Style1"/>
        <w:tblW w:w="4575" w:type="dxa"/>
        <w:jc w:val="center"/>
        <w:tblInd w:w="540" w:type="dxa"/>
        <w:tblLook w:val="04A0"/>
      </w:tblPr>
      <w:tblGrid>
        <w:gridCol w:w="1150"/>
        <w:gridCol w:w="1389"/>
        <w:gridCol w:w="876"/>
        <w:gridCol w:w="756"/>
        <w:gridCol w:w="756"/>
      </w:tblGrid>
      <w:tr w:rsidR="00592BE6" w:rsidRPr="00174AB4" w:rsidTr="00592BE6">
        <w:trPr>
          <w:trHeight w:val="516"/>
          <w:jc w:val="center"/>
        </w:trPr>
        <w:tc>
          <w:tcPr>
            <w:tcW w:w="966" w:type="dxa"/>
            <w:vMerge w:val="restart"/>
          </w:tcPr>
          <w:p w:rsidR="00592BE6" w:rsidRPr="00174AB4" w:rsidRDefault="00592BE6"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Nilai Koefisien Regresi Ganda (R)</w:t>
            </w:r>
          </w:p>
        </w:tc>
        <w:tc>
          <w:tcPr>
            <w:tcW w:w="1212" w:type="dxa"/>
            <w:vMerge w:val="restart"/>
          </w:tcPr>
          <w:p w:rsidR="00592BE6" w:rsidRPr="00174AB4" w:rsidRDefault="00592BE6"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Nilai Koefisien Determinasi (R</w:t>
            </w:r>
            <w:r w:rsidRPr="00174AB4">
              <w:rPr>
                <w:rFonts w:ascii="Times New Roman" w:hAnsi="Times New Roman" w:cs="Times New Roman"/>
                <w:sz w:val="24"/>
                <w:szCs w:val="24"/>
                <w:vertAlign w:val="superscript"/>
              </w:rPr>
              <w:t>2</w:t>
            </w:r>
            <w:r w:rsidRPr="00174AB4">
              <w:rPr>
                <w:rFonts w:ascii="Times New Roman" w:hAnsi="Times New Roman" w:cs="Times New Roman"/>
                <w:sz w:val="24"/>
                <w:szCs w:val="24"/>
              </w:rPr>
              <w:t>)</w:t>
            </w:r>
          </w:p>
        </w:tc>
        <w:tc>
          <w:tcPr>
            <w:tcW w:w="2397" w:type="dxa"/>
            <w:gridSpan w:val="3"/>
            <w:shd w:val="clear" w:color="auto" w:fill="auto"/>
          </w:tcPr>
          <w:p w:rsidR="00592BE6" w:rsidRPr="00174AB4" w:rsidRDefault="00592BE6"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Nilai Konstanta</w:t>
            </w:r>
          </w:p>
        </w:tc>
      </w:tr>
      <w:tr w:rsidR="00592BE6" w:rsidRPr="00174AB4" w:rsidTr="00592BE6">
        <w:trPr>
          <w:trHeight w:val="178"/>
          <w:jc w:val="center"/>
        </w:trPr>
        <w:tc>
          <w:tcPr>
            <w:tcW w:w="966" w:type="dxa"/>
            <w:vMerge/>
          </w:tcPr>
          <w:p w:rsidR="00592BE6" w:rsidRPr="00174AB4" w:rsidRDefault="00592BE6" w:rsidP="00353A84">
            <w:pPr>
              <w:autoSpaceDE w:val="0"/>
              <w:autoSpaceDN w:val="0"/>
              <w:adjustRightInd w:val="0"/>
              <w:spacing w:after="0" w:line="240" w:lineRule="auto"/>
              <w:jc w:val="center"/>
              <w:rPr>
                <w:rFonts w:ascii="Times New Roman" w:hAnsi="Times New Roman" w:cs="Times New Roman"/>
                <w:sz w:val="24"/>
                <w:szCs w:val="24"/>
              </w:rPr>
            </w:pPr>
          </w:p>
        </w:tc>
        <w:tc>
          <w:tcPr>
            <w:tcW w:w="1212" w:type="dxa"/>
            <w:vMerge/>
          </w:tcPr>
          <w:p w:rsidR="00592BE6" w:rsidRPr="00174AB4" w:rsidRDefault="00592BE6" w:rsidP="00353A84">
            <w:pPr>
              <w:autoSpaceDE w:val="0"/>
              <w:autoSpaceDN w:val="0"/>
              <w:adjustRightInd w:val="0"/>
              <w:spacing w:after="0" w:line="240" w:lineRule="auto"/>
              <w:jc w:val="center"/>
              <w:rPr>
                <w:rFonts w:ascii="Times New Roman" w:hAnsi="Times New Roman" w:cs="Times New Roman"/>
                <w:sz w:val="24"/>
                <w:szCs w:val="24"/>
              </w:rPr>
            </w:pPr>
          </w:p>
        </w:tc>
        <w:tc>
          <w:tcPr>
            <w:tcW w:w="777" w:type="dxa"/>
          </w:tcPr>
          <w:p w:rsidR="00592BE6" w:rsidRPr="00174AB4" w:rsidRDefault="00592BE6" w:rsidP="00353A84">
            <w:pPr>
              <w:autoSpaceDE w:val="0"/>
              <w:autoSpaceDN w:val="0"/>
              <w:adjustRightInd w:val="0"/>
              <w:spacing w:after="0" w:line="240" w:lineRule="auto"/>
              <w:jc w:val="center"/>
              <w:rPr>
                <w:rFonts w:ascii="Times New Roman" w:hAnsi="Times New Roman" w:cs="Times New Roman"/>
                <w:i/>
                <w:sz w:val="24"/>
                <w:szCs w:val="24"/>
              </w:rPr>
            </w:pPr>
            <w:r w:rsidRPr="00174AB4">
              <w:rPr>
                <w:rFonts w:ascii="Times New Roman" w:hAnsi="Times New Roman" w:cs="Times New Roman"/>
                <w:i/>
                <w:sz w:val="24"/>
                <w:szCs w:val="24"/>
              </w:rPr>
              <w:t>A</w:t>
            </w:r>
          </w:p>
        </w:tc>
        <w:tc>
          <w:tcPr>
            <w:tcW w:w="675" w:type="dxa"/>
          </w:tcPr>
          <w:p w:rsidR="00592BE6" w:rsidRPr="00174AB4" w:rsidRDefault="00592BE6" w:rsidP="00353A84">
            <w:pPr>
              <w:autoSpaceDE w:val="0"/>
              <w:autoSpaceDN w:val="0"/>
              <w:adjustRightInd w:val="0"/>
              <w:spacing w:after="0" w:line="240" w:lineRule="auto"/>
              <w:jc w:val="center"/>
              <w:rPr>
                <w:rFonts w:ascii="Times New Roman" w:hAnsi="Times New Roman" w:cs="Times New Roman"/>
                <w:i/>
                <w:sz w:val="24"/>
                <w:szCs w:val="24"/>
              </w:rPr>
            </w:pPr>
            <w:r w:rsidRPr="00174AB4">
              <w:rPr>
                <w:rFonts w:ascii="Times New Roman" w:hAnsi="Times New Roman" w:cs="Times New Roman"/>
                <w:i/>
                <w:sz w:val="24"/>
                <w:szCs w:val="24"/>
              </w:rPr>
              <w:t>b</w:t>
            </w:r>
            <w:r w:rsidRPr="00174AB4">
              <w:rPr>
                <w:rFonts w:ascii="Times New Roman" w:hAnsi="Times New Roman" w:cs="Times New Roman"/>
                <w:i/>
                <w:sz w:val="24"/>
                <w:szCs w:val="24"/>
                <w:vertAlign w:val="subscript"/>
              </w:rPr>
              <w:t>1</w:t>
            </w:r>
          </w:p>
        </w:tc>
        <w:tc>
          <w:tcPr>
            <w:tcW w:w="945" w:type="dxa"/>
          </w:tcPr>
          <w:p w:rsidR="00592BE6" w:rsidRPr="00174AB4" w:rsidRDefault="00592BE6" w:rsidP="00353A84">
            <w:pPr>
              <w:autoSpaceDE w:val="0"/>
              <w:autoSpaceDN w:val="0"/>
              <w:adjustRightInd w:val="0"/>
              <w:spacing w:after="0" w:line="240" w:lineRule="auto"/>
              <w:jc w:val="center"/>
              <w:rPr>
                <w:rFonts w:ascii="Times New Roman" w:hAnsi="Times New Roman" w:cs="Times New Roman"/>
                <w:i/>
                <w:sz w:val="24"/>
                <w:szCs w:val="24"/>
              </w:rPr>
            </w:pPr>
            <w:r w:rsidRPr="00174AB4">
              <w:rPr>
                <w:rFonts w:ascii="Times New Roman" w:hAnsi="Times New Roman" w:cs="Times New Roman"/>
                <w:i/>
                <w:sz w:val="24"/>
                <w:szCs w:val="24"/>
              </w:rPr>
              <w:t>b</w:t>
            </w:r>
            <w:r w:rsidRPr="00174AB4">
              <w:rPr>
                <w:rFonts w:ascii="Times New Roman" w:hAnsi="Times New Roman" w:cs="Times New Roman"/>
                <w:i/>
                <w:sz w:val="24"/>
                <w:szCs w:val="24"/>
                <w:vertAlign w:val="subscript"/>
              </w:rPr>
              <w:t>2</w:t>
            </w:r>
          </w:p>
        </w:tc>
      </w:tr>
      <w:tr w:rsidR="00592BE6" w:rsidRPr="00174AB4" w:rsidTr="00592BE6">
        <w:trPr>
          <w:trHeight w:val="318"/>
          <w:jc w:val="center"/>
        </w:trPr>
        <w:tc>
          <w:tcPr>
            <w:tcW w:w="966" w:type="dxa"/>
          </w:tcPr>
          <w:p w:rsidR="00592BE6" w:rsidRPr="00174AB4" w:rsidRDefault="00592BE6"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0,891</w:t>
            </w:r>
          </w:p>
        </w:tc>
        <w:tc>
          <w:tcPr>
            <w:tcW w:w="1212" w:type="dxa"/>
          </w:tcPr>
          <w:p w:rsidR="00592BE6" w:rsidRPr="00174AB4" w:rsidRDefault="00592BE6"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0,794</w:t>
            </w:r>
          </w:p>
        </w:tc>
        <w:tc>
          <w:tcPr>
            <w:tcW w:w="777" w:type="dxa"/>
          </w:tcPr>
          <w:p w:rsidR="00592BE6" w:rsidRPr="00174AB4" w:rsidRDefault="00592BE6"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23,191</w:t>
            </w:r>
          </w:p>
        </w:tc>
        <w:tc>
          <w:tcPr>
            <w:tcW w:w="675" w:type="dxa"/>
          </w:tcPr>
          <w:p w:rsidR="00592BE6" w:rsidRPr="00174AB4" w:rsidRDefault="00592BE6"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0,220</w:t>
            </w:r>
          </w:p>
        </w:tc>
        <w:tc>
          <w:tcPr>
            <w:tcW w:w="945" w:type="dxa"/>
          </w:tcPr>
          <w:p w:rsidR="00592BE6" w:rsidRPr="00174AB4" w:rsidRDefault="00592BE6" w:rsidP="00353A84">
            <w:pPr>
              <w:autoSpaceDE w:val="0"/>
              <w:autoSpaceDN w:val="0"/>
              <w:adjustRightInd w:val="0"/>
              <w:spacing w:after="0" w:line="240" w:lineRule="auto"/>
              <w:jc w:val="center"/>
              <w:rPr>
                <w:rFonts w:ascii="Times New Roman" w:hAnsi="Times New Roman" w:cs="Times New Roman"/>
                <w:sz w:val="24"/>
                <w:szCs w:val="24"/>
              </w:rPr>
            </w:pPr>
            <w:r w:rsidRPr="00174AB4">
              <w:rPr>
                <w:rFonts w:ascii="Times New Roman" w:hAnsi="Times New Roman" w:cs="Times New Roman"/>
                <w:sz w:val="24"/>
                <w:szCs w:val="24"/>
              </w:rPr>
              <w:t>0,544</w:t>
            </w:r>
          </w:p>
        </w:tc>
      </w:tr>
    </w:tbl>
    <w:p w:rsidR="00592BE6" w:rsidRPr="00174AB4" w:rsidRDefault="00592BE6" w:rsidP="00353A84">
      <w:pPr>
        <w:pStyle w:val="ListParagraph"/>
        <w:spacing w:after="0" w:line="240" w:lineRule="auto"/>
        <w:ind w:left="0" w:firstLine="567"/>
        <w:jc w:val="both"/>
        <w:rPr>
          <w:rFonts w:ascii="Times New Roman" w:hAnsi="Times New Roman" w:cs="Times New Roman"/>
          <w:sz w:val="24"/>
          <w:szCs w:val="24"/>
        </w:rPr>
      </w:pPr>
    </w:p>
    <w:p w:rsidR="00C126D5" w:rsidRPr="00174AB4" w:rsidRDefault="00592BE6" w:rsidP="00C126D5">
      <w:pPr>
        <w:spacing w:after="0" w:line="240" w:lineRule="auto"/>
        <w:ind w:firstLine="720"/>
        <w:jc w:val="both"/>
        <w:rPr>
          <w:rFonts w:ascii="Times New Roman" w:hAnsi="Times New Roman" w:cs="Times New Roman"/>
          <w:sz w:val="24"/>
          <w:szCs w:val="24"/>
        </w:rPr>
      </w:pPr>
      <w:proofErr w:type="gramStart"/>
      <w:r w:rsidRPr="00174AB4">
        <w:rPr>
          <w:rFonts w:ascii="Times New Roman" w:hAnsi="Times New Roman" w:cs="Times New Roman"/>
          <w:sz w:val="24"/>
          <w:szCs w:val="24"/>
        </w:rPr>
        <w:t>Tabel 6</w:t>
      </w:r>
      <w:r w:rsidR="00C126D5" w:rsidRPr="00174AB4">
        <w:rPr>
          <w:rFonts w:ascii="Times New Roman" w:hAnsi="Times New Roman" w:cs="Times New Roman"/>
          <w:sz w:val="24"/>
          <w:szCs w:val="24"/>
        </w:rPr>
        <w:t xml:space="preserve"> menunjukkan bahwa nilai koefisien </w:t>
      </w:r>
      <w:r w:rsidRPr="00174AB4">
        <w:rPr>
          <w:rFonts w:ascii="Times New Roman" w:hAnsi="Times New Roman" w:cs="Times New Roman"/>
          <w:sz w:val="24"/>
          <w:szCs w:val="24"/>
        </w:rPr>
        <w:t>regresi ganda sebesar 0,891</w:t>
      </w:r>
      <w:r w:rsidR="00C126D5" w:rsidRPr="00174AB4">
        <w:rPr>
          <w:rFonts w:ascii="Times New Roman" w:hAnsi="Times New Roman" w:cs="Times New Roman"/>
          <w:sz w:val="24"/>
          <w:szCs w:val="24"/>
        </w:rPr>
        <w:t>, sesuai dengan pedoman interpretasi korelasi,</w:t>
      </w:r>
      <w:r w:rsidRPr="00174AB4">
        <w:rPr>
          <w:rFonts w:ascii="Times New Roman" w:hAnsi="Times New Roman" w:cs="Times New Roman"/>
          <w:sz w:val="24"/>
          <w:szCs w:val="24"/>
        </w:rPr>
        <w:t xml:space="preserve"> m</w:t>
      </w:r>
      <w:r w:rsidR="00C126D5" w:rsidRPr="00174AB4">
        <w:rPr>
          <w:rFonts w:ascii="Times New Roman" w:hAnsi="Times New Roman" w:cs="Times New Roman"/>
          <w:sz w:val="24"/>
          <w:szCs w:val="24"/>
        </w:rPr>
        <w:t xml:space="preserve">enunjukkan bahwa terdapat hubungan yang </w:t>
      </w:r>
      <w:r w:rsidRPr="00174AB4">
        <w:rPr>
          <w:rFonts w:ascii="Times New Roman" w:hAnsi="Times New Roman" w:cs="Times New Roman"/>
          <w:sz w:val="24"/>
          <w:szCs w:val="24"/>
        </w:rPr>
        <w:t xml:space="preserve">sangat </w:t>
      </w:r>
      <w:r w:rsidR="00C126D5" w:rsidRPr="00174AB4">
        <w:rPr>
          <w:rFonts w:ascii="Times New Roman" w:hAnsi="Times New Roman" w:cs="Times New Roman"/>
          <w:sz w:val="24"/>
          <w:szCs w:val="24"/>
        </w:rPr>
        <w:t xml:space="preserve">kuat antara </w:t>
      </w:r>
      <w:r w:rsidRPr="00174AB4">
        <w:rPr>
          <w:rFonts w:ascii="Times New Roman" w:hAnsi="Times New Roman" w:cs="Times New Roman"/>
          <w:sz w:val="24"/>
          <w:szCs w:val="24"/>
        </w:rPr>
        <w:t xml:space="preserve">efikasi diri dan kreativitas </w:t>
      </w:r>
      <w:r w:rsidR="00C126D5" w:rsidRPr="00174AB4">
        <w:rPr>
          <w:rFonts w:ascii="Times New Roman" w:hAnsi="Times New Roman" w:cs="Times New Roman"/>
          <w:sz w:val="24"/>
          <w:szCs w:val="24"/>
        </w:rPr>
        <w:t>belajar secara bersama-sama dengan hasil belajar IPA siswa</w:t>
      </w:r>
      <w:r w:rsidRPr="00174AB4">
        <w:rPr>
          <w:rFonts w:ascii="Times New Roman" w:hAnsi="Times New Roman" w:cs="Times New Roman"/>
          <w:sz w:val="24"/>
          <w:szCs w:val="24"/>
        </w:rPr>
        <w:t>.</w:t>
      </w:r>
      <w:proofErr w:type="gramEnd"/>
      <w:r w:rsidRPr="00174AB4">
        <w:rPr>
          <w:rFonts w:ascii="Times New Roman" w:hAnsi="Times New Roman" w:cs="Times New Roman"/>
          <w:sz w:val="24"/>
          <w:szCs w:val="24"/>
        </w:rPr>
        <w:t xml:space="preserve"> Selain itu, nilai </w:t>
      </w:r>
      <w:r w:rsidRPr="00174AB4">
        <w:rPr>
          <w:rFonts w:ascii="Times New Roman" w:hAnsi="Times New Roman" w:cs="Times New Roman"/>
          <w:sz w:val="24"/>
          <w:szCs w:val="24"/>
          <w:lang w:val="id-ID"/>
        </w:rPr>
        <w:t>Probailitas F (</w:t>
      </w:r>
      <w:r w:rsidRPr="00174AB4">
        <w:rPr>
          <w:rFonts w:ascii="Times New Roman" w:hAnsi="Times New Roman" w:cs="Times New Roman"/>
          <w:i/>
          <w:sz w:val="24"/>
          <w:szCs w:val="24"/>
        </w:rPr>
        <w:t>Sig.</w:t>
      </w:r>
      <w:r w:rsidRPr="00174AB4">
        <w:rPr>
          <w:rFonts w:ascii="Times New Roman" w:hAnsi="Times New Roman" w:cs="Times New Roman"/>
          <w:sz w:val="24"/>
          <w:szCs w:val="24"/>
        </w:rPr>
        <w:t xml:space="preserve"> F</w:t>
      </w:r>
      <w:r w:rsidRPr="00174AB4">
        <w:rPr>
          <w:rFonts w:ascii="Times New Roman" w:hAnsi="Times New Roman" w:cs="Times New Roman"/>
          <w:sz w:val="24"/>
          <w:szCs w:val="24"/>
          <w:lang w:val="id-ID"/>
        </w:rPr>
        <w:t>)</w:t>
      </w:r>
      <w:r w:rsidRPr="00174AB4">
        <w:rPr>
          <w:rFonts w:ascii="Times New Roman" w:hAnsi="Times New Roman" w:cs="Times New Roman"/>
          <w:sz w:val="24"/>
          <w:szCs w:val="24"/>
        </w:rPr>
        <w:t xml:space="preserve"> sebesar 0,000, kemudian dibandingkan dengan probabilitas α = 0</w:t>
      </w:r>
      <w:proofErr w:type="gramStart"/>
      <w:r w:rsidRPr="00174AB4">
        <w:rPr>
          <w:rFonts w:ascii="Times New Roman" w:hAnsi="Times New Roman" w:cs="Times New Roman"/>
          <w:sz w:val="24"/>
          <w:szCs w:val="24"/>
        </w:rPr>
        <w:t>,05</w:t>
      </w:r>
      <w:proofErr w:type="gramEnd"/>
      <w:r w:rsidRPr="00174AB4">
        <w:rPr>
          <w:rFonts w:ascii="Times New Roman" w:hAnsi="Times New Roman" w:cs="Times New Roman"/>
          <w:sz w:val="24"/>
          <w:szCs w:val="24"/>
        </w:rPr>
        <w:t xml:space="preserve">, ternyata nilai probabilitas α = 0,05 </w:t>
      </w:r>
      <w:r w:rsidRPr="00174AB4">
        <w:rPr>
          <w:rFonts w:ascii="Times New Roman" w:hAnsi="Times New Roman" w:cs="Times New Roman"/>
          <w:i/>
          <w:sz w:val="24"/>
          <w:szCs w:val="24"/>
        </w:rPr>
        <w:t>lebih besar</w:t>
      </w:r>
      <w:r w:rsidRPr="00174AB4">
        <w:rPr>
          <w:rFonts w:ascii="Times New Roman" w:hAnsi="Times New Roman" w:cs="Times New Roman"/>
          <w:sz w:val="24"/>
          <w:szCs w:val="24"/>
        </w:rPr>
        <w:t xml:space="preserve"> dari nilai probabilitas </w:t>
      </w:r>
      <w:r w:rsidRPr="00174AB4">
        <w:rPr>
          <w:rFonts w:ascii="Times New Roman" w:hAnsi="Times New Roman" w:cs="Times New Roman"/>
          <w:i/>
          <w:sz w:val="24"/>
          <w:szCs w:val="24"/>
        </w:rPr>
        <w:t>Sig.</w:t>
      </w:r>
      <w:r w:rsidRPr="00174AB4">
        <w:rPr>
          <w:rFonts w:ascii="Times New Roman" w:hAnsi="Times New Roman" w:cs="Times New Roman"/>
          <w:sz w:val="24"/>
          <w:szCs w:val="24"/>
        </w:rPr>
        <w:t xml:space="preserve"> F </w:t>
      </w:r>
      <w:r w:rsidRPr="00174AB4">
        <w:rPr>
          <w:rFonts w:ascii="Times New Roman" w:hAnsi="Times New Roman" w:cs="Times New Roman"/>
          <w:sz w:val="24"/>
          <w:szCs w:val="24"/>
          <w:vertAlign w:val="subscript"/>
          <w:lang w:val="id-ID"/>
        </w:rPr>
        <w:t xml:space="preserve"> </w:t>
      </w:r>
      <w:r w:rsidRPr="00174AB4">
        <w:rPr>
          <w:rFonts w:ascii="Times New Roman" w:hAnsi="Times New Roman" w:cs="Times New Roman"/>
          <w:sz w:val="24"/>
          <w:szCs w:val="24"/>
        </w:rPr>
        <w:t xml:space="preserve"> atau (0,05 &gt; 0,000) maka H</w:t>
      </w:r>
      <w:r w:rsidRPr="00174AB4">
        <w:rPr>
          <w:rFonts w:ascii="Times New Roman" w:hAnsi="Times New Roman" w:cs="Times New Roman"/>
          <w:sz w:val="24"/>
          <w:szCs w:val="24"/>
          <w:vertAlign w:val="subscript"/>
        </w:rPr>
        <w:t>0</w:t>
      </w:r>
      <w:r w:rsidRPr="00174AB4">
        <w:rPr>
          <w:rFonts w:ascii="Times New Roman" w:hAnsi="Times New Roman" w:cs="Times New Roman"/>
          <w:sz w:val="24"/>
          <w:szCs w:val="24"/>
        </w:rPr>
        <w:t xml:space="preserve"> ditolak dan Ha diterima artinya signifikan. </w:t>
      </w:r>
      <w:proofErr w:type="gramStart"/>
      <w:r w:rsidRPr="00174AB4">
        <w:rPr>
          <w:rFonts w:ascii="Times New Roman" w:hAnsi="Times New Roman" w:cs="Times New Roman"/>
          <w:sz w:val="24"/>
          <w:szCs w:val="24"/>
        </w:rPr>
        <w:t>Jadi, terbukti bahwa efikasi diri</w:t>
      </w:r>
      <w:r w:rsidRPr="00174AB4">
        <w:rPr>
          <w:rFonts w:ascii="Times New Roman" w:hAnsi="Times New Roman" w:cs="Times New Roman"/>
          <w:sz w:val="24"/>
          <w:szCs w:val="24"/>
          <w:lang w:val="id-ID"/>
        </w:rPr>
        <w:t xml:space="preserve"> dan </w:t>
      </w:r>
      <w:r w:rsidRPr="00174AB4">
        <w:rPr>
          <w:rFonts w:ascii="Times New Roman" w:hAnsi="Times New Roman" w:cs="Times New Roman"/>
          <w:sz w:val="24"/>
          <w:szCs w:val="24"/>
        </w:rPr>
        <w:t xml:space="preserve">kreativitas </w:t>
      </w:r>
      <w:r w:rsidRPr="00174AB4">
        <w:rPr>
          <w:rFonts w:ascii="Times New Roman" w:hAnsi="Times New Roman" w:cs="Times New Roman"/>
          <w:sz w:val="24"/>
          <w:szCs w:val="24"/>
          <w:lang w:val="id-ID"/>
        </w:rPr>
        <w:t>belajar secara bersama-sama memiliki</w:t>
      </w:r>
      <w:r w:rsidRPr="00174AB4">
        <w:rPr>
          <w:rFonts w:ascii="Times New Roman" w:hAnsi="Times New Roman" w:cs="Times New Roman"/>
          <w:sz w:val="24"/>
          <w:szCs w:val="24"/>
        </w:rPr>
        <w:t xml:space="preserve"> hubungan signifikan dengan </w:t>
      </w:r>
      <w:r w:rsidRPr="00174AB4">
        <w:rPr>
          <w:rFonts w:ascii="Times New Roman" w:hAnsi="Times New Roman" w:cs="Times New Roman"/>
          <w:sz w:val="24"/>
          <w:szCs w:val="24"/>
          <w:lang w:val="id-ID"/>
        </w:rPr>
        <w:t>hasil belajar</w:t>
      </w:r>
      <w:r w:rsidRPr="00174AB4">
        <w:rPr>
          <w:rFonts w:ascii="Times New Roman" w:hAnsi="Times New Roman" w:cs="Times New Roman"/>
          <w:sz w:val="24"/>
          <w:szCs w:val="24"/>
        </w:rPr>
        <w:t>.</w:t>
      </w:r>
      <w:proofErr w:type="gramEnd"/>
    </w:p>
    <w:p w:rsidR="00C126D5" w:rsidRPr="00174AB4" w:rsidRDefault="00C126D5" w:rsidP="00C126D5">
      <w:pPr>
        <w:spacing w:after="0" w:line="240" w:lineRule="auto"/>
        <w:ind w:firstLine="720"/>
        <w:jc w:val="both"/>
        <w:rPr>
          <w:rFonts w:ascii="Times New Roman" w:hAnsi="Times New Roman" w:cs="Times New Roman"/>
          <w:sz w:val="24"/>
          <w:szCs w:val="24"/>
        </w:rPr>
      </w:pPr>
    </w:p>
    <w:p w:rsidR="00C126D5" w:rsidRPr="00174AB4" w:rsidRDefault="00C126D5" w:rsidP="00C126D5">
      <w:pPr>
        <w:pStyle w:val="ListParagraph"/>
        <w:spacing w:after="0" w:line="240" w:lineRule="auto"/>
        <w:ind w:left="0"/>
        <w:jc w:val="both"/>
        <w:rPr>
          <w:rFonts w:ascii="Times New Roman" w:hAnsi="Times New Roman" w:cs="Times New Roman"/>
          <w:b/>
          <w:sz w:val="24"/>
          <w:szCs w:val="24"/>
        </w:rPr>
      </w:pPr>
      <w:r w:rsidRPr="00174AB4">
        <w:rPr>
          <w:rFonts w:ascii="Times New Roman" w:hAnsi="Times New Roman" w:cs="Times New Roman"/>
          <w:b/>
          <w:sz w:val="24"/>
          <w:szCs w:val="24"/>
        </w:rPr>
        <w:t>PEMBAHASAN</w:t>
      </w:r>
    </w:p>
    <w:p w:rsidR="00C66384" w:rsidRPr="00174AB4" w:rsidRDefault="00C66384" w:rsidP="00C126D5">
      <w:pPr>
        <w:pStyle w:val="ListParagraph"/>
        <w:spacing w:after="0" w:line="240" w:lineRule="auto"/>
        <w:ind w:left="0"/>
        <w:jc w:val="both"/>
        <w:rPr>
          <w:rFonts w:ascii="Times New Roman" w:hAnsi="Times New Roman" w:cs="Times New Roman"/>
          <w:b/>
          <w:sz w:val="24"/>
          <w:szCs w:val="24"/>
        </w:rPr>
      </w:pPr>
    </w:p>
    <w:p w:rsidR="00C126D5" w:rsidRPr="00174AB4" w:rsidRDefault="00C126D5" w:rsidP="00C66384">
      <w:pPr>
        <w:pStyle w:val="ListParagraph"/>
        <w:numPr>
          <w:ilvl w:val="0"/>
          <w:numId w:val="7"/>
        </w:numPr>
        <w:spacing w:after="200" w:line="240" w:lineRule="auto"/>
        <w:ind w:left="284" w:hanging="218"/>
        <w:jc w:val="both"/>
        <w:rPr>
          <w:rFonts w:ascii="Times New Roman" w:hAnsi="Times New Roman" w:cs="Times New Roman"/>
          <w:b/>
          <w:sz w:val="24"/>
          <w:szCs w:val="24"/>
        </w:rPr>
      </w:pPr>
      <w:r w:rsidRPr="00174AB4">
        <w:rPr>
          <w:rFonts w:ascii="Times New Roman" w:hAnsi="Times New Roman" w:cs="Times New Roman"/>
          <w:b/>
          <w:sz w:val="24"/>
          <w:szCs w:val="24"/>
        </w:rPr>
        <w:t xml:space="preserve">Hubungan </w:t>
      </w:r>
      <w:r w:rsidR="00353A84" w:rsidRPr="00174AB4">
        <w:rPr>
          <w:rFonts w:ascii="Times New Roman" w:hAnsi="Times New Roman" w:cs="Times New Roman"/>
          <w:b/>
          <w:sz w:val="24"/>
          <w:szCs w:val="24"/>
        </w:rPr>
        <w:t xml:space="preserve">Efikasi Diri </w:t>
      </w:r>
      <w:r w:rsidRPr="00174AB4">
        <w:rPr>
          <w:rFonts w:ascii="Times New Roman" w:hAnsi="Times New Roman" w:cs="Times New Roman"/>
          <w:b/>
          <w:sz w:val="24"/>
          <w:szCs w:val="24"/>
        </w:rPr>
        <w:t>dengan Hasi</w:t>
      </w:r>
      <w:r w:rsidR="00C80640" w:rsidRPr="00174AB4">
        <w:rPr>
          <w:rFonts w:ascii="Times New Roman" w:hAnsi="Times New Roman" w:cs="Times New Roman"/>
          <w:b/>
          <w:sz w:val="24"/>
          <w:szCs w:val="24"/>
        </w:rPr>
        <w:t xml:space="preserve">l Belajar IPA pada Siswa Kelas </w:t>
      </w:r>
      <w:r w:rsidRPr="00174AB4">
        <w:rPr>
          <w:rFonts w:ascii="Times New Roman" w:hAnsi="Times New Roman" w:cs="Times New Roman"/>
          <w:b/>
          <w:sz w:val="24"/>
          <w:szCs w:val="24"/>
        </w:rPr>
        <w:t>VIII SMPN di Kabupaten Enrekang.</w:t>
      </w:r>
    </w:p>
    <w:p w:rsidR="00C80640" w:rsidRPr="00174AB4" w:rsidRDefault="00C126D5" w:rsidP="00C126D5">
      <w:pPr>
        <w:pStyle w:val="ListParagraph"/>
        <w:spacing w:line="240" w:lineRule="auto"/>
        <w:ind w:left="0" w:firstLine="720"/>
        <w:jc w:val="both"/>
        <w:rPr>
          <w:rFonts w:ascii="Times New Roman" w:hAnsi="Times New Roman" w:cs="Times New Roman"/>
          <w:sz w:val="24"/>
          <w:szCs w:val="24"/>
        </w:rPr>
      </w:pPr>
      <w:proofErr w:type="gramStart"/>
      <w:r w:rsidRPr="00174AB4">
        <w:rPr>
          <w:rFonts w:ascii="Times New Roman" w:hAnsi="Times New Roman" w:cs="Times New Roman"/>
          <w:sz w:val="24"/>
          <w:szCs w:val="24"/>
        </w:rPr>
        <w:t>Hasil  analisis</w:t>
      </w:r>
      <w:proofErr w:type="gramEnd"/>
      <w:r w:rsidRPr="00174AB4">
        <w:rPr>
          <w:rFonts w:ascii="Times New Roman" w:hAnsi="Times New Roman" w:cs="Times New Roman"/>
          <w:sz w:val="24"/>
          <w:szCs w:val="24"/>
        </w:rPr>
        <w:t xml:space="preserve"> data diperoleh koefisien </w:t>
      </w:r>
      <w:r w:rsidR="00C80640" w:rsidRPr="00174AB4">
        <w:rPr>
          <w:rFonts w:ascii="Times New Roman" w:hAnsi="Times New Roman" w:cs="Times New Roman"/>
          <w:sz w:val="24"/>
          <w:szCs w:val="24"/>
        </w:rPr>
        <w:t>regresi</w:t>
      </w:r>
      <w:r w:rsidRPr="00174AB4">
        <w:rPr>
          <w:rFonts w:ascii="Times New Roman" w:hAnsi="Times New Roman" w:cs="Times New Roman"/>
          <w:sz w:val="24"/>
          <w:szCs w:val="24"/>
        </w:rPr>
        <w:t xml:space="preserve"> hubungan antara kedua </w:t>
      </w:r>
      <w:r w:rsidR="00C80640" w:rsidRPr="00174AB4">
        <w:rPr>
          <w:rFonts w:ascii="Times New Roman" w:hAnsi="Times New Roman" w:cs="Times New Roman"/>
          <w:sz w:val="24"/>
          <w:szCs w:val="24"/>
        </w:rPr>
        <w:t>variabel dalam kategori yang sangat kuat.</w:t>
      </w:r>
      <w:r w:rsidRPr="00174AB4">
        <w:rPr>
          <w:rFonts w:ascii="Times New Roman" w:hAnsi="Times New Roman" w:cs="Times New Roman"/>
          <w:sz w:val="24"/>
          <w:szCs w:val="24"/>
        </w:rPr>
        <w:t xml:space="preserve"> </w:t>
      </w:r>
      <w:proofErr w:type="gramStart"/>
      <w:r w:rsidRPr="00174AB4">
        <w:rPr>
          <w:rFonts w:ascii="Times New Roman" w:hAnsi="Times New Roman" w:cs="Times New Roman"/>
          <w:sz w:val="24"/>
          <w:szCs w:val="24"/>
        </w:rPr>
        <w:t xml:space="preserve">Hal ini menandakan bahwa antara </w:t>
      </w:r>
      <w:r w:rsidR="00C80640" w:rsidRPr="00174AB4">
        <w:rPr>
          <w:rFonts w:ascii="Times New Roman" w:hAnsi="Times New Roman" w:cs="Times New Roman"/>
          <w:sz w:val="24"/>
          <w:szCs w:val="24"/>
        </w:rPr>
        <w:t>efikasi diri</w:t>
      </w:r>
      <w:r w:rsidRPr="00174AB4">
        <w:rPr>
          <w:rFonts w:ascii="Times New Roman" w:hAnsi="Times New Roman" w:cs="Times New Roman"/>
          <w:sz w:val="24"/>
          <w:szCs w:val="24"/>
        </w:rPr>
        <w:t xml:space="preserve"> dengan hasi</w:t>
      </w:r>
      <w:r w:rsidR="00C80640" w:rsidRPr="00174AB4">
        <w:rPr>
          <w:rFonts w:ascii="Times New Roman" w:hAnsi="Times New Roman" w:cs="Times New Roman"/>
          <w:sz w:val="24"/>
          <w:szCs w:val="24"/>
        </w:rPr>
        <w:t>l belajar IPA memiliki hubungan.</w:t>
      </w:r>
      <w:proofErr w:type="gramEnd"/>
      <w:r w:rsidRPr="00174AB4">
        <w:rPr>
          <w:rFonts w:ascii="Times New Roman" w:hAnsi="Times New Roman" w:cs="Times New Roman"/>
          <w:sz w:val="24"/>
          <w:szCs w:val="24"/>
        </w:rPr>
        <w:t xml:space="preserve"> </w:t>
      </w:r>
    </w:p>
    <w:p w:rsidR="00C80640" w:rsidRPr="00174AB4" w:rsidRDefault="00C80640" w:rsidP="009C4AF2">
      <w:pPr>
        <w:pStyle w:val="ListParagraph"/>
        <w:spacing w:line="240" w:lineRule="auto"/>
        <w:ind w:left="0" w:firstLine="567"/>
        <w:jc w:val="both"/>
        <w:rPr>
          <w:rFonts w:ascii="Times New Roman" w:hAnsi="Times New Roman" w:cs="Times New Roman"/>
          <w:sz w:val="24"/>
          <w:szCs w:val="24"/>
        </w:rPr>
      </w:pPr>
      <w:r w:rsidRPr="00174AB4">
        <w:rPr>
          <w:rFonts w:ascii="Times New Roman" w:hAnsi="Times New Roman" w:cs="Times New Roman"/>
          <w:sz w:val="24"/>
          <w:szCs w:val="24"/>
          <w:lang w:val="id-ID"/>
        </w:rPr>
        <w:t xml:space="preserve">Siswa harus memiliki </w:t>
      </w:r>
      <w:r w:rsidRPr="00174AB4">
        <w:rPr>
          <w:rFonts w:ascii="Times New Roman" w:hAnsi="Times New Roman" w:cs="Times New Roman"/>
          <w:sz w:val="24"/>
          <w:szCs w:val="24"/>
        </w:rPr>
        <w:t>efikasi diri</w:t>
      </w:r>
      <w:r w:rsidRPr="00174AB4">
        <w:rPr>
          <w:rFonts w:ascii="Times New Roman" w:hAnsi="Times New Roman" w:cs="Times New Roman"/>
          <w:sz w:val="24"/>
          <w:szCs w:val="24"/>
          <w:lang w:val="id-ID"/>
        </w:rPr>
        <w:t xml:space="preserve"> yang tinggi, sehingga berdampak pada hasil belajar yang baik. Hal ini sesuai dengan penelitian yang dilakukan oleh </w:t>
      </w:r>
      <w:r w:rsidRPr="00174AB4">
        <w:rPr>
          <w:rFonts w:ascii="Times New Roman" w:hAnsi="Times New Roman" w:cs="Times New Roman"/>
          <w:sz w:val="24"/>
          <w:szCs w:val="24"/>
        </w:rPr>
        <w:t xml:space="preserve">Fitriana </w:t>
      </w:r>
      <w:r w:rsidRPr="00174AB4">
        <w:rPr>
          <w:rFonts w:ascii="Times New Roman" w:hAnsi="Times New Roman" w:cs="Times New Roman"/>
          <w:sz w:val="24"/>
          <w:szCs w:val="24"/>
          <w:lang w:val="id-ID"/>
        </w:rPr>
        <w:t>(</w:t>
      </w:r>
      <w:r w:rsidRPr="00174AB4">
        <w:rPr>
          <w:rFonts w:ascii="Times New Roman" w:hAnsi="Times New Roman" w:cs="Times New Roman"/>
          <w:sz w:val="24"/>
          <w:szCs w:val="24"/>
        </w:rPr>
        <w:t xml:space="preserve">2015) </w:t>
      </w:r>
      <w:r w:rsidRPr="00174AB4">
        <w:rPr>
          <w:rFonts w:ascii="Times New Roman" w:hAnsi="Times New Roman" w:cs="Times New Roman"/>
          <w:sz w:val="24"/>
          <w:szCs w:val="24"/>
          <w:lang w:val="id-ID"/>
        </w:rPr>
        <w:t xml:space="preserve">yang mengatakan bahwa </w:t>
      </w:r>
      <w:r w:rsidRPr="00174AB4">
        <w:rPr>
          <w:rFonts w:ascii="Times New Roman" w:hAnsi="Times New Roman" w:cs="Times New Roman"/>
          <w:sz w:val="24"/>
          <w:szCs w:val="24"/>
        </w:rPr>
        <w:t>efikasi diri berpengaruh signifikan secara langsung terhadap hasil belajar dengan tingkat kepercayaan 93%.</w:t>
      </w:r>
    </w:p>
    <w:p w:rsidR="00C126D5" w:rsidRDefault="00C80640" w:rsidP="009C4AF2">
      <w:pPr>
        <w:pStyle w:val="ListParagraph"/>
        <w:spacing w:line="240" w:lineRule="auto"/>
        <w:ind w:left="0" w:firstLine="567"/>
        <w:jc w:val="both"/>
        <w:rPr>
          <w:rFonts w:ascii="Times New Roman" w:hAnsi="Times New Roman" w:cs="Times New Roman"/>
          <w:sz w:val="24"/>
          <w:szCs w:val="24"/>
        </w:rPr>
      </w:pPr>
      <w:proofErr w:type="gramStart"/>
      <w:r w:rsidRPr="00174AB4">
        <w:rPr>
          <w:rFonts w:ascii="Times New Roman" w:hAnsi="Times New Roman" w:cs="Times New Roman"/>
          <w:sz w:val="24"/>
          <w:szCs w:val="24"/>
        </w:rPr>
        <w:t>Efikasi diri</w:t>
      </w:r>
      <w:r w:rsidRPr="00174AB4">
        <w:rPr>
          <w:rFonts w:ascii="Times New Roman" w:hAnsi="Times New Roman" w:cs="Times New Roman"/>
          <w:sz w:val="24"/>
          <w:szCs w:val="24"/>
          <w:lang w:val="id-ID"/>
        </w:rPr>
        <w:t xml:space="preserve"> yang dimiliki siswa dalam setiap kegiatan pembelajaran sangat berperan untuk meningkatkan prestasi belajar siswa dalam mata pelajaran tertentu</w:t>
      </w:r>
      <w:r w:rsidRPr="00174AB4">
        <w:rPr>
          <w:rFonts w:ascii="Times New Roman" w:hAnsi="Times New Roman" w:cs="Times New Roman"/>
          <w:sz w:val="24"/>
          <w:szCs w:val="24"/>
        </w:rPr>
        <w:t xml:space="preserve"> sehingga siswa dapat memperoleh hasil belajar yang tinggi</w:t>
      </w:r>
      <w:r w:rsidRPr="00174AB4">
        <w:rPr>
          <w:rFonts w:ascii="Times New Roman" w:hAnsi="Times New Roman" w:cs="Times New Roman"/>
          <w:sz w:val="24"/>
          <w:szCs w:val="24"/>
          <w:lang w:val="id-ID"/>
        </w:rPr>
        <w:t>.</w:t>
      </w:r>
      <w:proofErr w:type="gramEnd"/>
      <w:r w:rsidRPr="00174AB4">
        <w:rPr>
          <w:rFonts w:ascii="Times New Roman" w:hAnsi="Times New Roman" w:cs="Times New Roman"/>
          <w:sz w:val="24"/>
          <w:szCs w:val="24"/>
          <w:lang w:val="id-ID"/>
        </w:rPr>
        <w:t xml:space="preserve"> </w:t>
      </w:r>
      <w:proofErr w:type="gramStart"/>
      <w:r w:rsidRPr="00174AB4">
        <w:rPr>
          <w:rFonts w:ascii="Times New Roman" w:hAnsi="Times New Roman" w:cs="Times New Roman"/>
          <w:sz w:val="24"/>
          <w:szCs w:val="24"/>
        </w:rPr>
        <w:t>Hal senada diungkapkan oleh Chemers</w:t>
      </w:r>
      <w:r w:rsidR="009C4AF2">
        <w:rPr>
          <w:rFonts w:ascii="Times New Roman" w:hAnsi="Times New Roman" w:cs="Times New Roman"/>
          <w:sz w:val="24"/>
          <w:szCs w:val="24"/>
        </w:rPr>
        <w:t xml:space="preserve">, Hu &amp; </w:t>
      </w:r>
      <w:r w:rsidR="004010FB" w:rsidRPr="00174AB4">
        <w:rPr>
          <w:rFonts w:ascii="Times New Roman" w:hAnsi="Times New Roman" w:cs="Times New Roman"/>
          <w:sz w:val="24"/>
          <w:szCs w:val="24"/>
        </w:rPr>
        <w:t>Garcia</w:t>
      </w:r>
      <w:r w:rsidRPr="00174AB4">
        <w:rPr>
          <w:rFonts w:ascii="Times New Roman" w:hAnsi="Times New Roman" w:cs="Times New Roman"/>
          <w:sz w:val="24"/>
          <w:szCs w:val="24"/>
        </w:rPr>
        <w:t xml:space="preserve"> (2001) bahwa seseorang dengan efikasi diri tinggi percaya bahwa mereka mampu melakukan sesuatu untuk mengubah kejadian-kejadian disekitarnya.</w:t>
      </w:r>
      <w:proofErr w:type="gramEnd"/>
      <w:r w:rsidRPr="00174AB4">
        <w:rPr>
          <w:rFonts w:ascii="Times New Roman" w:hAnsi="Times New Roman" w:cs="Times New Roman"/>
          <w:sz w:val="24"/>
          <w:szCs w:val="24"/>
        </w:rPr>
        <w:t xml:space="preserve">  </w:t>
      </w:r>
    </w:p>
    <w:p w:rsidR="009C4AF2" w:rsidRPr="00174AB4" w:rsidRDefault="009C4AF2" w:rsidP="009C4AF2">
      <w:pPr>
        <w:pStyle w:val="ListParagraph"/>
        <w:spacing w:line="240" w:lineRule="auto"/>
        <w:ind w:left="0" w:firstLine="567"/>
        <w:jc w:val="both"/>
        <w:rPr>
          <w:rFonts w:ascii="Times New Roman" w:hAnsi="Times New Roman" w:cs="Times New Roman"/>
          <w:sz w:val="24"/>
          <w:szCs w:val="24"/>
        </w:rPr>
      </w:pPr>
    </w:p>
    <w:p w:rsidR="00C126D5" w:rsidRPr="00174AB4" w:rsidRDefault="00C126D5" w:rsidP="00C66384">
      <w:pPr>
        <w:pStyle w:val="ListParagraph"/>
        <w:numPr>
          <w:ilvl w:val="0"/>
          <w:numId w:val="7"/>
        </w:numPr>
        <w:spacing w:line="240" w:lineRule="auto"/>
        <w:ind w:left="284" w:hanging="284"/>
        <w:jc w:val="both"/>
        <w:rPr>
          <w:rFonts w:ascii="Times New Roman" w:hAnsi="Times New Roman" w:cs="Times New Roman"/>
          <w:sz w:val="24"/>
          <w:szCs w:val="24"/>
        </w:rPr>
      </w:pPr>
      <w:r w:rsidRPr="00174AB4">
        <w:rPr>
          <w:rFonts w:ascii="Times New Roman" w:hAnsi="Times New Roman" w:cs="Times New Roman"/>
          <w:b/>
          <w:sz w:val="24"/>
          <w:szCs w:val="24"/>
        </w:rPr>
        <w:t xml:space="preserve">Hubungan </w:t>
      </w:r>
      <w:r w:rsidR="00C80640" w:rsidRPr="00174AB4">
        <w:rPr>
          <w:rFonts w:ascii="Times New Roman" w:hAnsi="Times New Roman" w:cs="Times New Roman"/>
          <w:b/>
          <w:sz w:val="24"/>
          <w:szCs w:val="24"/>
        </w:rPr>
        <w:t>Kreativitas Belajar</w:t>
      </w:r>
      <w:r w:rsidRPr="00174AB4">
        <w:rPr>
          <w:rFonts w:ascii="Times New Roman" w:hAnsi="Times New Roman" w:cs="Times New Roman"/>
          <w:b/>
          <w:sz w:val="24"/>
          <w:szCs w:val="24"/>
        </w:rPr>
        <w:t xml:space="preserve"> dengan Hasil Belajar IPA pada Siswa </w:t>
      </w:r>
      <w:proofErr w:type="gramStart"/>
      <w:r w:rsidRPr="00174AB4">
        <w:rPr>
          <w:rFonts w:ascii="Times New Roman" w:hAnsi="Times New Roman" w:cs="Times New Roman"/>
          <w:b/>
          <w:sz w:val="24"/>
          <w:szCs w:val="24"/>
        </w:rPr>
        <w:t>Kelas  VIII</w:t>
      </w:r>
      <w:proofErr w:type="gramEnd"/>
      <w:r w:rsidRPr="00174AB4">
        <w:rPr>
          <w:rFonts w:ascii="Times New Roman" w:hAnsi="Times New Roman" w:cs="Times New Roman"/>
          <w:b/>
          <w:sz w:val="24"/>
          <w:szCs w:val="24"/>
        </w:rPr>
        <w:t xml:space="preserve"> SMPN di Kabupaten Enrekang.</w:t>
      </w:r>
    </w:p>
    <w:p w:rsidR="00C80640" w:rsidRPr="00174AB4" w:rsidRDefault="00C80640" w:rsidP="00C80640">
      <w:pPr>
        <w:pStyle w:val="ListParagraph"/>
        <w:spacing w:line="240" w:lineRule="auto"/>
        <w:ind w:left="0" w:firstLine="567"/>
        <w:jc w:val="both"/>
        <w:rPr>
          <w:rFonts w:ascii="Times New Roman" w:hAnsi="Times New Roman" w:cs="Times New Roman"/>
          <w:sz w:val="24"/>
          <w:szCs w:val="24"/>
        </w:rPr>
      </w:pPr>
      <w:proofErr w:type="gramStart"/>
      <w:r w:rsidRPr="00174AB4">
        <w:rPr>
          <w:rFonts w:ascii="Times New Roman" w:hAnsi="Times New Roman" w:cs="Times New Roman"/>
          <w:sz w:val="24"/>
          <w:szCs w:val="24"/>
        </w:rPr>
        <w:t>Hasil analisis regresi linier sederhana yang kedua menyatakan bahwa ada hubungan yang kuat antara kreativitas belajar siswa dengan hasil belajar IPA.</w:t>
      </w:r>
      <w:proofErr w:type="gramEnd"/>
      <w:r w:rsidRPr="00174AB4">
        <w:rPr>
          <w:rFonts w:ascii="Times New Roman" w:hAnsi="Times New Roman" w:cs="Times New Roman"/>
          <w:sz w:val="24"/>
          <w:szCs w:val="24"/>
        </w:rPr>
        <w:t xml:space="preserve"> </w:t>
      </w:r>
      <w:proofErr w:type="gramStart"/>
      <w:r w:rsidRPr="00174AB4">
        <w:rPr>
          <w:rFonts w:ascii="Times New Roman" w:hAnsi="Times New Roman" w:cs="Times New Roman"/>
          <w:sz w:val="24"/>
          <w:szCs w:val="24"/>
        </w:rPr>
        <w:t>Hal ini ditunjukkan dengan koefisien korelasi yang sangat kuat.</w:t>
      </w:r>
      <w:proofErr w:type="gramEnd"/>
      <w:r w:rsidRPr="00174AB4">
        <w:rPr>
          <w:rFonts w:ascii="Times New Roman" w:hAnsi="Times New Roman" w:cs="Times New Roman"/>
          <w:sz w:val="24"/>
          <w:szCs w:val="24"/>
        </w:rPr>
        <w:t xml:space="preserve"> </w:t>
      </w:r>
    </w:p>
    <w:p w:rsidR="00C66384" w:rsidRPr="00174AB4" w:rsidRDefault="00C80640" w:rsidP="00C66384">
      <w:pPr>
        <w:pStyle w:val="ListParagraph"/>
        <w:spacing w:line="240" w:lineRule="auto"/>
        <w:ind w:left="0" w:firstLine="567"/>
        <w:jc w:val="both"/>
        <w:rPr>
          <w:rFonts w:ascii="Times New Roman" w:hAnsi="Times New Roman" w:cs="Times New Roman"/>
          <w:sz w:val="24"/>
          <w:szCs w:val="24"/>
        </w:rPr>
      </w:pPr>
      <w:proofErr w:type="gramStart"/>
      <w:r w:rsidRPr="00174AB4">
        <w:rPr>
          <w:rFonts w:ascii="Times New Roman" w:hAnsi="Times New Roman" w:cs="Times New Roman"/>
          <w:sz w:val="24"/>
          <w:szCs w:val="24"/>
        </w:rPr>
        <w:t>Semakin tinggi kreativitas siswa maka ada kecenderungan semakin tinggi pula hasil belajar IPAnya.</w:t>
      </w:r>
      <w:proofErr w:type="gramEnd"/>
      <w:r w:rsidRPr="00174AB4">
        <w:rPr>
          <w:rFonts w:ascii="Times New Roman" w:hAnsi="Times New Roman" w:cs="Times New Roman"/>
          <w:sz w:val="24"/>
          <w:szCs w:val="24"/>
        </w:rPr>
        <w:t xml:space="preserve"> </w:t>
      </w:r>
      <w:proofErr w:type="gramStart"/>
      <w:r w:rsidRPr="00174AB4">
        <w:rPr>
          <w:rFonts w:ascii="Times New Roman" w:hAnsi="Times New Roman" w:cs="Times New Roman"/>
          <w:sz w:val="24"/>
          <w:szCs w:val="24"/>
        </w:rPr>
        <w:t>Sesuai dengan teori Ali dan Ansori (2004) mengatakan bahwa perkembangan kreativitas sangat erat dengan perkembangan kognitif individu karena kreativitas sesungguhnya merupakan perwujudan dari pekerjaan otak.</w:t>
      </w:r>
      <w:proofErr w:type="gramEnd"/>
      <w:r w:rsidRPr="00174AB4">
        <w:rPr>
          <w:rFonts w:ascii="Times New Roman" w:hAnsi="Times New Roman" w:cs="Times New Roman"/>
          <w:sz w:val="24"/>
          <w:szCs w:val="24"/>
        </w:rPr>
        <w:t xml:space="preserve"> Otak bekerja apabila terjadi proses berpikir, proses berpikir merupakan bagian dari proses belajar. </w:t>
      </w:r>
    </w:p>
    <w:p w:rsidR="00C66384" w:rsidRPr="00174AB4" w:rsidRDefault="00C66384" w:rsidP="00C66384">
      <w:pPr>
        <w:pStyle w:val="ListParagraph"/>
        <w:spacing w:line="240" w:lineRule="auto"/>
        <w:ind w:left="0" w:firstLine="567"/>
        <w:jc w:val="both"/>
        <w:rPr>
          <w:rFonts w:ascii="Times New Roman" w:hAnsi="Times New Roman" w:cs="Times New Roman"/>
          <w:sz w:val="24"/>
          <w:szCs w:val="24"/>
        </w:rPr>
      </w:pPr>
      <w:proofErr w:type="gramStart"/>
      <w:r w:rsidRPr="00174AB4">
        <w:rPr>
          <w:rFonts w:ascii="Times New Roman" w:hAnsi="Times New Roman" w:cs="Times New Roman"/>
          <w:sz w:val="24"/>
          <w:szCs w:val="24"/>
        </w:rPr>
        <w:lastRenderedPageBreak/>
        <w:t>Sejalan dengan hasil penelitian sebelumnya, disimpulkan bahwa kreativitas belajar memiliki hubungan yang positif dan signifikan dengan hasil belajar siswa.</w:t>
      </w:r>
      <w:proofErr w:type="gramEnd"/>
      <w:r w:rsidRPr="00174AB4">
        <w:rPr>
          <w:rFonts w:ascii="Times New Roman" w:hAnsi="Times New Roman" w:cs="Times New Roman"/>
          <w:sz w:val="24"/>
          <w:szCs w:val="24"/>
        </w:rPr>
        <w:t xml:space="preserve"> </w:t>
      </w:r>
      <w:proofErr w:type="gramStart"/>
      <w:r w:rsidRPr="00174AB4">
        <w:rPr>
          <w:rFonts w:ascii="Times New Roman" w:hAnsi="Times New Roman" w:cs="Times New Roman"/>
          <w:sz w:val="24"/>
          <w:szCs w:val="24"/>
        </w:rPr>
        <w:t>Sebagaimana dalam penelitian Rohaeti (2010) dengan hasil terdapat pengaruh yang positif, erat dan signifikan antara kreativitas terhadap hasil belajar dengan koefisien korelasi sebesar 0,660.</w:t>
      </w:r>
      <w:proofErr w:type="gramEnd"/>
      <w:r w:rsidRPr="00174AB4">
        <w:rPr>
          <w:rFonts w:ascii="Times New Roman" w:hAnsi="Times New Roman" w:cs="Times New Roman"/>
          <w:sz w:val="24"/>
          <w:szCs w:val="24"/>
        </w:rPr>
        <w:t xml:space="preserve"> </w:t>
      </w:r>
      <w:proofErr w:type="gramStart"/>
      <w:r w:rsidRPr="00174AB4">
        <w:rPr>
          <w:rFonts w:ascii="Times New Roman" w:hAnsi="Times New Roman" w:cs="Times New Roman"/>
          <w:sz w:val="24"/>
          <w:szCs w:val="24"/>
        </w:rPr>
        <w:t>Kreativitas mempunyai hubungan yang positif, erat dan signifikan terhadap hasil belajar.</w:t>
      </w:r>
      <w:proofErr w:type="gramEnd"/>
    </w:p>
    <w:p w:rsidR="00C66384" w:rsidRPr="00174AB4" w:rsidRDefault="00C66384" w:rsidP="00C66384">
      <w:pPr>
        <w:pStyle w:val="ListParagraph"/>
        <w:spacing w:line="240" w:lineRule="auto"/>
        <w:ind w:left="0" w:firstLine="567"/>
        <w:jc w:val="both"/>
        <w:rPr>
          <w:rFonts w:ascii="Times New Roman" w:hAnsi="Times New Roman" w:cs="Times New Roman"/>
          <w:sz w:val="24"/>
          <w:szCs w:val="24"/>
        </w:rPr>
      </w:pPr>
      <w:proofErr w:type="gramStart"/>
      <w:r w:rsidRPr="00174AB4">
        <w:rPr>
          <w:rFonts w:ascii="Times New Roman" w:hAnsi="Times New Roman" w:cs="Times New Roman"/>
          <w:sz w:val="24"/>
          <w:szCs w:val="24"/>
        </w:rPr>
        <w:t>Pembelajaran kreatif adalah suatu pembelajaran yang bertujuan untuk meningkatkan perilaku kreatif dan menimbulkaan berbagai penemuan terhadap hal-hal yang sebelumnya belum diketahui, belum dikenal atau belum dipahaminya (Mustami, 2007).</w:t>
      </w:r>
      <w:proofErr w:type="gramEnd"/>
      <w:r w:rsidRPr="00174AB4">
        <w:rPr>
          <w:rFonts w:ascii="Times New Roman" w:hAnsi="Times New Roman" w:cs="Times New Roman"/>
          <w:sz w:val="24"/>
          <w:szCs w:val="24"/>
        </w:rPr>
        <w:t xml:space="preserve"> </w:t>
      </w:r>
      <w:proofErr w:type="gramStart"/>
      <w:r w:rsidRPr="00174AB4">
        <w:rPr>
          <w:rFonts w:ascii="Times New Roman" w:hAnsi="Times New Roman" w:cs="Times New Roman"/>
          <w:sz w:val="24"/>
          <w:szCs w:val="24"/>
        </w:rPr>
        <w:t>Kreativitas dapat menjadi kekuatan yang menggerakkan manusia dari yang tidak tahu menjadi tahu, tidak bisa menjadi bisa, bodoh menjadi cerdas, pasif menjadi aktif, dan sebagainya (Ismail, 2003).</w:t>
      </w:r>
      <w:proofErr w:type="gramEnd"/>
      <w:r w:rsidRPr="00174AB4">
        <w:rPr>
          <w:rFonts w:ascii="Times New Roman" w:hAnsi="Times New Roman" w:cs="Times New Roman"/>
          <w:sz w:val="24"/>
          <w:szCs w:val="24"/>
        </w:rPr>
        <w:t xml:space="preserve"> </w:t>
      </w:r>
    </w:p>
    <w:p w:rsidR="00C66384" w:rsidRPr="00174AB4" w:rsidRDefault="00C66384" w:rsidP="00C66384">
      <w:pPr>
        <w:pStyle w:val="ListParagraph"/>
        <w:spacing w:line="240" w:lineRule="auto"/>
        <w:ind w:left="0" w:firstLine="567"/>
        <w:jc w:val="both"/>
        <w:rPr>
          <w:rFonts w:ascii="Times New Roman" w:hAnsi="Times New Roman" w:cs="Times New Roman"/>
          <w:sz w:val="24"/>
          <w:szCs w:val="24"/>
        </w:rPr>
      </w:pPr>
    </w:p>
    <w:p w:rsidR="00C126D5" w:rsidRPr="00174AB4" w:rsidRDefault="00C126D5" w:rsidP="00C66384">
      <w:pPr>
        <w:pStyle w:val="ListParagraph"/>
        <w:numPr>
          <w:ilvl w:val="0"/>
          <w:numId w:val="7"/>
        </w:numPr>
        <w:spacing w:after="0" w:line="240" w:lineRule="auto"/>
        <w:ind w:left="284" w:hanging="218"/>
        <w:jc w:val="both"/>
        <w:rPr>
          <w:rFonts w:ascii="Times New Roman" w:hAnsi="Times New Roman" w:cs="Times New Roman"/>
          <w:b/>
          <w:sz w:val="24"/>
          <w:szCs w:val="24"/>
        </w:rPr>
      </w:pPr>
      <w:r w:rsidRPr="00174AB4">
        <w:rPr>
          <w:rFonts w:ascii="Times New Roman" w:eastAsia="Times New Roman" w:hAnsi="Times New Roman" w:cs="Times New Roman"/>
          <w:b/>
          <w:sz w:val="24"/>
          <w:szCs w:val="24"/>
        </w:rPr>
        <w:t xml:space="preserve">Hubungan </w:t>
      </w:r>
      <w:r w:rsidR="00C80640" w:rsidRPr="00174AB4">
        <w:rPr>
          <w:rFonts w:ascii="Times New Roman" w:eastAsia="Times New Roman" w:hAnsi="Times New Roman" w:cs="Times New Roman"/>
          <w:b/>
          <w:sz w:val="24"/>
          <w:szCs w:val="24"/>
        </w:rPr>
        <w:t>An</w:t>
      </w:r>
      <w:r w:rsidR="00C66384" w:rsidRPr="00174AB4">
        <w:rPr>
          <w:rFonts w:ascii="Times New Roman" w:eastAsia="Times New Roman" w:hAnsi="Times New Roman" w:cs="Times New Roman"/>
          <w:b/>
          <w:sz w:val="24"/>
          <w:szCs w:val="24"/>
        </w:rPr>
        <w:t>t</w:t>
      </w:r>
      <w:r w:rsidR="00C80640" w:rsidRPr="00174AB4">
        <w:rPr>
          <w:rFonts w:ascii="Times New Roman" w:eastAsia="Times New Roman" w:hAnsi="Times New Roman" w:cs="Times New Roman"/>
          <w:b/>
          <w:sz w:val="24"/>
          <w:szCs w:val="24"/>
        </w:rPr>
        <w:t xml:space="preserve">ara Efikasi Diri dan Kreativitas </w:t>
      </w:r>
      <w:r w:rsidRPr="00174AB4">
        <w:rPr>
          <w:rFonts w:ascii="Times New Roman" w:eastAsia="Times New Roman" w:hAnsi="Times New Roman" w:cs="Times New Roman"/>
          <w:b/>
          <w:sz w:val="24"/>
          <w:szCs w:val="24"/>
        </w:rPr>
        <w:t>Belajar secara bersama-sama dengan Hasil Belajar IPA Siswa Kelas VIII SMPN di Kabupaten Enrekang.</w:t>
      </w:r>
    </w:p>
    <w:p w:rsidR="00C126D5" w:rsidRPr="00174AB4" w:rsidRDefault="00C66384" w:rsidP="00C126D5">
      <w:pPr>
        <w:pStyle w:val="ListParagraph"/>
        <w:spacing w:after="0" w:line="240" w:lineRule="auto"/>
        <w:ind w:left="0" w:firstLine="426"/>
        <w:jc w:val="both"/>
        <w:rPr>
          <w:rFonts w:ascii="Times New Roman" w:hAnsi="Times New Roman" w:cs="Times New Roman"/>
          <w:sz w:val="24"/>
          <w:szCs w:val="24"/>
        </w:rPr>
      </w:pPr>
      <w:r w:rsidRPr="00174AB4">
        <w:rPr>
          <w:rFonts w:ascii="Times New Roman" w:hAnsi="Times New Roman" w:cs="Times New Roman"/>
          <w:sz w:val="24"/>
          <w:szCs w:val="24"/>
        </w:rPr>
        <w:t>Berdasarkan</w:t>
      </w:r>
      <w:r w:rsidRPr="00174AB4">
        <w:rPr>
          <w:rFonts w:ascii="Times New Roman" w:hAnsi="Times New Roman" w:cs="Times New Roman"/>
          <w:sz w:val="24"/>
          <w:szCs w:val="24"/>
          <w:lang w:val="id-ID"/>
        </w:rPr>
        <w:t xml:space="preserve"> hasil analisis uji regresi ganda, nilai Koefisien Regresi Ganda (R</w:t>
      </w:r>
      <w:proofErr w:type="gramStart"/>
      <w:r w:rsidRPr="00174AB4">
        <w:rPr>
          <w:rFonts w:ascii="Times New Roman" w:hAnsi="Times New Roman" w:cs="Times New Roman"/>
          <w:sz w:val="24"/>
          <w:szCs w:val="24"/>
          <w:lang w:val="id-ID"/>
        </w:rPr>
        <w:t>)  menunjukkan</w:t>
      </w:r>
      <w:proofErr w:type="gramEnd"/>
      <w:r w:rsidRPr="00174AB4">
        <w:rPr>
          <w:rFonts w:ascii="Times New Roman" w:hAnsi="Times New Roman" w:cs="Times New Roman"/>
          <w:sz w:val="24"/>
          <w:szCs w:val="24"/>
          <w:lang w:val="id-ID"/>
        </w:rPr>
        <w:t xml:space="preserve"> pada kategori </w:t>
      </w:r>
      <w:r w:rsidRPr="00174AB4">
        <w:rPr>
          <w:rFonts w:ascii="Times New Roman" w:hAnsi="Times New Roman" w:cs="Times New Roman"/>
          <w:sz w:val="24"/>
          <w:szCs w:val="24"/>
        </w:rPr>
        <w:t xml:space="preserve">sangat </w:t>
      </w:r>
      <w:r w:rsidRPr="00174AB4">
        <w:rPr>
          <w:rFonts w:ascii="Times New Roman" w:hAnsi="Times New Roman" w:cs="Times New Roman"/>
          <w:sz w:val="24"/>
          <w:szCs w:val="24"/>
          <w:lang w:val="id-ID"/>
        </w:rPr>
        <w:t>kuat</w:t>
      </w:r>
      <w:r w:rsidRPr="00174AB4">
        <w:rPr>
          <w:rFonts w:ascii="Times New Roman" w:hAnsi="Times New Roman" w:cs="Times New Roman"/>
          <w:sz w:val="24"/>
          <w:szCs w:val="24"/>
        </w:rPr>
        <w:t xml:space="preserve">, </w:t>
      </w:r>
      <w:r w:rsidRPr="00174AB4">
        <w:rPr>
          <w:rFonts w:ascii="Times New Roman" w:hAnsi="Times New Roman" w:cs="Times New Roman"/>
          <w:sz w:val="24"/>
          <w:szCs w:val="24"/>
          <w:lang w:val="id-ID"/>
        </w:rPr>
        <w:t xml:space="preserve">dengan nilai </w:t>
      </w:r>
      <w:r w:rsidRPr="00174AB4">
        <w:rPr>
          <w:rFonts w:ascii="Times New Roman" w:hAnsi="Times New Roman" w:cs="Times New Roman"/>
          <w:i/>
          <w:sz w:val="24"/>
          <w:szCs w:val="24"/>
          <w:lang w:val="id-ID"/>
        </w:rPr>
        <w:t xml:space="preserve">Sig. </w:t>
      </w:r>
      <w:r w:rsidRPr="00174AB4">
        <w:rPr>
          <w:rFonts w:ascii="Times New Roman" w:hAnsi="Times New Roman" w:cs="Times New Roman"/>
          <w:sz w:val="24"/>
          <w:szCs w:val="24"/>
          <w:lang w:val="id-ID"/>
        </w:rPr>
        <w:t>F</w:t>
      </w:r>
      <w:r w:rsidRPr="00174AB4">
        <w:rPr>
          <w:rFonts w:ascii="Times New Roman" w:hAnsi="Times New Roman" w:cs="Times New Roman"/>
          <w:i/>
          <w:sz w:val="24"/>
          <w:szCs w:val="24"/>
          <w:lang w:val="id-ID"/>
        </w:rPr>
        <w:t xml:space="preserve"> 0.000</w:t>
      </w:r>
      <w:r w:rsidRPr="00174AB4">
        <w:rPr>
          <w:rFonts w:ascii="Times New Roman" w:hAnsi="Times New Roman" w:cs="Times New Roman"/>
          <w:sz w:val="24"/>
          <w:szCs w:val="24"/>
          <w:lang w:val="id-ID"/>
        </w:rPr>
        <w:t xml:space="preserve">, hasil uji regresi ganda terlihat bahwa secara bersama-sama ada hubungan yang signifikan antara  kedua variabel independen dengan variabel terikat. Ada hubungan yang positif dan signifikan antara </w:t>
      </w:r>
      <w:r w:rsidRPr="00174AB4">
        <w:rPr>
          <w:rFonts w:ascii="Times New Roman" w:hAnsi="Times New Roman" w:cs="Times New Roman"/>
          <w:sz w:val="24"/>
          <w:szCs w:val="24"/>
        </w:rPr>
        <w:t>efikasi diri</w:t>
      </w:r>
      <w:r w:rsidRPr="00174AB4">
        <w:rPr>
          <w:rFonts w:ascii="Times New Roman" w:hAnsi="Times New Roman" w:cs="Times New Roman"/>
          <w:sz w:val="24"/>
          <w:szCs w:val="24"/>
          <w:lang w:val="id-ID"/>
        </w:rPr>
        <w:t xml:space="preserve"> dan </w:t>
      </w:r>
      <w:r w:rsidRPr="00174AB4">
        <w:rPr>
          <w:rFonts w:ascii="Times New Roman" w:hAnsi="Times New Roman" w:cs="Times New Roman"/>
          <w:sz w:val="24"/>
          <w:szCs w:val="24"/>
        </w:rPr>
        <w:t xml:space="preserve">kreativitas </w:t>
      </w:r>
      <w:r w:rsidRPr="00174AB4">
        <w:rPr>
          <w:rFonts w:ascii="Times New Roman" w:hAnsi="Times New Roman" w:cs="Times New Roman"/>
          <w:sz w:val="24"/>
          <w:szCs w:val="24"/>
          <w:lang w:val="id-ID"/>
        </w:rPr>
        <w:t>belajar dengan hasil belajar siswa.</w:t>
      </w:r>
    </w:p>
    <w:p w:rsidR="00C66384" w:rsidRPr="00174AB4" w:rsidRDefault="00C66384" w:rsidP="00C66384">
      <w:pPr>
        <w:pStyle w:val="ListParagraph"/>
        <w:spacing w:after="0"/>
        <w:ind w:left="0" w:firstLine="720"/>
        <w:jc w:val="both"/>
        <w:rPr>
          <w:rFonts w:ascii="Times New Roman" w:hAnsi="Times New Roman" w:cs="Times New Roman"/>
          <w:sz w:val="24"/>
          <w:szCs w:val="24"/>
        </w:rPr>
      </w:pPr>
      <w:proofErr w:type="gramStart"/>
      <w:r w:rsidRPr="00174AB4">
        <w:rPr>
          <w:rFonts w:ascii="Times New Roman" w:hAnsi="Times New Roman" w:cs="Times New Roman"/>
          <w:sz w:val="24"/>
          <w:szCs w:val="24"/>
        </w:rPr>
        <w:t>Hal ini sejalan dengan penelitian yang dilakukan oleh Kasiati (2012) yang mengatakan bahwa adanya hubungan yang positif antara efikasi diri dan kreativitas.</w:t>
      </w:r>
      <w:proofErr w:type="gramEnd"/>
      <w:r w:rsidRPr="00174AB4">
        <w:rPr>
          <w:rFonts w:ascii="Times New Roman" w:hAnsi="Times New Roman" w:cs="Times New Roman"/>
          <w:sz w:val="24"/>
          <w:szCs w:val="24"/>
        </w:rPr>
        <w:t xml:space="preserve"> </w:t>
      </w:r>
      <w:r w:rsidRPr="00174AB4">
        <w:rPr>
          <w:rFonts w:ascii="Times New Roman" w:hAnsi="Times New Roman" w:cs="Times New Roman"/>
          <w:sz w:val="24"/>
          <w:szCs w:val="24"/>
          <w:lang w:val="id-ID"/>
        </w:rPr>
        <w:t xml:space="preserve">Hal ini dimungkinkan dengan </w:t>
      </w:r>
      <w:r w:rsidRPr="00174AB4">
        <w:rPr>
          <w:rFonts w:ascii="Times New Roman" w:hAnsi="Times New Roman" w:cs="Times New Roman"/>
          <w:sz w:val="24"/>
          <w:szCs w:val="24"/>
        </w:rPr>
        <w:t>efikasi diri yang baik maka siswa memiliki kreativitas</w:t>
      </w:r>
      <w:r w:rsidRPr="00174AB4">
        <w:rPr>
          <w:rFonts w:ascii="Times New Roman" w:hAnsi="Times New Roman" w:cs="Times New Roman"/>
          <w:sz w:val="24"/>
          <w:szCs w:val="24"/>
          <w:lang w:val="id-ID"/>
        </w:rPr>
        <w:t xml:space="preserve"> belajar.</w:t>
      </w:r>
    </w:p>
    <w:p w:rsidR="00C66384" w:rsidRPr="00174AB4" w:rsidRDefault="00C66384" w:rsidP="00C66384">
      <w:pPr>
        <w:pStyle w:val="ListParagraph"/>
        <w:spacing w:after="0"/>
        <w:ind w:left="0" w:firstLine="567"/>
        <w:jc w:val="both"/>
        <w:rPr>
          <w:rFonts w:ascii="Times New Roman" w:hAnsi="Times New Roman" w:cs="Times New Roman"/>
          <w:sz w:val="24"/>
          <w:szCs w:val="24"/>
        </w:rPr>
      </w:pPr>
      <w:proofErr w:type="gramStart"/>
      <w:r w:rsidRPr="00174AB4">
        <w:rPr>
          <w:rFonts w:ascii="Times New Roman" w:hAnsi="Times New Roman" w:cs="Times New Roman"/>
          <w:sz w:val="24"/>
          <w:szCs w:val="24"/>
        </w:rPr>
        <w:t>Ef</w:t>
      </w:r>
      <w:r w:rsidR="004010FB" w:rsidRPr="00174AB4">
        <w:rPr>
          <w:rFonts w:ascii="Times New Roman" w:hAnsi="Times New Roman" w:cs="Times New Roman"/>
          <w:sz w:val="24"/>
          <w:szCs w:val="24"/>
        </w:rPr>
        <w:t xml:space="preserve">ikasi </w:t>
      </w:r>
      <w:r w:rsidRPr="00174AB4">
        <w:rPr>
          <w:rFonts w:ascii="Times New Roman" w:hAnsi="Times New Roman" w:cs="Times New Roman"/>
          <w:sz w:val="24"/>
          <w:szCs w:val="24"/>
        </w:rPr>
        <w:t xml:space="preserve">diri didokumentasikan berpengaruh terhadap pendidikan, pelatihan, pengambilan keputusan, dan kreativitas (Arnold </w:t>
      </w:r>
      <w:r w:rsidRPr="00174AB4">
        <w:rPr>
          <w:rFonts w:ascii="Times New Roman" w:hAnsi="Times New Roman" w:cs="Times New Roman"/>
          <w:sz w:val="24"/>
          <w:szCs w:val="24"/>
        </w:rPr>
        <w:lastRenderedPageBreak/>
        <w:t>&amp; O’Connor, 2006).</w:t>
      </w:r>
      <w:proofErr w:type="gramEnd"/>
      <w:r w:rsidRPr="00174AB4">
        <w:rPr>
          <w:rFonts w:ascii="Times New Roman" w:hAnsi="Times New Roman" w:cs="Times New Roman"/>
          <w:sz w:val="24"/>
          <w:szCs w:val="24"/>
        </w:rPr>
        <w:t xml:space="preserve"> </w:t>
      </w:r>
      <w:proofErr w:type="gramStart"/>
      <w:r w:rsidRPr="00174AB4">
        <w:rPr>
          <w:rFonts w:ascii="Times New Roman" w:hAnsi="Times New Roman" w:cs="Times New Roman"/>
          <w:sz w:val="24"/>
          <w:szCs w:val="24"/>
        </w:rPr>
        <w:t>Individu menghadapi faktor penghambat dengan alternatif berpikir kreatif untuk mewujudkan niat yang telah direncanakan.</w:t>
      </w:r>
      <w:proofErr w:type="gramEnd"/>
      <w:r w:rsidRPr="00174AB4">
        <w:rPr>
          <w:rFonts w:ascii="Times New Roman" w:hAnsi="Times New Roman" w:cs="Times New Roman"/>
          <w:sz w:val="24"/>
          <w:szCs w:val="24"/>
        </w:rPr>
        <w:t xml:space="preserve"> </w:t>
      </w:r>
      <w:proofErr w:type="gramStart"/>
      <w:r w:rsidRPr="00174AB4">
        <w:rPr>
          <w:rFonts w:ascii="Times New Roman" w:hAnsi="Times New Roman" w:cs="Times New Roman"/>
          <w:sz w:val="24"/>
          <w:szCs w:val="24"/>
        </w:rPr>
        <w:t>Penghalang tidak dapat diatasi dengan hanya sekali berpikir kreatif, individu membutuhkan efikasi diri agar tetap merasa kompeten dan efektif menghadapi berbagai situasi yang penuh dengan tekanan.</w:t>
      </w:r>
      <w:proofErr w:type="gramEnd"/>
    </w:p>
    <w:p w:rsidR="00C66384" w:rsidRPr="00174AB4" w:rsidRDefault="00C66384" w:rsidP="00C66384">
      <w:pPr>
        <w:pStyle w:val="ListParagraph"/>
        <w:spacing w:after="0"/>
        <w:ind w:left="0" w:firstLine="720"/>
        <w:jc w:val="both"/>
        <w:rPr>
          <w:rFonts w:ascii="Times New Roman" w:hAnsi="Times New Roman" w:cs="Times New Roman"/>
          <w:sz w:val="24"/>
          <w:szCs w:val="24"/>
        </w:rPr>
      </w:pPr>
      <w:r w:rsidRPr="00174AB4">
        <w:rPr>
          <w:rFonts w:ascii="Times New Roman" w:hAnsi="Times New Roman" w:cs="Times New Roman"/>
          <w:sz w:val="24"/>
          <w:szCs w:val="24"/>
        </w:rPr>
        <w:t xml:space="preserve">Analisis hubungan efikasi diri dengan kreativitas belajar sesuai dengan teori efikasi diri yang terbingkai dalam perspektif ideologi khusus, yaitu ideologi diri individu, bebas dari sejarah dan hambatan sosial, perjuangan dengan keyakinan bahwa individu dapat menjadi pemenang melebihi orang lain atau pencapaian orang lain. </w:t>
      </w:r>
      <w:proofErr w:type="gramStart"/>
      <w:r w:rsidRPr="00174AB4">
        <w:rPr>
          <w:rFonts w:ascii="Times New Roman" w:hAnsi="Times New Roman" w:cs="Times New Roman"/>
          <w:sz w:val="24"/>
          <w:szCs w:val="24"/>
        </w:rPr>
        <w:t>Hidup individu diarahkan oleh keyakinan efikasi pribadinya.</w:t>
      </w:r>
      <w:proofErr w:type="gramEnd"/>
    </w:p>
    <w:p w:rsidR="00C66384" w:rsidRPr="00174AB4" w:rsidRDefault="00C66384" w:rsidP="00C126D5">
      <w:pPr>
        <w:pStyle w:val="ListParagraph"/>
        <w:spacing w:after="0" w:line="240" w:lineRule="auto"/>
        <w:ind w:left="0" w:firstLine="426"/>
        <w:jc w:val="both"/>
        <w:rPr>
          <w:rFonts w:ascii="Times New Roman" w:hAnsi="Times New Roman" w:cs="Times New Roman"/>
          <w:sz w:val="24"/>
          <w:szCs w:val="24"/>
        </w:rPr>
      </w:pPr>
    </w:p>
    <w:p w:rsidR="00C126D5" w:rsidRPr="00174AB4" w:rsidRDefault="00C126D5" w:rsidP="00C126D5">
      <w:pPr>
        <w:pStyle w:val="ListParagraph"/>
        <w:spacing w:after="200" w:line="240" w:lineRule="auto"/>
        <w:ind w:left="0"/>
        <w:jc w:val="both"/>
        <w:rPr>
          <w:rFonts w:ascii="Times New Roman" w:hAnsi="Times New Roman" w:cs="Times New Roman"/>
          <w:b/>
          <w:sz w:val="24"/>
          <w:szCs w:val="24"/>
        </w:rPr>
      </w:pPr>
      <w:r w:rsidRPr="00174AB4">
        <w:rPr>
          <w:rFonts w:ascii="Times New Roman" w:hAnsi="Times New Roman" w:cs="Times New Roman"/>
          <w:b/>
          <w:sz w:val="24"/>
          <w:szCs w:val="24"/>
        </w:rPr>
        <w:t xml:space="preserve">KESIMPULAN </w:t>
      </w:r>
    </w:p>
    <w:p w:rsidR="00C126D5" w:rsidRPr="00174AB4" w:rsidRDefault="00C126D5" w:rsidP="00C126D5">
      <w:pPr>
        <w:pStyle w:val="ListParagraph"/>
        <w:numPr>
          <w:ilvl w:val="0"/>
          <w:numId w:val="9"/>
        </w:numPr>
        <w:spacing w:after="0" w:line="240" w:lineRule="auto"/>
        <w:ind w:left="284" w:hanging="284"/>
        <w:jc w:val="both"/>
        <w:rPr>
          <w:rFonts w:ascii="Times New Roman" w:hAnsi="Times New Roman" w:cs="Times New Roman"/>
          <w:sz w:val="24"/>
          <w:szCs w:val="24"/>
        </w:rPr>
      </w:pPr>
      <w:r w:rsidRPr="00174AB4">
        <w:rPr>
          <w:rFonts w:ascii="Times New Roman" w:hAnsi="Times New Roman" w:cs="Times New Roman"/>
          <w:sz w:val="24"/>
          <w:szCs w:val="24"/>
        </w:rPr>
        <w:t>Efikasi diri siswa VIII SMPN di Kabupaten Enrekang berada pada kategori sedang, yakni 45</w:t>
      </w:r>
      <w:proofErr w:type="gramStart"/>
      <w:r w:rsidRPr="00174AB4">
        <w:rPr>
          <w:rFonts w:ascii="Times New Roman" w:hAnsi="Times New Roman" w:cs="Times New Roman"/>
          <w:sz w:val="24"/>
          <w:szCs w:val="24"/>
        </w:rPr>
        <w:t>,2</w:t>
      </w:r>
      <w:proofErr w:type="gramEnd"/>
      <w:r w:rsidRPr="00174AB4">
        <w:rPr>
          <w:rFonts w:ascii="Times New Roman" w:hAnsi="Times New Roman" w:cs="Times New Roman"/>
          <w:sz w:val="24"/>
          <w:szCs w:val="24"/>
        </w:rPr>
        <w:t>%.</w:t>
      </w:r>
    </w:p>
    <w:p w:rsidR="00C126D5" w:rsidRPr="00174AB4" w:rsidRDefault="00C126D5" w:rsidP="00C126D5">
      <w:pPr>
        <w:pStyle w:val="ListParagraph"/>
        <w:numPr>
          <w:ilvl w:val="0"/>
          <w:numId w:val="9"/>
        </w:numPr>
        <w:spacing w:after="0" w:line="240" w:lineRule="auto"/>
        <w:ind w:left="284" w:hanging="284"/>
        <w:jc w:val="both"/>
        <w:rPr>
          <w:rFonts w:ascii="Times New Roman" w:hAnsi="Times New Roman" w:cs="Times New Roman"/>
          <w:sz w:val="24"/>
          <w:szCs w:val="24"/>
        </w:rPr>
      </w:pPr>
      <w:r w:rsidRPr="00174AB4">
        <w:rPr>
          <w:rFonts w:ascii="Times New Roman" w:hAnsi="Times New Roman" w:cs="Times New Roman"/>
          <w:sz w:val="24"/>
          <w:szCs w:val="24"/>
        </w:rPr>
        <w:t>Kreativitas belajar siswa kelas VIII SMPN di Kabupaten Enrekang kategori sedang, yakni 44</w:t>
      </w:r>
      <w:proofErr w:type="gramStart"/>
      <w:r w:rsidRPr="00174AB4">
        <w:rPr>
          <w:rFonts w:ascii="Times New Roman" w:hAnsi="Times New Roman" w:cs="Times New Roman"/>
          <w:sz w:val="24"/>
          <w:szCs w:val="24"/>
        </w:rPr>
        <w:t>,0</w:t>
      </w:r>
      <w:proofErr w:type="gramEnd"/>
      <w:r w:rsidRPr="00174AB4">
        <w:rPr>
          <w:rFonts w:ascii="Times New Roman" w:hAnsi="Times New Roman" w:cs="Times New Roman"/>
          <w:sz w:val="24"/>
          <w:szCs w:val="24"/>
        </w:rPr>
        <w:t>%.</w:t>
      </w:r>
    </w:p>
    <w:p w:rsidR="00DE7BBF" w:rsidRPr="00174AB4" w:rsidRDefault="00DE7BBF" w:rsidP="00DE7BBF">
      <w:pPr>
        <w:pStyle w:val="ListParagraph"/>
        <w:numPr>
          <w:ilvl w:val="0"/>
          <w:numId w:val="9"/>
        </w:numPr>
        <w:spacing w:after="0" w:line="240" w:lineRule="auto"/>
        <w:ind w:left="284" w:hanging="284"/>
        <w:jc w:val="both"/>
        <w:rPr>
          <w:rFonts w:ascii="Times New Roman" w:hAnsi="Times New Roman" w:cs="Times New Roman"/>
          <w:sz w:val="24"/>
          <w:szCs w:val="24"/>
        </w:rPr>
      </w:pPr>
      <w:r w:rsidRPr="00174AB4">
        <w:rPr>
          <w:rFonts w:ascii="Times New Roman" w:hAnsi="Times New Roman" w:cs="Times New Roman"/>
          <w:sz w:val="24"/>
          <w:szCs w:val="24"/>
        </w:rPr>
        <w:t xml:space="preserve">Hasil belajar siswa kelas VIII SMPN di Kabupaten berada pada </w:t>
      </w:r>
      <w:r w:rsidRPr="00174AB4">
        <w:rPr>
          <w:rFonts w:ascii="Times New Roman" w:hAnsi="Times New Roman" w:cs="Times New Roman"/>
          <w:sz w:val="24"/>
          <w:szCs w:val="24"/>
          <w:lang w:val="id-ID"/>
        </w:rPr>
        <w:t>kategori</w:t>
      </w:r>
      <w:r w:rsidRPr="00174AB4">
        <w:rPr>
          <w:rFonts w:ascii="Times New Roman" w:hAnsi="Times New Roman" w:cs="Times New Roman"/>
          <w:sz w:val="24"/>
          <w:szCs w:val="24"/>
        </w:rPr>
        <w:t xml:space="preserve"> cukup yakni, 37</w:t>
      </w:r>
      <w:proofErr w:type="gramStart"/>
      <w:r w:rsidRPr="00174AB4">
        <w:rPr>
          <w:rFonts w:ascii="Times New Roman" w:hAnsi="Times New Roman" w:cs="Times New Roman"/>
          <w:sz w:val="24"/>
          <w:szCs w:val="24"/>
        </w:rPr>
        <w:t>,3</w:t>
      </w:r>
      <w:proofErr w:type="gramEnd"/>
      <w:r w:rsidRPr="00174AB4">
        <w:rPr>
          <w:rFonts w:ascii="Times New Roman" w:hAnsi="Times New Roman" w:cs="Times New Roman"/>
          <w:sz w:val="24"/>
          <w:szCs w:val="24"/>
        </w:rPr>
        <w:t>%.</w:t>
      </w:r>
    </w:p>
    <w:p w:rsidR="00DE7BBF" w:rsidRPr="00174AB4" w:rsidRDefault="00DE7BBF" w:rsidP="00DE7BBF">
      <w:pPr>
        <w:pStyle w:val="ListParagraph"/>
        <w:numPr>
          <w:ilvl w:val="0"/>
          <w:numId w:val="9"/>
        </w:numPr>
        <w:spacing w:after="0" w:line="240" w:lineRule="auto"/>
        <w:ind w:left="284" w:hanging="284"/>
        <w:jc w:val="both"/>
        <w:rPr>
          <w:rFonts w:ascii="Times New Roman" w:hAnsi="Times New Roman" w:cs="Times New Roman"/>
          <w:sz w:val="24"/>
          <w:szCs w:val="24"/>
        </w:rPr>
      </w:pPr>
      <w:r w:rsidRPr="00174AB4">
        <w:rPr>
          <w:rFonts w:ascii="Times New Roman" w:hAnsi="Times New Roman" w:cs="Times New Roman"/>
          <w:sz w:val="24"/>
          <w:szCs w:val="24"/>
        </w:rPr>
        <w:t xml:space="preserve">Terdapat hubungan yang positif dan signifikan antara efikasi diri dengan hasil belajar IPA yang </w:t>
      </w:r>
      <w:proofErr w:type="gramStart"/>
      <w:r w:rsidRPr="00174AB4">
        <w:rPr>
          <w:rFonts w:ascii="Times New Roman" w:hAnsi="Times New Roman" w:cs="Times New Roman"/>
          <w:sz w:val="24"/>
          <w:szCs w:val="24"/>
        </w:rPr>
        <w:t>berada  pada</w:t>
      </w:r>
      <w:proofErr w:type="gramEnd"/>
      <w:r w:rsidRPr="00174AB4">
        <w:rPr>
          <w:rFonts w:ascii="Times New Roman" w:hAnsi="Times New Roman" w:cs="Times New Roman"/>
          <w:sz w:val="24"/>
          <w:szCs w:val="24"/>
        </w:rPr>
        <w:t xml:space="preserve"> koefisien korelasi sebesar 0,841 dengan kategori hubungan yang sangat kuat.</w:t>
      </w:r>
    </w:p>
    <w:p w:rsidR="00DE7BBF" w:rsidRPr="00174AB4" w:rsidRDefault="00DE7BBF" w:rsidP="00DE7BBF">
      <w:pPr>
        <w:pStyle w:val="ListParagraph"/>
        <w:numPr>
          <w:ilvl w:val="0"/>
          <w:numId w:val="9"/>
        </w:numPr>
        <w:spacing w:after="0" w:line="240" w:lineRule="auto"/>
        <w:ind w:left="284" w:hanging="284"/>
        <w:jc w:val="both"/>
        <w:rPr>
          <w:rFonts w:ascii="Times New Roman" w:hAnsi="Times New Roman" w:cs="Times New Roman"/>
          <w:sz w:val="24"/>
          <w:szCs w:val="24"/>
        </w:rPr>
      </w:pPr>
      <w:r w:rsidRPr="00174AB4">
        <w:rPr>
          <w:rFonts w:ascii="Times New Roman" w:hAnsi="Times New Roman" w:cs="Times New Roman"/>
          <w:sz w:val="24"/>
          <w:szCs w:val="24"/>
        </w:rPr>
        <w:t>Terdapat hubungan yang positif dan signifikan antara kreativitas belajar dengan hasil belajar IPA dengan nilai koefisien korelasi sebesar 0,883 dengan kategori hubungan yang sangat kuat.</w:t>
      </w:r>
    </w:p>
    <w:p w:rsidR="00DE7BBF" w:rsidRPr="00174AB4" w:rsidRDefault="00DE7BBF" w:rsidP="00DE7BBF">
      <w:pPr>
        <w:pStyle w:val="ListParagraph"/>
        <w:numPr>
          <w:ilvl w:val="0"/>
          <w:numId w:val="9"/>
        </w:numPr>
        <w:spacing w:after="0" w:line="240" w:lineRule="auto"/>
        <w:ind w:left="284" w:hanging="284"/>
        <w:jc w:val="both"/>
        <w:rPr>
          <w:rFonts w:ascii="Times New Roman" w:hAnsi="Times New Roman" w:cs="Times New Roman"/>
          <w:sz w:val="24"/>
          <w:szCs w:val="24"/>
        </w:rPr>
      </w:pPr>
      <w:r w:rsidRPr="00174AB4">
        <w:rPr>
          <w:rFonts w:ascii="Times New Roman" w:hAnsi="Times New Roman" w:cs="Times New Roman"/>
          <w:sz w:val="24"/>
          <w:szCs w:val="24"/>
        </w:rPr>
        <w:t>Terdapat hubungan yang positif dan signifikan antara efikasi diri dan kreativitas belajar dengan hasil belajar IPA siswa kelas VIII SMPN di Kabupaten Enrekang dengan nilai koefisien korelasi sebesar 0,891 dengan kategori hubungan yang sangat kuat.</w:t>
      </w:r>
    </w:p>
    <w:p w:rsidR="00DE7BBF" w:rsidRPr="00174AB4" w:rsidRDefault="00DE7BBF" w:rsidP="00DE7BBF">
      <w:pPr>
        <w:pStyle w:val="ListParagraph"/>
        <w:spacing w:after="0" w:line="240" w:lineRule="auto"/>
        <w:ind w:left="284"/>
        <w:jc w:val="both"/>
        <w:rPr>
          <w:rFonts w:ascii="Times New Roman" w:hAnsi="Times New Roman" w:cs="Times New Roman"/>
          <w:sz w:val="24"/>
          <w:szCs w:val="24"/>
        </w:rPr>
      </w:pPr>
    </w:p>
    <w:p w:rsidR="00C126D5" w:rsidRPr="00174AB4" w:rsidRDefault="00C126D5" w:rsidP="00C126D5">
      <w:pPr>
        <w:pStyle w:val="ListParagraph"/>
        <w:spacing w:after="200" w:line="240" w:lineRule="auto"/>
        <w:ind w:left="0"/>
        <w:jc w:val="both"/>
        <w:rPr>
          <w:rFonts w:ascii="Times New Roman" w:hAnsi="Times New Roman" w:cs="Times New Roman"/>
          <w:b/>
          <w:sz w:val="24"/>
          <w:szCs w:val="24"/>
        </w:rPr>
      </w:pPr>
      <w:r w:rsidRPr="00174AB4">
        <w:rPr>
          <w:rFonts w:ascii="Times New Roman" w:hAnsi="Times New Roman" w:cs="Times New Roman"/>
          <w:b/>
          <w:sz w:val="24"/>
          <w:szCs w:val="24"/>
        </w:rPr>
        <w:lastRenderedPageBreak/>
        <w:t>DAFT</w:t>
      </w:r>
      <w:r w:rsidR="00C66384" w:rsidRPr="00174AB4">
        <w:rPr>
          <w:rFonts w:ascii="Times New Roman" w:hAnsi="Times New Roman" w:cs="Times New Roman"/>
          <w:b/>
          <w:sz w:val="24"/>
          <w:szCs w:val="24"/>
        </w:rPr>
        <w:t>AR</w:t>
      </w:r>
      <w:r w:rsidRPr="00174AB4">
        <w:rPr>
          <w:rFonts w:ascii="Times New Roman" w:hAnsi="Times New Roman" w:cs="Times New Roman"/>
          <w:b/>
          <w:sz w:val="24"/>
          <w:szCs w:val="24"/>
        </w:rPr>
        <w:t xml:space="preserve"> PUSTAKA</w:t>
      </w:r>
    </w:p>
    <w:p w:rsidR="004010FB" w:rsidRDefault="004010FB" w:rsidP="004010FB">
      <w:pPr>
        <w:pStyle w:val="FootnoteText"/>
        <w:ind w:left="567" w:hanging="567"/>
        <w:rPr>
          <w:rFonts w:ascii="Times New Roman" w:hAnsi="Times New Roman" w:cs="Times New Roman"/>
          <w:sz w:val="24"/>
          <w:szCs w:val="24"/>
        </w:rPr>
      </w:pPr>
      <w:proofErr w:type="gramStart"/>
      <w:r w:rsidRPr="00174AB4">
        <w:rPr>
          <w:rFonts w:ascii="Times New Roman" w:hAnsi="Times New Roman" w:cs="Times New Roman"/>
          <w:sz w:val="24"/>
          <w:szCs w:val="24"/>
        </w:rPr>
        <w:t>Ali dan Ansori.</w:t>
      </w:r>
      <w:proofErr w:type="gramEnd"/>
      <w:r w:rsidRPr="00174AB4">
        <w:rPr>
          <w:rFonts w:ascii="Times New Roman" w:hAnsi="Times New Roman" w:cs="Times New Roman"/>
          <w:sz w:val="24"/>
          <w:szCs w:val="24"/>
        </w:rPr>
        <w:t xml:space="preserve"> 2004. </w:t>
      </w:r>
      <w:r w:rsidRPr="00174AB4">
        <w:rPr>
          <w:rFonts w:ascii="Times New Roman" w:hAnsi="Times New Roman" w:cs="Times New Roman"/>
          <w:i/>
          <w:sz w:val="24"/>
          <w:szCs w:val="24"/>
        </w:rPr>
        <w:t>Kreativitas, Kebudayaan dan Pengembangan IPTEK.</w:t>
      </w:r>
      <w:r w:rsidRPr="00174AB4">
        <w:rPr>
          <w:rFonts w:ascii="Times New Roman" w:hAnsi="Times New Roman" w:cs="Times New Roman"/>
          <w:sz w:val="24"/>
          <w:szCs w:val="24"/>
        </w:rPr>
        <w:t xml:space="preserve"> Bandung: Depdikbud. PT. Alfabeta.</w:t>
      </w:r>
    </w:p>
    <w:p w:rsidR="00174AB4" w:rsidRPr="00174AB4" w:rsidRDefault="00174AB4" w:rsidP="004010FB">
      <w:pPr>
        <w:pStyle w:val="FootnoteText"/>
        <w:ind w:left="567" w:hanging="567"/>
        <w:rPr>
          <w:rFonts w:ascii="Times New Roman" w:hAnsi="Times New Roman" w:cs="Times New Roman"/>
          <w:sz w:val="24"/>
          <w:szCs w:val="24"/>
        </w:rPr>
      </w:pPr>
    </w:p>
    <w:p w:rsidR="004010FB" w:rsidRDefault="004010FB" w:rsidP="004010FB">
      <w:pPr>
        <w:pStyle w:val="FootnoteText"/>
        <w:ind w:left="567" w:hanging="567"/>
        <w:rPr>
          <w:rFonts w:ascii="Times New Roman" w:hAnsi="Times New Roman" w:cs="Times New Roman"/>
          <w:sz w:val="24"/>
          <w:szCs w:val="24"/>
        </w:rPr>
      </w:pPr>
      <w:proofErr w:type="gramStart"/>
      <w:r w:rsidRPr="00174AB4">
        <w:rPr>
          <w:rFonts w:ascii="Times New Roman" w:hAnsi="Times New Roman" w:cs="Times New Roman"/>
          <w:sz w:val="24"/>
          <w:szCs w:val="24"/>
        </w:rPr>
        <w:t>Arnold, J.A. &amp; O’Connor, K.M. (2006).</w:t>
      </w:r>
      <w:proofErr w:type="gramEnd"/>
      <w:r w:rsidRPr="00174AB4">
        <w:rPr>
          <w:rFonts w:ascii="Times New Roman" w:hAnsi="Times New Roman" w:cs="Times New Roman"/>
          <w:sz w:val="24"/>
          <w:szCs w:val="24"/>
        </w:rPr>
        <w:t xml:space="preserve"> </w:t>
      </w:r>
      <w:hyperlink r:id="rId6" w:history="1">
        <w:r w:rsidRPr="00174AB4">
          <w:rPr>
            <w:rStyle w:val="Hyperlink"/>
            <w:rFonts w:ascii="Times New Roman" w:hAnsi="Times New Roman" w:cs="Times New Roman"/>
            <w:color w:val="auto"/>
            <w:sz w:val="24"/>
            <w:szCs w:val="24"/>
            <w:u w:val="none"/>
          </w:rPr>
          <w:t>How Negotiator Self-Efficacy Drives Decisions to Pursue Mediation</w:t>
        </w:r>
      </w:hyperlink>
      <w:r w:rsidRPr="00174AB4">
        <w:rPr>
          <w:rFonts w:ascii="Times New Roman" w:hAnsi="Times New Roman" w:cs="Times New Roman"/>
          <w:sz w:val="24"/>
          <w:szCs w:val="24"/>
        </w:rPr>
        <w:t xml:space="preserve">. </w:t>
      </w:r>
      <w:r w:rsidRPr="00174AB4">
        <w:rPr>
          <w:rStyle w:val="Emphasis"/>
          <w:rFonts w:ascii="Times New Roman" w:hAnsi="Times New Roman" w:cs="Times New Roman"/>
          <w:sz w:val="24"/>
          <w:szCs w:val="24"/>
        </w:rPr>
        <w:t>Journal of Applied Social Psychology</w:t>
      </w:r>
      <w:r w:rsidRPr="00174AB4">
        <w:rPr>
          <w:rFonts w:ascii="Times New Roman" w:hAnsi="Times New Roman" w:cs="Times New Roman"/>
          <w:sz w:val="24"/>
          <w:szCs w:val="24"/>
        </w:rPr>
        <w:t>, 36, 11, 2649–2669.</w:t>
      </w:r>
    </w:p>
    <w:p w:rsidR="00174AB4" w:rsidRPr="00174AB4" w:rsidRDefault="00174AB4" w:rsidP="004010FB">
      <w:pPr>
        <w:pStyle w:val="FootnoteText"/>
        <w:ind w:left="567" w:hanging="567"/>
        <w:rPr>
          <w:rFonts w:ascii="Times New Roman" w:hAnsi="Times New Roman" w:cs="Times New Roman"/>
          <w:sz w:val="24"/>
          <w:szCs w:val="24"/>
        </w:rPr>
      </w:pPr>
    </w:p>
    <w:p w:rsidR="004010FB" w:rsidRPr="00174AB4" w:rsidRDefault="004010FB" w:rsidP="004010FB">
      <w:pPr>
        <w:spacing w:after="0" w:line="240" w:lineRule="auto"/>
        <w:ind w:left="567" w:hanging="567"/>
        <w:jc w:val="both"/>
        <w:rPr>
          <w:rFonts w:ascii="Times New Roman" w:hAnsi="Times New Roman" w:cs="Times New Roman"/>
          <w:sz w:val="24"/>
          <w:szCs w:val="24"/>
        </w:rPr>
      </w:pPr>
      <w:r w:rsidRPr="00174AB4">
        <w:rPr>
          <w:rFonts w:ascii="Times New Roman" w:hAnsi="Times New Roman" w:cs="Times New Roman"/>
          <w:sz w:val="24"/>
          <w:szCs w:val="24"/>
        </w:rPr>
        <w:t xml:space="preserve">Arsyad, Azhar. 2010. </w:t>
      </w:r>
      <w:r w:rsidRPr="00174AB4">
        <w:rPr>
          <w:rFonts w:ascii="Times New Roman" w:hAnsi="Times New Roman" w:cs="Times New Roman"/>
          <w:i/>
          <w:sz w:val="24"/>
          <w:szCs w:val="24"/>
        </w:rPr>
        <w:t>Media Pembelajaran.</w:t>
      </w:r>
      <w:r w:rsidRPr="00174AB4">
        <w:rPr>
          <w:rFonts w:ascii="Times New Roman" w:hAnsi="Times New Roman" w:cs="Times New Roman"/>
          <w:sz w:val="24"/>
          <w:szCs w:val="24"/>
        </w:rPr>
        <w:t xml:space="preserve"> Jakarta: Rajawali Press.</w:t>
      </w:r>
    </w:p>
    <w:p w:rsidR="004010FB" w:rsidRPr="00174AB4" w:rsidRDefault="004010FB" w:rsidP="00C126D5">
      <w:pPr>
        <w:tabs>
          <w:tab w:val="left" w:pos="1753"/>
        </w:tabs>
        <w:spacing w:after="0" w:line="240" w:lineRule="auto"/>
        <w:ind w:left="720" w:hanging="720"/>
        <w:jc w:val="both"/>
        <w:rPr>
          <w:rFonts w:ascii="Times New Roman" w:hAnsi="Times New Roman" w:cs="Times New Roman"/>
          <w:sz w:val="24"/>
          <w:szCs w:val="24"/>
        </w:rPr>
      </w:pPr>
    </w:p>
    <w:p w:rsidR="00C126D5" w:rsidRPr="00174AB4" w:rsidRDefault="00C126D5" w:rsidP="00C126D5">
      <w:pPr>
        <w:tabs>
          <w:tab w:val="left" w:pos="1753"/>
        </w:tabs>
        <w:spacing w:after="0" w:line="240" w:lineRule="auto"/>
        <w:ind w:left="720" w:hanging="720"/>
        <w:jc w:val="both"/>
        <w:rPr>
          <w:rFonts w:ascii="Times New Roman" w:hAnsi="Times New Roman" w:cs="Times New Roman"/>
          <w:sz w:val="24"/>
          <w:szCs w:val="24"/>
        </w:rPr>
      </w:pPr>
      <w:r w:rsidRPr="00174AB4">
        <w:rPr>
          <w:rFonts w:ascii="Times New Roman" w:hAnsi="Times New Roman" w:cs="Times New Roman"/>
          <w:sz w:val="24"/>
          <w:szCs w:val="24"/>
        </w:rPr>
        <w:t xml:space="preserve">Azwar, S. 2015. </w:t>
      </w:r>
      <w:r w:rsidRPr="00174AB4">
        <w:rPr>
          <w:rFonts w:ascii="Times New Roman" w:hAnsi="Times New Roman" w:cs="Times New Roman"/>
          <w:i/>
          <w:sz w:val="24"/>
          <w:szCs w:val="24"/>
        </w:rPr>
        <w:t>Penyusunan Skala Psikologi</w:t>
      </w:r>
      <w:r w:rsidRPr="00174AB4">
        <w:rPr>
          <w:rFonts w:ascii="Times New Roman" w:hAnsi="Times New Roman" w:cs="Times New Roman"/>
          <w:sz w:val="24"/>
          <w:szCs w:val="24"/>
        </w:rPr>
        <w:t>. Yogyakarta: Pustaka Belajar.</w:t>
      </w:r>
    </w:p>
    <w:p w:rsidR="004010FB" w:rsidRPr="00174AB4" w:rsidRDefault="004010FB" w:rsidP="00C126D5">
      <w:pPr>
        <w:tabs>
          <w:tab w:val="left" w:pos="1753"/>
        </w:tabs>
        <w:spacing w:after="0" w:line="240" w:lineRule="auto"/>
        <w:ind w:left="720" w:hanging="720"/>
        <w:jc w:val="both"/>
        <w:rPr>
          <w:rFonts w:ascii="Times New Roman" w:hAnsi="Times New Roman" w:cs="Times New Roman"/>
          <w:sz w:val="24"/>
          <w:szCs w:val="24"/>
        </w:rPr>
      </w:pPr>
    </w:p>
    <w:p w:rsidR="00C126D5" w:rsidRPr="00174AB4" w:rsidRDefault="004010FB" w:rsidP="00C126D5">
      <w:pPr>
        <w:tabs>
          <w:tab w:val="left" w:pos="1753"/>
        </w:tabs>
        <w:spacing w:after="0" w:line="240" w:lineRule="auto"/>
        <w:ind w:left="720" w:hanging="720"/>
        <w:jc w:val="both"/>
        <w:rPr>
          <w:rFonts w:ascii="Times New Roman" w:hAnsi="Times New Roman" w:cs="Times New Roman"/>
          <w:sz w:val="24"/>
          <w:szCs w:val="24"/>
        </w:rPr>
      </w:pPr>
      <w:proofErr w:type="gramStart"/>
      <w:r w:rsidRPr="00174AB4">
        <w:rPr>
          <w:rFonts w:ascii="Times New Roman" w:hAnsi="Times New Roman" w:cs="Times New Roman"/>
          <w:sz w:val="24"/>
          <w:szCs w:val="24"/>
        </w:rPr>
        <w:t>Chemers, M. M., Hu, L., &amp; Garcia, B. F. (2001).</w:t>
      </w:r>
      <w:proofErr w:type="gramEnd"/>
      <w:r w:rsidRPr="00174AB4">
        <w:rPr>
          <w:rFonts w:ascii="Times New Roman" w:hAnsi="Times New Roman" w:cs="Times New Roman"/>
          <w:sz w:val="24"/>
          <w:szCs w:val="24"/>
        </w:rPr>
        <w:t xml:space="preserve"> Academic Self-Efficacy and Firstyear College Student Performance and Adjustment, </w:t>
      </w:r>
      <w:r w:rsidRPr="00174AB4">
        <w:rPr>
          <w:rFonts w:ascii="Times New Roman" w:hAnsi="Times New Roman" w:cs="Times New Roman"/>
          <w:i/>
          <w:iCs/>
          <w:sz w:val="24"/>
          <w:szCs w:val="24"/>
        </w:rPr>
        <w:t>Journal of Educational Psychology</w:t>
      </w:r>
      <w:r w:rsidRPr="00174AB4">
        <w:rPr>
          <w:rFonts w:ascii="Times New Roman" w:hAnsi="Times New Roman" w:cs="Times New Roman"/>
          <w:iCs/>
          <w:sz w:val="24"/>
          <w:szCs w:val="24"/>
        </w:rPr>
        <w:t>, 93</w:t>
      </w:r>
      <w:r w:rsidRPr="00174AB4">
        <w:rPr>
          <w:rFonts w:ascii="Times New Roman" w:hAnsi="Times New Roman" w:cs="Times New Roman"/>
          <w:sz w:val="24"/>
          <w:szCs w:val="24"/>
        </w:rPr>
        <w:t>, 55 – 64</w:t>
      </w:r>
    </w:p>
    <w:p w:rsidR="004010FB" w:rsidRPr="00174AB4" w:rsidRDefault="004010FB" w:rsidP="004010FB">
      <w:pPr>
        <w:spacing w:after="0" w:line="240" w:lineRule="auto"/>
        <w:ind w:left="567" w:hanging="567"/>
        <w:jc w:val="both"/>
        <w:rPr>
          <w:rFonts w:ascii="Times New Roman" w:hAnsi="Times New Roman" w:cs="Times New Roman"/>
          <w:sz w:val="24"/>
          <w:szCs w:val="24"/>
        </w:rPr>
      </w:pPr>
    </w:p>
    <w:p w:rsidR="004010FB" w:rsidRPr="00174AB4" w:rsidRDefault="004010FB" w:rsidP="004010FB">
      <w:pPr>
        <w:pStyle w:val="FootnoteText"/>
        <w:ind w:left="567" w:hanging="567"/>
        <w:rPr>
          <w:rFonts w:ascii="Times New Roman" w:hAnsi="Times New Roman" w:cs="Times New Roman"/>
          <w:sz w:val="24"/>
          <w:szCs w:val="24"/>
        </w:rPr>
      </w:pPr>
      <w:r w:rsidRPr="00174AB4">
        <w:rPr>
          <w:rFonts w:ascii="Times New Roman" w:hAnsi="Times New Roman" w:cs="Times New Roman"/>
          <w:sz w:val="24"/>
          <w:szCs w:val="24"/>
        </w:rPr>
        <w:t xml:space="preserve">Dariyo, Agoes. 2007. </w:t>
      </w:r>
      <w:r w:rsidRPr="00174AB4">
        <w:rPr>
          <w:rFonts w:ascii="Times New Roman" w:hAnsi="Times New Roman" w:cs="Times New Roman"/>
          <w:i/>
          <w:sz w:val="24"/>
          <w:szCs w:val="24"/>
        </w:rPr>
        <w:t xml:space="preserve">Psikologi Perkembangan Anak Tiga Tahun </w:t>
      </w:r>
      <w:proofErr w:type="gramStart"/>
      <w:r w:rsidRPr="00174AB4">
        <w:rPr>
          <w:rFonts w:ascii="Times New Roman" w:hAnsi="Times New Roman" w:cs="Times New Roman"/>
          <w:i/>
          <w:sz w:val="24"/>
          <w:szCs w:val="24"/>
        </w:rPr>
        <w:t>Pertama</w:t>
      </w:r>
      <w:r w:rsidRPr="00174AB4">
        <w:rPr>
          <w:rFonts w:ascii="Times New Roman" w:hAnsi="Times New Roman" w:cs="Times New Roman"/>
          <w:sz w:val="24"/>
          <w:szCs w:val="24"/>
        </w:rPr>
        <w:t xml:space="preserve">  Bandung</w:t>
      </w:r>
      <w:proofErr w:type="gramEnd"/>
      <w:r w:rsidRPr="00174AB4">
        <w:rPr>
          <w:rFonts w:ascii="Times New Roman" w:hAnsi="Times New Roman" w:cs="Times New Roman"/>
          <w:sz w:val="24"/>
          <w:szCs w:val="24"/>
        </w:rPr>
        <w:t>: Refika Aditama.</w:t>
      </w:r>
    </w:p>
    <w:p w:rsidR="004010FB" w:rsidRPr="00174AB4" w:rsidRDefault="004010FB" w:rsidP="004010FB">
      <w:pPr>
        <w:pStyle w:val="FootnoteText"/>
        <w:ind w:left="567" w:hanging="567"/>
        <w:rPr>
          <w:rFonts w:ascii="Times New Roman" w:hAnsi="Times New Roman" w:cs="Times New Roman"/>
          <w:sz w:val="24"/>
          <w:szCs w:val="24"/>
        </w:rPr>
      </w:pPr>
    </w:p>
    <w:p w:rsidR="004010FB" w:rsidRPr="00174AB4" w:rsidRDefault="004010FB" w:rsidP="004010FB">
      <w:pPr>
        <w:pStyle w:val="FootnoteText"/>
        <w:ind w:left="567" w:hanging="567"/>
        <w:rPr>
          <w:rFonts w:ascii="Times New Roman" w:hAnsi="Times New Roman" w:cs="Times New Roman"/>
          <w:bCs/>
          <w:sz w:val="24"/>
          <w:szCs w:val="24"/>
        </w:rPr>
      </w:pPr>
      <w:proofErr w:type="gramStart"/>
      <w:r w:rsidRPr="00174AB4">
        <w:rPr>
          <w:rFonts w:ascii="Times New Roman" w:hAnsi="Times New Roman" w:cs="Times New Roman"/>
          <w:bCs/>
          <w:sz w:val="24"/>
          <w:szCs w:val="24"/>
        </w:rPr>
        <w:t>Departemen Pendidikan Nasional.</w:t>
      </w:r>
      <w:proofErr w:type="gramEnd"/>
      <w:r w:rsidRPr="00174AB4">
        <w:rPr>
          <w:rFonts w:ascii="Times New Roman" w:hAnsi="Times New Roman" w:cs="Times New Roman"/>
          <w:bCs/>
          <w:sz w:val="24"/>
          <w:szCs w:val="24"/>
        </w:rPr>
        <w:t xml:space="preserve"> 2008. </w:t>
      </w:r>
      <w:r w:rsidRPr="00174AB4">
        <w:rPr>
          <w:rFonts w:ascii="Times New Roman" w:hAnsi="Times New Roman" w:cs="Times New Roman"/>
          <w:bCs/>
          <w:i/>
          <w:sz w:val="24"/>
          <w:szCs w:val="24"/>
        </w:rPr>
        <w:t>Kurikulum Satuan Pendidikan</w:t>
      </w:r>
      <w:r w:rsidRPr="00174AB4">
        <w:rPr>
          <w:rFonts w:ascii="Times New Roman" w:hAnsi="Times New Roman" w:cs="Times New Roman"/>
          <w:bCs/>
          <w:sz w:val="24"/>
          <w:szCs w:val="24"/>
        </w:rPr>
        <w:t xml:space="preserve">. Jakarta: Dikmenum. </w:t>
      </w:r>
      <w:proofErr w:type="gramStart"/>
      <w:r w:rsidRPr="00174AB4">
        <w:rPr>
          <w:rFonts w:ascii="Times New Roman" w:hAnsi="Times New Roman" w:cs="Times New Roman"/>
          <w:bCs/>
          <w:sz w:val="24"/>
          <w:szCs w:val="24"/>
        </w:rPr>
        <w:t>Depdiknas.</w:t>
      </w:r>
      <w:proofErr w:type="gramEnd"/>
    </w:p>
    <w:p w:rsidR="004010FB" w:rsidRPr="00174AB4" w:rsidRDefault="004010FB" w:rsidP="004010FB">
      <w:pPr>
        <w:pStyle w:val="FootnoteText"/>
        <w:ind w:left="567" w:hanging="567"/>
        <w:rPr>
          <w:rFonts w:ascii="Times New Roman" w:hAnsi="Times New Roman" w:cs="Times New Roman"/>
          <w:bCs/>
          <w:sz w:val="24"/>
          <w:szCs w:val="24"/>
        </w:rPr>
      </w:pPr>
    </w:p>
    <w:p w:rsidR="004010FB" w:rsidRPr="00174AB4" w:rsidRDefault="004010FB" w:rsidP="004010FB">
      <w:pPr>
        <w:pStyle w:val="FootnoteText"/>
        <w:ind w:left="567" w:hanging="567"/>
        <w:rPr>
          <w:rFonts w:ascii="Times New Roman" w:hAnsi="Times New Roman" w:cs="Times New Roman"/>
          <w:sz w:val="24"/>
          <w:szCs w:val="24"/>
        </w:rPr>
      </w:pPr>
      <w:proofErr w:type="gramStart"/>
      <w:r w:rsidRPr="00174AB4">
        <w:rPr>
          <w:rFonts w:ascii="Times New Roman" w:hAnsi="Times New Roman" w:cs="Times New Roman"/>
          <w:sz w:val="24"/>
          <w:szCs w:val="24"/>
        </w:rPr>
        <w:t>Fitriana.</w:t>
      </w:r>
      <w:proofErr w:type="gramEnd"/>
      <w:r w:rsidRPr="00174AB4">
        <w:rPr>
          <w:rFonts w:ascii="Times New Roman" w:hAnsi="Times New Roman" w:cs="Times New Roman"/>
          <w:sz w:val="24"/>
          <w:szCs w:val="24"/>
        </w:rPr>
        <w:t xml:space="preserve"> 2015. Pengaruh Efikasi Diri, Aktivitas, Kemandirian Belajar Dan Kemampuan Berpikir Logis Terhadap Hasil Belajar Matematika Pada Siswa Kelas VIII SMP. </w:t>
      </w:r>
      <w:r w:rsidRPr="00174AB4">
        <w:rPr>
          <w:rFonts w:ascii="Times New Roman" w:hAnsi="Times New Roman" w:cs="Times New Roman"/>
          <w:i/>
          <w:sz w:val="24"/>
          <w:szCs w:val="24"/>
        </w:rPr>
        <w:t>Journal of EST</w:t>
      </w:r>
      <w:r w:rsidRPr="00174AB4">
        <w:rPr>
          <w:rFonts w:ascii="Times New Roman" w:hAnsi="Times New Roman" w:cs="Times New Roman"/>
          <w:sz w:val="24"/>
          <w:szCs w:val="24"/>
        </w:rPr>
        <w:t>, 1 (2), 86-101.</w:t>
      </w:r>
    </w:p>
    <w:p w:rsidR="004010FB" w:rsidRPr="00174AB4" w:rsidRDefault="004010FB" w:rsidP="004010FB">
      <w:pPr>
        <w:pStyle w:val="FootnoteText"/>
        <w:ind w:left="567" w:hanging="567"/>
        <w:rPr>
          <w:rFonts w:ascii="Times New Roman" w:hAnsi="Times New Roman" w:cs="Times New Roman"/>
          <w:sz w:val="24"/>
          <w:szCs w:val="24"/>
        </w:rPr>
      </w:pPr>
    </w:p>
    <w:p w:rsidR="004010FB" w:rsidRPr="00174AB4" w:rsidRDefault="004010FB" w:rsidP="004010FB">
      <w:pPr>
        <w:pStyle w:val="FootnoteText"/>
        <w:ind w:left="567" w:hanging="567"/>
        <w:rPr>
          <w:rFonts w:ascii="Times New Roman" w:hAnsi="Times New Roman" w:cs="Times New Roman"/>
          <w:sz w:val="24"/>
          <w:szCs w:val="24"/>
        </w:rPr>
      </w:pPr>
      <w:proofErr w:type="gramStart"/>
      <w:r w:rsidRPr="00174AB4">
        <w:rPr>
          <w:rFonts w:ascii="Times New Roman" w:hAnsi="Times New Roman" w:cs="Times New Roman"/>
          <w:sz w:val="24"/>
          <w:szCs w:val="24"/>
        </w:rPr>
        <w:t>Ghufron dan Suminta.</w:t>
      </w:r>
      <w:proofErr w:type="gramEnd"/>
      <w:r w:rsidRPr="00174AB4">
        <w:rPr>
          <w:rFonts w:ascii="Times New Roman" w:hAnsi="Times New Roman" w:cs="Times New Roman"/>
          <w:sz w:val="24"/>
          <w:szCs w:val="24"/>
        </w:rPr>
        <w:t xml:space="preserve"> 2013. Efikasi Diri dan Hasil Belajar Matematika: Meta-analisis. </w:t>
      </w:r>
      <w:r w:rsidRPr="00174AB4">
        <w:rPr>
          <w:rFonts w:ascii="Times New Roman" w:hAnsi="Times New Roman" w:cs="Times New Roman"/>
          <w:i/>
          <w:sz w:val="24"/>
          <w:szCs w:val="24"/>
        </w:rPr>
        <w:t>Buletin Psikologi</w:t>
      </w:r>
      <w:r w:rsidRPr="00174AB4">
        <w:rPr>
          <w:rFonts w:ascii="Times New Roman" w:hAnsi="Times New Roman" w:cs="Times New Roman"/>
          <w:sz w:val="24"/>
          <w:szCs w:val="24"/>
        </w:rPr>
        <w:t>, 21 (1), 20-30.</w:t>
      </w:r>
    </w:p>
    <w:p w:rsidR="004010FB" w:rsidRPr="00174AB4" w:rsidRDefault="004010FB" w:rsidP="004010FB">
      <w:pPr>
        <w:pStyle w:val="FootnoteText"/>
        <w:ind w:left="567" w:hanging="567"/>
        <w:rPr>
          <w:rFonts w:ascii="Times New Roman" w:hAnsi="Times New Roman" w:cs="Times New Roman"/>
          <w:sz w:val="24"/>
          <w:szCs w:val="24"/>
        </w:rPr>
      </w:pPr>
    </w:p>
    <w:p w:rsidR="004010FB" w:rsidRPr="00174AB4" w:rsidRDefault="004010FB" w:rsidP="004010FB">
      <w:pPr>
        <w:pStyle w:val="FootnoteText"/>
        <w:ind w:left="567" w:hanging="567"/>
        <w:rPr>
          <w:rFonts w:ascii="Times New Roman" w:hAnsi="Times New Roman" w:cs="Times New Roman"/>
          <w:sz w:val="24"/>
          <w:szCs w:val="24"/>
        </w:rPr>
      </w:pPr>
      <w:proofErr w:type="gramStart"/>
      <w:r w:rsidRPr="00174AB4">
        <w:rPr>
          <w:rFonts w:ascii="Times New Roman" w:hAnsi="Times New Roman" w:cs="Times New Roman"/>
          <w:sz w:val="24"/>
          <w:szCs w:val="24"/>
        </w:rPr>
        <w:t>Hasbullah.</w:t>
      </w:r>
      <w:proofErr w:type="gramEnd"/>
      <w:r w:rsidRPr="00174AB4">
        <w:rPr>
          <w:rFonts w:ascii="Times New Roman" w:hAnsi="Times New Roman" w:cs="Times New Roman"/>
          <w:sz w:val="24"/>
          <w:szCs w:val="24"/>
        </w:rPr>
        <w:t xml:space="preserve"> 2009. </w:t>
      </w:r>
      <w:r w:rsidRPr="00174AB4">
        <w:rPr>
          <w:rFonts w:ascii="Times New Roman" w:hAnsi="Times New Roman" w:cs="Times New Roman"/>
          <w:i/>
          <w:sz w:val="24"/>
          <w:szCs w:val="24"/>
        </w:rPr>
        <w:t>Dasar-Dasar Ilmu Pendidikan</w:t>
      </w:r>
      <w:r w:rsidRPr="00174AB4">
        <w:rPr>
          <w:rFonts w:ascii="Times New Roman" w:hAnsi="Times New Roman" w:cs="Times New Roman"/>
          <w:sz w:val="24"/>
          <w:szCs w:val="24"/>
        </w:rPr>
        <w:t>. Jakarta: Rajawali Press.</w:t>
      </w:r>
    </w:p>
    <w:p w:rsidR="004010FB" w:rsidRPr="00174AB4" w:rsidRDefault="004010FB" w:rsidP="004010FB">
      <w:pPr>
        <w:pStyle w:val="FootnoteText"/>
        <w:ind w:left="567" w:hanging="567"/>
        <w:rPr>
          <w:rFonts w:ascii="Times New Roman" w:hAnsi="Times New Roman" w:cs="Times New Roman"/>
          <w:sz w:val="24"/>
          <w:szCs w:val="24"/>
        </w:rPr>
      </w:pPr>
    </w:p>
    <w:p w:rsidR="004010FB" w:rsidRPr="00174AB4" w:rsidRDefault="004010FB" w:rsidP="004010FB">
      <w:pPr>
        <w:pStyle w:val="FootnoteText"/>
        <w:ind w:left="720" w:hanging="720"/>
        <w:rPr>
          <w:rFonts w:ascii="Times New Roman" w:hAnsi="Times New Roman" w:cs="Times New Roman"/>
          <w:sz w:val="24"/>
          <w:szCs w:val="24"/>
        </w:rPr>
      </w:pPr>
      <w:proofErr w:type="gramStart"/>
      <w:r w:rsidRPr="00174AB4">
        <w:rPr>
          <w:rFonts w:ascii="Times New Roman" w:hAnsi="Times New Roman" w:cs="Times New Roman"/>
          <w:sz w:val="24"/>
          <w:szCs w:val="24"/>
        </w:rPr>
        <w:lastRenderedPageBreak/>
        <w:t>Ismail.</w:t>
      </w:r>
      <w:proofErr w:type="gramEnd"/>
      <w:r w:rsidRPr="00174AB4">
        <w:rPr>
          <w:rFonts w:ascii="Times New Roman" w:hAnsi="Times New Roman" w:cs="Times New Roman"/>
          <w:sz w:val="24"/>
          <w:szCs w:val="24"/>
        </w:rPr>
        <w:t xml:space="preserve"> 2003. </w:t>
      </w:r>
      <w:r w:rsidRPr="00174AB4">
        <w:rPr>
          <w:rFonts w:ascii="Times New Roman" w:hAnsi="Times New Roman" w:cs="Times New Roman"/>
          <w:i/>
          <w:sz w:val="24"/>
          <w:szCs w:val="24"/>
        </w:rPr>
        <w:t>Media Pembelajaran (Model-model Pembelajaran) Proyek Peningkatan Mutu SLTP</w:t>
      </w:r>
      <w:r w:rsidRPr="00174AB4">
        <w:rPr>
          <w:rFonts w:ascii="Times New Roman" w:hAnsi="Times New Roman" w:cs="Times New Roman"/>
          <w:sz w:val="24"/>
          <w:szCs w:val="24"/>
        </w:rPr>
        <w:t>. Jakarta.</w:t>
      </w:r>
    </w:p>
    <w:p w:rsidR="004010FB" w:rsidRPr="00174AB4" w:rsidRDefault="004010FB" w:rsidP="004010FB">
      <w:pPr>
        <w:pStyle w:val="Heading2"/>
        <w:ind w:left="567" w:hanging="567"/>
        <w:jc w:val="both"/>
        <w:rPr>
          <w:b w:val="0"/>
          <w:sz w:val="24"/>
          <w:szCs w:val="24"/>
        </w:rPr>
      </w:pPr>
      <w:proofErr w:type="gramStart"/>
      <w:r w:rsidRPr="00174AB4">
        <w:rPr>
          <w:b w:val="0"/>
          <w:sz w:val="24"/>
          <w:szCs w:val="24"/>
        </w:rPr>
        <w:t>Kasiati.</w:t>
      </w:r>
      <w:proofErr w:type="gramEnd"/>
      <w:r w:rsidRPr="00174AB4">
        <w:rPr>
          <w:b w:val="0"/>
          <w:sz w:val="24"/>
          <w:szCs w:val="24"/>
        </w:rPr>
        <w:t xml:space="preserve"> 2012. Pola Asuh Orangtua Demokratis, Efikasi Diri dan Kreativitas Remaja. </w:t>
      </w:r>
      <w:proofErr w:type="gramStart"/>
      <w:r w:rsidRPr="00174AB4">
        <w:rPr>
          <w:b w:val="0"/>
          <w:i/>
          <w:sz w:val="24"/>
          <w:szCs w:val="24"/>
        </w:rPr>
        <w:t>Jurnal Psikologi Persona</w:t>
      </w:r>
      <w:r w:rsidRPr="00174AB4">
        <w:rPr>
          <w:b w:val="0"/>
          <w:sz w:val="24"/>
          <w:szCs w:val="24"/>
        </w:rPr>
        <w:t>, 1 (1).</w:t>
      </w:r>
      <w:proofErr w:type="gramEnd"/>
    </w:p>
    <w:p w:rsidR="004010FB" w:rsidRPr="00174AB4" w:rsidRDefault="004010FB" w:rsidP="004010FB">
      <w:pPr>
        <w:spacing w:after="0" w:line="240" w:lineRule="auto"/>
        <w:ind w:left="567" w:hanging="567"/>
        <w:jc w:val="both"/>
        <w:rPr>
          <w:rFonts w:ascii="Times New Roman" w:hAnsi="Times New Roman" w:cs="Times New Roman"/>
          <w:sz w:val="23"/>
          <w:szCs w:val="23"/>
        </w:rPr>
      </w:pPr>
      <w:proofErr w:type="gramStart"/>
      <w:r w:rsidRPr="00174AB4">
        <w:rPr>
          <w:rFonts w:ascii="Times New Roman" w:hAnsi="Times New Roman" w:cs="Times New Roman"/>
          <w:sz w:val="24"/>
          <w:szCs w:val="24"/>
        </w:rPr>
        <w:t>Munandar, dkk.</w:t>
      </w:r>
      <w:proofErr w:type="gramEnd"/>
      <w:r w:rsidRPr="00174AB4">
        <w:rPr>
          <w:rFonts w:ascii="Times New Roman" w:hAnsi="Times New Roman" w:cs="Times New Roman"/>
          <w:sz w:val="24"/>
          <w:szCs w:val="24"/>
        </w:rPr>
        <w:t xml:space="preserve"> 2002. </w:t>
      </w:r>
      <w:r w:rsidRPr="00174AB4">
        <w:rPr>
          <w:rFonts w:ascii="Times New Roman" w:hAnsi="Times New Roman" w:cs="Times New Roman"/>
          <w:i/>
          <w:sz w:val="24"/>
          <w:szCs w:val="24"/>
        </w:rPr>
        <w:t>Kreativitas dan Keterbakatan</w:t>
      </w:r>
      <w:proofErr w:type="gramStart"/>
      <w:r w:rsidRPr="00174AB4">
        <w:rPr>
          <w:rFonts w:ascii="Times New Roman" w:hAnsi="Times New Roman" w:cs="Times New Roman"/>
          <w:i/>
          <w:sz w:val="24"/>
          <w:szCs w:val="24"/>
        </w:rPr>
        <w:t>:Strategi</w:t>
      </w:r>
      <w:proofErr w:type="gramEnd"/>
      <w:r w:rsidRPr="00174AB4">
        <w:rPr>
          <w:rFonts w:ascii="Times New Roman" w:hAnsi="Times New Roman" w:cs="Times New Roman"/>
          <w:i/>
          <w:sz w:val="24"/>
          <w:szCs w:val="24"/>
        </w:rPr>
        <w:t xml:space="preserve"> Memujudkan Potensi Kreatif dan Bakat. </w:t>
      </w:r>
      <w:r w:rsidRPr="00174AB4">
        <w:rPr>
          <w:rFonts w:ascii="Times New Roman" w:hAnsi="Times New Roman" w:cs="Times New Roman"/>
          <w:sz w:val="24"/>
          <w:szCs w:val="24"/>
        </w:rPr>
        <w:t>Jakarta: Gramedia Pustaka Umum.</w:t>
      </w:r>
      <w:r w:rsidRPr="00174AB4">
        <w:rPr>
          <w:rFonts w:ascii="Times New Roman" w:hAnsi="Times New Roman" w:cs="Times New Roman"/>
          <w:sz w:val="23"/>
          <w:szCs w:val="23"/>
        </w:rPr>
        <w:t xml:space="preserve"> </w:t>
      </w:r>
    </w:p>
    <w:p w:rsidR="004010FB" w:rsidRPr="00174AB4" w:rsidRDefault="004010FB" w:rsidP="004010FB">
      <w:pPr>
        <w:pStyle w:val="FootnoteText"/>
        <w:ind w:left="567" w:hanging="567"/>
        <w:rPr>
          <w:rFonts w:ascii="Times New Roman" w:hAnsi="Times New Roman" w:cs="Times New Roman"/>
          <w:sz w:val="24"/>
          <w:szCs w:val="24"/>
        </w:rPr>
      </w:pPr>
    </w:p>
    <w:p w:rsidR="004010FB" w:rsidRPr="00174AB4" w:rsidRDefault="004010FB" w:rsidP="004010FB">
      <w:pPr>
        <w:spacing w:after="0" w:line="240" w:lineRule="auto"/>
        <w:ind w:left="851" w:hanging="851"/>
        <w:jc w:val="both"/>
        <w:rPr>
          <w:rFonts w:ascii="Times New Roman" w:hAnsi="Times New Roman" w:cs="Times New Roman"/>
          <w:sz w:val="24"/>
          <w:szCs w:val="24"/>
        </w:rPr>
      </w:pPr>
      <w:r w:rsidRPr="00174AB4">
        <w:rPr>
          <w:rFonts w:ascii="Times New Roman" w:hAnsi="Times New Roman" w:cs="Times New Roman"/>
          <w:sz w:val="23"/>
          <w:szCs w:val="23"/>
        </w:rPr>
        <w:t xml:space="preserve">Mustami, Khalifah. </w:t>
      </w:r>
      <w:proofErr w:type="gramStart"/>
      <w:r w:rsidRPr="00174AB4">
        <w:rPr>
          <w:rFonts w:ascii="Times New Roman" w:hAnsi="Times New Roman" w:cs="Times New Roman"/>
          <w:sz w:val="23"/>
          <w:szCs w:val="23"/>
        </w:rPr>
        <w:t>2007. Pengaruh Model Pembelajaran Synectics Dipadu Mind Maps Terhadap Kemampuan Berpikir Kreatif, Sikap Kreatif Dan Penguasaan Materi Biologi.</w:t>
      </w:r>
      <w:proofErr w:type="gramEnd"/>
      <w:r w:rsidRPr="00174AB4">
        <w:rPr>
          <w:rFonts w:ascii="Times New Roman" w:hAnsi="Times New Roman" w:cs="Times New Roman"/>
          <w:sz w:val="23"/>
          <w:szCs w:val="23"/>
        </w:rPr>
        <w:t xml:space="preserve"> </w:t>
      </w:r>
      <w:r w:rsidRPr="00174AB4">
        <w:rPr>
          <w:rFonts w:ascii="Times New Roman" w:hAnsi="Times New Roman" w:cs="Times New Roman"/>
          <w:i/>
          <w:sz w:val="23"/>
          <w:szCs w:val="23"/>
        </w:rPr>
        <w:t>Lentera Pendidikan</w:t>
      </w:r>
      <w:r w:rsidRPr="00174AB4">
        <w:rPr>
          <w:rFonts w:ascii="Times New Roman" w:hAnsi="Times New Roman" w:cs="Times New Roman"/>
          <w:sz w:val="23"/>
          <w:szCs w:val="23"/>
        </w:rPr>
        <w:t xml:space="preserve">, </w:t>
      </w:r>
      <w:r w:rsidRPr="00174AB4">
        <w:rPr>
          <w:rFonts w:ascii="Times New Roman" w:hAnsi="Times New Roman" w:cs="Times New Roman"/>
          <w:sz w:val="24"/>
          <w:szCs w:val="24"/>
        </w:rPr>
        <w:t>10 (2): 173-184.</w:t>
      </w:r>
    </w:p>
    <w:p w:rsidR="004010FB" w:rsidRPr="00174AB4" w:rsidRDefault="004010FB" w:rsidP="004010FB">
      <w:pPr>
        <w:pStyle w:val="FootnoteText"/>
        <w:ind w:left="567" w:hanging="567"/>
        <w:rPr>
          <w:rFonts w:ascii="Times New Roman" w:hAnsi="Times New Roman" w:cs="Times New Roman"/>
          <w:sz w:val="24"/>
          <w:szCs w:val="24"/>
        </w:rPr>
      </w:pPr>
    </w:p>
    <w:p w:rsidR="004010FB" w:rsidRPr="00174AB4" w:rsidRDefault="004010FB" w:rsidP="004010FB">
      <w:pPr>
        <w:spacing w:after="0" w:line="240" w:lineRule="auto"/>
        <w:ind w:left="567" w:hanging="567"/>
        <w:jc w:val="both"/>
        <w:rPr>
          <w:rFonts w:ascii="Times New Roman" w:hAnsi="Times New Roman" w:cs="Times New Roman"/>
          <w:sz w:val="24"/>
          <w:szCs w:val="24"/>
        </w:rPr>
      </w:pPr>
      <w:proofErr w:type="gramStart"/>
      <w:r w:rsidRPr="00174AB4">
        <w:rPr>
          <w:rFonts w:ascii="Times New Roman" w:hAnsi="Times New Roman" w:cs="Times New Roman"/>
          <w:sz w:val="24"/>
          <w:szCs w:val="24"/>
        </w:rPr>
        <w:t>Rohaeti.</w:t>
      </w:r>
      <w:proofErr w:type="gramEnd"/>
      <w:r w:rsidRPr="00174AB4">
        <w:rPr>
          <w:rFonts w:ascii="Times New Roman" w:hAnsi="Times New Roman" w:cs="Times New Roman"/>
          <w:sz w:val="24"/>
          <w:szCs w:val="24"/>
        </w:rPr>
        <w:t xml:space="preserve"> 2010. Critical and Creative Mathematical Thinking of Junior High School Student. </w:t>
      </w:r>
      <w:proofErr w:type="gramStart"/>
      <w:r w:rsidRPr="00174AB4">
        <w:rPr>
          <w:rFonts w:ascii="Times New Roman" w:hAnsi="Times New Roman" w:cs="Times New Roman"/>
          <w:i/>
          <w:sz w:val="24"/>
          <w:szCs w:val="24"/>
        </w:rPr>
        <w:t>Jurnal Educationist</w:t>
      </w:r>
      <w:r w:rsidRPr="00174AB4">
        <w:rPr>
          <w:rFonts w:ascii="Times New Roman" w:hAnsi="Times New Roman" w:cs="Times New Roman"/>
          <w:sz w:val="24"/>
          <w:szCs w:val="24"/>
        </w:rPr>
        <w:t>, 4 (2).</w:t>
      </w:r>
      <w:proofErr w:type="gramEnd"/>
    </w:p>
    <w:p w:rsidR="004010FB" w:rsidRPr="00174AB4" w:rsidRDefault="004010FB" w:rsidP="004010FB">
      <w:pPr>
        <w:pStyle w:val="FootnoteText"/>
        <w:ind w:left="567" w:hanging="567"/>
        <w:rPr>
          <w:rFonts w:ascii="Times New Roman" w:hAnsi="Times New Roman" w:cs="Times New Roman"/>
          <w:sz w:val="24"/>
          <w:szCs w:val="24"/>
        </w:rPr>
      </w:pPr>
    </w:p>
    <w:p w:rsidR="004010FB" w:rsidRPr="00174AB4" w:rsidRDefault="004010FB" w:rsidP="004010FB">
      <w:pPr>
        <w:spacing w:after="0" w:line="240" w:lineRule="auto"/>
        <w:ind w:left="567" w:hanging="567"/>
        <w:jc w:val="both"/>
        <w:rPr>
          <w:rFonts w:ascii="Times New Roman" w:hAnsi="Times New Roman" w:cs="Times New Roman"/>
          <w:sz w:val="24"/>
          <w:szCs w:val="24"/>
        </w:rPr>
      </w:pPr>
      <w:proofErr w:type="gramStart"/>
      <w:r w:rsidRPr="00174AB4">
        <w:rPr>
          <w:rFonts w:ascii="Times New Roman" w:hAnsi="Times New Roman" w:cs="Times New Roman"/>
          <w:sz w:val="24"/>
          <w:szCs w:val="24"/>
        </w:rPr>
        <w:t>Slameto.</w:t>
      </w:r>
      <w:proofErr w:type="gramEnd"/>
      <w:r w:rsidRPr="00174AB4">
        <w:rPr>
          <w:rFonts w:ascii="Times New Roman" w:hAnsi="Times New Roman" w:cs="Times New Roman"/>
          <w:sz w:val="24"/>
          <w:szCs w:val="24"/>
        </w:rPr>
        <w:t xml:space="preserve"> 2010. </w:t>
      </w:r>
      <w:r w:rsidRPr="00174AB4">
        <w:rPr>
          <w:rFonts w:ascii="Times New Roman" w:hAnsi="Times New Roman" w:cs="Times New Roman"/>
          <w:i/>
          <w:sz w:val="24"/>
          <w:szCs w:val="24"/>
        </w:rPr>
        <w:t>Belajar dan Faktor-faktor yang Mempengaruhinya.</w:t>
      </w:r>
      <w:r w:rsidRPr="00174AB4">
        <w:rPr>
          <w:rFonts w:ascii="Times New Roman" w:hAnsi="Times New Roman" w:cs="Times New Roman"/>
          <w:sz w:val="24"/>
          <w:szCs w:val="24"/>
        </w:rPr>
        <w:t xml:space="preserve"> Jakarta: Rineka Cipta</w:t>
      </w:r>
    </w:p>
    <w:p w:rsidR="004010FB" w:rsidRPr="00174AB4" w:rsidRDefault="004010FB" w:rsidP="004010FB">
      <w:pPr>
        <w:pStyle w:val="FootnoteText"/>
        <w:ind w:left="567" w:hanging="567"/>
        <w:rPr>
          <w:rFonts w:ascii="Times New Roman" w:hAnsi="Times New Roman" w:cs="Times New Roman"/>
          <w:sz w:val="24"/>
          <w:szCs w:val="24"/>
        </w:rPr>
      </w:pPr>
    </w:p>
    <w:p w:rsidR="004010FB" w:rsidRPr="00174AB4" w:rsidRDefault="004010FB" w:rsidP="004010FB">
      <w:pPr>
        <w:pStyle w:val="FootnoteText"/>
        <w:ind w:left="567" w:hanging="567"/>
        <w:rPr>
          <w:rFonts w:ascii="Times New Roman" w:hAnsi="Times New Roman" w:cs="Times New Roman"/>
          <w:sz w:val="24"/>
          <w:szCs w:val="24"/>
        </w:rPr>
      </w:pPr>
    </w:p>
    <w:p w:rsidR="004010FB" w:rsidRPr="00174AB4" w:rsidRDefault="004010FB" w:rsidP="004010FB">
      <w:pPr>
        <w:pStyle w:val="FootnoteText"/>
        <w:ind w:left="567" w:hanging="567"/>
        <w:rPr>
          <w:rFonts w:ascii="Times New Roman" w:hAnsi="Times New Roman" w:cs="Times New Roman"/>
          <w:sz w:val="24"/>
          <w:szCs w:val="24"/>
        </w:rPr>
      </w:pPr>
    </w:p>
    <w:p w:rsidR="004010FB" w:rsidRPr="00174AB4" w:rsidRDefault="004010FB" w:rsidP="004010FB">
      <w:pPr>
        <w:pStyle w:val="FootnoteText"/>
        <w:ind w:left="567" w:hanging="567"/>
        <w:rPr>
          <w:rFonts w:ascii="Times New Roman" w:hAnsi="Times New Roman" w:cs="Times New Roman"/>
          <w:bCs/>
          <w:sz w:val="24"/>
          <w:szCs w:val="24"/>
        </w:rPr>
      </w:pPr>
    </w:p>
    <w:p w:rsidR="004010FB" w:rsidRPr="00174AB4" w:rsidRDefault="004010FB" w:rsidP="00C126D5">
      <w:pPr>
        <w:tabs>
          <w:tab w:val="left" w:pos="1753"/>
        </w:tabs>
        <w:spacing w:after="0" w:line="240" w:lineRule="auto"/>
        <w:ind w:left="720" w:hanging="720"/>
        <w:jc w:val="both"/>
        <w:rPr>
          <w:rFonts w:ascii="Times New Roman" w:hAnsi="Times New Roman" w:cs="Times New Roman"/>
          <w:sz w:val="24"/>
          <w:szCs w:val="24"/>
        </w:rPr>
      </w:pPr>
    </w:p>
    <w:p w:rsidR="00C126D5" w:rsidRPr="00174AB4" w:rsidRDefault="00C126D5" w:rsidP="00C126D5">
      <w:pPr>
        <w:pStyle w:val="ListParagraph"/>
        <w:spacing w:after="200" w:line="240" w:lineRule="auto"/>
        <w:ind w:left="0"/>
        <w:jc w:val="both"/>
        <w:rPr>
          <w:rFonts w:ascii="Times New Roman" w:hAnsi="Times New Roman" w:cs="Times New Roman"/>
          <w:b/>
          <w:sz w:val="24"/>
          <w:szCs w:val="24"/>
        </w:rPr>
      </w:pPr>
    </w:p>
    <w:p w:rsidR="00C126D5" w:rsidRPr="00174AB4" w:rsidRDefault="00C126D5" w:rsidP="00C126D5">
      <w:pPr>
        <w:pStyle w:val="ListParagraph"/>
        <w:spacing w:after="0" w:line="240" w:lineRule="auto"/>
        <w:ind w:left="360"/>
        <w:jc w:val="both"/>
        <w:rPr>
          <w:rFonts w:ascii="Times New Roman" w:hAnsi="Times New Roman" w:cs="Times New Roman"/>
          <w:sz w:val="24"/>
          <w:szCs w:val="24"/>
        </w:rPr>
      </w:pPr>
    </w:p>
    <w:p w:rsidR="00C126D5" w:rsidRPr="00174AB4" w:rsidRDefault="00C126D5" w:rsidP="00C126D5">
      <w:pPr>
        <w:pStyle w:val="ListParagraph"/>
        <w:tabs>
          <w:tab w:val="left" w:pos="0"/>
        </w:tabs>
        <w:spacing w:line="240" w:lineRule="auto"/>
        <w:ind w:left="0"/>
        <w:jc w:val="both"/>
        <w:rPr>
          <w:rFonts w:ascii="Times New Roman" w:hAnsi="Times New Roman" w:cs="Times New Roman"/>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C126D5" w:rsidRPr="00174AB4" w:rsidRDefault="00C126D5" w:rsidP="00C126D5">
      <w:pPr>
        <w:spacing w:after="0" w:line="240" w:lineRule="auto"/>
        <w:ind w:firstLine="720"/>
        <w:jc w:val="both"/>
        <w:rPr>
          <w:rFonts w:ascii="Times New Roman" w:hAnsi="Times New Roman" w:cs="Times New Roman"/>
          <w:iCs/>
          <w:sz w:val="24"/>
          <w:szCs w:val="24"/>
        </w:rPr>
      </w:pPr>
    </w:p>
    <w:p w:rsidR="002C529C" w:rsidRPr="00174AB4" w:rsidRDefault="002C529C">
      <w:pPr>
        <w:rPr>
          <w:rFonts w:ascii="Times New Roman" w:hAnsi="Times New Roman" w:cs="Times New Roman"/>
        </w:rPr>
      </w:pPr>
    </w:p>
    <w:sectPr w:rsidR="002C529C" w:rsidRPr="00174AB4" w:rsidSect="000C5B2C">
      <w:type w:val="continuous"/>
      <w:pgSz w:w="12240" w:h="15840"/>
      <w:pgMar w:top="1440" w:right="1267" w:bottom="1440" w:left="1354" w:header="720" w:footer="720" w:gutter="0"/>
      <w:cols w:num="2" w:space="36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94D"/>
    <w:multiLevelType w:val="hybridMultilevel"/>
    <w:tmpl w:val="C51C4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E386C"/>
    <w:multiLevelType w:val="hybridMultilevel"/>
    <w:tmpl w:val="FD38E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A5176"/>
    <w:multiLevelType w:val="hybridMultilevel"/>
    <w:tmpl w:val="D758D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02D2E"/>
    <w:multiLevelType w:val="hybridMultilevel"/>
    <w:tmpl w:val="A77A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701E0"/>
    <w:multiLevelType w:val="hybridMultilevel"/>
    <w:tmpl w:val="CCA0B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D0159"/>
    <w:multiLevelType w:val="hybridMultilevel"/>
    <w:tmpl w:val="E63E5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65B1B"/>
    <w:multiLevelType w:val="hybridMultilevel"/>
    <w:tmpl w:val="648E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BF1FE0"/>
    <w:multiLevelType w:val="hybridMultilevel"/>
    <w:tmpl w:val="6C820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20701"/>
    <w:multiLevelType w:val="hybridMultilevel"/>
    <w:tmpl w:val="5B5663C6"/>
    <w:lvl w:ilvl="0" w:tplc="BDEEF6DE">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9">
    <w:nsid w:val="4BC4753E"/>
    <w:multiLevelType w:val="hybridMultilevel"/>
    <w:tmpl w:val="75F811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255996"/>
    <w:multiLevelType w:val="hybridMultilevel"/>
    <w:tmpl w:val="A8E4A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662DAD"/>
    <w:multiLevelType w:val="hybridMultilevel"/>
    <w:tmpl w:val="8C24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7B6800"/>
    <w:multiLevelType w:val="hybridMultilevel"/>
    <w:tmpl w:val="BAC0FB18"/>
    <w:lvl w:ilvl="0" w:tplc="4C9EAF44">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0"/>
  </w:num>
  <w:num w:numId="5">
    <w:abstractNumId w:val="10"/>
  </w:num>
  <w:num w:numId="6">
    <w:abstractNumId w:val="11"/>
  </w:num>
  <w:num w:numId="7">
    <w:abstractNumId w:val="12"/>
  </w:num>
  <w:num w:numId="8">
    <w:abstractNumId w:val="1"/>
  </w:num>
  <w:num w:numId="9">
    <w:abstractNumId w:val="8"/>
  </w:num>
  <w:num w:numId="10">
    <w:abstractNumId w:val="9"/>
  </w:num>
  <w:num w:numId="11">
    <w:abstractNumId w:val="7"/>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hideSpellingErrors/>
  <w:proofState w:grammar="clean"/>
  <w:defaultTabStop w:val="720"/>
  <w:characterSpacingControl w:val="doNotCompress"/>
  <w:compat/>
  <w:rsids>
    <w:rsidRoot w:val="00C126D5"/>
    <w:rsid w:val="000008A9"/>
    <w:rsid w:val="00000B4A"/>
    <w:rsid w:val="00007BA5"/>
    <w:rsid w:val="00016F08"/>
    <w:rsid w:val="00017830"/>
    <w:rsid w:val="0001793C"/>
    <w:rsid w:val="000202BB"/>
    <w:rsid w:val="0002080D"/>
    <w:rsid w:val="00022051"/>
    <w:rsid w:val="00026389"/>
    <w:rsid w:val="00026511"/>
    <w:rsid w:val="000300F4"/>
    <w:rsid w:val="0003334C"/>
    <w:rsid w:val="00033853"/>
    <w:rsid w:val="00034895"/>
    <w:rsid w:val="00035555"/>
    <w:rsid w:val="00035AED"/>
    <w:rsid w:val="000366AF"/>
    <w:rsid w:val="00037424"/>
    <w:rsid w:val="000436FF"/>
    <w:rsid w:val="00047149"/>
    <w:rsid w:val="000569EA"/>
    <w:rsid w:val="00061DAA"/>
    <w:rsid w:val="0006254D"/>
    <w:rsid w:val="00063125"/>
    <w:rsid w:val="00067A45"/>
    <w:rsid w:val="000704BC"/>
    <w:rsid w:val="00070CB7"/>
    <w:rsid w:val="000717C4"/>
    <w:rsid w:val="000722B7"/>
    <w:rsid w:val="00072E42"/>
    <w:rsid w:val="00073C3B"/>
    <w:rsid w:val="00075D1B"/>
    <w:rsid w:val="000760F5"/>
    <w:rsid w:val="00081FD3"/>
    <w:rsid w:val="000842C0"/>
    <w:rsid w:val="00087CDF"/>
    <w:rsid w:val="00091F96"/>
    <w:rsid w:val="00092561"/>
    <w:rsid w:val="00092A34"/>
    <w:rsid w:val="00096681"/>
    <w:rsid w:val="000A2BEB"/>
    <w:rsid w:val="000A378F"/>
    <w:rsid w:val="000A39D5"/>
    <w:rsid w:val="000A4631"/>
    <w:rsid w:val="000B3F37"/>
    <w:rsid w:val="000B4C5D"/>
    <w:rsid w:val="000B6F27"/>
    <w:rsid w:val="000B78DA"/>
    <w:rsid w:val="000B7B5F"/>
    <w:rsid w:val="000C75FF"/>
    <w:rsid w:val="000D0DFF"/>
    <w:rsid w:val="000D33AD"/>
    <w:rsid w:val="000D442C"/>
    <w:rsid w:val="000F43C7"/>
    <w:rsid w:val="000F4A39"/>
    <w:rsid w:val="000F73D3"/>
    <w:rsid w:val="00100138"/>
    <w:rsid w:val="00103A7E"/>
    <w:rsid w:val="00103D87"/>
    <w:rsid w:val="00104D6C"/>
    <w:rsid w:val="00105CAD"/>
    <w:rsid w:val="00105DFC"/>
    <w:rsid w:val="00105F78"/>
    <w:rsid w:val="00106DB9"/>
    <w:rsid w:val="00113D3B"/>
    <w:rsid w:val="001145AC"/>
    <w:rsid w:val="00116165"/>
    <w:rsid w:val="00117590"/>
    <w:rsid w:val="001175F3"/>
    <w:rsid w:val="00122B81"/>
    <w:rsid w:val="00125B2F"/>
    <w:rsid w:val="00127C29"/>
    <w:rsid w:val="00133C5E"/>
    <w:rsid w:val="00133EBB"/>
    <w:rsid w:val="001374A7"/>
    <w:rsid w:val="00137CF3"/>
    <w:rsid w:val="001400D1"/>
    <w:rsid w:val="0014451C"/>
    <w:rsid w:val="001448F4"/>
    <w:rsid w:val="0015182D"/>
    <w:rsid w:val="00152A27"/>
    <w:rsid w:val="001533C2"/>
    <w:rsid w:val="00153795"/>
    <w:rsid w:val="00153C57"/>
    <w:rsid w:val="0015515C"/>
    <w:rsid w:val="00155F6F"/>
    <w:rsid w:val="00157181"/>
    <w:rsid w:val="00160B17"/>
    <w:rsid w:val="00161B87"/>
    <w:rsid w:val="00162934"/>
    <w:rsid w:val="001665A8"/>
    <w:rsid w:val="00166B1F"/>
    <w:rsid w:val="00167626"/>
    <w:rsid w:val="001713A6"/>
    <w:rsid w:val="001714B0"/>
    <w:rsid w:val="00172A0E"/>
    <w:rsid w:val="00173149"/>
    <w:rsid w:val="00174AB4"/>
    <w:rsid w:val="001755B5"/>
    <w:rsid w:val="00180920"/>
    <w:rsid w:val="001840E8"/>
    <w:rsid w:val="00185A9D"/>
    <w:rsid w:val="001877E7"/>
    <w:rsid w:val="00190158"/>
    <w:rsid w:val="0019027F"/>
    <w:rsid w:val="00191FDE"/>
    <w:rsid w:val="00195793"/>
    <w:rsid w:val="00195EF1"/>
    <w:rsid w:val="0019765D"/>
    <w:rsid w:val="001A1548"/>
    <w:rsid w:val="001B01FF"/>
    <w:rsid w:val="001C3614"/>
    <w:rsid w:val="001C62D7"/>
    <w:rsid w:val="001D50A5"/>
    <w:rsid w:val="001D5E41"/>
    <w:rsid w:val="001D62B4"/>
    <w:rsid w:val="001D67B9"/>
    <w:rsid w:val="001E4E6D"/>
    <w:rsid w:val="001E5429"/>
    <w:rsid w:val="001F2136"/>
    <w:rsid w:val="001F2D23"/>
    <w:rsid w:val="001F3706"/>
    <w:rsid w:val="001F6566"/>
    <w:rsid w:val="00205330"/>
    <w:rsid w:val="002118EE"/>
    <w:rsid w:val="002221DC"/>
    <w:rsid w:val="002248E9"/>
    <w:rsid w:val="00225B94"/>
    <w:rsid w:val="00225C64"/>
    <w:rsid w:val="00235326"/>
    <w:rsid w:val="002448A9"/>
    <w:rsid w:val="00247527"/>
    <w:rsid w:val="0025142B"/>
    <w:rsid w:val="00252A7E"/>
    <w:rsid w:val="0025564B"/>
    <w:rsid w:val="00255F65"/>
    <w:rsid w:val="00256627"/>
    <w:rsid w:val="00260782"/>
    <w:rsid w:val="00260D94"/>
    <w:rsid w:val="002619A7"/>
    <w:rsid w:val="00261DAA"/>
    <w:rsid w:val="0026508E"/>
    <w:rsid w:val="00265D8A"/>
    <w:rsid w:val="002675AE"/>
    <w:rsid w:val="00267D7E"/>
    <w:rsid w:val="002712F9"/>
    <w:rsid w:val="00280F48"/>
    <w:rsid w:val="002840B4"/>
    <w:rsid w:val="00284C0E"/>
    <w:rsid w:val="00284DA3"/>
    <w:rsid w:val="00285DB5"/>
    <w:rsid w:val="002879BF"/>
    <w:rsid w:val="0029296E"/>
    <w:rsid w:val="0029504E"/>
    <w:rsid w:val="002A2554"/>
    <w:rsid w:val="002A3631"/>
    <w:rsid w:val="002A5008"/>
    <w:rsid w:val="002B4152"/>
    <w:rsid w:val="002B6ABB"/>
    <w:rsid w:val="002C00F5"/>
    <w:rsid w:val="002C10D4"/>
    <w:rsid w:val="002C31D9"/>
    <w:rsid w:val="002C4373"/>
    <w:rsid w:val="002C4DF2"/>
    <w:rsid w:val="002C529C"/>
    <w:rsid w:val="002D0D5B"/>
    <w:rsid w:val="002D0F23"/>
    <w:rsid w:val="002D21BB"/>
    <w:rsid w:val="002D403B"/>
    <w:rsid w:val="002E19D4"/>
    <w:rsid w:val="002E2A8C"/>
    <w:rsid w:val="002E2B4D"/>
    <w:rsid w:val="002F2819"/>
    <w:rsid w:val="002F614A"/>
    <w:rsid w:val="002F6983"/>
    <w:rsid w:val="00302022"/>
    <w:rsid w:val="003126AE"/>
    <w:rsid w:val="00313438"/>
    <w:rsid w:val="0031429A"/>
    <w:rsid w:val="00315D11"/>
    <w:rsid w:val="003161D5"/>
    <w:rsid w:val="00317629"/>
    <w:rsid w:val="003242F6"/>
    <w:rsid w:val="00324548"/>
    <w:rsid w:val="003254C0"/>
    <w:rsid w:val="00327613"/>
    <w:rsid w:val="003327BE"/>
    <w:rsid w:val="00332FF4"/>
    <w:rsid w:val="003340CF"/>
    <w:rsid w:val="00342F9F"/>
    <w:rsid w:val="00343169"/>
    <w:rsid w:val="003457DE"/>
    <w:rsid w:val="00353A84"/>
    <w:rsid w:val="00355681"/>
    <w:rsid w:val="003600F9"/>
    <w:rsid w:val="00364EA1"/>
    <w:rsid w:val="00367F46"/>
    <w:rsid w:val="00371525"/>
    <w:rsid w:val="003747F0"/>
    <w:rsid w:val="00376F1D"/>
    <w:rsid w:val="00384307"/>
    <w:rsid w:val="00391E07"/>
    <w:rsid w:val="00392230"/>
    <w:rsid w:val="00394A80"/>
    <w:rsid w:val="00395DF6"/>
    <w:rsid w:val="003B088E"/>
    <w:rsid w:val="003B49CD"/>
    <w:rsid w:val="003B570A"/>
    <w:rsid w:val="003B7642"/>
    <w:rsid w:val="003C178C"/>
    <w:rsid w:val="003C4254"/>
    <w:rsid w:val="003C73CF"/>
    <w:rsid w:val="003D2252"/>
    <w:rsid w:val="003D464A"/>
    <w:rsid w:val="003D7031"/>
    <w:rsid w:val="003E1253"/>
    <w:rsid w:val="003E5320"/>
    <w:rsid w:val="003E78BA"/>
    <w:rsid w:val="003F3676"/>
    <w:rsid w:val="004010FB"/>
    <w:rsid w:val="0040708E"/>
    <w:rsid w:val="00416973"/>
    <w:rsid w:val="00421AE2"/>
    <w:rsid w:val="0042372C"/>
    <w:rsid w:val="00427B13"/>
    <w:rsid w:val="00427B7B"/>
    <w:rsid w:val="00432AB4"/>
    <w:rsid w:val="00433D65"/>
    <w:rsid w:val="00436221"/>
    <w:rsid w:val="00443618"/>
    <w:rsid w:val="00446BAB"/>
    <w:rsid w:val="0045209B"/>
    <w:rsid w:val="00452179"/>
    <w:rsid w:val="00456DFF"/>
    <w:rsid w:val="0045796D"/>
    <w:rsid w:val="0046039E"/>
    <w:rsid w:val="0046584D"/>
    <w:rsid w:val="004678A4"/>
    <w:rsid w:val="00475BF7"/>
    <w:rsid w:val="004804DD"/>
    <w:rsid w:val="0048576F"/>
    <w:rsid w:val="0048679A"/>
    <w:rsid w:val="004873F4"/>
    <w:rsid w:val="00487F9F"/>
    <w:rsid w:val="00490855"/>
    <w:rsid w:val="004913F6"/>
    <w:rsid w:val="00491915"/>
    <w:rsid w:val="00494D04"/>
    <w:rsid w:val="00496CB0"/>
    <w:rsid w:val="00496DC5"/>
    <w:rsid w:val="004A00AA"/>
    <w:rsid w:val="004A1485"/>
    <w:rsid w:val="004B07CB"/>
    <w:rsid w:val="004B1738"/>
    <w:rsid w:val="004B29AE"/>
    <w:rsid w:val="004B624B"/>
    <w:rsid w:val="004B76C1"/>
    <w:rsid w:val="004B78E8"/>
    <w:rsid w:val="004C5086"/>
    <w:rsid w:val="004C5470"/>
    <w:rsid w:val="004C56EA"/>
    <w:rsid w:val="004C6286"/>
    <w:rsid w:val="004C7C73"/>
    <w:rsid w:val="004D089E"/>
    <w:rsid w:val="004D1963"/>
    <w:rsid w:val="004D19A6"/>
    <w:rsid w:val="004D4A93"/>
    <w:rsid w:val="004D693E"/>
    <w:rsid w:val="004D70BF"/>
    <w:rsid w:val="004D7A1A"/>
    <w:rsid w:val="004E3731"/>
    <w:rsid w:val="004E6602"/>
    <w:rsid w:val="004E7EC2"/>
    <w:rsid w:val="004F0ECD"/>
    <w:rsid w:val="004F15FA"/>
    <w:rsid w:val="004F579F"/>
    <w:rsid w:val="0050009C"/>
    <w:rsid w:val="00500A52"/>
    <w:rsid w:val="005052D4"/>
    <w:rsid w:val="00516704"/>
    <w:rsid w:val="0052036F"/>
    <w:rsid w:val="005218AF"/>
    <w:rsid w:val="0053086A"/>
    <w:rsid w:val="005440CE"/>
    <w:rsid w:val="00544F82"/>
    <w:rsid w:val="0054537A"/>
    <w:rsid w:val="005559B3"/>
    <w:rsid w:val="00560F7C"/>
    <w:rsid w:val="0056151B"/>
    <w:rsid w:val="005631A2"/>
    <w:rsid w:val="005716AE"/>
    <w:rsid w:val="00573C7B"/>
    <w:rsid w:val="00575AF2"/>
    <w:rsid w:val="00577693"/>
    <w:rsid w:val="005777D1"/>
    <w:rsid w:val="00577818"/>
    <w:rsid w:val="00583575"/>
    <w:rsid w:val="00591571"/>
    <w:rsid w:val="00592BE6"/>
    <w:rsid w:val="00593A8F"/>
    <w:rsid w:val="005941BA"/>
    <w:rsid w:val="005953B1"/>
    <w:rsid w:val="005966D1"/>
    <w:rsid w:val="005A19D8"/>
    <w:rsid w:val="005A59FE"/>
    <w:rsid w:val="005A63E7"/>
    <w:rsid w:val="005A7878"/>
    <w:rsid w:val="005B08FB"/>
    <w:rsid w:val="005B0E17"/>
    <w:rsid w:val="005B13DF"/>
    <w:rsid w:val="005B2951"/>
    <w:rsid w:val="005B3B22"/>
    <w:rsid w:val="005C033D"/>
    <w:rsid w:val="005C4759"/>
    <w:rsid w:val="005C5800"/>
    <w:rsid w:val="005C6719"/>
    <w:rsid w:val="005C7214"/>
    <w:rsid w:val="005D465A"/>
    <w:rsid w:val="005D5A7A"/>
    <w:rsid w:val="005D5EE6"/>
    <w:rsid w:val="005D5F10"/>
    <w:rsid w:val="005E03AC"/>
    <w:rsid w:val="005E1B5A"/>
    <w:rsid w:val="005E4823"/>
    <w:rsid w:val="005E4C6C"/>
    <w:rsid w:val="005F157A"/>
    <w:rsid w:val="00607BBB"/>
    <w:rsid w:val="0061172E"/>
    <w:rsid w:val="0061437A"/>
    <w:rsid w:val="00617997"/>
    <w:rsid w:val="0062399F"/>
    <w:rsid w:val="006266ED"/>
    <w:rsid w:val="00632DC6"/>
    <w:rsid w:val="006366FD"/>
    <w:rsid w:val="00637A14"/>
    <w:rsid w:val="00642908"/>
    <w:rsid w:val="00644E8B"/>
    <w:rsid w:val="00646CA0"/>
    <w:rsid w:val="00653DB8"/>
    <w:rsid w:val="006544A8"/>
    <w:rsid w:val="00656C1C"/>
    <w:rsid w:val="0066004D"/>
    <w:rsid w:val="00666131"/>
    <w:rsid w:val="00670594"/>
    <w:rsid w:val="0067331F"/>
    <w:rsid w:val="006918AA"/>
    <w:rsid w:val="006925A3"/>
    <w:rsid w:val="00694970"/>
    <w:rsid w:val="00696C86"/>
    <w:rsid w:val="006A35A8"/>
    <w:rsid w:val="006A7B12"/>
    <w:rsid w:val="006B2264"/>
    <w:rsid w:val="006B3442"/>
    <w:rsid w:val="006B3F16"/>
    <w:rsid w:val="006C0C75"/>
    <w:rsid w:val="006D1D13"/>
    <w:rsid w:val="006D34FE"/>
    <w:rsid w:val="006D3737"/>
    <w:rsid w:val="006D3DA3"/>
    <w:rsid w:val="006D6A90"/>
    <w:rsid w:val="006E2458"/>
    <w:rsid w:val="006E2DF5"/>
    <w:rsid w:val="006E382A"/>
    <w:rsid w:val="006E4FBF"/>
    <w:rsid w:val="006F481E"/>
    <w:rsid w:val="006F649E"/>
    <w:rsid w:val="006F6F83"/>
    <w:rsid w:val="007111DB"/>
    <w:rsid w:val="0071300D"/>
    <w:rsid w:val="00714DF0"/>
    <w:rsid w:val="00716094"/>
    <w:rsid w:val="0071635E"/>
    <w:rsid w:val="00723186"/>
    <w:rsid w:val="00725FC1"/>
    <w:rsid w:val="00726A3B"/>
    <w:rsid w:val="00731921"/>
    <w:rsid w:val="00733E76"/>
    <w:rsid w:val="00735DC3"/>
    <w:rsid w:val="00740F0E"/>
    <w:rsid w:val="007447BA"/>
    <w:rsid w:val="0074639C"/>
    <w:rsid w:val="00746EF7"/>
    <w:rsid w:val="007517A4"/>
    <w:rsid w:val="00751B94"/>
    <w:rsid w:val="00753734"/>
    <w:rsid w:val="00755086"/>
    <w:rsid w:val="00772B96"/>
    <w:rsid w:val="00772DEF"/>
    <w:rsid w:val="00773260"/>
    <w:rsid w:val="00774098"/>
    <w:rsid w:val="007761C4"/>
    <w:rsid w:val="007804D0"/>
    <w:rsid w:val="007806CD"/>
    <w:rsid w:val="00781A1D"/>
    <w:rsid w:val="00785BE0"/>
    <w:rsid w:val="007873A0"/>
    <w:rsid w:val="00797C72"/>
    <w:rsid w:val="007A1B46"/>
    <w:rsid w:val="007A417A"/>
    <w:rsid w:val="007A7CD7"/>
    <w:rsid w:val="007B0276"/>
    <w:rsid w:val="007B3017"/>
    <w:rsid w:val="007B349D"/>
    <w:rsid w:val="007B442C"/>
    <w:rsid w:val="007C0319"/>
    <w:rsid w:val="007C0373"/>
    <w:rsid w:val="007C205F"/>
    <w:rsid w:val="007C3CB6"/>
    <w:rsid w:val="007D11A5"/>
    <w:rsid w:val="007D2CD0"/>
    <w:rsid w:val="007D6287"/>
    <w:rsid w:val="007E0993"/>
    <w:rsid w:val="007E2AFA"/>
    <w:rsid w:val="007F0D05"/>
    <w:rsid w:val="007F1885"/>
    <w:rsid w:val="007F1B37"/>
    <w:rsid w:val="007F2A7D"/>
    <w:rsid w:val="007F4019"/>
    <w:rsid w:val="007F461A"/>
    <w:rsid w:val="007F7A8E"/>
    <w:rsid w:val="008021BA"/>
    <w:rsid w:val="00802B10"/>
    <w:rsid w:val="008031A1"/>
    <w:rsid w:val="00803FE0"/>
    <w:rsid w:val="00804AA8"/>
    <w:rsid w:val="00804FBC"/>
    <w:rsid w:val="00807460"/>
    <w:rsid w:val="00812B0D"/>
    <w:rsid w:val="00817312"/>
    <w:rsid w:val="00822691"/>
    <w:rsid w:val="008238EC"/>
    <w:rsid w:val="0082466A"/>
    <w:rsid w:val="00831BD5"/>
    <w:rsid w:val="00835F80"/>
    <w:rsid w:val="00854E96"/>
    <w:rsid w:val="00854FC9"/>
    <w:rsid w:val="00855DA3"/>
    <w:rsid w:val="0085641E"/>
    <w:rsid w:val="008615F8"/>
    <w:rsid w:val="008664FF"/>
    <w:rsid w:val="008724CC"/>
    <w:rsid w:val="00880DB6"/>
    <w:rsid w:val="00895549"/>
    <w:rsid w:val="008958C0"/>
    <w:rsid w:val="00896E94"/>
    <w:rsid w:val="008A0243"/>
    <w:rsid w:val="008A2D01"/>
    <w:rsid w:val="008A39B9"/>
    <w:rsid w:val="008B3170"/>
    <w:rsid w:val="008B480E"/>
    <w:rsid w:val="008B7CAC"/>
    <w:rsid w:val="008C7422"/>
    <w:rsid w:val="008D0593"/>
    <w:rsid w:val="008D0C25"/>
    <w:rsid w:val="008D2119"/>
    <w:rsid w:val="008E5B7B"/>
    <w:rsid w:val="008E7D52"/>
    <w:rsid w:val="008F03C7"/>
    <w:rsid w:val="008F43C4"/>
    <w:rsid w:val="008F4C38"/>
    <w:rsid w:val="008F5194"/>
    <w:rsid w:val="008F76A3"/>
    <w:rsid w:val="0090159B"/>
    <w:rsid w:val="009034DD"/>
    <w:rsid w:val="00903C25"/>
    <w:rsid w:val="00904337"/>
    <w:rsid w:val="009124F1"/>
    <w:rsid w:val="00917C2D"/>
    <w:rsid w:val="009218AC"/>
    <w:rsid w:val="0092238C"/>
    <w:rsid w:val="00923043"/>
    <w:rsid w:val="0092403E"/>
    <w:rsid w:val="00926301"/>
    <w:rsid w:val="00927A22"/>
    <w:rsid w:val="0093091C"/>
    <w:rsid w:val="00934719"/>
    <w:rsid w:val="00935790"/>
    <w:rsid w:val="00941D7A"/>
    <w:rsid w:val="00944930"/>
    <w:rsid w:val="00951796"/>
    <w:rsid w:val="00951DFA"/>
    <w:rsid w:val="00967073"/>
    <w:rsid w:val="00970077"/>
    <w:rsid w:val="009705EA"/>
    <w:rsid w:val="009709FD"/>
    <w:rsid w:val="00970AD1"/>
    <w:rsid w:val="00974138"/>
    <w:rsid w:val="0097678D"/>
    <w:rsid w:val="00976DC8"/>
    <w:rsid w:val="009817C0"/>
    <w:rsid w:val="00981E62"/>
    <w:rsid w:val="00984E8B"/>
    <w:rsid w:val="009858C3"/>
    <w:rsid w:val="00996346"/>
    <w:rsid w:val="00996AEA"/>
    <w:rsid w:val="00997FB1"/>
    <w:rsid w:val="009A1BB7"/>
    <w:rsid w:val="009A2460"/>
    <w:rsid w:val="009A31E7"/>
    <w:rsid w:val="009A3E45"/>
    <w:rsid w:val="009A611C"/>
    <w:rsid w:val="009B22AA"/>
    <w:rsid w:val="009B3092"/>
    <w:rsid w:val="009B674A"/>
    <w:rsid w:val="009C0066"/>
    <w:rsid w:val="009C4AC1"/>
    <w:rsid w:val="009C4AF2"/>
    <w:rsid w:val="009C5862"/>
    <w:rsid w:val="009C72D6"/>
    <w:rsid w:val="009D47D1"/>
    <w:rsid w:val="009D746E"/>
    <w:rsid w:val="009E3B16"/>
    <w:rsid w:val="009E496A"/>
    <w:rsid w:val="009E5680"/>
    <w:rsid w:val="009F16FA"/>
    <w:rsid w:val="009F4F0F"/>
    <w:rsid w:val="00A00223"/>
    <w:rsid w:val="00A00567"/>
    <w:rsid w:val="00A00C9E"/>
    <w:rsid w:val="00A02FEA"/>
    <w:rsid w:val="00A04860"/>
    <w:rsid w:val="00A04CF6"/>
    <w:rsid w:val="00A06D8C"/>
    <w:rsid w:val="00A100D5"/>
    <w:rsid w:val="00A121E0"/>
    <w:rsid w:val="00A1323B"/>
    <w:rsid w:val="00A1343C"/>
    <w:rsid w:val="00A17B13"/>
    <w:rsid w:val="00A209EB"/>
    <w:rsid w:val="00A20B64"/>
    <w:rsid w:val="00A22A44"/>
    <w:rsid w:val="00A23664"/>
    <w:rsid w:val="00A23B71"/>
    <w:rsid w:val="00A24B5F"/>
    <w:rsid w:val="00A2646F"/>
    <w:rsid w:val="00A3541C"/>
    <w:rsid w:val="00A40100"/>
    <w:rsid w:val="00A43A78"/>
    <w:rsid w:val="00A44FEE"/>
    <w:rsid w:val="00A476EB"/>
    <w:rsid w:val="00A479BA"/>
    <w:rsid w:val="00A51D72"/>
    <w:rsid w:val="00A52C87"/>
    <w:rsid w:val="00A52E14"/>
    <w:rsid w:val="00A63E88"/>
    <w:rsid w:val="00A66B63"/>
    <w:rsid w:val="00A74454"/>
    <w:rsid w:val="00A7587C"/>
    <w:rsid w:val="00A75AF3"/>
    <w:rsid w:val="00A77DE4"/>
    <w:rsid w:val="00A83846"/>
    <w:rsid w:val="00A83B7E"/>
    <w:rsid w:val="00A846E2"/>
    <w:rsid w:val="00A84B17"/>
    <w:rsid w:val="00A863DB"/>
    <w:rsid w:val="00A901D9"/>
    <w:rsid w:val="00A9501F"/>
    <w:rsid w:val="00A95B35"/>
    <w:rsid w:val="00AA0159"/>
    <w:rsid w:val="00AA32F7"/>
    <w:rsid w:val="00AA4983"/>
    <w:rsid w:val="00AA50AC"/>
    <w:rsid w:val="00AA5E3C"/>
    <w:rsid w:val="00AB17E3"/>
    <w:rsid w:val="00AB2285"/>
    <w:rsid w:val="00AB274A"/>
    <w:rsid w:val="00AB43CE"/>
    <w:rsid w:val="00AB7134"/>
    <w:rsid w:val="00AC0395"/>
    <w:rsid w:val="00AC0E4E"/>
    <w:rsid w:val="00AC3AD7"/>
    <w:rsid w:val="00AC4338"/>
    <w:rsid w:val="00AC43A0"/>
    <w:rsid w:val="00AC7057"/>
    <w:rsid w:val="00AD251A"/>
    <w:rsid w:val="00AD3033"/>
    <w:rsid w:val="00AD50A5"/>
    <w:rsid w:val="00AD64E1"/>
    <w:rsid w:val="00AE46F2"/>
    <w:rsid w:val="00AF03C7"/>
    <w:rsid w:val="00AF167E"/>
    <w:rsid w:val="00AF4EBF"/>
    <w:rsid w:val="00AF5816"/>
    <w:rsid w:val="00AF7C05"/>
    <w:rsid w:val="00B00D66"/>
    <w:rsid w:val="00B02097"/>
    <w:rsid w:val="00B1308E"/>
    <w:rsid w:val="00B2308F"/>
    <w:rsid w:val="00B24D47"/>
    <w:rsid w:val="00B31286"/>
    <w:rsid w:val="00B33770"/>
    <w:rsid w:val="00B41F32"/>
    <w:rsid w:val="00B42835"/>
    <w:rsid w:val="00B44196"/>
    <w:rsid w:val="00B514A6"/>
    <w:rsid w:val="00B53242"/>
    <w:rsid w:val="00B54F13"/>
    <w:rsid w:val="00B55050"/>
    <w:rsid w:val="00B56B63"/>
    <w:rsid w:val="00B57F78"/>
    <w:rsid w:val="00B625FA"/>
    <w:rsid w:val="00B6369A"/>
    <w:rsid w:val="00B658C3"/>
    <w:rsid w:val="00B66DA5"/>
    <w:rsid w:val="00B67DA8"/>
    <w:rsid w:val="00B72A56"/>
    <w:rsid w:val="00B804CD"/>
    <w:rsid w:val="00B837D1"/>
    <w:rsid w:val="00B838BC"/>
    <w:rsid w:val="00B8448C"/>
    <w:rsid w:val="00B84FE2"/>
    <w:rsid w:val="00B86329"/>
    <w:rsid w:val="00B8737D"/>
    <w:rsid w:val="00B93687"/>
    <w:rsid w:val="00B94E82"/>
    <w:rsid w:val="00BA0DB7"/>
    <w:rsid w:val="00BA0E1B"/>
    <w:rsid w:val="00BA1571"/>
    <w:rsid w:val="00BA4B15"/>
    <w:rsid w:val="00BC1E59"/>
    <w:rsid w:val="00BC4DC3"/>
    <w:rsid w:val="00BC5FA4"/>
    <w:rsid w:val="00BD2948"/>
    <w:rsid w:val="00BD2BE4"/>
    <w:rsid w:val="00BD35E5"/>
    <w:rsid w:val="00BD4EB5"/>
    <w:rsid w:val="00BD58DC"/>
    <w:rsid w:val="00BD5B69"/>
    <w:rsid w:val="00BD6E60"/>
    <w:rsid w:val="00BD7494"/>
    <w:rsid w:val="00BE0354"/>
    <w:rsid w:val="00BE16B4"/>
    <w:rsid w:val="00BE1FE8"/>
    <w:rsid w:val="00BE2E85"/>
    <w:rsid w:val="00BE4305"/>
    <w:rsid w:val="00BE438A"/>
    <w:rsid w:val="00BE6062"/>
    <w:rsid w:val="00BE6912"/>
    <w:rsid w:val="00BE6DFF"/>
    <w:rsid w:val="00BF4A7B"/>
    <w:rsid w:val="00BF6C30"/>
    <w:rsid w:val="00C01E55"/>
    <w:rsid w:val="00C05B39"/>
    <w:rsid w:val="00C11FA3"/>
    <w:rsid w:val="00C12227"/>
    <w:rsid w:val="00C126D5"/>
    <w:rsid w:val="00C130C2"/>
    <w:rsid w:val="00C1313B"/>
    <w:rsid w:val="00C13C8E"/>
    <w:rsid w:val="00C1503F"/>
    <w:rsid w:val="00C1639C"/>
    <w:rsid w:val="00C16FEC"/>
    <w:rsid w:val="00C20663"/>
    <w:rsid w:val="00C214C4"/>
    <w:rsid w:val="00C225F1"/>
    <w:rsid w:val="00C235B4"/>
    <w:rsid w:val="00C253B3"/>
    <w:rsid w:val="00C256EE"/>
    <w:rsid w:val="00C27781"/>
    <w:rsid w:val="00C3129A"/>
    <w:rsid w:val="00C3157A"/>
    <w:rsid w:val="00C33601"/>
    <w:rsid w:val="00C35995"/>
    <w:rsid w:val="00C36F05"/>
    <w:rsid w:val="00C4054B"/>
    <w:rsid w:val="00C43346"/>
    <w:rsid w:val="00C43EBE"/>
    <w:rsid w:val="00C45AC6"/>
    <w:rsid w:val="00C45D56"/>
    <w:rsid w:val="00C47265"/>
    <w:rsid w:val="00C53C58"/>
    <w:rsid w:val="00C54331"/>
    <w:rsid w:val="00C606A0"/>
    <w:rsid w:val="00C614CC"/>
    <w:rsid w:val="00C61600"/>
    <w:rsid w:val="00C621AC"/>
    <w:rsid w:val="00C66384"/>
    <w:rsid w:val="00C67EA6"/>
    <w:rsid w:val="00C76273"/>
    <w:rsid w:val="00C80405"/>
    <w:rsid w:val="00C80640"/>
    <w:rsid w:val="00C82955"/>
    <w:rsid w:val="00C82D1E"/>
    <w:rsid w:val="00C8577E"/>
    <w:rsid w:val="00C91A95"/>
    <w:rsid w:val="00C9284F"/>
    <w:rsid w:val="00CA215C"/>
    <w:rsid w:val="00CA698B"/>
    <w:rsid w:val="00CB1660"/>
    <w:rsid w:val="00CB1C71"/>
    <w:rsid w:val="00CB1D86"/>
    <w:rsid w:val="00CB321C"/>
    <w:rsid w:val="00CB56D9"/>
    <w:rsid w:val="00CB6257"/>
    <w:rsid w:val="00CC1B35"/>
    <w:rsid w:val="00CC3475"/>
    <w:rsid w:val="00CC5311"/>
    <w:rsid w:val="00CD4C09"/>
    <w:rsid w:val="00CD7863"/>
    <w:rsid w:val="00CE0F15"/>
    <w:rsid w:val="00CE16B3"/>
    <w:rsid w:val="00CE59BC"/>
    <w:rsid w:val="00CF082F"/>
    <w:rsid w:val="00CF1580"/>
    <w:rsid w:val="00D0236F"/>
    <w:rsid w:val="00D02C9D"/>
    <w:rsid w:val="00D039D4"/>
    <w:rsid w:val="00D070CA"/>
    <w:rsid w:val="00D2031A"/>
    <w:rsid w:val="00D23C44"/>
    <w:rsid w:val="00D23DCD"/>
    <w:rsid w:val="00D23DD7"/>
    <w:rsid w:val="00D2457E"/>
    <w:rsid w:val="00D24F62"/>
    <w:rsid w:val="00D30080"/>
    <w:rsid w:val="00D32B38"/>
    <w:rsid w:val="00D370BC"/>
    <w:rsid w:val="00D4050F"/>
    <w:rsid w:val="00D422BA"/>
    <w:rsid w:val="00D44722"/>
    <w:rsid w:val="00D449F8"/>
    <w:rsid w:val="00D44B16"/>
    <w:rsid w:val="00D46358"/>
    <w:rsid w:val="00D46D1F"/>
    <w:rsid w:val="00D519C4"/>
    <w:rsid w:val="00D63A40"/>
    <w:rsid w:val="00D65018"/>
    <w:rsid w:val="00D65E65"/>
    <w:rsid w:val="00D669EF"/>
    <w:rsid w:val="00D70F17"/>
    <w:rsid w:val="00D71D56"/>
    <w:rsid w:val="00D7224E"/>
    <w:rsid w:val="00D823F4"/>
    <w:rsid w:val="00D82538"/>
    <w:rsid w:val="00D85F7D"/>
    <w:rsid w:val="00D86449"/>
    <w:rsid w:val="00D872F0"/>
    <w:rsid w:val="00D96BAD"/>
    <w:rsid w:val="00DA5A8E"/>
    <w:rsid w:val="00DA651C"/>
    <w:rsid w:val="00DB032B"/>
    <w:rsid w:val="00DB1047"/>
    <w:rsid w:val="00DB6AC2"/>
    <w:rsid w:val="00DB6DE9"/>
    <w:rsid w:val="00DB796F"/>
    <w:rsid w:val="00DC0A8B"/>
    <w:rsid w:val="00DC0AD5"/>
    <w:rsid w:val="00DC24D1"/>
    <w:rsid w:val="00DC4848"/>
    <w:rsid w:val="00DD186C"/>
    <w:rsid w:val="00DD2819"/>
    <w:rsid w:val="00DE089F"/>
    <w:rsid w:val="00DE35CC"/>
    <w:rsid w:val="00DE64FF"/>
    <w:rsid w:val="00DE7BBF"/>
    <w:rsid w:val="00DF12B1"/>
    <w:rsid w:val="00DF7654"/>
    <w:rsid w:val="00E03352"/>
    <w:rsid w:val="00E122A6"/>
    <w:rsid w:val="00E16922"/>
    <w:rsid w:val="00E16B1C"/>
    <w:rsid w:val="00E16B64"/>
    <w:rsid w:val="00E20125"/>
    <w:rsid w:val="00E23DDC"/>
    <w:rsid w:val="00E2447C"/>
    <w:rsid w:val="00E260FD"/>
    <w:rsid w:val="00E3052E"/>
    <w:rsid w:val="00E30F00"/>
    <w:rsid w:val="00E31ABF"/>
    <w:rsid w:val="00E3733A"/>
    <w:rsid w:val="00E433C4"/>
    <w:rsid w:val="00E46890"/>
    <w:rsid w:val="00E4716E"/>
    <w:rsid w:val="00E47D2A"/>
    <w:rsid w:val="00E53C43"/>
    <w:rsid w:val="00E57250"/>
    <w:rsid w:val="00E63FAF"/>
    <w:rsid w:val="00E64402"/>
    <w:rsid w:val="00E651FA"/>
    <w:rsid w:val="00E708D9"/>
    <w:rsid w:val="00E74C79"/>
    <w:rsid w:val="00E91BEC"/>
    <w:rsid w:val="00E94369"/>
    <w:rsid w:val="00E956A6"/>
    <w:rsid w:val="00E95E50"/>
    <w:rsid w:val="00E9600B"/>
    <w:rsid w:val="00EA1574"/>
    <w:rsid w:val="00EA1BEE"/>
    <w:rsid w:val="00EA1FBA"/>
    <w:rsid w:val="00EA7AA6"/>
    <w:rsid w:val="00EB0806"/>
    <w:rsid w:val="00EB1DF7"/>
    <w:rsid w:val="00EB3534"/>
    <w:rsid w:val="00EB4138"/>
    <w:rsid w:val="00EB5A70"/>
    <w:rsid w:val="00EB5A73"/>
    <w:rsid w:val="00EB71FC"/>
    <w:rsid w:val="00EC1804"/>
    <w:rsid w:val="00EC3837"/>
    <w:rsid w:val="00ED268B"/>
    <w:rsid w:val="00ED368B"/>
    <w:rsid w:val="00EE5712"/>
    <w:rsid w:val="00EF132E"/>
    <w:rsid w:val="00EF3DDD"/>
    <w:rsid w:val="00F03F94"/>
    <w:rsid w:val="00F10D7B"/>
    <w:rsid w:val="00F12602"/>
    <w:rsid w:val="00F1508C"/>
    <w:rsid w:val="00F241CE"/>
    <w:rsid w:val="00F25E7A"/>
    <w:rsid w:val="00F27EF7"/>
    <w:rsid w:val="00F31639"/>
    <w:rsid w:val="00F33381"/>
    <w:rsid w:val="00F344D3"/>
    <w:rsid w:val="00F407DA"/>
    <w:rsid w:val="00F4405D"/>
    <w:rsid w:val="00F446BF"/>
    <w:rsid w:val="00F44B11"/>
    <w:rsid w:val="00F45880"/>
    <w:rsid w:val="00F45E3A"/>
    <w:rsid w:val="00F4649B"/>
    <w:rsid w:val="00F51E9F"/>
    <w:rsid w:val="00F52C47"/>
    <w:rsid w:val="00F55993"/>
    <w:rsid w:val="00F62273"/>
    <w:rsid w:val="00F63DBD"/>
    <w:rsid w:val="00F67B8F"/>
    <w:rsid w:val="00F72FB6"/>
    <w:rsid w:val="00F74142"/>
    <w:rsid w:val="00F761B2"/>
    <w:rsid w:val="00F7627B"/>
    <w:rsid w:val="00F823B5"/>
    <w:rsid w:val="00F83119"/>
    <w:rsid w:val="00F8527F"/>
    <w:rsid w:val="00F86B2B"/>
    <w:rsid w:val="00FA0D5D"/>
    <w:rsid w:val="00FA1BAE"/>
    <w:rsid w:val="00FA349C"/>
    <w:rsid w:val="00FB039F"/>
    <w:rsid w:val="00FB5AF8"/>
    <w:rsid w:val="00FC0053"/>
    <w:rsid w:val="00FC15BE"/>
    <w:rsid w:val="00FC34FD"/>
    <w:rsid w:val="00FD1A13"/>
    <w:rsid w:val="00FD647F"/>
    <w:rsid w:val="00FD7CF5"/>
    <w:rsid w:val="00FF01D6"/>
    <w:rsid w:val="00FF3AB1"/>
    <w:rsid w:val="00FF440A"/>
    <w:rsid w:val="00FF4B50"/>
    <w:rsid w:val="00FF7E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D5"/>
    <w:pPr>
      <w:spacing w:after="160" w:line="256" w:lineRule="auto"/>
    </w:pPr>
    <w:rPr>
      <w:rFonts w:eastAsiaTheme="minorEastAsia"/>
      <w:lang w:eastAsia="ko-KR"/>
    </w:rPr>
  </w:style>
  <w:style w:type="paragraph" w:styleId="Heading2">
    <w:name w:val="heading 2"/>
    <w:basedOn w:val="Normal"/>
    <w:link w:val="Heading2Char"/>
    <w:uiPriority w:val="9"/>
    <w:qFormat/>
    <w:rsid w:val="004010FB"/>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6D5"/>
    <w:rPr>
      <w:color w:val="0000FF" w:themeColor="hyperlink"/>
      <w:u w:val="single"/>
    </w:rPr>
  </w:style>
  <w:style w:type="paragraph" w:styleId="ListParagraph">
    <w:name w:val="List Paragraph"/>
    <w:aliases w:val="Body of text"/>
    <w:basedOn w:val="Normal"/>
    <w:link w:val="ListParagraphChar"/>
    <w:uiPriority w:val="34"/>
    <w:qFormat/>
    <w:rsid w:val="00C126D5"/>
    <w:pPr>
      <w:spacing w:line="259" w:lineRule="auto"/>
      <w:ind w:left="720"/>
      <w:contextualSpacing/>
    </w:pPr>
  </w:style>
  <w:style w:type="character" w:customStyle="1" w:styleId="ListParagraphChar">
    <w:name w:val="List Paragraph Char"/>
    <w:aliases w:val="Body of text Char"/>
    <w:basedOn w:val="DefaultParagraphFont"/>
    <w:link w:val="ListParagraph"/>
    <w:uiPriority w:val="34"/>
    <w:rsid w:val="00C126D5"/>
    <w:rPr>
      <w:rFonts w:eastAsiaTheme="minorEastAsia"/>
      <w:lang w:eastAsia="ko-KR"/>
    </w:rPr>
  </w:style>
  <w:style w:type="table" w:styleId="TableGrid">
    <w:name w:val="Table Grid"/>
    <w:basedOn w:val="TableNormal"/>
    <w:uiPriority w:val="59"/>
    <w:rsid w:val="00C126D5"/>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26D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Style1">
    <w:name w:val="Style1"/>
    <w:basedOn w:val="TableNormal"/>
    <w:uiPriority w:val="99"/>
    <w:qFormat/>
    <w:rsid w:val="00BD35E5"/>
    <w:pPr>
      <w:spacing w:after="0" w:line="240" w:lineRule="auto"/>
    </w:pPr>
    <w:tblPr>
      <w:tblInd w:w="0" w:type="dxa"/>
      <w:tblBorders>
        <w:top w:val="single" w:sz="8" w:space="0" w:color="auto"/>
        <w:bottom w:val="single" w:sz="8" w:space="0" w:color="auto"/>
        <w:insideH w:val="single" w:sz="8" w:space="0" w:color="auto"/>
      </w:tblBorders>
      <w:tblCellMar>
        <w:top w:w="0" w:type="dxa"/>
        <w:left w:w="108" w:type="dxa"/>
        <w:bottom w:w="0" w:type="dxa"/>
        <w:right w:w="108" w:type="dxa"/>
      </w:tblCellMar>
    </w:tblPr>
  </w:style>
  <w:style w:type="paragraph" w:styleId="FootnoteText">
    <w:name w:val="footnote text"/>
    <w:aliases w:val=" Char Char,Char Char, Char,Char"/>
    <w:basedOn w:val="Normal"/>
    <w:link w:val="FootnoteTextChar"/>
    <w:uiPriority w:val="99"/>
    <w:unhideWhenUsed/>
    <w:rsid w:val="004010FB"/>
    <w:pPr>
      <w:spacing w:after="0" w:line="240" w:lineRule="auto"/>
      <w:ind w:firstLine="446"/>
      <w:jc w:val="both"/>
    </w:pPr>
    <w:rPr>
      <w:rFonts w:ascii="Calibri" w:eastAsia="Calibri" w:hAnsi="Calibri" w:cs="Arial"/>
      <w:sz w:val="20"/>
      <w:szCs w:val="20"/>
      <w:lang w:eastAsia="en-US"/>
    </w:rPr>
  </w:style>
  <w:style w:type="character" w:customStyle="1" w:styleId="FootnoteTextChar">
    <w:name w:val="Footnote Text Char"/>
    <w:aliases w:val=" Char Char Char,Char Char Char, Char Char1,Char Char1"/>
    <w:basedOn w:val="DefaultParagraphFont"/>
    <w:link w:val="FootnoteText"/>
    <w:uiPriority w:val="99"/>
    <w:rsid w:val="004010FB"/>
    <w:rPr>
      <w:rFonts w:ascii="Calibri" w:eastAsia="Calibri" w:hAnsi="Calibri" w:cs="Arial"/>
      <w:sz w:val="20"/>
      <w:szCs w:val="20"/>
    </w:rPr>
  </w:style>
  <w:style w:type="character" w:styleId="Emphasis">
    <w:name w:val="Emphasis"/>
    <w:basedOn w:val="DefaultParagraphFont"/>
    <w:uiPriority w:val="20"/>
    <w:qFormat/>
    <w:rsid w:val="004010FB"/>
    <w:rPr>
      <w:i/>
      <w:iCs/>
    </w:rPr>
  </w:style>
  <w:style w:type="character" w:customStyle="1" w:styleId="Heading2Char">
    <w:name w:val="Heading 2 Char"/>
    <w:basedOn w:val="DefaultParagraphFont"/>
    <w:link w:val="Heading2"/>
    <w:uiPriority w:val="9"/>
    <w:rsid w:val="004010FB"/>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ibrary.wiley.com/doi/10.1111/j.0021-9029.2006.00121.x/abstract" TargetMode="External"/><Relationship Id="rId5" Type="http://schemas.openxmlformats.org/officeDocument/2006/relationships/hyperlink" Target="mailto:mardianasumbu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Mardiana</dc:creator>
  <cp:lastModifiedBy>Mardiana</cp:lastModifiedBy>
  <cp:revision>10</cp:revision>
  <dcterms:created xsi:type="dcterms:W3CDTF">2017-08-27T23:58:00Z</dcterms:created>
  <dcterms:modified xsi:type="dcterms:W3CDTF">2017-08-28T03:08:00Z</dcterms:modified>
</cp:coreProperties>
</file>