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3F8" w:rsidRDefault="00CE03F8" w:rsidP="00CE03F8">
      <w:pPr>
        <w:jc w:val="center"/>
        <w:rPr>
          <w:rFonts w:ascii="Times New Roman" w:hAnsi="Times New Roman" w:cs="Times New Roman"/>
          <w:sz w:val="32"/>
          <w:szCs w:val="32"/>
        </w:rPr>
      </w:pPr>
      <w:r>
        <w:rPr>
          <w:rFonts w:ascii="Times New Roman" w:hAnsi="Times New Roman" w:cs="Times New Roman"/>
          <w:sz w:val="32"/>
          <w:szCs w:val="32"/>
        </w:rPr>
        <w:t xml:space="preserve">EVALUASI PROGRAM </w:t>
      </w:r>
      <w:r>
        <w:rPr>
          <w:rFonts w:ascii="Times New Roman" w:hAnsi="Times New Roman" w:cs="Times New Roman"/>
          <w:sz w:val="32"/>
          <w:szCs w:val="32"/>
        </w:rPr>
        <w:t xml:space="preserve">MUSYAWARAH </w:t>
      </w:r>
    </w:p>
    <w:p w:rsidR="00CE03F8" w:rsidRDefault="00CE03F8" w:rsidP="00CE03F8">
      <w:pPr>
        <w:jc w:val="center"/>
        <w:rPr>
          <w:rFonts w:ascii="Times New Roman" w:hAnsi="Times New Roman" w:cs="Times New Roman"/>
          <w:sz w:val="32"/>
          <w:szCs w:val="32"/>
        </w:rPr>
      </w:pPr>
      <w:r>
        <w:rPr>
          <w:rFonts w:ascii="Times New Roman" w:hAnsi="Times New Roman" w:cs="Times New Roman"/>
          <w:sz w:val="32"/>
          <w:szCs w:val="32"/>
        </w:rPr>
        <w:t xml:space="preserve">GURU MATA PELAJARAN FISIKA DALAM </w:t>
      </w:r>
    </w:p>
    <w:p w:rsidR="00CE03F8" w:rsidRDefault="00CE03F8" w:rsidP="00CE03F8">
      <w:pPr>
        <w:jc w:val="center"/>
        <w:rPr>
          <w:rFonts w:ascii="Times New Roman" w:hAnsi="Times New Roman" w:cs="Times New Roman"/>
          <w:sz w:val="32"/>
          <w:szCs w:val="32"/>
        </w:rPr>
      </w:pPr>
      <w:r>
        <w:rPr>
          <w:rFonts w:ascii="Times New Roman" w:hAnsi="Times New Roman" w:cs="Times New Roman"/>
          <w:sz w:val="32"/>
          <w:szCs w:val="32"/>
        </w:rPr>
        <w:t xml:space="preserve">PENINGKATANPROFESIONALISME GURU SMA </w:t>
      </w:r>
    </w:p>
    <w:p w:rsidR="00CE03F8" w:rsidRPr="00FF7A10" w:rsidRDefault="00CE03F8" w:rsidP="00CE03F8">
      <w:pPr>
        <w:jc w:val="center"/>
        <w:rPr>
          <w:rFonts w:ascii="Times New Roman" w:hAnsi="Times New Roman" w:cs="Times New Roman"/>
          <w:sz w:val="32"/>
          <w:szCs w:val="32"/>
        </w:rPr>
      </w:pPr>
      <w:r>
        <w:rPr>
          <w:rFonts w:ascii="Times New Roman" w:hAnsi="Times New Roman" w:cs="Times New Roman"/>
          <w:sz w:val="32"/>
          <w:szCs w:val="32"/>
        </w:rPr>
        <w:t>DI KABUPATEN PANGKEP</w:t>
      </w:r>
    </w:p>
    <w:p w:rsidR="00CE03F8" w:rsidRPr="00FF7A10" w:rsidRDefault="00CE03F8" w:rsidP="00CE03F8">
      <w:pPr>
        <w:jc w:val="center"/>
        <w:rPr>
          <w:rFonts w:ascii="Times New Roman" w:hAnsi="Times New Roman" w:cs="Times New Roman"/>
          <w:sz w:val="32"/>
          <w:szCs w:val="32"/>
        </w:rPr>
      </w:pPr>
    </w:p>
    <w:p w:rsidR="00CE03F8" w:rsidRPr="00FF7A10" w:rsidRDefault="00CE03F8" w:rsidP="00CE03F8">
      <w:pPr>
        <w:jc w:val="center"/>
        <w:rPr>
          <w:rFonts w:ascii="Times New Roman" w:hAnsi="Times New Roman" w:cs="Times New Roman"/>
          <w:sz w:val="28"/>
          <w:szCs w:val="28"/>
        </w:rPr>
      </w:pPr>
      <w:r>
        <w:rPr>
          <w:rFonts w:ascii="Times New Roman" w:hAnsi="Times New Roman" w:cs="Times New Roman"/>
          <w:sz w:val="28"/>
          <w:szCs w:val="28"/>
        </w:rPr>
        <w:t>MUAMAR QADAR</w:t>
      </w:r>
      <w:r w:rsidRPr="00FF7A10">
        <w:rPr>
          <w:rFonts w:ascii="Times New Roman" w:hAnsi="Times New Roman" w:cs="Times New Roman"/>
          <w:sz w:val="28"/>
          <w:szCs w:val="28"/>
        </w:rPr>
        <w:t>, PASCASARJANA UNM. PEP</w:t>
      </w:r>
    </w:p>
    <w:p w:rsidR="00CE03F8" w:rsidRDefault="00CE03F8" w:rsidP="00CE03F8">
      <w:pPr>
        <w:jc w:val="center"/>
        <w:rPr>
          <w:rFonts w:ascii="Times New Roman" w:hAnsi="Times New Roman" w:cs="Times New Roman"/>
          <w:sz w:val="24"/>
          <w:szCs w:val="24"/>
        </w:rPr>
      </w:pPr>
      <w:hyperlink r:id="rId5" w:history="1">
        <w:r w:rsidRPr="007052B3">
          <w:rPr>
            <w:rStyle w:val="Hyperlink"/>
            <w:rFonts w:ascii="Times New Roman" w:hAnsi="Times New Roman" w:cs="Times New Roman"/>
            <w:sz w:val="24"/>
            <w:szCs w:val="24"/>
          </w:rPr>
          <w:t>mrqadar@gmail.com</w:t>
        </w:r>
      </w:hyperlink>
    </w:p>
    <w:p w:rsidR="00CE03F8" w:rsidRDefault="00CE03F8" w:rsidP="00CE03F8">
      <w:pPr>
        <w:jc w:val="center"/>
        <w:rPr>
          <w:rFonts w:ascii="Times New Roman" w:hAnsi="Times New Roman" w:cs="Times New Roman"/>
          <w:sz w:val="24"/>
          <w:szCs w:val="24"/>
        </w:rPr>
      </w:pPr>
    </w:p>
    <w:p w:rsidR="00CE03F8" w:rsidRDefault="00CE03F8" w:rsidP="00CE03F8">
      <w:pPr>
        <w:jc w:val="center"/>
        <w:rPr>
          <w:rFonts w:ascii="Times New Roman" w:hAnsi="Times New Roman" w:cs="Times New Roman"/>
          <w:sz w:val="24"/>
          <w:szCs w:val="24"/>
        </w:rPr>
      </w:pPr>
    </w:p>
    <w:p w:rsidR="00CE03F8" w:rsidRPr="003D3974" w:rsidRDefault="00CE03F8" w:rsidP="00CE03F8">
      <w:pPr>
        <w:jc w:val="center"/>
        <w:rPr>
          <w:rFonts w:ascii="Times New Roman" w:hAnsi="Times New Roman" w:cs="Times New Roman"/>
          <w:b/>
          <w:sz w:val="24"/>
          <w:szCs w:val="24"/>
        </w:rPr>
      </w:pPr>
      <w:r w:rsidRPr="003D3974">
        <w:rPr>
          <w:rFonts w:ascii="Times New Roman" w:hAnsi="Times New Roman" w:cs="Times New Roman"/>
          <w:b/>
          <w:sz w:val="24"/>
          <w:szCs w:val="24"/>
        </w:rPr>
        <w:t>ABSTRAK</w:t>
      </w:r>
    </w:p>
    <w:p w:rsidR="00CE03F8" w:rsidRPr="003D13FE" w:rsidRDefault="00CE03F8" w:rsidP="00CE03F8">
      <w:pPr>
        <w:ind w:firstLine="567"/>
        <w:jc w:val="both"/>
        <w:rPr>
          <w:rFonts w:ascii="Times New Roman" w:hAnsi="Times New Roman" w:cs="Times New Roman"/>
          <w:sz w:val="24"/>
          <w:szCs w:val="24"/>
        </w:rPr>
      </w:pPr>
      <w:r>
        <w:rPr>
          <w:rFonts w:ascii="Times New Roman" w:hAnsi="Times New Roman" w:cs="Times New Roman"/>
          <w:sz w:val="24"/>
          <w:szCs w:val="24"/>
        </w:rPr>
        <w:t xml:space="preserve">Tujuan </w:t>
      </w:r>
      <w:r w:rsidRPr="003D13FE">
        <w:rPr>
          <w:rFonts w:ascii="Times New Roman" w:hAnsi="Times New Roman" w:cs="Times New Roman"/>
          <w:sz w:val="24"/>
          <w:szCs w:val="24"/>
        </w:rPr>
        <w:t xml:space="preserve">penelitian ini adalah </w:t>
      </w:r>
      <w:r>
        <w:rPr>
          <w:rFonts w:ascii="Times New Roman" w:hAnsi="Times New Roman" w:cs="Times New Roman"/>
          <w:sz w:val="24"/>
          <w:szCs w:val="24"/>
        </w:rPr>
        <w:t>untuk mengetahui persiapan program MGMP Fisika, pelaksanaan program MGMP Fisika, dan hasil program MGMP Fisika.</w:t>
      </w:r>
    </w:p>
    <w:p w:rsidR="00CE03F8" w:rsidRPr="00726723" w:rsidRDefault="00CE03F8" w:rsidP="00CE03F8">
      <w:pPr>
        <w:ind w:firstLine="567"/>
        <w:jc w:val="both"/>
        <w:rPr>
          <w:rFonts w:ascii="Times New Roman" w:hAnsi="Times New Roman" w:cs="Times New Roman"/>
          <w:sz w:val="24"/>
          <w:szCs w:val="24"/>
        </w:rPr>
      </w:pPr>
      <w:r w:rsidRPr="003D13FE">
        <w:rPr>
          <w:rFonts w:ascii="Times New Roman" w:hAnsi="Times New Roman" w:cs="Times New Roman"/>
          <w:sz w:val="24"/>
          <w:szCs w:val="24"/>
        </w:rPr>
        <w:t>Penelitian ini merupakan penelitia</w:t>
      </w:r>
      <w:r>
        <w:rPr>
          <w:rFonts w:ascii="Times New Roman" w:hAnsi="Times New Roman" w:cs="Times New Roman"/>
          <w:sz w:val="24"/>
          <w:szCs w:val="24"/>
        </w:rPr>
        <w:t xml:space="preserve">n evaluatif dengan menggunakan model evaluasi </w:t>
      </w:r>
      <w:r>
        <w:rPr>
          <w:rFonts w:ascii="Times New Roman" w:hAnsi="Times New Roman" w:cs="Times New Roman"/>
          <w:i/>
          <w:sz w:val="24"/>
          <w:szCs w:val="24"/>
        </w:rPr>
        <w:t>Countenance S</w:t>
      </w:r>
      <w:r w:rsidRPr="00D97E0F">
        <w:rPr>
          <w:rFonts w:ascii="Times New Roman" w:hAnsi="Times New Roman" w:cs="Times New Roman"/>
          <w:i/>
          <w:sz w:val="24"/>
          <w:szCs w:val="24"/>
        </w:rPr>
        <w:t>take</w:t>
      </w:r>
      <w:r w:rsidRPr="003D13FE">
        <w:rPr>
          <w:rFonts w:ascii="Times New Roman" w:hAnsi="Times New Roman" w:cs="Times New Roman"/>
          <w:sz w:val="24"/>
          <w:szCs w:val="24"/>
        </w:rPr>
        <w:t>. Subyek</w:t>
      </w:r>
      <w:r>
        <w:rPr>
          <w:rFonts w:ascii="Times New Roman" w:hAnsi="Times New Roman" w:cs="Times New Roman"/>
          <w:sz w:val="24"/>
          <w:szCs w:val="24"/>
        </w:rPr>
        <w:t xml:space="preserve"> penelitian ini adalah program Musyawarah Guru Mata Pelajaran Fisika Guru SMA di Kabupaten Pangkep</w:t>
      </w:r>
      <w:r w:rsidRPr="003D13FE">
        <w:rPr>
          <w:rFonts w:ascii="Times New Roman" w:hAnsi="Times New Roman" w:cs="Times New Roman"/>
          <w:sz w:val="24"/>
          <w:szCs w:val="24"/>
        </w:rPr>
        <w:t xml:space="preserve">. </w:t>
      </w:r>
      <w:r>
        <w:rPr>
          <w:rFonts w:ascii="Times New Roman" w:hAnsi="Times New Roman" w:cs="Times New Roman"/>
          <w:sz w:val="24"/>
          <w:szCs w:val="24"/>
        </w:rPr>
        <w:t>Pengumpulan data menggunakan pedoman</w:t>
      </w:r>
      <w:r w:rsidRPr="003D13FE">
        <w:rPr>
          <w:rFonts w:ascii="Times New Roman" w:hAnsi="Times New Roman" w:cs="Times New Roman"/>
          <w:sz w:val="24"/>
          <w:szCs w:val="24"/>
        </w:rPr>
        <w:t xml:space="preserve"> wawancara</w:t>
      </w:r>
      <w:proofErr w:type="gramStart"/>
      <w:r w:rsidRPr="003D13FE">
        <w:rPr>
          <w:rFonts w:ascii="Times New Roman" w:hAnsi="Times New Roman" w:cs="Times New Roman"/>
          <w:sz w:val="24"/>
          <w:szCs w:val="24"/>
        </w:rPr>
        <w:t>,  observasi</w:t>
      </w:r>
      <w:proofErr w:type="gramEnd"/>
      <w:r w:rsidRPr="003D13FE">
        <w:rPr>
          <w:rFonts w:ascii="Times New Roman" w:hAnsi="Times New Roman" w:cs="Times New Roman"/>
          <w:sz w:val="24"/>
          <w:szCs w:val="24"/>
        </w:rPr>
        <w:t>, serta dokumentasi</w:t>
      </w:r>
      <w:r>
        <w:rPr>
          <w:rFonts w:ascii="Times New Roman" w:hAnsi="Times New Roman" w:cs="Times New Roman"/>
          <w:sz w:val="24"/>
          <w:szCs w:val="24"/>
        </w:rPr>
        <w:t>,</w:t>
      </w:r>
      <w:r w:rsidRPr="003D13FE">
        <w:rPr>
          <w:rFonts w:ascii="Times New Roman" w:hAnsi="Times New Roman" w:cs="Times New Roman"/>
          <w:sz w:val="24"/>
          <w:szCs w:val="24"/>
        </w:rPr>
        <w:t xml:space="preserve"> </w:t>
      </w:r>
      <w:r>
        <w:rPr>
          <w:rFonts w:ascii="Times New Roman" w:hAnsi="Times New Roman" w:cs="Times New Roman"/>
          <w:sz w:val="24"/>
          <w:szCs w:val="24"/>
        </w:rPr>
        <w:t>a</w:t>
      </w:r>
      <w:r w:rsidRPr="003D13FE">
        <w:rPr>
          <w:rFonts w:ascii="Times New Roman" w:hAnsi="Times New Roman" w:cs="Times New Roman"/>
          <w:sz w:val="24"/>
          <w:szCs w:val="24"/>
        </w:rPr>
        <w:t>nalisis dat</w:t>
      </w:r>
      <w:r>
        <w:rPr>
          <w:rFonts w:ascii="Times New Roman" w:hAnsi="Times New Roman" w:cs="Times New Roman"/>
          <w:sz w:val="24"/>
          <w:szCs w:val="24"/>
        </w:rPr>
        <w:t>a menggunakan, analisis data kualitatif model Miles dan Huberman yang terdiri dari tiga kegiatan kondesasi data, tampilan data dan penarikan kesimpulan atau verifikasi</w:t>
      </w:r>
    </w:p>
    <w:p w:rsidR="00CE03F8" w:rsidRDefault="00CE03F8" w:rsidP="00CE03F8">
      <w:pPr>
        <w:ind w:firstLine="567"/>
        <w:jc w:val="both"/>
        <w:rPr>
          <w:rFonts w:ascii="Times New Roman" w:hAnsi="Times New Roman" w:cs="Times New Roman"/>
          <w:sz w:val="24"/>
          <w:szCs w:val="24"/>
        </w:rPr>
      </w:pPr>
      <w:r>
        <w:rPr>
          <w:rFonts w:ascii="Times New Roman" w:hAnsi="Times New Roman" w:cs="Times New Roman"/>
          <w:sz w:val="24"/>
          <w:szCs w:val="24"/>
        </w:rPr>
        <w:t>Hasil a</w:t>
      </w:r>
      <w:r w:rsidRPr="003D13FE">
        <w:rPr>
          <w:rFonts w:ascii="Times New Roman" w:hAnsi="Times New Roman" w:cs="Times New Roman"/>
          <w:sz w:val="24"/>
          <w:szCs w:val="24"/>
        </w:rPr>
        <w:t>n</w:t>
      </w:r>
      <w:r>
        <w:rPr>
          <w:rFonts w:ascii="Times New Roman" w:hAnsi="Times New Roman" w:cs="Times New Roman"/>
          <w:sz w:val="24"/>
          <w:szCs w:val="24"/>
        </w:rPr>
        <w:t xml:space="preserve">alisis data evaluasi program Musyawarah Guru Mata Pelajaran Fisika Guru SMA di Kabuapaten Pangkep </w:t>
      </w:r>
      <w:r w:rsidRPr="003D13FE">
        <w:rPr>
          <w:rFonts w:ascii="Times New Roman" w:hAnsi="Times New Roman" w:cs="Times New Roman"/>
          <w:sz w:val="24"/>
          <w:szCs w:val="24"/>
        </w:rPr>
        <w:t>menunjukkan bahwa: (1) Evaluasi</w:t>
      </w:r>
      <w:r>
        <w:rPr>
          <w:rFonts w:ascii="Times New Roman" w:hAnsi="Times New Roman" w:cs="Times New Roman"/>
          <w:sz w:val="24"/>
          <w:szCs w:val="24"/>
        </w:rPr>
        <w:t xml:space="preserve"> pada tahap persiapan</w:t>
      </w:r>
      <w:r>
        <w:rPr>
          <w:rFonts w:ascii="Times New Roman" w:hAnsi="Times New Roman" w:cs="Times New Roman"/>
          <w:i/>
          <w:sz w:val="24"/>
          <w:szCs w:val="24"/>
        </w:rPr>
        <w:t xml:space="preserve">  </w:t>
      </w:r>
      <w:r>
        <w:rPr>
          <w:rFonts w:ascii="Times New Roman" w:hAnsi="Times New Roman" w:cs="Times New Roman"/>
          <w:sz w:val="24"/>
          <w:szCs w:val="24"/>
        </w:rPr>
        <w:t xml:space="preserve">sudah sesuai dengan pedoman yang digunakan namun masih perlu pengembangan dalam tahap persiapan agar dapat lebih optimal, (2) evaluasi pada tahap pelaksanaan sudah sesuai dengan pedoman yang digunakan namun pada beberapa aspek seperti keaktifan peserta yang masih kurang dalam setiap agenda kegiatan yang dilakukan selain itu penyesuaian antara agenda yang dilaksanakan dengan kebutuhan guru di lapangan masih belum sesuai. (3) </w:t>
      </w:r>
      <w:proofErr w:type="gramStart"/>
      <w:r>
        <w:rPr>
          <w:rFonts w:ascii="Times New Roman" w:hAnsi="Times New Roman" w:cs="Times New Roman"/>
          <w:sz w:val="24"/>
          <w:szCs w:val="24"/>
        </w:rPr>
        <w:t>evaluasi</w:t>
      </w:r>
      <w:proofErr w:type="gramEnd"/>
      <w:r>
        <w:rPr>
          <w:rFonts w:ascii="Times New Roman" w:hAnsi="Times New Roman" w:cs="Times New Roman"/>
          <w:sz w:val="24"/>
          <w:szCs w:val="24"/>
        </w:rPr>
        <w:t xml:space="preserve"> pada tahap hasil</w:t>
      </w:r>
      <w:r>
        <w:rPr>
          <w:rFonts w:ascii="Times New Roman" w:hAnsi="Times New Roman" w:cs="Times New Roman"/>
          <w:i/>
          <w:sz w:val="24"/>
          <w:szCs w:val="24"/>
        </w:rPr>
        <w:t xml:space="preserve"> </w:t>
      </w:r>
      <w:r>
        <w:rPr>
          <w:rFonts w:ascii="Times New Roman" w:hAnsi="Times New Roman" w:cs="Times New Roman"/>
          <w:sz w:val="24"/>
          <w:szCs w:val="24"/>
        </w:rPr>
        <w:t>sudah berada pada kategori baik, namun terdapat beberapa aspek yang masih perlu di tingkatkan seperti konten materi dan implementasi langsung dalam berbagai materi.</w:t>
      </w:r>
    </w:p>
    <w:p w:rsidR="00CE03F8" w:rsidRDefault="00CE03F8" w:rsidP="00CE03F8">
      <w:pPr>
        <w:ind w:firstLine="567"/>
        <w:jc w:val="both"/>
        <w:rPr>
          <w:rFonts w:ascii="Times New Roman" w:hAnsi="Times New Roman" w:cs="Times New Roman"/>
          <w:sz w:val="24"/>
          <w:szCs w:val="24"/>
        </w:rPr>
      </w:pPr>
    </w:p>
    <w:p w:rsidR="00CE03F8" w:rsidRDefault="00CE03F8" w:rsidP="00CE03F8">
      <w:pPr>
        <w:pStyle w:val="ListParagraph"/>
        <w:widowControl w:val="0"/>
        <w:autoSpaceDE w:val="0"/>
        <w:autoSpaceDN w:val="0"/>
        <w:adjustRightInd w:val="0"/>
        <w:spacing w:after="0" w:line="240" w:lineRule="auto"/>
        <w:ind w:left="0"/>
        <w:jc w:val="both"/>
        <w:rPr>
          <w:rFonts w:ascii="Times New Roman" w:hAnsi="Times New Roman"/>
          <w:color w:val="000000"/>
          <w:sz w:val="24"/>
          <w:szCs w:val="24"/>
        </w:rPr>
      </w:pPr>
    </w:p>
    <w:p w:rsidR="00CE03F8" w:rsidRDefault="00CE03F8" w:rsidP="00CE03F8">
      <w:pPr>
        <w:widowControl w:val="0"/>
        <w:autoSpaceDE w:val="0"/>
        <w:autoSpaceDN w:val="0"/>
        <w:adjustRightInd w:val="0"/>
        <w:ind w:left="709" w:hanging="709"/>
        <w:jc w:val="both"/>
        <w:rPr>
          <w:rFonts w:ascii="Times New Roman" w:hAnsi="Times New Roman"/>
          <w:color w:val="000000"/>
          <w:sz w:val="24"/>
          <w:szCs w:val="24"/>
        </w:rPr>
      </w:pPr>
      <w:r>
        <w:rPr>
          <w:rFonts w:ascii="Times New Roman" w:hAnsi="Times New Roman"/>
          <w:color w:val="000000"/>
          <w:sz w:val="24"/>
          <w:szCs w:val="24"/>
        </w:rPr>
        <w:t xml:space="preserve">Kata Kunci: </w:t>
      </w:r>
      <w:r>
        <w:rPr>
          <w:rFonts w:ascii="Times New Roman" w:hAnsi="Times New Roman"/>
          <w:color w:val="000000"/>
          <w:sz w:val="24"/>
          <w:szCs w:val="24"/>
        </w:rPr>
        <w:t>MGMP, Profesionalisme, Fisika</w:t>
      </w:r>
      <w:r w:rsidRPr="00826D23">
        <w:rPr>
          <w:rFonts w:ascii="Times New Roman" w:hAnsi="Times New Roman"/>
          <w:color w:val="000000"/>
          <w:sz w:val="24"/>
          <w:szCs w:val="24"/>
        </w:rPr>
        <w:t>.</w:t>
      </w:r>
    </w:p>
    <w:p w:rsidR="00CE03F8" w:rsidRDefault="00CE03F8" w:rsidP="00CE03F8">
      <w:pPr>
        <w:widowControl w:val="0"/>
        <w:autoSpaceDE w:val="0"/>
        <w:autoSpaceDN w:val="0"/>
        <w:adjustRightInd w:val="0"/>
        <w:ind w:left="709" w:hanging="709"/>
        <w:jc w:val="both"/>
        <w:rPr>
          <w:rFonts w:ascii="Times New Roman" w:hAnsi="Times New Roman"/>
          <w:color w:val="000000"/>
          <w:sz w:val="24"/>
          <w:szCs w:val="24"/>
        </w:rPr>
      </w:pPr>
    </w:p>
    <w:p w:rsidR="00CE03F8" w:rsidRDefault="00CE03F8" w:rsidP="00CE03F8">
      <w:pPr>
        <w:widowControl w:val="0"/>
        <w:autoSpaceDE w:val="0"/>
        <w:autoSpaceDN w:val="0"/>
        <w:adjustRightInd w:val="0"/>
        <w:jc w:val="both"/>
        <w:rPr>
          <w:rFonts w:ascii="Times New Roman" w:hAnsi="Times New Roman"/>
          <w:color w:val="000000"/>
          <w:sz w:val="24"/>
          <w:szCs w:val="24"/>
        </w:rPr>
      </w:pPr>
    </w:p>
    <w:p w:rsidR="00CE03F8" w:rsidRPr="001438E4" w:rsidRDefault="00CE03F8" w:rsidP="00CE03F8">
      <w:pPr>
        <w:widowControl w:val="0"/>
        <w:autoSpaceDE w:val="0"/>
        <w:autoSpaceDN w:val="0"/>
        <w:adjustRightInd w:val="0"/>
        <w:jc w:val="center"/>
        <w:rPr>
          <w:rFonts w:ascii="Times New Roman" w:hAnsi="Times New Roman"/>
          <w:b/>
          <w:color w:val="000000"/>
          <w:sz w:val="24"/>
          <w:szCs w:val="24"/>
        </w:rPr>
      </w:pPr>
      <w:r w:rsidRPr="001438E4">
        <w:rPr>
          <w:rFonts w:ascii="Times New Roman" w:hAnsi="Times New Roman"/>
          <w:b/>
          <w:color w:val="000000"/>
          <w:sz w:val="24"/>
          <w:szCs w:val="24"/>
        </w:rPr>
        <w:t>ABSTRACT</w:t>
      </w:r>
    </w:p>
    <w:p w:rsidR="00CE03F8" w:rsidRPr="00DE41B4" w:rsidRDefault="00CE03F8" w:rsidP="00CE03F8">
      <w:pPr>
        <w:ind w:firstLine="567"/>
        <w:jc w:val="both"/>
        <w:rPr>
          <w:rFonts w:ascii="Times New Roman" w:hAnsi="Times New Roman" w:cs="Times New Roman"/>
          <w:sz w:val="24"/>
          <w:szCs w:val="24"/>
        </w:rPr>
      </w:pPr>
      <w:r w:rsidRPr="00DE41B4">
        <w:rPr>
          <w:rFonts w:ascii="Times New Roman" w:hAnsi="Times New Roman" w:cs="Times New Roman"/>
          <w:sz w:val="24"/>
          <w:szCs w:val="24"/>
        </w:rPr>
        <w:t>The purpose of this research is to know the preparation of MGMP Physics program, the implementation of MGMP Physics program, and the result of MGMP Physics program.</w:t>
      </w:r>
    </w:p>
    <w:p w:rsidR="00CE03F8" w:rsidRPr="00DE41B4" w:rsidRDefault="00CE03F8" w:rsidP="00CE03F8">
      <w:pPr>
        <w:ind w:firstLine="567"/>
        <w:jc w:val="both"/>
        <w:rPr>
          <w:rFonts w:ascii="Times New Roman" w:hAnsi="Times New Roman" w:cs="Times New Roman"/>
          <w:sz w:val="24"/>
          <w:szCs w:val="24"/>
        </w:rPr>
      </w:pPr>
      <w:r w:rsidRPr="00DE41B4">
        <w:rPr>
          <w:rFonts w:ascii="Times New Roman" w:hAnsi="Times New Roman" w:cs="Times New Roman"/>
          <w:sz w:val="24"/>
          <w:szCs w:val="24"/>
        </w:rPr>
        <w:t xml:space="preserve">This research is an evaluative research by using evaluation model of Countenance Stake. The subject of this research is the Master Teacher Physics Teacher Learning Program at Pangkep District. Data collection using interview guidance, observation, and documentation, data analysis using, qualitative data </w:t>
      </w:r>
      <w:r w:rsidRPr="00DE41B4">
        <w:rPr>
          <w:rFonts w:ascii="Times New Roman" w:hAnsi="Times New Roman" w:cs="Times New Roman"/>
          <w:sz w:val="24"/>
          <w:szCs w:val="24"/>
        </w:rPr>
        <w:lastRenderedPageBreak/>
        <w:t>analysis model</w:t>
      </w:r>
      <w:r>
        <w:rPr>
          <w:rFonts w:ascii="Times New Roman" w:hAnsi="Times New Roman" w:cs="Times New Roman"/>
          <w:sz w:val="24"/>
          <w:szCs w:val="24"/>
        </w:rPr>
        <w:t xml:space="preserve"> Miles and H</w:t>
      </w:r>
      <w:r w:rsidRPr="00DE41B4">
        <w:rPr>
          <w:rFonts w:ascii="Times New Roman" w:hAnsi="Times New Roman" w:cs="Times New Roman"/>
          <w:sz w:val="24"/>
          <w:szCs w:val="24"/>
        </w:rPr>
        <w:t>uberman consisting of three data conducting activities, data display and conclusion or verification</w:t>
      </w:r>
    </w:p>
    <w:p w:rsidR="00CE03F8" w:rsidRPr="00DE41B4" w:rsidRDefault="00CE03F8" w:rsidP="00CE03F8">
      <w:pPr>
        <w:ind w:firstLine="567"/>
        <w:jc w:val="both"/>
        <w:rPr>
          <w:rFonts w:ascii="Times New Roman" w:hAnsi="Times New Roman" w:cs="Times New Roman"/>
          <w:sz w:val="24"/>
          <w:szCs w:val="24"/>
        </w:rPr>
      </w:pPr>
      <w:r w:rsidRPr="00DE41B4">
        <w:rPr>
          <w:rFonts w:ascii="Times New Roman" w:hAnsi="Times New Roman" w:cs="Times New Roman"/>
          <w:sz w:val="24"/>
          <w:szCs w:val="24"/>
        </w:rPr>
        <w:t xml:space="preserve">The results of the evaluation data of the evaluation program of the Teacher Physics Teachers' High School Teachers in Pangkep showed that: (1) The evaluation in the preparation stage was in accordance with the guidelines used but still needs to be developed in the preparation phase in order to be more optimal, (2) evaluation at the implementation stage Is in accordance with the guidelines used but on some aspects such as the liveliness of participants who are still lacking in any agenda of the activities undertaken in addition to the adjustment between the agenda undertaken with the needs of teachers in the field is still not appropriate. (3) </w:t>
      </w:r>
      <w:proofErr w:type="gramStart"/>
      <w:r w:rsidRPr="00DE41B4">
        <w:rPr>
          <w:rFonts w:ascii="Times New Roman" w:hAnsi="Times New Roman" w:cs="Times New Roman"/>
          <w:sz w:val="24"/>
          <w:szCs w:val="24"/>
        </w:rPr>
        <w:t>the</w:t>
      </w:r>
      <w:proofErr w:type="gramEnd"/>
      <w:r w:rsidRPr="00DE41B4">
        <w:rPr>
          <w:rFonts w:ascii="Times New Roman" w:hAnsi="Times New Roman" w:cs="Times New Roman"/>
          <w:sz w:val="24"/>
          <w:szCs w:val="24"/>
        </w:rPr>
        <w:t xml:space="preserve"> evaluation on the outcome stage is already in the good category, but there are some aspects that still need to be improved such as material content and direct implementation in various materials.</w:t>
      </w:r>
    </w:p>
    <w:p w:rsidR="00CE03F8" w:rsidRDefault="00CE03F8" w:rsidP="00CE03F8">
      <w:pPr>
        <w:widowControl w:val="0"/>
        <w:autoSpaceDE w:val="0"/>
        <w:autoSpaceDN w:val="0"/>
        <w:adjustRightInd w:val="0"/>
        <w:jc w:val="both"/>
        <w:rPr>
          <w:rFonts w:ascii="Times New Roman" w:hAnsi="Times New Roman"/>
          <w:b/>
          <w:color w:val="000000"/>
          <w:sz w:val="24"/>
          <w:szCs w:val="24"/>
        </w:rPr>
      </w:pPr>
    </w:p>
    <w:p w:rsidR="00CE03F8" w:rsidRDefault="00CE03F8" w:rsidP="00CE03F8">
      <w:pPr>
        <w:widowControl w:val="0"/>
        <w:autoSpaceDE w:val="0"/>
        <w:autoSpaceDN w:val="0"/>
        <w:adjustRightInd w:val="0"/>
        <w:jc w:val="both"/>
        <w:rPr>
          <w:rFonts w:ascii="Times New Roman" w:hAnsi="Times New Roman" w:cs="Times New Roman"/>
          <w:sz w:val="24"/>
          <w:szCs w:val="24"/>
        </w:rPr>
      </w:pPr>
      <w:r w:rsidRPr="003C4C7F">
        <w:rPr>
          <w:rFonts w:ascii="Times New Roman" w:hAnsi="Times New Roman"/>
          <w:b/>
          <w:color w:val="000000"/>
          <w:sz w:val="24"/>
          <w:szCs w:val="24"/>
        </w:rPr>
        <w:t>Keywords:</w:t>
      </w:r>
      <w:r>
        <w:rPr>
          <w:rFonts w:ascii="Times New Roman" w:hAnsi="Times New Roman"/>
          <w:color w:val="000000"/>
          <w:sz w:val="24"/>
          <w:szCs w:val="24"/>
        </w:rPr>
        <w:t xml:space="preserve"> </w:t>
      </w:r>
      <w:r>
        <w:rPr>
          <w:rFonts w:ascii="Times New Roman" w:hAnsi="Times New Roman"/>
          <w:color w:val="000000"/>
          <w:sz w:val="24"/>
          <w:szCs w:val="24"/>
        </w:rPr>
        <w:t>MGMP</w:t>
      </w:r>
      <w:r>
        <w:rPr>
          <w:rFonts w:ascii="Times New Roman" w:hAnsi="Times New Roman"/>
          <w:color w:val="000000"/>
          <w:sz w:val="24"/>
          <w:szCs w:val="24"/>
        </w:rPr>
        <w:t xml:space="preserve">, </w:t>
      </w:r>
      <w:r>
        <w:rPr>
          <w:rFonts w:ascii="Times New Roman" w:hAnsi="Times New Roman"/>
          <w:color w:val="000000"/>
          <w:sz w:val="24"/>
          <w:szCs w:val="24"/>
        </w:rPr>
        <w:t>Professionalism</w:t>
      </w:r>
      <w:r>
        <w:rPr>
          <w:rFonts w:ascii="Times New Roman" w:hAnsi="Times New Roman"/>
          <w:color w:val="000000"/>
          <w:sz w:val="24"/>
          <w:szCs w:val="24"/>
        </w:rPr>
        <w:t xml:space="preserve">, </w:t>
      </w:r>
      <w:r>
        <w:rPr>
          <w:rFonts w:ascii="Times New Roman" w:hAnsi="Times New Roman"/>
          <w:color w:val="000000"/>
          <w:sz w:val="24"/>
          <w:szCs w:val="24"/>
        </w:rPr>
        <w:t>and Physic</w:t>
      </w:r>
      <w:r>
        <w:rPr>
          <w:rFonts w:ascii="Times New Roman" w:hAnsi="Times New Roman"/>
          <w:color w:val="000000"/>
          <w:sz w:val="24"/>
          <w:szCs w:val="24"/>
        </w:rPr>
        <w:t>.</w:t>
      </w:r>
    </w:p>
    <w:p w:rsidR="00CE03F8" w:rsidRDefault="00CE03F8" w:rsidP="00CE03F8">
      <w:pPr>
        <w:jc w:val="both"/>
        <w:rPr>
          <w:rFonts w:ascii="Times New Roman" w:hAnsi="Times New Roman" w:cs="Times New Roman"/>
          <w:sz w:val="24"/>
          <w:szCs w:val="24"/>
        </w:rPr>
      </w:pPr>
    </w:p>
    <w:p w:rsidR="00CE03F8" w:rsidRDefault="00CE03F8" w:rsidP="00CE03F8">
      <w:pPr>
        <w:rPr>
          <w:rFonts w:ascii="Times New Roman" w:hAnsi="Times New Roman" w:cs="Times New Roman"/>
          <w:b/>
          <w:sz w:val="24"/>
          <w:szCs w:val="24"/>
        </w:rPr>
        <w:sectPr w:rsidR="00CE03F8" w:rsidSect="008F0F95">
          <w:headerReference w:type="default" r:id="rId6"/>
          <w:headerReference w:type="first" r:id="rId7"/>
          <w:footerReference w:type="first" r:id="rId8"/>
          <w:pgSz w:w="11907" w:h="16839" w:code="9"/>
          <w:pgMar w:top="2268" w:right="1701" w:bottom="1701" w:left="2268" w:header="720" w:footer="720" w:gutter="0"/>
          <w:cols w:space="720"/>
          <w:docGrid w:linePitch="360"/>
        </w:sectPr>
      </w:pPr>
    </w:p>
    <w:p w:rsidR="00CE03F8" w:rsidRPr="001438E4" w:rsidRDefault="00CE03F8" w:rsidP="00CE03F8">
      <w:pPr>
        <w:rPr>
          <w:rFonts w:ascii="Times New Roman" w:hAnsi="Times New Roman" w:cs="Times New Roman"/>
          <w:b/>
          <w:sz w:val="24"/>
          <w:szCs w:val="24"/>
        </w:rPr>
      </w:pPr>
      <w:r w:rsidRPr="001438E4">
        <w:rPr>
          <w:rFonts w:ascii="Times New Roman" w:hAnsi="Times New Roman" w:cs="Times New Roman"/>
          <w:b/>
          <w:sz w:val="24"/>
          <w:szCs w:val="24"/>
        </w:rPr>
        <w:lastRenderedPageBreak/>
        <w:t>Pendahuluan</w:t>
      </w:r>
    </w:p>
    <w:p w:rsidR="004E2B81" w:rsidRDefault="004E2B81" w:rsidP="004E2B81">
      <w:pPr>
        <w:autoSpaceDE w:val="0"/>
        <w:autoSpaceDN w:val="0"/>
        <w:adjustRightInd w:val="0"/>
        <w:ind w:firstLine="720"/>
        <w:jc w:val="both"/>
        <w:rPr>
          <w:rFonts w:ascii="Times New Roman" w:hAnsi="Times New Roman" w:cs="Times New Roman"/>
          <w:sz w:val="24"/>
          <w:szCs w:val="24"/>
        </w:rPr>
      </w:pPr>
      <w:r w:rsidRPr="00986BA7">
        <w:rPr>
          <w:rFonts w:ascii="Times New Roman" w:hAnsi="Times New Roman" w:cs="Times New Roman"/>
          <w:sz w:val="24"/>
          <w:szCs w:val="24"/>
        </w:rPr>
        <w:t xml:space="preserve">Mutu sumber daya manusia tentunya memiliki kaitan yang sangat erat dengan mutu pendidikan, dimana mutu pendidikan suatu bangsa tercermin dari mutu sumber daya manusia yang dimiliki oleh bangsa tersebut. Menurut Sri Adiningsih daya saing sumber daya manusia Indonesia masih kalah dibanding negara tetangga  50 % pekerja di Indonesia hanya lulusan sekolah dasar, 90 % pekerja tidak pernah ikut pelatihan.  Oleh sebab itu rendahnya mutu </w:t>
      </w:r>
      <w:proofErr w:type="gramStart"/>
      <w:r w:rsidRPr="00986BA7">
        <w:rPr>
          <w:rFonts w:ascii="Times New Roman" w:hAnsi="Times New Roman" w:cs="Times New Roman"/>
          <w:sz w:val="24"/>
          <w:szCs w:val="24"/>
        </w:rPr>
        <w:t>pendidikan  dipengaruhi</w:t>
      </w:r>
      <w:proofErr w:type="gramEnd"/>
      <w:r w:rsidRPr="00986BA7">
        <w:rPr>
          <w:rFonts w:ascii="Times New Roman" w:hAnsi="Times New Roman" w:cs="Times New Roman"/>
          <w:sz w:val="24"/>
          <w:szCs w:val="24"/>
        </w:rPr>
        <w:t xml:space="preserve"> oleh berbagai factor, terutama komponen-komponen yang terlibat dalam pendidikan itu sendiri. Mutu peserta didik Indonesia, saat ini masih kalah bersaing dengan negara</w:t>
      </w:r>
      <w:r w:rsidRPr="00986BA7">
        <w:rPr>
          <w:rFonts w:ascii="Calibri" w:hAnsi="Calibri" w:cs="Times New Roman"/>
          <w:sz w:val="24"/>
          <w:szCs w:val="24"/>
        </w:rPr>
        <w:t>‐</w:t>
      </w:r>
      <w:r w:rsidRPr="00986BA7">
        <w:rPr>
          <w:rFonts w:ascii="Times New Roman" w:hAnsi="Times New Roman" w:cs="Times New Roman"/>
          <w:sz w:val="24"/>
          <w:szCs w:val="24"/>
        </w:rPr>
        <w:t xml:space="preserve">negara lain, bahkan di kawasan ASEAN. Hal ini terlihat dari beberapa indikator berskala internasional (antara lain melalui TIMSS dan PISA), dimana peserta didik </w:t>
      </w:r>
      <w:proofErr w:type="gramStart"/>
      <w:r w:rsidRPr="00986BA7">
        <w:rPr>
          <w:rFonts w:ascii="Times New Roman" w:hAnsi="Times New Roman" w:cs="Times New Roman"/>
          <w:sz w:val="24"/>
          <w:szCs w:val="24"/>
        </w:rPr>
        <w:t>usia</w:t>
      </w:r>
      <w:proofErr w:type="gramEnd"/>
      <w:r w:rsidRPr="00986BA7">
        <w:rPr>
          <w:rFonts w:ascii="Times New Roman" w:hAnsi="Times New Roman" w:cs="Times New Roman"/>
          <w:sz w:val="24"/>
          <w:szCs w:val="24"/>
        </w:rPr>
        <w:t xml:space="preserve"> 15 tahun (untuk siswa kelas II SMP) masih menunjukkan prestasi yang kurang menggembirakan.</w:t>
      </w:r>
      <w:r w:rsidRPr="006E7A05">
        <w:t xml:space="preserve"> </w:t>
      </w:r>
    </w:p>
    <w:p w:rsidR="004E2B81" w:rsidRPr="00986BA7" w:rsidRDefault="004E2B81" w:rsidP="004E2B81">
      <w:pPr>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2398395</wp:posOffset>
                </wp:positionH>
                <wp:positionV relativeFrom="paragraph">
                  <wp:posOffset>2220595</wp:posOffset>
                </wp:positionV>
                <wp:extent cx="333375" cy="342900"/>
                <wp:effectExtent l="0" t="127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B81" w:rsidRDefault="004E2B81" w:rsidP="004E2B81">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88.85pt;margin-top:174.85pt;width:26.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" stroked="f">
                <v:textbox>
                  <w:txbxContent>
                    <w:p w:rsidR="004E2B81" w:rsidRDefault="004E2B81" w:rsidP="004E2B81">
                      <w:r>
                        <w:t>1</w:t>
                      </w:r>
                    </w:p>
                  </w:txbxContent>
                </v:textbox>
              </v:rect>
            </w:pict>
          </mc:Fallback>
        </mc:AlternateContent>
      </w:r>
      <w:r>
        <w:rPr>
          <w:rFonts w:ascii="Times New Roman" w:hAnsi="Times New Roman" w:cs="Times New Roman"/>
          <w:sz w:val="24"/>
          <w:szCs w:val="24"/>
        </w:rPr>
        <w:t>Pada</w:t>
      </w:r>
      <w:r w:rsidRPr="006E7A05">
        <w:rPr>
          <w:rFonts w:ascii="Times New Roman" w:hAnsi="Times New Roman" w:cs="Times New Roman"/>
          <w:sz w:val="24"/>
          <w:szCs w:val="24"/>
        </w:rPr>
        <w:t xml:space="preserve"> ketentuan sebagaimana diamanatkan Undang</w:t>
      </w:r>
      <w:r>
        <w:rPr>
          <w:rFonts w:ascii="Times New Roman" w:hAnsi="Times New Roman" w:cs="Times New Roman"/>
          <w:sz w:val="24"/>
          <w:szCs w:val="24"/>
        </w:rPr>
        <w:t xml:space="preserve"> </w:t>
      </w:r>
      <w:r w:rsidRPr="006E7A05">
        <w:rPr>
          <w:rFonts w:ascii="Times New Roman" w:hAnsi="Times New Roman" w:cs="Times New Roman"/>
          <w:sz w:val="24"/>
          <w:szCs w:val="24"/>
        </w:rPr>
        <w:t>Undang Republik Indonesia Nomor 14 Tahun 2005</w:t>
      </w:r>
      <w:r>
        <w:rPr>
          <w:rFonts w:ascii="Times New Roman" w:hAnsi="Times New Roman" w:cs="Times New Roman"/>
          <w:sz w:val="24"/>
          <w:szCs w:val="24"/>
        </w:rPr>
        <w:t xml:space="preserve"> </w:t>
      </w:r>
      <w:r w:rsidRPr="006E7A05">
        <w:rPr>
          <w:rFonts w:ascii="Times New Roman" w:hAnsi="Times New Roman" w:cs="Times New Roman"/>
          <w:sz w:val="24"/>
          <w:szCs w:val="24"/>
        </w:rPr>
        <w:t xml:space="preserve">tentang Guru dan Dosen yang </w:t>
      </w:r>
      <w:r w:rsidRPr="006E7A05">
        <w:rPr>
          <w:rFonts w:ascii="Times New Roman" w:hAnsi="Times New Roman" w:cs="Times New Roman"/>
          <w:sz w:val="24"/>
          <w:szCs w:val="24"/>
        </w:rPr>
        <w:lastRenderedPageBreak/>
        <w:t>mensyaratkan kualifikasi</w:t>
      </w:r>
      <w:r>
        <w:rPr>
          <w:rFonts w:ascii="Times New Roman" w:hAnsi="Times New Roman" w:cs="Times New Roman"/>
          <w:sz w:val="24"/>
          <w:szCs w:val="24"/>
        </w:rPr>
        <w:t xml:space="preserve"> </w:t>
      </w:r>
      <w:r w:rsidRPr="006E7A05">
        <w:rPr>
          <w:rFonts w:ascii="Times New Roman" w:hAnsi="Times New Roman" w:cs="Times New Roman"/>
          <w:sz w:val="24"/>
          <w:szCs w:val="24"/>
        </w:rPr>
        <w:t>akademik guru sekurang</w:t>
      </w:r>
      <w:r w:rsidRPr="006E7A05">
        <w:rPr>
          <w:rFonts w:ascii="Cambria Math" w:hAnsi="Cambria Math" w:cs="Cambria Math"/>
          <w:sz w:val="24"/>
          <w:szCs w:val="24"/>
        </w:rPr>
        <w:t>‐</w:t>
      </w:r>
      <w:r w:rsidRPr="006E7A05">
        <w:rPr>
          <w:rFonts w:ascii="Times New Roman" w:hAnsi="Times New Roman" w:cs="Times New Roman"/>
          <w:sz w:val="24"/>
          <w:szCs w:val="24"/>
        </w:rPr>
        <w:t>kurangnya S1 atau D</w:t>
      </w:r>
      <w:r w:rsidRPr="006E7A05">
        <w:rPr>
          <w:rFonts w:ascii="Cambria Math" w:hAnsi="Cambria Math" w:cs="Cambria Math"/>
          <w:sz w:val="24"/>
          <w:szCs w:val="24"/>
        </w:rPr>
        <w:t>‐</w:t>
      </w:r>
      <w:r w:rsidRPr="006E7A05">
        <w:rPr>
          <w:rFonts w:ascii="Times New Roman" w:hAnsi="Times New Roman" w:cs="Times New Roman"/>
          <w:sz w:val="24"/>
          <w:szCs w:val="24"/>
        </w:rPr>
        <w:t>IV.</w:t>
      </w:r>
      <w:r>
        <w:rPr>
          <w:rFonts w:ascii="Times New Roman" w:hAnsi="Times New Roman" w:cs="Times New Roman"/>
          <w:sz w:val="24"/>
          <w:szCs w:val="24"/>
        </w:rPr>
        <w:t xml:space="preserve"> </w:t>
      </w:r>
      <w:r w:rsidRPr="006E7A05">
        <w:rPr>
          <w:rFonts w:ascii="Times New Roman" w:hAnsi="Times New Roman" w:cs="Times New Roman"/>
          <w:sz w:val="24"/>
          <w:szCs w:val="24"/>
        </w:rPr>
        <w:t>Jumlah guru di Indonesia sekitar 2</w:t>
      </w:r>
      <w:proofErr w:type="gramStart"/>
      <w:r w:rsidRPr="006E7A05">
        <w:rPr>
          <w:rFonts w:ascii="Times New Roman" w:hAnsi="Times New Roman" w:cs="Times New Roman"/>
          <w:sz w:val="24"/>
          <w:szCs w:val="24"/>
        </w:rPr>
        <w:t>,7</w:t>
      </w:r>
      <w:proofErr w:type="gramEnd"/>
      <w:r w:rsidRPr="006E7A05">
        <w:rPr>
          <w:rFonts w:ascii="Times New Roman" w:hAnsi="Times New Roman" w:cs="Times New Roman"/>
          <w:sz w:val="24"/>
          <w:szCs w:val="24"/>
        </w:rPr>
        <w:t xml:space="preserve"> juta orang tidak</w:t>
      </w:r>
      <w:r>
        <w:rPr>
          <w:rFonts w:ascii="Times New Roman" w:hAnsi="Times New Roman" w:cs="Times New Roman"/>
          <w:sz w:val="24"/>
          <w:szCs w:val="24"/>
        </w:rPr>
        <w:t xml:space="preserve"> </w:t>
      </w:r>
      <w:r w:rsidRPr="006E7A05">
        <w:rPr>
          <w:rFonts w:ascii="Times New Roman" w:hAnsi="Times New Roman" w:cs="Times New Roman"/>
          <w:sz w:val="24"/>
          <w:szCs w:val="24"/>
        </w:rPr>
        <w:t>memungkinkan seluruhnya dapat mengikuti kegiatan</w:t>
      </w:r>
      <w:r>
        <w:rPr>
          <w:rFonts w:ascii="Times New Roman" w:hAnsi="Times New Roman" w:cs="Times New Roman"/>
          <w:sz w:val="24"/>
          <w:szCs w:val="24"/>
        </w:rPr>
        <w:t xml:space="preserve"> </w:t>
      </w:r>
      <w:r w:rsidRPr="006E7A05">
        <w:rPr>
          <w:rFonts w:ascii="Times New Roman" w:hAnsi="Times New Roman" w:cs="Times New Roman"/>
          <w:sz w:val="24"/>
          <w:szCs w:val="24"/>
        </w:rPr>
        <w:t>peningkatan profesionalisme secara tatap muka di LPMP,</w:t>
      </w:r>
      <w:r>
        <w:rPr>
          <w:rFonts w:ascii="Times New Roman" w:hAnsi="Times New Roman" w:cs="Times New Roman"/>
          <w:sz w:val="24"/>
          <w:szCs w:val="24"/>
        </w:rPr>
        <w:t xml:space="preserve"> </w:t>
      </w:r>
      <w:r w:rsidRPr="006E7A05">
        <w:rPr>
          <w:rFonts w:ascii="Times New Roman" w:hAnsi="Times New Roman" w:cs="Times New Roman"/>
          <w:sz w:val="24"/>
          <w:szCs w:val="24"/>
        </w:rPr>
        <w:t>P4TK, atau lembaga penyelenggara pelatihan lain dalam</w:t>
      </w:r>
      <w:r>
        <w:rPr>
          <w:rFonts w:ascii="Times New Roman" w:hAnsi="Times New Roman" w:cs="Times New Roman"/>
          <w:sz w:val="24"/>
          <w:szCs w:val="24"/>
        </w:rPr>
        <w:t xml:space="preserve"> </w:t>
      </w:r>
      <w:r w:rsidRPr="006E7A05">
        <w:rPr>
          <w:rFonts w:ascii="Times New Roman" w:hAnsi="Times New Roman" w:cs="Times New Roman"/>
          <w:sz w:val="24"/>
          <w:szCs w:val="24"/>
        </w:rPr>
        <w:t>waktu singkat. Kegiatan tersebut dimungkinkan dapat</w:t>
      </w:r>
      <w:r>
        <w:rPr>
          <w:rFonts w:ascii="Times New Roman" w:hAnsi="Times New Roman" w:cs="Times New Roman"/>
          <w:sz w:val="24"/>
          <w:szCs w:val="24"/>
        </w:rPr>
        <w:t xml:space="preserve"> </w:t>
      </w:r>
      <w:r w:rsidRPr="006E7A05">
        <w:rPr>
          <w:rFonts w:ascii="Times New Roman" w:hAnsi="Times New Roman" w:cs="Times New Roman"/>
          <w:sz w:val="24"/>
          <w:szCs w:val="24"/>
        </w:rPr>
        <w:t>dilakukan melalui kegiatan</w:t>
      </w:r>
      <w:r w:rsidRPr="006E7A05">
        <w:rPr>
          <w:rFonts w:ascii="Cambria Math" w:hAnsi="Cambria Math" w:cs="Cambria Math"/>
          <w:sz w:val="24"/>
          <w:szCs w:val="24"/>
        </w:rPr>
        <w:t>‐</w:t>
      </w:r>
      <w:r w:rsidRPr="006E7A05">
        <w:rPr>
          <w:rFonts w:ascii="Times New Roman" w:hAnsi="Times New Roman" w:cs="Times New Roman"/>
          <w:sz w:val="24"/>
          <w:szCs w:val="24"/>
        </w:rPr>
        <w:t>kegiatan di KKG atau MGMP.</w:t>
      </w:r>
    </w:p>
    <w:p w:rsidR="004E2B81" w:rsidRPr="00692ED3" w:rsidRDefault="004E2B81" w:rsidP="004E2B81">
      <w:pPr>
        <w:pStyle w:val="ListParagraph"/>
        <w:spacing w:line="240" w:lineRule="auto"/>
        <w:ind w:left="0"/>
        <w:jc w:val="both"/>
        <w:rPr>
          <w:rFonts w:ascii="Times New Roman" w:hAnsi="Times New Roman" w:cs="Times New Roman"/>
          <w:sz w:val="24"/>
          <w:szCs w:val="24"/>
        </w:rPr>
      </w:pPr>
      <w:r w:rsidRPr="00692ED3">
        <w:rPr>
          <w:rFonts w:ascii="Times New Roman" w:hAnsi="Times New Roman" w:cs="Times New Roman"/>
          <w:sz w:val="24"/>
          <w:szCs w:val="24"/>
        </w:rPr>
        <w:t xml:space="preserve">Guru </w:t>
      </w:r>
      <w:proofErr w:type="gramStart"/>
      <w:r w:rsidRPr="00692ED3">
        <w:rPr>
          <w:rFonts w:ascii="Times New Roman" w:hAnsi="Times New Roman" w:cs="Times New Roman"/>
          <w:sz w:val="24"/>
          <w:szCs w:val="24"/>
        </w:rPr>
        <w:t>merupakan</w:t>
      </w:r>
      <w:proofErr w:type="gramEnd"/>
      <w:r w:rsidRPr="00692ED3">
        <w:rPr>
          <w:rFonts w:ascii="Times New Roman" w:hAnsi="Times New Roman" w:cs="Times New Roman"/>
          <w:sz w:val="24"/>
          <w:szCs w:val="24"/>
        </w:rPr>
        <w:t xml:space="preserve"> salah satu bagian dari sistem pendidikan formal yang langsung berhubungan dengan peserta didik khusunya dalam proses belajar mengajar. Oleh karena </w:t>
      </w:r>
      <w:proofErr w:type="gramStart"/>
      <w:r w:rsidRPr="00692ED3">
        <w:rPr>
          <w:rFonts w:ascii="Times New Roman" w:hAnsi="Times New Roman" w:cs="Times New Roman"/>
          <w:sz w:val="24"/>
          <w:szCs w:val="24"/>
        </w:rPr>
        <w:t>itu  pengembangan</w:t>
      </w:r>
      <w:proofErr w:type="gramEnd"/>
      <w:r w:rsidRPr="00692ED3">
        <w:rPr>
          <w:rFonts w:ascii="Times New Roman" w:hAnsi="Times New Roman" w:cs="Times New Roman"/>
          <w:sz w:val="24"/>
          <w:szCs w:val="24"/>
        </w:rPr>
        <w:t xml:space="preserve"> sumber daya manusia pendidik khususnya pengembangan profesionalisme guru, merupakan usaha mempersiapkan guru agar memiliki berbagai wawasan, pengetahuan, keterampilan, dan memberikan rasa percaya diri untuk melaksanakan tugas dan kewajiban sebagai petugas profesionalisme.  Pengembangan atau peningkatan kemampuan professional harus bertolak pada kebutuhan atau permasalahan nyata yang dihadapi oleh guru itu sendiri, seorang guru harus mempunayi kompetensi sebagai tenaga </w:t>
      </w:r>
      <w:r w:rsidRPr="00692ED3">
        <w:rPr>
          <w:rFonts w:ascii="Times New Roman" w:hAnsi="Times New Roman" w:cs="Times New Roman"/>
          <w:sz w:val="24"/>
          <w:szCs w:val="24"/>
        </w:rPr>
        <w:lastRenderedPageBreak/>
        <w:t>pendidik dalam meningkatkan kualitas pendidikan. Undang-undang Nomor 14 Tahun 2005 tentang guru dan dosen pasal 8 menerangkan bahwa guru wajib memiliki kualifikasi akademik, kompetensi, sertifikat pendidik, sehat jasmani dan rohani, serta memiliki kemampuan untuk mewujudkan tujuan pendidikan nasional. Pada pasal 20 ayat (b) mengamanatkan bahwa dalam rangka melaksanakan tugas keprofesionalanya, guru berkewajiban meningkatkan dan mengembangkan kualifikasi akademik dan kompetensi secara berkelanjutan sejalan dengan perkembangan ilmu pengetahuan, teknologi dan seni, selanjutnya pada pasal 10 menyatakan bahwa seorang guru professional harus memiliki paling tidak empat kompetensi yang mendukung tugasnya dalam melaksanakan aktifitas pembelajaran yaitu (1) kompetensi pedagogic, (2) kompetensi keperibadian, (3) kompetensi professional dan  (4) kompetensi social. Sehingga dengan memiliki keempat kompetensi tersebut, guru diharapkan mampu merencanakan dan melaksanakan pembelajaran dengan baik serta dapat mengembangkan profesinya.</w:t>
      </w:r>
    </w:p>
    <w:p w:rsidR="004E2B81" w:rsidRPr="00692ED3" w:rsidRDefault="004E2B81" w:rsidP="004E2B81">
      <w:pPr>
        <w:pStyle w:val="ListParagraph"/>
        <w:spacing w:line="240" w:lineRule="auto"/>
        <w:ind w:left="0" w:firstLine="720"/>
        <w:jc w:val="both"/>
        <w:rPr>
          <w:rFonts w:ascii="Times New Roman" w:hAnsi="Times New Roman" w:cs="Times New Roman"/>
          <w:sz w:val="24"/>
          <w:szCs w:val="24"/>
        </w:rPr>
      </w:pPr>
      <w:r w:rsidRPr="00692ED3">
        <w:rPr>
          <w:rFonts w:ascii="Times New Roman" w:hAnsi="Times New Roman" w:cs="Times New Roman"/>
          <w:sz w:val="24"/>
          <w:szCs w:val="24"/>
        </w:rPr>
        <w:t>Pada kenyantaanya, di Indonesia masih b</w:t>
      </w:r>
      <w:r>
        <w:rPr>
          <w:rFonts w:ascii="Times New Roman" w:hAnsi="Times New Roman" w:cs="Times New Roman"/>
          <w:sz w:val="24"/>
          <w:szCs w:val="24"/>
        </w:rPr>
        <w:t>anyak guru yang belum memiliki k</w:t>
      </w:r>
      <w:r w:rsidRPr="00692ED3">
        <w:rPr>
          <w:rFonts w:ascii="Times New Roman" w:hAnsi="Times New Roman" w:cs="Times New Roman"/>
          <w:sz w:val="24"/>
          <w:szCs w:val="24"/>
        </w:rPr>
        <w:t xml:space="preserve">riteria tersebut. Adapun kompetensi yang masih belum dimiliki oleh guru sebagaian besar adalah kompetensi profesional yang tercermin dari kompetensi mengajar, penguasaan materi pelajaran, pengelolaan kelas, penerapan model pembelajaran, dan pemanfaatan media pembelajaran. Menurut Ikatan Guru Indonesia Sekitar 1,3 juta atau 50 persen dari 2,7 juta guru ditanah air belum layak mengajar karena kurang memenuhi standar kualifikasi maupun sertifikasi yang </w:t>
      </w:r>
      <w:r w:rsidRPr="00692ED3">
        <w:rPr>
          <w:rFonts w:ascii="Times New Roman" w:hAnsi="Times New Roman" w:cs="Times New Roman"/>
          <w:sz w:val="24"/>
          <w:szCs w:val="24"/>
        </w:rPr>
        <w:lastRenderedPageBreak/>
        <w:t>telah ditentuan pemerintah. Menurut data kementrian pendidikan nasional data jumlah guru yang layak mengajar untuk jumlah seluruh guru di Indonesia sebesar 264.512 dan yang layak mengajar sebesar 247.216 dimana dikatakan guru tersebut layak mengajar karena guru tersebut telah berijazah S1 dan lebih tinggi. Sehingga total guru yang tidak layak mengajar ini berjumlah 17,296 orang.</w:t>
      </w:r>
    </w:p>
    <w:p w:rsidR="004E2B81" w:rsidRPr="00692ED3" w:rsidRDefault="004E2B81" w:rsidP="004E2B81">
      <w:pPr>
        <w:pStyle w:val="ListParagraph"/>
        <w:spacing w:line="240" w:lineRule="auto"/>
        <w:ind w:left="0" w:firstLine="720"/>
        <w:jc w:val="both"/>
        <w:rPr>
          <w:rFonts w:ascii="Times New Roman" w:hAnsi="Times New Roman" w:cs="Times New Roman"/>
          <w:sz w:val="24"/>
          <w:szCs w:val="24"/>
        </w:rPr>
      </w:pPr>
      <w:r w:rsidRPr="00692ED3">
        <w:rPr>
          <w:rFonts w:ascii="Times New Roman" w:hAnsi="Times New Roman" w:cs="Times New Roman"/>
          <w:sz w:val="24"/>
          <w:szCs w:val="24"/>
        </w:rPr>
        <w:t>Berdasar pada kenyataan yang ada dilapangan dan harapan dari Undang-Undang Nomor 14 Tahun tahun 2005 tentang guru dan dosen untuk memberikan suatu kesempatan yang tepat bagi guru untuk meningkatkan profesionalismenya secara berkelanjutan melalu</w:t>
      </w:r>
      <w:r>
        <w:rPr>
          <w:rFonts w:ascii="Times New Roman" w:hAnsi="Times New Roman" w:cs="Times New Roman"/>
          <w:sz w:val="24"/>
          <w:szCs w:val="24"/>
        </w:rPr>
        <w:t>i</w:t>
      </w:r>
      <w:r w:rsidRPr="00692ED3">
        <w:rPr>
          <w:rFonts w:ascii="Times New Roman" w:hAnsi="Times New Roman" w:cs="Times New Roman"/>
          <w:sz w:val="24"/>
          <w:szCs w:val="24"/>
        </w:rPr>
        <w:t xml:space="preserve"> pelatihan, penelitian, penulisan karya ilmiah dan kegiatan profesionalisme lainnya. Kegiatan tersebut sangat dimungkinkan dilaksanakan dalam kegiatan Musyawarah Guru Mata Pelajaran (MGMP) mengingat wadah ini dijadikan sebagai tempat melakukan pertemuan bagi guru kelas atau guru mata pelajaran sejenis. </w:t>
      </w:r>
    </w:p>
    <w:p w:rsidR="004E2B81" w:rsidRDefault="004E2B81" w:rsidP="004E2B81">
      <w:pPr>
        <w:pStyle w:val="ListParagraph"/>
        <w:spacing w:after="0" w:line="240" w:lineRule="auto"/>
        <w:ind w:left="0" w:firstLine="720"/>
        <w:jc w:val="both"/>
        <w:rPr>
          <w:rFonts w:ascii="Times New Roman" w:hAnsi="Times New Roman" w:cs="Times New Roman"/>
          <w:sz w:val="24"/>
          <w:szCs w:val="24"/>
        </w:rPr>
      </w:pPr>
      <w:r w:rsidRPr="00692ED3">
        <w:rPr>
          <w:rFonts w:ascii="Times New Roman" w:hAnsi="Times New Roman" w:cs="Times New Roman"/>
          <w:sz w:val="24"/>
          <w:szCs w:val="24"/>
        </w:rPr>
        <w:t xml:space="preserve">Forum MGMP merupakan wadah berkumpulnya para guru mata pelajaran tertentu, misalnya Fisika. Melalui kegiatan yang bersifat kolaboratif dalam satu wilayah kota/kabupaten untuk berbagi pengatahuan dan pengalaman mengajar serta berbagi masalah yang berkaitan langsung dengan pelajaran yang diampuhnya untuk meningkatkan mutu kegiatan pembelajaran. Salah Satu keunggulan MGMP adalah dapat mempertemukan guru pelajaran sejenis dalam jumlah yang besar pada satu kegiatan misalnya pada kegiatan penelitian, penulisan karya ilmiah, seminar, penerbitan jurnal dan berbagai kegiatan lainnya.  Pertemuan rutin </w:t>
      </w:r>
      <w:r w:rsidRPr="00692ED3">
        <w:rPr>
          <w:rFonts w:ascii="Times New Roman" w:hAnsi="Times New Roman" w:cs="Times New Roman"/>
          <w:sz w:val="24"/>
          <w:szCs w:val="24"/>
        </w:rPr>
        <w:lastRenderedPageBreak/>
        <w:t>MGMP dilaksanakan secara periodic sesuai dengan jadwal sehingga memungkinkan peserta dapat terlibat tanpa mengganggu aktifitas pembelajaran dikelas. Pertemuan ini dilaksanakan sekurang-kurangnya 12 kali dalam satu tahun. (Depdiknas.2009)</w:t>
      </w:r>
      <w:r>
        <w:rPr>
          <w:rFonts w:ascii="Times New Roman" w:hAnsi="Times New Roman" w:cs="Times New Roman"/>
          <w:sz w:val="24"/>
          <w:szCs w:val="24"/>
        </w:rPr>
        <w:t>.</w:t>
      </w:r>
    </w:p>
    <w:p w:rsidR="004E2B81" w:rsidRDefault="004E2B81" w:rsidP="004E2B81">
      <w:pPr>
        <w:pStyle w:val="ListParagraph"/>
        <w:spacing w:after="0" w:line="240" w:lineRule="auto"/>
        <w:ind w:left="0" w:firstLine="720"/>
        <w:jc w:val="both"/>
        <w:rPr>
          <w:rFonts w:ascii="Times New Roman" w:hAnsi="Times New Roman" w:cs="Times New Roman"/>
          <w:sz w:val="24"/>
          <w:szCs w:val="24"/>
        </w:rPr>
      </w:pPr>
    </w:p>
    <w:p w:rsidR="004E2B81" w:rsidRPr="004E2B81" w:rsidRDefault="004E2B81" w:rsidP="004E2B81">
      <w:pPr>
        <w:jc w:val="both"/>
        <w:rPr>
          <w:rFonts w:ascii="Times New Roman" w:hAnsi="Times New Roman" w:cs="Times New Roman"/>
          <w:b/>
          <w:sz w:val="24"/>
          <w:szCs w:val="24"/>
        </w:rPr>
      </w:pPr>
      <w:r w:rsidRPr="004E2B81">
        <w:rPr>
          <w:rFonts w:ascii="Times New Roman" w:hAnsi="Times New Roman" w:cs="Times New Roman"/>
          <w:b/>
          <w:sz w:val="24"/>
          <w:szCs w:val="24"/>
        </w:rPr>
        <w:t>Kajian Pustaka</w:t>
      </w:r>
    </w:p>
    <w:p w:rsidR="004E2B81" w:rsidRDefault="004E2B81" w:rsidP="004E2B81">
      <w:pPr>
        <w:pStyle w:val="ListParagraph"/>
        <w:spacing w:line="240" w:lineRule="auto"/>
        <w:ind w:left="0" w:firstLine="360"/>
        <w:jc w:val="both"/>
        <w:rPr>
          <w:rFonts w:ascii="Times New Roman" w:hAnsi="Times New Roman" w:cs="Times New Roman"/>
          <w:sz w:val="24"/>
          <w:szCs w:val="24"/>
        </w:rPr>
      </w:pPr>
      <w:r w:rsidRPr="00692ED3">
        <w:rPr>
          <w:rFonts w:ascii="Times New Roman" w:hAnsi="Times New Roman" w:cs="Times New Roman"/>
          <w:sz w:val="24"/>
          <w:szCs w:val="24"/>
        </w:rPr>
        <w:t>Evaluasi adalah Pengambilan keputusan berdasarka</w:t>
      </w:r>
      <w:r>
        <w:rPr>
          <w:rFonts w:ascii="Times New Roman" w:hAnsi="Times New Roman" w:cs="Times New Roman"/>
          <w:sz w:val="24"/>
          <w:szCs w:val="24"/>
        </w:rPr>
        <w:t>n hasil pengukuran dan standar k</w:t>
      </w:r>
      <w:r w:rsidRPr="00692ED3">
        <w:rPr>
          <w:rFonts w:ascii="Times New Roman" w:hAnsi="Times New Roman" w:cs="Times New Roman"/>
          <w:sz w:val="24"/>
          <w:szCs w:val="24"/>
        </w:rPr>
        <w:t xml:space="preserve">riteria. Pengukuran dan evaluasi merupakan dua kegiatan yang berkesinambungan. Evaluasi dilakukan setelah dilakukan pengukuran dan keputusan evaluasi dilakukan berdasarkan hasil pengukuran. Pengambilan keputusan dilakukan dengan membandingkan hasil pengukuran dengan criteria yang ditetapkan. Oleh karena itu, terdapat dua kegiatan dalam melakukan evaluasi yaitu melakukan pengukuran dan membuat keputusan dengan membandingkan hasil pengukuran dan kriterianya. Evaluasi diharapkan dapat menjadi umpan balik untuk program yang telah dijalankan dan memberikan informasi yang diperlukan untuk menjalankan </w:t>
      </w:r>
      <w:r>
        <w:rPr>
          <w:rFonts w:ascii="Times New Roman" w:hAnsi="Times New Roman" w:cs="Times New Roman"/>
          <w:sz w:val="24"/>
          <w:szCs w:val="24"/>
        </w:rPr>
        <w:t xml:space="preserve">program dimasa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datang</w:t>
      </w:r>
      <w:r w:rsidRPr="00692ED3">
        <w:rPr>
          <w:rFonts w:ascii="Times New Roman" w:hAnsi="Times New Roman" w:cs="Times New Roman"/>
          <w:sz w:val="24"/>
          <w:szCs w:val="24"/>
        </w:rPr>
        <w:t xml:space="preserve"> (Purwanto, 2008)</w:t>
      </w:r>
      <w:r>
        <w:rPr>
          <w:rFonts w:ascii="Times New Roman" w:hAnsi="Times New Roman" w:cs="Times New Roman"/>
          <w:sz w:val="24"/>
          <w:szCs w:val="24"/>
        </w:rPr>
        <w:t>.</w:t>
      </w:r>
    </w:p>
    <w:p w:rsidR="009701B0" w:rsidRDefault="009701B0" w:rsidP="009701B0">
      <w:pPr>
        <w:pStyle w:val="ListParagraph"/>
        <w:spacing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Makna dari evaluasi program itu sendiri mengalami proses pemantapan dimana defenisi yang untuk evaluasi program dikemukakan oleh Tyler dalam Farida (1950) menyatakan bahwa evaluasi program adalah proses untuk mengetahui apakah tujuan pendidikan sudah dapat tereleasasikan. Sedangkan menurut Cronbach (1963) dan Stufflebeam (1971) mengemukakan bahwa evaluasi program adalah upaya menyediakan informasi untuk disampaikan kepada pengambil keputusan.</w:t>
      </w:r>
    </w:p>
    <w:p w:rsidR="009701B0" w:rsidRDefault="009701B0" w:rsidP="009701B0">
      <w:pPr>
        <w:pStyle w:val="NormalWeb"/>
        <w:ind w:firstLine="360"/>
        <w:jc w:val="both"/>
      </w:pPr>
      <w:r>
        <w:lastRenderedPageBreak/>
        <w:t>Model ini dilkembangkan oleh Stake. Model Stake menekankan pada adanya pelaksanaan dua hal pokok, yaitu (1) deskripsi (</w:t>
      </w:r>
      <w:r w:rsidRPr="00D367E9">
        <w:rPr>
          <w:i/>
        </w:rPr>
        <w:t>description</w:t>
      </w:r>
      <w:r>
        <w:t>) dan (2) pertimbangan (</w:t>
      </w:r>
      <w:r w:rsidRPr="00D367E9">
        <w:rPr>
          <w:i/>
        </w:rPr>
        <w:t>judgments</w:t>
      </w:r>
      <w:r>
        <w:t>); serta membedakan adanya tiga tahapan dalam evaluasi program, yaitu (1) antaseden (</w:t>
      </w:r>
      <w:r>
        <w:rPr>
          <w:i/>
        </w:rPr>
        <w:t>antecedents/input</w:t>
      </w:r>
      <w:r>
        <w:t>), (2) transaksi (</w:t>
      </w:r>
      <w:r>
        <w:rPr>
          <w:i/>
        </w:rPr>
        <w:t>transaction/proce</w:t>
      </w:r>
      <w:r w:rsidRPr="00D367E9">
        <w:rPr>
          <w:i/>
        </w:rPr>
        <w:t>s</w:t>
      </w:r>
      <w:r>
        <w:t>), dan (3) keluaran (</w:t>
      </w:r>
      <w:r w:rsidRPr="007359BC">
        <w:rPr>
          <w:i/>
        </w:rPr>
        <w:t>output-outcomes</w:t>
      </w:r>
      <w:r>
        <w:t xml:space="preserve">). </w:t>
      </w:r>
    </w:p>
    <w:p w:rsidR="009701B0" w:rsidRDefault="009701B0" w:rsidP="009701B0">
      <w:pPr>
        <w:pStyle w:val="NormalWeb"/>
        <w:ind w:firstLine="360"/>
        <w:jc w:val="both"/>
      </w:pPr>
      <w:r>
        <w:t xml:space="preserve">Dalam setiap program yang dievaluasi, evaluator harus mampu mengidentifikasi tiga hal, yaitu (1) anteseden yang diartikan sebagai konteks (2) </w:t>
      </w:r>
      <w:proofErr w:type="gramStart"/>
      <w:r>
        <w:t>transaksi  yang</w:t>
      </w:r>
      <w:proofErr w:type="gramEnd"/>
      <w:r>
        <w:t xml:space="preserve"> diartikan sebagai proses, dan (3) </w:t>
      </w:r>
      <w:r w:rsidRPr="007359BC">
        <w:rPr>
          <w:i/>
        </w:rPr>
        <w:t>outcomes</w:t>
      </w:r>
      <w:r>
        <w:t xml:space="preserve"> yang diartikan sebagai hasil. Selanjutnya, kedua matriks yang digambarkan sebagai deskripsi dan pertimbangan, menunjukkan langkah-langkah yang terjadi selama proses evaluasi.</w:t>
      </w:r>
    </w:p>
    <w:p w:rsidR="009701B0" w:rsidRDefault="009701B0" w:rsidP="009701B0">
      <w:pPr>
        <w:autoSpaceDE w:val="0"/>
        <w:autoSpaceDN w:val="0"/>
        <w:adjustRightInd w:val="0"/>
        <w:ind w:firstLine="360"/>
        <w:jc w:val="both"/>
        <w:rPr>
          <w:rFonts w:ascii="Times New Roman" w:hAnsi="Times New Roman" w:cs="Times New Roman"/>
          <w:sz w:val="24"/>
          <w:szCs w:val="24"/>
        </w:rPr>
      </w:pPr>
      <w:r>
        <w:rPr>
          <w:rFonts w:ascii="Times New Roman" w:hAnsi="Times New Roman" w:cs="Times New Roman"/>
          <w:sz w:val="24"/>
          <w:szCs w:val="24"/>
        </w:rPr>
        <w:t xml:space="preserve">MGMP </w:t>
      </w:r>
      <w:r w:rsidRPr="00B86162">
        <w:rPr>
          <w:rFonts w:ascii="Times New Roman" w:hAnsi="Times New Roman" w:cs="Times New Roman"/>
          <w:sz w:val="24"/>
          <w:szCs w:val="24"/>
        </w:rPr>
        <w:t>merupakan organisasi yang</w:t>
      </w:r>
      <w:r>
        <w:rPr>
          <w:rFonts w:ascii="Times New Roman" w:hAnsi="Times New Roman" w:cs="Times New Roman"/>
          <w:sz w:val="24"/>
          <w:szCs w:val="24"/>
        </w:rPr>
        <w:t xml:space="preserve"> </w:t>
      </w:r>
      <w:r w:rsidRPr="00B86162">
        <w:rPr>
          <w:rFonts w:ascii="Times New Roman" w:hAnsi="Times New Roman" w:cs="Times New Roman"/>
          <w:sz w:val="24"/>
          <w:szCs w:val="24"/>
        </w:rPr>
        <w:t>bergerak dalam bidang pengembangan sumber daya manusia. MGMP adalah</w:t>
      </w:r>
      <w:r>
        <w:rPr>
          <w:rFonts w:ascii="Times New Roman" w:hAnsi="Times New Roman" w:cs="Times New Roman"/>
          <w:sz w:val="24"/>
          <w:szCs w:val="24"/>
        </w:rPr>
        <w:t xml:space="preserve"> </w:t>
      </w:r>
      <w:r w:rsidRPr="00B86162">
        <w:rPr>
          <w:rFonts w:ascii="Times New Roman" w:hAnsi="Times New Roman" w:cs="Times New Roman"/>
          <w:sz w:val="24"/>
          <w:szCs w:val="24"/>
        </w:rPr>
        <w:t xml:space="preserve">wadah untuk pertemuan para guru </w:t>
      </w:r>
      <w:r>
        <w:rPr>
          <w:rFonts w:ascii="Times New Roman" w:hAnsi="Times New Roman" w:cs="Times New Roman"/>
          <w:sz w:val="24"/>
          <w:szCs w:val="24"/>
        </w:rPr>
        <w:t>mata pelajaran sekolah. L</w:t>
      </w:r>
      <w:r w:rsidRPr="00B86162">
        <w:rPr>
          <w:rFonts w:ascii="Times New Roman" w:hAnsi="Times New Roman" w:cs="Times New Roman"/>
          <w:sz w:val="24"/>
          <w:szCs w:val="24"/>
        </w:rPr>
        <w:t>embaga ini</w:t>
      </w:r>
      <w:r>
        <w:rPr>
          <w:rFonts w:ascii="Times New Roman" w:hAnsi="Times New Roman" w:cs="Times New Roman"/>
          <w:sz w:val="24"/>
          <w:szCs w:val="24"/>
        </w:rPr>
        <w:t xml:space="preserve"> </w:t>
      </w:r>
      <w:r w:rsidRPr="00B86162">
        <w:rPr>
          <w:rFonts w:ascii="Times New Roman" w:hAnsi="Times New Roman" w:cs="Times New Roman"/>
          <w:sz w:val="24"/>
          <w:szCs w:val="24"/>
        </w:rPr>
        <w:t>bersifat nonstruktural namun memiliki struktur yang berjenjang, mulai</w:t>
      </w:r>
      <w:r>
        <w:rPr>
          <w:rFonts w:ascii="Times New Roman" w:hAnsi="Times New Roman" w:cs="Times New Roman"/>
          <w:sz w:val="24"/>
          <w:szCs w:val="24"/>
        </w:rPr>
        <w:t xml:space="preserve"> </w:t>
      </w:r>
      <w:r w:rsidRPr="00B86162">
        <w:rPr>
          <w:rFonts w:ascii="Times New Roman" w:hAnsi="Times New Roman" w:cs="Times New Roman"/>
          <w:sz w:val="24"/>
          <w:szCs w:val="24"/>
        </w:rPr>
        <w:t>dari tingkat provinsi, kabupaten/kota, kecamatan, sampai sekolah. Pengurus</w:t>
      </w:r>
      <w:r>
        <w:rPr>
          <w:rFonts w:ascii="Times New Roman" w:hAnsi="Times New Roman" w:cs="Times New Roman"/>
          <w:sz w:val="24"/>
          <w:szCs w:val="24"/>
        </w:rPr>
        <w:t xml:space="preserve"> </w:t>
      </w:r>
      <w:r w:rsidRPr="00B86162">
        <w:rPr>
          <w:rFonts w:ascii="Times New Roman" w:hAnsi="Times New Roman" w:cs="Times New Roman"/>
          <w:sz w:val="24"/>
          <w:szCs w:val="24"/>
        </w:rPr>
        <w:t>MGMP terdiri atas ketua, sekretaris, bendahara, dan anggota, dipilih secara</w:t>
      </w:r>
      <w:r>
        <w:rPr>
          <w:rFonts w:ascii="Times New Roman" w:hAnsi="Times New Roman" w:cs="Times New Roman"/>
          <w:sz w:val="24"/>
          <w:szCs w:val="24"/>
        </w:rPr>
        <w:t xml:space="preserve"> </w:t>
      </w:r>
      <w:r w:rsidRPr="00B86162">
        <w:rPr>
          <w:rFonts w:ascii="Times New Roman" w:hAnsi="Times New Roman" w:cs="Times New Roman"/>
          <w:sz w:val="24"/>
          <w:szCs w:val="24"/>
        </w:rPr>
        <w:t>musyawarah, dan diperkuat dengan Surat Keputusan Pejabat Depdiknas</w:t>
      </w:r>
      <w:r>
        <w:rPr>
          <w:rFonts w:ascii="Times New Roman" w:hAnsi="Times New Roman" w:cs="Times New Roman"/>
          <w:sz w:val="24"/>
          <w:szCs w:val="24"/>
        </w:rPr>
        <w:t xml:space="preserve"> </w:t>
      </w:r>
      <w:r w:rsidRPr="00B86162">
        <w:rPr>
          <w:rFonts w:ascii="Times New Roman" w:hAnsi="Times New Roman" w:cs="Times New Roman"/>
          <w:sz w:val="24"/>
          <w:szCs w:val="24"/>
        </w:rPr>
        <w:t>(Dinas Pendidikan) di provinsi, kabupaten/ kota, dan kecamatan dengan</w:t>
      </w:r>
      <w:r>
        <w:rPr>
          <w:rFonts w:ascii="Times New Roman" w:hAnsi="Times New Roman" w:cs="Times New Roman"/>
          <w:sz w:val="24"/>
          <w:szCs w:val="24"/>
        </w:rPr>
        <w:t xml:space="preserve"> </w:t>
      </w:r>
      <w:r w:rsidRPr="00B86162">
        <w:rPr>
          <w:rFonts w:ascii="Times New Roman" w:hAnsi="Times New Roman" w:cs="Times New Roman"/>
          <w:sz w:val="24"/>
          <w:szCs w:val="24"/>
        </w:rPr>
        <w:t>masa bakti dua tahun.</w:t>
      </w:r>
      <w:r w:rsidRPr="00B86162">
        <w:rPr>
          <w:rFonts w:ascii="Times New Roman" w:hAnsi="Times New Roman" w:cs="Times New Roman"/>
          <w:sz w:val="14"/>
          <w:szCs w:val="14"/>
        </w:rPr>
        <w:t xml:space="preserve"> </w:t>
      </w:r>
      <w:r w:rsidRPr="00B86162">
        <w:rPr>
          <w:rFonts w:ascii="Times New Roman" w:hAnsi="Times New Roman" w:cs="Times New Roman"/>
          <w:sz w:val="24"/>
          <w:szCs w:val="24"/>
        </w:rPr>
        <w:t>MGMP merupakan jaringan komunikasi</w:t>
      </w:r>
      <w:r>
        <w:rPr>
          <w:rFonts w:ascii="Times New Roman" w:hAnsi="Times New Roman" w:cs="Times New Roman"/>
          <w:sz w:val="24"/>
          <w:szCs w:val="24"/>
        </w:rPr>
        <w:t xml:space="preserve"> </w:t>
      </w:r>
      <w:r w:rsidRPr="00B86162">
        <w:rPr>
          <w:rFonts w:ascii="Times New Roman" w:hAnsi="Times New Roman" w:cs="Times New Roman"/>
          <w:sz w:val="24"/>
          <w:szCs w:val="24"/>
        </w:rPr>
        <w:t>profesi yang dapat dimanfaatkan oleh guru dalam mengembangkan</w:t>
      </w:r>
      <w:r>
        <w:rPr>
          <w:rFonts w:ascii="Times New Roman" w:hAnsi="Times New Roman" w:cs="Times New Roman"/>
          <w:sz w:val="24"/>
          <w:szCs w:val="24"/>
        </w:rPr>
        <w:t xml:space="preserve"> </w:t>
      </w:r>
      <w:r w:rsidRPr="00B86162">
        <w:rPr>
          <w:rFonts w:ascii="Times New Roman" w:hAnsi="Times New Roman" w:cs="Times New Roman"/>
          <w:sz w:val="24"/>
          <w:szCs w:val="24"/>
        </w:rPr>
        <w:t>profesinya. Melalui MGMP, para guru dapat meningkatkan profesionalismenya</w:t>
      </w:r>
      <w:r>
        <w:rPr>
          <w:rFonts w:ascii="Times New Roman" w:hAnsi="Times New Roman" w:cs="Times New Roman"/>
          <w:sz w:val="24"/>
          <w:szCs w:val="24"/>
        </w:rPr>
        <w:t xml:space="preserve"> </w:t>
      </w:r>
      <w:r w:rsidRPr="00B86162">
        <w:rPr>
          <w:rFonts w:ascii="Times New Roman" w:hAnsi="Times New Roman" w:cs="Times New Roman"/>
          <w:sz w:val="24"/>
          <w:szCs w:val="24"/>
        </w:rPr>
        <w:t>dengan berdiskusi dan mempraktekkan penyusunan program</w:t>
      </w:r>
      <w:r>
        <w:rPr>
          <w:rFonts w:ascii="Times New Roman" w:hAnsi="Times New Roman" w:cs="Times New Roman"/>
          <w:sz w:val="24"/>
          <w:szCs w:val="24"/>
        </w:rPr>
        <w:t xml:space="preserve"> </w:t>
      </w:r>
      <w:r w:rsidRPr="00B86162">
        <w:rPr>
          <w:rFonts w:ascii="Times New Roman" w:hAnsi="Times New Roman" w:cs="Times New Roman"/>
          <w:sz w:val="24"/>
          <w:szCs w:val="24"/>
        </w:rPr>
        <w:t xml:space="preserve">tahunan (prota), </w:t>
      </w:r>
      <w:r w:rsidRPr="00B86162">
        <w:rPr>
          <w:rFonts w:ascii="Times New Roman" w:hAnsi="Times New Roman" w:cs="Times New Roman"/>
          <w:sz w:val="24"/>
          <w:szCs w:val="24"/>
        </w:rPr>
        <w:lastRenderedPageBreak/>
        <w:t>program semester (promes), analisis materi pelajaran,</w:t>
      </w:r>
      <w:r>
        <w:rPr>
          <w:rFonts w:ascii="Times New Roman" w:hAnsi="Times New Roman" w:cs="Times New Roman"/>
          <w:sz w:val="24"/>
          <w:szCs w:val="24"/>
        </w:rPr>
        <w:t xml:space="preserve"> </w:t>
      </w:r>
      <w:r w:rsidRPr="00B86162">
        <w:rPr>
          <w:rFonts w:ascii="Times New Roman" w:hAnsi="Times New Roman" w:cs="Times New Roman"/>
          <w:sz w:val="24"/>
          <w:szCs w:val="24"/>
        </w:rPr>
        <w:t>program satuan pengajaran, metode</w:t>
      </w:r>
      <w:r>
        <w:rPr>
          <w:rFonts w:ascii="Times New Roman" w:hAnsi="Times New Roman" w:cs="Times New Roman"/>
          <w:sz w:val="24"/>
          <w:szCs w:val="24"/>
        </w:rPr>
        <w:t xml:space="preserve"> </w:t>
      </w:r>
      <w:r w:rsidRPr="00B86162">
        <w:rPr>
          <w:rFonts w:ascii="Times New Roman" w:hAnsi="Times New Roman" w:cs="Times New Roman"/>
          <w:sz w:val="24"/>
          <w:szCs w:val="24"/>
        </w:rPr>
        <w:t>pembelajaran, alat evaluasi, bahan ajar,</w:t>
      </w:r>
      <w:r>
        <w:rPr>
          <w:rFonts w:ascii="Times New Roman" w:hAnsi="Times New Roman" w:cs="Times New Roman"/>
          <w:sz w:val="24"/>
          <w:szCs w:val="24"/>
        </w:rPr>
        <w:t xml:space="preserve"> </w:t>
      </w:r>
      <w:r w:rsidRPr="00B86162">
        <w:rPr>
          <w:rFonts w:ascii="Times New Roman" w:hAnsi="Times New Roman" w:cs="Times New Roman"/>
          <w:sz w:val="24"/>
          <w:szCs w:val="24"/>
        </w:rPr>
        <w:t xml:space="preserve">pemanfaatan media pengajaran dan </w:t>
      </w:r>
      <w:r>
        <w:rPr>
          <w:rFonts w:ascii="Times New Roman" w:hAnsi="Times New Roman" w:cs="Times New Roman"/>
          <w:sz w:val="24"/>
          <w:szCs w:val="24"/>
        </w:rPr>
        <w:t>lain-lain (Hasyim, 2015).</w:t>
      </w:r>
    </w:p>
    <w:p w:rsidR="009701B0" w:rsidRDefault="009701B0" w:rsidP="009701B0">
      <w:pPr>
        <w:autoSpaceDE w:val="0"/>
        <w:autoSpaceDN w:val="0"/>
        <w:adjustRightInd w:val="0"/>
        <w:ind w:firstLine="360"/>
        <w:jc w:val="both"/>
        <w:rPr>
          <w:rFonts w:ascii="Times New Roman" w:hAnsi="Times New Roman" w:cs="Times New Roman"/>
          <w:sz w:val="24"/>
          <w:szCs w:val="24"/>
        </w:rPr>
      </w:pPr>
      <w:r w:rsidRPr="005F7E0F">
        <w:rPr>
          <w:rFonts w:ascii="Times New Roman" w:hAnsi="Times New Roman" w:cs="Times New Roman"/>
          <w:sz w:val="24"/>
          <w:szCs w:val="24"/>
        </w:rPr>
        <w:t>MGMP tentu memiliki serangkaian kegiatan yang bertujuan untuk meningkatkan kemampuan guru sehingga menjadi profesional. Peningkatan ini meliputi beberapa hal yakni: memahami dan menguasai kurikulum, perangkat pembelajaran, bahan ajar, metode pembelajaran efektif, sarana pembelajaran berbasis IPTEK d</w:t>
      </w:r>
      <w:r>
        <w:rPr>
          <w:rFonts w:ascii="Times New Roman" w:hAnsi="Times New Roman" w:cs="Times New Roman"/>
          <w:sz w:val="24"/>
          <w:szCs w:val="24"/>
        </w:rPr>
        <w:t>an media pembelajaran yang baik (Mahmud, 2012)</w:t>
      </w:r>
    </w:p>
    <w:p w:rsidR="009701B0" w:rsidRDefault="009701B0" w:rsidP="009701B0">
      <w:pPr>
        <w:pStyle w:val="ListParagraph"/>
        <w:spacing w:line="240" w:lineRule="auto"/>
        <w:ind w:left="0" w:firstLine="36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Fisika merupakan bagian dari ilmu pengetahuan alam (IPA) yang pada perkembangannya memiliki tiga buah tahapan, yaitu observasi, klarifikasi, dan eksperiment (Sund dan Trowbright, 1993:3). Sesuai dengan filosofi tersebut, maka fisika tidak hanya merupakan sekumpulan pengetahuan yang berupa fakta-fakta, konsep-konsep atau prinsip – prinsip saja, tetapi juga merupakan suatu proses penemuan. Sehingga, pemerintah membuat secara rinci fungsi dan tujuan mata pelajaran fisika di tingkat SMA sesuai dengan filosofi tersebut adalah sebagai sarana untuk : (i) </w:t>
      </w:r>
      <w:r w:rsidRPr="005273A7">
        <w:rPr>
          <w:rFonts w:ascii="Times New Roman" w:hAnsi="Times New Roman" w:cs="Times New Roman"/>
          <w:sz w:val="24"/>
          <w:szCs w:val="24"/>
          <w:lang w:val="sv-SE"/>
        </w:rPr>
        <w:t>Menyadarkan keindahan dan keteraturan alam untuk meningkatkan keyakinan terhadap Tuhan YME</w:t>
      </w:r>
      <w:r>
        <w:rPr>
          <w:rFonts w:ascii="Times New Roman" w:hAnsi="Times New Roman" w:cs="Times New Roman"/>
          <w:sz w:val="24"/>
          <w:szCs w:val="24"/>
          <w:lang w:val="sv-SE"/>
        </w:rPr>
        <w:t xml:space="preserve">, (ii) </w:t>
      </w:r>
      <w:r w:rsidRPr="005273A7">
        <w:rPr>
          <w:rFonts w:ascii="Times New Roman" w:hAnsi="Times New Roman" w:cs="Times New Roman"/>
          <w:sz w:val="24"/>
          <w:szCs w:val="24"/>
          <w:lang w:val="sv-SE"/>
        </w:rPr>
        <w:t>Memupuk sikap ilmiah yang mencakup jujur dan obyektif terhadap data, terbuka dalam menerima pendapat ilmiah, dan dapat bekerja sama dengan orang lain</w:t>
      </w:r>
      <w:r>
        <w:rPr>
          <w:rFonts w:ascii="Times New Roman" w:hAnsi="Times New Roman" w:cs="Times New Roman"/>
          <w:sz w:val="24"/>
          <w:szCs w:val="24"/>
          <w:lang w:val="sv-SE"/>
        </w:rPr>
        <w:t xml:space="preserve">, (iii) </w:t>
      </w:r>
      <w:r w:rsidRPr="005273A7">
        <w:rPr>
          <w:rFonts w:ascii="Times New Roman" w:hAnsi="Times New Roman" w:cs="Times New Roman"/>
          <w:sz w:val="24"/>
          <w:szCs w:val="24"/>
          <w:lang w:val="sv-SE"/>
        </w:rPr>
        <w:t xml:space="preserve">Memberi pengalaman untuk dapat mengajukan dan menguji hipotesis melalui percobaan, merancang dan merakit instrument percobaan, mengumpulkan, mengola dan menafsirkan data, menyusun laporan, serta mengkomunikasikan hasil </w:t>
      </w:r>
      <w:r w:rsidRPr="005273A7">
        <w:rPr>
          <w:rFonts w:ascii="Times New Roman" w:hAnsi="Times New Roman" w:cs="Times New Roman"/>
          <w:sz w:val="24"/>
          <w:szCs w:val="24"/>
          <w:lang w:val="sv-SE"/>
        </w:rPr>
        <w:lastRenderedPageBreak/>
        <w:t>percobaan secara ter</w:t>
      </w:r>
      <w:r>
        <w:rPr>
          <w:rFonts w:ascii="Times New Roman" w:hAnsi="Times New Roman" w:cs="Times New Roman"/>
          <w:sz w:val="24"/>
          <w:szCs w:val="24"/>
          <w:lang w:val="sv-SE"/>
        </w:rPr>
        <w:t>tulis dan lisan. (Permendiknas N</w:t>
      </w:r>
      <w:r w:rsidRPr="005273A7">
        <w:rPr>
          <w:rFonts w:ascii="Times New Roman" w:hAnsi="Times New Roman" w:cs="Times New Roman"/>
          <w:sz w:val="24"/>
          <w:szCs w:val="24"/>
          <w:lang w:val="sv-SE"/>
        </w:rPr>
        <w:t>o</w:t>
      </w:r>
      <w:r>
        <w:rPr>
          <w:rFonts w:ascii="Times New Roman" w:hAnsi="Times New Roman" w:cs="Times New Roman"/>
          <w:sz w:val="24"/>
          <w:szCs w:val="24"/>
          <w:lang w:val="sv-SE"/>
        </w:rPr>
        <w:t>mor</w:t>
      </w:r>
      <w:r w:rsidRPr="005273A7">
        <w:rPr>
          <w:rFonts w:ascii="Times New Roman" w:hAnsi="Times New Roman" w:cs="Times New Roman"/>
          <w:sz w:val="24"/>
          <w:szCs w:val="24"/>
          <w:lang w:val="sv-SE"/>
        </w:rPr>
        <w:t xml:space="preserve"> 22, 2007)</w:t>
      </w:r>
      <w:r>
        <w:rPr>
          <w:rFonts w:ascii="Times New Roman" w:hAnsi="Times New Roman" w:cs="Times New Roman"/>
          <w:sz w:val="24"/>
          <w:szCs w:val="24"/>
          <w:lang w:val="sv-SE"/>
        </w:rPr>
        <w:t>.</w:t>
      </w:r>
    </w:p>
    <w:p w:rsidR="009701B0" w:rsidRPr="001D2051" w:rsidRDefault="009701B0" w:rsidP="009701B0">
      <w:pPr>
        <w:pStyle w:val="ListParagraph"/>
        <w:spacing w:line="240" w:lineRule="auto"/>
        <w:ind w:left="0" w:firstLine="360"/>
        <w:jc w:val="both"/>
        <w:rPr>
          <w:rFonts w:ascii="Times New Roman" w:hAnsi="Times New Roman" w:cs="Times New Roman"/>
          <w:sz w:val="24"/>
          <w:szCs w:val="24"/>
        </w:rPr>
      </w:pPr>
      <w:r w:rsidRPr="001D2051">
        <w:rPr>
          <w:rFonts w:ascii="Times New Roman" w:hAnsi="Times New Roman" w:cs="Times New Roman"/>
          <w:sz w:val="24"/>
          <w:szCs w:val="24"/>
        </w:rPr>
        <w:t>Nasanius (1998) mengungkapkan bahwa menurunnya kualitas</w:t>
      </w:r>
      <w:r>
        <w:rPr>
          <w:rFonts w:ascii="Times New Roman" w:hAnsi="Times New Roman" w:cs="Times New Roman"/>
          <w:sz w:val="24"/>
          <w:szCs w:val="24"/>
        </w:rPr>
        <w:t xml:space="preserve"> </w:t>
      </w:r>
      <w:r w:rsidRPr="001D2051">
        <w:rPr>
          <w:rFonts w:ascii="Times New Roman" w:hAnsi="Times New Roman" w:cs="Times New Roman"/>
          <w:sz w:val="24"/>
          <w:szCs w:val="24"/>
        </w:rPr>
        <w:t>pendidikan bukan diakibatkan oleh kurikulum tetapi oleh kurangnya kemampuan profesionalisme guru</w:t>
      </w:r>
      <w:r>
        <w:rPr>
          <w:rFonts w:ascii="Times New Roman" w:hAnsi="Times New Roman" w:cs="Times New Roman"/>
          <w:sz w:val="24"/>
          <w:szCs w:val="24"/>
        </w:rPr>
        <w:t xml:space="preserve"> </w:t>
      </w:r>
      <w:r w:rsidRPr="001D2051">
        <w:rPr>
          <w:rFonts w:ascii="Times New Roman" w:hAnsi="Times New Roman" w:cs="Times New Roman"/>
          <w:sz w:val="24"/>
          <w:szCs w:val="24"/>
        </w:rPr>
        <w:t>dan keengganan belajar siswa. Profesionalisme sebagai penunjang kelancaran guru dalam melaksanakan</w:t>
      </w:r>
      <w:r>
        <w:rPr>
          <w:rFonts w:ascii="Times New Roman" w:hAnsi="Times New Roman" w:cs="Times New Roman"/>
          <w:sz w:val="24"/>
          <w:szCs w:val="24"/>
        </w:rPr>
        <w:t xml:space="preserve"> </w:t>
      </w:r>
      <w:r w:rsidRPr="001D2051">
        <w:rPr>
          <w:rFonts w:ascii="Times New Roman" w:hAnsi="Times New Roman" w:cs="Times New Roman"/>
          <w:sz w:val="24"/>
          <w:szCs w:val="24"/>
        </w:rPr>
        <w:t>tugasnya, sangat dipengaruhi oleh dua faktor besar yaitu faktor internal yang meliputi kemampuan, minat</w:t>
      </w:r>
      <w:r>
        <w:rPr>
          <w:rFonts w:ascii="Times New Roman" w:hAnsi="Times New Roman" w:cs="Times New Roman"/>
          <w:sz w:val="24"/>
          <w:szCs w:val="24"/>
        </w:rPr>
        <w:t xml:space="preserve"> </w:t>
      </w:r>
      <w:r w:rsidRPr="001D2051">
        <w:rPr>
          <w:rFonts w:ascii="Times New Roman" w:hAnsi="Times New Roman" w:cs="Times New Roman"/>
          <w:sz w:val="24"/>
          <w:szCs w:val="24"/>
        </w:rPr>
        <w:t>dan bakat dan faktor eksternal yaitu berkaitan dengan lingkungan sekitar, sarana prasarana, serta berbagai</w:t>
      </w:r>
      <w:r>
        <w:rPr>
          <w:rFonts w:ascii="Times New Roman" w:hAnsi="Times New Roman" w:cs="Times New Roman"/>
          <w:sz w:val="24"/>
          <w:szCs w:val="24"/>
        </w:rPr>
        <w:t xml:space="preserve"> </w:t>
      </w:r>
      <w:r w:rsidRPr="001D2051">
        <w:rPr>
          <w:rFonts w:ascii="Times New Roman" w:hAnsi="Times New Roman" w:cs="Times New Roman"/>
          <w:sz w:val="24"/>
          <w:szCs w:val="24"/>
        </w:rPr>
        <w:t>latihan yang dilakukan guru (Sumargi, 1996).</w:t>
      </w:r>
    </w:p>
    <w:p w:rsidR="009701B0" w:rsidRPr="001D2051" w:rsidRDefault="009701B0" w:rsidP="009701B0">
      <w:pPr>
        <w:pStyle w:val="ListParagraph"/>
        <w:spacing w:line="240" w:lineRule="auto"/>
        <w:ind w:left="0" w:firstLine="360"/>
        <w:jc w:val="both"/>
        <w:rPr>
          <w:rFonts w:ascii="Times New Roman" w:hAnsi="Times New Roman" w:cs="Times New Roman"/>
          <w:sz w:val="24"/>
          <w:szCs w:val="24"/>
        </w:rPr>
      </w:pPr>
      <w:r w:rsidRPr="001D2051">
        <w:rPr>
          <w:rFonts w:ascii="Times New Roman" w:hAnsi="Times New Roman" w:cs="Times New Roman"/>
          <w:sz w:val="24"/>
          <w:szCs w:val="24"/>
        </w:rPr>
        <w:t>Sementara itu</w:t>
      </w:r>
      <w:r>
        <w:rPr>
          <w:rFonts w:ascii="Times New Roman" w:hAnsi="Times New Roman" w:cs="Times New Roman"/>
          <w:sz w:val="24"/>
          <w:szCs w:val="24"/>
        </w:rPr>
        <w:t>,</w:t>
      </w:r>
      <w:r w:rsidRPr="001D2051">
        <w:rPr>
          <w:rFonts w:ascii="Times New Roman" w:hAnsi="Times New Roman" w:cs="Times New Roman"/>
          <w:sz w:val="24"/>
          <w:szCs w:val="24"/>
        </w:rPr>
        <w:t xml:space="preserve"> tuntutan secara internasional tugas guru memasuki abad ke-21 tidaklah ringan. Guru</w:t>
      </w:r>
      <w:r>
        <w:rPr>
          <w:rFonts w:ascii="Times New Roman" w:hAnsi="Times New Roman" w:cs="Times New Roman"/>
          <w:sz w:val="24"/>
          <w:szCs w:val="24"/>
        </w:rPr>
        <w:t xml:space="preserve"> </w:t>
      </w:r>
      <w:proofErr w:type="gramStart"/>
      <w:r w:rsidRPr="001D2051">
        <w:rPr>
          <w:rFonts w:ascii="Times New Roman" w:hAnsi="Times New Roman" w:cs="Times New Roman"/>
          <w:sz w:val="24"/>
          <w:szCs w:val="24"/>
        </w:rPr>
        <w:t>diharapkan</w:t>
      </w:r>
      <w:proofErr w:type="gramEnd"/>
      <w:r w:rsidRPr="001D2051">
        <w:rPr>
          <w:rFonts w:ascii="Times New Roman" w:hAnsi="Times New Roman" w:cs="Times New Roman"/>
          <w:sz w:val="24"/>
          <w:szCs w:val="24"/>
        </w:rPr>
        <w:t xml:space="preserve"> mampu dan dapat menyelenggarakan proses pembelajaran yang bertumpu dan melaksanakan</w:t>
      </w:r>
      <w:r>
        <w:rPr>
          <w:rFonts w:ascii="Times New Roman" w:hAnsi="Times New Roman" w:cs="Times New Roman"/>
          <w:sz w:val="24"/>
          <w:szCs w:val="24"/>
        </w:rPr>
        <w:t xml:space="preserve"> </w:t>
      </w:r>
      <w:r w:rsidRPr="001D2051">
        <w:rPr>
          <w:rFonts w:ascii="Times New Roman" w:hAnsi="Times New Roman" w:cs="Times New Roman"/>
          <w:sz w:val="24"/>
          <w:szCs w:val="24"/>
        </w:rPr>
        <w:t>empat pilar belajar yang dianjurkan oleh Komisi Internasional UNESCO untuk Pendidikan, yaitu</w:t>
      </w:r>
      <w:r w:rsidRPr="00312C1E">
        <w:rPr>
          <w:rFonts w:ascii="Times New Roman" w:hAnsi="Times New Roman" w:cs="Times New Roman"/>
          <w:i/>
          <w:sz w:val="24"/>
          <w:szCs w:val="24"/>
        </w:rPr>
        <w:t xml:space="preserve"> learning</w:t>
      </w:r>
      <w:r>
        <w:rPr>
          <w:rFonts w:ascii="Times New Roman" w:hAnsi="Times New Roman" w:cs="Times New Roman"/>
          <w:sz w:val="24"/>
          <w:szCs w:val="24"/>
        </w:rPr>
        <w:t xml:space="preserve"> </w:t>
      </w:r>
      <w:r w:rsidRPr="001D2051">
        <w:rPr>
          <w:rFonts w:ascii="Times New Roman" w:hAnsi="Times New Roman" w:cs="Times New Roman"/>
          <w:i/>
          <w:sz w:val="24"/>
          <w:szCs w:val="24"/>
        </w:rPr>
        <w:t>to know, learning to do, learning to be, dan learning to live together.</w:t>
      </w:r>
      <w:r w:rsidRPr="001D2051">
        <w:rPr>
          <w:rFonts w:ascii="Times New Roman" w:hAnsi="Times New Roman" w:cs="Times New Roman"/>
          <w:sz w:val="24"/>
          <w:szCs w:val="24"/>
        </w:rPr>
        <w:t xml:space="preserve"> Jika dicermati keempat pilar tersebut menuntut sorang guru untuk kreatif, bekerja secara tekun dan harus mampu dan mau meningkatkan kemampuannya. Berdasarkan tuntutan tersebut seorang guru akhirnya dituntut untuk berperan lebih aktif dan lebih kreatif. Guru tidak hanya menguasai ilmu pengetahuan sebagai produk, tetapi terutama sebagai proses, dia harus memahami disiplin ilmu pengetahuan yang </w:t>
      </w:r>
      <w:proofErr w:type="gramStart"/>
      <w:r w:rsidRPr="001D2051">
        <w:rPr>
          <w:rFonts w:ascii="Times New Roman" w:hAnsi="Times New Roman" w:cs="Times New Roman"/>
          <w:sz w:val="24"/>
          <w:szCs w:val="24"/>
        </w:rPr>
        <w:t>ia</w:t>
      </w:r>
      <w:proofErr w:type="gramEnd"/>
      <w:r w:rsidRPr="001D2051">
        <w:rPr>
          <w:rFonts w:ascii="Times New Roman" w:hAnsi="Times New Roman" w:cs="Times New Roman"/>
          <w:sz w:val="24"/>
          <w:szCs w:val="24"/>
        </w:rPr>
        <w:t xml:space="preserve"> tekuni sebagai </w:t>
      </w:r>
      <w:r w:rsidRPr="001D2051">
        <w:rPr>
          <w:rFonts w:ascii="Times New Roman" w:hAnsi="Times New Roman" w:cs="Times New Roman"/>
          <w:i/>
          <w:sz w:val="24"/>
          <w:szCs w:val="24"/>
        </w:rPr>
        <w:t>ways of knowing</w:t>
      </w:r>
      <w:r w:rsidRPr="001D2051">
        <w:rPr>
          <w:rFonts w:ascii="Times New Roman" w:hAnsi="Times New Roman" w:cs="Times New Roman"/>
          <w:sz w:val="24"/>
          <w:szCs w:val="24"/>
        </w:rPr>
        <w:t>. Karena itu lebih dari sarjana pemakai ilmu pengetahuan tetapi harus menguasai epistimologi dari disiplin ilmu tersebut.</w:t>
      </w:r>
    </w:p>
    <w:p w:rsidR="009701B0" w:rsidRDefault="009701B0" w:rsidP="009701B0">
      <w:pPr>
        <w:ind w:firstLine="360"/>
        <w:jc w:val="both"/>
        <w:rPr>
          <w:rFonts w:ascii="Times New Roman" w:hAnsi="Times New Roman" w:cs="Times New Roman"/>
          <w:sz w:val="24"/>
          <w:szCs w:val="24"/>
        </w:rPr>
      </w:pPr>
      <w:r w:rsidRPr="001D2051">
        <w:rPr>
          <w:rFonts w:ascii="Times New Roman" w:hAnsi="Times New Roman" w:cs="Times New Roman"/>
          <w:sz w:val="24"/>
          <w:szCs w:val="24"/>
        </w:rPr>
        <w:t xml:space="preserve">Arifin (2000) mengemukakan guru Indonesia yang profesional </w:t>
      </w:r>
      <w:r w:rsidRPr="001D2051">
        <w:rPr>
          <w:rFonts w:ascii="Times New Roman" w:hAnsi="Times New Roman" w:cs="Times New Roman"/>
          <w:sz w:val="24"/>
          <w:szCs w:val="24"/>
        </w:rPr>
        <w:lastRenderedPageBreak/>
        <w:t>dipersyaratkan mempunyai; (1)</w:t>
      </w:r>
      <w:r>
        <w:rPr>
          <w:rFonts w:ascii="Times New Roman" w:hAnsi="Times New Roman" w:cs="Times New Roman"/>
          <w:sz w:val="24"/>
          <w:szCs w:val="24"/>
        </w:rPr>
        <w:t xml:space="preserve"> </w:t>
      </w:r>
      <w:r w:rsidRPr="001D2051">
        <w:rPr>
          <w:rFonts w:ascii="Times New Roman" w:hAnsi="Times New Roman" w:cs="Times New Roman"/>
          <w:sz w:val="24"/>
          <w:szCs w:val="24"/>
        </w:rPr>
        <w:t>dasar ilmu yang kuat sebagai pengejawantahan terhadap masyarakat teknologi dan masyarakat ilmu</w:t>
      </w:r>
      <w:r>
        <w:rPr>
          <w:rFonts w:ascii="Times New Roman" w:hAnsi="Times New Roman" w:cs="Times New Roman"/>
          <w:sz w:val="24"/>
          <w:szCs w:val="24"/>
        </w:rPr>
        <w:t xml:space="preserve"> </w:t>
      </w:r>
      <w:r w:rsidRPr="001D2051">
        <w:rPr>
          <w:rFonts w:ascii="Times New Roman" w:hAnsi="Times New Roman" w:cs="Times New Roman"/>
          <w:sz w:val="24"/>
          <w:szCs w:val="24"/>
        </w:rPr>
        <w:t>pengetahuan di abad 21; (2) penguasaan kiat-kiat profesi berdasarkan riset dan praksis pendidikan yaitu</w:t>
      </w:r>
      <w:r>
        <w:rPr>
          <w:rFonts w:ascii="Times New Roman" w:hAnsi="Times New Roman" w:cs="Times New Roman"/>
          <w:sz w:val="24"/>
          <w:szCs w:val="24"/>
        </w:rPr>
        <w:t xml:space="preserve"> </w:t>
      </w:r>
      <w:r w:rsidRPr="001D2051">
        <w:rPr>
          <w:rFonts w:ascii="Times New Roman" w:hAnsi="Times New Roman" w:cs="Times New Roman"/>
          <w:sz w:val="24"/>
          <w:szCs w:val="24"/>
        </w:rPr>
        <w:t>ilmu pendidikan sebagai ilmu praksis bukan hanya merupakan konsep-konsep belaka. Pendidikan</w:t>
      </w:r>
      <w:r>
        <w:rPr>
          <w:rFonts w:ascii="Times New Roman" w:hAnsi="Times New Roman" w:cs="Times New Roman"/>
          <w:sz w:val="24"/>
          <w:szCs w:val="24"/>
        </w:rPr>
        <w:t xml:space="preserve"> </w:t>
      </w:r>
      <w:r w:rsidRPr="001D2051">
        <w:rPr>
          <w:rFonts w:ascii="Times New Roman" w:hAnsi="Times New Roman" w:cs="Times New Roman"/>
          <w:sz w:val="24"/>
          <w:szCs w:val="24"/>
        </w:rPr>
        <w:t>merupakan proses yang terjadi di lapangan dan bersifat ilmiah, serta riset pendidikan hendaknya</w:t>
      </w:r>
      <w:r>
        <w:rPr>
          <w:rFonts w:ascii="Times New Roman" w:hAnsi="Times New Roman" w:cs="Times New Roman"/>
          <w:sz w:val="24"/>
          <w:szCs w:val="24"/>
        </w:rPr>
        <w:t xml:space="preserve"> </w:t>
      </w:r>
      <w:r w:rsidRPr="001D2051">
        <w:rPr>
          <w:rFonts w:ascii="Times New Roman" w:hAnsi="Times New Roman" w:cs="Times New Roman"/>
          <w:sz w:val="24"/>
          <w:szCs w:val="24"/>
        </w:rPr>
        <w:t>diarahkan pada praksis pendidikan masyarakat Indonesia; (3) pengembangan kemampuan profesional</w:t>
      </w:r>
      <w:r>
        <w:rPr>
          <w:rFonts w:ascii="Times New Roman" w:hAnsi="Times New Roman" w:cs="Times New Roman"/>
          <w:sz w:val="24"/>
          <w:szCs w:val="24"/>
        </w:rPr>
        <w:t xml:space="preserve"> </w:t>
      </w:r>
      <w:r w:rsidRPr="001D2051">
        <w:rPr>
          <w:rFonts w:ascii="Times New Roman" w:hAnsi="Times New Roman" w:cs="Times New Roman"/>
          <w:sz w:val="24"/>
          <w:szCs w:val="24"/>
        </w:rPr>
        <w:t>berkesinambungan, profesi guru merupakan profesi yang berkembang terus menerus dan</w:t>
      </w:r>
      <w:r>
        <w:rPr>
          <w:rFonts w:ascii="Times New Roman" w:hAnsi="Times New Roman" w:cs="Times New Roman"/>
          <w:sz w:val="24"/>
          <w:szCs w:val="24"/>
        </w:rPr>
        <w:t xml:space="preserve"> </w:t>
      </w:r>
      <w:r w:rsidRPr="001D2051">
        <w:rPr>
          <w:rFonts w:ascii="Times New Roman" w:hAnsi="Times New Roman" w:cs="Times New Roman"/>
          <w:sz w:val="24"/>
          <w:szCs w:val="24"/>
        </w:rPr>
        <w:t>berkesinambungan antara LPTK dengan praktek pendidikan. Kekerdilan profesi guru dan ilmu pendidikan</w:t>
      </w:r>
      <w:r>
        <w:rPr>
          <w:rFonts w:ascii="Times New Roman" w:hAnsi="Times New Roman" w:cs="Times New Roman"/>
          <w:sz w:val="24"/>
          <w:szCs w:val="24"/>
        </w:rPr>
        <w:t xml:space="preserve"> </w:t>
      </w:r>
      <w:r w:rsidRPr="001D2051">
        <w:rPr>
          <w:rFonts w:ascii="Times New Roman" w:hAnsi="Times New Roman" w:cs="Times New Roman"/>
          <w:sz w:val="24"/>
          <w:szCs w:val="24"/>
        </w:rPr>
        <w:t>disebabkan terputusnya program pre-service dan in-service karena pertimbangan birokratis yang kaku</w:t>
      </w:r>
      <w:r>
        <w:rPr>
          <w:rFonts w:ascii="Times New Roman" w:hAnsi="Times New Roman" w:cs="Times New Roman"/>
          <w:sz w:val="24"/>
          <w:szCs w:val="24"/>
        </w:rPr>
        <w:t xml:space="preserve"> </w:t>
      </w:r>
      <w:r w:rsidRPr="001D2051">
        <w:rPr>
          <w:rFonts w:ascii="Times New Roman" w:hAnsi="Times New Roman" w:cs="Times New Roman"/>
          <w:sz w:val="24"/>
          <w:szCs w:val="24"/>
        </w:rPr>
        <w:t>atau manajemen pendidikan yang masih lemah belum menyentuh dan mengangkat permasalahan dilapangan.</w:t>
      </w:r>
    </w:p>
    <w:p w:rsidR="004E2B81" w:rsidRPr="001A2B80" w:rsidRDefault="004E2B81" w:rsidP="009701B0">
      <w:pPr>
        <w:pStyle w:val="NoSpacing"/>
        <w:tabs>
          <w:tab w:val="left" w:pos="720"/>
          <w:tab w:val="left" w:pos="900"/>
        </w:tabs>
        <w:jc w:val="both"/>
        <w:rPr>
          <w:rFonts w:ascii="Times New Roman" w:hAnsi="Times New Roman"/>
          <w:color w:val="000000" w:themeColor="text1"/>
          <w:sz w:val="24"/>
          <w:szCs w:val="24"/>
        </w:rPr>
      </w:pPr>
    </w:p>
    <w:p w:rsidR="00CE03F8" w:rsidRDefault="00CE03F8" w:rsidP="009701B0">
      <w:pPr>
        <w:rPr>
          <w:rFonts w:ascii="Times New Roman" w:hAnsi="Times New Roman" w:cs="Times New Roman"/>
          <w:b/>
          <w:w w:val="105"/>
          <w:sz w:val="24"/>
          <w:szCs w:val="24"/>
        </w:rPr>
      </w:pPr>
      <w:r w:rsidRPr="001A2B80">
        <w:rPr>
          <w:rFonts w:ascii="Times New Roman" w:hAnsi="Times New Roman" w:cs="Times New Roman"/>
          <w:b/>
          <w:w w:val="105"/>
          <w:sz w:val="24"/>
          <w:szCs w:val="24"/>
        </w:rPr>
        <w:t>Metod</w:t>
      </w:r>
      <w:r w:rsidRPr="001A2B80">
        <w:rPr>
          <w:rFonts w:ascii="Times New Roman" w:hAnsi="Times New Roman" w:cs="Times New Roman"/>
          <w:b/>
          <w:w w:val="105"/>
          <w:sz w:val="24"/>
          <w:szCs w:val="24"/>
          <w:lang w:val="id-ID"/>
        </w:rPr>
        <w:t>e</w:t>
      </w:r>
      <w:r w:rsidRPr="001A2B80">
        <w:rPr>
          <w:rFonts w:ascii="Times New Roman" w:hAnsi="Times New Roman" w:cs="Times New Roman"/>
          <w:b/>
          <w:w w:val="105"/>
          <w:sz w:val="24"/>
          <w:szCs w:val="24"/>
        </w:rPr>
        <w:t xml:space="preserve"> Penelitian</w:t>
      </w:r>
    </w:p>
    <w:p w:rsidR="00CE03F8" w:rsidRPr="00576330" w:rsidRDefault="00CE03F8" w:rsidP="00F5502C">
      <w:pPr>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Penelitian ini merupakan penelitian evaluatif Model </w:t>
      </w:r>
      <w:r w:rsidR="009701B0">
        <w:rPr>
          <w:rFonts w:ascii="Times New Roman" w:hAnsi="Times New Roman" w:cs="Times New Roman"/>
          <w:i/>
          <w:sz w:val="24"/>
        </w:rPr>
        <w:t>Countenance Stake</w:t>
      </w:r>
      <w:r>
        <w:rPr>
          <w:rFonts w:ascii="Times New Roman" w:hAnsi="Times New Roman" w:cs="Times New Roman"/>
          <w:sz w:val="24"/>
          <w:szCs w:val="24"/>
        </w:rPr>
        <w:t xml:space="preserve"> dengan metode pengambilan subjek bersifat kualitatif. </w:t>
      </w:r>
      <w:r>
        <w:rPr>
          <w:rFonts w:ascii="Times New Roman" w:eastAsia="Times New Roman" w:hAnsi="Times New Roman" w:cs="Times New Roman"/>
          <w:sz w:val="24"/>
          <w:szCs w:val="24"/>
        </w:rPr>
        <w:t>Subjek</w:t>
      </w:r>
      <w:r w:rsidRPr="00955B62">
        <w:rPr>
          <w:rFonts w:ascii="Times New Roman" w:eastAsia="Times New Roman" w:hAnsi="Times New Roman" w:cs="Times New Roman"/>
          <w:sz w:val="24"/>
          <w:szCs w:val="24"/>
        </w:rPr>
        <w:t xml:space="preserve"> penelitian ini adalah</w:t>
      </w:r>
      <w:r w:rsidR="009701B0">
        <w:rPr>
          <w:rFonts w:ascii="Times New Roman" w:eastAsia="Times New Roman" w:hAnsi="Times New Roman" w:cs="Times New Roman"/>
          <w:sz w:val="24"/>
          <w:szCs w:val="24"/>
        </w:rPr>
        <w:t xml:space="preserve"> pengurus MGMP Fisika, anggota MGMP Fisika dan guru teman sejawat anggota MGMP Fisika Kabupaten Pangkep.</w:t>
      </w:r>
      <w:r w:rsidR="009701B0" w:rsidRPr="009701B0">
        <w:rPr>
          <w:rFonts w:ascii="Times New Roman" w:hAnsi="Times New Roman"/>
          <w:sz w:val="24"/>
          <w:szCs w:val="24"/>
        </w:rPr>
        <w:t xml:space="preserve"> </w:t>
      </w:r>
      <w:r w:rsidR="009701B0" w:rsidRPr="000943BA">
        <w:rPr>
          <w:rFonts w:ascii="Times New Roman" w:hAnsi="Times New Roman"/>
          <w:sz w:val="24"/>
          <w:szCs w:val="24"/>
        </w:rPr>
        <w:t>Adapun</w:t>
      </w:r>
      <w:r w:rsidR="009701B0">
        <w:rPr>
          <w:rFonts w:ascii="Times New Roman" w:hAnsi="Times New Roman"/>
          <w:sz w:val="24"/>
          <w:szCs w:val="24"/>
        </w:rPr>
        <w:t xml:space="preserve"> teknik pengumpulan data </w:t>
      </w:r>
      <w:r w:rsidR="009701B0" w:rsidRPr="000943BA">
        <w:rPr>
          <w:rFonts w:ascii="Times New Roman" w:hAnsi="Times New Roman"/>
          <w:sz w:val="24"/>
          <w:szCs w:val="24"/>
        </w:rPr>
        <w:t>yang</w:t>
      </w:r>
      <w:r w:rsidR="009701B0">
        <w:rPr>
          <w:rFonts w:ascii="Times New Roman" w:hAnsi="Times New Roman"/>
          <w:sz w:val="24"/>
          <w:szCs w:val="24"/>
        </w:rPr>
        <w:t xml:space="preserve"> telah digunakan dalam</w:t>
      </w:r>
      <w:r w:rsidR="009701B0" w:rsidRPr="000943BA">
        <w:rPr>
          <w:rFonts w:ascii="Times New Roman" w:hAnsi="Times New Roman"/>
          <w:sz w:val="24"/>
          <w:szCs w:val="24"/>
        </w:rPr>
        <w:t xml:space="preserve"> memperoleh data dalam penelitian </w:t>
      </w:r>
      <w:r w:rsidR="00F5502C" w:rsidRPr="000943BA">
        <w:rPr>
          <w:rFonts w:ascii="Times New Roman" w:hAnsi="Times New Roman"/>
          <w:sz w:val="24"/>
          <w:szCs w:val="24"/>
        </w:rPr>
        <w:t xml:space="preserve">Evaluasi </w:t>
      </w:r>
      <w:r w:rsidR="00F5502C">
        <w:rPr>
          <w:rFonts w:ascii="Times New Roman" w:hAnsi="Times New Roman"/>
          <w:sz w:val="24"/>
          <w:szCs w:val="24"/>
        </w:rPr>
        <w:t>Program Musyawarah Guru Mata Pelajaran Fisika</w:t>
      </w:r>
      <w:r w:rsidR="009701B0">
        <w:rPr>
          <w:rFonts w:ascii="Times New Roman" w:hAnsi="Times New Roman"/>
          <w:sz w:val="24"/>
          <w:szCs w:val="24"/>
        </w:rPr>
        <w:t xml:space="preserve"> adalah dengan menggunakan wawancara, observasi dan </w:t>
      </w:r>
      <w:r w:rsidR="00F5502C">
        <w:rPr>
          <w:rFonts w:ascii="Times New Roman" w:hAnsi="Times New Roman"/>
          <w:sz w:val="24"/>
          <w:szCs w:val="24"/>
        </w:rPr>
        <w:t>dokumentasi, kemudian ketiga data tersebut diuji keabsahan datanya menggunakan teknik traingulasi data sumber dan metode.</w:t>
      </w:r>
      <w:r w:rsidR="009701B0" w:rsidRPr="000943BA">
        <w:rPr>
          <w:rFonts w:ascii="Times New Roman" w:hAnsi="Times New Roman"/>
          <w:sz w:val="24"/>
          <w:szCs w:val="24"/>
        </w:rPr>
        <w:t xml:space="preserve"> </w:t>
      </w:r>
      <w:r w:rsidR="00F5502C">
        <w:rPr>
          <w:rFonts w:ascii="Times New Roman" w:hAnsi="Times New Roman"/>
          <w:sz w:val="24"/>
          <w:szCs w:val="24"/>
        </w:rPr>
        <w:lastRenderedPageBreak/>
        <w:t>D</w:t>
      </w:r>
      <w:r w:rsidR="009701B0" w:rsidRPr="000943BA">
        <w:rPr>
          <w:rFonts w:ascii="Times New Roman" w:hAnsi="Times New Roman"/>
          <w:sz w:val="24"/>
          <w:szCs w:val="24"/>
        </w:rPr>
        <w:t>ata</w:t>
      </w:r>
      <w:r w:rsidR="00F5502C">
        <w:rPr>
          <w:rFonts w:ascii="Times New Roman" w:hAnsi="Times New Roman"/>
          <w:sz w:val="24"/>
          <w:szCs w:val="24"/>
        </w:rPr>
        <w:t xml:space="preserve"> hasil</w:t>
      </w:r>
      <w:r w:rsidR="009701B0" w:rsidRPr="000943BA">
        <w:rPr>
          <w:rFonts w:ascii="Times New Roman" w:hAnsi="Times New Roman"/>
          <w:sz w:val="24"/>
          <w:szCs w:val="24"/>
        </w:rPr>
        <w:t xml:space="preserve"> yang telah diperoleh segera dian</w:t>
      </w:r>
      <w:r w:rsidR="009701B0">
        <w:rPr>
          <w:rFonts w:ascii="Times New Roman" w:hAnsi="Times New Roman"/>
          <w:sz w:val="24"/>
          <w:szCs w:val="24"/>
        </w:rPr>
        <w:t xml:space="preserve">alisis </w:t>
      </w:r>
      <w:r w:rsidR="00F5502C">
        <w:rPr>
          <w:rFonts w:ascii="Times New Roman" w:hAnsi="Times New Roman"/>
          <w:sz w:val="24"/>
          <w:szCs w:val="24"/>
        </w:rPr>
        <w:t>menggunakan analisis data kualitatif Miles dan Huberman yang terdiri dari tiga kegiatan yaitu kondesasi data, display data dan penarikan kesimpulan. Selanjutnya p</w:t>
      </w:r>
      <w:r>
        <w:rPr>
          <w:rFonts w:ascii="Times New Roman" w:hAnsi="Times New Roman" w:cs="Times New Roman"/>
          <w:sz w:val="24"/>
          <w:szCs w:val="24"/>
        </w:rPr>
        <w:t>enentuan kriteria evaluasi hasil penelitian disesuaikan dengan model evaluasi yang digunakan.</w:t>
      </w:r>
    </w:p>
    <w:p w:rsidR="00CE03F8" w:rsidRPr="00576330" w:rsidRDefault="00CE03F8" w:rsidP="00CE03F8">
      <w:pPr>
        <w:ind w:firstLine="720"/>
        <w:jc w:val="both"/>
        <w:rPr>
          <w:rFonts w:ascii="Times New Roman" w:hAnsi="Times New Roman" w:cs="Times New Roman"/>
          <w:color w:val="000000" w:themeColor="text1"/>
          <w:sz w:val="24"/>
          <w:szCs w:val="24"/>
        </w:rPr>
      </w:pPr>
    </w:p>
    <w:p w:rsidR="00CE03F8" w:rsidRPr="001438E4" w:rsidRDefault="00CE03F8" w:rsidP="00CE03F8">
      <w:pPr>
        <w:rPr>
          <w:rFonts w:ascii="Times New Roman" w:hAnsi="Times New Roman" w:cs="Times New Roman"/>
          <w:b/>
          <w:sz w:val="24"/>
          <w:szCs w:val="24"/>
        </w:rPr>
      </w:pPr>
      <w:r w:rsidRPr="001438E4">
        <w:rPr>
          <w:rFonts w:ascii="Times New Roman" w:hAnsi="Times New Roman" w:cs="Times New Roman"/>
          <w:b/>
          <w:sz w:val="24"/>
          <w:szCs w:val="24"/>
        </w:rPr>
        <w:t xml:space="preserve">Hasil Penelitian </w:t>
      </w:r>
    </w:p>
    <w:p w:rsidR="00F5502C" w:rsidRDefault="00F5502C" w:rsidP="00F5502C">
      <w:pPr>
        <w:ind w:firstLine="720"/>
        <w:jc w:val="both"/>
        <w:rPr>
          <w:rFonts w:ascii="Times New Roman" w:hAnsi="Times New Roman" w:cs="Times New Roman"/>
          <w:sz w:val="24"/>
          <w:szCs w:val="24"/>
        </w:rPr>
      </w:pPr>
      <w:r>
        <w:rPr>
          <w:rFonts w:ascii="Times New Roman" w:hAnsi="Times New Roman" w:cs="Times New Roman"/>
          <w:sz w:val="24"/>
          <w:szCs w:val="24"/>
        </w:rPr>
        <w:t xml:space="preserve">Penyataan aspek pertama tahap persiapan </w:t>
      </w:r>
      <w:r>
        <w:rPr>
          <w:rFonts w:ascii="Times New Roman" w:hAnsi="Times New Roman" w:cs="Times New Roman"/>
          <w:sz w:val="24"/>
          <w:szCs w:val="24"/>
        </w:rPr>
        <w:t>maka dapat disimpulkan bahwa untuk komponen Organisasi MGMP dari segi pembentukan kepengurusan MGMP Fisika, struktur pengurus MGMP Fisika dan juga bukti legalitas sudah sesuai dengan pedoman pembentukan pengurus MGMP dimana dilakukan secara musyawarah mufakat dan juga struktur pengurus sudah mengacu pada pedoman MGMP serta yang terakhir adalah bukti legalitas pengurus MGMP dari pemerintah terkait dalam hal ini Dinas Pendidikan Kabupaten Pangkep.</w:t>
      </w:r>
    </w:p>
    <w:p w:rsidR="00F5502C" w:rsidRDefault="0067570D" w:rsidP="00F5502C">
      <w:pPr>
        <w:ind w:firstLine="720"/>
        <w:jc w:val="both"/>
        <w:rPr>
          <w:rFonts w:ascii="Times New Roman" w:hAnsi="Times New Roman" w:cs="Times New Roman"/>
          <w:sz w:val="24"/>
          <w:szCs w:val="24"/>
        </w:rPr>
      </w:pPr>
      <w:r>
        <w:rPr>
          <w:rFonts w:ascii="Times New Roman" w:hAnsi="Times New Roman" w:cs="Times New Roman"/>
          <w:sz w:val="24"/>
          <w:szCs w:val="24"/>
        </w:rPr>
        <w:t>Penyataan aspek kedua tahap persiapan</w:t>
      </w:r>
      <w:r>
        <w:rPr>
          <w:rFonts w:ascii="Times New Roman" w:hAnsi="Times New Roman" w:cs="Times New Roman"/>
          <w:sz w:val="24"/>
          <w:szCs w:val="24"/>
        </w:rPr>
        <w:t xml:space="preserve"> maka dapat disimpulkan bahwa pada MGMP Fisika Kabupaten Pangkep tidak ada pembagian program yang jelas untuk program jangka panjang dan jangka pendek dimana pembagian program tersebut hanya berdasarkan pada bantuan yang diberikan oleh pemerintah pusat dan juga pembuatan program tidak ada perencanaan yang matang hanya muncul berdasarkan kebutuhan anggota secara mendesak. Selain itu perancaaan program melibatkan seluruh anggota MGMP Fisika didasarkan pada program kerja utama yang merupakan program kerja yang berasal dari pemerintah pusat dan program kerja yang menjadi kebutuhan dari anggota.</w:t>
      </w:r>
    </w:p>
    <w:p w:rsidR="0067570D" w:rsidRDefault="0067570D" w:rsidP="00F5502C">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Pernyataan aspek ketiga tahap persiapan maka </w:t>
      </w:r>
      <w:r>
        <w:rPr>
          <w:rFonts w:ascii="Times New Roman" w:hAnsi="Times New Roman" w:cs="Times New Roman"/>
          <w:sz w:val="24"/>
          <w:szCs w:val="24"/>
        </w:rPr>
        <w:t xml:space="preserve">dapat disimpulkan bahwa kelengkapan sarana dan prasarana sudah sangat baik dan memenuhi dari pada kriteria yang telah ditentukan, selain itu untuk pemilihan tempat pelaksanaan MGMP yang dilaksanakan di SMAN 2 Pangkep sudah sesuai dengan pedoman yaitu berdasarkan pada kesepakatan dari seluruh anggota dan melihat aspek kesiapan sarana dan prasarana untuk kegiatan yang akan dilaksanakan. Sedangkan pada aspek pembukuan untuk administrasi dan keuangan hanya dalam bentuk softcopy dan semuanya terangkum dalam laporaan pertanggung jawaban kepada pemerintah pusat selaku penyandang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MGMP Fisika Kabupaten Pangkep.</w:t>
      </w:r>
    </w:p>
    <w:p w:rsidR="0067570D" w:rsidRPr="00BC3146" w:rsidRDefault="0067570D" w:rsidP="0067570D">
      <w:pPr>
        <w:jc w:val="both"/>
        <w:rPr>
          <w:rFonts w:ascii="Times New Roman" w:hAnsi="Times New Roman" w:cs="Times New Roman"/>
          <w:sz w:val="24"/>
          <w:szCs w:val="24"/>
        </w:rPr>
      </w:pPr>
      <w:r>
        <w:rPr>
          <w:rFonts w:ascii="Times New Roman" w:hAnsi="Times New Roman" w:cs="Times New Roman"/>
          <w:sz w:val="24"/>
          <w:szCs w:val="24"/>
        </w:rPr>
        <w:tab/>
        <w:t>Pernyataan aspek keempat tahap persiapan</w:t>
      </w:r>
      <w:r>
        <w:rPr>
          <w:rFonts w:ascii="Times New Roman" w:hAnsi="Times New Roman" w:cs="Times New Roman"/>
          <w:sz w:val="24"/>
          <w:szCs w:val="24"/>
        </w:rPr>
        <w:t xml:space="preserve"> maka dapat disimpulkan bahwa Narasumber yang menjadi pemateri dalam setiap kegiatan yang dilaksnakan itu mengacu pada pedoman yang diberikan oleh kementrian dimana unsuru pemateri yang ada itu berasal dari unsur pengawas, dosen dan juga pemateri yang berasal dari LPMP Provinsi Sulawesi Selatan.</w:t>
      </w:r>
    </w:p>
    <w:p w:rsidR="00CE03F8" w:rsidRDefault="0067570D" w:rsidP="0067570D">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b/>
        <w:t xml:space="preserve">Pernyataan aspek kelima tahap persiapan </w:t>
      </w:r>
      <w:r>
        <w:rPr>
          <w:rFonts w:ascii="Times New Roman" w:hAnsi="Times New Roman" w:cs="Times New Roman"/>
          <w:sz w:val="24"/>
          <w:szCs w:val="24"/>
        </w:rPr>
        <w:t xml:space="preserve">maka dapat disimpulkan bahwa sumber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MGMP Fisika Kabupaten Pangkep berasal dari tiga sumber yaitu sumber dana dari APBD Pemda Pangkep, kedua berasal dari Kementrian Pendidikan dalam bentuk Blockgrant dan ketiga berasal dari sumber dana mandiri yang merupakan hasil iuran anggota MGMP Fisika Kabupaten Pangkep. Untuk pengelolaan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disesuaikan dengan kebutuhan masing-masing kegiatan sesuai dengan proposal yang diajukan dan pertanggung jawaban penggunaan dana dilaporkan dalam bentuk laporan </w:t>
      </w:r>
      <w:r>
        <w:rPr>
          <w:rFonts w:ascii="Times New Roman" w:hAnsi="Times New Roman" w:cs="Times New Roman"/>
          <w:sz w:val="24"/>
          <w:szCs w:val="24"/>
        </w:rPr>
        <w:lastRenderedPageBreak/>
        <w:t>pertanggung jawaban pengurus MGMP Fisika Kabupaten Pangkep.</w:t>
      </w:r>
    </w:p>
    <w:p w:rsidR="0067570D" w:rsidRDefault="0067570D" w:rsidP="0067570D">
      <w:pPr>
        <w:pStyle w:val="ListParagraph1"/>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ab/>
        <w:t xml:space="preserve">Pernyataan aspek pelaksanaan </w:t>
      </w:r>
      <w:r>
        <w:rPr>
          <w:rFonts w:ascii="Times New Roman" w:hAnsi="Times New Roman" w:cs="Times New Roman"/>
          <w:sz w:val="24"/>
          <w:szCs w:val="24"/>
        </w:rPr>
        <w:t>maka dapat di simpulkan bahwa pelaksanaan kegiatan MGMP Fisika sudah sesuai dengan pedoman, pada aspek pelaksanaan besaran kegiatan disesuaikan dengan anggaran yang diterima dan juga anggara yang diajukan pada proposal sehingga setiap agenda pelaksanaan kegiatan itu ada penjelasan awal yang dilakukan. Kemudian untuk keluhan yang biasanya dikeluhkan oleh anggota MGMP Fisika hanya pada persoalan waktu pertemuan yang sering bertabrakan antara satu peneliti dengan peneliti lainnya.</w:t>
      </w:r>
    </w:p>
    <w:p w:rsidR="0067570D" w:rsidRDefault="0067570D" w:rsidP="0067570D">
      <w:pPr>
        <w:pStyle w:val="ListParagraph1"/>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Pernyataan aspek kedua tahap pelaksanaan </w:t>
      </w:r>
      <w:r>
        <w:rPr>
          <w:rFonts w:ascii="Times New Roman" w:hAnsi="Times New Roman" w:cs="Times New Roman"/>
          <w:sz w:val="24"/>
          <w:szCs w:val="24"/>
        </w:rPr>
        <w:t>maka dapat disimpulkan bahwa pelaksanaan setiap kegiatan yang dilakukan itu sudah sesuai dengan pedoman yang ada dimana pedoman tersebut dalam bentuk penyampaian lansung pada awal kegiatan sebelum dilaksanakan, untuk penyesuaian program dengan kebutuhan dilapangan secara keselurhan belum masuk secara keseluruhan dimana ada beberapa program yang masuk dan ada beberapa program yang juga tidak masuk.</w:t>
      </w:r>
    </w:p>
    <w:p w:rsidR="0067570D" w:rsidRDefault="0067570D" w:rsidP="0067570D">
      <w:pPr>
        <w:pStyle w:val="ListParagraph1"/>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Pernyataan aspek pertama tahap hasil </w:t>
      </w:r>
      <w:r>
        <w:rPr>
          <w:rFonts w:ascii="Times New Roman" w:hAnsi="Times New Roman" w:cs="Times New Roman"/>
          <w:sz w:val="24"/>
          <w:szCs w:val="24"/>
        </w:rPr>
        <w:t xml:space="preserve">maka dapat disimpulkan bahwa </w:t>
      </w:r>
      <w:r>
        <w:rPr>
          <w:rFonts w:ascii="Times New Roman" w:hAnsi="Times New Roman" w:cs="Times New Roman"/>
          <w:sz w:val="24"/>
          <w:szCs w:val="24"/>
        </w:rPr>
        <w:t xml:space="preserve">pada </w:t>
      </w:r>
      <w:r>
        <w:rPr>
          <w:rFonts w:ascii="Times New Roman" w:hAnsi="Times New Roman" w:cs="Times New Roman"/>
          <w:sz w:val="24"/>
          <w:szCs w:val="24"/>
        </w:rPr>
        <w:t xml:space="preserve">hasil pelaksanaan MGMP Fisika </w:t>
      </w:r>
      <w:r>
        <w:rPr>
          <w:rFonts w:ascii="Times New Roman" w:hAnsi="Times New Roman" w:cs="Times New Roman"/>
          <w:sz w:val="24"/>
          <w:szCs w:val="24"/>
        </w:rPr>
        <w:t xml:space="preserve">di Kabupaten Pangkep </w:t>
      </w:r>
      <w:r>
        <w:rPr>
          <w:rFonts w:ascii="Times New Roman" w:hAnsi="Times New Roman" w:cs="Times New Roman"/>
          <w:sz w:val="24"/>
          <w:szCs w:val="24"/>
        </w:rPr>
        <w:t>sudah memberikan efek positif dalam hal peningkatan minat belajar siswa dan juga peningkatan mutu sekolah walaupum tidak secara merata, namun ada beberapa hal yang perlu diperhatikan terkhusus kepada agenda kegiatan MGMP Fisika</w:t>
      </w:r>
      <w:r>
        <w:rPr>
          <w:rFonts w:ascii="Times New Roman" w:hAnsi="Times New Roman" w:cs="Times New Roman"/>
          <w:sz w:val="24"/>
          <w:szCs w:val="24"/>
        </w:rPr>
        <w:t xml:space="preserve"> Kabupaten Pangkep</w:t>
      </w:r>
      <w:r>
        <w:rPr>
          <w:rFonts w:ascii="Times New Roman" w:hAnsi="Times New Roman" w:cs="Times New Roman"/>
          <w:sz w:val="24"/>
          <w:szCs w:val="24"/>
        </w:rPr>
        <w:t xml:space="preserve"> yang seharusnya lebih terfokus pada keadaan real dilapangan disbanding program kerja yang belum menjadi kebutuhan mendesak disekolah atau pada saat proses belajar mengajar.</w:t>
      </w:r>
    </w:p>
    <w:p w:rsidR="00CE03F8" w:rsidRDefault="00CE03F8" w:rsidP="0067570D">
      <w:pPr>
        <w:rPr>
          <w:rFonts w:ascii="Times New Roman" w:hAnsi="Times New Roman" w:cs="Times New Roman"/>
          <w:b/>
          <w:sz w:val="24"/>
          <w:szCs w:val="24"/>
        </w:rPr>
      </w:pPr>
      <w:r w:rsidRPr="00F041D3">
        <w:rPr>
          <w:rFonts w:ascii="Times New Roman" w:hAnsi="Times New Roman" w:cs="Times New Roman"/>
          <w:b/>
          <w:sz w:val="24"/>
          <w:szCs w:val="24"/>
        </w:rPr>
        <w:lastRenderedPageBreak/>
        <w:t xml:space="preserve">Simpulan </w:t>
      </w:r>
    </w:p>
    <w:p w:rsidR="0067570D" w:rsidRDefault="00CE03F8" w:rsidP="0067570D">
      <w:pPr>
        <w:ind w:firstLine="720"/>
        <w:jc w:val="both"/>
        <w:rPr>
          <w:rFonts w:ascii="Times New Roman" w:hAnsi="Times New Roman" w:cs="Times New Roman"/>
          <w:sz w:val="24"/>
          <w:szCs w:val="24"/>
        </w:rPr>
      </w:pPr>
      <w:r w:rsidRPr="007B212E">
        <w:rPr>
          <w:rFonts w:ascii="Times New Roman" w:hAnsi="Times New Roman" w:cs="Times New Roman"/>
          <w:sz w:val="24"/>
          <w:szCs w:val="24"/>
        </w:rPr>
        <w:t xml:space="preserve">Berdasarkan uraian yang telah di paparkan sebelumnya maka dapat di simpulkan bahwa, </w:t>
      </w:r>
      <w:r w:rsidR="0067570D">
        <w:rPr>
          <w:rFonts w:ascii="Times New Roman" w:hAnsi="Times New Roman" w:cs="Times New Roman"/>
          <w:sz w:val="24"/>
          <w:szCs w:val="24"/>
        </w:rPr>
        <w:t>evaluasi program musyawarah guru mata pelajaran fisika dalam peningkatan profesionalisme guru sma di kabuapaten pangkep</w:t>
      </w:r>
      <w:r w:rsidRPr="007B212E">
        <w:rPr>
          <w:rFonts w:ascii="Times New Roman" w:hAnsi="Times New Roman" w:cs="Times New Roman"/>
          <w:sz w:val="24"/>
          <w:szCs w:val="24"/>
        </w:rPr>
        <w:t xml:space="preserve"> sebagai </w:t>
      </w:r>
      <w:proofErr w:type="gramStart"/>
      <w:r w:rsidRPr="007B212E">
        <w:rPr>
          <w:rFonts w:ascii="Times New Roman" w:hAnsi="Times New Roman" w:cs="Times New Roman"/>
          <w:sz w:val="24"/>
          <w:szCs w:val="24"/>
        </w:rPr>
        <w:t>berikut :</w:t>
      </w:r>
      <w:proofErr w:type="gramEnd"/>
    </w:p>
    <w:p w:rsidR="0067570D" w:rsidRDefault="0067570D" w:rsidP="0067570D">
      <w:pPr>
        <w:pStyle w:val="ListParagraph1"/>
        <w:numPr>
          <w:ilvl w:val="0"/>
          <w:numId w:val="4"/>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Tahap Persiapan</w:t>
      </w:r>
    </w:p>
    <w:p w:rsidR="0067570D" w:rsidRDefault="0067570D" w:rsidP="0067570D">
      <w:pPr>
        <w:pStyle w:val="ListParagraph1"/>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Pada tahap persiapan</w:t>
      </w:r>
      <w:r w:rsidRPr="00390924">
        <w:rPr>
          <w:rFonts w:ascii="Times New Roman" w:hAnsi="Times New Roman" w:cs="Times New Roman"/>
          <w:sz w:val="24"/>
          <w:szCs w:val="24"/>
        </w:rPr>
        <w:t xml:space="preserve"> secara kesel</w:t>
      </w:r>
      <w:r>
        <w:rPr>
          <w:rFonts w:ascii="Times New Roman" w:hAnsi="Times New Roman" w:cs="Times New Roman"/>
          <w:sz w:val="24"/>
          <w:szCs w:val="24"/>
        </w:rPr>
        <w:t>uruhan sudah sesuai dengan pedoman yang digunakan</w:t>
      </w:r>
      <w:r w:rsidRPr="00390924">
        <w:rPr>
          <w:rFonts w:ascii="Times New Roman" w:hAnsi="Times New Roman" w:cs="Times New Roman"/>
          <w:sz w:val="24"/>
          <w:szCs w:val="24"/>
        </w:rPr>
        <w:t>,</w:t>
      </w:r>
      <w:r>
        <w:rPr>
          <w:rFonts w:ascii="Times New Roman" w:hAnsi="Times New Roman" w:cs="Times New Roman"/>
          <w:sz w:val="24"/>
          <w:szCs w:val="24"/>
        </w:rPr>
        <w:t xml:space="preserve"> namun masih masih perlu pengembangan dalam tahap persiapan agar dapat lebih optimal.</w:t>
      </w:r>
    </w:p>
    <w:p w:rsidR="0067570D" w:rsidRDefault="0067570D" w:rsidP="0067570D">
      <w:pPr>
        <w:pStyle w:val="ListParagraph1"/>
        <w:numPr>
          <w:ilvl w:val="0"/>
          <w:numId w:val="4"/>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Tahap </w:t>
      </w:r>
      <w:r w:rsidRPr="001F72C2">
        <w:rPr>
          <w:rFonts w:ascii="Times New Roman" w:hAnsi="Times New Roman" w:cs="Times New Roman"/>
          <w:b/>
          <w:sz w:val="24"/>
          <w:szCs w:val="24"/>
        </w:rPr>
        <w:t>P</w:t>
      </w:r>
      <w:r>
        <w:rPr>
          <w:rFonts w:ascii="Times New Roman" w:hAnsi="Times New Roman" w:cs="Times New Roman"/>
          <w:b/>
          <w:sz w:val="24"/>
          <w:szCs w:val="24"/>
        </w:rPr>
        <w:t>elaksanaan</w:t>
      </w:r>
      <w:r w:rsidRPr="001F72C2">
        <w:rPr>
          <w:rFonts w:ascii="Times New Roman" w:hAnsi="Times New Roman" w:cs="Times New Roman"/>
          <w:b/>
          <w:sz w:val="24"/>
          <w:szCs w:val="24"/>
        </w:rPr>
        <w:t xml:space="preserve"> </w:t>
      </w:r>
    </w:p>
    <w:p w:rsidR="0067570D" w:rsidRPr="003C2A8E" w:rsidRDefault="0067570D" w:rsidP="0067570D">
      <w:pPr>
        <w:pStyle w:val="Default"/>
        <w:ind w:left="360"/>
        <w:jc w:val="both"/>
        <w:rPr>
          <w:lang w:val="id-ID"/>
        </w:rPr>
      </w:pPr>
      <w:r>
        <w:rPr>
          <w:b/>
          <w:noProof/>
        </w:rPr>
        <mc:AlternateContent>
          <mc:Choice Requires="wps">
            <w:drawing>
              <wp:anchor distT="0" distB="0" distL="114300" distR="114300" simplePos="0" relativeHeight="251661312" behindDoc="0" locked="0" layoutInCell="1" allowOverlap="1">
                <wp:simplePos x="0" y="0"/>
                <wp:positionH relativeFrom="column">
                  <wp:posOffset>2263775</wp:posOffset>
                </wp:positionH>
                <wp:positionV relativeFrom="paragraph">
                  <wp:posOffset>1324610</wp:posOffset>
                </wp:positionV>
                <wp:extent cx="362585" cy="283845"/>
                <wp:effectExtent l="3175" t="444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83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70D" w:rsidRDefault="0067570D" w:rsidP="0067570D">
                            <w:r>
                              <w:t>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78.25pt;margin-top:104.3pt;width:28.55pt;height: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" stroked="f">
                <v:textbox>
                  <w:txbxContent>
                    <w:p w:rsidR="0067570D" w:rsidRDefault="0067570D" w:rsidP="0067570D">
                      <w:r>
                        <w:t>82</w:t>
                      </w:r>
                    </w:p>
                  </w:txbxContent>
                </v:textbox>
              </v:rect>
            </w:pict>
          </mc:Fallback>
        </mc:AlternateContent>
      </w:r>
      <w:r>
        <w:t>Pada tahap pelaksanaan</w:t>
      </w:r>
      <w:r>
        <w:rPr>
          <w:i/>
        </w:rPr>
        <w:t xml:space="preserve"> </w:t>
      </w:r>
      <w:r>
        <w:t>sudah sesuai dengan pedoman yang digunakan namun pada beberapa aspek seperti keaktifan peserta yang masih kurang dalam setiap agenda kegiatan yang dilakukan selain itu penyesuaian antara agenda yang dilaksanakan dengan kebutuhan guru di lapangan masih belum sesuai.</w:t>
      </w:r>
    </w:p>
    <w:p w:rsidR="0067570D" w:rsidRPr="001F72C2" w:rsidRDefault="0067570D" w:rsidP="0067570D">
      <w:pPr>
        <w:pStyle w:val="ListParagraph1"/>
        <w:numPr>
          <w:ilvl w:val="0"/>
          <w:numId w:val="4"/>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Tahap </w:t>
      </w:r>
      <w:r w:rsidRPr="001F72C2">
        <w:rPr>
          <w:rFonts w:ascii="Times New Roman" w:hAnsi="Times New Roman" w:cs="Times New Roman"/>
          <w:b/>
          <w:sz w:val="24"/>
          <w:szCs w:val="24"/>
        </w:rPr>
        <w:t>H</w:t>
      </w:r>
      <w:r>
        <w:rPr>
          <w:rFonts w:ascii="Times New Roman" w:hAnsi="Times New Roman" w:cs="Times New Roman"/>
          <w:b/>
          <w:sz w:val="24"/>
          <w:szCs w:val="24"/>
        </w:rPr>
        <w:t>asil</w:t>
      </w:r>
    </w:p>
    <w:p w:rsidR="0067570D" w:rsidRDefault="0067570D" w:rsidP="0067570D">
      <w:pPr>
        <w:ind w:left="360"/>
        <w:jc w:val="both"/>
        <w:rPr>
          <w:rFonts w:ascii="Times New Roman" w:hAnsi="Times New Roman" w:cs="Times New Roman"/>
          <w:sz w:val="24"/>
          <w:szCs w:val="24"/>
        </w:rPr>
      </w:pPr>
      <w:r>
        <w:rPr>
          <w:rFonts w:ascii="Times New Roman" w:hAnsi="Times New Roman" w:cs="Times New Roman"/>
          <w:sz w:val="24"/>
          <w:szCs w:val="24"/>
        </w:rPr>
        <w:t xml:space="preserve">Pada tahap hasil </w:t>
      </w:r>
      <w:r w:rsidRPr="002C0A0B">
        <w:rPr>
          <w:rFonts w:ascii="Times New Roman" w:hAnsi="Times New Roman" w:cs="Times New Roman"/>
          <w:sz w:val="24"/>
          <w:szCs w:val="24"/>
        </w:rPr>
        <w:t>sudah berada pada kategori baik, namun terdapat beberapa aspek yang masih perlu di tingkatkan seperti konten materi dan implementasi langsung dalam berbagai materi.</w:t>
      </w:r>
    </w:p>
    <w:p w:rsidR="00CE03F8" w:rsidRPr="00813690" w:rsidRDefault="00CE03F8" w:rsidP="0067570D">
      <w:pPr>
        <w:pStyle w:val="ListParagraph"/>
        <w:widowControl w:val="0"/>
        <w:autoSpaceDE w:val="0"/>
        <w:autoSpaceDN w:val="0"/>
        <w:adjustRightInd w:val="0"/>
        <w:spacing w:line="240" w:lineRule="auto"/>
        <w:ind w:left="284"/>
        <w:jc w:val="both"/>
        <w:rPr>
          <w:rFonts w:ascii="Times New Roman" w:hAnsi="Times New Roman"/>
          <w:color w:val="000000"/>
          <w:sz w:val="24"/>
          <w:szCs w:val="24"/>
        </w:rPr>
      </w:pPr>
    </w:p>
    <w:p w:rsidR="00CE03F8" w:rsidRPr="00413C51" w:rsidRDefault="00CE03F8" w:rsidP="0067570D">
      <w:pPr>
        <w:widowControl w:val="0"/>
        <w:autoSpaceDE w:val="0"/>
        <w:autoSpaceDN w:val="0"/>
        <w:adjustRightInd w:val="0"/>
        <w:rPr>
          <w:rFonts w:ascii="Times New Roman" w:hAnsi="Times New Roman"/>
          <w:b/>
          <w:color w:val="000000"/>
          <w:sz w:val="24"/>
          <w:szCs w:val="24"/>
        </w:rPr>
      </w:pPr>
      <w:r w:rsidRPr="00413C51">
        <w:rPr>
          <w:rFonts w:ascii="Times New Roman" w:hAnsi="Times New Roman"/>
          <w:b/>
          <w:color w:val="000000"/>
          <w:sz w:val="24"/>
          <w:szCs w:val="24"/>
        </w:rPr>
        <w:t>Saran</w:t>
      </w:r>
    </w:p>
    <w:p w:rsidR="00CE03F8" w:rsidRDefault="00CE03F8" w:rsidP="0067570D">
      <w:pPr>
        <w:widowControl w:val="0"/>
        <w:tabs>
          <w:tab w:val="left" w:pos="709"/>
        </w:tabs>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ab/>
      </w:r>
      <w:r w:rsidRPr="00D63E8D">
        <w:rPr>
          <w:rFonts w:ascii="Times New Roman" w:hAnsi="Times New Roman"/>
          <w:color w:val="000000"/>
          <w:sz w:val="24"/>
          <w:szCs w:val="24"/>
        </w:rPr>
        <w:t>Berdasarkan hasil pembahasan dan kesimpulan yang dipaparkan, maka</w:t>
      </w:r>
      <w:r>
        <w:rPr>
          <w:rFonts w:ascii="Times New Roman" w:hAnsi="Times New Roman"/>
          <w:color w:val="000000"/>
          <w:sz w:val="24"/>
          <w:szCs w:val="24"/>
        </w:rPr>
        <w:t xml:space="preserve"> </w:t>
      </w:r>
      <w:r w:rsidRPr="00D63E8D">
        <w:rPr>
          <w:rFonts w:ascii="Times New Roman" w:hAnsi="Times New Roman"/>
          <w:color w:val="000000"/>
          <w:sz w:val="24"/>
          <w:szCs w:val="24"/>
        </w:rPr>
        <w:t>disarank</w:t>
      </w:r>
      <w:r>
        <w:rPr>
          <w:rFonts w:ascii="Times New Roman" w:hAnsi="Times New Roman"/>
          <w:color w:val="000000"/>
          <w:sz w:val="24"/>
          <w:szCs w:val="24"/>
        </w:rPr>
        <w:t>an beberapa hal sebagai berikut:</w:t>
      </w:r>
    </w:p>
    <w:p w:rsidR="0067570D" w:rsidRPr="00F804C0" w:rsidRDefault="0067570D" w:rsidP="0067570D">
      <w:pPr>
        <w:pStyle w:val="ListParagraph1"/>
        <w:numPr>
          <w:ilvl w:val="0"/>
          <w:numId w:val="5"/>
        </w:numPr>
        <w:spacing w:after="0" w:line="240" w:lineRule="auto"/>
        <w:ind w:left="360"/>
        <w:jc w:val="both"/>
        <w:rPr>
          <w:rFonts w:ascii="Times New Roman" w:hAnsi="Times New Roman" w:cs="Times New Roman"/>
          <w:b/>
          <w:sz w:val="24"/>
          <w:szCs w:val="24"/>
        </w:rPr>
      </w:pPr>
      <w:r w:rsidRPr="00F804C0">
        <w:rPr>
          <w:rFonts w:ascii="Times New Roman" w:hAnsi="Times New Roman" w:cs="Times New Roman"/>
          <w:b/>
          <w:sz w:val="24"/>
          <w:szCs w:val="24"/>
        </w:rPr>
        <w:t>Tahap Persiapan</w:t>
      </w:r>
    </w:p>
    <w:p w:rsidR="0067570D" w:rsidRDefault="0067570D" w:rsidP="0067570D">
      <w:pPr>
        <w:pStyle w:val="ListParagraph1"/>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Pada tahapan persiapan beberapa kesiapan yang perlu menjadi perhatian seperti dalam pengelolaan administrasinya lebih dioptimalkan lagi terkhusus dalam administrasi keuangan </w:t>
      </w:r>
      <w:r>
        <w:rPr>
          <w:rFonts w:ascii="Times New Roman" w:hAnsi="Times New Roman" w:cs="Times New Roman"/>
          <w:sz w:val="24"/>
          <w:szCs w:val="24"/>
        </w:rPr>
        <w:lastRenderedPageBreak/>
        <w:t>dan adminstrasi pengurus. Selain itu penyusunan program harus ada pembagian yang jelas antara program jangka pendek dan panjang sehingga dalam penyusunan program bisa lebih tearah dan penyesuaian antara program yang masuk dalam skala prioritas anggota dan program yang diberikan dari pemerintah pusat harus dipertimbangkan lebih baik lagi yang mana masuk dalam skala prioritas dan bukan dalam skala prioritas.</w:t>
      </w:r>
    </w:p>
    <w:p w:rsidR="0067570D" w:rsidRPr="00F804C0" w:rsidRDefault="0067570D" w:rsidP="0067570D">
      <w:pPr>
        <w:pStyle w:val="ListParagraph1"/>
        <w:numPr>
          <w:ilvl w:val="0"/>
          <w:numId w:val="5"/>
        </w:numPr>
        <w:spacing w:after="0" w:line="240" w:lineRule="auto"/>
        <w:ind w:left="360"/>
        <w:jc w:val="both"/>
        <w:rPr>
          <w:rFonts w:ascii="Times New Roman" w:hAnsi="Times New Roman" w:cs="Times New Roman"/>
          <w:b/>
          <w:sz w:val="24"/>
          <w:szCs w:val="24"/>
        </w:rPr>
      </w:pPr>
      <w:r w:rsidRPr="00F804C0">
        <w:rPr>
          <w:rFonts w:ascii="Times New Roman" w:hAnsi="Times New Roman" w:cs="Times New Roman"/>
          <w:b/>
          <w:sz w:val="24"/>
          <w:szCs w:val="24"/>
        </w:rPr>
        <w:t xml:space="preserve">Tahap Pelaksanaan </w:t>
      </w:r>
    </w:p>
    <w:p w:rsidR="0067570D" w:rsidRDefault="0067570D" w:rsidP="0067570D">
      <w:pPr>
        <w:pStyle w:val="ListParagraph1"/>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Pada tahap pelaksanaan keaktifan peserta yang masih kurang dalam setiap agenda yang dilakukan selain itu penyesuaian antara agenda yang dilaksanakan dengan kebutuhan guru dilapangan masih belum sesuai</w:t>
      </w:r>
    </w:p>
    <w:p w:rsidR="0067570D" w:rsidRPr="00F804C0" w:rsidRDefault="0067570D" w:rsidP="0067570D">
      <w:pPr>
        <w:pStyle w:val="ListParagraph1"/>
        <w:numPr>
          <w:ilvl w:val="0"/>
          <w:numId w:val="5"/>
        </w:numPr>
        <w:spacing w:after="0" w:line="240" w:lineRule="auto"/>
        <w:ind w:left="360"/>
        <w:jc w:val="both"/>
        <w:rPr>
          <w:rFonts w:ascii="Times New Roman" w:hAnsi="Times New Roman" w:cs="Times New Roman"/>
          <w:b/>
          <w:sz w:val="24"/>
          <w:szCs w:val="24"/>
        </w:rPr>
      </w:pPr>
      <w:r w:rsidRPr="00F804C0">
        <w:rPr>
          <w:rFonts w:ascii="Times New Roman" w:hAnsi="Times New Roman" w:cs="Times New Roman"/>
          <w:b/>
          <w:sz w:val="24"/>
          <w:szCs w:val="24"/>
        </w:rPr>
        <w:t>Tahap Hasil</w:t>
      </w:r>
    </w:p>
    <w:p w:rsidR="0067570D" w:rsidRDefault="0067570D" w:rsidP="00993098">
      <w:pPr>
        <w:pStyle w:val="ListParagraph1"/>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Pada tahap hasil beberapa saran yang diberikan yaitu masih perlunya ditingkatkan konten materi yang bisa di implementasikan langsung oleh guru sehingga kegiatan yang dilaksanakan tidak hanya berupa penerimaan secara teori tapi berupa aplikasi.</w:t>
      </w:r>
    </w:p>
    <w:p w:rsidR="00CE03F8" w:rsidRPr="00993098" w:rsidRDefault="00CE03F8" w:rsidP="00993098">
      <w:pPr>
        <w:widowControl w:val="0"/>
        <w:autoSpaceDE w:val="0"/>
        <w:autoSpaceDN w:val="0"/>
        <w:adjustRightInd w:val="0"/>
        <w:jc w:val="both"/>
        <w:rPr>
          <w:rFonts w:ascii="Times New Roman" w:hAnsi="Times New Roman"/>
          <w:b/>
          <w:color w:val="000000"/>
          <w:sz w:val="24"/>
          <w:szCs w:val="24"/>
        </w:rPr>
      </w:pPr>
    </w:p>
    <w:p w:rsidR="00993098" w:rsidRDefault="00993098" w:rsidP="00993098">
      <w:pPr>
        <w:widowControl w:val="0"/>
        <w:autoSpaceDE w:val="0"/>
        <w:autoSpaceDN w:val="0"/>
        <w:adjustRightInd w:val="0"/>
        <w:jc w:val="both"/>
        <w:rPr>
          <w:rFonts w:ascii="Times New Roman" w:hAnsi="Times New Roman"/>
          <w:b/>
          <w:color w:val="000000"/>
          <w:sz w:val="24"/>
          <w:szCs w:val="24"/>
        </w:rPr>
      </w:pPr>
      <w:r w:rsidRPr="00993098">
        <w:rPr>
          <w:rFonts w:ascii="Times New Roman" w:hAnsi="Times New Roman"/>
          <w:b/>
          <w:color w:val="000000"/>
          <w:sz w:val="24"/>
          <w:szCs w:val="24"/>
        </w:rPr>
        <w:t>Rekomendasi</w:t>
      </w:r>
    </w:p>
    <w:p w:rsidR="00993098" w:rsidRDefault="00993098" w:rsidP="00993098">
      <w:pPr>
        <w:ind w:firstLine="720"/>
        <w:jc w:val="both"/>
        <w:rPr>
          <w:rFonts w:ascii="Times New Roman" w:hAnsi="Times New Roman" w:cs="Times New Roman"/>
          <w:sz w:val="24"/>
          <w:szCs w:val="24"/>
        </w:rPr>
      </w:pPr>
      <w:r>
        <w:rPr>
          <w:rFonts w:ascii="Times New Roman" w:hAnsi="Times New Roman" w:cs="Times New Roman"/>
          <w:sz w:val="24"/>
          <w:szCs w:val="24"/>
        </w:rPr>
        <w:t xml:space="preserve">Program Musyawarah Guru Mata Pelajara Fisika yang dilaksanakan di Kabupaten Pangkep sudah berjalan dengan baik, Namun pada beberapa aspek masih perlu dioptimalkan kembali sehingga pelaksanaan MGMP Fisika kedepan bisa berjalan sesuai dengan pedoman penyelenggaraan MGMP. Oleh sebab itu program Musyawarah Guru Mata Pelajaran ini dapat dilanjutkan dengan beberapa perbaikan dari berbagai aspek yang ada pada Musyawarah Guru Mata Pelajaran Fisika di Kabupaten Pangkep. Selain itu berikut beberapa rekomendasi dari hasil penelitian yang dilakukan sebagai </w:t>
      </w:r>
      <w:proofErr w:type="gramStart"/>
      <w:r>
        <w:rPr>
          <w:rFonts w:ascii="Times New Roman" w:hAnsi="Times New Roman" w:cs="Times New Roman"/>
          <w:sz w:val="24"/>
          <w:szCs w:val="24"/>
        </w:rPr>
        <w:t>berikut :</w:t>
      </w:r>
      <w:proofErr w:type="gramEnd"/>
    </w:p>
    <w:p w:rsidR="00993098" w:rsidRPr="00993098" w:rsidRDefault="00993098" w:rsidP="00993098">
      <w:pPr>
        <w:pStyle w:val="ListParagraph1"/>
        <w:numPr>
          <w:ilvl w:val="0"/>
          <w:numId w:val="6"/>
        </w:numPr>
        <w:spacing w:after="0" w:line="240" w:lineRule="auto"/>
        <w:ind w:left="360"/>
        <w:jc w:val="both"/>
        <w:rPr>
          <w:rFonts w:ascii="Times New Roman" w:hAnsi="Times New Roman" w:cs="Times New Roman"/>
          <w:b/>
          <w:sz w:val="24"/>
          <w:szCs w:val="24"/>
        </w:rPr>
      </w:pPr>
      <w:r w:rsidRPr="00993098">
        <w:rPr>
          <w:rFonts w:ascii="Times New Roman" w:hAnsi="Times New Roman" w:cs="Times New Roman"/>
          <w:b/>
          <w:sz w:val="24"/>
          <w:szCs w:val="24"/>
        </w:rPr>
        <w:lastRenderedPageBreak/>
        <w:t>Dinas Pendidikan Provinsi Sulawesi Selatan</w:t>
      </w:r>
    </w:p>
    <w:p w:rsidR="00993098" w:rsidRDefault="00993098" w:rsidP="00993098">
      <w:pPr>
        <w:pStyle w:val="ListParagraph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Diharapkan melakukan pengawasan yang lebih optimal terutama dalam hal pembimbinngan organisasi MGMP Fisika disesuaikan dengan pedoman penyelenggaran yang dikeluarkan Direktorat Jenderal Peningkatan Mutu Pendidikan dan Tenaga Pendidik</w:t>
      </w:r>
    </w:p>
    <w:p w:rsidR="00993098" w:rsidRPr="00993098" w:rsidRDefault="00993098" w:rsidP="00993098">
      <w:pPr>
        <w:pStyle w:val="ListParagraph1"/>
        <w:numPr>
          <w:ilvl w:val="0"/>
          <w:numId w:val="6"/>
        </w:numPr>
        <w:spacing w:after="0" w:line="240" w:lineRule="auto"/>
        <w:ind w:left="360"/>
        <w:jc w:val="both"/>
        <w:rPr>
          <w:rFonts w:ascii="Times New Roman" w:hAnsi="Times New Roman" w:cs="Times New Roman"/>
          <w:b/>
          <w:sz w:val="24"/>
          <w:szCs w:val="24"/>
        </w:rPr>
      </w:pPr>
      <w:r w:rsidRPr="00993098">
        <w:rPr>
          <w:rFonts w:ascii="Times New Roman" w:hAnsi="Times New Roman" w:cs="Times New Roman"/>
          <w:b/>
          <w:sz w:val="24"/>
          <w:szCs w:val="24"/>
        </w:rPr>
        <w:t xml:space="preserve">LPMP Provinsi Sulawesi Selatan </w:t>
      </w:r>
    </w:p>
    <w:p w:rsidR="00993098" w:rsidRDefault="00993098" w:rsidP="00993098">
      <w:pPr>
        <w:pStyle w:val="ListParagraph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Pada pembuatan program kerja yang diberikan oleh pemerintah pusat LPMP diharapakan bisa menjadi jembatan antara pengurus MGMP didaerah dengan pemerintah pusat sehingga program yang dikeluarkan oleh pemerintah pusat bisa disesuaikan dengan kondisi real yang ada di Kabupaten Pangkep. </w:t>
      </w:r>
    </w:p>
    <w:p w:rsidR="00993098" w:rsidRPr="00993098" w:rsidRDefault="00993098" w:rsidP="00993098">
      <w:pPr>
        <w:pStyle w:val="ListParagraph1"/>
        <w:numPr>
          <w:ilvl w:val="0"/>
          <w:numId w:val="6"/>
        </w:numPr>
        <w:spacing w:after="0" w:line="240" w:lineRule="auto"/>
        <w:ind w:left="360"/>
        <w:jc w:val="both"/>
        <w:rPr>
          <w:rFonts w:ascii="Times New Roman" w:hAnsi="Times New Roman" w:cs="Times New Roman"/>
          <w:b/>
          <w:sz w:val="24"/>
          <w:szCs w:val="24"/>
        </w:rPr>
      </w:pPr>
      <w:r w:rsidRPr="00993098">
        <w:rPr>
          <w:rFonts w:ascii="Times New Roman" w:hAnsi="Times New Roman" w:cs="Times New Roman"/>
          <w:b/>
          <w:sz w:val="24"/>
          <w:szCs w:val="24"/>
        </w:rPr>
        <w:t>Direktorat Jenderal Peningkatan Mutu Pendidikan dan Tenaga Pendidik</w:t>
      </w:r>
    </w:p>
    <w:p w:rsidR="00993098" w:rsidRDefault="00993098" w:rsidP="00993098">
      <w:pPr>
        <w:pStyle w:val="ListParagraph1"/>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Diharapkan dalam pembuatan program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dititipkan pada setiap MGMP di daerah agar dapat melakukan survei terlebih dahulu didaerah yang akan diberikan program tersebut agar terjadi singkronisasi antara kebutuhan daerah dan kebutuhan pemeintah pusat.</w:t>
      </w:r>
    </w:p>
    <w:p w:rsidR="00993098" w:rsidRPr="00993098" w:rsidRDefault="00993098" w:rsidP="00CE03F8">
      <w:pPr>
        <w:widowControl w:val="0"/>
        <w:autoSpaceDE w:val="0"/>
        <w:autoSpaceDN w:val="0"/>
        <w:adjustRightInd w:val="0"/>
        <w:jc w:val="both"/>
        <w:rPr>
          <w:rFonts w:ascii="Times New Roman" w:hAnsi="Times New Roman"/>
          <w:b/>
          <w:color w:val="000000"/>
          <w:sz w:val="24"/>
          <w:szCs w:val="24"/>
        </w:rPr>
      </w:pPr>
    </w:p>
    <w:p w:rsidR="00CE03F8" w:rsidRPr="00993098" w:rsidRDefault="00CE03F8" w:rsidP="00CE03F8">
      <w:pPr>
        <w:widowControl w:val="0"/>
        <w:autoSpaceDE w:val="0"/>
        <w:autoSpaceDN w:val="0"/>
        <w:adjustRightInd w:val="0"/>
        <w:jc w:val="both"/>
        <w:rPr>
          <w:rFonts w:ascii="Times New Roman" w:hAnsi="Times New Roman"/>
          <w:b/>
          <w:color w:val="000000"/>
          <w:sz w:val="24"/>
          <w:szCs w:val="24"/>
        </w:rPr>
      </w:pPr>
      <w:r w:rsidRPr="00993098">
        <w:rPr>
          <w:rFonts w:ascii="Times New Roman" w:hAnsi="Times New Roman"/>
          <w:b/>
          <w:color w:val="000000"/>
          <w:sz w:val="24"/>
          <w:szCs w:val="24"/>
        </w:rPr>
        <w:t>Daftar Pustaka:</w:t>
      </w:r>
    </w:p>
    <w:p w:rsidR="00CE03F8" w:rsidRDefault="00CE03F8" w:rsidP="00CE03F8">
      <w:pPr>
        <w:widowControl w:val="0"/>
        <w:autoSpaceDE w:val="0"/>
        <w:autoSpaceDN w:val="0"/>
        <w:adjustRightInd w:val="0"/>
        <w:jc w:val="both"/>
        <w:rPr>
          <w:rFonts w:ascii="Times New Roman" w:hAnsi="Times New Roman"/>
          <w:color w:val="000000"/>
          <w:sz w:val="24"/>
          <w:szCs w:val="24"/>
        </w:rPr>
      </w:pPr>
    </w:p>
    <w:p w:rsidR="00993098" w:rsidRDefault="00993098" w:rsidP="00993098">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Anggara, Rian &amp; Umi Chotimah.2012 </w:t>
      </w:r>
      <w:r>
        <w:rPr>
          <w:rFonts w:ascii="Times New Roman" w:hAnsi="Times New Roman" w:cs="Times New Roman"/>
          <w:i/>
          <w:sz w:val="24"/>
          <w:szCs w:val="24"/>
        </w:rPr>
        <w:t>Penerapan Lesson Study Berbasis Musyawarah Guru Mata Pelajaran (MGMP) Terhadap Peningkatan Kompetensi Profesional Guru PKN SMP Se-Kabupaten Ogan Ilir</w:t>
      </w:r>
      <w:r>
        <w:rPr>
          <w:rFonts w:ascii="Times New Roman" w:hAnsi="Times New Roman" w:cs="Times New Roman"/>
          <w:sz w:val="24"/>
          <w:szCs w:val="24"/>
        </w:rPr>
        <w:t>.</w:t>
      </w:r>
      <w:r w:rsidRPr="00B84930">
        <w:rPr>
          <w:rFonts w:ascii="Arial" w:hAnsi="Arial" w:cs="Arial"/>
          <w:color w:val="006621"/>
          <w:sz w:val="21"/>
          <w:szCs w:val="21"/>
          <w:shd w:val="clear" w:color="auto" w:fill="FFFFFF"/>
        </w:rPr>
        <w:t xml:space="preserve"> </w:t>
      </w:r>
      <w:proofErr w:type="gramStart"/>
      <w:r>
        <w:rPr>
          <w:rFonts w:ascii="Arial" w:hAnsi="Arial" w:cs="Arial"/>
          <w:color w:val="006621"/>
          <w:sz w:val="21"/>
          <w:szCs w:val="21"/>
          <w:shd w:val="clear" w:color="auto" w:fill="FFFFFF"/>
        </w:rPr>
        <w:t>eprints.unsri.ac.id</w:t>
      </w:r>
      <w:proofErr w:type="gramEnd"/>
      <w:r>
        <w:rPr>
          <w:rFonts w:ascii="Arial" w:hAnsi="Arial" w:cs="Arial"/>
          <w:color w:val="006621"/>
          <w:sz w:val="21"/>
          <w:szCs w:val="21"/>
          <w:shd w:val="clear" w:color="auto" w:fill="FFFFFF"/>
        </w:rPr>
        <w:t xml:space="preserve">. </w:t>
      </w:r>
      <w:r>
        <w:rPr>
          <w:rFonts w:ascii="Times New Roman" w:hAnsi="Times New Roman" w:cs="Times New Roman"/>
          <w:sz w:val="24"/>
          <w:szCs w:val="24"/>
        </w:rPr>
        <w:t>Diakses pada Tanggal 3 November 2016.</w:t>
      </w:r>
    </w:p>
    <w:p w:rsidR="00993098" w:rsidRDefault="00993098" w:rsidP="00993098">
      <w:pPr>
        <w:spacing w:before="100" w:beforeAutospacing="1" w:after="100" w:afterAutospacing="1"/>
        <w:ind w:left="720" w:hanging="720"/>
        <w:jc w:val="both"/>
        <w:rPr>
          <w:rFonts w:ascii="Times New Roman" w:eastAsia="Calibri" w:hAnsi="Times New Roman" w:cs="Times New Roman"/>
          <w:sz w:val="24"/>
          <w:szCs w:val="24"/>
        </w:rPr>
      </w:pPr>
      <w:r w:rsidRPr="006A19B6">
        <w:rPr>
          <w:rFonts w:ascii="Times New Roman" w:eastAsia="Calibri" w:hAnsi="Times New Roman" w:cs="Times New Roman"/>
          <w:sz w:val="24"/>
          <w:szCs w:val="24"/>
        </w:rPr>
        <w:t xml:space="preserve">Arikunto, Suharsimi. 2008. </w:t>
      </w:r>
      <w:r w:rsidRPr="006A19B6">
        <w:rPr>
          <w:rFonts w:ascii="Times New Roman" w:eastAsia="Calibri" w:hAnsi="Times New Roman" w:cs="Times New Roman"/>
          <w:i/>
          <w:iCs/>
          <w:sz w:val="24"/>
          <w:szCs w:val="24"/>
        </w:rPr>
        <w:t>Dasar-Dasar</w:t>
      </w:r>
      <w:r w:rsidRPr="006A19B6">
        <w:rPr>
          <w:rFonts w:ascii="Times New Roman" w:eastAsia="Calibri" w:hAnsi="Times New Roman" w:cs="Times New Roman"/>
          <w:sz w:val="24"/>
          <w:szCs w:val="24"/>
        </w:rPr>
        <w:t xml:space="preserve"> </w:t>
      </w:r>
      <w:r w:rsidRPr="006A19B6">
        <w:rPr>
          <w:rFonts w:ascii="Times New Roman" w:eastAsia="Calibri" w:hAnsi="Times New Roman" w:cs="Times New Roman"/>
          <w:i/>
          <w:iCs/>
          <w:sz w:val="24"/>
          <w:szCs w:val="24"/>
        </w:rPr>
        <w:t>Evaluasi Pendidikan.</w:t>
      </w:r>
      <w:r w:rsidRPr="006A19B6">
        <w:rPr>
          <w:rFonts w:ascii="Times New Roman" w:eastAsia="Calibri" w:hAnsi="Times New Roman" w:cs="Times New Roman"/>
          <w:sz w:val="24"/>
          <w:szCs w:val="24"/>
        </w:rPr>
        <w:t xml:space="preserve"> Jakarta: Bumi Aksara.</w:t>
      </w:r>
    </w:p>
    <w:p w:rsidR="00993098" w:rsidRDefault="00993098" w:rsidP="00993098">
      <w:pPr>
        <w:spacing w:before="100" w:beforeAutospacing="1" w:after="100" w:afterAutospacing="1"/>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Arikunto, Suharsimi &amp;</w:t>
      </w:r>
      <w:r w:rsidRPr="00956E82">
        <w:rPr>
          <w:rFonts w:ascii="Times New Roman" w:eastAsia="Calibri" w:hAnsi="Times New Roman" w:cs="Times New Roman"/>
          <w:sz w:val="24"/>
          <w:szCs w:val="24"/>
        </w:rPr>
        <w:t xml:space="preserve"> </w:t>
      </w:r>
      <w:r>
        <w:rPr>
          <w:rFonts w:ascii="Times New Roman" w:eastAsia="Calibri" w:hAnsi="Times New Roman" w:cs="Times New Roman"/>
          <w:sz w:val="24"/>
          <w:szCs w:val="24"/>
        </w:rPr>
        <w:t>Jab</w:t>
      </w:r>
      <w:r w:rsidRPr="00956E82">
        <w:rPr>
          <w:rFonts w:ascii="Times New Roman" w:eastAsia="Calibri" w:hAnsi="Times New Roman" w:cs="Times New Roman"/>
          <w:sz w:val="24"/>
          <w:szCs w:val="24"/>
        </w:rPr>
        <w:t>ar</w:t>
      </w:r>
      <w:r>
        <w:rPr>
          <w:rFonts w:ascii="Times New Roman" w:eastAsia="Calibri" w:hAnsi="Times New Roman" w:cs="Times New Roman"/>
          <w:sz w:val="24"/>
          <w:szCs w:val="24"/>
        </w:rPr>
        <w:t>,</w:t>
      </w:r>
      <w:r w:rsidRPr="00956E82">
        <w:rPr>
          <w:rFonts w:ascii="Times New Roman" w:eastAsia="Calibri" w:hAnsi="Times New Roman" w:cs="Times New Roman"/>
          <w:sz w:val="24"/>
          <w:szCs w:val="24"/>
        </w:rPr>
        <w:t xml:space="preserve"> Cepi Safruddin</w:t>
      </w:r>
      <w:r w:rsidRPr="00395CE5">
        <w:rPr>
          <w:rFonts w:ascii="Times New Roman" w:eastAsia="Calibri" w:hAnsi="Times New Roman" w:cs="Times New Roman"/>
          <w:sz w:val="24"/>
          <w:szCs w:val="24"/>
        </w:rPr>
        <w:t xml:space="preserve"> </w:t>
      </w:r>
      <w:r>
        <w:rPr>
          <w:rFonts w:ascii="Times New Roman" w:eastAsia="Calibri" w:hAnsi="Times New Roman" w:cs="Times New Roman"/>
          <w:sz w:val="24"/>
          <w:szCs w:val="24"/>
        </w:rPr>
        <w:t>Abdul</w:t>
      </w:r>
      <w:r w:rsidRPr="00956E82">
        <w:rPr>
          <w:rFonts w:ascii="Times New Roman" w:eastAsia="Calibri" w:hAnsi="Times New Roman" w:cs="Times New Roman"/>
          <w:sz w:val="24"/>
          <w:szCs w:val="24"/>
        </w:rPr>
        <w:t xml:space="preserve">. 2010. </w:t>
      </w:r>
      <w:r w:rsidRPr="00956E82">
        <w:rPr>
          <w:rFonts w:ascii="Times New Roman" w:eastAsia="Calibri" w:hAnsi="Times New Roman" w:cs="Times New Roman"/>
          <w:i/>
          <w:iCs/>
          <w:sz w:val="24"/>
          <w:szCs w:val="24"/>
        </w:rPr>
        <w:t>Evaluasi Program Pendidikan.</w:t>
      </w:r>
      <w:r w:rsidRPr="00956E82">
        <w:rPr>
          <w:rFonts w:ascii="Times New Roman" w:eastAsia="Calibri" w:hAnsi="Times New Roman" w:cs="Times New Roman"/>
          <w:sz w:val="24"/>
          <w:szCs w:val="24"/>
        </w:rPr>
        <w:t xml:space="preserve"> Jakarta: Bumi Aksara.</w:t>
      </w:r>
    </w:p>
    <w:p w:rsidR="00993098" w:rsidRDefault="00993098" w:rsidP="00993098">
      <w:pPr>
        <w:spacing w:before="100" w:beforeAutospacing="1" w:after="100" w:afterAutospacing="1"/>
        <w:ind w:left="720" w:hanging="720"/>
        <w:jc w:val="both"/>
        <w:rPr>
          <w:rFonts w:ascii="Times New Roman" w:eastAsia="Calibri" w:hAnsi="Times New Roman" w:cs="Times New Roman"/>
          <w:sz w:val="24"/>
          <w:szCs w:val="24"/>
        </w:rPr>
      </w:pPr>
      <w:r w:rsidRPr="006A19B6">
        <w:rPr>
          <w:rFonts w:ascii="Times New Roman" w:eastAsia="Calibri" w:hAnsi="Times New Roman" w:cs="Times New Roman"/>
          <w:sz w:val="24"/>
          <w:szCs w:val="24"/>
        </w:rPr>
        <w:t xml:space="preserve">Arifin, Zaenal. 2013. </w:t>
      </w:r>
      <w:r w:rsidRPr="006A19B6">
        <w:rPr>
          <w:rFonts w:ascii="Times New Roman" w:eastAsia="Calibri" w:hAnsi="Times New Roman" w:cs="Times New Roman"/>
          <w:i/>
          <w:sz w:val="24"/>
          <w:szCs w:val="24"/>
        </w:rPr>
        <w:t xml:space="preserve">Evaluasi Pembelajaran. </w:t>
      </w:r>
      <w:r w:rsidRPr="006A19B6">
        <w:rPr>
          <w:rFonts w:ascii="Times New Roman" w:eastAsia="Calibri" w:hAnsi="Times New Roman" w:cs="Times New Roman"/>
          <w:sz w:val="24"/>
          <w:szCs w:val="24"/>
        </w:rPr>
        <w:t>Bandung: PT</w:t>
      </w:r>
      <w:r>
        <w:rPr>
          <w:rFonts w:ascii="Times New Roman" w:eastAsia="Calibri" w:hAnsi="Times New Roman" w:cs="Times New Roman"/>
          <w:sz w:val="24"/>
          <w:szCs w:val="24"/>
        </w:rPr>
        <w:t>.</w:t>
      </w:r>
      <w:r w:rsidRPr="006A19B6">
        <w:rPr>
          <w:rFonts w:ascii="Times New Roman" w:eastAsia="Calibri" w:hAnsi="Times New Roman" w:cs="Times New Roman"/>
          <w:sz w:val="24"/>
          <w:szCs w:val="24"/>
        </w:rPr>
        <w:t xml:space="preserve"> Remaja Rosdakarya.</w:t>
      </w:r>
    </w:p>
    <w:p w:rsidR="00993098" w:rsidRDefault="00993098" w:rsidP="00993098">
      <w:pPr>
        <w:ind w:left="720" w:hanging="720"/>
        <w:jc w:val="both"/>
        <w:rPr>
          <w:rFonts w:ascii="Times New Roman" w:hAnsi="Times New Roman" w:cs="Times New Roman"/>
          <w:sz w:val="24"/>
          <w:szCs w:val="24"/>
        </w:rPr>
      </w:pPr>
      <w:r>
        <w:rPr>
          <w:rFonts w:ascii="Times New Roman" w:hAnsi="Times New Roman" w:cs="Times New Roman"/>
          <w:sz w:val="24"/>
          <w:szCs w:val="24"/>
        </w:rPr>
        <w:t>Depdiknas.2009.</w:t>
      </w:r>
      <w:r w:rsidRPr="005F2C80">
        <w:rPr>
          <w:rFonts w:ascii="Times New Roman" w:hAnsi="Times New Roman" w:cs="Times New Roman"/>
          <w:i/>
          <w:sz w:val="24"/>
          <w:szCs w:val="24"/>
        </w:rPr>
        <w:t>Prosedur Operasional Standar Penyelenggaraan KKG MGMP</w:t>
      </w:r>
      <w:r>
        <w:rPr>
          <w:rFonts w:ascii="Times New Roman" w:hAnsi="Times New Roman" w:cs="Times New Roman"/>
          <w:sz w:val="24"/>
          <w:szCs w:val="24"/>
        </w:rPr>
        <w:t>.Direktorat Jenderal Peningkatan Mutu Pendidik dan Tenaga Kependidikan.</w:t>
      </w:r>
    </w:p>
    <w:p w:rsidR="00993098" w:rsidRDefault="00993098" w:rsidP="00993098">
      <w:pPr>
        <w:ind w:left="720" w:hanging="720"/>
        <w:jc w:val="both"/>
        <w:rPr>
          <w:rFonts w:ascii="Times New Roman" w:hAnsi="Times New Roman" w:cs="Times New Roman"/>
          <w:sz w:val="24"/>
          <w:szCs w:val="24"/>
        </w:rPr>
      </w:pPr>
      <w:r>
        <w:rPr>
          <w:rFonts w:ascii="Times New Roman" w:hAnsi="Times New Roman" w:cs="Times New Roman"/>
          <w:sz w:val="24"/>
          <w:szCs w:val="24"/>
        </w:rPr>
        <w:t>_________.2008.</w:t>
      </w:r>
      <w:r w:rsidRPr="005F2C80">
        <w:rPr>
          <w:rFonts w:ascii="Times New Roman" w:hAnsi="Times New Roman" w:cs="Times New Roman"/>
          <w:i/>
          <w:sz w:val="24"/>
          <w:szCs w:val="24"/>
        </w:rPr>
        <w:t>Standar Pengembangan Kelompok Kerja Guru (KKG) Musyawarah Guru Mata Pelajaran (MGMP)</w:t>
      </w:r>
      <w:r>
        <w:rPr>
          <w:rFonts w:ascii="Times New Roman" w:hAnsi="Times New Roman" w:cs="Times New Roman"/>
          <w:sz w:val="24"/>
          <w:szCs w:val="24"/>
        </w:rPr>
        <w:t>. Direktorat Jenderal Peningkatan Mutu Pendidik dan Tenaga Kependidikan.</w:t>
      </w:r>
    </w:p>
    <w:p w:rsidR="00993098" w:rsidRDefault="00993098" w:rsidP="00993098">
      <w:pPr>
        <w:ind w:left="720" w:hanging="720"/>
        <w:jc w:val="both"/>
        <w:rPr>
          <w:rFonts w:ascii="Times New Roman" w:hAnsi="Times New Roman" w:cs="Times New Roman"/>
          <w:sz w:val="24"/>
          <w:szCs w:val="24"/>
        </w:rPr>
      </w:pPr>
      <w:r>
        <w:rPr>
          <w:rFonts w:ascii="Times New Roman" w:hAnsi="Times New Roman" w:cs="Times New Roman"/>
          <w:sz w:val="24"/>
          <w:szCs w:val="24"/>
        </w:rPr>
        <w:t>_________.2009.</w:t>
      </w:r>
      <w:r w:rsidRPr="005F2C80">
        <w:rPr>
          <w:rFonts w:ascii="Times New Roman" w:hAnsi="Times New Roman" w:cs="Times New Roman"/>
          <w:i/>
          <w:sz w:val="24"/>
          <w:szCs w:val="24"/>
        </w:rPr>
        <w:t>Rambu-rambu Pengembangan Kegiatan KKG dan MGMP</w:t>
      </w:r>
      <w:r>
        <w:rPr>
          <w:rFonts w:ascii="Times New Roman" w:hAnsi="Times New Roman" w:cs="Times New Roman"/>
          <w:sz w:val="24"/>
          <w:szCs w:val="24"/>
        </w:rPr>
        <w:t>.Direktorat Jenderal Peningkatan Mutu Pendidik dan Tenaga Kependidikan.</w:t>
      </w:r>
    </w:p>
    <w:p w:rsidR="00993098" w:rsidRDefault="00993098" w:rsidP="00993098">
      <w:pPr>
        <w:spacing w:before="100" w:beforeAutospacing="1" w:after="100" w:afterAutospacing="1"/>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_________</w:t>
      </w:r>
      <w:r w:rsidRPr="006A19B6">
        <w:rPr>
          <w:rFonts w:ascii="Times New Roman" w:eastAsia="Calibri" w:hAnsi="Times New Roman" w:cs="Times New Roman"/>
          <w:sz w:val="24"/>
          <w:szCs w:val="24"/>
        </w:rPr>
        <w:t xml:space="preserve">.2002. </w:t>
      </w:r>
      <w:r w:rsidRPr="006A19B6">
        <w:rPr>
          <w:rFonts w:ascii="Times New Roman" w:eastAsia="Calibri" w:hAnsi="Times New Roman" w:cs="Times New Roman"/>
          <w:i/>
          <w:sz w:val="24"/>
          <w:szCs w:val="24"/>
        </w:rPr>
        <w:t>Kamus Besar Bahasa Indonesia, Edisi Ke Tiga</w:t>
      </w:r>
      <w:r w:rsidRPr="006A19B6">
        <w:rPr>
          <w:rFonts w:ascii="Times New Roman" w:eastAsia="Calibri" w:hAnsi="Times New Roman" w:cs="Times New Roman"/>
          <w:sz w:val="24"/>
          <w:szCs w:val="24"/>
        </w:rPr>
        <w:t>. Jakarta: Balai Pustaka.</w:t>
      </w:r>
    </w:p>
    <w:p w:rsidR="00993098" w:rsidRPr="00396915" w:rsidRDefault="00993098" w:rsidP="00993098">
      <w:pPr>
        <w:spacing w:before="100" w:beforeAutospacing="1" w:after="100" w:afterAutospacing="1"/>
        <w:ind w:left="720" w:hanging="720"/>
        <w:jc w:val="both"/>
        <w:rPr>
          <w:rFonts w:ascii="Times New Roman" w:eastAsia="Calibri" w:hAnsi="Times New Roman" w:cs="Times New Roman"/>
          <w:sz w:val="24"/>
          <w:szCs w:val="24"/>
        </w:rPr>
      </w:pPr>
      <w:r w:rsidRPr="00396915">
        <w:rPr>
          <w:rFonts w:ascii="Times New Roman" w:eastAsia="Calibri" w:hAnsi="Times New Roman" w:cs="Times New Roman"/>
          <w:sz w:val="24"/>
          <w:szCs w:val="24"/>
        </w:rPr>
        <w:t xml:space="preserve">Emzir. 2010. </w:t>
      </w:r>
      <w:r w:rsidRPr="00396915">
        <w:rPr>
          <w:rFonts w:ascii="Times New Roman" w:eastAsia="Calibri" w:hAnsi="Times New Roman" w:cs="Times New Roman"/>
          <w:i/>
          <w:sz w:val="24"/>
          <w:szCs w:val="24"/>
        </w:rPr>
        <w:t>Metodologi Penelitian Kualitatif: Analisis Data</w:t>
      </w:r>
      <w:r w:rsidRPr="00396915">
        <w:rPr>
          <w:rFonts w:ascii="Times New Roman" w:eastAsia="Calibri" w:hAnsi="Times New Roman" w:cs="Times New Roman"/>
          <w:sz w:val="24"/>
          <w:szCs w:val="24"/>
        </w:rPr>
        <w:t>. Jakarta: Rajawali Pers.</w:t>
      </w:r>
    </w:p>
    <w:p w:rsidR="00993098" w:rsidRDefault="00993098" w:rsidP="00993098">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Hasan, Ani M.2014.Pengembangan </w:t>
      </w:r>
      <w:bookmarkStart w:id="0" w:name="_GoBack"/>
      <w:bookmarkEnd w:id="0"/>
      <w:r>
        <w:rPr>
          <w:rFonts w:ascii="Times New Roman" w:hAnsi="Times New Roman" w:cs="Times New Roman"/>
          <w:sz w:val="24"/>
          <w:szCs w:val="24"/>
        </w:rPr>
        <w:t>Profesionalisme Guru. Universitas Negeri Gorontalo.</w:t>
      </w:r>
    </w:p>
    <w:p w:rsidR="00993098" w:rsidRDefault="00993098" w:rsidP="00993098">
      <w:pPr>
        <w:ind w:left="720" w:hanging="720"/>
        <w:jc w:val="both"/>
        <w:rPr>
          <w:rFonts w:ascii="Times New Roman" w:hAnsi="Times New Roman" w:cs="Times New Roman"/>
          <w:sz w:val="24"/>
          <w:szCs w:val="24"/>
        </w:rPr>
      </w:pPr>
      <w:r>
        <w:rPr>
          <w:rFonts w:ascii="Times New Roman" w:hAnsi="Times New Roman" w:cs="Times New Roman"/>
          <w:sz w:val="24"/>
          <w:szCs w:val="24"/>
        </w:rPr>
        <w:t>Mistaria, Ani.2014.</w:t>
      </w:r>
      <w:r>
        <w:rPr>
          <w:rFonts w:ascii="Times New Roman" w:hAnsi="Times New Roman" w:cs="Times New Roman"/>
          <w:i/>
          <w:sz w:val="24"/>
          <w:szCs w:val="24"/>
        </w:rPr>
        <w:t>Musyawarah Guru Mata Pelajaran (MGMP) dan Profesionalisme Guru.</w:t>
      </w:r>
      <w:r>
        <w:rPr>
          <w:rFonts w:ascii="Times New Roman" w:hAnsi="Times New Roman" w:cs="Times New Roman"/>
          <w:sz w:val="24"/>
          <w:szCs w:val="24"/>
        </w:rPr>
        <w:t>Volume 1 Diakses pada tanggal 3 November 2016.</w:t>
      </w:r>
    </w:p>
    <w:p w:rsidR="00993098" w:rsidRPr="004D361D" w:rsidRDefault="00993098" w:rsidP="00993098">
      <w:pPr>
        <w:spacing w:before="100" w:beforeAutospacing="1" w:after="100" w:afterAutospacing="1"/>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Moleong, Lexy J.</w:t>
      </w:r>
      <w:r w:rsidRPr="004D361D">
        <w:rPr>
          <w:rFonts w:ascii="Times New Roman" w:eastAsia="Calibri" w:hAnsi="Times New Roman" w:cs="Times New Roman"/>
          <w:sz w:val="24"/>
          <w:szCs w:val="24"/>
        </w:rPr>
        <w:t xml:space="preserve"> 2005. </w:t>
      </w:r>
      <w:r w:rsidRPr="004D361D">
        <w:rPr>
          <w:rFonts w:ascii="Times New Roman" w:eastAsia="Calibri" w:hAnsi="Times New Roman" w:cs="Times New Roman"/>
          <w:i/>
          <w:sz w:val="24"/>
          <w:szCs w:val="24"/>
        </w:rPr>
        <w:t xml:space="preserve">Metodologi Penelitian Kualitatif. </w:t>
      </w:r>
      <w:r>
        <w:rPr>
          <w:rFonts w:ascii="Times New Roman" w:eastAsia="Calibri" w:hAnsi="Times New Roman" w:cs="Times New Roman"/>
          <w:sz w:val="24"/>
          <w:szCs w:val="24"/>
        </w:rPr>
        <w:t xml:space="preserve">Bandung: </w:t>
      </w:r>
      <w:r w:rsidRPr="004D361D">
        <w:rPr>
          <w:rFonts w:ascii="Times New Roman" w:eastAsia="Calibri" w:hAnsi="Times New Roman" w:cs="Times New Roman"/>
          <w:sz w:val="24"/>
          <w:szCs w:val="24"/>
        </w:rPr>
        <w:t>Remaja Rosdakarya.</w:t>
      </w:r>
    </w:p>
    <w:p w:rsidR="00993098" w:rsidRDefault="00993098" w:rsidP="00993098">
      <w:pPr>
        <w:spacing w:line="480" w:lineRule="auto"/>
        <w:ind w:left="720" w:hanging="720"/>
        <w:jc w:val="both"/>
        <w:rPr>
          <w:rFonts w:ascii="Times New Roman" w:hAnsi="Times New Roman" w:cs="Times New Roman"/>
          <w:sz w:val="24"/>
          <w:szCs w:val="24"/>
        </w:rPr>
      </w:pPr>
      <w:r>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2414905</wp:posOffset>
                </wp:positionH>
                <wp:positionV relativeFrom="paragraph">
                  <wp:posOffset>627380</wp:posOffset>
                </wp:positionV>
                <wp:extent cx="333375" cy="342900"/>
                <wp:effectExtent l="0" t="0" r="4445" b="12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3098" w:rsidRDefault="00993098" w:rsidP="00993098">
                            <w:r>
                              <w:t>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90.15pt;margin-top:49.4pt;width:26.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" stroked="f">
                <v:textbox>
                  <w:txbxContent>
                    <w:p w:rsidR="00993098" w:rsidRDefault="00993098" w:rsidP="00993098">
                      <w:r>
                        <w:t>87</w:t>
                      </w:r>
                    </w:p>
                  </w:txbxContent>
                </v:textbox>
              </v:rect>
            </w:pict>
          </mc:Fallback>
        </mc:AlternateContent>
      </w:r>
      <w:r w:rsidRPr="006A19B6">
        <w:rPr>
          <w:rFonts w:ascii="Times New Roman" w:eastAsia="Calibri" w:hAnsi="Times New Roman" w:cs="Times New Roman"/>
          <w:sz w:val="24"/>
          <w:szCs w:val="24"/>
        </w:rPr>
        <w:t xml:space="preserve">Purwanto, Ngalim. 2012. </w:t>
      </w:r>
      <w:r w:rsidRPr="006A19B6">
        <w:rPr>
          <w:rFonts w:ascii="Times New Roman" w:eastAsia="Calibri" w:hAnsi="Times New Roman" w:cs="Times New Roman"/>
          <w:i/>
          <w:sz w:val="24"/>
          <w:szCs w:val="24"/>
        </w:rPr>
        <w:t xml:space="preserve">Evaluasi Pengajaran. </w:t>
      </w:r>
      <w:r w:rsidRPr="006A19B6">
        <w:rPr>
          <w:rFonts w:ascii="Times New Roman" w:eastAsia="Calibri" w:hAnsi="Times New Roman" w:cs="Times New Roman"/>
          <w:sz w:val="24"/>
          <w:szCs w:val="24"/>
        </w:rPr>
        <w:t>Bandung: PT</w:t>
      </w:r>
      <w:r>
        <w:rPr>
          <w:rFonts w:ascii="Times New Roman" w:eastAsia="Calibri" w:hAnsi="Times New Roman" w:cs="Times New Roman"/>
          <w:sz w:val="24"/>
          <w:szCs w:val="24"/>
        </w:rPr>
        <w:t>.</w:t>
      </w:r>
      <w:r w:rsidRPr="006A19B6">
        <w:rPr>
          <w:rFonts w:ascii="Times New Roman" w:eastAsia="Calibri" w:hAnsi="Times New Roman" w:cs="Times New Roman"/>
          <w:sz w:val="24"/>
          <w:szCs w:val="24"/>
        </w:rPr>
        <w:t xml:space="preserve"> Remaja Rosdakarya</w:t>
      </w:r>
    </w:p>
    <w:p w:rsidR="00993098" w:rsidRDefault="00993098" w:rsidP="00993098">
      <w:pPr>
        <w:ind w:left="720" w:hanging="720"/>
        <w:jc w:val="both"/>
        <w:rPr>
          <w:rFonts w:ascii="Times New Roman" w:hAnsi="Times New Roman" w:cs="Times New Roman"/>
          <w:sz w:val="24"/>
          <w:szCs w:val="24"/>
        </w:rPr>
      </w:pPr>
      <w:r w:rsidRPr="0012275D">
        <w:rPr>
          <w:rFonts w:ascii="Times New Roman" w:hAnsi="Times New Roman" w:cs="Times New Roman"/>
          <w:sz w:val="24"/>
          <w:szCs w:val="24"/>
        </w:rPr>
        <w:t>Rahmania.2014.</w:t>
      </w:r>
      <w:r w:rsidRPr="0012275D">
        <w:t xml:space="preserve"> </w:t>
      </w:r>
      <w:r w:rsidRPr="0012275D">
        <w:rPr>
          <w:rFonts w:ascii="Times New Roman" w:hAnsi="Times New Roman" w:cs="Times New Roman"/>
          <w:i/>
          <w:sz w:val="24"/>
          <w:szCs w:val="24"/>
        </w:rPr>
        <w:t>Peran Musyawarah Guru Mata Pelajaran Penjakes Dalam Penyusunan Rencana Pelaksanaan Pembelajaran Mode</w:t>
      </w:r>
      <w:r>
        <w:rPr>
          <w:rFonts w:ascii="Times New Roman" w:hAnsi="Times New Roman" w:cs="Times New Roman"/>
          <w:i/>
          <w:sz w:val="24"/>
          <w:szCs w:val="24"/>
        </w:rPr>
        <w:t>l Problem Based Learning (Pbl) d</w:t>
      </w:r>
      <w:r w:rsidRPr="0012275D">
        <w:rPr>
          <w:rFonts w:ascii="Times New Roman" w:hAnsi="Times New Roman" w:cs="Times New Roman"/>
          <w:i/>
          <w:sz w:val="24"/>
          <w:szCs w:val="24"/>
        </w:rPr>
        <w:t>i S</w:t>
      </w:r>
      <w:r>
        <w:rPr>
          <w:rFonts w:ascii="Times New Roman" w:hAnsi="Times New Roman" w:cs="Times New Roman"/>
          <w:i/>
          <w:sz w:val="24"/>
          <w:szCs w:val="24"/>
        </w:rPr>
        <w:t>MP Negeri d</w:t>
      </w:r>
      <w:r w:rsidRPr="0012275D">
        <w:rPr>
          <w:rFonts w:ascii="Times New Roman" w:hAnsi="Times New Roman" w:cs="Times New Roman"/>
          <w:i/>
          <w:sz w:val="24"/>
          <w:szCs w:val="24"/>
        </w:rPr>
        <w:t>an Swasta Kota Banda Aceh</w:t>
      </w:r>
      <w:r>
        <w:rPr>
          <w:rFonts w:ascii="Times New Roman" w:hAnsi="Times New Roman" w:cs="Times New Roman"/>
          <w:i/>
          <w:sz w:val="24"/>
          <w:szCs w:val="24"/>
        </w:rPr>
        <w:t xml:space="preserve">. </w:t>
      </w:r>
      <w:r>
        <w:rPr>
          <w:rFonts w:ascii="Times New Roman" w:hAnsi="Times New Roman" w:cs="Times New Roman"/>
          <w:sz w:val="24"/>
          <w:szCs w:val="24"/>
        </w:rPr>
        <w:t>Volume 8.Diakses pada tanggal 3 November 2016.</w:t>
      </w:r>
    </w:p>
    <w:p w:rsidR="00993098" w:rsidRPr="00DC3CFA" w:rsidRDefault="00993098" w:rsidP="00993098">
      <w:pPr>
        <w:tabs>
          <w:tab w:val="left" w:pos="8505"/>
        </w:tabs>
        <w:ind w:left="720" w:hanging="720"/>
        <w:jc w:val="both"/>
        <w:rPr>
          <w:rFonts w:ascii="Times New Roman" w:eastAsia="Calibri" w:hAnsi="Times New Roman" w:cs="Times New Roman"/>
          <w:sz w:val="24"/>
          <w:szCs w:val="24"/>
        </w:rPr>
      </w:pPr>
      <w:r>
        <w:rPr>
          <w:rFonts w:ascii="Times New Roman" w:eastAsia="Calibri" w:hAnsi="Times New Roman" w:cs="Times New Roman"/>
          <w:bCs/>
          <w:sz w:val="24"/>
          <w:szCs w:val="24"/>
        </w:rPr>
        <w:t>Sugiyono.</w:t>
      </w:r>
      <w:r w:rsidRPr="00DC3CFA">
        <w:rPr>
          <w:rFonts w:ascii="Times New Roman" w:eastAsia="Calibri" w:hAnsi="Times New Roman" w:cs="Times New Roman"/>
          <w:bCs/>
          <w:sz w:val="24"/>
          <w:szCs w:val="24"/>
        </w:rPr>
        <w:t xml:space="preserve"> 2011. </w:t>
      </w:r>
      <w:r w:rsidRPr="00DC3CFA">
        <w:rPr>
          <w:rFonts w:ascii="Times New Roman" w:eastAsia="Calibri" w:hAnsi="Times New Roman" w:cs="Times New Roman"/>
          <w:bCs/>
          <w:i/>
          <w:sz w:val="24"/>
          <w:szCs w:val="24"/>
        </w:rPr>
        <w:t>Statistika untuk Penelitian</w:t>
      </w:r>
      <w:r>
        <w:rPr>
          <w:rFonts w:ascii="Times New Roman" w:eastAsia="Calibri" w:hAnsi="Times New Roman" w:cs="Times New Roman"/>
          <w:bCs/>
          <w:sz w:val="24"/>
          <w:szCs w:val="24"/>
        </w:rPr>
        <w:t xml:space="preserve">. Bandung: </w:t>
      </w:r>
      <w:r w:rsidRPr="00DC3CFA">
        <w:rPr>
          <w:rFonts w:ascii="Times New Roman" w:eastAsia="Calibri" w:hAnsi="Times New Roman" w:cs="Times New Roman"/>
          <w:bCs/>
          <w:sz w:val="24"/>
          <w:szCs w:val="24"/>
        </w:rPr>
        <w:t>Alfabeta.</w:t>
      </w:r>
    </w:p>
    <w:p w:rsidR="00993098" w:rsidRDefault="00993098" w:rsidP="00993098">
      <w:pPr>
        <w:tabs>
          <w:tab w:val="left" w:pos="8505"/>
        </w:tabs>
        <w:ind w:left="720" w:hanging="720"/>
        <w:jc w:val="both"/>
        <w:rPr>
          <w:rFonts w:ascii="Times New Roman" w:eastAsia="Calibri" w:hAnsi="Times New Roman" w:cs="Times New Roman"/>
          <w:sz w:val="24"/>
          <w:szCs w:val="24"/>
        </w:rPr>
      </w:pPr>
    </w:p>
    <w:p w:rsidR="00993098" w:rsidRPr="008C2985" w:rsidRDefault="00993098" w:rsidP="00993098">
      <w:pPr>
        <w:tabs>
          <w:tab w:val="left" w:pos="8505"/>
        </w:tabs>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Sukardi.</w:t>
      </w:r>
      <w:r w:rsidRPr="00BC1EF6">
        <w:rPr>
          <w:rFonts w:ascii="Times New Roman" w:eastAsia="Calibri" w:hAnsi="Times New Roman" w:cs="Times New Roman"/>
          <w:sz w:val="24"/>
          <w:szCs w:val="24"/>
        </w:rPr>
        <w:t xml:space="preserve"> 2014. </w:t>
      </w:r>
      <w:r w:rsidRPr="00BC1EF6">
        <w:rPr>
          <w:rFonts w:ascii="Times New Roman" w:eastAsia="Calibri" w:hAnsi="Times New Roman" w:cs="Times New Roman"/>
          <w:i/>
          <w:sz w:val="24"/>
          <w:szCs w:val="24"/>
        </w:rPr>
        <w:t>Evaluasi Program Pelatihan dan Kepelatihan</w:t>
      </w:r>
      <w:r>
        <w:rPr>
          <w:rFonts w:ascii="Times New Roman" w:eastAsia="Calibri" w:hAnsi="Times New Roman" w:cs="Times New Roman"/>
          <w:sz w:val="24"/>
          <w:szCs w:val="24"/>
        </w:rPr>
        <w:t>. Jakarta: Bumi Aksara</w:t>
      </w:r>
    </w:p>
    <w:p w:rsidR="00993098" w:rsidRPr="006A19B6" w:rsidRDefault="00993098" w:rsidP="00993098">
      <w:pPr>
        <w:spacing w:before="100" w:beforeAutospacing="1" w:after="100" w:afterAutospacing="1"/>
        <w:jc w:val="both"/>
        <w:rPr>
          <w:rFonts w:ascii="Times New Roman" w:eastAsia="Calibri" w:hAnsi="Times New Roman" w:cs="Times New Roman"/>
          <w:sz w:val="24"/>
          <w:szCs w:val="24"/>
        </w:rPr>
      </w:pPr>
      <w:r w:rsidRPr="006A19B6">
        <w:rPr>
          <w:rFonts w:ascii="Times New Roman" w:eastAsia="Calibri" w:hAnsi="Times New Roman" w:cs="Times New Roman"/>
          <w:sz w:val="24"/>
          <w:szCs w:val="24"/>
        </w:rPr>
        <w:t xml:space="preserve">Sudaryono. 2012. </w:t>
      </w:r>
      <w:r w:rsidRPr="006A19B6">
        <w:rPr>
          <w:rFonts w:ascii="Times New Roman" w:eastAsia="Calibri" w:hAnsi="Times New Roman" w:cs="Times New Roman"/>
          <w:i/>
          <w:sz w:val="24"/>
          <w:szCs w:val="24"/>
        </w:rPr>
        <w:t>Dasar-Dasar Evaluasi Pembelajaran</w:t>
      </w:r>
      <w:r w:rsidRPr="006A19B6">
        <w:rPr>
          <w:rFonts w:ascii="Times New Roman" w:eastAsia="Calibri" w:hAnsi="Times New Roman" w:cs="Times New Roman"/>
          <w:b/>
          <w:sz w:val="24"/>
          <w:szCs w:val="24"/>
        </w:rPr>
        <w:t xml:space="preserve">. </w:t>
      </w:r>
      <w:r w:rsidRPr="006A19B6">
        <w:rPr>
          <w:rFonts w:ascii="Times New Roman" w:eastAsia="Calibri" w:hAnsi="Times New Roman" w:cs="Times New Roman"/>
          <w:sz w:val="24"/>
          <w:szCs w:val="24"/>
        </w:rPr>
        <w:t>Yogyakarta: Graha Ilmu.</w:t>
      </w:r>
    </w:p>
    <w:p w:rsidR="00993098" w:rsidRDefault="00993098" w:rsidP="00993098">
      <w:pPr>
        <w:tabs>
          <w:tab w:val="left" w:pos="8505"/>
        </w:tabs>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Stufflebeam, Daniel L &amp; Sinkfield A.J. 2007. </w:t>
      </w:r>
      <w:r w:rsidRPr="00F67501">
        <w:rPr>
          <w:rFonts w:ascii="Times New Roman" w:eastAsia="Calibri" w:hAnsi="Times New Roman" w:cs="Times New Roman"/>
          <w:i/>
          <w:sz w:val="24"/>
          <w:szCs w:val="24"/>
        </w:rPr>
        <w:t>Evaluatoin Theory, Models, &amp; Applications</w:t>
      </w:r>
      <w:r>
        <w:rPr>
          <w:rFonts w:ascii="Times New Roman" w:eastAsia="Calibri" w:hAnsi="Times New Roman" w:cs="Times New Roman"/>
          <w:sz w:val="24"/>
          <w:szCs w:val="24"/>
        </w:rPr>
        <w:t>. SanFrancisco: Jossey-Bass A Wiley Imprint.</w:t>
      </w:r>
    </w:p>
    <w:p w:rsidR="00993098" w:rsidRDefault="00993098" w:rsidP="00993098">
      <w:pPr>
        <w:tabs>
          <w:tab w:val="left" w:pos="8505"/>
        </w:tabs>
        <w:ind w:left="720" w:hanging="720"/>
        <w:jc w:val="both"/>
        <w:rPr>
          <w:rFonts w:ascii="Times New Roman" w:eastAsia="Calibri" w:hAnsi="Times New Roman" w:cs="Times New Roman"/>
          <w:sz w:val="24"/>
          <w:szCs w:val="24"/>
        </w:rPr>
      </w:pPr>
    </w:p>
    <w:p w:rsidR="00993098" w:rsidRDefault="00993098" w:rsidP="00993098">
      <w:pPr>
        <w:tabs>
          <w:tab w:val="left" w:pos="8505"/>
        </w:tabs>
        <w:ind w:left="720" w:hanging="720"/>
        <w:jc w:val="both"/>
        <w:rPr>
          <w:rFonts w:ascii="Times New Roman" w:eastAsia="Calibri" w:hAnsi="Times New Roman" w:cs="Times New Roman"/>
          <w:sz w:val="24"/>
          <w:szCs w:val="24"/>
        </w:rPr>
      </w:pPr>
      <w:r w:rsidRPr="0060655F">
        <w:rPr>
          <w:rFonts w:ascii="Times New Roman" w:eastAsia="Calibri" w:hAnsi="Times New Roman" w:cs="Times New Roman"/>
          <w:sz w:val="24"/>
          <w:szCs w:val="24"/>
        </w:rPr>
        <w:t xml:space="preserve">Suyanto dan Asep Jihad.2013. </w:t>
      </w:r>
      <w:r>
        <w:rPr>
          <w:rFonts w:ascii="Times New Roman" w:eastAsia="Calibri" w:hAnsi="Times New Roman" w:cs="Times New Roman"/>
          <w:i/>
          <w:sz w:val="24"/>
          <w:szCs w:val="24"/>
        </w:rPr>
        <w:t>Menjadi guru profesional "Strategi M</w:t>
      </w:r>
      <w:r w:rsidRPr="0060655F">
        <w:rPr>
          <w:rFonts w:ascii="Times New Roman" w:eastAsia="Calibri" w:hAnsi="Times New Roman" w:cs="Times New Roman"/>
          <w:i/>
          <w:sz w:val="24"/>
          <w:szCs w:val="24"/>
        </w:rPr>
        <w:t>eningkatkan kualifikasi dan kualitas guru di era global"</w:t>
      </w:r>
      <w:r w:rsidRPr="0060655F">
        <w:rPr>
          <w:rFonts w:ascii="Times New Roman" w:eastAsia="Calibri" w:hAnsi="Times New Roman" w:cs="Times New Roman"/>
          <w:sz w:val="24"/>
          <w:szCs w:val="24"/>
        </w:rPr>
        <w:t>.</w:t>
      </w:r>
      <w:proofErr w:type="gramStart"/>
      <w:r w:rsidRPr="0060655F">
        <w:rPr>
          <w:rFonts w:ascii="Times New Roman" w:eastAsia="Calibri" w:hAnsi="Times New Roman" w:cs="Times New Roman"/>
          <w:sz w:val="24"/>
          <w:szCs w:val="24"/>
        </w:rPr>
        <w:t>Jakarta :</w:t>
      </w:r>
      <w:proofErr w:type="gramEnd"/>
      <w:r w:rsidRPr="0060655F">
        <w:rPr>
          <w:rFonts w:ascii="Times New Roman" w:eastAsia="Calibri" w:hAnsi="Times New Roman" w:cs="Times New Roman"/>
          <w:sz w:val="24"/>
          <w:szCs w:val="24"/>
        </w:rPr>
        <w:t xml:space="preserve"> Erlangga</w:t>
      </w:r>
    </w:p>
    <w:p w:rsidR="00993098" w:rsidRDefault="00993098" w:rsidP="00993098">
      <w:pPr>
        <w:tabs>
          <w:tab w:val="left" w:pos="8505"/>
        </w:tabs>
        <w:ind w:left="720" w:hanging="720"/>
        <w:jc w:val="both"/>
        <w:rPr>
          <w:rFonts w:ascii="Times New Roman" w:eastAsia="Calibri" w:hAnsi="Times New Roman" w:cs="Times New Roman"/>
          <w:sz w:val="24"/>
          <w:szCs w:val="24"/>
        </w:rPr>
      </w:pPr>
    </w:p>
    <w:p w:rsidR="00993098" w:rsidRDefault="00993098" w:rsidP="00993098">
      <w:pPr>
        <w:tabs>
          <w:tab w:val="left" w:pos="8505"/>
        </w:tabs>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Talimbung, Vera.2012.Evaluasi Program Musyawarah Guru Mata Pelajaran (MGMP) Fisika SMA di Kabupaten </w:t>
      </w:r>
      <w:r>
        <w:rPr>
          <w:rFonts w:ascii="Times New Roman" w:eastAsia="Calibri" w:hAnsi="Times New Roman" w:cs="Times New Roman"/>
          <w:sz w:val="24"/>
          <w:szCs w:val="24"/>
        </w:rPr>
        <w:lastRenderedPageBreak/>
        <w:t>Pangkep.Jurnal Diakses Pada Tanggal 3 November 2016.</w:t>
      </w:r>
    </w:p>
    <w:p w:rsidR="00993098" w:rsidRPr="00351D02" w:rsidRDefault="00993098" w:rsidP="00993098">
      <w:pPr>
        <w:tabs>
          <w:tab w:val="left" w:pos="8505"/>
        </w:tabs>
        <w:ind w:left="720" w:hanging="720"/>
        <w:jc w:val="both"/>
        <w:rPr>
          <w:rFonts w:ascii="Times New Roman" w:eastAsia="Calibri" w:hAnsi="Times New Roman" w:cs="Times New Roman"/>
          <w:sz w:val="24"/>
          <w:szCs w:val="24"/>
        </w:rPr>
      </w:pPr>
    </w:p>
    <w:p w:rsidR="00993098" w:rsidRPr="0012275D" w:rsidRDefault="00993098" w:rsidP="00993098">
      <w:pPr>
        <w:spacing w:line="480" w:lineRule="auto"/>
        <w:ind w:left="720" w:hanging="720"/>
        <w:jc w:val="both"/>
        <w:rPr>
          <w:rFonts w:ascii="Times New Roman" w:hAnsi="Times New Roman" w:cs="Times New Roman"/>
          <w:sz w:val="24"/>
          <w:szCs w:val="24"/>
        </w:rPr>
      </w:pPr>
      <w:r w:rsidRPr="00692ED3">
        <w:rPr>
          <w:rFonts w:ascii="Times New Roman" w:hAnsi="Times New Roman" w:cs="Times New Roman"/>
          <w:sz w:val="24"/>
          <w:szCs w:val="24"/>
        </w:rPr>
        <w:t>Und</w:t>
      </w:r>
      <w:r>
        <w:rPr>
          <w:rFonts w:ascii="Times New Roman" w:hAnsi="Times New Roman" w:cs="Times New Roman"/>
          <w:sz w:val="24"/>
          <w:szCs w:val="24"/>
        </w:rPr>
        <w:t>ang-undang Nomor 14 Tahun 2005 Tentang Guru dan D</w:t>
      </w:r>
      <w:r w:rsidRPr="00692ED3">
        <w:rPr>
          <w:rFonts w:ascii="Times New Roman" w:hAnsi="Times New Roman" w:cs="Times New Roman"/>
          <w:sz w:val="24"/>
          <w:szCs w:val="24"/>
        </w:rPr>
        <w:t>osen</w:t>
      </w:r>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Kementrian Pendidikan Nasional </w:t>
      </w:r>
    </w:p>
    <w:p w:rsidR="00993098" w:rsidRDefault="00993098" w:rsidP="00993098">
      <w:pPr>
        <w:tabs>
          <w:tab w:val="left" w:pos="8505"/>
        </w:tabs>
        <w:ind w:left="720" w:hanging="720"/>
        <w:jc w:val="both"/>
        <w:rPr>
          <w:rFonts w:ascii="Times New Roman" w:eastAsia="Calibri" w:hAnsi="Times New Roman" w:cs="Times New Roman"/>
          <w:sz w:val="24"/>
          <w:szCs w:val="24"/>
        </w:rPr>
      </w:pPr>
      <w:r w:rsidRPr="00956E82">
        <w:rPr>
          <w:rFonts w:ascii="Times New Roman" w:eastAsia="Calibri" w:hAnsi="Times New Roman" w:cs="Times New Roman"/>
          <w:sz w:val="24"/>
          <w:szCs w:val="24"/>
        </w:rPr>
        <w:t xml:space="preserve">Widoyoko, S. Eko Putro. 2012. </w:t>
      </w:r>
      <w:r>
        <w:rPr>
          <w:rFonts w:ascii="Times New Roman" w:eastAsia="Calibri" w:hAnsi="Times New Roman" w:cs="Times New Roman"/>
          <w:i/>
          <w:iCs/>
          <w:sz w:val="24"/>
          <w:szCs w:val="24"/>
        </w:rPr>
        <w:t>Evaluasi Program Pembelajaran, Panduan Praktis Bagi Pendidik dan Calon P</w:t>
      </w:r>
      <w:r w:rsidRPr="00956E82">
        <w:rPr>
          <w:rFonts w:ascii="Times New Roman" w:eastAsia="Calibri" w:hAnsi="Times New Roman" w:cs="Times New Roman"/>
          <w:i/>
          <w:iCs/>
          <w:sz w:val="24"/>
          <w:szCs w:val="24"/>
        </w:rPr>
        <w:t>endidik</w:t>
      </w:r>
      <w:r w:rsidRPr="00956E82">
        <w:rPr>
          <w:rFonts w:ascii="Times New Roman" w:eastAsia="Calibri" w:hAnsi="Times New Roman" w:cs="Times New Roman"/>
          <w:sz w:val="24"/>
          <w:szCs w:val="24"/>
        </w:rPr>
        <w:t>. Yogyakarta: Pustaka Pelajar.</w:t>
      </w:r>
    </w:p>
    <w:p w:rsidR="00993098" w:rsidRDefault="00993098" w:rsidP="00993098">
      <w:pPr>
        <w:tabs>
          <w:tab w:val="left" w:pos="8505"/>
        </w:tabs>
        <w:ind w:left="720" w:hanging="720"/>
        <w:jc w:val="both"/>
        <w:rPr>
          <w:rFonts w:ascii="Times New Roman" w:eastAsia="Calibri" w:hAnsi="Times New Roman" w:cs="Times New Roman"/>
          <w:sz w:val="24"/>
          <w:szCs w:val="24"/>
        </w:rPr>
      </w:pPr>
    </w:p>
    <w:p w:rsidR="00993098" w:rsidRDefault="00993098" w:rsidP="00993098">
      <w:pPr>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Wirawan. 2011. </w:t>
      </w:r>
      <w:r w:rsidRPr="00756743">
        <w:rPr>
          <w:rFonts w:ascii="Times New Roman" w:eastAsia="Calibri" w:hAnsi="Times New Roman" w:cs="Times New Roman"/>
          <w:i/>
          <w:iCs/>
          <w:sz w:val="24"/>
          <w:szCs w:val="24"/>
        </w:rPr>
        <w:t>Evaluasi: Teori, Model, Standar, Aplikasi, dan Profesi</w:t>
      </w:r>
      <w:r>
        <w:rPr>
          <w:rFonts w:ascii="Times New Roman" w:eastAsia="Calibri" w:hAnsi="Times New Roman" w:cs="Times New Roman"/>
          <w:sz w:val="24"/>
          <w:szCs w:val="24"/>
        </w:rPr>
        <w:t>. Jakarta: Rajawali Pers.</w:t>
      </w:r>
    </w:p>
    <w:p w:rsidR="00993098" w:rsidRDefault="00993098" w:rsidP="00993098">
      <w:pPr>
        <w:ind w:left="720" w:hanging="720"/>
        <w:jc w:val="both"/>
        <w:rPr>
          <w:rFonts w:ascii="Times New Roman" w:eastAsia="Calibri" w:hAnsi="Times New Roman" w:cs="Times New Roman"/>
          <w:sz w:val="24"/>
          <w:szCs w:val="24"/>
        </w:rPr>
      </w:pPr>
    </w:p>
    <w:p w:rsidR="00993098" w:rsidRPr="00A66E1C" w:rsidRDefault="00993098" w:rsidP="00993098">
      <w:pPr>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Yasri.2016.</w:t>
      </w:r>
      <w:r w:rsidRPr="00203F14">
        <w:rPr>
          <w:rFonts w:ascii="Times New Roman" w:eastAsia="Calibri" w:hAnsi="Times New Roman" w:cs="Times New Roman"/>
          <w:i/>
          <w:sz w:val="24"/>
          <w:szCs w:val="24"/>
        </w:rPr>
        <w:t>Konsep Pengembangan MGMP Bagi Widyaiswara</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Jakarta :</w:t>
      </w:r>
      <w:proofErr w:type="gramEnd"/>
      <w:r>
        <w:rPr>
          <w:rFonts w:ascii="Times New Roman" w:eastAsia="Calibri" w:hAnsi="Times New Roman" w:cs="Times New Roman"/>
          <w:sz w:val="24"/>
          <w:szCs w:val="24"/>
        </w:rPr>
        <w:t xml:space="preserve"> Badan Litbang dan Diklat Kementrian Agama</w:t>
      </w:r>
    </w:p>
    <w:p w:rsidR="00993098" w:rsidRDefault="00993098" w:rsidP="00993098">
      <w:pPr>
        <w:spacing w:line="480" w:lineRule="auto"/>
        <w:rPr>
          <w:rFonts w:ascii="Times New Roman" w:eastAsia="Calibri" w:hAnsi="Times New Roman" w:cs="Times New Roman"/>
          <w:b/>
          <w:sz w:val="24"/>
          <w:szCs w:val="24"/>
        </w:rPr>
      </w:pPr>
    </w:p>
    <w:p w:rsidR="00993098" w:rsidRPr="007D47D1" w:rsidRDefault="00993098" w:rsidP="00993098">
      <w:pPr>
        <w:spacing w:line="480" w:lineRule="auto"/>
        <w:rPr>
          <w:rFonts w:ascii="Times New Roman" w:eastAsia="Calibri" w:hAnsi="Times New Roman" w:cs="Times New Roman"/>
          <w:sz w:val="24"/>
          <w:szCs w:val="24"/>
        </w:rPr>
      </w:pPr>
    </w:p>
    <w:p w:rsidR="00993098" w:rsidRPr="0012275D" w:rsidRDefault="00993098" w:rsidP="00993098">
      <w:pPr>
        <w:spacing w:line="480" w:lineRule="auto"/>
        <w:ind w:left="720" w:hanging="720"/>
        <w:jc w:val="both"/>
        <w:rPr>
          <w:rFonts w:ascii="Times New Roman" w:hAnsi="Times New Roman" w:cs="Times New Roman"/>
          <w:sz w:val="24"/>
          <w:szCs w:val="24"/>
        </w:rPr>
      </w:pPr>
    </w:p>
    <w:p w:rsidR="009D550F" w:rsidRDefault="009D550F" w:rsidP="00993098">
      <w:pPr>
        <w:ind w:left="709" w:hanging="709"/>
        <w:jc w:val="both"/>
      </w:pPr>
    </w:p>
    <w:sectPr w:rsidR="009D550F" w:rsidSect="00993098">
      <w:type w:val="continuous"/>
      <w:pgSz w:w="11907" w:h="16839" w:code="9"/>
      <w:pgMar w:top="2268" w:right="1701" w:bottom="1701" w:left="2268" w:header="720" w:footer="720"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5E2" w:rsidRPr="003C75E2" w:rsidRDefault="00993098" w:rsidP="003C75E2">
    <w:pPr>
      <w:pStyle w:val="Footer"/>
      <w:jc w:val="center"/>
      <w:rPr>
        <w:rFonts w:ascii="Times New Roman" w:hAnsi="Times New Roman" w:cs="Times New Roman"/>
        <w:sz w:val="24"/>
        <w:szCs w:val="24"/>
      </w:rPr>
    </w:pPr>
    <w:r>
      <w:rPr>
        <w:rFonts w:ascii="Times New Roman" w:hAnsi="Times New Roman" w:cs="Times New Roman"/>
        <w:sz w:val="24"/>
        <w:szCs w:val="24"/>
      </w:rPr>
      <w:t>148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14B" w:rsidRDefault="00993098">
    <w:pPr>
      <w:pStyle w:val="Header"/>
      <w:jc w:val="right"/>
    </w:pPr>
  </w:p>
  <w:p w:rsidR="003C75E2" w:rsidRDefault="00993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B3E" w:rsidRDefault="00993098">
    <w:pPr>
      <w:pStyle w:val="Header"/>
      <w:jc w:val="right"/>
    </w:pPr>
  </w:p>
  <w:p w:rsidR="00DE6B3E" w:rsidRDefault="00993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C3F30"/>
    <w:multiLevelType w:val="hybridMultilevel"/>
    <w:tmpl w:val="9118BA06"/>
    <w:lvl w:ilvl="0" w:tplc="4F20D3D8">
      <w:start w:val="1"/>
      <w:numFmt w:val="decimal"/>
      <w:lvlText w:val="%1)"/>
      <w:lvlJc w:val="left"/>
      <w:pPr>
        <w:ind w:left="1440" w:hanging="360"/>
      </w:pPr>
      <w:rPr>
        <w:rFonts w:hint="default"/>
      </w:rPr>
    </w:lvl>
    <w:lvl w:ilvl="1" w:tplc="495A69E0">
      <w:start w:val="1"/>
      <w:numFmt w:val="decimal"/>
      <w:lvlText w:val="%2)"/>
      <w:lvlJc w:val="left"/>
      <w:pPr>
        <w:ind w:left="2160" w:hanging="360"/>
      </w:pPr>
      <w:rPr>
        <w:rFonts w:ascii="Times New Roman" w:eastAsia="Times New Roman" w:hAnsi="Times New Roman" w:cs="Times New Roman"/>
      </w:rPr>
    </w:lvl>
    <w:lvl w:ilvl="2" w:tplc="24FAF614">
      <w:start w:val="1"/>
      <w:numFmt w:val="lowerLetter"/>
      <w:lvlText w:val="%3)"/>
      <w:lvlJc w:val="right"/>
      <w:pPr>
        <w:ind w:left="2880" w:hanging="180"/>
      </w:pPr>
      <w:rPr>
        <w:rFonts w:ascii="Times New Roman" w:eastAsia="Times New Roman" w:hAnsi="Times New Roman" w:cs="Times New Roman"/>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F15C1950">
      <w:start w:val="2"/>
      <w:numFmt w:val="low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735F1D"/>
    <w:multiLevelType w:val="hybridMultilevel"/>
    <w:tmpl w:val="F706553E"/>
    <w:lvl w:ilvl="0" w:tplc="290402CE">
      <w:start w:val="1"/>
      <w:numFmt w:val="decimal"/>
      <w:lvlText w:val="%1."/>
      <w:lvlJc w:val="left"/>
      <w:pPr>
        <w:ind w:left="600" w:hanging="360"/>
      </w:pPr>
      <w:rPr>
        <w:rFonts w:cs="Times New Roman" w:hint="default"/>
        <w:color w:val="auto"/>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55DF1E58"/>
    <w:multiLevelType w:val="hybridMultilevel"/>
    <w:tmpl w:val="5B987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9A02C7"/>
    <w:multiLevelType w:val="hybridMultilevel"/>
    <w:tmpl w:val="E11CA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A22821"/>
    <w:multiLevelType w:val="hybridMultilevel"/>
    <w:tmpl w:val="74EE3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E1548D"/>
    <w:multiLevelType w:val="hybridMultilevel"/>
    <w:tmpl w:val="1F2C3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F8"/>
    <w:rsid w:val="004E2B81"/>
    <w:rsid w:val="0067570D"/>
    <w:rsid w:val="009701B0"/>
    <w:rsid w:val="00993098"/>
    <w:rsid w:val="009D550F"/>
    <w:rsid w:val="00CE03F8"/>
    <w:rsid w:val="00F5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78D30-9F93-4B27-9D33-5D077EFF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3F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3F8"/>
    <w:rPr>
      <w:color w:val="0563C1" w:themeColor="hyperlink"/>
      <w:u w:val="single"/>
    </w:rPr>
  </w:style>
  <w:style w:type="paragraph" w:styleId="ListParagraph">
    <w:name w:val="List Paragraph"/>
    <w:basedOn w:val="Normal"/>
    <w:link w:val="ListParagraphChar"/>
    <w:uiPriority w:val="34"/>
    <w:qFormat/>
    <w:rsid w:val="00CE03F8"/>
    <w:pPr>
      <w:spacing w:after="200" w:line="276" w:lineRule="auto"/>
      <w:ind w:left="720"/>
      <w:contextualSpacing/>
    </w:pPr>
    <w:rPr>
      <w:rFonts w:ascii="Calibri" w:eastAsia="Times New Roman" w:hAnsi="Calibri" w:cs="Arial"/>
    </w:rPr>
  </w:style>
  <w:style w:type="paragraph" w:styleId="NoSpacing">
    <w:name w:val="No Spacing"/>
    <w:uiPriority w:val="1"/>
    <w:qFormat/>
    <w:rsid w:val="00CE03F8"/>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CE03F8"/>
    <w:pPr>
      <w:tabs>
        <w:tab w:val="center" w:pos="4680"/>
        <w:tab w:val="right" w:pos="9360"/>
      </w:tabs>
    </w:pPr>
  </w:style>
  <w:style w:type="character" w:customStyle="1" w:styleId="HeaderChar">
    <w:name w:val="Header Char"/>
    <w:basedOn w:val="DefaultParagraphFont"/>
    <w:link w:val="Header"/>
    <w:uiPriority w:val="99"/>
    <w:rsid w:val="00CE03F8"/>
  </w:style>
  <w:style w:type="paragraph" w:styleId="Footer">
    <w:name w:val="footer"/>
    <w:basedOn w:val="Normal"/>
    <w:link w:val="FooterChar"/>
    <w:uiPriority w:val="99"/>
    <w:unhideWhenUsed/>
    <w:rsid w:val="00CE03F8"/>
    <w:pPr>
      <w:tabs>
        <w:tab w:val="center" w:pos="4680"/>
        <w:tab w:val="right" w:pos="9360"/>
      </w:tabs>
    </w:pPr>
  </w:style>
  <w:style w:type="character" w:customStyle="1" w:styleId="FooterChar">
    <w:name w:val="Footer Char"/>
    <w:basedOn w:val="DefaultParagraphFont"/>
    <w:link w:val="Footer"/>
    <w:uiPriority w:val="99"/>
    <w:rsid w:val="00CE03F8"/>
  </w:style>
  <w:style w:type="paragraph" w:styleId="BodyTextIndent">
    <w:name w:val="Body Text Indent"/>
    <w:basedOn w:val="Normal"/>
    <w:link w:val="BodyTextIndentChar"/>
    <w:rsid w:val="00CE03F8"/>
    <w:pPr>
      <w:ind w:firstLine="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E03F8"/>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E2B81"/>
    <w:rPr>
      <w:rFonts w:ascii="Calibri" w:eastAsia="Times New Roman" w:hAnsi="Calibri" w:cs="Arial"/>
    </w:rPr>
  </w:style>
  <w:style w:type="paragraph" w:styleId="NormalWeb">
    <w:name w:val="Normal (Web)"/>
    <w:basedOn w:val="Normal"/>
    <w:uiPriority w:val="99"/>
    <w:unhideWhenUsed/>
    <w:rsid w:val="009701B0"/>
    <w:pPr>
      <w:spacing w:before="100" w:beforeAutospacing="1" w:after="100" w:afterAutospacing="1"/>
    </w:pPr>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67570D"/>
    <w:pPr>
      <w:spacing w:after="200" w:line="276" w:lineRule="auto"/>
      <w:ind w:left="720"/>
      <w:contextualSpacing/>
    </w:pPr>
  </w:style>
  <w:style w:type="paragraph" w:customStyle="1" w:styleId="Default">
    <w:name w:val="Default"/>
    <w:rsid w:val="0067570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mrqadar@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721</TotalTime>
  <Pages>10</Pages>
  <Words>3908</Words>
  <Characters>22941</Characters>
  <Application>Microsoft Office Word</Application>
  <DocSecurity>0</DocSecurity>
  <Lines>477</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2017-09-11T21:51:00Z</dcterms:created>
  <dcterms:modified xsi:type="dcterms:W3CDTF">2017-09-12T10:51:00Z</dcterms:modified>
</cp:coreProperties>
</file>